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62" w:type="dxa"/>
        <w:tblInd w:w="5" w:type="dxa"/>
        <w:tblCellMar>
          <w:top w:w="11" w:type="dxa"/>
          <w:left w:w="70" w:type="dxa"/>
          <w:bottom w:w="6" w:type="dxa"/>
          <w:right w:w="8" w:type="dxa"/>
        </w:tblCellMar>
        <w:tblLook w:val="04A0" w:firstRow="1" w:lastRow="0" w:firstColumn="1" w:lastColumn="0" w:noHBand="0" w:noVBand="1"/>
      </w:tblPr>
      <w:tblGrid>
        <w:gridCol w:w="3818"/>
        <w:gridCol w:w="5244"/>
      </w:tblGrid>
      <w:tr w:rsidR="00E42BE5" w:rsidRPr="00C75AA7" w14:paraId="30C698E2" w14:textId="77777777" w:rsidTr="00AE4971">
        <w:trPr>
          <w:trHeight w:val="1821"/>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auto"/>
          </w:tcPr>
          <w:p w14:paraId="7F712B97" w14:textId="77777777" w:rsidR="00A0454B" w:rsidRPr="00C75AA7" w:rsidRDefault="00A0454B" w:rsidP="00C415A6">
            <w:pPr>
              <w:jc w:val="both"/>
              <w:rPr>
                <w:rFonts w:ascii="Arial Narrow" w:eastAsia="Tahoma" w:hAnsi="Arial Narrow" w:cs="Arial"/>
                <w:b/>
                <w:sz w:val="24"/>
              </w:rPr>
            </w:pPr>
          </w:p>
          <w:p w14:paraId="33A2326C" w14:textId="1D692E81" w:rsidR="00A0454B" w:rsidRPr="00C75AA7" w:rsidRDefault="00A0454B" w:rsidP="00C415A6">
            <w:pPr>
              <w:jc w:val="center"/>
              <w:rPr>
                <w:rFonts w:ascii="Arial Narrow" w:eastAsia="Tahoma" w:hAnsi="Arial Narrow" w:cs="Arial"/>
                <w:b/>
                <w:sz w:val="24"/>
              </w:rPr>
            </w:pPr>
            <w:r w:rsidRPr="00C75AA7">
              <w:rPr>
                <w:rFonts w:ascii="Arial Narrow" w:eastAsia="Tahoma" w:hAnsi="Arial Narrow" w:cs="Arial"/>
                <w:b/>
                <w:sz w:val="24"/>
              </w:rPr>
              <w:t xml:space="preserve">PROCESSO LICITATÓRIO N°. </w:t>
            </w:r>
            <w:r w:rsidR="00812463" w:rsidRPr="00C75AA7">
              <w:rPr>
                <w:rFonts w:ascii="Arial Narrow" w:eastAsia="Tahoma" w:hAnsi="Arial Narrow" w:cs="Arial"/>
                <w:b/>
                <w:sz w:val="24"/>
              </w:rPr>
              <w:t>032/2026</w:t>
            </w:r>
          </w:p>
          <w:p w14:paraId="707528BB" w14:textId="77777777" w:rsidR="00A0454B" w:rsidRPr="00C75AA7" w:rsidRDefault="00A0454B" w:rsidP="00C415A6">
            <w:pPr>
              <w:jc w:val="center"/>
              <w:rPr>
                <w:rFonts w:ascii="Arial Narrow" w:eastAsia="Calibri" w:hAnsi="Arial Narrow" w:cs="Arial"/>
                <w:sz w:val="24"/>
              </w:rPr>
            </w:pPr>
          </w:p>
          <w:p w14:paraId="377CDE18" w14:textId="35002DEA" w:rsidR="00A0454B" w:rsidRPr="00C75AA7" w:rsidRDefault="00A0454B" w:rsidP="00C415A6">
            <w:pPr>
              <w:jc w:val="center"/>
              <w:rPr>
                <w:rFonts w:ascii="Arial Narrow" w:eastAsia="Tahoma" w:hAnsi="Arial Narrow" w:cs="Arial"/>
                <w:b/>
                <w:sz w:val="24"/>
              </w:rPr>
            </w:pPr>
            <w:r w:rsidRPr="00C75AA7">
              <w:rPr>
                <w:rFonts w:ascii="Arial Narrow" w:eastAsia="Tahoma" w:hAnsi="Arial Narrow" w:cs="Arial"/>
                <w:b/>
                <w:sz w:val="24"/>
              </w:rPr>
              <w:t xml:space="preserve">EDITAL DE CONCORRÊNCIA PÚBLICA ELETRÔNICA </w:t>
            </w:r>
            <w:r w:rsidR="0020232D" w:rsidRPr="00C75AA7">
              <w:rPr>
                <w:rFonts w:ascii="Arial Narrow" w:eastAsia="Tahoma" w:hAnsi="Arial Narrow" w:cs="Arial"/>
                <w:b/>
                <w:sz w:val="24"/>
              </w:rPr>
              <w:t xml:space="preserve">SRP </w:t>
            </w:r>
            <w:r w:rsidRPr="00C75AA7">
              <w:rPr>
                <w:rFonts w:ascii="Arial Narrow" w:eastAsia="Tahoma" w:hAnsi="Arial Narrow" w:cs="Arial"/>
                <w:b/>
                <w:sz w:val="24"/>
              </w:rPr>
              <w:t xml:space="preserve">N°. </w:t>
            </w:r>
            <w:r w:rsidR="00812463" w:rsidRPr="00C75AA7">
              <w:rPr>
                <w:rFonts w:ascii="Arial Narrow" w:eastAsia="Tahoma" w:hAnsi="Arial Narrow" w:cs="Arial"/>
                <w:b/>
                <w:sz w:val="24"/>
              </w:rPr>
              <w:t>004/2026</w:t>
            </w:r>
          </w:p>
          <w:p w14:paraId="09247B04" w14:textId="77777777" w:rsidR="00795707" w:rsidRPr="00795707" w:rsidRDefault="00795707" w:rsidP="00795707">
            <w:pPr>
              <w:autoSpaceDE w:val="0"/>
              <w:autoSpaceDN w:val="0"/>
              <w:adjustRightInd w:val="0"/>
              <w:rPr>
                <w:rFonts w:ascii="Arial Narrow" w:eastAsiaTheme="minorHAnsi" w:hAnsi="Arial Narrow" w:cs="Arial"/>
                <w:color w:val="000000"/>
                <w:sz w:val="24"/>
                <w:lang w:eastAsia="en-US"/>
              </w:rPr>
            </w:pPr>
          </w:p>
          <w:p w14:paraId="12169C40" w14:textId="578FF2DD" w:rsidR="00795707" w:rsidRPr="00C75AA7" w:rsidRDefault="00795707" w:rsidP="00795707">
            <w:pPr>
              <w:jc w:val="center"/>
              <w:rPr>
                <w:rFonts w:ascii="Arial Narrow" w:eastAsia="Tahoma" w:hAnsi="Arial Narrow" w:cs="Arial"/>
                <w:b/>
                <w:sz w:val="24"/>
              </w:rPr>
            </w:pPr>
            <w:r w:rsidRPr="00C75AA7">
              <w:rPr>
                <w:rFonts w:ascii="Arial Narrow" w:eastAsiaTheme="minorHAnsi" w:hAnsi="Arial Narrow" w:cs="Arial"/>
                <w:color w:val="000000"/>
                <w:sz w:val="24"/>
                <w:lang w:eastAsia="en-US"/>
              </w:rPr>
              <w:t xml:space="preserve"> </w:t>
            </w:r>
            <w:r w:rsidRPr="00C75AA7">
              <w:rPr>
                <w:rFonts w:ascii="Arial Narrow" w:eastAsiaTheme="minorHAnsi" w:hAnsi="Arial Narrow" w:cs="Arial"/>
                <w:b/>
                <w:bCs/>
                <w:color w:val="000000"/>
                <w:sz w:val="24"/>
                <w:lang w:eastAsia="en-US"/>
              </w:rPr>
              <w:t>(Procedimento com Inversão de Fases – Habilitação Antecedendo as Propostas)</w:t>
            </w:r>
          </w:p>
          <w:p w14:paraId="59A8836B" w14:textId="1095E07C" w:rsidR="00BE5051" w:rsidRPr="00C75AA7" w:rsidRDefault="00BE5051" w:rsidP="00072CEE">
            <w:pPr>
              <w:rPr>
                <w:rFonts w:ascii="Arial Narrow" w:eastAsia="Arial" w:hAnsi="Arial Narrow" w:cs="Arial"/>
                <w:b/>
                <w:sz w:val="24"/>
              </w:rPr>
            </w:pPr>
          </w:p>
        </w:tc>
      </w:tr>
      <w:tr w:rsidR="00E42BE5" w:rsidRPr="00C75AA7" w14:paraId="0E282082" w14:textId="77777777" w:rsidTr="00A0454B">
        <w:trPr>
          <w:trHeight w:val="255"/>
        </w:trPr>
        <w:tc>
          <w:tcPr>
            <w:tcW w:w="38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E3D6FD" w14:textId="77777777" w:rsidR="00A0454B" w:rsidRPr="00C75AA7" w:rsidRDefault="00A0454B" w:rsidP="00C415A6">
            <w:pPr>
              <w:jc w:val="both"/>
              <w:rPr>
                <w:rFonts w:ascii="Arial Narrow" w:hAnsi="Arial Narrow" w:cs="Arial"/>
                <w:b/>
                <w:sz w:val="24"/>
              </w:rPr>
            </w:pPr>
            <w:r w:rsidRPr="00C75AA7">
              <w:rPr>
                <w:rFonts w:ascii="Arial Narrow" w:hAnsi="Arial Narrow" w:cs="Arial"/>
                <w:b/>
                <w:sz w:val="24"/>
              </w:rPr>
              <w:t xml:space="preserve">CRITÉRIO DE JULGAMENTO DO TIPO: </w:t>
            </w:r>
          </w:p>
        </w:tc>
        <w:tc>
          <w:tcPr>
            <w:tcW w:w="5244" w:type="dxa"/>
            <w:tcBorders>
              <w:top w:val="single" w:sz="4" w:space="0" w:color="000000"/>
              <w:left w:val="single" w:sz="4" w:space="0" w:color="000000"/>
              <w:bottom w:val="single" w:sz="4" w:space="0" w:color="000000"/>
              <w:right w:val="single" w:sz="4" w:space="0" w:color="000000"/>
            </w:tcBorders>
            <w:shd w:val="clear" w:color="auto" w:fill="D9D9D9"/>
            <w:vAlign w:val="bottom"/>
            <w:hideMark/>
          </w:tcPr>
          <w:p w14:paraId="5BC1F868" w14:textId="5450374D" w:rsidR="0020232D" w:rsidRPr="00C75AA7" w:rsidRDefault="00AB19AE" w:rsidP="00C415A6">
            <w:pPr>
              <w:widowControl w:val="0"/>
              <w:tabs>
                <w:tab w:val="left" w:pos="568"/>
              </w:tabs>
              <w:autoSpaceDE w:val="0"/>
              <w:autoSpaceDN w:val="0"/>
              <w:rPr>
                <w:rFonts w:ascii="Arial Narrow" w:hAnsi="Arial Narrow"/>
                <w:sz w:val="24"/>
              </w:rPr>
            </w:pPr>
            <w:r w:rsidRPr="00C75AA7">
              <w:rPr>
                <w:rFonts w:ascii="Arial Narrow" w:hAnsi="Arial Narrow"/>
                <w:sz w:val="24"/>
              </w:rPr>
              <w:t>Menor preço</w:t>
            </w:r>
            <w:r w:rsidR="001D4920" w:rsidRPr="00C75AA7">
              <w:rPr>
                <w:rFonts w:ascii="Arial Narrow" w:hAnsi="Arial Narrow"/>
                <w:sz w:val="24"/>
              </w:rPr>
              <w:t xml:space="preserve"> global</w:t>
            </w:r>
          </w:p>
          <w:p w14:paraId="38BB8D4A" w14:textId="77EC1D93" w:rsidR="0018426C" w:rsidRPr="00C75AA7" w:rsidRDefault="0018426C" w:rsidP="00C415A6">
            <w:pPr>
              <w:jc w:val="both"/>
              <w:rPr>
                <w:rFonts w:ascii="Arial Narrow" w:hAnsi="Arial Narrow" w:cs="Arial"/>
                <w:bCs/>
                <w:sz w:val="24"/>
              </w:rPr>
            </w:pPr>
          </w:p>
        </w:tc>
      </w:tr>
      <w:tr w:rsidR="00E42BE5" w:rsidRPr="00C75AA7" w14:paraId="2395AA3D" w14:textId="77777777" w:rsidTr="00A0454B">
        <w:trPr>
          <w:trHeight w:val="255"/>
        </w:trPr>
        <w:tc>
          <w:tcPr>
            <w:tcW w:w="38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4B2CAB" w14:textId="2653E389" w:rsidR="00A0454B" w:rsidRPr="00C75AA7" w:rsidRDefault="00A0454B" w:rsidP="00C415A6">
            <w:pPr>
              <w:jc w:val="both"/>
              <w:rPr>
                <w:rFonts w:ascii="Arial Narrow" w:hAnsi="Arial Narrow" w:cs="Arial"/>
                <w:b/>
                <w:sz w:val="24"/>
              </w:rPr>
            </w:pPr>
            <w:r w:rsidRPr="00C75AA7">
              <w:rPr>
                <w:rFonts w:ascii="Arial Narrow" w:hAnsi="Arial Narrow" w:cs="Arial"/>
                <w:b/>
                <w:sz w:val="24"/>
              </w:rPr>
              <w:t>REGIME DE EXECUÇÃO</w:t>
            </w:r>
          </w:p>
        </w:tc>
        <w:tc>
          <w:tcPr>
            <w:tcW w:w="5244"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AFD543E" w14:textId="57977855" w:rsidR="00A0454B" w:rsidRPr="00C75AA7" w:rsidRDefault="0000735C" w:rsidP="00C415A6">
            <w:pPr>
              <w:widowControl w:val="0"/>
              <w:tabs>
                <w:tab w:val="left" w:pos="569"/>
              </w:tabs>
              <w:autoSpaceDE w:val="0"/>
              <w:autoSpaceDN w:val="0"/>
              <w:spacing w:before="1"/>
              <w:rPr>
                <w:rFonts w:ascii="Arial Narrow" w:hAnsi="Arial Narrow"/>
                <w:sz w:val="24"/>
              </w:rPr>
            </w:pPr>
            <w:r w:rsidRPr="00C75AA7">
              <w:rPr>
                <w:rFonts w:ascii="Arial Narrow" w:hAnsi="Arial Narrow"/>
                <w:spacing w:val="-2"/>
                <w:sz w:val="24"/>
              </w:rPr>
              <w:t>Empreitada</w:t>
            </w:r>
            <w:r w:rsidRPr="00C75AA7">
              <w:rPr>
                <w:rFonts w:ascii="Arial Narrow" w:hAnsi="Arial Narrow"/>
                <w:spacing w:val="-15"/>
                <w:sz w:val="24"/>
              </w:rPr>
              <w:t xml:space="preserve"> </w:t>
            </w:r>
            <w:r w:rsidRPr="00C75AA7">
              <w:rPr>
                <w:rFonts w:ascii="Arial Narrow" w:hAnsi="Arial Narrow"/>
                <w:spacing w:val="-2"/>
                <w:sz w:val="24"/>
              </w:rPr>
              <w:t>Por</w:t>
            </w:r>
            <w:r w:rsidRPr="00C75AA7">
              <w:rPr>
                <w:rFonts w:ascii="Arial Narrow" w:hAnsi="Arial Narrow"/>
                <w:spacing w:val="-14"/>
                <w:sz w:val="24"/>
              </w:rPr>
              <w:t xml:space="preserve"> </w:t>
            </w:r>
            <w:r w:rsidRPr="00C75AA7">
              <w:rPr>
                <w:rFonts w:ascii="Arial Narrow" w:hAnsi="Arial Narrow"/>
                <w:spacing w:val="-2"/>
                <w:sz w:val="24"/>
              </w:rPr>
              <w:t>Valor</w:t>
            </w:r>
            <w:r w:rsidRPr="00C75AA7">
              <w:rPr>
                <w:rFonts w:ascii="Arial Narrow" w:hAnsi="Arial Narrow"/>
                <w:spacing w:val="-6"/>
                <w:sz w:val="24"/>
              </w:rPr>
              <w:t xml:space="preserve"> </w:t>
            </w:r>
            <w:r w:rsidRPr="00C75AA7">
              <w:rPr>
                <w:rFonts w:ascii="Arial Narrow" w:hAnsi="Arial Narrow"/>
                <w:spacing w:val="-2"/>
                <w:sz w:val="24"/>
              </w:rPr>
              <w:t>Unitário</w:t>
            </w:r>
          </w:p>
        </w:tc>
      </w:tr>
      <w:tr w:rsidR="00E42BE5" w:rsidRPr="00C75AA7" w14:paraId="14405359" w14:textId="77777777" w:rsidTr="00A0454B">
        <w:trPr>
          <w:trHeight w:val="824"/>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D0393" w14:textId="77777777" w:rsidR="00A0454B" w:rsidRPr="00C75AA7" w:rsidRDefault="00A0454B" w:rsidP="00C415A6">
            <w:pPr>
              <w:jc w:val="both"/>
              <w:rPr>
                <w:rFonts w:ascii="Arial Narrow" w:eastAsia="Calibri" w:hAnsi="Arial Narrow" w:cs="Arial"/>
                <w:sz w:val="24"/>
              </w:rPr>
            </w:pPr>
            <w:r w:rsidRPr="00C75AA7">
              <w:rPr>
                <w:rFonts w:ascii="Arial Narrow" w:eastAsia="Arial" w:hAnsi="Arial Narrow" w:cs="Arial"/>
                <w:b/>
                <w:sz w:val="24"/>
              </w:rPr>
              <w:t>OBJETO:</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775F0B45" w14:textId="7133C0B8" w:rsidR="00A0454B" w:rsidRPr="00C75AA7" w:rsidRDefault="00812463" w:rsidP="00C415A6">
            <w:pPr>
              <w:jc w:val="both"/>
              <w:rPr>
                <w:rFonts w:ascii="Arial Narrow" w:hAnsi="Arial Narrow" w:cs="Arial"/>
                <w:b/>
                <w:bCs/>
                <w:sz w:val="24"/>
              </w:rPr>
            </w:pPr>
            <w:r w:rsidRPr="00C75AA7">
              <w:rPr>
                <w:rFonts w:ascii="Arial Narrow" w:hAnsi="Arial Narrow"/>
                <w:b/>
                <w:bCs/>
                <w:sz w:val="24"/>
              </w:rPr>
              <w:t>Contratação de obras e serviços comuns de engenharia para execução de calçamento em blocos intertravados de concreto, a serem prestados sob demanda, conforme as necessidades da administração pública municipal, em vias urbanas e rurais do município de Franciscópolis-MG.</w:t>
            </w:r>
          </w:p>
        </w:tc>
      </w:tr>
      <w:tr w:rsidR="00E42BE5" w:rsidRPr="00C75AA7" w14:paraId="55139B0B" w14:textId="77777777" w:rsidTr="00A0454B">
        <w:trPr>
          <w:trHeight w:val="39"/>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CA4BC9" w14:textId="77777777" w:rsidR="00A0454B" w:rsidRPr="00C75AA7" w:rsidRDefault="00A0454B" w:rsidP="00C415A6">
            <w:pPr>
              <w:jc w:val="both"/>
              <w:rPr>
                <w:rFonts w:ascii="Arial Narrow" w:hAnsi="Arial Narrow" w:cs="Arial"/>
                <w:sz w:val="24"/>
              </w:rPr>
            </w:pPr>
            <w:r w:rsidRPr="00C75AA7">
              <w:rPr>
                <w:rFonts w:ascii="Arial Narrow" w:eastAsia="Arial" w:hAnsi="Arial Narrow" w:cs="Arial"/>
                <w:b/>
                <w:sz w:val="24"/>
              </w:rPr>
              <w:t>MODO DE DISPUTA:</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25CA1851" w14:textId="6CF9D3E1" w:rsidR="00A0454B" w:rsidRPr="00C75AA7" w:rsidRDefault="00A0454B" w:rsidP="00C415A6">
            <w:pPr>
              <w:jc w:val="both"/>
              <w:rPr>
                <w:rFonts w:ascii="Arial Narrow" w:hAnsi="Arial Narrow" w:cs="Arial"/>
                <w:sz w:val="24"/>
              </w:rPr>
            </w:pPr>
            <w:r w:rsidRPr="00C75AA7">
              <w:rPr>
                <w:rFonts w:ascii="Arial Narrow" w:eastAsia="Arial" w:hAnsi="Arial Narrow" w:cs="Arial"/>
                <w:b/>
                <w:sz w:val="24"/>
              </w:rPr>
              <w:t xml:space="preserve"> Aberto</w:t>
            </w:r>
          </w:p>
        </w:tc>
      </w:tr>
      <w:tr w:rsidR="00E42BE5" w:rsidRPr="00C75AA7" w14:paraId="38543B8B" w14:textId="77777777" w:rsidTr="00A0454B">
        <w:trPr>
          <w:trHeight w:val="189"/>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2FC7A4" w14:textId="77777777" w:rsidR="00A0454B" w:rsidRPr="00C75AA7" w:rsidRDefault="00A0454B" w:rsidP="00C415A6">
            <w:pPr>
              <w:jc w:val="both"/>
              <w:rPr>
                <w:rFonts w:ascii="Arial Narrow" w:hAnsi="Arial Narrow" w:cs="Arial"/>
                <w:sz w:val="24"/>
              </w:rPr>
            </w:pPr>
            <w:r w:rsidRPr="00C75AA7">
              <w:rPr>
                <w:rFonts w:ascii="Arial Narrow" w:eastAsia="Arial" w:hAnsi="Arial Narrow" w:cs="Arial"/>
                <w:b/>
                <w:sz w:val="24"/>
              </w:rPr>
              <w:t>VALOR ESTIMADO:</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000AC5D5" w14:textId="3D9566AE" w:rsidR="00A0454B" w:rsidRPr="00C75AA7" w:rsidRDefault="00265447" w:rsidP="00C415A6">
            <w:pPr>
              <w:jc w:val="both"/>
              <w:rPr>
                <w:rFonts w:ascii="Arial Narrow" w:hAnsi="Arial Narrow" w:cs="Arial"/>
                <w:sz w:val="24"/>
                <w:highlight w:val="yellow"/>
              </w:rPr>
            </w:pPr>
            <w:r w:rsidRPr="00C75AA7">
              <w:rPr>
                <w:rFonts w:ascii="Arial Narrow" w:hAnsi="Arial Narrow"/>
                <w:sz w:val="24"/>
              </w:rPr>
              <w:t>R$13.816.487,35 (treze milhões, oitocentos e dezesseis mil, quatrocentos e oitenta e sete reais, trinta e cinco centavos).</w:t>
            </w:r>
          </w:p>
        </w:tc>
      </w:tr>
      <w:tr w:rsidR="00E42BE5" w:rsidRPr="00C75AA7" w14:paraId="65906367" w14:textId="77777777" w:rsidTr="00A0454B">
        <w:trPr>
          <w:trHeight w:val="247"/>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27D220F" w14:textId="77777777" w:rsidR="00A0454B" w:rsidRPr="00C75AA7" w:rsidRDefault="00A0454B" w:rsidP="00C415A6">
            <w:pPr>
              <w:jc w:val="both"/>
              <w:rPr>
                <w:rFonts w:ascii="Arial Narrow" w:hAnsi="Arial Narrow" w:cs="Arial"/>
                <w:sz w:val="24"/>
              </w:rPr>
            </w:pPr>
            <w:r w:rsidRPr="00C75AA7">
              <w:rPr>
                <w:rFonts w:ascii="Arial Narrow" w:eastAsia="Arial" w:hAnsi="Arial Narrow" w:cs="Arial"/>
                <w:b/>
                <w:sz w:val="24"/>
              </w:rPr>
              <w:t>SESSÃO PÚBLICA PARA DISPUTA DE LANCE</w:t>
            </w:r>
          </w:p>
        </w:tc>
      </w:tr>
      <w:tr w:rsidR="00E42BE5" w:rsidRPr="00C75AA7" w14:paraId="6EDCE122" w14:textId="77777777" w:rsidTr="00A0454B">
        <w:trPr>
          <w:trHeight w:val="39"/>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F424AF8" w14:textId="77777777" w:rsidR="00A0454B" w:rsidRPr="00C75AA7" w:rsidRDefault="00A0454B" w:rsidP="00C415A6">
            <w:pPr>
              <w:jc w:val="both"/>
              <w:rPr>
                <w:rFonts w:ascii="Arial Narrow" w:hAnsi="Arial Narrow" w:cs="Arial"/>
                <w:b/>
                <w:sz w:val="24"/>
              </w:rPr>
            </w:pPr>
            <w:r w:rsidRPr="00C75AA7">
              <w:rPr>
                <w:rFonts w:ascii="Arial Narrow" w:eastAsia="Arial" w:hAnsi="Arial Narrow" w:cs="Arial"/>
                <w:b/>
                <w:sz w:val="24"/>
              </w:rPr>
              <w:t xml:space="preserve">DIA: </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5D430327" w14:textId="32E8B220" w:rsidR="00A0454B" w:rsidRPr="00C75AA7" w:rsidRDefault="00745A09" w:rsidP="00C415A6">
            <w:pPr>
              <w:jc w:val="both"/>
              <w:rPr>
                <w:rFonts w:ascii="Arial Narrow" w:hAnsi="Arial Narrow" w:cs="Arial"/>
                <w:bCs/>
                <w:sz w:val="24"/>
              </w:rPr>
            </w:pPr>
            <w:r>
              <w:rPr>
                <w:rFonts w:ascii="Arial Narrow" w:eastAsia="Arial" w:hAnsi="Arial Narrow" w:cs="Arial"/>
                <w:bCs/>
                <w:sz w:val="24"/>
              </w:rPr>
              <w:t>01/07/2026</w:t>
            </w:r>
          </w:p>
        </w:tc>
      </w:tr>
      <w:tr w:rsidR="00E42BE5" w:rsidRPr="00C75AA7" w14:paraId="682999EE" w14:textId="77777777" w:rsidTr="00A0454B">
        <w:trPr>
          <w:trHeight w:val="145"/>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B5B9C2" w14:textId="77777777" w:rsidR="00A0454B" w:rsidRPr="00C75AA7" w:rsidRDefault="00A0454B" w:rsidP="00C415A6">
            <w:pPr>
              <w:jc w:val="both"/>
              <w:rPr>
                <w:rFonts w:ascii="Arial Narrow" w:hAnsi="Arial Narrow" w:cs="Arial"/>
                <w:b/>
                <w:sz w:val="24"/>
              </w:rPr>
            </w:pPr>
            <w:r w:rsidRPr="00C75AA7">
              <w:rPr>
                <w:rFonts w:ascii="Arial Narrow" w:eastAsia="Arial" w:hAnsi="Arial Narrow" w:cs="Arial"/>
                <w:b/>
                <w:sz w:val="24"/>
              </w:rPr>
              <w:t xml:space="preserve">HORA: </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18A40A3E" w14:textId="1DD172EE" w:rsidR="00A0454B" w:rsidRPr="00C75AA7" w:rsidRDefault="008F1189" w:rsidP="00C415A6">
            <w:pPr>
              <w:jc w:val="both"/>
              <w:rPr>
                <w:rFonts w:ascii="Arial Narrow" w:hAnsi="Arial Narrow" w:cs="Arial"/>
                <w:bCs/>
                <w:sz w:val="24"/>
              </w:rPr>
            </w:pPr>
            <w:r w:rsidRPr="00C75AA7">
              <w:rPr>
                <w:rFonts w:ascii="Arial Narrow" w:eastAsia="Arial" w:hAnsi="Arial Narrow" w:cs="Arial"/>
                <w:bCs/>
                <w:sz w:val="24"/>
              </w:rPr>
              <w:t>07</w:t>
            </w:r>
            <w:r w:rsidR="00F93897" w:rsidRPr="00C75AA7">
              <w:rPr>
                <w:rFonts w:ascii="Arial Narrow" w:eastAsia="Arial" w:hAnsi="Arial Narrow" w:cs="Arial"/>
                <w:bCs/>
                <w:sz w:val="24"/>
              </w:rPr>
              <w:t>:00 horas</w:t>
            </w:r>
            <w:r w:rsidR="00A0454B" w:rsidRPr="00C75AA7">
              <w:rPr>
                <w:rFonts w:ascii="Arial Narrow" w:eastAsia="Arial" w:hAnsi="Arial Narrow" w:cs="Arial"/>
                <w:bCs/>
                <w:sz w:val="24"/>
              </w:rPr>
              <w:t xml:space="preserve"> (Horário de Brasília – DF) </w:t>
            </w:r>
          </w:p>
        </w:tc>
      </w:tr>
      <w:tr w:rsidR="00E42BE5" w:rsidRPr="00C75AA7" w14:paraId="38D7FB2D" w14:textId="77777777" w:rsidTr="00A0454B">
        <w:trPr>
          <w:trHeight w:val="111"/>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031C26" w14:textId="77777777" w:rsidR="00A0454B" w:rsidRPr="00C75AA7" w:rsidRDefault="00A0454B" w:rsidP="00C415A6">
            <w:pPr>
              <w:jc w:val="both"/>
              <w:rPr>
                <w:rFonts w:ascii="Arial Narrow" w:hAnsi="Arial Narrow" w:cs="Arial"/>
                <w:b/>
                <w:sz w:val="24"/>
              </w:rPr>
            </w:pPr>
            <w:r w:rsidRPr="00C75AA7">
              <w:rPr>
                <w:rFonts w:ascii="Arial Narrow" w:hAnsi="Arial Narrow" w:cs="Arial"/>
                <w:b/>
                <w:sz w:val="24"/>
              </w:rPr>
              <w:t>SITE:</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555BABBB" w14:textId="59B4C4BA" w:rsidR="00A0454B" w:rsidRPr="00C75AA7" w:rsidRDefault="007E16C4" w:rsidP="00C415A6">
            <w:pPr>
              <w:jc w:val="both"/>
              <w:rPr>
                <w:rFonts w:ascii="Arial Narrow" w:hAnsi="Arial Narrow" w:cs="Arial"/>
                <w:sz w:val="24"/>
              </w:rPr>
            </w:pPr>
            <w:hyperlink r:id="rId8" w:history="1">
              <w:r w:rsidR="00EC249C" w:rsidRPr="00C75AA7">
                <w:rPr>
                  <w:rStyle w:val="Hyperlink"/>
                  <w:rFonts w:ascii="Arial Narrow" w:hAnsi="Arial Narrow"/>
                  <w:b/>
                  <w:color w:val="auto"/>
                  <w:sz w:val="24"/>
                </w:rPr>
                <w:t>https://licitar.digital/</w:t>
              </w:r>
            </w:hyperlink>
          </w:p>
        </w:tc>
      </w:tr>
      <w:tr w:rsidR="00E42BE5" w:rsidRPr="00C75AA7" w14:paraId="3509E995" w14:textId="77777777" w:rsidTr="00A0454B">
        <w:trPr>
          <w:trHeight w:val="253"/>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0CBC9CF" w14:textId="77777777" w:rsidR="00A0454B" w:rsidRPr="00C75AA7" w:rsidRDefault="00A0454B" w:rsidP="00C415A6">
            <w:pPr>
              <w:jc w:val="both"/>
              <w:rPr>
                <w:rFonts w:ascii="Arial Narrow" w:hAnsi="Arial Narrow" w:cs="Arial"/>
                <w:sz w:val="24"/>
              </w:rPr>
            </w:pPr>
            <w:r w:rsidRPr="00C75AA7">
              <w:rPr>
                <w:rFonts w:ascii="Arial Narrow" w:eastAsia="Arial" w:hAnsi="Arial Narrow" w:cs="Arial"/>
                <w:b/>
                <w:sz w:val="24"/>
              </w:rPr>
              <w:t>LOCAL, DIAS E HORÁRIOS PARA LEITURA OU OBTENÇÃO DESTE EDITAL</w:t>
            </w:r>
          </w:p>
        </w:tc>
      </w:tr>
      <w:tr w:rsidR="00E42BE5" w:rsidRPr="00C75AA7" w14:paraId="79D3AECC" w14:textId="77777777" w:rsidTr="00A0454B">
        <w:trPr>
          <w:trHeight w:val="159"/>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52DBBC" w14:textId="77777777" w:rsidR="00A0454B" w:rsidRPr="00C75AA7" w:rsidRDefault="00A0454B" w:rsidP="00C415A6">
            <w:pPr>
              <w:jc w:val="both"/>
              <w:rPr>
                <w:rFonts w:ascii="Arial Narrow" w:hAnsi="Arial Narrow" w:cs="Arial"/>
                <w:b/>
                <w:sz w:val="24"/>
              </w:rPr>
            </w:pPr>
            <w:r w:rsidRPr="00C75AA7">
              <w:rPr>
                <w:rFonts w:ascii="Arial Narrow" w:eastAsia="Arial" w:hAnsi="Arial Narrow" w:cs="Arial"/>
                <w:b/>
                <w:sz w:val="24"/>
              </w:rPr>
              <w:t xml:space="preserve">DIAS: </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7DC496A2" w14:textId="77777777" w:rsidR="00A0454B" w:rsidRPr="00C75AA7" w:rsidRDefault="00A0454B" w:rsidP="00C415A6">
            <w:pPr>
              <w:jc w:val="both"/>
              <w:rPr>
                <w:rFonts w:ascii="Arial Narrow" w:hAnsi="Arial Narrow" w:cs="Arial"/>
                <w:sz w:val="24"/>
              </w:rPr>
            </w:pPr>
            <w:r w:rsidRPr="00C75AA7">
              <w:rPr>
                <w:rFonts w:ascii="Arial Narrow" w:eastAsia="Arial" w:hAnsi="Arial Narrow" w:cs="Arial"/>
                <w:sz w:val="24"/>
              </w:rPr>
              <w:t xml:space="preserve">Segunda a Sexta-feira (em dias de expediente) </w:t>
            </w:r>
          </w:p>
        </w:tc>
      </w:tr>
      <w:tr w:rsidR="00E42BE5" w:rsidRPr="00C75AA7" w14:paraId="44D3AC4E" w14:textId="77777777" w:rsidTr="00A0454B">
        <w:trPr>
          <w:trHeight w:val="291"/>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E5C251" w14:textId="77777777" w:rsidR="00A0454B" w:rsidRPr="00C75AA7" w:rsidRDefault="00A0454B" w:rsidP="00C415A6">
            <w:pPr>
              <w:jc w:val="both"/>
              <w:rPr>
                <w:rFonts w:ascii="Arial Narrow" w:hAnsi="Arial Narrow" w:cs="Arial"/>
                <w:b/>
                <w:sz w:val="24"/>
              </w:rPr>
            </w:pPr>
            <w:r w:rsidRPr="00C75AA7">
              <w:rPr>
                <w:rFonts w:ascii="Arial Narrow" w:eastAsia="Arial" w:hAnsi="Arial Narrow" w:cs="Arial"/>
                <w:b/>
                <w:sz w:val="24"/>
              </w:rPr>
              <w:t xml:space="preserve">HORÁRIOS: </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14:paraId="780370E2" w14:textId="77777777" w:rsidR="00572470" w:rsidRPr="00C75AA7" w:rsidRDefault="00A0454B" w:rsidP="00C415A6">
            <w:pPr>
              <w:jc w:val="both"/>
              <w:rPr>
                <w:rFonts w:ascii="Arial Narrow" w:eastAsia="Arial" w:hAnsi="Arial Narrow" w:cs="Arial"/>
                <w:sz w:val="24"/>
              </w:rPr>
            </w:pPr>
            <w:r w:rsidRPr="00C75AA7">
              <w:rPr>
                <w:rFonts w:ascii="Arial Narrow" w:eastAsia="Arial" w:hAnsi="Arial Narrow" w:cs="Arial"/>
                <w:sz w:val="24"/>
              </w:rPr>
              <w:t>Das 07h30min</w:t>
            </w:r>
          </w:p>
          <w:p w14:paraId="315C8128" w14:textId="370E9306" w:rsidR="00A0454B" w:rsidRPr="00C75AA7" w:rsidRDefault="00A0454B" w:rsidP="00C415A6">
            <w:pPr>
              <w:jc w:val="both"/>
              <w:rPr>
                <w:rFonts w:ascii="Arial Narrow" w:hAnsi="Arial Narrow" w:cs="Arial"/>
                <w:sz w:val="24"/>
              </w:rPr>
            </w:pPr>
            <w:r w:rsidRPr="00C75AA7">
              <w:rPr>
                <w:rFonts w:ascii="Arial Narrow" w:eastAsia="Arial" w:hAnsi="Arial Narrow" w:cs="Arial"/>
                <w:sz w:val="24"/>
              </w:rPr>
              <w:t xml:space="preserve"> às 16h00min - Horário local. </w:t>
            </w:r>
          </w:p>
        </w:tc>
      </w:tr>
      <w:tr w:rsidR="00E42BE5" w:rsidRPr="00C75AA7" w14:paraId="763D15EB" w14:textId="77777777" w:rsidTr="00A0454B">
        <w:trPr>
          <w:trHeight w:val="949"/>
        </w:trPr>
        <w:tc>
          <w:tcPr>
            <w:tcW w:w="38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85FED6" w14:textId="77777777" w:rsidR="00A0454B" w:rsidRPr="00C75AA7" w:rsidRDefault="00A0454B" w:rsidP="00C415A6">
            <w:pPr>
              <w:jc w:val="both"/>
              <w:rPr>
                <w:rFonts w:ascii="Arial Narrow" w:hAnsi="Arial Narrow" w:cs="Arial"/>
                <w:b/>
                <w:sz w:val="24"/>
              </w:rPr>
            </w:pPr>
            <w:r w:rsidRPr="00C75AA7">
              <w:rPr>
                <w:rFonts w:ascii="Arial Narrow" w:eastAsia="Arial" w:hAnsi="Arial Narrow" w:cs="Arial"/>
                <w:b/>
                <w:sz w:val="24"/>
              </w:rPr>
              <w:t xml:space="preserve">LOCAL: </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8E0AB2" w14:textId="322666E8" w:rsidR="00A0454B" w:rsidRPr="00C75AA7" w:rsidRDefault="00A0454B" w:rsidP="00C415A6">
            <w:pPr>
              <w:pStyle w:val="Ttulo1"/>
              <w:spacing w:before="0"/>
              <w:jc w:val="both"/>
              <w:rPr>
                <w:rFonts w:ascii="Arial Narrow" w:hAnsi="Arial Narrow" w:cs="Arial"/>
                <w:bCs/>
                <w:i w:val="0"/>
                <w:iCs w:val="0"/>
                <w:sz w:val="24"/>
                <w:lang w:val="pt-BR" w:eastAsia="pt-BR"/>
              </w:rPr>
            </w:pPr>
            <w:r w:rsidRPr="00C75AA7">
              <w:rPr>
                <w:rFonts w:ascii="Arial Narrow" w:hAnsi="Arial Narrow" w:cs="Arial"/>
                <w:bCs/>
                <w:i w:val="0"/>
                <w:iCs w:val="0"/>
                <w:sz w:val="24"/>
                <w:lang w:val="pt-BR" w:eastAsia="pt-BR"/>
              </w:rPr>
              <w:t>Avenida Presidente Kennedy Nº 67 – Centro – CEP 39.695-000 - FONE: (33) 99805 3769 - ESTADO DE MINAS GERAIS</w:t>
            </w:r>
          </w:p>
        </w:tc>
      </w:tr>
      <w:tr w:rsidR="00E42BE5" w:rsidRPr="00C75AA7" w14:paraId="3BC9026D" w14:textId="77777777" w:rsidTr="00091F2F">
        <w:trPr>
          <w:trHeight w:val="300"/>
        </w:trPr>
        <w:tc>
          <w:tcPr>
            <w:tcW w:w="9062" w:type="dxa"/>
            <w:gridSpan w:val="2"/>
            <w:tcBorders>
              <w:top w:val="single" w:sz="4" w:space="0" w:color="000000"/>
              <w:left w:val="single" w:sz="4" w:space="0" w:color="000000"/>
              <w:bottom w:val="single" w:sz="4" w:space="0" w:color="auto"/>
              <w:right w:val="single" w:sz="4" w:space="0" w:color="000000"/>
            </w:tcBorders>
            <w:shd w:val="clear" w:color="auto" w:fill="D9D9D9"/>
            <w:vAlign w:val="center"/>
            <w:hideMark/>
          </w:tcPr>
          <w:p w14:paraId="207ECE9C" w14:textId="77777777" w:rsidR="00A0454B" w:rsidRPr="00C75AA7" w:rsidRDefault="00A0454B" w:rsidP="00C415A6">
            <w:pPr>
              <w:jc w:val="both"/>
              <w:rPr>
                <w:rFonts w:ascii="Arial Narrow" w:hAnsi="Arial Narrow" w:cs="Arial"/>
                <w:sz w:val="24"/>
              </w:rPr>
            </w:pPr>
            <w:r w:rsidRPr="00C75AA7">
              <w:rPr>
                <w:rFonts w:ascii="Arial Narrow" w:eastAsia="Arial" w:hAnsi="Arial Narrow" w:cs="Arial"/>
                <w:b/>
                <w:sz w:val="24"/>
              </w:rPr>
              <w:t xml:space="preserve">RETIRADA DE EDITAL PELA INTERNET </w:t>
            </w:r>
          </w:p>
        </w:tc>
      </w:tr>
      <w:tr w:rsidR="00E42BE5" w:rsidRPr="00C75AA7" w14:paraId="10E15547" w14:textId="77777777" w:rsidTr="00EC249C">
        <w:trPr>
          <w:trHeight w:val="338"/>
        </w:trPr>
        <w:tc>
          <w:tcPr>
            <w:tcW w:w="9062" w:type="dxa"/>
            <w:gridSpan w:val="2"/>
            <w:tcBorders>
              <w:top w:val="single" w:sz="4" w:space="0" w:color="auto"/>
              <w:left w:val="single" w:sz="4" w:space="0" w:color="000000"/>
              <w:bottom w:val="single" w:sz="4" w:space="0" w:color="auto"/>
              <w:right w:val="single" w:sz="4" w:space="0" w:color="000000"/>
            </w:tcBorders>
            <w:shd w:val="clear" w:color="auto" w:fill="auto"/>
          </w:tcPr>
          <w:p w14:paraId="296EDB94" w14:textId="77777777" w:rsidR="00A0454B" w:rsidRPr="00C75AA7" w:rsidRDefault="00A0454B" w:rsidP="00C415A6">
            <w:pPr>
              <w:jc w:val="both"/>
              <w:rPr>
                <w:rFonts w:ascii="Arial Narrow" w:eastAsia="Arial" w:hAnsi="Arial Narrow" w:cs="Arial"/>
                <w:b/>
                <w:sz w:val="24"/>
              </w:rPr>
            </w:pPr>
          </w:p>
          <w:p w14:paraId="1CEA7749" w14:textId="77777777" w:rsidR="00A0454B" w:rsidRPr="00C75AA7" w:rsidRDefault="00A0454B" w:rsidP="00C415A6">
            <w:pPr>
              <w:jc w:val="both"/>
              <w:rPr>
                <w:rFonts w:ascii="Arial Narrow" w:eastAsia="Calibri" w:hAnsi="Arial Narrow" w:cs="Arial"/>
                <w:sz w:val="24"/>
              </w:rPr>
            </w:pPr>
            <w:r w:rsidRPr="00C75AA7">
              <w:rPr>
                <w:rFonts w:ascii="Arial Narrow" w:eastAsia="Arial" w:hAnsi="Arial Narrow" w:cs="Arial"/>
                <w:b/>
                <w:sz w:val="24"/>
              </w:rPr>
              <w:t xml:space="preserve">Retire o edital acessando a página </w:t>
            </w:r>
            <w:hyperlink r:id="rId9" w:history="1">
              <w:r w:rsidRPr="00C75AA7">
                <w:rPr>
                  <w:rStyle w:val="Hyperlink"/>
                  <w:rFonts w:ascii="Arial Narrow" w:hAnsi="Arial Narrow"/>
                  <w:b/>
                  <w:color w:val="auto"/>
                  <w:sz w:val="24"/>
                </w:rPr>
                <w:t>https://licitar.digital/</w:t>
              </w:r>
            </w:hyperlink>
            <w:r w:rsidRPr="00C75AA7">
              <w:rPr>
                <w:rStyle w:val="Hyperlink"/>
                <w:rFonts w:ascii="Arial Narrow" w:hAnsi="Arial Narrow"/>
                <w:b/>
                <w:color w:val="auto"/>
                <w:sz w:val="24"/>
              </w:rPr>
              <w:t xml:space="preserve"> </w:t>
            </w:r>
            <w:r w:rsidRPr="00C75AA7">
              <w:rPr>
                <w:rFonts w:ascii="Arial Narrow" w:eastAsia="Arial" w:hAnsi="Arial Narrow" w:cs="Arial"/>
                <w:b/>
                <w:sz w:val="24"/>
              </w:rPr>
              <w:t xml:space="preserve">ou </w:t>
            </w:r>
            <w:hyperlink r:id="rId10" w:history="1">
              <w:r w:rsidRPr="00C75AA7">
                <w:rPr>
                  <w:rStyle w:val="Hyperlink"/>
                  <w:rFonts w:ascii="Arial Narrow" w:hAnsi="Arial Narrow"/>
                  <w:color w:val="auto"/>
                  <w:sz w:val="24"/>
                </w:rPr>
                <w:t>https://www.franciscopolis.mg.gov.br/</w:t>
              </w:r>
            </w:hyperlink>
            <w:hyperlink r:id="rId11" w:history="1">
              <w:r w:rsidRPr="00C75AA7">
                <w:rPr>
                  <w:rStyle w:val="Hyperlink"/>
                  <w:rFonts w:ascii="Arial Narrow" w:eastAsia="Arial" w:hAnsi="Arial Narrow"/>
                  <w:b/>
                  <w:color w:val="auto"/>
                  <w:sz w:val="24"/>
                </w:rPr>
                <w:t>,</w:t>
              </w:r>
            </w:hyperlink>
            <w:r w:rsidRPr="00C75AA7">
              <w:rPr>
                <w:rFonts w:ascii="Arial Narrow" w:eastAsia="Arial" w:hAnsi="Arial Narrow" w:cs="Arial"/>
                <w:b/>
                <w:sz w:val="24"/>
              </w:rPr>
              <w:t xml:space="preserve"> ou solicitando pelo email: </w:t>
            </w:r>
            <w:hyperlink r:id="rId12" w:history="1">
              <w:r w:rsidRPr="00C75AA7">
                <w:rPr>
                  <w:rStyle w:val="Hyperlink"/>
                  <w:rFonts w:ascii="Arial Narrow" w:hAnsi="Arial Narrow"/>
                  <w:color w:val="auto"/>
                  <w:sz w:val="24"/>
                </w:rPr>
                <w:t>licitacaofranciscopolis@gmail.com</w:t>
              </w:r>
            </w:hyperlink>
            <w:r w:rsidRPr="00C75AA7">
              <w:rPr>
                <w:rFonts w:ascii="Arial Narrow" w:hAnsi="Arial Narrow" w:cs="Arial"/>
                <w:sz w:val="24"/>
              </w:rPr>
              <w:t xml:space="preserve"> </w:t>
            </w:r>
          </w:p>
          <w:p w14:paraId="69EF0009" w14:textId="77777777" w:rsidR="00A0454B" w:rsidRPr="00C75AA7" w:rsidRDefault="00A0454B" w:rsidP="00C415A6">
            <w:pPr>
              <w:jc w:val="both"/>
              <w:rPr>
                <w:rFonts w:ascii="Arial Narrow" w:eastAsia="Arial" w:hAnsi="Arial Narrow" w:cs="Arial"/>
                <w:b/>
                <w:sz w:val="24"/>
              </w:rPr>
            </w:pPr>
          </w:p>
        </w:tc>
      </w:tr>
      <w:tr w:rsidR="00EC249C" w:rsidRPr="00C75AA7" w14:paraId="7DFE9EE8" w14:textId="77777777" w:rsidTr="00091F2F">
        <w:trPr>
          <w:trHeight w:val="338"/>
        </w:trPr>
        <w:tc>
          <w:tcPr>
            <w:tcW w:w="9062" w:type="dxa"/>
            <w:gridSpan w:val="2"/>
            <w:tcBorders>
              <w:top w:val="single" w:sz="4" w:space="0" w:color="auto"/>
              <w:left w:val="single" w:sz="4" w:space="0" w:color="000000"/>
              <w:bottom w:val="single" w:sz="4" w:space="0" w:color="000000"/>
              <w:right w:val="single" w:sz="4" w:space="0" w:color="000000"/>
            </w:tcBorders>
            <w:shd w:val="clear" w:color="auto" w:fill="auto"/>
          </w:tcPr>
          <w:p w14:paraId="40CC7057" w14:textId="77777777" w:rsidR="00EC249C" w:rsidRPr="00C75AA7" w:rsidRDefault="00EC249C" w:rsidP="00C415A6">
            <w:pPr>
              <w:jc w:val="both"/>
              <w:rPr>
                <w:rFonts w:ascii="Arial Narrow" w:eastAsia="Arial" w:hAnsi="Arial Narrow" w:cs="Arial"/>
                <w:b/>
                <w:sz w:val="24"/>
              </w:rPr>
            </w:pPr>
          </w:p>
        </w:tc>
      </w:tr>
    </w:tbl>
    <w:p w14:paraId="2F914FDF" w14:textId="77777777" w:rsidR="00A0454B" w:rsidRPr="00C75AA7" w:rsidRDefault="00A0454B" w:rsidP="00C415A6">
      <w:pPr>
        <w:ind w:left="4251"/>
        <w:jc w:val="both"/>
        <w:rPr>
          <w:rFonts w:ascii="Arial Narrow" w:eastAsia="Tahoma" w:hAnsi="Arial Narrow" w:cs="Arial"/>
          <w:b/>
          <w:sz w:val="24"/>
        </w:rPr>
      </w:pPr>
    </w:p>
    <w:p w14:paraId="74B1F7FF" w14:textId="77777777" w:rsidR="00A0454B" w:rsidRPr="00C75AA7" w:rsidRDefault="00A0454B" w:rsidP="00C415A6">
      <w:pPr>
        <w:jc w:val="both"/>
        <w:rPr>
          <w:rFonts w:ascii="Arial Narrow" w:eastAsia="Tahoma" w:hAnsi="Arial Narrow" w:cs="Arial"/>
          <w:b/>
          <w:sz w:val="24"/>
        </w:rPr>
      </w:pPr>
    </w:p>
    <w:p w14:paraId="6A83F79B" w14:textId="77777777" w:rsidR="00A0454B" w:rsidRPr="00C75AA7" w:rsidRDefault="00A0454B" w:rsidP="00C415A6">
      <w:pPr>
        <w:jc w:val="both"/>
        <w:rPr>
          <w:rFonts w:ascii="Arial Narrow" w:eastAsia="Tahoma" w:hAnsi="Arial Narrow" w:cs="Arial"/>
          <w:b/>
          <w:sz w:val="24"/>
        </w:rPr>
      </w:pPr>
    </w:p>
    <w:p w14:paraId="63BEECD1" w14:textId="77777777" w:rsidR="00A0454B" w:rsidRPr="00C75AA7" w:rsidRDefault="00A0454B" w:rsidP="00C415A6">
      <w:pPr>
        <w:jc w:val="both"/>
        <w:rPr>
          <w:rFonts w:ascii="Arial Narrow" w:eastAsia="Tahoma" w:hAnsi="Arial Narrow" w:cs="Arial"/>
          <w:b/>
          <w:sz w:val="24"/>
        </w:rPr>
      </w:pPr>
    </w:p>
    <w:p w14:paraId="0C98C060" w14:textId="77777777" w:rsidR="00E04BC0" w:rsidRPr="00C75AA7" w:rsidRDefault="00A0454B" w:rsidP="00C415A6">
      <w:pPr>
        <w:jc w:val="center"/>
        <w:rPr>
          <w:rFonts w:ascii="Arial Narrow" w:eastAsia="Tahoma" w:hAnsi="Arial Narrow" w:cs="Arial"/>
          <w:b/>
          <w:sz w:val="24"/>
        </w:rPr>
      </w:pPr>
      <w:r w:rsidRPr="00C75AA7">
        <w:rPr>
          <w:rFonts w:ascii="Arial Narrow" w:eastAsia="Tahoma" w:hAnsi="Arial Narrow" w:cs="Arial"/>
          <w:b/>
          <w:sz w:val="24"/>
        </w:rPr>
        <w:br w:type="page"/>
      </w:r>
    </w:p>
    <w:p w14:paraId="2E900344" w14:textId="7614307A" w:rsidR="00A0454B" w:rsidRPr="00C75AA7" w:rsidRDefault="00A0454B" w:rsidP="00C415A6">
      <w:pPr>
        <w:jc w:val="center"/>
        <w:rPr>
          <w:rFonts w:ascii="Arial Narrow" w:eastAsia="Tahoma" w:hAnsi="Arial Narrow" w:cs="Arial"/>
          <w:b/>
          <w:sz w:val="24"/>
          <w:highlight w:val="yellow"/>
        </w:rPr>
      </w:pPr>
      <w:r w:rsidRPr="00C75AA7">
        <w:rPr>
          <w:rFonts w:ascii="Arial Narrow" w:eastAsia="Tahoma" w:hAnsi="Arial Narrow" w:cs="Arial"/>
          <w:b/>
          <w:sz w:val="24"/>
        </w:rPr>
        <w:lastRenderedPageBreak/>
        <w:t xml:space="preserve">PROCESSO LICITATÓRIO N°. </w:t>
      </w:r>
      <w:r w:rsidR="00812463" w:rsidRPr="00C75AA7">
        <w:rPr>
          <w:rFonts w:ascii="Arial Narrow" w:eastAsia="Tahoma" w:hAnsi="Arial Narrow" w:cs="Arial"/>
          <w:b/>
          <w:sz w:val="24"/>
        </w:rPr>
        <w:t>032/2026</w:t>
      </w:r>
    </w:p>
    <w:p w14:paraId="65DA0C69" w14:textId="77777777" w:rsidR="00A0454B" w:rsidRPr="00C75AA7" w:rsidRDefault="00A0454B" w:rsidP="00C415A6">
      <w:pPr>
        <w:jc w:val="center"/>
        <w:rPr>
          <w:rFonts w:ascii="Arial Narrow" w:eastAsia="Tahoma" w:hAnsi="Arial Narrow" w:cs="Arial"/>
          <w:b/>
          <w:sz w:val="24"/>
        </w:rPr>
      </w:pPr>
    </w:p>
    <w:p w14:paraId="791B07A2" w14:textId="793F058A" w:rsidR="00A0454B" w:rsidRPr="00C75AA7" w:rsidRDefault="00A0454B" w:rsidP="00C415A6">
      <w:pPr>
        <w:jc w:val="center"/>
        <w:rPr>
          <w:rFonts w:ascii="Arial Narrow" w:eastAsia="Tahoma" w:hAnsi="Arial Narrow" w:cs="Arial"/>
          <w:b/>
          <w:sz w:val="24"/>
        </w:rPr>
      </w:pPr>
      <w:r w:rsidRPr="00C75AA7">
        <w:rPr>
          <w:rFonts w:ascii="Arial Narrow" w:eastAsia="Tahoma" w:hAnsi="Arial Narrow" w:cs="Arial"/>
          <w:b/>
          <w:sz w:val="24"/>
        </w:rPr>
        <w:t xml:space="preserve">EDITAL DE CONCORRÊNCIA PÚBLICA ELETRÔNICA </w:t>
      </w:r>
      <w:r w:rsidR="0020232D" w:rsidRPr="00C75AA7">
        <w:rPr>
          <w:rFonts w:ascii="Arial Narrow" w:eastAsia="Tahoma" w:hAnsi="Arial Narrow" w:cs="Arial"/>
          <w:b/>
          <w:sz w:val="24"/>
        </w:rPr>
        <w:t xml:space="preserve">SRP </w:t>
      </w:r>
      <w:r w:rsidRPr="00C75AA7">
        <w:rPr>
          <w:rFonts w:ascii="Arial Narrow" w:eastAsia="Tahoma" w:hAnsi="Arial Narrow" w:cs="Arial"/>
          <w:b/>
          <w:sz w:val="24"/>
        </w:rPr>
        <w:t xml:space="preserve">N°. </w:t>
      </w:r>
      <w:r w:rsidR="00812463" w:rsidRPr="00C75AA7">
        <w:rPr>
          <w:rFonts w:ascii="Arial Narrow" w:eastAsia="Tahoma" w:hAnsi="Arial Narrow" w:cs="Arial"/>
          <w:b/>
          <w:sz w:val="24"/>
        </w:rPr>
        <w:t>004/2026</w:t>
      </w:r>
    </w:p>
    <w:p w14:paraId="01C484BC" w14:textId="77777777" w:rsidR="004A60BF" w:rsidRPr="00C75AA7" w:rsidRDefault="004A60BF" w:rsidP="00C415A6">
      <w:pPr>
        <w:jc w:val="center"/>
        <w:rPr>
          <w:rFonts w:ascii="Arial Narrow" w:eastAsia="Tahoma" w:hAnsi="Arial Narrow" w:cs="Arial"/>
          <w:b/>
          <w:sz w:val="24"/>
        </w:rPr>
      </w:pPr>
    </w:p>
    <w:p w14:paraId="746F9F4B" w14:textId="77777777" w:rsidR="004A60BF" w:rsidRPr="00C75AA7" w:rsidRDefault="004A60BF" w:rsidP="004A60BF">
      <w:pPr>
        <w:jc w:val="center"/>
        <w:rPr>
          <w:rFonts w:ascii="Arial Narrow" w:eastAsia="Tahoma" w:hAnsi="Arial Narrow" w:cs="Arial"/>
          <w:b/>
          <w:sz w:val="24"/>
        </w:rPr>
      </w:pPr>
      <w:r w:rsidRPr="00C75AA7">
        <w:rPr>
          <w:rFonts w:ascii="Arial Narrow" w:eastAsiaTheme="minorHAnsi" w:hAnsi="Arial Narrow" w:cs="Arial"/>
          <w:b/>
          <w:bCs/>
          <w:color w:val="000000"/>
          <w:sz w:val="24"/>
          <w:lang w:eastAsia="en-US"/>
        </w:rPr>
        <w:t>(Procedimento com Inversão de Fases – Habilitação Antecedendo as Propostas)</w:t>
      </w:r>
    </w:p>
    <w:p w14:paraId="1D00DCD9" w14:textId="77777777" w:rsidR="00A0454B" w:rsidRPr="00C75AA7" w:rsidRDefault="00A0454B" w:rsidP="00C415A6">
      <w:pPr>
        <w:jc w:val="both"/>
        <w:rPr>
          <w:rFonts w:ascii="Arial Narrow" w:eastAsia="Tahoma" w:hAnsi="Arial Narrow" w:cs="Arial"/>
          <w:b/>
          <w:sz w:val="24"/>
        </w:rPr>
      </w:pPr>
    </w:p>
    <w:p w14:paraId="45252236" w14:textId="77777777" w:rsidR="00A0454B" w:rsidRPr="00C75AA7" w:rsidRDefault="00A0454B" w:rsidP="00C415A6">
      <w:pPr>
        <w:widowControl w:val="0"/>
        <w:shd w:val="clear" w:color="auto" w:fill="D9D9D9"/>
        <w:tabs>
          <w:tab w:val="left" w:pos="850"/>
        </w:tabs>
        <w:jc w:val="both"/>
        <w:rPr>
          <w:rFonts w:ascii="Arial Narrow" w:eastAsia="Calibri" w:hAnsi="Arial Narrow" w:cs="Arial"/>
          <w:b/>
          <w:sz w:val="24"/>
        </w:rPr>
      </w:pPr>
      <w:r w:rsidRPr="00C75AA7">
        <w:rPr>
          <w:rFonts w:ascii="Arial Narrow" w:hAnsi="Arial Narrow" w:cs="Arial"/>
          <w:b/>
          <w:sz w:val="24"/>
        </w:rPr>
        <w:t xml:space="preserve">PREÂMBULO </w:t>
      </w:r>
    </w:p>
    <w:p w14:paraId="0B68C488" w14:textId="77777777" w:rsidR="00A0454B" w:rsidRPr="00C75AA7" w:rsidRDefault="00A0454B" w:rsidP="00C415A6">
      <w:pPr>
        <w:autoSpaceDE w:val="0"/>
        <w:autoSpaceDN w:val="0"/>
        <w:adjustRightInd w:val="0"/>
        <w:jc w:val="both"/>
        <w:rPr>
          <w:rFonts w:ascii="Arial Narrow" w:eastAsiaTheme="minorHAnsi" w:hAnsi="Arial Narrow"/>
          <w:sz w:val="24"/>
          <w:lang w:eastAsia="en-US"/>
        </w:rPr>
      </w:pPr>
    </w:p>
    <w:p w14:paraId="0DE9280C" w14:textId="12C9D5C4" w:rsidR="00A0454B" w:rsidRPr="00C75AA7" w:rsidRDefault="00A0454B" w:rsidP="00795707">
      <w:pPr>
        <w:pStyle w:val="Default"/>
        <w:jc w:val="both"/>
        <w:rPr>
          <w:rFonts w:ascii="Arial Narrow" w:hAnsi="Arial Narrow" w:cs="Tahoma"/>
        </w:rPr>
      </w:pPr>
      <w:r w:rsidRPr="00C75AA7">
        <w:rPr>
          <w:rFonts w:ascii="Arial Narrow" w:eastAsiaTheme="minorHAnsi" w:hAnsi="Arial Narrow"/>
          <w:lang w:eastAsia="en-US"/>
        </w:rPr>
        <w:t xml:space="preserve"> O MUNICÍPIO DE FRANCISCÓPOLIS/MG, por intermédio de seu Agente de Contratação e Equipe de Apoio, nomeados pela Portaria nº </w:t>
      </w:r>
      <w:r w:rsidR="00812463" w:rsidRPr="00C75AA7">
        <w:rPr>
          <w:rFonts w:ascii="Arial Narrow" w:eastAsiaTheme="minorHAnsi" w:hAnsi="Arial Narrow"/>
          <w:lang w:eastAsia="en-US"/>
        </w:rPr>
        <w:t>004/2026</w:t>
      </w:r>
      <w:r w:rsidRPr="00C75AA7">
        <w:rPr>
          <w:rFonts w:ascii="Arial Narrow" w:eastAsiaTheme="minorHAnsi" w:hAnsi="Arial Narrow"/>
          <w:lang w:eastAsia="en-US"/>
        </w:rPr>
        <w:t xml:space="preserve">, torna público que fará realizar licitação, na modalidade de </w:t>
      </w:r>
      <w:r w:rsidRPr="00C75AA7">
        <w:rPr>
          <w:rFonts w:ascii="Arial Narrow" w:eastAsiaTheme="minorHAnsi" w:hAnsi="Arial Narrow"/>
          <w:b/>
          <w:bCs/>
          <w:lang w:eastAsia="en-US"/>
        </w:rPr>
        <w:t>CONCORRÊNCIA</w:t>
      </w:r>
      <w:r w:rsidR="0020232D" w:rsidRPr="00C75AA7">
        <w:rPr>
          <w:rFonts w:ascii="Arial Narrow" w:eastAsiaTheme="minorHAnsi" w:hAnsi="Arial Narrow"/>
          <w:b/>
          <w:bCs/>
          <w:lang w:eastAsia="en-US"/>
        </w:rPr>
        <w:t xml:space="preserve"> SRP</w:t>
      </w:r>
      <w:r w:rsidRPr="00C75AA7">
        <w:rPr>
          <w:rFonts w:ascii="Arial Narrow" w:eastAsiaTheme="minorHAnsi" w:hAnsi="Arial Narrow"/>
          <w:lang w:eastAsia="en-US"/>
        </w:rPr>
        <w:t xml:space="preserve">, na forma ELETRÔNICA, com </w:t>
      </w:r>
      <w:r w:rsidRPr="00C75AA7">
        <w:rPr>
          <w:rFonts w:ascii="Arial Narrow" w:eastAsiaTheme="minorHAnsi" w:hAnsi="Arial Narrow"/>
          <w:b/>
          <w:bCs/>
          <w:lang w:eastAsia="en-US"/>
        </w:rPr>
        <w:t>Modo de disputa Aberto</w:t>
      </w:r>
      <w:r w:rsidRPr="00C75AA7">
        <w:rPr>
          <w:rFonts w:ascii="Arial Narrow" w:eastAsiaTheme="minorHAnsi" w:hAnsi="Arial Narrow"/>
          <w:lang w:eastAsia="en-US"/>
        </w:rPr>
        <w:t xml:space="preserve">, pelo </w:t>
      </w:r>
      <w:r w:rsidRPr="00C75AA7">
        <w:rPr>
          <w:rFonts w:ascii="Arial Narrow" w:eastAsiaTheme="minorHAnsi" w:hAnsi="Arial Narrow"/>
          <w:b/>
          <w:bCs/>
          <w:lang w:eastAsia="en-US"/>
        </w:rPr>
        <w:t>critério de julgamento</w:t>
      </w:r>
      <w:r w:rsidR="00AB19AE" w:rsidRPr="00C75AA7">
        <w:rPr>
          <w:rFonts w:ascii="Arial Narrow" w:eastAsiaTheme="minorHAnsi" w:hAnsi="Arial Narrow"/>
          <w:b/>
          <w:bCs/>
          <w:lang w:eastAsia="en-US"/>
        </w:rPr>
        <w:t xml:space="preserve"> MENOR PREÇO</w:t>
      </w:r>
      <w:r w:rsidRPr="00C75AA7">
        <w:rPr>
          <w:rFonts w:ascii="Arial Narrow" w:eastAsiaTheme="minorHAnsi" w:hAnsi="Arial Narrow"/>
          <w:lang w:eastAsia="en-US"/>
        </w:rPr>
        <w:t xml:space="preserve">, </w:t>
      </w:r>
      <w:r w:rsidR="00795707" w:rsidRPr="00C75AA7">
        <w:rPr>
          <w:rFonts w:ascii="Arial Narrow" w:eastAsiaTheme="minorHAnsi" w:hAnsi="Arial Narrow"/>
          <w:lang w:eastAsia="en-US"/>
        </w:rPr>
        <w:t xml:space="preserve">adotando o procedimento de inversão de fases, conforme disposto no §1º do art. 17 da Lei Federal nº 14.133/2021 e na Instrução Normativa SEGES/ME nº 73/2022, de forma que a fase de habilitação antecederá as fases de apresentação de propostas, lances e julgamento, nos termos e condições estabelecidos neste Edital e seus anexos, </w:t>
      </w:r>
      <w:r w:rsidRPr="00C75AA7">
        <w:rPr>
          <w:rFonts w:ascii="Arial Narrow" w:eastAsiaTheme="minorHAnsi" w:hAnsi="Arial Narrow"/>
          <w:lang w:eastAsia="en-US"/>
        </w:rPr>
        <w:t>para a</w:t>
      </w:r>
      <w:r w:rsidR="00812463" w:rsidRPr="00C75AA7">
        <w:rPr>
          <w:rFonts w:ascii="Arial Narrow" w:eastAsiaTheme="minorHAnsi" w:hAnsi="Arial Narrow"/>
          <w:lang w:eastAsia="en-US"/>
        </w:rPr>
        <w:t xml:space="preserve"> </w:t>
      </w:r>
      <w:r w:rsidR="00812463" w:rsidRPr="00C75AA7">
        <w:rPr>
          <w:rFonts w:ascii="Arial Narrow" w:hAnsi="Arial Narrow"/>
          <w:b/>
          <w:bCs/>
        </w:rPr>
        <w:t>contratação de obras e serviços comuns de engenharia para execução de calçamento em blocos intertravados de concreto, a serem prestados sob demanda, conforme as necessidades da administração pública municipal, em vias urbanas e rurais do município de Franciscópolis – MG</w:t>
      </w:r>
      <w:r w:rsidRPr="00C75AA7">
        <w:rPr>
          <w:rFonts w:ascii="Arial Narrow" w:eastAsiaTheme="minorHAnsi" w:hAnsi="Arial Narrow"/>
          <w:lang w:eastAsia="en-US"/>
        </w:rPr>
        <w:t xml:space="preserve">, caracterizada e especificada no </w:t>
      </w:r>
      <w:r w:rsidR="006E127D" w:rsidRPr="00C75AA7">
        <w:rPr>
          <w:rFonts w:ascii="Arial Narrow" w:eastAsiaTheme="minorHAnsi" w:hAnsi="Arial Narrow"/>
          <w:lang w:eastAsia="en-US"/>
        </w:rPr>
        <w:t>Projeto Básico</w:t>
      </w:r>
      <w:r w:rsidRPr="00C75AA7">
        <w:rPr>
          <w:rFonts w:ascii="Arial Narrow" w:eastAsiaTheme="minorHAnsi" w:hAnsi="Arial Narrow"/>
          <w:lang w:eastAsia="en-US"/>
        </w:rPr>
        <w:t xml:space="preserve">– Anexo I deste Edital e no Projeto Executivo e seus anexos, na forma </w:t>
      </w:r>
      <w:r w:rsidR="00BE2303" w:rsidRPr="00C75AA7">
        <w:rPr>
          <w:rFonts w:ascii="Arial Narrow" w:eastAsiaTheme="minorHAnsi" w:hAnsi="Arial Narrow"/>
          <w:lang w:eastAsia="en-US"/>
        </w:rPr>
        <w:t xml:space="preserve">dos </w:t>
      </w:r>
      <w:r w:rsidR="00BE2303" w:rsidRPr="00C75AA7">
        <w:rPr>
          <w:rFonts w:ascii="Arial Narrow" w:hAnsi="Arial Narrow" w:cs="Tahoma"/>
        </w:rPr>
        <w:t xml:space="preserve">arts. 28, 33, 55 e 56 da Lei nº 14.133/2021, e também o regime de execução indireta – empreitada por preço </w:t>
      </w:r>
      <w:r w:rsidR="001D4920" w:rsidRPr="00C75AA7">
        <w:rPr>
          <w:rFonts w:ascii="Arial Narrow" w:hAnsi="Arial Narrow" w:cs="Tahoma"/>
        </w:rPr>
        <w:t>unitário</w:t>
      </w:r>
      <w:r w:rsidR="00BE2303" w:rsidRPr="00C75AA7">
        <w:rPr>
          <w:rFonts w:ascii="Arial Narrow" w:hAnsi="Arial Narrow" w:cs="Tahoma"/>
        </w:rPr>
        <w:t>.</w:t>
      </w:r>
    </w:p>
    <w:p w14:paraId="31E7EFCC" w14:textId="29E7350F" w:rsidR="00411544" w:rsidRPr="00C75AA7" w:rsidRDefault="00411544" w:rsidP="00C415A6">
      <w:pPr>
        <w:ind w:left="-5"/>
        <w:jc w:val="both"/>
        <w:rPr>
          <w:rFonts w:ascii="Arial Narrow" w:eastAsiaTheme="minorHAnsi" w:hAnsi="Arial Narrow"/>
          <w:sz w:val="24"/>
          <w:lang w:eastAsia="en-US"/>
        </w:rPr>
      </w:pPr>
    </w:p>
    <w:p w14:paraId="25EB5306" w14:textId="27D7F9C9" w:rsidR="00411544" w:rsidRPr="00C75AA7" w:rsidRDefault="00411544" w:rsidP="00C415A6">
      <w:pPr>
        <w:ind w:left="-5"/>
        <w:jc w:val="both"/>
        <w:rPr>
          <w:rFonts w:ascii="Arial Narrow" w:eastAsiaTheme="minorHAnsi" w:hAnsi="Arial Narrow"/>
          <w:sz w:val="24"/>
          <w:lang w:eastAsia="en-US"/>
        </w:rPr>
      </w:pPr>
      <w:r w:rsidRPr="00C75AA7">
        <w:rPr>
          <w:rFonts w:ascii="Arial Narrow" w:hAnsi="Arial Narrow"/>
          <w:sz w:val="24"/>
        </w:rPr>
        <w:t>O presente certame reger-se-á pela</w:t>
      </w:r>
      <w:r w:rsidR="0020232D" w:rsidRPr="00C75AA7">
        <w:rPr>
          <w:rFonts w:ascii="Arial Narrow" w:hAnsi="Arial Narrow"/>
          <w:sz w:val="24"/>
        </w:rPr>
        <w:t xml:space="preserve"> Lei Federal nº 14.133, de 01 de abril de 2021 (NOVA LEI DE LICITAÇÃO E CONTRATOS), Lei Complementar 123/06, alterada pela Lei Complementar</w:t>
      </w:r>
      <w:r w:rsidR="0020232D" w:rsidRPr="00C75AA7">
        <w:rPr>
          <w:rFonts w:ascii="Arial Narrow" w:hAnsi="Arial Narrow"/>
          <w:spacing w:val="-9"/>
          <w:sz w:val="24"/>
        </w:rPr>
        <w:t xml:space="preserve"> </w:t>
      </w:r>
      <w:r w:rsidR="0020232D" w:rsidRPr="00C75AA7">
        <w:rPr>
          <w:rFonts w:ascii="Arial Narrow" w:hAnsi="Arial Narrow"/>
          <w:sz w:val="24"/>
        </w:rPr>
        <w:t>Federal n°</w:t>
      </w:r>
      <w:r w:rsidR="0020232D" w:rsidRPr="00C75AA7">
        <w:rPr>
          <w:rFonts w:ascii="Arial Narrow" w:hAnsi="Arial Narrow"/>
          <w:spacing w:val="-14"/>
          <w:sz w:val="24"/>
        </w:rPr>
        <w:t xml:space="preserve"> </w:t>
      </w:r>
      <w:r w:rsidR="0020232D" w:rsidRPr="00C75AA7">
        <w:rPr>
          <w:rFonts w:ascii="Arial Narrow" w:hAnsi="Arial Narrow"/>
          <w:sz w:val="24"/>
        </w:rPr>
        <w:t>147/2014</w:t>
      </w:r>
      <w:r w:rsidR="0020232D" w:rsidRPr="00C75AA7">
        <w:rPr>
          <w:rFonts w:ascii="Arial Narrow" w:hAnsi="Arial Narrow"/>
          <w:spacing w:val="-2"/>
          <w:sz w:val="24"/>
        </w:rPr>
        <w:t xml:space="preserve"> </w:t>
      </w:r>
      <w:r w:rsidR="0020232D" w:rsidRPr="00C75AA7">
        <w:rPr>
          <w:rFonts w:ascii="Arial Narrow" w:hAnsi="Arial Narrow"/>
          <w:sz w:val="24"/>
        </w:rPr>
        <w:t>e DECRETO Nº 30, DE 04 DE DEZEMBRO DE 2023</w:t>
      </w:r>
      <w:r w:rsidRPr="00C75AA7">
        <w:rPr>
          <w:rFonts w:ascii="Arial Narrow" w:hAnsi="Arial Narrow"/>
          <w:sz w:val="24"/>
        </w:rPr>
        <w:t>.</w:t>
      </w:r>
    </w:p>
    <w:p w14:paraId="1A5FCED4" w14:textId="688E4ABE" w:rsidR="0088723C" w:rsidRPr="00C75AA7" w:rsidRDefault="0088723C" w:rsidP="00C415A6">
      <w:pPr>
        <w:ind w:left="-5"/>
        <w:jc w:val="both"/>
        <w:rPr>
          <w:rFonts w:ascii="Arial Narrow" w:eastAsiaTheme="minorHAnsi" w:hAnsi="Arial Narrow"/>
          <w:sz w:val="24"/>
          <w:lang w:eastAsia="en-US"/>
        </w:rPr>
      </w:pPr>
    </w:p>
    <w:p w14:paraId="35D64FEA" w14:textId="5BEE183F" w:rsidR="0088723C" w:rsidRPr="00C75AA7" w:rsidRDefault="0088723C" w:rsidP="00C415A6">
      <w:pPr>
        <w:ind w:left="-5"/>
        <w:jc w:val="both"/>
        <w:rPr>
          <w:rFonts w:ascii="Arial Narrow" w:eastAsiaTheme="minorHAnsi" w:hAnsi="Arial Narrow"/>
          <w:sz w:val="24"/>
          <w:lang w:eastAsia="en-US"/>
        </w:rPr>
      </w:pPr>
      <w:r w:rsidRPr="00C75AA7">
        <w:rPr>
          <w:rFonts w:ascii="Arial Narrow" w:eastAsiaTheme="minorHAnsi" w:hAnsi="Arial Narrow"/>
          <w:sz w:val="24"/>
          <w:lang w:eastAsia="en-US"/>
        </w:rPr>
        <w:t xml:space="preserve"> </w:t>
      </w:r>
      <w:r w:rsidRPr="00C75AA7">
        <w:rPr>
          <w:rFonts w:ascii="Arial Narrow" w:eastAsiaTheme="minorHAnsi" w:hAnsi="Arial Narrow"/>
          <w:b/>
          <w:bCs/>
          <w:sz w:val="24"/>
          <w:lang w:eastAsia="en-US"/>
        </w:rPr>
        <w:t xml:space="preserve">O sistema eletrônico utilizado será a </w:t>
      </w:r>
      <w:r w:rsidRPr="00C75AA7">
        <w:rPr>
          <w:rFonts w:ascii="Arial Narrow" w:hAnsi="Arial Narrow" w:cs="Arial"/>
          <w:sz w:val="24"/>
        </w:rPr>
        <w:t xml:space="preserve">Licitar Digital </w:t>
      </w:r>
      <w:hyperlink r:id="rId13" w:history="1">
        <w:r w:rsidRPr="00C75AA7">
          <w:rPr>
            <w:rStyle w:val="Hyperlink"/>
            <w:rFonts w:ascii="Arial Narrow" w:hAnsi="Arial Narrow"/>
            <w:b/>
            <w:color w:val="auto"/>
            <w:sz w:val="24"/>
          </w:rPr>
          <w:t>https://licitar.digital/</w:t>
        </w:r>
      </w:hyperlink>
    </w:p>
    <w:p w14:paraId="050CA514" w14:textId="77777777" w:rsidR="0088723C" w:rsidRPr="00C75AA7" w:rsidRDefault="0088723C" w:rsidP="00C415A6">
      <w:pPr>
        <w:ind w:left="-5"/>
        <w:jc w:val="both"/>
        <w:rPr>
          <w:rFonts w:ascii="Arial Narrow" w:eastAsiaTheme="minorHAnsi" w:hAnsi="Arial Narrow"/>
          <w:sz w:val="24"/>
          <w:lang w:eastAsia="en-US"/>
        </w:rPr>
      </w:pPr>
    </w:p>
    <w:p w14:paraId="1E09CCF7" w14:textId="2EC53004" w:rsidR="00A0454B" w:rsidRPr="00C75AA7" w:rsidRDefault="0088723C" w:rsidP="00C415A6">
      <w:pPr>
        <w:jc w:val="both"/>
        <w:rPr>
          <w:rFonts w:ascii="Arial Narrow" w:eastAsiaTheme="minorHAnsi" w:hAnsi="Arial Narrow"/>
          <w:sz w:val="24"/>
          <w:lang w:eastAsia="en-US"/>
        </w:rPr>
      </w:pPr>
      <w:r w:rsidRPr="00C75AA7">
        <w:rPr>
          <w:rFonts w:ascii="Arial Narrow" w:eastAsiaTheme="minorHAnsi" w:hAnsi="Arial Narrow"/>
          <w:sz w:val="24"/>
          <w:lang w:eastAsia="en-US"/>
        </w:rPr>
        <w:t xml:space="preserve"> A sessão pública será realizada observando-se os seguintes horários (Brasília/DF) e datas para os procedimentos:</w:t>
      </w:r>
    </w:p>
    <w:p w14:paraId="5DCFD32E" w14:textId="77777777" w:rsidR="0088723C" w:rsidRPr="00C75AA7" w:rsidRDefault="0088723C" w:rsidP="00C415A6">
      <w:pPr>
        <w:jc w:val="both"/>
        <w:rPr>
          <w:rFonts w:ascii="Arial Narrow" w:hAnsi="Arial Narrow" w:cs="Arial"/>
          <w:sz w:val="24"/>
        </w:rPr>
      </w:pPr>
    </w:p>
    <w:tbl>
      <w:tblPr>
        <w:tblW w:w="4978"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646"/>
        <w:gridCol w:w="4605"/>
      </w:tblGrid>
      <w:tr w:rsidR="00E42BE5" w:rsidRPr="00C75AA7" w14:paraId="78EB44D5" w14:textId="77777777" w:rsidTr="007D6680">
        <w:trPr>
          <w:trHeight w:val="253"/>
        </w:trPr>
        <w:tc>
          <w:tcPr>
            <w:tcW w:w="2511" w:type="pct"/>
            <w:tcBorders>
              <w:top w:val="single" w:sz="4" w:space="0" w:color="FFFFFF"/>
              <w:left w:val="single" w:sz="4" w:space="0" w:color="FFFFFF"/>
              <w:bottom w:val="single" w:sz="4" w:space="0" w:color="FFFFFF"/>
              <w:right w:val="single" w:sz="4" w:space="0" w:color="FFFFFF"/>
            </w:tcBorders>
            <w:shd w:val="clear" w:color="auto" w:fill="D9D9D9"/>
            <w:vAlign w:val="center"/>
            <w:hideMark/>
          </w:tcPr>
          <w:p w14:paraId="7908E376" w14:textId="217A8844" w:rsidR="00A0454B" w:rsidRPr="00C75AA7" w:rsidRDefault="00A0454B" w:rsidP="00C415A6">
            <w:pPr>
              <w:widowControl w:val="0"/>
              <w:jc w:val="both"/>
              <w:rPr>
                <w:rFonts w:ascii="Arial Narrow" w:hAnsi="Arial Narrow" w:cs="Arial"/>
                <w:b/>
                <w:bCs/>
                <w:sz w:val="24"/>
              </w:rPr>
            </w:pPr>
            <w:r w:rsidRPr="00C75AA7">
              <w:rPr>
                <w:rFonts w:ascii="Arial Narrow" w:hAnsi="Arial Narrow" w:cs="Arial"/>
                <w:b/>
                <w:bCs/>
                <w:sz w:val="24"/>
                <w:lang w:val="pt-PT" w:eastAsia="pt-PT"/>
              </w:rPr>
              <w:t>- DATA DO CERTAME</w:t>
            </w:r>
          </w:p>
        </w:tc>
        <w:tc>
          <w:tcPr>
            <w:tcW w:w="2489" w:type="pct"/>
            <w:tcBorders>
              <w:top w:val="single" w:sz="4" w:space="0" w:color="FFFFFF"/>
              <w:left w:val="single" w:sz="4" w:space="0" w:color="FFFFFF"/>
              <w:bottom w:val="single" w:sz="4" w:space="0" w:color="FFFFFF"/>
              <w:right w:val="single" w:sz="4" w:space="0" w:color="FFFFFF"/>
            </w:tcBorders>
            <w:shd w:val="clear" w:color="auto" w:fill="F7CAAC"/>
            <w:vAlign w:val="center"/>
            <w:hideMark/>
          </w:tcPr>
          <w:p w14:paraId="650B2DDC" w14:textId="21BBB30D" w:rsidR="00A0454B" w:rsidRPr="00C75AA7" w:rsidRDefault="0030271C" w:rsidP="00EF2572">
            <w:pPr>
              <w:widowControl w:val="0"/>
              <w:tabs>
                <w:tab w:val="left" w:pos="850"/>
              </w:tabs>
              <w:autoSpaceDE w:val="0"/>
              <w:autoSpaceDN w:val="0"/>
              <w:ind w:firstLine="111"/>
              <w:jc w:val="both"/>
              <w:outlineLvl w:val="1"/>
              <w:rPr>
                <w:rFonts w:ascii="Arial Narrow" w:hAnsi="Arial Narrow" w:cs="Arial"/>
                <w:b/>
                <w:bCs/>
                <w:sz w:val="24"/>
                <w:lang w:val="pt-PT" w:eastAsia="pt-PT"/>
              </w:rPr>
            </w:pPr>
            <w:r w:rsidRPr="00C75AA7">
              <w:rPr>
                <w:rFonts w:ascii="Arial Narrow" w:hAnsi="Arial Narrow" w:cs="Arial"/>
                <w:b/>
                <w:bCs/>
                <w:sz w:val="24"/>
                <w:lang w:val="pt-PT" w:eastAsia="pt-PT"/>
              </w:rPr>
              <w:t xml:space="preserve">- </w:t>
            </w:r>
            <w:r w:rsidR="00745A09">
              <w:rPr>
                <w:rFonts w:ascii="Arial Narrow" w:hAnsi="Arial Narrow" w:cs="Arial"/>
                <w:b/>
                <w:bCs/>
                <w:sz w:val="24"/>
                <w:lang w:val="pt-PT" w:eastAsia="pt-PT"/>
              </w:rPr>
              <w:t>01/07/2026</w:t>
            </w:r>
          </w:p>
        </w:tc>
      </w:tr>
      <w:tr w:rsidR="00E42BE5" w:rsidRPr="00C75AA7" w14:paraId="43C0A2C1" w14:textId="77777777" w:rsidTr="007D6680">
        <w:trPr>
          <w:trHeight w:val="253"/>
        </w:trPr>
        <w:tc>
          <w:tcPr>
            <w:tcW w:w="2511" w:type="pct"/>
            <w:tcBorders>
              <w:top w:val="single" w:sz="4" w:space="0" w:color="FFFFFF"/>
              <w:left w:val="single" w:sz="4" w:space="0" w:color="FFFFFF"/>
              <w:bottom w:val="single" w:sz="4" w:space="0" w:color="FFFFFF"/>
              <w:right w:val="single" w:sz="4" w:space="0" w:color="FFFFFF"/>
            </w:tcBorders>
            <w:shd w:val="clear" w:color="auto" w:fill="D9D9D9"/>
            <w:vAlign w:val="center"/>
          </w:tcPr>
          <w:p w14:paraId="0E62B537" w14:textId="296E7035" w:rsidR="0088723C" w:rsidRPr="00C75AA7" w:rsidRDefault="0088723C" w:rsidP="00C415A6">
            <w:pPr>
              <w:widowControl w:val="0"/>
              <w:jc w:val="both"/>
              <w:rPr>
                <w:rFonts w:ascii="Arial Narrow" w:hAnsi="Arial Narrow" w:cs="Arial"/>
                <w:b/>
                <w:bCs/>
                <w:sz w:val="24"/>
                <w:lang w:val="pt-PT" w:eastAsia="pt-PT"/>
              </w:rPr>
            </w:pPr>
            <w:r w:rsidRPr="00C75AA7">
              <w:rPr>
                <w:rFonts w:ascii="Arial Narrow" w:hAnsi="Arial Narrow" w:cs="Arial"/>
                <w:b/>
                <w:bCs/>
                <w:sz w:val="24"/>
                <w:lang w:val="pt-PT" w:eastAsia="pt-PT"/>
              </w:rPr>
              <w:t>- RECEBIMENTO DAS PROPOSTAS</w:t>
            </w:r>
          </w:p>
        </w:tc>
        <w:tc>
          <w:tcPr>
            <w:tcW w:w="2489" w:type="pct"/>
            <w:tcBorders>
              <w:top w:val="single" w:sz="4" w:space="0" w:color="FFFFFF"/>
              <w:left w:val="single" w:sz="4" w:space="0" w:color="FFFFFF"/>
              <w:bottom w:val="single" w:sz="4" w:space="0" w:color="FFFFFF"/>
              <w:right w:val="single" w:sz="4" w:space="0" w:color="FFFFFF"/>
            </w:tcBorders>
            <w:shd w:val="clear" w:color="auto" w:fill="F7CAAC"/>
            <w:vAlign w:val="center"/>
          </w:tcPr>
          <w:tbl>
            <w:tblPr>
              <w:tblW w:w="0" w:type="auto"/>
              <w:tblBorders>
                <w:top w:val="nil"/>
                <w:left w:val="nil"/>
                <w:bottom w:val="nil"/>
                <w:right w:val="nil"/>
              </w:tblBorders>
              <w:tblLook w:val="0000" w:firstRow="0" w:lastRow="0" w:firstColumn="0" w:lastColumn="0" w:noHBand="0" w:noVBand="0"/>
            </w:tblPr>
            <w:tblGrid>
              <w:gridCol w:w="3614"/>
            </w:tblGrid>
            <w:tr w:rsidR="00E42BE5" w:rsidRPr="00C75AA7" w14:paraId="676325CA" w14:textId="77777777">
              <w:trPr>
                <w:trHeight w:val="98"/>
              </w:trPr>
              <w:tc>
                <w:tcPr>
                  <w:tcW w:w="0" w:type="auto"/>
                </w:tcPr>
                <w:p w14:paraId="2700DE76" w14:textId="15B93818" w:rsidR="0088723C" w:rsidRPr="00C75AA7" w:rsidRDefault="0088723C" w:rsidP="00C415A6">
                  <w:pPr>
                    <w:autoSpaceDE w:val="0"/>
                    <w:autoSpaceDN w:val="0"/>
                    <w:adjustRightInd w:val="0"/>
                    <w:ind w:firstLine="6"/>
                    <w:jc w:val="both"/>
                    <w:rPr>
                      <w:rFonts w:ascii="Arial Narrow" w:eastAsiaTheme="minorHAnsi" w:hAnsi="Arial Narrow"/>
                      <w:b/>
                      <w:bCs/>
                      <w:sz w:val="24"/>
                      <w:lang w:eastAsia="en-US"/>
                    </w:rPr>
                  </w:pPr>
                  <w:r w:rsidRPr="00C75AA7">
                    <w:rPr>
                      <w:rFonts w:ascii="Arial Narrow" w:hAnsi="Arial Narrow" w:cs="Arial"/>
                      <w:b/>
                      <w:bCs/>
                      <w:sz w:val="24"/>
                      <w:lang w:val="pt-PT" w:eastAsia="pt-PT"/>
                    </w:rPr>
                    <w:t xml:space="preserve">- </w:t>
                  </w:r>
                  <w:r w:rsidRPr="00C75AA7">
                    <w:rPr>
                      <w:rFonts w:ascii="Arial Narrow" w:eastAsiaTheme="minorHAnsi" w:hAnsi="Arial Narrow"/>
                      <w:b/>
                      <w:bCs/>
                      <w:sz w:val="24"/>
                      <w:lang w:eastAsia="en-US"/>
                    </w:rPr>
                    <w:t xml:space="preserve"> Início: </w:t>
                  </w:r>
                  <w:r w:rsidR="002811FE" w:rsidRPr="00C75AA7">
                    <w:rPr>
                      <w:rFonts w:ascii="Arial Narrow" w:eastAsiaTheme="minorHAnsi" w:hAnsi="Arial Narrow"/>
                      <w:b/>
                      <w:bCs/>
                      <w:sz w:val="24"/>
                      <w:lang w:eastAsia="en-US"/>
                    </w:rPr>
                    <w:t>0</w:t>
                  </w:r>
                  <w:r w:rsidR="008F1189" w:rsidRPr="00C75AA7">
                    <w:rPr>
                      <w:rFonts w:ascii="Arial Narrow" w:eastAsiaTheme="minorHAnsi" w:hAnsi="Arial Narrow"/>
                      <w:b/>
                      <w:bCs/>
                      <w:sz w:val="24"/>
                      <w:lang w:eastAsia="en-US"/>
                    </w:rPr>
                    <w:t>7</w:t>
                  </w:r>
                  <w:r w:rsidR="002811FE" w:rsidRPr="00C75AA7">
                    <w:rPr>
                      <w:rFonts w:ascii="Arial Narrow" w:eastAsiaTheme="minorHAnsi" w:hAnsi="Arial Narrow"/>
                      <w:b/>
                      <w:bCs/>
                      <w:sz w:val="24"/>
                      <w:lang w:eastAsia="en-US"/>
                    </w:rPr>
                    <w:t>h00min</w:t>
                  </w:r>
                  <w:r w:rsidRPr="00C75AA7">
                    <w:rPr>
                      <w:rFonts w:ascii="Arial Narrow" w:eastAsiaTheme="minorHAnsi" w:hAnsi="Arial Narrow"/>
                      <w:b/>
                      <w:bCs/>
                      <w:sz w:val="24"/>
                      <w:lang w:eastAsia="en-US"/>
                    </w:rPr>
                    <w:t xml:space="preserve"> do dia </w:t>
                  </w:r>
                  <w:r w:rsidR="0030271C" w:rsidRPr="00C75AA7">
                    <w:rPr>
                      <w:rFonts w:ascii="Arial Narrow" w:eastAsiaTheme="minorHAnsi" w:hAnsi="Arial Narrow"/>
                      <w:b/>
                      <w:bCs/>
                      <w:sz w:val="24"/>
                      <w:lang w:eastAsia="en-US"/>
                    </w:rPr>
                    <w:t>1</w:t>
                  </w:r>
                  <w:r w:rsidR="00745A09">
                    <w:rPr>
                      <w:rFonts w:ascii="Arial Narrow" w:eastAsiaTheme="minorHAnsi" w:hAnsi="Arial Narrow"/>
                      <w:b/>
                      <w:bCs/>
                      <w:sz w:val="24"/>
                      <w:lang w:eastAsia="en-US"/>
                    </w:rPr>
                    <w:t>7</w:t>
                  </w:r>
                  <w:r w:rsidR="0030271C" w:rsidRPr="00C75AA7">
                    <w:rPr>
                      <w:rFonts w:ascii="Arial Narrow" w:eastAsiaTheme="minorHAnsi" w:hAnsi="Arial Narrow"/>
                      <w:b/>
                      <w:bCs/>
                      <w:sz w:val="24"/>
                      <w:lang w:eastAsia="en-US"/>
                    </w:rPr>
                    <w:t>/06/2026</w:t>
                  </w:r>
                </w:p>
              </w:tc>
            </w:tr>
            <w:tr w:rsidR="00E42BE5" w:rsidRPr="00C75AA7" w14:paraId="5EE6D7DC" w14:textId="77777777">
              <w:trPr>
                <w:trHeight w:val="98"/>
              </w:trPr>
              <w:tc>
                <w:tcPr>
                  <w:tcW w:w="0" w:type="auto"/>
                </w:tcPr>
                <w:p w14:paraId="0AB50E00" w14:textId="77777777" w:rsidR="0088723C" w:rsidRPr="00C75AA7" w:rsidRDefault="0088723C" w:rsidP="00C415A6">
                  <w:pPr>
                    <w:autoSpaceDE w:val="0"/>
                    <w:autoSpaceDN w:val="0"/>
                    <w:adjustRightInd w:val="0"/>
                    <w:jc w:val="both"/>
                    <w:rPr>
                      <w:rFonts w:ascii="Arial Narrow" w:hAnsi="Arial Narrow" w:cs="Arial"/>
                      <w:b/>
                      <w:bCs/>
                      <w:sz w:val="24"/>
                      <w:lang w:val="pt-PT" w:eastAsia="pt-PT"/>
                    </w:rPr>
                  </w:pPr>
                </w:p>
              </w:tc>
            </w:tr>
            <w:tr w:rsidR="00E42BE5" w:rsidRPr="00C75AA7" w14:paraId="5B7FA0FF" w14:textId="77777777">
              <w:trPr>
                <w:trHeight w:val="98"/>
              </w:trPr>
              <w:tc>
                <w:tcPr>
                  <w:tcW w:w="0" w:type="auto"/>
                </w:tcPr>
                <w:p w14:paraId="61AD96D0" w14:textId="3A435BAC" w:rsidR="0088723C" w:rsidRPr="00C75AA7" w:rsidRDefault="0088723C" w:rsidP="00C415A6">
                  <w:pPr>
                    <w:autoSpaceDE w:val="0"/>
                    <w:autoSpaceDN w:val="0"/>
                    <w:adjustRightInd w:val="0"/>
                    <w:jc w:val="both"/>
                    <w:rPr>
                      <w:rFonts w:ascii="Arial Narrow" w:eastAsiaTheme="minorHAnsi" w:hAnsi="Arial Narrow"/>
                      <w:b/>
                      <w:bCs/>
                      <w:sz w:val="24"/>
                      <w:lang w:eastAsia="en-US"/>
                    </w:rPr>
                  </w:pPr>
                  <w:r w:rsidRPr="00C75AA7">
                    <w:rPr>
                      <w:rFonts w:ascii="Arial Narrow" w:eastAsiaTheme="minorHAnsi" w:hAnsi="Arial Narrow"/>
                      <w:b/>
                      <w:bCs/>
                      <w:sz w:val="24"/>
                      <w:lang w:eastAsia="en-US"/>
                    </w:rPr>
                    <w:t xml:space="preserve">- Fim: </w:t>
                  </w:r>
                  <w:r w:rsidR="002811FE" w:rsidRPr="00C75AA7">
                    <w:rPr>
                      <w:rFonts w:ascii="Arial Narrow" w:eastAsiaTheme="minorHAnsi" w:hAnsi="Arial Narrow"/>
                      <w:b/>
                      <w:bCs/>
                      <w:sz w:val="24"/>
                      <w:lang w:eastAsia="en-US"/>
                    </w:rPr>
                    <w:t>0</w:t>
                  </w:r>
                  <w:r w:rsidR="008F1189" w:rsidRPr="00C75AA7">
                    <w:rPr>
                      <w:rFonts w:ascii="Arial Narrow" w:eastAsiaTheme="minorHAnsi" w:hAnsi="Arial Narrow"/>
                      <w:b/>
                      <w:bCs/>
                      <w:sz w:val="24"/>
                      <w:lang w:eastAsia="en-US"/>
                    </w:rPr>
                    <w:t>6</w:t>
                  </w:r>
                  <w:r w:rsidR="002811FE" w:rsidRPr="00C75AA7">
                    <w:rPr>
                      <w:rFonts w:ascii="Arial Narrow" w:eastAsiaTheme="minorHAnsi" w:hAnsi="Arial Narrow"/>
                      <w:b/>
                      <w:bCs/>
                      <w:sz w:val="24"/>
                      <w:lang w:eastAsia="en-US"/>
                    </w:rPr>
                    <w:t>h59min</w:t>
                  </w:r>
                  <w:r w:rsidRPr="00C75AA7">
                    <w:rPr>
                      <w:rFonts w:ascii="Arial Narrow" w:eastAsiaTheme="minorHAnsi" w:hAnsi="Arial Narrow"/>
                      <w:b/>
                      <w:bCs/>
                      <w:sz w:val="24"/>
                      <w:lang w:eastAsia="en-US"/>
                    </w:rPr>
                    <w:t xml:space="preserve"> do dia </w:t>
                  </w:r>
                  <w:r w:rsidR="00745A09">
                    <w:rPr>
                      <w:rFonts w:ascii="Arial Narrow" w:eastAsiaTheme="minorHAnsi" w:hAnsi="Arial Narrow"/>
                      <w:b/>
                      <w:bCs/>
                      <w:sz w:val="24"/>
                      <w:lang w:eastAsia="en-US"/>
                    </w:rPr>
                    <w:t>01/07/2026</w:t>
                  </w:r>
                </w:p>
              </w:tc>
            </w:tr>
            <w:tr w:rsidR="002811FE" w:rsidRPr="00C75AA7" w14:paraId="0C137614" w14:textId="77777777">
              <w:trPr>
                <w:trHeight w:val="98"/>
              </w:trPr>
              <w:tc>
                <w:tcPr>
                  <w:tcW w:w="0" w:type="auto"/>
                </w:tcPr>
                <w:p w14:paraId="2BE50592" w14:textId="77777777" w:rsidR="002811FE" w:rsidRPr="00C75AA7" w:rsidRDefault="002811FE" w:rsidP="00C415A6">
                  <w:pPr>
                    <w:autoSpaceDE w:val="0"/>
                    <w:autoSpaceDN w:val="0"/>
                    <w:adjustRightInd w:val="0"/>
                    <w:jc w:val="both"/>
                    <w:rPr>
                      <w:rFonts w:ascii="Arial Narrow" w:eastAsiaTheme="minorHAnsi" w:hAnsi="Arial Narrow"/>
                      <w:b/>
                      <w:bCs/>
                      <w:sz w:val="24"/>
                      <w:lang w:eastAsia="en-US"/>
                    </w:rPr>
                  </w:pPr>
                </w:p>
              </w:tc>
            </w:tr>
          </w:tbl>
          <w:p w14:paraId="7BCEB347" w14:textId="4A504501" w:rsidR="0088723C" w:rsidRPr="00C75AA7" w:rsidRDefault="0088723C" w:rsidP="00C415A6">
            <w:pPr>
              <w:widowControl w:val="0"/>
              <w:tabs>
                <w:tab w:val="left" w:pos="850"/>
              </w:tabs>
              <w:autoSpaceDE w:val="0"/>
              <w:autoSpaceDN w:val="0"/>
              <w:jc w:val="both"/>
              <w:outlineLvl w:val="1"/>
              <w:rPr>
                <w:rFonts w:ascii="Arial Narrow" w:hAnsi="Arial Narrow" w:cs="Arial"/>
                <w:b/>
                <w:bCs/>
                <w:sz w:val="24"/>
                <w:lang w:eastAsia="pt-PT"/>
              </w:rPr>
            </w:pPr>
          </w:p>
        </w:tc>
      </w:tr>
      <w:tr w:rsidR="00E42BE5" w:rsidRPr="00C75AA7" w14:paraId="4AA92FCA" w14:textId="77777777" w:rsidTr="007D6680">
        <w:trPr>
          <w:trHeight w:val="132"/>
        </w:trPr>
        <w:tc>
          <w:tcPr>
            <w:tcW w:w="2511" w:type="pct"/>
            <w:tcBorders>
              <w:top w:val="single" w:sz="4" w:space="0" w:color="FFFFFF"/>
              <w:left w:val="single" w:sz="4" w:space="0" w:color="FFFFFF"/>
              <w:bottom w:val="single" w:sz="4" w:space="0" w:color="FFFFFF"/>
              <w:right w:val="single" w:sz="4" w:space="0" w:color="FFFFFF"/>
            </w:tcBorders>
            <w:shd w:val="clear" w:color="auto" w:fill="D9D9D9"/>
            <w:vAlign w:val="center"/>
            <w:hideMark/>
          </w:tcPr>
          <w:tbl>
            <w:tblPr>
              <w:tblW w:w="0" w:type="auto"/>
              <w:tblBorders>
                <w:top w:val="nil"/>
                <w:left w:val="nil"/>
                <w:bottom w:val="nil"/>
                <w:right w:val="nil"/>
              </w:tblBorders>
              <w:tblLook w:val="0000" w:firstRow="0" w:lastRow="0" w:firstColumn="0" w:lastColumn="0" w:noHBand="0" w:noVBand="0"/>
            </w:tblPr>
            <w:tblGrid>
              <w:gridCol w:w="4430"/>
            </w:tblGrid>
            <w:tr w:rsidR="00E42BE5" w:rsidRPr="00C75AA7" w14:paraId="36B3B021" w14:textId="77777777">
              <w:trPr>
                <w:trHeight w:val="100"/>
              </w:trPr>
              <w:tc>
                <w:tcPr>
                  <w:tcW w:w="0" w:type="auto"/>
                </w:tcPr>
                <w:p w14:paraId="13837F34" w14:textId="2FA044DC" w:rsidR="0088723C" w:rsidRPr="00C75AA7" w:rsidRDefault="00A0454B" w:rsidP="00C415A6">
                  <w:pPr>
                    <w:autoSpaceDE w:val="0"/>
                    <w:autoSpaceDN w:val="0"/>
                    <w:adjustRightInd w:val="0"/>
                    <w:ind w:left="-79"/>
                    <w:jc w:val="both"/>
                    <w:rPr>
                      <w:rFonts w:ascii="Arial Narrow" w:eastAsiaTheme="minorHAnsi" w:hAnsi="Arial Narrow"/>
                      <w:b/>
                      <w:bCs/>
                      <w:sz w:val="24"/>
                      <w:lang w:eastAsia="en-US"/>
                    </w:rPr>
                  </w:pPr>
                  <w:r w:rsidRPr="00C75AA7">
                    <w:rPr>
                      <w:rFonts w:ascii="Arial Narrow" w:hAnsi="Arial Narrow" w:cs="Arial"/>
                      <w:b/>
                      <w:bCs/>
                      <w:sz w:val="24"/>
                      <w:lang w:val="pt-PT" w:eastAsia="pt-PT"/>
                    </w:rPr>
                    <w:t>-</w:t>
                  </w:r>
                  <w:r w:rsidR="00763E03">
                    <w:rPr>
                      <w:rFonts w:ascii="Arial Narrow" w:hAnsi="Arial Narrow" w:cs="Arial"/>
                      <w:b/>
                      <w:bCs/>
                      <w:sz w:val="24"/>
                      <w:lang w:val="pt-PT" w:eastAsia="pt-PT"/>
                    </w:rPr>
                    <w:t xml:space="preserve"> </w:t>
                  </w:r>
                  <w:r w:rsidR="0088723C" w:rsidRPr="00C75AA7">
                    <w:rPr>
                      <w:rFonts w:ascii="Arial Narrow" w:eastAsiaTheme="minorHAnsi" w:hAnsi="Arial Narrow"/>
                      <w:b/>
                      <w:bCs/>
                      <w:sz w:val="24"/>
                      <w:lang w:eastAsia="en-US"/>
                    </w:rPr>
                    <w:t xml:space="preserve">INÍCIO DA SESSÃO DE DISPUTA DE PREÇOS </w:t>
                  </w:r>
                </w:p>
              </w:tc>
            </w:tr>
          </w:tbl>
          <w:p w14:paraId="74BC9F81" w14:textId="2678AB58" w:rsidR="00A0454B" w:rsidRPr="00C75AA7" w:rsidRDefault="00A0454B" w:rsidP="00C415A6">
            <w:pPr>
              <w:widowControl w:val="0"/>
              <w:jc w:val="both"/>
              <w:rPr>
                <w:rFonts w:ascii="Arial Narrow" w:hAnsi="Arial Narrow" w:cs="Arial"/>
                <w:b/>
                <w:bCs/>
                <w:sz w:val="24"/>
              </w:rPr>
            </w:pPr>
          </w:p>
        </w:tc>
        <w:tc>
          <w:tcPr>
            <w:tcW w:w="2489" w:type="pct"/>
            <w:tcBorders>
              <w:top w:val="single" w:sz="4" w:space="0" w:color="FFFFFF"/>
              <w:left w:val="single" w:sz="4" w:space="0" w:color="FFFFFF"/>
              <w:bottom w:val="single" w:sz="4" w:space="0" w:color="FFFFFF"/>
              <w:right w:val="single" w:sz="4" w:space="0" w:color="FFFFFF"/>
            </w:tcBorders>
            <w:shd w:val="clear" w:color="auto" w:fill="FBE4D5"/>
            <w:vAlign w:val="center"/>
            <w:hideMark/>
          </w:tcPr>
          <w:p w14:paraId="03400915" w14:textId="109CC438" w:rsidR="00A0454B" w:rsidRPr="00C75AA7" w:rsidRDefault="002811FE" w:rsidP="00C415A6">
            <w:pPr>
              <w:widowControl w:val="0"/>
              <w:tabs>
                <w:tab w:val="left" w:pos="850"/>
              </w:tabs>
              <w:autoSpaceDE w:val="0"/>
              <w:autoSpaceDN w:val="0"/>
              <w:jc w:val="both"/>
              <w:outlineLvl w:val="1"/>
              <w:rPr>
                <w:rFonts w:ascii="Arial Narrow" w:hAnsi="Arial Narrow" w:cs="Arial"/>
                <w:b/>
                <w:bCs/>
                <w:sz w:val="24"/>
                <w:lang w:val="pt-PT" w:eastAsia="pt-PT"/>
              </w:rPr>
            </w:pPr>
            <w:r w:rsidRPr="00C75AA7">
              <w:rPr>
                <w:rFonts w:ascii="Arial Narrow" w:hAnsi="Arial Narrow" w:cs="Arial"/>
                <w:b/>
                <w:bCs/>
                <w:sz w:val="24"/>
                <w:lang w:val="pt-PT" w:eastAsia="pt-PT"/>
              </w:rPr>
              <w:t>0</w:t>
            </w:r>
            <w:r w:rsidR="008F1189" w:rsidRPr="00C75AA7">
              <w:rPr>
                <w:rFonts w:ascii="Arial Narrow" w:hAnsi="Arial Narrow" w:cs="Arial"/>
                <w:b/>
                <w:bCs/>
                <w:sz w:val="24"/>
                <w:lang w:val="pt-PT" w:eastAsia="pt-PT"/>
              </w:rPr>
              <w:t>7</w:t>
            </w:r>
            <w:r w:rsidRPr="00C75AA7">
              <w:rPr>
                <w:rFonts w:ascii="Arial Narrow" w:hAnsi="Arial Narrow" w:cs="Arial"/>
                <w:b/>
                <w:bCs/>
                <w:sz w:val="24"/>
                <w:lang w:val="pt-PT" w:eastAsia="pt-PT"/>
              </w:rPr>
              <w:t xml:space="preserve">h00min do dia </w:t>
            </w:r>
            <w:r w:rsidR="00745A09">
              <w:rPr>
                <w:rFonts w:ascii="Arial Narrow" w:hAnsi="Arial Narrow" w:cs="Arial"/>
                <w:b/>
                <w:bCs/>
                <w:sz w:val="24"/>
                <w:lang w:val="pt-PT" w:eastAsia="pt-PT"/>
              </w:rPr>
              <w:t>01/07/2026</w:t>
            </w:r>
          </w:p>
        </w:tc>
      </w:tr>
    </w:tbl>
    <w:p w14:paraId="579B24F6" w14:textId="77777777" w:rsidR="00A0454B" w:rsidRPr="00C75AA7" w:rsidRDefault="00A0454B" w:rsidP="00C415A6">
      <w:pPr>
        <w:jc w:val="both"/>
        <w:rPr>
          <w:rFonts w:ascii="Arial Narrow" w:eastAsia="Calibri" w:hAnsi="Arial Narrow" w:cs="Arial"/>
          <w:b/>
          <w:bCs/>
          <w:sz w:val="24"/>
        </w:rPr>
      </w:pPr>
    </w:p>
    <w:p w14:paraId="531A4755" w14:textId="77777777" w:rsidR="00A0454B" w:rsidRPr="00C75AA7" w:rsidRDefault="00A0454B" w:rsidP="00C415A6">
      <w:pPr>
        <w:shd w:val="clear" w:color="auto" w:fill="D9D9D9"/>
        <w:ind w:left="-5"/>
        <w:jc w:val="both"/>
        <w:rPr>
          <w:rFonts w:ascii="Arial Narrow" w:hAnsi="Arial Narrow" w:cs="Arial"/>
          <w:b/>
          <w:sz w:val="24"/>
        </w:rPr>
      </w:pPr>
      <w:r w:rsidRPr="00C75AA7">
        <w:rPr>
          <w:rFonts w:ascii="Arial Narrow" w:hAnsi="Arial Narrow" w:cs="Arial"/>
          <w:b/>
          <w:sz w:val="24"/>
        </w:rPr>
        <w:t>Integram o Edital para todos os fins e efeitos, os seguintes anexos:</w:t>
      </w:r>
    </w:p>
    <w:p w14:paraId="5F1DBD81" w14:textId="1C763192"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ANEXO I </w:t>
      </w:r>
      <w:r w:rsidR="003B1D0F" w:rsidRPr="00C75AA7">
        <w:rPr>
          <w:rFonts w:ascii="Arial Narrow" w:hAnsi="Arial Narrow" w:cs="Arial"/>
          <w:sz w:val="24"/>
        </w:rPr>
        <w:t>–</w:t>
      </w:r>
      <w:r w:rsidR="0063551B" w:rsidRPr="00C75AA7">
        <w:rPr>
          <w:rFonts w:ascii="Arial Narrow" w:hAnsi="Arial Narrow" w:cs="Arial"/>
          <w:sz w:val="24"/>
        </w:rPr>
        <w:t xml:space="preserve"> </w:t>
      </w:r>
      <w:r w:rsidR="00EF2572" w:rsidRPr="00C75AA7">
        <w:rPr>
          <w:rFonts w:ascii="Arial Narrow" w:hAnsi="Arial Narrow" w:cs="Arial"/>
          <w:sz w:val="24"/>
        </w:rPr>
        <w:t>TERMO DE REFERENCIA</w:t>
      </w:r>
      <w:r w:rsidRPr="00C75AA7">
        <w:rPr>
          <w:rFonts w:ascii="Arial Narrow" w:hAnsi="Arial Narrow" w:cs="Arial"/>
          <w:sz w:val="24"/>
        </w:rPr>
        <w:t xml:space="preserve">; </w:t>
      </w:r>
    </w:p>
    <w:p w14:paraId="12FBF0F5" w14:textId="49DD5435" w:rsidR="00A0454B" w:rsidRPr="00C75AA7" w:rsidRDefault="00A0454B" w:rsidP="00C415A6">
      <w:pPr>
        <w:ind w:left="-5"/>
        <w:jc w:val="both"/>
        <w:rPr>
          <w:rFonts w:ascii="Arial Narrow" w:hAnsi="Arial Narrow" w:cs="Arial"/>
          <w:sz w:val="24"/>
        </w:rPr>
      </w:pPr>
      <w:r w:rsidRPr="00C75AA7">
        <w:rPr>
          <w:rFonts w:ascii="Arial Narrow" w:hAnsi="Arial Narrow" w:cs="Arial"/>
          <w:sz w:val="24"/>
        </w:rPr>
        <w:t>ANEXO II - PROPOSTA DE PREÇOS;</w:t>
      </w:r>
    </w:p>
    <w:p w14:paraId="66579A7A" w14:textId="758A7001" w:rsidR="00A0454B" w:rsidRPr="00C75AA7" w:rsidRDefault="00A0454B" w:rsidP="00C415A6">
      <w:pPr>
        <w:ind w:left="-5"/>
        <w:jc w:val="both"/>
        <w:rPr>
          <w:rFonts w:ascii="Arial Narrow" w:hAnsi="Arial Narrow" w:cs="Arial"/>
          <w:sz w:val="24"/>
        </w:rPr>
      </w:pPr>
      <w:r w:rsidRPr="00C75AA7">
        <w:rPr>
          <w:rFonts w:ascii="Arial Narrow" w:hAnsi="Arial Narrow" w:cs="Arial"/>
          <w:sz w:val="24"/>
        </w:rPr>
        <w:t>ANEXO I</w:t>
      </w:r>
      <w:r w:rsidR="008F0B69" w:rsidRPr="00C75AA7">
        <w:rPr>
          <w:rFonts w:ascii="Arial Narrow" w:hAnsi="Arial Narrow" w:cs="Arial"/>
          <w:sz w:val="24"/>
        </w:rPr>
        <w:t>II</w:t>
      </w:r>
      <w:r w:rsidRPr="00C75AA7">
        <w:rPr>
          <w:rFonts w:ascii="Arial Narrow" w:hAnsi="Arial Narrow" w:cs="Arial"/>
          <w:sz w:val="24"/>
        </w:rPr>
        <w:t xml:space="preserve"> - </w:t>
      </w:r>
      <w:r w:rsidR="003B1D0F" w:rsidRPr="00C75AA7">
        <w:rPr>
          <w:rFonts w:ascii="Arial Narrow" w:hAnsi="Arial Narrow" w:cs="Arial"/>
          <w:sz w:val="24"/>
        </w:rPr>
        <w:t xml:space="preserve">DOCUMENTOS </w:t>
      </w:r>
      <w:r w:rsidR="002466D3" w:rsidRPr="00C75AA7">
        <w:rPr>
          <w:rFonts w:ascii="Arial Narrow" w:hAnsi="Arial Narrow" w:cs="Arial"/>
          <w:sz w:val="24"/>
        </w:rPr>
        <w:t xml:space="preserve">COMPLEMENTARES </w:t>
      </w:r>
      <w:r w:rsidR="003B1D0F" w:rsidRPr="00C75AA7">
        <w:rPr>
          <w:rFonts w:ascii="Arial Narrow" w:hAnsi="Arial Narrow" w:cs="Arial"/>
          <w:sz w:val="24"/>
        </w:rPr>
        <w:t xml:space="preserve">DISPONÍVEIS NO LINK </w:t>
      </w:r>
      <w:hyperlink r:id="rId14" w:history="1">
        <w:r w:rsidR="003B1D0F" w:rsidRPr="00C75AA7">
          <w:rPr>
            <w:rStyle w:val="Hyperlink"/>
            <w:rFonts w:ascii="Arial Narrow" w:hAnsi="Arial Narrow"/>
            <w:color w:val="auto"/>
            <w:sz w:val="24"/>
          </w:rPr>
          <w:t>https://www.franciscopolis.mg.gov.br/</w:t>
        </w:r>
      </w:hyperlink>
    </w:p>
    <w:p w14:paraId="49CE325B" w14:textId="3A5AB396"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ANEXO </w:t>
      </w:r>
      <w:r w:rsidR="008F0B69" w:rsidRPr="00C75AA7">
        <w:rPr>
          <w:rFonts w:ascii="Arial Narrow" w:hAnsi="Arial Narrow" w:cs="Arial"/>
          <w:sz w:val="24"/>
        </w:rPr>
        <w:t>I</w:t>
      </w:r>
      <w:r w:rsidRPr="00C75AA7">
        <w:rPr>
          <w:rFonts w:ascii="Arial Narrow" w:hAnsi="Arial Narrow" w:cs="Arial"/>
          <w:sz w:val="24"/>
        </w:rPr>
        <w:t>V -</w:t>
      </w:r>
      <w:r w:rsidR="00294E7B" w:rsidRPr="00C75AA7">
        <w:rPr>
          <w:rFonts w:ascii="Arial Narrow" w:hAnsi="Arial Narrow" w:cs="Arial"/>
          <w:sz w:val="24"/>
        </w:rPr>
        <w:t xml:space="preserve"> DECLARAÇÃO CONJUNTA</w:t>
      </w:r>
    </w:p>
    <w:p w14:paraId="066EA674" w14:textId="44A84FB8" w:rsidR="00A0454B" w:rsidRPr="00C75AA7" w:rsidRDefault="00A0454B" w:rsidP="00C415A6">
      <w:pPr>
        <w:ind w:left="-5"/>
        <w:jc w:val="both"/>
        <w:rPr>
          <w:rFonts w:ascii="Arial Narrow" w:hAnsi="Arial Narrow" w:cs="Arial"/>
          <w:sz w:val="24"/>
        </w:rPr>
      </w:pPr>
      <w:r w:rsidRPr="00C75AA7">
        <w:rPr>
          <w:rFonts w:ascii="Arial Narrow" w:hAnsi="Arial Narrow" w:cs="Arial"/>
          <w:sz w:val="24"/>
        </w:rPr>
        <w:t>ANEXO V -</w:t>
      </w:r>
      <w:r w:rsidR="00294E7B" w:rsidRPr="00C75AA7">
        <w:rPr>
          <w:rFonts w:ascii="Arial Narrow" w:hAnsi="Arial Narrow" w:cs="Arial"/>
          <w:sz w:val="24"/>
        </w:rPr>
        <w:t xml:space="preserve"> </w:t>
      </w:r>
      <w:r w:rsidRPr="00C75AA7">
        <w:rPr>
          <w:rFonts w:ascii="Arial Narrow" w:hAnsi="Arial Narrow" w:cs="Arial"/>
          <w:sz w:val="24"/>
        </w:rPr>
        <w:t xml:space="preserve">  </w:t>
      </w:r>
      <w:r w:rsidR="00294E7B" w:rsidRPr="00C75AA7">
        <w:rPr>
          <w:rFonts w:ascii="Arial Narrow" w:hAnsi="Arial Narrow" w:cs="Arial"/>
          <w:sz w:val="24"/>
        </w:rPr>
        <w:t xml:space="preserve">DECLARAÇÃO DE CONHECIMENTO DO LOCAL DOS SERVIÇOS;  </w:t>
      </w:r>
    </w:p>
    <w:p w14:paraId="5DF45800" w14:textId="0807119A"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ANEXO VI - </w:t>
      </w:r>
      <w:r w:rsidR="00294E7B" w:rsidRPr="00C75AA7">
        <w:rPr>
          <w:rFonts w:ascii="Arial Narrow" w:hAnsi="Arial Narrow" w:cs="Arial"/>
          <w:sz w:val="24"/>
        </w:rPr>
        <w:t>DECLARAÇÃO DE ENQUADRAMENTO DE MICROEMPRESA OU EMPRESA DE PEQUENO PORTE;</w:t>
      </w:r>
    </w:p>
    <w:p w14:paraId="01E0EA1F" w14:textId="55B87C16"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ANEXO VII </w:t>
      </w:r>
      <w:r w:rsidR="003B1D0F" w:rsidRPr="00C75AA7">
        <w:rPr>
          <w:rFonts w:ascii="Arial Narrow" w:hAnsi="Arial Narrow" w:cs="Arial"/>
          <w:sz w:val="24"/>
        </w:rPr>
        <w:t>– MINUTA DE ATA DE REGISTRO DE PREÇOS</w:t>
      </w:r>
    </w:p>
    <w:p w14:paraId="2C824CE1" w14:textId="6290341B" w:rsidR="00A0454B" w:rsidRPr="00C75AA7" w:rsidRDefault="00A0454B" w:rsidP="00C415A6">
      <w:pPr>
        <w:jc w:val="both"/>
        <w:rPr>
          <w:rFonts w:ascii="Arial Narrow" w:hAnsi="Arial Narrow" w:cs="Arial"/>
          <w:sz w:val="24"/>
        </w:rPr>
      </w:pPr>
      <w:r w:rsidRPr="00C75AA7">
        <w:rPr>
          <w:rFonts w:ascii="Arial Narrow" w:hAnsi="Arial Narrow" w:cs="Arial"/>
          <w:sz w:val="24"/>
        </w:rPr>
        <w:t xml:space="preserve">ANEXO </w:t>
      </w:r>
      <w:r w:rsidR="008F0B69" w:rsidRPr="00C75AA7">
        <w:rPr>
          <w:rFonts w:ascii="Arial Narrow" w:hAnsi="Arial Narrow" w:cs="Arial"/>
          <w:sz w:val="24"/>
        </w:rPr>
        <w:t>VIII</w:t>
      </w:r>
      <w:r w:rsidRPr="00C75AA7">
        <w:rPr>
          <w:rFonts w:ascii="Arial Narrow" w:hAnsi="Arial Narrow" w:cs="Arial"/>
          <w:sz w:val="24"/>
        </w:rPr>
        <w:t xml:space="preserve"> - </w:t>
      </w:r>
      <w:r w:rsidR="00294E7B" w:rsidRPr="00C75AA7">
        <w:rPr>
          <w:rFonts w:ascii="Arial Narrow" w:hAnsi="Arial Narrow" w:cs="Arial"/>
          <w:sz w:val="24"/>
        </w:rPr>
        <w:t>MINUTA DE CONTRATO.</w:t>
      </w:r>
    </w:p>
    <w:p w14:paraId="4359CD3C" w14:textId="77777777" w:rsidR="00294E7B" w:rsidRPr="00C75AA7" w:rsidRDefault="00294E7B" w:rsidP="00C415A6">
      <w:pPr>
        <w:jc w:val="both"/>
        <w:rPr>
          <w:rFonts w:ascii="Arial Narrow" w:hAnsi="Arial Narrow" w:cs="Arial"/>
          <w:sz w:val="24"/>
        </w:rPr>
      </w:pPr>
    </w:p>
    <w:p w14:paraId="18C0968A" w14:textId="2DA899EF" w:rsidR="00A0454B" w:rsidRPr="00C75AA7" w:rsidRDefault="00A0454B" w:rsidP="00C415A6">
      <w:pPr>
        <w:shd w:val="clear" w:color="auto" w:fill="D9D9D9"/>
        <w:tabs>
          <w:tab w:val="center" w:pos="4819"/>
        </w:tabs>
        <w:jc w:val="both"/>
        <w:rPr>
          <w:rFonts w:ascii="Arial Narrow" w:hAnsi="Arial Narrow" w:cs="Arial"/>
          <w:sz w:val="24"/>
        </w:rPr>
      </w:pPr>
      <w:r w:rsidRPr="00C75AA7">
        <w:rPr>
          <w:rFonts w:ascii="Arial Narrow" w:hAnsi="Arial Narrow" w:cs="Arial"/>
          <w:b/>
          <w:sz w:val="24"/>
        </w:rPr>
        <w:lastRenderedPageBreak/>
        <w:t xml:space="preserve">1. </w:t>
      </w:r>
      <w:r w:rsidRPr="00C75AA7">
        <w:rPr>
          <w:rFonts w:ascii="Arial Narrow" w:eastAsia="Tahoma" w:hAnsi="Arial Narrow" w:cs="Arial"/>
          <w:b/>
          <w:sz w:val="24"/>
        </w:rPr>
        <w:t>DO OBJETO</w:t>
      </w:r>
      <w:r w:rsidR="0020232D" w:rsidRPr="00C75AA7">
        <w:rPr>
          <w:rFonts w:ascii="Arial Narrow" w:eastAsia="Tahoma" w:hAnsi="Arial Narrow" w:cs="Arial"/>
          <w:b/>
          <w:sz w:val="24"/>
        </w:rPr>
        <w:t xml:space="preserve"> E DO VALOR ESTIMADO</w:t>
      </w:r>
      <w:r w:rsidRPr="00C75AA7">
        <w:rPr>
          <w:rFonts w:ascii="Arial Narrow" w:eastAsia="Tahoma" w:hAnsi="Arial Narrow" w:cs="Arial"/>
          <w:b/>
          <w:sz w:val="24"/>
        </w:rPr>
        <w:t>:</w:t>
      </w:r>
    </w:p>
    <w:p w14:paraId="5604B6FB" w14:textId="1842F258" w:rsidR="0020232D" w:rsidRPr="00C75AA7" w:rsidRDefault="00A0454B" w:rsidP="00C415A6">
      <w:pPr>
        <w:jc w:val="both"/>
        <w:rPr>
          <w:rFonts w:ascii="Arial Narrow" w:eastAsia="Verdana" w:hAnsi="Arial Narrow" w:cs="Arial"/>
          <w:b/>
          <w:sz w:val="24"/>
        </w:rPr>
      </w:pPr>
      <w:r w:rsidRPr="00C75AA7">
        <w:rPr>
          <w:rFonts w:ascii="Arial Narrow" w:eastAsia="Tahoma" w:hAnsi="Arial Narrow" w:cs="Arial"/>
          <w:b/>
          <w:bCs/>
          <w:sz w:val="24"/>
        </w:rPr>
        <w:t>1.1.</w:t>
      </w:r>
      <w:r w:rsidRPr="00C75AA7">
        <w:rPr>
          <w:rFonts w:ascii="Arial Narrow" w:eastAsia="Tahoma" w:hAnsi="Arial Narrow" w:cs="Arial"/>
          <w:sz w:val="24"/>
        </w:rPr>
        <w:t xml:space="preserve"> O objeto da presente licitação é a</w:t>
      </w:r>
      <w:r w:rsidR="0020232D" w:rsidRPr="00C75AA7">
        <w:rPr>
          <w:rFonts w:ascii="Arial Narrow" w:eastAsia="Tahoma" w:hAnsi="Arial Narrow" w:cs="Arial"/>
          <w:sz w:val="24"/>
        </w:rPr>
        <w:t xml:space="preserve"> </w:t>
      </w:r>
      <w:r w:rsidR="00812463" w:rsidRPr="00C75AA7">
        <w:rPr>
          <w:rFonts w:ascii="Arial Narrow" w:hAnsi="Arial Narrow"/>
          <w:b/>
          <w:bCs/>
          <w:sz w:val="24"/>
        </w:rPr>
        <w:t>contratação de obras e serviços comuns de engenharia para execução de calçamento em blocos intertravados de concreto, a serem prestados sob demanda, conforme as necessidades da administração pública municipal, em vias urbanas e rurais do município de Franciscópolis – MG</w:t>
      </w:r>
      <w:r w:rsidRPr="00C75AA7">
        <w:rPr>
          <w:rFonts w:ascii="Arial Narrow" w:hAnsi="Arial Narrow"/>
          <w:sz w:val="24"/>
        </w:rPr>
        <w:t>, conforme Planilha Orçamentária</w:t>
      </w:r>
      <w:r w:rsidR="0020232D" w:rsidRPr="00C75AA7">
        <w:rPr>
          <w:rFonts w:ascii="Arial Narrow" w:hAnsi="Arial Narrow"/>
          <w:sz w:val="24"/>
        </w:rPr>
        <w:t xml:space="preserve"> e </w:t>
      </w:r>
      <w:r w:rsidR="0063551B" w:rsidRPr="00C75AA7">
        <w:rPr>
          <w:rFonts w:ascii="Arial Narrow" w:hAnsi="Arial Narrow"/>
          <w:sz w:val="24"/>
        </w:rPr>
        <w:t xml:space="preserve">projeto básico </w:t>
      </w:r>
      <w:r w:rsidRPr="00C75AA7">
        <w:rPr>
          <w:rFonts w:ascii="Arial Narrow" w:hAnsi="Arial Narrow"/>
          <w:sz w:val="24"/>
        </w:rPr>
        <w:t>em anexo</w:t>
      </w:r>
      <w:r w:rsidRPr="00C75AA7">
        <w:rPr>
          <w:rFonts w:ascii="Arial Narrow" w:eastAsia="Verdana" w:hAnsi="Arial Narrow" w:cs="Arial"/>
          <w:b/>
          <w:sz w:val="24"/>
        </w:rPr>
        <w:t>.</w:t>
      </w:r>
    </w:p>
    <w:p w14:paraId="42D30CAE" w14:textId="65FAA321" w:rsidR="0020232D" w:rsidRPr="00C75AA7" w:rsidRDefault="0020232D" w:rsidP="00C415A6">
      <w:pPr>
        <w:pStyle w:val="Default"/>
        <w:jc w:val="both"/>
        <w:rPr>
          <w:rFonts w:ascii="Arial Narrow" w:hAnsi="Arial Narrow"/>
        </w:rPr>
      </w:pPr>
      <w:r w:rsidRPr="00C75AA7">
        <w:rPr>
          <w:rFonts w:ascii="Arial Narrow" w:eastAsia="Verdana" w:hAnsi="Arial Narrow"/>
          <w:b/>
        </w:rPr>
        <w:t xml:space="preserve">1.2. </w:t>
      </w:r>
      <w:r w:rsidRPr="00C75AA7">
        <w:rPr>
          <w:rFonts w:ascii="Arial Narrow" w:hAnsi="Arial Narrow"/>
        </w:rPr>
        <w:t>O valor total estimado para a presente contratação tem como parâmetro de preços constante</w:t>
      </w:r>
      <w:r w:rsidRPr="00C75AA7">
        <w:rPr>
          <w:rFonts w:ascii="Arial Narrow" w:hAnsi="Arial Narrow"/>
          <w:spacing w:val="-15"/>
        </w:rPr>
        <w:t xml:space="preserve"> </w:t>
      </w:r>
      <w:r w:rsidRPr="00C75AA7">
        <w:rPr>
          <w:rFonts w:ascii="Arial Narrow" w:hAnsi="Arial Narrow"/>
        </w:rPr>
        <w:t>dos autos, aferido nos</w:t>
      </w:r>
      <w:r w:rsidRPr="00C75AA7">
        <w:rPr>
          <w:rFonts w:ascii="Arial Narrow" w:hAnsi="Arial Narrow"/>
          <w:spacing w:val="-4"/>
        </w:rPr>
        <w:t xml:space="preserve"> </w:t>
      </w:r>
      <w:r w:rsidRPr="00C75AA7">
        <w:rPr>
          <w:rFonts w:ascii="Arial Narrow" w:hAnsi="Arial Narrow"/>
        </w:rPr>
        <w:t>termos</w:t>
      </w:r>
      <w:r w:rsidRPr="00C75AA7">
        <w:rPr>
          <w:rFonts w:ascii="Arial Narrow" w:hAnsi="Arial Narrow"/>
          <w:spacing w:val="-4"/>
        </w:rPr>
        <w:t xml:space="preserve"> </w:t>
      </w:r>
      <w:r w:rsidRPr="00C75AA7">
        <w:rPr>
          <w:rFonts w:ascii="Arial Narrow" w:hAnsi="Arial Narrow"/>
        </w:rPr>
        <w:t>do</w:t>
      </w:r>
      <w:r w:rsidRPr="00C75AA7">
        <w:rPr>
          <w:rFonts w:ascii="Arial Narrow" w:hAnsi="Arial Narrow"/>
          <w:spacing w:val="-3"/>
        </w:rPr>
        <w:t xml:space="preserve"> </w:t>
      </w:r>
      <w:r w:rsidRPr="00C75AA7">
        <w:rPr>
          <w:rFonts w:ascii="Arial Narrow" w:hAnsi="Arial Narrow"/>
        </w:rPr>
        <w:t>artigo</w:t>
      </w:r>
      <w:r w:rsidRPr="00C75AA7">
        <w:rPr>
          <w:rFonts w:ascii="Arial Narrow" w:hAnsi="Arial Narrow"/>
          <w:spacing w:val="-3"/>
        </w:rPr>
        <w:t xml:space="preserve"> </w:t>
      </w:r>
      <w:r w:rsidRPr="00C75AA7">
        <w:rPr>
          <w:rFonts w:ascii="Arial Narrow" w:hAnsi="Arial Narrow"/>
        </w:rPr>
        <w:t>23</w:t>
      </w:r>
      <w:r w:rsidRPr="00C75AA7">
        <w:rPr>
          <w:rFonts w:ascii="Arial Narrow" w:hAnsi="Arial Narrow"/>
          <w:spacing w:val="-3"/>
        </w:rPr>
        <w:t xml:space="preserve"> </w:t>
      </w:r>
      <w:r w:rsidRPr="00C75AA7">
        <w:rPr>
          <w:rFonts w:ascii="Arial Narrow" w:hAnsi="Arial Narrow"/>
        </w:rPr>
        <w:t>da</w:t>
      </w:r>
      <w:r w:rsidRPr="00C75AA7">
        <w:rPr>
          <w:rFonts w:ascii="Arial Narrow" w:hAnsi="Arial Narrow"/>
          <w:spacing w:val="-3"/>
        </w:rPr>
        <w:t xml:space="preserve"> </w:t>
      </w:r>
      <w:r w:rsidRPr="00C75AA7">
        <w:rPr>
          <w:rFonts w:ascii="Arial Narrow" w:hAnsi="Arial Narrow"/>
        </w:rPr>
        <w:t>Lei Federal no</w:t>
      </w:r>
      <w:r w:rsidRPr="00C75AA7">
        <w:rPr>
          <w:rFonts w:ascii="Arial Narrow" w:hAnsi="Arial Narrow"/>
          <w:spacing w:val="-3"/>
        </w:rPr>
        <w:t xml:space="preserve"> </w:t>
      </w:r>
      <w:r w:rsidRPr="00C75AA7">
        <w:rPr>
          <w:rFonts w:ascii="Arial Narrow" w:hAnsi="Arial Narrow"/>
        </w:rPr>
        <w:t>14.133/21,</w:t>
      </w:r>
      <w:r w:rsidRPr="00C75AA7">
        <w:rPr>
          <w:rFonts w:ascii="Arial Narrow" w:hAnsi="Arial Narrow"/>
          <w:spacing w:val="-12"/>
        </w:rPr>
        <w:t xml:space="preserve"> </w:t>
      </w:r>
      <w:r w:rsidRPr="00C75AA7">
        <w:rPr>
          <w:rFonts w:ascii="Arial Narrow" w:hAnsi="Arial Narrow"/>
        </w:rPr>
        <w:t>é</w:t>
      </w:r>
      <w:r w:rsidRPr="00C75AA7">
        <w:rPr>
          <w:rFonts w:ascii="Arial Narrow" w:hAnsi="Arial Narrow"/>
          <w:spacing w:val="-3"/>
        </w:rPr>
        <w:t xml:space="preserve"> </w:t>
      </w:r>
      <w:r w:rsidRPr="00C75AA7">
        <w:rPr>
          <w:rFonts w:ascii="Arial Narrow" w:hAnsi="Arial Narrow"/>
        </w:rPr>
        <w:t>de</w:t>
      </w:r>
      <w:r w:rsidR="00265447" w:rsidRPr="00C75AA7">
        <w:rPr>
          <w:rFonts w:ascii="Arial Narrow" w:hAnsi="Arial Narrow"/>
        </w:rPr>
        <w:t xml:space="preserve"> </w:t>
      </w:r>
      <w:r w:rsidR="00265447" w:rsidRPr="00C75AA7">
        <w:rPr>
          <w:rFonts w:ascii="Arial Narrow" w:hAnsi="Arial Narrow" w:cs="Times New Roman"/>
        </w:rPr>
        <w:t>R$13.816.487,35 (treze milhões, oitocentos e dezesseis mil, quatrocentos e oitenta e sete reais, trinta e cinco centavos</w:t>
      </w:r>
      <w:r w:rsidR="00265447" w:rsidRPr="00C75AA7">
        <w:rPr>
          <w:rFonts w:ascii="Arial Narrow" w:hAnsi="Arial Narrow"/>
        </w:rPr>
        <w:t>).</w:t>
      </w:r>
    </w:p>
    <w:p w14:paraId="758CAD42" w14:textId="77777777" w:rsidR="0020232D" w:rsidRPr="00C75AA7" w:rsidRDefault="0020232D" w:rsidP="00C415A6">
      <w:pPr>
        <w:pStyle w:val="Default"/>
        <w:jc w:val="both"/>
        <w:rPr>
          <w:rFonts w:ascii="Arial Narrow" w:eastAsiaTheme="minorHAnsi" w:hAnsi="Arial Narrow" w:cs="Arial Nova"/>
          <w:lang w:eastAsia="en-US"/>
        </w:rPr>
      </w:pPr>
    </w:p>
    <w:p w14:paraId="38C30B06" w14:textId="77777777" w:rsidR="00A0454B" w:rsidRPr="00C75AA7" w:rsidRDefault="00A0454B" w:rsidP="00C415A6">
      <w:pPr>
        <w:shd w:val="clear" w:color="auto" w:fill="D9D9D9"/>
        <w:jc w:val="both"/>
        <w:rPr>
          <w:rFonts w:ascii="Arial Narrow" w:hAnsi="Arial Narrow" w:cs="Arial"/>
          <w:sz w:val="24"/>
        </w:rPr>
      </w:pPr>
      <w:r w:rsidRPr="00C75AA7">
        <w:rPr>
          <w:rFonts w:ascii="Arial Narrow" w:hAnsi="Arial Narrow" w:cs="Arial"/>
          <w:b/>
          <w:sz w:val="24"/>
        </w:rPr>
        <w:t>2. DA PARTICIPAÇÃO NA LICITAÇÃO</w:t>
      </w:r>
    </w:p>
    <w:p w14:paraId="40A16137" w14:textId="77777777" w:rsidR="00723AA5" w:rsidRPr="00C75AA7" w:rsidRDefault="00A0454B" w:rsidP="00C415A6">
      <w:pPr>
        <w:jc w:val="both"/>
        <w:rPr>
          <w:rFonts w:ascii="Arial Narrow" w:hAnsi="Arial Narrow" w:cs="Arial"/>
          <w:sz w:val="24"/>
        </w:rPr>
      </w:pPr>
      <w:r w:rsidRPr="00C75AA7">
        <w:rPr>
          <w:rFonts w:ascii="Arial Narrow" w:hAnsi="Arial Narrow" w:cs="Arial"/>
          <w:b/>
          <w:bCs/>
          <w:sz w:val="24"/>
        </w:rPr>
        <w:t>2.1.</w:t>
      </w:r>
      <w:r w:rsidRPr="00C75AA7">
        <w:rPr>
          <w:rFonts w:ascii="Arial Narrow" w:hAnsi="Arial Narrow" w:cs="Arial"/>
          <w:sz w:val="24"/>
        </w:rPr>
        <w:t xml:space="preserve"> Respeitadas as demais condições normativas e as constantes deste Edital e seus Anexos, poderão participar desta licitação</w:t>
      </w:r>
      <w:r w:rsidR="00723AA5" w:rsidRPr="00C75AA7">
        <w:rPr>
          <w:rFonts w:ascii="Arial Narrow" w:hAnsi="Arial Narrow" w:cs="Arial"/>
          <w:sz w:val="24"/>
        </w:rPr>
        <w:t>:</w:t>
      </w:r>
    </w:p>
    <w:p w14:paraId="2358F134" w14:textId="68F7208A" w:rsidR="00723AA5" w:rsidRPr="00C75AA7" w:rsidRDefault="00723AA5" w:rsidP="00E50C48">
      <w:pPr>
        <w:widowControl w:val="0"/>
        <w:tabs>
          <w:tab w:val="left" w:pos="1138"/>
        </w:tabs>
        <w:autoSpaceDE w:val="0"/>
        <w:autoSpaceDN w:val="0"/>
        <w:ind w:right="291"/>
        <w:jc w:val="both"/>
        <w:rPr>
          <w:rFonts w:ascii="Arial Narrow" w:hAnsi="Arial Narrow"/>
          <w:sz w:val="24"/>
          <w:lang w:val="pt-PT" w:eastAsia="en-US"/>
        </w:rPr>
      </w:pPr>
      <w:r w:rsidRPr="00C75AA7">
        <w:rPr>
          <w:rFonts w:ascii="Arial Narrow" w:hAnsi="Arial Narrow"/>
          <w:b/>
          <w:sz w:val="24"/>
          <w:lang w:val="pt-PT" w:eastAsia="en-US"/>
        </w:rPr>
        <w:t xml:space="preserve">2.1.1 Condições gerais: </w:t>
      </w:r>
      <w:r w:rsidRPr="00C75AA7">
        <w:rPr>
          <w:rFonts w:ascii="Arial Narrow" w:hAnsi="Arial Narrow"/>
          <w:sz w:val="24"/>
          <w:lang w:val="pt-PT" w:eastAsia="en-US"/>
        </w:rPr>
        <w:t>poderão participar da presente licitação licitantes do ramo, pertinente com</w:t>
      </w:r>
      <w:r w:rsidRPr="00C75AA7">
        <w:rPr>
          <w:rFonts w:ascii="Arial Narrow" w:hAnsi="Arial Narrow"/>
          <w:spacing w:val="-13"/>
          <w:sz w:val="24"/>
          <w:lang w:val="pt-PT" w:eastAsia="en-US"/>
        </w:rPr>
        <w:t xml:space="preserve"> </w:t>
      </w:r>
      <w:r w:rsidRPr="00C75AA7">
        <w:rPr>
          <w:rFonts w:ascii="Arial Narrow" w:hAnsi="Arial Narrow"/>
          <w:sz w:val="24"/>
          <w:lang w:val="pt-PT" w:eastAsia="en-US"/>
        </w:rPr>
        <w:t>o objeto desta licitação,</w:t>
      </w:r>
      <w:r w:rsidRPr="00C75AA7">
        <w:rPr>
          <w:rFonts w:ascii="Arial Narrow" w:hAnsi="Arial Narrow"/>
          <w:spacing w:val="19"/>
          <w:sz w:val="24"/>
          <w:lang w:val="pt-PT" w:eastAsia="en-US"/>
        </w:rPr>
        <w:t xml:space="preserve"> </w:t>
      </w:r>
      <w:r w:rsidRPr="00C75AA7">
        <w:rPr>
          <w:rFonts w:ascii="Arial Narrow" w:hAnsi="Arial Narrow"/>
          <w:sz w:val="24"/>
          <w:lang w:val="pt-PT" w:eastAsia="en-US"/>
        </w:rPr>
        <w:t>individuais, que atendam</w:t>
      </w:r>
      <w:r w:rsidRPr="00C75AA7">
        <w:rPr>
          <w:rFonts w:ascii="Arial Narrow" w:hAnsi="Arial Narrow"/>
          <w:spacing w:val="-13"/>
          <w:sz w:val="24"/>
          <w:lang w:val="pt-PT" w:eastAsia="en-US"/>
        </w:rPr>
        <w:t xml:space="preserve"> </w:t>
      </w:r>
      <w:r w:rsidRPr="00C75AA7">
        <w:rPr>
          <w:rFonts w:ascii="Arial Narrow" w:hAnsi="Arial Narrow"/>
          <w:sz w:val="24"/>
          <w:lang w:val="pt-PT" w:eastAsia="en-US"/>
        </w:rPr>
        <w:t>às exigências do</w:t>
      </w:r>
      <w:r w:rsidRPr="00C75AA7">
        <w:rPr>
          <w:rFonts w:ascii="Arial Narrow" w:hAnsi="Arial Narrow"/>
          <w:spacing w:val="19"/>
          <w:sz w:val="24"/>
          <w:lang w:val="pt-PT" w:eastAsia="en-US"/>
        </w:rPr>
        <w:t xml:space="preserve"> </w:t>
      </w:r>
      <w:r w:rsidRPr="00C75AA7">
        <w:rPr>
          <w:rFonts w:ascii="Arial Narrow" w:hAnsi="Arial Narrow"/>
          <w:sz w:val="24"/>
          <w:lang w:val="pt-PT" w:eastAsia="en-US"/>
        </w:rPr>
        <w:t>TR e seus</w:t>
      </w:r>
      <w:r w:rsidRPr="00C75AA7">
        <w:rPr>
          <w:rFonts w:ascii="Arial Narrow" w:hAnsi="Arial Narrow"/>
          <w:spacing w:val="40"/>
          <w:sz w:val="24"/>
          <w:lang w:val="pt-PT" w:eastAsia="en-US"/>
        </w:rPr>
        <w:t xml:space="preserve"> </w:t>
      </w:r>
      <w:r w:rsidRPr="00C75AA7">
        <w:rPr>
          <w:rFonts w:ascii="Arial Narrow" w:hAnsi="Arial Narrow"/>
          <w:sz w:val="24"/>
          <w:lang w:val="pt-PT" w:eastAsia="en-US"/>
        </w:rPr>
        <w:t>anexos.</w:t>
      </w:r>
    </w:p>
    <w:p w14:paraId="262A2CDC" w14:textId="1EAB4998" w:rsidR="00723AA5" w:rsidRPr="00C75AA7" w:rsidRDefault="00723AA5" w:rsidP="00E50C48">
      <w:pPr>
        <w:widowControl w:val="0"/>
        <w:tabs>
          <w:tab w:val="left" w:pos="1138"/>
        </w:tabs>
        <w:autoSpaceDE w:val="0"/>
        <w:autoSpaceDN w:val="0"/>
        <w:jc w:val="both"/>
        <w:rPr>
          <w:rFonts w:ascii="Arial Narrow" w:hAnsi="Arial Narrow"/>
          <w:sz w:val="24"/>
          <w:lang w:val="pt-PT" w:eastAsia="en-US"/>
        </w:rPr>
      </w:pPr>
      <w:r w:rsidRPr="00C75AA7">
        <w:rPr>
          <w:rFonts w:ascii="Arial Narrow" w:hAnsi="Arial Narrow"/>
          <w:b/>
          <w:sz w:val="24"/>
          <w:lang w:val="pt-PT" w:eastAsia="en-US"/>
        </w:rPr>
        <w:t xml:space="preserve">2.1.2 Consórcios: </w:t>
      </w:r>
      <w:r w:rsidRPr="00C75AA7">
        <w:rPr>
          <w:rFonts w:ascii="Arial Narrow" w:hAnsi="Arial Narrow"/>
          <w:sz w:val="24"/>
          <w:lang w:val="pt-PT" w:eastAsia="en-US"/>
        </w:rPr>
        <w:t>Não será permitida a participação de pessoas jurídicas organizadas sob a forma de CONSÓRCIO, considerando que o objeto é um serviço de engenharia comum e não possui alta complexidade que demande diversas especialidades ou</w:t>
      </w:r>
      <w:r w:rsidRPr="00C75AA7">
        <w:rPr>
          <w:rFonts w:ascii="Arial Narrow" w:hAnsi="Arial Narrow"/>
          <w:spacing w:val="-1"/>
          <w:sz w:val="24"/>
          <w:lang w:val="pt-PT" w:eastAsia="en-US"/>
        </w:rPr>
        <w:t xml:space="preserve"> </w:t>
      </w:r>
      <w:r w:rsidRPr="00C75AA7">
        <w:rPr>
          <w:rFonts w:ascii="Arial Narrow" w:hAnsi="Arial Narrow"/>
          <w:sz w:val="24"/>
          <w:lang w:val="pt-PT" w:eastAsia="en-US"/>
        </w:rPr>
        <w:t>que exigem licitantes de ramos distintos, conforme justificativas apresentadas.</w:t>
      </w:r>
    </w:p>
    <w:p w14:paraId="3B07CD03" w14:textId="0E235DAF" w:rsidR="00723AA5" w:rsidRPr="00C75AA7" w:rsidRDefault="00723AA5" w:rsidP="00E50C48">
      <w:pPr>
        <w:widowControl w:val="0"/>
        <w:tabs>
          <w:tab w:val="left" w:pos="1138"/>
        </w:tabs>
        <w:autoSpaceDE w:val="0"/>
        <w:autoSpaceDN w:val="0"/>
        <w:jc w:val="both"/>
        <w:rPr>
          <w:rFonts w:ascii="Arial Narrow" w:hAnsi="Arial Narrow"/>
          <w:sz w:val="24"/>
          <w:lang w:val="pt-PT" w:eastAsia="en-US"/>
        </w:rPr>
      </w:pPr>
      <w:r w:rsidRPr="00C75AA7">
        <w:rPr>
          <w:rFonts w:ascii="Arial Narrow" w:hAnsi="Arial Narrow"/>
          <w:b/>
          <w:sz w:val="24"/>
          <w:lang w:val="pt-PT" w:eastAsia="en-US"/>
        </w:rPr>
        <w:t>2.1.3 Cooperativas:</w:t>
      </w:r>
      <w:r w:rsidRPr="00C75AA7">
        <w:rPr>
          <w:rFonts w:ascii="Arial Narrow" w:hAnsi="Arial Narrow"/>
          <w:b/>
          <w:spacing w:val="-6"/>
          <w:sz w:val="24"/>
          <w:lang w:val="pt-PT" w:eastAsia="en-US"/>
        </w:rPr>
        <w:t xml:space="preserve"> </w:t>
      </w:r>
      <w:r w:rsidRPr="00C75AA7">
        <w:rPr>
          <w:rFonts w:ascii="Arial Narrow" w:hAnsi="Arial Narrow"/>
          <w:sz w:val="24"/>
          <w:lang w:val="pt-PT" w:eastAsia="en-US"/>
        </w:rPr>
        <w:t>Não será</w:t>
      </w:r>
      <w:r w:rsidRPr="00C75AA7">
        <w:rPr>
          <w:rFonts w:ascii="Arial Narrow" w:hAnsi="Arial Narrow"/>
          <w:spacing w:val="-5"/>
          <w:sz w:val="24"/>
          <w:lang w:val="pt-PT" w:eastAsia="en-US"/>
        </w:rPr>
        <w:t xml:space="preserve"> </w:t>
      </w:r>
      <w:r w:rsidRPr="00C75AA7">
        <w:rPr>
          <w:rFonts w:ascii="Arial Narrow" w:hAnsi="Arial Narrow"/>
          <w:sz w:val="24"/>
          <w:lang w:val="pt-PT" w:eastAsia="en-US"/>
        </w:rPr>
        <w:t>permitida</w:t>
      </w:r>
      <w:r w:rsidRPr="00C75AA7">
        <w:rPr>
          <w:rFonts w:ascii="Arial Narrow" w:hAnsi="Arial Narrow"/>
          <w:spacing w:val="-5"/>
          <w:sz w:val="24"/>
          <w:lang w:val="pt-PT" w:eastAsia="en-US"/>
        </w:rPr>
        <w:t xml:space="preserve"> </w:t>
      </w:r>
      <w:r w:rsidRPr="00C75AA7">
        <w:rPr>
          <w:rFonts w:ascii="Arial Narrow" w:hAnsi="Arial Narrow"/>
          <w:sz w:val="24"/>
          <w:lang w:val="pt-PT" w:eastAsia="en-US"/>
        </w:rPr>
        <w:t>a participação</w:t>
      </w:r>
      <w:r w:rsidRPr="00C75AA7">
        <w:rPr>
          <w:rFonts w:ascii="Arial Narrow" w:hAnsi="Arial Narrow"/>
          <w:spacing w:val="-3"/>
          <w:sz w:val="24"/>
          <w:lang w:val="pt-PT" w:eastAsia="en-US"/>
        </w:rPr>
        <w:t xml:space="preserve"> </w:t>
      </w:r>
      <w:r w:rsidRPr="00C75AA7">
        <w:rPr>
          <w:rFonts w:ascii="Arial Narrow" w:hAnsi="Arial Narrow"/>
          <w:sz w:val="24"/>
          <w:lang w:val="pt-PT" w:eastAsia="en-US"/>
        </w:rPr>
        <w:t>de pessoas jurídicas</w:t>
      </w:r>
      <w:r w:rsidRPr="00C75AA7">
        <w:rPr>
          <w:rFonts w:ascii="Arial Narrow" w:hAnsi="Arial Narrow"/>
          <w:spacing w:val="-7"/>
          <w:sz w:val="24"/>
          <w:lang w:val="pt-PT" w:eastAsia="en-US"/>
        </w:rPr>
        <w:t xml:space="preserve"> </w:t>
      </w:r>
      <w:r w:rsidRPr="00C75AA7">
        <w:rPr>
          <w:rFonts w:ascii="Arial Narrow" w:hAnsi="Arial Narrow"/>
          <w:sz w:val="24"/>
          <w:lang w:val="pt-PT" w:eastAsia="en-US"/>
        </w:rPr>
        <w:t>organizadas</w:t>
      </w:r>
      <w:r w:rsidRPr="00C75AA7">
        <w:rPr>
          <w:rFonts w:ascii="Arial Narrow" w:hAnsi="Arial Narrow"/>
          <w:spacing w:val="-7"/>
          <w:sz w:val="24"/>
          <w:lang w:val="pt-PT" w:eastAsia="en-US"/>
        </w:rPr>
        <w:t xml:space="preserve"> </w:t>
      </w:r>
      <w:r w:rsidRPr="00C75AA7">
        <w:rPr>
          <w:rFonts w:ascii="Arial Narrow" w:hAnsi="Arial Narrow"/>
          <w:sz w:val="24"/>
          <w:lang w:val="pt-PT" w:eastAsia="en-US"/>
        </w:rPr>
        <w:t>sob a forma de COOPERATIVAS uma vez que não se enquadra o objeto da licitação de contrato de mão de obra para execução sob a forma de cooperados, não havendo a necessidade de permissão de participação de licitantes na forma de cooperativa, conforme estabelece a IN 5/2017.</w:t>
      </w:r>
    </w:p>
    <w:p w14:paraId="3550C4CE" w14:textId="3B0A8DBF" w:rsidR="00723AA5" w:rsidRPr="00C75AA7" w:rsidRDefault="00723AA5" w:rsidP="00E50C48">
      <w:pPr>
        <w:widowControl w:val="0"/>
        <w:tabs>
          <w:tab w:val="left" w:pos="1138"/>
        </w:tabs>
        <w:autoSpaceDE w:val="0"/>
        <w:autoSpaceDN w:val="0"/>
        <w:jc w:val="both"/>
        <w:rPr>
          <w:rFonts w:ascii="Arial Narrow" w:hAnsi="Arial Narrow"/>
          <w:sz w:val="24"/>
          <w:lang w:val="pt-PT" w:eastAsia="en-US"/>
        </w:rPr>
      </w:pPr>
      <w:r w:rsidRPr="00C75AA7">
        <w:rPr>
          <w:rFonts w:ascii="Arial Narrow" w:hAnsi="Arial Narrow"/>
          <w:b/>
          <w:sz w:val="24"/>
          <w:lang w:val="pt-PT" w:eastAsia="en-US"/>
        </w:rPr>
        <w:t xml:space="preserve">2.1.4 Subcontratação: </w:t>
      </w:r>
      <w:r w:rsidRPr="00C75AA7">
        <w:rPr>
          <w:rFonts w:ascii="Arial Narrow" w:hAnsi="Arial Narrow"/>
          <w:sz w:val="24"/>
          <w:lang w:val="pt-PT" w:eastAsia="en-US"/>
        </w:rPr>
        <w:t>Será permitida a SUBCONTRATAÇÃO dos serviços deste TR. No entanto, não poderão ser objeto de subcontratação as parcelas de maior relevância e consideradas</w:t>
      </w:r>
      <w:r w:rsidRPr="00C75AA7">
        <w:rPr>
          <w:rFonts w:ascii="Arial Narrow" w:hAnsi="Arial Narrow"/>
          <w:spacing w:val="-8"/>
          <w:sz w:val="24"/>
          <w:lang w:val="pt-PT" w:eastAsia="en-US"/>
        </w:rPr>
        <w:t xml:space="preserve"> </w:t>
      </w:r>
      <w:r w:rsidRPr="00C75AA7">
        <w:rPr>
          <w:rFonts w:ascii="Arial Narrow" w:hAnsi="Arial Narrow"/>
          <w:sz w:val="24"/>
          <w:lang w:val="pt-PT" w:eastAsia="en-US"/>
        </w:rPr>
        <w:t>principais</w:t>
      </w:r>
      <w:r w:rsidRPr="00C75AA7">
        <w:rPr>
          <w:rFonts w:ascii="Arial Narrow" w:hAnsi="Arial Narrow"/>
          <w:spacing w:val="-2"/>
          <w:sz w:val="24"/>
          <w:lang w:val="pt-PT" w:eastAsia="en-US"/>
        </w:rPr>
        <w:t xml:space="preserve"> </w:t>
      </w:r>
      <w:r w:rsidRPr="00C75AA7">
        <w:rPr>
          <w:rFonts w:ascii="Arial Narrow" w:hAnsi="Arial Narrow"/>
          <w:sz w:val="24"/>
          <w:lang w:val="pt-PT" w:eastAsia="en-US"/>
        </w:rPr>
        <w:t>do objeto, mas</w:t>
      </w:r>
      <w:r w:rsidRPr="00C75AA7">
        <w:rPr>
          <w:rFonts w:ascii="Arial Narrow" w:hAnsi="Arial Narrow"/>
          <w:spacing w:val="-2"/>
          <w:sz w:val="24"/>
          <w:lang w:val="pt-PT" w:eastAsia="en-US"/>
        </w:rPr>
        <w:t xml:space="preserve"> </w:t>
      </w:r>
      <w:r w:rsidRPr="00C75AA7">
        <w:rPr>
          <w:rFonts w:ascii="Arial Narrow" w:hAnsi="Arial Narrow"/>
          <w:sz w:val="24"/>
          <w:lang w:val="pt-PT" w:eastAsia="en-US"/>
        </w:rPr>
        <w:t>tão-somente aquelas</w:t>
      </w:r>
      <w:r w:rsidRPr="00C75AA7">
        <w:rPr>
          <w:rFonts w:ascii="Arial Narrow" w:hAnsi="Arial Narrow"/>
          <w:spacing w:val="-2"/>
          <w:sz w:val="24"/>
          <w:lang w:val="pt-PT" w:eastAsia="en-US"/>
        </w:rPr>
        <w:t xml:space="preserve"> </w:t>
      </w:r>
      <w:r w:rsidRPr="00C75AA7">
        <w:rPr>
          <w:rFonts w:ascii="Arial Narrow" w:hAnsi="Arial Narrow"/>
          <w:sz w:val="24"/>
          <w:lang w:val="pt-PT" w:eastAsia="en-US"/>
        </w:rPr>
        <w:t>que possam</w:t>
      </w:r>
      <w:r w:rsidRPr="00C75AA7">
        <w:rPr>
          <w:rFonts w:ascii="Arial Narrow" w:hAnsi="Arial Narrow"/>
          <w:spacing w:val="-15"/>
          <w:sz w:val="24"/>
          <w:lang w:val="pt-PT" w:eastAsia="en-US"/>
        </w:rPr>
        <w:t xml:space="preserve"> </w:t>
      </w:r>
      <w:r w:rsidRPr="00C75AA7">
        <w:rPr>
          <w:rFonts w:ascii="Arial Narrow" w:hAnsi="Arial Narrow"/>
          <w:sz w:val="24"/>
          <w:lang w:val="pt-PT" w:eastAsia="en-US"/>
        </w:rPr>
        <w:t>ser</w:t>
      </w:r>
      <w:r w:rsidRPr="00C75AA7">
        <w:rPr>
          <w:rFonts w:ascii="Arial Narrow" w:hAnsi="Arial Narrow"/>
          <w:spacing w:val="-4"/>
          <w:sz w:val="24"/>
          <w:lang w:val="pt-PT" w:eastAsia="en-US"/>
        </w:rPr>
        <w:t xml:space="preserve"> </w:t>
      </w:r>
      <w:r w:rsidRPr="00C75AA7">
        <w:rPr>
          <w:rFonts w:ascii="Arial Narrow" w:hAnsi="Arial Narrow"/>
          <w:sz w:val="24"/>
          <w:lang w:val="pt-PT" w:eastAsia="en-US"/>
        </w:rPr>
        <w:t xml:space="preserve">entendidas como atividades auxiliares, conforme justificativas apresentadas no </w:t>
      </w:r>
      <w:bookmarkStart w:id="0" w:name="_Hlk213406561"/>
      <w:r w:rsidRPr="00C75AA7">
        <w:rPr>
          <w:rFonts w:ascii="Arial Narrow" w:hAnsi="Arial Narrow"/>
          <w:sz w:val="24"/>
          <w:lang w:val="pt-PT" w:eastAsia="en-US"/>
        </w:rPr>
        <w:t>ANEXO 1 – Detalhamento</w:t>
      </w:r>
      <w:r w:rsidRPr="00C75AA7">
        <w:rPr>
          <w:rFonts w:ascii="Arial Narrow" w:hAnsi="Arial Narrow"/>
          <w:spacing w:val="40"/>
          <w:sz w:val="24"/>
          <w:lang w:val="pt-PT" w:eastAsia="en-US"/>
        </w:rPr>
        <w:t xml:space="preserve"> </w:t>
      </w:r>
      <w:r w:rsidRPr="00C75AA7">
        <w:rPr>
          <w:rFonts w:ascii="Arial Narrow" w:hAnsi="Arial Narrow"/>
          <w:sz w:val="24"/>
          <w:lang w:val="pt-PT" w:eastAsia="en-US"/>
        </w:rPr>
        <w:t>das</w:t>
      </w:r>
      <w:r w:rsidRPr="00C75AA7">
        <w:rPr>
          <w:rFonts w:ascii="Arial Narrow" w:hAnsi="Arial Narrow"/>
          <w:spacing w:val="-1"/>
          <w:sz w:val="24"/>
          <w:lang w:val="pt-PT" w:eastAsia="en-US"/>
        </w:rPr>
        <w:t xml:space="preserve"> </w:t>
      </w:r>
      <w:r w:rsidRPr="00C75AA7">
        <w:rPr>
          <w:rFonts w:ascii="Arial Narrow" w:hAnsi="Arial Narrow"/>
          <w:sz w:val="24"/>
          <w:lang w:val="pt-PT" w:eastAsia="en-US"/>
        </w:rPr>
        <w:t>Justificativas.</w:t>
      </w:r>
      <w:bookmarkEnd w:id="0"/>
    </w:p>
    <w:p w14:paraId="769AEF12" w14:textId="22F68C5A" w:rsidR="00723AA5" w:rsidRPr="00C75AA7" w:rsidRDefault="00723AA5" w:rsidP="00E50C48">
      <w:pPr>
        <w:widowControl w:val="0"/>
        <w:tabs>
          <w:tab w:val="left" w:pos="1138"/>
        </w:tabs>
        <w:autoSpaceDE w:val="0"/>
        <w:autoSpaceDN w:val="0"/>
        <w:jc w:val="both"/>
        <w:rPr>
          <w:rFonts w:ascii="Arial Narrow" w:hAnsi="Arial Narrow"/>
          <w:sz w:val="24"/>
          <w:lang w:val="pt-PT" w:eastAsia="en-US"/>
        </w:rPr>
      </w:pPr>
      <w:r w:rsidRPr="00C75AA7">
        <w:rPr>
          <w:rFonts w:ascii="Arial Narrow" w:hAnsi="Arial Narrow"/>
          <w:b/>
          <w:sz w:val="24"/>
          <w:lang w:val="pt-PT" w:eastAsia="en-US"/>
        </w:rPr>
        <w:t>2.1.5 Participação de Microempresas</w:t>
      </w:r>
      <w:r w:rsidRPr="00C75AA7">
        <w:rPr>
          <w:rFonts w:ascii="Arial Narrow" w:hAnsi="Arial Narrow"/>
          <w:b/>
          <w:spacing w:val="-2"/>
          <w:sz w:val="24"/>
          <w:lang w:val="pt-PT" w:eastAsia="en-US"/>
        </w:rPr>
        <w:t xml:space="preserve"> </w:t>
      </w:r>
      <w:r w:rsidRPr="00C75AA7">
        <w:rPr>
          <w:rFonts w:ascii="Arial Narrow" w:hAnsi="Arial Narrow"/>
          <w:b/>
          <w:sz w:val="24"/>
          <w:lang w:val="pt-PT" w:eastAsia="en-US"/>
        </w:rPr>
        <w:t>e Empresas de Pequeno Porte:</w:t>
      </w:r>
      <w:r w:rsidRPr="00C75AA7">
        <w:rPr>
          <w:rFonts w:ascii="Arial Narrow" w:hAnsi="Arial Narrow"/>
          <w:b/>
          <w:spacing w:val="-11"/>
          <w:sz w:val="24"/>
          <w:lang w:val="pt-PT" w:eastAsia="en-US"/>
        </w:rPr>
        <w:t xml:space="preserve"> </w:t>
      </w:r>
      <w:r w:rsidRPr="00C75AA7">
        <w:rPr>
          <w:rFonts w:ascii="Arial Narrow" w:hAnsi="Arial Narrow"/>
          <w:sz w:val="24"/>
          <w:lang w:val="pt-PT" w:eastAsia="en-US"/>
        </w:rPr>
        <w:t>Poderão participar desta licitação em</w:t>
      </w:r>
      <w:r w:rsidRPr="00C75AA7">
        <w:rPr>
          <w:rFonts w:ascii="Arial Narrow" w:hAnsi="Arial Narrow"/>
          <w:spacing w:val="-14"/>
          <w:sz w:val="24"/>
          <w:lang w:val="pt-PT" w:eastAsia="en-US"/>
        </w:rPr>
        <w:t xml:space="preserve"> </w:t>
      </w:r>
      <w:r w:rsidRPr="00C75AA7">
        <w:rPr>
          <w:rFonts w:ascii="Arial Narrow" w:hAnsi="Arial Narrow"/>
          <w:sz w:val="24"/>
          <w:lang w:val="pt-PT" w:eastAsia="en-US"/>
        </w:rPr>
        <w:t>condições</w:t>
      </w:r>
      <w:r w:rsidRPr="00C75AA7">
        <w:rPr>
          <w:rFonts w:ascii="Arial Narrow" w:hAnsi="Arial Narrow"/>
          <w:spacing w:val="-12"/>
          <w:sz w:val="24"/>
          <w:lang w:val="pt-PT" w:eastAsia="en-US"/>
        </w:rPr>
        <w:t xml:space="preserve"> </w:t>
      </w:r>
      <w:r w:rsidRPr="00C75AA7">
        <w:rPr>
          <w:rFonts w:ascii="Arial Narrow" w:hAnsi="Arial Narrow"/>
          <w:sz w:val="24"/>
          <w:lang w:val="pt-PT" w:eastAsia="en-US"/>
        </w:rPr>
        <w:t>diferenciadas, na forma prevista na Lei</w:t>
      </w:r>
      <w:r w:rsidRPr="00C75AA7">
        <w:rPr>
          <w:rFonts w:ascii="Arial Narrow" w:hAnsi="Arial Narrow"/>
          <w:spacing w:val="-14"/>
          <w:sz w:val="24"/>
          <w:lang w:val="pt-PT" w:eastAsia="en-US"/>
        </w:rPr>
        <w:t xml:space="preserve"> </w:t>
      </w:r>
      <w:r w:rsidRPr="00C75AA7">
        <w:rPr>
          <w:rFonts w:ascii="Arial Narrow" w:hAnsi="Arial Narrow"/>
          <w:sz w:val="24"/>
          <w:lang w:val="pt-PT" w:eastAsia="en-US"/>
        </w:rPr>
        <w:t>Complementar nº 123, de 14 de dezembro de 2006 e Decreto nº 8.536 de 6/10/2015, alterado pelo Decreto nº 10.273/2020.</w:t>
      </w:r>
    </w:p>
    <w:p w14:paraId="2D8AC3D1" w14:textId="32E3A337" w:rsidR="00A0454B" w:rsidRPr="00C75AA7" w:rsidRDefault="00723AA5" w:rsidP="00E50C48">
      <w:pPr>
        <w:widowControl w:val="0"/>
        <w:tabs>
          <w:tab w:val="left" w:pos="1138"/>
        </w:tabs>
        <w:autoSpaceDE w:val="0"/>
        <w:autoSpaceDN w:val="0"/>
        <w:jc w:val="both"/>
        <w:rPr>
          <w:rFonts w:ascii="Arial Narrow" w:hAnsi="Arial Narrow" w:cs="Arial"/>
          <w:sz w:val="24"/>
        </w:rPr>
      </w:pPr>
      <w:r w:rsidRPr="00C75AA7">
        <w:rPr>
          <w:rFonts w:ascii="Arial Narrow" w:hAnsi="Arial Narrow"/>
          <w:b/>
          <w:sz w:val="24"/>
          <w:lang w:val="pt-PT" w:eastAsia="en-US"/>
        </w:rPr>
        <w:t xml:space="preserve">2.1.6 Participação de Empresas Estrangeiras: </w:t>
      </w:r>
      <w:r w:rsidRPr="00C75AA7">
        <w:rPr>
          <w:rFonts w:ascii="Arial Narrow" w:hAnsi="Arial Narrow"/>
          <w:sz w:val="24"/>
          <w:lang w:val="pt-PT" w:eastAsia="en-US"/>
        </w:rPr>
        <w:t>Poderão participar nas mesmas condições das empresas nacionais. Será permitida a participação de empresas estrangeira, desde que tenham</w:t>
      </w:r>
      <w:r w:rsidRPr="00C75AA7">
        <w:rPr>
          <w:rFonts w:ascii="Arial Narrow" w:hAnsi="Arial Narrow"/>
          <w:spacing w:val="-11"/>
          <w:sz w:val="24"/>
          <w:lang w:val="pt-PT" w:eastAsia="en-US"/>
        </w:rPr>
        <w:t xml:space="preserve"> </w:t>
      </w:r>
      <w:r w:rsidRPr="00C75AA7">
        <w:rPr>
          <w:rFonts w:ascii="Arial Narrow" w:hAnsi="Arial Narrow"/>
          <w:sz w:val="24"/>
          <w:lang w:val="pt-PT" w:eastAsia="en-US"/>
        </w:rPr>
        <w:t>representação</w:t>
      </w:r>
      <w:r w:rsidRPr="00C75AA7">
        <w:rPr>
          <w:rFonts w:ascii="Arial Narrow" w:hAnsi="Arial Narrow"/>
          <w:spacing w:val="23"/>
          <w:sz w:val="24"/>
          <w:lang w:val="pt-PT" w:eastAsia="en-US"/>
        </w:rPr>
        <w:t xml:space="preserve"> </w:t>
      </w:r>
      <w:r w:rsidRPr="00C75AA7">
        <w:rPr>
          <w:rFonts w:ascii="Arial Narrow" w:hAnsi="Arial Narrow"/>
          <w:sz w:val="24"/>
          <w:lang w:val="pt-PT" w:eastAsia="en-US"/>
        </w:rPr>
        <w:t>legal no Brasil,</w:t>
      </w:r>
      <w:r w:rsidRPr="00C75AA7">
        <w:rPr>
          <w:rFonts w:ascii="Arial Narrow" w:hAnsi="Arial Narrow"/>
          <w:spacing w:val="-4"/>
          <w:sz w:val="24"/>
          <w:lang w:val="pt-PT" w:eastAsia="en-US"/>
        </w:rPr>
        <w:t xml:space="preserve"> </w:t>
      </w:r>
      <w:r w:rsidRPr="00C75AA7">
        <w:rPr>
          <w:rFonts w:ascii="Arial Narrow" w:hAnsi="Arial Narrow"/>
          <w:sz w:val="24"/>
          <w:lang w:val="pt-PT" w:eastAsia="en-US"/>
        </w:rPr>
        <w:t>com</w:t>
      </w:r>
      <w:r w:rsidRPr="00C75AA7">
        <w:rPr>
          <w:rFonts w:ascii="Arial Narrow" w:hAnsi="Arial Narrow"/>
          <w:spacing w:val="-11"/>
          <w:sz w:val="24"/>
          <w:lang w:val="pt-PT" w:eastAsia="en-US"/>
        </w:rPr>
        <w:t xml:space="preserve"> </w:t>
      </w:r>
      <w:r w:rsidRPr="00C75AA7">
        <w:rPr>
          <w:rFonts w:ascii="Arial Narrow" w:hAnsi="Arial Narrow"/>
          <w:sz w:val="24"/>
          <w:lang w:val="pt-PT" w:eastAsia="en-US"/>
        </w:rPr>
        <w:t>poderes expressos</w:t>
      </w:r>
      <w:r w:rsidRPr="00C75AA7">
        <w:rPr>
          <w:rFonts w:ascii="Arial Narrow" w:hAnsi="Arial Narrow"/>
          <w:spacing w:val="-8"/>
          <w:sz w:val="24"/>
          <w:lang w:val="pt-PT" w:eastAsia="en-US"/>
        </w:rPr>
        <w:t xml:space="preserve"> </w:t>
      </w:r>
      <w:r w:rsidRPr="00C75AA7">
        <w:rPr>
          <w:rFonts w:ascii="Arial Narrow" w:hAnsi="Arial Narrow"/>
          <w:sz w:val="24"/>
          <w:lang w:val="pt-PT" w:eastAsia="en-US"/>
        </w:rPr>
        <w:t>para receber citação e responder administrativa ou judicialmente, e que atendam ao disposto no Código Civil</w:t>
      </w:r>
      <w:r w:rsidRPr="00C75AA7">
        <w:rPr>
          <w:rFonts w:ascii="Arial Narrow" w:hAnsi="Arial Narrow"/>
          <w:spacing w:val="40"/>
          <w:sz w:val="24"/>
          <w:lang w:val="pt-PT" w:eastAsia="en-US"/>
        </w:rPr>
        <w:t xml:space="preserve"> </w:t>
      </w:r>
      <w:r w:rsidRPr="00C75AA7">
        <w:rPr>
          <w:rFonts w:ascii="Arial Narrow" w:hAnsi="Arial Narrow"/>
          <w:sz w:val="24"/>
          <w:lang w:val="pt-PT" w:eastAsia="en-US"/>
        </w:rPr>
        <w:t>Brasileiro e</w:t>
      </w:r>
      <w:r w:rsidR="00A0454B" w:rsidRPr="00C75AA7">
        <w:rPr>
          <w:rFonts w:ascii="Arial Narrow" w:hAnsi="Arial Narrow" w:cs="Arial"/>
          <w:sz w:val="24"/>
        </w:rPr>
        <w:t xml:space="preserve"> os interessados que atendam às exigências do edital e seus anexos e que estiverem previamente credenciados no Portal da Licitar Digital </w:t>
      </w:r>
      <w:hyperlink r:id="rId15" w:history="1">
        <w:r w:rsidR="00A0454B" w:rsidRPr="00C75AA7">
          <w:rPr>
            <w:rStyle w:val="Hyperlink"/>
            <w:rFonts w:ascii="Arial Narrow" w:hAnsi="Arial Narrow"/>
            <w:b/>
            <w:color w:val="auto"/>
            <w:sz w:val="24"/>
          </w:rPr>
          <w:t>https://licitar.digital/</w:t>
        </w:r>
      </w:hyperlink>
      <w:r w:rsidR="00A0454B" w:rsidRPr="00C75AA7">
        <w:rPr>
          <w:rFonts w:ascii="Arial Narrow" w:hAnsi="Arial Narrow" w:cs="Arial"/>
          <w:sz w:val="24"/>
        </w:rPr>
        <w:t>.</w:t>
      </w:r>
    </w:p>
    <w:p w14:paraId="3F86EC36"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2.1.1</w:t>
      </w:r>
      <w:r w:rsidRPr="00C75AA7">
        <w:rPr>
          <w:rFonts w:ascii="Arial Narrow" w:hAnsi="Arial Narrow" w:cs="Arial"/>
          <w:sz w:val="24"/>
        </w:rPr>
        <w:t xml:space="preserve">. Para ter acesso ao sistema eletrônico, os interessados em participar desta licitação deverão dispor de chave de identificação e senha pessoal, obtidos com a equipe da plataforma Licitar Digital através do telefone </w:t>
      </w:r>
      <w:hyperlink r:id="rId16" w:history="1">
        <w:r w:rsidRPr="00C75AA7">
          <w:rPr>
            <w:rStyle w:val="Hyperlink"/>
            <w:rFonts w:ascii="Arial Narrow" w:hAnsi="Arial Narrow"/>
            <w:color w:val="auto"/>
            <w:sz w:val="24"/>
            <w:shd w:val="clear" w:color="auto" w:fill="FFFFFF"/>
          </w:rPr>
          <w:t>(31) 3191-0707</w:t>
        </w:r>
      </w:hyperlink>
      <w:r w:rsidRPr="00C75AA7">
        <w:rPr>
          <w:rFonts w:ascii="Arial Narrow" w:hAnsi="Arial Narrow"/>
          <w:sz w:val="24"/>
        </w:rPr>
        <w:t xml:space="preserve"> </w:t>
      </w:r>
      <w:r w:rsidRPr="00C75AA7">
        <w:rPr>
          <w:rFonts w:ascii="Arial Narrow" w:hAnsi="Arial Narrow" w:cs="Arial"/>
          <w:sz w:val="24"/>
        </w:rPr>
        <w:t xml:space="preserve">ou pelo e-mail </w:t>
      </w:r>
      <w:hyperlink r:id="rId17" w:history="1">
        <w:r w:rsidRPr="00C75AA7">
          <w:rPr>
            <w:rStyle w:val="Hyperlink"/>
            <w:rFonts w:ascii="Arial Narrow" w:hAnsi="Arial Narrow"/>
            <w:color w:val="auto"/>
            <w:sz w:val="24"/>
          </w:rPr>
          <w:t>contato@licitardigital.com.br</w:t>
        </w:r>
      </w:hyperlink>
      <w:r w:rsidRPr="00C75AA7">
        <w:rPr>
          <w:rFonts w:ascii="Arial Narrow" w:hAnsi="Arial Narrow" w:cs="Arial"/>
          <w:sz w:val="24"/>
        </w:rPr>
        <w:t xml:space="preserve"> onde também deverão informar-se a respeito de seu funcionamento e regulamento e receber instruções detalhadas para a correta utilização do sistema.  </w:t>
      </w:r>
    </w:p>
    <w:p w14:paraId="3620B1CE" w14:textId="77777777" w:rsidR="00A0454B" w:rsidRPr="00C75AA7" w:rsidRDefault="00A0454B" w:rsidP="00C415A6">
      <w:pPr>
        <w:jc w:val="both"/>
        <w:rPr>
          <w:rFonts w:ascii="Arial Narrow" w:eastAsia="Calibri" w:hAnsi="Arial Narrow" w:cs="Arial"/>
          <w:sz w:val="24"/>
        </w:rPr>
      </w:pPr>
      <w:r w:rsidRPr="00C75AA7">
        <w:rPr>
          <w:rFonts w:ascii="Arial Narrow" w:hAnsi="Arial Narrow" w:cs="Arial"/>
          <w:b/>
          <w:bCs/>
          <w:sz w:val="24"/>
        </w:rPr>
        <w:t>2.1.2</w:t>
      </w:r>
      <w:r w:rsidRPr="00C75AA7">
        <w:rPr>
          <w:rFonts w:ascii="Arial Narrow" w:hAnsi="Arial Narrow" w:cs="Arial"/>
          <w:sz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51EBAD"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2.1.3.</w:t>
      </w:r>
      <w:r w:rsidRPr="00C75AA7">
        <w:rPr>
          <w:rFonts w:ascii="Arial Narrow" w:hAnsi="Arial Narrow" w:cs="Arial"/>
          <w:sz w:val="24"/>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24CB1C66"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2.1.4</w:t>
      </w:r>
      <w:r w:rsidRPr="00C75AA7">
        <w:rPr>
          <w:rFonts w:ascii="Arial Narrow" w:hAnsi="Arial Narrow" w:cs="Arial"/>
          <w:sz w:val="24"/>
        </w:rPr>
        <w:t xml:space="preserve">. A não observância do disposto no item anterior poderá ensejar desclassificação no momento da habilitação. </w:t>
      </w:r>
    </w:p>
    <w:p w14:paraId="585CC99E" w14:textId="4F8BD513" w:rsidR="00A0454B" w:rsidRPr="00C75AA7" w:rsidRDefault="00A0454B" w:rsidP="00C415A6">
      <w:pPr>
        <w:jc w:val="both"/>
        <w:rPr>
          <w:rFonts w:ascii="Arial Narrow" w:hAnsi="Arial Narrow" w:cs="Arial"/>
          <w:sz w:val="24"/>
        </w:rPr>
      </w:pPr>
      <w:r w:rsidRPr="00C75AA7">
        <w:rPr>
          <w:rFonts w:ascii="Arial Narrow" w:hAnsi="Arial Narrow" w:cs="Arial"/>
          <w:b/>
          <w:bCs/>
          <w:sz w:val="24"/>
        </w:rPr>
        <w:lastRenderedPageBreak/>
        <w:t>2.2.</w:t>
      </w:r>
      <w:r w:rsidR="0020232D" w:rsidRPr="00C75AA7">
        <w:rPr>
          <w:rFonts w:ascii="Arial Narrow" w:hAnsi="Arial Narrow" w:cs="Arial"/>
          <w:b/>
          <w:bCs/>
          <w:sz w:val="24"/>
        </w:rPr>
        <w:t>5</w:t>
      </w:r>
      <w:r w:rsidRPr="00C75AA7">
        <w:rPr>
          <w:rFonts w:ascii="Arial Narrow" w:hAnsi="Arial Narrow" w:cs="Arial"/>
          <w:sz w:val="24"/>
        </w:rPr>
        <w:t xml:space="preserve">. Ser do segmento e </w:t>
      </w:r>
      <w:r w:rsidRPr="00C75AA7">
        <w:rPr>
          <w:rFonts w:ascii="Arial Narrow" w:hAnsi="Arial Narrow" w:cs="Arial"/>
          <w:b/>
          <w:sz w:val="24"/>
        </w:rPr>
        <w:t>ramo de atividade</w:t>
      </w:r>
      <w:r w:rsidRPr="00C75AA7">
        <w:rPr>
          <w:rFonts w:ascii="Arial Narrow" w:hAnsi="Arial Narrow" w:cs="Arial"/>
          <w:sz w:val="24"/>
        </w:rPr>
        <w:t xml:space="preserve">, </w:t>
      </w:r>
      <w:r w:rsidRPr="00C75AA7">
        <w:rPr>
          <w:rFonts w:ascii="Arial Narrow" w:hAnsi="Arial Narrow" w:cs="Arial"/>
          <w:b/>
          <w:sz w:val="24"/>
        </w:rPr>
        <w:t>pertinente</w:t>
      </w:r>
      <w:r w:rsidRPr="00C75AA7">
        <w:rPr>
          <w:rFonts w:ascii="Arial Narrow" w:hAnsi="Arial Narrow" w:cs="Arial"/>
          <w:sz w:val="24"/>
        </w:rPr>
        <w:t xml:space="preserve"> (da mesma natureza) do </w:t>
      </w:r>
      <w:r w:rsidRPr="00C75AA7">
        <w:rPr>
          <w:rFonts w:ascii="Arial Narrow" w:hAnsi="Arial Narrow" w:cs="Arial"/>
          <w:b/>
          <w:sz w:val="24"/>
        </w:rPr>
        <w:t xml:space="preserve">objeto da licitação, </w:t>
      </w:r>
      <w:r w:rsidRPr="00C75AA7">
        <w:rPr>
          <w:rFonts w:ascii="Arial Narrow" w:hAnsi="Arial Narrow" w:cs="Arial"/>
          <w:sz w:val="24"/>
        </w:rPr>
        <w:t xml:space="preserve">que atenderem a todas as exigências constantes neste Edital e seus Anexos. </w:t>
      </w:r>
    </w:p>
    <w:p w14:paraId="7AAF9EE4" w14:textId="5FA1F9B6" w:rsidR="00A0454B" w:rsidRPr="00C75AA7" w:rsidRDefault="00A0454B" w:rsidP="00C415A6">
      <w:pPr>
        <w:jc w:val="both"/>
        <w:rPr>
          <w:rFonts w:ascii="Arial Narrow" w:hAnsi="Arial Narrow" w:cs="Arial"/>
          <w:sz w:val="24"/>
        </w:rPr>
      </w:pPr>
      <w:r w:rsidRPr="00C75AA7">
        <w:rPr>
          <w:rFonts w:ascii="Arial Narrow" w:hAnsi="Arial Narrow" w:cs="Arial"/>
          <w:b/>
          <w:bCs/>
          <w:sz w:val="24"/>
        </w:rPr>
        <w:t>2.2.</w:t>
      </w:r>
      <w:r w:rsidR="0020232D" w:rsidRPr="00C75AA7">
        <w:rPr>
          <w:rFonts w:ascii="Arial Narrow" w:hAnsi="Arial Narrow" w:cs="Arial"/>
          <w:b/>
          <w:bCs/>
          <w:sz w:val="24"/>
        </w:rPr>
        <w:t>6</w:t>
      </w:r>
      <w:r w:rsidRPr="00C75AA7">
        <w:rPr>
          <w:rFonts w:ascii="Arial Narrow" w:hAnsi="Arial Narrow" w:cs="Arial"/>
          <w:sz w:val="24"/>
        </w:rPr>
        <w:t xml:space="preserve"> Quando cabível e no que for devido, deverá ser concedido tratamento favorecido para as microempresas e empresas de pequeno porte, nos limites previstos da Lei Complementar nº 123 de 2006 e do Decreto Federal nº 8.538 de 2015.</w:t>
      </w:r>
    </w:p>
    <w:p w14:paraId="34A14D2E" w14:textId="77777777" w:rsidR="000A5FA4" w:rsidRDefault="000A5FA4" w:rsidP="00C415A6">
      <w:pPr>
        <w:jc w:val="both"/>
        <w:rPr>
          <w:rFonts w:ascii="Arial Narrow" w:hAnsi="Arial Narrow" w:cs="Arial"/>
          <w:b/>
          <w:sz w:val="24"/>
        </w:rPr>
      </w:pPr>
    </w:p>
    <w:p w14:paraId="5932B09E" w14:textId="5A2E1325" w:rsidR="00A0454B" w:rsidRPr="00C75AA7" w:rsidRDefault="00A0454B" w:rsidP="00C415A6">
      <w:pPr>
        <w:jc w:val="both"/>
        <w:rPr>
          <w:rFonts w:ascii="Arial Narrow" w:hAnsi="Arial Narrow" w:cs="Arial"/>
          <w:b/>
          <w:sz w:val="24"/>
        </w:rPr>
      </w:pPr>
      <w:r w:rsidRPr="00C75AA7">
        <w:rPr>
          <w:rFonts w:ascii="Arial Narrow" w:hAnsi="Arial Narrow" w:cs="Arial"/>
          <w:b/>
          <w:sz w:val="24"/>
        </w:rPr>
        <w:t xml:space="preserve">2.3. Não poderão participar direta ou indiretamente desta licitação: </w:t>
      </w:r>
    </w:p>
    <w:p w14:paraId="08AE8328"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2.3.1.</w:t>
      </w:r>
      <w:r w:rsidRPr="00C75AA7">
        <w:rPr>
          <w:rFonts w:ascii="Arial Narrow" w:hAnsi="Arial Narrow" w:cs="Arial"/>
          <w:sz w:val="24"/>
        </w:rPr>
        <w:t xml:space="preserve"> Autor do anteprojeto, do projeto básico ou do projeto executivo, pessoa física ou jurídica, quando a licitação versar sobre serviços ou fornecimento de bens a ele relacionados, ou que forneceu subsídios para elaboração deste; </w:t>
      </w:r>
    </w:p>
    <w:p w14:paraId="29EA3C45"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2.3.2</w:t>
      </w:r>
      <w:r w:rsidRPr="00C75AA7">
        <w:rPr>
          <w:rFonts w:ascii="Arial Narrow" w:hAnsi="Arial Narrow" w:cs="Arial"/>
          <w:sz w:val="24"/>
        </w:rPr>
        <w:t>. Pessoa física ou jurídica que se encontre, ao tempo da licitação, impossibilitada de participar da licitação em decorrência de sanção que lhe foi imposta, ou estejam incluídas, como inidôneas, em um dos cadastros abaixo:</w:t>
      </w:r>
    </w:p>
    <w:p w14:paraId="1A16F963" w14:textId="77777777" w:rsidR="00A0454B" w:rsidRPr="00C75AA7" w:rsidRDefault="00A0454B" w:rsidP="00C415A6">
      <w:pPr>
        <w:jc w:val="both"/>
        <w:rPr>
          <w:rStyle w:val="Hyperlink"/>
          <w:rFonts w:ascii="Arial Narrow" w:eastAsia="Calibri" w:hAnsi="Arial Narrow"/>
          <w:color w:val="auto"/>
          <w:sz w:val="24"/>
        </w:rPr>
      </w:pPr>
      <w:r w:rsidRPr="00C75AA7">
        <w:rPr>
          <w:rFonts w:ascii="Arial Narrow" w:hAnsi="Arial Narrow" w:cs="Arial"/>
          <w:sz w:val="24"/>
        </w:rPr>
        <w:t xml:space="preserve">a) Cadastro Nacional de Empresas Inidôneas e Suspensas – CEIS da Controladoria Geral da União: </w:t>
      </w:r>
      <w:hyperlink r:id="rId18" w:history="1">
        <w:r w:rsidRPr="00C75AA7">
          <w:rPr>
            <w:rStyle w:val="Hyperlink"/>
            <w:rFonts w:ascii="Arial Narrow" w:hAnsi="Arial Narrow"/>
            <w:color w:val="auto"/>
            <w:sz w:val="24"/>
          </w:rPr>
          <w:t>https://portaldatransparencia.gov.br/sancoes/consulta?cadastro=1&amp;ordenarPor=nomeSancionado&amp;direcao=asc</w:t>
        </w:r>
      </w:hyperlink>
    </w:p>
    <w:p w14:paraId="7E6A0807" w14:textId="77777777" w:rsidR="00A0454B" w:rsidRPr="00C75AA7" w:rsidRDefault="00A0454B" w:rsidP="00C415A6">
      <w:pPr>
        <w:tabs>
          <w:tab w:val="center" w:pos="999"/>
          <w:tab w:val="center" w:pos="4660"/>
          <w:tab w:val="right" w:pos="8636"/>
        </w:tabs>
        <w:jc w:val="both"/>
        <w:rPr>
          <w:rFonts w:ascii="Arial Narrow" w:hAnsi="Arial Narrow"/>
          <w:sz w:val="24"/>
          <w:u w:color="0000FF"/>
        </w:rPr>
      </w:pPr>
      <w:r w:rsidRPr="00C75AA7">
        <w:rPr>
          <w:rFonts w:ascii="Arial Narrow" w:hAnsi="Arial Narrow" w:cs="Arial"/>
          <w:sz w:val="24"/>
        </w:rPr>
        <w:t>b) Cadastro Nacional de Condenações Cíveis por Improbidade Administrativa do Conselho Nacional Justiça:</w:t>
      </w:r>
      <w:r w:rsidRPr="00C75AA7">
        <w:rPr>
          <w:rFonts w:ascii="Arial Narrow" w:hAnsi="Arial Narrow"/>
          <w:sz w:val="24"/>
        </w:rPr>
        <w:t xml:space="preserve"> </w:t>
      </w:r>
      <w:hyperlink r:id="rId19" w:history="1">
        <w:r w:rsidRPr="00C75AA7">
          <w:rPr>
            <w:rStyle w:val="Hyperlink"/>
            <w:rFonts w:ascii="Arial Narrow" w:hAnsi="Arial Narrow"/>
            <w:color w:val="auto"/>
            <w:sz w:val="24"/>
          </w:rPr>
          <w:t>https://www.cnj.jus.br/improbidade_adm/consultar_requerido.php</w:t>
        </w:r>
      </w:hyperlink>
      <w:r w:rsidRPr="00C75AA7">
        <w:rPr>
          <w:rFonts w:ascii="Arial Narrow" w:hAnsi="Arial Narrow" w:cs="Arial"/>
          <w:sz w:val="24"/>
        </w:rPr>
        <w:t xml:space="preserve"> </w:t>
      </w:r>
    </w:p>
    <w:p w14:paraId="44C2F62B" w14:textId="77777777" w:rsidR="00A0454B" w:rsidRPr="00C75AA7" w:rsidRDefault="00A0454B" w:rsidP="00C415A6">
      <w:pPr>
        <w:ind w:left="-5"/>
        <w:jc w:val="both"/>
        <w:rPr>
          <w:rFonts w:ascii="Arial Narrow" w:eastAsia="Calibri" w:hAnsi="Arial Narrow" w:cs="Arial"/>
          <w:sz w:val="24"/>
        </w:rPr>
      </w:pPr>
      <w:r w:rsidRPr="00C75AA7">
        <w:rPr>
          <w:rFonts w:ascii="Arial Narrow" w:hAnsi="Arial Narrow" w:cs="Arial"/>
          <w:b/>
          <w:bCs/>
          <w:sz w:val="24"/>
        </w:rPr>
        <w:t>2.3.3.</w:t>
      </w:r>
      <w:r w:rsidRPr="00C75AA7">
        <w:rPr>
          <w:rFonts w:ascii="Arial Narrow" w:hAnsi="Arial Narrow" w:cs="Arial"/>
          <w:sz w:val="24"/>
        </w:rPr>
        <w:t xml:space="preserve"> O item 2.3.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066AB2C1"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2.3.4</w:t>
      </w:r>
      <w:r w:rsidRPr="00C75AA7">
        <w:rPr>
          <w:rFonts w:ascii="Arial Narrow" w:hAnsi="Arial Narrow" w:cs="Arial"/>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 seja cônjuge, companheiro ou parente em linha reta, colateral ou por afinidade, até o terceiro grau, devendo essa proibição constar expressamente do edital de licitação.  </w:t>
      </w:r>
    </w:p>
    <w:p w14:paraId="46585581"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2.3.5</w:t>
      </w:r>
      <w:r w:rsidRPr="00C75AA7">
        <w:rPr>
          <w:rFonts w:ascii="Arial Narrow" w:hAnsi="Arial Narrow" w:cs="Arial"/>
          <w:sz w:val="24"/>
        </w:rPr>
        <w:t>. Empresas controladoras, controladas ou coligadas, nos termos da Lei n.º 6.404, de 15 de dezembro de 1976, concorrendo entre si;</w:t>
      </w:r>
    </w:p>
    <w:p w14:paraId="45D502F7"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2.3.6</w:t>
      </w:r>
      <w:r w:rsidRPr="00C75AA7">
        <w:rPr>
          <w:rFonts w:ascii="Arial Narrow" w:hAnsi="Arial Narrow" w:cs="Arial"/>
          <w:sz w:val="24"/>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7DF940D"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2.3.7</w:t>
      </w:r>
      <w:r w:rsidRPr="00C75AA7">
        <w:rPr>
          <w:rFonts w:ascii="Arial Narrow" w:hAnsi="Arial Narrow" w:cs="Arial"/>
          <w:sz w:val="24"/>
        </w:rPr>
        <w:t xml:space="preserve">. Sociedade estrangeira não autorizada a funcionar no País.  </w:t>
      </w:r>
    </w:p>
    <w:p w14:paraId="773F73C9"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2.3.8</w:t>
      </w:r>
      <w:r w:rsidRPr="00C75AA7">
        <w:rPr>
          <w:rFonts w:ascii="Arial Narrow" w:hAnsi="Arial Narrow" w:cs="Arial"/>
          <w:sz w:val="24"/>
        </w:rPr>
        <w:t xml:space="preserve">. Empresa que se encontre em processo de dissolução, recuperação judicial, recuperação extrajudicial, falência, concordata, fusão, cisão ou incorporação; </w:t>
      </w:r>
    </w:p>
    <w:p w14:paraId="5849E7A5"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2.3.8.1.</w:t>
      </w:r>
      <w:r w:rsidRPr="00C75AA7">
        <w:rPr>
          <w:rFonts w:ascii="Arial Narrow" w:hAnsi="Arial Narrow" w:cs="Arial"/>
          <w:sz w:val="24"/>
        </w:rPr>
        <w:t xml:space="preserve">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14:paraId="26488813"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2.3.9</w:t>
      </w:r>
      <w:r w:rsidRPr="00C75AA7">
        <w:rPr>
          <w:rFonts w:ascii="Arial Narrow" w:hAnsi="Arial Narrow" w:cs="Arial"/>
          <w:sz w:val="24"/>
        </w:rPr>
        <w:t>. Empresa cujo objeto social não seja compatível com o objeto deste Edital;</w:t>
      </w:r>
    </w:p>
    <w:p w14:paraId="4799004B"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2.3.10</w:t>
      </w:r>
      <w:r w:rsidRPr="00C75AA7">
        <w:rPr>
          <w:rFonts w:ascii="Arial Narrow" w:hAnsi="Arial Narrow" w:cs="Arial"/>
          <w:sz w:val="24"/>
        </w:rPr>
        <w:t xml:space="preserve">. Empresa submissa a concurso de credores; </w:t>
      </w:r>
    </w:p>
    <w:p w14:paraId="53AD0A59"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2.3.11</w:t>
      </w:r>
      <w:r w:rsidRPr="00C75AA7">
        <w:rPr>
          <w:rFonts w:ascii="Arial Narrow" w:hAnsi="Arial Narrow" w:cs="Arial"/>
          <w:sz w:val="24"/>
        </w:rPr>
        <w:t>. Servidor público ou ocupante de cargo em comissão da Prefeitura Municipal de Franciscópolis/MG, ou responsável pela licitação ou empregado contratado pela Administração.</w:t>
      </w:r>
    </w:p>
    <w:p w14:paraId="3072CEA7" w14:textId="493BBA7A" w:rsidR="00A0454B" w:rsidRPr="00C75AA7" w:rsidRDefault="00A0454B" w:rsidP="00C415A6">
      <w:pPr>
        <w:ind w:left="-15"/>
        <w:jc w:val="both"/>
        <w:rPr>
          <w:rFonts w:ascii="Arial Narrow" w:hAnsi="Arial Narrow" w:cs="Arial"/>
          <w:sz w:val="24"/>
        </w:rPr>
      </w:pPr>
      <w:r w:rsidRPr="00C75AA7">
        <w:rPr>
          <w:rFonts w:ascii="Arial Narrow" w:hAnsi="Arial Narrow" w:cs="Arial"/>
          <w:b/>
          <w:bCs/>
          <w:sz w:val="24"/>
        </w:rPr>
        <w:t>2.2.12</w:t>
      </w:r>
      <w:r w:rsidRPr="00C75AA7">
        <w:rPr>
          <w:rFonts w:ascii="Arial Narrow" w:hAnsi="Arial Narrow" w:cs="Arial"/>
          <w:sz w:val="24"/>
        </w:rPr>
        <w:t>.</w:t>
      </w:r>
      <w:r w:rsidR="00BE2303" w:rsidRPr="00C75AA7">
        <w:rPr>
          <w:rFonts w:ascii="Arial Narrow" w:hAnsi="Arial Narrow" w:cs="Arial"/>
          <w:sz w:val="24"/>
        </w:rPr>
        <w:t xml:space="preserve"> </w:t>
      </w:r>
      <w:r w:rsidR="00BE2303" w:rsidRPr="00C75AA7">
        <w:rPr>
          <w:rFonts w:ascii="Arial Narrow" w:hAnsi="Arial Narrow" w:cs="Tahoma"/>
          <w:sz w:val="24"/>
        </w:rPr>
        <w:t>Considera-se participação indireta a existência de vínculo de natureza técnica, comercial, econômica, financeira ou trabalhista entre o autor do projeto e o licitante ou o responsável pela execução dos serviços.</w:t>
      </w:r>
      <w:r w:rsidRPr="00C75AA7">
        <w:rPr>
          <w:rFonts w:ascii="Arial Narrow" w:hAnsi="Arial Narrow" w:cs="Arial"/>
          <w:sz w:val="24"/>
        </w:rPr>
        <w:t xml:space="preserve"> </w:t>
      </w:r>
    </w:p>
    <w:p w14:paraId="3F6E99BC"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2.3.13</w:t>
      </w:r>
      <w:r w:rsidRPr="00C75AA7">
        <w:rPr>
          <w:rFonts w:ascii="Arial Narrow" w:hAnsi="Arial Narrow" w:cs="Arial"/>
          <w:sz w:val="24"/>
        </w:rPr>
        <w:t xml:space="preserve">. A participação na presente licitação implica a aceitação plena e irrevogável de todos os termos, cláusulas e condições constantes deste Edital e de seus Anexos, bem como a observância dos preceitos </w:t>
      </w:r>
      <w:r w:rsidRPr="00C75AA7">
        <w:rPr>
          <w:rFonts w:ascii="Arial Narrow" w:hAnsi="Arial Narrow" w:cs="Arial"/>
          <w:sz w:val="24"/>
        </w:rPr>
        <w:lastRenderedPageBreak/>
        <w:t>legais e regulamentares em vigor e a responsabilidade pela fidelidade e legitimidade das informações e dos documentos apresentados em qualquer fase do processo.</w:t>
      </w:r>
    </w:p>
    <w:p w14:paraId="110C9C90"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2.3.14</w:t>
      </w:r>
      <w:r w:rsidRPr="00C75AA7">
        <w:rPr>
          <w:rFonts w:ascii="Arial Narrow" w:hAnsi="Arial Narrow" w:cs="Arial"/>
          <w:sz w:val="24"/>
        </w:rPr>
        <w:t xml:space="preserve">. A participação neste certame se dará por meio da digitação da senha pessoal e intransferível do licitante e subsequente encaminhamento da proposta de preços, exclusivamente por meio da Plataforma Eletrônica, LICITAR DIGITAL observada data e horário limite estabelecidos. </w:t>
      </w:r>
    </w:p>
    <w:p w14:paraId="2BDEFCEE" w14:textId="0838D721" w:rsidR="00A0454B" w:rsidRPr="00C75AA7" w:rsidRDefault="00A0454B" w:rsidP="00C415A6">
      <w:pPr>
        <w:jc w:val="both"/>
        <w:rPr>
          <w:rFonts w:ascii="Arial Narrow" w:hAnsi="Arial Narrow" w:cs="Arial"/>
          <w:sz w:val="24"/>
        </w:rPr>
      </w:pPr>
      <w:r w:rsidRPr="00C75AA7">
        <w:rPr>
          <w:rFonts w:ascii="Arial Narrow" w:hAnsi="Arial Narrow" w:cs="Arial"/>
          <w:b/>
          <w:bCs/>
          <w:sz w:val="24"/>
        </w:rPr>
        <w:t>2.3.15</w:t>
      </w:r>
      <w:r w:rsidRPr="00C75AA7">
        <w:rPr>
          <w:rFonts w:ascii="Arial Narrow" w:hAnsi="Arial Narrow" w:cs="Arial"/>
          <w:sz w:val="24"/>
        </w:rPr>
        <w:t>. O custo de operacionalização pelo uso da Plataforma Eletrônica LICITAR DIGITAL, a título de remuneração pela utilização dos recursos da tecnologia da informação ficará a cargo do licitante.</w:t>
      </w:r>
    </w:p>
    <w:p w14:paraId="07A1C2B7" w14:textId="01064968" w:rsidR="00BE2303" w:rsidRPr="00C75AA7" w:rsidRDefault="00BE2303" w:rsidP="00C415A6">
      <w:pPr>
        <w:jc w:val="both"/>
        <w:rPr>
          <w:rFonts w:ascii="Arial Narrow" w:eastAsia="Calibri" w:hAnsi="Arial Narrow" w:cs="Arial"/>
          <w:sz w:val="24"/>
        </w:rPr>
      </w:pPr>
      <w:r w:rsidRPr="00C75AA7">
        <w:rPr>
          <w:rFonts w:ascii="Arial Narrow" w:hAnsi="Arial Narrow" w:cs="Arial"/>
          <w:sz w:val="24"/>
        </w:rPr>
        <w:t xml:space="preserve">2.3.16. </w:t>
      </w:r>
      <w:r w:rsidRPr="00C75AA7">
        <w:rPr>
          <w:rFonts w:ascii="Arial Narrow" w:hAnsi="Arial Narrow" w:cs="Tahoma"/>
          <w:sz w:val="24"/>
        </w:rPr>
        <w:t>É vedado ao agente público admitir, prever, incluir ou tolerar, nos atos de convocação, cláusulas ou condições que comprometam, restrinjam ou frustrem o caráter competitivo da licitação.</w:t>
      </w:r>
    </w:p>
    <w:p w14:paraId="249A0E47" w14:textId="10256E18" w:rsidR="00A0454B" w:rsidRPr="00C75AA7" w:rsidRDefault="00A0454B" w:rsidP="00C415A6">
      <w:pPr>
        <w:jc w:val="both"/>
        <w:rPr>
          <w:rFonts w:ascii="Arial Narrow" w:hAnsi="Arial Narrow" w:cs="Arial"/>
          <w:sz w:val="24"/>
          <w:highlight w:val="yellow"/>
        </w:rPr>
      </w:pPr>
    </w:p>
    <w:p w14:paraId="45228F23" w14:textId="1C3C8103" w:rsidR="00A0454B" w:rsidRPr="00C75AA7" w:rsidRDefault="00A0454B" w:rsidP="00C415A6">
      <w:pPr>
        <w:shd w:val="clear" w:color="auto" w:fill="D9D9D9"/>
        <w:jc w:val="both"/>
        <w:rPr>
          <w:rFonts w:ascii="Arial Narrow" w:hAnsi="Arial Narrow" w:cs="Arial"/>
          <w:b/>
          <w:sz w:val="24"/>
        </w:rPr>
      </w:pPr>
      <w:r w:rsidRPr="00C75AA7">
        <w:rPr>
          <w:rFonts w:ascii="Arial Narrow" w:hAnsi="Arial Narrow" w:cs="Arial"/>
          <w:b/>
          <w:sz w:val="24"/>
        </w:rPr>
        <w:t xml:space="preserve">3. DA APRESENTAÇÃO DOS DOCUMENTOS DE HABILITAÇÃO </w:t>
      </w:r>
      <w:r w:rsidR="00795707" w:rsidRPr="00C75AA7">
        <w:rPr>
          <w:rFonts w:ascii="Arial Narrow" w:hAnsi="Arial Narrow" w:cs="Arial"/>
          <w:b/>
          <w:sz w:val="24"/>
        </w:rPr>
        <w:t>E POSTERIORMENTE, DA PROPOSTA</w:t>
      </w:r>
    </w:p>
    <w:p w14:paraId="1BF40E0D" w14:textId="5BB75FAA" w:rsidR="00795707" w:rsidRPr="00795707" w:rsidRDefault="00A0454B" w:rsidP="00795707">
      <w:pPr>
        <w:pStyle w:val="Default"/>
        <w:jc w:val="both"/>
        <w:rPr>
          <w:rFonts w:ascii="Arial Narrow" w:eastAsiaTheme="minorHAnsi" w:hAnsi="Arial Narrow"/>
          <w:lang w:eastAsia="en-US"/>
        </w:rPr>
      </w:pPr>
      <w:r w:rsidRPr="00C75AA7">
        <w:rPr>
          <w:rFonts w:ascii="Arial Narrow" w:hAnsi="Arial Narrow"/>
          <w:b/>
          <w:bCs/>
        </w:rPr>
        <w:t>3.1.</w:t>
      </w:r>
      <w:r w:rsidR="00795707" w:rsidRPr="00C75AA7">
        <w:rPr>
          <w:rFonts w:ascii="Arial Narrow" w:hAnsi="Arial Narrow"/>
          <w:b/>
          <w:bCs/>
        </w:rPr>
        <w:t xml:space="preserve"> </w:t>
      </w:r>
      <w:r w:rsidR="00795707" w:rsidRPr="00795707">
        <w:rPr>
          <w:rFonts w:ascii="Arial Narrow" w:eastAsiaTheme="minorHAnsi" w:hAnsi="Arial Narrow"/>
          <w:lang w:eastAsia="en-US"/>
        </w:rPr>
        <w:t xml:space="preserve">Na presente licitação, em observância ao §1º do art. 17 da Lei nº 14.133/2021, a fase de habilitação antecederá as fases de apresentação de propostas e lances e de julgamento, adotando-se a inversão de fases com vistas a aumentar a celeridade e reduzir custos operacionais do certame. </w:t>
      </w:r>
    </w:p>
    <w:p w14:paraId="1C563FA2"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3.1.1</w:t>
      </w:r>
      <w:r w:rsidRPr="00C75AA7">
        <w:rPr>
          <w:rFonts w:ascii="Arial Narrow" w:hAnsi="Arial Narrow" w:cs="Arial"/>
          <w:sz w:val="24"/>
        </w:rPr>
        <w:t xml:space="preserve">. Os </w:t>
      </w:r>
      <w:r w:rsidRPr="00C75AA7">
        <w:rPr>
          <w:rFonts w:ascii="Arial Narrow" w:hAnsi="Arial Narrow" w:cs="Arial"/>
          <w:b/>
          <w:sz w:val="24"/>
        </w:rPr>
        <w:t xml:space="preserve">licitantes </w:t>
      </w:r>
      <w:r w:rsidRPr="00C75AA7">
        <w:rPr>
          <w:rFonts w:ascii="Arial Narrow" w:hAnsi="Arial Narrow" w:cs="Arial"/>
          <w:sz w:val="24"/>
        </w:rPr>
        <w:t xml:space="preserve">encaminharão exclusivamente as propostas com o preço ou o percentual de desconto, conforme o critério de julgamento adotado neste Edital, por meio do sistema eletrônico, até a data e horário deste edital, no sítio </w:t>
      </w:r>
      <w:hyperlink r:id="rId20" w:history="1">
        <w:r w:rsidRPr="00C75AA7">
          <w:rPr>
            <w:rStyle w:val="Hyperlink"/>
            <w:rFonts w:ascii="Arial Narrow" w:hAnsi="Arial Narrow"/>
            <w:b/>
            <w:color w:val="auto"/>
            <w:sz w:val="24"/>
          </w:rPr>
          <w:t>https://licitar.digital/</w:t>
        </w:r>
      </w:hyperlink>
      <w:hyperlink r:id="rId21">
        <w:r w:rsidRPr="00C75AA7">
          <w:rPr>
            <w:rFonts w:ascii="Arial Narrow" w:hAnsi="Arial Narrow" w:cs="Arial"/>
            <w:sz w:val="24"/>
          </w:rPr>
          <w:t>,</w:t>
        </w:r>
      </w:hyperlink>
      <w:r w:rsidRPr="00C75AA7">
        <w:rPr>
          <w:rFonts w:ascii="Arial Narrow" w:hAnsi="Arial Narrow" w:cs="Arial"/>
          <w:sz w:val="24"/>
        </w:rPr>
        <w:t xml:space="preserve"> quando então encerrar-se-á automaticamente a fase de recebimento de propostas e documentação;</w:t>
      </w:r>
    </w:p>
    <w:p w14:paraId="33D3E199" w14:textId="47DF64F2" w:rsidR="00A0454B" w:rsidRPr="00C75AA7" w:rsidRDefault="00A0454B" w:rsidP="00C415A6">
      <w:pPr>
        <w:ind w:left="-5"/>
        <w:jc w:val="both"/>
        <w:rPr>
          <w:rFonts w:ascii="Arial Narrow" w:hAnsi="Arial Narrow" w:cs="Arial"/>
          <w:b/>
          <w:bCs/>
          <w:sz w:val="24"/>
        </w:rPr>
      </w:pPr>
      <w:r w:rsidRPr="00C75AA7">
        <w:rPr>
          <w:rFonts w:ascii="Arial Narrow" w:hAnsi="Arial Narrow" w:cs="Arial"/>
          <w:b/>
          <w:bCs/>
          <w:sz w:val="24"/>
        </w:rPr>
        <w:t>3.2. CABERÁ AO INTERESSADO ACOMPANHAR AS OPERAÇÕES NO SISTEMA ELETRÔNICO DURANTE A SESSÃO PÚBLICA DO CERTAME, FICANDO RESPONSÁVEL PELO ÔNUS DECORRENTE DA PERDA DE NEGÓCIOS DIANTE DA INOBSERVÂNCIA DE QUAISQUER MENSAGENS EMITIDAS NO SISTEMA OU DA DESCONEXÃO DO SEU REPRESENTANTE;</w:t>
      </w:r>
    </w:p>
    <w:p w14:paraId="3530D74D" w14:textId="2F65291A" w:rsidR="0095069C" w:rsidRPr="00C75AA7" w:rsidRDefault="00A0454B" w:rsidP="00C415A6">
      <w:pPr>
        <w:pStyle w:val="Default"/>
        <w:jc w:val="both"/>
        <w:rPr>
          <w:rFonts w:ascii="Arial Narrow" w:eastAsiaTheme="minorHAnsi" w:hAnsi="Arial Narrow" w:cs="Times New Roman"/>
          <w:color w:val="auto"/>
          <w:lang w:eastAsia="en-US"/>
        </w:rPr>
      </w:pPr>
      <w:r w:rsidRPr="00C75AA7">
        <w:rPr>
          <w:rFonts w:ascii="Arial Narrow" w:hAnsi="Arial Narrow"/>
          <w:b/>
          <w:bCs/>
          <w:color w:val="auto"/>
        </w:rPr>
        <w:t>3.</w:t>
      </w:r>
      <w:r w:rsidR="0095069C" w:rsidRPr="00C75AA7">
        <w:rPr>
          <w:rFonts w:ascii="Arial Narrow" w:hAnsi="Arial Narrow"/>
          <w:b/>
          <w:bCs/>
          <w:color w:val="auto"/>
        </w:rPr>
        <w:t>3</w:t>
      </w:r>
      <w:r w:rsidRPr="00C75AA7">
        <w:rPr>
          <w:rFonts w:ascii="Arial Narrow" w:hAnsi="Arial Narrow"/>
          <w:color w:val="auto"/>
        </w:rPr>
        <w:t xml:space="preserve"> </w:t>
      </w:r>
      <w:r w:rsidR="0095069C" w:rsidRPr="00C75AA7">
        <w:rPr>
          <w:rFonts w:ascii="Arial Narrow" w:eastAsiaTheme="minorHAnsi" w:hAnsi="Arial Narrow" w:cs="Times New Roman"/>
          <w:color w:val="auto"/>
          <w:lang w:eastAsia="en-US"/>
        </w:rPr>
        <w:t xml:space="preserve">Como condição para participação na concorrência, a licitante assinalará “sim” ou “não” em campo próprio do sistema eletrônico, relativo às seguintes declarações: </w:t>
      </w:r>
    </w:p>
    <w:p w14:paraId="2DC07AEB" w14:textId="52723531" w:rsidR="0095069C" w:rsidRPr="00C75AA7" w:rsidRDefault="0095069C"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3.3.1. Que está ciente e concorda com as condições contidas no Edital e seus anexos; </w:t>
      </w:r>
    </w:p>
    <w:p w14:paraId="4C3849F5" w14:textId="4DED1760" w:rsidR="0095069C" w:rsidRPr="00C75AA7" w:rsidRDefault="0095069C"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3.3.2. </w:t>
      </w:r>
      <w:r w:rsidRPr="00C75AA7">
        <w:rPr>
          <w:rFonts w:ascii="Arial Narrow" w:eastAsiaTheme="minorHAnsi" w:hAnsi="Arial Narrow"/>
          <w:sz w:val="24"/>
          <w:lang w:eastAsia="en-US"/>
        </w:rPr>
        <w:t xml:space="preserve">Que cumpre os requisitos para a habilitação definidos no Edital e que a proposta apresentada está em conformidade com as exigências editalícias; </w:t>
      </w:r>
    </w:p>
    <w:p w14:paraId="267A2BE0" w14:textId="614A8A0C" w:rsidR="0095069C" w:rsidRPr="00C75AA7" w:rsidRDefault="0095069C"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3.3.3. </w:t>
      </w:r>
      <w:r w:rsidRPr="00C75AA7">
        <w:rPr>
          <w:rFonts w:ascii="Arial Narrow" w:eastAsiaTheme="minorHAnsi" w:hAnsi="Arial Narrow"/>
          <w:sz w:val="24"/>
          <w:lang w:eastAsia="en-US"/>
        </w:rPr>
        <w:t xml:space="preserve">Que inexistem fatos impeditivos para sua habilitação no certame, ciente da obrigatoriedade de declarar ocorrências posteriores; </w:t>
      </w:r>
    </w:p>
    <w:p w14:paraId="37F1EB1F" w14:textId="56C7C846" w:rsidR="0095069C" w:rsidRPr="00C75AA7" w:rsidRDefault="0095069C"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3.3.4. </w:t>
      </w:r>
      <w:r w:rsidRPr="00C75AA7">
        <w:rPr>
          <w:rFonts w:ascii="Arial Narrow" w:eastAsiaTheme="minorHAnsi" w:hAnsi="Arial Narrow"/>
          <w:sz w:val="24"/>
          <w:lang w:eastAsia="en-US"/>
        </w:rPr>
        <w:t xml:space="preserve">Que não emprega menor de 18 anos em trabalho noturno, perigoso ou insalubre e não emprega menor de 16 anos, salvo menor, a partir de 14 anos, na condição de aprendiz, nos termos do artigo 7°, XXXIII, da Constituição Federal de 1998; </w:t>
      </w:r>
    </w:p>
    <w:p w14:paraId="56D5C752" w14:textId="289489E3" w:rsidR="0095069C" w:rsidRPr="00C75AA7" w:rsidRDefault="0095069C"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3.3.5. Que a proposta foi elaborada de forma independente; </w:t>
      </w:r>
    </w:p>
    <w:p w14:paraId="624C846E" w14:textId="4F57B85E" w:rsidR="0095069C" w:rsidRPr="00C75AA7" w:rsidRDefault="0095069C"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3.3.6. </w:t>
      </w:r>
      <w:r w:rsidRPr="00C75AA7">
        <w:rPr>
          <w:rFonts w:ascii="Arial Narrow" w:eastAsiaTheme="minorHAnsi" w:hAnsi="Arial Narrow"/>
          <w:sz w:val="24"/>
          <w:lang w:eastAsia="en-US"/>
        </w:rPr>
        <w:t xml:space="preserve">Que não possui, em sua cadeia produtiva, empregados executando trabalho degradante ou forçado, observando o disposto nos incisos III e IV do art. 1º e no inciso III do art. 5º da Constituição Federal; </w:t>
      </w:r>
    </w:p>
    <w:p w14:paraId="2C816287" w14:textId="61109838" w:rsidR="0095069C" w:rsidRPr="00C75AA7" w:rsidRDefault="0095069C"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3.3.7. </w:t>
      </w:r>
      <w:r w:rsidRPr="00C75AA7">
        <w:rPr>
          <w:rFonts w:ascii="Arial Narrow" w:eastAsiaTheme="minorHAnsi" w:hAnsi="Arial Narrow"/>
          <w:sz w:val="24"/>
          <w:lang w:eastAsia="en-US"/>
        </w:rPr>
        <w:t xml:space="preserve">Que cumpre com a reserva de cargos prevista em lei para pessoa com deficiência ou para reabilitado da Previdência Social e que atendam às regras de acessibilidade previstas na legislação, conforme disposto no art. 93 da Lei nº 8.213/1991. </w:t>
      </w:r>
    </w:p>
    <w:p w14:paraId="4F9F0A1D" w14:textId="00627450" w:rsidR="0095069C" w:rsidRPr="00C75AA7" w:rsidRDefault="0095069C" w:rsidP="00C415A6">
      <w:pPr>
        <w:ind w:left="-5"/>
        <w:jc w:val="both"/>
        <w:rPr>
          <w:rFonts w:ascii="Arial Narrow" w:hAnsi="Arial Narrow" w:cs="Arial"/>
          <w:sz w:val="24"/>
        </w:rPr>
      </w:pPr>
      <w:r w:rsidRPr="00C75AA7">
        <w:rPr>
          <w:rFonts w:ascii="Arial Narrow" w:eastAsiaTheme="minorHAnsi" w:hAnsi="Arial Narrow"/>
          <w:b/>
          <w:bCs/>
          <w:sz w:val="24"/>
          <w:lang w:eastAsia="en-US"/>
        </w:rPr>
        <w:t xml:space="preserve">3.3.8. </w:t>
      </w:r>
      <w:r w:rsidRPr="00C75AA7">
        <w:rPr>
          <w:rFonts w:ascii="Arial Narrow" w:eastAsiaTheme="minorHAnsi" w:hAnsi="Arial Narrow"/>
          <w:sz w:val="24"/>
          <w:lang w:eastAsia="en-US"/>
        </w:rPr>
        <w:t>A declaração falsa relativa ao cumprimento de qualquer condição sujeitará o licitante às sanções previstas em lei e neste Edital.</w:t>
      </w:r>
    </w:p>
    <w:p w14:paraId="501BC1EA" w14:textId="47D94EB1"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3.4</w:t>
      </w:r>
      <w:r w:rsidRPr="00C75AA7">
        <w:rPr>
          <w:rFonts w:ascii="Arial Narrow" w:hAnsi="Arial Narrow" w:cs="Arial"/>
          <w:sz w:val="24"/>
        </w:rPr>
        <w:t xml:space="preserve">. A licitante deverá consignar, na forma expressa no sistema eletrônico, </w:t>
      </w:r>
      <w:r w:rsidRPr="00C75AA7">
        <w:rPr>
          <w:rFonts w:ascii="Arial Narrow" w:hAnsi="Arial Narrow" w:cs="Arial"/>
          <w:b/>
          <w:sz w:val="24"/>
        </w:rPr>
        <w:t>preço global da proposta</w:t>
      </w:r>
      <w:r w:rsidRPr="00C75AA7">
        <w:rPr>
          <w:rFonts w:ascii="Arial Narrow" w:hAnsi="Arial Narrow" w:cs="Arial"/>
          <w:sz w:val="24"/>
        </w:rPr>
        <w:t xml:space="preserve"> já considerado e incluso todos os insumos que o compõem, tais como tributos, fretes, tarifas, descontos e demais despesas decorrentes da execução do objeto, sendo aceito apenas valores abaixo ou igual ao estimado conforme projeto básico;</w:t>
      </w:r>
    </w:p>
    <w:p w14:paraId="76ACA9D9" w14:textId="09816D53" w:rsidR="00F910C4" w:rsidRPr="00C75AA7" w:rsidRDefault="00F910C4" w:rsidP="00C415A6">
      <w:pPr>
        <w:ind w:left="-5"/>
        <w:jc w:val="both"/>
        <w:rPr>
          <w:rFonts w:ascii="Arial Narrow" w:hAnsi="Arial Narrow" w:cs="Arial"/>
          <w:sz w:val="24"/>
        </w:rPr>
      </w:pPr>
      <w:bookmarkStart w:id="1" w:name="_Hlk232511618"/>
      <w:r w:rsidRPr="00C75AA7">
        <w:rPr>
          <w:rFonts w:ascii="Arial Narrow" w:hAnsi="Arial Narrow" w:cs="Arial"/>
          <w:b/>
          <w:bCs/>
          <w:sz w:val="24"/>
        </w:rPr>
        <w:t>3.4.1</w:t>
      </w:r>
      <w:r w:rsidRPr="00C75AA7">
        <w:rPr>
          <w:rFonts w:ascii="Arial Narrow" w:hAnsi="Arial Narrow" w:cs="Arial"/>
          <w:sz w:val="24"/>
        </w:rPr>
        <w:t xml:space="preserve">. </w:t>
      </w:r>
      <w:r w:rsidRPr="00C75AA7">
        <w:rPr>
          <w:rFonts w:ascii="Arial Narrow" w:hAnsi="Arial Narrow"/>
          <w:sz w:val="24"/>
        </w:rPr>
        <w:t>O Agente de Contratação poderá solicitar a planilha detalhada de composição de preços das proponentes, a qualquer momento anterior à fase de julgamento das propostas, utilizando a funcionalidade disponível na plataforma Licitar Digital. Fica estabelecido que, para fins de aceitabilidade da proposta, todos os itens e o valor global apresentados deverão ser iguais ou inferiores ao valor orçado/estimado detalhado no Projeto Básico.</w:t>
      </w:r>
    </w:p>
    <w:bookmarkEnd w:id="1"/>
    <w:p w14:paraId="53EB00BA"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lastRenderedPageBreak/>
        <w:t>3.5</w:t>
      </w:r>
      <w:r w:rsidRPr="00C75AA7">
        <w:rPr>
          <w:rFonts w:ascii="Arial Narrow" w:hAnsi="Arial Narrow" w:cs="Arial"/>
          <w:sz w:val="24"/>
        </w:rPr>
        <w:t xml:space="preserve">. As propostas ficarão disponíveis no sistema eletrônico: </w:t>
      </w:r>
    </w:p>
    <w:p w14:paraId="7987CDC9"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3.5.1</w:t>
      </w:r>
      <w:r w:rsidRPr="00C75AA7">
        <w:rPr>
          <w:rFonts w:ascii="Arial Narrow" w:hAnsi="Arial Narrow" w:cs="Arial"/>
          <w:sz w:val="24"/>
        </w:rPr>
        <w:t xml:space="preserve">. Qualquer elemento que possa identificar a </w:t>
      </w:r>
      <w:r w:rsidRPr="00C75AA7">
        <w:rPr>
          <w:rFonts w:ascii="Arial Narrow" w:hAnsi="Arial Narrow" w:cs="Arial"/>
          <w:b/>
          <w:sz w:val="24"/>
        </w:rPr>
        <w:t>licitante</w:t>
      </w:r>
      <w:r w:rsidRPr="00C75AA7">
        <w:rPr>
          <w:rFonts w:ascii="Arial Narrow" w:hAnsi="Arial Narrow" w:cs="Arial"/>
          <w:sz w:val="24"/>
        </w:rPr>
        <w:t xml:space="preserve"> importa desclassificação da proposta, sem prejuízo das sanções previstas nesse Edital; </w:t>
      </w:r>
    </w:p>
    <w:p w14:paraId="69EE9FA3"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3.5.2.</w:t>
      </w:r>
      <w:r w:rsidRPr="00C75AA7">
        <w:rPr>
          <w:rFonts w:ascii="Arial Narrow" w:hAnsi="Arial Narrow" w:cs="Arial"/>
          <w:sz w:val="24"/>
        </w:rPr>
        <w:t xml:space="preserve"> Até 30 (trinta) minutos antes do horário marcado para abertura da sessão, a </w:t>
      </w:r>
      <w:r w:rsidRPr="00C75AA7">
        <w:rPr>
          <w:rFonts w:ascii="Arial Narrow" w:hAnsi="Arial Narrow" w:cs="Arial"/>
          <w:b/>
          <w:sz w:val="24"/>
        </w:rPr>
        <w:t>licitante</w:t>
      </w:r>
      <w:r w:rsidRPr="00C75AA7">
        <w:rPr>
          <w:rFonts w:ascii="Arial Narrow" w:hAnsi="Arial Narrow" w:cs="Arial"/>
          <w:sz w:val="24"/>
        </w:rPr>
        <w:t xml:space="preserve"> poderá retirar ou substituir a proposta anteriormente encaminhada. </w:t>
      </w:r>
    </w:p>
    <w:p w14:paraId="026F27BB"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3.6</w:t>
      </w:r>
      <w:r w:rsidRPr="00C75AA7">
        <w:rPr>
          <w:rFonts w:ascii="Arial Narrow" w:hAnsi="Arial Narrow" w:cs="Arial"/>
          <w:sz w:val="24"/>
        </w:rPr>
        <w:t xml:space="preserve">. O licitante poderá oferecer lance inferior ao último por ele ofertado e registrado no sistema, e também lances cujos valores forem inferiores ao último lance que tenha sido anteriormente registrado na Plataforma Eletrônica; </w:t>
      </w:r>
    </w:p>
    <w:p w14:paraId="7D53D98B"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3.7</w:t>
      </w:r>
      <w:r w:rsidRPr="00C75AA7">
        <w:rPr>
          <w:rFonts w:ascii="Arial Narrow" w:hAnsi="Arial Narrow" w:cs="Arial"/>
          <w:sz w:val="24"/>
        </w:rPr>
        <w:t xml:space="preserve">. Não serão aceitos dois ou mais lances de mesmo valor, prevalecendo aquele que for recebido e registrado em primeiro lugar. </w:t>
      </w:r>
    </w:p>
    <w:p w14:paraId="14CD9493"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3.8.</w:t>
      </w:r>
      <w:r w:rsidRPr="00C75AA7">
        <w:rPr>
          <w:rFonts w:ascii="Arial Narrow" w:hAnsi="Arial Narrow" w:cs="Arial"/>
          <w:sz w:val="24"/>
        </w:rPr>
        <w:t xml:space="preserve"> Durante o transcurso da sessão pública os participantes serão informados, em tempo real, do valor do menor lance registrado. O sistema </w:t>
      </w:r>
      <w:r w:rsidRPr="00C75AA7">
        <w:rPr>
          <w:rFonts w:ascii="Arial Narrow" w:hAnsi="Arial Narrow" w:cs="Arial"/>
          <w:b/>
          <w:sz w:val="24"/>
          <w:u w:val="single" w:color="000000"/>
        </w:rPr>
        <w:t>não identificará</w:t>
      </w:r>
      <w:r w:rsidRPr="00C75AA7">
        <w:rPr>
          <w:rFonts w:ascii="Arial Narrow" w:hAnsi="Arial Narrow" w:cs="Arial"/>
          <w:sz w:val="24"/>
        </w:rPr>
        <w:t xml:space="preserve"> o autor dos lances aos demais participantes. </w:t>
      </w:r>
    </w:p>
    <w:p w14:paraId="2DC9852C"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3.9.</w:t>
      </w:r>
      <w:r w:rsidRPr="00C75AA7">
        <w:rPr>
          <w:rFonts w:ascii="Arial Narrow" w:hAnsi="Arial Narrow" w:cs="Arial"/>
          <w:sz w:val="24"/>
        </w:rPr>
        <w:t xml:space="preserve"> No caso de desconexão com o Agente de Contratação, no decorrer da etapa competitiva, o sistema eletrônico poderá permanecer acessível aos licitantes para a recepção dos lances, retornando o Agente de Contratação, quando possível, sua atuação no certame, sem prejuízos dos atos realizados. </w:t>
      </w:r>
    </w:p>
    <w:p w14:paraId="2706C48C" w14:textId="77777777" w:rsidR="00A0454B" w:rsidRPr="00C75AA7" w:rsidRDefault="00A0454B" w:rsidP="00C415A6">
      <w:pPr>
        <w:ind w:left="-5"/>
        <w:jc w:val="both"/>
        <w:rPr>
          <w:rFonts w:ascii="Arial Narrow" w:hAnsi="Arial Narrow" w:cs="Arial"/>
          <w:b/>
          <w:sz w:val="24"/>
        </w:rPr>
      </w:pPr>
      <w:r w:rsidRPr="00C75AA7">
        <w:rPr>
          <w:rFonts w:ascii="Arial Narrow" w:hAnsi="Arial Narrow" w:cs="Arial"/>
          <w:b/>
          <w:bCs/>
          <w:sz w:val="24"/>
        </w:rPr>
        <w:t>3.10</w:t>
      </w:r>
      <w:r w:rsidRPr="00C75AA7">
        <w:rPr>
          <w:rFonts w:ascii="Arial Narrow" w:hAnsi="Arial Narrow" w:cs="Arial"/>
          <w:sz w:val="24"/>
        </w:rPr>
        <w:t>. Quando a desconexão persistir por tempo superior a 10 (dez) minutos a sessão será suspensa e terá reinício somente após comunicação expressa aos operadores representantes dos participantes, através de mensagem eletrônica na caixa de mensagem (</w:t>
      </w:r>
      <w:r w:rsidRPr="00C75AA7">
        <w:rPr>
          <w:rFonts w:ascii="Arial Narrow" w:hAnsi="Arial Narrow" w:cs="Arial"/>
          <w:b/>
          <w:sz w:val="24"/>
        </w:rPr>
        <w:t>chat</w:t>
      </w:r>
      <w:r w:rsidRPr="00C75AA7">
        <w:rPr>
          <w:rFonts w:ascii="Arial Narrow" w:hAnsi="Arial Narrow" w:cs="Arial"/>
          <w:sz w:val="24"/>
        </w:rPr>
        <w:t xml:space="preserve">) ou </w:t>
      </w:r>
      <w:r w:rsidRPr="00C75AA7">
        <w:rPr>
          <w:rFonts w:ascii="Arial Narrow" w:hAnsi="Arial Narrow" w:cs="Arial"/>
          <w:b/>
          <w:sz w:val="24"/>
        </w:rPr>
        <w:t>e-mail</w:t>
      </w:r>
      <w:r w:rsidRPr="00C75AA7">
        <w:rPr>
          <w:rFonts w:ascii="Arial Narrow" w:hAnsi="Arial Narrow" w:cs="Arial"/>
          <w:sz w:val="24"/>
        </w:rPr>
        <w:t xml:space="preserve"> divulgando data e hora da reabertura da sessão.</w:t>
      </w:r>
    </w:p>
    <w:p w14:paraId="49AF0759" w14:textId="77777777" w:rsidR="00A0454B" w:rsidRPr="00C75AA7" w:rsidRDefault="00A0454B" w:rsidP="00C415A6">
      <w:pPr>
        <w:ind w:left="-5"/>
        <w:jc w:val="both"/>
        <w:rPr>
          <w:rFonts w:ascii="Arial Narrow" w:hAnsi="Arial Narrow" w:cs="Arial"/>
          <w:bCs/>
          <w:sz w:val="24"/>
        </w:rPr>
      </w:pPr>
      <w:r w:rsidRPr="00C75AA7">
        <w:rPr>
          <w:rFonts w:ascii="Arial Narrow" w:hAnsi="Arial Narrow" w:cs="Arial"/>
          <w:b/>
          <w:bCs/>
          <w:sz w:val="24"/>
        </w:rPr>
        <w:t>3.11.</w:t>
      </w:r>
      <w:r w:rsidRPr="00C75AA7">
        <w:rPr>
          <w:rFonts w:ascii="Arial Narrow" w:hAnsi="Arial Narrow" w:cs="Arial"/>
          <w:bCs/>
          <w:sz w:val="24"/>
        </w:rPr>
        <w:t xml:space="preserve"> Não poderá haver desistência dos lances efetuados.</w:t>
      </w:r>
    </w:p>
    <w:p w14:paraId="5AB9CF07"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3.11.1</w:t>
      </w:r>
      <w:r w:rsidRPr="00C75AA7">
        <w:rPr>
          <w:rFonts w:ascii="Arial Narrow" w:hAnsi="Arial Narrow" w:cs="Arial"/>
          <w:sz w:val="24"/>
        </w:rPr>
        <w:t xml:space="preserve">. Considerando que o sistema permite a comunicação com o Agente de contratação no chat, as empresas que porventura errarem na digitação dos seus lances, poderão solicitar o cancelamento do lance. Contudo, caso o Agente de contratação detecte que o lance ofertado apresenta indícios de erro de digitação, poderá excluí-lo, sem a manifestação da empresa, visando manter a regularidade do certame.  </w:t>
      </w:r>
    </w:p>
    <w:p w14:paraId="25481663"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3.12</w:t>
      </w:r>
      <w:r w:rsidRPr="00C75AA7">
        <w:rPr>
          <w:rFonts w:ascii="Arial Narrow" w:hAnsi="Arial Narrow" w:cs="Arial"/>
          <w:sz w:val="24"/>
        </w:rPr>
        <w:t xml:space="preserve">. A regra disposta no item 3.11.1 será aplicada somente nos casos de erro de digitação. Caso a licitante solicite o cancelamento do seu lance e não for caracterizado erro de digitação, mediante a observação da regularidade dos lances apresentados, o agente de contratação estará desobrigado de cancelar o lance, devendo a licitante arcar com o custo de acordo com o lance ofertado, e em caso de desistência do lance serão aplicadas as penalidades pertinentes. </w:t>
      </w:r>
    </w:p>
    <w:p w14:paraId="598F9B72"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3.14</w:t>
      </w:r>
      <w:r w:rsidRPr="00C75AA7">
        <w:rPr>
          <w:rFonts w:ascii="Arial Narrow" w:hAnsi="Arial Narrow" w:cs="Arial"/>
          <w:sz w:val="24"/>
        </w:rPr>
        <w:t xml:space="preserve">. A licitante será responsável por todas as transações que forem efetuadas em seu nome no Sistema Eletrônico, assumindo como firme e verdadeira sua proposta de preços e lances inseridos em sessão pública; </w:t>
      </w:r>
    </w:p>
    <w:p w14:paraId="754B4931"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sz w:val="24"/>
        </w:rPr>
        <w:t>3.15. Incumbirá ao licitante acompanhar as operações no Sistema Eletrônico durante a Sessão Pública da concorrência eletrônica, ficando responsável pelo ônus decorrente da perda de negócios diante da inobservância de qualquer mensagem emitida pelo Sistema ou de sua desconexão, até a promulgação do vencedor;</w:t>
      </w:r>
    </w:p>
    <w:p w14:paraId="6443C267"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3.16.</w:t>
      </w:r>
      <w:r w:rsidRPr="00C75AA7">
        <w:rPr>
          <w:rFonts w:ascii="Arial Narrow" w:hAnsi="Arial Narrow" w:cs="Arial"/>
          <w:sz w:val="24"/>
        </w:rPr>
        <w:t xml:space="preserve"> O licitante deverá obedecer rigorosamente aos termos deste Edital e seus Anexos e, em caso de discordância existente entre as especificações do objeto descrito no </w:t>
      </w:r>
      <w:hyperlink r:id="rId22" w:history="1">
        <w:r w:rsidRPr="00C75AA7">
          <w:rPr>
            <w:rStyle w:val="Hyperlink"/>
            <w:rFonts w:ascii="Arial Narrow" w:hAnsi="Arial Narrow"/>
            <w:color w:val="auto"/>
            <w:sz w:val="24"/>
          </w:rPr>
          <w:t>https://licitar.digital/</w:t>
        </w:r>
      </w:hyperlink>
      <w:r w:rsidRPr="00C75AA7">
        <w:rPr>
          <w:rFonts w:ascii="Arial Narrow" w:hAnsi="Arial Narrow" w:cs="Arial"/>
          <w:sz w:val="24"/>
        </w:rPr>
        <w:t xml:space="preserve"> e as especificações constantes do </w:t>
      </w:r>
      <w:r w:rsidRPr="00C75AA7">
        <w:rPr>
          <w:rFonts w:ascii="Arial Narrow" w:hAnsi="Arial Narrow" w:cs="Arial"/>
          <w:b/>
          <w:sz w:val="24"/>
        </w:rPr>
        <w:t>projeto básico</w:t>
      </w:r>
      <w:r w:rsidRPr="00C75AA7">
        <w:rPr>
          <w:rFonts w:ascii="Arial Narrow" w:hAnsi="Arial Narrow" w:cs="Arial"/>
          <w:sz w:val="24"/>
        </w:rPr>
        <w:t>, prevalecerão as últimas;</w:t>
      </w:r>
    </w:p>
    <w:p w14:paraId="1685CEF3"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3.17</w:t>
      </w:r>
      <w:r w:rsidRPr="00C75AA7">
        <w:rPr>
          <w:rFonts w:ascii="Arial Narrow" w:hAnsi="Arial Narrow" w:cs="Arial"/>
          <w:sz w:val="24"/>
        </w:rPr>
        <w:t xml:space="preserve">. A licitante arcará integralmente com todos os custos de preparação e apresentação de sua proposta de preços, independente do resultado do procedimento licitatório; </w:t>
      </w:r>
    </w:p>
    <w:p w14:paraId="2660F87A"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3.18</w:t>
      </w:r>
      <w:r w:rsidRPr="00C75AA7">
        <w:rPr>
          <w:rFonts w:ascii="Arial Narrow" w:hAnsi="Arial Narrow" w:cs="Arial"/>
          <w:sz w:val="24"/>
        </w:rPr>
        <w:t xml:space="preserve">. Um licitante, ou grupo, suas filiais, ou empresas que fazem parte de um mesmo grupo econômico, ou financeiro, somente poderá apresentar uma única proposta de preços. Caso uma licitante participe em mais de uma proposta de preços, estas propostas não serão levadas em consideração e serão rejeitadas pela entidade promotora da licitação; </w:t>
      </w:r>
    </w:p>
    <w:p w14:paraId="71291CA3"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3.18.1.</w:t>
      </w:r>
      <w:r w:rsidRPr="00C75AA7">
        <w:rPr>
          <w:rFonts w:ascii="Arial Narrow" w:hAnsi="Arial Narrow" w:cs="Arial"/>
          <w:sz w:val="24"/>
        </w:rPr>
        <w:t xml:space="preserve"> Para tais efeitos entende-se que fazem parte de um mesmo grupo econômico ou financeiro, as empresas que tenham diretores, acionistas (com participação em mais de 5%), ou representantes legais comuns, e aquelas que dependam ou subsidiem econômica ou financeiramente a outra empresa; </w:t>
      </w:r>
    </w:p>
    <w:p w14:paraId="513C7B85"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b/>
          <w:bCs/>
          <w:sz w:val="24"/>
        </w:rPr>
        <w:t>3.19</w:t>
      </w:r>
      <w:r w:rsidRPr="00C75AA7">
        <w:rPr>
          <w:rFonts w:ascii="Arial Narrow" w:hAnsi="Arial Narrow" w:cs="Arial"/>
          <w:sz w:val="24"/>
        </w:rPr>
        <w:t>. Nenhuma empresa ou instituição vinculada a Entidade de Licitação será elegível para participar deste processo licitatório;</w:t>
      </w:r>
    </w:p>
    <w:p w14:paraId="185B8326" w14:textId="60051B13" w:rsidR="00A0454B" w:rsidRPr="00C75AA7" w:rsidRDefault="00A0454B" w:rsidP="00C415A6">
      <w:pPr>
        <w:ind w:left="-5"/>
        <w:jc w:val="both"/>
        <w:rPr>
          <w:rStyle w:val="Hyperlink"/>
          <w:rFonts w:ascii="Arial Narrow" w:hAnsi="Arial Narrow"/>
          <w:color w:val="auto"/>
          <w:sz w:val="24"/>
        </w:rPr>
      </w:pPr>
      <w:r w:rsidRPr="00C75AA7">
        <w:rPr>
          <w:rFonts w:ascii="Arial Narrow" w:hAnsi="Arial Narrow" w:cs="Arial"/>
          <w:b/>
          <w:bCs/>
          <w:sz w:val="24"/>
        </w:rPr>
        <w:lastRenderedPageBreak/>
        <w:t>3.20.</w:t>
      </w:r>
      <w:r w:rsidRPr="00C75AA7">
        <w:rPr>
          <w:rFonts w:ascii="Arial Narrow" w:hAnsi="Arial Narrow" w:cs="Arial"/>
          <w:sz w:val="24"/>
        </w:rPr>
        <w:t xml:space="preserve"> A</w:t>
      </w:r>
      <w:r w:rsidRPr="00C75AA7">
        <w:rPr>
          <w:rFonts w:ascii="Arial Narrow" w:eastAsia="Arial" w:hAnsi="Arial Narrow" w:cs="Arial"/>
          <w:sz w:val="24"/>
        </w:rPr>
        <w:t>presentação dos documentos de habilitação apenas pelo licitante vencedor, a ser enviado na plataforma do LICITAR DIGITAL (</w:t>
      </w:r>
      <w:hyperlink r:id="rId23" w:history="1">
        <w:r w:rsidRPr="00C75AA7">
          <w:rPr>
            <w:rStyle w:val="Hyperlink"/>
            <w:rFonts w:ascii="Arial Narrow" w:hAnsi="Arial Narrow"/>
            <w:color w:val="auto"/>
            <w:sz w:val="24"/>
          </w:rPr>
          <w:t>https://licitar.digital).</w:t>
        </w:r>
      </w:hyperlink>
    </w:p>
    <w:p w14:paraId="3EEC8BB5" w14:textId="13B8767F" w:rsidR="001D6242" w:rsidRPr="00C75AA7" w:rsidRDefault="001D6242" w:rsidP="00C415A6">
      <w:pPr>
        <w:ind w:left="-5"/>
        <w:jc w:val="both"/>
        <w:rPr>
          <w:rFonts w:ascii="Arial Narrow" w:hAnsi="Arial Narrow" w:cs="Arial"/>
          <w:sz w:val="24"/>
        </w:rPr>
      </w:pPr>
    </w:p>
    <w:p w14:paraId="6467DF47" w14:textId="18751717" w:rsidR="001D6242" w:rsidRPr="00C75AA7" w:rsidRDefault="001D6242" w:rsidP="00763E03">
      <w:pPr>
        <w:pStyle w:val="Ttulo3"/>
        <w:spacing w:before="0" w:after="0"/>
        <w:ind w:left="-5"/>
        <w:jc w:val="both"/>
        <w:rPr>
          <w:rFonts w:ascii="Arial Narrow" w:eastAsia="Calibri" w:hAnsi="Arial Narrow"/>
          <w:sz w:val="24"/>
          <w:szCs w:val="24"/>
        </w:rPr>
      </w:pPr>
      <w:r w:rsidRPr="00C75AA7">
        <w:rPr>
          <w:rFonts w:ascii="Arial Narrow" w:hAnsi="Arial Narrow"/>
          <w:sz w:val="24"/>
          <w:szCs w:val="24"/>
          <w:lang w:val="pt-BR"/>
        </w:rPr>
        <w:t>4</w:t>
      </w:r>
      <w:r w:rsidRPr="00C75AA7">
        <w:rPr>
          <w:rFonts w:ascii="Arial Narrow" w:hAnsi="Arial Narrow"/>
          <w:sz w:val="24"/>
          <w:szCs w:val="24"/>
        </w:rPr>
        <w:t xml:space="preserve">. DA HABILITAÇÃO </w:t>
      </w:r>
    </w:p>
    <w:p w14:paraId="7FED90E3" w14:textId="23612957" w:rsidR="001D6242" w:rsidRPr="00C75AA7" w:rsidRDefault="001D6242" w:rsidP="001D6242">
      <w:pPr>
        <w:autoSpaceDE w:val="0"/>
        <w:autoSpaceDN w:val="0"/>
        <w:adjustRightInd w:val="0"/>
        <w:jc w:val="both"/>
        <w:rPr>
          <w:rFonts w:ascii="Arial Narrow" w:hAnsi="Arial Narrow"/>
          <w:sz w:val="24"/>
        </w:rPr>
      </w:pPr>
      <w:r w:rsidRPr="00C75AA7">
        <w:rPr>
          <w:rFonts w:ascii="Arial Narrow" w:hAnsi="Arial Narrow"/>
          <w:sz w:val="24"/>
        </w:rPr>
        <w:t>4.1. Encerrada a etapa de lances, os documentos exigidos para habilitação serão apresentados apenas pelo licitante melhor classificado, por meio do sistema Plataforma Licitar Digital, em formato digital, no prazo de até 02 (duas) horas, contado da solicitação formal do Agente de Contratação.</w:t>
      </w:r>
    </w:p>
    <w:p w14:paraId="57DC5C75" w14:textId="6022647F"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sz w:val="24"/>
        </w:rPr>
        <w:t>4.1.1. A</w:t>
      </w:r>
      <w:r w:rsidRPr="00C75AA7">
        <w:rPr>
          <w:rFonts w:ascii="Arial Narrow" w:eastAsiaTheme="minorHAnsi" w:hAnsi="Arial Narrow"/>
          <w:sz w:val="24"/>
          <w:lang w:eastAsia="en-US"/>
        </w:rPr>
        <w:t xml:space="preserve"> prorrogação de que trata o subitem 8.1, poderá ocorrer nas seguintes situações: </w:t>
      </w:r>
    </w:p>
    <w:p w14:paraId="3BD3E86B"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 </w:t>
      </w:r>
      <w:r w:rsidRPr="00C75AA7">
        <w:rPr>
          <w:rFonts w:ascii="Arial Narrow" w:eastAsiaTheme="minorHAnsi" w:hAnsi="Arial Narrow"/>
          <w:sz w:val="24"/>
          <w:lang w:eastAsia="en-US"/>
        </w:rPr>
        <w:t xml:space="preserve">por solicitação da licitante, mediante justificativa aceita pelo Agente de Contratação ou pela comissão de contratação, quando a substituir; ou </w:t>
      </w:r>
    </w:p>
    <w:p w14:paraId="4B882AA3"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b) </w:t>
      </w:r>
      <w:r w:rsidRPr="00C75AA7">
        <w:rPr>
          <w:rFonts w:ascii="Arial Narrow" w:eastAsiaTheme="minorHAnsi" w:hAnsi="Arial Narrow"/>
          <w:sz w:val="24"/>
          <w:lang w:eastAsia="en-US"/>
        </w:rPr>
        <w:t xml:space="preserve">de ofício, a critério do Agente de Contratação, quando constatado que o prazo estabelecido não é suficiente para o envio dos documentos exigidos no edital. </w:t>
      </w:r>
    </w:p>
    <w:p w14:paraId="41D879EB" w14:textId="2E09D216"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4.1.2. </w:t>
      </w:r>
      <w:r w:rsidRPr="00C75AA7">
        <w:rPr>
          <w:rFonts w:ascii="Arial Narrow" w:eastAsiaTheme="minorHAnsi" w:hAnsi="Arial Narrow"/>
          <w:sz w:val="24"/>
          <w:lang w:eastAsia="en-US"/>
        </w:rPr>
        <w:t xml:space="preserve">Após o encaminhamento dos documentos para habilitação, não será permitida a substituição ou a apresentação de novos documentos, salvo em sede de diligência, onde o licitante será convocado a encaminhá-los, em formato digital, via sistema, no prazo de </w:t>
      </w:r>
      <w:r w:rsidRPr="00C75AA7">
        <w:rPr>
          <w:rFonts w:ascii="Arial Narrow" w:eastAsiaTheme="minorHAnsi" w:hAnsi="Arial Narrow"/>
          <w:b/>
          <w:bCs/>
          <w:sz w:val="24"/>
          <w:lang w:eastAsia="en-US"/>
        </w:rPr>
        <w:t xml:space="preserve">01 </w:t>
      </w:r>
      <w:r w:rsidRPr="00C75AA7">
        <w:rPr>
          <w:rFonts w:ascii="Arial Narrow" w:eastAsiaTheme="minorHAnsi" w:hAnsi="Arial Narrow"/>
          <w:sz w:val="24"/>
          <w:lang w:eastAsia="en-US"/>
        </w:rPr>
        <w:t xml:space="preserve">hora sob pena de inabilitação, nas hipóteses de: </w:t>
      </w:r>
    </w:p>
    <w:p w14:paraId="28CA09E2"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sz w:val="24"/>
          <w:lang w:eastAsia="en-US"/>
        </w:rPr>
        <w:t xml:space="preserve">a) complementação de informações acerca dos documentos já apresentados pelos licitantes e desde que necessária para apurar fatos existentes à época da abertura do certame; </w:t>
      </w:r>
    </w:p>
    <w:p w14:paraId="69E9F0F3" w14:textId="77777777" w:rsidR="001D6242" w:rsidRPr="00C75AA7" w:rsidRDefault="001D6242" w:rsidP="001D6242">
      <w:pPr>
        <w:ind w:left="-15"/>
        <w:jc w:val="both"/>
        <w:rPr>
          <w:rFonts w:ascii="Arial Narrow" w:hAnsi="Arial Narrow" w:cs="Arial"/>
          <w:sz w:val="24"/>
        </w:rPr>
      </w:pPr>
      <w:r w:rsidRPr="00C75AA7">
        <w:rPr>
          <w:rFonts w:ascii="Arial Narrow" w:eastAsiaTheme="minorHAnsi" w:hAnsi="Arial Narrow"/>
          <w:sz w:val="24"/>
          <w:lang w:eastAsia="en-US"/>
        </w:rPr>
        <w:t>b) atualização de documentos cuja validade tenha expirado após a data de recebimento das propostas.</w:t>
      </w:r>
    </w:p>
    <w:p w14:paraId="4ECD8FEA" w14:textId="77777777" w:rsidR="001D6242" w:rsidRPr="00C75AA7" w:rsidRDefault="001D6242" w:rsidP="001D6242">
      <w:pPr>
        <w:ind w:left="-5"/>
        <w:jc w:val="both"/>
        <w:rPr>
          <w:rFonts w:ascii="Arial Narrow" w:hAnsi="Arial Narrow" w:cs="Arial"/>
          <w:sz w:val="24"/>
        </w:rPr>
      </w:pPr>
    </w:p>
    <w:p w14:paraId="3F16E497" w14:textId="66AA4E2E" w:rsidR="001D6242" w:rsidRPr="00C75AA7" w:rsidRDefault="001D6242" w:rsidP="001D6242">
      <w:pPr>
        <w:ind w:left="-5"/>
        <w:jc w:val="both"/>
        <w:rPr>
          <w:rFonts w:ascii="Arial Narrow" w:hAnsi="Arial Narrow" w:cs="Arial"/>
          <w:sz w:val="24"/>
        </w:rPr>
      </w:pPr>
      <w:r w:rsidRPr="00C75AA7">
        <w:rPr>
          <w:rFonts w:ascii="Arial Narrow" w:hAnsi="Arial Narrow" w:cs="Arial"/>
          <w:b/>
          <w:sz w:val="24"/>
        </w:rPr>
        <w:t xml:space="preserve">4.4. HABILITAÇÃO JURÍDICA: </w:t>
      </w:r>
    </w:p>
    <w:p w14:paraId="6C4C53DD" w14:textId="6EA8D383" w:rsidR="001D6242" w:rsidRPr="00C75AA7" w:rsidRDefault="001D6242" w:rsidP="001D6242">
      <w:pPr>
        <w:autoSpaceDE w:val="0"/>
        <w:autoSpaceDN w:val="0"/>
        <w:adjustRightInd w:val="0"/>
        <w:rPr>
          <w:rFonts w:ascii="Arial Narrow" w:eastAsiaTheme="minorHAnsi" w:hAnsi="Arial Narrow"/>
          <w:sz w:val="24"/>
          <w:lang w:eastAsia="en-US"/>
        </w:rPr>
      </w:pPr>
      <w:r w:rsidRPr="00C75AA7">
        <w:rPr>
          <w:rFonts w:ascii="Arial Narrow" w:eastAsiaTheme="minorHAnsi" w:hAnsi="Arial Narrow"/>
          <w:sz w:val="24"/>
          <w:lang w:eastAsia="en-US"/>
        </w:rPr>
        <w:t xml:space="preserve">4.4.1 registro comercial, no caso de empresa individual; </w:t>
      </w:r>
    </w:p>
    <w:p w14:paraId="473A2B6A" w14:textId="41600425" w:rsidR="001D6242" w:rsidRPr="00C75AA7" w:rsidRDefault="001D6242" w:rsidP="001D6242">
      <w:pPr>
        <w:autoSpaceDE w:val="0"/>
        <w:autoSpaceDN w:val="0"/>
        <w:adjustRightInd w:val="0"/>
        <w:rPr>
          <w:rFonts w:ascii="Arial Narrow" w:eastAsiaTheme="minorHAnsi" w:hAnsi="Arial Narrow"/>
          <w:sz w:val="24"/>
          <w:lang w:eastAsia="en-US"/>
        </w:rPr>
      </w:pPr>
      <w:r w:rsidRPr="00C75AA7">
        <w:rPr>
          <w:rFonts w:ascii="Arial Narrow" w:eastAsiaTheme="minorHAnsi" w:hAnsi="Arial Narrow"/>
          <w:sz w:val="24"/>
          <w:lang w:eastAsia="en-US"/>
        </w:rPr>
        <w:t xml:space="preserve">4.4.2 Ato constitutivo, estatuto ou contrato social em vigor, devidamente registrado. </w:t>
      </w:r>
    </w:p>
    <w:p w14:paraId="1DA04B2A" w14:textId="77777777" w:rsidR="001D6242" w:rsidRPr="00C75AA7" w:rsidRDefault="001D6242" w:rsidP="001D6242">
      <w:pPr>
        <w:autoSpaceDE w:val="0"/>
        <w:autoSpaceDN w:val="0"/>
        <w:adjustRightInd w:val="0"/>
        <w:rPr>
          <w:rFonts w:ascii="Arial Narrow" w:eastAsiaTheme="minorHAnsi" w:hAnsi="Arial Narrow"/>
          <w:sz w:val="24"/>
          <w:lang w:eastAsia="en-US"/>
        </w:rPr>
      </w:pPr>
      <w:r w:rsidRPr="00C75AA7">
        <w:rPr>
          <w:rFonts w:ascii="Arial Narrow" w:eastAsiaTheme="minorHAnsi" w:hAnsi="Arial Narrow"/>
          <w:sz w:val="24"/>
          <w:lang w:eastAsia="en-US"/>
        </w:rPr>
        <w:t xml:space="preserve">1) No caso de sociedades por ações, deverá estar acompanhado da documentação de eleição de seus administradores. </w:t>
      </w:r>
    </w:p>
    <w:p w14:paraId="297052F1" w14:textId="77777777" w:rsidR="001D6242" w:rsidRPr="00C75AA7" w:rsidRDefault="001D6242" w:rsidP="001D6242">
      <w:pPr>
        <w:autoSpaceDE w:val="0"/>
        <w:autoSpaceDN w:val="0"/>
        <w:adjustRightInd w:val="0"/>
        <w:rPr>
          <w:rFonts w:ascii="Arial Narrow" w:eastAsiaTheme="minorHAnsi" w:hAnsi="Arial Narrow"/>
          <w:sz w:val="24"/>
          <w:lang w:eastAsia="en-US"/>
        </w:rPr>
      </w:pPr>
      <w:r w:rsidRPr="00C75AA7">
        <w:rPr>
          <w:rFonts w:ascii="Arial Narrow" w:eastAsiaTheme="minorHAnsi" w:hAnsi="Arial Narrow"/>
          <w:sz w:val="24"/>
          <w:lang w:eastAsia="en-US"/>
        </w:rPr>
        <w:t xml:space="preserve">2) O contrato social consolidado dispensa a apresentação do contrato original e das alterações anteriores, devendo ser apresentadas alterações posteriores, ainda não consolidadas. </w:t>
      </w:r>
    </w:p>
    <w:p w14:paraId="552AA25E" w14:textId="60158593" w:rsidR="001D6242" w:rsidRPr="00C75AA7" w:rsidRDefault="001D6242" w:rsidP="001D6242">
      <w:pPr>
        <w:autoSpaceDE w:val="0"/>
        <w:autoSpaceDN w:val="0"/>
        <w:adjustRightInd w:val="0"/>
        <w:rPr>
          <w:rFonts w:ascii="Arial Narrow" w:eastAsiaTheme="minorHAnsi" w:hAnsi="Arial Narrow"/>
          <w:sz w:val="24"/>
          <w:lang w:eastAsia="en-US"/>
        </w:rPr>
      </w:pPr>
      <w:r w:rsidRPr="00C75AA7">
        <w:rPr>
          <w:rFonts w:ascii="Arial Narrow" w:eastAsiaTheme="minorHAnsi" w:hAnsi="Arial Narrow"/>
          <w:sz w:val="24"/>
          <w:lang w:eastAsia="en-US"/>
        </w:rPr>
        <w:t xml:space="preserve">4.4.3) Em se tratando de Micro Empreendedor Individual – MEI, o Contrato Social ou Estatuto poderá ser substituído pelo Certificado da Condição de Micro Empreendedor Individual – CCMEI; </w:t>
      </w:r>
    </w:p>
    <w:p w14:paraId="5FA3E08A" w14:textId="36EFFBA6" w:rsidR="001D6242" w:rsidRPr="00C75AA7" w:rsidRDefault="001D6242" w:rsidP="001D6242">
      <w:pPr>
        <w:autoSpaceDE w:val="0"/>
        <w:autoSpaceDN w:val="0"/>
        <w:adjustRightInd w:val="0"/>
        <w:rPr>
          <w:rFonts w:ascii="Arial Narrow" w:eastAsiaTheme="minorHAnsi" w:hAnsi="Arial Narrow"/>
          <w:sz w:val="24"/>
          <w:lang w:eastAsia="en-US"/>
        </w:rPr>
      </w:pPr>
      <w:r w:rsidRPr="00C75AA7">
        <w:rPr>
          <w:rFonts w:ascii="Arial Narrow" w:eastAsiaTheme="minorHAnsi" w:hAnsi="Arial Narrow"/>
          <w:sz w:val="24"/>
          <w:lang w:eastAsia="en-US"/>
        </w:rPr>
        <w:t xml:space="preserve">4.4.4) decreto de autorização, em se tratando de empresa ou sociedade estrangeira em funcionamento no País e ato de registro ou autorização para funcionamento expedido pelo órgão ou entidade competente. </w:t>
      </w:r>
    </w:p>
    <w:p w14:paraId="2CE9F9A8" w14:textId="2315B986" w:rsidR="001D6242" w:rsidRPr="00C75AA7" w:rsidRDefault="001D6242" w:rsidP="001D6242">
      <w:pPr>
        <w:ind w:left="-5"/>
        <w:jc w:val="both"/>
        <w:rPr>
          <w:rFonts w:ascii="Arial Narrow" w:hAnsi="Arial Narrow" w:cs="Arial"/>
          <w:sz w:val="24"/>
        </w:rPr>
      </w:pPr>
      <w:r w:rsidRPr="00C75AA7">
        <w:rPr>
          <w:rFonts w:ascii="Arial Narrow" w:eastAsiaTheme="minorHAnsi" w:hAnsi="Arial Narrow"/>
          <w:sz w:val="24"/>
          <w:lang w:eastAsia="en-US"/>
        </w:rPr>
        <w:t>4.4.5) Inscrição do ato constitutivo, no caso de sociedades civis, acompanhada de prova de diretoria em exercício;</w:t>
      </w:r>
    </w:p>
    <w:p w14:paraId="271B6E9C" w14:textId="77777777" w:rsidR="001D6242" w:rsidRPr="00C75AA7" w:rsidRDefault="001D6242" w:rsidP="001D6242">
      <w:pPr>
        <w:jc w:val="both"/>
        <w:rPr>
          <w:rFonts w:ascii="Arial Narrow" w:hAnsi="Arial Narrow" w:cs="Arial"/>
          <w:sz w:val="24"/>
        </w:rPr>
      </w:pPr>
    </w:p>
    <w:p w14:paraId="626F2293" w14:textId="72C9FC9F" w:rsidR="001D6242" w:rsidRPr="00C75AA7" w:rsidRDefault="001D6242" w:rsidP="001D6242">
      <w:pPr>
        <w:jc w:val="both"/>
        <w:rPr>
          <w:rFonts w:ascii="Arial Narrow" w:hAnsi="Arial Narrow" w:cs="Arial"/>
          <w:b/>
          <w:sz w:val="24"/>
        </w:rPr>
      </w:pPr>
      <w:r w:rsidRPr="00C75AA7">
        <w:rPr>
          <w:rFonts w:ascii="Arial Narrow" w:hAnsi="Arial Narrow" w:cs="Arial"/>
          <w:b/>
          <w:sz w:val="24"/>
        </w:rPr>
        <w:t xml:space="preserve">4.5. REGULARIDADE FISCAL, SOCIAL E TRABALHISTA: </w:t>
      </w:r>
    </w:p>
    <w:p w14:paraId="5C8E3B51" w14:textId="2E34AA58" w:rsidR="001D6242" w:rsidRPr="00C75AA7" w:rsidRDefault="001D6242" w:rsidP="001D6242">
      <w:pPr>
        <w:jc w:val="both"/>
        <w:rPr>
          <w:rFonts w:ascii="Arial Narrow" w:hAnsi="Arial Narrow" w:cs="Arial"/>
          <w:sz w:val="24"/>
        </w:rPr>
      </w:pPr>
      <w:r w:rsidRPr="00C75AA7">
        <w:rPr>
          <w:rFonts w:ascii="Arial Narrow" w:hAnsi="Arial Narrow" w:cs="Arial"/>
          <w:b/>
          <w:bCs/>
          <w:sz w:val="24"/>
        </w:rPr>
        <w:t>4.5.1.</w:t>
      </w:r>
      <w:r w:rsidRPr="00C75AA7">
        <w:rPr>
          <w:rFonts w:ascii="Arial Narrow" w:hAnsi="Arial Narrow" w:cs="Arial"/>
          <w:sz w:val="24"/>
        </w:rPr>
        <w:t xml:space="preserve"> Prova de inscrição no Cadastro Nacional da Pessoa Jurídica (CNPJ); </w:t>
      </w:r>
    </w:p>
    <w:p w14:paraId="57866B11" w14:textId="4E264924" w:rsidR="001D6242" w:rsidRPr="00C75AA7" w:rsidRDefault="001D6242" w:rsidP="001D6242">
      <w:pPr>
        <w:ind w:left="-5"/>
        <w:jc w:val="both"/>
        <w:rPr>
          <w:rFonts w:ascii="Arial Narrow" w:hAnsi="Arial Narrow" w:cs="Arial"/>
          <w:sz w:val="24"/>
        </w:rPr>
      </w:pPr>
      <w:r w:rsidRPr="00C75AA7">
        <w:rPr>
          <w:rFonts w:ascii="Arial Narrow" w:hAnsi="Arial Narrow" w:cs="Arial"/>
          <w:b/>
          <w:bCs/>
          <w:sz w:val="24"/>
        </w:rPr>
        <w:t>4.5.2.</w:t>
      </w:r>
      <w:r w:rsidRPr="00C75AA7">
        <w:rPr>
          <w:rFonts w:ascii="Arial Narrow" w:hAnsi="Arial Narrow" w:cs="Arial"/>
          <w:sz w:val="24"/>
        </w:rPr>
        <w:t xml:space="preserve"> Certidão de Regularidade quanto aos Tributos Federais e à Dívida Ativa da União;</w:t>
      </w:r>
    </w:p>
    <w:p w14:paraId="5AC64071" w14:textId="3CF0406E" w:rsidR="001D6242" w:rsidRPr="00C75AA7" w:rsidRDefault="001D6242" w:rsidP="001D6242">
      <w:pPr>
        <w:jc w:val="both"/>
        <w:rPr>
          <w:rFonts w:ascii="Arial Narrow" w:hAnsi="Arial Narrow" w:cs="Arial"/>
          <w:sz w:val="24"/>
        </w:rPr>
      </w:pPr>
      <w:r w:rsidRPr="00C75AA7">
        <w:rPr>
          <w:rFonts w:ascii="Arial Narrow" w:hAnsi="Arial Narrow" w:cs="Arial"/>
          <w:b/>
          <w:bCs/>
          <w:sz w:val="24"/>
        </w:rPr>
        <w:t>4.5.3</w:t>
      </w:r>
      <w:r w:rsidRPr="00C75AA7">
        <w:rPr>
          <w:rFonts w:ascii="Arial Narrow" w:hAnsi="Arial Narrow" w:cs="Arial"/>
          <w:sz w:val="24"/>
        </w:rPr>
        <w:t>. Certidão de Regularidade com a Fazenda do Estado onde estiver sediada a empresa;</w:t>
      </w:r>
    </w:p>
    <w:p w14:paraId="02A32405" w14:textId="491CB695" w:rsidR="001D6242" w:rsidRPr="00C75AA7" w:rsidRDefault="001D6242" w:rsidP="001D6242">
      <w:pPr>
        <w:jc w:val="both"/>
        <w:rPr>
          <w:rFonts w:ascii="Arial Narrow" w:hAnsi="Arial Narrow" w:cs="Arial"/>
          <w:sz w:val="24"/>
        </w:rPr>
      </w:pPr>
      <w:r w:rsidRPr="00C75AA7">
        <w:rPr>
          <w:rFonts w:ascii="Arial Narrow" w:hAnsi="Arial Narrow" w:cs="Arial"/>
          <w:b/>
          <w:bCs/>
          <w:sz w:val="24"/>
        </w:rPr>
        <w:t>4.5.3.1</w:t>
      </w:r>
      <w:r w:rsidRPr="00C75AA7">
        <w:rPr>
          <w:rFonts w:ascii="Arial Narrow" w:hAnsi="Arial Narrow" w:cs="Arial"/>
          <w:sz w:val="24"/>
        </w:rPr>
        <w:t xml:space="preserve"> Se a sede da empresa for em outro Estado, deverá apresentar, inclusive, a Certidão de Regularidade com a Fazenda do Estado de Minas Gerais;  </w:t>
      </w:r>
    </w:p>
    <w:p w14:paraId="47A975AF" w14:textId="130920D9" w:rsidR="001D6242" w:rsidRPr="00C75AA7" w:rsidRDefault="001D6242" w:rsidP="001D6242">
      <w:pPr>
        <w:jc w:val="both"/>
        <w:rPr>
          <w:rFonts w:ascii="Arial Narrow" w:hAnsi="Arial Narrow" w:cs="Arial"/>
          <w:sz w:val="24"/>
        </w:rPr>
      </w:pPr>
      <w:r w:rsidRPr="00C75AA7">
        <w:rPr>
          <w:rFonts w:ascii="Arial Narrow" w:hAnsi="Arial Narrow" w:cs="Arial"/>
          <w:b/>
          <w:bCs/>
          <w:sz w:val="24"/>
        </w:rPr>
        <w:t>4.5.4</w:t>
      </w:r>
      <w:r w:rsidRPr="00C75AA7">
        <w:rPr>
          <w:rFonts w:ascii="Arial Narrow" w:hAnsi="Arial Narrow" w:cs="Arial"/>
          <w:sz w:val="24"/>
        </w:rPr>
        <w:t xml:space="preserve">. </w:t>
      </w:r>
      <w:bookmarkStart w:id="2" w:name="_Hlk232511673"/>
      <w:r w:rsidRPr="00C75AA7">
        <w:rPr>
          <w:rFonts w:ascii="Arial Narrow" w:hAnsi="Arial Narrow" w:cs="Arial"/>
          <w:sz w:val="24"/>
        </w:rPr>
        <w:t xml:space="preserve">Certidão de Regularidade com a Fazenda do Município onde estiver sediada a empresa e do Município contratante.  </w:t>
      </w:r>
      <w:bookmarkEnd w:id="2"/>
    </w:p>
    <w:p w14:paraId="4B149850" w14:textId="3FD99DC9" w:rsidR="001D6242" w:rsidRPr="00C75AA7" w:rsidRDefault="001D6242" w:rsidP="001D6242">
      <w:pPr>
        <w:jc w:val="both"/>
        <w:rPr>
          <w:rFonts w:ascii="Arial Narrow" w:hAnsi="Arial Narrow" w:cs="Arial"/>
          <w:sz w:val="24"/>
        </w:rPr>
      </w:pPr>
      <w:r w:rsidRPr="00C75AA7">
        <w:rPr>
          <w:rFonts w:ascii="Arial Narrow" w:hAnsi="Arial Narrow" w:cs="Arial"/>
          <w:b/>
          <w:bCs/>
          <w:sz w:val="24"/>
        </w:rPr>
        <w:t>4.5.5</w:t>
      </w:r>
      <w:r w:rsidRPr="00C75AA7">
        <w:rPr>
          <w:rFonts w:ascii="Arial Narrow" w:hAnsi="Arial Narrow" w:cs="Arial"/>
          <w:sz w:val="24"/>
        </w:rPr>
        <w:t xml:space="preserve">. Certificado de Regularidade do Fundo de Garantia por Tempo de Serviço (FGTS); </w:t>
      </w:r>
    </w:p>
    <w:p w14:paraId="70240874" w14:textId="47737133" w:rsidR="001D6242" w:rsidRPr="00C75AA7" w:rsidRDefault="001D6242" w:rsidP="001D6242">
      <w:pPr>
        <w:jc w:val="both"/>
        <w:rPr>
          <w:rFonts w:ascii="Arial Narrow" w:hAnsi="Arial Narrow" w:cs="Arial"/>
          <w:sz w:val="24"/>
        </w:rPr>
      </w:pPr>
      <w:r w:rsidRPr="00C75AA7">
        <w:rPr>
          <w:rFonts w:ascii="Arial Narrow" w:hAnsi="Arial Narrow" w:cs="Arial"/>
          <w:b/>
          <w:bCs/>
          <w:sz w:val="24"/>
        </w:rPr>
        <w:t>4.5.6</w:t>
      </w:r>
      <w:r w:rsidRPr="00C75AA7">
        <w:rPr>
          <w:rFonts w:ascii="Arial Narrow" w:hAnsi="Arial Narrow" w:cs="Arial"/>
          <w:sz w:val="24"/>
        </w:rPr>
        <w:t xml:space="preserve">. Certidão Negativa de Débitos Trabalhistas – CNDT.  </w:t>
      </w:r>
    </w:p>
    <w:p w14:paraId="316550B7" w14:textId="77777777" w:rsidR="001D6242" w:rsidRPr="00C75AA7" w:rsidRDefault="001D6242" w:rsidP="001D6242">
      <w:pPr>
        <w:jc w:val="both"/>
        <w:rPr>
          <w:rFonts w:ascii="Arial Narrow" w:hAnsi="Arial Narrow" w:cs="Arial"/>
          <w:sz w:val="24"/>
        </w:rPr>
      </w:pPr>
    </w:p>
    <w:p w14:paraId="16D638A7" w14:textId="1E267446" w:rsidR="001D6242" w:rsidRPr="00C75AA7" w:rsidRDefault="001D6242" w:rsidP="001D6242">
      <w:pPr>
        <w:ind w:left="-5"/>
        <w:jc w:val="both"/>
        <w:rPr>
          <w:rFonts w:ascii="Arial Narrow" w:hAnsi="Arial Narrow" w:cs="Arial"/>
          <w:sz w:val="24"/>
        </w:rPr>
      </w:pPr>
      <w:r w:rsidRPr="00C75AA7">
        <w:rPr>
          <w:rFonts w:ascii="Arial Narrow" w:hAnsi="Arial Narrow" w:cs="Arial"/>
          <w:b/>
          <w:sz w:val="24"/>
        </w:rPr>
        <w:t xml:space="preserve">4.6. QUALIFICAÇÃO ECONÔMICO-FINANCEIRA </w:t>
      </w:r>
    </w:p>
    <w:p w14:paraId="33480CAD"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 </w:t>
      </w:r>
      <w:r w:rsidRPr="00C75AA7">
        <w:rPr>
          <w:rFonts w:ascii="Arial Narrow" w:eastAsiaTheme="minorHAnsi" w:hAnsi="Arial Narrow"/>
          <w:sz w:val="24"/>
          <w:lang w:eastAsia="en-US"/>
        </w:rPr>
        <w:t xml:space="preserve">Certidão Negativa de falência, de concordata, de recuperação judicial ou extrajudicial (Lei nº 11.101/2005), expedida pelo distribuidor da sede da empresa; </w:t>
      </w:r>
    </w:p>
    <w:p w14:paraId="6E1B108D" w14:textId="77777777" w:rsidR="001D6242" w:rsidRPr="00C75AA7" w:rsidRDefault="001D6242" w:rsidP="001D6242">
      <w:pPr>
        <w:autoSpaceDE w:val="0"/>
        <w:autoSpaceDN w:val="0"/>
        <w:adjustRightInd w:val="0"/>
        <w:jc w:val="both"/>
        <w:rPr>
          <w:rFonts w:ascii="Arial Narrow" w:eastAsiaTheme="minorHAnsi" w:hAnsi="Arial Narrow"/>
          <w:b/>
          <w:bCs/>
          <w:sz w:val="24"/>
          <w:lang w:eastAsia="en-US"/>
        </w:rPr>
      </w:pPr>
      <w:r w:rsidRPr="00C75AA7">
        <w:rPr>
          <w:rFonts w:ascii="Arial Narrow" w:eastAsiaTheme="minorHAnsi" w:hAnsi="Arial Narrow"/>
          <w:b/>
          <w:bCs/>
          <w:sz w:val="24"/>
          <w:lang w:eastAsia="en-US"/>
        </w:rPr>
        <w:t xml:space="preserve">b) </w:t>
      </w:r>
      <w:r w:rsidRPr="00C75AA7">
        <w:rPr>
          <w:rFonts w:ascii="Arial Narrow" w:hAnsi="Arial Narrow"/>
          <w:sz w:val="24"/>
        </w:rPr>
        <w:t>Registro de capital social ou patrimônio líquido mínimo no valor de 10% (dez por cento) do valor orçado pela PM FRANCISCÓPOLIS,</w:t>
      </w:r>
      <w:r w:rsidRPr="00C75AA7">
        <w:rPr>
          <w:rFonts w:ascii="Arial Narrow" w:hAnsi="Arial Narrow"/>
          <w:spacing w:val="34"/>
          <w:sz w:val="24"/>
        </w:rPr>
        <w:t xml:space="preserve"> </w:t>
      </w:r>
      <w:r w:rsidRPr="00C75AA7">
        <w:rPr>
          <w:rFonts w:ascii="Arial Narrow" w:hAnsi="Arial Narrow"/>
          <w:sz w:val="24"/>
        </w:rPr>
        <w:t>por</w:t>
      </w:r>
      <w:r w:rsidRPr="00C75AA7">
        <w:rPr>
          <w:rFonts w:ascii="Arial Narrow" w:hAnsi="Arial Narrow"/>
          <w:spacing w:val="-2"/>
          <w:sz w:val="24"/>
        </w:rPr>
        <w:t xml:space="preserve"> </w:t>
      </w:r>
      <w:r w:rsidRPr="00C75AA7">
        <w:rPr>
          <w:rFonts w:ascii="Arial Narrow" w:hAnsi="Arial Narrow"/>
          <w:sz w:val="24"/>
        </w:rPr>
        <w:t>item.</w:t>
      </w:r>
    </w:p>
    <w:p w14:paraId="1F56EAE9"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sz w:val="24"/>
          <w:lang w:eastAsia="en-US"/>
        </w:rPr>
        <w:lastRenderedPageBreak/>
        <w:t xml:space="preserve"> </w:t>
      </w:r>
    </w:p>
    <w:p w14:paraId="647E9F85" w14:textId="007CCF5A" w:rsidR="001D6242" w:rsidRPr="00C75AA7" w:rsidRDefault="001D6242" w:rsidP="001D6242">
      <w:pPr>
        <w:ind w:left="-5"/>
        <w:jc w:val="both"/>
        <w:rPr>
          <w:rFonts w:ascii="Arial Narrow" w:hAnsi="Arial Narrow" w:cs="Arial"/>
          <w:b/>
          <w:sz w:val="24"/>
        </w:rPr>
      </w:pPr>
      <w:r w:rsidRPr="00C75AA7">
        <w:rPr>
          <w:rFonts w:ascii="Arial Narrow" w:hAnsi="Arial Narrow" w:cs="Arial"/>
          <w:b/>
          <w:sz w:val="24"/>
        </w:rPr>
        <w:t xml:space="preserve">4.7. </w:t>
      </w:r>
      <w:r w:rsidRPr="00C75AA7">
        <w:rPr>
          <w:rFonts w:ascii="Arial Narrow" w:hAnsi="Arial Narrow"/>
          <w:b/>
          <w:bCs/>
          <w:sz w:val="24"/>
        </w:rPr>
        <w:t>QUALIFICAÇÃO TÉCNICO-PROFISSIONAL E TÉCNICO-OPERACIONAL</w:t>
      </w:r>
    </w:p>
    <w:p w14:paraId="68BA97F7" w14:textId="4F90D4C2" w:rsidR="001D6242" w:rsidRPr="00C75AA7" w:rsidRDefault="001D6242" w:rsidP="001D6242">
      <w:pPr>
        <w:pStyle w:val="Default"/>
        <w:jc w:val="both"/>
        <w:rPr>
          <w:rFonts w:ascii="Arial Narrow" w:eastAsiaTheme="minorHAnsi" w:hAnsi="Arial Narrow"/>
          <w:lang w:eastAsia="en-US"/>
        </w:rPr>
      </w:pPr>
      <w:r w:rsidRPr="00C75AA7">
        <w:rPr>
          <w:rFonts w:ascii="Arial Narrow" w:eastAsiaTheme="minorHAnsi" w:hAnsi="Arial Narrow"/>
          <w:b/>
          <w:bCs/>
          <w:lang w:eastAsia="en-US"/>
        </w:rPr>
        <w:t>4.7.1</w:t>
      </w:r>
      <w:bookmarkStart w:id="3" w:name="br20"/>
      <w:bookmarkEnd w:id="3"/>
      <w:r w:rsidRPr="00C75AA7">
        <w:rPr>
          <w:rFonts w:ascii="Arial Narrow" w:eastAsiaTheme="minorHAnsi" w:hAnsi="Arial Narrow"/>
          <w:b/>
          <w:bCs/>
          <w:lang w:eastAsia="en-US"/>
        </w:rPr>
        <w:t xml:space="preserve"> </w:t>
      </w:r>
      <w:r w:rsidRPr="00C75AA7">
        <w:rPr>
          <w:rFonts w:ascii="Arial Narrow" w:eastAsiaTheme="minorHAnsi" w:hAnsi="Arial Narrow"/>
          <w:lang w:eastAsia="en-US"/>
        </w:rPr>
        <w:t xml:space="preserve">Prova de registro de inscrição da Empresa junto ao Conselho Regional de Engenharia e Agronomia – CREA e/ou junto ao Conselho de Arquitetura e Urbanismo – CAU, e/ou junto ao Conselho Federal dos Técnicos Industriais – CFT/Conselho Regional dos Técnicos Industriais – CRT. </w:t>
      </w:r>
    </w:p>
    <w:p w14:paraId="5964D916" w14:textId="77777777" w:rsidR="001D6242" w:rsidRPr="00C75AA7" w:rsidRDefault="001D6242" w:rsidP="001D6242">
      <w:pPr>
        <w:pStyle w:val="Corpodetexto"/>
        <w:spacing w:before="0"/>
        <w:rPr>
          <w:rFonts w:ascii="Arial Narrow" w:eastAsiaTheme="minorHAnsi" w:hAnsi="Arial Narrow"/>
          <w:b/>
          <w:bCs/>
          <w:sz w:val="24"/>
          <w:lang w:val="pt-BR" w:eastAsia="en-US"/>
        </w:rPr>
      </w:pPr>
      <w:r w:rsidRPr="00C75AA7">
        <w:rPr>
          <w:rFonts w:ascii="Arial Narrow" w:hAnsi="Arial Narrow"/>
          <w:sz w:val="24"/>
          <w:lang w:val="pt-BR"/>
        </w:rPr>
        <w:t xml:space="preserve"> </w:t>
      </w:r>
    </w:p>
    <w:p w14:paraId="0CE91296" w14:textId="3873A532" w:rsidR="001D6242" w:rsidRPr="00C75AA7" w:rsidRDefault="001D6242" w:rsidP="001D6242">
      <w:pPr>
        <w:pStyle w:val="Corpodetexto"/>
        <w:spacing w:before="0"/>
        <w:rPr>
          <w:rFonts w:ascii="Arial Narrow" w:hAnsi="Arial Narrow"/>
          <w:sz w:val="24"/>
          <w:lang w:val="pt-BR"/>
        </w:rPr>
      </w:pPr>
      <w:r w:rsidRPr="00C75AA7">
        <w:rPr>
          <w:rFonts w:ascii="Arial Narrow" w:hAnsi="Arial Narrow"/>
          <w:b/>
          <w:bCs/>
          <w:sz w:val="24"/>
          <w:lang w:val="pt-BR"/>
        </w:rPr>
        <w:t>4.7.2</w:t>
      </w:r>
      <w:r w:rsidRPr="00C75AA7">
        <w:rPr>
          <w:rFonts w:ascii="Arial Narrow" w:hAnsi="Arial Narrow"/>
          <w:sz w:val="24"/>
          <w:lang w:val="pt-BR"/>
        </w:rPr>
        <w:t xml:space="preserve"> Registro ou inscrição do profissional da empresa licitante; </w:t>
      </w:r>
    </w:p>
    <w:p w14:paraId="34D3B6DA" w14:textId="77777777" w:rsidR="001D6242" w:rsidRPr="00C75AA7" w:rsidRDefault="001D6242" w:rsidP="001D6242">
      <w:pPr>
        <w:pStyle w:val="PargrafodaLista"/>
        <w:widowControl w:val="0"/>
        <w:tabs>
          <w:tab w:val="left" w:pos="1138"/>
        </w:tabs>
        <w:autoSpaceDE w:val="0"/>
        <w:autoSpaceDN w:val="0"/>
        <w:ind w:left="0" w:right="291"/>
        <w:jc w:val="both"/>
        <w:rPr>
          <w:rFonts w:ascii="Arial Narrow" w:hAnsi="Arial Narrow"/>
          <w:b/>
          <w:bCs/>
          <w:sz w:val="24"/>
        </w:rPr>
      </w:pPr>
    </w:p>
    <w:p w14:paraId="550CDE74" w14:textId="4A69AA6C" w:rsidR="001D6242" w:rsidRPr="00C75AA7" w:rsidRDefault="001D6242" w:rsidP="001D6242">
      <w:pPr>
        <w:pStyle w:val="PargrafodaLista"/>
        <w:widowControl w:val="0"/>
        <w:tabs>
          <w:tab w:val="left" w:pos="1138"/>
        </w:tabs>
        <w:autoSpaceDE w:val="0"/>
        <w:autoSpaceDN w:val="0"/>
        <w:ind w:left="0" w:right="291"/>
        <w:jc w:val="both"/>
        <w:rPr>
          <w:rFonts w:ascii="Arial Narrow" w:hAnsi="Arial Narrow"/>
          <w:sz w:val="24"/>
          <w:lang w:val="pt-PT" w:eastAsia="en-US"/>
        </w:rPr>
      </w:pPr>
      <w:r w:rsidRPr="00C75AA7">
        <w:rPr>
          <w:rFonts w:ascii="Arial Narrow" w:hAnsi="Arial Narrow"/>
          <w:b/>
          <w:bCs/>
          <w:sz w:val="24"/>
        </w:rPr>
        <w:t xml:space="preserve">4.7.3. CAPACIDADE TÉCNICO-PROFISSIONAL: </w:t>
      </w:r>
      <w:r w:rsidRPr="00C75AA7">
        <w:rPr>
          <w:rFonts w:ascii="Arial Narrow" w:hAnsi="Arial Narrow"/>
          <w:sz w:val="24"/>
          <w:lang w:val="pt-PT" w:eastAsia="en-US"/>
        </w:rPr>
        <w:t>Comprovação de que a licitante possui em seu quadro permanente, na data da entrega da proposta, profissional de nível superior ou outro devidamente reconhecido pela entidade competente, detentor de atestado de responsabilidade técnica, e devidamente registrado no CREA, CAU ou conselho competente, acompanhado da respectiva Certidão de Acervo Técnico – CAT, expedida por estes Conselhos, que comprove ter o profissional executado serviços abaixo relacionados: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3"/>
        <w:gridCol w:w="782"/>
        <w:gridCol w:w="1562"/>
        <w:gridCol w:w="795"/>
      </w:tblGrid>
      <w:tr w:rsidR="001D6242" w:rsidRPr="00C75AA7" w14:paraId="2FBB8803" w14:textId="77777777" w:rsidTr="005519D2">
        <w:trPr>
          <w:jc w:val="center"/>
        </w:trPr>
        <w:tc>
          <w:tcPr>
            <w:tcW w:w="3434" w:type="pct"/>
            <w:vMerge w:val="restart"/>
            <w:shd w:val="clear" w:color="auto" w:fill="D9D9D9"/>
          </w:tcPr>
          <w:p w14:paraId="69BEDA09"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r w:rsidRPr="00C75AA7">
              <w:rPr>
                <w:rFonts w:ascii="Arial Narrow" w:hAnsi="Arial Narrow"/>
                <w:b/>
                <w:bCs/>
              </w:rPr>
              <w:t>ITENS A SEREM COMPROVADOS</w:t>
            </w:r>
          </w:p>
        </w:tc>
        <w:tc>
          <w:tcPr>
            <w:tcW w:w="299" w:type="pct"/>
            <w:vMerge w:val="restart"/>
            <w:shd w:val="clear" w:color="auto" w:fill="D9D9D9"/>
          </w:tcPr>
          <w:p w14:paraId="59BF7990" w14:textId="77777777" w:rsidR="001D6242" w:rsidRPr="00C75AA7" w:rsidRDefault="001D6242" w:rsidP="00615C0D">
            <w:pPr>
              <w:pStyle w:val="AlneaemCorpodeTexto"/>
              <w:numPr>
                <w:ilvl w:val="0"/>
                <w:numId w:val="0"/>
              </w:numPr>
              <w:spacing w:after="0" w:line="240" w:lineRule="auto"/>
              <w:ind w:left="30"/>
              <w:jc w:val="center"/>
              <w:rPr>
                <w:rFonts w:ascii="Arial Narrow" w:hAnsi="Arial Narrow"/>
                <w:b/>
                <w:bCs/>
              </w:rPr>
            </w:pPr>
            <w:r w:rsidRPr="00C75AA7">
              <w:rPr>
                <w:rFonts w:ascii="Arial Narrow" w:hAnsi="Arial Narrow"/>
                <w:b/>
                <w:bCs/>
              </w:rPr>
              <w:t>UNID.</w:t>
            </w:r>
          </w:p>
        </w:tc>
        <w:tc>
          <w:tcPr>
            <w:tcW w:w="1267" w:type="pct"/>
            <w:gridSpan w:val="2"/>
            <w:shd w:val="clear" w:color="auto" w:fill="D9D9D9"/>
          </w:tcPr>
          <w:p w14:paraId="21A7718A"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r w:rsidRPr="00C75AA7">
              <w:rPr>
                <w:rFonts w:ascii="Arial Narrow" w:hAnsi="Arial Narrow"/>
                <w:b/>
                <w:bCs/>
              </w:rPr>
              <w:t>EXIGÊNCIA TÉCNICA</w:t>
            </w:r>
          </w:p>
        </w:tc>
      </w:tr>
      <w:tr w:rsidR="005519D2" w:rsidRPr="00C75AA7" w14:paraId="5C8E84B5" w14:textId="77777777" w:rsidTr="005519D2">
        <w:trPr>
          <w:jc w:val="center"/>
        </w:trPr>
        <w:tc>
          <w:tcPr>
            <w:tcW w:w="3434" w:type="pct"/>
            <w:vMerge/>
            <w:shd w:val="clear" w:color="auto" w:fill="D9D9D9"/>
          </w:tcPr>
          <w:p w14:paraId="485D9C81" w14:textId="77777777" w:rsidR="001D6242" w:rsidRPr="00C75AA7" w:rsidRDefault="001D6242" w:rsidP="00615C0D">
            <w:pPr>
              <w:pStyle w:val="AlneaemCorpodeTexto"/>
              <w:numPr>
                <w:ilvl w:val="0"/>
                <w:numId w:val="0"/>
              </w:numPr>
              <w:spacing w:after="0" w:line="240" w:lineRule="auto"/>
              <w:rPr>
                <w:rFonts w:ascii="Arial Narrow" w:hAnsi="Arial Narrow"/>
                <w:b/>
                <w:bCs/>
              </w:rPr>
            </w:pPr>
          </w:p>
        </w:tc>
        <w:tc>
          <w:tcPr>
            <w:tcW w:w="299" w:type="pct"/>
            <w:vMerge/>
            <w:shd w:val="clear" w:color="auto" w:fill="D9D9D9"/>
          </w:tcPr>
          <w:p w14:paraId="4A49CA4B" w14:textId="77777777" w:rsidR="001D6242" w:rsidRPr="00C75AA7" w:rsidRDefault="001D6242" w:rsidP="00615C0D">
            <w:pPr>
              <w:pStyle w:val="AlneaemCorpodeTexto"/>
              <w:numPr>
                <w:ilvl w:val="0"/>
                <w:numId w:val="0"/>
              </w:numPr>
              <w:spacing w:after="0" w:line="240" w:lineRule="auto"/>
              <w:ind w:left="30"/>
              <w:jc w:val="center"/>
              <w:rPr>
                <w:rFonts w:ascii="Arial Narrow" w:hAnsi="Arial Narrow"/>
                <w:b/>
                <w:bCs/>
              </w:rPr>
            </w:pPr>
          </w:p>
        </w:tc>
        <w:tc>
          <w:tcPr>
            <w:tcW w:w="848" w:type="pct"/>
            <w:shd w:val="clear" w:color="auto" w:fill="D9D9D9"/>
          </w:tcPr>
          <w:p w14:paraId="0BE27963"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r w:rsidRPr="00C75AA7">
              <w:rPr>
                <w:rFonts w:ascii="Arial Narrow" w:hAnsi="Arial Narrow"/>
                <w:b/>
                <w:bCs/>
              </w:rPr>
              <w:t>QUANTIDADE</w:t>
            </w:r>
          </w:p>
        </w:tc>
        <w:tc>
          <w:tcPr>
            <w:tcW w:w="419" w:type="pct"/>
            <w:shd w:val="clear" w:color="auto" w:fill="D9D9D9"/>
          </w:tcPr>
          <w:p w14:paraId="0A579226"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r w:rsidRPr="00C75AA7">
              <w:rPr>
                <w:rFonts w:ascii="Arial Narrow" w:hAnsi="Arial Narrow"/>
                <w:b/>
                <w:bCs/>
              </w:rPr>
              <w:t>%</w:t>
            </w:r>
          </w:p>
        </w:tc>
      </w:tr>
      <w:tr w:rsidR="005519D2" w:rsidRPr="00C75AA7" w14:paraId="742099E6" w14:textId="77777777" w:rsidTr="005519D2">
        <w:trPr>
          <w:jc w:val="center"/>
        </w:trPr>
        <w:tc>
          <w:tcPr>
            <w:tcW w:w="3434" w:type="pct"/>
            <w:shd w:val="clear" w:color="auto" w:fill="F2F2F2"/>
            <w:vAlign w:val="center"/>
          </w:tcPr>
          <w:p w14:paraId="628609D7"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DRENO LONGITUDINAL PROFUNDO PARA CORTE EM SOLO - DPS 08 - TUBO DE CONCRETO PERFURADO E BRITA COMERCIAL</w:t>
            </w:r>
          </w:p>
        </w:tc>
        <w:tc>
          <w:tcPr>
            <w:tcW w:w="299" w:type="pct"/>
            <w:shd w:val="clear" w:color="auto" w:fill="F2F2F2"/>
            <w:vAlign w:val="center"/>
          </w:tcPr>
          <w:p w14:paraId="4B346122"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w:t>
            </w:r>
          </w:p>
        </w:tc>
        <w:tc>
          <w:tcPr>
            <w:tcW w:w="848" w:type="pct"/>
            <w:shd w:val="clear" w:color="auto" w:fill="F2F2F2"/>
            <w:vAlign w:val="center"/>
          </w:tcPr>
          <w:p w14:paraId="337F4200"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2.017,000</w:t>
            </w:r>
          </w:p>
        </w:tc>
        <w:tc>
          <w:tcPr>
            <w:tcW w:w="419" w:type="pct"/>
            <w:shd w:val="clear" w:color="auto" w:fill="F2F2F2"/>
            <w:vAlign w:val="center"/>
          </w:tcPr>
          <w:p w14:paraId="3413BC03" w14:textId="77777777" w:rsidR="001D6242" w:rsidRPr="00C75AA7" w:rsidRDefault="001D6242" w:rsidP="00C241A3">
            <w:pPr>
              <w:pStyle w:val="AlneaemCorpodeTexto"/>
              <w:numPr>
                <w:ilvl w:val="0"/>
                <w:numId w:val="0"/>
              </w:numPr>
              <w:spacing w:after="0" w:line="240" w:lineRule="auto"/>
              <w:jc w:val="center"/>
              <w:rPr>
                <w:rFonts w:ascii="Arial Narrow" w:hAnsi="Arial Narrow"/>
              </w:rPr>
            </w:pPr>
            <w:r w:rsidRPr="00C75AA7">
              <w:rPr>
                <w:rFonts w:ascii="Arial Narrow" w:hAnsi="Arial Narrow"/>
              </w:rPr>
              <w:t>40</w:t>
            </w:r>
          </w:p>
        </w:tc>
      </w:tr>
      <w:tr w:rsidR="005519D2" w:rsidRPr="00C75AA7" w14:paraId="601FC724" w14:textId="77777777" w:rsidTr="005519D2">
        <w:trPr>
          <w:jc w:val="center"/>
        </w:trPr>
        <w:tc>
          <w:tcPr>
            <w:tcW w:w="3434" w:type="pct"/>
            <w:shd w:val="clear" w:color="auto" w:fill="F2F2F2"/>
            <w:vAlign w:val="center"/>
          </w:tcPr>
          <w:p w14:paraId="21BD1274"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BASE OU SUB-BASE ESTABILIZADA GRANULOMETRICAMENTE COM MISTURA SOLO BRITA (70% - 30%) COM 3% DE CIMENTO EM USINA COM MATERIAL DE JAZIDA E BRITA COMERCIAL - 100% PROCTOR MODIFICADO</w:t>
            </w:r>
          </w:p>
        </w:tc>
        <w:tc>
          <w:tcPr>
            <w:tcW w:w="299" w:type="pct"/>
            <w:shd w:val="clear" w:color="auto" w:fill="F2F2F2"/>
            <w:vAlign w:val="center"/>
          </w:tcPr>
          <w:p w14:paraId="6D79B664"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M³</w:t>
            </w:r>
          </w:p>
        </w:tc>
        <w:tc>
          <w:tcPr>
            <w:tcW w:w="848" w:type="pct"/>
            <w:shd w:val="clear" w:color="auto" w:fill="F2F2F2"/>
            <w:vAlign w:val="center"/>
          </w:tcPr>
          <w:p w14:paraId="71571AC1"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5.445,000</w:t>
            </w:r>
          </w:p>
        </w:tc>
        <w:tc>
          <w:tcPr>
            <w:tcW w:w="419" w:type="pct"/>
            <w:shd w:val="clear" w:color="auto" w:fill="F2F2F2"/>
            <w:vAlign w:val="center"/>
          </w:tcPr>
          <w:p w14:paraId="35AA44D7"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40</w:t>
            </w:r>
          </w:p>
        </w:tc>
      </w:tr>
      <w:tr w:rsidR="005519D2" w:rsidRPr="00C75AA7" w14:paraId="33041C8C" w14:textId="77777777" w:rsidTr="005519D2">
        <w:trPr>
          <w:trHeight w:val="742"/>
          <w:jc w:val="center"/>
        </w:trPr>
        <w:tc>
          <w:tcPr>
            <w:tcW w:w="3434" w:type="pct"/>
            <w:shd w:val="clear" w:color="auto" w:fill="F2F2F2"/>
            <w:vAlign w:val="center"/>
          </w:tcPr>
          <w:p w14:paraId="3E27A484"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EXECUÇÃO DE PAVIMENTO COM PISO INTERTRAVADO, TIPO SEXTAVADO, ESP. 8CM, COM FCK DE 35MPA, INCLUSIVE COLCHÃO DE AREIA, ESP. 6CM, PARA ASSENTAMENTO, COMPACTAÇÃO MECANIZADA, CARGA E DESCARGA MECÂNICA EM CAMINHÃO, EXCLUSIVE TRANSPORTE DE PISO INTERTRAVADO</w:t>
            </w:r>
          </w:p>
        </w:tc>
        <w:tc>
          <w:tcPr>
            <w:tcW w:w="299" w:type="pct"/>
            <w:shd w:val="clear" w:color="auto" w:fill="F2F2F2"/>
            <w:vAlign w:val="center"/>
          </w:tcPr>
          <w:p w14:paraId="11DF4023"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M2</w:t>
            </w:r>
          </w:p>
        </w:tc>
        <w:tc>
          <w:tcPr>
            <w:tcW w:w="848" w:type="pct"/>
            <w:shd w:val="clear" w:color="auto" w:fill="F2F2F2"/>
            <w:vAlign w:val="center"/>
          </w:tcPr>
          <w:p w14:paraId="3CAC2C92"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30.756,000</w:t>
            </w:r>
          </w:p>
        </w:tc>
        <w:tc>
          <w:tcPr>
            <w:tcW w:w="419" w:type="pct"/>
            <w:shd w:val="clear" w:color="auto" w:fill="F2F2F2"/>
            <w:vAlign w:val="center"/>
          </w:tcPr>
          <w:p w14:paraId="3436BD2C"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40</w:t>
            </w:r>
          </w:p>
        </w:tc>
      </w:tr>
      <w:tr w:rsidR="005519D2" w:rsidRPr="00C75AA7" w14:paraId="6B78A110" w14:textId="77777777" w:rsidTr="005519D2">
        <w:trPr>
          <w:trHeight w:val="742"/>
          <w:jc w:val="center"/>
        </w:trPr>
        <w:tc>
          <w:tcPr>
            <w:tcW w:w="3434" w:type="pct"/>
            <w:shd w:val="clear" w:color="auto" w:fill="F2F2F2"/>
            <w:vAlign w:val="center"/>
          </w:tcPr>
          <w:p w14:paraId="3FC7FF5A" w14:textId="77777777" w:rsidR="001D6242" w:rsidRPr="00C75AA7" w:rsidRDefault="001D6242" w:rsidP="00C241A3">
            <w:pPr>
              <w:pStyle w:val="AlneaemCorpodeTexto"/>
              <w:numPr>
                <w:ilvl w:val="0"/>
                <w:numId w:val="0"/>
              </w:numPr>
              <w:spacing w:after="0" w:line="240" w:lineRule="auto"/>
              <w:rPr>
                <w:rFonts w:ascii="Arial Narrow" w:hAnsi="Arial Narrow" w:cs="Arial"/>
              </w:rPr>
            </w:pPr>
            <w:r w:rsidRPr="00C75AA7">
              <w:rPr>
                <w:rFonts w:ascii="Arial Narrow" w:hAnsi="Arial Narrow"/>
              </w:rPr>
              <w:t>GUIA DE MEIO-FIO, EM CONCRETO COM FCK 20MPA, PRÉ-MOLDADA, MFC-01 PADRÃO DER-MG, DIMENSÕES (12X16,7X</w:t>
            </w:r>
            <w:proofErr w:type="gramStart"/>
            <w:r w:rsidRPr="00C75AA7">
              <w:rPr>
                <w:rFonts w:ascii="Arial Narrow" w:hAnsi="Arial Narrow"/>
              </w:rPr>
              <w:t>35)CM</w:t>
            </w:r>
            <w:proofErr w:type="gramEnd"/>
            <w:r w:rsidRPr="00C75AA7">
              <w:rPr>
                <w:rFonts w:ascii="Arial Narrow" w:hAnsi="Arial Narrow"/>
              </w:rPr>
              <w:t>, EXCLUSIVE SARJETA, INCLUSIVE ESCAVAÇÃO, APILOAMENTO E TRANSPORTE COM RETIRADA DO MATERIAL ESCAVADO (EM CAÇAMBA)</w:t>
            </w:r>
          </w:p>
        </w:tc>
        <w:tc>
          <w:tcPr>
            <w:tcW w:w="299" w:type="pct"/>
            <w:shd w:val="clear" w:color="auto" w:fill="F2F2F2"/>
            <w:vAlign w:val="center"/>
          </w:tcPr>
          <w:p w14:paraId="769BE706"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cs="Arial"/>
              </w:rPr>
            </w:pPr>
            <w:r w:rsidRPr="00C75AA7">
              <w:rPr>
                <w:rFonts w:ascii="Arial Narrow" w:hAnsi="Arial Narrow"/>
              </w:rPr>
              <w:t>M</w:t>
            </w:r>
          </w:p>
        </w:tc>
        <w:tc>
          <w:tcPr>
            <w:tcW w:w="848" w:type="pct"/>
            <w:shd w:val="clear" w:color="auto" w:fill="F2F2F2"/>
            <w:vAlign w:val="center"/>
          </w:tcPr>
          <w:p w14:paraId="55FACE62"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cs="Arial"/>
                <w:b/>
                <w:bCs/>
              </w:rPr>
            </w:pPr>
            <w:r w:rsidRPr="00C75AA7">
              <w:rPr>
                <w:rFonts w:ascii="Arial Narrow" w:hAnsi="Arial Narrow"/>
              </w:rPr>
              <w:t>13.785,120</w:t>
            </w:r>
          </w:p>
        </w:tc>
        <w:tc>
          <w:tcPr>
            <w:tcW w:w="419" w:type="pct"/>
            <w:shd w:val="clear" w:color="auto" w:fill="F2F2F2"/>
            <w:vAlign w:val="center"/>
          </w:tcPr>
          <w:p w14:paraId="11CC7386"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40</w:t>
            </w:r>
          </w:p>
        </w:tc>
      </w:tr>
      <w:tr w:rsidR="005519D2" w:rsidRPr="00C75AA7" w14:paraId="750EA3E0" w14:textId="77777777" w:rsidTr="005519D2">
        <w:trPr>
          <w:trHeight w:val="742"/>
          <w:jc w:val="center"/>
        </w:trPr>
        <w:tc>
          <w:tcPr>
            <w:tcW w:w="3434" w:type="pct"/>
            <w:shd w:val="clear" w:color="auto" w:fill="F2F2F2"/>
            <w:vAlign w:val="center"/>
          </w:tcPr>
          <w:p w14:paraId="0DC7C44C"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DEFENSA SEMIMALEÁVEL SIMPLES - FORNECIMENTO E IMPLANTAÇÃO</w:t>
            </w:r>
          </w:p>
        </w:tc>
        <w:tc>
          <w:tcPr>
            <w:tcW w:w="299" w:type="pct"/>
            <w:shd w:val="clear" w:color="auto" w:fill="F2F2F2"/>
            <w:vAlign w:val="center"/>
          </w:tcPr>
          <w:p w14:paraId="43C25739"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w:t>
            </w:r>
          </w:p>
        </w:tc>
        <w:tc>
          <w:tcPr>
            <w:tcW w:w="848" w:type="pct"/>
            <w:shd w:val="clear" w:color="auto" w:fill="F2F2F2"/>
            <w:vAlign w:val="center"/>
          </w:tcPr>
          <w:p w14:paraId="119907B7"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1.386,000</w:t>
            </w:r>
          </w:p>
        </w:tc>
        <w:tc>
          <w:tcPr>
            <w:tcW w:w="419" w:type="pct"/>
            <w:shd w:val="clear" w:color="auto" w:fill="F2F2F2"/>
            <w:vAlign w:val="center"/>
          </w:tcPr>
          <w:p w14:paraId="36C9C170"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10</w:t>
            </w:r>
          </w:p>
        </w:tc>
      </w:tr>
    </w:tbl>
    <w:p w14:paraId="4DB1BF70" w14:textId="77777777" w:rsidR="001D6242" w:rsidRPr="00C75AA7" w:rsidRDefault="001D6242" w:rsidP="001D6242">
      <w:pPr>
        <w:pStyle w:val="PargrafodaLista"/>
        <w:widowControl w:val="0"/>
        <w:tabs>
          <w:tab w:val="left" w:pos="1138"/>
        </w:tabs>
        <w:autoSpaceDE w:val="0"/>
        <w:autoSpaceDN w:val="0"/>
        <w:ind w:left="0" w:right="291"/>
        <w:jc w:val="both"/>
        <w:rPr>
          <w:rFonts w:ascii="Arial Narrow" w:hAnsi="Arial Narrow"/>
          <w:sz w:val="24"/>
          <w:lang w:val="pt-PT" w:eastAsia="en-US"/>
        </w:rPr>
      </w:pPr>
      <w:r w:rsidRPr="00C75AA7">
        <w:rPr>
          <w:rFonts w:ascii="Arial Narrow" w:hAnsi="Arial Narrow"/>
          <w:sz w:val="24"/>
          <w:lang w:val="pt-PT" w:eastAsia="en-US"/>
        </w:rPr>
        <w:t xml:space="preserve"> </w:t>
      </w:r>
    </w:p>
    <w:p w14:paraId="3709F74B" w14:textId="072E6350" w:rsidR="001D6242" w:rsidRPr="00C75AA7" w:rsidRDefault="001D6242" w:rsidP="001D6242">
      <w:pPr>
        <w:pStyle w:val="PargrafodaLista"/>
        <w:widowControl w:val="0"/>
        <w:tabs>
          <w:tab w:val="left" w:pos="1138"/>
        </w:tabs>
        <w:autoSpaceDE w:val="0"/>
        <w:autoSpaceDN w:val="0"/>
        <w:ind w:left="0" w:right="291"/>
        <w:jc w:val="both"/>
        <w:rPr>
          <w:rFonts w:ascii="Arial Narrow" w:hAnsi="Arial Narrow"/>
          <w:sz w:val="24"/>
        </w:rPr>
      </w:pPr>
      <w:r w:rsidRPr="00C75AA7">
        <w:rPr>
          <w:rFonts w:ascii="Arial Narrow" w:hAnsi="Arial Narrow"/>
          <w:sz w:val="24"/>
        </w:rPr>
        <w:t xml:space="preserve"> 4.7.3.1 O Responsável Técnico deve ser pertencente ao quadro permanente da PROPONENTE, na data da entrega da proposta, com</w:t>
      </w:r>
      <w:r w:rsidRPr="00C75AA7">
        <w:rPr>
          <w:rFonts w:ascii="Arial Narrow" w:hAnsi="Arial Narrow"/>
          <w:spacing w:val="-12"/>
          <w:sz w:val="24"/>
        </w:rPr>
        <w:t xml:space="preserve"> </w:t>
      </w:r>
      <w:r w:rsidRPr="00C75AA7">
        <w:rPr>
          <w:rFonts w:ascii="Arial Narrow" w:hAnsi="Arial Narrow"/>
          <w:sz w:val="24"/>
        </w:rPr>
        <w:t>a apresentação de comprovação de</w:t>
      </w:r>
      <w:r w:rsidRPr="00C75AA7">
        <w:rPr>
          <w:rFonts w:ascii="Arial Narrow" w:hAnsi="Arial Narrow"/>
          <w:spacing w:val="-9"/>
          <w:sz w:val="24"/>
        </w:rPr>
        <w:t xml:space="preserve"> </w:t>
      </w:r>
      <w:r w:rsidRPr="00C75AA7">
        <w:rPr>
          <w:rFonts w:ascii="Arial Narrow" w:hAnsi="Arial Narrow"/>
          <w:sz w:val="24"/>
        </w:rPr>
        <w:t>vínculo,</w:t>
      </w:r>
      <w:r w:rsidRPr="00C75AA7">
        <w:rPr>
          <w:rFonts w:ascii="Arial Narrow" w:hAnsi="Arial Narrow"/>
          <w:spacing w:val="40"/>
          <w:sz w:val="24"/>
        </w:rPr>
        <w:t xml:space="preserve"> </w:t>
      </w:r>
      <w:r w:rsidRPr="00C75AA7">
        <w:rPr>
          <w:rFonts w:ascii="Arial Narrow" w:hAnsi="Arial Narrow"/>
          <w:sz w:val="24"/>
        </w:rPr>
        <w:t>no qual será</w:t>
      </w:r>
      <w:r w:rsidRPr="00C75AA7">
        <w:rPr>
          <w:rFonts w:ascii="Arial Narrow" w:hAnsi="Arial Narrow"/>
          <w:spacing w:val="-9"/>
          <w:sz w:val="24"/>
        </w:rPr>
        <w:t xml:space="preserve"> </w:t>
      </w:r>
      <w:r w:rsidRPr="00C75AA7">
        <w:rPr>
          <w:rFonts w:ascii="Arial Narrow" w:hAnsi="Arial Narrow"/>
          <w:sz w:val="24"/>
        </w:rPr>
        <w:t>aceito</w:t>
      </w:r>
      <w:r w:rsidRPr="00C75AA7">
        <w:rPr>
          <w:rFonts w:ascii="Arial Narrow" w:hAnsi="Arial Narrow"/>
          <w:spacing w:val="32"/>
          <w:sz w:val="24"/>
        </w:rPr>
        <w:t xml:space="preserve"> </w:t>
      </w:r>
      <w:r w:rsidRPr="00C75AA7">
        <w:rPr>
          <w:rFonts w:ascii="Arial Narrow" w:hAnsi="Arial Narrow"/>
          <w:sz w:val="24"/>
        </w:rPr>
        <w:t>como comprovação:</w:t>
      </w:r>
    </w:p>
    <w:p w14:paraId="1460B64A" w14:textId="77777777" w:rsidR="001D6242" w:rsidRPr="00C75AA7" w:rsidRDefault="001D6242" w:rsidP="005C07D2">
      <w:pPr>
        <w:pStyle w:val="PargrafodaLista"/>
        <w:widowControl w:val="0"/>
        <w:numPr>
          <w:ilvl w:val="0"/>
          <w:numId w:val="6"/>
        </w:numPr>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Empregado:</w:t>
      </w:r>
      <w:r w:rsidRPr="00C75AA7">
        <w:rPr>
          <w:rFonts w:ascii="Arial Narrow" w:hAnsi="Arial Narrow"/>
          <w:spacing w:val="28"/>
          <w:sz w:val="24"/>
        </w:rPr>
        <w:t xml:space="preserve"> </w:t>
      </w:r>
      <w:r w:rsidRPr="00C75AA7">
        <w:rPr>
          <w:rFonts w:ascii="Arial Narrow" w:hAnsi="Arial Narrow"/>
          <w:sz w:val="24"/>
        </w:rPr>
        <w:t>carteira</w:t>
      </w:r>
      <w:r w:rsidRPr="00C75AA7">
        <w:rPr>
          <w:rFonts w:ascii="Arial Narrow" w:hAnsi="Arial Narrow"/>
          <w:spacing w:val="22"/>
          <w:sz w:val="24"/>
        </w:rPr>
        <w:t xml:space="preserve"> </w:t>
      </w:r>
      <w:r w:rsidRPr="00C75AA7">
        <w:rPr>
          <w:rFonts w:ascii="Arial Narrow" w:hAnsi="Arial Narrow"/>
          <w:sz w:val="24"/>
        </w:rPr>
        <w:t>de</w:t>
      </w:r>
      <w:r w:rsidRPr="00C75AA7">
        <w:rPr>
          <w:rFonts w:ascii="Arial Narrow" w:hAnsi="Arial Narrow"/>
          <w:spacing w:val="-13"/>
          <w:sz w:val="24"/>
        </w:rPr>
        <w:t xml:space="preserve"> </w:t>
      </w:r>
      <w:r w:rsidRPr="00C75AA7">
        <w:rPr>
          <w:rFonts w:ascii="Arial Narrow" w:hAnsi="Arial Narrow"/>
          <w:sz w:val="24"/>
        </w:rPr>
        <w:t>trabalho</w:t>
      </w:r>
      <w:r w:rsidRPr="00C75AA7">
        <w:rPr>
          <w:rFonts w:ascii="Arial Narrow" w:hAnsi="Arial Narrow"/>
          <w:spacing w:val="35"/>
          <w:sz w:val="24"/>
        </w:rPr>
        <w:t xml:space="preserve"> </w:t>
      </w:r>
      <w:r w:rsidRPr="00C75AA7">
        <w:rPr>
          <w:rFonts w:ascii="Arial Narrow" w:hAnsi="Arial Narrow"/>
          <w:sz w:val="24"/>
        </w:rPr>
        <w:t>ou</w:t>
      </w:r>
      <w:r w:rsidRPr="00C75AA7">
        <w:rPr>
          <w:rFonts w:ascii="Arial Narrow" w:hAnsi="Arial Narrow"/>
          <w:spacing w:val="-13"/>
          <w:sz w:val="24"/>
        </w:rPr>
        <w:t xml:space="preserve"> </w:t>
      </w:r>
      <w:r w:rsidRPr="00C75AA7">
        <w:rPr>
          <w:rFonts w:ascii="Arial Narrow" w:hAnsi="Arial Narrow"/>
          <w:sz w:val="24"/>
        </w:rPr>
        <w:t>contrato</w:t>
      </w:r>
      <w:r w:rsidRPr="00C75AA7">
        <w:rPr>
          <w:rFonts w:ascii="Arial Narrow" w:hAnsi="Arial Narrow"/>
          <w:spacing w:val="12"/>
          <w:sz w:val="24"/>
        </w:rPr>
        <w:t xml:space="preserve"> </w:t>
      </w:r>
      <w:r w:rsidRPr="00C75AA7">
        <w:rPr>
          <w:rFonts w:ascii="Arial Narrow" w:hAnsi="Arial Narrow"/>
          <w:sz w:val="24"/>
        </w:rPr>
        <w:t>de</w:t>
      </w:r>
      <w:r w:rsidRPr="00C75AA7">
        <w:rPr>
          <w:rFonts w:ascii="Arial Narrow" w:hAnsi="Arial Narrow"/>
          <w:spacing w:val="-13"/>
          <w:sz w:val="24"/>
        </w:rPr>
        <w:t xml:space="preserve"> </w:t>
      </w:r>
      <w:r w:rsidRPr="00C75AA7">
        <w:rPr>
          <w:rFonts w:ascii="Arial Narrow" w:hAnsi="Arial Narrow"/>
          <w:sz w:val="24"/>
        </w:rPr>
        <w:t>trabalho;</w:t>
      </w:r>
    </w:p>
    <w:p w14:paraId="5D3DF7A4" w14:textId="77777777" w:rsidR="001D6242" w:rsidRPr="00C75AA7" w:rsidRDefault="001D6242" w:rsidP="005C07D2">
      <w:pPr>
        <w:pStyle w:val="PargrafodaLista"/>
        <w:widowControl w:val="0"/>
        <w:numPr>
          <w:ilvl w:val="0"/>
          <w:numId w:val="6"/>
        </w:numPr>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Autônomo:</w:t>
      </w:r>
      <w:r w:rsidRPr="00C75AA7">
        <w:rPr>
          <w:rFonts w:ascii="Arial Narrow" w:hAnsi="Arial Narrow"/>
          <w:spacing w:val="13"/>
          <w:sz w:val="24"/>
        </w:rPr>
        <w:t xml:space="preserve"> </w:t>
      </w:r>
      <w:r w:rsidRPr="00C75AA7">
        <w:rPr>
          <w:rFonts w:ascii="Arial Narrow" w:hAnsi="Arial Narrow"/>
          <w:sz w:val="24"/>
        </w:rPr>
        <w:t>contrato</w:t>
      </w:r>
      <w:r w:rsidRPr="00C75AA7">
        <w:rPr>
          <w:rFonts w:ascii="Arial Narrow" w:hAnsi="Arial Narrow"/>
          <w:spacing w:val="1"/>
          <w:sz w:val="24"/>
        </w:rPr>
        <w:t xml:space="preserve"> </w:t>
      </w:r>
      <w:r w:rsidRPr="00C75AA7">
        <w:rPr>
          <w:rFonts w:ascii="Arial Narrow" w:hAnsi="Arial Narrow"/>
          <w:sz w:val="24"/>
        </w:rPr>
        <w:t>de</w:t>
      </w:r>
      <w:r w:rsidRPr="00C75AA7">
        <w:rPr>
          <w:rFonts w:ascii="Arial Narrow" w:hAnsi="Arial Narrow"/>
          <w:spacing w:val="-15"/>
          <w:sz w:val="24"/>
        </w:rPr>
        <w:t xml:space="preserve"> </w:t>
      </w:r>
      <w:r w:rsidRPr="00C75AA7">
        <w:rPr>
          <w:rFonts w:ascii="Arial Narrow" w:hAnsi="Arial Narrow"/>
          <w:sz w:val="24"/>
        </w:rPr>
        <w:t>prestação</w:t>
      </w:r>
      <w:r w:rsidRPr="00C75AA7">
        <w:rPr>
          <w:rFonts w:ascii="Arial Narrow" w:hAnsi="Arial Narrow"/>
          <w:spacing w:val="3"/>
          <w:sz w:val="24"/>
        </w:rPr>
        <w:t xml:space="preserve"> </w:t>
      </w:r>
      <w:r w:rsidRPr="00C75AA7">
        <w:rPr>
          <w:rFonts w:ascii="Arial Narrow" w:hAnsi="Arial Narrow"/>
          <w:sz w:val="24"/>
        </w:rPr>
        <w:t>de</w:t>
      </w:r>
      <w:r w:rsidRPr="00C75AA7">
        <w:rPr>
          <w:rFonts w:ascii="Arial Narrow" w:hAnsi="Arial Narrow"/>
          <w:spacing w:val="-15"/>
          <w:sz w:val="24"/>
        </w:rPr>
        <w:t xml:space="preserve"> </w:t>
      </w:r>
      <w:r w:rsidRPr="00C75AA7">
        <w:rPr>
          <w:rFonts w:ascii="Arial Narrow" w:hAnsi="Arial Narrow"/>
          <w:spacing w:val="-2"/>
          <w:sz w:val="24"/>
        </w:rPr>
        <w:t>serviço;</w:t>
      </w:r>
    </w:p>
    <w:p w14:paraId="2D5248B6" w14:textId="77777777" w:rsidR="001D6242" w:rsidRPr="00C75AA7" w:rsidRDefault="001D6242" w:rsidP="005C07D2">
      <w:pPr>
        <w:pStyle w:val="PargrafodaLista"/>
        <w:widowControl w:val="0"/>
        <w:numPr>
          <w:ilvl w:val="0"/>
          <w:numId w:val="6"/>
        </w:numPr>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Dirigente</w:t>
      </w:r>
      <w:r w:rsidRPr="00C75AA7">
        <w:rPr>
          <w:rFonts w:ascii="Arial Narrow" w:hAnsi="Arial Narrow"/>
          <w:spacing w:val="39"/>
          <w:sz w:val="24"/>
        </w:rPr>
        <w:t xml:space="preserve"> </w:t>
      </w:r>
      <w:r w:rsidRPr="00C75AA7">
        <w:rPr>
          <w:rFonts w:ascii="Arial Narrow" w:hAnsi="Arial Narrow"/>
          <w:sz w:val="24"/>
        </w:rPr>
        <w:t>ou</w:t>
      </w:r>
      <w:r w:rsidRPr="00C75AA7">
        <w:rPr>
          <w:rFonts w:ascii="Arial Narrow" w:hAnsi="Arial Narrow"/>
          <w:spacing w:val="-13"/>
          <w:sz w:val="24"/>
        </w:rPr>
        <w:t xml:space="preserve"> </w:t>
      </w:r>
      <w:r w:rsidRPr="00C75AA7">
        <w:rPr>
          <w:rFonts w:ascii="Arial Narrow" w:hAnsi="Arial Narrow"/>
          <w:sz w:val="24"/>
        </w:rPr>
        <w:t>sócio:</w:t>
      </w:r>
      <w:r w:rsidRPr="00C75AA7">
        <w:rPr>
          <w:rFonts w:ascii="Arial Narrow" w:hAnsi="Arial Narrow"/>
          <w:spacing w:val="15"/>
          <w:sz w:val="24"/>
        </w:rPr>
        <w:t xml:space="preserve"> </w:t>
      </w:r>
      <w:r w:rsidRPr="00C75AA7">
        <w:rPr>
          <w:rFonts w:ascii="Arial Narrow" w:hAnsi="Arial Narrow"/>
          <w:sz w:val="24"/>
        </w:rPr>
        <w:t>ato</w:t>
      </w:r>
      <w:r w:rsidRPr="00C75AA7">
        <w:rPr>
          <w:rFonts w:ascii="Arial Narrow" w:hAnsi="Arial Narrow"/>
          <w:spacing w:val="-13"/>
          <w:sz w:val="24"/>
        </w:rPr>
        <w:t xml:space="preserve"> </w:t>
      </w:r>
      <w:r w:rsidRPr="00C75AA7">
        <w:rPr>
          <w:rFonts w:ascii="Arial Narrow" w:hAnsi="Arial Narrow"/>
          <w:sz w:val="24"/>
        </w:rPr>
        <w:t>constitutivo</w:t>
      </w:r>
      <w:r w:rsidRPr="00C75AA7">
        <w:rPr>
          <w:rFonts w:ascii="Arial Narrow" w:hAnsi="Arial Narrow"/>
          <w:spacing w:val="46"/>
          <w:sz w:val="24"/>
        </w:rPr>
        <w:t xml:space="preserve"> </w:t>
      </w:r>
      <w:r w:rsidRPr="00C75AA7">
        <w:rPr>
          <w:rFonts w:ascii="Arial Narrow" w:hAnsi="Arial Narrow"/>
          <w:sz w:val="24"/>
        </w:rPr>
        <w:t>da</w:t>
      </w:r>
      <w:r w:rsidRPr="00C75AA7">
        <w:rPr>
          <w:rFonts w:ascii="Arial Narrow" w:hAnsi="Arial Narrow"/>
          <w:spacing w:val="-13"/>
          <w:sz w:val="24"/>
        </w:rPr>
        <w:t xml:space="preserve"> </w:t>
      </w:r>
      <w:r w:rsidRPr="00C75AA7">
        <w:rPr>
          <w:rFonts w:ascii="Arial Narrow" w:hAnsi="Arial Narrow"/>
          <w:sz w:val="24"/>
        </w:rPr>
        <w:t>empresa;</w:t>
      </w:r>
    </w:p>
    <w:p w14:paraId="48BC4ACE" w14:textId="77777777" w:rsidR="001D6242" w:rsidRPr="00C75AA7" w:rsidRDefault="001D6242" w:rsidP="005C07D2">
      <w:pPr>
        <w:pStyle w:val="PargrafodaLista"/>
        <w:widowControl w:val="0"/>
        <w:numPr>
          <w:ilvl w:val="0"/>
          <w:numId w:val="6"/>
        </w:numPr>
        <w:tabs>
          <w:tab w:val="left" w:pos="1138"/>
        </w:tabs>
        <w:autoSpaceDE w:val="0"/>
        <w:autoSpaceDN w:val="0"/>
        <w:spacing w:before="100"/>
        <w:ind w:right="-54"/>
        <w:jc w:val="both"/>
        <w:rPr>
          <w:rFonts w:ascii="Arial Narrow" w:hAnsi="Arial Narrow"/>
          <w:sz w:val="24"/>
        </w:rPr>
      </w:pPr>
      <w:r w:rsidRPr="00C75AA7">
        <w:rPr>
          <w:rFonts w:ascii="Arial Narrow" w:hAnsi="Arial Narrow"/>
          <w:sz w:val="24"/>
        </w:rPr>
        <w:t>Os comprovantes para o caso de o Responsável Técnico ser Empregado ou Autônomo poderão ser substituídos por declaração de contratação futura com anuência</w:t>
      </w:r>
      <w:r w:rsidRPr="00C75AA7">
        <w:rPr>
          <w:rFonts w:ascii="Arial Narrow" w:hAnsi="Arial Narrow"/>
          <w:spacing w:val="40"/>
          <w:sz w:val="24"/>
        </w:rPr>
        <w:t xml:space="preserve"> </w:t>
      </w:r>
      <w:r w:rsidRPr="00C75AA7">
        <w:rPr>
          <w:rFonts w:ascii="Arial Narrow" w:hAnsi="Arial Narrow"/>
          <w:sz w:val="24"/>
        </w:rPr>
        <w:t>por</w:t>
      </w:r>
      <w:r w:rsidRPr="00C75AA7">
        <w:rPr>
          <w:rFonts w:ascii="Arial Narrow" w:hAnsi="Arial Narrow"/>
          <w:spacing w:val="-13"/>
          <w:sz w:val="24"/>
        </w:rPr>
        <w:t xml:space="preserve"> </w:t>
      </w:r>
      <w:r w:rsidRPr="00C75AA7">
        <w:rPr>
          <w:rFonts w:ascii="Arial Narrow" w:hAnsi="Arial Narrow"/>
          <w:sz w:val="24"/>
        </w:rPr>
        <w:t>escrito</w:t>
      </w:r>
      <w:r w:rsidRPr="00C75AA7">
        <w:rPr>
          <w:rFonts w:ascii="Arial Narrow" w:hAnsi="Arial Narrow"/>
          <w:spacing w:val="32"/>
          <w:sz w:val="24"/>
        </w:rPr>
        <w:t xml:space="preserve"> </w:t>
      </w:r>
      <w:r w:rsidRPr="00C75AA7">
        <w:rPr>
          <w:rFonts w:ascii="Arial Narrow" w:hAnsi="Arial Narrow"/>
          <w:sz w:val="24"/>
        </w:rPr>
        <w:t>do</w:t>
      </w:r>
      <w:r w:rsidRPr="00C75AA7">
        <w:rPr>
          <w:rFonts w:ascii="Arial Narrow" w:hAnsi="Arial Narrow"/>
          <w:spacing w:val="-8"/>
          <w:sz w:val="24"/>
        </w:rPr>
        <w:t xml:space="preserve"> </w:t>
      </w:r>
      <w:r w:rsidRPr="00C75AA7">
        <w:rPr>
          <w:rFonts w:ascii="Arial Narrow" w:hAnsi="Arial Narrow"/>
          <w:sz w:val="24"/>
        </w:rPr>
        <w:t>profissional.</w:t>
      </w:r>
    </w:p>
    <w:p w14:paraId="7A8E8EC2" w14:textId="5ED5B29F" w:rsidR="001D6242" w:rsidRPr="00C75AA7" w:rsidRDefault="001D6242" w:rsidP="001D6242">
      <w:pPr>
        <w:widowControl w:val="0"/>
        <w:tabs>
          <w:tab w:val="left" w:pos="1138"/>
        </w:tabs>
        <w:autoSpaceDE w:val="0"/>
        <w:autoSpaceDN w:val="0"/>
        <w:spacing w:before="100"/>
        <w:ind w:right="88"/>
        <w:jc w:val="both"/>
        <w:rPr>
          <w:rFonts w:ascii="Arial Narrow" w:hAnsi="Arial Narrow"/>
          <w:sz w:val="24"/>
        </w:rPr>
      </w:pPr>
      <w:r w:rsidRPr="00C75AA7">
        <w:rPr>
          <w:rFonts w:ascii="Arial Narrow" w:hAnsi="Arial Narrow"/>
          <w:sz w:val="24"/>
        </w:rPr>
        <w:t xml:space="preserve">4.7.3.2 Durante a execução do CONTRATO o profissional indicado como Responsável Técnico pode ser </w:t>
      </w:r>
      <w:r w:rsidRPr="00C75AA7">
        <w:rPr>
          <w:rFonts w:ascii="Arial Narrow" w:hAnsi="Arial Narrow"/>
          <w:sz w:val="24"/>
        </w:rPr>
        <w:lastRenderedPageBreak/>
        <w:t>substituído por profissional de experiência equivalente ou superior, desde</w:t>
      </w:r>
      <w:r w:rsidRPr="00C75AA7">
        <w:rPr>
          <w:rFonts w:ascii="Arial Narrow" w:hAnsi="Arial Narrow"/>
          <w:spacing w:val="-7"/>
          <w:sz w:val="24"/>
        </w:rPr>
        <w:t xml:space="preserve"> </w:t>
      </w:r>
      <w:r w:rsidRPr="00C75AA7">
        <w:rPr>
          <w:rFonts w:ascii="Arial Narrow" w:hAnsi="Arial Narrow"/>
          <w:sz w:val="24"/>
        </w:rPr>
        <w:t>que aprovado previamente</w:t>
      </w:r>
      <w:r w:rsidRPr="00C75AA7">
        <w:rPr>
          <w:rFonts w:ascii="Arial Narrow" w:hAnsi="Arial Narrow"/>
          <w:spacing w:val="40"/>
          <w:sz w:val="24"/>
        </w:rPr>
        <w:t xml:space="preserve"> </w:t>
      </w:r>
      <w:r w:rsidRPr="00C75AA7">
        <w:rPr>
          <w:rFonts w:ascii="Arial Narrow" w:hAnsi="Arial Narrow"/>
          <w:sz w:val="24"/>
        </w:rPr>
        <w:t>pela</w:t>
      </w:r>
      <w:r w:rsidRPr="00C75AA7">
        <w:rPr>
          <w:rFonts w:ascii="Arial Narrow" w:hAnsi="Arial Narrow"/>
          <w:spacing w:val="29"/>
          <w:sz w:val="24"/>
        </w:rPr>
        <w:t xml:space="preserve"> </w:t>
      </w:r>
      <w:r w:rsidRPr="00C75AA7">
        <w:rPr>
          <w:rFonts w:ascii="Arial Narrow" w:hAnsi="Arial Narrow"/>
          <w:sz w:val="24"/>
        </w:rPr>
        <w:t>PM FRANCISCÓPOLIS.</w:t>
      </w:r>
    </w:p>
    <w:p w14:paraId="4A07A515" w14:textId="70C4E736" w:rsidR="001D6242" w:rsidRPr="00C75AA7" w:rsidRDefault="001D6242" w:rsidP="001D6242">
      <w:pPr>
        <w:widowControl w:val="0"/>
        <w:tabs>
          <w:tab w:val="left" w:pos="1138"/>
        </w:tabs>
        <w:autoSpaceDE w:val="0"/>
        <w:autoSpaceDN w:val="0"/>
        <w:spacing w:before="100"/>
        <w:ind w:right="-54"/>
        <w:jc w:val="both"/>
        <w:rPr>
          <w:rFonts w:ascii="Arial Narrow" w:hAnsi="Arial Narrow"/>
          <w:sz w:val="24"/>
        </w:rPr>
      </w:pPr>
      <w:r w:rsidRPr="00C75AA7">
        <w:rPr>
          <w:rFonts w:ascii="Arial Narrow" w:hAnsi="Arial Narrow"/>
          <w:sz w:val="24"/>
        </w:rPr>
        <w:t xml:space="preserve">4.7.3.3 No caso de duas ou mais licitantes apresentarem atestados de um mesmo profissional como Responsável Técnico, como comprovação de qualificação técnica, ambas serão </w:t>
      </w:r>
      <w:r w:rsidRPr="00C75AA7">
        <w:rPr>
          <w:rFonts w:ascii="Arial Narrow" w:hAnsi="Arial Narrow"/>
          <w:spacing w:val="-2"/>
          <w:sz w:val="24"/>
        </w:rPr>
        <w:t>inabilitadas.</w:t>
      </w:r>
    </w:p>
    <w:p w14:paraId="2254F32B" w14:textId="5253476A" w:rsidR="001D6242" w:rsidRPr="00C75AA7" w:rsidRDefault="001D6242" w:rsidP="001D6242">
      <w:pPr>
        <w:spacing w:before="100" w:beforeAutospacing="1"/>
        <w:jc w:val="both"/>
        <w:rPr>
          <w:rFonts w:ascii="Arial Narrow" w:hAnsi="Arial Narrow"/>
          <w:sz w:val="24"/>
        </w:rPr>
      </w:pPr>
      <w:r w:rsidRPr="00C75AA7">
        <w:rPr>
          <w:rFonts w:ascii="Arial Narrow" w:hAnsi="Arial Narrow"/>
          <w:b/>
          <w:bCs/>
          <w:sz w:val="24"/>
        </w:rPr>
        <w:t>4.7.4 CAPACIDADE TÉCNICO OPERACIONAL:</w:t>
      </w:r>
      <w:r w:rsidRPr="00C75AA7">
        <w:rPr>
          <w:rFonts w:ascii="Arial Narrow" w:hAnsi="Arial Narrow"/>
          <w:sz w:val="24"/>
        </w:rPr>
        <w:t xml:space="preserve"> Certidão(</w:t>
      </w:r>
      <w:proofErr w:type="spellStart"/>
      <w:r w:rsidRPr="00C75AA7">
        <w:rPr>
          <w:rFonts w:ascii="Arial Narrow" w:hAnsi="Arial Narrow"/>
          <w:sz w:val="24"/>
        </w:rPr>
        <w:t>ões</w:t>
      </w:r>
      <w:proofErr w:type="spellEnd"/>
      <w:r w:rsidRPr="00C75AA7">
        <w:rPr>
          <w:rFonts w:ascii="Arial Narrow" w:hAnsi="Arial Narrow"/>
          <w:sz w:val="24"/>
        </w:rPr>
        <w:t>) ou Atestado(s) de capacidade técnica, em nome da empresa, exclusivamente como contratada, expedido por pessoa jurídica de direito público ou privado, acompanhado(s) do(s) documento(s) listado(s) nas alíneas deste subitem,  comprovando a execução de obras de pavimentação de porte semelhante ao objeto dessa licitação, executadas com técnicas construtivas semelhantes ou superiores às requeridas para execução dos itens relacionados abaixo, caracterizados pelas parcelas de maior relevância técnica e de valor significativo, com os seguintes quantitativos mínimos, conforme discriminado abaixo, por item: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7"/>
        <w:gridCol w:w="829"/>
        <w:gridCol w:w="1571"/>
        <w:gridCol w:w="795"/>
      </w:tblGrid>
      <w:tr w:rsidR="001D6242" w:rsidRPr="00C75AA7" w14:paraId="4E0B31F3" w14:textId="77777777" w:rsidTr="005519D2">
        <w:trPr>
          <w:jc w:val="center"/>
        </w:trPr>
        <w:tc>
          <w:tcPr>
            <w:tcW w:w="3284" w:type="pct"/>
            <w:vMerge w:val="restart"/>
            <w:shd w:val="clear" w:color="auto" w:fill="D9D9D9"/>
            <w:vAlign w:val="center"/>
          </w:tcPr>
          <w:p w14:paraId="3001789C" w14:textId="77777777" w:rsidR="001D6242" w:rsidRPr="00C75AA7" w:rsidRDefault="001D6242" w:rsidP="00615C0D">
            <w:pPr>
              <w:pStyle w:val="AlneaemCorpodeTexto"/>
              <w:numPr>
                <w:ilvl w:val="0"/>
                <w:numId w:val="0"/>
              </w:numPr>
              <w:spacing w:after="0" w:line="240" w:lineRule="auto"/>
              <w:rPr>
                <w:rFonts w:ascii="Arial Narrow" w:hAnsi="Arial Narrow"/>
                <w:b/>
                <w:bCs/>
              </w:rPr>
            </w:pPr>
            <w:r w:rsidRPr="00C75AA7">
              <w:rPr>
                <w:rFonts w:ascii="Arial Narrow" w:hAnsi="Arial Narrow"/>
                <w:b/>
                <w:bCs/>
              </w:rPr>
              <w:t>ITENS A SEREM COMPROVADOS</w:t>
            </w:r>
          </w:p>
        </w:tc>
        <w:tc>
          <w:tcPr>
            <w:tcW w:w="449" w:type="pct"/>
            <w:vMerge w:val="restart"/>
            <w:shd w:val="clear" w:color="auto" w:fill="D9D9D9"/>
            <w:vAlign w:val="center"/>
          </w:tcPr>
          <w:p w14:paraId="437CD728" w14:textId="77777777" w:rsidR="001D6242" w:rsidRPr="00C75AA7" w:rsidRDefault="001D6242" w:rsidP="00615C0D">
            <w:pPr>
              <w:pStyle w:val="AlneaemCorpodeTexto"/>
              <w:numPr>
                <w:ilvl w:val="0"/>
                <w:numId w:val="0"/>
              </w:numPr>
              <w:spacing w:after="0" w:line="240" w:lineRule="auto"/>
              <w:ind w:left="30"/>
              <w:jc w:val="center"/>
              <w:rPr>
                <w:rFonts w:ascii="Arial Narrow" w:hAnsi="Arial Narrow"/>
                <w:b/>
                <w:bCs/>
              </w:rPr>
            </w:pPr>
            <w:r w:rsidRPr="00C75AA7">
              <w:rPr>
                <w:rFonts w:ascii="Arial Narrow" w:hAnsi="Arial Narrow"/>
                <w:b/>
                <w:bCs/>
              </w:rPr>
              <w:t>UNID.</w:t>
            </w:r>
          </w:p>
        </w:tc>
        <w:tc>
          <w:tcPr>
            <w:tcW w:w="1267" w:type="pct"/>
            <w:gridSpan w:val="2"/>
            <w:shd w:val="clear" w:color="auto" w:fill="D9D9D9"/>
            <w:vAlign w:val="center"/>
          </w:tcPr>
          <w:p w14:paraId="2756F53F"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r w:rsidRPr="00C75AA7">
              <w:rPr>
                <w:rFonts w:ascii="Arial Narrow" w:hAnsi="Arial Narrow"/>
                <w:b/>
                <w:bCs/>
              </w:rPr>
              <w:t>EXIGÊNCIA TÉCNICA</w:t>
            </w:r>
          </w:p>
        </w:tc>
      </w:tr>
      <w:tr w:rsidR="001D6242" w:rsidRPr="00C75AA7" w14:paraId="526FC062" w14:textId="77777777" w:rsidTr="005519D2">
        <w:trPr>
          <w:jc w:val="center"/>
        </w:trPr>
        <w:tc>
          <w:tcPr>
            <w:tcW w:w="3284" w:type="pct"/>
            <w:vMerge/>
            <w:shd w:val="clear" w:color="auto" w:fill="D9D9D9"/>
            <w:vAlign w:val="center"/>
          </w:tcPr>
          <w:p w14:paraId="1E881CBC"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p>
        </w:tc>
        <w:tc>
          <w:tcPr>
            <w:tcW w:w="449" w:type="pct"/>
            <w:vMerge/>
            <w:shd w:val="clear" w:color="auto" w:fill="D9D9D9"/>
            <w:vAlign w:val="center"/>
          </w:tcPr>
          <w:p w14:paraId="66C30986" w14:textId="77777777" w:rsidR="001D6242" w:rsidRPr="00C75AA7" w:rsidRDefault="001D6242" w:rsidP="00615C0D">
            <w:pPr>
              <w:pStyle w:val="AlneaemCorpodeTexto"/>
              <w:numPr>
                <w:ilvl w:val="0"/>
                <w:numId w:val="0"/>
              </w:numPr>
              <w:spacing w:after="0" w:line="240" w:lineRule="auto"/>
              <w:ind w:left="30"/>
              <w:jc w:val="center"/>
              <w:rPr>
                <w:rFonts w:ascii="Arial Narrow" w:hAnsi="Arial Narrow"/>
                <w:b/>
                <w:bCs/>
              </w:rPr>
            </w:pPr>
          </w:p>
        </w:tc>
        <w:tc>
          <w:tcPr>
            <w:tcW w:w="848" w:type="pct"/>
            <w:shd w:val="clear" w:color="auto" w:fill="D9D9D9"/>
            <w:vAlign w:val="center"/>
          </w:tcPr>
          <w:p w14:paraId="6351407B"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r w:rsidRPr="00C75AA7">
              <w:rPr>
                <w:rFonts w:ascii="Arial Narrow" w:hAnsi="Arial Narrow"/>
                <w:b/>
                <w:bCs/>
              </w:rPr>
              <w:t>QUANTIDADE</w:t>
            </w:r>
          </w:p>
        </w:tc>
        <w:tc>
          <w:tcPr>
            <w:tcW w:w="419" w:type="pct"/>
            <w:shd w:val="clear" w:color="auto" w:fill="D9D9D9"/>
            <w:vAlign w:val="center"/>
          </w:tcPr>
          <w:p w14:paraId="3F23909E" w14:textId="77777777" w:rsidR="001D6242" w:rsidRPr="00C75AA7" w:rsidRDefault="001D6242" w:rsidP="00615C0D">
            <w:pPr>
              <w:pStyle w:val="AlneaemCorpodeTexto"/>
              <w:numPr>
                <w:ilvl w:val="0"/>
                <w:numId w:val="0"/>
              </w:numPr>
              <w:spacing w:after="0" w:line="240" w:lineRule="auto"/>
              <w:jc w:val="center"/>
              <w:rPr>
                <w:rFonts w:ascii="Arial Narrow" w:hAnsi="Arial Narrow"/>
                <w:b/>
                <w:bCs/>
              </w:rPr>
            </w:pPr>
            <w:r w:rsidRPr="00C75AA7">
              <w:rPr>
                <w:rFonts w:ascii="Arial Narrow" w:hAnsi="Arial Narrow"/>
                <w:b/>
                <w:bCs/>
              </w:rPr>
              <w:t>%</w:t>
            </w:r>
          </w:p>
        </w:tc>
      </w:tr>
      <w:tr w:rsidR="001D6242" w:rsidRPr="00C75AA7" w14:paraId="57974E03" w14:textId="77777777" w:rsidTr="005519D2">
        <w:trPr>
          <w:jc w:val="center"/>
        </w:trPr>
        <w:tc>
          <w:tcPr>
            <w:tcW w:w="3284" w:type="pct"/>
            <w:shd w:val="clear" w:color="auto" w:fill="F2F2F2"/>
            <w:vAlign w:val="center"/>
          </w:tcPr>
          <w:p w14:paraId="24345847"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DRENO LONGITUDINAL PROFUNDO PARA CORTE EM SOLO - DPS 08 - TUBO DE CONCRETO PERFURADO E BRITA COMERCIAL</w:t>
            </w:r>
          </w:p>
        </w:tc>
        <w:tc>
          <w:tcPr>
            <w:tcW w:w="449" w:type="pct"/>
            <w:shd w:val="clear" w:color="auto" w:fill="F2F2F2"/>
            <w:vAlign w:val="center"/>
          </w:tcPr>
          <w:p w14:paraId="072B6C1F"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w:t>
            </w:r>
          </w:p>
        </w:tc>
        <w:tc>
          <w:tcPr>
            <w:tcW w:w="848" w:type="pct"/>
            <w:shd w:val="clear" w:color="auto" w:fill="F2F2F2"/>
            <w:vAlign w:val="center"/>
          </w:tcPr>
          <w:p w14:paraId="27DF89F3"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2.017,000</w:t>
            </w:r>
          </w:p>
        </w:tc>
        <w:tc>
          <w:tcPr>
            <w:tcW w:w="419" w:type="pct"/>
            <w:shd w:val="clear" w:color="auto" w:fill="F2F2F2"/>
            <w:vAlign w:val="center"/>
          </w:tcPr>
          <w:p w14:paraId="45BBFAF4" w14:textId="77777777" w:rsidR="001D6242" w:rsidRPr="00C75AA7" w:rsidRDefault="001D6242" w:rsidP="00C241A3">
            <w:pPr>
              <w:pStyle w:val="AlneaemCorpodeTexto"/>
              <w:numPr>
                <w:ilvl w:val="0"/>
                <w:numId w:val="0"/>
              </w:numPr>
              <w:spacing w:after="0" w:line="240" w:lineRule="auto"/>
              <w:jc w:val="center"/>
              <w:rPr>
                <w:rFonts w:ascii="Arial Narrow" w:hAnsi="Arial Narrow"/>
              </w:rPr>
            </w:pPr>
            <w:r w:rsidRPr="00C75AA7">
              <w:rPr>
                <w:rFonts w:ascii="Arial Narrow" w:hAnsi="Arial Narrow"/>
              </w:rPr>
              <w:t>40</w:t>
            </w:r>
          </w:p>
        </w:tc>
      </w:tr>
      <w:tr w:rsidR="001D6242" w:rsidRPr="00C75AA7" w14:paraId="08DC6EFD" w14:textId="77777777" w:rsidTr="005519D2">
        <w:trPr>
          <w:jc w:val="center"/>
        </w:trPr>
        <w:tc>
          <w:tcPr>
            <w:tcW w:w="3284" w:type="pct"/>
            <w:shd w:val="clear" w:color="auto" w:fill="F2F2F2"/>
            <w:vAlign w:val="center"/>
          </w:tcPr>
          <w:p w14:paraId="6298AE17"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BASE OU SUB-BASE ESTABILIZADA GRANULOMETRICAMENTE COM MISTURA SOLO BRITA (70% - 30%) COM 3% DE CIMENTO EM USINA COM MATERIAL DE JAZIDA E BRITA COMERCIAL - 100% PROCTOR MODIFICADO</w:t>
            </w:r>
          </w:p>
        </w:tc>
        <w:tc>
          <w:tcPr>
            <w:tcW w:w="449" w:type="pct"/>
            <w:shd w:val="clear" w:color="auto" w:fill="F2F2F2"/>
            <w:vAlign w:val="center"/>
          </w:tcPr>
          <w:p w14:paraId="165BA2DE"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M³</w:t>
            </w:r>
          </w:p>
        </w:tc>
        <w:tc>
          <w:tcPr>
            <w:tcW w:w="848" w:type="pct"/>
            <w:shd w:val="clear" w:color="auto" w:fill="F2F2F2"/>
            <w:vAlign w:val="center"/>
          </w:tcPr>
          <w:p w14:paraId="5483D173"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5.445,000</w:t>
            </w:r>
          </w:p>
        </w:tc>
        <w:tc>
          <w:tcPr>
            <w:tcW w:w="419" w:type="pct"/>
            <w:shd w:val="clear" w:color="auto" w:fill="F2F2F2"/>
            <w:vAlign w:val="center"/>
          </w:tcPr>
          <w:p w14:paraId="60070876"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40</w:t>
            </w:r>
          </w:p>
        </w:tc>
      </w:tr>
      <w:tr w:rsidR="001D6242" w:rsidRPr="00C75AA7" w14:paraId="030B35BA" w14:textId="77777777" w:rsidTr="005519D2">
        <w:trPr>
          <w:trHeight w:val="742"/>
          <w:jc w:val="center"/>
        </w:trPr>
        <w:tc>
          <w:tcPr>
            <w:tcW w:w="3284" w:type="pct"/>
            <w:shd w:val="clear" w:color="auto" w:fill="F2F2F2"/>
            <w:vAlign w:val="center"/>
          </w:tcPr>
          <w:p w14:paraId="0B9A8467"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EXECUÇÃO DE PAVIMENTO COM PISO INTERTRAVADO, TIPO SEXTAVADO, ESP. 8CM, COM FCK DE 35MPA, INCLUSIVE COLCHÃO DE AREIA, ESP. 6CM, PARA ASSENTAMENTO, COMPACTAÇÃO MECANIZADA, CARGA E DESCARGA MECÂNICA EM CAMINHÃO, EXCLUSIVE TRANSPORTE DE PISO INTERTRAVADO</w:t>
            </w:r>
          </w:p>
        </w:tc>
        <w:tc>
          <w:tcPr>
            <w:tcW w:w="449" w:type="pct"/>
            <w:shd w:val="clear" w:color="auto" w:fill="F2F2F2"/>
            <w:vAlign w:val="center"/>
          </w:tcPr>
          <w:p w14:paraId="41D62881"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M2</w:t>
            </w:r>
          </w:p>
        </w:tc>
        <w:tc>
          <w:tcPr>
            <w:tcW w:w="848" w:type="pct"/>
            <w:shd w:val="clear" w:color="auto" w:fill="F2F2F2"/>
            <w:vAlign w:val="center"/>
          </w:tcPr>
          <w:p w14:paraId="4FDCA279"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30.756,000</w:t>
            </w:r>
          </w:p>
        </w:tc>
        <w:tc>
          <w:tcPr>
            <w:tcW w:w="419" w:type="pct"/>
            <w:shd w:val="clear" w:color="auto" w:fill="F2F2F2"/>
            <w:vAlign w:val="center"/>
          </w:tcPr>
          <w:p w14:paraId="5E51CBFB"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40</w:t>
            </w:r>
          </w:p>
        </w:tc>
      </w:tr>
      <w:tr w:rsidR="001D6242" w:rsidRPr="00C75AA7" w14:paraId="4555515E" w14:textId="77777777" w:rsidTr="005519D2">
        <w:trPr>
          <w:trHeight w:val="742"/>
          <w:jc w:val="center"/>
        </w:trPr>
        <w:tc>
          <w:tcPr>
            <w:tcW w:w="3284" w:type="pct"/>
            <w:shd w:val="clear" w:color="auto" w:fill="F2F2F2"/>
            <w:vAlign w:val="center"/>
          </w:tcPr>
          <w:p w14:paraId="6018D65E" w14:textId="77777777" w:rsidR="001D6242" w:rsidRPr="00C75AA7" w:rsidRDefault="001D6242" w:rsidP="00C241A3">
            <w:pPr>
              <w:pStyle w:val="AlneaemCorpodeTexto"/>
              <w:numPr>
                <w:ilvl w:val="0"/>
                <w:numId w:val="0"/>
              </w:numPr>
              <w:spacing w:after="0" w:line="240" w:lineRule="auto"/>
              <w:rPr>
                <w:rFonts w:ascii="Arial Narrow" w:hAnsi="Arial Narrow" w:cs="Arial"/>
              </w:rPr>
            </w:pPr>
            <w:r w:rsidRPr="00C75AA7">
              <w:rPr>
                <w:rFonts w:ascii="Arial Narrow" w:hAnsi="Arial Narrow"/>
              </w:rPr>
              <w:t>GUIA DE MEIO-FIO, EM CONCRETO COM FCK 20MPA, PRÉ-MOLDADA, MFC-01 PADRÃO DER-MG, DIMENSÕES (12X16,7X</w:t>
            </w:r>
            <w:proofErr w:type="gramStart"/>
            <w:r w:rsidRPr="00C75AA7">
              <w:rPr>
                <w:rFonts w:ascii="Arial Narrow" w:hAnsi="Arial Narrow"/>
              </w:rPr>
              <w:t>35)CM</w:t>
            </w:r>
            <w:proofErr w:type="gramEnd"/>
            <w:r w:rsidRPr="00C75AA7">
              <w:rPr>
                <w:rFonts w:ascii="Arial Narrow" w:hAnsi="Arial Narrow"/>
              </w:rPr>
              <w:t>, EXCLUSIVE SARJETA, INCLUSIVE ESCAVAÇÃO, APILOAMENTO E TRANSPORTE COM RETIRADA DO MATERIAL ESCAVADO (EM CAÇAMBA)</w:t>
            </w:r>
          </w:p>
        </w:tc>
        <w:tc>
          <w:tcPr>
            <w:tcW w:w="449" w:type="pct"/>
            <w:shd w:val="clear" w:color="auto" w:fill="F2F2F2"/>
            <w:vAlign w:val="center"/>
          </w:tcPr>
          <w:p w14:paraId="33E4BE07"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cs="Arial"/>
              </w:rPr>
            </w:pPr>
            <w:r w:rsidRPr="00C75AA7">
              <w:rPr>
                <w:rFonts w:ascii="Arial Narrow" w:hAnsi="Arial Narrow"/>
              </w:rPr>
              <w:t>M</w:t>
            </w:r>
          </w:p>
        </w:tc>
        <w:tc>
          <w:tcPr>
            <w:tcW w:w="848" w:type="pct"/>
            <w:shd w:val="clear" w:color="auto" w:fill="F2F2F2"/>
            <w:vAlign w:val="center"/>
          </w:tcPr>
          <w:p w14:paraId="695ACFE8"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cs="Arial"/>
                <w:b/>
                <w:bCs/>
              </w:rPr>
            </w:pPr>
            <w:r w:rsidRPr="00C75AA7">
              <w:rPr>
                <w:rFonts w:ascii="Arial Narrow" w:hAnsi="Arial Narrow"/>
              </w:rPr>
              <w:t>13.785,120</w:t>
            </w:r>
          </w:p>
        </w:tc>
        <w:tc>
          <w:tcPr>
            <w:tcW w:w="419" w:type="pct"/>
            <w:shd w:val="clear" w:color="auto" w:fill="F2F2F2"/>
            <w:vAlign w:val="center"/>
          </w:tcPr>
          <w:p w14:paraId="5BE6EE6A"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40</w:t>
            </w:r>
          </w:p>
        </w:tc>
      </w:tr>
      <w:tr w:rsidR="001D6242" w:rsidRPr="00C75AA7" w14:paraId="73598A8E" w14:textId="77777777" w:rsidTr="005519D2">
        <w:trPr>
          <w:trHeight w:val="742"/>
          <w:jc w:val="center"/>
        </w:trPr>
        <w:tc>
          <w:tcPr>
            <w:tcW w:w="3284" w:type="pct"/>
            <w:shd w:val="clear" w:color="auto" w:fill="F2F2F2"/>
            <w:vAlign w:val="center"/>
          </w:tcPr>
          <w:p w14:paraId="751F5C76" w14:textId="77777777" w:rsidR="001D6242" w:rsidRPr="00C75AA7" w:rsidRDefault="001D6242" w:rsidP="00C241A3">
            <w:pPr>
              <w:pStyle w:val="AlneaemCorpodeTexto"/>
              <w:numPr>
                <w:ilvl w:val="0"/>
                <w:numId w:val="0"/>
              </w:numPr>
              <w:spacing w:after="0" w:line="240" w:lineRule="auto"/>
              <w:rPr>
                <w:rFonts w:ascii="Arial Narrow" w:hAnsi="Arial Narrow"/>
              </w:rPr>
            </w:pPr>
            <w:r w:rsidRPr="00C75AA7">
              <w:rPr>
                <w:rFonts w:ascii="Arial Narrow" w:hAnsi="Arial Narrow" w:cs="Arial"/>
              </w:rPr>
              <w:t>DEFENSA SEMIMALEÁVEL SIMPLES - FORNECIMENTO E IMPLANTAÇÃO</w:t>
            </w:r>
          </w:p>
        </w:tc>
        <w:tc>
          <w:tcPr>
            <w:tcW w:w="449" w:type="pct"/>
            <w:shd w:val="clear" w:color="auto" w:fill="F2F2F2"/>
            <w:vAlign w:val="center"/>
          </w:tcPr>
          <w:p w14:paraId="4F2B087D" w14:textId="77777777" w:rsidR="001D6242" w:rsidRPr="00C75AA7" w:rsidRDefault="001D6242" w:rsidP="00C241A3">
            <w:pPr>
              <w:pStyle w:val="AlneaemCorpodeTexto"/>
              <w:numPr>
                <w:ilvl w:val="0"/>
                <w:numId w:val="0"/>
              </w:numPr>
              <w:spacing w:after="0" w:line="240" w:lineRule="auto"/>
              <w:ind w:left="30"/>
              <w:jc w:val="center"/>
              <w:rPr>
                <w:rFonts w:ascii="Arial Narrow" w:hAnsi="Arial Narrow"/>
              </w:rPr>
            </w:pPr>
            <w:r w:rsidRPr="00C75AA7">
              <w:rPr>
                <w:rFonts w:ascii="Arial Narrow" w:hAnsi="Arial Narrow" w:cs="Arial"/>
              </w:rPr>
              <w:t>M</w:t>
            </w:r>
          </w:p>
        </w:tc>
        <w:tc>
          <w:tcPr>
            <w:tcW w:w="848" w:type="pct"/>
            <w:shd w:val="clear" w:color="auto" w:fill="F2F2F2"/>
            <w:vAlign w:val="center"/>
          </w:tcPr>
          <w:p w14:paraId="40F1735C"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cs="Arial"/>
              </w:rPr>
              <w:t>1.386,000</w:t>
            </w:r>
          </w:p>
        </w:tc>
        <w:tc>
          <w:tcPr>
            <w:tcW w:w="419" w:type="pct"/>
            <w:shd w:val="clear" w:color="auto" w:fill="F2F2F2"/>
            <w:vAlign w:val="center"/>
          </w:tcPr>
          <w:p w14:paraId="09E362FF" w14:textId="77777777" w:rsidR="001D6242" w:rsidRPr="00C75AA7" w:rsidRDefault="001D6242" w:rsidP="00C241A3">
            <w:pPr>
              <w:pStyle w:val="AlneaemCorpodeTexto"/>
              <w:numPr>
                <w:ilvl w:val="0"/>
                <w:numId w:val="0"/>
              </w:numPr>
              <w:spacing w:after="0" w:line="240" w:lineRule="auto"/>
              <w:ind w:left="360"/>
              <w:jc w:val="center"/>
              <w:rPr>
                <w:rFonts w:ascii="Arial Narrow" w:hAnsi="Arial Narrow"/>
              </w:rPr>
            </w:pPr>
            <w:r w:rsidRPr="00C75AA7">
              <w:rPr>
                <w:rFonts w:ascii="Arial Narrow" w:hAnsi="Arial Narrow"/>
              </w:rPr>
              <w:t>10</w:t>
            </w:r>
          </w:p>
        </w:tc>
      </w:tr>
    </w:tbl>
    <w:p w14:paraId="4D255316" w14:textId="77777777" w:rsidR="001D6242" w:rsidRPr="00C75AA7" w:rsidRDefault="001D6242" w:rsidP="001D6242">
      <w:pPr>
        <w:spacing w:before="100" w:beforeAutospacing="1"/>
        <w:jc w:val="both"/>
        <w:rPr>
          <w:rFonts w:ascii="Arial Narrow" w:hAnsi="Arial Narrow"/>
          <w:sz w:val="24"/>
        </w:rPr>
      </w:pPr>
      <w:r w:rsidRPr="00C75AA7">
        <w:rPr>
          <w:rFonts w:ascii="Arial Narrow" w:hAnsi="Arial Narrow"/>
          <w:sz w:val="24"/>
        </w:rPr>
        <w:t xml:space="preserve"> Atestado(s) devem ser </w:t>
      </w:r>
      <w:proofErr w:type="gramStart"/>
      <w:r w:rsidRPr="00C75AA7">
        <w:rPr>
          <w:rFonts w:ascii="Arial Narrow" w:hAnsi="Arial Narrow"/>
          <w:sz w:val="24"/>
        </w:rPr>
        <w:t>acompanhado</w:t>
      </w:r>
      <w:proofErr w:type="gramEnd"/>
      <w:r w:rsidRPr="00C75AA7">
        <w:rPr>
          <w:rFonts w:ascii="Arial Narrow" w:hAnsi="Arial Narrow"/>
          <w:sz w:val="24"/>
        </w:rPr>
        <w:t>(s) da(s) respectiva (s):</w:t>
      </w:r>
    </w:p>
    <w:p w14:paraId="2BF1433E" w14:textId="77777777" w:rsidR="001D6242" w:rsidRPr="00C75AA7" w:rsidRDefault="001D6242" w:rsidP="001D6242">
      <w:pPr>
        <w:pStyle w:val="SubitemLetra1"/>
        <w:spacing w:line="240" w:lineRule="auto"/>
        <w:ind w:left="0" w:firstLine="0"/>
        <w:rPr>
          <w:rFonts w:ascii="Arial Narrow" w:hAnsi="Arial Narrow"/>
          <w:b w:val="0"/>
          <w:bCs/>
          <w:szCs w:val="24"/>
        </w:rPr>
      </w:pPr>
      <w:r w:rsidRPr="00C75AA7">
        <w:rPr>
          <w:rFonts w:ascii="Arial Narrow" w:hAnsi="Arial Narrow"/>
          <w:b w:val="0"/>
          <w:bCs/>
          <w:szCs w:val="24"/>
        </w:rPr>
        <w:t xml:space="preserve">a) Certidão(ões) de Acervo Técnico (CAT) do(s) profissional(is) responsável(is) à época expedida(s) pelo Crea, CAU ou órgão competente da região onde os serviços foram  executados; ou  </w:t>
      </w:r>
    </w:p>
    <w:p w14:paraId="61AD699A" w14:textId="77777777" w:rsidR="001D6242" w:rsidRPr="00C75AA7" w:rsidRDefault="001D6242" w:rsidP="001D6242">
      <w:pPr>
        <w:pStyle w:val="SubitemLetra1"/>
        <w:spacing w:line="240" w:lineRule="auto"/>
        <w:ind w:left="0" w:firstLine="0"/>
        <w:rPr>
          <w:rFonts w:ascii="Arial Narrow" w:hAnsi="Arial Narrow"/>
          <w:b w:val="0"/>
          <w:bCs/>
          <w:szCs w:val="24"/>
        </w:rPr>
      </w:pPr>
      <w:r w:rsidRPr="00C75AA7">
        <w:rPr>
          <w:rFonts w:ascii="Arial Narrow" w:hAnsi="Arial Narrow"/>
          <w:b w:val="0"/>
          <w:bCs/>
          <w:szCs w:val="24"/>
        </w:rPr>
        <w:t>b) Certidão(ões) de Acervo Operacional (CAO); ou</w:t>
      </w:r>
    </w:p>
    <w:p w14:paraId="54B92F1B" w14:textId="77777777" w:rsidR="001D6242" w:rsidRPr="00C75AA7" w:rsidRDefault="001D6242" w:rsidP="001D6242">
      <w:pPr>
        <w:pStyle w:val="Corpodetexto"/>
        <w:spacing w:before="0"/>
        <w:rPr>
          <w:rFonts w:ascii="Arial Narrow" w:hAnsi="Arial Narrow"/>
          <w:bCs/>
          <w:sz w:val="24"/>
        </w:rPr>
      </w:pPr>
    </w:p>
    <w:p w14:paraId="5F5109CE" w14:textId="567502E5" w:rsidR="001D6242" w:rsidRPr="00C75AA7" w:rsidRDefault="001D6242" w:rsidP="001D6242">
      <w:pPr>
        <w:pStyle w:val="Corpodetexto"/>
        <w:spacing w:before="0"/>
        <w:rPr>
          <w:rFonts w:ascii="Arial Narrow" w:hAnsi="Arial Narrow"/>
          <w:bCs/>
          <w:sz w:val="24"/>
          <w:lang w:val="pt-BR"/>
        </w:rPr>
      </w:pPr>
      <w:r w:rsidRPr="00C75AA7">
        <w:rPr>
          <w:rFonts w:ascii="Arial Narrow" w:hAnsi="Arial Narrow"/>
          <w:bCs/>
          <w:sz w:val="24"/>
        </w:rPr>
        <w:t>Anotação(</w:t>
      </w:r>
      <w:proofErr w:type="spellStart"/>
      <w:r w:rsidRPr="00C75AA7">
        <w:rPr>
          <w:rFonts w:ascii="Arial Narrow" w:hAnsi="Arial Narrow"/>
          <w:bCs/>
          <w:sz w:val="24"/>
        </w:rPr>
        <w:t>ões</w:t>
      </w:r>
      <w:proofErr w:type="spellEnd"/>
      <w:r w:rsidRPr="00C75AA7">
        <w:rPr>
          <w:rFonts w:ascii="Arial Narrow" w:hAnsi="Arial Narrow"/>
          <w:bCs/>
          <w:sz w:val="24"/>
        </w:rPr>
        <w:t>) de Responsabilidade(s) Técnica(s) ou RRT do(s) profissional(</w:t>
      </w:r>
      <w:proofErr w:type="spellStart"/>
      <w:r w:rsidRPr="00C75AA7">
        <w:rPr>
          <w:rFonts w:ascii="Arial Narrow" w:hAnsi="Arial Narrow"/>
          <w:bCs/>
          <w:sz w:val="24"/>
        </w:rPr>
        <w:t>is</w:t>
      </w:r>
      <w:proofErr w:type="spellEnd"/>
      <w:r w:rsidRPr="00C75AA7">
        <w:rPr>
          <w:rFonts w:ascii="Arial Narrow" w:hAnsi="Arial Narrow"/>
          <w:bCs/>
          <w:sz w:val="24"/>
        </w:rPr>
        <w:t>) responsável(</w:t>
      </w:r>
      <w:proofErr w:type="spellStart"/>
      <w:r w:rsidRPr="00C75AA7">
        <w:rPr>
          <w:rFonts w:ascii="Arial Narrow" w:hAnsi="Arial Narrow"/>
          <w:bCs/>
          <w:sz w:val="24"/>
        </w:rPr>
        <w:t>is</w:t>
      </w:r>
      <w:proofErr w:type="spellEnd"/>
      <w:r w:rsidRPr="00C75AA7">
        <w:rPr>
          <w:rFonts w:ascii="Arial Narrow" w:hAnsi="Arial Narrow"/>
          <w:bCs/>
          <w:sz w:val="24"/>
        </w:rPr>
        <w:t>) pela obra vinculado(s) no(s) referido(s) atestado(s) e contrato de serviços entre a empresa licitante e a pessoa jurídica de direito público ou privado  que emitiu o atestado</w:t>
      </w:r>
      <w:r w:rsidRPr="00C75AA7">
        <w:rPr>
          <w:rFonts w:ascii="Arial Narrow" w:hAnsi="Arial Narrow"/>
          <w:bCs/>
          <w:sz w:val="24"/>
          <w:lang w:val="pt-BR"/>
        </w:rPr>
        <w:t>.</w:t>
      </w:r>
    </w:p>
    <w:p w14:paraId="61FCE122" w14:textId="77777777" w:rsidR="001D6242" w:rsidRPr="00C75AA7" w:rsidRDefault="001D6242" w:rsidP="001D6242">
      <w:pPr>
        <w:pStyle w:val="Corpodetexto"/>
        <w:spacing w:before="0"/>
        <w:rPr>
          <w:rFonts w:ascii="Arial Narrow" w:hAnsi="Arial Narrow"/>
          <w:bCs/>
          <w:sz w:val="24"/>
          <w:lang w:val="pt-BR"/>
        </w:rPr>
      </w:pPr>
    </w:p>
    <w:p w14:paraId="21198547" w14:textId="4A3C1EB3" w:rsidR="001D6242" w:rsidRPr="00C75AA7" w:rsidRDefault="001D6242" w:rsidP="001D6242">
      <w:pPr>
        <w:widowControl w:val="0"/>
        <w:tabs>
          <w:tab w:val="left" w:pos="1138"/>
        </w:tabs>
        <w:autoSpaceDE w:val="0"/>
        <w:autoSpaceDN w:val="0"/>
        <w:ind w:right="-54"/>
        <w:jc w:val="both"/>
        <w:rPr>
          <w:rFonts w:ascii="Arial Narrow" w:hAnsi="Arial Narrow"/>
          <w:bCs/>
          <w:sz w:val="24"/>
          <w:lang w:val="pt-PT" w:eastAsia="en-US"/>
        </w:rPr>
      </w:pPr>
      <w:r w:rsidRPr="00C75AA7">
        <w:rPr>
          <w:rFonts w:ascii="Arial Narrow" w:hAnsi="Arial Narrow"/>
          <w:b/>
          <w:bCs/>
          <w:sz w:val="24"/>
          <w:lang w:val="pt-PT" w:eastAsia="en-US"/>
        </w:rPr>
        <w:t>4.4.5</w:t>
      </w:r>
      <w:r w:rsidRPr="00C75AA7">
        <w:rPr>
          <w:rFonts w:ascii="Arial Narrow" w:hAnsi="Arial Narrow"/>
          <w:sz w:val="24"/>
          <w:lang w:val="pt-PT" w:eastAsia="en-US"/>
        </w:rPr>
        <w:t xml:space="preserve">. Deverá(ão) constar do(s) atestado(s) ou da(s) certidão(ões) expedida(s) pelos conselhos profissionais, em destaque, os seguintes dados: </w:t>
      </w:r>
      <w:r w:rsidRPr="00C75AA7">
        <w:rPr>
          <w:rFonts w:ascii="Arial Narrow" w:hAnsi="Arial Narrow"/>
          <w:bCs/>
          <w:sz w:val="24"/>
          <w:lang w:val="pt-PT" w:eastAsia="en-US"/>
        </w:rPr>
        <w:t xml:space="preserve">local de execução; nome do contratante e da pessoa jurídica contratada; nome(s) do(s) responsável(is) técnico(s), seu(s) título(s) profissional(is) e  número(s) de registro(s) no (informar o(s) conselho(os) que será(ão) aceito(s)) CREA; descrição técnicas sucinta </w:t>
      </w:r>
      <w:r w:rsidRPr="00C75AA7">
        <w:rPr>
          <w:rFonts w:ascii="Arial Narrow" w:hAnsi="Arial Narrow"/>
          <w:bCs/>
          <w:sz w:val="24"/>
          <w:lang w:val="pt-PT" w:eastAsia="en-US"/>
        </w:rPr>
        <w:lastRenderedPageBreak/>
        <w:t>indicando os serviços e quantitativos executados.</w:t>
      </w:r>
    </w:p>
    <w:p w14:paraId="7F728A65" w14:textId="77777777" w:rsidR="001D6242" w:rsidRPr="00C75AA7" w:rsidRDefault="001D6242" w:rsidP="001D6242">
      <w:pPr>
        <w:widowControl w:val="0"/>
        <w:tabs>
          <w:tab w:val="left" w:pos="1138"/>
        </w:tabs>
        <w:autoSpaceDE w:val="0"/>
        <w:autoSpaceDN w:val="0"/>
        <w:ind w:right="-54"/>
        <w:jc w:val="both"/>
        <w:rPr>
          <w:rFonts w:ascii="Arial Narrow" w:hAnsi="Arial Narrow"/>
          <w:bCs/>
          <w:sz w:val="24"/>
          <w:lang w:val="pt-PT" w:eastAsia="en-US"/>
        </w:rPr>
      </w:pPr>
    </w:p>
    <w:p w14:paraId="6B1ABFB8" w14:textId="1D25C5D8" w:rsidR="001D6242" w:rsidRPr="00C75AA7" w:rsidRDefault="001D6242" w:rsidP="001D6242">
      <w:pPr>
        <w:pStyle w:val="Corpodetexto"/>
        <w:spacing w:before="0"/>
        <w:rPr>
          <w:rFonts w:ascii="Arial Narrow" w:hAnsi="Arial Narrow"/>
          <w:sz w:val="24"/>
          <w:lang w:val="pt-BR"/>
        </w:rPr>
      </w:pPr>
      <w:r w:rsidRPr="00C75AA7">
        <w:rPr>
          <w:rFonts w:ascii="Arial Narrow" w:hAnsi="Arial Narrow"/>
          <w:b/>
          <w:bCs/>
          <w:sz w:val="24"/>
          <w:lang w:val="pt-BR"/>
        </w:rPr>
        <w:t>4.7.6</w:t>
      </w:r>
      <w:r w:rsidRPr="00C75AA7">
        <w:rPr>
          <w:rFonts w:ascii="Arial Narrow" w:hAnsi="Arial Narrow"/>
          <w:sz w:val="24"/>
          <w:lang w:val="pt-BR"/>
        </w:rPr>
        <w:t xml:space="preserve"> As empresas deverão apresentar atestado de vistoria assinado pelo servidor responsável.</w:t>
      </w:r>
    </w:p>
    <w:p w14:paraId="549013E7" w14:textId="6C45C30A" w:rsidR="001D6242" w:rsidRPr="00C75AA7" w:rsidRDefault="001D6242" w:rsidP="001D6242">
      <w:pPr>
        <w:pStyle w:val="Corpodetexto"/>
        <w:spacing w:before="0"/>
        <w:rPr>
          <w:rFonts w:ascii="Arial Narrow" w:hAnsi="Arial Narrow"/>
          <w:sz w:val="24"/>
          <w:lang w:val="pt-BR"/>
        </w:rPr>
      </w:pPr>
      <w:r w:rsidRPr="00C75AA7">
        <w:rPr>
          <w:rFonts w:ascii="Arial Narrow" w:hAnsi="Arial Narrow"/>
          <w:b/>
          <w:bCs/>
          <w:sz w:val="24"/>
          <w:lang w:val="pt-BR"/>
        </w:rPr>
        <w:t>4.7.7</w:t>
      </w:r>
      <w:r w:rsidRPr="00C75AA7">
        <w:rPr>
          <w:rFonts w:ascii="Arial Narrow" w:hAnsi="Arial Narrow"/>
          <w:sz w:val="24"/>
          <w:lang w:val="pt-BR"/>
        </w:rPr>
        <w:t xml:space="preserve"> O atestado de vistoria poderá ser substituído por declaração emitida pelo licitante em que conste, alternativamente, ou que conhece </w:t>
      </w:r>
      <w:bookmarkStart w:id="4" w:name="br21"/>
      <w:bookmarkEnd w:id="4"/>
      <w:r w:rsidRPr="00C75AA7">
        <w:rPr>
          <w:rFonts w:ascii="Arial Narrow" w:hAnsi="Arial Narrow"/>
          <w:sz w:val="24"/>
          <w:lang w:val="pt-BR"/>
        </w:rPr>
        <w:t>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6585C5C" w14:textId="77777777" w:rsidR="001D6242" w:rsidRPr="00C75AA7" w:rsidRDefault="001D6242" w:rsidP="001D6242">
      <w:pPr>
        <w:jc w:val="both"/>
        <w:rPr>
          <w:rFonts w:ascii="Arial Narrow" w:hAnsi="Arial Narrow" w:cs="Arial"/>
          <w:b/>
          <w:sz w:val="24"/>
        </w:rPr>
      </w:pPr>
    </w:p>
    <w:p w14:paraId="76DC0E49" w14:textId="148CDE26" w:rsidR="001D6242" w:rsidRPr="00C75AA7" w:rsidRDefault="001D6242" w:rsidP="001D6242">
      <w:pPr>
        <w:jc w:val="both"/>
        <w:rPr>
          <w:rFonts w:ascii="Arial Narrow" w:hAnsi="Arial Narrow" w:cs="Arial"/>
          <w:b/>
          <w:bCs/>
          <w:sz w:val="24"/>
        </w:rPr>
      </w:pPr>
      <w:r w:rsidRPr="00C75AA7">
        <w:rPr>
          <w:rFonts w:ascii="Arial Narrow" w:hAnsi="Arial Narrow" w:cs="Arial"/>
          <w:b/>
          <w:sz w:val="24"/>
        </w:rPr>
        <w:t xml:space="preserve">4.10. </w:t>
      </w:r>
      <w:r w:rsidRPr="00C75AA7">
        <w:rPr>
          <w:rFonts w:ascii="Arial Narrow" w:hAnsi="Arial Narrow" w:cs="Arial"/>
          <w:b/>
          <w:bCs/>
          <w:sz w:val="24"/>
        </w:rPr>
        <w:t>DEMAIS DOCUMENTOS:</w:t>
      </w:r>
    </w:p>
    <w:p w14:paraId="731CF0B1"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 </w:t>
      </w:r>
      <w:r w:rsidRPr="00C75AA7">
        <w:rPr>
          <w:rFonts w:ascii="Arial Narrow" w:eastAsiaTheme="minorHAnsi" w:hAnsi="Arial Narrow"/>
          <w:sz w:val="24"/>
          <w:lang w:eastAsia="en-US"/>
        </w:rPr>
        <w:t xml:space="preserve">Declaração Conjunta, conforme modelo do </w:t>
      </w:r>
      <w:r w:rsidRPr="00C75AA7">
        <w:rPr>
          <w:rFonts w:ascii="Arial Narrow" w:eastAsiaTheme="minorHAnsi" w:hAnsi="Arial Narrow"/>
          <w:b/>
          <w:bCs/>
          <w:sz w:val="24"/>
          <w:lang w:eastAsia="en-US"/>
        </w:rPr>
        <w:t xml:space="preserve">ANEXO IV, </w:t>
      </w:r>
      <w:r w:rsidRPr="00C75AA7">
        <w:rPr>
          <w:rFonts w:ascii="Arial Narrow" w:eastAsiaTheme="minorHAnsi" w:hAnsi="Arial Narrow"/>
          <w:sz w:val="24"/>
          <w:lang w:eastAsia="en-US"/>
        </w:rPr>
        <w:t xml:space="preserve">de que: </w:t>
      </w:r>
    </w:p>
    <w:p w14:paraId="384A9EFA"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a.1. </w:t>
      </w:r>
      <w:r w:rsidRPr="00C75AA7">
        <w:rPr>
          <w:rFonts w:ascii="Arial Narrow" w:eastAsiaTheme="minorHAnsi" w:hAnsi="Arial Narrow"/>
          <w:sz w:val="24"/>
          <w:lang w:eastAsia="en-US"/>
        </w:rPr>
        <w:t xml:space="preserve">Não está temporariamente suspensa de participar em licitação e impedida de contratar com a Administração, bem como, não foi declarada inidônea para licitar e contratar com a Administração Pública; </w:t>
      </w:r>
    </w:p>
    <w:p w14:paraId="21C1AD38"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a.2. </w:t>
      </w:r>
      <w:r w:rsidRPr="00C75AA7">
        <w:rPr>
          <w:rFonts w:ascii="Arial Narrow" w:eastAsiaTheme="minorHAnsi" w:hAnsi="Arial Narrow"/>
          <w:sz w:val="24"/>
          <w:lang w:eastAsia="en-US"/>
        </w:rPr>
        <w:t xml:space="preserve">Não possui em seu quadro societário servidor público da ativa ou empregado de empresa pública ou de sociedade de economia mista; </w:t>
      </w:r>
    </w:p>
    <w:p w14:paraId="1E1F135D"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a.3. </w:t>
      </w:r>
      <w:r w:rsidRPr="00C75AA7">
        <w:rPr>
          <w:rFonts w:ascii="Arial Narrow" w:eastAsiaTheme="minorHAnsi" w:hAnsi="Arial Narrow"/>
          <w:sz w:val="24"/>
          <w:lang w:eastAsia="en-US"/>
        </w:rPr>
        <w:t xml:space="preserve">Que são verdadeiras as informações, estando ciente das sanções impostas, conforme disposto neste Edital e no Art. 299 do Código Penal, na hipótese de falsidade da presente declaração; </w:t>
      </w:r>
    </w:p>
    <w:p w14:paraId="29369E58"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a.4. </w:t>
      </w:r>
      <w:r w:rsidRPr="00C75AA7">
        <w:rPr>
          <w:rFonts w:ascii="Arial Narrow" w:eastAsiaTheme="minorHAnsi" w:hAnsi="Arial Narrow"/>
          <w:sz w:val="24"/>
          <w:lang w:eastAsia="en-US"/>
        </w:rPr>
        <w:t xml:space="preserve">Conhece e se submete às condições contidas no Edital da CONCORRÊNCIA ELETRÔNICA, bem como, verificou todas as especificações nele exaradas, não havendo qualquer discrepância nas informações e/ou documentos que fazem parte do certame; </w:t>
      </w:r>
    </w:p>
    <w:p w14:paraId="2F655B5B"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a.5. </w:t>
      </w:r>
      <w:r w:rsidRPr="00C75AA7">
        <w:rPr>
          <w:rFonts w:ascii="Arial Narrow" w:eastAsiaTheme="minorHAnsi" w:hAnsi="Arial Narrow"/>
          <w:sz w:val="24"/>
          <w:lang w:eastAsia="en-US"/>
        </w:rPr>
        <w:t xml:space="preserve">Tem ciência de todas as condições que possam, de qualquer forma, influir nos custos, assumindo total responsabilidade por erros ou omissões existentes na proposta apresentada, bem como qualquer despesa relativa à realização integral do objeto; </w:t>
      </w:r>
    </w:p>
    <w:p w14:paraId="5E6E6D2D"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a.6. </w:t>
      </w:r>
      <w:r w:rsidRPr="00C75AA7">
        <w:rPr>
          <w:rFonts w:ascii="Arial Narrow" w:eastAsiaTheme="minorHAnsi" w:hAnsi="Arial Narrow"/>
          <w:sz w:val="24"/>
          <w:lang w:eastAsia="en-US"/>
        </w:rPr>
        <w:t xml:space="preserve">Não desenvolve trabalho noturno, perigoso ou insalubre com pessoas menores de dezoito anos, nem desenvolve qualquer trabalho com menores de dezesseis anos, salvo na condição de aprendiz, a partir de quatorze anos, em cumprimento do disposto no artigo 7º, XXXIII, da Constituição Federal e inciso VI do art. 68 da Lei nº 14.133/2021; </w:t>
      </w:r>
    </w:p>
    <w:p w14:paraId="4D5F3D40"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a.7. </w:t>
      </w:r>
      <w:r w:rsidRPr="00C75AA7">
        <w:rPr>
          <w:rFonts w:ascii="Arial Narrow" w:eastAsiaTheme="minorHAnsi" w:hAnsi="Arial Narrow"/>
          <w:sz w:val="24"/>
          <w:lang w:eastAsia="en-US"/>
        </w:rPr>
        <w:t xml:space="preserve">Concorda com todas as condições da CONCORRÊNCIA ELETRÔNICA, sem restrições de qualquer natureza e de que, caso vencedora da Licitação, executará o fornecimento pelo preço proposto e de acordo com as normas desta Licitação; </w:t>
      </w:r>
    </w:p>
    <w:p w14:paraId="59BD9B49"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a.8. </w:t>
      </w:r>
      <w:r w:rsidRPr="00C75AA7">
        <w:rPr>
          <w:rFonts w:ascii="Arial Narrow" w:eastAsiaTheme="minorHAnsi" w:hAnsi="Arial Narrow"/>
          <w:sz w:val="24"/>
          <w:lang w:eastAsia="en-US"/>
        </w:rPr>
        <w:t xml:space="preserve">Tomou CONHECIMENTO de todas as informações e das condições locais para o cumprimento das obrigações relativas à contratação; </w:t>
      </w:r>
    </w:p>
    <w:p w14:paraId="59FB33F5"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a.9. </w:t>
      </w:r>
      <w:r w:rsidRPr="00C75AA7">
        <w:rPr>
          <w:rFonts w:ascii="Arial Narrow" w:eastAsiaTheme="minorHAnsi" w:hAnsi="Arial Narrow"/>
          <w:sz w:val="24"/>
          <w:lang w:eastAsia="en-US"/>
        </w:rPr>
        <w:t xml:space="preserve">Compromete-se a observar os preceitos legais instituídos pelo ordenamento jurídico brasileiro no que tange ao combate à corrupção, especialmente a Lei nº 12.846, de 1º de agosto de 2013; </w:t>
      </w:r>
    </w:p>
    <w:p w14:paraId="15052230" w14:textId="77777777"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a.10. </w:t>
      </w:r>
      <w:r w:rsidRPr="00C75AA7">
        <w:rPr>
          <w:rFonts w:ascii="Arial Narrow" w:eastAsiaTheme="minorHAnsi" w:hAnsi="Arial Narrow"/>
          <w:sz w:val="24"/>
          <w:lang w:eastAsia="en-US"/>
        </w:rPr>
        <w:t xml:space="preserve">Está adequada à Lei Geral de Proteção de Dados (LGPD), comprometendo-se a adotar as melhores práticas de governança e gestão de dados pessoais, em conformidade com o estabelecido nas Leis nº 13.709/2018 (Lei Geral de Proteção de Dados Pessoais) e nº 12.965/2014 (Marco Civil da Internet). </w:t>
      </w:r>
    </w:p>
    <w:p w14:paraId="00FD394C" w14:textId="70CBB4BF"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4.10.1 </w:t>
      </w:r>
      <w:r w:rsidRPr="00C75AA7">
        <w:rPr>
          <w:rFonts w:ascii="Arial Narrow" w:eastAsiaTheme="minorHAnsi" w:hAnsi="Arial Narrow"/>
          <w:sz w:val="24"/>
          <w:lang w:eastAsia="en-US"/>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as hipóteses </w:t>
      </w:r>
      <w:proofErr w:type="gramStart"/>
      <w:r w:rsidRPr="00C75AA7">
        <w:rPr>
          <w:rFonts w:ascii="Arial Narrow" w:eastAsiaTheme="minorHAnsi" w:hAnsi="Arial Narrow"/>
          <w:sz w:val="24"/>
          <w:lang w:eastAsia="en-US"/>
        </w:rPr>
        <w:t>da</w:t>
      </w:r>
      <w:proofErr w:type="gramEnd"/>
      <w:r w:rsidRPr="00C75AA7">
        <w:rPr>
          <w:rFonts w:ascii="Arial Narrow" w:eastAsiaTheme="minorHAnsi" w:hAnsi="Arial Narrow"/>
          <w:sz w:val="24"/>
          <w:lang w:eastAsia="en-US"/>
        </w:rPr>
        <w:t xml:space="preserve"> Licitante comprovar que o documento tem prazo de validade superior, mediante indicação de norma legal pertinente. </w:t>
      </w:r>
    </w:p>
    <w:p w14:paraId="0D8BD262" w14:textId="665A4D7B" w:rsidR="001D6242" w:rsidRPr="00C75AA7" w:rsidRDefault="001D6242" w:rsidP="001D6242">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4.10.2. </w:t>
      </w:r>
      <w:r w:rsidRPr="00C75AA7">
        <w:rPr>
          <w:rFonts w:ascii="Arial Narrow" w:eastAsiaTheme="minorHAnsi" w:hAnsi="Arial Narrow"/>
          <w:sz w:val="24"/>
          <w:lang w:eastAsia="en-US"/>
        </w:rPr>
        <w:t xml:space="preserve">Quando permitida a participação de empresas estrangeiras que não funcionem no País, as exigências de habilitação serão atendidas mediante documentos equivalentes, inicialmente apresentados em tradução livre. </w:t>
      </w:r>
    </w:p>
    <w:p w14:paraId="4812AECD" w14:textId="172F495C" w:rsidR="001D6242" w:rsidRPr="00C75AA7" w:rsidRDefault="001D6242" w:rsidP="001D6242">
      <w:pPr>
        <w:jc w:val="both"/>
        <w:rPr>
          <w:rFonts w:ascii="Arial Narrow" w:hAnsi="Arial Narrow" w:cs="Arial"/>
          <w:b/>
          <w:bCs/>
          <w:sz w:val="24"/>
        </w:rPr>
      </w:pPr>
      <w:r w:rsidRPr="00C75AA7">
        <w:rPr>
          <w:rFonts w:ascii="Arial Narrow" w:eastAsiaTheme="minorHAnsi" w:hAnsi="Arial Narrow"/>
          <w:b/>
          <w:bCs/>
          <w:sz w:val="24"/>
          <w:lang w:eastAsia="en-US"/>
        </w:rPr>
        <w:t xml:space="preserve">4.10.2.1. </w:t>
      </w:r>
      <w:r w:rsidRPr="00C75AA7">
        <w:rPr>
          <w:rFonts w:ascii="Arial Narrow" w:eastAsiaTheme="minorHAnsi" w:hAnsi="Arial Narrow"/>
          <w:sz w:val="24"/>
          <w:lang w:eastAsia="en-US"/>
        </w:rPr>
        <w:t>Na hipótese de o licitante vencedor ser empresa estrangeira que não funcione no País, para fins de assinatura do contrato, os documentos exigidos para a habilitação serão traduzidos por tradutor juramentado no País e apostilados nos termos do disposto no Decreto Federal nº 8.660, de 29 de janeiro de 2016, ou de outro que venha a substituí-lo, ou consularizados pelos respectivos consulados ou embaixadas.</w:t>
      </w:r>
    </w:p>
    <w:p w14:paraId="09C2F684" w14:textId="77777777" w:rsidR="00A0454B" w:rsidRPr="00C75AA7" w:rsidRDefault="00A0454B" w:rsidP="00C415A6">
      <w:pPr>
        <w:ind w:left="-5"/>
        <w:jc w:val="both"/>
        <w:rPr>
          <w:rFonts w:ascii="Arial Narrow" w:hAnsi="Arial Narrow" w:cs="Arial"/>
          <w:sz w:val="24"/>
        </w:rPr>
      </w:pPr>
    </w:p>
    <w:p w14:paraId="1777D1CA" w14:textId="78832BF8" w:rsidR="00A0454B" w:rsidRPr="00C75AA7" w:rsidRDefault="001D6242" w:rsidP="00C415A6">
      <w:pPr>
        <w:shd w:val="clear" w:color="auto" w:fill="D0CECE"/>
        <w:ind w:left="-5"/>
        <w:jc w:val="both"/>
        <w:rPr>
          <w:rFonts w:ascii="Arial Narrow" w:hAnsi="Arial Narrow" w:cs="Arial"/>
          <w:b/>
          <w:sz w:val="24"/>
        </w:rPr>
      </w:pPr>
      <w:r w:rsidRPr="00C75AA7">
        <w:rPr>
          <w:rFonts w:ascii="Arial Narrow" w:hAnsi="Arial Narrow" w:cs="Arial"/>
          <w:b/>
          <w:sz w:val="24"/>
        </w:rPr>
        <w:t>5</w:t>
      </w:r>
      <w:r w:rsidR="00A0454B" w:rsidRPr="00C75AA7">
        <w:rPr>
          <w:rFonts w:ascii="Arial Narrow" w:hAnsi="Arial Narrow" w:cs="Arial"/>
          <w:b/>
          <w:sz w:val="24"/>
        </w:rPr>
        <w:t xml:space="preserve">. DO </w:t>
      </w:r>
      <w:r w:rsidR="00F44FD4" w:rsidRPr="00C75AA7">
        <w:rPr>
          <w:rFonts w:ascii="Arial Narrow" w:hAnsi="Arial Narrow" w:cs="Arial"/>
          <w:b/>
          <w:sz w:val="24"/>
        </w:rPr>
        <w:t>PROCEDIMENTO E</w:t>
      </w:r>
      <w:r w:rsidR="00A0454B" w:rsidRPr="00C75AA7">
        <w:rPr>
          <w:rFonts w:ascii="Arial Narrow" w:hAnsi="Arial Narrow" w:cs="Arial"/>
          <w:b/>
          <w:sz w:val="24"/>
        </w:rPr>
        <w:t xml:space="preserve"> DA PROPOSTA</w:t>
      </w:r>
      <w:r w:rsidR="00F44FD4" w:rsidRPr="00C75AA7">
        <w:rPr>
          <w:rFonts w:ascii="Arial Narrow" w:hAnsi="Arial Narrow" w:cs="Arial"/>
          <w:b/>
          <w:sz w:val="24"/>
        </w:rPr>
        <w:t xml:space="preserve"> NO SISTEMA ELTRÔNICO</w:t>
      </w:r>
      <w:r w:rsidR="00A0454B" w:rsidRPr="00C75AA7">
        <w:rPr>
          <w:rFonts w:ascii="Arial Narrow" w:hAnsi="Arial Narrow" w:cs="Arial"/>
          <w:b/>
          <w:sz w:val="24"/>
        </w:rPr>
        <w:t xml:space="preserve">: </w:t>
      </w:r>
    </w:p>
    <w:p w14:paraId="13CF1C89" w14:textId="7A548E40" w:rsidR="00F44FD4" w:rsidRPr="00C75AA7" w:rsidRDefault="001D6242" w:rsidP="00C415A6">
      <w:pPr>
        <w:pStyle w:val="Default"/>
        <w:jc w:val="both"/>
        <w:rPr>
          <w:rFonts w:ascii="Arial Narrow" w:eastAsiaTheme="minorHAnsi" w:hAnsi="Arial Narrow" w:cs="Times New Roman"/>
          <w:color w:val="auto"/>
          <w:lang w:eastAsia="en-US"/>
        </w:rPr>
      </w:pPr>
      <w:r w:rsidRPr="00C75AA7">
        <w:rPr>
          <w:rFonts w:ascii="Arial Narrow" w:eastAsiaTheme="minorHAnsi" w:hAnsi="Arial Narrow" w:cs="Times New Roman"/>
          <w:b/>
          <w:bCs/>
          <w:color w:val="auto"/>
          <w:lang w:eastAsia="en-US"/>
        </w:rPr>
        <w:t>5</w:t>
      </w:r>
      <w:r w:rsidR="00F44FD4" w:rsidRPr="00C75AA7">
        <w:rPr>
          <w:rFonts w:ascii="Arial Narrow" w:eastAsiaTheme="minorHAnsi" w:hAnsi="Arial Narrow" w:cs="Times New Roman"/>
          <w:b/>
          <w:bCs/>
          <w:color w:val="auto"/>
          <w:lang w:eastAsia="en-US"/>
        </w:rPr>
        <w:t xml:space="preserve">.1. </w:t>
      </w:r>
      <w:r w:rsidR="00F44FD4" w:rsidRPr="00C75AA7">
        <w:rPr>
          <w:rFonts w:ascii="Arial Narrow" w:eastAsiaTheme="minorHAnsi" w:hAnsi="Arial Narrow" w:cs="Times New Roman"/>
          <w:color w:val="auto"/>
          <w:lang w:eastAsia="en-US"/>
        </w:rPr>
        <w:t xml:space="preserve">Os trabalhos serão conduzidos por servidor da Administração Municipal, denominado Agente de Contratação, mediante a inserção e monitoramento de dados gerados ou transferidos para a página eletrônica </w:t>
      </w:r>
      <w:hyperlink r:id="rId24" w:history="1">
        <w:r w:rsidR="00F975AE" w:rsidRPr="00C75AA7">
          <w:rPr>
            <w:rStyle w:val="Hyperlink"/>
            <w:rFonts w:ascii="Arial Narrow" w:eastAsiaTheme="minorHAnsi" w:hAnsi="Arial Narrow" w:cs="Times New Roman"/>
            <w:color w:val="auto"/>
            <w:lang w:eastAsia="en-US"/>
          </w:rPr>
          <w:t>https://licitar.digital</w:t>
        </w:r>
      </w:hyperlink>
      <w:r w:rsidR="00F975AE" w:rsidRPr="00C75AA7">
        <w:rPr>
          <w:rFonts w:ascii="Arial Narrow" w:eastAsiaTheme="minorHAnsi" w:hAnsi="Arial Narrow" w:cs="Times New Roman"/>
          <w:color w:val="auto"/>
          <w:lang w:eastAsia="en-US"/>
        </w:rPr>
        <w:t xml:space="preserve"> </w:t>
      </w:r>
    </w:p>
    <w:p w14:paraId="0B868239" w14:textId="37F3AD18"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.1.1. </w:t>
      </w:r>
      <w:r w:rsidR="00F44FD4" w:rsidRPr="00C75AA7">
        <w:rPr>
          <w:rFonts w:ascii="Arial Narrow" w:eastAsiaTheme="minorHAnsi" w:hAnsi="Arial Narrow"/>
          <w:sz w:val="24"/>
          <w:lang w:eastAsia="en-US"/>
        </w:rPr>
        <w:t xml:space="preserve">Os licitantes deverão inserir suas propostas iniciais dentro do sistema até a data e horários definidos no preâmbulo deste edital. </w:t>
      </w:r>
    </w:p>
    <w:p w14:paraId="423E7F00" w14:textId="45F74272"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.1.2. </w:t>
      </w:r>
      <w:r w:rsidR="00F44FD4" w:rsidRPr="00C75AA7">
        <w:rPr>
          <w:rFonts w:ascii="Arial Narrow" w:eastAsiaTheme="minorHAnsi" w:hAnsi="Arial Narrow"/>
          <w:sz w:val="24"/>
          <w:lang w:eastAsia="en-US"/>
        </w:rPr>
        <w:t xml:space="preserve">A sessão de lances será no modo de disputa ABERTO. </w:t>
      </w:r>
    </w:p>
    <w:p w14:paraId="729B08FA" w14:textId="1DD4A53B"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.2. </w:t>
      </w:r>
      <w:r w:rsidR="00F44FD4" w:rsidRPr="00C75AA7">
        <w:rPr>
          <w:rFonts w:ascii="Arial Narrow" w:eastAsiaTheme="minorHAnsi" w:hAnsi="Arial Narrow"/>
          <w:sz w:val="24"/>
          <w:lang w:eastAsia="en-US"/>
        </w:rPr>
        <w:t xml:space="preserve">A proposta de preços deverá ser formulada e enviada em formulário específico, exclusivamente por meio de Sistema Eletrônico. </w:t>
      </w:r>
    </w:p>
    <w:p w14:paraId="40B440D4" w14:textId="299E874F"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975AE" w:rsidRPr="00C75AA7">
        <w:rPr>
          <w:rFonts w:ascii="Arial Narrow" w:eastAsiaTheme="minorHAnsi" w:hAnsi="Arial Narrow"/>
          <w:b/>
          <w:bCs/>
          <w:sz w:val="24"/>
          <w:lang w:eastAsia="en-US"/>
        </w:rPr>
        <w:t>.</w:t>
      </w:r>
      <w:r w:rsidR="00F44FD4" w:rsidRPr="00C75AA7">
        <w:rPr>
          <w:rFonts w:ascii="Arial Narrow" w:eastAsiaTheme="minorHAnsi" w:hAnsi="Arial Narrow"/>
          <w:b/>
          <w:bCs/>
          <w:sz w:val="24"/>
          <w:lang w:eastAsia="en-US"/>
        </w:rPr>
        <w:t xml:space="preserve">2.1. </w:t>
      </w:r>
      <w:r w:rsidR="00F44FD4" w:rsidRPr="00C75AA7">
        <w:rPr>
          <w:rFonts w:ascii="Arial Narrow" w:eastAsiaTheme="minorHAnsi" w:hAnsi="Arial Narrow"/>
          <w:sz w:val="24"/>
          <w:lang w:eastAsia="en-US"/>
        </w:rPr>
        <w:t xml:space="preserve">O upload da proposta no site </w:t>
      </w:r>
      <w:hyperlink r:id="rId25" w:history="1">
        <w:r w:rsidR="00F975AE" w:rsidRPr="00C75AA7">
          <w:rPr>
            <w:rStyle w:val="Hyperlink"/>
            <w:rFonts w:ascii="Arial Narrow" w:eastAsiaTheme="minorHAnsi" w:hAnsi="Arial Narrow"/>
            <w:color w:val="auto"/>
            <w:sz w:val="24"/>
            <w:lang w:eastAsia="en-US"/>
          </w:rPr>
          <w:t>https://licitar.digital</w:t>
        </w:r>
      </w:hyperlink>
      <w:r w:rsidR="00F975AE" w:rsidRPr="00C75AA7">
        <w:rPr>
          <w:rFonts w:ascii="Arial Narrow" w:eastAsiaTheme="minorHAnsi" w:hAnsi="Arial Narrow"/>
          <w:sz w:val="24"/>
          <w:lang w:eastAsia="en-US"/>
        </w:rPr>
        <w:t xml:space="preserve"> </w:t>
      </w:r>
      <w:r w:rsidR="00F44FD4" w:rsidRPr="00C75AA7">
        <w:rPr>
          <w:rFonts w:ascii="Arial Narrow" w:eastAsiaTheme="minorHAnsi" w:hAnsi="Arial Narrow"/>
          <w:sz w:val="24"/>
          <w:lang w:eastAsia="en-US"/>
        </w:rPr>
        <w:t xml:space="preserve">será de total responsabilidade da licitante, a qual deverá se certificar de que a proposta anexada seja visível e legível em sua integridade, em folha de tamanho A4, sem a necessidade de qualquer ação do Agente de Contratação que não seja abrir e imprimir o arquivo, </w:t>
      </w:r>
      <w:r w:rsidR="00F44FD4" w:rsidRPr="00C75AA7">
        <w:rPr>
          <w:rFonts w:ascii="Arial Narrow" w:eastAsiaTheme="minorHAnsi" w:hAnsi="Arial Narrow"/>
          <w:b/>
          <w:bCs/>
          <w:sz w:val="24"/>
          <w:lang w:eastAsia="en-US"/>
        </w:rPr>
        <w:t xml:space="preserve">devendo conter obrigatoriamente as informações constantes no Anexo deste edital, </w:t>
      </w:r>
      <w:r w:rsidR="00F44FD4" w:rsidRPr="00C75AA7">
        <w:rPr>
          <w:rFonts w:ascii="Arial Narrow" w:eastAsiaTheme="minorHAnsi" w:hAnsi="Arial Narrow"/>
          <w:sz w:val="24"/>
          <w:lang w:eastAsia="en-US"/>
        </w:rPr>
        <w:t xml:space="preserve">sob pena de desclassificação. </w:t>
      </w:r>
    </w:p>
    <w:p w14:paraId="5E27CEF8" w14:textId="0B657C71"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.3. </w:t>
      </w:r>
      <w:r w:rsidR="00F44FD4" w:rsidRPr="00C75AA7">
        <w:rPr>
          <w:rFonts w:ascii="Arial Narrow" w:eastAsiaTheme="minorHAnsi" w:hAnsi="Arial Narrow"/>
          <w:sz w:val="24"/>
          <w:lang w:eastAsia="en-US"/>
        </w:rPr>
        <w:t xml:space="preserve">O encaminhamento de proposta para o sistema eletrônico pressupõe o pleno conhecimento e atendimento as exigências de habilitação previstas no Edital. </w:t>
      </w:r>
    </w:p>
    <w:p w14:paraId="383BE4A6" w14:textId="4155DE3F"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.4. </w:t>
      </w:r>
      <w:r w:rsidR="00F44FD4" w:rsidRPr="00C75AA7">
        <w:rPr>
          <w:rFonts w:ascii="Arial Narrow" w:eastAsiaTheme="minorHAnsi" w:hAnsi="Arial Narrow"/>
          <w:sz w:val="24"/>
          <w:lang w:eastAsia="en-US"/>
        </w:rPr>
        <w:t xml:space="preserve">A licitante se responsabilizará por todas as transações que forem efetuadas em seu nome no Sistema Eletrônico, assumindo com firmes e verdadeiras as suas propostas, assim como seus lances </w:t>
      </w:r>
    </w:p>
    <w:p w14:paraId="6CBF8500" w14:textId="77777777" w:rsidR="00F44FD4" w:rsidRPr="00C75AA7" w:rsidRDefault="00F44FD4"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sz w:val="24"/>
          <w:lang w:eastAsia="en-US"/>
        </w:rPr>
        <w:t xml:space="preserve">inseridos durante a sessão pública. </w:t>
      </w:r>
    </w:p>
    <w:p w14:paraId="0A5E42E5" w14:textId="12CE756C"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.5. </w:t>
      </w:r>
      <w:r w:rsidR="00F44FD4" w:rsidRPr="00C75AA7">
        <w:rPr>
          <w:rFonts w:ascii="Arial Narrow" w:eastAsiaTheme="minorHAnsi" w:hAnsi="Arial Narrow"/>
          <w:sz w:val="24"/>
          <w:lang w:eastAsia="en-US"/>
        </w:rPr>
        <w:t xml:space="preserve">O objeto deverá estar totalmente dentro das especificações contidas no Edital e no Anexo II deste Edital. </w:t>
      </w:r>
    </w:p>
    <w:p w14:paraId="5D390243" w14:textId="38375F9A"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.6. </w:t>
      </w:r>
      <w:r w:rsidR="00F44FD4" w:rsidRPr="00C75AA7">
        <w:rPr>
          <w:rFonts w:ascii="Arial Narrow" w:eastAsiaTheme="minorHAnsi" w:hAnsi="Arial Narrow"/>
          <w:sz w:val="24"/>
          <w:lang w:eastAsia="en-US"/>
        </w:rPr>
        <w:t xml:space="preserve">Os itens das propostas que eventualmente contemplem objeto que não corresponda às especificações contidas no Projeto Básico deste Edital serão desconsiderados. </w:t>
      </w:r>
    </w:p>
    <w:p w14:paraId="4E9F8F13" w14:textId="77777777" w:rsidR="00D751D7" w:rsidRPr="00C75AA7" w:rsidRDefault="00D751D7" w:rsidP="00C415A6">
      <w:pPr>
        <w:autoSpaceDE w:val="0"/>
        <w:autoSpaceDN w:val="0"/>
        <w:adjustRightInd w:val="0"/>
        <w:jc w:val="both"/>
        <w:rPr>
          <w:rFonts w:ascii="Arial Narrow" w:eastAsiaTheme="minorHAnsi" w:hAnsi="Arial Narrow"/>
          <w:b/>
          <w:bCs/>
          <w:sz w:val="24"/>
          <w:lang w:eastAsia="en-US"/>
        </w:rPr>
      </w:pPr>
    </w:p>
    <w:p w14:paraId="6F18B195" w14:textId="31BDA3CC" w:rsidR="00F44FD4"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44FD4" w:rsidRPr="00C75AA7">
        <w:rPr>
          <w:rFonts w:ascii="Arial Narrow" w:eastAsiaTheme="minorHAnsi" w:hAnsi="Arial Narrow"/>
          <w:b/>
          <w:bCs/>
          <w:sz w:val="24"/>
          <w:lang w:eastAsia="en-US"/>
        </w:rPr>
        <w:t xml:space="preserve">.7. Nas propostas, serão consideradas obrigatoriamente: </w:t>
      </w:r>
    </w:p>
    <w:p w14:paraId="59080E76" w14:textId="1596F2AA" w:rsidR="00D751D7" w:rsidRPr="00C75AA7" w:rsidRDefault="001D6242"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5</w:t>
      </w:r>
      <w:r w:rsidR="00D751D7" w:rsidRPr="00C75AA7">
        <w:rPr>
          <w:rFonts w:ascii="Arial Narrow" w:hAnsi="Arial Narrow"/>
          <w:sz w:val="24"/>
        </w:rPr>
        <w:t>.7.1 A Proposta Financeira deverá ser firme e precisa, limitada rigorosamente ao objeto desta licitação, e não poderá conter condições ou alternativas ou quantitativos não previstas</w:t>
      </w:r>
      <w:r w:rsidR="00D751D7" w:rsidRPr="00C75AA7">
        <w:rPr>
          <w:rFonts w:ascii="Arial Narrow" w:hAnsi="Arial Narrow"/>
          <w:spacing w:val="38"/>
          <w:sz w:val="24"/>
        </w:rPr>
        <w:t xml:space="preserve"> </w:t>
      </w:r>
      <w:r w:rsidR="00D751D7" w:rsidRPr="00C75AA7">
        <w:rPr>
          <w:rFonts w:ascii="Arial Narrow" w:hAnsi="Arial Narrow"/>
          <w:sz w:val="24"/>
        </w:rPr>
        <w:t>neste TR</w:t>
      </w:r>
      <w:r w:rsidR="00D751D7" w:rsidRPr="00C75AA7">
        <w:rPr>
          <w:rFonts w:ascii="Arial Narrow" w:hAnsi="Arial Narrow"/>
          <w:spacing w:val="-6"/>
          <w:sz w:val="24"/>
        </w:rPr>
        <w:t xml:space="preserve"> </w:t>
      </w:r>
      <w:r w:rsidR="00D751D7" w:rsidRPr="00C75AA7">
        <w:rPr>
          <w:rFonts w:ascii="Arial Narrow" w:hAnsi="Arial Narrow"/>
          <w:sz w:val="24"/>
        </w:rPr>
        <w:t>e</w:t>
      </w:r>
      <w:r w:rsidR="00D751D7" w:rsidRPr="00C75AA7">
        <w:rPr>
          <w:rFonts w:ascii="Arial Narrow" w:hAnsi="Arial Narrow"/>
          <w:spacing w:val="-11"/>
          <w:sz w:val="24"/>
        </w:rPr>
        <w:t xml:space="preserve"> </w:t>
      </w:r>
      <w:r w:rsidR="00D751D7" w:rsidRPr="00C75AA7">
        <w:rPr>
          <w:rFonts w:ascii="Arial Narrow" w:hAnsi="Arial Narrow"/>
          <w:sz w:val="24"/>
        </w:rPr>
        <w:t>seus anexos constitutivos.</w:t>
      </w:r>
    </w:p>
    <w:p w14:paraId="251FBD21" w14:textId="5715AA21" w:rsidR="00D751D7" w:rsidRPr="00C75AA7" w:rsidRDefault="001D6242" w:rsidP="001D6242">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5.7.2 </w:t>
      </w:r>
      <w:r w:rsidR="00D751D7" w:rsidRPr="00C75AA7">
        <w:rPr>
          <w:rFonts w:ascii="Arial Narrow" w:hAnsi="Arial Narrow"/>
          <w:sz w:val="24"/>
        </w:rPr>
        <w:t>A</w:t>
      </w:r>
      <w:r w:rsidR="00D751D7" w:rsidRPr="00C75AA7">
        <w:rPr>
          <w:rFonts w:ascii="Arial Narrow" w:hAnsi="Arial Narrow"/>
          <w:spacing w:val="-15"/>
          <w:sz w:val="24"/>
        </w:rPr>
        <w:t xml:space="preserve"> </w:t>
      </w:r>
      <w:r w:rsidR="00D751D7" w:rsidRPr="00C75AA7">
        <w:rPr>
          <w:rFonts w:ascii="Arial Narrow" w:hAnsi="Arial Narrow"/>
          <w:sz w:val="24"/>
        </w:rPr>
        <w:t>Proposta</w:t>
      </w:r>
      <w:r w:rsidR="00D751D7" w:rsidRPr="00C75AA7">
        <w:rPr>
          <w:rFonts w:ascii="Arial Narrow" w:hAnsi="Arial Narrow"/>
          <w:spacing w:val="-10"/>
          <w:sz w:val="24"/>
        </w:rPr>
        <w:t xml:space="preserve"> </w:t>
      </w:r>
      <w:r w:rsidR="00D751D7" w:rsidRPr="00C75AA7">
        <w:rPr>
          <w:rFonts w:ascii="Arial Narrow" w:hAnsi="Arial Narrow"/>
          <w:sz w:val="24"/>
        </w:rPr>
        <w:t>Financeira</w:t>
      </w:r>
      <w:r w:rsidR="00D751D7" w:rsidRPr="00C75AA7">
        <w:rPr>
          <w:rFonts w:ascii="Arial Narrow" w:hAnsi="Arial Narrow"/>
          <w:spacing w:val="38"/>
          <w:sz w:val="24"/>
        </w:rPr>
        <w:t xml:space="preserve"> </w:t>
      </w:r>
      <w:r w:rsidR="00D751D7" w:rsidRPr="00C75AA7">
        <w:rPr>
          <w:rFonts w:ascii="Arial Narrow" w:hAnsi="Arial Narrow"/>
          <w:sz w:val="24"/>
        </w:rPr>
        <w:t>constitui-se</w:t>
      </w:r>
      <w:r w:rsidR="00D751D7" w:rsidRPr="00C75AA7">
        <w:rPr>
          <w:rFonts w:ascii="Arial Narrow" w:hAnsi="Arial Narrow"/>
          <w:spacing w:val="39"/>
          <w:sz w:val="24"/>
        </w:rPr>
        <w:t xml:space="preserve"> </w:t>
      </w:r>
      <w:r w:rsidR="00D751D7" w:rsidRPr="00C75AA7">
        <w:rPr>
          <w:rFonts w:ascii="Arial Narrow" w:hAnsi="Arial Narrow"/>
          <w:sz w:val="24"/>
        </w:rPr>
        <w:t>dos</w:t>
      </w:r>
      <w:r w:rsidR="00D751D7" w:rsidRPr="00C75AA7">
        <w:rPr>
          <w:rFonts w:ascii="Arial Narrow" w:hAnsi="Arial Narrow"/>
          <w:spacing w:val="-13"/>
          <w:sz w:val="24"/>
        </w:rPr>
        <w:t xml:space="preserve"> </w:t>
      </w:r>
      <w:r w:rsidR="00D751D7" w:rsidRPr="00C75AA7">
        <w:rPr>
          <w:rFonts w:ascii="Arial Narrow" w:hAnsi="Arial Narrow"/>
          <w:sz w:val="24"/>
        </w:rPr>
        <w:t>seguintes</w:t>
      </w:r>
      <w:r w:rsidR="00D751D7" w:rsidRPr="00C75AA7">
        <w:rPr>
          <w:rFonts w:ascii="Arial Narrow" w:hAnsi="Arial Narrow"/>
          <w:spacing w:val="37"/>
          <w:sz w:val="24"/>
        </w:rPr>
        <w:t xml:space="preserve"> </w:t>
      </w:r>
      <w:r w:rsidR="00D751D7" w:rsidRPr="00C75AA7">
        <w:rPr>
          <w:rFonts w:ascii="Arial Narrow" w:hAnsi="Arial Narrow"/>
          <w:sz w:val="24"/>
        </w:rPr>
        <w:t>documentos:</w:t>
      </w:r>
    </w:p>
    <w:p w14:paraId="4DF0196A" w14:textId="4C9CA968" w:rsidR="00D751D7" w:rsidRPr="00C75AA7" w:rsidRDefault="001D6242" w:rsidP="00C415A6">
      <w:pPr>
        <w:autoSpaceDE w:val="0"/>
        <w:autoSpaceDN w:val="0"/>
        <w:adjustRightInd w:val="0"/>
        <w:jc w:val="both"/>
        <w:rPr>
          <w:rFonts w:ascii="Arial Narrow" w:hAnsi="Arial Narrow"/>
          <w:sz w:val="24"/>
        </w:rPr>
      </w:pPr>
      <w:r w:rsidRPr="00C75AA7">
        <w:rPr>
          <w:rFonts w:ascii="Arial Narrow" w:hAnsi="Arial Narrow"/>
          <w:sz w:val="24"/>
        </w:rPr>
        <w:t>5</w:t>
      </w:r>
      <w:r w:rsidR="00D751D7" w:rsidRPr="00C75AA7">
        <w:rPr>
          <w:rFonts w:ascii="Arial Narrow" w:hAnsi="Arial Narrow"/>
          <w:sz w:val="24"/>
        </w:rPr>
        <w:t>.7.2.1 Planilha de Custos da Proposta da Proponente com todos os seus itens, devidamente</w:t>
      </w:r>
      <w:r w:rsidR="00D751D7" w:rsidRPr="00C75AA7">
        <w:rPr>
          <w:rFonts w:ascii="Arial Narrow" w:hAnsi="Arial Narrow"/>
          <w:spacing w:val="-2"/>
          <w:sz w:val="24"/>
        </w:rPr>
        <w:t xml:space="preserve"> </w:t>
      </w:r>
      <w:r w:rsidR="00D751D7" w:rsidRPr="00C75AA7">
        <w:rPr>
          <w:rFonts w:ascii="Arial Narrow" w:hAnsi="Arial Narrow"/>
          <w:sz w:val="24"/>
        </w:rPr>
        <w:t>preenchida, com</w:t>
      </w:r>
      <w:r w:rsidR="00D751D7" w:rsidRPr="00C75AA7">
        <w:rPr>
          <w:rFonts w:ascii="Arial Narrow" w:hAnsi="Arial Narrow"/>
          <w:spacing w:val="-7"/>
          <w:sz w:val="24"/>
        </w:rPr>
        <w:t xml:space="preserve"> </w:t>
      </w:r>
      <w:r w:rsidR="00D751D7" w:rsidRPr="00C75AA7">
        <w:rPr>
          <w:rFonts w:ascii="Arial Narrow" w:hAnsi="Arial Narrow"/>
          <w:sz w:val="24"/>
        </w:rPr>
        <w:t>clareza</w:t>
      </w:r>
      <w:r w:rsidR="00D751D7" w:rsidRPr="00C75AA7">
        <w:rPr>
          <w:rFonts w:ascii="Arial Narrow" w:hAnsi="Arial Narrow"/>
          <w:spacing w:val="-2"/>
          <w:sz w:val="24"/>
        </w:rPr>
        <w:t xml:space="preserve"> </w:t>
      </w:r>
      <w:r w:rsidR="00D751D7" w:rsidRPr="00C75AA7">
        <w:rPr>
          <w:rFonts w:ascii="Arial Narrow" w:hAnsi="Arial Narrow"/>
          <w:sz w:val="24"/>
        </w:rPr>
        <w:t>e sem</w:t>
      </w:r>
      <w:r w:rsidR="00D751D7" w:rsidRPr="00C75AA7">
        <w:rPr>
          <w:rFonts w:ascii="Arial Narrow" w:hAnsi="Arial Narrow"/>
          <w:spacing w:val="-7"/>
          <w:sz w:val="24"/>
        </w:rPr>
        <w:t xml:space="preserve"> </w:t>
      </w:r>
      <w:r w:rsidR="00D751D7" w:rsidRPr="00C75AA7">
        <w:rPr>
          <w:rFonts w:ascii="Arial Narrow" w:hAnsi="Arial Narrow"/>
          <w:sz w:val="24"/>
        </w:rPr>
        <w:t>rasuras, conforme a</w:t>
      </w:r>
      <w:r w:rsidR="00D751D7" w:rsidRPr="00C75AA7">
        <w:rPr>
          <w:rFonts w:ascii="Arial Narrow" w:hAnsi="Arial Narrow"/>
          <w:spacing w:val="-2"/>
          <w:sz w:val="24"/>
        </w:rPr>
        <w:t xml:space="preserve"> </w:t>
      </w:r>
      <w:r w:rsidR="00D751D7" w:rsidRPr="00C75AA7">
        <w:rPr>
          <w:rFonts w:ascii="Arial Narrow" w:hAnsi="Arial Narrow"/>
          <w:sz w:val="24"/>
        </w:rPr>
        <w:t>Planilha</w:t>
      </w:r>
      <w:r w:rsidR="00D751D7" w:rsidRPr="00C75AA7">
        <w:rPr>
          <w:rFonts w:ascii="Arial Narrow" w:hAnsi="Arial Narrow"/>
          <w:spacing w:val="-2"/>
          <w:sz w:val="24"/>
        </w:rPr>
        <w:t xml:space="preserve"> </w:t>
      </w:r>
      <w:r w:rsidR="00D751D7" w:rsidRPr="00C75AA7">
        <w:rPr>
          <w:rFonts w:ascii="Arial Narrow" w:hAnsi="Arial Narrow"/>
          <w:sz w:val="24"/>
        </w:rPr>
        <w:t>de</w:t>
      </w:r>
      <w:r w:rsidR="00D751D7" w:rsidRPr="00C75AA7">
        <w:rPr>
          <w:rFonts w:ascii="Arial Narrow" w:hAnsi="Arial Narrow"/>
          <w:spacing w:val="-2"/>
          <w:sz w:val="24"/>
        </w:rPr>
        <w:t xml:space="preserve"> </w:t>
      </w:r>
      <w:r w:rsidR="00D751D7" w:rsidRPr="00C75AA7">
        <w:rPr>
          <w:rFonts w:ascii="Arial Narrow" w:hAnsi="Arial Narrow"/>
          <w:sz w:val="24"/>
        </w:rPr>
        <w:t>Custos</w:t>
      </w:r>
      <w:r w:rsidR="00D751D7" w:rsidRPr="00C75AA7">
        <w:rPr>
          <w:rFonts w:ascii="Arial Narrow" w:hAnsi="Arial Narrow"/>
          <w:spacing w:val="-4"/>
          <w:sz w:val="24"/>
        </w:rPr>
        <w:t xml:space="preserve"> </w:t>
      </w:r>
      <w:r w:rsidR="00D751D7" w:rsidRPr="00C75AA7">
        <w:rPr>
          <w:rFonts w:ascii="Arial Narrow" w:hAnsi="Arial Narrow"/>
          <w:sz w:val="24"/>
        </w:rPr>
        <w:t xml:space="preserve">do Orçamento de Referência, que é parte integrante deste </w:t>
      </w:r>
      <w:r w:rsidR="0063551B" w:rsidRPr="00C75AA7">
        <w:rPr>
          <w:rFonts w:ascii="Arial Narrow" w:hAnsi="Arial Narrow"/>
          <w:sz w:val="24"/>
        </w:rPr>
        <w:t>projeto básico</w:t>
      </w:r>
      <w:r w:rsidR="00D751D7" w:rsidRPr="00C75AA7">
        <w:rPr>
          <w:rFonts w:ascii="Arial Narrow" w:hAnsi="Arial Narrow"/>
          <w:sz w:val="24"/>
        </w:rPr>
        <w:t>, observando-se os preços unitários orçados pela PM FRANCISCÓPOLIS,</w:t>
      </w:r>
      <w:r w:rsidR="00D751D7" w:rsidRPr="00C75AA7">
        <w:rPr>
          <w:rFonts w:ascii="Arial Narrow" w:hAnsi="Arial Narrow"/>
          <w:spacing w:val="40"/>
          <w:sz w:val="24"/>
        </w:rPr>
        <w:t xml:space="preserve"> </w:t>
      </w:r>
      <w:r w:rsidR="00D751D7" w:rsidRPr="00C75AA7">
        <w:rPr>
          <w:rFonts w:ascii="Arial Narrow" w:hAnsi="Arial Narrow"/>
          <w:sz w:val="24"/>
        </w:rPr>
        <w:t>nos quais deverá ser incidido linearmente o percentual de desconto ofertado pela proponente e no caso dos itens onde não seja possível aplicar o mesmo desconto dos demais itens, por motivos matemáticos,</w:t>
      </w:r>
      <w:r w:rsidR="00D751D7" w:rsidRPr="00C75AA7">
        <w:rPr>
          <w:rFonts w:ascii="Arial Narrow" w:hAnsi="Arial Narrow"/>
          <w:spacing w:val="40"/>
          <w:sz w:val="24"/>
        </w:rPr>
        <w:t xml:space="preserve"> </w:t>
      </w:r>
      <w:r w:rsidR="00D751D7" w:rsidRPr="00C75AA7">
        <w:rPr>
          <w:rFonts w:ascii="Arial Narrow" w:hAnsi="Arial Narrow"/>
          <w:sz w:val="24"/>
        </w:rPr>
        <w:t>deverá ser</w:t>
      </w:r>
      <w:r w:rsidR="00D751D7" w:rsidRPr="00C75AA7">
        <w:rPr>
          <w:rFonts w:ascii="Arial Narrow" w:hAnsi="Arial Narrow"/>
          <w:spacing w:val="-15"/>
          <w:sz w:val="24"/>
        </w:rPr>
        <w:t xml:space="preserve"> </w:t>
      </w:r>
      <w:r w:rsidR="00D751D7" w:rsidRPr="00C75AA7">
        <w:rPr>
          <w:rFonts w:ascii="Arial Narrow" w:hAnsi="Arial Narrow"/>
          <w:sz w:val="24"/>
        </w:rPr>
        <w:t>aplicado</w:t>
      </w:r>
      <w:r w:rsidR="00D751D7" w:rsidRPr="00C75AA7">
        <w:rPr>
          <w:rFonts w:ascii="Arial Narrow" w:hAnsi="Arial Narrow"/>
          <w:spacing w:val="24"/>
          <w:sz w:val="24"/>
        </w:rPr>
        <w:t xml:space="preserve"> </w:t>
      </w:r>
      <w:r w:rsidR="00D751D7" w:rsidRPr="00C75AA7">
        <w:rPr>
          <w:rFonts w:ascii="Arial Narrow" w:hAnsi="Arial Narrow"/>
          <w:sz w:val="24"/>
        </w:rPr>
        <w:t>desconto superior.</w:t>
      </w:r>
    </w:p>
    <w:p w14:paraId="0F0BD446" w14:textId="773F006C" w:rsidR="00D751D7" w:rsidRPr="00C75AA7" w:rsidRDefault="00D751D7" w:rsidP="00C415A6">
      <w:pPr>
        <w:pStyle w:val="SubitemLetra1"/>
        <w:spacing w:before="0" w:line="240" w:lineRule="auto"/>
        <w:ind w:left="0" w:right="0" w:firstLine="0"/>
        <w:rPr>
          <w:rFonts w:ascii="Arial Narrow" w:hAnsi="Arial Narrow"/>
          <w:b w:val="0"/>
          <w:bCs/>
          <w:szCs w:val="24"/>
        </w:rPr>
      </w:pPr>
      <w:r w:rsidRPr="00C75AA7">
        <w:rPr>
          <w:rFonts w:ascii="Arial Narrow" w:hAnsi="Arial Narrow"/>
          <w:b w:val="0"/>
          <w:bCs/>
          <w:szCs w:val="24"/>
        </w:rPr>
        <w:t>a) Junto com a proposta, a Planilha de Custos da Proposta da Proponente deverá ser apresentada em meio eletrônico (Microsoft Excel</w:t>
      </w:r>
      <w:r w:rsidRPr="00C75AA7">
        <w:rPr>
          <w:rFonts w:ascii="Arial Narrow" w:hAnsi="Arial Narrow"/>
          <w:b w:val="0"/>
          <w:bCs/>
          <w:spacing w:val="-8"/>
          <w:szCs w:val="24"/>
        </w:rPr>
        <w:t xml:space="preserve"> </w:t>
      </w:r>
      <w:r w:rsidRPr="00C75AA7">
        <w:rPr>
          <w:rFonts w:ascii="Arial Narrow" w:hAnsi="Arial Narrow"/>
          <w:b w:val="0"/>
          <w:bCs/>
          <w:szCs w:val="24"/>
        </w:rPr>
        <w:t>ou</w:t>
      </w:r>
      <w:r w:rsidRPr="00C75AA7">
        <w:rPr>
          <w:rFonts w:ascii="Arial Narrow" w:hAnsi="Arial Narrow"/>
          <w:b w:val="0"/>
          <w:bCs/>
          <w:spacing w:val="-2"/>
          <w:szCs w:val="24"/>
        </w:rPr>
        <w:t xml:space="preserve"> </w:t>
      </w:r>
      <w:r w:rsidRPr="00C75AA7">
        <w:rPr>
          <w:rFonts w:ascii="Arial Narrow" w:hAnsi="Arial Narrow"/>
          <w:b w:val="0"/>
          <w:bCs/>
          <w:szCs w:val="24"/>
        </w:rPr>
        <w:t>software livre), sem</w:t>
      </w:r>
      <w:r w:rsidRPr="00C75AA7">
        <w:rPr>
          <w:rFonts w:ascii="Arial Narrow" w:hAnsi="Arial Narrow"/>
          <w:b w:val="0"/>
          <w:bCs/>
          <w:spacing w:val="-8"/>
          <w:szCs w:val="24"/>
        </w:rPr>
        <w:t xml:space="preserve"> </w:t>
      </w:r>
      <w:r w:rsidRPr="00C75AA7">
        <w:rPr>
          <w:rFonts w:ascii="Arial Narrow" w:hAnsi="Arial Narrow"/>
          <w:b w:val="0"/>
          <w:bCs/>
          <w:szCs w:val="24"/>
        </w:rPr>
        <w:t>proteção do arquivo,</w:t>
      </w:r>
      <w:r w:rsidRPr="00C75AA7">
        <w:rPr>
          <w:rFonts w:ascii="Arial Narrow" w:hAnsi="Arial Narrow"/>
          <w:b w:val="0"/>
          <w:bCs/>
          <w:spacing w:val="25"/>
          <w:szCs w:val="24"/>
        </w:rPr>
        <w:t xml:space="preserve"> </w:t>
      </w:r>
      <w:r w:rsidRPr="00C75AA7">
        <w:rPr>
          <w:rFonts w:ascii="Arial Narrow" w:hAnsi="Arial Narrow"/>
          <w:b w:val="0"/>
          <w:bCs/>
          <w:szCs w:val="24"/>
        </w:rPr>
        <w:t>objetivando</w:t>
      </w:r>
      <w:r w:rsidRPr="00C75AA7">
        <w:rPr>
          <w:rFonts w:ascii="Arial Narrow" w:hAnsi="Arial Narrow"/>
          <w:b w:val="0"/>
          <w:bCs/>
          <w:spacing w:val="28"/>
          <w:szCs w:val="24"/>
        </w:rPr>
        <w:t xml:space="preserve"> </w:t>
      </w:r>
      <w:r w:rsidRPr="00C75AA7">
        <w:rPr>
          <w:rFonts w:ascii="Arial Narrow" w:hAnsi="Arial Narrow"/>
          <w:b w:val="0"/>
          <w:bCs/>
          <w:szCs w:val="24"/>
        </w:rPr>
        <w:t>facilitar</w:t>
      </w:r>
      <w:r w:rsidRPr="00C75AA7">
        <w:rPr>
          <w:rFonts w:ascii="Arial Narrow" w:hAnsi="Arial Narrow"/>
          <w:b w:val="0"/>
          <w:bCs/>
          <w:spacing w:val="36"/>
          <w:szCs w:val="24"/>
        </w:rPr>
        <w:t xml:space="preserve"> </w:t>
      </w:r>
      <w:r w:rsidRPr="00C75AA7">
        <w:rPr>
          <w:rFonts w:ascii="Arial Narrow" w:hAnsi="Arial Narrow"/>
          <w:b w:val="0"/>
          <w:bCs/>
          <w:szCs w:val="24"/>
        </w:rPr>
        <w:t>a</w:t>
      </w:r>
      <w:r w:rsidRPr="00C75AA7">
        <w:rPr>
          <w:rFonts w:ascii="Arial Narrow" w:hAnsi="Arial Narrow"/>
          <w:b w:val="0"/>
          <w:bCs/>
          <w:spacing w:val="-15"/>
          <w:szCs w:val="24"/>
        </w:rPr>
        <w:t xml:space="preserve"> </w:t>
      </w:r>
      <w:r w:rsidRPr="00C75AA7">
        <w:rPr>
          <w:rFonts w:ascii="Arial Narrow" w:hAnsi="Arial Narrow"/>
          <w:b w:val="0"/>
          <w:bCs/>
          <w:szCs w:val="24"/>
        </w:rPr>
        <w:t>conferência</w:t>
      </w:r>
      <w:r w:rsidRPr="00C75AA7">
        <w:rPr>
          <w:rFonts w:ascii="Arial Narrow" w:hAnsi="Arial Narrow"/>
          <w:b w:val="0"/>
          <w:bCs/>
          <w:spacing w:val="39"/>
          <w:szCs w:val="24"/>
        </w:rPr>
        <w:t xml:space="preserve"> </w:t>
      </w:r>
      <w:r w:rsidRPr="00C75AA7">
        <w:rPr>
          <w:rFonts w:ascii="Arial Narrow" w:hAnsi="Arial Narrow"/>
          <w:b w:val="0"/>
          <w:bCs/>
          <w:szCs w:val="24"/>
        </w:rPr>
        <w:t>da</w:t>
      </w:r>
      <w:r w:rsidRPr="00C75AA7">
        <w:rPr>
          <w:rFonts w:ascii="Arial Narrow" w:hAnsi="Arial Narrow"/>
          <w:b w:val="0"/>
          <w:bCs/>
          <w:spacing w:val="-15"/>
          <w:szCs w:val="24"/>
        </w:rPr>
        <w:t xml:space="preserve"> </w:t>
      </w:r>
      <w:r w:rsidRPr="00C75AA7">
        <w:rPr>
          <w:rFonts w:ascii="Arial Narrow" w:hAnsi="Arial Narrow"/>
          <w:b w:val="0"/>
          <w:bCs/>
          <w:szCs w:val="24"/>
        </w:rPr>
        <w:t>mesma.</w:t>
      </w:r>
    </w:p>
    <w:p w14:paraId="53DB2FF6" w14:textId="0DCF2759" w:rsidR="00D751D7" w:rsidRPr="00C75AA7" w:rsidRDefault="00D751D7" w:rsidP="00C415A6">
      <w:pPr>
        <w:pStyle w:val="SubitemLetra1"/>
        <w:spacing w:before="0" w:line="240" w:lineRule="auto"/>
        <w:ind w:left="0" w:right="0" w:firstLine="0"/>
        <w:rPr>
          <w:rFonts w:ascii="Arial Narrow" w:hAnsi="Arial Narrow"/>
          <w:b w:val="0"/>
          <w:bCs/>
          <w:szCs w:val="24"/>
        </w:rPr>
      </w:pPr>
      <w:r w:rsidRPr="00C75AA7">
        <w:rPr>
          <w:rFonts w:ascii="Arial Narrow" w:hAnsi="Arial Narrow"/>
          <w:b w:val="0"/>
          <w:bCs/>
          <w:szCs w:val="24"/>
        </w:rPr>
        <w:t>b) As</w:t>
      </w:r>
      <w:r w:rsidRPr="00C75AA7">
        <w:rPr>
          <w:rFonts w:ascii="Arial Narrow" w:hAnsi="Arial Narrow"/>
          <w:b w:val="0"/>
          <w:bCs/>
          <w:spacing w:val="-8"/>
          <w:szCs w:val="24"/>
        </w:rPr>
        <w:t xml:space="preserve"> </w:t>
      </w:r>
      <w:r w:rsidRPr="00C75AA7">
        <w:rPr>
          <w:rFonts w:ascii="Arial Narrow" w:hAnsi="Arial Narrow"/>
          <w:b w:val="0"/>
          <w:bCs/>
          <w:szCs w:val="24"/>
        </w:rPr>
        <w:t>Planilhas</w:t>
      </w:r>
      <w:r w:rsidRPr="00C75AA7">
        <w:rPr>
          <w:rFonts w:ascii="Arial Narrow" w:hAnsi="Arial Narrow"/>
          <w:b w:val="0"/>
          <w:bCs/>
          <w:spacing w:val="-6"/>
          <w:szCs w:val="24"/>
        </w:rPr>
        <w:t xml:space="preserve"> </w:t>
      </w:r>
      <w:r w:rsidRPr="00C75AA7">
        <w:rPr>
          <w:rFonts w:ascii="Arial Narrow" w:hAnsi="Arial Narrow"/>
          <w:b w:val="0"/>
          <w:bCs/>
          <w:szCs w:val="24"/>
        </w:rPr>
        <w:t>de</w:t>
      </w:r>
      <w:r w:rsidRPr="00C75AA7">
        <w:rPr>
          <w:rFonts w:ascii="Arial Narrow" w:hAnsi="Arial Narrow"/>
          <w:b w:val="0"/>
          <w:bCs/>
          <w:spacing w:val="-4"/>
          <w:szCs w:val="24"/>
        </w:rPr>
        <w:t xml:space="preserve"> </w:t>
      </w:r>
      <w:r w:rsidRPr="00C75AA7">
        <w:rPr>
          <w:rFonts w:ascii="Arial Narrow" w:hAnsi="Arial Narrow"/>
          <w:b w:val="0"/>
          <w:bCs/>
          <w:szCs w:val="24"/>
        </w:rPr>
        <w:t>Custos</w:t>
      </w:r>
      <w:r w:rsidRPr="00C75AA7">
        <w:rPr>
          <w:rFonts w:ascii="Arial Narrow" w:hAnsi="Arial Narrow"/>
          <w:b w:val="0"/>
          <w:bCs/>
          <w:spacing w:val="9"/>
          <w:szCs w:val="24"/>
        </w:rPr>
        <w:t xml:space="preserve"> </w:t>
      </w:r>
      <w:r w:rsidRPr="00C75AA7">
        <w:rPr>
          <w:rFonts w:ascii="Arial Narrow" w:hAnsi="Arial Narrow"/>
          <w:b w:val="0"/>
          <w:bCs/>
          <w:szCs w:val="24"/>
        </w:rPr>
        <w:t>Resumida</w:t>
      </w:r>
      <w:r w:rsidRPr="00C75AA7">
        <w:rPr>
          <w:rFonts w:ascii="Arial Narrow" w:hAnsi="Arial Narrow"/>
          <w:b w:val="0"/>
          <w:bCs/>
          <w:spacing w:val="-3"/>
          <w:szCs w:val="24"/>
        </w:rPr>
        <w:t xml:space="preserve"> </w:t>
      </w:r>
      <w:r w:rsidRPr="00C75AA7">
        <w:rPr>
          <w:rFonts w:ascii="Arial Narrow" w:hAnsi="Arial Narrow"/>
          <w:b w:val="0"/>
          <w:bCs/>
          <w:szCs w:val="24"/>
        </w:rPr>
        <w:t>e</w:t>
      </w:r>
      <w:r w:rsidRPr="00C75AA7">
        <w:rPr>
          <w:rFonts w:ascii="Arial Narrow" w:hAnsi="Arial Narrow"/>
          <w:b w:val="0"/>
          <w:bCs/>
          <w:spacing w:val="10"/>
          <w:szCs w:val="24"/>
        </w:rPr>
        <w:t xml:space="preserve"> </w:t>
      </w:r>
      <w:r w:rsidRPr="00C75AA7">
        <w:rPr>
          <w:rFonts w:ascii="Arial Narrow" w:hAnsi="Arial Narrow"/>
          <w:b w:val="0"/>
          <w:bCs/>
          <w:szCs w:val="24"/>
        </w:rPr>
        <w:t>Detalhada</w:t>
      </w:r>
      <w:r w:rsidRPr="00C75AA7">
        <w:rPr>
          <w:rFonts w:ascii="Arial Narrow" w:hAnsi="Arial Narrow"/>
          <w:b w:val="0"/>
          <w:bCs/>
          <w:spacing w:val="11"/>
          <w:szCs w:val="24"/>
        </w:rPr>
        <w:t xml:space="preserve"> </w:t>
      </w:r>
      <w:r w:rsidRPr="00C75AA7">
        <w:rPr>
          <w:rFonts w:ascii="Arial Narrow" w:hAnsi="Arial Narrow"/>
          <w:b w:val="0"/>
          <w:bCs/>
          <w:szCs w:val="24"/>
        </w:rPr>
        <w:t>deverão</w:t>
      </w:r>
      <w:r w:rsidRPr="00C75AA7">
        <w:rPr>
          <w:rFonts w:ascii="Arial Narrow" w:hAnsi="Arial Narrow"/>
          <w:b w:val="0"/>
          <w:bCs/>
          <w:spacing w:val="12"/>
          <w:szCs w:val="24"/>
        </w:rPr>
        <w:t xml:space="preserve"> </w:t>
      </w:r>
      <w:r w:rsidRPr="00C75AA7">
        <w:rPr>
          <w:rFonts w:ascii="Arial Narrow" w:hAnsi="Arial Narrow"/>
          <w:b w:val="0"/>
          <w:bCs/>
          <w:szCs w:val="24"/>
        </w:rPr>
        <w:t>ser</w:t>
      </w:r>
      <w:r w:rsidRPr="00C75AA7">
        <w:rPr>
          <w:rFonts w:ascii="Arial Narrow" w:hAnsi="Arial Narrow"/>
          <w:b w:val="0"/>
          <w:bCs/>
          <w:spacing w:val="-7"/>
          <w:szCs w:val="24"/>
        </w:rPr>
        <w:t xml:space="preserve"> </w:t>
      </w:r>
      <w:r w:rsidRPr="00C75AA7">
        <w:rPr>
          <w:rFonts w:ascii="Arial Narrow" w:hAnsi="Arial Narrow"/>
          <w:b w:val="0"/>
          <w:bCs/>
          <w:szCs w:val="24"/>
        </w:rPr>
        <w:t>preenchidas</w:t>
      </w:r>
      <w:r w:rsidRPr="00C75AA7">
        <w:rPr>
          <w:rFonts w:ascii="Arial Narrow" w:hAnsi="Arial Narrow"/>
          <w:b w:val="0"/>
          <w:bCs/>
          <w:spacing w:val="-6"/>
          <w:szCs w:val="24"/>
        </w:rPr>
        <w:t xml:space="preserve"> </w:t>
      </w:r>
      <w:r w:rsidRPr="00C75AA7">
        <w:rPr>
          <w:rFonts w:ascii="Arial Narrow" w:hAnsi="Arial Narrow"/>
          <w:b w:val="0"/>
          <w:bCs/>
          <w:szCs w:val="24"/>
        </w:rPr>
        <w:t>e</w:t>
      </w:r>
      <w:r w:rsidRPr="00C75AA7">
        <w:rPr>
          <w:rFonts w:ascii="Arial Narrow" w:hAnsi="Arial Narrow"/>
          <w:b w:val="0"/>
          <w:bCs/>
          <w:spacing w:val="-4"/>
          <w:szCs w:val="24"/>
        </w:rPr>
        <w:t xml:space="preserve"> </w:t>
      </w:r>
      <w:r w:rsidRPr="00C75AA7">
        <w:rPr>
          <w:rFonts w:ascii="Arial Narrow" w:hAnsi="Arial Narrow"/>
          <w:b w:val="0"/>
          <w:bCs/>
          <w:szCs w:val="24"/>
        </w:rPr>
        <w:t>assinadas</w:t>
      </w:r>
      <w:r w:rsidRPr="00C75AA7">
        <w:rPr>
          <w:rFonts w:ascii="Arial Narrow" w:hAnsi="Arial Narrow"/>
          <w:b w:val="0"/>
          <w:bCs/>
          <w:spacing w:val="-5"/>
          <w:szCs w:val="24"/>
        </w:rPr>
        <w:t xml:space="preserve"> por </w:t>
      </w:r>
      <w:r w:rsidRPr="00C75AA7">
        <w:rPr>
          <w:rFonts w:ascii="Arial Narrow" w:hAnsi="Arial Narrow"/>
          <w:b w:val="0"/>
          <w:bCs/>
          <w:szCs w:val="24"/>
        </w:rPr>
        <w:t>profissional</w:t>
      </w:r>
      <w:r w:rsidRPr="00C75AA7">
        <w:rPr>
          <w:rFonts w:ascii="Arial Narrow" w:hAnsi="Arial Narrow"/>
          <w:b w:val="0"/>
          <w:bCs/>
          <w:spacing w:val="23"/>
          <w:szCs w:val="24"/>
        </w:rPr>
        <w:t xml:space="preserve"> </w:t>
      </w:r>
      <w:r w:rsidRPr="00C75AA7">
        <w:rPr>
          <w:rFonts w:ascii="Arial Narrow" w:hAnsi="Arial Narrow"/>
          <w:b w:val="0"/>
          <w:bCs/>
          <w:szCs w:val="24"/>
        </w:rPr>
        <w:t>competente,</w:t>
      </w:r>
      <w:r w:rsidRPr="00C75AA7">
        <w:rPr>
          <w:rFonts w:ascii="Arial Narrow" w:hAnsi="Arial Narrow"/>
          <w:b w:val="0"/>
          <w:bCs/>
          <w:spacing w:val="7"/>
          <w:szCs w:val="24"/>
        </w:rPr>
        <w:t xml:space="preserve"> </w:t>
      </w:r>
      <w:r w:rsidRPr="00C75AA7">
        <w:rPr>
          <w:rFonts w:ascii="Arial Narrow" w:hAnsi="Arial Narrow"/>
          <w:b w:val="0"/>
          <w:bCs/>
          <w:szCs w:val="24"/>
        </w:rPr>
        <w:t>conforme</w:t>
      </w:r>
      <w:r w:rsidRPr="00C75AA7">
        <w:rPr>
          <w:rFonts w:ascii="Arial Narrow" w:hAnsi="Arial Narrow"/>
          <w:b w:val="0"/>
          <w:bCs/>
          <w:spacing w:val="27"/>
          <w:szCs w:val="24"/>
        </w:rPr>
        <w:t xml:space="preserve"> </w:t>
      </w:r>
      <w:r w:rsidRPr="00C75AA7">
        <w:rPr>
          <w:rFonts w:ascii="Arial Narrow" w:hAnsi="Arial Narrow"/>
          <w:b w:val="0"/>
          <w:bCs/>
          <w:szCs w:val="24"/>
        </w:rPr>
        <w:t>os</w:t>
      </w:r>
      <w:r w:rsidRPr="00C75AA7">
        <w:rPr>
          <w:rFonts w:ascii="Arial Narrow" w:hAnsi="Arial Narrow"/>
          <w:b w:val="0"/>
          <w:bCs/>
          <w:spacing w:val="-15"/>
          <w:szCs w:val="24"/>
        </w:rPr>
        <w:t xml:space="preserve"> </w:t>
      </w:r>
      <w:r w:rsidRPr="00C75AA7">
        <w:rPr>
          <w:rFonts w:ascii="Arial Narrow" w:hAnsi="Arial Narrow"/>
          <w:b w:val="0"/>
          <w:bCs/>
          <w:szCs w:val="24"/>
        </w:rPr>
        <w:t>Artigos</w:t>
      </w:r>
      <w:r w:rsidRPr="00C75AA7">
        <w:rPr>
          <w:rFonts w:ascii="Arial Narrow" w:hAnsi="Arial Narrow"/>
          <w:b w:val="0"/>
          <w:bCs/>
          <w:spacing w:val="18"/>
          <w:szCs w:val="24"/>
        </w:rPr>
        <w:t xml:space="preserve"> </w:t>
      </w:r>
      <w:r w:rsidRPr="00C75AA7">
        <w:rPr>
          <w:rFonts w:ascii="Arial Narrow" w:hAnsi="Arial Narrow"/>
          <w:b w:val="0"/>
          <w:bCs/>
          <w:szCs w:val="24"/>
        </w:rPr>
        <w:t>13</w:t>
      </w:r>
      <w:r w:rsidRPr="00C75AA7">
        <w:rPr>
          <w:rFonts w:ascii="Arial Narrow" w:hAnsi="Arial Narrow"/>
          <w:b w:val="0"/>
          <w:bCs/>
          <w:spacing w:val="-15"/>
          <w:szCs w:val="24"/>
        </w:rPr>
        <w:t xml:space="preserve"> </w:t>
      </w:r>
      <w:r w:rsidRPr="00C75AA7">
        <w:rPr>
          <w:rFonts w:ascii="Arial Narrow" w:hAnsi="Arial Narrow"/>
          <w:b w:val="0"/>
          <w:bCs/>
          <w:szCs w:val="24"/>
        </w:rPr>
        <w:t>e</w:t>
      </w:r>
      <w:r w:rsidRPr="00C75AA7">
        <w:rPr>
          <w:rFonts w:ascii="Arial Narrow" w:hAnsi="Arial Narrow"/>
          <w:b w:val="0"/>
          <w:bCs/>
          <w:spacing w:val="-15"/>
          <w:szCs w:val="24"/>
        </w:rPr>
        <w:t xml:space="preserve"> </w:t>
      </w:r>
      <w:r w:rsidRPr="00C75AA7">
        <w:rPr>
          <w:rFonts w:ascii="Arial Narrow" w:hAnsi="Arial Narrow"/>
          <w:b w:val="0"/>
          <w:bCs/>
          <w:szCs w:val="24"/>
        </w:rPr>
        <w:t>14</w:t>
      </w:r>
      <w:r w:rsidRPr="00C75AA7">
        <w:rPr>
          <w:rFonts w:ascii="Arial Narrow" w:hAnsi="Arial Narrow"/>
          <w:b w:val="0"/>
          <w:bCs/>
          <w:spacing w:val="-15"/>
          <w:szCs w:val="24"/>
        </w:rPr>
        <w:t xml:space="preserve"> </w:t>
      </w:r>
      <w:r w:rsidRPr="00C75AA7">
        <w:rPr>
          <w:rFonts w:ascii="Arial Narrow" w:hAnsi="Arial Narrow"/>
          <w:b w:val="0"/>
          <w:bCs/>
          <w:szCs w:val="24"/>
        </w:rPr>
        <w:t>da</w:t>
      </w:r>
      <w:r w:rsidRPr="00C75AA7">
        <w:rPr>
          <w:rFonts w:ascii="Arial Narrow" w:hAnsi="Arial Narrow"/>
          <w:b w:val="0"/>
          <w:bCs/>
          <w:spacing w:val="-15"/>
          <w:szCs w:val="24"/>
        </w:rPr>
        <w:t xml:space="preserve"> </w:t>
      </w:r>
      <w:r w:rsidRPr="00C75AA7">
        <w:rPr>
          <w:rFonts w:ascii="Arial Narrow" w:hAnsi="Arial Narrow"/>
          <w:b w:val="0"/>
          <w:bCs/>
          <w:szCs w:val="24"/>
        </w:rPr>
        <w:t>Lei</w:t>
      </w:r>
      <w:r w:rsidRPr="00C75AA7">
        <w:rPr>
          <w:rFonts w:ascii="Arial Narrow" w:hAnsi="Arial Narrow"/>
          <w:b w:val="0"/>
          <w:bCs/>
          <w:spacing w:val="-2"/>
          <w:szCs w:val="24"/>
        </w:rPr>
        <w:t xml:space="preserve"> 5194/1966.</w:t>
      </w:r>
    </w:p>
    <w:p w14:paraId="1ACBC27E" w14:textId="216A3280" w:rsidR="00D751D7" w:rsidRPr="00C75AA7" w:rsidRDefault="00D751D7" w:rsidP="00C415A6">
      <w:pPr>
        <w:pStyle w:val="SubitemLetra1"/>
        <w:spacing w:before="0" w:line="240" w:lineRule="auto"/>
        <w:ind w:left="0" w:right="0" w:firstLine="0"/>
        <w:rPr>
          <w:rFonts w:ascii="Arial Narrow" w:hAnsi="Arial Narrow"/>
          <w:b w:val="0"/>
          <w:bCs/>
          <w:szCs w:val="24"/>
        </w:rPr>
      </w:pPr>
      <w:r w:rsidRPr="00C75AA7">
        <w:rPr>
          <w:rFonts w:ascii="Arial Narrow" w:hAnsi="Arial Narrow"/>
          <w:b w:val="0"/>
          <w:bCs/>
          <w:szCs w:val="24"/>
        </w:rPr>
        <w:t>c) Não poderão ser apresentados preços unitários diferenciados para um mesmo serviço, no mesmo</w:t>
      </w:r>
      <w:r w:rsidRPr="00C75AA7">
        <w:rPr>
          <w:rFonts w:ascii="Arial Narrow" w:hAnsi="Arial Narrow"/>
          <w:b w:val="0"/>
          <w:bCs/>
          <w:spacing w:val="40"/>
          <w:szCs w:val="24"/>
        </w:rPr>
        <w:t xml:space="preserve"> </w:t>
      </w:r>
      <w:r w:rsidRPr="00C75AA7">
        <w:rPr>
          <w:rFonts w:ascii="Arial Narrow" w:hAnsi="Arial Narrow"/>
          <w:b w:val="0"/>
          <w:bCs/>
          <w:szCs w:val="24"/>
        </w:rPr>
        <w:t>item.</w:t>
      </w:r>
    </w:p>
    <w:p w14:paraId="25F35F67" w14:textId="14D81C81" w:rsidR="00D751D7" w:rsidRPr="00C75AA7" w:rsidRDefault="001D6242" w:rsidP="00E50C48">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5</w:t>
      </w:r>
      <w:r w:rsidR="00D751D7" w:rsidRPr="00C75AA7">
        <w:rPr>
          <w:rFonts w:ascii="Arial Narrow" w:hAnsi="Arial Narrow"/>
          <w:sz w:val="24"/>
        </w:rPr>
        <w:t>.7.3 A</w:t>
      </w:r>
      <w:r w:rsidR="00D751D7" w:rsidRPr="00C75AA7">
        <w:rPr>
          <w:rFonts w:ascii="Arial Narrow" w:hAnsi="Arial Narrow"/>
          <w:spacing w:val="-11"/>
          <w:sz w:val="24"/>
        </w:rPr>
        <w:t xml:space="preserve"> </w:t>
      </w:r>
      <w:r w:rsidR="00D751D7" w:rsidRPr="00C75AA7">
        <w:rPr>
          <w:rFonts w:ascii="Arial Narrow" w:hAnsi="Arial Narrow"/>
          <w:sz w:val="24"/>
        </w:rPr>
        <w:t>planilha</w:t>
      </w:r>
      <w:r w:rsidR="00D751D7" w:rsidRPr="00C75AA7">
        <w:rPr>
          <w:rFonts w:ascii="Arial Narrow" w:hAnsi="Arial Narrow"/>
          <w:spacing w:val="-4"/>
          <w:sz w:val="24"/>
        </w:rPr>
        <w:t xml:space="preserve"> </w:t>
      </w:r>
      <w:r w:rsidR="00D751D7" w:rsidRPr="00C75AA7">
        <w:rPr>
          <w:rFonts w:ascii="Arial Narrow" w:hAnsi="Arial Narrow"/>
          <w:sz w:val="24"/>
        </w:rPr>
        <w:t>de</w:t>
      </w:r>
      <w:r w:rsidR="00D751D7" w:rsidRPr="00C75AA7">
        <w:rPr>
          <w:rFonts w:ascii="Arial Narrow" w:hAnsi="Arial Narrow"/>
          <w:spacing w:val="-4"/>
          <w:sz w:val="24"/>
        </w:rPr>
        <w:t xml:space="preserve"> </w:t>
      </w:r>
      <w:r w:rsidR="00D751D7" w:rsidRPr="00C75AA7">
        <w:rPr>
          <w:rFonts w:ascii="Arial Narrow" w:hAnsi="Arial Narrow"/>
          <w:sz w:val="24"/>
        </w:rPr>
        <w:t>composição</w:t>
      </w:r>
      <w:r w:rsidR="00D751D7" w:rsidRPr="00C75AA7">
        <w:rPr>
          <w:rFonts w:ascii="Arial Narrow" w:hAnsi="Arial Narrow"/>
          <w:spacing w:val="-2"/>
          <w:sz w:val="24"/>
        </w:rPr>
        <w:t xml:space="preserve"> </w:t>
      </w:r>
      <w:r w:rsidR="00D751D7" w:rsidRPr="00C75AA7">
        <w:rPr>
          <w:rFonts w:ascii="Arial Narrow" w:hAnsi="Arial Narrow"/>
          <w:sz w:val="24"/>
        </w:rPr>
        <w:t>de</w:t>
      </w:r>
      <w:r w:rsidR="00D751D7" w:rsidRPr="00C75AA7">
        <w:rPr>
          <w:rFonts w:ascii="Arial Narrow" w:hAnsi="Arial Narrow"/>
          <w:spacing w:val="-4"/>
          <w:sz w:val="24"/>
        </w:rPr>
        <w:t xml:space="preserve"> </w:t>
      </w:r>
      <w:r w:rsidR="00D751D7" w:rsidRPr="00C75AA7">
        <w:rPr>
          <w:rFonts w:ascii="Arial Narrow" w:hAnsi="Arial Narrow"/>
          <w:sz w:val="24"/>
        </w:rPr>
        <w:t>preços unitários</w:t>
      </w:r>
      <w:r w:rsidR="00D751D7" w:rsidRPr="00C75AA7">
        <w:rPr>
          <w:rFonts w:ascii="Arial Narrow" w:hAnsi="Arial Narrow"/>
          <w:spacing w:val="-6"/>
          <w:sz w:val="24"/>
        </w:rPr>
        <w:t xml:space="preserve"> </w:t>
      </w:r>
      <w:r w:rsidR="00D751D7" w:rsidRPr="00C75AA7">
        <w:rPr>
          <w:rFonts w:ascii="Arial Narrow" w:hAnsi="Arial Narrow"/>
          <w:sz w:val="24"/>
        </w:rPr>
        <w:t>deverá</w:t>
      </w:r>
      <w:r w:rsidR="00D751D7" w:rsidRPr="00C75AA7">
        <w:rPr>
          <w:rFonts w:ascii="Arial Narrow" w:hAnsi="Arial Narrow"/>
          <w:spacing w:val="-4"/>
          <w:sz w:val="24"/>
        </w:rPr>
        <w:t xml:space="preserve"> </w:t>
      </w:r>
      <w:r w:rsidR="00D751D7" w:rsidRPr="00C75AA7">
        <w:rPr>
          <w:rFonts w:ascii="Arial Narrow" w:hAnsi="Arial Narrow"/>
          <w:sz w:val="24"/>
        </w:rPr>
        <w:t>ser</w:t>
      </w:r>
      <w:r w:rsidR="00D751D7" w:rsidRPr="00C75AA7">
        <w:rPr>
          <w:rFonts w:ascii="Arial Narrow" w:hAnsi="Arial Narrow"/>
          <w:spacing w:val="-8"/>
          <w:sz w:val="24"/>
        </w:rPr>
        <w:t xml:space="preserve"> </w:t>
      </w:r>
      <w:r w:rsidR="00D751D7" w:rsidRPr="00C75AA7">
        <w:rPr>
          <w:rFonts w:ascii="Arial Narrow" w:hAnsi="Arial Narrow"/>
          <w:sz w:val="24"/>
        </w:rPr>
        <w:t>apresentada</w:t>
      </w:r>
      <w:r w:rsidR="00D751D7" w:rsidRPr="00C75AA7">
        <w:rPr>
          <w:rFonts w:ascii="Arial Narrow" w:hAnsi="Arial Narrow"/>
          <w:spacing w:val="-4"/>
          <w:sz w:val="24"/>
        </w:rPr>
        <w:t xml:space="preserve"> </w:t>
      </w:r>
      <w:r w:rsidR="00D751D7" w:rsidRPr="00C75AA7">
        <w:rPr>
          <w:rFonts w:ascii="Arial Narrow" w:hAnsi="Arial Narrow"/>
          <w:sz w:val="24"/>
        </w:rPr>
        <w:t>também</w:t>
      </w:r>
      <w:r w:rsidR="00D751D7" w:rsidRPr="00C75AA7">
        <w:rPr>
          <w:rFonts w:ascii="Arial Narrow" w:hAnsi="Arial Narrow"/>
          <w:spacing w:val="-9"/>
          <w:sz w:val="24"/>
        </w:rPr>
        <w:t xml:space="preserve"> </w:t>
      </w:r>
      <w:r w:rsidR="00D751D7" w:rsidRPr="00C75AA7">
        <w:rPr>
          <w:rFonts w:ascii="Arial Narrow" w:hAnsi="Arial Narrow"/>
          <w:sz w:val="24"/>
        </w:rPr>
        <w:t>em</w:t>
      </w:r>
      <w:r w:rsidR="00D751D7" w:rsidRPr="00C75AA7">
        <w:rPr>
          <w:rFonts w:ascii="Arial Narrow" w:hAnsi="Arial Narrow"/>
          <w:spacing w:val="-9"/>
          <w:sz w:val="24"/>
        </w:rPr>
        <w:t xml:space="preserve"> </w:t>
      </w:r>
      <w:r w:rsidR="00D751D7" w:rsidRPr="00C75AA7">
        <w:rPr>
          <w:rFonts w:ascii="Arial Narrow" w:hAnsi="Arial Narrow"/>
          <w:sz w:val="24"/>
        </w:rPr>
        <w:t>meio eletrônico (Microsoft Excel ou</w:t>
      </w:r>
      <w:r w:rsidR="00D751D7" w:rsidRPr="00C75AA7">
        <w:rPr>
          <w:rFonts w:ascii="Arial Narrow" w:hAnsi="Arial Narrow"/>
          <w:spacing w:val="-6"/>
          <w:sz w:val="24"/>
        </w:rPr>
        <w:t xml:space="preserve"> </w:t>
      </w:r>
      <w:r w:rsidR="00D751D7" w:rsidRPr="00C75AA7">
        <w:rPr>
          <w:rFonts w:ascii="Arial Narrow" w:hAnsi="Arial Narrow"/>
          <w:sz w:val="24"/>
        </w:rPr>
        <w:t>software livre), sem proteção do arquivo, objetivando facilitar</w:t>
      </w:r>
      <w:r w:rsidR="00D751D7" w:rsidRPr="00C75AA7">
        <w:rPr>
          <w:rFonts w:ascii="Arial Narrow" w:hAnsi="Arial Narrow"/>
          <w:spacing w:val="40"/>
          <w:sz w:val="24"/>
        </w:rPr>
        <w:t xml:space="preserve"> </w:t>
      </w:r>
      <w:r w:rsidR="00D751D7" w:rsidRPr="00C75AA7">
        <w:rPr>
          <w:rFonts w:ascii="Arial Narrow" w:hAnsi="Arial Narrow"/>
          <w:sz w:val="24"/>
        </w:rPr>
        <w:t>a</w:t>
      </w:r>
      <w:r w:rsidR="00D751D7" w:rsidRPr="00C75AA7">
        <w:rPr>
          <w:rFonts w:ascii="Arial Narrow" w:hAnsi="Arial Narrow"/>
          <w:spacing w:val="-7"/>
          <w:sz w:val="24"/>
        </w:rPr>
        <w:t xml:space="preserve"> </w:t>
      </w:r>
      <w:r w:rsidR="00D751D7" w:rsidRPr="00C75AA7">
        <w:rPr>
          <w:rFonts w:ascii="Arial Narrow" w:hAnsi="Arial Narrow"/>
          <w:sz w:val="24"/>
        </w:rPr>
        <w:t>conferência</w:t>
      </w:r>
      <w:r w:rsidR="00D751D7" w:rsidRPr="00C75AA7">
        <w:rPr>
          <w:rFonts w:ascii="Arial Narrow" w:hAnsi="Arial Narrow"/>
          <w:spacing w:val="40"/>
          <w:sz w:val="24"/>
        </w:rPr>
        <w:t xml:space="preserve"> </w:t>
      </w:r>
      <w:r w:rsidR="00D751D7" w:rsidRPr="00C75AA7">
        <w:rPr>
          <w:rFonts w:ascii="Arial Narrow" w:hAnsi="Arial Narrow"/>
          <w:sz w:val="24"/>
        </w:rPr>
        <w:t>da</w:t>
      </w:r>
      <w:r w:rsidR="00D751D7" w:rsidRPr="00C75AA7">
        <w:rPr>
          <w:rFonts w:ascii="Arial Narrow" w:hAnsi="Arial Narrow"/>
          <w:spacing w:val="-7"/>
          <w:sz w:val="24"/>
        </w:rPr>
        <w:t xml:space="preserve"> </w:t>
      </w:r>
      <w:r w:rsidR="00D751D7" w:rsidRPr="00C75AA7">
        <w:rPr>
          <w:rFonts w:ascii="Arial Narrow" w:hAnsi="Arial Narrow"/>
          <w:sz w:val="24"/>
        </w:rPr>
        <w:t>mesma.</w:t>
      </w:r>
    </w:p>
    <w:p w14:paraId="049FC046" w14:textId="7272A2D8" w:rsidR="00D751D7" w:rsidRPr="00C75AA7" w:rsidRDefault="00D751D7" w:rsidP="00E50C48">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lang w:val="pt-BR"/>
        </w:rPr>
        <w:t xml:space="preserve">a) </w:t>
      </w:r>
      <w:r w:rsidRPr="00C75AA7">
        <w:rPr>
          <w:rFonts w:ascii="Arial Narrow" w:hAnsi="Arial Narrow"/>
          <w:b w:val="0"/>
          <w:bCs/>
          <w:szCs w:val="24"/>
        </w:rPr>
        <w:t>Apresentar a planilha de composição de preços unitários em conformidade com a Planilha de Custos da Proposta.</w:t>
      </w:r>
    </w:p>
    <w:p w14:paraId="7F9FFD57" w14:textId="5C4575F7" w:rsidR="00D751D7" w:rsidRPr="00C75AA7" w:rsidRDefault="00D751D7" w:rsidP="00E50C48">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rPr>
        <w:t>b) Na composição de preços unitários de mão de obra, observar os pisos salariais normativos da categoria correspondente, fixados por lei, dissídio coletivo, acordos ou convenções coletivas de trabalho do município onde ocorrerá o  serviço, ou, quando esta abranger mais de um município.</w:t>
      </w:r>
    </w:p>
    <w:p w14:paraId="37C6F07C" w14:textId="5509D06D" w:rsidR="00D751D7" w:rsidRPr="00C75AA7" w:rsidRDefault="00D751D7" w:rsidP="00E50C48">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rPr>
        <w:t xml:space="preserve">c) Na composição de preços unitários deve estar incluso o custo do fator de empolamento previsto para os </w:t>
      </w:r>
      <w:r w:rsidRPr="00C75AA7">
        <w:rPr>
          <w:rFonts w:ascii="Arial Narrow" w:hAnsi="Arial Narrow"/>
          <w:b w:val="0"/>
          <w:bCs/>
          <w:szCs w:val="24"/>
        </w:rPr>
        <w:lastRenderedPageBreak/>
        <w:t>serviços. Em nenhum caso será aplicado ou pago à empresa coeficientes/valores a título de empolamento do material.</w:t>
      </w:r>
    </w:p>
    <w:p w14:paraId="6604A4E1" w14:textId="51959F44" w:rsidR="00D751D7" w:rsidRPr="00C75AA7" w:rsidRDefault="00D751D7" w:rsidP="00E50C48">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rPr>
        <w:t>d) No caso de existirem itens de serviços repetidos na Planilha de Custos da Proposta, será necessário apresentar apenas uma composição de preços unitários, referenciando os itens aos quais a composição pertence, sendo necessário entregar as referidas composições na mesma ordem e com os mesmos nomes dos serviços constantes das planilhas, devendo estar devidamente assinadas por profissional competente, conforme os Artigos 13 e 14 da Lei 5194/1966;</w:t>
      </w:r>
    </w:p>
    <w:p w14:paraId="5B3631CA" w14:textId="55F6B786" w:rsidR="00D751D7" w:rsidRPr="00C75AA7" w:rsidRDefault="00D751D7" w:rsidP="00AD6233">
      <w:pPr>
        <w:pStyle w:val="SubitemLetra1"/>
        <w:tabs>
          <w:tab w:val="left" w:pos="8789"/>
        </w:tabs>
        <w:spacing w:before="0" w:line="240" w:lineRule="auto"/>
        <w:ind w:left="0" w:firstLine="0"/>
        <w:rPr>
          <w:rFonts w:ascii="Arial Narrow" w:hAnsi="Arial Narrow"/>
          <w:b w:val="0"/>
          <w:bCs/>
          <w:szCs w:val="24"/>
        </w:rPr>
      </w:pPr>
      <w:r w:rsidRPr="00C75AA7">
        <w:rPr>
          <w:rFonts w:ascii="Arial Narrow" w:hAnsi="Arial Narrow"/>
          <w:b w:val="0"/>
          <w:bCs/>
          <w:szCs w:val="24"/>
        </w:rPr>
        <w:t>e) As composições de custos unitários poderão ser verificadas quanto à adequação ao projeto, cabendo à comissão solicitar a compatibilidade da composição de custo unitário ao projeto.</w:t>
      </w:r>
    </w:p>
    <w:p w14:paraId="7C854812" w14:textId="77777777" w:rsidR="001D6242" w:rsidRPr="00C75AA7" w:rsidRDefault="001D6242" w:rsidP="001D6242">
      <w:pPr>
        <w:widowControl w:val="0"/>
        <w:tabs>
          <w:tab w:val="left" w:pos="1138"/>
          <w:tab w:val="left" w:pos="8931"/>
        </w:tabs>
        <w:autoSpaceDE w:val="0"/>
        <w:autoSpaceDN w:val="0"/>
        <w:ind w:right="291"/>
        <w:jc w:val="both"/>
        <w:rPr>
          <w:rFonts w:ascii="Arial Narrow" w:hAnsi="Arial Narrow"/>
          <w:sz w:val="24"/>
        </w:rPr>
      </w:pPr>
    </w:p>
    <w:p w14:paraId="06500416" w14:textId="223DFF43" w:rsidR="00D751D7" w:rsidRPr="00C75AA7" w:rsidRDefault="001D6242" w:rsidP="001D6242">
      <w:pPr>
        <w:widowControl w:val="0"/>
        <w:tabs>
          <w:tab w:val="left" w:pos="1138"/>
          <w:tab w:val="left" w:pos="8931"/>
        </w:tabs>
        <w:autoSpaceDE w:val="0"/>
        <w:autoSpaceDN w:val="0"/>
        <w:ind w:right="291"/>
        <w:jc w:val="both"/>
        <w:rPr>
          <w:rFonts w:ascii="Arial Narrow" w:hAnsi="Arial Narrow"/>
          <w:sz w:val="24"/>
        </w:rPr>
      </w:pPr>
      <w:r w:rsidRPr="00C75AA7">
        <w:rPr>
          <w:rFonts w:ascii="Arial Narrow" w:hAnsi="Arial Narrow"/>
          <w:sz w:val="24"/>
        </w:rPr>
        <w:t>5.7.4</w:t>
      </w:r>
      <w:r w:rsidR="00D751D7" w:rsidRPr="00C75AA7">
        <w:rPr>
          <w:rFonts w:ascii="Arial Narrow" w:hAnsi="Arial Narrow"/>
          <w:sz w:val="24"/>
        </w:rPr>
        <w:t>Detalhamento</w:t>
      </w:r>
      <w:r w:rsidR="00D751D7" w:rsidRPr="00C75AA7">
        <w:rPr>
          <w:rFonts w:ascii="Arial Narrow" w:hAnsi="Arial Narrow"/>
          <w:spacing w:val="31"/>
          <w:sz w:val="24"/>
        </w:rPr>
        <w:t xml:space="preserve"> </w:t>
      </w:r>
      <w:r w:rsidR="00D751D7" w:rsidRPr="00C75AA7">
        <w:rPr>
          <w:rFonts w:ascii="Arial Narrow" w:hAnsi="Arial Narrow"/>
          <w:sz w:val="24"/>
        </w:rPr>
        <w:t>dos</w:t>
      </w:r>
      <w:r w:rsidR="00D751D7" w:rsidRPr="00C75AA7">
        <w:rPr>
          <w:rFonts w:ascii="Arial Narrow" w:hAnsi="Arial Narrow"/>
          <w:spacing w:val="-13"/>
          <w:sz w:val="24"/>
        </w:rPr>
        <w:t xml:space="preserve"> </w:t>
      </w:r>
      <w:r w:rsidR="00D751D7" w:rsidRPr="00C75AA7">
        <w:rPr>
          <w:rFonts w:ascii="Arial Narrow" w:hAnsi="Arial Narrow"/>
          <w:sz w:val="24"/>
        </w:rPr>
        <w:t>Encargos</w:t>
      </w:r>
      <w:r w:rsidR="00D751D7" w:rsidRPr="00C75AA7">
        <w:rPr>
          <w:rFonts w:ascii="Arial Narrow" w:hAnsi="Arial Narrow"/>
          <w:spacing w:val="25"/>
          <w:sz w:val="24"/>
        </w:rPr>
        <w:t xml:space="preserve"> </w:t>
      </w:r>
      <w:r w:rsidR="00D751D7" w:rsidRPr="00C75AA7">
        <w:rPr>
          <w:rFonts w:ascii="Arial Narrow" w:hAnsi="Arial Narrow"/>
          <w:sz w:val="24"/>
        </w:rPr>
        <w:t>Sociais.</w:t>
      </w:r>
    </w:p>
    <w:p w14:paraId="46B97C9C" w14:textId="5DE90E4E" w:rsidR="00D751D7" w:rsidRPr="00C75AA7" w:rsidRDefault="00D751D7" w:rsidP="00E50C48">
      <w:pPr>
        <w:pStyle w:val="SubitemLetra1"/>
        <w:tabs>
          <w:tab w:val="left" w:pos="8931"/>
        </w:tabs>
        <w:spacing w:before="0" w:line="240" w:lineRule="auto"/>
        <w:ind w:left="0" w:firstLine="0"/>
        <w:rPr>
          <w:rFonts w:ascii="Arial Narrow" w:hAnsi="Arial Narrow"/>
          <w:b w:val="0"/>
          <w:bCs/>
          <w:szCs w:val="24"/>
        </w:rPr>
      </w:pPr>
      <w:r w:rsidRPr="00C75AA7">
        <w:rPr>
          <w:rFonts w:ascii="Arial Narrow" w:hAnsi="Arial Narrow"/>
          <w:b w:val="0"/>
          <w:bCs/>
          <w:szCs w:val="24"/>
        </w:rPr>
        <w:t>a) Deve</w:t>
      </w:r>
      <w:r w:rsidRPr="00C75AA7">
        <w:rPr>
          <w:rFonts w:ascii="Arial Narrow" w:hAnsi="Arial Narrow"/>
          <w:b w:val="0"/>
          <w:bCs/>
          <w:spacing w:val="-5"/>
          <w:szCs w:val="24"/>
        </w:rPr>
        <w:t xml:space="preserve"> </w:t>
      </w:r>
      <w:r w:rsidRPr="00C75AA7">
        <w:rPr>
          <w:rFonts w:ascii="Arial Narrow" w:hAnsi="Arial Narrow"/>
          <w:b w:val="0"/>
          <w:bCs/>
          <w:szCs w:val="24"/>
        </w:rPr>
        <w:t>ser</w:t>
      </w:r>
      <w:r w:rsidRPr="00C75AA7">
        <w:rPr>
          <w:rFonts w:ascii="Arial Narrow" w:hAnsi="Arial Narrow"/>
          <w:b w:val="0"/>
          <w:bCs/>
          <w:spacing w:val="-13"/>
          <w:szCs w:val="24"/>
        </w:rPr>
        <w:t xml:space="preserve"> </w:t>
      </w:r>
      <w:r w:rsidRPr="00C75AA7">
        <w:rPr>
          <w:rFonts w:ascii="Arial Narrow" w:hAnsi="Arial Narrow"/>
          <w:b w:val="0"/>
          <w:bCs/>
          <w:szCs w:val="24"/>
        </w:rPr>
        <w:t>descrito</w:t>
      </w:r>
      <w:r w:rsidRPr="00C75AA7">
        <w:rPr>
          <w:rFonts w:ascii="Arial Narrow" w:hAnsi="Arial Narrow"/>
          <w:b w:val="0"/>
          <w:bCs/>
          <w:spacing w:val="22"/>
          <w:szCs w:val="24"/>
        </w:rPr>
        <w:t xml:space="preserve"> </w:t>
      </w:r>
      <w:r w:rsidRPr="00C75AA7">
        <w:rPr>
          <w:rFonts w:ascii="Arial Narrow" w:hAnsi="Arial Narrow"/>
          <w:b w:val="0"/>
          <w:bCs/>
          <w:szCs w:val="24"/>
        </w:rPr>
        <w:t>os</w:t>
      </w:r>
      <w:r w:rsidRPr="00C75AA7">
        <w:rPr>
          <w:rFonts w:ascii="Arial Narrow" w:hAnsi="Arial Narrow"/>
          <w:b w:val="0"/>
          <w:bCs/>
          <w:spacing w:val="-13"/>
          <w:szCs w:val="24"/>
        </w:rPr>
        <w:t xml:space="preserve"> </w:t>
      </w:r>
      <w:r w:rsidRPr="00C75AA7">
        <w:rPr>
          <w:rFonts w:ascii="Arial Narrow" w:hAnsi="Arial Narrow"/>
          <w:b w:val="0"/>
          <w:bCs/>
          <w:szCs w:val="24"/>
        </w:rPr>
        <w:t>Encargos</w:t>
      </w:r>
      <w:r w:rsidRPr="00C75AA7">
        <w:rPr>
          <w:rFonts w:ascii="Arial Narrow" w:hAnsi="Arial Narrow"/>
          <w:b w:val="0"/>
          <w:bCs/>
          <w:spacing w:val="29"/>
          <w:szCs w:val="24"/>
        </w:rPr>
        <w:t xml:space="preserve"> </w:t>
      </w:r>
      <w:r w:rsidRPr="00C75AA7">
        <w:rPr>
          <w:rFonts w:ascii="Arial Narrow" w:hAnsi="Arial Narrow"/>
          <w:b w:val="0"/>
          <w:bCs/>
          <w:szCs w:val="24"/>
        </w:rPr>
        <w:t>Sociais</w:t>
      </w:r>
      <w:r w:rsidRPr="00C75AA7">
        <w:rPr>
          <w:rFonts w:ascii="Arial Narrow" w:hAnsi="Arial Narrow"/>
          <w:b w:val="0"/>
          <w:bCs/>
          <w:spacing w:val="19"/>
          <w:szCs w:val="24"/>
        </w:rPr>
        <w:t xml:space="preserve"> </w:t>
      </w:r>
      <w:r w:rsidRPr="00C75AA7">
        <w:rPr>
          <w:rFonts w:ascii="Arial Narrow" w:hAnsi="Arial Narrow"/>
          <w:b w:val="0"/>
          <w:bCs/>
          <w:szCs w:val="24"/>
        </w:rPr>
        <w:t>distintos</w:t>
      </w:r>
      <w:r w:rsidRPr="00C75AA7">
        <w:rPr>
          <w:rFonts w:ascii="Arial Narrow" w:hAnsi="Arial Narrow"/>
          <w:b w:val="0"/>
          <w:bCs/>
          <w:spacing w:val="41"/>
          <w:szCs w:val="24"/>
        </w:rPr>
        <w:t xml:space="preserve"> </w:t>
      </w:r>
      <w:r w:rsidRPr="00C75AA7">
        <w:rPr>
          <w:rFonts w:ascii="Arial Narrow" w:hAnsi="Arial Narrow"/>
          <w:b w:val="0"/>
          <w:bCs/>
          <w:szCs w:val="24"/>
        </w:rPr>
        <w:t>para</w:t>
      </w:r>
      <w:r w:rsidRPr="00C75AA7">
        <w:rPr>
          <w:rFonts w:ascii="Arial Narrow" w:hAnsi="Arial Narrow"/>
          <w:b w:val="0"/>
          <w:bCs/>
          <w:spacing w:val="-4"/>
          <w:szCs w:val="24"/>
        </w:rPr>
        <w:t xml:space="preserve"> </w:t>
      </w:r>
      <w:r w:rsidRPr="00C75AA7">
        <w:rPr>
          <w:rFonts w:ascii="Arial Narrow" w:hAnsi="Arial Narrow"/>
          <w:b w:val="0"/>
          <w:bCs/>
          <w:szCs w:val="24"/>
        </w:rPr>
        <w:t>mensalistas</w:t>
      </w:r>
      <w:r w:rsidRPr="00C75AA7">
        <w:rPr>
          <w:rFonts w:ascii="Arial Narrow" w:hAnsi="Arial Narrow"/>
          <w:b w:val="0"/>
          <w:bCs/>
          <w:spacing w:val="42"/>
          <w:szCs w:val="24"/>
        </w:rPr>
        <w:t xml:space="preserve"> </w:t>
      </w:r>
      <w:r w:rsidRPr="00C75AA7">
        <w:rPr>
          <w:rFonts w:ascii="Arial Narrow" w:hAnsi="Arial Narrow"/>
          <w:b w:val="0"/>
          <w:bCs/>
          <w:szCs w:val="24"/>
        </w:rPr>
        <w:t>e</w:t>
      </w:r>
      <w:r w:rsidRPr="00C75AA7">
        <w:rPr>
          <w:rFonts w:ascii="Arial Narrow" w:hAnsi="Arial Narrow"/>
          <w:b w:val="0"/>
          <w:bCs/>
          <w:spacing w:val="-13"/>
          <w:szCs w:val="24"/>
        </w:rPr>
        <w:t xml:space="preserve"> </w:t>
      </w:r>
      <w:r w:rsidRPr="00C75AA7">
        <w:rPr>
          <w:rFonts w:ascii="Arial Narrow" w:hAnsi="Arial Narrow"/>
          <w:b w:val="0"/>
          <w:bCs/>
          <w:szCs w:val="24"/>
        </w:rPr>
        <w:t>outro</w:t>
      </w:r>
      <w:r w:rsidRPr="00C75AA7">
        <w:rPr>
          <w:rFonts w:ascii="Arial Narrow" w:hAnsi="Arial Narrow"/>
          <w:b w:val="0"/>
          <w:bCs/>
          <w:spacing w:val="9"/>
          <w:szCs w:val="24"/>
        </w:rPr>
        <w:t xml:space="preserve"> </w:t>
      </w:r>
      <w:r w:rsidRPr="00C75AA7">
        <w:rPr>
          <w:rFonts w:ascii="Arial Narrow" w:hAnsi="Arial Narrow"/>
          <w:b w:val="0"/>
          <w:bCs/>
          <w:szCs w:val="24"/>
        </w:rPr>
        <w:t>para</w:t>
      </w:r>
      <w:r w:rsidRPr="00C75AA7">
        <w:rPr>
          <w:rFonts w:ascii="Arial Narrow" w:hAnsi="Arial Narrow"/>
          <w:b w:val="0"/>
          <w:bCs/>
          <w:spacing w:val="-13"/>
          <w:szCs w:val="24"/>
        </w:rPr>
        <w:t xml:space="preserve"> </w:t>
      </w:r>
      <w:r w:rsidRPr="00C75AA7">
        <w:rPr>
          <w:rFonts w:ascii="Arial Narrow" w:hAnsi="Arial Narrow"/>
          <w:b w:val="0"/>
          <w:bCs/>
          <w:szCs w:val="24"/>
        </w:rPr>
        <w:t>horista;</w:t>
      </w:r>
    </w:p>
    <w:p w14:paraId="5988B971" w14:textId="52547E61" w:rsidR="00D751D7" w:rsidRPr="00C75AA7" w:rsidRDefault="001D6242" w:rsidP="001D6242">
      <w:pPr>
        <w:widowControl w:val="0"/>
        <w:tabs>
          <w:tab w:val="left" w:pos="1138"/>
          <w:tab w:val="left" w:pos="8931"/>
        </w:tabs>
        <w:autoSpaceDE w:val="0"/>
        <w:autoSpaceDN w:val="0"/>
        <w:ind w:right="291"/>
        <w:jc w:val="both"/>
        <w:rPr>
          <w:rFonts w:ascii="Arial Narrow" w:hAnsi="Arial Narrow"/>
          <w:sz w:val="24"/>
        </w:rPr>
      </w:pPr>
      <w:r w:rsidRPr="00C75AA7">
        <w:rPr>
          <w:rFonts w:ascii="Arial Narrow" w:hAnsi="Arial Narrow"/>
          <w:sz w:val="24"/>
        </w:rPr>
        <w:t xml:space="preserve">5.7.5 </w:t>
      </w:r>
      <w:r w:rsidR="00D751D7" w:rsidRPr="00C75AA7">
        <w:rPr>
          <w:rFonts w:ascii="Arial Narrow" w:hAnsi="Arial Narrow"/>
          <w:sz w:val="24"/>
        </w:rPr>
        <w:t>Detalhamento</w:t>
      </w:r>
      <w:r w:rsidR="00D751D7" w:rsidRPr="00C75AA7">
        <w:rPr>
          <w:rFonts w:ascii="Arial Narrow" w:hAnsi="Arial Narrow"/>
          <w:spacing w:val="39"/>
          <w:sz w:val="24"/>
        </w:rPr>
        <w:t xml:space="preserve"> </w:t>
      </w:r>
      <w:r w:rsidR="00D751D7" w:rsidRPr="00C75AA7">
        <w:rPr>
          <w:rFonts w:ascii="Arial Narrow" w:hAnsi="Arial Narrow"/>
          <w:sz w:val="24"/>
        </w:rPr>
        <w:t>do</w:t>
      </w:r>
      <w:r w:rsidR="00D751D7" w:rsidRPr="00C75AA7">
        <w:rPr>
          <w:rFonts w:ascii="Arial Narrow" w:hAnsi="Arial Narrow"/>
          <w:spacing w:val="-13"/>
          <w:sz w:val="24"/>
        </w:rPr>
        <w:t xml:space="preserve"> </w:t>
      </w:r>
      <w:r w:rsidR="00D751D7" w:rsidRPr="00C75AA7">
        <w:rPr>
          <w:rFonts w:ascii="Arial Narrow" w:hAnsi="Arial Narrow"/>
          <w:spacing w:val="-5"/>
          <w:sz w:val="24"/>
        </w:rPr>
        <w:t>BDI;</w:t>
      </w:r>
    </w:p>
    <w:p w14:paraId="6D3F1710" w14:textId="6E367FD0" w:rsidR="00D751D7" w:rsidRPr="00C75AA7" w:rsidRDefault="00D751D7" w:rsidP="00AD6233">
      <w:pPr>
        <w:pStyle w:val="SubitemLetra1"/>
        <w:tabs>
          <w:tab w:val="left" w:pos="8789"/>
        </w:tabs>
        <w:spacing w:before="0" w:line="240" w:lineRule="auto"/>
        <w:ind w:left="0" w:right="-54" w:firstLine="0"/>
        <w:rPr>
          <w:rFonts w:ascii="Arial Narrow" w:hAnsi="Arial Narrow"/>
          <w:b w:val="0"/>
          <w:bCs/>
          <w:szCs w:val="24"/>
        </w:rPr>
      </w:pPr>
      <w:r w:rsidRPr="00C75AA7">
        <w:rPr>
          <w:rFonts w:ascii="Arial Narrow" w:hAnsi="Arial Narrow"/>
          <w:b w:val="0"/>
          <w:bCs/>
          <w:szCs w:val="24"/>
        </w:rPr>
        <w:t>a) Deverá ser considerado na apresentação da proposta, o BDI com ISS de 5,0% (cinco por cento). Como os serviços abrangem municípios distintos, o valor do pagamento será ajustado de acordo com o ISS do município;</w:t>
      </w:r>
    </w:p>
    <w:p w14:paraId="2864BA0C" w14:textId="6646628B" w:rsidR="00D751D7" w:rsidRPr="00C75AA7" w:rsidRDefault="00D751D7" w:rsidP="00AD6233">
      <w:pPr>
        <w:pStyle w:val="SubitemLetra1"/>
        <w:tabs>
          <w:tab w:val="left" w:pos="8789"/>
        </w:tabs>
        <w:spacing w:before="0" w:line="240" w:lineRule="auto"/>
        <w:ind w:left="0" w:right="-54" w:firstLine="0"/>
        <w:rPr>
          <w:rFonts w:ascii="Arial Narrow" w:hAnsi="Arial Narrow"/>
          <w:b w:val="0"/>
          <w:bCs/>
          <w:szCs w:val="24"/>
        </w:rPr>
      </w:pPr>
      <w:r w:rsidRPr="00C75AA7">
        <w:rPr>
          <w:rFonts w:ascii="Arial Narrow" w:hAnsi="Arial Narrow"/>
          <w:b w:val="0"/>
          <w:bCs/>
          <w:szCs w:val="24"/>
        </w:rPr>
        <w:t>b) Não poderão ser considerados no Detalhamento do BDI, bem como na Planilha de Custos da Proposta do Licitante, os tributos considerados personalíssimos: Imposto de Renda Pessoa Jurídica – IRPJ e a Contribuição Social Sobre o Lucro Líquido – CSLL;</w:t>
      </w:r>
    </w:p>
    <w:p w14:paraId="3B42344E" w14:textId="2A3B561F" w:rsidR="00D751D7" w:rsidRPr="00C75AA7" w:rsidRDefault="00D751D7" w:rsidP="00AD6233">
      <w:pPr>
        <w:pStyle w:val="SubitemLetra1"/>
        <w:tabs>
          <w:tab w:val="left" w:pos="8789"/>
        </w:tabs>
        <w:spacing w:before="0" w:line="240" w:lineRule="auto"/>
        <w:ind w:left="0" w:right="-54" w:firstLine="0"/>
        <w:rPr>
          <w:rFonts w:ascii="Arial Narrow" w:hAnsi="Arial Narrow"/>
          <w:b w:val="0"/>
          <w:bCs/>
          <w:szCs w:val="24"/>
        </w:rPr>
      </w:pPr>
      <w:r w:rsidRPr="00C75AA7">
        <w:rPr>
          <w:rFonts w:ascii="Arial Narrow" w:hAnsi="Arial Narrow"/>
          <w:b w:val="0"/>
          <w:bCs/>
          <w:szCs w:val="24"/>
        </w:rPr>
        <w:t>c) No detalhamento do BDI, não deverá constar do item “Despesas Financeiras” a previsão de despesas relativas aos dissídios;</w:t>
      </w:r>
    </w:p>
    <w:p w14:paraId="50D6BFCB" w14:textId="2248BDEA" w:rsidR="00D751D7" w:rsidRPr="00C75AA7" w:rsidRDefault="00D751D7" w:rsidP="00AD6233">
      <w:pPr>
        <w:pStyle w:val="SubitemLetra1"/>
        <w:tabs>
          <w:tab w:val="left" w:pos="8789"/>
        </w:tabs>
        <w:spacing w:before="0" w:line="240" w:lineRule="auto"/>
        <w:ind w:left="0" w:right="-54" w:firstLine="0"/>
        <w:rPr>
          <w:rFonts w:ascii="Arial Narrow" w:hAnsi="Arial Narrow"/>
          <w:b w:val="0"/>
          <w:bCs/>
          <w:szCs w:val="24"/>
        </w:rPr>
      </w:pPr>
      <w:r w:rsidRPr="00C75AA7">
        <w:rPr>
          <w:rFonts w:ascii="Arial Narrow" w:hAnsi="Arial Narrow"/>
          <w:b w:val="0"/>
          <w:bCs/>
          <w:szCs w:val="24"/>
        </w:rPr>
        <w:t>d) Os custos referentes aos serviços de Administração Local e de Manutenção do Canteiro (AM) não poderão ser considerados como despesas indiretas e, portanto, não deverão constar do BDI. A licitante deverá apresentar um montante global específico para os serviços de “AM” na Planilha de Custos da Proposta do Licitante, onde deverão estar contemplados os itens transporte de pessoal, mão de obra, ferramentas, medicina e segurança do trabalho, seguros, alimentação do pessoal, veículos e equipamentos, outros materiais diversos, controle tecnológico, comunicação e energia, etc., devendo observar os quantitativos mínimos necessários ao atendimento do escopo deste TR.</w:t>
      </w:r>
    </w:p>
    <w:p w14:paraId="34849C3A" w14:textId="5A37B3C7" w:rsidR="00D751D7" w:rsidRPr="00C75AA7" w:rsidRDefault="001D6242" w:rsidP="00AD6233">
      <w:pPr>
        <w:widowControl w:val="0"/>
        <w:tabs>
          <w:tab w:val="left" w:pos="1138"/>
          <w:tab w:val="left" w:pos="8789"/>
        </w:tabs>
        <w:autoSpaceDE w:val="0"/>
        <w:autoSpaceDN w:val="0"/>
        <w:spacing w:before="100"/>
        <w:ind w:right="-54"/>
        <w:jc w:val="both"/>
        <w:rPr>
          <w:rFonts w:ascii="Arial Narrow" w:hAnsi="Arial Narrow"/>
          <w:sz w:val="24"/>
        </w:rPr>
      </w:pPr>
      <w:r w:rsidRPr="00C75AA7">
        <w:rPr>
          <w:rFonts w:ascii="Arial Narrow" w:hAnsi="Arial Narrow"/>
          <w:sz w:val="24"/>
          <w:lang w:val="pt-PT"/>
        </w:rPr>
        <w:t xml:space="preserve">5.7.6 </w:t>
      </w:r>
      <w:r w:rsidR="00D751D7" w:rsidRPr="00C75AA7">
        <w:rPr>
          <w:rFonts w:ascii="Arial Narrow" w:hAnsi="Arial Narrow"/>
          <w:sz w:val="24"/>
        </w:rPr>
        <w:t>Cronograma Físico-Financeiro dos itens da Planilha de Custos da Proposta da Proponente, obedecendo às atividades e prazos, com quantitativos previstos mês a mês, observando o prazo estabelecido para a execução dos serviços, conforme estabelecido</w:t>
      </w:r>
      <w:r w:rsidR="00D751D7" w:rsidRPr="00C75AA7">
        <w:rPr>
          <w:rFonts w:ascii="Arial Narrow" w:hAnsi="Arial Narrow"/>
          <w:spacing w:val="40"/>
          <w:sz w:val="24"/>
        </w:rPr>
        <w:t xml:space="preserve"> </w:t>
      </w:r>
      <w:r w:rsidR="00D751D7" w:rsidRPr="00C75AA7">
        <w:rPr>
          <w:rFonts w:ascii="Arial Narrow" w:hAnsi="Arial Narrow"/>
          <w:sz w:val="24"/>
        </w:rPr>
        <w:t>neste TR.</w:t>
      </w:r>
    </w:p>
    <w:p w14:paraId="5E6A3A48" w14:textId="20EDD361" w:rsidR="00D751D7" w:rsidRPr="00C75AA7" w:rsidRDefault="00D751D7" w:rsidP="00AD6233">
      <w:pPr>
        <w:widowControl w:val="0"/>
        <w:tabs>
          <w:tab w:val="left" w:pos="1138"/>
          <w:tab w:val="left" w:pos="8789"/>
        </w:tabs>
        <w:autoSpaceDE w:val="0"/>
        <w:autoSpaceDN w:val="0"/>
        <w:spacing w:before="100"/>
        <w:ind w:right="-54"/>
        <w:jc w:val="both"/>
        <w:rPr>
          <w:rFonts w:ascii="Arial Narrow" w:hAnsi="Arial Narrow"/>
          <w:sz w:val="24"/>
        </w:rPr>
      </w:pPr>
      <w:r w:rsidRPr="00C75AA7">
        <w:rPr>
          <w:rFonts w:ascii="Arial Narrow" w:hAnsi="Arial Narrow"/>
          <w:sz w:val="24"/>
        </w:rPr>
        <w:t>4.7.</w:t>
      </w:r>
      <w:r w:rsidR="001D6242" w:rsidRPr="00C75AA7">
        <w:rPr>
          <w:rFonts w:ascii="Arial Narrow" w:hAnsi="Arial Narrow"/>
          <w:sz w:val="24"/>
        </w:rPr>
        <w:t xml:space="preserve">7 </w:t>
      </w:r>
      <w:r w:rsidRPr="00C75AA7">
        <w:rPr>
          <w:rFonts w:ascii="Arial Narrow" w:hAnsi="Arial Narrow"/>
          <w:sz w:val="24"/>
        </w:rPr>
        <w:t>A Proposta deverá ser datada e assinada pelo representante legal da PROPONENTE, com</w:t>
      </w:r>
      <w:r w:rsidRPr="00C75AA7">
        <w:rPr>
          <w:rFonts w:ascii="Arial Narrow" w:hAnsi="Arial Narrow"/>
          <w:spacing w:val="-7"/>
          <w:sz w:val="24"/>
        </w:rPr>
        <w:t xml:space="preserve"> </w:t>
      </w:r>
      <w:r w:rsidRPr="00C75AA7">
        <w:rPr>
          <w:rFonts w:ascii="Arial Narrow" w:hAnsi="Arial Narrow"/>
          <w:sz w:val="24"/>
        </w:rPr>
        <w:t>o valor global</w:t>
      </w:r>
      <w:r w:rsidRPr="00C75AA7">
        <w:rPr>
          <w:rFonts w:ascii="Arial Narrow" w:hAnsi="Arial Narrow"/>
          <w:spacing w:val="-7"/>
          <w:sz w:val="24"/>
        </w:rPr>
        <w:t xml:space="preserve"> </w:t>
      </w:r>
      <w:r w:rsidRPr="00C75AA7">
        <w:rPr>
          <w:rFonts w:ascii="Arial Narrow" w:hAnsi="Arial Narrow"/>
          <w:sz w:val="24"/>
        </w:rPr>
        <w:t>evidenciado em</w:t>
      </w:r>
      <w:r w:rsidRPr="00C75AA7">
        <w:rPr>
          <w:rFonts w:ascii="Arial Narrow" w:hAnsi="Arial Narrow"/>
          <w:spacing w:val="-7"/>
          <w:sz w:val="24"/>
        </w:rPr>
        <w:t xml:space="preserve"> </w:t>
      </w:r>
      <w:r w:rsidRPr="00C75AA7">
        <w:rPr>
          <w:rFonts w:ascii="Arial Narrow" w:hAnsi="Arial Narrow"/>
          <w:sz w:val="24"/>
        </w:rPr>
        <w:t>separado na 1ª</w:t>
      </w:r>
      <w:r w:rsidRPr="00C75AA7">
        <w:rPr>
          <w:rFonts w:ascii="Arial Narrow" w:hAnsi="Arial Narrow"/>
          <w:spacing w:val="39"/>
          <w:sz w:val="24"/>
        </w:rPr>
        <w:t xml:space="preserve"> </w:t>
      </w:r>
      <w:r w:rsidRPr="00C75AA7">
        <w:rPr>
          <w:rFonts w:ascii="Arial Narrow" w:hAnsi="Arial Narrow"/>
          <w:sz w:val="24"/>
        </w:rPr>
        <w:t>folha da proposta, em</w:t>
      </w:r>
      <w:r w:rsidRPr="00C75AA7">
        <w:rPr>
          <w:rFonts w:ascii="Arial Narrow" w:hAnsi="Arial Narrow"/>
          <w:spacing w:val="-7"/>
          <w:sz w:val="24"/>
        </w:rPr>
        <w:t xml:space="preserve"> </w:t>
      </w:r>
      <w:r w:rsidRPr="00C75AA7">
        <w:rPr>
          <w:rFonts w:ascii="Arial Narrow" w:hAnsi="Arial Narrow"/>
          <w:sz w:val="24"/>
        </w:rPr>
        <w:t>algarismo e por extenso, baseado nos quantitativos dos serviços e fornecimentos descritos na Planilha de Custos da Proposta da Proponente, nela incluídos todos os impostos e taxas, emolumentos e tributos, leis, encargos sociais e previdenciários, lucro, despesas indiretas, custos relativos à mão de obra, fornecimento de materiais, ferramentas e equipamentos necessários à sua execução, transporte até o local da execução dos serviços de engenharia, carga, transporte e descarga de materiais destinados ao bota-fora. No caso de omissão das referidas despesas, considerar-se-ão inclusas</w:t>
      </w:r>
      <w:r w:rsidRPr="00C75AA7">
        <w:rPr>
          <w:rFonts w:ascii="Arial Narrow" w:hAnsi="Arial Narrow"/>
          <w:spacing w:val="40"/>
          <w:sz w:val="24"/>
        </w:rPr>
        <w:t xml:space="preserve"> </w:t>
      </w:r>
      <w:r w:rsidRPr="00C75AA7">
        <w:rPr>
          <w:rFonts w:ascii="Arial Narrow" w:hAnsi="Arial Narrow"/>
          <w:sz w:val="24"/>
        </w:rPr>
        <w:t>no valor global</w:t>
      </w:r>
      <w:r w:rsidRPr="00C75AA7">
        <w:rPr>
          <w:rFonts w:ascii="Arial Narrow" w:hAnsi="Arial Narrow"/>
          <w:spacing w:val="26"/>
          <w:sz w:val="24"/>
        </w:rPr>
        <w:t xml:space="preserve"> </w:t>
      </w:r>
      <w:r w:rsidRPr="00C75AA7">
        <w:rPr>
          <w:rFonts w:ascii="Arial Narrow" w:hAnsi="Arial Narrow"/>
          <w:sz w:val="24"/>
        </w:rPr>
        <w:t>ofertado.</w:t>
      </w:r>
    </w:p>
    <w:p w14:paraId="2C4AB480" w14:textId="5B3D37BD" w:rsidR="00D751D7" w:rsidRPr="00C75AA7" w:rsidRDefault="001D6242" w:rsidP="00AD6233">
      <w:pPr>
        <w:widowControl w:val="0"/>
        <w:tabs>
          <w:tab w:val="left" w:pos="1138"/>
          <w:tab w:val="left" w:pos="8789"/>
        </w:tabs>
        <w:autoSpaceDE w:val="0"/>
        <w:autoSpaceDN w:val="0"/>
        <w:ind w:right="-54"/>
        <w:jc w:val="both"/>
        <w:rPr>
          <w:rFonts w:ascii="Arial Narrow" w:hAnsi="Arial Narrow"/>
          <w:sz w:val="24"/>
        </w:rPr>
      </w:pPr>
      <w:r w:rsidRPr="00C75AA7">
        <w:rPr>
          <w:rFonts w:ascii="Arial Narrow" w:hAnsi="Arial Narrow"/>
          <w:sz w:val="24"/>
        </w:rPr>
        <w:t>5</w:t>
      </w:r>
      <w:r w:rsidR="00D751D7" w:rsidRPr="00C75AA7">
        <w:rPr>
          <w:rFonts w:ascii="Arial Narrow" w:hAnsi="Arial Narrow"/>
          <w:sz w:val="24"/>
        </w:rPr>
        <w:t>.7.7 A proponente deverá prever todos os acessos necessários para permitir a chegada dos equipamentos</w:t>
      </w:r>
      <w:r w:rsidR="00D751D7" w:rsidRPr="00C75AA7">
        <w:rPr>
          <w:rFonts w:ascii="Arial Narrow" w:hAnsi="Arial Narrow"/>
          <w:spacing w:val="-9"/>
          <w:sz w:val="24"/>
        </w:rPr>
        <w:t xml:space="preserve"> </w:t>
      </w:r>
      <w:r w:rsidR="00D751D7" w:rsidRPr="00C75AA7">
        <w:rPr>
          <w:rFonts w:ascii="Arial Narrow" w:hAnsi="Arial Narrow"/>
          <w:sz w:val="24"/>
        </w:rPr>
        <w:t>e materiais no local</w:t>
      </w:r>
      <w:r w:rsidR="00D751D7" w:rsidRPr="00C75AA7">
        <w:rPr>
          <w:rFonts w:ascii="Arial Narrow" w:hAnsi="Arial Narrow"/>
          <w:spacing w:val="-12"/>
          <w:sz w:val="24"/>
        </w:rPr>
        <w:t xml:space="preserve"> </w:t>
      </w:r>
      <w:r w:rsidR="00D751D7" w:rsidRPr="00C75AA7">
        <w:rPr>
          <w:rFonts w:ascii="Arial Narrow" w:hAnsi="Arial Narrow"/>
          <w:sz w:val="24"/>
        </w:rPr>
        <w:t>de</w:t>
      </w:r>
      <w:r w:rsidR="00D751D7" w:rsidRPr="00C75AA7">
        <w:rPr>
          <w:rFonts w:ascii="Arial Narrow" w:hAnsi="Arial Narrow"/>
          <w:spacing w:val="-7"/>
          <w:sz w:val="24"/>
        </w:rPr>
        <w:t xml:space="preserve"> </w:t>
      </w:r>
      <w:r w:rsidR="00D751D7" w:rsidRPr="00C75AA7">
        <w:rPr>
          <w:rFonts w:ascii="Arial Narrow" w:hAnsi="Arial Narrow"/>
          <w:sz w:val="24"/>
        </w:rPr>
        <w:t>execução</w:t>
      </w:r>
      <w:r w:rsidR="00D751D7" w:rsidRPr="00C75AA7">
        <w:rPr>
          <w:rFonts w:ascii="Arial Narrow" w:hAnsi="Arial Narrow"/>
          <w:spacing w:val="-6"/>
          <w:sz w:val="24"/>
        </w:rPr>
        <w:t xml:space="preserve"> </w:t>
      </w:r>
      <w:r w:rsidR="00D751D7" w:rsidRPr="00C75AA7">
        <w:rPr>
          <w:rFonts w:ascii="Arial Narrow" w:hAnsi="Arial Narrow"/>
          <w:sz w:val="24"/>
        </w:rPr>
        <w:t>dos serviços de</w:t>
      </w:r>
      <w:r w:rsidR="00D751D7" w:rsidRPr="00C75AA7">
        <w:rPr>
          <w:rFonts w:ascii="Arial Narrow" w:hAnsi="Arial Narrow"/>
          <w:spacing w:val="-7"/>
          <w:sz w:val="24"/>
        </w:rPr>
        <w:t xml:space="preserve"> </w:t>
      </w:r>
      <w:r w:rsidR="00D751D7" w:rsidRPr="00C75AA7">
        <w:rPr>
          <w:rFonts w:ascii="Arial Narrow" w:hAnsi="Arial Narrow"/>
          <w:sz w:val="24"/>
        </w:rPr>
        <w:t>engenharia, avaliando- se</w:t>
      </w:r>
      <w:r w:rsidR="00D751D7" w:rsidRPr="00C75AA7">
        <w:rPr>
          <w:rFonts w:ascii="Arial Narrow" w:hAnsi="Arial Narrow"/>
          <w:spacing w:val="-3"/>
          <w:sz w:val="24"/>
        </w:rPr>
        <w:t xml:space="preserve"> </w:t>
      </w:r>
      <w:r w:rsidR="00D751D7" w:rsidRPr="00C75AA7">
        <w:rPr>
          <w:rFonts w:ascii="Arial Narrow" w:hAnsi="Arial Narrow"/>
          <w:sz w:val="24"/>
        </w:rPr>
        <w:t>todas</w:t>
      </w:r>
      <w:r w:rsidR="00D751D7" w:rsidRPr="00C75AA7">
        <w:rPr>
          <w:rFonts w:ascii="Arial Narrow" w:hAnsi="Arial Narrow"/>
          <w:spacing w:val="-5"/>
          <w:sz w:val="24"/>
        </w:rPr>
        <w:t xml:space="preserve"> </w:t>
      </w:r>
      <w:r w:rsidR="00D751D7" w:rsidRPr="00C75AA7">
        <w:rPr>
          <w:rFonts w:ascii="Arial Narrow" w:hAnsi="Arial Narrow"/>
          <w:sz w:val="24"/>
        </w:rPr>
        <w:t>as suas dificuldades, pois os</w:t>
      </w:r>
      <w:r w:rsidR="00D751D7" w:rsidRPr="00C75AA7">
        <w:rPr>
          <w:rFonts w:ascii="Arial Narrow" w:hAnsi="Arial Narrow"/>
          <w:spacing w:val="-5"/>
          <w:sz w:val="24"/>
        </w:rPr>
        <w:t xml:space="preserve"> </w:t>
      </w:r>
      <w:r w:rsidR="00D751D7" w:rsidRPr="00C75AA7">
        <w:rPr>
          <w:rFonts w:ascii="Arial Narrow" w:hAnsi="Arial Narrow"/>
          <w:sz w:val="24"/>
        </w:rPr>
        <w:t>eventuais</w:t>
      </w:r>
      <w:r w:rsidR="00D751D7" w:rsidRPr="00C75AA7">
        <w:rPr>
          <w:rFonts w:ascii="Arial Narrow" w:hAnsi="Arial Narrow"/>
          <w:spacing w:val="-5"/>
          <w:sz w:val="24"/>
        </w:rPr>
        <w:t xml:space="preserve"> </w:t>
      </w:r>
      <w:r w:rsidR="00D751D7" w:rsidRPr="00C75AA7">
        <w:rPr>
          <w:rFonts w:ascii="Arial Narrow" w:hAnsi="Arial Narrow"/>
          <w:sz w:val="24"/>
        </w:rPr>
        <w:t>custos decorrentes</w:t>
      </w:r>
      <w:r w:rsidR="00D751D7" w:rsidRPr="00C75AA7">
        <w:rPr>
          <w:rFonts w:ascii="Arial Narrow" w:hAnsi="Arial Narrow"/>
          <w:spacing w:val="-5"/>
          <w:sz w:val="24"/>
        </w:rPr>
        <w:t xml:space="preserve"> </w:t>
      </w:r>
      <w:r w:rsidR="00D751D7" w:rsidRPr="00C75AA7">
        <w:rPr>
          <w:rFonts w:ascii="Arial Narrow" w:hAnsi="Arial Narrow"/>
          <w:sz w:val="24"/>
        </w:rPr>
        <w:t>de qualquer</w:t>
      </w:r>
      <w:r w:rsidR="00D751D7" w:rsidRPr="00C75AA7">
        <w:rPr>
          <w:rFonts w:ascii="Arial Narrow" w:hAnsi="Arial Narrow"/>
          <w:spacing w:val="-7"/>
          <w:sz w:val="24"/>
        </w:rPr>
        <w:t xml:space="preserve"> </w:t>
      </w:r>
      <w:r w:rsidR="00D751D7" w:rsidRPr="00C75AA7">
        <w:rPr>
          <w:rFonts w:ascii="Arial Narrow" w:hAnsi="Arial Narrow"/>
          <w:sz w:val="24"/>
        </w:rPr>
        <w:t>serviço para melhoria</w:t>
      </w:r>
      <w:r w:rsidR="00D751D7" w:rsidRPr="00C75AA7">
        <w:rPr>
          <w:rFonts w:ascii="Arial Narrow" w:hAnsi="Arial Narrow"/>
          <w:spacing w:val="40"/>
          <w:sz w:val="24"/>
        </w:rPr>
        <w:t xml:space="preserve"> </w:t>
      </w:r>
      <w:r w:rsidR="00D751D7" w:rsidRPr="00C75AA7">
        <w:rPr>
          <w:rFonts w:ascii="Arial Narrow" w:hAnsi="Arial Narrow"/>
          <w:sz w:val="24"/>
        </w:rPr>
        <w:t>destes acessos correrão por</w:t>
      </w:r>
      <w:r w:rsidR="00D751D7" w:rsidRPr="00C75AA7">
        <w:rPr>
          <w:rFonts w:ascii="Arial Narrow" w:hAnsi="Arial Narrow"/>
          <w:spacing w:val="-12"/>
          <w:sz w:val="24"/>
        </w:rPr>
        <w:t xml:space="preserve"> </w:t>
      </w:r>
      <w:r w:rsidR="00D751D7" w:rsidRPr="00C75AA7">
        <w:rPr>
          <w:rFonts w:ascii="Arial Narrow" w:hAnsi="Arial Narrow"/>
          <w:sz w:val="24"/>
        </w:rPr>
        <w:t>conta da</w:t>
      </w:r>
      <w:r w:rsidR="00D751D7" w:rsidRPr="00C75AA7">
        <w:rPr>
          <w:rFonts w:ascii="Arial Narrow" w:hAnsi="Arial Narrow"/>
          <w:spacing w:val="-9"/>
          <w:sz w:val="24"/>
        </w:rPr>
        <w:t xml:space="preserve"> </w:t>
      </w:r>
      <w:r w:rsidR="00D751D7" w:rsidRPr="00C75AA7">
        <w:rPr>
          <w:rFonts w:ascii="Arial Narrow" w:hAnsi="Arial Narrow"/>
          <w:sz w:val="24"/>
        </w:rPr>
        <w:t>CONTRATADA.</w:t>
      </w:r>
    </w:p>
    <w:p w14:paraId="48FB4BE5" w14:textId="7411621E" w:rsidR="00D751D7" w:rsidRPr="00C75AA7" w:rsidRDefault="001D6242" w:rsidP="00AD6233">
      <w:pPr>
        <w:widowControl w:val="0"/>
        <w:tabs>
          <w:tab w:val="left" w:pos="1138"/>
          <w:tab w:val="left" w:pos="8647"/>
        </w:tabs>
        <w:autoSpaceDE w:val="0"/>
        <w:autoSpaceDN w:val="0"/>
        <w:ind w:right="88"/>
        <w:jc w:val="both"/>
        <w:rPr>
          <w:rFonts w:ascii="Arial Narrow" w:hAnsi="Arial Narrow"/>
          <w:sz w:val="24"/>
        </w:rPr>
      </w:pPr>
      <w:r w:rsidRPr="00C75AA7">
        <w:rPr>
          <w:rFonts w:ascii="Arial Narrow" w:hAnsi="Arial Narrow"/>
          <w:sz w:val="24"/>
        </w:rPr>
        <w:t>5</w:t>
      </w:r>
      <w:r w:rsidR="00D751D7" w:rsidRPr="00C75AA7">
        <w:rPr>
          <w:rFonts w:ascii="Arial Narrow" w:hAnsi="Arial Narrow"/>
          <w:sz w:val="24"/>
        </w:rPr>
        <w:t>.7.8 A proponente deverá utilizar, sempre que possível, nos valores propostos, mão de obra, materiais, tecnologias e matérias primas existentes no local da execução dos serviços</w:t>
      </w:r>
      <w:r w:rsidR="00D751D7" w:rsidRPr="00C75AA7">
        <w:rPr>
          <w:rFonts w:ascii="Arial Narrow" w:hAnsi="Arial Narrow"/>
          <w:spacing w:val="-2"/>
          <w:sz w:val="24"/>
        </w:rPr>
        <w:t xml:space="preserve"> </w:t>
      </w:r>
      <w:r w:rsidR="00D751D7" w:rsidRPr="00C75AA7">
        <w:rPr>
          <w:rFonts w:ascii="Arial Narrow" w:hAnsi="Arial Narrow"/>
          <w:sz w:val="24"/>
        </w:rPr>
        <w:t>de</w:t>
      </w:r>
      <w:r w:rsidR="00D751D7" w:rsidRPr="00C75AA7">
        <w:rPr>
          <w:rFonts w:ascii="Arial Narrow" w:hAnsi="Arial Narrow"/>
          <w:spacing w:val="-6"/>
          <w:sz w:val="24"/>
        </w:rPr>
        <w:t xml:space="preserve"> </w:t>
      </w:r>
      <w:r w:rsidR="00D751D7" w:rsidRPr="00C75AA7">
        <w:rPr>
          <w:rFonts w:ascii="Arial Narrow" w:hAnsi="Arial Narrow"/>
          <w:sz w:val="24"/>
        </w:rPr>
        <w:t>engenharia, desde</w:t>
      </w:r>
      <w:r w:rsidR="00D751D7" w:rsidRPr="00C75AA7">
        <w:rPr>
          <w:rFonts w:ascii="Arial Narrow" w:hAnsi="Arial Narrow"/>
          <w:spacing w:val="-6"/>
          <w:sz w:val="24"/>
        </w:rPr>
        <w:t xml:space="preserve"> </w:t>
      </w:r>
      <w:r w:rsidR="00D751D7" w:rsidRPr="00C75AA7">
        <w:rPr>
          <w:rFonts w:ascii="Arial Narrow" w:hAnsi="Arial Narrow"/>
          <w:sz w:val="24"/>
        </w:rPr>
        <w:t>que não se</w:t>
      </w:r>
      <w:r w:rsidR="00D751D7" w:rsidRPr="00C75AA7">
        <w:rPr>
          <w:rFonts w:ascii="Arial Narrow" w:hAnsi="Arial Narrow"/>
          <w:spacing w:val="-6"/>
          <w:sz w:val="24"/>
        </w:rPr>
        <w:t xml:space="preserve"> </w:t>
      </w:r>
      <w:r w:rsidR="00D751D7" w:rsidRPr="00C75AA7">
        <w:rPr>
          <w:rFonts w:ascii="Arial Narrow" w:hAnsi="Arial Narrow"/>
          <w:sz w:val="24"/>
        </w:rPr>
        <w:t>produzam</w:t>
      </w:r>
      <w:r w:rsidR="00D751D7" w:rsidRPr="00C75AA7">
        <w:rPr>
          <w:rFonts w:ascii="Arial Narrow" w:hAnsi="Arial Narrow"/>
          <w:spacing w:val="-15"/>
          <w:sz w:val="24"/>
        </w:rPr>
        <w:t xml:space="preserve"> </w:t>
      </w:r>
      <w:r w:rsidR="00D751D7" w:rsidRPr="00C75AA7">
        <w:rPr>
          <w:rFonts w:ascii="Arial Narrow" w:hAnsi="Arial Narrow"/>
          <w:sz w:val="24"/>
        </w:rPr>
        <w:t>prejuízos</w:t>
      </w:r>
      <w:r w:rsidR="00D751D7" w:rsidRPr="00C75AA7">
        <w:rPr>
          <w:rFonts w:ascii="Arial Narrow" w:hAnsi="Arial Narrow"/>
          <w:spacing w:val="-8"/>
          <w:sz w:val="24"/>
        </w:rPr>
        <w:t xml:space="preserve"> </w:t>
      </w:r>
      <w:r w:rsidR="00D751D7" w:rsidRPr="00C75AA7">
        <w:rPr>
          <w:rFonts w:ascii="Arial Narrow" w:hAnsi="Arial Narrow"/>
          <w:sz w:val="24"/>
        </w:rPr>
        <w:t>à eficiência na execução do</w:t>
      </w:r>
      <w:r w:rsidR="00D751D7" w:rsidRPr="00C75AA7">
        <w:rPr>
          <w:rFonts w:ascii="Arial Narrow" w:hAnsi="Arial Narrow"/>
          <w:spacing w:val="-11"/>
          <w:sz w:val="24"/>
        </w:rPr>
        <w:t xml:space="preserve"> </w:t>
      </w:r>
      <w:r w:rsidR="00D751D7" w:rsidRPr="00C75AA7">
        <w:rPr>
          <w:rFonts w:ascii="Arial Narrow" w:hAnsi="Arial Narrow"/>
          <w:sz w:val="24"/>
        </w:rPr>
        <w:t>objeto e</w:t>
      </w:r>
      <w:r w:rsidR="00D751D7" w:rsidRPr="00C75AA7">
        <w:rPr>
          <w:rFonts w:ascii="Arial Narrow" w:hAnsi="Arial Narrow"/>
          <w:spacing w:val="-12"/>
          <w:sz w:val="24"/>
        </w:rPr>
        <w:t xml:space="preserve"> </w:t>
      </w:r>
      <w:r w:rsidR="00D751D7" w:rsidRPr="00C75AA7">
        <w:rPr>
          <w:rFonts w:ascii="Arial Narrow" w:hAnsi="Arial Narrow"/>
          <w:sz w:val="24"/>
        </w:rPr>
        <w:t>que seja respeitado</w:t>
      </w:r>
      <w:r w:rsidR="00D751D7" w:rsidRPr="00C75AA7">
        <w:rPr>
          <w:rFonts w:ascii="Arial Narrow" w:hAnsi="Arial Narrow"/>
          <w:spacing w:val="26"/>
          <w:sz w:val="24"/>
        </w:rPr>
        <w:t xml:space="preserve"> </w:t>
      </w:r>
      <w:r w:rsidR="00D751D7" w:rsidRPr="00C75AA7">
        <w:rPr>
          <w:rFonts w:ascii="Arial Narrow" w:hAnsi="Arial Narrow"/>
          <w:sz w:val="24"/>
        </w:rPr>
        <w:t>o</w:t>
      </w:r>
      <w:r w:rsidR="00D751D7" w:rsidRPr="00C75AA7">
        <w:rPr>
          <w:rFonts w:ascii="Arial Narrow" w:hAnsi="Arial Narrow"/>
          <w:spacing w:val="-11"/>
          <w:sz w:val="24"/>
        </w:rPr>
        <w:t xml:space="preserve"> </w:t>
      </w:r>
      <w:r w:rsidR="00D751D7" w:rsidRPr="00C75AA7">
        <w:rPr>
          <w:rFonts w:ascii="Arial Narrow" w:hAnsi="Arial Narrow"/>
          <w:sz w:val="24"/>
        </w:rPr>
        <w:t>limite</w:t>
      </w:r>
      <w:r w:rsidR="00D751D7" w:rsidRPr="00C75AA7">
        <w:rPr>
          <w:rFonts w:ascii="Arial Narrow" w:hAnsi="Arial Narrow"/>
          <w:spacing w:val="40"/>
          <w:sz w:val="24"/>
        </w:rPr>
        <w:t xml:space="preserve"> </w:t>
      </w:r>
      <w:r w:rsidR="00D751D7" w:rsidRPr="00C75AA7">
        <w:rPr>
          <w:rFonts w:ascii="Arial Narrow" w:hAnsi="Arial Narrow"/>
          <w:sz w:val="24"/>
        </w:rPr>
        <w:t>do</w:t>
      </w:r>
      <w:r w:rsidR="00D751D7" w:rsidRPr="00C75AA7">
        <w:rPr>
          <w:rFonts w:ascii="Arial Narrow" w:hAnsi="Arial Narrow"/>
          <w:spacing w:val="-11"/>
          <w:sz w:val="24"/>
        </w:rPr>
        <w:t xml:space="preserve"> </w:t>
      </w:r>
      <w:r w:rsidR="00D751D7" w:rsidRPr="00C75AA7">
        <w:rPr>
          <w:rFonts w:ascii="Arial Narrow" w:hAnsi="Arial Narrow"/>
          <w:sz w:val="24"/>
        </w:rPr>
        <w:t>orçamento</w:t>
      </w:r>
      <w:r w:rsidR="00D751D7" w:rsidRPr="00C75AA7">
        <w:rPr>
          <w:rFonts w:ascii="Arial Narrow" w:hAnsi="Arial Narrow"/>
          <w:spacing w:val="38"/>
          <w:sz w:val="24"/>
        </w:rPr>
        <w:t xml:space="preserve"> </w:t>
      </w:r>
      <w:r w:rsidR="00D751D7" w:rsidRPr="00C75AA7">
        <w:rPr>
          <w:rFonts w:ascii="Arial Narrow" w:hAnsi="Arial Narrow"/>
          <w:sz w:val="24"/>
        </w:rPr>
        <w:t>estimado</w:t>
      </w:r>
      <w:r w:rsidR="00D751D7" w:rsidRPr="00C75AA7">
        <w:rPr>
          <w:rFonts w:ascii="Arial Narrow" w:hAnsi="Arial Narrow"/>
          <w:spacing w:val="38"/>
          <w:sz w:val="24"/>
        </w:rPr>
        <w:t xml:space="preserve"> </w:t>
      </w:r>
      <w:r w:rsidR="00D751D7" w:rsidRPr="00C75AA7">
        <w:rPr>
          <w:rFonts w:ascii="Arial Narrow" w:hAnsi="Arial Narrow"/>
          <w:sz w:val="24"/>
        </w:rPr>
        <w:t>para</w:t>
      </w:r>
      <w:r w:rsidR="00D751D7" w:rsidRPr="00C75AA7">
        <w:rPr>
          <w:rFonts w:ascii="Arial Narrow" w:hAnsi="Arial Narrow"/>
          <w:spacing w:val="-12"/>
          <w:sz w:val="24"/>
        </w:rPr>
        <w:t xml:space="preserve"> </w:t>
      </w:r>
      <w:r w:rsidR="00D751D7" w:rsidRPr="00C75AA7">
        <w:rPr>
          <w:rFonts w:ascii="Arial Narrow" w:hAnsi="Arial Narrow"/>
          <w:sz w:val="24"/>
        </w:rPr>
        <w:t>a</w:t>
      </w:r>
      <w:r w:rsidR="00D751D7" w:rsidRPr="00C75AA7">
        <w:rPr>
          <w:rFonts w:ascii="Arial Narrow" w:hAnsi="Arial Narrow"/>
          <w:spacing w:val="-12"/>
          <w:sz w:val="24"/>
        </w:rPr>
        <w:t xml:space="preserve"> </w:t>
      </w:r>
      <w:r w:rsidR="00D751D7" w:rsidRPr="00C75AA7">
        <w:rPr>
          <w:rFonts w:ascii="Arial Narrow" w:hAnsi="Arial Narrow"/>
          <w:sz w:val="24"/>
        </w:rPr>
        <w:t>contratação.</w:t>
      </w:r>
    </w:p>
    <w:p w14:paraId="6B9B6F46" w14:textId="1B37EF5F" w:rsidR="00D751D7" w:rsidRPr="00C75AA7" w:rsidRDefault="001D6242" w:rsidP="00AD6233">
      <w:pPr>
        <w:widowControl w:val="0"/>
        <w:tabs>
          <w:tab w:val="left" w:pos="1138"/>
          <w:tab w:val="left" w:pos="8364"/>
        </w:tabs>
        <w:autoSpaceDE w:val="0"/>
        <w:autoSpaceDN w:val="0"/>
        <w:ind w:right="88"/>
        <w:jc w:val="both"/>
        <w:rPr>
          <w:rFonts w:ascii="Arial Narrow" w:hAnsi="Arial Narrow"/>
          <w:sz w:val="24"/>
        </w:rPr>
      </w:pPr>
      <w:r w:rsidRPr="00C75AA7">
        <w:rPr>
          <w:rFonts w:ascii="Arial Narrow" w:hAnsi="Arial Narrow"/>
          <w:sz w:val="24"/>
        </w:rPr>
        <w:t>5</w:t>
      </w:r>
      <w:r w:rsidR="00D751D7" w:rsidRPr="00C75AA7">
        <w:rPr>
          <w:rFonts w:ascii="Arial Narrow" w:hAnsi="Arial Narrow"/>
          <w:sz w:val="24"/>
        </w:rPr>
        <w:t>.8 A PM FRANCISCÓPOLIS não se desobriga do fornecimento de água, energia elétrica ou</w:t>
      </w:r>
      <w:r w:rsidR="00D751D7" w:rsidRPr="00C75AA7">
        <w:rPr>
          <w:rFonts w:ascii="Arial Narrow" w:hAnsi="Arial Narrow"/>
          <w:spacing w:val="-3"/>
          <w:sz w:val="24"/>
        </w:rPr>
        <w:t xml:space="preserve"> </w:t>
      </w:r>
      <w:r w:rsidR="00D751D7" w:rsidRPr="00C75AA7">
        <w:rPr>
          <w:rFonts w:ascii="Arial Narrow" w:hAnsi="Arial Narrow"/>
          <w:sz w:val="24"/>
        </w:rPr>
        <w:t>quaisquer outros serviços</w:t>
      </w:r>
      <w:r w:rsidR="00D751D7" w:rsidRPr="00C75AA7">
        <w:rPr>
          <w:rFonts w:ascii="Arial Narrow" w:hAnsi="Arial Narrow"/>
          <w:spacing w:val="27"/>
          <w:sz w:val="24"/>
        </w:rPr>
        <w:t xml:space="preserve"> </w:t>
      </w:r>
      <w:r w:rsidR="00D751D7" w:rsidRPr="00C75AA7">
        <w:rPr>
          <w:rFonts w:ascii="Arial Narrow" w:hAnsi="Arial Narrow"/>
          <w:sz w:val="24"/>
        </w:rPr>
        <w:t>necessários</w:t>
      </w:r>
      <w:r w:rsidR="00D751D7" w:rsidRPr="00C75AA7">
        <w:rPr>
          <w:rFonts w:ascii="Arial Narrow" w:hAnsi="Arial Narrow"/>
          <w:spacing w:val="40"/>
          <w:sz w:val="24"/>
        </w:rPr>
        <w:t xml:space="preserve"> </w:t>
      </w:r>
      <w:r w:rsidR="00D751D7" w:rsidRPr="00C75AA7">
        <w:rPr>
          <w:rFonts w:ascii="Arial Narrow" w:hAnsi="Arial Narrow"/>
          <w:sz w:val="24"/>
        </w:rPr>
        <w:t>à</w:t>
      </w:r>
      <w:r w:rsidR="00D751D7" w:rsidRPr="00C75AA7">
        <w:rPr>
          <w:rFonts w:ascii="Arial Narrow" w:hAnsi="Arial Narrow"/>
          <w:spacing w:val="-10"/>
          <w:sz w:val="24"/>
        </w:rPr>
        <w:t xml:space="preserve"> </w:t>
      </w:r>
      <w:r w:rsidR="00D751D7" w:rsidRPr="00C75AA7">
        <w:rPr>
          <w:rFonts w:ascii="Arial Narrow" w:hAnsi="Arial Narrow"/>
          <w:sz w:val="24"/>
        </w:rPr>
        <w:t>execução</w:t>
      </w:r>
      <w:r w:rsidR="00D751D7" w:rsidRPr="00C75AA7">
        <w:rPr>
          <w:rFonts w:ascii="Arial Narrow" w:hAnsi="Arial Narrow"/>
          <w:spacing w:val="30"/>
          <w:sz w:val="24"/>
        </w:rPr>
        <w:t xml:space="preserve"> </w:t>
      </w:r>
      <w:r w:rsidR="00D751D7" w:rsidRPr="00C75AA7">
        <w:rPr>
          <w:rFonts w:ascii="Arial Narrow" w:hAnsi="Arial Narrow"/>
          <w:sz w:val="24"/>
        </w:rPr>
        <w:t>dos</w:t>
      </w:r>
      <w:r w:rsidR="00D751D7" w:rsidRPr="00C75AA7">
        <w:rPr>
          <w:rFonts w:ascii="Arial Narrow" w:hAnsi="Arial Narrow"/>
          <w:spacing w:val="-12"/>
          <w:sz w:val="24"/>
        </w:rPr>
        <w:t xml:space="preserve"> </w:t>
      </w:r>
      <w:r w:rsidR="00D751D7" w:rsidRPr="00C75AA7">
        <w:rPr>
          <w:rFonts w:ascii="Arial Narrow" w:hAnsi="Arial Narrow"/>
          <w:sz w:val="24"/>
        </w:rPr>
        <w:t>serviços.</w:t>
      </w:r>
    </w:p>
    <w:p w14:paraId="2C6BA130" w14:textId="710F3BD8" w:rsidR="00F975AE"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lastRenderedPageBreak/>
        <w:t>5</w:t>
      </w:r>
      <w:r w:rsidR="00F975AE" w:rsidRPr="00C75AA7">
        <w:rPr>
          <w:rFonts w:ascii="Arial Narrow" w:eastAsiaTheme="minorHAnsi" w:hAnsi="Arial Narrow"/>
          <w:b/>
          <w:bCs/>
          <w:sz w:val="24"/>
          <w:lang w:eastAsia="en-US"/>
        </w:rPr>
        <w:t xml:space="preserve">.9. </w:t>
      </w:r>
      <w:r w:rsidR="00F975AE" w:rsidRPr="00C75AA7">
        <w:rPr>
          <w:rFonts w:ascii="Arial Narrow" w:eastAsiaTheme="minorHAnsi" w:hAnsi="Arial Narrow"/>
          <w:sz w:val="24"/>
          <w:lang w:eastAsia="en-US"/>
        </w:rPr>
        <w:t xml:space="preserve">Caberá à licitante acompanhar as operações no sistema eletrônico durante a sessão pública da Concorrência, ficando responsável pelo ônus decorrente da perda de negócios diante da inobservância de qualquer mensagem emitida pelo sistema ou de sua desconexão. </w:t>
      </w:r>
    </w:p>
    <w:p w14:paraId="38136F40" w14:textId="3CDE0AE5" w:rsidR="00F975AE"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975AE" w:rsidRPr="00C75AA7">
        <w:rPr>
          <w:rFonts w:ascii="Arial Narrow" w:eastAsiaTheme="minorHAnsi" w:hAnsi="Arial Narrow"/>
          <w:b/>
          <w:bCs/>
          <w:sz w:val="24"/>
          <w:lang w:eastAsia="en-US"/>
        </w:rPr>
        <w:t xml:space="preserve">.10. </w:t>
      </w:r>
      <w:r w:rsidR="00F975AE" w:rsidRPr="00C75AA7">
        <w:rPr>
          <w:rFonts w:ascii="Arial Narrow" w:eastAsiaTheme="minorHAnsi" w:hAnsi="Arial Narrow"/>
          <w:sz w:val="24"/>
          <w:lang w:eastAsia="en-US"/>
        </w:rPr>
        <w:t>A apresentação das propostas implica obrigatoriedade do cumprimento das disposições nelas contidas, em conformidade com o que dispõe o</w:t>
      </w:r>
      <w:r w:rsidR="0063551B" w:rsidRPr="00C75AA7">
        <w:rPr>
          <w:rFonts w:ascii="Arial Narrow" w:eastAsiaTheme="minorHAnsi" w:hAnsi="Arial Narrow"/>
          <w:sz w:val="24"/>
          <w:lang w:eastAsia="en-US"/>
        </w:rPr>
        <w:t xml:space="preserve"> projeto básico</w:t>
      </w:r>
      <w:r w:rsidR="00F975AE" w:rsidRPr="00C75AA7">
        <w:rPr>
          <w:rFonts w:ascii="Arial Narrow" w:eastAsiaTheme="minorHAnsi" w:hAnsi="Arial Narrow"/>
          <w:sz w:val="24"/>
          <w:lang w:eastAsia="en-US"/>
        </w:rPr>
        <w:t xml:space="preserve">, assumindo a proponente o compromisso de executar o objeto licitado nos seus termos. </w:t>
      </w:r>
    </w:p>
    <w:p w14:paraId="5C9FC8A9" w14:textId="25A7277B" w:rsidR="00F975AE"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975AE" w:rsidRPr="00C75AA7">
        <w:rPr>
          <w:rFonts w:ascii="Arial Narrow" w:eastAsiaTheme="minorHAnsi" w:hAnsi="Arial Narrow"/>
          <w:b/>
          <w:bCs/>
          <w:sz w:val="24"/>
          <w:lang w:eastAsia="en-US"/>
        </w:rPr>
        <w:t xml:space="preserve">.11. </w:t>
      </w:r>
      <w:r w:rsidR="00F975AE" w:rsidRPr="00C75AA7">
        <w:rPr>
          <w:rFonts w:ascii="Arial Narrow" w:eastAsiaTheme="minorHAnsi" w:hAnsi="Arial Narrow"/>
          <w:sz w:val="24"/>
          <w:lang w:eastAsia="en-US"/>
        </w:rPr>
        <w:t xml:space="preserve">Na etapa de apresentação da proposta pela licitante não haverá ordem de classificação das propostas, o que ocorrerá somente após os procedimentos de julgamento das propostas. </w:t>
      </w:r>
    </w:p>
    <w:p w14:paraId="78E1D023" w14:textId="2A05FB10" w:rsidR="00F975AE"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975AE" w:rsidRPr="00C75AA7">
        <w:rPr>
          <w:rFonts w:ascii="Arial Narrow" w:eastAsiaTheme="minorHAnsi" w:hAnsi="Arial Narrow"/>
          <w:b/>
          <w:bCs/>
          <w:sz w:val="24"/>
          <w:lang w:eastAsia="en-US"/>
        </w:rPr>
        <w:t xml:space="preserve">.12. </w:t>
      </w:r>
      <w:r w:rsidR="00F975AE" w:rsidRPr="00C75AA7">
        <w:rPr>
          <w:rFonts w:ascii="Arial Narrow" w:eastAsiaTheme="minorHAnsi" w:hAnsi="Arial Narrow"/>
          <w:sz w:val="24"/>
          <w:lang w:eastAsia="en-US"/>
        </w:rPr>
        <w:t xml:space="preserve">Os documentos que compõem a proposta e a habilitação da licitante melhor classificada somente serão disponibilizados para avaliação do Agente de Contratação e Equipe de Apoio e para acesso público, após o encerramento do envio de lances. </w:t>
      </w:r>
    </w:p>
    <w:p w14:paraId="09FAB944" w14:textId="5D72F7B9" w:rsidR="00F975AE"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975AE" w:rsidRPr="00C75AA7">
        <w:rPr>
          <w:rFonts w:ascii="Arial Narrow" w:eastAsiaTheme="minorHAnsi" w:hAnsi="Arial Narrow"/>
          <w:b/>
          <w:bCs/>
          <w:sz w:val="24"/>
          <w:lang w:eastAsia="en-US"/>
        </w:rPr>
        <w:t xml:space="preserve">.13. </w:t>
      </w:r>
      <w:r w:rsidR="00F975AE" w:rsidRPr="00C75AA7">
        <w:rPr>
          <w:rFonts w:ascii="Arial Narrow" w:eastAsiaTheme="minorHAnsi" w:hAnsi="Arial Narrow"/>
          <w:sz w:val="24"/>
          <w:lang w:eastAsia="en-US"/>
        </w:rPr>
        <w:t xml:space="preserve">Sob pena de desclassificação, as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 (conforme disposto no parágrafo § 1º art. 63º da Lei nº 14.133, de 1 de abril de 2021),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w:t>
      </w:r>
      <w:r w:rsidR="006E127D" w:rsidRPr="00C75AA7">
        <w:rPr>
          <w:rFonts w:ascii="Arial Narrow" w:eastAsiaTheme="minorHAnsi" w:hAnsi="Arial Narrow"/>
          <w:sz w:val="24"/>
          <w:lang w:eastAsia="en-US"/>
        </w:rPr>
        <w:t xml:space="preserve">Projeto Básico </w:t>
      </w:r>
      <w:r w:rsidR="00F975AE" w:rsidRPr="00C75AA7">
        <w:rPr>
          <w:rFonts w:ascii="Arial Narrow" w:eastAsiaTheme="minorHAnsi" w:hAnsi="Arial Narrow"/>
          <w:sz w:val="24"/>
          <w:lang w:eastAsia="en-US"/>
        </w:rPr>
        <w:t xml:space="preserve">e especificações. </w:t>
      </w:r>
    </w:p>
    <w:p w14:paraId="0E1C2830" w14:textId="09539BFB" w:rsidR="00F975AE" w:rsidRPr="00C75AA7" w:rsidRDefault="001D6242" w:rsidP="00C415A6">
      <w:pPr>
        <w:jc w:val="both"/>
        <w:rPr>
          <w:rFonts w:ascii="Arial Narrow" w:eastAsiaTheme="minorHAnsi" w:hAnsi="Arial Narrow"/>
          <w:sz w:val="24"/>
          <w:lang w:eastAsia="en-US"/>
        </w:rPr>
      </w:pPr>
      <w:r w:rsidRPr="00C75AA7">
        <w:rPr>
          <w:rFonts w:ascii="Arial Narrow" w:eastAsiaTheme="minorHAnsi" w:hAnsi="Arial Narrow"/>
          <w:b/>
          <w:bCs/>
          <w:sz w:val="24"/>
          <w:lang w:eastAsia="en-US"/>
        </w:rPr>
        <w:t>5</w:t>
      </w:r>
      <w:r w:rsidR="00F975AE" w:rsidRPr="00C75AA7">
        <w:rPr>
          <w:rFonts w:ascii="Arial Narrow" w:eastAsiaTheme="minorHAnsi" w:hAnsi="Arial Narrow"/>
          <w:b/>
          <w:bCs/>
          <w:sz w:val="24"/>
          <w:lang w:eastAsia="en-US"/>
        </w:rPr>
        <w:t xml:space="preserve">.14. </w:t>
      </w:r>
      <w:r w:rsidR="00F975AE" w:rsidRPr="00C75AA7">
        <w:rPr>
          <w:rFonts w:ascii="Arial Narrow" w:eastAsiaTheme="minorHAnsi" w:hAnsi="Arial Narrow"/>
          <w:sz w:val="24"/>
          <w:lang w:eastAsia="en-US"/>
        </w:rPr>
        <w:t>A proposta será julgada pelo</w:t>
      </w:r>
      <w:r w:rsidR="00AB19AE" w:rsidRPr="00C75AA7">
        <w:rPr>
          <w:rFonts w:ascii="Arial Narrow" w:eastAsiaTheme="minorHAnsi" w:hAnsi="Arial Narrow"/>
          <w:sz w:val="24"/>
          <w:lang w:eastAsia="en-US"/>
        </w:rPr>
        <w:t xml:space="preserve"> MENOR PREÇO</w:t>
      </w:r>
      <w:r w:rsidR="00F975AE" w:rsidRPr="00C75AA7">
        <w:rPr>
          <w:rFonts w:ascii="Arial Narrow" w:eastAsiaTheme="minorHAnsi" w:hAnsi="Arial Narrow"/>
          <w:sz w:val="24"/>
          <w:lang w:eastAsia="en-US"/>
        </w:rPr>
        <w:t>, apurado após a etapa dos lances e de acordo com as especificações dos serviços/obra.</w:t>
      </w:r>
    </w:p>
    <w:p w14:paraId="1CED3973" w14:textId="256C678D" w:rsidR="00BE2303" w:rsidRPr="00C75AA7" w:rsidRDefault="001D6242" w:rsidP="00C415A6">
      <w:pPr>
        <w:jc w:val="both"/>
        <w:rPr>
          <w:rFonts w:ascii="Arial Narrow" w:eastAsia="Tahoma" w:hAnsi="Arial Narrow" w:cs="Arial"/>
          <w:sz w:val="24"/>
        </w:rPr>
      </w:pPr>
      <w:r w:rsidRPr="00C75AA7">
        <w:rPr>
          <w:rFonts w:ascii="Arial Narrow" w:eastAsiaTheme="minorHAnsi" w:hAnsi="Arial Narrow"/>
          <w:sz w:val="24"/>
          <w:lang w:eastAsia="en-US"/>
        </w:rPr>
        <w:t>5</w:t>
      </w:r>
      <w:r w:rsidR="00BE2303" w:rsidRPr="00C75AA7">
        <w:rPr>
          <w:rFonts w:ascii="Arial Narrow" w:eastAsiaTheme="minorHAnsi" w:hAnsi="Arial Narrow"/>
          <w:sz w:val="24"/>
          <w:lang w:eastAsia="en-US"/>
        </w:rPr>
        <w:t xml:space="preserve">.15. </w:t>
      </w:r>
      <w:r w:rsidR="00BE2303" w:rsidRPr="00C75AA7">
        <w:rPr>
          <w:rFonts w:ascii="Arial Narrow" w:hAnsi="Arial Narrow" w:cs="Tahoma"/>
          <w:sz w:val="24"/>
        </w:rPr>
        <w:t>Em caso de empate entre propostas, será aplicado o disposto no art. 60 da Lei nº 14.133/2021, observada a preferência para microempresas e empresas de pequeno porte, conforme Lei Complementar nº 123/2006.</w:t>
      </w:r>
    </w:p>
    <w:p w14:paraId="1F888382" w14:textId="77777777" w:rsidR="00A0454B" w:rsidRPr="00C75AA7" w:rsidRDefault="00A0454B" w:rsidP="00C415A6">
      <w:pPr>
        <w:jc w:val="both"/>
        <w:rPr>
          <w:rFonts w:ascii="Arial Narrow" w:hAnsi="Arial Narrow" w:cs="Arial"/>
          <w:sz w:val="24"/>
        </w:rPr>
      </w:pPr>
    </w:p>
    <w:p w14:paraId="5329E446" w14:textId="4247A2B6" w:rsidR="00A0454B" w:rsidRPr="00C75AA7" w:rsidRDefault="001D6242" w:rsidP="00C415A6">
      <w:pPr>
        <w:shd w:val="clear" w:color="auto" w:fill="D9D9D9"/>
        <w:jc w:val="both"/>
        <w:rPr>
          <w:rFonts w:ascii="Arial Narrow" w:eastAsia="Tahoma" w:hAnsi="Arial Narrow" w:cs="Arial"/>
          <w:b/>
          <w:sz w:val="24"/>
        </w:rPr>
      </w:pPr>
      <w:r w:rsidRPr="00C75AA7">
        <w:rPr>
          <w:rFonts w:ascii="Arial Narrow" w:eastAsia="Tahoma" w:hAnsi="Arial Narrow" w:cs="Arial"/>
          <w:b/>
          <w:sz w:val="24"/>
        </w:rPr>
        <w:t>6</w:t>
      </w:r>
      <w:r w:rsidR="00A0454B" w:rsidRPr="00C75AA7">
        <w:rPr>
          <w:rFonts w:ascii="Arial Narrow" w:eastAsia="Tahoma" w:hAnsi="Arial Narrow" w:cs="Arial"/>
          <w:b/>
          <w:sz w:val="24"/>
        </w:rPr>
        <w:t xml:space="preserve">. </w:t>
      </w:r>
      <w:r w:rsidR="0095069C" w:rsidRPr="00C75AA7">
        <w:rPr>
          <w:rFonts w:ascii="Arial Narrow" w:hAnsi="Arial Narrow"/>
          <w:b/>
          <w:bCs/>
          <w:sz w:val="24"/>
        </w:rPr>
        <w:t>DA PARTICIPAÇÃO DAS MICROEMPRESAS E EMPRESAS DE PEQUENO PORTE</w:t>
      </w:r>
      <w:r w:rsidR="00A0454B" w:rsidRPr="00C75AA7">
        <w:rPr>
          <w:rFonts w:ascii="Arial Narrow" w:eastAsia="Tahoma" w:hAnsi="Arial Narrow" w:cs="Arial"/>
          <w:b/>
          <w:sz w:val="24"/>
        </w:rPr>
        <w:t>:</w:t>
      </w:r>
    </w:p>
    <w:p w14:paraId="68BCC4A8" w14:textId="39BDEC17" w:rsidR="0095069C"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 xml:space="preserve">.1. </w:t>
      </w:r>
      <w:r w:rsidR="0095069C" w:rsidRPr="00C75AA7">
        <w:rPr>
          <w:rFonts w:ascii="Arial Narrow" w:eastAsiaTheme="minorHAnsi" w:hAnsi="Arial Narrow"/>
          <w:sz w:val="24"/>
          <w:lang w:eastAsia="en-US"/>
        </w:rPr>
        <w:t xml:space="preserve">A licitante que esteja enquadrado como microempresa ou empresa de pequeno porte, deverá </w:t>
      </w:r>
      <w:r w:rsidR="0095069C" w:rsidRPr="00C75AA7">
        <w:rPr>
          <w:rFonts w:ascii="Arial Narrow" w:eastAsiaTheme="minorHAnsi" w:hAnsi="Arial Narrow"/>
          <w:b/>
          <w:bCs/>
          <w:sz w:val="24"/>
          <w:lang w:eastAsia="en-US"/>
        </w:rPr>
        <w:t xml:space="preserve">DECLARAR </w:t>
      </w:r>
      <w:r w:rsidR="0095069C" w:rsidRPr="00C75AA7">
        <w:rPr>
          <w:rFonts w:ascii="Arial Narrow" w:eastAsiaTheme="minorHAnsi" w:hAnsi="Arial Narrow"/>
          <w:sz w:val="24"/>
          <w:lang w:eastAsia="en-US"/>
        </w:rPr>
        <w:t xml:space="preserve">em campo próprio do sistema que cumpre os requisitos estabelecidos no artigo 3° da Lei Complementar nº 123, de 2006 </w:t>
      </w:r>
    </w:p>
    <w:p w14:paraId="2CD15E17" w14:textId="791020F5" w:rsidR="0095069C"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 xml:space="preserve">.1.1. </w:t>
      </w:r>
      <w:r w:rsidR="0095069C" w:rsidRPr="00C75AA7">
        <w:rPr>
          <w:rFonts w:ascii="Arial Narrow" w:eastAsiaTheme="minorHAnsi" w:hAnsi="Arial Narrow"/>
          <w:sz w:val="24"/>
          <w:lang w:eastAsia="en-US"/>
        </w:rPr>
        <w:t xml:space="preserve">Somente Pessoas Jurídicas que comprovem seu enquadramento como ME ou EPP, estarão aptas a usufruir do tratamento favorecido estabelecido nos arts. 42 a 49 da Lei Complementar nº 123, de 200, observado o disposto nos §§ 1º ao 3º do art. 4º, da Lei n.º 14.133, de 2021. </w:t>
      </w:r>
    </w:p>
    <w:p w14:paraId="771351E6" w14:textId="3371D42C" w:rsidR="0095069C"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 xml:space="preserve">.2. </w:t>
      </w:r>
      <w:r w:rsidR="0095069C" w:rsidRPr="00C75AA7">
        <w:rPr>
          <w:rFonts w:ascii="Arial Narrow" w:eastAsiaTheme="minorHAnsi" w:hAnsi="Arial Narrow"/>
          <w:sz w:val="24"/>
          <w:lang w:eastAsia="en-US"/>
        </w:rPr>
        <w:t xml:space="preserve">A não comprovação de enquadramento da empresa como microempresa ou empresa de pequeno porte, significa renúncia expressa e consciente, desobrigando o Agente de Contratação e Equipe de Apoio, da concessão dos benefícios da Lei Complementar 123/2006, aplacáveis ao presente certame. </w:t>
      </w:r>
    </w:p>
    <w:p w14:paraId="3B39D193" w14:textId="6DF170CE" w:rsidR="0095069C"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 xml:space="preserve">.3. </w:t>
      </w:r>
      <w:r w:rsidR="0095069C" w:rsidRPr="00C75AA7">
        <w:rPr>
          <w:rFonts w:ascii="Arial Narrow" w:eastAsiaTheme="minorHAnsi" w:hAnsi="Arial Narrow"/>
          <w:sz w:val="24"/>
          <w:lang w:eastAsia="en-US"/>
        </w:rPr>
        <w:t xml:space="preserve">A responsabilidade pela declaração de enquadramento como microempresa ou empresa de pequeno porte, é única e exclusiva do licitante que, inclusive, se sujeita a todas as consequências legais que possam advir de um enquadramento falso ou errôneo, às sanções previstas na Lei nº 14.133, de 2021. </w:t>
      </w:r>
    </w:p>
    <w:p w14:paraId="3429D955" w14:textId="1CCFA19C" w:rsidR="0095069C"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 xml:space="preserve">.4. </w:t>
      </w:r>
      <w:r w:rsidR="0095069C" w:rsidRPr="00C75AA7">
        <w:rPr>
          <w:rFonts w:ascii="Arial Narrow" w:eastAsiaTheme="minorHAnsi" w:hAnsi="Arial Narrow"/>
          <w:sz w:val="24"/>
          <w:lang w:eastAsia="en-US"/>
        </w:rPr>
        <w:t xml:space="preserve">No caso de equivalência dos valores apresentados por microempresa ou empresa de pequeno porte será realizado sorteio entre elas para que se identifique àquela que primeiro poderá apresentar lance. </w:t>
      </w:r>
    </w:p>
    <w:p w14:paraId="69438996" w14:textId="5C9A72DC" w:rsidR="00A0454B" w:rsidRPr="00C75AA7" w:rsidRDefault="001D6242" w:rsidP="00C415A6">
      <w:pPr>
        <w:jc w:val="both"/>
        <w:rPr>
          <w:rFonts w:ascii="Arial Narrow" w:eastAsiaTheme="minorHAnsi" w:hAnsi="Arial Narrow"/>
          <w:sz w:val="24"/>
          <w:lang w:eastAsia="en-US"/>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.5. As empresas enquadradas como microempresa ou empresa de pequeno porte deverão apresentar toda a documentação exigida para efeitos de habilitação neste Edital, sob pena de inabilitação, ainda que essa apresente alguma restrição</w:t>
      </w:r>
      <w:r w:rsidR="0095069C" w:rsidRPr="00C75AA7">
        <w:rPr>
          <w:rFonts w:ascii="Arial Narrow" w:eastAsiaTheme="minorHAnsi" w:hAnsi="Arial Narrow"/>
          <w:sz w:val="24"/>
          <w:lang w:eastAsia="en-US"/>
        </w:rPr>
        <w:t>.</w:t>
      </w:r>
    </w:p>
    <w:p w14:paraId="5CCDF7CC" w14:textId="137E7FC7" w:rsidR="0095069C" w:rsidRPr="00C75AA7" w:rsidRDefault="001D624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 xml:space="preserve">.5.1. </w:t>
      </w:r>
      <w:r w:rsidR="0095069C" w:rsidRPr="00C75AA7">
        <w:rPr>
          <w:rFonts w:ascii="Arial Narrow" w:eastAsiaTheme="minorHAnsi" w:hAnsi="Arial Narrow"/>
          <w:sz w:val="24"/>
          <w:lang w:eastAsia="en-US"/>
        </w:rPr>
        <w:t xml:space="preserve">Havendo alguma restrição na documentação para comprovação da regularidade fiscal, será assegurado o prazo de 5 (cinco) dias úteis, contados da declaração de vencedor do certame, prorrogáveis por igual período, a critério da Administração Pública, para a regularização da documentação, pagamento ou parcelamento do débito, devendo a empresa interessada apresentar as respectivas certidões negativas ou positivas, com efeito, de certidão negativa. </w:t>
      </w:r>
    </w:p>
    <w:p w14:paraId="299DF68E" w14:textId="3FF316C2" w:rsidR="0095069C" w:rsidRPr="00C75AA7" w:rsidRDefault="001D6242" w:rsidP="00C415A6">
      <w:pPr>
        <w:jc w:val="both"/>
        <w:rPr>
          <w:rFonts w:ascii="Arial Narrow" w:eastAsia="Tahoma" w:hAnsi="Arial Narrow" w:cs="Arial"/>
          <w:sz w:val="24"/>
        </w:rPr>
      </w:pPr>
      <w:r w:rsidRPr="00C75AA7">
        <w:rPr>
          <w:rFonts w:ascii="Arial Narrow" w:eastAsiaTheme="minorHAnsi" w:hAnsi="Arial Narrow"/>
          <w:b/>
          <w:bCs/>
          <w:sz w:val="24"/>
          <w:lang w:eastAsia="en-US"/>
        </w:rPr>
        <w:t>6</w:t>
      </w:r>
      <w:r w:rsidR="0095069C" w:rsidRPr="00C75AA7">
        <w:rPr>
          <w:rFonts w:ascii="Arial Narrow" w:eastAsiaTheme="minorHAnsi" w:hAnsi="Arial Narrow"/>
          <w:b/>
          <w:bCs/>
          <w:sz w:val="24"/>
          <w:lang w:eastAsia="en-US"/>
        </w:rPr>
        <w:t xml:space="preserve">.5.2. </w:t>
      </w:r>
      <w:r w:rsidR="0095069C" w:rsidRPr="00C75AA7">
        <w:rPr>
          <w:rFonts w:ascii="Arial Narrow" w:eastAsiaTheme="minorHAnsi" w:hAnsi="Arial Narrow"/>
          <w:sz w:val="24"/>
          <w:lang w:eastAsia="en-US"/>
        </w:rPr>
        <w:t xml:space="preserve">A não-regularização da documentação no prazo previsto no subitem 5.5.1, implicará decadência do direito à contratação, sem prejuízo das sanções previstas deste Edital, sendo facultado à Administração </w:t>
      </w:r>
      <w:r w:rsidR="0095069C" w:rsidRPr="00C75AA7">
        <w:rPr>
          <w:rFonts w:ascii="Arial Narrow" w:eastAsiaTheme="minorHAnsi" w:hAnsi="Arial Narrow"/>
          <w:sz w:val="24"/>
          <w:lang w:eastAsia="en-US"/>
        </w:rPr>
        <w:lastRenderedPageBreak/>
        <w:t>convocar para nova sessão pública os licitantes remanescentes, na ordem de classificação, para contratação, ou revogar a licitação.</w:t>
      </w:r>
    </w:p>
    <w:p w14:paraId="5F02258B" w14:textId="77777777" w:rsidR="00A0454B" w:rsidRPr="00C75AA7" w:rsidRDefault="00A0454B" w:rsidP="00C415A6">
      <w:pPr>
        <w:jc w:val="both"/>
        <w:rPr>
          <w:rFonts w:ascii="Arial Narrow" w:eastAsia="Tahoma" w:hAnsi="Arial Narrow" w:cs="Arial"/>
          <w:sz w:val="24"/>
        </w:rPr>
      </w:pPr>
    </w:p>
    <w:p w14:paraId="70672E78" w14:textId="5D1420CF" w:rsidR="00A0454B" w:rsidRPr="00C75AA7" w:rsidRDefault="004A60BF" w:rsidP="00C415A6">
      <w:pPr>
        <w:shd w:val="clear" w:color="auto" w:fill="D9D9D9"/>
        <w:jc w:val="both"/>
        <w:rPr>
          <w:rFonts w:ascii="Arial Narrow" w:eastAsia="Calibri" w:hAnsi="Arial Narrow" w:cs="Arial"/>
          <w:sz w:val="24"/>
        </w:rPr>
      </w:pPr>
      <w:r w:rsidRPr="00C75AA7">
        <w:rPr>
          <w:rFonts w:ascii="Arial Narrow" w:hAnsi="Arial Narrow" w:cs="Arial"/>
          <w:b/>
          <w:sz w:val="24"/>
        </w:rPr>
        <w:t>7</w:t>
      </w:r>
      <w:r w:rsidR="00A0454B" w:rsidRPr="00C75AA7">
        <w:rPr>
          <w:rFonts w:ascii="Arial Narrow" w:hAnsi="Arial Narrow" w:cs="Arial"/>
          <w:b/>
          <w:sz w:val="24"/>
        </w:rPr>
        <w:t>. DA ABERTURA DA SESSÃO, CLASSIFICAÇÃO DAS PROPOSTAS E FORMULAÇÃO DE LANCES</w:t>
      </w:r>
    </w:p>
    <w:p w14:paraId="416E9DCA" w14:textId="4E8DE868" w:rsidR="00A0454B" w:rsidRPr="00C75AA7" w:rsidRDefault="004A60BF" w:rsidP="00C415A6">
      <w:pPr>
        <w:jc w:val="both"/>
        <w:rPr>
          <w:rFonts w:ascii="Arial Narrow" w:hAnsi="Arial Narrow" w:cs="Arial"/>
          <w:sz w:val="24"/>
        </w:rPr>
      </w:pPr>
      <w:r w:rsidRPr="00C75AA7">
        <w:rPr>
          <w:rFonts w:ascii="Arial Narrow" w:hAnsi="Arial Narrow" w:cs="Arial"/>
          <w:b/>
          <w:bCs/>
          <w:sz w:val="24"/>
        </w:rPr>
        <w:t>7</w:t>
      </w:r>
      <w:r w:rsidR="00A0454B" w:rsidRPr="00C75AA7">
        <w:rPr>
          <w:rFonts w:ascii="Arial Narrow" w:hAnsi="Arial Narrow" w:cs="Arial"/>
          <w:b/>
          <w:bCs/>
          <w:sz w:val="24"/>
        </w:rPr>
        <w:t>.1</w:t>
      </w:r>
      <w:r w:rsidR="00A0454B" w:rsidRPr="00C75AA7">
        <w:rPr>
          <w:rFonts w:ascii="Arial Narrow" w:hAnsi="Arial Narrow" w:cs="Arial"/>
          <w:sz w:val="24"/>
        </w:rPr>
        <w:t xml:space="preserve">. A abertura da presente licitação dar-se-á automaticamente em sessão pública, por meio de sistema eletrônico, na data, horário e local indicados neste Edital. </w:t>
      </w:r>
    </w:p>
    <w:p w14:paraId="4BA83350" w14:textId="37415973" w:rsidR="00A0454B" w:rsidRPr="00C75AA7" w:rsidRDefault="004A60BF" w:rsidP="00C415A6">
      <w:pPr>
        <w:jc w:val="both"/>
        <w:rPr>
          <w:rFonts w:ascii="Arial Narrow" w:hAnsi="Arial Narrow" w:cs="Arial"/>
          <w:sz w:val="24"/>
        </w:rPr>
      </w:pPr>
      <w:r w:rsidRPr="00C75AA7">
        <w:rPr>
          <w:rFonts w:ascii="Arial Narrow" w:hAnsi="Arial Narrow" w:cs="Arial"/>
          <w:b/>
          <w:bCs/>
          <w:sz w:val="24"/>
        </w:rPr>
        <w:t>7</w:t>
      </w:r>
      <w:r w:rsidR="00A0454B" w:rsidRPr="00C75AA7">
        <w:rPr>
          <w:rFonts w:ascii="Arial Narrow" w:hAnsi="Arial Narrow" w:cs="Arial"/>
          <w:b/>
          <w:bCs/>
          <w:sz w:val="24"/>
        </w:rPr>
        <w:t>.2</w:t>
      </w:r>
      <w:r w:rsidR="00A0454B" w:rsidRPr="00C75AA7">
        <w:rPr>
          <w:rFonts w:ascii="Arial Narrow" w:hAnsi="Arial Narrow" w:cs="Arial"/>
          <w:sz w:val="24"/>
        </w:rPr>
        <w:t xml:space="preserve">. </w:t>
      </w:r>
      <w:r w:rsidR="00A0454B" w:rsidRPr="00C75AA7">
        <w:rPr>
          <w:rStyle w:val="fontstyle01"/>
          <w:rFonts w:ascii="Arial Narrow" w:hAnsi="Arial Narrow"/>
          <w:color w:val="auto"/>
          <w:sz w:val="24"/>
          <w:szCs w:val="24"/>
        </w:rPr>
        <w:t>Os licitantes poderão retirar ou substituir a proposta ou os documentos de habilitação, quando for o caso, anteriormente inseridos no sistema, até a abertura da sessão pública.</w:t>
      </w:r>
    </w:p>
    <w:p w14:paraId="0EC5513E" w14:textId="7547F4A7" w:rsidR="00A0454B" w:rsidRPr="00C75AA7" w:rsidRDefault="004A60BF" w:rsidP="00C415A6">
      <w:pPr>
        <w:jc w:val="both"/>
        <w:rPr>
          <w:rStyle w:val="fontstyle01"/>
          <w:rFonts w:ascii="Arial Narrow" w:hAnsi="Arial Narrow"/>
          <w:color w:val="auto"/>
          <w:sz w:val="24"/>
          <w:szCs w:val="24"/>
        </w:rPr>
      </w:pPr>
      <w:r w:rsidRPr="00C75AA7">
        <w:rPr>
          <w:rFonts w:ascii="Arial Narrow" w:eastAsia="Tahoma" w:hAnsi="Arial Narrow" w:cs="Arial"/>
          <w:b/>
          <w:bCs/>
          <w:sz w:val="24"/>
        </w:rPr>
        <w:t>7</w:t>
      </w:r>
      <w:r w:rsidR="00A0454B" w:rsidRPr="00C75AA7">
        <w:rPr>
          <w:rFonts w:ascii="Arial Narrow" w:eastAsia="Tahoma" w:hAnsi="Arial Narrow" w:cs="Arial"/>
          <w:b/>
          <w:bCs/>
          <w:sz w:val="24"/>
        </w:rPr>
        <w:t>.3</w:t>
      </w:r>
      <w:r w:rsidR="00A0454B" w:rsidRPr="00C75AA7">
        <w:rPr>
          <w:rFonts w:ascii="Arial Narrow" w:eastAsia="Tahoma" w:hAnsi="Arial Narrow" w:cs="Arial"/>
          <w:sz w:val="24"/>
        </w:rPr>
        <w:t xml:space="preserve">. </w:t>
      </w:r>
      <w:r w:rsidR="00A0454B" w:rsidRPr="00C75AA7">
        <w:rPr>
          <w:rStyle w:val="fontstyle01"/>
          <w:rFonts w:ascii="Arial Narrow" w:hAnsi="Arial Narrow"/>
          <w:color w:val="auto"/>
          <w:sz w:val="24"/>
          <w:szCs w:val="24"/>
        </w:rPr>
        <w:t>O sistema disponibilizará campo próprio para troca de mensagens entre o Agente de Contratação/Comissão e os licitantes.</w:t>
      </w:r>
    </w:p>
    <w:p w14:paraId="42CA6E72" w14:textId="5BA7D43A" w:rsidR="00A0454B" w:rsidRPr="00C75AA7" w:rsidRDefault="004A60BF"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.4</w:t>
      </w:r>
      <w:r w:rsidR="00A0454B" w:rsidRPr="00C75AA7">
        <w:rPr>
          <w:rStyle w:val="fontstyle01"/>
          <w:rFonts w:ascii="Arial Narrow" w:hAnsi="Arial Narrow"/>
          <w:color w:val="auto"/>
          <w:sz w:val="24"/>
          <w:szCs w:val="24"/>
        </w:rPr>
        <w:t>. Iniciada a etapa competitiva, os licitantes deverão encaminhar lances exclusivamente por meio de sistema eletrônico, sendo imediatamente informados do seu recebimento e do valor consignado no registro.</w:t>
      </w:r>
    </w:p>
    <w:p w14:paraId="6AFBEAB8" w14:textId="2ECB3230" w:rsidR="00A0454B" w:rsidRPr="00C75AA7" w:rsidRDefault="004A60BF"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.5.</w:t>
      </w:r>
      <w:r w:rsidR="00A0454B" w:rsidRPr="00C75AA7">
        <w:rPr>
          <w:rStyle w:val="fontstyle01"/>
          <w:rFonts w:ascii="Arial Narrow" w:hAnsi="Arial Narrow"/>
          <w:color w:val="auto"/>
          <w:sz w:val="24"/>
          <w:szCs w:val="24"/>
        </w:rPr>
        <w:t xml:space="preserve"> O lance deverá ser ofertado pelo valor global.</w:t>
      </w:r>
    </w:p>
    <w:p w14:paraId="5D6896D8" w14:textId="79C65E5A" w:rsidR="00A0454B" w:rsidRPr="00C75AA7" w:rsidRDefault="004A60BF" w:rsidP="00C415A6">
      <w:pPr>
        <w:jc w:val="both"/>
        <w:rPr>
          <w:rFonts w:ascii="Arial Narrow" w:hAnsi="Arial Narrow"/>
          <w:sz w:val="24"/>
        </w:rPr>
      </w:pPr>
      <w:r w:rsidRPr="00C75AA7">
        <w:rPr>
          <w:rFonts w:ascii="Arial Narrow" w:hAnsi="Arial Narrow" w:cs="Arial"/>
          <w:b/>
          <w:bCs/>
          <w:sz w:val="24"/>
        </w:rPr>
        <w:t>7</w:t>
      </w:r>
      <w:r w:rsidR="00A0454B" w:rsidRPr="00C75AA7">
        <w:rPr>
          <w:rFonts w:ascii="Arial Narrow" w:hAnsi="Arial Narrow" w:cs="Arial"/>
          <w:b/>
          <w:bCs/>
          <w:sz w:val="24"/>
        </w:rPr>
        <w:t>.6</w:t>
      </w:r>
      <w:r w:rsidR="00A0454B" w:rsidRPr="00C75AA7">
        <w:rPr>
          <w:rFonts w:ascii="Arial Narrow" w:hAnsi="Arial Narrow" w:cs="Arial"/>
          <w:sz w:val="24"/>
        </w:rPr>
        <w:t>. Os licitantes poderão oferecer lances sucessivos, observando o horário fixado para abertura da sessão e as regras estabelecidas no Edital.</w:t>
      </w:r>
    </w:p>
    <w:p w14:paraId="106FBC01" w14:textId="11B8A19F" w:rsidR="00A0454B" w:rsidRPr="00C75AA7" w:rsidRDefault="004A60BF" w:rsidP="00C415A6">
      <w:pPr>
        <w:jc w:val="both"/>
        <w:rPr>
          <w:rFonts w:ascii="Arial Narrow" w:hAnsi="Arial Narrow" w:cs="Arial"/>
          <w:sz w:val="24"/>
        </w:rPr>
      </w:pPr>
      <w:r w:rsidRPr="00C75AA7">
        <w:rPr>
          <w:rFonts w:ascii="Arial Narrow" w:hAnsi="Arial Narrow" w:cs="Arial"/>
          <w:b/>
          <w:bCs/>
          <w:sz w:val="24"/>
        </w:rPr>
        <w:t>7</w:t>
      </w:r>
      <w:r w:rsidR="00A0454B" w:rsidRPr="00C75AA7">
        <w:rPr>
          <w:rFonts w:ascii="Arial Narrow" w:hAnsi="Arial Narrow" w:cs="Arial"/>
          <w:b/>
          <w:bCs/>
          <w:sz w:val="24"/>
        </w:rPr>
        <w:t>.7.</w:t>
      </w:r>
      <w:r w:rsidR="00A0454B" w:rsidRPr="00C75AA7">
        <w:rPr>
          <w:rFonts w:ascii="Arial Narrow" w:hAnsi="Arial Narrow" w:cs="Arial"/>
          <w:sz w:val="24"/>
        </w:rPr>
        <w:t xml:space="preserve"> O licitante somente poderá oferecer lance de valor inferior ao último por ele ofertado e registrado pelo sistema.</w:t>
      </w:r>
    </w:p>
    <w:p w14:paraId="6CB64FA0" w14:textId="3C8E7A71" w:rsidR="006E127D" w:rsidRPr="00C75AA7" w:rsidRDefault="004A60BF" w:rsidP="00C415A6">
      <w:pPr>
        <w:pStyle w:val="Default"/>
        <w:rPr>
          <w:rFonts w:ascii="Arial Narrow" w:hAnsi="Arial Narrow"/>
        </w:rPr>
      </w:pPr>
      <w:r w:rsidRPr="00C75AA7">
        <w:rPr>
          <w:rFonts w:ascii="Arial Narrow" w:hAnsi="Arial Narrow"/>
          <w:b/>
          <w:bCs/>
        </w:rPr>
        <w:t>7</w:t>
      </w:r>
      <w:r w:rsidR="00A0454B" w:rsidRPr="00C75AA7">
        <w:rPr>
          <w:rFonts w:ascii="Arial Narrow" w:hAnsi="Arial Narrow"/>
          <w:b/>
          <w:bCs/>
        </w:rPr>
        <w:t>.8.</w:t>
      </w:r>
      <w:r w:rsidR="006E127D" w:rsidRPr="00C75AA7">
        <w:rPr>
          <w:rFonts w:ascii="Arial Narrow" w:hAnsi="Arial Narrow"/>
          <w:b/>
          <w:bCs/>
        </w:rPr>
        <w:t xml:space="preserve"> </w:t>
      </w:r>
      <w:r w:rsidR="006E127D" w:rsidRPr="00C75AA7">
        <w:rPr>
          <w:rFonts w:ascii="Arial Narrow" w:eastAsiaTheme="minorHAnsi" w:hAnsi="Arial Narrow"/>
          <w:lang w:eastAsia="en-US"/>
        </w:rPr>
        <w:t xml:space="preserve">Serão considerados lances intermediários aqueles </w:t>
      </w:r>
      <w:r w:rsidR="006E127D" w:rsidRPr="00C75AA7">
        <w:rPr>
          <w:rFonts w:ascii="Arial Narrow" w:eastAsiaTheme="minorHAnsi" w:hAnsi="Arial Narrow" w:cs="Times New Roman"/>
          <w:color w:val="auto"/>
          <w:lang w:eastAsia="en-US"/>
        </w:rPr>
        <w:t>iguais ou superiores ao menor já ofertado.</w:t>
      </w:r>
    </w:p>
    <w:p w14:paraId="03FB7398" w14:textId="23D120CB" w:rsidR="00A0454B" w:rsidRPr="00C75AA7" w:rsidRDefault="004A60BF" w:rsidP="00C415A6">
      <w:pPr>
        <w:jc w:val="both"/>
        <w:rPr>
          <w:rFonts w:ascii="Arial Narrow" w:hAnsi="Arial Narrow" w:cs="Arial"/>
          <w:sz w:val="24"/>
        </w:rPr>
      </w:pPr>
      <w:r w:rsidRPr="00C75AA7">
        <w:rPr>
          <w:rFonts w:ascii="Arial Narrow" w:hAnsi="Arial Narrow" w:cs="Arial"/>
          <w:b/>
          <w:bCs/>
          <w:sz w:val="24"/>
        </w:rPr>
        <w:t>7</w:t>
      </w:r>
      <w:r w:rsidR="00A0454B" w:rsidRPr="00C75AA7">
        <w:rPr>
          <w:rFonts w:ascii="Arial Narrow" w:hAnsi="Arial Narrow" w:cs="Arial"/>
          <w:b/>
          <w:bCs/>
          <w:sz w:val="24"/>
        </w:rPr>
        <w:t>.9</w:t>
      </w:r>
      <w:r w:rsidR="00A0454B" w:rsidRPr="00C75AA7">
        <w:rPr>
          <w:rFonts w:ascii="Arial Narrow" w:hAnsi="Arial Narrow" w:cs="Arial"/>
          <w:sz w:val="24"/>
        </w:rPr>
        <w:t>. O licitante poderá uma única vez, excluir seu último lance ofertado, no intervalo de quinze segundos após o registro no sistema, na hipótese de lance inconsistente ou inexequível.</w:t>
      </w:r>
    </w:p>
    <w:p w14:paraId="608E528D" w14:textId="47A1178C" w:rsidR="00A0454B" w:rsidRPr="00C75AA7" w:rsidRDefault="004A60BF" w:rsidP="00C415A6">
      <w:pPr>
        <w:jc w:val="both"/>
        <w:rPr>
          <w:rStyle w:val="fontstyle01"/>
          <w:rFonts w:ascii="Arial Narrow" w:eastAsia="Calibri" w:hAnsi="Arial Narrow"/>
          <w:color w:val="auto"/>
          <w:sz w:val="24"/>
          <w:szCs w:val="24"/>
        </w:rPr>
      </w:pPr>
      <w:r w:rsidRPr="00C75AA7">
        <w:rPr>
          <w:rFonts w:ascii="Arial Narrow" w:hAnsi="Arial Narrow" w:cs="Arial"/>
          <w:b/>
          <w:bCs/>
          <w:sz w:val="24"/>
        </w:rPr>
        <w:t>7</w:t>
      </w:r>
      <w:r w:rsidR="00A0454B" w:rsidRPr="00C75AA7">
        <w:rPr>
          <w:rFonts w:ascii="Arial Narrow" w:hAnsi="Arial Narrow" w:cs="Arial"/>
          <w:b/>
          <w:bCs/>
          <w:sz w:val="24"/>
        </w:rPr>
        <w:t>.10</w:t>
      </w:r>
      <w:r w:rsidR="00A0454B" w:rsidRPr="00C75AA7">
        <w:rPr>
          <w:rFonts w:ascii="Arial Narrow" w:hAnsi="Arial Narrow" w:cs="Arial"/>
          <w:sz w:val="24"/>
        </w:rPr>
        <w:t xml:space="preserve">. O procedimento seguirá de acordo com o modo de disputa adotado: </w:t>
      </w:r>
      <w:r w:rsidR="00A0454B" w:rsidRPr="00C75AA7">
        <w:rPr>
          <w:rFonts w:ascii="Arial Narrow" w:hAnsi="Arial Narrow" w:cs="Arial"/>
          <w:b/>
          <w:bCs/>
          <w:sz w:val="24"/>
        </w:rPr>
        <w:t>aberto.</w:t>
      </w:r>
    </w:p>
    <w:p w14:paraId="4F01DE3D" w14:textId="4FCFFE2A" w:rsidR="00A0454B" w:rsidRPr="00C75AA7" w:rsidRDefault="004A60BF" w:rsidP="00C415A6">
      <w:pPr>
        <w:jc w:val="both"/>
        <w:rPr>
          <w:rStyle w:val="fontstyle01"/>
          <w:rFonts w:ascii="Arial Narrow" w:eastAsia="Calibri" w:hAnsi="Arial Narrow"/>
          <w:color w:val="auto"/>
          <w:sz w:val="24"/>
          <w:szCs w:val="24"/>
        </w:rPr>
      </w:pPr>
      <w:r w:rsidRPr="00C75AA7">
        <w:rPr>
          <w:rFonts w:ascii="Arial Narrow" w:eastAsia="Tahoma" w:hAnsi="Arial Narrow" w:cs="Arial"/>
          <w:b/>
          <w:bCs/>
          <w:sz w:val="24"/>
        </w:rPr>
        <w:t>7</w:t>
      </w:r>
      <w:r w:rsidR="00A0454B" w:rsidRPr="00C75AA7">
        <w:rPr>
          <w:rFonts w:ascii="Arial Narrow" w:eastAsia="Tahoma" w:hAnsi="Arial Narrow" w:cs="Arial"/>
          <w:b/>
          <w:bCs/>
          <w:sz w:val="24"/>
        </w:rPr>
        <w:t>.11</w:t>
      </w:r>
      <w:r w:rsidR="00A0454B" w:rsidRPr="00C75AA7">
        <w:rPr>
          <w:rFonts w:ascii="Arial Narrow" w:eastAsia="Tahoma" w:hAnsi="Arial Narrow" w:cs="Arial"/>
          <w:sz w:val="24"/>
        </w:rPr>
        <w:t>. N</w:t>
      </w:r>
      <w:r w:rsidR="00A0454B" w:rsidRPr="00C75AA7">
        <w:rPr>
          <w:rStyle w:val="fontstyle01"/>
          <w:rFonts w:ascii="Arial Narrow" w:hAnsi="Arial Narrow"/>
          <w:color w:val="auto"/>
          <w:sz w:val="24"/>
          <w:szCs w:val="24"/>
        </w:rPr>
        <w:t>ão serão aceitos dois ou mais lances de mesmo valor, prevalecendo aquele que for recebido e registrado em primeiro lugar.</w:t>
      </w:r>
    </w:p>
    <w:p w14:paraId="15B79D09" w14:textId="056857F6" w:rsidR="00A0454B" w:rsidRPr="00C75AA7" w:rsidRDefault="004A60BF" w:rsidP="00C415A6">
      <w:pPr>
        <w:jc w:val="both"/>
        <w:rPr>
          <w:rFonts w:ascii="Arial Narrow" w:hAnsi="Arial Narrow"/>
          <w:sz w:val="24"/>
        </w:rPr>
      </w:pPr>
      <w:r w:rsidRPr="00C75AA7">
        <w:rPr>
          <w:rFonts w:ascii="Arial Narrow" w:hAnsi="Arial Narrow" w:cs="Arial"/>
          <w:b/>
          <w:bCs/>
          <w:sz w:val="24"/>
        </w:rPr>
        <w:t>7</w:t>
      </w:r>
      <w:r w:rsidR="00A0454B" w:rsidRPr="00C75AA7">
        <w:rPr>
          <w:rFonts w:ascii="Arial Narrow" w:hAnsi="Arial Narrow" w:cs="Arial"/>
          <w:b/>
          <w:bCs/>
          <w:sz w:val="24"/>
        </w:rPr>
        <w:t>.12</w:t>
      </w:r>
      <w:r w:rsidR="00A0454B" w:rsidRPr="00C75AA7">
        <w:rPr>
          <w:rFonts w:ascii="Arial Narrow" w:hAnsi="Arial Narrow" w:cs="Arial"/>
          <w:sz w:val="24"/>
        </w:rPr>
        <w:t>. Durante o transcurso da sessão pública, os licitantes serão informados, em tempo real, do valor do menor lance registrado, vedada a identificação do licitante.</w:t>
      </w:r>
    </w:p>
    <w:p w14:paraId="401011B3" w14:textId="09034024" w:rsidR="00A0454B" w:rsidRPr="00C75AA7" w:rsidRDefault="004A60BF" w:rsidP="00C415A6">
      <w:pPr>
        <w:jc w:val="both"/>
        <w:rPr>
          <w:rFonts w:ascii="Arial Narrow" w:hAnsi="Arial Narrow" w:cs="Arial"/>
          <w:sz w:val="24"/>
        </w:rPr>
      </w:pPr>
      <w:r w:rsidRPr="00C75AA7">
        <w:rPr>
          <w:rFonts w:ascii="Arial Narrow" w:hAnsi="Arial Narrow" w:cs="Arial"/>
          <w:b/>
          <w:bCs/>
          <w:sz w:val="24"/>
        </w:rPr>
        <w:t>7</w:t>
      </w:r>
      <w:r w:rsidR="00A0454B" w:rsidRPr="00C75AA7">
        <w:rPr>
          <w:rFonts w:ascii="Arial Narrow" w:hAnsi="Arial Narrow" w:cs="Arial"/>
          <w:b/>
          <w:bCs/>
          <w:sz w:val="24"/>
        </w:rPr>
        <w:t>.13</w:t>
      </w:r>
      <w:r w:rsidR="00A0454B" w:rsidRPr="00C75AA7">
        <w:rPr>
          <w:rFonts w:ascii="Arial Narrow" w:hAnsi="Arial Narrow" w:cs="Arial"/>
          <w:sz w:val="24"/>
        </w:rPr>
        <w:t>. No caso de desconexão com o Agente de Contratação/Comissão, no decorrer da etapa competitiva da licitação, o sistema eletrônico poderá permanecer acessível aos licitantes para a recepção dos lances.</w:t>
      </w:r>
    </w:p>
    <w:p w14:paraId="4383D90B" w14:textId="5D1A2E57" w:rsidR="00A0454B" w:rsidRPr="00C75AA7" w:rsidRDefault="004A60BF" w:rsidP="00C415A6">
      <w:pPr>
        <w:jc w:val="both"/>
        <w:rPr>
          <w:rFonts w:ascii="Arial Narrow" w:hAnsi="Arial Narrow" w:cs="Arial"/>
          <w:sz w:val="24"/>
        </w:rPr>
      </w:pPr>
      <w:r w:rsidRPr="00C75AA7">
        <w:rPr>
          <w:rFonts w:ascii="Arial Narrow" w:hAnsi="Arial Narrow" w:cs="Arial"/>
          <w:b/>
          <w:bCs/>
          <w:sz w:val="24"/>
        </w:rPr>
        <w:t>7</w:t>
      </w:r>
      <w:r w:rsidR="00A0454B" w:rsidRPr="00C75AA7">
        <w:rPr>
          <w:rFonts w:ascii="Arial Narrow" w:hAnsi="Arial Narrow" w:cs="Arial"/>
          <w:b/>
          <w:bCs/>
          <w:sz w:val="24"/>
        </w:rPr>
        <w:t>.14</w:t>
      </w:r>
      <w:r w:rsidR="00A0454B" w:rsidRPr="00C75AA7">
        <w:rPr>
          <w:rFonts w:ascii="Arial Narrow" w:hAnsi="Arial Narrow" w:cs="Arial"/>
          <w:sz w:val="24"/>
        </w:rPr>
        <w:t>. 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42A4CBE" w14:textId="0AA47D20" w:rsidR="00A0454B" w:rsidRPr="00C75AA7" w:rsidRDefault="004A60BF" w:rsidP="00C415A6">
      <w:pPr>
        <w:jc w:val="both"/>
        <w:rPr>
          <w:rFonts w:ascii="Arial Narrow" w:hAnsi="Arial Narrow" w:cs="Arial"/>
          <w:sz w:val="24"/>
        </w:rPr>
      </w:pPr>
      <w:r w:rsidRPr="00C75AA7">
        <w:rPr>
          <w:rFonts w:ascii="Arial Narrow" w:hAnsi="Arial Narrow" w:cs="Arial"/>
          <w:b/>
          <w:bCs/>
          <w:sz w:val="24"/>
        </w:rPr>
        <w:t>7</w:t>
      </w:r>
      <w:r w:rsidR="00A0454B" w:rsidRPr="00C75AA7">
        <w:rPr>
          <w:rFonts w:ascii="Arial Narrow" w:hAnsi="Arial Narrow" w:cs="Arial"/>
          <w:b/>
          <w:bCs/>
          <w:sz w:val="24"/>
        </w:rPr>
        <w:t>.15</w:t>
      </w:r>
      <w:r w:rsidR="00A0454B" w:rsidRPr="00C75AA7">
        <w:rPr>
          <w:rFonts w:ascii="Arial Narrow" w:hAnsi="Arial Narrow" w:cs="Arial"/>
          <w:sz w:val="24"/>
        </w:rPr>
        <w:t>. Caso o licitante não apresente lances, concorrerá com o valor de sua proposta.</w:t>
      </w:r>
    </w:p>
    <w:p w14:paraId="55CEF561" w14:textId="16D4C935" w:rsidR="00A0454B" w:rsidRPr="00C75AA7" w:rsidRDefault="004A60BF" w:rsidP="00C415A6">
      <w:pPr>
        <w:jc w:val="both"/>
        <w:rPr>
          <w:rStyle w:val="fontstyle01"/>
          <w:rFonts w:ascii="Arial Narrow" w:eastAsia="Calibri" w:hAnsi="Arial Narrow"/>
          <w:color w:val="auto"/>
          <w:sz w:val="24"/>
          <w:szCs w:val="24"/>
        </w:rPr>
      </w:pPr>
      <w:r w:rsidRPr="00C75AA7">
        <w:rPr>
          <w:rFonts w:ascii="Arial Narrow" w:hAnsi="Arial Narrow" w:cs="Arial"/>
          <w:b/>
          <w:bCs/>
          <w:sz w:val="24"/>
        </w:rPr>
        <w:t>7</w:t>
      </w:r>
      <w:r w:rsidR="00A0454B" w:rsidRPr="00C75AA7">
        <w:rPr>
          <w:rFonts w:ascii="Arial Narrow" w:hAnsi="Arial Narrow" w:cs="Arial"/>
          <w:b/>
          <w:bCs/>
          <w:sz w:val="24"/>
        </w:rPr>
        <w:t>.16</w:t>
      </w:r>
      <w:r w:rsidR="00A0454B" w:rsidRPr="00C75AA7">
        <w:rPr>
          <w:rFonts w:ascii="Arial Narrow" w:hAnsi="Arial Narrow" w:cs="Arial"/>
          <w:sz w:val="24"/>
        </w:rPr>
        <w:t xml:space="preserve">. </w:t>
      </w:r>
      <w:r w:rsidR="00A0454B" w:rsidRPr="00C75AA7">
        <w:rPr>
          <w:rStyle w:val="fontstyle01"/>
          <w:rFonts w:ascii="Arial Narrow" w:hAnsi="Arial Narrow"/>
          <w:color w:val="auto"/>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7FA87AB4" w14:textId="0093A44C" w:rsidR="00A0454B" w:rsidRPr="00C75AA7" w:rsidRDefault="004A60BF"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.17.</w:t>
      </w:r>
      <w:r w:rsidR="00A0454B" w:rsidRPr="00C75AA7">
        <w:rPr>
          <w:rStyle w:val="fontstyle01"/>
          <w:rFonts w:ascii="Arial Narrow" w:hAnsi="Arial Narrow"/>
          <w:color w:val="auto"/>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783DE1" w14:textId="550F4A1D" w:rsidR="00A0454B" w:rsidRPr="00C75AA7" w:rsidRDefault="004A60BF"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.18</w:t>
      </w:r>
      <w:r w:rsidR="00A0454B" w:rsidRPr="00C75AA7">
        <w:rPr>
          <w:rStyle w:val="fontstyle01"/>
          <w:rFonts w:ascii="Arial Narrow" w:hAnsi="Arial Narrow"/>
          <w:color w:val="auto"/>
          <w:sz w:val="24"/>
          <w:szCs w:val="24"/>
        </w:rPr>
        <w:t>. A negociação será realizada por meio do sistema, podendo ser acompanhada pelos demais licitantes.</w:t>
      </w:r>
    </w:p>
    <w:p w14:paraId="08EACF90" w14:textId="490CFA28" w:rsidR="00A0454B" w:rsidRPr="00C75AA7" w:rsidRDefault="004A60BF"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.19.</w:t>
      </w:r>
      <w:r w:rsidR="00A0454B" w:rsidRPr="00C75AA7">
        <w:rPr>
          <w:rStyle w:val="fontstyle01"/>
          <w:rFonts w:ascii="Arial Narrow" w:hAnsi="Arial Narrow"/>
          <w:color w:val="auto"/>
          <w:sz w:val="24"/>
          <w:szCs w:val="24"/>
        </w:rPr>
        <w:t xml:space="preserve"> O resultado da negociação será divulgado a todos os licitantes e anexado aos autos do processo licitatório.</w:t>
      </w:r>
    </w:p>
    <w:p w14:paraId="33296D4D" w14:textId="314D4120" w:rsidR="00A0454B" w:rsidRPr="00C75AA7" w:rsidRDefault="004A60BF"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.20</w:t>
      </w:r>
      <w:r w:rsidR="00A0454B" w:rsidRPr="00C75AA7">
        <w:rPr>
          <w:rStyle w:val="fontstyle01"/>
          <w:rFonts w:ascii="Arial Narrow" w:hAnsi="Arial Narrow"/>
          <w:color w:val="auto"/>
          <w:sz w:val="24"/>
          <w:szCs w:val="24"/>
        </w:rPr>
        <w:t>. 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7530055" w14:textId="4D03BCE5" w:rsidR="00A0454B" w:rsidRPr="00C75AA7" w:rsidRDefault="004A60BF" w:rsidP="00C415A6">
      <w:pPr>
        <w:jc w:val="both"/>
        <w:rPr>
          <w:rFonts w:ascii="Arial Narrow" w:hAnsi="Arial Narrow"/>
          <w:sz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.20.1</w:t>
      </w:r>
      <w:r w:rsidR="00A0454B" w:rsidRPr="00C75AA7">
        <w:rPr>
          <w:rStyle w:val="fontstyle01"/>
          <w:rFonts w:ascii="Arial Narrow" w:hAnsi="Arial Narrow"/>
          <w:color w:val="auto"/>
          <w:sz w:val="24"/>
          <w:szCs w:val="24"/>
        </w:rPr>
        <w:t xml:space="preserve">. </w:t>
      </w:r>
      <w:r w:rsidR="00A0454B" w:rsidRPr="00C75AA7">
        <w:rPr>
          <w:rFonts w:ascii="Arial Narrow" w:hAnsi="Arial Narrow" w:cs="Arial"/>
          <w:sz w:val="24"/>
        </w:rPr>
        <w:t xml:space="preserve">O encaminhamento da proposta se dará através do site </w:t>
      </w:r>
      <w:hyperlink r:id="rId26" w:history="1">
        <w:r w:rsidR="00A0454B" w:rsidRPr="00C75AA7">
          <w:rPr>
            <w:rStyle w:val="Hyperlink"/>
            <w:rFonts w:ascii="Arial Narrow" w:hAnsi="Arial Narrow"/>
            <w:b/>
            <w:color w:val="auto"/>
            <w:sz w:val="24"/>
          </w:rPr>
          <w:t>https://licitar.digital/</w:t>
        </w:r>
      </w:hyperlink>
      <w:r w:rsidR="00A0454B" w:rsidRPr="00C75AA7">
        <w:rPr>
          <w:rFonts w:ascii="Arial Narrow" w:hAnsi="Arial Narrow" w:cs="Arial"/>
          <w:sz w:val="24"/>
        </w:rPr>
        <w:t xml:space="preserve"> no rol de menus da Sala de Disputa, dentro do prazo estabelecido, após a fase de lances.</w:t>
      </w:r>
    </w:p>
    <w:p w14:paraId="2640A328" w14:textId="77591614" w:rsidR="00A0454B" w:rsidRPr="00C75AA7" w:rsidRDefault="004A60BF" w:rsidP="00C415A6">
      <w:pPr>
        <w:jc w:val="both"/>
        <w:rPr>
          <w:rStyle w:val="fontstyle01"/>
          <w:rFonts w:ascii="Arial Narrow" w:eastAsia="Calibri" w:hAnsi="Arial Narrow"/>
          <w:color w:val="auto"/>
          <w:sz w:val="24"/>
          <w:szCs w:val="24"/>
        </w:rPr>
      </w:pPr>
      <w:r w:rsidRPr="00C75AA7">
        <w:rPr>
          <w:rFonts w:ascii="Arial Narrow" w:hAnsi="Arial Narrow" w:cs="Arial"/>
          <w:b/>
          <w:bCs/>
          <w:sz w:val="24"/>
        </w:rPr>
        <w:lastRenderedPageBreak/>
        <w:t>7</w:t>
      </w:r>
      <w:r w:rsidR="00A0454B" w:rsidRPr="00C75AA7">
        <w:rPr>
          <w:rFonts w:ascii="Arial Narrow" w:hAnsi="Arial Narrow" w:cs="Arial"/>
          <w:b/>
          <w:bCs/>
          <w:sz w:val="24"/>
        </w:rPr>
        <w:t>.20.2</w:t>
      </w:r>
      <w:r w:rsidR="00A0454B" w:rsidRPr="00C75AA7">
        <w:rPr>
          <w:rFonts w:ascii="Arial Narrow" w:hAnsi="Arial Narrow" w:cs="Arial"/>
          <w:sz w:val="24"/>
        </w:rPr>
        <w:t xml:space="preserve">. Em casos excepcionais de dificuldades técnicas, poderá desde que solicitado ao agente de contratação, ser utilizado o envio da documentação relacionada à proposta para o e-mail: </w:t>
      </w:r>
      <w:hyperlink r:id="rId27" w:history="1">
        <w:r w:rsidR="00A0454B" w:rsidRPr="00C75AA7">
          <w:rPr>
            <w:rStyle w:val="Hyperlink"/>
            <w:rFonts w:ascii="Arial Narrow" w:hAnsi="Arial Narrow"/>
            <w:color w:val="auto"/>
            <w:sz w:val="24"/>
          </w:rPr>
          <w:t>licitacao@franciscopolis.mg.gov.br</w:t>
        </w:r>
      </w:hyperlink>
    </w:p>
    <w:p w14:paraId="18C00D0D" w14:textId="32214B8D" w:rsidR="00A0454B" w:rsidRPr="00C75AA7" w:rsidRDefault="004A60BF"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.21</w:t>
      </w:r>
      <w:r w:rsidR="00A0454B" w:rsidRPr="00C75AA7">
        <w:rPr>
          <w:rStyle w:val="fontstyle01"/>
          <w:rFonts w:ascii="Arial Narrow" w:hAnsi="Arial Narrow"/>
          <w:color w:val="auto"/>
          <w:sz w:val="24"/>
          <w:szCs w:val="24"/>
        </w:rPr>
        <w:t>. É facultado ao Agente de Contratação/Comissão prorrogar o prazo estabelecido, a partir de solicitação fundamentada feita no chat pelo licitante, antes de findo o prazo.</w:t>
      </w:r>
    </w:p>
    <w:p w14:paraId="1AC16532" w14:textId="65F2F794" w:rsidR="00A0454B" w:rsidRPr="00C75AA7" w:rsidRDefault="004A60BF" w:rsidP="00C415A6">
      <w:pPr>
        <w:jc w:val="both"/>
        <w:rPr>
          <w:rFonts w:ascii="Arial Narrow" w:hAnsi="Arial Narrow"/>
          <w:sz w:val="24"/>
        </w:rPr>
      </w:pPr>
      <w:r w:rsidRPr="00C75AA7">
        <w:rPr>
          <w:rStyle w:val="fontstyle01"/>
          <w:rFonts w:ascii="Arial Narrow" w:hAnsi="Arial Narrow"/>
          <w:b/>
          <w:bCs/>
          <w:color w:val="auto"/>
          <w:sz w:val="24"/>
          <w:szCs w:val="24"/>
        </w:rPr>
        <w:t>7</w:t>
      </w:r>
      <w:r w:rsidR="00A0454B" w:rsidRPr="00C75AA7">
        <w:rPr>
          <w:rStyle w:val="fontstyle01"/>
          <w:rFonts w:ascii="Arial Narrow" w:hAnsi="Arial Narrow"/>
          <w:b/>
          <w:bCs/>
          <w:color w:val="auto"/>
          <w:sz w:val="24"/>
          <w:szCs w:val="24"/>
        </w:rPr>
        <w:t>.22</w:t>
      </w:r>
      <w:r w:rsidR="00A0454B" w:rsidRPr="00C75AA7">
        <w:rPr>
          <w:rStyle w:val="fontstyle01"/>
          <w:rFonts w:ascii="Arial Narrow" w:hAnsi="Arial Narrow"/>
          <w:color w:val="auto"/>
          <w:sz w:val="24"/>
          <w:szCs w:val="24"/>
        </w:rPr>
        <w:t xml:space="preserve">. </w:t>
      </w:r>
      <w:r w:rsidR="00A0454B" w:rsidRPr="00C75AA7">
        <w:rPr>
          <w:rFonts w:ascii="Arial Narrow" w:hAnsi="Arial Narrow" w:cs="Arial"/>
          <w:sz w:val="24"/>
        </w:rPr>
        <w:t>Após a negociação do preço, o Agente de Contratação/Comissão iniciará a fase de aceitação e julgamento da proposta.</w:t>
      </w:r>
    </w:p>
    <w:p w14:paraId="0853EEDB" w14:textId="77777777" w:rsidR="00A0454B" w:rsidRPr="00C75AA7" w:rsidRDefault="00A0454B" w:rsidP="00C415A6">
      <w:pPr>
        <w:jc w:val="both"/>
        <w:rPr>
          <w:rFonts w:ascii="Arial Narrow" w:hAnsi="Arial Narrow" w:cs="Arial"/>
          <w:b/>
          <w:sz w:val="24"/>
        </w:rPr>
      </w:pPr>
    </w:p>
    <w:p w14:paraId="16FF0A2C" w14:textId="6308B7CF" w:rsidR="00A0454B" w:rsidRPr="00C75AA7" w:rsidRDefault="004A60BF" w:rsidP="00C415A6">
      <w:pPr>
        <w:shd w:val="clear" w:color="auto" w:fill="D0CECE"/>
        <w:jc w:val="both"/>
        <w:rPr>
          <w:rFonts w:ascii="Arial Narrow" w:hAnsi="Arial Narrow" w:cs="Arial"/>
          <w:b/>
          <w:sz w:val="24"/>
        </w:rPr>
      </w:pPr>
      <w:r w:rsidRPr="00C75AA7">
        <w:rPr>
          <w:rFonts w:ascii="Arial Narrow" w:hAnsi="Arial Narrow" w:cs="Arial"/>
          <w:b/>
          <w:sz w:val="24"/>
        </w:rPr>
        <w:t>8</w:t>
      </w:r>
      <w:r w:rsidR="00A0454B" w:rsidRPr="00C75AA7">
        <w:rPr>
          <w:rFonts w:ascii="Arial Narrow" w:hAnsi="Arial Narrow" w:cs="Arial"/>
          <w:b/>
          <w:sz w:val="24"/>
        </w:rPr>
        <w:t>. DA FASE DE JULGAMENTO</w:t>
      </w:r>
    </w:p>
    <w:p w14:paraId="628701E9" w14:textId="3AB6F904"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.1. </w:t>
      </w:r>
      <w:r w:rsidR="00283A39" w:rsidRPr="00C75AA7">
        <w:rPr>
          <w:rFonts w:ascii="Arial Narrow" w:eastAsiaTheme="minorHAnsi" w:hAnsi="Arial Narrow"/>
          <w:sz w:val="24"/>
          <w:lang w:eastAsia="en-US"/>
        </w:rPr>
        <w:t xml:space="preserve">Após o fechamento da etapa de lances o Agente de Contratação poderá encaminhar, pelo sistema eletrônico, contraproposta ao licitante que tenha apresentado o melhor preço, para que seja obtida melhor proposta, vedada a negociação em condições diferentes das previstas neste Edital. </w:t>
      </w:r>
    </w:p>
    <w:p w14:paraId="7061224E" w14:textId="63BF4019"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.1.2. </w:t>
      </w:r>
      <w:r w:rsidR="00283A39" w:rsidRPr="00C75AA7">
        <w:rPr>
          <w:rFonts w:ascii="Arial Narrow" w:eastAsiaTheme="minorHAnsi" w:hAnsi="Arial Narrow"/>
          <w:sz w:val="24"/>
          <w:lang w:eastAsia="en-US"/>
        </w:rPr>
        <w:t xml:space="preserve">A negociação será realizada por meio do sistema, podendo ser acompanhada pelos demais licitantes. </w:t>
      </w:r>
    </w:p>
    <w:p w14:paraId="596E024B" w14:textId="2DBA1EAC"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.2. </w:t>
      </w:r>
      <w:r w:rsidR="00283A39" w:rsidRPr="00C75AA7">
        <w:rPr>
          <w:rFonts w:ascii="Arial Narrow" w:eastAsiaTheme="minorHAnsi" w:hAnsi="Arial Narrow"/>
          <w:sz w:val="24"/>
          <w:lang w:eastAsia="en-US"/>
        </w:rPr>
        <w:t xml:space="preserve">Encerrada a etapa de negociação, o Agente de Contratação solicitará ao licitante vencedor o envio da proposta readequada. </w:t>
      </w:r>
    </w:p>
    <w:p w14:paraId="6C5AF01A" w14:textId="60468814"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.3. </w:t>
      </w:r>
      <w:r w:rsidR="00283A39" w:rsidRPr="00C75AA7">
        <w:rPr>
          <w:rFonts w:ascii="Arial Narrow" w:eastAsiaTheme="minorHAnsi" w:hAnsi="Arial Narrow"/>
          <w:sz w:val="24"/>
          <w:lang w:eastAsia="en-US"/>
        </w:rPr>
        <w:t xml:space="preserve">O Agente de Contratação examinará a proposta classificada em primeiro lugar quanto à adequação ao objeto e à compatibilidade do preço em relação ao estipulado para contratação neste Edital e em seus anexos </w:t>
      </w:r>
    </w:p>
    <w:p w14:paraId="669289F1" w14:textId="6FF06B04" w:rsidR="00A0454B" w:rsidRPr="00C75AA7" w:rsidRDefault="004A60BF" w:rsidP="00C415A6">
      <w:pPr>
        <w:jc w:val="both"/>
        <w:rPr>
          <w:rFonts w:ascii="Arial Narrow" w:hAnsi="Arial Narrow" w:cs="Arial"/>
          <w:sz w:val="24"/>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.4. </w:t>
      </w:r>
      <w:r w:rsidR="00283A39" w:rsidRPr="00C75AA7">
        <w:rPr>
          <w:rFonts w:ascii="Arial Narrow" w:eastAsiaTheme="minorHAnsi" w:hAnsi="Arial Narrow"/>
          <w:sz w:val="24"/>
          <w:lang w:eastAsia="en-US"/>
        </w:rPr>
        <w:t>O upload da proposta readequada no site</w:t>
      </w:r>
      <w:r w:rsidR="00344CAB" w:rsidRPr="00C75AA7">
        <w:rPr>
          <w:rFonts w:ascii="Arial Narrow" w:eastAsiaTheme="minorHAnsi" w:hAnsi="Arial Narrow"/>
          <w:sz w:val="24"/>
          <w:lang w:eastAsia="en-US"/>
        </w:rPr>
        <w:t xml:space="preserve"> </w:t>
      </w:r>
      <w:hyperlink r:id="rId28" w:history="1">
        <w:r w:rsidR="00344CAB" w:rsidRPr="00C75AA7">
          <w:rPr>
            <w:rStyle w:val="Hyperlink"/>
            <w:rFonts w:ascii="Arial Narrow" w:hAnsi="Arial Narrow"/>
            <w:b/>
            <w:color w:val="auto"/>
            <w:sz w:val="24"/>
          </w:rPr>
          <w:t>https://licitar.digital/</w:t>
        </w:r>
      </w:hyperlink>
      <w:r w:rsidR="00283A39" w:rsidRPr="00C75AA7">
        <w:rPr>
          <w:rFonts w:ascii="Arial Narrow" w:eastAsiaTheme="minorHAnsi" w:hAnsi="Arial Narrow"/>
          <w:sz w:val="24"/>
          <w:lang w:eastAsia="en-US"/>
        </w:rPr>
        <w:t xml:space="preserve"> será de total responsabilidade da licitante, a qual deverá se certificar de que a proposta anexada seja visível e legível em sua integridade, em folha de tamanho A4, sem a necessidade de qualquer ação do Agente de Contratação que não seja abrir e imprimir o arquivo, </w:t>
      </w:r>
      <w:r w:rsidR="00283A39" w:rsidRPr="00C75AA7">
        <w:rPr>
          <w:rFonts w:ascii="Arial Narrow" w:eastAsiaTheme="minorHAnsi" w:hAnsi="Arial Narrow"/>
          <w:b/>
          <w:bCs/>
          <w:sz w:val="24"/>
          <w:lang w:eastAsia="en-US"/>
        </w:rPr>
        <w:t xml:space="preserve">devendo conter obrigatoriamente as informações constantes no Anexo Proposta deste edital, </w:t>
      </w:r>
      <w:r w:rsidR="00283A39" w:rsidRPr="00C75AA7">
        <w:rPr>
          <w:rFonts w:ascii="Arial Narrow" w:eastAsiaTheme="minorHAnsi" w:hAnsi="Arial Narrow"/>
          <w:sz w:val="24"/>
          <w:lang w:eastAsia="en-US"/>
        </w:rPr>
        <w:t>sob pena de desclassificação.</w:t>
      </w:r>
      <w:r w:rsidR="00A0454B" w:rsidRPr="00C75AA7">
        <w:rPr>
          <w:rFonts w:ascii="Arial Narrow" w:hAnsi="Arial Narrow" w:cs="Arial"/>
          <w:sz w:val="24"/>
        </w:rPr>
        <w:t xml:space="preserve"> </w:t>
      </w:r>
    </w:p>
    <w:p w14:paraId="0A053117" w14:textId="290E938B"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.4.1. </w:t>
      </w:r>
      <w:r w:rsidR="00283A39" w:rsidRPr="00C75AA7">
        <w:rPr>
          <w:rFonts w:ascii="Arial Narrow" w:eastAsiaTheme="minorHAnsi" w:hAnsi="Arial Narrow"/>
          <w:sz w:val="24"/>
          <w:lang w:eastAsia="en-US"/>
        </w:rPr>
        <w:t xml:space="preserve">O objeto deverá estar totalmente dentro das especificações contidas no Edital e no Anexo II deste Edital. </w:t>
      </w:r>
    </w:p>
    <w:p w14:paraId="0438F8D4" w14:textId="21D1D98A"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.4.2. </w:t>
      </w:r>
      <w:r w:rsidR="00283A39" w:rsidRPr="00C75AA7">
        <w:rPr>
          <w:rFonts w:ascii="Arial Narrow" w:eastAsiaTheme="minorHAnsi" w:hAnsi="Arial Narrow"/>
          <w:sz w:val="24"/>
          <w:lang w:eastAsia="en-US"/>
        </w:rPr>
        <w:t xml:space="preserve">Os itens das propostas que eventualmente contemplem objeto que não corresponda às especificações contidas no Projeto Básico deste Edital serão desconsiderados. </w:t>
      </w:r>
    </w:p>
    <w:p w14:paraId="18AE9CB5" w14:textId="4C9D109A"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.5. Nas propostas, serão consideradas obrigatoriamente: </w:t>
      </w:r>
    </w:p>
    <w:p w14:paraId="7DBE8E5D"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 Descrição completa do objeto a ser executado; </w:t>
      </w:r>
    </w:p>
    <w:p w14:paraId="126871FC"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b) </w:t>
      </w:r>
      <w:r w:rsidRPr="00C75AA7">
        <w:rPr>
          <w:rFonts w:ascii="Arial Narrow" w:eastAsiaTheme="minorHAnsi" w:hAnsi="Arial Narrow"/>
          <w:sz w:val="24"/>
          <w:lang w:eastAsia="en-US"/>
        </w:rPr>
        <w:t xml:space="preserve">Preço global para o objeto licitado, em moeda corrente nacional, em algarismo com no máximo duas casas decimais; </w:t>
      </w:r>
    </w:p>
    <w:p w14:paraId="4BE98F1D"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b.1) </w:t>
      </w:r>
      <w:r w:rsidRPr="00C75AA7">
        <w:rPr>
          <w:rFonts w:ascii="Arial Narrow" w:eastAsiaTheme="minorHAnsi" w:hAnsi="Arial Narrow"/>
          <w:sz w:val="24"/>
          <w:lang w:eastAsia="en-US"/>
        </w:rPr>
        <w:t xml:space="preserve">Os preços orçados pela licitante devem incluir todas as despesas que possam incidir na execução da obra, inclusive o BDI (Benefício de Despesas Indiretas); </w:t>
      </w:r>
    </w:p>
    <w:p w14:paraId="5A2418B6"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c) </w:t>
      </w:r>
      <w:r w:rsidRPr="00C75AA7">
        <w:rPr>
          <w:rFonts w:ascii="Arial Narrow" w:eastAsiaTheme="minorHAnsi" w:hAnsi="Arial Narrow"/>
          <w:sz w:val="24"/>
          <w:lang w:eastAsia="en-US"/>
        </w:rPr>
        <w:t xml:space="preserve">O </w:t>
      </w:r>
      <w:r w:rsidRPr="00C75AA7">
        <w:rPr>
          <w:rFonts w:ascii="Arial Narrow" w:eastAsiaTheme="minorHAnsi" w:hAnsi="Arial Narrow"/>
          <w:b/>
          <w:bCs/>
          <w:sz w:val="24"/>
          <w:lang w:eastAsia="en-US"/>
        </w:rPr>
        <w:t xml:space="preserve">prazo de validade da proposta </w:t>
      </w:r>
      <w:r w:rsidRPr="00C75AA7">
        <w:rPr>
          <w:rFonts w:ascii="Arial Narrow" w:eastAsiaTheme="minorHAnsi" w:hAnsi="Arial Narrow"/>
          <w:sz w:val="24"/>
          <w:lang w:eastAsia="en-US"/>
        </w:rPr>
        <w:t xml:space="preserve">que é de 60 (sessenta) dias, contados da data-limite prevista para entrega das propostas (Lei nº 14.133/2021, art. 90, § 3º). </w:t>
      </w:r>
    </w:p>
    <w:p w14:paraId="35D4DB67" w14:textId="59B28C3E"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.6. Deverão acompanhar a Proposta Readequada do licitante vencedor: planilha orçamentária e cronograma físico</w:t>
      </w:r>
      <w:r w:rsidR="00283A39" w:rsidRPr="00C75AA7">
        <w:rPr>
          <w:rFonts w:ascii="Cambria Math" w:eastAsiaTheme="minorHAnsi" w:hAnsi="Cambria Math" w:cs="Cambria Math"/>
          <w:b/>
          <w:bCs/>
          <w:sz w:val="24"/>
          <w:lang w:eastAsia="en-US"/>
        </w:rPr>
        <w:t>‐</w:t>
      </w:r>
      <w:r w:rsidR="00283A39" w:rsidRPr="00C75AA7">
        <w:rPr>
          <w:rFonts w:ascii="Arial Narrow" w:eastAsiaTheme="minorHAnsi" w:hAnsi="Arial Narrow"/>
          <w:b/>
          <w:bCs/>
          <w:sz w:val="24"/>
          <w:lang w:eastAsia="en-US"/>
        </w:rPr>
        <w:t>financeiro, Declara</w:t>
      </w:r>
      <w:r w:rsidR="00283A39" w:rsidRPr="00C75AA7">
        <w:rPr>
          <w:rFonts w:ascii="Arial Narrow" w:eastAsiaTheme="minorHAnsi" w:hAnsi="Arial Narrow" w:cs="Arial Narrow"/>
          <w:b/>
          <w:bCs/>
          <w:sz w:val="24"/>
          <w:lang w:eastAsia="en-US"/>
        </w:rPr>
        <w:t>çã</w:t>
      </w:r>
      <w:r w:rsidR="00283A39" w:rsidRPr="00C75AA7">
        <w:rPr>
          <w:rFonts w:ascii="Arial Narrow" w:eastAsiaTheme="minorHAnsi" w:hAnsi="Arial Narrow"/>
          <w:b/>
          <w:bCs/>
          <w:sz w:val="24"/>
          <w:lang w:eastAsia="en-US"/>
        </w:rPr>
        <w:t>o de encargos sociais e BDI, elaborados com base no Projeto B</w:t>
      </w:r>
      <w:r w:rsidR="00283A39" w:rsidRPr="00C75AA7">
        <w:rPr>
          <w:rFonts w:ascii="Arial Narrow" w:eastAsiaTheme="minorHAnsi" w:hAnsi="Arial Narrow" w:cs="Arial Narrow"/>
          <w:b/>
          <w:bCs/>
          <w:sz w:val="24"/>
          <w:lang w:eastAsia="en-US"/>
        </w:rPr>
        <w:t>á</w:t>
      </w:r>
      <w:r w:rsidR="00283A39" w:rsidRPr="00C75AA7">
        <w:rPr>
          <w:rFonts w:ascii="Arial Narrow" w:eastAsiaTheme="minorHAnsi" w:hAnsi="Arial Narrow"/>
          <w:b/>
          <w:bCs/>
          <w:sz w:val="24"/>
          <w:lang w:eastAsia="en-US"/>
        </w:rPr>
        <w:t xml:space="preserve">sico disponibilizado neste Processo, assinados pelo Responsável Técnico da Licitante. A não apresentação dos itens exigidos implicará em desclassificação da proposta da licitante. </w:t>
      </w:r>
    </w:p>
    <w:p w14:paraId="41F1DDBA" w14:textId="6CFB8D9C"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.7. </w:t>
      </w:r>
      <w:r w:rsidR="00283A39" w:rsidRPr="00C75AA7">
        <w:rPr>
          <w:rFonts w:ascii="Arial Narrow" w:eastAsiaTheme="minorHAnsi" w:hAnsi="Arial Narrow"/>
          <w:sz w:val="24"/>
          <w:lang w:eastAsia="en-US"/>
        </w:rPr>
        <w:t>A apresentação das propostas implica obrigatoriedade do cumprimento das disposições nelas contidas, em conformidade com o que dispõe o</w:t>
      </w:r>
      <w:r w:rsidR="0063551B" w:rsidRPr="00C75AA7">
        <w:rPr>
          <w:rFonts w:ascii="Arial Narrow" w:eastAsiaTheme="minorHAnsi" w:hAnsi="Arial Narrow"/>
          <w:sz w:val="24"/>
          <w:lang w:eastAsia="en-US"/>
        </w:rPr>
        <w:t xml:space="preserve"> projeto básico</w:t>
      </w:r>
      <w:r w:rsidR="00283A39" w:rsidRPr="00C75AA7">
        <w:rPr>
          <w:rFonts w:ascii="Arial Narrow" w:eastAsiaTheme="minorHAnsi" w:hAnsi="Arial Narrow"/>
          <w:sz w:val="24"/>
          <w:lang w:eastAsia="en-US"/>
        </w:rPr>
        <w:t xml:space="preserve">, assumindo a proponente o compromisso de executar o objeto licitado nos seus termos. </w:t>
      </w:r>
    </w:p>
    <w:p w14:paraId="76D40434" w14:textId="59BE726E"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.8. </w:t>
      </w:r>
      <w:r w:rsidR="00283A39" w:rsidRPr="00C75AA7">
        <w:rPr>
          <w:rFonts w:ascii="Arial Narrow" w:eastAsiaTheme="minorHAnsi" w:hAnsi="Arial Narrow"/>
          <w:sz w:val="24"/>
          <w:lang w:eastAsia="en-US"/>
        </w:rPr>
        <w:t xml:space="preserve">Sob pena de desclassificação, as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 (conforme disposto no parágrafo § 1º art. 63º da Lei nº 14.133, de 1 de abril de 2021),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w:t>
      </w:r>
      <w:r w:rsidR="006E127D" w:rsidRPr="00C75AA7">
        <w:rPr>
          <w:rFonts w:ascii="Arial Narrow" w:eastAsiaTheme="minorHAnsi" w:hAnsi="Arial Narrow"/>
          <w:sz w:val="24"/>
          <w:lang w:eastAsia="en-US"/>
        </w:rPr>
        <w:t xml:space="preserve">Projeto Básico </w:t>
      </w:r>
      <w:r w:rsidR="00283A39" w:rsidRPr="00C75AA7">
        <w:rPr>
          <w:rFonts w:ascii="Arial Narrow" w:eastAsiaTheme="minorHAnsi" w:hAnsi="Arial Narrow"/>
          <w:sz w:val="24"/>
          <w:lang w:eastAsia="en-US"/>
        </w:rPr>
        <w:t xml:space="preserve">e especificações. </w:t>
      </w:r>
    </w:p>
    <w:p w14:paraId="3EB244B7" w14:textId="70AF6FC9"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lastRenderedPageBreak/>
        <w:t>8</w:t>
      </w:r>
      <w:r w:rsidR="00283A39" w:rsidRPr="00C75AA7">
        <w:rPr>
          <w:rFonts w:ascii="Arial Narrow" w:eastAsiaTheme="minorHAnsi" w:hAnsi="Arial Narrow"/>
          <w:b/>
          <w:bCs/>
          <w:sz w:val="24"/>
          <w:lang w:eastAsia="en-US"/>
        </w:rPr>
        <w:t xml:space="preserve">.9. </w:t>
      </w:r>
      <w:r w:rsidR="00283A39" w:rsidRPr="00C75AA7">
        <w:rPr>
          <w:rFonts w:ascii="Arial Narrow" w:eastAsiaTheme="minorHAnsi" w:hAnsi="Arial Narrow"/>
          <w:sz w:val="24"/>
          <w:lang w:eastAsia="en-US"/>
        </w:rPr>
        <w:t xml:space="preserve">No julgamento das propostas, o Agente de Contratação poderá sanar erros ou falhas que não alterem a substância das propostas e sua validade jurídica, mediante despacho fundamentado, registrando em ata e acessível a todos, atribuindo-lhes validade e eficácia para fins de classificação. </w:t>
      </w:r>
    </w:p>
    <w:p w14:paraId="5802E3D7" w14:textId="2DC62094"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.10. Conforme o art. 59 da Lei nº 14.133/2021, serão desclassificadas, as propostas que: </w:t>
      </w:r>
    </w:p>
    <w:p w14:paraId="01EB9443"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 - Contiverem vícios insanáveis; </w:t>
      </w:r>
    </w:p>
    <w:p w14:paraId="45A38A0F"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II - Não obedecerem às especificações técnicas pormenorizadas no edital; </w:t>
      </w:r>
    </w:p>
    <w:p w14:paraId="2DF43260" w14:textId="31F84A71"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III </w:t>
      </w:r>
      <w:r w:rsidRPr="00C75AA7">
        <w:rPr>
          <w:rFonts w:ascii="Arial Narrow" w:eastAsiaTheme="minorHAnsi" w:hAnsi="Arial Narrow"/>
          <w:sz w:val="24"/>
          <w:lang w:eastAsia="en-US"/>
        </w:rPr>
        <w:t>-</w:t>
      </w:r>
      <w:r w:rsidR="00757632" w:rsidRPr="00C75AA7">
        <w:rPr>
          <w:rFonts w:ascii="Arial Narrow" w:eastAsiaTheme="minorHAnsi" w:hAnsi="Arial Narrow"/>
          <w:sz w:val="24"/>
          <w:lang w:eastAsia="en-US"/>
        </w:rPr>
        <w:t xml:space="preserve"> </w:t>
      </w:r>
      <w:r w:rsidR="00757632" w:rsidRPr="00C75AA7">
        <w:rPr>
          <w:rFonts w:ascii="Arial Narrow" w:hAnsi="Arial Narrow" w:cs="Tahoma"/>
          <w:sz w:val="24"/>
        </w:rPr>
        <w:t>Serão desclassificadas as propostas cujos valores unitários ou globais forem superiores ao limite estabelecido na planilha orçamentária de referência da Administração</w:t>
      </w:r>
      <w:r w:rsidRPr="00C75AA7">
        <w:rPr>
          <w:rFonts w:ascii="Arial Narrow" w:eastAsiaTheme="minorHAnsi" w:hAnsi="Arial Narrow"/>
          <w:sz w:val="24"/>
          <w:lang w:eastAsia="en-US"/>
        </w:rPr>
        <w:t xml:space="preserve">; </w:t>
      </w:r>
    </w:p>
    <w:p w14:paraId="0C3D5DF3"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IV - Não tiverem sua exequibilidade demonstrada, quando exigido pela Administração; </w:t>
      </w:r>
    </w:p>
    <w:p w14:paraId="2949FB49"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V </w:t>
      </w:r>
      <w:r w:rsidRPr="00C75AA7">
        <w:rPr>
          <w:rFonts w:ascii="Arial Narrow" w:eastAsiaTheme="minorHAnsi" w:hAnsi="Arial Narrow"/>
          <w:sz w:val="24"/>
          <w:lang w:eastAsia="en-US"/>
        </w:rPr>
        <w:t xml:space="preserve">- Apresentarem desconformidade com quaisquer outras exigências do edital, desde que insanável. </w:t>
      </w:r>
    </w:p>
    <w:p w14:paraId="1639E85A" w14:textId="3F561FA5"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.10.1. </w:t>
      </w:r>
      <w:r w:rsidR="00283A39" w:rsidRPr="00C75AA7">
        <w:rPr>
          <w:rFonts w:ascii="Arial Narrow" w:eastAsiaTheme="minorHAnsi" w:hAnsi="Arial Narrow"/>
          <w:sz w:val="24"/>
          <w:lang w:eastAsia="en-US"/>
        </w:rPr>
        <w:t>Em observação ao disposto no § 1º do art. 59 da Lei nº 14.133/2021 cabe ao Agente de Contratação e Equipe de Apoio, na análise para desclassificação das propostas, observar que a verificação da conformidade das propostas poderá ser feita exclusivamente em relação à proposta mais bem classificada</w:t>
      </w:r>
      <w:r w:rsidR="00283A39" w:rsidRPr="00C75AA7">
        <w:rPr>
          <w:rFonts w:ascii="Arial Narrow" w:eastAsiaTheme="minorHAnsi" w:hAnsi="Arial Narrow"/>
          <w:b/>
          <w:bCs/>
          <w:sz w:val="24"/>
          <w:lang w:eastAsia="en-US"/>
        </w:rPr>
        <w:t xml:space="preserve">. </w:t>
      </w:r>
    </w:p>
    <w:p w14:paraId="46938D73" w14:textId="7D359C0A" w:rsidR="00283A39"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283A39" w:rsidRPr="00C75AA7">
        <w:rPr>
          <w:rFonts w:ascii="Arial Narrow" w:eastAsiaTheme="minorHAnsi" w:hAnsi="Arial Narrow"/>
          <w:b/>
          <w:bCs/>
          <w:sz w:val="24"/>
          <w:lang w:eastAsia="en-US"/>
        </w:rPr>
        <w:t xml:space="preserve">.10.2. Desta forma, poderão ser consideradas inexequíveis </w:t>
      </w:r>
      <w:r w:rsidR="00283A39" w:rsidRPr="00C75AA7">
        <w:rPr>
          <w:rFonts w:ascii="Arial Narrow" w:eastAsiaTheme="minorHAnsi" w:hAnsi="Arial Narrow"/>
          <w:sz w:val="24"/>
          <w:lang w:eastAsia="en-US"/>
        </w:rPr>
        <w:t xml:space="preserve">as propostas cujos valores forem inferiores </w:t>
      </w:r>
      <w:r w:rsidR="00283A39" w:rsidRPr="00C75AA7">
        <w:rPr>
          <w:rFonts w:ascii="Arial Narrow" w:eastAsiaTheme="minorHAnsi" w:hAnsi="Arial Narrow"/>
          <w:b/>
          <w:bCs/>
          <w:sz w:val="24"/>
          <w:lang w:eastAsia="en-US"/>
        </w:rPr>
        <w:t xml:space="preserve">a 75% (setenta e cinco por cento) </w:t>
      </w:r>
      <w:r w:rsidR="00283A39" w:rsidRPr="00C75AA7">
        <w:rPr>
          <w:rFonts w:ascii="Arial Narrow" w:eastAsiaTheme="minorHAnsi" w:hAnsi="Arial Narrow"/>
          <w:sz w:val="24"/>
          <w:lang w:eastAsia="en-US"/>
        </w:rPr>
        <w:t xml:space="preserve">do valor orçado pela Administração, conforme o § 4º do art. 59 da Lei Federal nº 14.133/2021: </w:t>
      </w:r>
    </w:p>
    <w:p w14:paraId="25A65CEE"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sz w:val="24"/>
          <w:lang w:eastAsia="en-US"/>
        </w:rPr>
        <w:t xml:space="preserve">“Art. 59. Serão desclassificadas as propostas que: </w:t>
      </w:r>
    </w:p>
    <w:p w14:paraId="7A47DC5E" w14:textId="77777777" w:rsidR="00283A39" w:rsidRPr="00C75AA7" w:rsidRDefault="00283A39"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sz w:val="24"/>
          <w:lang w:eastAsia="en-US"/>
        </w:rPr>
        <w:t xml:space="preserve">... </w:t>
      </w:r>
    </w:p>
    <w:p w14:paraId="1735A69F" w14:textId="22BA722F" w:rsidR="00283A39" w:rsidRPr="00C75AA7" w:rsidRDefault="00283A39" w:rsidP="00C415A6">
      <w:pPr>
        <w:jc w:val="both"/>
        <w:rPr>
          <w:rFonts w:ascii="Arial Narrow" w:eastAsiaTheme="minorHAnsi" w:hAnsi="Arial Narrow"/>
          <w:sz w:val="24"/>
          <w:lang w:eastAsia="en-US"/>
        </w:rPr>
      </w:pPr>
      <w:r w:rsidRPr="00C75AA7">
        <w:rPr>
          <w:rFonts w:ascii="Arial Narrow" w:eastAsiaTheme="minorHAnsi" w:hAnsi="Arial Narrow"/>
          <w:sz w:val="24"/>
          <w:lang w:eastAsia="en-US"/>
        </w:rPr>
        <w:t>§ 4º No caso de obras e serviços de engenharia, serão consideradas inexequíveis as propostas cujos valores forem inferiores a 75% (setenta e cinco por cento) do valor orçado pela Administração.”</w:t>
      </w:r>
    </w:p>
    <w:p w14:paraId="131D47F0" w14:textId="5C4F70C5"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.10.2.1. No entanto, a presunção de inexequibilidade não é absoluta, conforme decisão adotada no </w:t>
      </w:r>
      <w:r w:rsidR="00877E1D" w:rsidRPr="00C75AA7">
        <w:rPr>
          <w:rFonts w:ascii="Arial Narrow" w:eastAsiaTheme="minorHAnsi" w:hAnsi="Arial Narrow"/>
          <w:sz w:val="24"/>
          <w:lang w:eastAsia="en-US"/>
        </w:rPr>
        <w:t>Acórdão nº 465/2024 – Plenário do STF, o qual avaliou representação em face da desclassificação de propostas por inexequibilidade de preço, na forma prevista pelo § 4º do art. 59 da Lei nº 14.133/2021, sem que a Administração concedesse a oportunidade de as licitantes demonstrarem a exequibilidade dos valores propostos previamente. O Ministro Relator fez questão de tecer comentários a respeito da matéria, para concluir que “</w:t>
      </w:r>
      <w:r w:rsidR="00877E1D" w:rsidRPr="00C75AA7">
        <w:rPr>
          <w:rFonts w:ascii="Arial Narrow" w:eastAsiaTheme="minorHAnsi" w:hAnsi="Arial Narrow"/>
          <w:b/>
          <w:bCs/>
          <w:sz w:val="24"/>
          <w:lang w:eastAsia="en-US"/>
        </w:rPr>
        <w:t>o critério definido no art. 59, § 4º, da Lei 14.133/2021 conduz a uma presunção relativa de inexequibilidade de preços, devendo a Administração dar à licitante a oportunidade de demonstrar a exequibilidade de sua proposta, nos termos do art. 59, § 2º, da mesma lei</w:t>
      </w:r>
      <w:r w:rsidR="00877E1D" w:rsidRPr="00C75AA7">
        <w:rPr>
          <w:rFonts w:ascii="Arial Narrow" w:eastAsiaTheme="minorHAnsi" w:hAnsi="Arial Narrow"/>
          <w:sz w:val="24"/>
          <w:lang w:eastAsia="en-US"/>
        </w:rPr>
        <w:t xml:space="preserve">”, no que foi seguido pelos seus pares. (Destacamos.) </w:t>
      </w:r>
    </w:p>
    <w:p w14:paraId="655D8459" w14:textId="73288045"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.10.3. </w:t>
      </w:r>
      <w:r w:rsidR="00877E1D" w:rsidRPr="00C75AA7">
        <w:rPr>
          <w:rFonts w:ascii="Arial Narrow" w:eastAsiaTheme="minorHAnsi" w:hAnsi="Arial Narrow"/>
          <w:sz w:val="24"/>
          <w:lang w:eastAsia="en-US"/>
        </w:rPr>
        <w:t xml:space="preserve">A Administração poderá realizar diligências para aferir a exequibilidade das propostas ou exigir dos licitantes que ela seja demonstrada, conforme disposto no inciso IV do caput do art. 59 da Lei nº 14.133/2021. </w:t>
      </w:r>
    </w:p>
    <w:p w14:paraId="4FAB3315" w14:textId="39C58F74"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.10.3.1. </w:t>
      </w:r>
      <w:r w:rsidR="00877E1D" w:rsidRPr="00C75AA7">
        <w:rPr>
          <w:rFonts w:ascii="Arial Narrow" w:eastAsiaTheme="minorHAnsi" w:hAnsi="Arial Narrow"/>
          <w:sz w:val="24"/>
          <w:lang w:eastAsia="en-US"/>
        </w:rPr>
        <w:t xml:space="preserve">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cuja ocorrência será registrada em ata. </w:t>
      </w:r>
    </w:p>
    <w:p w14:paraId="75D383EB" w14:textId="58B46F75"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.10.4. </w:t>
      </w:r>
      <w:r w:rsidR="00877E1D" w:rsidRPr="00C75AA7">
        <w:rPr>
          <w:rFonts w:ascii="Arial Narrow" w:eastAsiaTheme="minorHAnsi" w:hAnsi="Arial Narrow"/>
          <w:sz w:val="24"/>
          <w:lang w:eastAsia="en-US"/>
        </w:rPr>
        <w:t xml:space="preserve">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 </w:t>
      </w:r>
    </w:p>
    <w:p w14:paraId="4E78BFAA" w14:textId="28E28DE1"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.10.5. </w:t>
      </w:r>
      <w:r w:rsidR="00877E1D" w:rsidRPr="00C75AA7">
        <w:rPr>
          <w:rFonts w:ascii="Arial Narrow" w:eastAsiaTheme="minorHAnsi" w:hAnsi="Arial Narrow"/>
          <w:sz w:val="24"/>
          <w:lang w:eastAsia="en-US"/>
        </w:rPr>
        <w:t xml:space="preserve">Assim, somente serão desclassificadas, as propostas de valores inferiores a 75% (setenta e cinco por cento) do valor orçado pela Administração, que não tiverem sua exequibilidade demonstrada conforme disposto no inciso IV do caput do art. 59 da Lei nº 14.133/2021. </w:t>
      </w:r>
    </w:p>
    <w:p w14:paraId="095DA8D0" w14:textId="6EB9590C"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.10.6. Conforme o § 5º do art. 59 da Lei Federal nº 14.133/2021,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r w:rsidR="00877E1D" w:rsidRPr="00C75AA7">
        <w:rPr>
          <w:rFonts w:ascii="Arial Narrow" w:eastAsiaTheme="minorHAnsi" w:hAnsi="Arial Narrow"/>
          <w:sz w:val="24"/>
          <w:lang w:eastAsia="en-US"/>
        </w:rPr>
        <w:t xml:space="preserve">. </w:t>
      </w:r>
    </w:p>
    <w:p w14:paraId="6921F50C" w14:textId="4A4F1960"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.10.7. </w:t>
      </w:r>
      <w:r w:rsidR="00877E1D" w:rsidRPr="00C75AA7">
        <w:rPr>
          <w:rFonts w:ascii="Arial Narrow" w:eastAsiaTheme="minorHAnsi" w:hAnsi="Arial Narrow"/>
          <w:sz w:val="24"/>
          <w:lang w:eastAsia="en-US"/>
        </w:rPr>
        <w:t xml:space="preserve">A desclassificação será sempre fundamentada e registrada no sistema, com acompanhamento em tempo real por todos os participantes. </w:t>
      </w:r>
    </w:p>
    <w:p w14:paraId="56C2C41F" w14:textId="652B3824"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lastRenderedPageBreak/>
        <w:t>8</w:t>
      </w:r>
      <w:r w:rsidR="00877E1D" w:rsidRPr="00C75AA7">
        <w:rPr>
          <w:rFonts w:ascii="Arial Narrow" w:eastAsiaTheme="minorHAnsi" w:hAnsi="Arial Narrow"/>
          <w:b/>
          <w:bCs/>
          <w:sz w:val="24"/>
          <w:lang w:eastAsia="en-US"/>
        </w:rPr>
        <w:t xml:space="preserve">.10.8. </w:t>
      </w:r>
      <w:r w:rsidR="00877E1D" w:rsidRPr="00C75AA7">
        <w:rPr>
          <w:rFonts w:ascii="Arial Narrow" w:eastAsiaTheme="minorHAnsi" w:hAnsi="Arial Narrow"/>
          <w:sz w:val="24"/>
          <w:lang w:eastAsia="en-US"/>
        </w:rPr>
        <w:t xml:space="preserve">A não desclassificação da proposta não impede o seu julgamento definitivo em sentido contrário, levado a efeito na fase de aceitação. </w:t>
      </w:r>
    </w:p>
    <w:p w14:paraId="08EAAF48" w14:textId="466DD9FB"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.11. </w:t>
      </w:r>
      <w:r w:rsidR="00877E1D" w:rsidRPr="00C75AA7">
        <w:rPr>
          <w:rFonts w:ascii="Arial Narrow" w:eastAsiaTheme="minorHAnsi" w:hAnsi="Arial Narrow"/>
          <w:sz w:val="24"/>
          <w:lang w:eastAsia="en-US"/>
        </w:rPr>
        <w:t xml:space="preserve">Qualquer interessado poderá requerer que se realizem diligências para aferir a exequibilidade e a legalidade das propostas, devendo apresentar as provas ou os indícios que fundamentam a suspeita. </w:t>
      </w:r>
    </w:p>
    <w:p w14:paraId="2E5324B7" w14:textId="474D6AAB"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.12. </w:t>
      </w:r>
      <w:r w:rsidR="00877E1D" w:rsidRPr="00C75AA7">
        <w:rPr>
          <w:rFonts w:ascii="Arial Narrow" w:eastAsiaTheme="minorHAnsi" w:hAnsi="Arial Narrow"/>
          <w:sz w:val="24"/>
          <w:lang w:eastAsia="en-US"/>
        </w:rPr>
        <w:t xml:space="preserve">Se houver indícios de inexequibilidade da proposta de preço, ou em caso da necessidade de esclarecimentos complementares, poderão ser efetuadas diligências para que a licitante comprove a exequibilidade da proposta. </w:t>
      </w:r>
    </w:p>
    <w:p w14:paraId="46B445DD" w14:textId="694285FB"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.13. </w:t>
      </w:r>
      <w:r w:rsidR="00877E1D" w:rsidRPr="00C75AA7">
        <w:rPr>
          <w:rFonts w:ascii="Arial Narrow" w:eastAsiaTheme="minorHAnsi" w:hAnsi="Arial Narrow"/>
          <w:sz w:val="24"/>
          <w:lang w:eastAsia="en-US"/>
        </w:rPr>
        <w:t xml:space="preserve">Na hipótese da proposta ou do lance de menor valor não ser aceito, o Agente de Contratação examinará a proposta ou lance subsequente, verificando a sua aceitabilidade e procedendo a habilitação do proponente, na ordem de classificação, segundo o critério de menor preço global, e assim sucessivamente, até a apuração de uma proposta ou lance que atenda o Edital. </w:t>
      </w:r>
    </w:p>
    <w:p w14:paraId="0CE910C5" w14:textId="7C43AAFA" w:rsidR="00877E1D" w:rsidRPr="00C75AA7" w:rsidRDefault="004A60BF"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.14. </w:t>
      </w:r>
      <w:r w:rsidR="00877E1D" w:rsidRPr="00C75AA7">
        <w:rPr>
          <w:rFonts w:ascii="Arial Narrow" w:eastAsiaTheme="minorHAnsi" w:hAnsi="Arial Narrow"/>
          <w:sz w:val="24"/>
          <w:lang w:eastAsia="en-US"/>
        </w:rPr>
        <w:t>Encerrada a fase de julgamento, através do registro de aceitação da proposta pelo Agente de Contratação, o sistema abrirá prazo para manifestação de intenção de recurso.</w:t>
      </w:r>
    </w:p>
    <w:p w14:paraId="6DB61F55" w14:textId="569E0244" w:rsidR="00757632" w:rsidRPr="00C75AA7" w:rsidRDefault="004A60BF" w:rsidP="00C415A6">
      <w:pPr>
        <w:jc w:val="both"/>
        <w:rPr>
          <w:rFonts w:ascii="Arial Narrow" w:hAnsi="Arial Narrow" w:cs="Tahoma"/>
          <w:sz w:val="24"/>
        </w:rPr>
      </w:pPr>
      <w:r w:rsidRPr="00C75AA7">
        <w:rPr>
          <w:rFonts w:ascii="Arial Narrow" w:eastAsiaTheme="minorHAnsi" w:hAnsi="Arial Narrow"/>
          <w:b/>
          <w:bCs/>
          <w:sz w:val="24"/>
          <w:lang w:eastAsia="en-US"/>
        </w:rPr>
        <w:t>8</w:t>
      </w:r>
      <w:r w:rsidR="00877E1D" w:rsidRPr="00C75AA7">
        <w:rPr>
          <w:rFonts w:ascii="Arial Narrow" w:eastAsiaTheme="minorHAnsi" w:hAnsi="Arial Narrow"/>
          <w:b/>
          <w:bCs/>
          <w:sz w:val="24"/>
          <w:lang w:eastAsia="en-US"/>
        </w:rPr>
        <w:t xml:space="preserve">.15. </w:t>
      </w:r>
      <w:r w:rsidR="00877E1D" w:rsidRPr="00C75AA7">
        <w:rPr>
          <w:rFonts w:ascii="Arial Narrow" w:eastAsiaTheme="minorHAnsi" w:hAnsi="Arial Narrow"/>
          <w:sz w:val="24"/>
          <w:lang w:eastAsia="en-US"/>
        </w:rPr>
        <w:t>Nas hipóteses em que o Agente de Contratação desclassificar a proposta e passar à subsequente, poderá negociar, via sistema, com o licitante para que seja obtido preço melhor</w:t>
      </w:r>
      <w:r w:rsidR="00757632" w:rsidRPr="00C75AA7">
        <w:rPr>
          <w:rFonts w:ascii="Arial Narrow" w:eastAsiaTheme="minorHAnsi" w:hAnsi="Arial Narrow"/>
          <w:sz w:val="24"/>
          <w:lang w:eastAsia="en-US"/>
        </w:rPr>
        <w:t>, nas mesmas condições do</w:t>
      </w:r>
      <w:r w:rsidR="00757632" w:rsidRPr="00C75AA7">
        <w:rPr>
          <w:rFonts w:ascii="Arial Narrow" w:hAnsi="Arial Narrow" w:cs="Tahoma"/>
          <w:sz w:val="24"/>
        </w:rPr>
        <w:t xml:space="preserve"> objeto e condições básicas, conforme art. 58, §1º.</w:t>
      </w:r>
    </w:p>
    <w:p w14:paraId="78BDE176" w14:textId="277F5B4A" w:rsidR="00EC249C" w:rsidRPr="00C75AA7" w:rsidRDefault="00EC249C" w:rsidP="00C415A6">
      <w:pPr>
        <w:jc w:val="both"/>
        <w:rPr>
          <w:rStyle w:val="fontstyle01"/>
          <w:rFonts w:ascii="Arial Narrow" w:hAnsi="Arial Narrow"/>
          <w:color w:val="auto"/>
          <w:sz w:val="24"/>
          <w:szCs w:val="24"/>
        </w:rPr>
      </w:pPr>
    </w:p>
    <w:p w14:paraId="1CED80FA" w14:textId="73DB874F" w:rsidR="00CD6C61" w:rsidRPr="00C75AA7" w:rsidRDefault="004A60BF" w:rsidP="00C415A6">
      <w:pPr>
        <w:ind w:left="-5"/>
        <w:jc w:val="both"/>
        <w:rPr>
          <w:rStyle w:val="fontstyle01"/>
          <w:rFonts w:ascii="Arial Narrow" w:hAnsi="Arial Narrow"/>
          <w:b/>
          <w:bCs/>
          <w:color w:val="auto"/>
          <w:sz w:val="24"/>
          <w:szCs w:val="24"/>
        </w:rPr>
      </w:pPr>
      <w:r w:rsidRPr="00C75AA7">
        <w:rPr>
          <w:rStyle w:val="fontstyle01"/>
          <w:rFonts w:ascii="Arial Narrow" w:hAnsi="Arial Narrow"/>
          <w:b/>
          <w:bCs/>
          <w:color w:val="auto"/>
          <w:sz w:val="24"/>
          <w:szCs w:val="24"/>
        </w:rPr>
        <w:t>8</w:t>
      </w:r>
      <w:r w:rsidR="00EC249C" w:rsidRPr="00C75AA7">
        <w:rPr>
          <w:rStyle w:val="fontstyle01"/>
          <w:rFonts w:ascii="Arial Narrow" w:hAnsi="Arial Narrow"/>
          <w:b/>
          <w:bCs/>
          <w:color w:val="auto"/>
          <w:sz w:val="24"/>
          <w:szCs w:val="24"/>
        </w:rPr>
        <w:t>.</w:t>
      </w:r>
      <w:r w:rsidR="006F504A" w:rsidRPr="00C75AA7">
        <w:rPr>
          <w:rStyle w:val="fontstyle01"/>
          <w:rFonts w:ascii="Arial Narrow" w:hAnsi="Arial Narrow"/>
          <w:b/>
          <w:bCs/>
          <w:color w:val="auto"/>
          <w:sz w:val="24"/>
          <w:szCs w:val="24"/>
        </w:rPr>
        <w:t>11</w:t>
      </w:r>
      <w:r w:rsidR="00EC249C" w:rsidRPr="00C75AA7">
        <w:rPr>
          <w:rStyle w:val="fontstyle01"/>
          <w:rFonts w:ascii="Arial Narrow" w:hAnsi="Arial Narrow"/>
          <w:b/>
          <w:bCs/>
          <w:color w:val="auto"/>
          <w:sz w:val="24"/>
          <w:szCs w:val="24"/>
        </w:rPr>
        <w:t>. DA VISITA TÉCNICA</w:t>
      </w:r>
    </w:p>
    <w:p w14:paraId="02EC5F15" w14:textId="450B45F9" w:rsidR="00723AA5" w:rsidRPr="00C75AA7" w:rsidRDefault="004A60BF" w:rsidP="00C415A6">
      <w:pPr>
        <w:ind w:left="-5"/>
        <w:jc w:val="both"/>
        <w:rPr>
          <w:rFonts w:ascii="Arial Narrow" w:hAnsi="Arial Narrow"/>
          <w:sz w:val="24"/>
        </w:rPr>
      </w:pPr>
      <w:r w:rsidRPr="00C75AA7">
        <w:rPr>
          <w:rStyle w:val="fontstyle01"/>
          <w:rFonts w:ascii="Arial Narrow" w:hAnsi="Arial Narrow"/>
          <w:b/>
          <w:bCs/>
          <w:color w:val="auto"/>
          <w:sz w:val="24"/>
          <w:szCs w:val="24"/>
        </w:rPr>
        <w:t>8</w:t>
      </w:r>
      <w:r w:rsidR="00CD6C61" w:rsidRPr="00C75AA7">
        <w:rPr>
          <w:rStyle w:val="fontstyle01"/>
          <w:rFonts w:ascii="Arial Narrow" w:hAnsi="Arial Narrow"/>
          <w:b/>
          <w:bCs/>
          <w:color w:val="auto"/>
          <w:sz w:val="24"/>
          <w:szCs w:val="24"/>
        </w:rPr>
        <w:t xml:space="preserve">.11.1 </w:t>
      </w:r>
      <w:r w:rsidR="00723AA5" w:rsidRPr="00C75AA7">
        <w:rPr>
          <w:rFonts w:ascii="Arial Narrow" w:hAnsi="Arial Narrow"/>
          <w:sz w:val="24"/>
        </w:rPr>
        <w:t xml:space="preserve">A visita aos locais de prestação dos serviços </w:t>
      </w:r>
      <w:r w:rsidR="00723AA5" w:rsidRPr="00C75AA7">
        <w:rPr>
          <w:rFonts w:ascii="Arial Narrow" w:hAnsi="Arial Narrow"/>
          <w:bCs/>
          <w:sz w:val="24"/>
        </w:rPr>
        <w:t>NÃO será</w:t>
      </w:r>
      <w:r w:rsidR="00723AA5" w:rsidRPr="00C75AA7">
        <w:rPr>
          <w:rFonts w:ascii="Arial Narrow" w:hAnsi="Arial Narrow"/>
          <w:bCs/>
          <w:spacing w:val="40"/>
          <w:sz w:val="24"/>
        </w:rPr>
        <w:t xml:space="preserve"> </w:t>
      </w:r>
      <w:r w:rsidR="00723AA5" w:rsidRPr="00C75AA7">
        <w:rPr>
          <w:rFonts w:ascii="Arial Narrow" w:hAnsi="Arial Narrow"/>
          <w:bCs/>
          <w:sz w:val="24"/>
        </w:rPr>
        <w:t>obrigatória.</w:t>
      </w:r>
      <w:r w:rsidR="00723AA5" w:rsidRPr="00C75AA7">
        <w:rPr>
          <w:rFonts w:ascii="Arial Narrow" w:hAnsi="Arial Narrow"/>
          <w:b/>
          <w:sz w:val="24"/>
        </w:rPr>
        <w:t xml:space="preserve"> </w:t>
      </w:r>
      <w:r w:rsidR="00723AA5" w:rsidRPr="00C75AA7">
        <w:rPr>
          <w:rFonts w:ascii="Arial Narrow" w:hAnsi="Arial Narrow"/>
          <w:sz w:val="24"/>
        </w:rPr>
        <w:t>É exigida</w:t>
      </w:r>
      <w:r w:rsidR="00723AA5" w:rsidRPr="00C75AA7">
        <w:rPr>
          <w:rFonts w:ascii="Arial Narrow" w:hAnsi="Arial Narrow"/>
          <w:spacing w:val="-3"/>
          <w:sz w:val="24"/>
        </w:rPr>
        <w:t xml:space="preserve"> </w:t>
      </w:r>
      <w:r w:rsidR="00723AA5" w:rsidRPr="00C75AA7">
        <w:rPr>
          <w:rFonts w:ascii="Arial Narrow" w:hAnsi="Arial Narrow"/>
          <w:sz w:val="24"/>
        </w:rPr>
        <w:t>a</w:t>
      </w:r>
      <w:r w:rsidR="00723AA5" w:rsidRPr="00C75AA7">
        <w:rPr>
          <w:rFonts w:ascii="Arial Narrow" w:hAnsi="Arial Narrow"/>
          <w:spacing w:val="-2"/>
          <w:sz w:val="24"/>
        </w:rPr>
        <w:t xml:space="preserve"> </w:t>
      </w:r>
      <w:r w:rsidR="00723AA5" w:rsidRPr="00C75AA7">
        <w:rPr>
          <w:rFonts w:ascii="Arial Narrow" w:hAnsi="Arial Narrow"/>
          <w:sz w:val="24"/>
        </w:rPr>
        <w:t>declaração de</w:t>
      </w:r>
      <w:r w:rsidR="00723AA5" w:rsidRPr="00C75AA7">
        <w:rPr>
          <w:rFonts w:ascii="Arial Narrow" w:hAnsi="Arial Narrow"/>
          <w:spacing w:val="-2"/>
          <w:sz w:val="24"/>
        </w:rPr>
        <w:t xml:space="preserve"> </w:t>
      </w:r>
      <w:r w:rsidR="00723AA5" w:rsidRPr="00C75AA7">
        <w:rPr>
          <w:rFonts w:ascii="Arial Narrow" w:hAnsi="Arial Narrow"/>
          <w:sz w:val="24"/>
        </w:rPr>
        <w:t>ciência</w:t>
      </w:r>
      <w:r w:rsidR="00723AA5" w:rsidRPr="00C75AA7">
        <w:rPr>
          <w:rFonts w:ascii="Arial Narrow" w:hAnsi="Arial Narrow"/>
          <w:spacing w:val="-3"/>
          <w:sz w:val="24"/>
        </w:rPr>
        <w:t xml:space="preserve"> </w:t>
      </w:r>
      <w:r w:rsidR="00723AA5" w:rsidRPr="00C75AA7">
        <w:rPr>
          <w:rFonts w:ascii="Arial Narrow" w:hAnsi="Arial Narrow"/>
          <w:sz w:val="24"/>
        </w:rPr>
        <w:t>que</w:t>
      </w:r>
      <w:r w:rsidR="00723AA5" w:rsidRPr="00C75AA7">
        <w:rPr>
          <w:rFonts w:ascii="Arial Narrow" w:hAnsi="Arial Narrow"/>
          <w:spacing w:val="-3"/>
          <w:sz w:val="24"/>
        </w:rPr>
        <w:t xml:space="preserve"> </w:t>
      </w:r>
      <w:r w:rsidR="00723AA5" w:rsidRPr="00C75AA7">
        <w:rPr>
          <w:rFonts w:ascii="Arial Narrow" w:hAnsi="Arial Narrow"/>
          <w:sz w:val="24"/>
        </w:rPr>
        <w:t>os serviços poderão ser</w:t>
      </w:r>
      <w:r w:rsidR="00723AA5" w:rsidRPr="00C75AA7">
        <w:rPr>
          <w:rFonts w:ascii="Arial Narrow" w:hAnsi="Arial Narrow"/>
          <w:spacing w:val="-7"/>
          <w:sz w:val="24"/>
        </w:rPr>
        <w:t xml:space="preserve"> </w:t>
      </w:r>
      <w:r w:rsidR="00723AA5" w:rsidRPr="00C75AA7">
        <w:rPr>
          <w:rFonts w:ascii="Arial Narrow" w:hAnsi="Arial Narrow"/>
          <w:sz w:val="24"/>
        </w:rPr>
        <w:t>executados em diversas vias rurais do município. Os interessados deverão estar cientes das dificuldades de dimensionamento dos dados não fornecidos pela PMA FRANCISCÓPOLIS, pois tais aspectos não poderão ser avocados, no desenrolar dos trabalhos, como motivo</w:t>
      </w:r>
      <w:r w:rsidR="00723AA5" w:rsidRPr="00C75AA7">
        <w:rPr>
          <w:rFonts w:ascii="Arial Narrow" w:hAnsi="Arial Narrow"/>
          <w:spacing w:val="40"/>
          <w:sz w:val="24"/>
        </w:rPr>
        <w:t xml:space="preserve"> </w:t>
      </w:r>
      <w:r w:rsidR="00723AA5" w:rsidRPr="00C75AA7">
        <w:rPr>
          <w:rFonts w:ascii="Arial Narrow" w:hAnsi="Arial Narrow"/>
          <w:sz w:val="24"/>
        </w:rPr>
        <w:t>para alteração</w:t>
      </w:r>
      <w:r w:rsidR="00723AA5" w:rsidRPr="00C75AA7">
        <w:rPr>
          <w:rFonts w:ascii="Arial Narrow" w:hAnsi="Arial Narrow"/>
          <w:spacing w:val="28"/>
          <w:sz w:val="24"/>
        </w:rPr>
        <w:t xml:space="preserve"> </w:t>
      </w:r>
      <w:r w:rsidR="00723AA5" w:rsidRPr="00C75AA7">
        <w:rPr>
          <w:rFonts w:ascii="Arial Narrow" w:hAnsi="Arial Narrow"/>
          <w:sz w:val="24"/>
        </w:rPr>
        <w:t>do</w:t>
      </w:r>
      <w:r w:rsidR="00723AA5" w:rsidRPr="00C75AA7">
        <w:rPr>
          <w:rFonts w:ascii="Arial Narrow" w:hAnsi="Arial Narrow"/>
          <w:spacing w:val="-1"/>
          <w:sz w:val="24"/>
        </w:rPr>
        <w:t xml:space="preserve"> </w:t>
      </w:r>
      <w:r w:rsidR="00723AA5" w:rsidRPr="00C75AA7">
        <w:rPr>
          <w:rFonts w:ascii="Arial Narrow" w:hAnsi="Arial Narrow"/>
          <w:sz w:val="24"/>
        </w:rPr>
        <w:t>contrato</w:t>
      </w:r>
      <w:r w:rsidR="00723AA5" w:rsidRPr="00C75AA7">
        <w:rPr>
          <w:rFonts w:ascii="Arial Narrow" w:hAnsi="Arial Narrow"/>
          <w:spacing w:val="40"/>
          <w:sz w:val="24"/>
        </w:rPr>
        <w:t xml:space="preserve"> </w:t>
      </w:r>
      <w:r w:rsidR="00723AA5" w:rsidRPr="00C75AA7">
        <w:rPr>
          <w:rFonts w:ascii="Arial Narrow" w:hAnsi="Arial Narrow"/>
          <w:sz w:val="24"/>
        </w:rPr>
        <w:t>a</w:t>
      </w:r>
      <w:r w:rsidR="00723AA5" w:rsidRPr="00C75AA7">
        <w:rPr>
          <w:rFonts w:ascii="Arial Narrow" w:hAnsi="Arial Narrow"/>
          <w:spacing w:val="-3"/>
          <w:sz w:val="24"/>
        </w:rPr>
        <w:t xml:space="preserve"> </w:t>
      </w:r>
      <w:r w:rsidR="00723AA5" w:rsidRPr="00C75AA7">
        <w:rPr>
          <w:rFonts w:ascii="Arial Narrow" w:hAnsi="Arial Narrow"/>
          <w:sz w:val="24"/>
        </w:rPr>
        <w:t>ser estabelecido.</w:t>
      </w:r>
    </w:p>
    <w:p w14:paraId="41085284" w14:textId="0B55BCD2" w:rsidR="00723AA5" w:rsidRPr="00C75AA7" w:rsidRDefault="00CD6C61" w:rsidP="00C415A6">
      <w:pPr>
        <w:widowControl w:val="0"/>
        <w:tabs>
          <w:tab w:val="left" w:pos="1138"/>
        </w:tabs>
        <w:autoSpaceDE w:val="0"/>
        <w:autoSpaceDN w:val="0"/>
        <w:spacing w:before="100"/>
        <w:jc w:val="both"/>
        <w:rPr>
          <w:rFonts w:ascii="Arial Narrow" w:hAnsi="Arial Narrow"/>
          <w:sz w:val="24"/>
        </w:rPr>
      </w:pPr>
      <w:r w:rsidRPr="00C75AA7">
        <w:rPr>
          <w:rFonts w:ascii="Arial Narrow" w:hAnsi="Arial Narrow"/>
          <w:sz w:val="24"/>
        </w:rPr>
        <w:t xml:space="preserve">8.11.2 </w:t>
      </w:r>
      <w:r w:rsidR="00723AA5" w:rsidRPr="00C75AA7">
        <w:rPr>
          <w:rFonts w:ascii="Arial Narrow" w:hAnsi="Arial Narrow"/>
          <w:sz w:val="24"/>
        </w:rPr>
        <w:t>É de inteira responsabilidade da PROPONENTE a verificação das dificuldades e dimensionamento dos dados necessários à apresentação da Proposta. A não</w:t>
      </w:r>
      <w:r w:rsidR="00723AA5" w:rsidRPr="00C75AA7">
        <w:rPr>
          <w:rFonts w:ascii="Arial Narrow" w:hAnsi="Arial Narrow"/>
          <w:spacing w:val="40"/>
          <w:sz w:val="24"/>
        </w:rPr>
        <w:t xml:space="preserve"> </w:t>
      </w:r>
      <w:r w:rsidR="00723AA5" w:rsidRPr="00C75AA7">
        <w:rPr>
          <w:rFonts w:ascii="Arial Narrow" w:hAnsi="Arial Narrow"/>
          <w:sz w:val="24"/>
        </w:rPr>
        <w:t>verificação dessas dificuldades não poderá ser avocada no desenrolar dos trabalhos como fonte de</w:t>
      </w:r>
      <w:r w:rsidR="00723AA5" w:rsidRPr="00C75AA7">
        <w:rPr>
          <w:rFonts w:ascii="Arial Narrow" w:hAnsi="Arial Narrow"/>
          <w:spacing w:val="-4"/>
          <w:sz w:val="24"/>
        </w:rPr>
        <w:t xml:space="preserve"> </w:t>
      </w:r>
      <w:r w:rsidR="00723AA5" w:rsidRPr="00C75AA7">
        <w:rPr>
          <w:rFonts w:ascii="Arial Narrow" w:hAnsi="Arial Narrow"/>
          <w:sz w:val="24"/>
        </w:rPr>
        <w:t>alteração dos</w:t>
      </w:r>
      <w:r w:rsidR="00723AA5" w:rsidRPr="00C75AA7">
        <w:rPr>
          <w:rFonts w:ascii="Arial Narrow" w:hAnsi="Arial Narrow"/>
          <w:spacing w:val="-5"/>
          <w:sz w:val="24"/>
        </w:rPr>
        <w:t xml:space="preserve"> </w:t>
      </w:r>
      <w:r w:rsidR="00723AA5" w:rsidRPr="00C75AA7">
        <w:rPr>
          <w:rFonts w:ascii="Arial Narrow" w:hAnsi="Arial Narrow"/>
          <w:sz w:val="24"/>
        </w:rPr>
        <w:t>termos contratuais</w:t>
      </w:r>
      <w:r w:rsidR="00723AA5" w:rsidRPr="00C75AA7">
        <w:rPr>
          <w:rFonts w:ascii="Arial Narrow" w:hAnsi="Arial Narrow"/>
          <w:spacing w:val="40"/>
          <w:sz w:val="24"/>
        </w:rPr>
        <w:t xml:space="preserve"> </w:t>
      </w:r>
      <w:r w:rsidR="00723AA5" w:rsidRPr="00C75AA7">
        <w:rPr>
          <w:rFonts w:ascii="Arial Narrow" w:hAnsi="Arial Narrow"/>
          <w:sz w:val="24"/>
        </w:rPr>
        <w:t>estabelecidos.</w:t>
      </w:r>
    </w:p>
    <w:p w14:paraId="77525A09" w14:textId="4896EBE7" w:rsidR="00723AA5" w:rsidRPr="00C75AA7" w:rsidRDefault="00723AA5" w:rsidP="005C07D2">
      <w:pPr>
        <w:pStyle w:val="PargrafodaLista"/>
        <w:widowControl w:val="0"/>
        <w:numPr>
          <w:ilvl w:val="2"/>
          <w:numId w:val="7"/>
        </w:numPr>
        <w:tabs>
          <w:tab w:val="left" w:pos="1138"/>
        </w:tabs>
        <w:autoSpaceDE w:val="0"/>
        <w:autoSpaceDN w:val="0"/>
        <w:spacing w:before="100"/>
        <w:jc w:val="both"/>
        <w:rPr>
          <w:rFonts w:ascii="Arial Narrow" w:hAnsi="Arial Narrow"/>
          <w:sz w:val="24"/>
        </w:rPr>
      </w:pPr>
      <w:r w:rsidRPr="00C75AA7">
        <w:rPr>
          <w:rFonts w:ascii="Arial Narrow" w:hAnsi="Arial Narrow"/>
          <w:sz w:val="24"/>
        </w:rPr>
        <w:t xml:space="preserve">Os custos de visita aos locais dos serviços correrão por exclusiva conta da </w:t>
      </w:r>
      <w:r w:rsidRPr="00C75AA7">
        <w:rPr>
          <w:rFonts w:ascii="Arial Narrow" w:hAnsi="Arial Narrow"/>
          <w:spacing w:val="-2"/>
          <w:sz w:val="24"/>
        </w:rPr>
        <w:t>PROPONENTE.</w:t>
      </w:r>
    </w:p>
    <w:p w14:paraId="2D54F213" w14:textId="7439B7DD" w:rsidR="00723AA5" w:rsidRPr="00C75AA7" w:rsidRDefault="00CD6C61" w:rsidP="00C415A6">
      <w:pPr>
        <w:widowControl w:val="0"/>
        <w:tabs>
          <w:tab w:val="left" w:pos="1138"/>
        </w:tabs>
        <w:autoSpaceDE w:val="0"/>
        <w:autoSpaceDN w:val="0"/>
        <w:spacing w:before="100"/>
        <w:jc w:val="both"/>
        <w:rPr>
          <w:rFonts w:ascii="Arial Narrow" w:hAnsi="Arial Narrow"/>
          <w:sz w:val="24"/>
        </w:rPr>
      </w:pPr>
      <w:r w:rsidRPr="00C75AA7">
        <w:rPr>
          <w:rFonts w:ascii="Arial Narrow" w:hAnsi="Arial Narrow"/>
          <w:sz w:val="24"/>
        </w:rPr>
        <w:t xml:space="preserve">8.11.4 </w:t>
      </w:r>
      <w:r w:rsidR="00723AA5" w:rsidRPr="00C75AA7">
        <w:rPr>
          <w:rFonts w:ascii="Arial Narrow" w:hAnsi="Arial Narrow"/>
          <w:sz w:val="24"/>
        </w:rPr>
        <w:t>A PROPONENTE ao encaminhar a proposta, estará declarando que está ciente da abrangência das estradas passíveis de execução dos serviços e que possui uma avaliação dos problemas futuros. Entende-se que os custos propostos cobrirão quaisquer</w:t>
      </w:r>
      <w:r w:rsidR="00723AA5" w:rsidRPr="00C75AA7">
        <w:rPr>
          <w:rFonts w:ascii="Arial Narrow" w:hAnsi="Arial Narrow"/>
          <w:spacing w:val="19"/>
          <w:sz w:val="24"/>
        </w:rPr>
        <w:t xml:space="preserve"> </w:t>
      </w:r>
      <w:r w:rsidR="00723AA5" w:rsidRPr="00C75AA7">
        <w:rPr>
          <w:rFonts w:ascii="Arial Narrow" w:hAnsi="Arial Narrow"/>
          <w:sz w:val="24"/>
        </w:rPr>
        <w:t>dificuldades</w:t>
      </w:r>
      <w:r w:rsidR="00723AA5" w:rsidRPr="00C75AA7">
        <w:rPr>
          <w:rFonts w:ascii="Arial Narrow" w:hAnsi="Arial Narrow"/>
          <w:spacing w:val="35"/>
          <w:sz w:val="24"/>
        </w:rPr>
        <w:t xml:space="preserve"> </w:t>
      </w:r>
      <w:r w:rsidR="00723AA5" w:rsidRPr="00C75AA7">
        <w:rPr>
          <w:rFonts w:ascii="Arial Narrow" w:hAnsi="Arial Narrow"/>
          <w:sz w:val="24"/>
        </w:rPr>
        <w:t>decorrentes</w:t>
      </w:r>
      <w:r w:rsidR="00723AA5" w:rsidRPr="00C75AA7">
        <w:rPr>
          <w:rFonts w:ascii="Arial Narrow" w:hAnsi="Arial Narrow"/>
          <w:spacing w:val="13"/>
          <w:sz w:val="24"/>
        </w:rPr>
        <w:t xml:space="preserve"> </w:t>
      </w:r>
      <w:r w:rsidR="00723AA5" w:rsidRPr="00C75AA7">
        <w:rPr>
          <w:rFonts w:ascii="Arial Narrow" w:hAnsi="Arial Narrow"/>
          <w:sz w:val="24"/>
        </w:rPr>
        <w:t>da</w:t>
      </w:r>
      <w:r w:rsidR="00723AA5" w:rsidRPr="00C75AA7">
        <w:rPr>
          <w:rFonts w:ascii="Arial Narrow" w:hAnsi="Arial Narrow"/>
          <w:spacing w:val="-15"/>
          <w:sz w:val="24"/>
        </w:rPr>
        <w:t xml:space="preserve"> </w:t>
      </w:r>
      <w:r w:rsidR="00723AA5" w:rsidRPr="00C75AA7">
        <w:rPr>
          <w:rFonts w:ascii="Arial Narrow" w:hAnsi="Arial Narrow"/>
          <w:sz w:val="24"/>
        </w:rPr>
        <w:t>localização</w:t>
      </w:r>
      <w:r w:rsidR="00723AA5" w:rsidRPr="00C75AA7">
        <w:rPr>
          <w:rFonts w:ascii="Arial Narrow" w:hAnsi="Arial Narrow"/>
          <w:spacing w:val="37"/>
          <w:sz w:val="24"/>
        </w:rPr>
        <w:t xml:space="preserve"> </w:t>
      </w:r>
      <w:r w:rsidR="00723AA5" w:rsidRPr="00C75AA7">
        <w:rPr>
          <w:rFonts w:ascii="Arial Narrow" w:hAnsi="Arial Narrow"/>
          <w:sz w:val="24"/>
        </w:rPr>
        <w:t>dos</w:t>
      </w:r>
      <w:r w:rsidR="00723AA5" w:rsidRPr="00C75AA7">
        <w:rPr>
          <w:rFonts w:ascii="Arial Narrow" w:hAnsi="Arial Narrow"/>
          <w:spacing w:val="-9"/>
          <w:sz w:val="24"/>
        </w:rPr>
        <w:t xml:space="preserve"> </w:t>
      </w:r>
      <w:r w:rsidR="00723AA5" w:rsidRPr="00C75AA7">
        <w:rPr>
          <w:rFonts w:ascii="Arial Narrow" w:hAnsi="Arial Narrow"/>
          <w:sz w:val="24"/>
        </w:rPr>
        <w:t>estudos/serviços.</w:t>
      </w:r>
    </w:p>
    <w:p w14:paraId="2ED77E79" w14:textId="55ED7B25" w:rsidR="00723AA5" w:rsidRPr="00C75AA7" w:rsidRDefault="00CD6C61" w:rsidP="00C415A6">
      <w:pPr>
        <w:widowControl w:val="0"/>
        <w:tabs>
          <w:tab w:val="left" w:pos="1138"/>
        </w:tabs>
        <w:autoSpaceDE w:val="0"/>
        <w:autoSpaceDN w:val="0"/>
        <w:spacing w:before="100"/>
        <w:jc w:val="both"/>
        <w:rPr>
          <w:rFonts w:ascii="Arial Narrow" w:hAnsi="Arial Narrow"/>
          <w:spacing w:val="-2"/>
          <w:sz w:val="24"/>
        </w:rPr>
      </w:pPr>
      <w:r w:rsidRPr="00C75AA7">
        <w:rPr>
          <w:rFonts w:ascii="Arial Narrow" w:hAnsi="Arial Narrow"/>
          <w:sz w:val="24"/>
        </w:rPr>
        <w:t xml:space="preserve">8.11.5 </w:t>
      </w:r>
      <w:r w:rsidR="00723AA5" w:rsidRPr="00C75AA7">
        <w:rPr>
          <w:rFonts w:ascii="Arial Narrow" w:hAnsi="Arial Narrow"/>
          <w:sz w:val="24"/>
        </w:rPr>
        <w:t>Em caso de dúvidas sobre as visitas aos locais onde serão executados os serviços, solicitação de informações e esclarecimento de dúvidas a PROPONENTE deverá entrar em</w:t>
      </w:r>
      <w:r w:rsidR="00723AA5" w:rsidRPr="00C75AA7">
        <w:rPr>
          <w:rFonts w:ascii="Arial Narrow" w:hAnsi="Arial Narrow"/>
          <w:spacing w:val="-11"/>
          <w:sz w:val="24"/>
        </w:rPr>
        <w:t xml:space="preserve"> </w:t>
      </w:r>
      <w:r w:rsidR="00723AA5" w:rsidRPr="00C75AA7">
        <w:rPr>
          <w:rFonts w:ascii="Arial Narrow" w:hAnsi="Arial Narrow"/>
          <w:sz w:val="24"/>
        </w:rPr>
        <w:t>contato com</w:t>
      </w:r>
      <w:r w:rsidR="00723AA5" w:rsidRPr="00C75AA7">
        <w:rPr>
          <w:rFonts w:ascii="Arial Narrow" w:hAnsi="Arial Narrow"/>
          <w:spacing w:val="-11"/>
          <w:sz w:val="24"/>
        </w:rPr>
        <w:t xml:space="preserve"> </w:t>
      </w:r>
      <w:r w:rsidR="00723AA5" w:rsidRPr="00C75AA7">
        <w:rPr>
          <w:rFonts w:ascii="Arial Narrow" w:hAnsi="Arial Narrow"/>
          <w:sz w:val="24"/>
        </w:rPr>
        <w:t>a PM FRANCISCÓPOLIS na sede da prefeitura.</w:t>
      </w:r>
    </w:p>
    <w:p w14:paraId="6FEA7524" w14:textId="5F16A6B7" w:rsidR="00EC249C" w:rsidRPr="00C75AA7" w:rsidRDefault="00EC249C" w:rsidP="00C415A6">
      <w:pPr>
        <w:ind w:left="-5"/>
        <w:jc w:val="both"/>
        <w:rPr>
          <w:rFonts w:ascii="Arial Narrow" w:hAnsi="Arial Narrow"/>
          <w:sz w:val="24"/>
        </w:rPr>
      </w:pPr>
    </w:p>
    <w:p w14:paraId="02236B1B" w14:textId="77777777" w:rsidR="00A0454B" w:rsidRPr="00C75AA7" w:rsidRDefault="00A0454B" w:rsidP="00C415A6">
      <w:pPr>
        <w:shd w:val="clear" w:color="auto" w:fill="D9D9D9"/>
        <w:jc w:val="both"/>
        <w:rPr>
          <w:rFonts w:ascii="Arial Narrow" w:eastAsia="Calibri" w:hAnsi="Arial Narrow" w:cs="Arial"/>
          <w:b/>
          <w:sz w:val="24"/>
        </w:rPr>
      </w:pPr>
      <w:r w:rsidRPr="00C75AA7">
        <w:rPr>
          <w:rFonts w:ascii="Arial Narrow" w:hAnsi="Arial Narrow" w:cs="Arial"/>
          <w:b/>
          <w:sz w:val="24"/>
        </w:rPr>
        <w:t>9. DOS RECURSOS</w:t>
      </w:r>
    </w:p>
    <w:p w14:paraId="23D0A960" w14:textId="77777777" w:rsidR="00A0454B" w:rsidRPr="00C75AA7" w:rsidRDefault="00A0454B" w:rsidP="00C415A6">
      <w:pPr>
        <w:jc w:val="both"/>
        <w:rPr>
          <w:rStyle w:val="fontstyle01"/>
          <w:rFonts w:ascii="Arial Narrow" w:hAnsi="Arial Narrow"/>
          <w:color w:val="auto"/>
          <w:sz w:val="24"/>
          <w:szCs w:val="24"/>
        </w:rPr>
      </w:pPr>
      <w:r w:rsidRPr="00C75AA7">
        <w:rPr>
          <w:rFonts w:ascii="Arial Narrow" w:eastAsia="Tahoma" w:hAnsi="Arial Narrow" w:cs="Arial"/>
          <w:b/>
          <w:bCs/>
          <w:sz w:val="24"/>
        </w:rPr>
        <w:t>9.1.</w:t>
      </w:r>
      <w:r w:rsidRPr="00C75AA7">
        <w:rPr>
          <w:rFonts w:ascii="Arial Narrow" w:eastAsia="Tahoma" w:hAnsi="Arial Narrow" w:cs="Arial"/>
          <w:sz w:val="24"/>
        </w:rPr>
        <w:t xml:space="preserve"> </w:t>
      </w:r>
      <w:r w:rsidRPr="00C75AA7">
        <w:rPr>
          <w:rStyle w:val="fontstyle01"/>
          <w:rFonts w:ascii="Arial Narrow" w:hAnsi="Arial Narrow"/>
          <w:color w:val="auto"/>
          <w:sz w:val="24"/>
          <w:szCs w:val="24"/>
        </w:rPr>
        <w:t>Dos atos da Administração decorrentes da aplicação desta Lei cabem:</w:t>
      </w:r>
    </w:p>
    <w:p w14:paraId="16FE950E"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9.2.</w:t>
      </w:r>
      <w:r w:rsidRPr="00C75AA7">
        <w:rPr>
          <w:rStyle w:val="fontstyle01"/>
          <w:rFonts w:ascii="Arial Narrow" w:hAnsi="Arial Narrow"/>
          <w:color w:val="auto"/>
          <w:sz w:val="24"/>
          <w:szCs w:val="24"/>
        </w:rPr>
        <w:t xml:space="preserve"> Recurso no prazo de 3 (três) dias úteis, contado da data de intimação ou de lavratura da ata, em face de:</w:t>
      </w:r>
    </w:p>
    <w:p w14:paraId="3FA90803" w14:textId="77777777" w:rsidR="00A0454B" w:rsidRPr="00C75AA7" w:rsidRDefault="00A0454B" w:rsidP="00C415A6">
      <w:pPr>
        <w:jc w:val="both"/>
        <w:rPr>
          <w:rFonts w:ascii="Arial Narrow" w:hAnsi="Arial Narrow"/>
          <w:sz w:val="24"/>
        </w:rPr>
      </w:pPr>
      <w:r w:rsidRPr="00C75AA7">
        <w:rPr>
          <w:rStyle w:val="fontstyle01"/>
          <w:rFonts w:ascii="Arial Narrow" w:hAnsi="Arial Narrow"/>
          <w:color w:val="auto"/>
          <w:sz w:val="24"/>
          <w:szCs w:val="24"/>
        </w:rPr>
        <w:t xml:space="preserve">a) </w:t>
      </w:r>
      <w:r w:rsidRPr="00C75AA7">
        <w:rPr>
          <w:rFonts w:ascii="Arial Narrow" w:hAnsi="Arial Narrow" w:cs="Arial"/>
          <w:sz w:val="24"/>
        </w:rPr>
        <w:t>ato que defira ou indefira pedido de pré-qualificação de interessado ou de inscrição em registro cadastral, sua alteração ou cancelamento;</w:t>
      </w:r>
    </w:p>
    <w:p w14:paraId="52A53155" w14:textId="77777777" w:rsidR="00A0454B" w:rsidRPr="00C75AA7" w:rsidRDefault="00A0454B" w:rsidP="00C415A6">
      <w:pPr>
        <w:jc w:val="both"/>
        <w:rPr>
          <w:rStyle w:val="fontstyle01"/>
          <w:rFonts w:ascii="Arial Narrow" w:eastAsia="Calibri" w:hAnsi="Arial Narrow"/>
          <w:color w:val="auto"/>
          <w:sz w:val="24"/>
          <w:szCs w:val="24"/>
        </w:rPr>
      </w:pPr>
      <w:r w:rsidRPr="00C75AA7">
        <w:rPr>
          <w:rFonts w:ascii="Arial Narrow" w:hAnsi="Arial Narrow" w:cs="Arial"/>
          <w:sz w:val="24"/>
        </w:rPr>
        <w:t xml:space="preserve">b) </w:t>
      </w:r>
      <w:r w:rsidRPr="00C75AA7">
        <w:rPr>
          <w:rStyle w:val="fontstyle01"/>
          <w:rFonts w:ascii="Arial Narrow" w:hAnsi="Arial Narrow"/>
          <w:color w:val="auto"/>
          <w:sz w:val="24"/>
          <w:szCs w:val="24"/>
        </w:rPr>
        <w:t>julgamento das propostas;</w:t>
      </w:r>
    </w:p>
    <w:p w14:paraId="26626658" w14:textId="77777777" w:rsidR="00A0454B" w:rsidRPr="00C75AA7" w:rsidRDefault="00A0454B" w:rsidP="00C415A6">
      <w:pPr>
        <w:jc w:val="both"/>
        <w:rPr>
          <w:rStyle w:val="fontstyle01"/>
          <w:rFonts w:ascii="Arial Narrow" w:eastAsia="Calibri" w:hAnsi="Arial Narrow"/>
          <w:color w:val="auto"/>
          <w:sz w:val="24"/>
          <w:szCs w:val="24"/>
        </w:rPr>
      </w:pPr>
      <w:r w:rsidRPr="00C75AA7">
        <w:rPr>
          <w:rFonts w:ascii="Arial Narrow" w:eastAsia="Tahoma" w:hAnsi="Arial Narrow" w:cs="Arial"/>
          <w:sz w:val="24"/>
        </w:rPr>
        <w:t xml:space="preserve">c) </w:t>
      </w:r>
      <w:r w:rsidRPr="00C75AA7">
        <w:rPr>
          <w:rStyle w:val="fontstyle01"/>
          <w:rFonts w:ascii="Arial Narrow" w:hAnsi="Arial Narrow"/>
          <w:color w:val="auto"/>
          <w:sz w:val="24"/>
          <w:szCs w:val="24"/>
        </w:rPr>
        <w:t>ato de habilitação ou inabilitação de licitante;</w:t>
      </w:r>
    </w:p>
    <w:p w14:paraId="27FCF6FE"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color w:val="auto"/>
          <w:sz w:val="24"/>
          <w:szCs w:val="24"/>
        </w:rPr>
        <w:t>d) anulação ou revogação da licitação;</w:t>
      </w:r>
    </w:p>
    <w:p w14:paraId="2E9C2A84"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color w:val="auto"/>
          <w:sz w:val="24"/>
          <w:szCs w:val="24"/>
        </w:rPr>
        <w:t>e) extinção do contrato, quando determinada por ato unilateral e escrito da Administração;</w:t>
      </w:r>
    </w:p>
    <w:p w14:paraId="3817E54B"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9.3</w:t>
      </w:r>
      <w:r w:rsidRPr="00C75AA7">
        <w:rPr>
          <w:rStyle w:val="fontstyle01"/>
          <w:rFonts w:ascii="Arial Narrow" w:hAnsi="Arial Narrow"/>
          <w:color w:val="auto"/>
          <w:sz w:val="24"/>
          <w:szCs w:val="24"/>
        </w:rPr>
        <w:t>. pedido de reconsideração, no prazo de 3 (três) dias úteis, contado da data de intimação, relativamente a ato do qual não caiba recurso hierárquico.</w:t>
      </w:r>
    </w:p>
    <w:p w14:paraId="07C431D6"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9.4</w:t>
      </w:r>
      <w:r w:rsidRPr="00C75AA7">
        <w:rPr>
          <w:rStyle w:val="fontstyle01"/>
          <w:rFonts w:ascii="Arial Narrow" w:hAnsi="Arial Narrow"/>
          <w:color w:val="auto"/>
          <w:sz w:val="24"/>
          <w:szCs w:val="24"/>
        </w:rPr>
        <w:t xml:space="preserve">. </w:t>
      </w:r>
      <w:r w:rsidRPr="00C75AA7">
        <w:rPr>
          <w:rFonts w:ascii="Arial Narrow" w:hAnsi="Arial Narrow" w:cs="Arial"/>
          <w:sz w:val="24"/>
        </w:rPr>
        <w:t xml:space="preserve">Quanto ao recurso apresentado em virtude do disposto </w:t>
      </w:r>
      <w:proofErr w:type="spellStart"/>
      <w:r w:rsidRPr="00C75AA7">
        <w:rPr>
          <w:rFonts w:ascii="Arial Narrow" w:hAnsi="Arial Narrow" w:cs="Arial"/>
          <w:sz w:val="24"/>
        </w:rPr>
        <w:t>nas</w:t>
      </w:r>
      <w:proofErr w:type="spellEnd"/>
      <w:r w:rsidRPr="00C75AA7">
        <w:rPr>
          <w:rFonts w:ascii="Arial Narrow" w:hAnsi="Arial Narrow" w:cs="Arial"/>
          <w:sz w:val="24"/>
        </w:rPr>
        <w:t xml:space="preserve"> alíneas “b” e “c” do item 8.2, serão observadas as seguintes disposições:</w:t>
      </w:r>
    </w:p>
    <w:p w14:paraId="0CB88C14"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lastRenderedPageBreak/>
        <w:t>9.4.1</w:t>
      </w:r>
      <w:r w:rsidRPr="00C75AA7">
        <w:rPr>
          <w:rStyle w:val="fontstyle01"/>
          <w:rFonts w:ascii="Arial Narrow" w:hAnsi="Arial Narrow"/>
          <w:color w:val="auto"/>
          <w:sz w:val="24"/>
          <w:szCs w:val="24"/>
        </w:rPr>
        <w:t>. intenção de recorrer deverá ser manifestada imediatamente, sob pena de preclusão, e o prazo para apresentação das razões recursais previsto item 9.2 será iniciado na data de intimação ou de lavratura da ata de habilitação ou inabilitação ou, na hipótese de adoção da inversão de fases prevista no § 1º do art. 17 da Lei 14.133/2021, da ata de julgamento;</w:t>
      </w:r>
    </w:p>
    <w:p w14:paraId="1EE28A9F"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9.4.2</w:t>
      </w:r>
      <w:r w:rsidRPr="00C75AA7">
        <w:rPr>
          <w:rStyle w:val="fontstyle01"/>
          <w:rFonts w:ascii="Arial Narrow" w:hAnsi="Arial Narrow"/>
          <w:color w:val="auto"/>
          <w:sz w:val="24"/>
          <w:szCs w:val="24"/>
        </w:rPr>
        <w:t>. a apreciação dar-se-á em fase única.</w:t>
      </w:r>
    </w:p>
    <w:p w14:paraId="73ECC7CE"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9.5.</w:t>
      </w:r>
      <w:r w:rsidRPr="00C75AA7">
        <w:rPr>
          <w:rStyle w:val="fontstyle01"/>
          <w:rFonts w:ascii="Arial Narrow" w:hAnsi="Arial Narrow"/>
          <w:color w:val="auto"/>
          <w:sz w:val="24"/>
          <w:szCs w:val="24"/>
        </w:rPr>
        <w:t xml:space="preserve"> O recurso de que trata o item 9.2.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DBA2611"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9.6</w:t>
      </w:r>
      <w:r w:rsidRPr="00C75AA7">
        <w:rPr>
          <w:rStyle w:val="fontstyle01"/>
          <w:rFonts w:ascii="Arial Narrow" w:hAnsi="Arial Narrow"/>
          <w:color w:val="auto"/>
          <w:sz w:val="24"/>
          <w:szCs w:val="24"/>
        </w:rPr>
        <w:t>. O acolhimento do recurso implicará invalidação apenas de ato insuscetível de aproveitamento.</w:t>
      </w:r>
    </w:p>
    <w:p w14:paraId="49533A4F" w14:textId="77777777" w:rsidR="00A0454B" w:rsidRPr="00C75AA7" w:rsidRDefault="00A0454B" w:rsidP="00C415A6">
      <w:pPr>
        <w:jc w:val="both"/>
        <w:rPr>
          <w:rFonts w:ascii="Arial Narrow" w:hAnsi="Arial Narrow"/>
          <w:sz w:val="24"/>
        </w:rPr>
      </w:pPr>
      <w:r w:rsidRPr="00C75AA7">
        <w:rPr>
          <w:rStyle w:val="fontstyle01"/>
          <w:rFonts w:ascii="Arial Narrow" w:hAnsi="Arial Narrow"/>
          <w:b/>
          <w:bCs/>
          <w:color w:val="auto"/>
          <w:sz w:val="24"/>
          <w:szCs w:val="24"/>
        </w:rPr>
        <w:t>9.7</w:t>
      </w:r>
      <w:r w:rsidRPr="00C75AA7">
        <w:rPr>
          <w:rStyle w:val="fontstyle01"/>
          <w:rFonts w:ascii="Arial Narrow" w:hAnsi="Arial Narrow"/>
          <w:color w:val="auto"/>
          <w:sz w:val="24"/>
          <w:szCs w:val="24"/>
        </w:rPr>
        <w:t xml:space="preserve">. </w:t>
      </w:r>
      <w:r w:rsidRPr="00C75AA7">
        <w:rPr>
          <w:rFonts w:ascii="Arial Narrow" w:hAnsi="Arial Narrow" w:cs="Arial"/>
          <w:sz w:val="24"/>
        </w:rPr>
        <w:t>O prazo para apresentação de contrarrazões será o mesmo do recurso e terá início na data de intimação pessoal ou de divulgação da interposição do recurso.</w:t>
      </w:r>
    </w:p>
    <w:p w14:paraId="18F0C444"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9.8.</w:t>
      </w:r>
      <w:r w:rsidRPr="00C75AA7">
        <w:rPr>
          <w:rFonts w:ascii="Arial Narrow" w:hAnsi="Arial Narrow" w:cs="Arial"/>
          <w:sz w:val="24"/>
        </w:rPr>
        <w:t xml:space="preserve"> Será assegurado ao licitante vista dos elementos indispensáveis à defesa de seus interesses.</w:t>
      </w:r>
    </w:p>
    <w:p w14:paraId="67A616D4" w14:textId="77777777" w:rsidR="00A0454B" w:rsidRPr="00C75AA7" w:rsidRDefault="00A0454B" w:rsidP="00C415A6">
      <w:pPr>
        <w:jc w:val="both"/>
        <w:rPr>
          <w:rStyle w:val="fontstyle01"/>
          <w:rFonts w:ascii="Arial Narrow" w:eastAsia="Calibri" w:hAnsi="Arial Narrow"/>
          <w:color w:val="auto"/>
          <w:sz w:val="24"/>
          <w:szCs w:val="24"/>
        </w:rPr>
      </w:pPr>
      <w:r w:rsidRPr="00C75AA7">
        <w:rPr>
          <w:rFonts w:ascii="Arial Narrow" w:hAnsi="Arial Narrow" w:cs="Arial"/>
          <w:b/>
          <w:bCs/>
          <w:sz w:val="24"/>
        </w:rPr>
        <w:t>9.9</w:t>
      </w:r>
      <w:r w:rsidRPr="00C75AA7">
        <w:rPr>
          <w:rFonts w:ascii="Arial Narrow" w:hAnsi="Arial Narrow" w:cs="Arial"/>
          <w:sz w:val="24"/>
        </w:rPr>
        <w:t xml:space="preserve">. </w:t>
      </w:r>
      <w:r w:rsidRPr="00C75AA7">
        <w:rPr>
          <w:rStyle w:val="fontstyle01"/>
          <w:rFonts w:ascii="Arial Narrow" w:hAnsi="Arial Narrow"/>
          <w:color w:val="auto"/>
          <w:sz w:val="24"/>
          <w:szCs w:val="24"/>
        </w:rPr>
        <w:t>Da aplicação das sanções previstas nos incisos I, II e III do caput do art. 156 da Lei 14.133/2021 caberá recurso no prazo de 15 (quinze) dias úteis, contado da data da intimação.</w:t>
      </w:r>
    </w:p>
    <w:p w14:paraId="69C6B0B5"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9.10</w:t>
      </w:r>
      <w:r w:rsidRPr="00C75AA7">
        <w:rPr>
          <w:rStyle w:val="fontstyle01"/>
          <w:rFonts w:ascii="Arial Narrow" w:hAnsi="Arial Narrow"/>
          <w:color w:val="auto"/>
          <w:sz w:val="24"/>
          <w:szCs w:val="24"/>
        </w:rPr>
        <w:t>. O recurso de que trata o item 8.9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06760CF7"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9.11</w:t>
      </w:r>
      <w:r w:rsidRPr="00C75AA7">
        <w:rPr>
          <w:rStyle w:val="fontstyle01"/>
          <w:rFonts w:ascii="Arial Narrow" w:hAnsi="Arial Narrow"/>
          <w:color w:val="auto"/>
          <w:sz w:val="24"/>
          <w:szCs w:val="24"/>
        </w:rPr>
        <w:t>. Da aplicação da sanção prevista no inciso IV do caput do art. 156 da Lei 14.133/2021 caberá apenas pedido de reconsideração, que deverá ser apresentado no prazo de 15 (quinze) dias úteis, contado da data da intimação, e decidido no prazo máximo de 20 (vinte) dias úteis, contado do seu recebimento.</w:t>
      </w:r>
    </w:p>
    <w:p w14:paraId="79DC00D8"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9.12.</w:t>
      </w:r>
      <w:r w:rsidRPr="00C75AA7">
        <w:rPr>
          <w:rStyle w:val="fontstyle01"/>
          <w:rFonts w:ascii="Arial Narrow" w:hAnsi="Arial Narrow"/>
          <w:color w:val="auto"/>
          <w:sz w:val="24"/>
          <w:szCs w:val="24"/>
        </w:rPr>
        <w:t xml:space="preserve"> O recurso e o pedido de reconsideração terão efeito suspensivo do ato ou da decisão recorrida até que sobrevenha decisão final da autoridade competente.</w:t>
      </w:r>
    </w:p>
    <w:p w14:paraId="0819699D" w14:textId="77777777" w:rsidR="00A0454B" w:rsidRPr="00C75AA7" w:rsidRDefault="00A0454B" w:rsidP="00C415A6">
      <w:pPr>
        <w:jc w:val="both"/>
        <w:rPr>
          <w:rStyle w:val="fontstyle01"/>
          <w:rFonts w:ascii="Arial Narrow" w:hAnsi="Arial Narrow"/>
          <w:color w:val="auto"/>
          <w:sz w:val="24"/>
          <w:szCs w:val="24"/>
        </w:rPr>
      </w:pPr>
      <w:r w:rsidRPr="00C75AA7">
        <w:rPr>
          <w:rStyle w:val="fontstyle01"/>
          <w:rFonts w:ascii="Arial Narrow" w:hAnsi="Arial Narrow"/>
          <w:b/>
          <w:bCs/>
          <w:color w:val="auto"/>
          <w:sz w:val="24"/>
          <w:szCs w:val="24"/>
        </w:rPr>
        <w:t>9.13</w:t>
      </w:r>
      <w:r w:rsidRPr="00C75AA7">
        <w:rPr>
          <w:rStyle w:val="fontstyle01"/>
          <w:rFonts w:ascii="Arial Narrow" w:hAnsi="Arial Narrow"/>
          <w:color w:val="auto"/>
          <w:sz w:val="24"/>
          <w:szCs w:val="24"/>
        </w:rPr>
        <w:t>. Na elaboração de suas decisões, a autoridade competente será auxiliada pelo órgão de assessoramento jurídico, que deverá dirimir dúvidas e subsidiá-la com as informações necessárias.</w:t>
      </w:r>
    </w:p>
    <w:p w14:paraId="51F56B59" w14:textId="77777777" w:rsidR="00A0454B" w:rsidRPr="00C75AA7" w:rsidRDefault="00A0454B" w:rsidP="00C415A6">
      <w:pPr>
        <w:jc w:val="both"/>
        <w:rPr>
          <w:rFonts w:ascii="Arial Narrow" w:hAnsi="Arial Narrow"/>
          <w:sz w:val="24"/>
        </w:rPr>
      </w:pPr>
      <w:r w:rsidRPr="00C75AA7">
        <w:rPr>
          <w:rStyle w:val="fontstyle01"/>
          <w:rFonts w:ascii="Arial Narrow" w:hAnsi="Arial Narrow"/>
          <w:b/>
          <w:bCs/>
          <w:color w:val="auto"/>
          <w:sz w:val="24"/>
          <w:szCs w:val="24"/>
        </w:rPr>
        <w:t>9.14</w:t>
      </w:r>
      <w:r w:rsidRPr="00C75AA7">
        <w:rPr>
          <w:rStyle w:val="fontstyle01"/>
          <w:rFonts w:ascii="Arial Narrow" w:hAnsi="Arial Narrow"/>
          <w:color w:val="auto"/>
          <w:sz w:val="24"/>
          <w:szCs w:val="24"/>
        </w:rPr>
        <w:t>. Quando o recurso apresentado impugnar o julgamento das propostas ou o ato de habilitação ou inabilitação do licitante:</w:t>
      </w:r>
    </w:p>
    <w:p w14:paraId="4F2421D4"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9.14.1</w:t>
      </w:r>
      <w:r w:rsidRPr="00C75AA7">
        <w:rPr>
          <w:rFonts w:ascii="Arial Narrow" w:hAnsi="Arial Narrow" w:cs="Arial"/>
          <w:sz w:val="24"/>
        </w:rPr>
        <w:t>. a intenção de recorrer deverá ser manifestada imediatamente, sob pena de preclusão;</w:t>
      </w:r>
    </w:p>
    <w:p w14:paraId="38329C74"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9.14.2</w:t>
      </w:r>
      <w:r w:rsidRPr="00C75AA7">
        <w:rPr>
          <w:rFonts w:ascii="Arial Narrow" w:hAnsi="Arial Narrow" w:cs="Arial"/>
          <w:sz w:val="24"/>
        </w:rPr>
        <w:t>. o prazo para a manifestação da intenção de recorrer será de 10 (dez) minutos.</w:t>
      </w:r>
    </w:p>
    <w:p w14:paraId="08A8F133"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9.14.3</w:t>
      </w:r>
      <w:r w:rsidRPr="00C75AA7">
        <w:rPr>
          <w:rFonts w:ascii="Arial Narrow" w:hAnsi="Arial Narrow" w:cs="Arial"/>
          <w:sz w:val="24"/>
        </w:rPr>
        <w:t>. o prazo para apresentação das razões recursais será iniciado na data de intimação ou de lavratura da ata de habilitação ou inabilitação;</w:t>
      </w:r>
    </w:p>
    <w:p w14:paraId="5439E9F3"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9.14.4</w:t>
      </w:r>
      <w:r w:rsidRPr="00C75AA7">
        <w:rPr>
          <w:rFonts w:ascii="Arial Narrow" w:hAnsi="Arial Narrow" w:cs="Arial"/>
          <w:sz w:val="24"/>
        </w:rPr>
        <w:t>. na hipótese de adoção da inversão de fases prevista no § 1º do art. 17 da Lei nº 14.133, de 2021, o prazo para apresentação das razões recursais será iniciado na data de intimação da ata de julgamento.</w:t>
      </w:r>
    </w:p>
    <w:p w14:paraId="4CD0E080" w14:textId="77777777" w:rsidR="00A0454B" w:rsidRPr="00C75AA7" w:rsidRDefault="00A0454B" w:rsidP="00C415A6">
      <w:pPr>
        <w:jc w:val="both"/>
        <w:rPr>
          <w:rFonts w:ascii="Arial Narrow" w:eastAsia="Calibri" w:hAnsi="Arial Narrow" w:cs="Arial"/>
          <w:sz w:val="24"/>
        </w:rPr>
      </w:pPr>
      <w:r w:rsidRPr="00C75AA7">
        <w:rPr>
          <w:rFonts w:ascii="Arial Narrow" w:hAnsi="Arial Narrow" w:cs="Arial"/>
          <w:b/>
          <w:bCs/>
          <w:sz w:val="24"/>
        </w:rPr>
        <w:t>9.15</w:t>
      </w:r>
      <w:r w:rsidRPr="00C75AA7">
        <w:rPr>
          <w:rFonts w:ascii="Arial Narrow" w:hAnsi="Arial Narrow" w:cs="Arial"/>
          <w:sz w:val="24"/>
        </w:rPr>
        <w:t xml:space="preserve">. </w:t>
      </w:r>
      <w:r w:rsidRPr="00C75AA7">
        <w:rPr>
          <w:rStyle w:val="fontstyle01"/>
          <w:rFonts w:ascii="Arial Narrow" w:hAnsi="Arial Narrow"/>
          <w:color w:val="auto"/>
          <w:sz w:val="24"/>
          <w:szCs w:val="24"/>
        </w:rPr>
        <w:t>Os recursos deverão ser encaminhados em campo próprio do sistema</w:t>
      </w:r>
    </w:p>
    <w:p w14:paraId="04416472"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9.16</w:t>
      </w:r>
      <w:r w:rsidRPr="00C75AA7">
        <w:rPr>
          <w:rFonts w:ascii="Arial Narrow" w:hAnsi="Arial Narrow" w:cs="Arial"/>
          <w:sz w:val="24"/>
        </w:rPr>
        <w:t xml:space="preserve">. </w:t>
      </w:r>
      <w:r w:rsidRPr="00C75AA7">
        <w:rPr>
          <w:rStyle w:val="fontstyle01"/>
          <w:rFonts w:ascii="Arial Narrow" w:hAnsi="Arial Narrow"/>
          <w:color w:val="auto"/>
          <w:sz w:val="24"/>
          <w:szCs w:val="24"/>
        </w:rPr>
        <w:t>Os recursos interpostos fora do prazo não serão conhecidos.</w:t>
      </w:r>
    </w:p>
    <w:p w14:paraId="5BB72A00"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9.17</w:t>
      </w:r>
      <w:r w:rsidRPr="00C75AA7">
        <w:rPr>
          <w:rFonts w:ascii="Arial Narrow" w:hAnsi="Arial Narrow" w:cs="Arial"/>
          <w:sz w:val="24"/>
        </w:rPr>
        <w:t xml:space="preserve">. </w:t>
      </w:r>
      <w:r w:rsidRPr="00C75AA7">
        <w:rPr>
          <w:rStyle w:val="fontstyle01"/>
          <w:rFonts w:ascii="Arial Narrow" w:hAnsi="Arial Narrow"/>
          <w:color w:val="auto"/>
          <w:sz w:val="24"/>
          <w:szCs w:val="24"/>
        </w:rPr>
        <w:t>O acolhimento do recurso invalida tão somente os atos insuscetíveis de aproveitamento.</w:t>
      </w:r>
    </w:p>
    <w:p w14:paraId="1CD331DF" w14:textId="4E985E02" w:rsidR="00A0454B" w:rsidRPr="00C75AA7" w:rsidRDefault="00A0454B" w:rsidP="00C415A6">
      <w:pPr>
        <w:jc w:val="both"/>
        <w:rPr>
          <w:rFonts w:ascii="Arial Narrow" w:hAnsi="Arial Narrow" w:cs="Arial"/>
          <w:sz w:val="24"/>
        </w:rPr>
      </w:pPr>
      <w:r w:rsidRPr="00C75AA7">
        <w:rPr>
          <w:rFonts w:ascii="Arial Narrow" w:hAnsi="Arial Narrow" w:cs="Arial"/>
          <w:b/>
          <w:bCs/>
          <w:sz w:val="24"/>
        </w:rPr>
        <w:t>9.18</w:t>
      </w:r>
      <w:r w:rsidRPr="00C75AA7">
        <w:rPr>
          <w:rFonts w:ascii="Arial Narrow" w:hAnsi="Arial Narrow" w:cs="Arial"/>
          <w:sz w:val="24"/>
        </w:rPr>
        <w:t xml:space="preserve">. Os autos do processo permanecerão com vista franqueada aos interessados que poderá ser solicitado via e-mail pelo endereço </w:t>
      </w:r>
      <w:hyperlink r:id="rId29" w:history="1">
        <w:r w:rsidR="00806D1A" w:rsidRPr="00C75AA7">
          <w:rPr>
            <w:rStyle w:val="Hyperlink"/>
            <w:rFonts w:ascii="Arial Narrow" w:hAnsi="Arial Narrow" w:cs="Arial"/>
            <w:color w:val="auto"/>
            <w:sz w:val="24"/>
          </w:rPr>
          <w:t>licitacaofranciscopolis@gmail.com</w:t>
        </w:r>
      </w:hyperlink>
      <w:r w:rsidR="00806D1A" w:rsidRPr="00C75AA7">
        <w:rPr>
          <w:rFonts w:ascii="Arial Narrow" w:hAnsi="Arial Narrow" w:cs="Arial"/>
          <w:sz w:val="24"/>
        </w:rPr>
        <w:t>.</w:t>
      </w:r>
    </w:p>
    <w:p w14:paraId="20BCB058" w14:textId="7D788D1D" w:rsidR="00806D1A" w:rsidRPr="00C75AA7" w:rsidRDefault="00806D1A" w:rsidP="00C415A6">
      <w:pPr>
        <w:jc w:val="both"/>
        <w:rPr>
          <w:rFonts w:ascii="Arial Narrow" w:hAnsi="Arial Narrow" w:cs="Tahoma"/>
          <w:b/>
          <w:bCs/>
          <w:sz w:val="24"/>
        </w:rPr>
      </w:pPr>
      <w:r w:rsidRPr="00C75AA7">
        <w:rPr>
          <w:rFonts w:ascii="Arial Narrow" w:hAnsi="Arial Narrow" w:cs="Arial"/>
          <w:b/>
          <w:bCs/>
          <w:sz w:val="24"/>
        </w:rPr>
        <w:t xml:space="preserve">9.19 </w:t>
      </w:r>
      <w:r w:rsidRPr="00C75AA7">
        <w:rPr>
          <w:rFonts w:ascii="Arial Narrow" w:hAnsi="Arial Narrow" w:cs="Tahoma"/>
          <w:b/>
          <w:bCs/>
          <w:sz w:val="24"/>
        </w:rPr>
        <w:t>Os recursos deverão ser interpostos exclusivamente pelo sistema Licitar Digital, mediante o uso da chave de acesso do licitante, sendo vedado o envio por e-mail ou protocolo físico.</w:t>
      </w:r>
    </w:p>
    <w:p w14:paraId="14CA8CDF" w14:textId="4FFB456B" w:rsidR="00806D1A" w:rsidRPr="00C75AA7" w:rsidRDefault="00806D1A" w:rsidP="00C415A6">
      <w:pPr>
        <w:jc w:val="both"/>
        <w:rPr>
          <w:rFonts w:ascii="Arial Narrow" w:hAnsi="Arial Narrow" w:cs="Arial"/>
          <w:b/>
          <w:bCs/>
          <w:sz w:val="24"/>
        </w:rPr>
      </w:pPr>
      <w:r w:rsidRPr="00C75AA7">
        <w:rPr>
          <w:rFonts w:ascii="Arial Narrow" w:hAnsi="Arial Narrow" w:cs="Tahoma"/>
          <w:b/>
          <w:bCs/>
          <w:sz w:val="24"/>
        </w:rPr>
        <w:t xml:space="preserve">9.20 </w:t>
      </w:r>
      <w:r w:rsidRPr="00C75AA7">
        <w:rPr>
          <w:rFonts w:ascii="Arial Narrow" w:hAnsi="Arial Narrow" w:cs="Tahoma"/>
          <w:sz w:val="24"/>
        </w:rPr>
        <w:t>As decisões sobre recursos serão comunicadas às licitantes pelo próprio sistema Licitar Digital, produzindo efeitos a partir da data de divulgação.</w:t>
      </w:r>
    </w:p>
    <w:p w14:paraId="6D2CF2C1" w14:textId="77777777" w:rsidR="00A0454B" w:rsidRPr="00C75AA7" w:rsidRDefault="00A0454B" w:rsidP="00C415A6">
      <w:pPr>
        <w:jc w:val="both"/>
        <w:rPr>
          <w:rFonts w:ascii="Arial Narrow" w:eastAsia="Tahoma" w:hAnsi="Arial Narrow" w:cs="Arial"/>
          <w:b/>
          <w:bCs/>
          <w:sz w:val="24"/>
        </w:rPr>
      </w:pPr>
    </w:p>
    <w:p w14:paraId="7069BF89" w14:textId="24FBDCF0" w:rsidR="00A0454B" w:rsidRPr="00C75AA7" w:rsidRDefault="00A0454B" w:rsidP="00C415A6">
      <w:pPr>
        <w:shd w:val="clear" w:color="auto" w:fill="D9D9D9"/>
        <w:jc w:val="both"/>
        <w:rPr>
          <w:rFonts w:ascii="Arial Narrow" w:eastAsia="Calibri" w:hAnsi="Arial Narrow" w:cs="Arial"/>
          <w:b/>
          <w:sz w:val="24"/>
        </w:rPr>
      </w:pPr>
      <w:r w:rsidRPr="00C75AA7">
        <w:rPr>
          <w:rFonts w:ascii="Arial Narrow" w:hAnsi="Arial Narrow" w:cs="Arial"/>
          <w:b/>
          <w:sz w:val="24"/>
        </w:rPr>
        <w:t>10. DAS SANÇÕES</w:t>
      </w:r>
    </w:p>
    <w:p w14:paraId="1E177C96" w14:textId="26837489" w:rsidR="00FE1486" w:rsidRPr="00C75AA7" w:rsidRDefault="00FE1486" w:rsidP="00C415A6">
      <w:pPr>
        <w:autoSpaceDE w:val="0"/>
        <w:autoSpaceDN w:val="0"/>
        <w:adjustRightInd w:val="0"/>
        <w:jc w:val="both"/>
        <w:rPr>
          <w:rFonts w:ascii="Arial Narrow" w:eastAsiaTheme="minorHAnsi" w:hAnsi="Arial Narrow"/>
          <w:sz w:val="24"/>
          <w:lang w:eastAsia="en-US"/>
        </w:rPr>
      </w:pPr>
      <w:bookmarkStart w:id="5" w:name="_Hlk213078992"/>
      <w:r w:rsidRPr="00C75AA7">
        <w:rPr>
          <w:rFonts w:ascii="Arial Narrow" w:eastAsiaTheme="minorHAnsi" w:hAnsi="Arial Narrow"/>
          <w:b/>
          <w:bCs/>
          <w:sz w:val="24"/>
          <w:lang w:eastAsia="en-US"/>
        </w:rPr>
        <w:t xml:space="preserve">10.1. </w:t>
      </w:r>
      <w:r w:rsidRPr="00C75AA7">
        <w:rPr>
          <w:rFonts w:ascii="Arial Narrow" w:eastAsiaTheme="minorHAnsi" w:hAnsi="Arial Narrow"/>
          <w:sz w:val="24"/>
          <w:lang w:eastAsia="en-US"/>
        </w:rPr>
        <w:t xml:space="preserve">Conforme previsto no Art. 155 da Lei Federal 14.133/2021, a licitante contratada será responsabilizada administrativamente pelas seguintes infrações: </w:t>
      </w:r>
    </w:p>
    <w:p w14:paraId="7142211A" w14:textId="1E8F3B02" w:rsidR="00B14FFA" w:rsidRPr="00C75AA7" w:rsidRDefault="00B14FFA" w:rsidP="00C415A6">
      <w:pPr>
        <w:pStyle w:val="Corpodetexto"/>
        <w:spacing w:before="0"/>
        <w:rPr>
          <w:rFonts w:ascii="Arial Narrow" w:hAnsi="Arial Narrow"/>
          <w:sz w:val="24"/>
          <w:lang w:val="pt-BR"/>
        </w:rPr>
      </w:pPr>
      <w:r w:rsidRPr="00C75AA7">
        <w:rPr>
          <w:rFonts w:ascii="Arial Narrow" w:hAnsi="Arial Narrow"/>
          <w:sz w:val="24"/>
          <w:lang w:val="pt-BR"/>
        </w:rPr>
        <w:t>a) Inexecutar total ou parcialmente qualquer das obrigações assumidas em decorrência da contratação;</w:t>
      </w:r>
    </w:p>
    <w:p w14:paraId="10FCD3AA" w14:textId="7ACD2602" w:rsidR="00B14FFA" w:rsidRPr="00C75AA7" w:rsidRDefault="00B14FFA" w:rsidP="00C415A6">
      <w:pPr>
        <w:pStyle w:val="Corpodetexto"/>
        <w:spacing w:before="0"/>
        <w:rPr>
          <w:rFonts w:ascii="Arial Narrow" w:hAnsi="Arial Narrow"/>
          <w:sz w:val="24"/>
          <w:lang w:val="pt-BR"/>
        </w:rPr>
      </w:pPr>
      <w:r w:rsidRPr="00C75AA7">
        <w:rPr>
          <w:rFonts w:ascii="Arial Narrow" w:hAnsi="Arial Narrow"/>
          <w:sz w:val="24"/>
          <w:lang w:val="pt-BR"/>
        </w:rPr>
        <w:t>b) Ensejar o retardamento da execução do objeto;</w:t>
      </w:r>
    </w:p>
    <w:p w14:paraId="4E50E5EB" w14:textId="4CE83CB1" w:rsidR="00B14FFA" w:rsidRPr="00C75AA7" w:rsidRDefault="00B14FFA" w:rsidP="00C415A6">
      <w:pPr>
        <w:pStyle w:val="Corpodetexto"/>
        <w:spacing w:before="0"/>
        <w:rPr>
          <w:rFonts w:ascii="Arial Narrow" w:hAnsi="Arial Narrow"/>
          <w:sz w:val="24"/>
          <w:lang w:val="pt-BR"/>
        </w:rPr>
      </w:pPr>
      <w:r w:rsidRPr="00C75AA7">
        <w:rPr>
          <w:rFonts w:ascii="Arial Narrow" w:hAnsi="Arial Narrow"/>
          <w:sz w:val="24"/>
          <w:lang w:val="pt-BR"/>
        </w:rPr>
        <w:t>c) Falhar ou fraudar na execução do contrato;</w:t>
      </w:r>
    </w:p>
    <w:p w14:paraId="109134F3" w14:textId="2D0E9CDE" w:rsidR="00B14FFA" w:rsidRPr="00C75AA7" w:rsidRDefault="00B14FFA" w:rsidP="00C415A6">
      <w:pPr>
        <w:pStyle w:val="Corpodetexto"/>
        <w:spacing w:before="0"/>
        <w:rPr>
          <w:rFonts w:ascii="Arial Narrow" w:hAnsi="Arial Narrow"/>
          <w:sz w:val="24"/>
          <w:lang w:val="pt-BR"/>
        </w:rPr>
      </w:pPr>
      <w:r w:rsidRPr="00C75AA7">
        <w:rPr>
          <w:rFonts w:ascii="Arial Narrow" w:hAnsi="Arial Narrow"/>
          <w:sz w:val="24"/>
          <w:lang w:val="pt-BR"/>
        </w:rPr>
        <w:lastRenderedPageBreak/>
        <w:t>d) Comportar-se de modo inidôneo; ou</w:t>
      </w:r>
    </w:p>
    <w:p w14:paraId="06AB9E9B" w14:textId="09B7972D" w:rsidR="00FE1486" w:rsidRPr="00C75AA7" w:rsidRDefault="00B14FFA" w:rsidP="00C415A6">
      <w:pPr>
        <w:jc w:val="both"/>
        <w:rPr>
          <w:rFonts w:ascii="Arial Narrow" w:hAnsi="Arial Narrow"/>
          <w:sz w:val="24"/>
        </w:rPr>
      </w:pPr>
      <w:r w:rsidRPr="00C75AA7">
        <w:rPr>
          <w:rFonts w:ascii="Arial Narrow" w:hAnsi="Arial Narrow"/>
          <w:sz w:val="24"/>
        </w:rPr>
        <w:t>e) Cometer fraude fiscal.</w:t>
      </w:r>
    </w:p>
    <w:p w14:paraId="047F2A31" w14:textId="5C80E69D" w:rsidR="00CD6C61" w:rsidRPr="00C75AA7" w:rsidRDefault="00CD6C61"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10.2</w:t>
      </w:r>
      <w:r w:rsidRPr="00C75AA7">
        <w:rPr>
          <w:rFonts w:ascii="Arial Narrow" w:hAnsi="Arial Narrow"/>
          <w:sz w:val="24"/>
        </w:rPr>
        <w:t xml:space="preserve"> Nos casos de inexecução total do contrato, por culpa exclusiva da CONTRATADA, cabe a aplicação de multa de 10% (dez por cento) do contrato, independente das demais</w:t>
      </w:r>
      <w:r w:rsidRPr="00C75AA7">
        <w:rPr>
          <w:rFonts w:ascii="Arial Narrow" w:hAnsi="Arial Narrow"/>
          <w:spacing w:val="8"/>
          <w:sz w:val="24"/>
        </w:rPr>
        <w:t xml:space="preserve"> </w:t>
      </w:r>
      <w:r w:rsidRPr="00C75AA7">
        <w:rPr>
          <w:rFonts w:ascii="Arial Narrow" w:hAnsi="Arial Narrow"/>
          <w:sz w:val="24"/>
        </w:rPr>
        <w:t>sanções previstas</w:t>
      </w:r>
      <w:r w:rsidRPr="00C75AA7">
        <w:rPr>
          <w:rFonts w:ascii="Arial Narrow" w:hAnsi="Arial Narrow"/>
          <w:spacing w:val="24"/>
          <w:sz w:val="24"/>
        </w:rPr>
        <w:t xml:space="preserve"> </w:t>
      </w:r>
      <w:r w:rsidRPr="00C75AA7">
        <w:rPr>
          <w:rFonts w:ascii="Arial Narrow" w:hAnsi="Arial Narrow"/>
          <w:sz w:val="24"/>
        </w:rPr>
        <w:t>no</w:t>
      </w:r>
      <w:r w:rsidRPr="00C75AA7">
        <w:rPr>
          <w:rFonts w:ascii="Arial Narrow" w:hAnsi="Arial Narrow"/>
          <w:spacing w:val="-7"/>
          <w:sz w:val="24"/>
        </w:rPr>
        <w:t xml:space="preserve"> </w:t>
      </w:r>
      <w:r w:rsidRPr="00C75AA7">
        <w:rPr>
          <w:rFonts w:ascii="Arial Narrow" w:hAnsi="Arial Narrow"/>
          <w:sz w:val="24"/>
        </w:rPr>
        <w:t>Regulamento</w:t>
      </w:r>
      <w:r w:rsidRPr="00C75AA7">
        <w:rPr>
          <w:rFonts w:ascii="Arial Narrow" w:hAnsi="Arial Narrow"/>
          <w:spacing w:val="37"/>
          <w:sz w:val="24"/>
        </w:rPr>
        <w:t xml:space="preserve"> </w:t>
      </w:r>
      <w:r w:rsidRPr="00C75AA7">
        <w:rPr>
          <w:rFonts w:ascii="Arial Narrow" w:hAnsi="Arial Narrow"/>
          <w:sz w:val="24"/>
        </w:rPr>
        <w:t>Interno</w:t>
      </w:r>
      <w:r w:rsidRPr="00C75AA7">
        <w:rPr>
          <w:rFonts w:ascii="Arial Narrow" w:hAnsi="Arial Narrow"/>
          <w:spacing w:val="26"/>
          <w:sz w:val="24"/>
        </w:rPr>
        <w:t xml:space="preserve"> </w:t>
      </w:r>
      <w:r w:rsidRPr="00C75AA7">
        <w:rPr>
          <w:rFonts w:ascii="Arial Narrow" w:hAnsi="Arial Narrow"/>
          <w:sz w:val="24"/>
        </w:rPr>
        <w:t>de</w:t>
      </w:r>
      <w:r w:rsidRPr="00C75AA7">
        <w:rPr>
          <w:rFonts w:ascii="Arial Narrow" w:hAnsi="Arial Narrow"/>
          <w:spacing w:val="-15"/>
          <w:sz w:val="24"/>
        </w:rPr>
        <w:t xml:space="preserve"> </w:t>
      </w:r>
      <w:r w:rsidRPr="00C75AA7">
        <w:rPr>
          <w:rFonts w:ascii="Arial Narrow" w:hAnsi="Arial Narrow"/>
          <w:sz w:val="24"/>
        </w:rPr>
        <w:t>Licitações</w:t>
      </w:r>
      <w:r w:rsidRPr="00C75AA7">
        <w:rPr>
          <w:rFonts w:ascii="Arial Narrow" w:hAnsi="Arial Narrow"/>
          <w:spacing w:val="35"/>
          <w:sz w:val="24"/>
        </w:rPr>
        <w:t xml:space="preserve"> </w:t>
      </w:r>
      <w:r w:rsidRPr="00C75AA7">
        <w:rPr>
          <w:rFonts w:ascii="Arial Narrow" w:hAnsi="Arial Narrow"/>
          <w:sz w:val="24"/>
        </w:rPr>
        <w:t>e</w:t>
      </w:r>
      <w:r w:rsidRPr="00C75AA7">
        <w:rPr>
          <w:rFonts w:ascii="Arial Narrow" w:hAnsi="Arial Narrow"/>
          <w:spacing w:val="-15"/>
          <w:sz w:val="24"/>
        </w:rPr>
        <w:t xml:space="preserve"> </w:t>
      </w:r>
      <w:r w:rsidRPr="00C75AA7">
        <w:rPr>
          <w:rFonts w:ascii="Arial Narrow" w:hAnsi="Arial Narrow"/>
          <w:sz w:val="24"/>
        </w:rPr>
        <w:t>Contratos.</w:t>
      </w:r>
    </w:p>
    <w:p w14:paraId="06B55343" w14:textId="2744E4F1" w:rsidR="00CD6C61" w:rsidRPr="00C75AA7" w:rsidRDefault="00CD6C61" w:rsidP="00541554">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10.3 </w:t>
      </w:r>
      <w:r w:rsidRPr="00C75AA7">
        <w:rPr>
          <w:rFonts w:ascii="Arial Narrow" w:hAnsi="Arial Narrow"/>
          <w:sz w:val="24"/>
        </w:rPr>
        <w:t>Nos casos de inexecução total do contrato, por culpa exclusiva da CONTRATADA, cabe a aplicação de multa de 10% (dez por cento) do contrato, independente das demais</w:t>
      </w:r>
      <w:r w:rsidRPr="00C75AA7">
        <w:rPr>
          <w:rFonts w:ascii="Arial Narrow" w:hAnsi="Arial Narrow"/>
          <w:spacing w:val="8"/>
          <w:sz w:val="24"/>
        </w:rPr>
        <w:t xml:space="preserve"> </w:t>
      </w:r>
      <w:r w:rsidRPr="00C75AA7">
        <w:rPr>
          <w:rFonts w:ascii="Arial Narrow" w:hAnsi="Arial Narrow"/>
          <w:sz w:val="24"/>
        </w:rPr>
        <w:t>sanções previstas</w:t>
      </w:r>
      <w:r w:rsidRPr="00C75AA7">
        <w:rPr>
          <w:rFonts w:ascii="Arial Narrow" w:hAnsi="Arial Narrow"/>
          <w:spacing w:val="24"/>
          <w:sz w:val="24"/>
        </w:rPr>
        <w:t xml:space="preserve"> </w:t>
      </w:r>
      <w:r w:rsidRPr="00C75AA7">
        <w:rPr>
          <w:rFonts w:ascii="Arial Narrow" w:hAnsi="Arial Narrow"/>
          <w:sz w:val="24"/>
        </w:rPr>
        <w:t>no</w:t>
      </w:r>
      <w:r w:rsidRPr="00C75AA7">
        <w:rPr>
          <w:rFonts w:ascii="Arial Narrow" w:hAnsi="Arial Narrow"/>
          <w:spacing w:val="-7"/>
          <w:sz w:val="24"/>
        </w:rPr>
        <w:t xml:space="preserve"> </w:t>
      </w:r>
      <w:r w:rsidRPr="00C75AA7">
        <w:rPr>
          <w:rFonts w:ascii="Arial Narrow" w:hAnsi="Arial Narrow"/>
          <w:sz w:val="24"/>
        </w:rPr>
        <w:t>Regulamento</w:t>
      </w:r>
      <w:r w:rsidRPr="00C75AA7">
        <w:rPr>
          <w:rFonts w:ascii="Arial Narrow" w:hAnsi="Arial Narrow"/>
          <w:spacing w:val="37"/>
          <w:sz w:val="24"/>
        </w:rPr>
        <w:t xml:space="preserve"> </w:t>
      </w:r>
      <w:r w:rsidRPr="00C75AA7">
        <w:rPr>
          <w:rFonts w:ascii="Arial Narrow" w:hAnsi="Arial Narrow"/>
          <w:sz w:val="24"/>
        </w:rPr>
        <w:t>Interno</w:t>
      </w:r>
      <w:r w:rsidRPr="00C75AA7">
        <w:rPr>
          <w:rFonts w:ascii="Arial Narrow" w:hAnsi="Arial Narrow"/>
          <w:spacing w:val="26"/>
          <w:sz w:val="24"/>
        </w:rPr>
        <w:t xml:space="preserve"> </w:t>
      </w:r>
      <w:r w:rsidRPr="00C75AA7">
        <w:rPr>
          <w:rFonts w:ascii="Arial Narrow" w:hAnsi="Arial Narrow"/>
          <w:sz w:val="24"/>
        </w:rPr>
        <w:t>de</w:t>
      </w:r>
      <w:r w:rsidRPr="00C75AA7">
        <w:rPr>
          <w:rFonts w:ascii="Arial Narrow" w:hAnsi="Arial Narrow"/>
          <w:spacing w:val="-15"/>
          <w:sz w:val="24"/>
        </w:rPr>
        <w:t xml:space="preserve"> </w:t>
      </w:r>
      <w:r w:rsidRPr="00C75AA7">
        <w:rPr>
          <w:rFonts w:ascii="Arial Narrow" w:hAnsi="Arial Narrow"/>
          <w:sz w:val="24"/>
        </w:rPr>
        <w:t>Licitações</w:t>
      </w:r>
      <w:r w:rsidRPr="00C75AA7">
        <w:rPr>
          <w:rFonts w:ascii="Arial Narrow" w:hAnsi="Arial Narrow"/>
          <w:spacing w:val="35"/>
          <w:sz w:val="24"/>
        </w:rPr>
        <w:t xml:space="preserve"> </w:t>
      </w:r>
      <w:r w:rsidRPr="00C75AA7">
        <w:rPr>
          <w:rFonts w:ascii="Arial Narrow" w:hAnsi="Arial Narrow"/>
          <w:sz w:val="24"/>
        </w:rPr>
        <w:t>e</w:t>
      </w:r>
      <w:r w:rsidRPr="00C75AA7">
        <w:rPr>
          <w:rFonts w:ascii="Arial Narrow" w:hAnsi="Arial Narrow"/>
          <w:spacing w:val="-15"/>
          <w:sz w:val="24"/>
        </w:rPr>
        <w:t xml:space="preserve"> </w:t>
      </w:r>
      <w:r w:rsidRPr="00C75AA7">
        <w:rPr>
          <w:rFonts w:ascii="Arial Narrow" w:hAnsi="Arial Narrow"/>
          <w:sz w:val="24"/>
        </w:rPr>
        <w:t>Contratos.</w:t>
      </w:r>
    </w:p>
    <w:p w14:paraId="07AADAE1" w14:textId="77777777" w:rsidR="00CD6C61" w:rsidRPr="00C75AA7" w:rsidRDefault="00CD6C61" w:rsidP="00C415A6">
      <w:pPr>
        <w:spacing w:before="97"/>
        <w:ind w:firstLine="24"/>
        <w:rPr>
          <w:rFonts w:ascii="Arial Narrow" w:hAnsi="Arial Narrow"/>
          <w:sz w:val="24"/>
        </w:rPr>
      </w:pPr>
      <w:r w:rsidRPr="00C75AA7">
        <w:rPr>
          <w:rFonts w:ascii="Arial Narrow" w:hAnsi="Arial Narrow"/>
          <w:sz w:val="24"/>
          <w:u w:val="single"/>
        </w:rPr>
        <w:t>Graus</w:t>
      </w:r>
      <w:r w:rsidRPr="00C75AA7">
        <w:rPr>
          <w:rFonts w:ascii="Arial Narrow" w:hAnsi="Arial Narrow"/>
          <w:spacing w:val="6"/>
          <w:sz w:val="24"/>
          <w:u w:val="single"/>
        </w:rPr>
        <w:t xml:space="preserve"> </w:t>
      </w:r>
      <w:r w:rsidRPr="00C75AA7">
        <w:rPr>
          <w:rFonts w:ascii="Arial Narrow" w:hAnsi="Arial Narrow"/>
          <w:sz w:val="24"/>
          <w:u w:val="single"/>
        </w:rPr>
        <w:t>de</w:t>
      </w:r>
      <w:r w:rsidRPr="00C75AA7">
        <w:rPr>
          <w:rFonts w:ascii="Arial Narrow" w:hAnsi="Arial Narrow"/>
          <w:spacing w:val="-15"/>
          <w:sz w:val="24"/>
          <w:u w:val="single"/>
        </w:rPr>
        <w:t xml:space="preserve"> </w:t>
      </w:r>
      <w:r w:rsidRPr="00C75AA7">
        <w:rPr>
          <w:rFonts w:ascii="Arial Narrow" w:hAnsi="Arial Narrow"/>
          <w:spacing w:val="-2"/>
          <w:sz w:val="24"/>
          <w:u w:val="single"/>
        </w:rPr>
        <w:t>Penalidade:</w:t>
      </w:r>
    </w:p>
    <w:p w14:paraId="409B9483" w14:textId="77777777" w:rsidR="00CD6C61" w:rsidRPr="00C75AA7" w:rsidRDefault="00CD6C61" w:rsidP="00541554">
      <w:pPr>
        <w:ind w:left="709" w:right="2616" w:hanging="685"/>
        <w:rPr>
          <w:rFonts w:ascii="Arial Narrow" w:hAnsi="Arial Narrow"/>
          <w:sz w:val="24"/>
        </w:rPr>
      </w:pPr>
      <w:r w:rsidRPr="00C75AA7">
        <w:rPr>
          <w:rFonts w:ascii="Arial Narrow" w:hAnsi="Arial Narrow"/>
          <w:sz w:val="24"/>
        </w:rPr>
        <w:t>Grau</w:t>
      </w:r>
      <w:r w:rsidRPr="00C75AA7">
        <w:rPr>
          <w:rFonts w:ascii="Arial Narrow" w:hAnsi="Arial Narrow"/>
          <w:spacing w:val="-8"/>
          <w:sz w:val="24"/>
        </w:rPr>
        <w:t xml:space="preserve"> </w:t>
      </w:r>
      <w:r w:rsidRPr="00C75AA7">
        <w:rPr>
          <w:rFonts w:ascii="Arial Narrow" w:hAnsi="Arial Narrow"/>
          <w:sz w:val="24"/>
        </w:rPr>
        <w:t>1</w:t>
      </w:r>
      <w:r w:rsidRPr="00C75AA7">
        <w:rPr>
          <w:rFonts w:ascii="Arial Narrow" w:hAnsi="Arial Narrow"/>
          <w:spacing w:val="-14"/>
          <w:sz w:val="24"/>
        </w:rPr>
        <w:t xml:space="preserve"> </w:t>
      </w:r>
      <w:r w:rsidRPr="00C75AA7">
        <w:rPr>
          <w:rFonts w:ascii="Arial Narrow" w:hAnsi="Arial Narrow"/>
          <w:sz w:val="24"/>
        </w:rPr>
        <w:t>–</w:t>
      </w:r>
      <w:r w:rsidRPr="00C75AA7">
        <w:rPr>
          <w:rFonts w:ascii="Arial Narrow" w:hAnsi="Arial Narrow"/>
          <w:spacing w:val="-15"/>
          <w:sz w:val="24"/>
        </w:rPr>
        <w:t xml:space="preserve"> </w:t>
      </w:r>
      <w:r w:rsidRPr="00C75AA7">
        <w:rPr>
          <w:rFonts w:ascii="Arial Narrow" w:hAnsi="Arial Narrow"/>
          <w:sz w:val="24"/>
        </w:rPr>
        <w:t>multa</w:t>
      </w:r>
      <w:r w:rsidRPr="00C75AA7">
        <w:rPr>
          <w:rFonts w:ascii="Arial Narrow" w:hAnsi="Arial Narrow"/>
          <w:spacing w:val="30"/>
          <w:sz w:val="24"/>
        </w:rPr>
        <w:t xml:space="preserve"> </w:t>
      </w:r>
      <w:r w:rsidRPr="00C75AA7">
        <w:rPr>
          <w:rFonts w:ascii="Arial Narrow" w:hAnsi="Arial Narrow"/>
          <w:sz w:val="24"/>
        </w:rPr>
        <w:t>de</w:t>
      </w:r>
      <w:r w:rsidRPr="00C75AA7">
        <w:rPr>
          <w:rFonts w:ascii="Arial Narrow" w:hAnsi="Arial Narrow"/>
          <w:spacing w:val="-5"/>
          <w:sz w:val="24"/>
        </w:rPr>
        <w:t xml:space="preserve"> </w:t>
      </w:r>
      <w:r w:rsidRPr="00C75AA7">
        <w:rPr>
          <w:rFonts w:ascii="Arial Narrow" w:hAnsi="Arial Narrow"/>
          <w:sz w:val="24"/>
        </w:rPr>
        <w:t>R$</w:t>
      </w:r>
      <w:r w:rsidRPr="00C75AA7">
        <w:rPr>
          <w:rFonts w:ascii="Arial Narrow" w:hAnsi="Arial Narrow"/>
          <w:spacing w:val="-15"/>
          <w:sz w:val="24"/>
        </w:rPr>
        <w:t xml:space="preserve"> </w:t>
      </w:r>
      <w:r w:rsidRPr="00C75AA7">
        <w:rPr>
          <w:rFonts w:ascii="Arial Narrow" w:hAnsi="Arial Narrow"/>
          <w:sz w:val="24"/>
        </w:rPr>
        <w:t>100,00</w:t>
      </w:r>
      <w:r w:rsidRPr="00C75AA7">
        <w:rPr>
          <w:rFonts w:ascii="Arial Narrow" w:hAnsi="Arial Narrow"/>
          <w:spacing w:val="-15"/>
          <w:sz w:val="24"/>
        </w:rPr>
        <w:t xml:space="preserve"> </w:t>
      </w:r>
      <w:r w:rsidRPr="00C75AA7">
        <w:rPr>
          <w:rFonts w:ascii="Arial Narrow" w:hAnsi="Arial Narrow"/>
          <w:sz w:val="24"/>
        </w:rPr>
        <w:t>(cem</w:t>
      </w:r>
      <w:r w:rsidRPr="00C75AA7">
        <w:rPr>
          <w:rFonts w:ascii="Arial Narrow" w:hAnsi="Arial Narrow"/>
          <w:spacing w:val="-9"/>
          <w:sz w:val="24"/>
        </w:rPr>
        <w:t xml:space="preserve"> </w:t>
      </w:r>
      <w:r w:rsidRPr="00C75AA7">
        <w:rPr>
          <w:rFonts w:ascii="Arial Narrow" w:hAnsi="Arial Narrow"/>
          <w:sz w:val="24"/>
        </w:rPr>
        <w:t>reais)</w:t>
      </w:r>
      <w:r w:rsidRPr="00C75AA7">
        <w:rPr>
          <w:rFonts w:ascii="Arial Narrow" w:hAnsi="Arial Narrow"/>
          <w:spacing w:val="15"/>
          <w:sz w:val="24"/>
        </w:rPr>
        <w:t xml:space="preserve"> </w:t>
      </w:r>
      <w:r w:rsidRPr="00C75AA7">
        <w:rPr>
          <w:rFonts w:ascii="Arial Narrow" w:hAnsi="Arial Narrow"/>
          <w:sz w:val="24"/>
        </w:rPr>
        <w:t>por</w:t>
      </w:r>
      <w:r w:rsidRPr="00C75AA7">
        <w:rPr>
          <w:rFonts w:ascii="Arial Narrow" w:hAnsi="Arial Narrow"/>
          <w:spacing w:val="-15"/>
          <w:sz w:val="24"/>
        </w:rPr>
        <w:t xml:space="preserve"> </w:t>
      </w:r>
      <w:r w:rsidRPr="00C75AA7">
        <w:rPr>
          <w:rFonts w:ascii="Arial Narrow" w:hAnsi="Arial Narrow"/>
          <w:sz w:val="24"/>
        </w:rPr>
        <w:t>dia</w:t>
      </w:r>
      <w:r w:rsidRPr="00C75AA7">
        <w:rPr>
          <w:rFonts w:ascii="Arial Narrow" w:hAnsi="Arial Narrow"/>
          <w:spacing w:val="7"/>
          <w:sz w:val="24"/>
        </w:rPr>
        <w:t xml:space="preserve"> </w:t>
      </w:r>
      <w:r w:rsidRPr="00C75AA7">
        <w:rPr>
          <w:rFonts w:ascii="Arial Narrow" w:hAnsi="Arial Narrow"/>
          <w:sz w:val="24"/>
        </w:rPr>
        <w:t>de</w:t>
      </w:r>
      <w:r w:rsidRPr="00C75AA7">
        <w:rPr>
          <w:rFonts w:ascii="Arial Narrow" w:hAnsi="Arial Narrow"/>
          <w:spacing w:val="-15"/>
          <w:sz w:val="24"/>
        </w:rPr>
        <w:t xml:space="preserve"> </w:t>
      </w:r>
      <w:r w:rsidRPr="00C75AA7">
        <w:rPr>
          <w:rFonts w:ascii="Arial Narrow" w:hAnsi="Arial Narrow"/>
          <w:sz w:val="24"/>
        </w:rPr>
        <w:t>atraso;</w:t>
      </w:r>
    </w:p>
    <w:p w14:paraId="2B9D4BAC" w14:textId="77777777" w:rsidR="00CD6C61" w:rsidRPr="00C75AA7" w:rsidRDefault="00CD6C61" w:rsidP="00541554">
      <w:pPr>
        <w:ind w:left="709" w:right="2616" w:hanging="685"/>
        <w:rPr>
          <w:rFonts w:ascii="Arial Narrow" w:hAnsi="Arial Narrow"/>
          <w:sz w:val="24"/>
        </w:rPr>
      </w:pPr>
      <w:r w:rsidRPr="00C75AA7">
        <w:rPr>
          <w:rFonts w:ascii="Arial Narrow" w:hAnsi="Arial Narrow"/>
          <w:sz w:val="24"/>
        </w:rPr>
        <w:t>Grau 2</w:t>
      </w:r>
      <w:r w:rsidRPr="00C75AA7">
        <w:rPr>
          <w:rFonts w:ascii="Arial Narrow" w:hAnsi="Arial Narrow"/>
          <w:spacing w:val="-4"/>
          <w:sz w:val="24"/>
        </w:rPr>
        <w:t xml:space="preserve"> </w:t>
      </w:r>
      <w:r w:rsidRPr="00C75AA7">
        <w:rPr>
          <w:rFonts w:ascii="Arial Narrow" w:hAnsi="Arial Narrow"/>
          <w:sz w:val="24"/>
        </w:rPr>
        <w:t>–</w:t>
      </w:r>
      <w:r w:rsidRPr="00C75AA7">
        <w:rPr>
          <w:rFonts w:ascii="Arial Narrow" w:hAnsi="Arial Narrow"/>
          <w:spacing w:val="-5"/>
          <w:sz w:val="24"/>
        </w:rPr>
        <w:t xml:space="preserve"> </w:t>
      </w:r>
      <w:r w:rsidRPr="00C75AA7">
        <w:rPr>
          <w:rFonts w:ascii="Arial Narrow" w:hAnsi="Arial Narrow"/>
          <w:sz w:val="24"/>
        </w:rPr>
        <w:t>multa</w:t>
      </w:r>
      <w:r w:rsidRPr="00C75AA7">
        <w:rPr>
          <w:rFonts w:ascii="Arial Narrow" w:hAnsi="Arial Narrow"/>
          <w:spacing w:val="40"/>
          <w:sz w:val="24"/>
        </w:rPr>
        <w:t xml:space="preserve"> </w:t>
      </w:r>
      <w:r w:rsidRPr="00C75AA7">
        <w:rPr>
          <w:rFonts w:ascii="Arial Narrow" w:hAnsi="Arial Narrow"/>
          <w:sz w:val="24"/>
        </w:rPr>
        <w:t>de R$</w:t>
      </w:r>
      <w:r w:rsidRPr="00C75AA7">
        <w:rPr>
          <w:rFonts w:ascii="Arial Narrow" w:hAnsi="Arial Narrow"/>
          <w:spacing w:val="-5"/>
          <w:sz w:val="24"/>
        </w:rPr>
        <w:t xml:space="preserve"> </w:t>
      </w:r>
      <w:r w:rsidRPr="00C75AA7">
        <w:rPr>
          <w:rFonts w:ascii="Arial Narrow" w:hAnsi="Arial Narrow"/>
          <w:sz w:val="24"/>
        </w:rPr>
        <w:t>500,00</w:t>
      </w:r>
      <w:r w:rsidRPr="00C75AA7">
        <w:rPr>
          <w:rFonts w:ascii="Arial Narrow" w:hAnsi="Arial Narrow"/>
          <w:spacing w:val="-5"/>
          <w:sz w:val="24"/>
        </w:rPr>
        <w:t xml:space="preserve"> </w:t>
      </w:r>
      <w:r w:rsidRPr="00C75AA7">
        <w:rPr>
          <w:rFonts w:ascii="Arial Narrow" w:hAnsi="Arial Narrow"/>
          <w:sz w:val="24"/>
        </w:rPr>
        <w:t>(quinhentos</w:t>
      </w:r>
      <w:r w:rsidRPr="00C75AA7">
        <w:rPr>
          <w:rFonts w:ascii="Arial Narrow" w:hAnsi="Arial Narrow"/>
          <w:spacing w:val="40"/>
          <w:sz w:val="24"/>
        </w:rPr>
        <w:t xml:space="preserve"> </w:t>
      </w:r>
      <w:r w:rsidRPr="00C75AA7">
        <w:rPr>
          <w:rFonts w:ascii="Arial Narrow" w:hAnsi="Arial Narrow"/>
          <w:sz w:val="24"/>
        </w:rPr>
        <w:t>reais) por dia;</w:t>
      </w:r>
    </w:p>
    <w:p w14:paraId="4C6CCF83" w14:textId="77777777" w:rsidR="00CD6C61" w:rsidRPr="00C75AA7" w:rsidRDefault="00CD6C61" w:rsidP="00541554">
      <w:pPr>
        <w:ind w:right="308"/>
        <w:rPr>
          <w:rFonts w:ascii="Arial Narrow" w:hAnsi="Arial Narrow"/>
          <w:sz w:val="24"/>
        </w:rPr>
      </w:pPr>
      <w:r w:rsidRPr="00C75AA7">
        <w:rPr>
          <w:rFonts w:ascii="Arial Narrow" w:hAnsi="Arial Narrow"/>
          <w:sz w:val="24"/>
        </w:rPr>
        <w:t>Grau</w:t>
      </w:r>
      <w:r w:rsidRPr="00C75AA7">
        <w:rPr>
          <w:rFonts w:ascii="Arial Narrow" w:hAnsi="Arial Narrow"/>
          <w:spacing w:val="-4"/>
          <w:sz w:val="24"/>
        </w:rPr>
        <w:t xml:space="preserve"> </w:t>
      </w:r>
      <w:r w:rsidRPr="00C75AA7">
        <w:rPr>
          <w:rFonts w:ascii="Arial Narrow" w:hAnsi="Arial Narrow"/>
          <w:sz w:val="24"/>
        </w:rPr>
        <w:t>3</w:t>
      </w:r>
      <w:r w:rsidRPr="00C75AA7">
        <w:rPr>
          <w:rFonts w:ascii="Arial Narrow" w:hAnsi="Arial Narrow"/>
          <w:spacing w:val="27"/>
          <w:sz w:val="24"/>
        </w:rPr>
        <w:t xml:space="preserve"> </w:t>
      </w:r>
      <w:r w:rsidRPr="00C75AA7">
        <w:rPr>
          <w:rFonts w:ascii="Arial Narrow" w:hAnsi="Arial Narrow"/>
          <w:sz w:val="24"/>
        </w:rPr>
        <w:t>–</w:t>
      </w:r>
      <w:r w:rsidRPr="00C75AA7">
        <w:rPr>
          <w:rFonts w:ascii="Arial Narrow" w:hAnsi="Arial Narrow"/>
          <w:spacing w:val="25"/>
          <w:sz w:val="24"/>
        </w:rPr>
        <w:t xml:space="preserve"> </w:t>
      </w:r>
      <w:r w:rsidRPr="00C75AA7">
        <w:rPr>
          <w:rFonts w:ascii="Arial Narrow" w:hAnsi="Arial Narrow"/>
          <w:sz w:val="24"/>
        </w:rPr>
        <w:t>multa</w:t>
      </w:r>
      <w:r w:rsidRPr="00C75AA7">
        <w:rPr>
          <w:rFonts w:ascii="Arial Narrow" w:hAnsi="Arial Narrow"/>
          <w:spacing w:val="24"/>
          <w:sz w:val="24"/>
        </w:rPr>
        <w:t xml:space="preserve"> </w:t>
      </w:r>
      <w:r w:rsidRPr="00C75AA7">
        <w:rPr>
          <w:rFonts w:ascii="Arial Narrow" w:hAnsi="Arial Narrow"/>
          <w:sz w:val="24"/>
        </w:rPr>
        <w:t>de 0,2% por</w:t>
      </w:r>
      <w:r w:rsidRPr="00C75AA7">
        <w:rPr>
          <w:rFonts w:ascii="Arial Narrow" w:hAnsi="Arial Narrow"/>
          <w:spacing w:val="20"/>
          <w:sz w:val="24"/>
        </w:rPr>
        <w:t xml:space="preserve"> </w:t>
      </w:r>
      <w:r w:rsidRPr="00C75AA7">
        <w:rPr>
          <w:rFonts w:ascii="Arial Narrow" w:hAnsi="Arial Narrow"/>
          <w:sz w:val="24"/>
        </w:rPr>
        <w:t>dia</w:t>
      </w:r>
      <w:r w:rsidRPr="00C75AA7">
        <w:rPr>
          <w:rFonts w:ascii="Arial Narrow" w:hAnsi="Arial Narrow"/>
          <w:spacing w:val="24"/>
          <w:sz w:val="24"/>
        </w:rPr>
        <w:t xml:space="preserve"> </w:t>
      </w:r>
      <w:r w:rsidRPr="00C75AA7">
        <w:rPr>
          <w:rFonts w:ascii="Arial Narrow" w:hAnsi="Arial Narrow"/>
          <w:sz w:val="24"/>
        </w:rPr>
        <w:t>sobre o</w:t>
      </w:r>
      <w:r w:rsidRPr="00C75AA7">
        <w:rPr>
          <w:rFonts w:ascii="Arial Narrow" w:hAnsi="Arial Narrow"/>
          <w:spacing w:val="40"/>
          <w:sz w:val="24"/>
        </w:rPr>
        <w:t xml:space="preserve"> </w:t>
      </w:r>
      <w:r w:rsidRPr="00C75AA7">
        <w:rPr>
          <w:rFonts w:ascii="Arial Narrow" w:hAnsi="Arial Narrow"/>
          <w:sz w:val="24"/>
        </w:rPr>
        <w:t>valor total do</w:t>
      </w:r>
      <w:r w:rsidRPr="00C75AA7">
        <w:rPr>
          <w:rFonts w:ascii="Arial Narrow" w:hAnsi="Arial Narrow"/>
          <w:spacing w:val="25"/>
          <w:sz w:val="24"/>
        </w:rPr>
        <w:t xml:space="preserve"> </w:t>
      </w:r>
      <w:r w:rsidRPr="00C75AA7">
        <w:rPr>
          <w:rFonts w:ascii="Arial Narrow" w:hAnsi="Arial Narrow"/>
          <w:sz w:val="24"/>
        </w:rPr>
        <w:t>item estimado</w:t>
      </w:r>
      <w:r w:rsidRPr="00C75AA7">
        <w:rPr>
          <w:rFonts w:ascii="Arial Narrow" w:hAnsi="Arial Narrow"/>
          <w:spacing w:val="25"/>
          <w:sz w:val="24"/>
        </w:rPr>
        <w:t xml:space="preserve"> </w:t>
      </w:r>
      <w:r w:rsidRPr="00C75AA7">
        <w:rPr>
          <w:rFonts w:ascii="Arial Narrow" w:hAnsi="Arial Narrow"/>
          <w:sz w:val="24"/>
        </w:rPr>
        <w:t>no cronograma físico-financeiro</w:t>
      </w:r>
      <w:r w:rsidRPr="00C75AA7">
        <w:rPr>
          <w:rFonts w:ascii="Arial Narrow" w:hAnsi="Arial Narrow"/>
          <w:spacing w:val="40"/>
          <w:sz w:val="24"/>
        </w:rPr>
        <w:t xml:space="preserve"> </w:t>
      </w:r>
      <w:r w:rsidRPr="00C75AA7">
        <w:rPr>
          <w:rFonts w:ascii="Arial Narrow" w:hAnsi="Arial Narrow"/>
          <w:sz w:val="24"/>
        </w:rPr>
        <w:t>para o período;</w:t>
      </w:r>
    </w:p>
    <w:p w14:paraId="0561C01E" w14:textId="7EFCC27C" w:rsidR="00CD6C61" w:rsidRPr="00C75AA7" w:rsidRDefault="00CD6C61" w:rsidP="00541554">
      <w:pPr>
        <w:ind w:left="709" w:hanging="685"/>
        <w:rPr>
          <w:rFonts w:ascii="Arial Narrow" w:hAnsi="Arial Narrow"/>
          <w:spacing w:val="-2"/>
          <w:sz w:val="24"/>
        </w:rPr>
      </w:pPr>
      <w:r w:rsidRPr="00C75AA7">
        <w:rPr>
          <w:rFonts w:ascii="Arial Narrow" w:hAnsi="Arial Narrow"/>
          <w:sz w:val="24"/>
        </w:rPr>
        <w:t>Grau</w:t>
      </w:r>
      <w:r w:rsidRPr="00C75AA7">
        <w:rPr>
          <w:rFonts w:ascii="Arial Narrow" w:hAnsi="Arial Narrow"/>
          <w:spacing w:val="-11"/>
          <w:sz w:val="24"/>
        </w:rPr>
        <w:t xml:space="preserve"> </w:t>
      </w:r>
      <w:r w:rsidRPr="00C75AA7">
        <w:rPr>
          <w:rFonts w:ascii="Arial Narrow" w:hAnsi="Arial Narrow"/>
          <w:sz w:val="24"/>
        </w:rPr>
        <w:t>4</w:t>
      </w:r>
      <w:r w:rsidRPr="00C75AA7">
        <w:rPr>
          <w:rFonts w:ascii="Arial Narrow" w:hAnsi="Arial Narrow"/>
          <w:spacing w:val="-14"/>
          <w:sz w:val="24"/>
        </w:rPr>
        <w:t xml:space="preserve"> </w:t>
      </w:r>
      <w:r w:rsidRPr="00C75AA7">
        <w:rPr>
          <w:rFonts w:ascii="Arial Narrow" w:hAnsi="Arial Narrow"/>
          <w:sz w:val="24"/>
        </w:rPr>
        <w:t>–</w:t>
      </w:r>
      <w:r w:rsidRPr="00C75AA7">
        <w:rPr>
          <w:rFonts w:ascii="Arial Narrow" w:hAnsi="Arial Narrow"/>
          <w:spacing w:val="-14"/>
          <w:sz w:val="24"/>
        </w:rPr>
        <w:t xml:space="preserve"> </w:t>
      </w:r>
      <w:r w:rsidRPr="00C75AA7">
        <w:rPr>
          <w:rFonts w:ascii="Arial Narrow" w:hAnsi="Arial Narrow"/>
          <w:sz w:val="24"/>
        </w:rPr>
        <w:t>multa</w:t>
      </w:r>
      <w:r w:rsidRPr="00C75AA7">
        <w:rPr>
          <w:rFonts w:ascii="Arial Narrow" w:hAnsi="Arial Narrow"/>
          <w:spacing w:val="31"/>
          <w:sz w:val="24"/>
        </w:rPr>
        <w:t xml:space="preserve"> </w:t>
      </w:r>
      <w:r w:rsidRPr="00C75AA7">
        <w:rPr>
          <w:rFonts w:ascii="Arial Narrow" w:hAnsi="Arial Narrow"/>
          <w:sz w:val="24"/>
        </w:rPr>
        <w:t>de</w:t>
      </w:r>
      <w:r w:rsidRPr="00C75AA7">
        <w:rPr>
          <w:rFonts w:ascii="Arial Narrow" w:hAnsi="Arial Narrow"/>
          <w:spacing w:val="-4"/>
          <w:sz w:val="24"/>
        </w:rPr>
        <w:t xml:space="preserve"> </w:t>
      </w:r>
      <w:r w:rsidRPr="00C75AA7">
        <w:rPr>
          <w:rFonts w:ascii="Arial Narrow" w:hAnsi="Arial Narrow"/>
          <w:sz w:val="24"/>
        </w:rPr>
        <w:t>0,2%</w:t>
      </w:r>
      <w:r w:rsidRPr="00C75AA7">
        <w:rPr>
          <w:rFonts w:ascii="Arial Narrow" w:hAnsi="Arial Narrow"/>
          <w:spacing w:val="-15"/>
          <w:sz w:val="24"/>
        </w:rPr>
        <w:t xml:space="preserve"> </w:t>
      </w:r>
      <w:r w:rsidRPr="00C75AA7">
        <w:rPr>
          <w:rFonts w:ascii="Arial Narrow" w:hAnsi="Arial Narrow"/>
          <w:sz w:val="24"/>
        </w:rPr>
        <w:t>por</w:t>
      </w:r>
      <w:r w:rsidRPr="00C75AA7">
        <w:rPr>
          <w:rFonts w:ascii="Arial Narrow" w:hAnsi="Arial Narrow"/>
          <w:spacing w:val="-15"/>
          <w:sz w:val="24"/>
        </w:rPr>
        <w:t xml:space="preserve"> </w:t>
      </w:r>
      <w:r w:rsidRPr="00C75AA7">
        <w:rPr>
          <w:rFonts w:ascii="Arial Narrow" w:hAnsi="Arial Narrow"/>
          <w:sz w:val="24"/>
        </w:rPr>
        <w:t>dia</w:t>
      </w:r>
      <w:r w:rsidRPr="00C75AA7">
        <w:rPr>
          <w:rFonts w:ascii="Arial Narrow" w:hAnsi="Arial Narrow"/>
          <w:spacing w:val="7"/>
          <w:sz w:val="24"/>
        </w:rPr>
        <w:t xml:space="preserve"> </w:t>
      </w:r>
      <w:r w:rsidRPr="00C75AA7">
        <w:rPr>
          <w:rFonts w:ascii="Arial Narrow" w:hAnsi="Arial Narrow"/>
          <w:sz w:val="24"/>
        </w:rPr>
        <w:t>sobre</w:t>
      </w:r>
      <w:r w:rsidRPr="00C75AA7">
        <w:rPr>
          <w:rFonts w:ascii="Arial Narrow" w:hAnsi="Arial Narrow"/>
          <w:spacing w:val="-4"/>
          <w:sz w:val="24"/>
        </w:rPr>
        <w:t xml:space="preserve"> </w:t>
      </w:r>
      <w:r w:rsidRPr="00C75AA7">
        <w:rPr>
          <w:rFonts w:ascii="Arial Narrow" w:hAnsi="Arial Narrow"/>
          <w:sz w:val="24"/>
        </w:rPr>
        <w:t>o</w:t>
      </w:r>
      <w:r w:rsidRPr="00C75AA7">
        <w:rPr>
          <w:rFonts w:ascii="Arial Narrow" w:hAnsi="Arial Narrow"/>
          <w:spacing w:val="-14"/>
          <w:sz w:val="24"/>
        </w:rPr>
        <w:t xml:space="preserve"> </w:t>
      </w:r>
      <w:r w:rsidRPr="00C75AA7">
        <w:rPr>
          <w:rFonts w:ascii="Arial Narrow" w:hAnsi="Arial Narrow"/>
          <w:sz w:val="24"/>
        </w:rPr>
        <w:t>valor</w:t>
      </w:r>
      <w:r w:rsidRPr="00C75AA7">
        <w:rPr>
          <w:rFonts w:ascii="Arial Narrow" w:hAnsi="Arial Narrow"/>
          <w:spacing w:val="5"/>
          <w:sz w:val="24"/>
        </w:rPr>
        <w:t xml:space="preserve"> </w:t>
      </w:r>
      <w:r w:rsidRPr="00C75AA7">
        <w:rPr>
          <w:rFonts w:ascii="Arial Narrow" w:hAnsi="Arial Narrow"/>
          <w:sz w:val="24"/>
        </w:rPr>
        <w:t>contratual</w:t>
      </w:r>
      <w:r w:rsidRPr="00C75AA7">
        <w:rPr>
          <w:rFonts w:ascii="Arial Narrow" w:hAnsi="Arial Narrow"/>
          <w:spacing w:val="27"/>
          <w:sz w:val="24"/>
        </w:rPr>
        <w:t xml:space="preserve"> </w:t>
      </w:r>
      <w:r w:rsidRPr="00C75AA7">
        <w:rPr>
          <w:rFonts w:ascii="Arial Narrow" w:hAnsi="Arial Narrow"/>
          <w:spacing w:val="-2"/>
          <w:sz w:val="24"/>
        </w:rPr>
        <w:t>atualizado.</w:t>
      </w:r>
    </w:p>
    <w:p w14:paraId="32872591" w14:textId="2586CAA9" w:rsidR="00CD6C61" w:rsidRPr="00C75AA7" w:rsidRDefault="00CD6C61" w:rsidP="00C415A6">
      <w:pPr>
        <w:pStyle w:val="Ttulo5"/>
        <w:spacing w:before="176"/>
        <w:jc w:val="center"/>
        <w:rPr>
          <w:rFonts w:ascii="Arial Narrow" w:hAnsi="Arial Narrow"/>
          <w:spacing w:val="-2"/>
          <w:sz w:val="24"/>
          <w:szCs w:val="24"/>
        </w:rPr>
      </w:pPr>
      <w:r w:rsidRPr="00C75AA7">
        <w:rPr>
          <w:rFonts w:ascii="Arial Narrow" w:hAnsi="Arial Narrow"/>
          <w:sz w:val="24"/>
          <w:szCs w:val="24"/>
        </w:rPr>
        <w:t>Tabela</w:t>
      </w:r>
      <w:r w:rsidRPr="00C75AA7">
        <w:rPr>
          <w:rFonts w:ascii="Arial Narrow" w:hAnsi="Arial Narrow"/>
          <w:spacing w:val="-3"/>
          <w:sz w:val="24"/>
          <w:szCs w:val="24"/>
        </w:rPr>
        <w:t xml:space="preserve"> </w:t>
      </w:r>
      <w:r w:rsidRPr="00C75AA7">
        <w:rPr>
          <w:rFonts w:ascii="Arial Narrow" w:hAnsi="Arial Narrow"/>
          <w:sz w:val="24"/>
          <w:szCs w:val="24"/>
        </w:rPr>
        <w:t>1</w:t>
      </w:r>
      <w:r w:rsidRPr="00C75AA7">
        <w:rPr>
          <w:rFonts w:ascii="Arial Narrow" w:hAnsi="Arial Narrow"/>
          <w:spacing w:val="-10"/>
          <w:sz w:val="24"/>
          <w:szCs w:val="24"/>
        </w:rPr>
        <w:t xml:space="preserve"> </w:t>
      </w:r>
      <w:r w:rsidRPr="00C75AA7">
        <w:rPr>
          <w:rFonts w:ascii="Arial Narrow" w:hAnsi="Arial Narrow"/>
          <w:sz w:val="24"/>
          <w:szCs w:val="24"/>
        </w:rPr>
        <w:t>–</w:t>
      </w:r>
      <w:r w:rsidRPr="00C75AA7">
        <w:rPr>
          <w:rFonts w:ascii="Arial Narrow" w:hAnsi="Arial Narrow"/>
          <w:spacing w:val="-12"/>
          <w:sz w:val="24"/>
          <w:szCs w:val="24"/>
        </w:rPr>
        <w:t xml:space="preserve"> </w:t>
      </w:r>
      <w:r w:rsidRPr="00C75AA7">
        <w:rPr>
          <w:rFonts w:ascii="Arial Narrow" w:hAnsi="Arial Narrow"/>
          <w:sz w:val="24"/>
          <w:szCs w:val="24"/>
        </w:rPr>
        <w:t>Inadimplências</w:t>
      </w:r>
      <w:r w:rsidRPr="00C75AA7">
        <w:rPr>
          <w:rFonts w:ascii="Arial Narrow" w:hAnsi="Arial Narrow"/>
          <w:spacing w:val="46"/>
          <w:sz w:val="24"/>
          <w:szCs w:val="24"/>
        </w:rPr>
        <w:t xml:space="preserve"> </w:t>
      </w:r>
      <w:r w:rsidRPr="00C75AA7">
        <w:rPr>
          <w:rFonts w:ascii="Arial Narrow" w:hAnsi="Arial Narrow"/>
          <w:sz w:val="24"/>
          <w:szCs w:val="24"/>
        </w:rPr>
        <w:t>e</w:t>
      </w:r>
      <w:r w:rsidRPr="00C75AA7">
        <w:rPr>
          <w:rFonts w:ascii="Arial Narrow" w:hAnsi="Arial Narrow"/>
          <w:spacing w:val="-13"/>
          <w:sz w:val="24"/>
          <w:szCs w:val="24"/>
        </w:rPr>
        <w:t xml:space="preserve"> </w:t>
      </w:r>
      <w:r w:rsidRPr="00C75AA7">
        <w:rPr>
          <w:rFonts w:ascii="Arial Narrow" w:hAnsi="Arial Narrow"/>
          <w:sz w:val="24"/>
          <w:szCs w:val="24"/>
        </w:rPr>
        <w:t>o</w:t>
      </w:r>
      <w:r w:rsidRPr="00C75AA7">
        <w:rPr>
          <w:rFonts w:ascii="Arial Narrow" w:hAnsi="Arial Narrow"/>
          <w:spacing w:val="-12"/>
          <w:sz w:val="24"/>
          <w:szCs w:val="24"/>
        </w:rPr>
        <w:t xml:space="preserve"> </w:t>
      </w:r>
      <w:r w:rsidRPr="00C75AA7">
        <w:rPr>
          <w:rFonts w:ascii="Arial Narrow" w:hAnsi="Arial Narrow"/>
          <w:sz w:val="24"/>
          <w:szCs w:val="24"/>
        </w:rPr>
        <w:t>respectivo grau</w:t>
      </w:r>
      <w:r w:rsidRPr="00C75AA7">
        <w:rPr>
          <w:rFonts w:ascii="Arial Narrow" w:hAnsi="Arial Narrow"/>
          <w:spacing w:val="2"/>
          <w:sz w:val="24"/>
          <w:szCs w:val="24"/>
        </w:rPr>
        <w:t xml:space="preserve"> </w:t>
      </w:r>
      <w:r w:rsidRPr="00C75AA7">
        <w:rPr>
          <w:rFonts w:ascii="Arial Narrow" w:hAnsi="Arial Narrow"/>
          <w:sz w:val="24"/>
          <w:szCs w:val="24"/>
        </w:rPr>
        <w:t>de</w:t>
      </w:r>
      <w:r w:rsidRPr="00C75AA7">
        <w:rPr>
          <w:rFonts w:ascii="Arial Narrow" w:hAnsi="Arial Narrow"/>
          <w:spacing w:val="-1"/>
          <w:sz w:val="24"/>
          <w:szCs w:val="24"/>
        </w:rPr>
        <w:t xml:space="preserve"> </w:t>
      </w:r>
      <w:r w:rsidRPr="00C75AA7">
        <w:rPr>
          <w:rFonts w:ascii="Arial Narrow" w:hAnsi="Arial Narrow"/>
          <w:spacing w:val="-2"/>
          <w:sz w:val="24"/>
          <w:szCs w:val="24"/>
        </w:rPr>
        <w:t>penalidade</w:t>
      </w:r>
    </w:p>
    <w:tbl>
      <w:tblPr>
        <w:tblStyle w:val="TableNormal"/>
        <w:tblW w:w="9519"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22"/>
        <w:gridCol w:w="1297"/>
      </w:tblGrid>
      <w:tr w:rsidR="00CD6C61" w:rsidRPr="00C75AA7" w14:paraId="0414938D" w14:textId="77777777" w:rsidTr="00C241A3">
        <w:trPr>
          <w:trHeight w:val="77"/>
        </w:trPr>
        <w:tc>
          <w:tcPr>
            <w:tcW w:w="8222" w:type="dxa"/>
            <w:vAlign w:val="center"/>
          </w:tcPr>
          <w:p w14:paraId="26C4C2BD" w14:textId="77777777" w:rsidR="00CD6C61" w:rsidRPr="00C75AA7" w:rsidRDefault="00CD6C61" w:rsidP="00C241A3">
            <w:pPr>
              <w:pStyle w:val="TableParagraph"/>
              <w:ind w:left="2774" w:right="2729"/>
              <w:jc w:val="center"/>
              <w:rPr>
                <w:rFonts w:ascii="Arial Narrow" w:hAnsi="Arial Narrow"/>
                <w:b/>
                <w:sz w:val="24"/>
                <w:szCs w:val="24"/>
              </w:rPr>
            </w:pPr>
            <w:r w:rsidRPr="00C75AA7">
              <w:rPr>
                <w:rFonts w:ascii="Arial Narrow" w:hAnsi="Arial Narrow"/>
                <w:b/>
                <w:spacing w:val="-2"/>
                <w:sz w:val="24"/>
                <w:szCs w:val="24"/>
              </w:rPr>
              <w:t>Inadimplências</w:t>
            </w:r>
          </w:p>
        </w:tc>
        <w:tc>
          <w:tcPr>
            <w:tcW w:w="1297" w:type="dxa"/>
            <w:vAlign w:val="center"/>
          </w:tcPr>
          <w:p w14:paraId="656F90D8" w14:textId="59F0FE9C" w:rsidR="00CD6C61" w:rsidRPr="00C75AA7" w:rsidRDefault="00CD6C61" w:rsidP="00C241A3">
            <w:pPr>
              <w:pStyle w:val="TableParagraph"/>
              <w:ind w:left="172"/>
              <w:jc w:val="center"/>
              <w:rPr>
                <w:rFonts w:ascii="Arial Narrow" w:hAnsi="Arial Narrow"/>
                <w:b/>
                <w:sz w:val="24"/>
                <w:szCs w:val="24"/>
              </w:rPr>
            </w:pPr>
            <w:r w:rsidRPr="00C75AA7">
              <w:rPr>
                <w:rFonts w:ascii="Arial Narrow" w:hAnsi="Arial Narrow"/>
                <w:b/>
                <w:sz w:val="24"/>
                <w:szCs w:val="24"/>
              </w:rPr>
              <w:t>Grau de</w:t>
            </w:r>
            <w:r w:rsidR="00822FB8" w:rsidRPr="00C75AA7">
              <w:rPr>
                <w:rFonts w:ascii="Arial Narrow" w:hAnsi="Arial Narrow"/>
                <w:b/>
                <w:sz w:val="24"/>
                <w:szCs w:val="24"/>
              </w:rPr>
              <w:t xml:space="preserve"> </w:t>
            </w:r>
            <w:r w:rsidRPr="00C75AA7">
              <w:rPr>
                <w:rFonts w:ascii="Arial Narrow" w:hAnsi="Arial Narrow"/>
                <w:b/>
                <w:spacing w:val="-6"/>
                <w:sz w:val="24"/>
                <w:szCs w:val="24"/>
              </w:rPr>
              <w:t>Penalidade</w:t>
            </w:r>
          </w:p>
        </w:tc>
      </w:tr>
      <w:tr w:rsidR="00CD6C61" w:rsidRPr="00C75AA7" w14:paraId="70E59B8E" w14:textId="77777777" w:rsidTr="00C241A3">
        <w:trPr>
          <w:trHeight w:val="526"/>
        </w:trPr>
        <w:tc>
          <w:tcPr>
            <w:tcW w:w="8222" w:type="dxa"/>
          </w:tcPr>
          <w:p w14:paraId="246D3CF9" w14:textId="77777777" w:rsidR="00CD6C61" w:rsidRPr="00C75AA7" w:rsidRDefault="00CD6C61" w:rsidP="00C241A3">
            <w:pPr>
              <w:pStyle w:val="TableParagraph"/>
              <w:ind w:left="592" w:right="90" w:hanging="436"/>
              <w:jc w:val="both"/>
              <w:rPr>
                <w:rFonts w:ascii="Arial Narrow" w:hAnsi="Arial Narrow"/>
                <w:sz w:val="24"/>
                <w:szCs w:val="24"/>
                <w:lang w:val="pt-BR"/>
              </w:rPr>
            </w:pPr>
            <w:r w:rsidRPr="00C75AA7">
              <w:rPr>
                <w:rFonts w:ascii="Arial Narrow" w:hAnsi="Arial Narrow"/>
                <w:sz w:val="24"/>
                <w:szCs w:val="24"/>
                <w:lang w:val="pt-BR"/>
              </w:rPr>
              <w:t>a) Pelo não atendimento à determinação estipulada pela FISCALIZAÇÃO, no prazo por ela estabelecido, desde que seja comunicada à CONTRATADA através do registro no Diário de Obras</w:t>
            </w:r>
            <w:r w:rsidRPr="00C75AA7">
              <w:rPr>
                <w:rFonts w:ascii="Arial Narrow" w:hAnsi="Arial Narrow"/>
                <w:spacing w:val="-15"/>
                <w:sz w:val="24"/>
                <w:szCs w:val="24"/>
                <w:lang w:val="pt-BR"/>
              </w:rPr>
              <w:t xml:space="preserve"> </w:t>
            </w:r>
            <w:r w:rsidRPr="00C75AA7">
              <w:rPr>
                <w:rFonts w:ascii="Arial Narrow" w:hAnsi="Arial Narrow"/>
                <w:sz w:val="24"/>
                <w:szCs w:val="24"/>
                <w:lang w:val="pt-BR"/>
              </w:rPr>
              <w:t>ou</w:t>
            </w:r>
            <w:r w:rsidRPr="00C75AA7">
              <w:rPr>
                <w:rFonts w:ascii="Arial Narrow" w:hAnsi="Arial Narrow"/>
                <w:spacing w:val="-15"/>
                <w:sz w:val="24"/>
                <w:szCs w:val="24"/>
                <w:lang w:val="pt-BR"/>
              </w:rPr>
              <w:t xml:space="preserve"> </w:t>
            </w:r>
            <w:r w:rsidRPr="00C75AA7">
              <w:rPr>
                <w:rFonts w:ascii="Arial Narrow" w:hAnsi="Arial Narrow"/>
                <w:sz w:val="24"/>
                <w:szCs w:val="24"/>
                <w:lang w:val="pt-BR"/>
              </w:rPr>
              <w:t>no</w:t>
            </w:r>
            <w:r w:rsidRPr="00C75AA7">
              <w:rPr>
                <w:rFonts w:ascii="Arial Narrow" w:hAnsi="Arial Narrow"/>
                <w:spacing w:val="-12"/>
                <w:sz w:val="24"/>
                <w:szCs w:val="24"/>
                <w:lang w:val="pt-BR"/>
              </w:rPr>
              <w:t xml:space="preserve"> </w:t>
            </w:r>
            <w:r w:rsidRPr="00C75AA7">
              <w:rPr>
                <w:rFonts w:ascii="Arial Narrow" w:hAnsi="Arial Narrow"/>
                <w:sz w:val="24"/>
                <w:szCs w:val="24"/>
                <w:lang w:val="pt-BR"/>
              </w:rPr>
              <w:t>Livro</w:t>
            </w:r>
            <w:r w:rsidRPr="00C75AA7">
              <w:rPr>
                <w:rFonts w:ascii="Arial Narrow" w:hAnsi="Arial Narrow"/>
                <w:spacing w:val="17"/>
                <w:sz w:val="24"/>
                <w:szCs w:val="24"/>
                <w:lang w:val="pt-BR"/>
              </w:rPr>
              <w:t xml:space="preserve"> </w:t>
            </w:r>
            <w:r w:rsidRPr="00C75AA7">
              <w:rPr>
                <w:rFonts w:ascii="Arial Narrow" w:hAnsi="Arial Narrow"/>
                <w:sz w:val="24"/>
                <w:szCs w:val="24"/>
                <w:lang w:val="pt-BR"/>
              </w:rPr>
              <w:t>de</w:t>
            </w:r>
            <w:r w:rsidRPr="00C75AA7">
              <w:rPr>
                <w:rFonts w:ascii="Arial Narrow" w:hAnsi="Arial Narrow"/>
                <w:spacing w:val="-15"/>
                <w:sz w:val="24"/>
                <w:szCs w:val="24"/>
                <w:lang w:val="pt-BR"/>
              </w:rPr>
              <w:t xml:space="preserve"> </w:t>
            </w:r>
            <w:r w:rsidRPr="00C75AA7">
              <w:rPr>
                <w:rFonts w:ascii="Arial Narrow" w:hAnsi="Arial Narrow"/>
                <w:sz w:val="24"/>
                <w:szCs w:val="24"/>
                <w:lang w:val="pt-BR"/>
              </w:rPr>
              <w:t>Ocorrências</w:t>
            </w:r>
            <w:r w:rsidRPr="00C75AA7">
              <w:rPr>
                <w:rFonts w:ascii="Arial Narrow" w:hAnsi="Arial Narrow"/>
                <w:spacing w:val="6"/>
                <w:sz w:val="24"/>
                <w:szCs w:val="24"/>
                <w:lang w:val="pt-BR"/>
              </w:rPr>
              <w:t xml:space="preserve"> </w:t>
            </w:r>
            <w:r w:rsidRPr="00C75AA7">
              <w:rPr>
                <w:rFonts w:ascii="Arial Narrow" w:hAnsi="Arial Narrow"/>
                <w:sz w:val="24"/>
                <w:szCs w:val="24"/>
                <w:lang w:val="pt-BR"/>
              </w:rPr>
              <w:t>ou</w:t>
            </w:r>
            <w:r w:rsidRPr="00C75AA7">
              <w:rPr>
                <w:rFonts w:ascii="Arial Narrow" w:hAnsi="Arial Narrow"/>
                <w:spacing w:val="-15"/>
                <w:sz w:val="24"/>
                <w:szCs w:val="24"/>
                <w:lang w:val="pt-BR"/>
              </w:rPr>
              <w:t xml:space="preserve"> </w:t>
            </w:r>
            <w:r w:rsidRPr="00C75AA7">
              <w:rPr>
                <w:rFonts w:ascii="Arial Narrow" w:hAnsi="Arial Narrow"/>
                <w:sz w:val="24"/>
                <w:szCs w:val="24"/>
                <w:lang w:val="pt-BR"/>
              </w:rPr>
              <w:t>por</w:t>
            </w:r>
            <w:r w:rsidRPr="00C75AA7">
              <w:rPr>
                <w:rFonts w:ascii="Arial Narrow" w:hAnsi="Arial Narrow"/>
                <w:spacing w:val="-14"/>
                <w:sz w:val="24"/>
                <w:szCs w:val="24"/>
                <w:lang w:val="pt-BR"/>
              </w:rPr>
              <w:t xml:space="preserve"> </w:t>
            </w:r>
            <w:r w:rsidRPr="00C75AA7">
              <w:rPr>
                <w:rFonts w:ascii="Arial Narrow" w:hAnsi="Arial Narrow"/>
                <w:sz w:val="24"/>
                <w:szCs w:val="24"/>
                <w:lang w:val="pt-BR"/>
              </w:rPr>
              <w:t>outro</w:t>
            </w:r>
            <w:r w:rsidRPr="00C75AA7">
              <w:rPr>
                <w:rFonts w:ascii="Arial Narrow" w:hAnsi="Arial Narrow"/>
                <w:spacing w:val="-8"/>
                <w:sz w:val="24"/>
                <w:szCs w:val="24"/>
                <w:lang w:val="pt-BR"/>
              </w:rPr>
              <w:t xml:space="preserve"> </w:t>
            </w:r>
            <w:r w:rsidRPr="00C75AA7">
              <w:rPr>
                <w:rFonts w:ascii="Arial Narrow" w:hAnsi="Arial Narrow"/>
                <w:sz w:val="24"/>
                <w:szCs w:val="24"/>
                <w:lang w:val="pt-BR"/>
              </w:rPr>
              <w:t>documento</w:t>
            </w:r>
            <w:r w:rsidRPr="00C75AA7">
              <w:rPr>
                <w:rFonts w:ascii="Arial Narrow" w:hAnsi="Arial Narrow"/>
                <w:spacing w:val="32"/>
                <w:sz w:val="24"/>
                <w:szCs w:val="24"/>
                <w:lang w:val="pt-BR"/>
              </w:rPr>
              <w:t xml:space="preserve"> </w:t>
            </w:r>
            <w:r w:rsidRPr="00C75AA7">
              <w:rPr>
                <w:rFonts w:ascii="Arial Narrow" w:hAnsi="Arial Narrow"/>
                <w:sz w:val="24"/>
                <w:szCs w:val="24"/>
                <w:lang w:val="pt-BR"/>
              </w:rPr>
              <w:t>escrito.</w:t>
            </w:r>
          </w:p>
        </w:tc>
        <w:tc>
          <w:tcPr>
            <w:tcW w:w="1297" w:type="dxa"/>
          </w:tcPr>
          <w:p w14:paraId="0DC8F181" w14:textId="77777777" w:rsidR="00CD6C61" w:rsidRPr="00C75AA7" w:rsidRDefault="00CD6C61" w:rsidP="00C241A3">
            <w:pPr>
              <w:pStyle w:val="TableParagraph"/>
              <w:ind w:right="636"/>
              <w:jc w:val="right"/>
              <w:rPr>
                <w:rFonts w:ascii="Arial Narrow" w:hAnsi="Arial Narrow"/>
                <w:sz w:val="24"/>
                <w:szCs w:val="24"/>
              </w:rPr>
            </w:pPr>
            <w:r w:rsidRPr="00C75AA7">
              <w:rPr>
                <w:rFonts w:ascii="Arial Narrow" w:hAnsi="Arial Narrow"/>
                <w:sz w:val="24"/>
                <w:szCs w:val="24"/>
              </w:rPr>
              <w:t>1</w:t>
            </w:r>
          </w:p>
        </w:tc>
      </w:tr>
      <w:tr w:rsidR="00CD6C61" w:rsidRPr="00C75AA7" w14:paraId="23CAFF00" w14:textId="77777777" w:rsidTr="00C241A3">
        <w:trPr>
          <w:trHeight w:val="274"/>
        </w:trPr>
        <w:tc>
          <w:tcPr>
            <w:tcW w:w="8222" w:type="dxa"/>
          </w:tcPr>
          <w:p w14:paraId="338D918B" w14:textId="77777777" w:rsidR="00CD6C61" w:rsidRPr="00C75AA7" w:rsidRDefault="00CD6C61" w:rsidP="00C241A3">
            <w:pPr>
              <w:pStyle w:val="TableParagraph"/>
              <w:tabs>
                <w:tab w:val="left" w:pos="592"/>
              </w:tabs>
              <w:ind w:left="592" w:right="94" w:hanging="436"/>
              <w:rPr>
                <w:rFonts w:ascii="Arial Narrow" w:hAnsi="Arial Narrow"/>
                <w:sz w:val="24"/>
                <w:szCs w:val="24"/>
                <w:lang w:val="pt-BR"/>
              </w:rPr>
            </w:pPr>
            <w:r w:rsidRPr="00C75AA7">
              <w:rPr>
                <w:rFonts w:ascii="Arial Narrow" w:hAnsi="Arial Narrow"/>
                <w:spacing w:val="-6"/>
                <w:sz w:val="24"/>
                <w:szCs w:val="24"/>
                <w:lang w:val="pt-BR"/>
              </w:rPr>
              <w:t>b)</w:t>
            </w:r>
            <w:r w:rsidRPr="00C75AA7">
              <w:rPr>
                <w:rFonts w:ascii="Arial Narrow" w:hAnsi="Arial Narrow"/>
                <w:sz w:val="24"/>
                <w:szCs w:val="24"/>
                <w:lang w:val="pt-BR"/>
              </w:rPr>
              <w:tab/>
              <w:t>Pela</w:t>
            </w:r>
            <w:r w:rsidRPr="00C75AA7">
              <w:rPr>
                <w:rFonts w:ascii="Arial Narrow" w:hAnsi="Arial Narrow"/>
                <w:spacing w:val="33"/>
                <w:sz w:val="24"/>
                <w:szCs w:val="24"/>
                <w:lang w:val="pt-BR"/>
              </w:rPr>
              <w:t xml:space="preserve"> </w:t>
            </w:r>
            <w:r w:rsidRPr="00C75AA7">
              <w:rPr>
                <w:rFonts w:ascii="Arial Narrow" w:hAnsi="Arial Narrow"/>
                <w:sz w:val="24"/>
                <w:szCs w:val="24"/>
                <w:lang w:val="pt-BR"/>
              </w:rPr>
              <w:t>não</w:t>
            </w:r>
            <w:r w:rsidRPr="00C75AA7">
              <w:rPr>
                <w:rFonts w:ascii="Arial Narrow" w:hAnsi="Arial Narrow"/>
                <w:spacing w:val="34"/>
                <w:sz w:val="24"/>
                <w:szCs w:val="24"/>
                <w:lang w:val="pt-BR"/>
              </w:rPr>
              <w:t xml:space="preserve"> </w:t>
            </w:r>
            <w:r w:rsidRPr="00C75AA7">
              <w:rPr>
                <w:rFonts w:ascii="Arial Narrow" w:hAnsi="Arial Narrow"/>
                <w:sz w:val="24"/>
                <w:szCs w:val="24"/>
                <w:lang w:val="pt-BR"/>
              </w:rPr>
              <w:t>apresentação</w:t>
            </w:r>
            <w:r w:rsidRPr="00C75AA7">
              <w:rPr>
                <w:rFonts w:ascii="Arial Narrow" w:hAnsi="Arial Narrow"/>
                <w:spacing w:val="34"/>
                <w:sz w:val="24"/>
                <w:szCs w:val="24"/>
                <w:lang w:val="pt-BR"/>
              </w:rPr>
              <w:t xml:space="preserve"> </w:t>
            </w:r>
            <w:r w:rsidRPr="00C75AA7">
              <w:rPr>
                <w:rFonts w:ascii="Arial Narrow" w:hAnsi="Arial Narrow"/>
                <w:sz w:val="24"/>
                <w:szCs w:val="24"/>
                <w:lang w:val="pt-BR"/>
              </w:rPr>
              <w:t>de</w:t>
            </w:r>
            <w:r w:rsidRPr="00C75AA7">
              <w:rPr>
                <w:rFonts w:ascii="Arial Narrow" w:hAnsi="Arial Narrow"/>
                <w:spacing w:val="33"/>
                <w:sz w:val="24"/>
                <w:szCs w:val="24"/>
                <w:lang w:val="pt-BR"/>
              </w:rPr>
              <w:t xml:space="preserve"> </w:t>
            </w:r>
            <w:r w:rsidRPr="00C75AA7">
              <w:rPr>
                <w:rFonts w:ascii="Arial Narrow" w:hAnsi="Arial Narrow"/>
                <w:sz w:val="24"/>
                <w:szCs w:val="24"/>
                <w:lang w:val="pt-BR"/>
              </w:rPr>
              <w:t>itens</w:t>
            </w:r>
            <w:r w:rsidRPr="00C75AA7">
              <w:rPr>
                <w:rFonts w:ascii="Arial Narrow" w:hAnsi="Arial Narrow"/>
                <w:spacing w:val="31"/>
                <w:sz w:val="24"/>
                <w:szCs w:val="24"/>
                <w:lang w:val="pt-BR"/>
              </w:rPr>
              <w:t xml:space="preserve"> </w:t>
            </w:r>
            <w:r w:rsidRPr="00C75AA7">
              <w:rPr>
                <w:rFonts w:ascii="Arial Narrow" w:hAnsi="Arial Narrow"/>
                <w:sz w:val="24"/>
                <w:szCs w:val="24"/>
                <w:lang w:val="pt-BR"/>
              </w:rPr>
              <w:t>exigidos</w:t>
            </w:r>
            <w:r w:rsidRPr="00C75AA7">
              <w:rPr>
                <w:rFonts w:ascii="Arial Narrow" w:hAnsi="Arial Narrow"/>
                <w:spacing w:val="31"/>
                <w:sz w:val="24"/>
                <w:szCs w:val="24"/>
                <w:lang w:val="pt-BR"/>
              </w:rPr>
              <w:t xml:space="preserve"> </w:t>
            </w:r>
            <w:r w:rsidRPr="00C75AA7">
              <w:rPr>
                <w:rFonts w:ascii="Arial Narrow" w:hAnsi="Arial Narrow"/>
                <w:sz w:val="24"/>
                <w:szCs w:val="24"/>
                <w:lang w:val="pt-BR"/>
              </w:rPr>
              <w:t>em cláusulas</w:t>
            </w:r>
            <w:r w:rsidRPr="00C75AA7">
              <w:rPr>
                <w:rFonts w:ascii="Arial Narrow" w:hAnsi="Arial Narrow"/>
                <w:spacing w:val="31"/>
                <w:sz w:val="24"/>
                <w:szCs w:val="24"/>
                <w:lang w:val="pt-BR"/>
              </w:rPr>
              <w:t xml:space="preserve"> </w:t>
            </w:r>
            <w:r w:rsidRPr="00C75AA7">
              <w:rPr>
                <w:rFonts w:ascii="Arial Narrow" w:hAnsi="Arial Narrow"/>
                <w:sz w:val="24"/>
                <w:szCs w:val="24"/>
                <w:lang w:val="pt-BR"/>
              </w:rPr>
              <w:t>editalícias ou</w:t>
            </w:r>
            <w:r w:rsidRPr="00C75AA7">
              <w:rPr>
                <w:rFonts w:ascii="Arial Narrow" w:hAnsi="Arial Narrow"/>
                <w:spacing w:val="-8"/>
                <w:sz w:val="24"/>
                <w:szCs w:val="24"/>
                <w:lang w:val="pt-BR"/>
              </w:rPr>
              <w:t xml:space="preserve"> </w:t>
            </w:r>
            <w:r w:rsidRPr="00C75AA7">
              <w:rPr>
                <w:rFonts w:ascii="Arial Narrow" w:hAnsi="Arial Narrow"/>
                <w:sz w:val="24"/>
                <w:szCs w:val="24"/>
                <w:lang w:val="pt-BR"/>
              </w:rPr>
              <w:t>contratuais,</w:t>
            </w:r>
            <w:r w:rsidRPr="00C75AA7">
              <w:rPr>
                <w:rFonts w:ascii="Arial Narrow" w:hAnsi="Arial Narrow"/>
                <w:spacing w:val="40"/>
                <w:sz w:val="24"/>
                <w:szCs w:val="24"/>
                <w:lang w:val="pt-BR"/>
              </w:rPr>
              <w:t xml:space="preserve"> </w:t>
            </w:r>
            <w:r w:rsidRPr="00C75AA7">
              <w:rPr>
                <w:rFonts w:ascii="Arial Narrow" w:hAnsi="Arial Narrow"/>
                <w:sz w:val="24"/>
                <w:szCs w:val="24"/>
                <w:lang w:val="pt-BR"/>
              </w:rPr>
              <w:t>dentro</w:t>
            </w:r>
            <w:r w:rsidRPr="00C75AA7">
              <w:rPr>
                <w:rFonts w:ascii="Arial Narrow" w:hAnsi="Arial Narrow"/>
                <w:spacing w:val="19"/>
                <w:sz w:val="24"/>
                <w:szCs w:val="24"/>
                <w:lang w:val="pt-BR"/>
              </w:rPr>
              <w:t xml:space="preserve"> </w:t>
            </w:r>
            <w:r w:rsidRPr="00C75AA7">
              <w:rPr>
                <w:rFonts w:ascii="Arial Narrow" w:hAnsi="Arial Narrow"/>
                <w:sz w:val="24"/>
                <w:szCs w:val="24"/>
                <w:lang w:val="pt-BR"/>
              </w:rPr>
              <w:t>do</w:t>
            </w:r>
            <w:r w:rsidRPr="00C75AA7">
              <w:rPr>
                <w:rFonts w:ascii="Arial Narrow" w:hAnsi="Arial Narrow"/>
                <w:spacing w:val="-7"/>
                <w:sz w:val="24"/>
                <w:szCs w:val="24"/>
                <w:lang w:val="pt-BR"/>
              </w:rPr>
              <w:t xml:space="preserve"> </w:t>
            </w:r>
            <w:r w:rsidRPr="00C75AA7">
              <w:rPr>
                <w:rFonts w:ascii="Arial Narrow" w:hAnsi="Arial Narrow"/>
                <w:sz w:val="24"/>
                <w:szCs w:val="24"/>
                <w:lang w:val="pt-BR"/>
              </w:rPr>
              <w:t>prazo</w:t>
            </w:r>
            <w:r w:rsidRPr="00C75AA7">
              <w:rPr>
                <w:rFonts w:ascii="Arial Narrow" w:hAnsi="Arial Narrow"/>
                <w:spacing w:val="19"/>
                <w:sz w:val="24"/>
                <w:szCs w:val="24"/>
                <w:lang w:val="pt-BR"/>
              </w:rPr>
              <w:t xml:space="preserve"> </w:t>
            </w:r>
            <w:r w:rsidRPr="00C75AA7">
              <w:rPr>
                <w:rFonts w:ascii="Arial Narrow" w:hAnsi="Arial Narrow"/>
                <w:sz w:val="24"/>
                <w:szCs w:val="24"/>
                <w:lang w:val="pt-BR"/>
              </w:rPr>
              <w:t>estabelecido.</w:t>
            </w:r>
          </w:p>
        </w:tc>
        <w:tc>
          <w:tcPr>
            <w:tcW w:w="1297" w:type="dxa"/>
          </w:tcPr>
          <w:p w14:paraId="59155E2E" w14:textId="77777777" w:rsidR="00CD6C61" w:rsidRPr="00C75AA7" w:rsidRDefault="00CD6C61" w:rsidP="00C241A3">
            <w:pPr>
              <w:pStyle w:val="TableParagraph"/>
              <w:ind w:right="636"/>
              <w:jc w:val="right"/>
              <w:rPr>
                <w:rFonts w:ascii="Arial Narrow" w:hAnsi="Arial Narrow"/>
                <w:sz w:val="24"/>
                <w:szCs w:val="24"/>
              </w:rPr>
            </w:pPr>
            <w:r w:rsidRPr="00C75AA7">
              <w:rPr>
                <w:rFonts w:ascii="Arial Narrow" w:hAnsi="Arial Narrow"/>
                <w:sz w:val="24"/>
                <w:szCs w:val="24"/>
              </w:rPr>
              <w:t>2</w:t>
            </w:r>
          </w:p>
        </w:tc>
      </w:tr>
      <w:tr w:rsidR="00CD6C61" w:rsidRPr="00C75AA7" w14:paraId="142371EF" w14:textId="77777777" w:rsidTr="00C241A3">
        <w:trPr>
          <w:trHeight w:val="128"/>
        </w:trPr>
        <w:tc>
          <w:tcPr>
            <w:tcW w:w="8222" w:type="dxa"/>
          </w:tcPr>
          <w:p w14:paraId="3DA5793E" w14:textId="77777777" w:rsidR="00CD6C61" w:rsidRPr="00C75AA7" w:rsidRDefault="00CD6C61" w:rsidP="00C241A3">
            <w:pPr>
              <w:pStyle w:val="TableParagraph"/>
              <w:tabs>
                <w:tab w:val="left" w:pos="592"/>
              </w:tabs>
              <w:ind w:left="592" w:right="94" w:hanging="436"/>
              <w:rPr>
                <w:rFonts w:ascii="Arial Narrow" w:hAnsi="Arial Narrow"/>
                <w:sz w:val="24"/>
                <w:szCs w:val="24"/>
                <w:lang w:val="pt-BR"/>
              </w:rPr>
            </w:pPr>
            <w:r w:rsidRPr="00C75AA7">
              <w:rPr>
                <w:rFonts w:ascii="Arial Narrow" w:hAnsi="Arial Narrow"/>
                <w:spacing w:val="-6"/>
                <w:sz w:val="24"/>
                <w:szCs w:val="24"/>
                <w:lang w:val="pt-BR"/>
              </w:rPr>
              <w:t>c)</w:t>
            </w:r>
            <w:r w:rsidRPr="00C75AA7">
              <w:rPr>
                <w:rFonts w:ascii="Arial Narrow" w:hAnsi="Arial Narrow"/>
                <w:sz w:val="24"/>
                <w:szCs w:val="24"/>
                <w:lang w:val="pt-BR"/>
              </w:rPr>
              <w:tab/>
              <w:t>Por</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dificultar</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ou</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impedir</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o</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acesso</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da</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FISCALIZAÇÃO</w:t>
            </w:r>
            <w:r w:rsidRPr="00C75AA7">
              <w:rPr>
                <w:rFonts w:ascii="Arial Narrow" w:hAnsi="Arial Narrow"/>
                <w:spacing w:val="80"/>
                <w:sz w:val="24"/>
                <w:szCs w:val="24"/>
                <w:lang w:val="pt-BR"/>
              </w:rPr>
              <w:t xml:space="preserve"> </w:t>
            </w:r>
            <w:r w:rsidRPr="00C75AA7">
              <w:rPr>
                <w:rFonts w:ascii="Arial Narrow" w:hAnsi="Arial Narrow"/>
                <w:sz w:val="24"/>
                <w:szCs w:val="24"/>
                <w:lang w:val="pt-BR"/>
              </w:rPr>
              <w:t>a</w:t>
            </w:r>
            <w:r w:rsidRPr="00C75AA7">
              <w:rPr>
                <w:rFonts w:ascii="Arial Narrow" w:hAnsi="Arial Narrow"/>
                <w:spacing w:val="40"/>
                <w:sz w:val="24"/>
                <w:szCs w:val="24"/>
                <w:lang w:val="pt-BR"/>
              </w:rPr>
              <w:t xml:space="preserve"> </w:t>
            </w:r>
            <w:r w:rsidRPr="00C75AA7">
              <w:rPr>
                <w:rFonts w:ascii="Arial Narrow" w:hAnsi="Arial Narrow"/>
                <w:sz w:val="24"/>
                <w:szCs w:val="24"/>
                <w:lang w:val="pt-BR"/>
              </w:rPr>
              <w:t>documentos,</w:t>
            </w:r>
            <w:r w:rsidRPr="00C75AA7">
              <w:rPr>
                <w:rFonts w:ascii="Arial Narrow" w:hAnsi="Arial Narrow"/>
                <w:spacing w:val="40"/>
                <w:sz w:val="24"/>
                <w:szCs w:val="24"/>
                <w:lang w:val="pt-BR"/>
              </w:rPr>
              <w:t xml:space="preserve"> </w:t>
            </w:r>
            <w:r w:rsidRPr="00C75AA7">
              <w:rPr>
                <w:rFonts w:ascii="Arial Narrow" w:hAnsi="Arial Narrow"/>
                <w:sz w:val="24"/>
                <w:szCs w:val="24"/>
                <w:lang w:val="pt-BR"/>
              </w:rPr>
              <w:t>materiais</w:t>
            </w:r>
            <w:r w:rsidRPr="00C75AA7">
              <w:rPr>
                <w:rFonts w:ascii="Arial Narrow" w:hAnsi="Arial Narrow"/>
                <w:spacing w:val="40"/>
                <w:sz w:val="24"/>
                <w:szCs w:val="24"/>
                <w:lang w:val="pt-BR"/>
              </w:rPr>
              <w:t xml:space="preserve"> </w:t>
            </w:r>
            <w:r w:rsidRPr="00C75AA7">
              <w:rPr>
                <w:rFonts w:ascii="Arial Narrow" w:hAnsi="Arial Narrow"/>
                <w:sz w:val="24"/>
                <w:szCs w:val="24"/>
                <w:lang w:val="pt-BR"/>
              </w:rPr>
              <w:t>e</w:t>
            </w:r>
            <w:r w:rsidRPr="00C75AA7">
              <w:rPr>
                <w:rFonts w:ascii="Arial Narrow" w:hAnsi="Arial Narrow"/>
                <w:spacing w:val="-8"/>
                <w:sz w:val="24"/>
                <w:szCs w:val="24"/>
                <w:lang w:val="pt-BR"/>
              </w:rPr>
              <w:t xml:space="preserve"> </w:t>
            </w:r>
            <w:r w:rsidRPr="00C75AA7">
              <w:rPr>
                <w:rFonts w:ascii="Arial Narrow" w:hAnsi="Arial Narrow"/>
                <w:sz w:val="24"/>
                <w:szCs w:val="24"/>
                <w:lang w:val="pt-BR"/>
              </w:rPr>
              <w:t>canteiros</w:t>
            </w:r>
            <w:r w:rsidRPr="00C75AA7">
              <w:rPr>
                <w:rFonts w:ascii="Arial Narrow" w:hAnsi="Arial Narrow"/>
                <w:spacing w:val="40"/>
                <w:sz w:val="24"/>
                <w:szCs w:val="24"/>
                <w:lang w:val="pt-BR"/>
              </w:rPr>
              <w:t xml:space="preserve"> </w:t>
            </w:r>
            <w:r w:rsidRPr="00C75AA7">
              <w:rPr>
                <w:rFonts w:ascii="Arial Narrow" w:hAnsi="Arial Narrow"/>
                <w:sz w:val="24"/>
                <w:szCs w:val="24"/>
                <w:lang w:val="pt-BR"/>
              </w:rPr>
              <w:t>de</w:t>
            </w:r>
            <w:r w:rsidRPr="00C75AA7">
              <w:rPr>
                <w:rFonts w:ascii="Arial Narrow" w:hAnsi="Arial Narrow"/>
                <w:spacing w:val="-8"/>
                <w:sz w:val="24"/>
                <w:szCs w:val="24"/>
                <w:lang w:val="pt-BR"/>
              </w:rPr>
              <w:t xml:space="preserve"> </w:t>
            </w:r>
            <w:r w:rsidRPr="00C75AA7">
              <w:rPr>
                <w:rFonts w:ascii="Arial Narrow" w:hAnsi="Arial Narrow"/>
                <w:sz w:val="24"/>
                <w:szCs w:val="24"/>
                <w:lang w:val="pt-BR"/>
              </w:rPr>
              <w:t>obras.</w:t>
            </w:r>
          </w:p>
        </w:tc>
        <w:tc>
          <w:tcPr>
            <w:tcW w:w="1297" w:type="dxa"/>
          </w:tcPr>
          <w:p w14:paraId="10291BFD" w14:textId="77777777" w:rsidR="00CD6C61" w:rsidRPr="00C75AA7" w:rsidRDefault="00CD6C61" w:rsidP="00C241A3">
            <w:pPr>
              <w:pStyle w:val="TableParagraph"/>
              <w:ind w:right="636"/>
              <w:jc w:val="right"/>
              <w:rPr>
                <w:rFonts w:ascii="Arial Narrow" w:hAnsi="Arial Narrow"/>
                <w:sz w:val="24"/>
                <w:szCs w:val="24"/>
              </w:rPr>
            </w:pPr>
            <w:r w:rsidRPr="00C75AA7">
              <w:rPr>
                <w:rFonts w:ascii="Arial Narrow" w:hAnsi="Arial Narrow"/>
                <w:sz w:val="24"/>
                <w:szCs w:val="24"/>
              </w:rPr>
              <w:t>2</w:t>
            </w:r>
          </w:p>
        </w:tc>
      </w:tr>
      <w:tr w:rsidR="00CD6C61" w:rsidRPr="00C75AA7" w14:paraId="5533E08A" w14:textId="77777777" w:rsidTr="00C241A3">
        <w:trPr>
          <w:trHeight w:val="421"/>
        </w:trPr>
        <w:tc>
          <w:tcPr>
            <w:tcW w:w="8222" w:type="dxa"/>
          </w:tcPr>
          <w:p w14:paraId="2ED69A11" w14:textId="77777777" w:rsidR="00CD6C61" w:rsidRPr="00C75AA7" w:rsidRDefault="00CD6C61" w:rsidP="00C241A3">
            <w:pPr>
              <w:pStyle w:val="TableParagraph"/>
              <w:ind w:left="592" w:right="90" w:hanging="436"/>
              <w:jc w:val="both"/>
              <w:rPr>
                <w:rFonts w:ascii="Arial Narrow" w:hAnsi="Arial Narrow"/>
                <w:sz w:val="24"/>
                <w:szCs w:val="24"/>
                <w:lang w:val="pt-BR"/>
              </w:rPr>
            </w:pPr>
            <w:r w:rsidRPr="00C75AA7">
              <w:rPr>
                <w:rFonts w:ascii="Arial Narrow" w:hAnsi="Arial Narrow"/>
                <w:sz w:val="24"/>
                <w:szCs w:val="24"/>
                <w:lang w:val="pt-BR"/>
              </w:rPr>
              <w:t>d) Pelo atraso no cumprimento dos prazos estabelecidos no Cronograma Físico do objeto, desde que injustificados ou cuja justificativa</w:t>
            </w:r>
            <w:r w:rsidRPr="00C75AA7">
              <w:rPr>
                <w:rFonts w:ascii="Arial Narrow" w:hAnsi="Arial Narrow"/>
                <w:spacing w:val="40"/>
                <w:sz w:val="24"/>
                <w:szCs w:val="24"/>
                <w:lang w:val="pt-BR"/>
              </w:rPr>
              <w:t xml:space="preserve"> </w:t>
            </w:r>
            <w:r w:rsidRPr="00C75AA7">
              <w:rPr>
                <w:rFonts w:ascii="Arial Narrow" w:hAnsi="Arial Narrow"/>
                <w:sz w:val="24"/>
                <w:szCs w:val="24"/>
                <w:lang w:val="pt-BR"/>
              </w:rPr>
              <w:t>não tenha sido aceita pela FISCALIZAÇÃO.</w:t>
            </w:r>
          </w:p>
        </w:tc>
        <w:tc>
          <w:tcPr>
            <w:tcW w:w="1297" w:type="dxa"/>
          </w:tcPr>
          <w:p w14:paraId="79E15983" w14:textId="77777777" w:rsidR="00CD6C61" w:rsidRPr="00C75AA7" w:rsidRDefault="00CD6C61" w:rsidP="00C241A3">
            <w:pPr>
              <w:pStyle w:val="TableParagraph"/>
              <w:ind w:right="636"/>
              <w:jc w:val="right"/>
              <w:rPr>
                <w:rFonts w:ascii="Arial Narrow" w:hAnsi="Arial Narrow"/>
                <w:sz w:val="24"/>
                <w:szCs w:val="24"/>
              </w:rPr>
            </w:pPr>
            <w:r w:rsidRPr="00C75AA7">
              <w:rPr>
                <w:rFonts w:ascii="Arial Narrow" w:hAnsi="Arial Narrow"/>
                <w:sz w:val="24"/>
                <w:szCs w:val="24"/>
              </w:rPr>
              <w:t>3</w:t>
            </w:r>
          </w:p>
        </w:tc>
      </w:tr>
      <w:tr w:rsidR="00CD6C61" w:rsidRPr="00C75AA7" w14:paraId="0F546D21" w14:textId="77777777" w:rsidTr="00C241A3">
        <w:trPr>
          <w:trHeight w:val="166"/>
        </w:trPr>
        <w:tc>
          <w:tcPr>
            <w:tcW w:w="8222" w:type="dxa"/>
          </w:tcPr>
          <w:p w14:paraId="4239E1FA" w14:textId="77777777" w:rsidR="00CD6C61" w:rsidRPr="00C75AA7" w:rsidRDefault="00CD6C61" w:rsidP="00C241A3">
            <w:pPr>
              <w:pStyle w:val="TableParagraph"/>
              <w:tabs>
                <w:tab w:val="left" w:pos="592"/>
              </w:tabs>
              <w:ind w:left="592" w:right="94" w:hanging="436"/>
              <w:rPr>
                <w:rFonts w:ascii="Arial Narrow" w:hAnsi="Arial Narrow"/>
                <w:sz w:val="24"/>
                <w:szCs w:val="24"/>
                <w:lang w:val="pt-BR"/>
              </w:rPr>
            </w:pPr>
            <w:r w:rsidRPr="00C75AA7">
              <w:rPr>
                <w:rFonts w:ascii="Arial Narrow" w:hAnsi="Arial Narrow"/>
                <w:spacing w:val="-6"/>
                <w:sz w:val="24"/>
                <w:szCs w:val="24"/>
                <w:lang w:val="pt-BR"/>
              </w:rPr>
              <w:t>e)</w:t>
            </w:r>
            <w:r w:rsidRPr="00C75AA7">
              <w:rPr>
                <w:rFonts w:ascii="Arial Narrow" w:hAnsi="Arial Narrow"/>
                <w:sz w:val="24"/>
                <w:szCs w:val="24"/>
                <w:lang w:val="pt-BR"/>
              </w:rPr>
              <w:tab/>
              <w:t>Pelo atraso na conclusão do</w:t>
            </w:r>
            <w:r w:rsidRPr="00C75AA7">
              <w:rPr>
                <w:rFonts w:ascii="Arial Narrow" w:hAnsi="Arial Narrow"/>
                <w:spacing w:val="-6"/>
                <w:sz w:val="24"/>
                <w:szCs w:val="24"/>
                <w:lang w:val="pt-BR"/>
              </w:rPr>
              <w:t xml:space="preserve"> </w:t>
            </w:r>
            <w:r w:rsidRPr="00C75AA7">
              <w:rPr>
                <w:rFonts w:ascii="Arial Narrow" w:hAnsi="Arial Narrow"/>
                <w:sz w:val="24"/>
                <w:szCs w:val="24"/>
                <w:lang w:val="pt-BR"/>
              </w:rPr>
              <w:t>objeto,</w:t>
            </w:r>
            <w:r w:rsidRPr="00C75AA7">
              <w:rPr>
                <w:rFonts w:ascii="Arial Narrow" w:hAnsi="Arial Narrow"/>
                <w:spacing w:val="-6"/>
                <w:sz w:val="24"/>
                <w:szCs w:val="24"/>
                <w:lang w:val="pt-BR"/>
              </w:rPr>
              <w:t xml:space="preserve"> </w:t>
            </w:r>
            <w:r w:rsidRPr="00C75AA7">
              <w:rPr>
                <w:rFonts w:ascii="Arial Narrow" w:hAnsi="Arial Narrow"/>
                <w:sz w:val="24"/>
                <w:szCs w:val="24"/>
                <w:lang w:val="pt-BR"/>
              </w:rPr>
              <w:t>em</w:t>
            </w:r>
            <w:r w:rsidRPr="00C75AA7">
              <w:rPr>
                <w:rFonts w:ascii="Arial Narrow" w:hAnsi="Arial Narrow"/>
                <w:spacing w:val="-12"/>
                <w:sz w:val="24"/>
                <w:szCs w:val="24"/>
                <w:lang w:val="pt-BR"/>
              </w:rPr>
              <w:t xml:space="preserve"> </w:t>
            </w:r>
            <w:r w:rsidRPr="00C75AA7">
              <w:rPr>
                <w:rFonts w:ascii="Arial Narrow" w:hAnsi="Arial Narrow"/>
                <w:sz w:val="24"/>
                <w:szCs w:val="24"/>
                <w:lang w:val="pt-BR"/>
              </w:rPr>
              <w:t>conformidade</w:t>
            </w:r>
            <w:r w:rsidRPr="00C75AA7">
              <w:rPr>
                <w:rFonts w:ascii="Arial Narrow" w:hAnsi="Arial Narrow"/>
                <w:spacing w:val="-7"/>
                <w:sz w:val="24"/>
                <w:szCs w:val="24"/>
                <w:lang w:val="pt-BR"/>
              </w:rPr>
              <w:t xml:space="preserve"> </w:t>
            </w:r>
            <w:r w:rsidRPr="00C75AA7">
              <w:rPr>
                <w:rFonts w:ascii="Arial Narrow" w:hAnsi="Arial Narrow"/>
                <w:sz w:val="24"/>
                <w:szCs w:val="24"/>
                <w:lang w:val="pt-BR"/>
              </w:rPr>
              <w:t>com</w:t>
            </w:r>
            <w:r w:rsidRPr="00C75AA7">
              <w:rPr>
                <w:rFonts w:ascii="Arial Narrow" w:hAnsi="Arial Narrow"/>
                <w:spacing w:val="-12"/>
                <w:sz w:val="24"/>
                <w:szCs w:val="24"/>
                <w:lang w:val="pt-BR"/>
              </w:rPr>
              <w:t xml:space="preserve"> </w:t>
            </w:r>
            <w:r w:rsidRPr="00C75AA7">
              <w:rPr>
                <w:rFonts w:ascii="Arial Narrow" w:hAnsi="Arial Narrow"/>
                <w:sz w:val="24"/>
                <w:szCs w:val="24"/>
                <w:lang w:val="pt-BR"/>
              </w:rPr>
              <w:t>o</w:t>
            </w:r>
            <w:r w:rsidRPr="00C75AA7">
              <w:rPr>
                <w:rFonts w:ascii="Arial Narrow" w:hAnsi="Arial Narrow"/>
                <w:spacing w:val="-6"/>
                <w:sz w:val="24"/>
                <w:szCs w:val="24"/>
                <w:lang w:val="pt-BR"/>
              </w:rPr>
              <w:t xml:space="preserve"> </w:t>
            </w:r>
            <w:r w:rsidRPr="00C75AA7">
              <w:rPr>
                <w:rFonts w:ascii="Arial Narrow" w:hAnsi="Arial Narrow"/>
                <w:sz w:val="24"/>
                <w:szCs w:val="24"/>
                <w:lang w:val="pt-BR"/>
              </w:rPr>
              <w:t>prazo contratado</w:t>
            </w:r>
            <w:r w:rsidRPr="00C75AA7">
              <w:rPr>
                <w:rFonts w:ascii="Arial Narrow" w:hAnsi="Arial Narrow"/>
                <w:spacing w:val="40"/>
                <w:sz w:val="24"/>
                <w:szCs w:val="24"/>
                <w:lang w:val="pt-BR"/>
              </w:rPr>
              <w:t xml:space="preserve"> </w:t>
            </w:r>
            <w:r w:rsidRPr="00C75AA7">
              <w:rPr>
                <w:rFonts w:ascii="Arial Narrow" w:hAnsi="Arial Narrow"/>
                <w:sz w:val="24"/>
                <w:szCs w:val="24"/>
                <w:lang w:val="pt-BR"/>
              </w:rPr>
              <w:t>ou aditado.</w:t>
            </w:r>
          </w:p>
        </w:tc>
        <w:tc>
          <w:tcPr>
            <w:tcW w:w="1297" w:type="dxa"/>
          </w:tcPr>
          <w:p w14:paraId="419F177A" w14:textId="77777777" w:rsidR="00CD6C61" w:rsidRPr="00C75AA7" w:rsidRDefault="00CD6C61" w:rsidP="00C241A3">
            <w:pPr>
              <w:pStyle w:val="TableParagraph"/>
              <w:ind w:right="636"/>
              <w:jc w:val="right"/>
              <w:rPr>
                <w:rFonts w:ascii="Arial Narrow" w:hAnsi="Arial Narrow"/>
                <w:sz w:val="24"/>
                <w:szCs w:val="24"/>
              </w:rPr>
            </w:pPr>
            <w:r w:rsidRPr="00C75AA7">
              <w:rPr>
                <w:rFonts w:ascii="Arial Narrow" w:hAnsi="Arial Narrow"/>
                <w:sz w:val="24"/>
                <w:szCs w:val="24"/>
              </w:rPr>
              <w:t>4</w:t>
            </w:r>
          </w:p>
        </w:tc>
      </w:tr>
    </w:tbl>
    <w:p w14:paraId="34EB3B3E" w14:textId="77777777" w:rsidR="00CD6C61" w:rsidRPr="00C75AA7" w:rsidRDefault="00CD6C61" w:rsidP="00C415A6">
      <w:pPr>
        <w:pStyle w:val="Corpodetexto"/>
        <w:spacing w:before="3"/>
        <w:rPr>
          <w:rFonts w:ascii="Arial Narrow" w:hAnsi="Arial Narrow"/>
          <w:b/>
          <w:sz w:val="24"/>
        </w:rPr>
      </w:pPr>
    </w:p>
    <w:p w14:paraId="3F4C9277" w14:textId="288CE989" w:rsidR="00CD6C61" w:rsidRPr="00C75AA7" w:rsidRDefault="00CD6C61"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b/>
          <w:bCs/>
          <w:sz w:val="24"/>
        </w:rPr>
        <w:t xml:space="preserve">10.4 </w:t>
      </w:r>
      <w:r w:rsidRPr="00C75AA7">
        <w:rPr>
          <w:rFonts w:ascii="Arial Narrow" w:hAnsi="Arial Narrow"/>
          <w:sz w:val="24"/>
        </w:rPr>
        <w:t>Comprovando o impedimento ou</w:t>
      </w:r>
      <w:r w:rsidRPr="00C75AA7">
        <w:rPr>
          <w:rFonts w:ascii="Arial Narrow" w:hAnsi="Arial Narrow"/>
          <w:spacing w:val="-9"/>
          <w:sz w:val="24"/>
        </w:rPr>
        <w:t xml:space="preserve"> </w:t>
      </w:r>
      <w:r w:rsidRPr="00C75AA7">
        <w:rPr>
          <w:rFonts w:ascii="Arial Narrow" w:hAnsi="Arial Narrow"/>
          <w:sz w:val="24"/>
        </w:rPr>
        <w:t>reconhecida a força maior, devidamente justificados e</w:t>
      </w:r>
      <w:r w:rsidRPr="00C75AA7">
        <w:rPr>
          <w:rFonts w:ascii="Arial Narrow" w:hAnsi="Arial Narrow"/>
          <w:spacing w:val="-13"/>
          <w:sz w:val="24"/>
        </w:rPr>
        <w:t xml:space="preserve"> </w:t>
      </w:r>
      <w:r w:rsidRPr="00C75AA7">
        <w:rPr>
          <w:rFonts w:ascii="Arial Narrow" w:hAnsi="Arial Narrow"/>
          <w:sz w:val="24"/>
        </w:rPr>
        <w:t>aceitos</w:t>
      </w:r>
      <w:r w:rsidRPr="00C75AA7">
        <w:rPr>
          <w:rFonts w:ascii="Arial Narrow" w:hAnsi="Arial Narrow"/>
          <w:spacing w:val="-6"/>
          <w:sz w:val="24"/>
        </w:rPr>
        <w:t xml:space="preserve"> </w:t>
      </w:r>
      <w:r w:rsidRPr="00C75AA7">
        <w:rPr>
          <w:rFonts w:ascii="Arial Narrow" w:hAnsi="Arial Narrow"/>
          <w:sz w:val="24"/>
        </w:rPr>
        <w:t>pela</w:t>
      </w:r>
      <w:r w:rsidRPr="00C75AA7">
        <w:rPr>
          <w:rFonts w:ascii="Arial Narrow" w:hAnsi="Arial Narrow"/>
          <w:spacing w:val="-4"/>
          <w:sz w:val="24"/>
        </w:rPr>
        <w:t xml:space="preserve"> </w:t>
      </w:r>
      <w:r w:rsidRPr="00C75AA7">
        <w:rPr>
          <w:rFonts w:ascii="Arial Narrow" w:hAnsi="Arial Narrow"/>
          <w:sz w:val="24"/>
        </w:rPr>
        <w:t>FISCALIZAÇÃO,</w:t>
      </w:r>
      <w:r w:rsidRPr="00C75AA7">
        <w:rPr>
          <w:rFonts w:ascii="Arial Narrow" w:hAnsi="Arial Narrow"/>
          <w:spacing w:val="-3"/>
          <w:sz w:val="24"/>
        </w:rPr>
        <w:t xml:space="preserve"> </w:t>
      </w:r>
      <w:r w:rsidRPr="00C75AA7">
        <w:rPr>
          <w:rFonts w:ascii="Arial Narrow" w:hAnsi="Arial Narrow"/>
          <w:sz w:val="24"/>
        </w:rPr>
        <w:t>em</w:t>
      </w:r>
      <w:r w:rsidRPr="00C75AA7">
        <w:rPr>
          <w:rFonts w:ascii="Arial Narrow" w:hAnsi="Arial Narrow"/>
          <w:spacing w:val="-9"/>
          <w:sz w:val="24"/>
        </w:rPr>
        <w:t xml:space="preserve"> </w:t>
      </w:r>
      <w:r w:rsidRPr="00C75AA7">
        <w:rPr>
          <w:rFonts w:ascii="Arial Narrow" w:hAnsi="Arial Narrow"/>
          <w:sz w:val="24"/>
        </w:rPr>
        <w:t>relação</w:t>
      </w:r>
      <w:r w:rsidRPr="00C75AA7">
        <w:rPr>
          <w:rFonts w:ascii="Arial Narrow" w:hAnsi="Arial Narrow"/>
          <w:spacing w:val="-3"/>
          <w:sz w:val="24"/>
        </w:rPr>
        <w:t xml:space="preserve"> </w:t>
      </w:r>
      <w:r w:rsidRPr="00C75AA7">
        <w:rPr>
          <w:rFonts w:ascii="Arial Narrow" w:hAnsi="Arial Narrow"/>
          <w:sz w:val="24"/>
        </w:rPr>
        <w:t>a um</w:t>
      </w:r>
      <w:r w:rsidRPr="00C75AA7">
        <w:rPr>
          <w:rFonts w:ascii="Arial Narrow" w:hAnsi="Arial Narrow"/>
          <w:spacing w:val="-15"/>
          <w:sz w:val="24"/>
        </w:rPr>
        <w:t xml:space="preserve"> </w:t>
      </w:r>
      <w:r w:rsidRPr="00C75AA7">
        <w:rPr>
          <w:rFonts w:ascii="Arial Narrow" w:hAnsi="Arial Narrow"/>
          <w:sz w:val="24"/>
        </w:rPr>
        <w:t>dos</w:t>
      </w:r>
      <w:r w:rsidRPr="00C75AA7">
        <w:rPr>
          <w:rFonts w:ascii="Arial Narrow" w:hAnsi="Arial Narrow"/>
          <w:spacing w:val="-6"/>
          <w:sz w:val="24"/>
        </w:rPr>
        <w:t xml:space="preserve"> </w:t>
      </w:r>
      <w:r w:rsidRPr="00C75AA7">
        <w:rPr>
          <w:rFonts w:ascii="Arial Narrow" w:hAnsi="Arial Narrow"/>
          <w:sz w:val="24"/>
        </w:rPr>
        <w:t>eventos</w:t>
      </w:r>
      <w:r w:rsidRPr="00C75AA7">
        <w:rPr>
          <w:rFonts w:ascii="Arial Narrow" w:hAnsi="Arial Narrow"/>
          <w:spacing w:val="-6"/>
          <w:sz w:val="24"/>
        </w:rPr>
        <w:t xml:space="preserve"> </w:t>
      </w:r>
      <w:r w:rsidRPr="00C75AA7">
        <w:rPr>
          <w:rFonts w:ascii="Arial Narrow" w:hAnsi="Arial Narrow"/>
          <w:sz w:val="24"/>
        </w:rPr>
        <w:t>arrolados na Tabela 1,</w:t>
      </w:r>
      <w:r w:rsidRPr="00C75AA7">
        <w:rPr>
          <w:rFonts w:ascii="Arial Narrow" w:hAnsi="Arial Narrow"/>
          <w:spacing w:val="-3"/>
          <w:sz w:val="24"/>
        </w:rPr>
        <w:t xml:space="preserve"> </w:t>
      </w:r>
      <w:r w:rsidRPr="00C75AA7">
        <w:rPr>
          <w:rFonts w:ascii="Arial Narrow" w:hAnsi="Arial Narrow"/>
          <w:sz w:val="24"/>
        </w:rPr>
        <w:t>a CONTRATADA</w:t>
      </w:r>
      <w:r w:rsidRPr="00C75AA7">
        <w:rPr>
          <w:rFonts w:ascii="Arial Narrow" w:hAnsi="Arial Narrow"/>
          <w:spacing w:val="7"/>
          <w:sz w:val="24"/>
        </w:rPr>
        <w:t xml:space="preserve"> </w:t>
      </w:r>
      <w:r w:rsidRPr="00C75AA7">
        <w:rPr>
          <w:rFonts w:ascii="Arial Narrow" w:hAnsi="Arial Narrow"/>
          <w:sz w:val="24"/>
        </w:rPr>
        <w:t>ficará</w:t>
      </w:r>
      <w:r w:rsidRPr="00C75AA7">
        <w:rPr>
          <w:rFonts w:ascii="Arial Narrow" w:hAnsi="Arial Narrow"/>
          <w:spacing w:val="27"/>
          <w:sz w:val="24"/>
        </w:rPr>
        <w:t xml:space="preserve"> </w:t>
      </w:r>
      <w:r w:rsidRPr="00C75AA7">
        <w:rPr>
          <w:rFonts w:ascii="Arial Narrow" w:hAnsi="Arial Narrow"/>
          <w:sz w:val="24"/>
        </w:rPr>
        <w:t>isenta</w:t>
      </w:r>
      <w:r w:rsidRPr="00C75AA7">
        <w:rPr>
          <w:rFonts w:ascii="Arial Narrow" w:hAnsi="Arial Narrow"/>
          <w:spacing w:val="15"/>
          <w:sz w:val="24"/>
        </w:rPr>
        <w:t xml:space="preserve"> </w:t>
      </w:r>
      <w:r w:rsidRPr="00C75AA7">
        <w:rPr>
          <w:rFonts w:ascii="Arial Narrow" w:hAnsi="Arial Narrow"/>
          <w:sz w:val="24"/>
        </w:rPr>
        <w:t>das</w:t>
      </w:r>
      <w:r w:rsidRPr="00C75AA7">
        <w:rPr>
          <w:rFonts w:ascii="Arial Narrow" w:hAnsi="Arial Narrow"/>
          <w:spacing w:val="-15"/>
          <w:sz w:val="24"/>
        </w:rPr>
        <w:t xml:space="preserve"> </w:t>
      </w:r>
      <w:r w:rsidRPr="00C75AA7">
        <w:rPr>
          <w:rFonts w:ascii="Arial Narrow" w:hAnsi="Arial Narrow"/>
          <w:sz w:val="24"/>
        </w:rPr>
        <w:t>penalidades</w:t>
      </w:r>
      <w:r w:rsidRPr="00C75AA7">
        <w:rPr>
          <w:rFonts w:ascii="Arial Narrow" w:hAnsi="Arial Narrow"/>
          <w:spacing w:val="36"/>
          <w:sz w:val="24"/>
        </w:rPr>
        <w:t xml:space="preserve"> </w:t>
      </w:r>
      <w:r w:rsidRPr="00C75AA7">
        <w:rPr>
          <w:rFonts w:ascii="Arial Narrow" w:hAnsi="Arial Narrow"/>
          <w:sz w:val="24"/>
        </w:rPr>
        <w:t>mencionadas.</w:t>
      </w:r>
    </w:p>
    <w:p w14:paraId="779BAA01" w14:textId="46817EE9" w:rsidR="00CD6C61" w:rsidRPr="00C75AA7" w:rsidRDefault="00CD6C61"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b/>
          <w:bCs/>
          <w:sz w:val="24"/>
        </w:rPr>
        <w:t xml:space="preserve">10.5 </w:t>
      </w:r>
      <w:r w:rsidRPr="00C75AA7">
        <w:rPr>
          <w:rFonts w:ascii="Arial Narrow" w:hAnsi="Arial Narrow"/>
          <w:sz w:val="24"/>
        </w:rPr>
        <w:t>Ocorrida</w:t>
      </w:r>
      <w:r w:rsidRPr="00C75AA7">
        <w:rPr>
          <w:rFonts w:ascii="Arial Narrow" w:hAnsi="Arial Narrow"/>
          <w:spacing w:val="2"/>
          <w:sz w:val="24"/>
        </w:rPr>
        <w:t xml:space="preserve"> </w:t>
      </w:r>
      <w:r w:rsidRPr="00C75AA7">
        <w:rPr>
          <w:rFonts w:ascii="Arial Narrow" w:hAnsi="Arial Narrow"/>
          <w:sz w:val="24"/>
        </w:rPr>
        <w:t>a</w:t>
      </w:r>
      <w:r w:rsidRPr="00C75AA7">
        <w:rPr>
          <w:rFonts w:ascii="Arial Narrow" w:hAnsi="Arial Narrow"/>
          <w:spacing w:val="17"/>
          <w:sz w:val="24"/>
        </w:rPr>
        <w:t xml:space="preserve"> </w:t>
      </w:r>
      <w:r w:rsidRPr="00C75AA7">
        <w:rPr>
          <w:rFonts w:ascii="Arial Narrow" w:hAnsi="Arial Narrow"/>
          <w:sz w:val="24"/>
        </w:rPr>
        <w:t>inadimplência,</w:t>
      </w:r>
      <w:r w:rsidRPr="00C75AA7">
        <w:rPr>
          <w:rFonts w:ascii="Arial Narrow" w:hAnsi="Arial Narrow"/>
          <w:spacing w:val="5"/>
          <w:sz w:val="24"/>
        </w:rPr>
        <w:t xml:space="preserve"> </w:t>
      </w:r>
      <w:r w:rsidRPr="00C75AA7">
        <w:rPr>
          <w:rFonts w:ascii="Arial Narrow" w:hAnsi="Arial Narrow"/>
          <w:sz w:val="24"/>
        </w:rPr>
        <w:t>a</w:t>
      </w:r>
      <w:r w:rsidRPr="00C75AA7">
        <w:rPr>
          <w:rFonts w:ascii="Arial Narrow" w:hAnsi="Arial Narrow"/>
          <w:spacing w:val="17"/>
          <w:sz w:val="24"/>
        </w:rPr>
        <w:t xml:space="preserve"> </w:t>
      </w:r>
      <w:r w:rsidRPr="00C75AA7">
        <w:rPr>
          <w:rFonts w:ascii="Arial Narrow" w:hAnsi="Arial Narrow"/>
          <w:sz w:val="24"/>
        </w:rPr>
        <w:t>multa</w:t>
      </w:r>
      <w:r w:rsidRPr="00C75AA7">
        <w:rPr>
          <w:rFonts w:ascii="Arial Narrow" w:hAnsi="Arial Narrow"/>
          <w:spacing w:val="4"/>
          <w:sz w:val="24"/>
        </w:rPr>
        <w:t xml:space="preserve"> </w:t>
      </w:r>
      <w:r w:rsidRPr="00C75AA7">
        <w:rPr>
          <w:rFonts w:ascii="Arial Narrow" w:hAnsi="Arial Narrow"/>
          <w:sz w:val="24"/>
        </w:rPr>
        <w:t>será</w:t>
      </w:r>
      <w:r w:rsidRPr="00C75AA7">
        <w:rPr>
          <w:rFonts w:ascii="Arial Narrow" w:hAnsi="Arial Narrow"/>
          <w:spacing w:val="4"/>
          <w:sz w:val="24"/>
        </w:rPr>
        <w:t xml:space="preserve"> </w:t>
      </w:r>
      <w:r w:rsidRPr="00C75AA7">
        <w:rPr>
          <w:rFonts w:ascii="Arial Narrow" w:hAnsi="Arial Narrow"/>
          <w:sz w:val="24"/>
        </w:rPr>
        <w:t>aplicada</w:t>
      </w:r>
      <w:r w:rsidRPr="00C75AA7">
        <w:rPr>
          <w:rFonts w:ascii="Arial Narrow" w:hAnsi="Arial Narrow"/>
          <w:spacing w:val="4"/>
          <w:sz w:val="24"/>
        </w:rPr>
        <w:t xml:space="preserve"> </w:t>
      </w:r>
      <w:r w:rsidRPr="00C75AA7">
        <w:rPr>
          <w:rFonts w:ascii="Arial Narrow" w:hAnsi="Arial Narrow"/>
          <w:sz w:val="24"/>
        </w:rPr>
        <w:t>pela</w:t>
      </w:r>
      <w:r w:rsidRPr="00C75AA7">
        <w:rPr>
          <w:rFonts w:ascii="Arial Narrow" w:hAnsi="Arial Narrow"/>
          <w:spacing w:val="16"/>
          <w:sz w:val="24"/>
        </w:rPr>
        <w:t xml:space="preserve"> </w:t>
      </w:r>
      <w:r w:rsidRPr="00C75AA7">
        <w:rPr>
          <w:rFonts w:ascii="Arial Narrow" w:hAnsi="Arial Narrow"/>
          <w:b/>
          <w:sz w:val="24"/>
        </w:rPr>
        <w:t>PM FRANCISCÓPOLIS</w:t>
      </w:r>
      <w:r w:rsidRPr="00C75AA7">
        <w:rPr>
          <w:rFonts w:ascii="Arial Narrow" w:hAnsi="Arial Narrow"/>
          <w:sz w:val="24"/>
        </w:rPr>
        <w:t>,</w:t>
      </w:r>
      <w:r w:rsidRPr="00C75AA7">
        <w:rPr>
          <w:rFonts w:ascii="Arial Narrow" w:hAnsi="Arial Narrow"/>
          <w:spacing w:val="5"/>
          <w:sz w:val="24"/>
        </w:rPr>
        <w:t xml:space="preserve"> </w:t>
      </w:r>
      <w:r w:rsidRPr="00C75AA7">
        <w:rPr>
          <w:rFonts w:ascii="Arial Narrow" w:hAnsi="Arial Narrow"/>
          <w:sz w:val="24"/>
        </w:rPr>
        <w:t>após</w:t>
      </w:r>
      <w:r w:rsidRPr="00C75AA7">
        <w:rPr>
          <w:rFonts w:ascii="Arial Narrow" w:hAnsi="Arial Narrow"/>
          <w:spacing w:val="2"/>
          <w:sz w:val="24"/>
        </w:rPr>
        <w:t xml:space="preserve"> </w:t>
      </w:r>
      <w:r w:rsidRPr="00C75AA7">
        <w:rPr>
          <w:rFonts w:ascii="Arial Narrow" w:hAnsi="Arial Narrow"/>
          <w:sz w:val="24"/>
        </w:rPr>
        <w:t>regular</w:t>
      </w:r>
      <w:r w:rsidRPr="00C75AA7">
        <w:rPr>
          <w:rFonts w:ascii="Arial Narrow" w:hAnsi="Arial Narrow"/>
          <w:spacing w:val="1"/>
          <w:sz w:val="24"/>
        </w:rPr>
        <w:t xml:space="preserve"> </w:t>
      </w:r>
      <w:r w:rsidRPr="00C75AA7">
        <w:rPr>
          <w:rFonts w:ascii="Arial Narrow" w:hAnsi="Arial Narrow"/>
          <w:spacing w:val="-2"/>
          <w:sz w:val="24"/>
        </w:rPr>
        <w:t>processo</w:t>
      </w:r>
      <w:r w:rsidR="00822FB8" w:rsidRPr="00C75AA7">
        <w:rPr>
          <w:rFonts w:ascii="Arial Narrow" w:hAnsi="Arial Narrow"/>
          <w:spacing w:val="-2"/>
          <w:sz w:val="24"/>
        </w:rPr>
        <w:t xml:space="preserve"> </w:t>
      </w:r>
      <w:r w:rsidRPr="00C75AA7">
        <w:rPr>
          <w:rFonts w:ascii="Arial Narrow" w:hAnsi="Arial Narrow"/>
          <w:spacing w:val="-2"/>
          <w:sz w:val="24"/>
        </w:rPr>
        <w:t>administrativo,</w:t>
      </w:r>
      <w:r w:rsidRPr="00C75AA7">
        <w:rPr>
          <w:rFonts w:ascii="Arial Narrow" w:hAnsi="Arial Narrow"/>
          <w:spacing w:val="43"/>
          <w:sz w:val="24"/>
        </w:rPr>
        <w:t xml:space="preserve"> </w:t>
      </w:r>
      <w:r w:rsidRPr="00C75AA7">
        <w:rPr>
          <w:rFonts w:ascii="Arial Narrow" w:hAnsi="Arial Narrow"/>
          <w:spacing w:val="-2"/>
          <w:sz w:val="24"/>
        </w:rPr>
        <w:t>observando-se</w:t>
      </w:r>
      <w:r w:rsidRPr="00C75AA7">
        <w:rPr>
          <w:rFonts w:ascii="Arial Narrow" w:hAnsi="Arial Narrow"/>
          <w:spacing w:val="21"/>
          <w:sz w:val="24"/>
        </w:rPr>
        <w:t xml:space="preserve"> </w:t>
      </w:r>
      <w:r w:rsidRPr="00C75AA7">
        <w:rPr>
          <w:rFonts w:ascii="Arial Narrow" w:hAnsi="Arial Narrow"/>
          <w:spacing w:val="-2"/>
          <w:sz w:val="24"/>
        </w:rPr>
        <w:t>o</w:t>
      </w:r>
      <w:r w:rsidRPr="00C75AA7">
        <w:rPr>
          <w:rFonts w:ascii="Arial Narrow" w:hAnsi="Arial Narrow"/>
          <w:spacing w:val="-13"/>
          <w:sz w:val="24"/>
        </w:rPr>
        <w:t xml:space="preserve"> </w:t>
      </w:r>
      <w:r w:rsidRPr="00C75AA7">
        <w:rPr>
          <w:rFonts w:ascii="Arial Narrow" w:hAnsi="Arial Narrow"/>
          <w:spacing w:val="-2"/>
          <w:sz w:val="24"/>
        </w:rPr>
        <w:t>seguinte.</w:t>
      </w:r>
    </w:p>
    <w:p w14:paraId="29D5F335" w14:textId="4D34A717" w:rsidR="00CD6C61" w:rsidRPr="00C75AA7" w:rsidRDefault="00822FB8"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 xml:space="preserve">a) </w:t>
      </w:r>
      <w:r w:rsidR="00CD6C61" w:rsidRPr="00C75AA7">
        <w:rPr>
          <w:rFonts w:ascii="Arial Narrow" w:hAnsi="Arial Narrow"/>
          <w:sz w:val="24"/>
        </w:rPr>
        <w:t>A</w:t>
      </w:r>
      <w:r w:rsidR="00CD6C61" w:rsidRPr="00C75AA7">
        <w:rPr>
          <w:rFonts w:ascii="Arial Narrow" w:hAnsi="Arial Narrow"/>
          <w:spacing w:val="-17"/>
          <w:sz w:val="24"/>
        </w:rPr>
        <w:t xml:space="preserve"> </w:t>
      </w:r>
      <w:r w:rsidR="00CD6C61" w:rsidRPr="00C75AA7">
        <w:rPr>
          <w:rFonts w:ascii="Arial Narrow" w:hAnsi="Arial Narrow"/>
          <w:sz w:val="24"/>
        </w:rPr>
        <w:t>multa</w:t>
      </w:r>
      <w:r w:rsidR="00CD6C61" w:rsidRPr="00C75AA7">
        <w:rPr>
          <w:rFonts w:ascii="Arial Narrow" w:hAnsi="Arial Narrow"/>
          <w:spacing w:val="16"/>
          <w:sz w:val="24"/>
        </w:rPr>
        <w:t xml:space="preserve"> </w:t>
      </w:r>
      <w:r w:rsidR="00CD6C61" w:rsidRPr="00C75AA7">
        <w:rPr>
          <w:rFonts w:ascii="Arial Narrow" w:hAnsi="Arial Narrow"/>
          <w:sz w:val="24"/>
        </w:rPr>
        <w:t>será</w:t>
      </w:r>
      <w:r w:rsidR="00CD6C61" w:rsidRPr="00C75AA7">
        <w:rPr>
          <w:rFonts w:ascii="Arial Narrow" w:hAnsi="Arial Narrow"/>
          <w:spacing w:val="-12"/>
          <w:sz w:val="24"/>
        </w:rPr>
        <w:t xml:space="preserve"> </w:t>
      </w:r>
      <w:r w:rsidR="00CD6C61" w:rsidRPr="00C75AA7">
        <w:rPr>
          <w:rFonts w:ascii="Arial Narrow" w:hAnsi="Arial Narrow"/>
          <w:sz w:val="24"/>
        </w:rPr>
        <w:t>descontada</w:t>
      </w:r>
      <w:r w:rsidR="00CD6C61" w:rsidRPr="00C75AA7">
        <w:rPr>
          <w:rFonts w:ascii="Arial Narrow" w:hAnsi="Arial Narrow"/>
          <w:spacing w:val="-3"/>
          <w:sz w:val="24"/>
        </w:rPr>
        <w:t xml:space="preserve"> </w:t>
      </w:r>
      <w:r w:rsidR="00CD6C61" w:rsidRPr="00C75AA7">
        <w:rPr>
          <w:rFonts w:ascii="Arial Narrow" w:hAnsi="Arial Narrow"/>
          <w:sz w:val="24"/>
        </w:rPr>
        <w:t>da</w:t>
      </w:r>
      <w:r w:rsidR="00CD6C61" w:rsidRPr="00C75AA7">
        <w:rPr>
          <w:rFonts w:ascii="Arial Narrow" w:hAnsi="Arial Narrow"/>
          <w:spacing w:val="-15"/>
          <w:sz w:val="24"/>
        </w:rPr>
        <w:t xml:space="preserve"> </w:t>
      </w:r>
      <w:r w:rsidR="00CD6C61" w:rsidRPr="00C75AA7">
        <w:rPr>
          <w:rFonts w:ascii="Arial Narrow" w:hAnsi="Arial Narrow"/>
          <w:sz w:val="24"/>
        </w:rPr>
        <w:t>garantia</w:t>
      </w:r>
      <w:r w:rsidR="00CD6C61" w:rsidRPr="00C75AA7">
        <w:rPr>
          <w:rFonts w:ascii="Arial Narrow" w:hAnsi="Arial Narrow"/>
          <w:spacing w:val="29"/>
          <w:sz w:val="24"/>
        </w:rPr>
        <w:t xml:space="preserve"> </w:t>
      </w:r>
      <w:r w:rsidR="00CD6C61" w:rsidRPr="00C75AA7">
        <w:rPr>
          <w:rFonts w:ascii="Arial Narrow" w:hAnsi="Arial Narrow"/>
          <w:sz w:val="24"/>
        </w:rPr>
        <w:t>prestada</w:t>
      </w:r>
      <w:r w:rsidR="00CD6C61" w:rsidRPr="00C75AA7">
        <w:rPr>
          <w:rFonts w:ascii="Arial Narrow" w:hAnsi="Arial Narrow"/>
          <w:spacing w:val="-11"/>
          <w:sz w:val="24"/>
        </w:rPr>
        <w:t xml:space="preserve"> </w:t>
      </w:r>
      <w:r w:rsidR="00CD6C61" w:rsidRPr="00C75AA7">
        <w:rPr>
          <w:rFonts w:ascii="Arial Narrow" w:hAnsi="Arial Narrow"/>
          <w:sz w:val="24"/>
        </w:rPr>
        <w:t xml:space="preserve">pela </w:t>
      </w:r>
      <w:r w:rsidR="00CD6C61" w:rsidRPr="00C75AA7">
        <w:rPr>
          <w:rFonts w:ascii="Arial Narrow" w:hAnsi="Arial Narrow"/>
          <w:spacing w:val="-2"/>
          <w:sz w:val="24"/>
        </w:rPr>
        <w:t>contratada;</w:t>
      </w:r>
    </w:p>
    <w:p w14:paraId="0FE00210" w14:textId="51E78DE4" w:rsidR="00CD6C61" w:rsidRPr="00C75AA7" w:rsidRDefault="00822FB8"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 xml:space="preserve">b) </w:t>
      </w:r>
      <w:r w:rsidR="00CD6C61" w:rsidRPr="00C75AA7">
        <w:rPr>
          <w:rFonts w:ascii="Arial Narrow" w:hAnsi="Arial Narrow"/>
          <w:sz w:val="24"/>
        </w:rPr>
        <w:t>Caso</w:t>
      </w:r>
      <w:r w:rsidR="00CD6C61" w:rsidRPr="00C75AA7">
        <w:rPr>
          <w:rFonts w:ascii="Arial Narrow" w:hAnsi="Arial Narrow"/>
          <w:spacing w:val="-5"/>
          <w:sz w:val="24"/>
        </w:rPr>
        <w:t xml:space="preserve"> </w:t>
      </w:r>
      <w:r w:rsidR="00CD6C61" w:rsidRPr="00C75AA7">
        <w:rPr>
          <w:rFonts w:ascii="Arial Narrow" w:hAnsi="Arial Narrow"/>
          <w:sz w:val="24"/>
        </w:rPr>
        <w:t>o valor da multa seja</w:t>
      </w:r>
      <w:r w:rsidR="00CD6C61" w:rsidRPr="00C75AA7">
        <w:rPr>
          <w:rFonts w:ascii="Arial Narrow" w:hAnsi="Arial Narrow"/>
          <w:spacing w:val="-7"/>
          <w:sz w:val="24"/>
        </w:rPr>
        <w:t xml:space="preserve"> </w:t>
      </w:r>
      <w:r w:rsidR="00CD6C61" w:rsidRPr="00C75AA7">
        <w:rPr>
          <w:rFonts w:ascii="Arial Narrow" w:hAnsi="Arial Narrow"/>
          <w:sz w:val="24"/>
        </w:rPr>
        <w:t>de valor superior</w:t>
      </w:r>
      <w:r w:rsidR="00CD6C61" w:rsidRPr="00C75AA7">
        <w:rPr>
          <w:rFonts w:ascii="Arial Narrow" w:hAnsi="Arial Narrow"/>
          <w:spacing w:val="-11"/>
          <w:sz w:val="24"/>
        </w:rPr>
        <w:t xml:space="preserve"> </w:t>
      </w:r>
      <w:r w:rsidR="00CD6C61" w:rsidRPr="00C75AA7">
        <w:rPr>
          <w:rFonts w:ascii="Arial Narrow" w:hAnsi="Arial Narrow"/>
          <w:sz w:val="24"/>
        </w:rPr>
        <w:t>ao valor da garantia prestada,</w:t>
      </w:r>
      <w:r w:rsidR="00CD6C61" w:rsidRPr="00C75AA7">
        <w:rPr>
          <w:rFonts w:ascii="Arial Narrow" w:hAnsi="Arial Narrow"/>
          <w:spacing w:val="-5"/>
          <w:sz w:val="24"/>
        </w:rPr>
        <w:t xml:space="preserve"> </w:t>
      </w:r>
      <w:r w:rsidR="00CD6C61" w:rsidRPr="00C75AA7">
        <w:rPr>
          <w:rFonts w:ascii="Arial Narrow" w:hAnsi="Arial Narrow"/>
          <w:sz w:val="24"/>
        </w:rPr>
        <w:t>além</w:t>
      </w:r>
      <w:r w:rsidR="00CD6C61" w:rsidRPr="00C75AA7">
        <w:rPr>
          <w:rFonts w:ascii="Arial Narrow" w:hAnsi="Arial Narrow"/>
          <w:spacing w:val="-12"/>
          <w:sz w:val="24"/>
        </w:rPr>
        <w:t xml:space="preserve"> </w:t>
      </w:r>
      <w:r w:rsidR="00CD6C61" w:rsidRPr="00C75AA7">
        <w:rPr>
          <w:rFonts w:ascii="Arial Narrow" w:hAnsi="Arial Narrow"/>
          <w:sz w:val="24"/>
        </w:rPr>
        <w:t>da perda</w:t>
      </w:r>
      <w:r w:rsidR="00CD6C61" w:rsidRPr="00C75AA7">
        <w:rPr>
          <w:rFonts w:ascii="Arial Narrow" w:hAnsi="Arial Narrow"/>
          <w:spacing w:val="-6"/>
          <w:sz w:val="24"/>
        </w:rPr>
        <w:t xml:space="preserve"> </w:t>
      </w:r>
      <w:r w:rsidR="00CD6C61" w:rsidRPr="00C75AA7">
        <w:rPr>
          <w:rFonts w:ascii="Arial Narrow" w:hAnsi="Arial Narrow"/>
          <w:sz w:val="24"/>
        </w:rPr>
        <w:t>desta,</w:t>
      </w:r>
      <w:r w:rsidR="00CD6C61" w:rsidRPr="00C75AA7">
        <w:rPr>
          <w:rFonts w:ascii="Arial Narrow" w:hAnsi="Arial Narrow"/>
          <w:spacing w:val="-4"/>
          <w:sz w:val="24"/>
        </w:rPr>
        <w:t xml:space="preserve"> </w:t>
      </w:r>
      <w:r w:rsidR="00CD6C61" w:rsidRPr="00C75AA7">
        <w:rPr>
          <w:rFonts w:ascii="Arial Narrow" w:hAnsi="Arial Narrow"/>
          <w:sz w:val="24"/>
        </w:rPr>
        <w:t>responderá</w:t>
      </w:r>
      <w:r w:rsidR="00CD6C61" w:rsidRPr="00C75AA7">
        <w:rPr>
          <w:rFonts w:ascii="Arial Narrow" w:hAnsi="Arial Narrow"/>
          <w:spacing w:val="-6"/>
          <w:sz w:val="24"/>
        </w:rPr>
        <w:t xml:space="preserve"> </w:t>
      </w:r>
      <w:r w:rsidR="00CD6C61" w:rsidRPr="00C75AA7">
        <w:rPr>
          <w:rFonts w:ascii="Arial Narrow" w:hAnsi="Arial Narrow"/>
          <w:sz w:val="24"/>
        </w:rPr>
        <w:t>a contratada</w:t>
      </w:r>
      <w:r w:rsidR="00CD6C61" w:rsidRPr="00C75AA7">
        <w:rPr>
          <w:rFonts w:ascii="Arial Narrow" w:hAnsi="Arial Narrow"/>
          <w:spacing w:val="-6"/>
          <w:sz w:val="24"/>
        </w:rPr>
        <w:t xml:space="preserve"> </w:t>
      </w:r>
      <w:r w:rsidR="00CD6C61" w:rsidRPr="00C75AA7">
        <w:rPr>
          <w:rFonts w:ascii="Arial Narrow" w:hAnsi="Arial Narrow"/>
          <w:sz w:val="24"/>
        </w:rPr>
        <w:t>pela</w:t>
      </w:r>
      <w:r w:rsidR="00CD6C61" w:rsidRPr="00C75AA7">
        <w:rPr>
          <w:rFonts w:ascii="Arial Narrow" w:hAnsi="Arial Narrow"/>
          <w:spacing w:val="-6"/>
          <w:sz w:val="24"/>
        </w:rPr>
        <w:t xml:space="preserve"> </w:t>
      </w:r>
      <w:r w:rsidR="00CD6C61" w:rsidRPr="00C75AA7">
        <w:rPr>
          <w:rFonts w:ascii="Arial Narrow" w:hAnsi="Arial Narrow"/>
          <w:sz w:val="24"/>
        </w:rPr>
        <w:t>sua diferença,</w:t>
      </w:r>
      <w:r w:rsidR="00CD6C61" w:rsidRPr="00C75AA7">
        <w:rPr>
          <w:rFonts w:ascii="Arial Narrow" w:hAnsi="Arial Narrow"/>
          <w:spacing w:val="-4"/>
          <w:sz w:val="24"/>
        </w:rPr>
        <w:t xml:space="preserve"> </w:t>
      </w:r>
      <w:r w:rsidR="00CD6C61" w:rsidRPr="00C75AA7">
        <w:rPr>
          <w:rFonts w:ascii="Arial Narrow" w:hAnsi="Arial Narrow"/>
          <w:sz w:val="24"/>
        </w:rPr>
        <w:t>a qual</w:t>
      </w:r>
      <w:r w:rsidR="00CD6C61" w:rsidRPr="00C75AA7">
        <w:rPr>
          <w:rFonts w:ascii="Arial Narrow" w:hAnsi="Arial Narrow"/>
          <w:spacing w:val="-10"/>
          <w:sz w:val="24"/>
        </w:rPr>
        <w:t xml:space="preserve"> </w:t>
      </w:r>
      <w:r w:rsidR="00CD6C61" w:rsidRPr="00C75AA7">
        <w:rPr>
          <w:rFonts w:ascii="Arial Narrow" w:hAnsi="Arial Narrow"/>
          <w:sz w:val="24"/>
        </w:rPr>
        <w:t>será</w:t>
      </w:r>
      <w:r w:rsidR="00CD6C61" w:rsidRPr="00C75AA7">
        <w:rPr>
          <w:rFonts w:ascii="Arial Narrow" w:hAnsi="Arial Narrow"/>
          <w:spacing w:val="-6"/>
          <w:sz w:val="24"/>
        </w:rPr>
        <w:t xml:space="preserve"> </w:t>
      </w:r>
      <w:r w:rsidR="00CD6C61" w:rsidRPr="00C75AA7">
        <w:rPr>
          <w:rFonts w:ascii="Arial Narrow" w:hAnsi="Arial Narrow"/>
          <w:sz w:val="24"/>
        </w:rPr>
        <w:t>descontada dos pagamentos eventualmente devidos pela Administração ou ainda, quando for o caso, cobrada judicialmente;</w:t>
      </w:r>
    </w:p>
    <w:p w14:paraId="1FBBD012" w14:textId="36E5D1D8" w:rsidR="00CD6C61" w:rsidRPr="00C75AA7" w:rsidRDefault="00822FB8"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 xml:space="preserve">c) </w:t>
      </w:r>
      <w:r w:rsidR="00CD6C61" w:rsidRPr="00C75AA7">
        <w:rPr>
          <w:rFonts w:ascii="Arial Narrow" w:hAnsi="Arial Narrow"/>
          <w:sz w:val="24"/>
        </w:rPr>
        <w:t>Caso</w:t>
      </w:r>
      <w:r w:rsidR="00CD6C61" w:rsidRPr="00C75AA7">
        <w:rPr>
          <w:rFonts w:ascii="Arial Narrow" w:hAnsi="Arial Narrow"/>
          <w:spacing w:val="-5"/>
          <w:sz w:val="24"/>
        </w:rPr>
        <w:t xml:space="preserve"> </w:t>
      </w:r>
      <w:r w:rsidR="00CD6C61" w:rsidRPr="00C75AA7">
        <w:rPr>
          <w:rFonts w:ascii="Arial Narrow" w:hAnsi="Arial Narrow"/>
          <w:sz w:val="24"/>
        </w:rPr>
        <w:t>o</w:t>
      </w:r>
      <w:r w:rsidR="00CD6C61" w:rsidRPr="00C75AA7">
        <w:rPr>
          <w:rFonts w:ascii="Arial Narrow" w:hAnsi="Arial Narrow"/>
          <w:spacing w:val="-5"/>
          <w:sz w:val="24"/>
        </w:rPr>
        <w:t xml:space="preserve"> </w:t>
      </w:r>
      <w:r w:rsidR="00CD6C61" w:rsidRPr="00C75AA7">
        <w:rPr>
          <w:rFonts w:ascii="Arial Narrow" w:hAnsi="Arial Narrow"/>
          <w:sz w:val="24"/>
        </w:rPr>
        <w:t>valor</w:t>
      </w:r>
      <w:r w:rsidR="00CD6C61" w:rsidRPr="00C75AA7">
        <w:rPr>
          <w:rFonts w:ascii="Arial Narrow" w:hAnsi="Arial Narrow"/>
          <w:spacing w:val="-11"/>
          <w:sz w:val="24"/>
        </w:rPr>
        <w:t xml:space="preserve"> </w:t>
      </w:r>
      <w:r w:rsidR="00CD6C61" w:rsidRPr="00C75AA7">
        <w:rPr>
          <w:rFonts w:ascii="Arial Narrow" w:hAnsi="Arial Narrow"/>
          <w:sz w:val="24"/>
        </w:rPr>
        <w:t>do faturamento</w:t>
      </w:r>
      <w:r w:rsidR="00CD6C61" w:rsidRPr="00C75AA7">
        <w:rPr>
          <w:rFonts w:ascii="Arial Narrow" w:hAnsi="Arial Narrow"/>
          <w:spacing w:val="-5"/>
          <w:sz w:val="24"/>
        </w:rPr>
        <w:t xml:space="preserve"> </w:t>
      </w:r>
      <w:r w:rsidR="00CD6C61" w:rsidRPr="00C75AA7">
        <w:rPr>
          <w:rFonts w:ascii="Arial Narrow" w:hAnsi="Arial Narrow"/>
          <w:sz w:val="24"/>
        </w:rPr>
        <w:t>seja insuficiente</w:t>
      </w:r>
      <w:r w:rsidR="00CD6C61" w:rsidRPr="00C75AA7">
        <w:rPr>
          <w:rFonts w:ascii="Arial Narrow" w:hAnsi="Arial Narrow"/>
          <w:spacing w:val="-7"/>
          <w:sz w:val="24"/>
        </w:rPr>
        <w:t xml:space="preserve"> </w:t>
      </w:r>
      <w:r w:rsidR="00CD6C61" w:rsidRPr="00C75AA7">
        <w:rPr>
          <w:rFonts w:ascii="Arial Narrow" w:hAnsi="Arial Narrow"/>
          <w:sz w:val="24"/>
        </w:rPr>
        <w:t>para cobrir</w:t>
      </w:r>
      <w:r w:rsidR="00CD6C61" w:rsidRPr="00C75AA7">
        <w:rPr>
          <w:rFonts w:ascii="Arial Narrow" w:hAnsi="Arial Narrow"/>
          <w:spacing w:val="-11"/>
          <w:sz w:val="24"/>
        </w:rPr>
        <w:t xml:space="preserve"> </w:t>
      </w:r>
      <w:r w:rsidR="00CD6C61" w:rsidRPr="00C75AA7">
        <w:rPr>
          <w:rFonts w:ascii="Arial Narrow" w:hAnsi="Arial Narrow"/>
          <w:sz w:val="24"/>
        </w:rPr>
        <w:t>a</w:t>
      </w:r>
      <w:r w:rsidR="00CD6C61" w:rsidRPr="00C75AA7">
        <w:rPr>
          <w:rFonts w:ascii="Arial Narrow" w:hAnsi="Arial Narrow"/>
          <w:spacing w:val="20"/>
          <w:sz w:val="24"/>
        </w:rPr>
        <w:t xml:space="preserve"> </w:t>
      </w:r>
      <w:r w:rsidR="00CD6C61" w:rsidRPr="00C75AA7">
        <w:rPr>
          <w:rFonts w:ascii="Arial Narrow" w:hAnsi="Arial Narrow"/>
          <w:sz w:val="24"/>
        </w:rPr>
        <w:t>multa,</w:t>
      </w:r>
      <w:r w:rsidR="00CD6C61" w:rsidRPr="00C75AA7">
        <w:rPr>
          <w:rFonts w:ascii="Arial Narrow" w:hAnsi="Arial Narrow"/>
          <w:spacing w:val="-5"/>
          <w:sz w:val="24"/>
        </w:rPr>
        <w:t xml:space="preserve"> </w:t>
      </w:r>
      <w:r w:rsidR="00CD6C61" w:rsidRPr="00C75AA7">
        <w:rPr>
          <w:rFonts w:ascii="Arial Narrow" w:hAnsi="Arial Narrow"/>
          <w:sz w:val="24"/>
        </w:rPr>
        <w:t>a</w:t>
      </w:r>
      <w:r w:rsidR="00CD6C61" w:rsidRPr="00C75AA7">
        <w:rPr>
          <w:rFonts w:ascii="Arial Narrow" w:hAnsi="Arial Narrow"/>
          <w:spacing w:val="-7"/>
          <w:sz w:val="24"/>
        </w:rPr>
        <w:t xml:space="preserve"> </w:t>
      </w:r>
      <w:r w:rsidR="00CD6C61" w:rsidRPr="00C75AA7">
        <w:rPr>
          <w:rFonts w:ascii="Arial Narrow" w:hAnsi="Arial Narrow"/>
          <w:sz w:val="24"/>
        </w:rPr>
        <w:t>contratada</w:t>
      </w:r>
      <w:r w:rsidR="00CD6C61" w:rsidRPr="00C75AA7">
        <w:rPr>
          <w:rFonts w:ascii="Arial Narrow" w:hAnsi="Arial Narrow"/>
          <w:spacing w:val="-7"/>
          <w:sz w:val="24"/>
        </w:rPr>
        <w:t xml:space="preserve"> </w:t>
      </w:r>
      <w:r w:rsidR="00CD6C61" w:rsidRPr="00C75AA7">
        <w:rPr>
          <w:rFonts w:ascii="Arial Narrow" w:hAnsi="Arial Narrow"/>
          <w:sz w:val="24"/>
        </w:rPr>
        <w:t>será convocada para complementação do seu</w:t>
      </w:r>
      <w:r w:rsidR="00CD6C61" w:rsidRPr="00C75AA7">
        <w:rPr>
          <w:rFonts w:ascii="Arial Narrow" w:hAnsi="Arial Narrow"/>
          <w:spacing w:val="-3"/>
          <w:sz w:val="24"/>
        </w:rPr>
        <w:t xml:space="preserve"> </w:t>
      </w:r>
      <w:r w:rsidR="00CD6C61" w:rsidRPr="00C75AA7">
        <w:rPr>
          <w:rFonts w:ascii="Arial Narrow" w:hAnsi="Arial Narrow"/>
          <w:sz w:val="24"/>
        </w:rPr>
        <w:t>valor no prazo de 5 (cinco) dias a contar da data da convocação;</w:t>
      </w:r>
    </w:p>
    <w:p w14:paraId="0329F51F" w14:textId="66F30272" w:rsidR="00CD6C61" w:rsidRPr="00C75AA7" w:rsidRDefault="00822FB8"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 xml:space="preserve">d) </w:t>
      </w:r>
      <w:r w:rsidR="00CD6C61" w:rsidRPr="00C75AA7">
        <w:rPr>
          <w:rFonts w:ascii="Arial Narrow" w:hAnsi="Arial Narrow"/>
          <w:sz w:val="24"/>
        </w:rPr>
        <w:t>Não havendo qualquer importância a ser recebida pela contratada, esta será convocada a</w:t>
      </w:r>
      <w:r w:rsidR="00CD6C61" w:rsidRPr="00C75AA7">
        <w:rPr>
          <w:rFonts w:ascii="Arial Narrow" w:hAnsi="Arial Narrow"/>
          <w:spacing w:val="-7"/>
          <w:sz w:val="24"/>
        </w:rPr>
        <w:t xml:space="preserve"> </w:t>
      </w:r>
      <w:r w:rsidR="00CD6C61" w:rsidRPr="00C75AA7">
        <w:rPr>
          <w:rFonts w:ascii="Arial Narrow" w:hAnsi="Arial Narrow"/>
          <w:sz w:val="24"/>
        </w:rPr>
        <w:t>recolher</w:t>
      </w:r>
      <w:r w:rsidR="00CD6C61" w:rsidRPr="00C75AA7">
        <w:rPr>
          <w:rFonts w:ascii="Arial Narrow" w:hAnsi="Arial Narrow"/>
          <w:spacing w:val="-11"/>
          <w:sz w:val="24"/>
        </w:rPr>
        <w:t xml:space="preserve"> </w:t>
      </w:r>
      <w:r w:rsidR="00CD6C61" w:rsidRPr="00C75AA7">
        <w:rPr>
          <w:rFonts w:ascii="Arial Narrow" w:hAnsi="Arial Narrow"/>
          <w:sz w:val="24"/>
        </w:rPr>
        <w:t>à</w:t>
      </w:r>
      <w:r w:rsidR="00CD6C61" w:rsidRPr="00C75AA7">
        <w:rPr>
          <w:rFonts w:ascii="Arial Narrow" w:hAnsi="Arial Narrow"/>
          <w:spacing w:val="-2"/>
          <w:sz w:val="24"/>
        </w:rPr>
        <w:t xml:space="preserve"> </w:t>
      </w:r>
      <w:r w:rsidR="00CD6C61" w:rsidRPr="00C75AA7">
        <w:rPr>
          <w:rFonts w:ascii="Arial Narrow" w:hAnsi="Arial Narrow"/>
          <w:sz w:val="24"/>
        </w:rPr>
        <w:t>PM FRANCISCÓPOLIS</w:t>
      </w:r>
      <w:r w:rsidR="00CD6C61" w:rsidRPr="00C75AA7">
        <w:rPr>
          <w:rFonts w:ascii="Arial Narrow" w:hAnsi="Arial Narrow"/>
          <w:spacing w:val="-15"/>
          <w:sz w:val="24"/>
        </w:rPr>
        <w:t xml:space="preserve"> </w:t>
      </w:r>
      <w:r w:rsidR="00CD6C61" w:rsidRPr="00C75AA7">
        <w:rPr>
          <w:rFonts w:ascii="Arial Narrow" w:hAnsi="Arial Narrow"/>
          <w:sz w:val="24"/>
        </w:rPr>
        <w:t>o valor total</w:t>
      </w:r>
      <w:r w:rsidR="00CD6C61" w:rsidRPr="00C75AA7">
        <w:rPr>
          <w:rFonts w:ascii="Arial Narrow" w:hAnsi="Arial Narrow"/>
          <w:spacing w:val="-9"/>
          <w:sz w:val="24"/>
        </w:rPr>
        <w:t xml:space="preserve"> </w:t>
      </w:r>
      <w:r w:rsidR="00CD6C61" w:rsidRPr="00C75AA7">
        <w:rPr>
          <w:rFonts w:ascii="Arial Narrow" w:hAnsi="Arial Narrow"/>
          <w:sz w:val="24"/>
        </w:rPr>
        <w:t>da multa, no prazo</w:t>
      </w:r>
      <w:r w:rsidR="00CD6C61" w:rsidRPr="00C75AA7">
        <w:rPr>
          <w:rFonts w:ascii="Arial Narrow" w:hAnsi="Arial Narrow"/>
          <w:spacing w:val="-5"/>
          <w:sz w:val="24"/>
        </w:rPr>
        <w:t xml:space="preserve"> </w:t>
      </w:r>
      <w:r w:rsidR="00CD6C61" w:rsidRPr="00C75AA7">
        <w:rPr>
          <w:rFonts w:ascii="Arial Narrow" w:hAnsi="Arial Narrow"/>
          <w:sz w:val="24"/>
        </w:rPr>
        <w:t>de</w:t>
      </w:r>
      <w:r w:rsidR="00CD6C61" w:rsidRPr="00C75AA7">
        <w:rPr>
          <w:rFonts w:ascii="Arial Narrow" w:hAnsi="Arial Narrow"/>
          <w:spacing w:val="-7"/>
          <w:sz w:val="24"/>
        </w:rPr>
        <w:t xml:space="preserve"> </w:t>
      </w:r>
      <w:r w:rsidR="00CD6C61" w:rsidRPr="00C75AA7">
        <w:rPr>
          <w:rFonts w:ascii="Arial Narrow" w:hAnsi="Arial Narrow"/>
          <w:sz w:val="24"/>
        </w:rPr>
        <w:t>5 (cinco)</w:t>
      </w:r>
      <w:r w:rsidR="00CD6C61" w:rsidRPr="00C75AA7">
        <w:rPr>
          <w:rFonts w:ascii="Arial Narrow" w:hAnsi="Arial Narrow"/>
          <w:spacing w:val="-11"/>
          <w:sz w:val="24"/>
        </w:rPr>
        <w:t xml:space="preserve"> </w:t>
      </w:r>
      <w:r w:rsidR="00CD6C61" w:rsidRPr="00C75AA7">
        <w:rPr>
          <w:rFonts w:ascii="Arial Narrow" w:hAnsi="Arial Narrow"/>
          <w:sz w:val="24"/>
        </w:rPr>
        <w:t>dias, contado</w:t>
      </w:r>
      <w:r w:rsidR="00CD6C61" w:rsidRPr="00C75AA7">
        <w:rPr>
          <w:rFonts w:ascii="Arial Narrow" w:hAnsi="Arial Narrow"/>
          <w:spacing w:val="32"/>
          <w:sz w:val="24"/>
        </w:rPr>
        <w:t xml:space="preserve"> </w:t>
      </w:r>
      <w:r w:rsidR="00CD6C61" w:rsidRPr="00C75AA7">
        <w:rPr>
          <w:rFonts w:ascii="Arial Narrow" w:hAnsi="Arial Narrow"/>
          <w:sz w:val="24"/>
        </w:rPr>
        <w:t>a partir da data da comunicação.</w:t>
      </w:r>
    </w:p>
    <w:p w14:paraId="7BAD4AAC" w14:textId="07FD8BBB" w:rsidR="00CD6C61" w:rsidRPr="00C75AA7" w:rsidRDefault="00822FB8"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b/>
          <w:bCs/>
          <w:sz w:val="24"/>
        </w:rPr>
        <w:t xml:space="preserve">10.6 </w:t>
      </w:r>
      <w:r w:rsidR="00CD6C61" w:rsidRPr="00C75AA7">
        <w:rPr>
          <w:rFonts w:ascii="Arial Narrow" w:hAnsi="Arial Narrow"/>
          <w:sz w:val="24"/>
        </w:rPr>
        <w:t>O licitante vencedor terá um prazo inicialmente de 10 (dez) dias úteis para defesa prévia e, posteriormente, diante de uma eventual decisão que lhe tenha sido desfavorável, terá mais um prazo de 10 (dez) dias úteis, contado a partir da data de cientificação da aplicação multa, para apresentar recurso à PM FRANCISCÓPOLIS. Ouvida a fiscalização e acompanhamento do contrato, o recurso será encaminhado à Assessoria Jurídica,</w:t>
      </w:r>
      <w:r w:rsidR="00CD6C61" w:rsidRPr="00C75AA7">
        <w:rPr>
          <w:rFonts w:ascii="Arial Narrow" w:hAnsi="Arial Narrow"/>
          <w:spacing w:val="40"/>
          <w:sz w:val="24"/>
        </w:rPr>
        <w:t xml:space="preserve"> </w:t>
      </w:r>
      <w:r w:rsidR="00CD6C61" w:rsidRPr="00C75AA7">
        <w:rPr>
          <w:rFonts w:ascii="Arial Narrow" w:hAnsi="Arial Narrow"/>
          <w:sz w:val="24"/>
        </w:rPr>
        <w:t>que</w:t>
      </w:r>
      <w:r w:rsidR="00CD6C61" w:rsidRPr="00C75AA7">
        <w:rPr>
          <w:rFonts w:ascii="Arial Narrow" w:hAnsi="Arial Narrow"/>
          <w:spacing w:val="-3"/>
          <w:sz w:val="24"/>
        </w:rPr>
        <w:t xml:space="preserve"> </w:t>
      </w:r>
      <w:r w:rsidR="00CD6C61" w:rsidRPr="00C75AA7">
        <w:rPr>
          <w:rFonts w:ascii="Arial Narrow" w:hAnsi="Arial Narrow"/>
          <w:sz w:val="24"/>
        </w:rPr>
        <w:t>procederá</w:t>
      </w:r>
      <w:r w:rsidR="00CD6C61" w:rsidRPr="00C75AA7">
        <w:rPr>
          <w:rFonts w:ascii="Arial Narrow" w:hAnsi="Arial Narrow"/>
          <w:spacing w:val="-3"/>
          <w:sz w:val="24"/>
        </w:rPr>
        <w:t xml:space="preserve"> </w:t>
      </w:r>
      <w:r w:rsidR="00CD6C61" w:rsidRPr="00C75AA7">
        <w:rPr>
          <w:rFonts w:ascii="Arial Narrow" w:hAnsi="Arial Narrow"/>
          <w:sz w:val="24"/>
        </w:rPr>
        <w:t>ao</w:t>
      </w:r>
      <w:r w:rsidR="00CD6C61" w:rsidRPr="00C75AA7">
        <w:rPr>
          <w:rFonts w:ascii="Arial Narrow" w:hAnsi="Arial Narrow"/>
          <w:spacing w:val="-3"/>
          <w:sz w:val="24"/>
        </w:rPr>
        <w:t xml:space="preserve"> </w:t>
      </w:r>
      <w:r w:rsidR="00CD6C61" w:rsidRPr="00C75AA7">
        <w:rPr>
          <w:rFonts w:ascii="Arial Narrow" w:hAnsi="Arial Narrow"/>
          <w:sz w:val="24"/>
        </w:rPr>
        <w:t>seu</w:t>
      </w:r>
      <w:r w:rsidR="00CD6C61" w:rsidRPr="00C75AA7">
        <w:rPr>
          <w:rFonts w:ascii="Arial Narrow" w:hAnsi="Arial Narrow"/>
          <w:spacing w:val="-14"/>
          <w:sz w:val="24"/>
        </w:rPr>
        <w:t xml:space="preserve"> </w:t>
      </w:r>
      <w:r w:rsidR="00CD6C61" w:rsidRPr="00C75AA7">
        <w:rPr>
          <w:rFonts w:ascii="Arial Narrow" w:hAnsi="Arial Narrow"/>
          <w:sz w:val="24"/>
        </w:rPr>
        <w:t>exame.</w:t>
      </w:r>
    </w:p>
    <w:p w14:paraId="4216B354" w14:textId="266C6B90" w:rsidR="00CD6C61" w:rsidRPr="00C75AA7" w:rsidRDefault="00822FB8"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b/>
          <w:bCs/>
          <w:sz w:val="24"/>
        </w:rPr>
        <w:lastRenderedPageBreak/>
        <w:t xml:space="preserve">10.7 </w:t>
      </w:r>
      <w:r w:rsidR="00CD6C61" w:rsidRPr="00C75AA7">
        <w:rPr>
          <w:rFonts w:ascii="Arial Narrow" w:hAnsi="Arial Narrow"/>
          <w:sz w:val="24"/>
        </w:rPr>
        <w:t>Após o procedimento estabelecido no item anterior, o recurso será apreciado pela Autoridade</w:t>
      </w:r>
      <w:r w:rsidR="00CD6C61" w:rsidRPr="00C75AA7">
        <w:rPr>
          <w:rFonts w:ascii="Arial Narrow" w:hAnsi="Arial Narrow"/>
          <w:spacing w:val="38"/>
          <w:sz w:val="24"/>
        </w:rPr>
        <w:t xml:space="preserve"> </w:t>
      </w:r>
      <w:r w:rsidR="00CD6C61" w:rsidRPr="00C75AA7">
        <w:rPr>
          <w:rFonts w:ascii="Arial Narrow" w:hAnsi="Arial Narrow"/>
          <w:sz w:val="24"/>
        </w:rPr>
        <w:t>Competente,</w:t>
      </w:r>
      <w:r w:rsidR="00CD6C61" w:rsidRPr="00C75AA7">
        <w:rPr>
          <w:rFonts w:ascii="Arial Narrow" w:hAnsi="Arial Narrow"/>
          <w:spacing w:val="26"/>
          <w:sz w:val="24"/>
        </w:rPr>
        <w:t xml:space="preserve"> </w:t>
      </w:r>
      <w:r w:rsidR="00CD6C61" w:rsidRPr="00C75AA7">
        <w:rPr>
          <w:rFonts w:ascii="Arial Narrow" w:hAnsi="Arial Narrow"/>
          <w:sz w:val="24"/>
        </w:rPr>
        <w:t>que poderá relevar</w:t>
      </w:r>
      <w:r w:rsidR="00CD6C61" w:rsidRPr="00C75AA7">
        <w:rPr>
          <w:rFonts w:ascii="Arial Narrow" w:hAnsi="Arial Narrow"/>
          <w:spacing w:val="22"/>
          <w:sz w:val="24"/>
        </w:rPr>
        <w:t xml:space="preserve"> </w:t>
      </w:r>
      <w:r w:rsidR="00CD6C61" w:rsidRPr="00C75AA7">
        <w:rPr>
          <w:rFonts w:ascii="Arial Narrow" w:hAnsi="Arial Narrow"/>
          <w:sz w:val="24"/>
        </w:rPr>
        <w:t>ou</w:t>
      </w:r>
      <w:r w:rsidR="00CD6C61" w:rsidRPr="00C75AA7">
        <w:rPr>
          <w:rFonts w:ascii="Arial Narrow" w:hAnsi="Arial Narrow"/>
          <w:spacing w:val="-11"/>
          <w:sz w:val="24"/>
        </w:rPr>
        <w:t xml:space="preserve"> </w:t>
      </w:r>
      <w:r w:rsidR="00CD6C61" w:rsidRPr="00C75AA7">
        <w:rPr>
          <w:rFonts w:ascii="Arial Narrow" w:hAnsi="Arial Narrow"/>
          <w:sz w:val="24"/>
        </w:rPr>
        <w:t>não a</w:t>
      </w:r>
      <w:r w:rsidR="00CD6C61" w:rsidRPr="00C75AA7">
        <w:rPr>
          <w:rFonts w:ascii="Arial Narrow" w:hAnsi="Arial Narrow"/>
          <w:spacing w:val="-12"/>
          <w:sz w:val="24"/>
        </w:rPr>
        <w:t xml:space="preserve"> </w:t>
      </w:r>
      <w:r w:rsidR="00CD6C61" w:rsidRPr="00C75AA7">
        <w:rPr>
          <w:rFonts w:ascii="Arial Narrow" w:hAnsi="Arial Narrow"/>
          <w:sz w:val="24"/>
        </w:rPr>
        <w:t>multa.</w:t>
      </w:r>
    </w:p>
    <w:p w14:paraId="7BEA7E3F" w14:textId="62DB9C75" w:rsidR="00CD6C61" w:rsidRPr="00C75AA7" w:rsidRDefault="00822FB8"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b/>
          <w:bCs/>
          <w:sz w:val="24"/>
        </w:rPr>
        <w:t xml:space="preserve">10.8 </w:t>
      </w:r>
      <w:r w:rsidR="00CD6C61" w:rsidRPr="00C75AA7">
        <w:rPr>
          <w:rFonts w:ascii="Arial Narrow" w:hAnsi="Arial Narrow"/>
          <w:sz w:val="24"/>
        </w:rPr>
        <w:t xml:space="preserve">Em caso de relevação da multa, a </w:t>
      </w:r>
      <w:r w:rsidR="00CD6C61" w:rsidRPr="00C75AA7">
        <w:rPr>
          <w:rFonts w:ascii="Arial Narrow" w:hAnsi="Arial Narrow"/>
          <w:b/>
          <w:sz w:val="24"/>
        </w:rPr>
        <w:t xml:space="preserve">PM FRANCISCÓPOLIS </w:t>
      </w:r>
      <w:r w:rsidR="00CD6C61" w:rsidRPr="00C75AA7">
        <w:rPr>
          <w:rFonts w:ascii="Arial Narrow" w:hAnsi="Arial Narrow"/>
          <w:sz w:val="24"/>
        </w:rPr>
        <w:t>se reserva o direito de cobrar perdas e danos porventura cabíveis em razão do inadimplemento de outras obrigações, não constituindo a relevação novação contratual nem desistência dos direitos que lhe</w:t>
      </w:r>
      <w:r w:rsidR="00CD6C61" w:rsidRPr="00C75AA7">
        <w:rPr>
          <w:rFonts w:ascii="Arial Narrow" w:hAnsi="Arial Narrow"/>
          <w:spacing w:val="40"/>
          <w:sz w:val="24"/>
        </w:rPr>
        <w:t xml:space="preserve"> </w:t>
      </w:r>
      <w:r w:rsidR="00CD6C61" w:rsidRPr="00C75AA7">
        <w:rPr>
          <w:rFonts w:ascii="Arial Narrow" w:hAnsi="Arial Narrow"/>
          <w:sz w:val="24"/>
        </w:rPr>
        <w:t>forem assegurados.</w:t>
      </w:r>
    </w:p>
    <w:p w14:paraId="41BE09B4" w14:textId="6585DE6C" w:rsidR="00CD6C61" w:rsidRPr="00C75AA7" w:rsidRDefault="00CD6C61" w:rsidP="00541554">
      <w:pPr>
        <w:ind w:left="709" w:right="-54" w:hanging="685"/>
        <w:rPr>
          <w:rFonts w:ascii="Arial Narrow" w:hAnsi="Arial Narrow"/>
          <w:sz w:val="24"/>
        </w:rPr>
      </w:pPr>
      <w:r w:rsidRPr="00C75AA7">
        <w:rPr>
          <w:rFonts w:ascii="Arial Narrow" w:hAnsi="Arial Narrow"/>
          <w:sz w:val="24"/>
        </w:rPr>
        <w:t xml:space="preserve">Caso a Autoridade Competente mantenha a multa, não caberá novo recurso </w:t>
      </w:r>
      <w:r w:rsidRPr="00C75AA7">
        <w:rPr>
          <w:rFonts w:ascii="Arial Narrow" w:hAnsi="Arial Narrow"/>
          <w:spacing w:val="-2"/>
          <w:sz w:val="24"/>
        </w:rPr>
        <w:t>administrativo.</w:t>
      </w:r>
    </w:p>
    <w:bookmarkEnd w:id="5"/>
    <w:p w14:paraId="6E0A43A9" w14:textId="77777777" w:rsidR="00A0454B" w:rsidRPr="00C75AA7" w:rsidRDefault="00A0454B" w:rsidP="00C415A6">
      <w:pPr>
        <w:jc w:val="both"/>
        <w:rPr>
          <w:rFonts w:ascii="Arial Narrow" w:hAnsi="Arial Narrow" w:cs="Arial"/>
          <w:sz w:val="24"/>
        </w:rPr>
      </w:pPr>
    </w:p>
    <w:p w14:paraId="1AD2A342" w14:textId="77777777" w:rsidR="00A0454B" w:rsidRPr="00C75AA7" w:rsidRDefault="00A0454B" w:rsidP="00C415A6">
      <w:pPr>
        <w:shd w:val="clear" w:color="auto" w:fill="D9D9D9"/>
        <w:jc w:val="both"/>
        <w:rPr>
          <w:rFonts w:ascii="Arial Narrow" w:hAnsi="Arial Narrow" w:cs="Arial"/>
          <w:sz w:val="24"/>
        </w:rPr>
      </w:pPr>
      <w:r w:rsidRPr="00C75AA7">
        <w:rPr>
          <w:rFonts w:ascii="Arial Narrow" w:hAnsi="Arial Narrow" w:cs="Arial"/>
          <w:b/>
          <w:sz w:val="24"/>
        </w:rPr>
        <w:t>11. DA IMPUGNAÇÃO AO EDITAL E DO PEDIDO DE ESCLARECIMENTO</w:t>
      </w:r>
    </w:p>
    <w:p w14:paraId="1DCDCE01"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11.1</w:t>
      </w:r>
      <w:r w:rsidRPr="00C75AA7">
        <w:rPr>
          <w:rFonts w:ascii="Arial Narrow" w:hAnsi="Arial Narrow" w:cs="Arial"/>
          <w:sz w:val="24"/>
        </w:rPr>
        <w:t>. Qualquer pessoa é parte legítima para impugnar este Edital por irregularidade na aplicação da Lei nº 14.133, de 2021, devendo protocolar o pedido até 3 (três) dias úteis antes da data da abertura do certame.</w:t>
      </w:r>
    </w:p>
    <w:p w14:paraId="7B64CA96"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11.2</w:t>
      </w:r>
      <w:r w:rsidRPr="00C75AA7">
        <w:rPr>
          <w:rFonts w:ascii="Arial Narrow" w:hAnsi="Arial Narrow" w:cs="Arial"/>
          <w:sz w:val="24"/>
        </w:rPr>
        <w:t>. A resposta à impugnação ou ao pedido de esclarecimento será divulgado em sítio eletrônico oficial no prazo de até 3 (três) dias úteis, limitado ao último dia útil anterior à data da abertura do certame.</w:t>
      </w:r>
    </w:p>
    <w:p w14:paraId="64BCCE9B" w14:textId="65864C24" w:rsidR="00A0454B" w:rsidRPr="00C75AA7" w:rsidRDefault="00A0454B" w:rsidP="00C415A6">
      <w:pPr>
        <w:jc w:val="both"/>
        <w:rPr>
          <w:rFonts w:ascii="Arial Narrow" w:hAnsi="Arial Narrow" w:cs="Arial"/>
          <w:sz w:val="24"/>
        </w:rPr>
      </w:pPr>
      <w:r w:rsidRPr="00C75AA7">
        <w:rPr>
          <w:rFonts w:ascii="Arial Narrow" w:hAnsi="Arial Narrow" w:cs="Arial"/>
          <w:b/>
          <w:bCs/>
          <w:sz w:val="24"/>
        </w:rPr>
        <w:t>11.3.</w:t>
      </w:r>
      <w:r w:rsidRPr="00C75AA7">
        <w:rPr>
          <w:rFonts w:ascii="Arial Narrow" w:hAnsi="Arial Narrow" w:cs="Arial"/>
          <w:sz w:val="24"/>
        </w:rPr>
        <w:t xml:space="preserve"> A impugnação e o pedido de esclarecimento </w:t>
      </w:r>
      <w:r w:rsidR="0095069C" w:rsidRPr="00C75AA7">
        <w:rPr>
          <w:rFonts w:ascii="Arial Narrow" w:hAnsi="Arial Narrow" w:cs="Arial"/>
          <w:sz w:val="24"/>
        </w:rPr>
        <w:t>deverão</w:t>
      </w:r>
      <w:r w:rsidRPr="00C75AA7">
        <w:rPr>
          <w:rFonts w:ascii="Arial Narrow" w:hAnsi="Arial Narrow" w:cs="Arial"/>
          <w:sz w:val="24"/>
        </w:rPr>
        <w:t xml:space="preserve"> ser realizados </w:t>
      </w:r>
      <w:r w:rsidR="00806D1A" w:rsidRPr="00C75AA7">
        <w:rPr>
          <w:rFonts w:ascii="Arial Narrow" w:hAnsi="Arial Narrow" w:cs="Arial"/>
          <w:sz w:val="24"/>
        </w:rPr>
        <w:t xml:space="preserve">exclusivamente </w:t>
      </w:r>
      <w:r w:rsidR="0095069C" w:rsidRPr="00C75AA7">
        <w:rPr>
          <w:rFonts w:ascii="Arial Narrow" w:hAnsi="Arial Narrow" w:cs="Arial"/>
          <w:sz w:val="24"/>
        </w:rPr>
        <w:t>na plata</w:t>
      </w:r>
      <w:r w:rsidRPr="00C75AA7">
        <w:rPr>
          <w:rFonts w:ascii="Arial Narrow" w:hAnsi="Arial Narrow" w:cs="Arial"/>
          <w:sz w:val="24"/>
        </w:rPr>
        <w:t>forma eletrônica</w:t>
      </w:r>
      <w:r w:rsidR="0095069C" w:rsidRPr="00C75AA7">
        <w:rPr>
          <w:rFonts w:ascii="Arial Narrow" w:hAnsi="Arial Narrow" w:cs="Arial"/>
          <w:sz w:val="24"/>
        </w:rPr>
        <w:t xml:space="preserve"> </w:t>
      </w:r>
      <w:hyperlink r:id="rId30" w:history="1">
        <w:r w:rsidR="0095069C" w:rsidRPr="00C75AA7">
          <w:rPr>
            <w:rStyle w:val="Hyperlink"/>
            <w:rFonts w:ascii="Arial Narrow" w:hAnsi="Arial Narrow"/>
            <w:b/>
            <w:color w:val="auto"/>
            <w:sz w:val="24"/>
          </w:rPr>
          <w:t>https://licitar.digital/</w:t>
        </w:r>
      </w:hyperlink>
      <w:r w:rsidR="00806D1A" w:rsidRPr="00C75AA7">
        <w:rPr>
          <w:rFonts w:ascii="Arial Narrow" w:hAnsi="Arial Narrow" w:cs="Arial"/>
          <w:sz w:val="24"/>
        </w:rPr>
        <w:t xml:space="preserve">, </w:t>
      </w:r>
      <w:r w:rsidR="00806D1A" w:rsidRPr="00C75AA7">
        <w:rPr>
          <w:rFonts w:ascii="Arial Narrow" w:hAnsi="Arial Narrow" w:cs="Tahoma"/>
          <w:sz w:val="24"/>
        </w:rPr>
        <w:t>sendo vedado o protocolo físico.</w:t>
      </w:r>
      <w:r w:rsidR="0095069C" w:rsidRPr="00C75AA7">
        <w:rPr>
          <w:rFonts w:ascii="Arial Narrow" w:hAnsi="Arial Narrow" w:cs="Arial"/>
          <w:sz w:val="24"/>
        </w:rPr>
        <w:t xml:space="preserve"> </w:t>
      </w:r>
    </w:p>
    <w:p w14:paraId="3A4F02BA"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11.4.</w:t>
      </w:r>
      <w:r w:rsidRPr="00C75AA7">
        <w:rPr>
          <w:rFonts w:ascii="Arial Narrow" w:hAnsi="Arial Narrow" w:cs="Arial"/>
          <w:sz w:val="24"/>
        </w:rPr>
        <w:t xml:space="preserve"> As impugnações e pedidos de esclarecimentos não suspendem os prazos previstos no certame.</w:t>
      </w:r>
    </w:p>
    <w:p w14:paraId="04285B10" w14:textId="77777777" w:rsidR="00A0454B" w:rsidRPr="00C75AA7" w:rsidRDefault="00A0454B" w:rsidP="00C415A6">
      <w:pPr>
        <w:jc w:val="both"/>
        <w:rPr>
          <w:rFonts w:ascii="Arial Narrow" w:hAnsi="Arial Narrow" w:cs="Arial"/>
          <w:sz w:val="24"/>
        </w:rPr>
      </w:pPr>
      <w:r w:rsidRPr="00C75AA7">
        <w:rPr>
          <w:rFonts w:ascii="Arial Narrow" w:hAnsi="Arial Narrow" w:cs="Arial"/>
          <w:b/>
          <w:bCs/>
          <w:sz w:val="24"/>
        </w:rPr>
        <w:t>11.5.</w:t>
      </w:r>
      <w:r w:rsidRPr="00C75AA7">
        <w:rPr>
          <w:rFonts w:ascii="Arial Narrow" w:hAnsi="Arial Narrow" w:cs="Arial"/>
          <w:sz w:val="24"/>
        </w:rPr>
        <w:t xml:space="preserve"> A concessão de efeito suspensivo à impugnação é medida excepcional e deverá ser motivada pelo agente de contratação, nos autos do processo de licitação.</w:t>
      </w:r>
    </w:p>
    <w:p w14:paraId="1B3A1EDA" w14:textId="2828264D" w:rsidR="00A0454B" w:rsidRPr="00C75AA7" w:rsidRDefault="00A0454B" w:rsidP="00C415A6">
      <w:pPr>
        <w:jc w:val="both"/>
        <w:rPr>
          <w:rFonts w:ascii="Arial Narrow" w:hAnsi="Arial Narrow" w:cs="Arial"/>
          <w:sz w:val="24"/>
        </w:rPr>
      </w:pPr>
      <w:r w:rsidRPr="00C75AA7">
        <w:rPr>
          <w:rFonts w:ascii="Arial Narrow" w:hAnsi="Arial Narrow" w:cs="Arial"/>
          <w:b/>
          <w:bCs/>
          <w:sz w:val="24"/>
        </w:rPr>
        <w:t>11.6</w:t>
      </w:r>
      <w:r w:rsidRPr="00C75AA7">
        <w:rPr>
          <w:rFonts w:ascii="Arial Narrow" w:hAnsi="Arial Narrow" w:cs="Arial"/>
          <w:sz w:val="24"/>
        </w:rPr>
        <w:t>. Acolhida a impugnação, será definida e publicada nova data para a realização do certame, caso altere a formação de proposta.</w:t>
      </w:r>
    </w:p>
    <w:p w14:paraId="2752248D" w14:textId="33CBC717" w:rsidR="00806D1A" w:rsidRPr="00C75AA7" w:rsidRDefault="00806D1A" w:rsidP="00C415A6">
      <w:pPr>
        <w:jc w:val="both"/>
        <w:rPr>
          <w:rFonts w:ascii="Arial Narrow" w:eastAsia="Calibri" w:hAnsi="Arial Narrow" w:cs="Arial"/>
          <w:b/>
          <w:bCs/>
          <w:sz w:val="24"/>
        </w:rPr>
      </w:pPr>
      <w:r w:rsidRPr="00C75AA7">
        <w:rPr>
          <w:rFonts w:ascii="Arial Narrow" w:hAnsi="Arial Narrow" w:cs="Arial"/>
          <w:b/>
          <w:bCs/>
          <w:sz w:val="24"/>
        </w:rPr>
        <w:t xml:space="preserve">11.7 </w:t>
      </w:r>
      <w:r w:rsidRPr="00C75AA7">
        <w:rPr>
          <w:rFonts w:ascii="Arial Narrow" w:hAnsi="Arial Narrow" w:cs="Tahoma"/>
          <w:sz w:val="24"/>
        </w:rPr>
        <w:t>É vedado qualquer tipo de retaliação, punição ou restrição ao direito de participar de licitações em razão de impugnação de edital ou pedido de esclarecimento formulado por interessado.</w:t>
      </w:r>
    </w:p>
    <w:p w14:paraId="1FBE40DA" w14:textId="77777777" w:rsidR="00A0454B" w:rsidRPr="00C75AA7" w:rsidRDefault="00A0454B" w:rsidP="00C415A6">
      <w:pPr>
        <w:jc w:val="both"/>
        <w:rPr>
          <w:rStyle w:val="fontstyle01"/>
          <w:rFonts w:ascii="Arial Narrow" w:hAnsi="Arial Narrow"/>
          <w:color w:val="auto"/>
          <w:sz w:val="24"/>
          <w:szCs w:val="24"/>
        </w:rPr>
      </w:pPr>
    </w:p>
    <w:p w14:paraId="60CAB2C0" w14:textId="34B36314" w:rsidR="00A0454B" w:rsidRPr="00C75AA7" w:rsidRDefault="00A0454B" w:rsidP="00C415A6">
      <w:pPr>
        <w:shd w:val="clear" w:color="auto" w:fill="D9D9D9"/>
        <w:jc w:val="both"/>
        <w:rPr>
          <w:rFonts w:ascii="Arial Narrow" w:hAnsi="Arial Narrow"/>
          <w:sz w:val="24"/>
        </w:rPr>
      </w:pPr>
      <w:r w:rsidRPr="00C75AA7">
        <w:rPr>
          <w:rFonts w:ascii="Arial Narrow" w:hAnsi="Arial Narrow" w:cs="Arial"/>
          <w:b/>
          <w:sz w:val="24"/>
        </w:rPr>
        <w:t xml:space="preserve">12. </w:t>
      </w:r>
      <w:r w:rsidR="00C05502" w:rsidRPr="00C75AA7">
        <w:rPr>
          <w:rFonts w:ascii="Arial Narrow" w:hAnsi="Arial Narrow"/>
          <w:b/>
          <w:bCs/>
          <w:sz w:val="24"/>
        </w:rPr>
        <w:t xml:space="preserve">PRAZOS E CONDIÇÕES PARA ASSINATURA </w:t>
      </w:r>
      <w:r w:rsidR="0072196A" w:rsidRPr="00C75AA7">
        <w:rPr>
          <w:rFonts w:ascii="Arial Narrow" w:hAnsi="Arial Narrow"/>
          <w:b/>
          <w:bCs/>
          <w:sz w:val="24"/>
        </w:rPr>
        <w:t>DA ATA DE REGISTRO DE PREÇOS</w:t>
      </w:r>
    </w:p>
    <w:p w14:paraId="3890D335" w14:textId="4DEC4249" w:rsidR="00C05502" w:rsidRPr="00C75AA7" w:rsidRDefault="00C0550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12.1. </w:t>
      </w:r>
      <w:r w:rsidRPr="00C75AA7">
        <w:rPr>
          <w:rFonts w:ascii="Arial Narrow" w:eastAsiaTheme="minorHAnsi" w:hAnsi="Arial Narrow"/>
          <w:sz w:val="24"/>
          <w:lang w:eastAsia="en-US"/>
        </w:rPr>
        <w:t xml:space="preserve">Após a homologação do processo, o Setor de Contratos convocará regularmente a licitante vencedora para assinar </w:t>
      </w:r>
      <w:r w:rsidR="0072196A" w:rsidRPr="00C75AA7">
        <w:rPr>
          <w:rFonts w:ascii="Arial Narrow" w:eastAsiaTheme="minorHAnsi" w:hAnsi="Arial Narrow"/>
          <w:sz w:val="24"/>
          <w:lang w:eastAsia="en-US"/>
        </w:rPr>
        <w:t xml:space="preserve">a ata de registro de preços </w:t>
      </w:r>
      <w:r w:rsidRPr="00C75AA7">
        <w:rPr>
          <w:rFonts w:ascii="Arial Narrow" w:eastAsiaTheme="minorHAnsi" w:hAnsi="Arial Narrow"/>
          <w:sz w:val="24"/>
          <w:lang w:eastAsia="en-US"/>
        </w:rPr>
        <w:t>dentro do prazo de 0</w:t>
      </w:r>
      <w:r w:rsidR="0072196A" w:rsidRPr="00C75AA7">
        <w:rPr>
          <w:rFonts w:ascii="Arial Narrow" w:eastAsiaTheme="minorHAnsi" w:hAnsi="Arial Narrow"/>
          <w:sz w:val="24"/>
          <w:lang w:eastAsia="en-US"/>
        </w:rPr>
        <w:t>5</w:t>
      </w:r>
      <w:r w:rsidRPr="00C75AA7">
        <w:rPr>
          <w:rFonts w:ascii="Arial Narrow" w:eastAsiaTheme="minorHAnsi" w:hAnsi="Arial Narrow"/>
          <w:sz w:val="24"/>
          <w:lang w:eastAsia="en-US"/>
        </w:rPr>
        <w:t xml:space="preserve"> (</w:t>
      </w:r>
      <w:r w:rsidR="0072196A" w:rsidRPr="00C75AA7">
        <w:rPr>
          <w:rFonts w:ascii="Arial Narrow" w:eastAsiaTheme="minorHAnsi" w:hAnsi="Arial Narrow"/>
          <w:sz w:val="24"/>
          <w:lang w:eastAsia="en-US"/>
        </w:rPr>
        <w:t>cinco</w:t>
      </w:r>
      <w:r w:rsidRPr="00C75AA7">
        <w:rPr>
          <w:rFonts w:ascii="Arial Narrow" w:eastAsiaTheme="minorHAnsi" w:hAnsi="Arial Narrow"/>
          <w:sz w:val="24"/>
          <w:lang w:eastAsia="en-US"/>
        </w:rPr>
        <w:t xml:space="preserve">) dias úteis, prorrogável por uma vez, por igual período, quando solicitado pela licitante durante o seu transcurso e desde que ocorra motivo justificado aceito pela Administração, sob pena de decair o direito à contratação, sem prejuízo das sanções previstas no Edital. </w:t>
      </w:r>
    </w:p>
    <w:p w14:paraId="270372FE" w14:textId="1DE8A59F" w:rsidR="00C05502" w:rsidRPr="00C75AA7" w:rsidRDefault="00C0550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12.2. </w:t>
      </w:r>
      <w:r w:rsidRPr="00C75AA7">
        <w:rPr>
          <w:rFonts w:ascii="Arial Narrow" w:eastAsiaTheme="minorHAnsi" w:hAnsi="Arial Narrow"/>
          <w:sz w:val="24"/>
          <w:lang w:eastAsia="en-US"/>
        </w:rPr>
        <w:t>Alternativamente à convocação para comparecer perante o órgão ou entidade para a assinatura d</w:t>
      </w:r>
      <w:r w:rsidR="0072196A" w:rsidRPr="00C75AA7">
        <w:rPr>
          <w:rFonts w:ascii="Arial Narrow" w:eastAsiaTheme="minorHAnsi" w:hAnsi="Arial Narrow"/>
          <w:sz w:val="24"/>
          <w:lang w:eastAsia="en-US"/>
        </w:rPr>
        <w:t>a ata</w:t>
      </w:r>
      <w:r w:rsidRPr="00C75AA7">
        <w:rPr>
          <w:rFonts w:ascii="Arial Narrow" w:eastAsiaTheme="minorHAnsi" w:hAnsi="Arial Narrow"/>
          <w:sz w:val="24"/>
          <w:lang w:eastAsia="en-US"/>
        </w:rPr>
        <w:t xml:space="preserve">, a Administração poderá encaminhá-lo para assinatura ou aceite da Adjudicatária, mediante correspondência postal com aviso de recebimento (AR) ou meio eletrônico, para que seja assinado ou aceito no prazo 02 (dois) dias úteis, a contar da data de seu recebimento. </w:t>
      </w:r>
    </w:p>
    <w:p w14:paraId="4A5F52D7" w14:textId="73AC54B2" w:rsidR="00C05502" w:rsidRPr="00C75AA7" w:rsidRDefault="00C0550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12.3. </w:t>
      </w:r>
      <w:r w:rsidRPr="00C75AA7">
        <w:rPr>
          <w:rFonts w:ascii="Arial Narrow" w:eastAsiaTheme="minorHAnsi" w:hAnsi="Arial Narrow"/>
          <w:sz w:val="24"/>
          <w:lang w:eastAsia="en-US"/>
        </w:rPr>
        <w:t xml:space="preserve">Será facultado à Administração, quando o convocado não assinar </w:t>
      </w:r>
      <w:r w:rsidR="0072196A" w:rsidRPr="00C75AA7">
        <w:rPr>
          <w:rFonts w:ascii="Arial Narrow" w:eastAsiaTheme="minorHAnsi" w:hAnsi="Arial Narrow"/>
          <w:sz w:val="24"/>
          <w:lang w:eastAsia="en-US"/>
        </w:rPr>
        <w:t xml:space="preserve">a ata de registro de preços </w:t>
      </w:r>
      <w:r w:rsidRPr="00C75AA7">
        <w:rPr>
          <w:rFonts w:ascii="Arial Narrow" w:eastAsiaTheme="minorHAnsi" w:hAnsi="Arial Narrow"/>
          <w:sz w:val="24"/>
          <w:lang w:eastAsia="en-US"/>
        </w:rPr>
        <w:t xml:space="preserve">ou não aceitar ou não retirar o instrumento equivalente no prazo e nas condições estabelecidas, convocar os licitantes remanescentes, na ordem de classificação, para a celebração do contrato nas condições propostas pelo licitante vencedor. </w:t>
      </w:r>
    </w:p>
    <w:p w14:paraId="45F9D068" w14:textId="5EEF8730" w:rsidR="00C05502" w:rsidRPr="00C75AA7" w:rsidRDefault="00C0550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12.4. </w:t>
      </w:r>
      <w:r w:rsidRPr="00C75AA7">
        <w:rPr>
          <w:rFonts w:ascii="Arial Narrow" w:eastAsiaTheme="minorHAnsi" w:hAnsi="Arial Narrow"/>
          <w:sz w:val="24"/>
          <w:lang w:eastAsia="en-US"/>
        </w:rPr>
        <w:t xml:space="preserve">Decorrido o prazo de validade da proposta indicado no edital, sem convocação para a contratação, ficarão os licitantes liberados dos compromissos assumidos. </w:t>
      </w:r>
    </w:p>
    <w:p w14:paraId="1BBCF881" w14:textId="0483F60E" w:rsidR="00C05502" w:rsidRPr="00C75AA7" w:rsidRDefault="00C0550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12.5. </w:t>
      </w:r>
      <w:r w:rsidRPr="00C75AA7">
        <w:rPr>
          <w:rFonts w:ascii="Arial Narrow" w:eastAsiaTheme="minorHAnsi" w:hAnsi="Arial Narrow"/>
          <w:sz w:val="24"/>
          <w:lang w:eastAsia="en-US"/>
        </w:rPr>
        <w:t xml:space="preserve">Na hipótese de nenhum dos licitantes aceitar a contratação nas condições propostas pelo vencedor, a Administração, observados o valor estimado e sua eventual atualização nos termos do edital, poderá: </w:t>
      </w:r>
    </w:p>
    <w:p w14:paraId="3B9634B8" w14:textId="77777777" w:rsidR="00C05502" w:rsidRPr="00C75AA7" w:rsidRDefault="00C0550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a. </w:t>
      </w:r>
      <w:r w:rsidRPr="00C75AA7">
        <w:rPr>
          <w:rFonts w:ascii="Arial Narrow" w:eastAsiaTheme="minorHAnsi" w:hAnsi="Arial Narrow"/>
          <w:sz w:val="24"/>
          <w:lang w:eastAsia="en-US"/>
        </w:rPr>
        <w:t xml:space="preserve">Convocar os licitantes remanescentes para negociação, na ordem de classificação, com vistas à obtenção de preço melhor, mesmo que acima do preço do adjudicatário; </w:t>
      </w:r>
    </w:p>
    <w:p w14:paraId="0C71581B" w14:textId="47B0793F" w:rsidR="00C05502" w:rsidRPr="00C75AA7" w:rsidRDefault="00C0550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b. </w:t>
      </w:r>
      <w:r w:rsidRPr="00C75AA7">
        <w:rPr>
          <w:rFonts w:ascii="Arial Narrow" w:eastAsiaTheme="minorHAnsi" w:hAnsi="Arial Narrow"/>
          <w:sz w:val="24"/>
          <w:lang w:eastAsia="en-US"/>
        </w:rPr>
        <w:t xml:space="preserve">Adjudicar e celebrar </w:t>
      </w:r>
      <w:r w:rsidR="0072196A" w:rsidRPr="00C75AA7">
        <w:rPr>
          <w:rFonts w:ascii="Arial Narrow" w:eastAsiaTheme="minorHAnsi" w:hAnsi="Arial Narrow"/>
          <w:sz w:val="24"/>
          <w:lang w:eastAsia="en-US"/>
        </w:rPr>
        <w:t xml:space="preserve">a ata de registro de preços </w:t>
      </w:r>
      <w:r w:rsidRPr="00C75AA7">
        <w:rPr>
          <w:rFonts w:ascii="Arial Narrow" w:eastAsiaTheme="minorHAnsi" w:hAnsi="Arial Narrow"/>
          <w:sz w:val="24"/>
          <w:lang w:eastAsia="en-US"/>
        </w:rPr>
        <w:t xml:space="preserve">nas condições ofertadas pelos licitantes remanescentes, atendida a ordem classificatória, quando frustrada a negociação de melhor condição. </w:t>
      </w:r>
    </w:p>
    <w:p w14:paraId="67C1FE11" w14:textId="6BAA98D4" w:rsidR="00A0454B" w:rsidRPr="00C75AA7" w:rsidRDefault="00C05502" w:rsidP="00C415A6">
      <w:pPr>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12.6. </w:t>
      </w:r>
      <w:r w:rsidRPr="00C75AA7">
        <w:rPr>
          <w:rFonts w:ascii="Arial Narrow" w:eastAsiaTheme="minorHAnsi" w:hAnsi="Arial Narrow"/>
          <w:sz w:val="24"/>
          <w:lang w:eastAsia="en-US"/>
        </w:rPr>
        <w:t>A recusa injustificada do adjudicatário em assinar</w:t>
      </w:r>
      <w:r w:rsidR="0072196A" w:rsidRPr="00C75AA7">
        <w:rPr>
          <w:rFonts w:ascii="Arial Narrow" w:eastAsiaTheme="minorHAnsi" w:hAnsi="Arial Narrow"/>
          <w:sz w:val="24"/>
          <w:lang w:eastAsia="en-US"/>
        </w:rPr>
        <w:t xml:space="preserve"> a ata de registro de preços</w:t>
      </w:r>
      <w:r w:rsidRPr="00C75AA7">
        <w:rPr>
          <w:rFonts w:ascii="Arial Narrow" w:eastAsiaTheme="minorHAnsi" w:hAnsi="Arial Narrow"/>
          <w:sz w:val="24"/>
          <w:lang w:eastAsia="en-US"/>
        </w:rPr>
        <w:t xml:space="preserve">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 5º art. 90 da Lei nº 14.133/2021).</w:t>
      </w:r>
    </w:p>
    <w:p w14:paraId="02A36063" w14:textId="696C45FD" w:rsidR="00BE5051" w:rsidRPr="00C75AA7" w:rsidRDefault="00BE5051" w:rsidP="00541554">
      <w:pPr>
        <w:widowControl w:val="0"/>
        <w:tabs>
          <w:tab w:val="left" w:pos="1377"/>
        </w:tabs>
        <w:autoSpaceDE w:val="0"/>
        <w:autoSpaceDN w:val="0"/>
        <w:ind w:right="-54"/>
        <w:jc w:val="both"/>
        <w:rPr>
          <w:rFonts w:ascii="Arial Narrow" w:hAnsi="Arial Narrow"/>
          <w:sz w:val="24"/>
        </w:rPr>
      </w:pPr>
      <w:r w:rsidRPr="00C75AA7">
        <w:rPr>
          <w:rFonts w:ascii="Arial Narrow" w:hAnsi="Arial Narrow"/>
          <w:sz w:val="24"/>
        </w:rPr>
        <w:t>12.7 O contrato</w:t>
      </w:r>
      <w:r w:rsidRPr="00C75AA7">
        <w:rPr>
          <w:rFonts w:ascii="Arial Narrow" w:hAnsi="Arial Narrow"/>
          <w:spacing w:val="-3"/>
          <w:sz w:val="24"/>
        </w:rPr>
        <w:t xml:space="preserve"> </w:t>
      </w:r>
      <w:r w:rsidRPr="00C75AA7">
        <w:rPr>
          <w:rFonts w:ascii="Arial Narrow" w:hAnsi="Arial Narrow"/>
          <w:sz w:val="24"/>
        </w:rPr>
        <w:t>decorrente</w:t>
      </w:r>
      <w:r w:rsidRPr="00C75AA7">
        <w:rPr>
          <w:rFonts w:ascii="Arial Narrow" w:hAnsi="Arial Narrow"/>
          <w:spacing w:val="-3"/>
          <w:sz w:val="24"/>
        </w:rPr>
        <w:t xml:space="preserve"> </w:t>
      </w:r>
      <w:r w:rsidRPr="00C75AA7">
        <w:rPr>
          <w:rFonts w:ascii="Arial Narrow" w:hAnsi="Arial Narrow"/>
          <w:sz w:val="24"/>
        </w:rPr>
        <w:t>da</w:t>
      </w:r>
      <w:r w:rsidRPr="00C75AA7">
        <w:rPr>
          <w:rFonts w:ascii="Arial Narrow" w:hAnsi="Arial Narrow"/>
          <w:spacing w:val="-3"/>
          <w:sz w:val="24"/>
        </w:rPr>
        <w:t xml:space="preserve"> </w:t>
      </w:r>
      <w:r w:rsidRPr="00C75AA7">
        <w:rPr>
          <w:rFonts w:ascii="Arial Narrow" w:hAnsi="Arial Narrow"/>
          <w:sz w:val="24"/>
        </w:rPr>
        <w:t>ata</w:t>
      </w:r>
      <w:r w:rsidRPr="00C75AA7">
        <w:rPr>
          <w:rFonts w:ascii="Arial Narrow" w:hAnsi="Arial Narrow"/>
          <w:spacing w:val="-3"/>
          <w:sz w:val="24"/>
        </w:rPr>
        <w:t xml:space="preserve"> </w:t>
      </w:r>
      <w:r w:rsidRPr="00C75AA7">
        <w:rPr>
          <w:rFonts w:ascii="Arial Narrow" w:hAnsi="Arial Narrow"/>
          <w:sz w:val="24"/>
        </w:rPr>
        <w:t>de</w:t>
      </w:r>
      <w:r w:rsidRPr="00C75AA7">
        <w:rPr>
          <w:rFonts w:ascii="Arial Narrow" w:hAnsi="Arial Narrow"/>
          <w:spacing w:val="-3"/>
          <w:sz w:val="24"/>
        </w:rPr>
        <w:t xml:space="preserve"> </w:t>
      </w:r>
      <w:r w:rsidRPr="00C75AA7">
        <w:rPr>
          <w:rFonts w:ascii="Arial Narrow" w:hAnsi="Arial Narrow"/>
          <w:sz w:val="24"/>
        </w:rPr>
        <w:t>registro</w:t>
      </w:r>
      <w:r w:rsidRPr="00C75AA7">
        <w:rPr>
          <w:rFonts w:ascii="Arial Narrow" w:hAnsi="Arial Narrow"/>
          <w:spacing w:val="-3"/>
          <w:sz w:val="24"/>
        </w:rPr>
        <w:t xml:space="preserve"> </w:t>
      </w:r>
      <w:r w:rsidRPr="00C75AA7">
        <w:rPr>
          <w:rFonts w:ascii="Arial Narrow" w:hAnsi="Arial Narrow"/>
          <w:sz w:val="24"/>
        </w:rPr>
        <w:t>de</w:t>
      </w:r>
      <w:r w:rsidRPr="00C75AA7">
        <w:rPr>
          <w:rFonts w:ascii="Arial Narrow" w:hAnsi="Arial Narrow"/>
          <w:spacing w:val="-3"/>
          <w:sz w:val="24"/>
        </w:rPr>
        <w:t xml:space="preserve"> </w:t>
      </w:r>
      <w:r w:rsidRPr="00C75AA7">
        <w:rPr>
          <w:rFonts w:ascii="Arial Narrow" w:hAnsi="Arial Narrow"/>
          <w:sz w:val="24"/>
        </w:rPr>
        <w:t>preços</w:t>
      </w:r>
      <w:r w:rsidRPr="00C75AA7">
        <w:rPr>
          <w:rFonts w:ascii="Arial Narrow" w:hAnsi="Arial Narrow"/>
          <w:spacing w:val="-4"/>
          <w:sz w:val="24"/>
        </w:rPr>
        <w:t xml:space="preserve"> </w:t>
      </w:r>
      <w:r w:rsidRPr="00C75AA7">
        <w:rPr>
          <w:rFonts w:ascii="Arial Narrow" w:hAnsi="Arial Narrow"/>
          <w:sz w:val="24"/>
        </w:rPr>
        <w:t>terá</w:t>
      </w:r>
      <w:r w:rsidRPr="00C75AA7">
        <w:rPr>
          <w:rFonts w:ascii="Arial Narrow" w:hAnsi="Arial Narrow"/>
          <w:spacing w:val="-3"/>
          <w:sz w:val="24"/>
        </w:rPr>
        <w:t xml:space="preserve"> </w:t>
      </w:r>
      <w:r w:rsidRPr="00C75AA7">
        <w:rPr>
          <w:rFonts w:ascii="Arial Narrow" w:hAnsi="Arial Narrow"/>
          <w:sz w:val="24"/>
        </w:rPr>
        <w:t>sua</w:t>
      </w:r>
      <w:r w:rsidRPr="00C75AA7">
        <w:rPr>
          <w:rFonts w:ascii="Arial Narrow" w:hAnsi="Arial Narrow"/>
          <w:spacing w:val="-3"/>
          <w:sz w:val="24"/>
        </w:rPr>
        <w:t xml:space="preserve"> </w:t>
      </w:r>
      <w:r w:rsidRPr="00C75AA7">
        <w:rPr>
          <w:rFonts w:ascii="Arial Narrow" w:hAnsi="Arial Narrow"/>
          <w:sz w:val="24"/>
        </w:rPr>
        <w:t>vigência</w:t>
      </w:r>
      <w:r w:rsidRPr="00C75AA7">
        <w:rPr>
          <w:rFonts w:ascii="Arial Narrow" w:hAnsi="Arial Narrow"/>
          <w:spacing w:val="-3"/>
          <w:sz w:val="24"/>
        </w:rPr>
        <w:t xml:space="preserve"> </w:t>
      </w:r>
      <w:r w:rsidRPr="00C75AA7">
        <w:rPr>
          <w:rFonts w:ascii="Arial Narrow" w:hAnsi="Arial Narrow"/>
          <w:sz w:val="24"/>
        </w:rPr>
        <w:t xml:space="preserve">estabelecida no próprio instrumento contratual e observará no momento da contratação e a cada exercício financeiro a disponibilidade de </w:t>
      </w:r>
      <w:r w:rsidRPr="00C75AA7">
        <w:rPr>
          <w:rFonts w:ascii="Arial Narrow" w:hAnsi="Arial Narrow"/>
          <w:sz w:val="24"/>
        </w:rPr>
        <w:lastRenderedPageBreak/>
        <w:t>créditos orçamentários, bem como a previsão no plano plurianual, quando ultrapassar 1 (um) exercício financeiro.</w:t>
      </w:r>
    </w:p>
    <w:p w14:paraId="5C02358F" w14:textId="1BDC0EAD" w:rsidR="00BE5051" w:rsidRPr="00C75AA7" w:rsidRDefault="00BE5051" w:rsidP="00541554">
      <w:pPr>
        <w:widowControl w:val="0"/>
        <w:tabs>
          <w:tab w:val="left" w:pos="1333"/>
        </w:tabs>
        <w:autoSpaceDE w:val="0"/>
        <w:autoSpaceDN w:val="0"/>
        <w:ind w:right="-54"/>
        <w:jc w:val="both"/>
        <w:rPr>
          <w:rFonts w:ascii="Arial Narrow" w:hAnsi="Arial Narrow"/>
          <w:sz w:val="24"/>
        </w:rPr>
      </w:pPr>
      <w:r w:rsidRPr="00C75AA7">
        <w:rPr>
          <w:rFonts w:ascii="Arial Narrow" w:hAnsi="Arial Narrow"/>
          <w:sz w:val="24"/>
        </w:rPr>
        <w:t>12.8 Na formalização do contrato ou do instrumento substituto deverá haver a indicação da disponibilidade dos créditos orçamentários respectivos.</w:t>
      </w:r>
    </w:p>
    <w:p w14:paraId="5BCD8EEE" w14:textId="79E3E4B5" w:rsidR="00BE5051" w:rsidRPr="00C75AA7" w:rsidRDefault="00BE5051" w:rsidP="00541554">
      <w:pPr>
        <w:widowControl w:val="0"/>
        <w:tabs>
          <w:tab w:val="left" w:pos="1303"/>
        </w:tabs>
        <w:autoSpaceDE w:val="0"/>
        <w:autoSpaceDN w:val="0"/>
        <w:ind w:right="-54"/>
        <w:jc w:val="both"/>
        <w:rPr>
          <w:rFonts w:ascii="Arial Narrow" w:hAnsi="Arial Narrow"/>
          <w:sz w:val="24"/>
        </w:rPr>
      </w:pPr>
      <w:r w:rsidRPr="00C75AA7">
        <w:rPr>
          <w:rFonts w:ascii="Arial Narrow" w:hAnsi="Arial Narrow"/>
          <w:sz w:val="24"/>
        </w:rPr>
        <w:t>12.9 O instrumento contratual de que trata o item 11.10.1, deverá ser assinado no prazo de validade da ata de registro de preços.</w:t>
      </w:r>
    </w:p>
    <w:p w14:paraId="7B760082" w14:textId="28F63A8D" w:rsidR="00BE5051" w:rsidRPr="00C75AA7" w:rsidRDefault="00BE5051" w:rsidP="00541554">
      <w:pPr>
        <w:widowControl w:val="0"/>
        <w:tabs>
          <w:tab w:val="left" w:pos="1347"/>
        </w:tabs>
        <w:autoSpaceDE w:val="0"/>
        <w:autoSpaceDN w:val="0"/>
        <w:spacing w:before="1"/>
        <w:ind w:right="-54"/>
        <w:jc w:val="both"/>
        <w:rPr>
          <w:rFonts w:ascii="Arial Narrow" w:hAnsi="Arial Narrow"/>
          <w:sz w:val="24"/>
        </w:rPr>
      </w:pPr>
      <w:r w:rsidRPr="00C75AA7">
        <w:rPr>
          <w:rFonts w:ascii="Arial Narrow" w:hAnsi="Arial Narrow"/>
          <w:sz w:val="24"/>
        </w:rPr>
        <w:t>12.10 Os contratos decorrentes do sistema de registro de preços poderão ser</w:t>
      </w:r>
      <w:r w:rsidRPr="00C75AA7">
        <w:rPr>
          <w:rFonts w:ascii="Arial Narrow" w:hAnsi="Arial Narrow"/>
          <w:spacing w:val="80"/>
          <w:sz w:val="24"/>
        </w:rPr>
        <w:t xml:space="preserve"> </w:t>
      </w:r>
      <w:r w:rsidRPr="00C75AA7">
        <w:rPr>
          <w:rFonts w:ascii="Arial Narrow" w:hAnsi="Arial Narrow"/>
          <w:sz w:val="24"/>
        </w:rPr>
        <w:t>alterados, observado o art. 124 da Lei nº 14.133,</w:t>
      </w:r>
      <w:r w:rsidRPr="00C75AA7">
        <w:rPr>
          <w:rFonts w:ascii="Arial Narrow" w:hAnsi="Arial Narrow"/>
          <w:spacing w:val="-1"/>
          <w:sz w:val="24"/>
        </w:rPr>
        <w:t xml:space="preserve"> </w:t>
      </w:r>
      <w:r w:rsidRPr="00C75AA7">
        <w:rPr>
          <w:rFonts w:ascii="Arial Narrow" w:hAnsi="Arial Narrow"/>
          <w:sz w:val="24"/>
        </w:rPr>
        <w:t>de 2021.</w:t>
      </w:r>
    </w:p>
    <w:p w14:paraId="3E7C7756" w14:textId="77777777" w:rsidR="00C05502" w:rsidRPr="00C75AA7" w:rsidRDefault="00C05502" w:rsidP="00541554">
      <w:pPr>
        <w:ind w:right="-54"/>
        <w:jc w:val="both"/>
        <w:rPr>
          <w:rStyle w:val="fontstyle01"/>
          <w:rFonts w:ascii="Arial Narrow" w:hAnsi="Arial Narrow"/>
          <w:color w:val="auto"/>
          <w:sz w:val="24"/>
          <w:szCs w:val="24"/>
        </w:rPr>
      </w:pPr>
    </w:p>
    <w:p w14:paraId="183CD108" w14:textId="3B8CCC54" w:rsidR="00A0454B" w:rsidRPr="00C75AA7" w:rsidRDefault="00A0454B" w:rsidP="00541554">
      <w:pPr>
        <w:shd w:val="clear" w:color="auto" w:fill="D9D9D9"/>
        <w:ind w:right="-54"/>
        <w:jc w:val="both"/>
        <w:rPr>
          <w:rFonts w:ascii="Arial Narrow" w:hAnsi="Arial Narrow"/>
          <w:sz w:val="24"/>
        </w:rPr>
      </w:pPr>
      <w:r w:rsidRPr="00C75AA7">
        <w:rPr>
          <w:rFonts w:ascii="Arial Narrow" w:hAnsi="Arial Narrow" w:cs="Arial"/>
          <w:b/>
          <w:sz w:val="24"/>
        </w:rPr>
        <w:t xml:space="preserve">13. DO PRAZO DE VIGÊNCIA </w:t>
      </w:r>
    </w:p>
    <w:p w14:paraId="79B1D5F7" w14:textId="6AD7531D" w:rsidR="00216B2A" w:rsidRPr="00C75AA7" w:rsidRDefault="00216B2A" w:rsidP="00541554">
      <w:pPr>
        <w:widowControl w:val="0"/>
        <w:tabs>
          <w:tab w:val="left" w:pos="958"/>
        </w:tabs>
        <w:autoSpaceDE w:val="0"/>
        <w:autoSpaceDN w:val="0"/>
        <w:ind w:right="-54"/>
        <w:jc w:val="both"/>
        <w:rPr>
          <w:rFonts w:ascii="Arial Narrow" w:hAnsi="Arial Narrow"/>
          <w:sz w:val="24"/>
        </w:rPr>
      </w:pPr>
      <w:r w:rsidRPr="00C75AA7">
        <w:rPr>
          <w:rFonts w:ascii="Arial Narrow" w:hAnsi="Arial Narrow" w:cs="Arial"/>
          <w:sz w:val="24"/>
        </w:rPr>
        <w:t xml:space="preserve">13.1 </w:t>
      </w:r>
      <w:r w:rsidR="00B6565B" w:rsidRPr="00C75AA7">
        <w:rPr>
          <w:rFonts w:ascii="Arial Narrow" w:hAnsi="Arial Narrow" w:cs="Arial"/>
          <w:sz w:val="24"/>
        </w:rPr>
        <w:t>O prazo de vigência da Ata de Registro de Preço será de 01 (um) ano, podendo ser prorrogado por igual período, contados a partir da data de assinatura,</w:t>
      </w:r>
      <w:r w:rsidR="0078051E" w:rsidRPr="00C75AA7">
        <w:rPr>
          <w:rFonts w:ascii="Arial Narrow" w:eastAsiaTheme="minorHAnsi" w:hAnsi="Arial Narrow"/>
          <w:sz w:val="24"/>
          <w:lang w:eastAsia="en-US"/>
        </w:rPr>
        <w:t xml:space="preserve"> na forma da Lei Federal nº 14.133/2021, desde que haja autorização formal da autoridade competente</w:t>
      </w:r>
      <w:r w:rsidRPr="00C75AA7">
        <w:rPr>
          <w:rFonts w:ascii="Arial Narrow" w:eastAsiaTheme="minorHAnsi" w:hAnsi="Arial Narrow"/>
          <w:sz w:val="24"/>
          <w:lang w:eastAsia="en-US"/>
        </w:rPr>
        <w:t xml:space="preserve">, </w:t>
      </w:r>
      <w:r w:rsidRPr="00C75AA7">
        <w:rPr>
          <w:rFonts w:ascii="Arial Narrow" w:hAnsi="Arial Narrow"/>
          <w:sz w:val="24"/>
        </w:rPr>
        <w:t>mediante a anuência do fornecedor, desde que comprovado o preço vantajoso.</w:t>
      </w:r>
    </w:p>
    <w:p w14:paraId="74758C41" w14:textId="209FC9CB" w:rsidR="000967CD" w:rsidRPr="00C75AA7" w:rsidRDefault="000967CD" w:rsidP="00541554">
      <w:pPr>
        <w:widowControl w:val="0"/>
        <w:tabs>
          <w:tab w:val="left" w:pos="1138"/>
        </w:tabs>
        <w:autoSpaceDE w:val="0"/>
        <w:autoSpaceDN w:val="0"/>
        <w:spacing w:before="100"/>
        <w:ind w:right="-54"/>
        <w:jc w:val="both"/>
        <w:rPr>
          <w:rFonts w:ascii="Arial Narrow" w:hAnsi="Arial Narrow"/>
          <w:sz w:val="24"/>
        </w:rPr>
      </w:pPr>
      <w:r w:rsidRPr="00C75AA7">
        <w:rPr>
          <w:rFonts w:ascii="Arial Narrow" w:hAnsi="Arial Narrow"/>
          <w:sz w:val="24"/>
        </w:rPr>
        <w:t>13.2 O prazo de vigência dos contratos firmados a partir do presente SRP será a partir da data de emissão da Ordem de Serviço, contado em dias consecutivos, com prazo de execução</w:t>
      </w:r>
      <w:r w:rsidRPr="00C75AA7">
        <w:rPr>
          <w:rFonts w:ascii="Arial Narrow" w:hAnsi="Arial Narrow"/>
          <w:spacing w:val="40"/>
          <w:sz w:val="24"/>
        </w:rPr>
        <w:t xml:space="preserve"> </w:t>
      </w:r>
      <w:r w:rsidRPr="00C75AA7">
        <w:rPr>
          <w:rFonts w:ascii="Arial Narrow" w:hAnsi="Arial Narrow"/>
          <w:sz w:val="24"/>
        </w:rPr>
        <w:t>do objeto de 12 (doze) meses.</w:t>
      </w:r>
    </w:p>
    <w:p w14:paraId="5C928D73" w14:textId="2966B0A6" w:rsidR="000967CD" w:rsidRPr="00C75AA7" w:rsidRDefault="000967CD"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13.3 A</w:t>
      </w:r>
      <w:r w:rsidRPr="00C75AA7">
        <w:rPr>
          <w:rFonts w:ascii="Arial Narrow" w:hAnsi="Arial Narrow"/>
          <w:spacing w:val="-2"/>
          <w:sz w:val="24"/>
        </w:rPr>
        <w:t xml:space="preserve"> </w:t>
      </w:r>
      <w:r w:rsidRPr="00C75AA7">
        <w:rPr>
          <w:rFonts w:ascii="Arial Narrow" w:hAnsi="Arial Narrow"/>
          <w:sz w:val="24"/>
        </w:rPr>
        <w:t>formalização do início da</w:t>
      </w:r>
      <w:r w:rsidRPr="00C75AA7">
        <w:rPr>
          <w:rFonts w:ascii="Arial Narrow" w:hAnsi="Arial Narrow"/>
          <w:spacing w:val="-9"/>
          <w:sz w:val="24"/>
        </w:rPr>
        <w:t xml:space="preserve"> </w:t>
      </w:r>
      <w:r w:rsidRPr="00C75AA7">
        <w:rPr>
          <w:rFonts w:ascii="Arial Narrow" w:hAnsi="Arial Narrow"/>
          <w:sz w:val="24"/>
        </w:rPr>
        <w:t>execução das</w:t>
      </w:r>
      <w:r w:rsidRPr="00C75AA7">
        <w:rPr>
          <w:rFonts w:ascii="Arial Narrow" w:hAnsi="Arial Narrow"/>
          <w:spacing w:val="-11"/>
          <w:sz w:val="24"/>
        </w:rPr>
        <w:t xml:space="preserve"> </w:t>
      </w:r>
      <w:r w:rsidRPr="00C75AA7">
        <w:rPr>
          <w:rFonts w:ascii="Arial Narrow" w:hAnsi="Arial Narrow"/>
          <w:sz w:val="24"/>
        </w:rPr>
        <w:t>atividades será mediante</w:t>
      </w:r>
      <w:r w:rsidRPr="00C75AA7">
        <w:rPr>
          <w:rFonts w:ascii="Arial Narrow" w:hAnsi="Arial Narrow"/>
          <w:spacing w:val="-9"/>
          <w:sz w:val="24"/>
        </w:rPr>
        <w:t xml:space="preserve"> </w:t>
      </w:r>
      <w:r w:rsidRPr="00C75AA7">
        <w:rPr>
          <w:rFonts w:ascii="Arial Narrow" w:hAnsi="Arial Narrow"/>
          <w:sz w:val="24"/>
        </w:rPr>
        <w:t>Ordem</w:t>
      </w:r>
      <w:r w:rsidRPr="00C75AA7">
        <w:rPr>
          <w:rFonts w:ascii="Arial Narrow" w:hAnsi="Arial Narrow"/>
          <w:spacing w:val="-13"/>
          <w:sz w:val="24"/>
        </w:rPr>
        <w:t xml:space="preserve"> </w:t>
      </w:r>
      <w:r w:rsidRPr="00C75AA7">
        <w:rPr>
          <w:rFonts w:ascii="Arial Narrow" w:hAnsi="Arial Narrow"/>
          <w:sz w:val="24"/>
        </w:rPr>
        <w:t>de</w:t>
      </w:r>
      <w:r w:rsidRPr="00C75AA7">
        <w:rPr>
          <w:rFonts w:ascii="Arial Narrow" w:hAnsi="Arial Narrow"/>
          <w:spacing w:val="-9"/>
          <w:sz w:val="24"/>
        </w:rPr>
        <w:t xml:space="preserve"> </w:t>
      </w:r>
      <w:r w:rsidRPr="00C75AA7">
        <w:rPr>
          <w:rFonts w:ascii="Arial Narrow" w:hAnsi="Arial Narrow"/>
          <w:sz w:val="24"/>
        </w:rPr>
        <w:t>Serviço, devidamente</w:t>
      </w:r>
      <w:r w:rsidRPr="00C75AA7">
        <w:rPr>
          <w:rFonts w:ascii="Arial Narrow" w:hAnsi="Arial Narrow"/>
          <w:spacing w:val="40"/>
          <w:sz w:val="24"/>
        </w:rPr>
        <w:t xml:space="preserve"> </w:t>
      </w:r>
      <w:r w:rsidRPr="00C75AA7">
        <w:rPr>
          <w:rFonts w:ascii="Arial Narrow" w:hAnsi="Arial Narrow"/>
          <w:sz w:val="24"/>
        </w:rPr>
        <w:t>assinada</w:t>
      </w:r>
      <w:r w:rsidRPr="00C75AA7">
        <w:rPr>
          <w:rFonts w:ascii="Arial Narrow" w:hAnsi="Arial Narrow"/>
          <w:spacing w:val="19"/>
          <w:sz w:val="24"/>
        </w:rPr>
        <w:t xml:space="preserve"> </w:t>
      </w:r>
      <w:r w:rsidRPr="00C75AA7">
        <w:rPr>
          <w:rFonts w:ascii="Arial Narrow" w:hAnsi="Arial Narrow"/>
          <w:sz w:val="24"/>
        </w:rPr>
        <w:t>pela autoridade</w:t>
      </w:r>
      <w:r w:rsidRPr="00C75AA7">
        <w:rPr>
          <w:rFonts w:ascii="Arial Narrow" w:hAnsi="Arial Narrow"/>
          <w:spacing w:val="19"/>
          <w:sz w:val="24"/>
        </w:rPr>
        <w:t xml:space="preserve"> </w:t>
      </w:r>
      <w:r w:rsidRPr="00C75AA7">
        <w:rPr>
          <w:rFonts w:ascii="Arial Narrow" w:hAnsi="Arial Narrow"/>
          <w:sz w:val="24"/>
        </w:rPr>
        <w:t>competente.</w:t>
      </w:r>
    </w:p>
    <w:p w14:paraId="43176B20" w14:textId="090908D6" w:rsidR="000967CD" w:rsidRPr="00C75AA7" w:rsidRDefault="000967CD" w:rsidP="00541554">
      <w:pPr>
        <w:autoSpaceDE w:val="0"/>
        <w:autoSpaceDN w:val="0"/>
        <w:adjustRightInd w:val="0"/>
        <w:ind w:right="-54"/>
        <w:jc w:val="both"/>
        <w:rPr>
          <w:rFonts w:ascii="Arial Narrow" w:eastAsiaTheme="minorHAnsi" w:hAnsi="Arial Narrow"/>
          <w:sz w:val="24"/>
          <w:lang w:eastAsia="en-US"/>
        </w:rPr>
      </w:pPr>
      <w:r w:rsidRPr="00C75AA7">
        <w:rPr>
          <w:rFonts w:ascii="Arial Narrow" w:hAnsi="Arial Narrow"/>
          <w:sz w:val="24"/>
        </w:rPr>
        <w:t>13.4 O início das obras será condicionado à obtenção da anuência ambiental, conforme legislação</w:t>
      </w:r>
      <w:r w:rsidRPr="00C75AA7">
        <w:rPr>
          <w:rFonts w:ascii="Arial Narrow" w:hAnsi="Arial Narrow"/>
          <w:spacing w:val="40"/>
          <w:sz w:val="24"/>
        </w:rPr>
        <w:t xml:space="preserve"> </w:t>
      </w:r>
      <w:r w:rsidRPr="00C75AA7">
        <w:rPr>
          <w:rFonts w:ascii="Arial Narrow" w:hAnsi="Arial Narrow"/>
          <w:sz w:val="24"/>
        </w:rPr>
        <w:t>do</w:t>
      </w:r>
      <w:r w:rsidRPr="00C75AA7">
        <w:rPr>
          <w:rFonts w:ascii="Arial Narrow" w:hAnsi="Arial Narrow"/>
          <w:spacing w:val="-8"/>
          <w:sz w:val="24"/>
        </w:rPr>
        <w:t xml:space="preserve"> </w:t>
      </w:r>
      <w:r w:rsidRPr="00C75AA7">
        <w:rPr>
          <w:rFonts w:ascii="Arial Narrow" w:hAnsi="Arial Narrow"/>
          <w:sz w:val="24"/>
        </w:rPr>
        <w:t>órgão ambiental</w:t>
      </w:r>
      <w:r w:rsidRPr="00C75AA7">
        <w:rPr>
          <w:rFonts w:ascii="Arial Narrow" w:hAnsi="Arial Narrow"/>
          <w:spacing w:val="40"/>
          <w:sz w:val="24"/>
        </w:rPr>
        <w:t xml:space="preserve"> </w:t>
      </w:r>
      <w:r w:rsidRPr="00C75AA7">
        <w:rPr>
          <w:rFonts w:ascii="Arial Narrow" w:hAnsi="Arial Narrow"/>
          <w:sz w:val="24"/>
        </w:rPr>
        <w:t>competente</w:t>
      </w:r>
    </w:p>
    <w:p w14:paraId="68EE3137" w14:textId="77777777" w:rsidR="00A0454B" w:rsidRPr="00C75AA7" w:rsidRDefault="00A0454B" w:rsidP="00C415A6">
      <w:pPr>
        <w:jc w:val="both"/>
        <w:rPr>
          <w:rFonts w:ascii="Arial Narrow" w:hAnsi="Arial Narrow" w:cs="Arial"/>
          <w:sz w:val="24"/>
        </w:rPr>
      </w:pPr>
    </w:p>
    <w:p w14:paraId="14E2ED11" w14:textId="77777777" w:rsidR="00A0454B" w:rsidRPr="00C75AA7" w:rsidRDefault="00A0454B" w:rsidP="00C415A6">
      <w:pPr>
        <w:shd w:val="clear" w:color="auto" w:fill="D9D9D9"/>
        <w:jc w:val="both"/>
        <w:rPr>
          <w:rFonts w:ascii="Arial Narrow" w:eastAsia="Calibri" w:hAnsi="Arial Narrow" w:cs="Arial"/>
          <w:sz w:val="24"/>
        </w:rPr>
      </w:pPr>
      <w:r w:rsidRPr="00C75AA7">
        <w:rPr>
          <w:rFonts w:ascii="Arial Narrow" w:hAnsi="Arial Narrow" w:cs="Arial"/>
          <w:b/>
          <w:sz w:val="24"/>
        </w:rPr>
        <w:t xml:space="preserve">14. DOS RECURSOS ORÇAMENTÁRIOS  </w:t>
      </w:r>
    </w:p>
    <w:p w14:paraId="4A4C6089" w14:textId="475F52AC" w:rsidR="00811C1A" w:rsidRPr="00C75AA7" w:rsidRDefault="00A0454B" w:rsidP="00C415A6">
      <w:pPr>
        <w:jc w:val="both"/>
        <w:rPr>
          <w:rFonts w:ascii="Arial Narrow" w:hAnsi="Arial Narrow"/>
          <w:sz w:val="24"/>
        </w:rPr>
      </w:pPr>
      <w:r w:rsidRPr="00C75AA7">
        <w:rPr>
          <w:rFonts w:ascii="Arial Narrow" w:hAnsi="Arial Narrow" w:cs="Arial"/>
          <w:b/>
          <w:bCs/>
          <w:sz w:val="24"/>
        </w:rPr>
        <w:t>14.1</w:t>
      </w:r>
      <w:r w:rsidRPr="00C75AA7">
        <w:rPr>
          <w:rFonts w:ascii="Arial Narrow" w:hAnsi="Arial Narrow" w:cs="Arial"/>
          <w:sz w:val="24"/>
        </w:rPr>
        <w:t xml:space="preserve">. </w:t>
      </w:r>
      <w:r w:rsidR="0020232D" w:rsidRPr="00C75AA7">
        <w:rPr>
          <w:rFonts w:ascii="Arial Narrow" w:hAnsi="Arial Narrow" w:cs="Arial"/>
          <w:sz w:val="24"/>
        </w:rPr>
        <w:t>Nas licitações com sistema de registro de preços não é necessário a indicação de recursos orçamentários, nos termos do artigo 17, do Decreto Federal nº 11.462 de 31 de março de 2023, que regulamenta o Sistema de Registro de preços previsto no art. 82 a art. 86 da lei nº 14.133 de 1 de abril de 2021, sendo esta exigida somente para a formalização do contrato ou outro instrumento hábil.</w:t>
      </w:r>
    </w:p>
    <w:p w14:paraId="01FC48FF" w14:textId="77777777" w:rsidR="00A0454B" w:rsidRPr="00C75AA7" w:rsidRDefault="00A0454B" w:rsidP="00C415A6">
      <w:pPr>
        <w:jc w:val="both"/>
        <w:rPr>
          <w:rFonts w:ascii="Arial Narrow" w:hAnsi="Arial Narrow" w:cs="Arial"/>
          <w:sz w:val="24"/>
        </w:rPr>
      </w:pPr>
    </w:p>
    <w:p w14:paraId="46892153" w14:textId="77777777" w:rsidR="00A0454B" w:rsidRPr="00C75AA7" w:rsidRDefault="00A0454B" w:rsidP="00C415A6">
      <w:pPr>
        <w:shd w:val="clear" w:color="auto" w:fill="D9D9D9"/>
        <w:jc w:val="both"/>
        <w:rPr>
          <w:rFonts w:ascii="Arial Narrow" w:hAnsi="Arial Narrow" w:cs="Arial"/>
          <w:sz w:val="24"/>
        </w:rPr>
      </w:pPr>
      <w:r w:rsidRPr="00C75AA7">
        <w:rPr>
          <w:rFonts w:ascii="Arial Narrow" w:hAnsi="Arial Narrow" w:cs="Arial"/>
          <w:b/>
          <w:sz w:val="24"/>
        </w:rPr>
        <w:t xml:space="preserve">15. DA FORMA DE PAGAMENTO  </w:t>
      </w:r>
    </w:p>
    <w:p w14:paraId="6120B18A" w14:textId="21806A1B" w:rsidR="00FB2F61" w:rsidRPr="00C75AA7" w:rsidRDefault="00FB2F61" w:rsidP="00C415A6">
      <w:pPr>
        <w:widowControl w:val="0"/>
        <w:tabs>
          <w:tab w:val="left" w:pos="1138"/>
        </w:tabs>
        <w:autoSpaceDE w:val="0"/>
        <w:autoSpaceDN w:val="0"/>
        <w:jc w:val="both"/>
        <w:rPr>
          <w:rFonts w:ascii="Arial Narrow" w:hAnsi="Arial Narrow"/>
          <w:sz w:val="24"/>
        </w:rPr>
      </w:pPr>
      <w:bookmarkStart w:id="6" w:name="_Hlk213078278"/>
      <w:r w:rsidRPr="00C75AA7">
        <w:rPr>
          <w:rFonts w:ascii="Arial Narrow" w:hAnsi="Arial Narrow"/>
          <w:sz w:val="24"/>
        </w:rPr>
        <w:t>15.1 Os pagamentos dos serviços de engenharia serão efetuados em reais, com base nas medições mensais conforme o que foi efetivamente executado no período, e contra a apresentação da Fatura/Notas Fiscais, devidamente atestada pela fiscalização da PM FRANCISCÓPOLIS, formalmente designada, e do respectivo Boletim de Medição referente ao mês de</w:t>
      </w:r>
      <w:r w:rsidRPr="00C75AA7">
        <w:rPr>
          <w:rFonts w:ascii="Arial Narrow" w:hAnsi="Arial Narrow"/>
          <w:spacing w:val="-15"/>
          <w:sz w:val="24"/>
        </w:rPr>
        <w:t xml:space="preserve"> </w:t>
      </w:r>
      <w:r w:rsidRPr="00C75AA7">
        <w:rPr>
          <w:rFonts w:ascii="Arial Narrow" w:hAnsi="Arial Narrow"/>
          <w:sz w:val="24"/>
        </w:rPr>
        <w:t>competência,</w:t>
      </w:r>
      <w:r w:rsidRPr="00C75AA7">
        <w:rPr>
          <w:rFonts w:ascii="Arial Narrow" w:hAnsi="Arial Narrow"/>
          <w:spacing w:val="40"/>
          <w:sz w:val="24"/>
        </w:rPr>
        <w:t xml:space="preserve"> </w:t>
      </w:r>
      <w:r w:rsidRPr="00C75AA7">
        <w:rPr>
          <w:rFonts w:ascii="Arial Narrow" w:hAnsi="Arial Narrow"/>
          <w:sz w:val="24"/>
        </w:rPr>
        <w:t>observando-se o</w:t>
      </w:r>
      <w:r w:rsidRPr="00C75AA7">
        <w:rPr>
          <w:rFonts w:ascii="Arial Narrow" w:hAnsi="Arial Narrow"/>
          <w:spacing w:val="-13"/>
          <w:sz w:val="24"/>
        </w:rPr>
        <w:t xml:space="preserve"> </w:t>
      </w:r>
      <w:r w:rsidRPr="00C75AA7">
        <w:rPr>
          <w:rFonts w:ascii="Arial Narrow" w:hAnsi="Arial Narrow"/>
          <w:sz w:val="24"/>
        </w:rPr>
        <w:t>disposto</w:t>
      </w:r>
      <w:r w:rsidRPr="00C75AA7">
        <w:rPr>
          <w:rFonts w:ascii="Arial Narrow" w:hAnsi="Arial Narrow"/>
          <w:spacing w:val="21"/>
          <w:sz w:val="24"/>
        </w:rPr>
        <w:t xml:space="preserve"> </w:t>
      </w:r>
      <w:r w:rsidRPr="00C75AA7">
        <w:rPr>
          <w:rFonts w:ascii="Arial Narrow" w:hAnsi="Arial Narrow"/>
          <w:sz w:val="24"/>
        </w:rPr>
        <w:t>nos</w:t>
      </w:r>
      <w:r w:rsidRPr="00C75AA7">
        <w:rPr>
          <w:rFonts w:ascii="Arial Narrow" w:hAnsi="Arial Narrow"/>
          <w:spacing w:val="-5"/>
          <w:sz w:val="24"/>
        </w:rPr>
        <w:t xml:space="preserve"> </w:t>
      </w:r>
      <w:r w:rsidRPr="00C75AA7">
        <w:rPr>
          <w:rFonts w:ascii="Arial Narrow" w:hAnsi="Arial Narrow"/>
          <w:sz w:val="24"/>
        </w:rPr>
        <w:t>subitens</w:t>
      </w:r>
      <w:r w:rsidRPr="00C75AA7">
        <w:rPr>
          <w:rFonts w:ascii="Arial Narrow" w:hAnsi="Arial Narrow"/>
          <w:spacing w:val="31"/>
          <w:sz w:val="24"/>
        </w:rPr>
        <w:t xml:space="preserve"> </w:t>
      </w:r>
      <w:r w:rsidRPr="00C75AA7">
        <w:rPr>
          <w:rFonts w:ascii="Arial Narrow" w:hAnsi="Arial Narrow"/>
          <w:sz w:val="24"/>
        </w:rPr>
        <w:t>seguintes:</w:t>
      </w:r>
    </w:p>
    <w:p w14:paraId="3E47EDB3" w14:textId="5806DC6A" w:rsidR="00FB2F61" w:rsidRPr="00C75AA7" w:rsidRDefault="00FB2F61"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15.1.1 A PM FRANCISCÓPOLIS somente pagará a CONTRATADA pelos serviços efetivamente executados, com</w:t>
      </w:r>
      <w:r w:rsidRPr="00C75AA7">
        <w:rPr>
          <w:rFonts w:ascii="Arial Narrow" w:hAnsi="Arial Narrow"/>
          <w:spacing w:val="-9"/>
          <w:sz w:val="24"/>
        </w:rPr>
        <w:t xml:space="preserve"> </w:t>
      </w:r>
      <w:r w:rsidRPr="00C75AA7">
        <w:rPr>
          <w:rFonts w:ascii="Arial Narrow" w:hAnsi="Arial Narrow"/>
          <w:sz w:val="24"/>
        </w:rPr>
        <w:t>base nos</w:t>
      </w:r>
      <w:r w:rsidRPr="00C75AA7">
        <w:rPr>
          <w:rFonts w:ascii="Arial Narrow" w:hAnsi="Arial Narrow"/>
          <w:spacing w:val="-7"/>
          <w:sz w:val="24"/>
        </w:rPr>
        <w:t xml:space="preserve"> </w:t>
      </w:r>
      <w:r w:rsidRPr="00C75AA7">
        <w:rPr>
          <w:rFonts w:ascii="Arial Narrow" w:hAnsi="Arial Narrow"/>
          <w:sz w:val="24"/>
        </w:rPr>
        <w:t>preços integrantes</w:t>
      </w:r>
      <w:r w:rsidRPr="00C75AA7">
        <w:rPr>
          <w:rFonts w:ascii="Arial Narrow" w:hAnsi="Arial Narrow"/>
          <w:spacing w:val="-7"/>
          <w:sz w:val="24"/>
        </w:rPr>
        <w:t xml:space="preserve"> </w:t>
      </w:r>
      <w:r w:rsidRPr="00C75AA7">
        <w:rPr>
          <w:rFonts w:ascii="Arial Narrow" w:hAnsi="Arial Narrow"/>
          <w:sz w:val="24"/>
        </w:rPr>
        <w:t>da proposta</w:t>
      </w:r>
      <w:r w:rsidRPr="00C75AA7">
        <w:rPr>
          <w:rFonts w:ascii="Arial Narrow" w:hAnsi="Arial Narrow"/>
          <w:spacing w:val="-5"/>
          <w:sz w:val="24"/>
        </w:rPr>
        <w:t xml:space="preserve"> </w:t>
      </w:r>
      <w:r w:rsidRPr="00C75AA7">
        <w:rPr>
          <w:rFonts w:ascii="Arial Narrow" w:hAnsi="Arial Narrow"/>
          <w:sz w:val="24"/>
        </w:rPr>
        <w:t>aprovada e,</w:t>
      </w:r>
      <w:r w:rsidRPr="00C75AA7">
        <w:rPr>
          <w:rFonts w:ascii="Arial Narrow" w:hAnsi="Arial Narrow"/>
          <w:spacing w:val="-3"/>
          <w:sz w:val="24"/>
        </w:rPr>
        <w:t xml:space="preserve"> </w:t>
      </w:r>
      <w:r w:rsidRPr="00C75AA7">
        <w:rPr>
          <w:rFonts w:ascii="Arial Narrow" w:hAnsi="Arial Narrow"/>
          <w:sz w:val="24"/>
        </w:rPr>
        <w:t>caso aplicável,</w:t>
      </w:r>
      <w:r w:rsidRPr="00C75AA7">
        <w:rPr>
          <w:rFonts w:ascii="Arial Narrow" w:hAnsi="Arial Narrow"/>
          <w:spacing w:val="-3"/>
          <w:sz w:val="24"/>
        </w:rPr>
        <w:t xml:space="preserve"> </w:t>
      </w:r>
      <w:r w:rsidRPr="00C75AA7">
        <w:rPr>
          <w:rFonts w:ascii="Arial Narrow" w:hAnsi="Arial Narrow"/>
          <w:sz w:val="24"/>
        </w:rPr>
        <w:t xml:space="preserve">a incidência de reajustamento e reequilíbrio econômico financeiro e atualização </w:t>
      </w:r>
      <w:r w:rsidRPr="00C75AA7">
        <w:rPr>
          <w:rFonts w:ascii="Arial Narrow" w:hAnsi="Arial Narrow"/>
          <w:spacing w:val="-2"/>
          <w:sz w:val="24"/>
        </w:rPr>
        <w:t>financeira.</w:t>
      </w:r>
    </w:p>
    <w:p w14:paraId="6876BB73" w14:textId="6DA0F270" w:rsidR="00FB2F61" w:rsidRPr="00C75AA7" w:rsidRDefault="00FB2F61"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15.1.2 Somente serão pagos os materiais e equipamentos instalados, assentados e utilizados, mediante</w:t>
      </w:r>
      <w:r w:rsidRPr="00C75AA7">
        <w:rPr>
          <w:rFonts w:ascii="Arial Narrow" w:hAnsi="Arial Narrow"/>
          <w:spacing w:val="40"/>
          <w:sz w:val="24"/>
        </w:rPr>
        <w:t xml:space="preserve"> </w:t>
      </w:r>
      <w:r w:rsidRPr="00C75AA7">
        <w:rPr>
          <w:rFonts w:ascii="Arial Narrow" w:hAnsi="Arial Narrow"/>
          <w:sz w:val="24"/>
        </w:rPr>
        <w:t>atesto pelo fiscal</w:t>
      </w:r>
      <w:r w:rsidRPr="00C75AA7">
        <w:rPr>
          <w:rFonts w:ascii="Arial Narrow" w:hAnsi="Arial Narrow"/>
          <w:spacing w:val="26"/>
          <w:sz w:val="24"/>
        </w:rPr>
        <w:t xml:space="preserve"> </w:t>
      </w:r>
      <w:r w:rsidRPr="00C75AA7">
        <w:rPr>
          <w:rFonts w:ascii="Arial Narrow" w:hAnsi="Arial Narrow"/>
          <w:sz w:val="24"/>
        </w:rPr>
        <w:t>do</w:t>
      </w:r>
      <w:r w:rsidRPr="00C75AA7">
        <w:rPr>
          <w:rFonts w:ascii="Arial Narrow" w:hAnsi="Arial Narrow"/>
          <w:spacing w:val="-7"/>
          <w:sz w:val="24"/>
        </w:rPr>
        <w:t xml:space="preserve"> </w:t>
      </w:r>
      <w:r w:rsidRPr="00C75AA7">
        <w:rPr>
          <w:rFonts w:ascii="Arial Narrow" w:hAnsi="Arial Narrow"/>
          <w:sz w:val="24"/>
        </w:rPr>
        <w:t>contrato.</w:t>
      </w:r>
    </w:p>
    <w:p w14:paraId="2E02194C" w14:textId="39A65B5D" w:rsidR="00FB2F61" w:rsidRPr="00C75AA7" w:rsidRDefault="00FB2F61"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15.1.3 Nos preços apresentados pela empresa deverão estar</w:t>
      </w:r>
      <w:r w:rsidRPr="00C75AA7">
        <w:rPr>
          <w:rFonts w:ascii="Arial Narrow" w:hAnsi="Arial Narrow"/>
          <w:spacing w:val="20"/>
          <w:sz w:val="24"/>
        </w:rPr>
        <w:t xml:space="preserve"> </w:t>
      </w:r>
      <w:r w:rsidRPr="00C75AA7">
        <w:rPr>
          <w:rFonts w:ascii="Arial Narrow" w:hAnsi="Arial Narrow"/>
          <w:sz w:val="24"/>
        </w:rPr>
        <w:t>incluídos todos os custos diretos</w:t>
      </w:r>
      <w:r w:rsidRPr="00C75AA7">
        <w:rPr>
          <w:rFonts w:ascii="Arial Narrow" w:hAnsi="Arial Narrow"/>
          <w:spacing w:val="40"/>
          <w:sz w:val="24"/>
        </w:rPr>
        <w:t xml:space="preserve"> </w:t>
      </w:r>
      <w:r w:rsidRPr="00C75AA7">
        <w:rPr>
          <w:rFonts w:ascii="Arial Narrow" w:hAnsi="Arial Narrow"/>
          <w:sz w:val="24"/>
        </w:rPr>
        <w:t>e indiretos para a execução dos serviços, de acordo com as condições previstas no Edital e seus anexos, constituindo-se na única remuneração possível de ser atribuída pelos trabalhos</w:t>
      </w:r>
      <w:r w:rsidRPr="00C75AA7">
        <w:rPr>
          <w:rFonts w:ascii="Arial Narrow" w:hAnsi="Arial Narrow"/>
          <w:spacing w:val="37"/>
          <w:sz w:val="24"/>
        </w:rPr>
        <w:t xml:space="preserve"> </w:t>
      </w:r>
      <w:r w:rsidRPr="00C75AA7">
        <w:rPr>
          <w:rFonts w:ascii="Arial Narrow" w:hAnsi="Arial Narrow"/>
          <w:sz w:val="24"/>
        </w:rPr>
        <w:t>contratados</w:t>
      </w:r>
      <w:r w:rsidRPr="00C75AA7">
        <w:rPr>
          <w:rFonts w:ascii="Arial Narrow" w:hAnsi="Arial Narrow"/>
          <w:spacing w:val="37"/>
          <w:sz w:val="24"/>
        </w:rPr>
        <w:t xml:space="preserve"> </w:t>
      </w:r>
      <w:r w:rsidRPr="00C75AA7">
        <w:rPr>
          <w:rFonts w:ascii="Arial Narrow" w:hAnsi="Arial Narrow"/>
          <w:sz w:val="24"/>
        </w:rPr>
        <w:t>e</w:t>
      </w:r>
      <w:r w:rsidRPr="00C75AA7">
        <w:rPr>
          <w:rFonts w:ascii="Arial Narrow" w:hAnsi="Arial Narrow"/>
          <w:spacing w:val="-5"/>
          <w:sz w:val="24"/>
        </w:rPr>
        <w:t xml:space="preserve"> </w:t>
      </w:r>
      <w:r w:rsidRPr="00C75AA7">
        <w:rPr>
          <w:rFonts w:ascii="Arial Narrow" w:hAnsi="Arial Narrow"/>
          <w:sz w:val="24"/>
        </w:rPr>
        <w:t>executados.</w:t>
      </w:r>
    </w:p>
    <w:p w14:paraId="6779A42F" w14:textId="43B7CA63" w:rsidR="00FB2F61" w:rsidRPr="00C75AA7" w:rsidRDefault="00FB2F61"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15.2 O pagamento da instalação do canteiro, mobilização e desmobilização será no valor apresentado na proposta da Licitante, respeitando o valor máximo constante no ANEXO</w:t>
      </w:r>
      <w:r w:rsidRPr="00C75AA7">
        <w:rPr>
          <w:rFonts w:ascii="Arial Narrow" w:hAnsi="Arial Narrow"/>
          <w:spacing w:val="24"/>
          <w:sz w:val="24"/>
        </w:rPr>
        <w:t xml:space="preserve"> </w:t>
      </w:r>
      <w:r w:rsidRPr="00C75AA7">
        <w:rPr>
          <w:rFonts w:ascii="Arial Narrow" w:hAnsi="Arial Narrow"/>
          <w:sz w:val="24"/>
        </w:rPr>
        <w:t>4</w:t>
      </w:r>
      <w:r w:rsidRPr="00C75AA7">
        <w:rPr>
          <w:rFonts w:ascii="Arial Narrow" w:hAnsi="Arial Narrow"/>
          <w:spacing w:val="20"/>
          <w:sz w:val="24"/>
        </w:rPr>
        <w:t xml:space="preserve"> </w:t>
      </w:r>
      <w:r w:rsidRPr="00C75AA7">
        <w:rPr>
          <w:rFonts w:ascii="Arial Narrow" w:hAnsi="Arial Narrow"/>
          <w:sz w:val="24"/>
        </w:rPr>
        <w:t>-</w:t>
      </w:r>
      <w:r w:rsidRPr="00C75AA7">
        <w:rPr>
          <w:rFonts w:ascii="Arial Narrow" w:hAnsi="Arial Narrow"/>
          <w:spacing w:val="27"/>
          <w:sz w:val="24"/>
        </w:rPr>
        <w:t xml:space="preserve"> </w:t>
      </w:r>
      <w:r w:rsidRPr="00C75AA7">
        <w:rPr>
          <w:rFonts w:ascii="Arial Narrow" w:hAnsi="Arial Narrow"/>
          <w:sz w:val="24"/>
        </w:rPr>
        <w:t>PLANILHA</w:t>
      </w:r>
      <w:r w:rsidRPr="00C75AA7">
        <w:rPr>
          <w:rFonts w:ascii="Arial Narrow" w:hAnsi="Arial Narrow"/>
          <w:spacing w:val="24"/>
          <w:sz w:val="24"/>
        </w:rPr>
        <w:t xml:space="preserve"> </w:t>
      </w:r>
      <w:r w:rsidRPr="00C75AA7">
        <w:rPr>
          <w:rFonts w:ascii="Arial Narrow" w:hAnsi="Arial Narrow"/>
          <w:sz w:val="24"/>
        </w:rPr>
        <w:t>DE CUSTOS</w:t>
      </w:r>
      <w:r w:rsidRPr="00C75AA7">
        <w:rPr>
          <w:rFonts w:ascii="Arial Narrow" w:hAnsi="Arial Narrow"/>
          <w:spacing w:val="19"/>
          <w:sz w:val="24"/>
        </w:rPr>
        <w:t xml:space="preserve"> </w:t>
      </w:r>
      <w:r w:rsidRPr="00C75AA7">
        <w:rPr>
          <w:rFonts w:ascii="Arial Narrow" w:hAnsi="Arial Narrow"/>
          <w:sz w:val="24"/>
        </w:rPr>
        <w:t>DO</w:t>
      </w:r>
      <w:r w:rsidRPr="00C75AA7">
        <w:rPr>
          <w:rFonts w:ascii="Arial Narrow" w:hAnsi="Arial Narrow"/>
          <w:spacing w:val="24"/>
          <w:sz w:val="24"/>
        </w:rPr>
        <w:t xml:space="preserve"> </w:t>
      </w:r>
      <w:r w:rsidRPr="00C75AA7">
        <w:rPr>
          <w:rFonts w:ascii="Arial Narrow" w:hAnsi="Arial Narrow"/>
          <w:sz w:val="24"/>
        </w:rPr>
        <w:t>ORÇAMENTO</w:t>
      </w:r>
      <w:r w:rsidRPr="00C75AA7">
        <w:rPr>
          <w:rFonts w:ascii="Arial Narrow" w:hAnsi="Arial Narrow"/>
          <w:spacing w:val="24"/>
          <w:sz w:val="24"/>
        </w:rPr>
        <w:t xml:space="preserve"> </w:t>
      </w:r>
      <w:r w:rsidRPr="00C75AA7">
        <w:rPr>
          <w:rFonts w:ascii="Arial Narrow" w:hAnsi="Arial Narrow"/>
          <w:sz w:val="24"/>
        </w:rPr>
        <w:t>DE REFERÊNCIA</w:t>
      </w:r>
      <w:r w:rsidRPr="00C75AA7">
        <w:rPr>
          <w:rFonts w:ascii="Arial Narrow" w:hAnsi="Arial Narrow"/>
          <w:spacing w:val="23"/>
          <w:sz w:val="24"/>
        </w:rPr>
        <w:t xml:space="preserve"> </w:t>
      </w:r>
      <w:r w:rsidRPr="00C75AA7">
        <w:rPr>
          <w:rFonts w:ascii="Arial Narrow" w:hAnsi="Arial Narrow"/>
          <w:sz w:val="24"/>
        </w:rPr>
        <w:t xml:space="preserve">que </w:t>
      </w:r>
      <w:r w:rsidRPr="00C75AA7">
        <w:rPr>
          <w:rFonts w:ascii="Arial Narrow" w:hAnsi="Arial Narrow"/>
          <w:spacing w:val="-2"/>
          <w:sz w:val="24"/>
        </w:rPr>
        <w:t>integra</w:t>
      </w:r>
      <w:r w:rsidRPr="00C75AA7">
        <w:rPr>
          <w:rFonts w:ascii="Arial Narrow" w:hAnsi="Arial Narrow"/>
          <w:spacing w:val="25"/>
          <w:sz w:val="24"/>
        </w:rPr>
        <w:t xml:space="preserve"> </w:t>
      </w:r>
      <w:r w:rsidRPr="00C75AA7">
        <w:rPr>
          <w:rFonts w:ascii="Arial Narrow" w:hAnsi="Arial Narrow"/>
          <w:spacing w:val="-2"/>
          <w:sz w:val="24"/>
        </w:rPr>
        <w:t>o</w:t>
      </w:r>
      <w:r w:rsidRPr="00C75AA7">
        <w:rPr>
          <w:rFonts w:ascii="Arial Narrow" w:hAnsi="Arial Narrow"/>
          <w:spacing w:val="-13"/>
          <w:sz w:val="24"/>
        </w:rPr>
        <w:t xml:space="preserve"> </w:t>
      </w:r>
      <w:r w:rsidRPr="00C75AA7">
        <w:rPr>
          <w:rFonts w:ascii="Arial Narrow" w:hAnsi="Arial Narrow"/>
          <w:spacing w:val="-2"/>
          <w:sz w:val="24"/>
        </w:rPr>
        <w:t>presente</w:t>
      </w:r>
      <w:r w:rsidRPr="00C75AA7">
        <w:rPr>
          <w:rFonts w:ascii="Arial Narrow" w:hAnsi="Arial Narrow"/>
          <w:spacing w:val="19"/>
          <w:sz w:val="24"/>
        </w:rPr>
        <w:t xml:space="preserve"> </w:t>
      </w:r>
      <w:r w:rsidRPr="00C75AA7">
        <w:rPr>
          <w:rFonts w:ascii="Arial Narrow" w:hAnsi="Arial Narrow"/>
          <w:spacing w:val="-2"/>
          <w:sz w:val="24"/>
        </w:rPr>
        <w:t>TR</w:t>
      </w:r>
      <w:r w:rsidRPr="00C75AA7">
        <w:rPr>
          <w:rFonts w:ascii="Arial Narrow" w:hAnsi="Arial Narrow"/>
          <w:spacing w:val="-12"/>
          <w:sz w:val="24"/>
        </w:rPr>
        <w:t xml:space="preserve"> </w:t>
      </w:r>
      <w:r w:rsidRPr="00C75AA7">
        <w:rPr>
          <w:rFonts w:ascii="Arial Narrow" w:hAnsi="Arial Narrow"/>
          <w:spacing w:val="-2"/>
          <w:sz w:val="24"/>
        </w:rPr>
        <w:t>da</w:t>
      </w:r>
      <w:r w:rsidRPr="00C75AA7">
        <w:rPr>
          <w:rFonts w:ascii="Arial Narrow" w:hAnsi="Arial Narrow"/>
          <w:spacing w:val="-13"/>
          <w:sz w:val="24"/>
        </w:rPr>
        <w:t xml:space="preserve"> </w:t>
      </w:r>
      <w:r w:rsidRPr="00C75AA7">
        <w:rPr>
          <w:rFonts w:ascii="Arial Narrow" w:hAnsi="Arial Narrow"/>
          <w:spacing w:val="-2"/>
          <w:sz w:val="24"/>
        </w:rPr>
        <w:t>seguinte</w:t>
      </w:r>
      <w:r w:rsidRPr="00C75AA7">
        <w:rPr>
          <w:rFonts w:ascii="Arial Narrow" w:hAnsi="Arial Narrow"/>
          <w:spacing w:val="42"/>
          <w:sz w:val="24"/>
        </w:rPr>
        <w:t xml:space="preserve"> </w:t>
      </w:r>
      <w:r w:rsidRPr="00C75AA7">
        <w:rPr>
          <w:rFonts w:ascii="Arial Narrow" w:hAnsi="Arial Narrow"/>
          <w:spacing w:val="-2"/>
          <w:sz w:val="24"/>
        </w:rPr>
        <w:t>forma:</w:t>
      </w:r>
    </w:p>
    <w:p w14:paraId="409C84D4" w14:textId="63CD5A0A" w:rsidR="00FB2F61" w:rsidRPr="00C75AA7" w:rsidRDefault="00FB2F61" w:rsidP="00541554">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rPr>
        <w:t>a) Mobilização:</w:t>
      </w:r>
      <w:r w:rsidRPr="00C75AA7">
        <w:rPr>
          <w:rFonts w:ascii="Arial Narrow" w:hAnsi="Arial Narrow"/>
          <w:b w:val="0"/>
          <w:bCs/>
          <w:spacing w:val="25"/>
          <w:szCs w:val="24"/>
        </w:rPr>
        <w:t xml:space="preserve"> </w:t>
      </w:r>
      <w:r w:rsidRPr="00C75AA7">
        <w:rPr>
          <w:rFonts w:ascii="Arial Narrow" w:hAnsi="Arial Narrow"/>
          <w:b w:val="0"/>
          <w:bCs/>
          <w:szCs w:val="24"/>
        </w:rPr>
        <w:t>serão</w:t>
      </w:r>
      <w:r w:rsidRPr="00C75AA7">
        <w:rPr>
          <w:rFonts w:ascii="Arial Narrow" w:hAnsi="Arial Narrow"/>
          <w:b w:val="0"/>
          <w:bCs/>
          <w:spacing w:val="-3"/>
          <w:szCs w:val="24"/>
        </w:rPr>
        <w:t xml:space="preserve"> </w:t>
      </w:r>
      <w:r w:rsidRPr="00C75AA7">
        <w:rPr>
          <w:rFonts w:ascii="Arial Narrow" w:hAnsi="Arial Narrow"/>
          <w:b w:val="0"/>
          <w:bCs/>
          <w:szCs w:val="24"/>
        </w:rPr>
        <w:t>medidos</w:t>
      </w:r>
      <w:r w:rsidRPr="00C75AA7">
        <w:rPr>
          <w:rFonts w:ascii="Arial Narrow" w:hAnsi="Arial Narrow"/>
          <w:b w:val="0"/>
          <w:bCs/>
          <w:spacing w:val="19"/>
          <w:szCs w:val="24"/>
        </w:rPr>
        <w:t xml:space="preserve"> </w:t>
      </w:r>
      <w:r w:rsidRPr="00C75AA7">
        <w:rPr>
          <w:rFonts w:ascii="Arial Narrow" w:hAnsi="Arial Narrow"/>
          <w:b w:val="0"/>
          <w:bCs/>
          <w:szCs w:val="24"/>
        </w:rPr>
        <w:t>e</w:t>
      </w:r>
      <w:r w:rsidRPr="00C75AA7">
        <w:rPr>
          <w:rFonts w:ascii="Arial Narrow" w:hAnsi="Arial Narrow"/>
          <w:b w:val="0"/>
          <w:bCs/>
          <w:spacing w:val="-3"/>
          <w:szCs w:val="24"/>
        </w:rPr>
        <w:t xml:space="preserve"> </w:t>
      </w:r>
      <w:r w:rsidRPr="00C75AA7">
        <w:rPr>
          <w:rFonts w:ascii="Arial Narrow" w:hAnsi="Arial Narrow"/>
          <w:b w:val="0"/>
          <w:bCs/>
          <w:szCs w:val="24"/>
        </w:rPr>
        <w:t>pagos</w:t>
      </w:r>
      <w:r w:rsidRPr="00C75AA7">
        <w:rPr>
          <w:rFonts w:ascii="Arial Narrow" w:hAnsi="Arial Narrow"/>
          <w:b w:val="0"/>
          <w:bCs/>
          <w:spacing w:val="-5"/>
          <w:szCs w:val="24"/>
        </w:rPr>
        <w:t xml:space="preserve"> </w:t>
      </w:r>
      <w:r w:rsidRPr="00C75AA7">
        <w:rPr>
          <w:rFonts w:ascii="Arial Narrow" w:hAnsi="Arial Narrow"/>
          <w:b w:val="0"/>
          <w:bCs/>
          <w:szCs w:val="24"/>
        </w:rPr>
        <w:t>proporcionalmente</w:t>
      </w:r>
      <w:r w:rsidRPr="00C75AA7">
        <w:rPr>
          <w:rFonts w:ascii="Arial Narrow" w:hAnsi="Arial Narrow"/>
          <w:b w:val="0"/>
          <w:bCs/>
          <w:spacing w:val="43"/>
          <w:szCs w:val="24"/>
        </w:rPr>
        <w:t xml:space="preserve"> </w:t>
      </w:r>
      <w:r w:rsidRPr="00C75AA7">
        <w:rPr>
          <w:rFonts w:ascii="Arial Narrow" w:hAnsi="Arial Narrow"/>
          <w:b w:val="0"/>
          <w:bCs/>
          <w:szCs w:val="24"/>
        </w:rPr>
        <w:t>ao</w:t>
      </w:r>
      <w:r w:rsidRPr="00C75AA7">
        <w:rPr>
          <w:rFonts w:ascii="Arial Narrow" w:hAnsi="Arial Narrow"/>
          <w:b w:val="0"/>
          <w:bCs/>
          <w:spacing w:val="-13"/>
          <w:szCs w:val="24"/>
        </w:rPr>
        <w:t xml:space="preserve"> </w:t>
      </w:r>
      <w:r w:rsidRPr="00C75AA7">
        <w:rPr>
          <w:rFonts w:ascii="Arial Narrow" w:hAnsi="Arial Narrow"/>
          <w:b w:val="0"/>
          <w:bCs/>
          <w:szCs w:val="24"/>
        </w:rPr>
        <w:t>efetivamente</w:t>
      </w:r>
      <w:r w:rsidRPr="00C75AA7">
        <w:rPr>
          <w:rFonts w:ascii="Arial Narrow" w:hAnsi="Arial Narrow"/>
          <w:b w:val="0"/>
          <w:bCs/>
          <w:spacing w:val="44"/>
          <w:szCs w:val="24"/>
        </w:rPr>
        <w:t xml:space="preserve"> </w:t>
      </w:r>
      <w:r w:rsidRPr="00C75AA7">
        <w:rPr>
          <w:rFonts w:ascii="Arial Narrow" w:hAnsi="Arial Narrow"/>
          <w:b w:val="0"/>
          <w:bCs/>
          <w:szCs w:val="24"/>
        </w:rPr>
        <w:t>realizado;</w:t>
      </w:r>
    </w:p>
    <w:p w14:paraId="4FA0861E" w14:textId="1406C0DE" w:rsidR="00FB2F61" w:rsidRPr="00C75AA7" w:rsidRDefault="00FB2F61" w:rsidP="00541554">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rPr>
        <w:t>b) Desmobilização:</w:t>
      </w:r>
      <w:r w:rsidRPr="00C75AA7">
        <w:rPr>
          <w:rFonts w:ascii="Arial Narrow" w:hAnsi="Arial Narrow"/>
          <w:b w:val="0"/>
          <w:bCs/>
          <w:spacing w:val="39"/>
          <w:szCs w:val="24"/>
        </w:rPr>
        <w:t xml:space="preserve"> </w:t>
      </w:r>
      <w:r w:rsidRPr="00C75AA7">
        <w:rPr>
          <w:rFonts w:ascii="Arial Narrow" w:hAnsi="Arial Narrow"/>
          <w:b w:val="0"/>
          <w:bCs/>
          <w:szCs w:val="24"/>
        </w:rPr>
        <w:t>após</w:t>
      </w:r>
      <w:r w:rsidRPr="00C75AA7">
        <w:rPr>
          <w:rFonts w:ascii="Arial Narrow" w:hAnsi="Arial Narrow"/>
          <w:b w:val="0"/>
          <w:bCs/>
          <w:spacing w:val="-13"/>
          <w:szCs w:val="24"/>
        </w:rPr>
        <w:t xml:space="preserve"> </w:t>
      </w:r>
      <w:r w:rsidRPr="00C75AA7">
        <w:rPr>
          <w:rFonts w:ascii="Arial Narrow" w:hAnsi="Arial Narrow"/>
          <w:b w:val="0"/>
          <w:bCs/>
          <w:szCs w:val="24"/>
        </w:rPr>
        <w:t>a</w:t>
      </w:r>
      <w:r w:rsidRPr="00C75AA7">
        <w:rPr>
          <w:rFonts w:ascii="Arial Narrow" w:hAnsi="Arial Narrow"/>
          <w:b w:val="0"/>
          <w:bCs/>
          <w:spacing w:val="-13"/>
          <w:szCs w:val="24"/>
        </w:rPr>
        <w:t xml:space="preserve"> </w:t>
      </w:r>
      <w:r w:rsidRPr="00C75AA7">
        <w:rPr>
          <w:rFonts w:ascii="Arial Narrow" w:hAnsi="Arial Narrow"/>
          <w:b w:val="0"/>
          <w:bCs/>
          <w:szCs w:val="24"/>
        </w:rPr>
        <w:t>total</w:t>
      </w:r>
      <w:r w:rsidRPr="00C75AA7">
        <w:rPr>
          <w:rFonts w:ascii="Arial Narrow" w:hAnsi="Arial Narrow"/>
          <w:b w:val="0"/>
          <w:bCs/>
          <w:spacing w:val="-5"/>
          <w:szCs w:val="24"/>
        </w:rPr>
        <w:t xml:space="preserve"> </w:t>
      </w:r>
      <w:r w:rsidRPr="00C75AA7">
        <w:rPr>
          <w:rFonts w:ascii="Arial Narrow" w:hAnsi="Arial Narrow"/>
          <w:b w:val="0"/>
          <w:bCs/>
          <w:szCs w:val="24"/>
        </w:rPr>
        <w:t>desmobilização,</w:t>
      </w:r>
      <w:r w:rsidRPr="00C75AA7">
        <w:rPr>
          <w:rFonts w:ascii="Arial Narrow" w:hAnsi="Arial Narrow"/>
          <w:b w:val="0"/>
          <w:bCs/>
          <w:spacing w:val="48"/>
          <w:szCs w:val="24"/>
        </w:rPr>
        <w:t xml:space="preserve"> </w:t>
      </w:r>
      <w:r w:rsidRPr="00C75AA7">
        <w:rPr>
          <w:rFonts w:ascii="Arial Narrow" w:hAnsi="Arial Narrow"/>
          <w:b w:val="0"/>
          <w:bCs/>
          <w:szCs w:val="24"/>
        </w:rPr>
        <w:t>comprovada</w:t>
      </w:r>
      <w:r w:rsidRPr="00C75AA7">
        <w:rPr>
          <w:rFonts w:ascii="Arial Narrow" w:hAnsi="Arial Narrow"/>
          <w:b w:val="0"/>
          <w:bCs/>
          <w:spacing w:val="23"/>
          <w:szCs w:val="24"/>
        </w:rPr>
        <w:t xml:space="preserve"> </w:t>
      </w:r>
      <w:r w:rsidRPr="00C75AA7">
        <w:rPr>
          <w:rFonts w:ascii="Arial Narrow" w:hAnsi="Arial Narrow"/>
          <w:b w:val="0"/>
          <w:bCs/>
          <w:szCs w:val="24"/>
        </w:rPr>
        <w:t>pela</w:t>
      </w:r>
      <w:r w:rsidRPr="00C75AA7">
        <w:rPr>
          <w:rFonts w:ascii="Arial Narrow" w:hAnsi="Arial Narrow"/>
          <w:b w:val="0"/>
          <w:bCs/>
          <w:spacing w:val="12"/>
          <w:szCs w:val="24"/>
        </w:rPr>
        <w:t xml:space="preserve"> </w:t>
      </w:r>
      <w:r w:rsidRPr="00C75AA7">
        <w:rPr>
          <w:rFonts w:ascii="Arial Narrow" w:hAnsi="Arial Narrow"/>
          <w:b w:val="0"/>
          <w:bCs/>
          <w:szCs w:val="24"/>
        </w:rPr>
        <w:t>fiscalização;</w:t>
      </w:r>
    </w:p>
    <w:p w14:paraId="5C460337" w14:textId="4FAF81E6" w:rsidR="00FB2F61" w:rsidRPr="00C75AA7" w:rsidRDefault="00FB2F61" w:rsidP="00541554">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rPr>
        <w:t>c) Administração Local e Manutenção de Canteiro (AM) – será pago conforme o percentual de serviços executados (execução física) no período, conforme a fórmula abaixo,</w:t>
      </w:r>
      <w:r w:rsidRPr="00C75AA7">
        <w:rPr>
          <w:rFonts w:ascii="Arial Narrow" w:hAnsi="Arial Narrow"/>
          <w:b w:val="0"/>
          <w:bCs/>
          <w:spacing w:val="40"/>
          <w:szCs w:val="24"/>
        </w:rPr>
        <w:t xml:space="preserve"> </w:t>
      </w:r>
      <w:r w:rsidRPr="00C75AA7">
        <w:rPr>
          <w:rFonts w:ascii="Arial Narrow" w:hAnsi="Arial Narrow"/>
          <w:b w:val="0"/>
          <w:bCs/>
          <w:szCs w:val="24"/>
        </w:rPr>
        <w:t>limitando-se</w:t>
      </w:r>
      <w:r w:rsidRPr="00C75AA7">
        <w:rPr>
          <w:rFonts w:ascii="Arial Narrow" w:hAnsi="Arial Narrow"/>
          <w:b w:val="0"/>
          <w:bCs/>
          <w:spacing w:val="36"/>
          <w:szCs w:val="24"/>
        </w:rPr>
        <w:t xml:space="preserve"> </w:t>
      </w:r>
      <w:r w:rsidRPr="00C75AA7">
        <w:rPr>
          <w:rFonts w:ascii="Arial Narrow" w:hAnsi="Arial Narrow"/>
          <w:b w:val="0"/>
          <w:bCs/>
          <w:szCs w:val="24"/>
        </w:rPr>
        <w:t>ao</w:t>
      </w:r>
      <w:r w:rsidRPr="00C75AA7">
        <w:rPr>
          <w:rFonts w:ascii="Arial Narrow" w:hAnsi="Arial Narrow"/>
          <w:b w:val="0"/>
          <w:bCs/>
          <w:spacing w:val="37"/>
          <w:szCs w:val="24"/>
        </w:rPr>
        <w:t xml:space="preserve"> </w:t>
      </w:r>
      <w:r w:rsidRPr="00C75AA7">
        <w:rPr>
          <w:rFonts w:ascii="Arial Narrow" w:hAnsi="Arial Narrow"/>
          <w:b w:val="0"/>
          <w:bCs/>
          <w:szCs w:val="24"/>
        </w:rPr>
        <w:t>recurso</w:t>
      </w:r>
      <w:r w:rsidRPr="00C75AA7">
        <w:rPr>
          <w:rFonts w:ascii="Arial Narrow" w:hAnsi="Arial Narrow"/>
          <w:b w:val="0"/>
          <w:bCs/>
          <w:spacing w:val="40"/>
          <w:szCs w:val="24"/>
        </w:rPr>
        <w:t xml:space="preserve"> </w:t>
      </w:r>
      <w:r w:rsidRPr="00C75AA7">
        <w:rPr>
          <w:rFonts w:ascii="Arial Narrow" w:hAnsi="Arial Narrow"/>
          <w:b w:val="0"/>
          <w:bCs/>
          <w:szCs w:val="24"/>
        </w:rPr>
        <w:t>total</w:t>
      </w:r>
      <w:r w:rsidRPr="00C75AA7">
        <w:rPr>
          <w:rFonts w:ascii="Arial Narrow" w:hAnsi="Arial Narrow"/>
          <w:b w:val="0"/>
          <w:bCs/>
          <w:spacing w:val="18"/>
          <w:szCs w:val="24"/>
        </w:rPr>
        <w:t xml:space="preserve"> </w:t>
      </w:r>
      <w:r w:rsidRPr="00C75AA7">
        <w:rPr>
          <w:rFonts w:ascii="Arial Narrow" w:hAnsi="Arial Narrow"/>
          <w:b w:val="0"/>
          <w:bCs/>
          <w:szCs w:val="24"/>
        </w:rPr>
        <w:t>destinado</w:t>
      </w:r>
      <w:r w:rsidRPr="00C75AA7">
        <w:rPr>
          <w:rFonts w:ascii="Arial Narrow" w:hAnsi="Arial Narrow"/>
          <w:b w:val="0"/>
          <w:bCs/>
          <w:spacing w:val="37"/>
          <w:szCs w:val="24"/>
        </w:rPr>
        <w:t xml:space="preserve"> </w:t>
      </w:r>
      <w:r w:rsidRPr="00C75AA7">
        <w:rPr>
          <w:rFonts w:ascii="Arial Narrow" w:hAnsi="Arial Narrow"/>
          <w:b w:val="0"/>
          <w:bCs/>
          <w:szCs w:val="24"/>
        </w:rPr>
        <w:t>para</w:t>
      </w:r>
      <w:r w:rsidRPr="00C75AA7">
        <w:rPr>
          <w:rFonts w:ascii="Arial Narrow" w:hAnsi="Arial Narrow"/>
          <w:b w:val="0"/>
          <w:bCs/>
          <w:spacing w:val="36"/>
          <w:szCs w:val="24"/>
        </w:rPr>
        <w:t xml:space="preserve"> </w:t>
      </w:r>
      <w:r w:rsidRPr="00C75AA7">
        <w:rPr>
          <w:rFonts w:ascii="Arial Narrow" w:hAnsi="Arial Narrow"/>
          <w:b w:val="0"/>
          <w:bCs/>
          <w:szCs w:val="24"/>
        </w:rPr>
        <w:t>o</w:t>
      </w:r>
      <w:r w:rsidRPr="00C75AA7">
        <w:rPr>
          <w:rFonts w:ascii="Arial Narrow" w:hAnsi="Arial Narrow"/>
          <w:b w:val="0"/>
          <w:bCs/>
          <w:spacing w:val="40"/>
          <w:szCs w:val="24"/>
        </w:rPr>
        <w:t xml:space="preserve"> </w:t>
      </w:r>
      <w:r w:rsidRPr="00C75AA7">
        <w:rPr>
          <w:rFonts w:ascii="Arial Narrow" w:hAnsi="Arial Narrow"/>
          <w:b w:val="0"/>
          <w:bCs/>
          <w:szCs w:val="24"/>
        </w:rPr>
        <w:t>item,</w:t>
      </w:r>
      <w:r w:rsidRPr="00C75AA7">
        <w:rPr>
          <w:rFonts w:ascii="Arial Narrow" w:hAnsi="Arial Narrow"/>
          <w:b w:val="0"/>
          <w:bCs/>
          <w:spacing w:val="37"/>
          <w:szCs w:val="24"/>
        </w:rPr>
        <w:t xml:space="preserve"> </w:t>
      </w:r>
      <w:r w:rsidRPr="00C75AA7">
        <w:rPr>
          <w:rFonts w:ascii="Arial Narrow" w:hAnsi="Arial Narrow"/>
          <w:b w:val="0"/>
          <w:bCs/>
          <w:szCs w:val="24"/>
        </w:rPr>
        <w:t>sendo</w:t>
      </w:r>
      <w:r w:rsidRPr="00C75AA7">
        <w:rPr>
          <w:rFonts w:ascii="Arial Narrow" w:hAnsi="Arial Narrow"/>
          <w:b w:val="0"/>
          <w:bCs/>
          <w:spacing w:val="37"/>
          <w:szCs w:val="24"/>
        </w:rPr>
        <w:t xml:space="preserve"> </w:t>
      </w:r>
      <w:r w:rsidRPr="00C75AA7">
        <w:rPr>
          <w:rFonts w:ascii="Arial Narrow" w:hAnsi="Arial Narrow"/>
          <w:b w:val="0"/>
          <w:bCs/>
          <w:szCs w:val="24"/>
        </w:rPr>
        <w:t>que</w:t>
      </w:r>
      <w:r w:rsidRPr="00C75AA7">
        <w:rPr>
          <w:rFonts w:ascii="Arial Narrow" w:hAnsi="Arial Narrow"/>
          <w:b w:val="0"/>
          <w:bCs/>
          <w:spacing w:val="36"/>
          <w:szCs w:val="24"/>
        </w:rPr>
        <w:t xml:space="preserve"> </w:t>
      </w:r>
      <w:r w:rsidRPr="00C75AA7">
        <w:rPr>
          <w:rFonts w:ascii="Arial Narrow" w:hAnsi="Arial Narrow"/>
          <w:b w:val="0"/>
          <w:bCs/>
          <w:szCs w:val="24"/>
        </w:rPr>
        <w:t>ao</w:t>
      </w:r>
      <w:r w:rsidRPr="00C75AA7">
        <w:rPr>
          <w:rFonts w:ascii="Arial Narrow" w:hAnsi="Arial Narrow"/>
          <w:b w:val="0"/>
          <w:bCs/>
          <w:spacing w:val="40"/>
          <w:szCs w:val="24"/>
        </w:rPr>
        <w:t xml:space="preserve"> </w:t>
      </w:r>
      <w:r w:rsidRPr="00C75AA7">
        <w:rPr>
          <w:rFonts w:ascii="Arial Narrow" w:hAnsi="Arial Narrow"/>
          <w:b w:val="0"/>
          <w:bCs/>
          <w:szCs w:val="24"/>
        </w:rPr>
        <w:t>final</w:t>
      </w:r>
      <w:r w:rsidRPr="00C75AA7">
        <w:rPr>
          <w:rFonts w:ascii="Arial Narrow" w:hAnsi="Arial Narrow"/>
          <w:b w:val="0"/>
          <w:bCs/>
          <w:spacing w:val="18"/>
          <w:szCs w:val="24"/>
        </w:rPr>
        <w:t xml:space="preserve"> </w:t>
      </w:r>
      <w:r w:rsidRPr="00C75AA7">
        <w:rPr>
          <w:rFonts w:ascii="Arial Narrow" w:hAnsi="Arial Narrow"/>
          <w:b w:val="0"/>
          <w:bCs/>
          <w:szCs w:val="24"/>
        </w:rPr>
        <w:t>do serviço</w:t>
      </w:r>
      <w:r w:rsidRPr="00C75AA7">
        <w:rPr>
          <w:rFonts w:ascii="Arial Narrow" w:hAnsi="Arial Narrow"/>
          <w:b w:val="0"/>
          <w:bCs/>
          <w:spacing w:val="10"/>
          <w:szCs w:val="24"/>
        </w:rPr>
        <w:t xml:space="preserve"> </w:t>
      </w:r>
      <w:r w:rsidRPr="00C75AA7">
        <w:rPr>
          <w:rFonts w:ascii="Arial Narrow" w:hAnsi="Arial Narrow"/>
          <w:b w:val="0"/>
          <w:bCs/>
          <w:szCs w:val="24"/>
        </w:rPr>
        <w:t>o</w:t>
      </w:r>
      <w:r w:rsidRPr="00C75AA7">
        <w:rPr>
          <w:rFonts w:ascii="Arial Narrow" w:hAnsi="Arial Narrow"/>
          <w:b w:val="0"/>
          <w:bCs/>
          <w:spacing w:val="-15"/>
          <w:szCs w:val="24"/>
        </w:rPr>
        <w:t xml:space="preserve"> </w:t>
      </w:r>
      <w:r w:rsidRPr="00C75AA7">
        <w:rPr>
          <w:rFonts w:ascii="Arial Narrow" w:hAnsi="Arial Narrow"/>
          <w:b w:val="0"/>
          <w:bCs/>
          <w:szCs w:val="24"/>
        </w:rPr>
        <w:t>item</w:t>
      </w:r>
      <w:r w:rsidRPr="00C75AA7">
        <w:rPr>
          <w:rFonts w:ascii="Arial Narrow" w:hAnsi="Arial Narrow"/>
          <w:b w:val="0"/>
          <w:bCs/>
          <w:spacing w:val="10"/>
          <w:szCs w:val="24"/>
        </w:rPr>
        <w:t xml:space="preserve"> </w:t>
      </w:r>
      <w:r w:rsidRPr="00C75AA7">
        <w:rPr>
          <w:rFonts w:ascii="Arial Narrow" w:hAnsi="Arial Narrow"/>
          <w:b w:val="0"/>
          <w:bCs/>
          <w:szCs w:val="24"/>
        </w:rPr>
        <w:t>será</w:t>
      </w:r>
      <w:r w:rsidRPr="00C75AA7">
        <w:rPr>
          <w:rFonts w:ascii="Arial Narrow" w:hAnsi="Arial Narrow"/>
          <w:b w:val="0"/>
          <w:bCs/>
          <w:spacing w:val="-15"/>
          <w:szCs w:val="24"/>
        </w:rPr>
        <w:t xml:space="preserve"> </w:t>
      </w:r>
      <w:r w:rsidRPr="00C75AA7">
        <w:rPr>
          <w:rFonts w:ascii="Arial Narrow" w:hAnsi="Arial Narrow"/>
          <w:b w:val="0"/>
          <w:bCs/>
          <w:szCs w:val="24"/>
        </w:rPr>
        <w:t>pago</w:t>
      </w:r>
      <w:r w:rsidRPr="00C75AA7">
        <w:rPr>
          <w:rFonts w:ascii="Arial Narrow" w:hAnsi="Arial Narrow"/>
          <w:b w:val="0"/>
          <w:bCs/>
          <w:spacing w:val="5"/>
          <w:szCs w:val="24"/>
        </w:rPr>
        <w:t xml:space="preserve"> </w:t>
      </w:r>
      <w:r w:rsidRPr="00C75AA7">
        <w:rPr>
          <w:rFonts w:ascii="Arial Narrow" w:hAnsi="Arial Narrow"/>
          <w:b w:val="0"/>
          <w:bCs/>
          <w:spacing w:val="-4"/>
          <w:szCs w:val="24"/>
        </w:rPr>
        <w:t>100%.</w:t>
      </w:r>
    </w:p>
    <w:p w14:paraId="04F6386A" w14:textId="77777777" w:rsidR="00FB2F61" w:rsidRPr="00C75AA7" w:rsidRDefault="00FB2F61" w:rsidP="00541554">
      <w:pPr>
        <w:pStyle w:val="Corpodetexto"/>
        <w:spacing w:before="2"/>
        <w:ind w:left="851" w:right="-54" w:hanging="851"/>
        <w:rPr>
          <w:rFonts w:ascii="Arial Narrow" w:hAnsi="Arial Narrow"/>
          <w:sz w:val="24"/>
        </w:rPr>
      </w:pPr>
      <w:r w:rsidRPr="00C75AA7">
        <w:rPr>
          <w:rFonts w:ascii="Arial Narrow" w:hAnsi="Arial Narrow"/>
          <w:noProof/>
          <w:sz w:val="24"/>
        </w:rPr>
        <w:lastRenderedPageBreak/>
        <w:drawing>
          <wp:anchor distT="0" distB="0" distL="0" distR="0" simplePos="0" relativeHeight="251669504" behindDoc="1" locked="0" layoutInCell="1" allowOverlap="1" wp14:anchorId="58CE4FBB" wp14:editId="7DD5953E">
            <wp:simplePos x="0" y="0"/>
            <wp:positionH relativeFrom="page">
              <wp:posOffset>2838450</wp:posOffset>
            </wp:positionH>
            <wp:positionV relativeFrom="paragraph">
              <wp:posOffset>90095</wp:posOffset>
            </wp:positionV>
            <wp:extent cx="2409825" cy="323850"/>
            <wp:effectExtent l="0" t="0" r="0" b="0"/>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1" cstate="print"/>
                    <a:stretch>
                      <a:fillRect/>
                    </a:stretch>
                  </pic:blipFill>
                  <pic:spPr>
                    <a:xfrm>
                      <a:off x="0" y="0"/>
                      <a:ext cx="2409825" cy="323850"/>
                    </a:xfrm>
                    <a:prstGeom prst="rect">
                      <a:avLst/>
                    </a:prstGeom>
                  </pic:spPr>
                </pic:pic>
              </a:graphicData>
            </a:graphic>
          </wp:anchor>
        </w:drawing>
      </w:r>
    </w:p>
    <w:p w14:paraId="27934BC3" w14:textId="7E58B2D5" w:rsidR="00FB2F61" w:rsidRPr="00C75AA7" w:rsidRDefault="00FB2F61" w:rsidP="00541554">
      <w:pPr>
        <w:pStyle w:val="SubitemLetra1"/>
        <w:spacing w:before="0" w:line="240" w:lineRule="auto"/>
        <w:ind w:left="0" w:right="-54" w:firstLine="0"/>
        <w:rPr>
          <w:rFonts w:ascii="Arial Narrow" w:hAnsi="Arial Narrow"/>
          <w:b w:val="0"/>
          <w:bCs/>
          <w:szCs w:val="24"/>
        </w:rPr>
      </w:pPr>
      <w:r w:rsidRPr="00C75AA7">
        <w:rPr>
          <w:rFonts w:ascii="Arial Narrow" w:hAnsi="Arial Narrow"/>
          <w:b w:val="0"/>
          <w:bCs/>
          <w:szCs w:val="24"/>
          <w:lang w:val="x-none"/>
        </w:rPr>
        <w:t>d)</w:t>
      </w:r>
      <w:r w:rsidRPr="00C75AA7">
        <w:rPr>
          <w:rFonts w:ascii="Arial Narrow" w:hAnsi="Arial Narrow"/>
          <w:b w:val="0"/>
          <w:bCs/>
          <w:szCs w:val="24"/>
          <w:lang w:val="pt-BR"/>
        </w:rPr>
        <w:t xml:space="preserve"> </w:t>
      </w:r>
      <w:r w:rsidRPr="00C75AA7">
        <w:rPr>
          <w:rFonts w:ascii="Arial Narrow" w:hAnsi="Arial Narrow"/>
          <w:b w:val="0"/>
          <w:bCs/>
          <w:szCs w:val="24"/>
        </w:rPr>
        <w:t>Administração Local e Manutenção de Canteiro (AM) terão como unidade, na</w:t>
      </w:r>
      <w:r w:rsidRPr="00C75AA7">
        <w:rPr>
          <w:rFonts w:ascii="Arial Narrow" w:hAnsi="Arial Narrow"/>
          <w:b w:val="0"/>
          <w:bCs/>
          <w:spacing w:val="40"/>
          <w:szCs w:val="24"/>
        </w:rPr>
        <w:t xml:space="preserve"> </w:t>
      </w:r>
      <w:r w:rsidRPr="00C75AA7">
        <w:rPr>
          <w:rFonts w:ascii="Arial Narrow" w:hAnsi="Arial Narrow"/>
          <w:b w:val="0"/>
          <w:bCs/>
          <w:szCs w:val="24"/>
        </w:rPr>
        <w:t>Planilha de</w:t>
      </w:r>
      <w:r w:rsidRPr="00C75AA7">
        <w:rPr>
          <w:rFonts w:ascii="Arial Narrow" w:hAnsi="Arial Narrow"/>
          <w:b w:val="0"/>
          <w:bCs/>
          <w:spacing w:val="-10"/>
          <w:szCs w:val="24"/>
        </w:rPr>
        <w:t xml:space="preserve"> </w:t>
      </w:r>
      <w:r w:rsidRPr="00C75AA7">
        <w:rPr>
          <w:rFonts w:ascii="Arial Narrow" w:hAnsi="Arial Narrow"/>
          <w:b w:val="0"/>
          <w:bCs/>
          <w:szCs w:val="24"/>
        </w:rPr>
        <w:t>Custos, a medida “global”,</w:t>
      </w:r>
      <w:r w:rsidRPr="00C75AA7">
        <w:rPr>
          <w:rFonts w:ascii="Arial Narrow" w:hAnsi="Arial Narrow"/>
          <w:b w:val="0"/>
          <w:bCs/>
          <w:spacing w:val="-8"/>
          <w:szCs w:val="24"/>
        </w:rPr>
        <w:t xml:space="preserve"> </w:t>
      </w:r>
      <w:r w:rsidRPr="00C75AA7">
        <w:rPr>
          <w:rFonts w:ascii="Arial Narrow" w:hAnsi="Arial Narrow"/>
          <w:b w:val="0"/>
          <w:bCs/>
          <w:szCs w:val="24"/>
        </w:rPr>
        <w:t>e será</w:t>
      </w:r>
      <w:r w:rsidRPr="00C75AA7">
        <w:rPr>
          <w:rFonts w:ascii="Arial Narrow" w:hAnsi="Arial Narrow"/>
          <w:b w:val="0"/>
          <w:bCs/>
          <w:spacing w:val="-10"/>
          <w:szCs w:val="24"/>
        </w:rPr>
        <w:t xml:space="preserve"> </w:t>
      </w:r>
      <w:r w:rsidRPr="00C75AA7">
        <w:rPr>
          <w:rFonts w:ascii="Arial Narrow" w:hAnsi="Arial Narrow"/>
          <w:b w:val="0"/>
          <w:bCs/>
          <w:szCs w:val="24"/>
        </w:rPr>
        <w:t>pago mensalmente</w:t>
      </w:r>
      <w:r w:rsidRPr="00C75AA7">
        <w:rPr>
          <w:rFonts w:ascii="Arial Narrow" w:hAnsi="Arial Narrow"/>
          <w:b w:val="0"/>
          <w:bCs/>
          <w:spacing w:val="-10"/>
          <w:szCs w:val="24"/>
        </w:rPr>
        <w:t xml:space="preserve"> </w:t>
      </w:r>
      <w:r w:rsidRPr="00C75AA7">
        <w:rPr>
          <w:rFonts w:ascii="Arial Narrow" w:hAnsi="Arial Narrow"/>
          <w:b w:val="0"/>
          <w:bCs/>
          <w:szCs w:val="24"/>
        </w:rPr>
        <w:t>o valor</w:t>
      </w:r>
      <w:r w:rsidRPr="00C75AA7">
        <w:rPr>
          <w:rFonts w:ascii="Arial Narrow" w:hAnsi="Arial Narrow"/>
          <w:b w:val="0"/>
          <w:bCs/>
          <w:spacing w:val="-13"/>
          <w:szCs w:val="24"/>
        </w:rPr>
        <w:t xml:space="preserve"> </w:t>
      </w:r>
      <w:r w:rsidRPr="00C75AA7">
        <w:rPr>
          <w:rFonts w:ascii="Arial Narrow" w:hAnsi="Arial Narrow"/>
          <w:b w:val="0"/>
          <w:bCs/>
          <w:szCs w:val="24"/>
        </w:rPr>
        <w:t>absoluto,</w:t>
      </w:r>
      <w:r w:rsidRPr="00C75AA7">
        <w:rPr>
          <w:rFonts w:ascii="Arial Narrow" w:hAnsi="Arial Narrow"/>
          <w:b w:val="0"/>
          <w:bCs/>
          <w:spacing w:val="-8"/>
          <w:szCs w:val="24"/>
        </w:rPr>
        <w:t xml:space="preserve"> </w:t>
      </w:r>
      <w:r w:rsidRPr="00C75AA7">
        <w:rPr>
          <w:rFonts w:ascii="Arial Narrow" w:hAnsi="Arial Narrow"/>
          <w:b w:val="0"/>
          <w:bCs/>
          <w:szCs w:val="24"/>
        </w:rPr>
        <w:t>com no máximo duas casas decimais, oriundo do produto entre o percentual da fórmula supracitada</w:t>
      </w:r>
      <w:r w:rsidRPr="00C75AA7">
        <w:rPr>
          <w:rFonts w:ascii="Arial Narrow" w:hAnsi="Arial Narrow"/>
          <w:b w:val="0"/>
          <w:bCs/>
          <w:spacing w:val="40"/>
          <w:szCs w:val="24"/>
        </w:rPr>
        <w:t xml:space="preserve"> </w:t>
      </w:r>
      <w:r w:rsidRPr="00C75AA7">
        <w:rPr>
          <w:rFonts w:ascii="Arial Narrow" w:hAnsi="Arial Narrow"/>
          <w:b w:val="0"/>
          <w:bCs/>
          <w:szCs w:val="24"/>
        </w:rPr>
        <w:t>e</w:t>
      </w:r>
      <w:r w:rsidRPr="00C75AA7">
        <w:rPr>
          <w:rFonts w:ascii="Arial Narrow" w:hAnsi="Arial Narrow"/>
          <w:b w:val="0"/>
          <w:bCs/>
          <w:spacing w:val="-3"/>
          <w:szCs w:val="24"/>
        </w:rPr>
        <w:t xml:space="preserve"> </w:t>
      </w:r>
      <w:r w:rsidRPr="00C75AA7">
        <w:rPr>
          <w:rFonts w:ascii="Arial Narrow" w:hAnsi="Arial Narrow"/>
          <w:b w:val="0"/>
          <w:bCs/>
          <w:szCs w:val="24"/>
        </w:rPr>
        <w:t>o</w:t>
      </w:r>
      <w:r w:rsidRPr="00C75AA7">
        <w:rPr>
          <w:rFonts w:ascii="Arial Narrow" w:hAnsi="Arial Narrow"/>
          <w:b w:val="0"/>
          <w:bCs/>
          <w:spacing w:val="-1"/>
          <w:szCs w:val="24"/>
        </w:rPr>
        <w:t xml:space="preserve"> </w:t>
      </w:r>
      <w:r w:rsidRPr="00C75AA7">
        <w:rPr>
          <w:rFonts w:ascii="Arial Narrow" w:hAnsi="Arial Narrow"/>
          <w:b w:val="0"/>
          <w:bCs/>
          <w:szCs w:val="24"/>
        </w:rPr>
        <w:t>valor</w:t>
      </w:r>
      <w:r w:rsidRPr="00C75AA7">
        <w:rPr>
          <w:rFonts w:ascii="Arial Narrow" w:hAnsi="Arial Narrow"/>
          <w:b w:val="0"/>
          <w:bCs/>
          <w:spacing w:val="38"/>
          <w:szCs w:val="24"/>
        </w:rPr>
        <w:t xml:space="preserve"> </w:t>
      </w:r>
      <w:r w:rsidRPr="00C75AA7">
        <w:rPr>
          <w:rFonts w:ascii="Arial Narrow" w:hAnsi="Arial Narrow"/>
          <w:b w:val="0"/>
          <w:bCs/>
          <w:szCs w:val="24"/>
        </w:rPr>
        <w:t>total da</w:t>
      </w:r>
      <w:r w:rsidRPr="00C75AA7">
        <w:rPr>
          <w:rFonts w:ascii="Arial Narrow" w:hAnsi="Arial Narrow"/>
          <w:b w:val="0"/>
          <w:bCs/>
          <w:spacing w:val="-3"/>
          <w:szCs w:val="24"/>
        </w:rPr>
        <w:t xml:space="preserve"> </w:t>
      </w:r>
      <w:r w:rsidRPr="00C75AA7">
        <w:rPr>
          <w:rFonts w:ascii="Arial Narrow" w:hAnsi="Arial Narrow"/>
          <w:b w:val="0"/>
          <w:bCs/>
          <w:szCs w:val="24"/>
        </w:rPr>
        <w:t>“AM”.</w:t>
      </w:r>
    </w:p>
    <w:p w14:paraId="4E4CA8C0" w14:textId="4CADE227" w:rsidR="00FB2F61" w:rsidRPr="00C75AA7" w:rsidRDefault="00FB2F61" w:rsidP="00541554">
      <w:pPr>
        <w:widowControl w:val="0"/>
        <w:tabs>
          <w:tab w:val="left" w:pos="1138"/>
        </w:tabs>
        <w:autoSpaceDE w:val="0"/>
        <w:autoSpaceDN w:val="0"/>
        <w:ind w:right="-54"/>
        <w:jc w:val="both"/>
        <w:rPr>
          <w:rFonts w:ascii="Arial Narrow" w:hAnsi="Arial Narrow"/>
          <w:sz w:val="24"/>
        </w:rPr>
      </w:pPr>
      <w:r w:rsidRPr="00C75AA7">
        <w:rPr>
          <w:rFonts w:ascii="Arial Narrow" w:hAnsi="Arial Narrow"/>
          <w:sz w:val="24"/>
        </w:rPr>
        <w:t>15.3. O cronograma físico-financeiro apresentado pela licitante deve atender as exigências deste TR</w:t>
      </w:r>
      <w:r w:rsidRPr="00C75AA7">
        <w:rPr>
          <w:rFonts w:ascii="Arial Narrow" w:hAnsi="Arial Narrow"/>
          <w:spacing w:val="-1"/>
          <w:sz w:val="24"/>
        </w:rPr>
        <w:t xml:space="preserve"> </w:t>
      </w:r>
      <w:r w:rsidRPr="00C75AA7">
        <w:rPr>
          <w:rFonts w:ascii="Arial Narrow" w:hAnsi="Arial Narrow"/>
          <w:sz w:val="24"/>
        </w:rPr>
        <w:t>e</w:t>
      </w:r>
      <w:r w:rsidRPr="00C75AA7">
        <w:rPr>
          <w:rFonts w:ascii="Arial Narrow" w:hAnsi="Arial Narrow"/>
          <w:spacing w:val="-6"/>
          <w:sz w:val="24"/>
        </w:rPr>
        <w:t xml:space="preserve"> </w:t>
      </w:r>
      <w:r w:rsidRPr="00C75AA7">
        <w:rPr>
          <w:rFonts w:ascii="Arial Narrow" w:hAnsi="Arial Narrow"/>
          <w:sz w:val="24"/>
        </w:rPr>
        <w:t>ser entendido</w:t>
      </w:r>
      <w:r w:rsidRPr="00C75AA7">
        <w:rPr>
          <w:rFonts w:ascii="Arial Narrow" w:hAnsi="Arial Narrow"/>
          <w:spacing w:val="-5"/>
          <w:sz w:val="24"/>
        </w:rPr>
        <w:t xml:space="preserve"> </w:t>
      </w:r>
      <w:r w:rsidRPr="00C75AA7">
        <w:rPr>
          <w:rFonts w:ascii="Arial Narrow" w:hAnsi="Arial Narrow"/>
          <w:sz w:val="24"/>
        </w:rPr>
        <w:t>como</w:t>
      </w:r>
      <w:r w:rsidRPr="00C75AA7">
        <w:rPr>
          <w:rFonts w:ascii="Arial Narrow" w:hAnsi="Arial Narrow"/>
          <w:spacing w:val="-5"/>
          <w:sz w:val="24"/>
        </w:rPr>
        <w:t xml:space="preserve"> </w:t>
      </w:r>
      <w:r w:rsidRPr="00C75AA7">
        <w:rPr>
          <w:rFonts w:ascii="Arial Narrow" w:hAnsi="Arial Narrow"/>
          <w:sz w:val="24"/>
        </w:rPr>
        <w:t>primeira estimativa</w:t>
      </w:r>
      <w:r w:rsidRPr="00C75AA7">
        <w:rPr>
          <w:rFonts w:ascii="Arial Narrow" w:hAnsi="Arial Narrow"/>
          <w:spacing w:val="-6"/>
          <w:sz w:val="24"/>
        </w:rPr>
        <w:t xml:space="preserve"> </w:t>
      </w:r>
      <w:r w:rsidRPr="00C75AA7">
        <w:rPr>
          <w:rFonts w:ascii="Arial Narrow" w:hAnsi="Arial Narrow"/>
          <w:sz w:val="24"/>
        </w:rPr>
        <w:t>de</w:t>
      </w:r>
      <w:r w:rsidRPr="00C75AA7">
        <w:rPr>
          <w:rFonts w:ascii="Arial Narrow" w:hAnsi="Arial Narrow"/>
          <w:spacing w:val="-6"/>
          <w:sz w:val="24"/>
        </w:rPr>
        <w:t xml:space="preserve"> </w:t>
      </w:r>
      <w:r w:rsidRPr="00C75AA7">
        <w:rPr>
          <w:rFonts w:ascii="Arial Narrow" w:hAnsi="Arial Narrow"/>
          <w:sz w:val="24"/>
        </w:rPr>
        <w:t>evento</w:t>
      </w:r>
      <w:r w:rsidRPr="00C75AA7">
        <w:rPr>
          <w:rFonts w:ascii="Arial Narrow" w:hAnsi="Arial Narrow"/>
          <w:spacing w:val="-5"/>
          <w:sz w:val="24"/>
        </w:rPr>
        <w:t xml:space="preserve"> </w:t>
      </w:r>
      <w:r w:rsidRPr="00C75AA7">
        <w:rPr>
          <w:rFonts w:ascii="Arial Narrow" w:hAnsi="Arial Narrow"/>
          <w:sz w:val="24"/>
        </w:rPr>
        <w:t>dos</w:t>
      </w:r>
      <w:r w:rsidRPr="00C75AA7">
        <w:rPr>
          <w:rFonts w:ascii="Arial Narrow" w:hAnsi="Arial Narrow"/>
          <w:spacing w:val="-8"/>
          <w:sz w:val="24"/>
        </w:rPr>
        <w:t xml:space="preserve"> </w:t>
      </w:r>
      <w:r w:rsidRPr="00C75AA7">
        <w:rPr>
          <w:rFonts w:ascii="Arial Narrow" w:hAnsi="Arial Narrow"/>
          <w:sz w:val="24"/>
        </w:rPr>
        <w:t>serviços</w:t>
      </w:r>
      <w:r w:rsidRPr="00C75AA7">
        <w:rPr>
          <w:rFonts w:ascii="Arial Narrow" w:hAnsi="Arial Narrow"/>
          <w:spacing w:val="-8"/>
          <w:sz w:val="24"/>
        </w:rPr>
        <w:t xml:space="preserve"> </w:t>
      </w:r>
      <w:r w:rsidRPr="00C75AA7">
        <w:rPr>
          <w:rFonts w:ascii="Arial Narrow" w:hAnsi="Arial Narrow"/>
          <w:sz w:val="24"/>
        </w:rPr>
        <w:t>objeto</w:t>
      </w:r>
      <w:r w:rsidRPr="00C75AA7">
        <w:rPr>
          <w:rFonts w:ascii="Arial Narrow" w:hAnsi="Arial Narrow"/>
          <w:spacing w:val="-5"/>
          <w:sz w:val="24"/>
        </w:rPr>
        <w:t xml:space="preserve"> </w:t>
      </w:r>
      <w:r w:rsidRPr="00C75AA7">
        <w:rPr>
          <w:rFonts w:ascii="Arial Narrow" w:hAnsi="Arial Narrow"/>
          <w:sz w:val="24"/>
        </w:rPr>
        <w:t>desta licitação. Com base nesse cronograma de licitação, será ajustado um cronograma de execução de acordo com a programação física e financeira existente por ocasião da emissão da ordem de serviço, ou durante a execução do contrato, desde que devidamente</w:t>
      </w:r>
      <w:r w:rsidRPr="00C75AA7">
        <w:rPr>
          <w:rFonts w:ascii="Arial Narrow" w:hAnsi="Arial Narrow"/>
          <w:spacing w:val="-6"/>
          <w:sz w:val="24"/>
        </w:rPr>
        <w:t xml:space="preserve"> </w:t>
      </w:r>
      <w:r w:rsidRPr="00C75AA7">
        <w:rPr>
          <w:rFonts w:ascii="Arial Narrow" w:hAnsi="Arial Narrow"/>
          <w:sz w:val="24"/>
        </w:rPr>
        <w:t>autuado</w:t>
      </w:r>
      <w:r w:rsidRPr="00C75AA7">
        <w:rPr>
          <w:rFonts w:ascii="Arial Narrow" w:hAnsi="Arial Narrow"/>
          <w:spacing w:val="-4"/>
          <w:sz w:val="24"/>
        </w:rPr>
        <w:t xml:space="preserve"> </w:t>
      </w:r>
      <w:r w:rsidRPr="00C75AA7">
        <w:rPr>
          <w:rFonts w:ascii="Arial Narrow" w:hAnsi="Arial Narrow"/>
          <w:sz w:val="24"/>
        </w:rPr>
        <w:t>em</w:t>
      </w:r>
      <w:r w:rsidRPr="00C75AA7">
        <w:rPr>
          <w:rFonts w:ascii="Arial Narrow" w:hAnsi="Arial Narrow"/>
          <w:spacing w:val="-10"/>
          <w:sz w:val="24"/>
        </w:rPr>
        <w:t xml:space="preserve"> </w:t>
      </w:r>
      <w:r w:rsidRPr="00C75AA7">
        <w:rPr>
          <w:rFonts w:ascii="Arial Narrow" w:hAnsi="Arial Narrow"/>
          <w:sz w:val="24"/>
        </w:rPr>
        <w:t>processo, contemporâneo</w:t>
      </w:r>
      <w:r w:rsidRPr="00C75AA7">
        <w:rPr>
          <w:rFonts w:ascii="Arial Narrow" w:hAnsi="Arial Narrow"/>
          <w:spacing w:val="-4"/>
          <w:sz w:val="24"/>
        </w:rPr>
        <w:t xml:space="preserve"> </w:t>
      </w:r>
      <w:r w:rsidRPr="00C75AA7">
        <w:rPr>
          <w:rFonts w:ascii="Arial Narrow" w:hAnsi="Arial Narrow"/>
          <w:sz w:val="24"/>
        </w:rPr>
        <w:t>à sua</w:t>
      </w:r>
      <w:r w:rsidRPr="00C75AA7">
        <w:rPr>
          <w:rFonts w:ascii="Arial Narrow" w:hAnsi="Arial Narrow"/>
          <w:spacing w:val="-6"/>
          <w:sz w:val="24"/>
        </w:rPr>
        <w:t xml:space="preserve"> </w:t>
      </w:r>
      <w:r w:rsidRPr="00C75AA7">
        <w:rPr>
          <w:rFonts w:ascii="Arial Narrow" w:hAnsi="Arial Narrow"/>
          <w:sz w:val="24"/>
        </w:rPr>
        <w:t>ocorrência (Art.</w:t>
      </w:r>
      <w:r w:rsidRPr="00C75AA7">
        <w:rPr>
          <w:rFonts w:ascii="Arial Narrow" w:hAnsi="Arial Narrow"/>
          <w:spacing w:val="-4"/>
          <w:sz w:val="24"/>
        </w:rPr>
        <w:t xml:space="preserve"> </w:t>
      </w:r>
      <w:r w:rsidRPr="00C75AA7">
        <w:rPr>
          <w:rFonts w:ascii="Arial Narrow" w:hAnsi="Arial Narrow"/>
          <w:sz w:val="24"/>
        </w:rPr>
        <w:t xml:space="preserve">81 da Lei nº </w:t>
      </w:r>
      <w:r w:rsidRPr="00C75AA7">
        <w:rPr>
          <w:rFonts w:ascii="Arial Narrow" w:hAnsi="Arial Narrow"/>
          <w:spacing w:val="-2"/>
          <w:sz w:val="24"/>
        </w:rPr>
        <w:t>13.303/2016).</w:t>
      </w:r>
    </w:p>
    <w:bookmarkEnd w:id="6"/>
    <w:p w14:paraId="268DFF3A" w14:textId="1ACFC6C0" w:rsidR="00A0454B" w:rsidRPr="00C75AA7" w:rsidRDefault="00A0454B" w:rsidP="00C415A6">
      <w:pPr>
        <w:pStyle w:val="Ttulo2"/>
        <w:shd w:val="clear" w:color="auto" w:fill="D9D9D9"/>
        <w:spacing w:after="0"/>
        <w:ind w:left="-5"/>
        <w:jc w:val="both"/>
        <w:rPr>
          <w:rFonts w:ascii="Arial Narrow" w:eastAsia="Calibri" w:hAnsi="Arial Narrow"/>
          <w:i w:val="0"/>
          <w:iCs w:val="0"/>
          <w:sz w:val="24"/>
          <w:szCs w:val="24"/>
        </w:rPr>
      </w:pPr>
      <w:r w:rsidRPr="00C75AA7">
        <w:rPr>
          <w:rFonts w:ascii="Arial Narrow" w:hAnsi="Arial Narrow"/>
          <w:i w:val="0"/>
          <w:iCs w:val="0"/>
          <w:sz w:val="24"/>
          <w:szCs w:val="24"/>
          <w:shd w:val="clear" w:color="auto" w:fill="D9D9D9"/>
        </w:rPr>
        <w:t xml:space="preserve">16. </w:t>
      </w:r>
      <w:r w:rsidR="003A121F" w:rsidRPr="00C75AA7">
        <w:rPr>
          <w:rFonts w:ascii="Arial Narrow" w:hAnsi="Arial Narrow"/>
          <w:i w:val="0"/>
          <w:iCs w:val="0"/>
          <w:sz w:val="24"/>
          <w:szCs w:val="24"/>
        </w:rPr>
        <w:t>DO REAJUSTE</w:t>
      </w:r>
    </w:p>
    <w:p w14:paraId="1A2E6910" w14:textId="2A61D3DE" w:rsidR="007A134C" w:rsidRPr="00C75AA7" w:rsidRDefault="003A121F" w:rsidP="00C415A6">
      <w:pPr>
        <w:pStyle w:val="Corpodetexto"/>
        <w:spacing w:before="0"/>
        <w:rPr>
          <w:rFonts w:ascii="Arial Narrow" w:hAnsi="Arial Narrow"/>
          <w:spacing w:val="-2"/>
          <w:sz w:val="24"/>
        </w:rPr>
      </w:pPr>
      <w:bookmarkStart w:id="7" w:name="_Hlk213078366"/>
      <w:r w:rsidRPr="00C75AA7">
        <w:rPr>
          <w:rFonts w:ascii="Arial Narrow" w:hAnsi="Arial Narrow"/>
          <w:b/>
          <w:bCs/>
          <w:sz w:val="24"/>
        </w:rPr>
        <w:t>16.1</w:t>
      </w:r>
      <w:r w:rsidRPr="00C75AA7">
        <w:rPr>
          <w:rFonts w:ascii="Arial Narrow" w:hAnsi="Arial Narrow"/>
          <w:sz w:val="24"/>
        </w:rPr>
        <w:t xml:space="preserve">. </w:t>
      </w:r>
      <w:r w:rsidR="0084145E" w:rsidRPr="00C75AA7">
        <w:rPr>
          <w:rFonts w:ascii="Arial Narrow" w:hAnsi="Arial Narrow"/>
          <w:sz w:val="24"/>
          <w:lang w:val="pt-BR"/>
        </w:rPr>
        <w:t>Os preços são fixos e irreajustáveis no prazo de um ano contado da data do orçamento a que a proposta se referir, exceto em situações previstas em lei.</w:t>
      </w:r>
      <w:r w:rsidR="007A134C" w:rsidRPr="00C75AA7">
        <w:rPr>
          <w:rFonts w:ascii="Arial Narrow" w:hAnsi="Arial Narrow"/>
          <w:sz w:val="24"/>
        </w:rPr>
        <w:t xml:space="preserve"> Após este prazo</w:t>
      </w:r>
      <w:r w:rsidR="007A134C" w:rsidRPr="00C75AA7">
        <w:rPr>
          <w:rFonts w:ascii="Arial Narrow" w:hAnsi="Arial Narrow"/>
          <w:sz w:val="24"/>
          <w:lang w:val="pt-BR"/>
        </w:rPr>
        <w:t xml:space="preserve">, os preços poderão ser </w:t>
      </w:r>
      <w:r w:rsidR="007A134C" w:rsidRPr="00C75AA7">
        <w:rPr>
          <w:rFonts w:ascii="Arial Narrow" w:hAnsi="Arial Narrow"/>
          <w:sz w:val="24"/>
        </w:rPr>
        <w:t>reajustados aplicando-se a seguinte fórmula (desde que todos os índices tenham a</w:t>
      </w:r>
      <w:r w:rsidR="007A134C" w:rsidRPr="00C75AA7">
        <w:rPr>
          <w:rFonts w:ascii="Arial Narrow" w:hAnsi="Arial Narrow"/>
          <w:spacing w:val="40"/>
          <w:sz w:val="24"/>
        </w:rPr>
        <w:t xml:space="preserve"> </w:t>
      </w:r>
      <w:r w:rsidR="007A134C" w:rsidRPr="00C75AA7">
        <w:rPr>
          <w:rFonts w:ascii="Arial Narrow" w:hAnsi="Arial Narrow"/>
          <w:sz w:val="24"/>
        </w:rPr>
        <w:t>mesma data base)</w:t>
      </w:r>
      <w:r w:rsidR="007A134C" w:rsidRPr="00C75AA7">
        <w:rPr>
          <w:rFonts w:ascii="Arial Narrow" w:hAnsi="Arial Narrow"/>
          <w:spacing w:val="-2"/>
          <w:sz w:val="24"/>
        </w:rPr>
        <w:t>:</w:t>
      </w:r>
    </w:p>
    <w:p w14:paraId="0609ADF7" w14:textId="71BA30F4" w:rsidR="007A134C" w:rsidRPr="00C75AA7" w:rsidRDefault="007A134C" w:rsidP="00C415A6">
      <w:pPr>
        <w:pStyle w:val="Corpodetexto"/>
        <w:spacing w:before="0"/>
        <w:rPr>
          <w:rFonts w:ascii="Arial Narrow" w:hAnsi="Arial Narrow"/>
          <w:sz w:val="24"/>
        </w:rPr>
      </w:pPr>
      <w:r w:rsidRPr="00C75AA7">
        <w:rPr>
          <w:rFonts w:ascii="Arial Narrow" w:hAnsi="Arial Narrow"/>
          <w:noProof/>
          <w:sz w:val="24"/>
        </w:rPr>
        <w:drawing>
          <wp:inline distT="0" distB="0" distL="0" distR="0" wp14:anchorId="51330359" wp14:editId="2D145F60">
            <wp:extent cx="1417739" cy="556397"/>
            <wp:effectExtent l="0" t="0" r="0" b="0"/>
            <wp:docPr id="1883711167"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711167" name="Imagem 1" descr="Texto&#10;&#10;O conteúdo gerado por IA pode estar incorreto."/>
                    <pic:cNvPicPr/>
                  </pic:nvPicPr>
                  <pic:blipFill>
                    <a:blip r:embed="rId32"/>
                    <a:stretch>
                      <a:fillRect/>
                    </a:stretch>
                  </pic:blipFill>
                  <pic:spPr>
                    <a:xfrm>
                      <a:off x="0" y="0"/>
                      <a:ext cx="1614770" cy="633723"/>
                    </a:xfrm>
                    <a:prstGeom prst="rect">
                      <a:avLst/>
                    </a:prstGeom>
                  </pic:spPr>
                </pic:pic>
              </a:graphicData>
            </a:graphic>
          </wp:inline>
        </w:drawing>
      </w:r>
    </w:p>
    <w:p w14:paraId="59E7D100" w14:textId="77777777" w:rsidR="007A134C" w:rsidRPr="00C75AA7" w:rsidRDefault="007A134C" w:rsidP="00C415A6">
      <w:pPr>
        <w:pStyle w:val="Corpodetexto"/>
        <w:spacing w:before="1"/>
        <w:rPr>
          <w:rFonts w:ascii="Arial Narrow" w:hAnsi="Arial Narrow"/>
          <w:sz w:val="24"/>
        </w:rPr>
      </w:pPr>
      <w:r w:rsidRPr="00C75AA7">
        <w:rPr>
          <w:rFonts w:ascii="Arial Narrow" w:hAnsi="Arial Narrow"/>
          <w:sz w:val="24"/>
        </w:rPr>
        <w:t>Onde:</w:t>
      </w:r>
    </w:p>
    <w:p w14:paraId="2D49C80A" w14:textId="77777777" w:rsidR="007A134C" w:rsidRPr="00C75AA7" w:rsidRDefault="007A134C" w:rsidP="00C415A6">
      <w:pPr>
        <w:pStyle w:val="Corpodetexto"/>
        <w:spacing w:before="1"/>
        <w:rPr>
          <w:rFonts w:ascii="Arial Narrow" w:hAnsi="Arial Narrow"/>
          <w:sz w:val="24"/>
        </w:rPr>
      </w:pPr>
      <w:r w:rsidRPr="00C75AA7">
        <w:rPr>
          <w:rFonts w:ascii="Arial Narrow" w:hAnsi="Arial Narrow"/>
          <w:sz w:val="24"/>
        </w:rPr>
        <w:t>R é o valor do reajustamento procurado;</w:t>
      </w:r>
    </w:p>
    <w:p w14:paraId="028BF5B6" w14:textId="77777777" w:rsidR="007A134C" w:rsidRPr="00C75AA7" w:rsidRDefault="007A134C" w:rsidP="00C415A6">
      <w:pPr>
        <w:pStyle w:val="Corpodetexto"/>
        <w:spacing w:before="1"/>
        <w:rPr>
          <w:rFonts w:ascii="Arial Narrow" w:hAnsi="Arial Narrow"/>
          <w:sz w:val="24"/>
        </w:rPr>
      </w:pPr>
      <w:r w:rsidRPr="00C75AA7">
        <w:rPr>
          <w:rFonts w:ascii="Arial Narrow" w:hAnsi="Arial Narrow"/>
          <w:sz w:val="24"/>
        </w:rPr>
        <w:t>V é o valor contratual a ser reajustado;</w:t>
      </w:r>
    </w:p>
    <w:p w14:paraId="4E5E04EF" w14:textId="77777777" w:rsidR="007A134C" w:rsidRPr="00C75AA7" w:rsidRDefault="007A134C" w:rsidP="00C415A6">
      <w:pPr>
        <w:pStyle w:val="Corpodetexto"/>
        <w:spacing w:before="1"/>
        <w:rPr>
          <w:rFonts w:ascii="Arial Narrow" w:hAnsi="Arial Narrow"/>
          <w:sz w:val="24"/>
        </w:rPr>
      </w:pPr>
      <w:r w:rsidRPr="00C75AA7">
        <w:rPr>
          <w:rFonts w:ascii="Arial Narrow" w:hAnsi="Arial Narrow"/>
          <w:sz w:val="24"/>
        </w:rPr>
        <w:t>Ia1 é o índice de terraplenagem correspondente ao mês do aniversário da proposta;</w:t>
      </w:r>
    </w:p>
    <w:p w14:paraId="20FDB222" w14:textId="3BFD9922" w:rsidR="007A134C" w:rsidRPr="00C75AA7" w:rsidRDefault="007A134C" w:rsidP="00C415A6">
      <w:pPr>
        <w:pStyle w:val="Corpodetexto"/>
        <w:spacing w:before="0"/>
        <w:rPr>
          <w:rFonts w:ascii="Arial Narrow" w:hAnsi="Arial Narrow"/>
          <w:sz w:val="24"/>
        </w:rPr>
      </w:pPr>
      <w:r w:rsidRPr="00C75AA7">
        <w:rPr>
          <w:rFonts w:ascii="Arial Narrow" w:hAnsi="Arial Narrow"/>
          <w:sz w:val="24"/>
        </w:rPr>
        <w:t>Ia0 é o índice inicial de terraplenagem correspondente ao mês de apresentação da</w:t>
      </w:r>
      <w:r w:rsidRPr="00C75AA7">
        <w:rPr>
          <w:rFonts w:ascii="Arial Narrow" w:hAnsi="Arial Narrow"/>
          <w:sz w:val="24"/>
          <w:lang w:val="pt-BR"/>
        </w:rPr>
        <w:t xml:space="preserve"> </w:t>
      </w:r>
      <w:r w:rsidRPr="00C75AA7">
        <w:rPr>
          <w:rFonts w:ascii="Arial Narrow" w:hAnsi="Arial Narrow"/>
          <w:sz w:val="24"/>
        </w:rPr>
        <w:t>Proposta</w:t>
      </w:r>
    </w:p>
    <w:p w14:paraId="11832193" w14:textId="77777777" w:rsidR="007A134C" w:rsidRPr="00C75AA7" w:rsidRDefault="007A134C" w:rsidP="00C415A6">
      <w:pPr>
        <w:widowControl w:val="0"/>
        <w:tabs>
          <w:tab w:val="left" w:pos="1138"/>
        </w:tabs>
        <w:autoSpaceDE w:val="0"/>
        <w:autoSpaceDN w:val="0"/>
        <w:ind w:right="291"/>
        <w:jc w:val="both"/>
        <w:rPr>
          <w:rFonts w:ascii="Arial Narrow" w:hAnsi="Arial Narrow"/>
          <w:sz w:val="24"/>
        </w:rPr>
      </w:pPr>
    </w:p>
    <w:p w14:paraId="2E9E8FD4" w14:textId="623C2B79" w:rsidR="007A134C" w:rsidRPr="00C75AA7" w:rsidRDefault="007A134C"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16.2 Os índices a serem considerados no reajustamento serão extraídos das tabelas publicadas na revista Conjuntura Econômica, editada pela Fundação Getúlio Vargas, correspondente à coluna 38 da FGV – Obras Rodoviárias, Terraplenagem, cód. 157956.</w:t>
      </w:r>
    </w:p>
    <w:p w14:paraId="2C16DE5A" w14:textId="77777777" w:rsidR="00FB2F61" w:rsidRPr="00C75AA7" w:rsidRDefault="00FB2F61" w:rsidP="00C415A6">
      <w:pPr>
        <w:widowControl w:val="0"/>
        <w:tabs>
          <w:tab w:val="left" w:pos="1138"/>
        </w:tabs>
        <w:autoSpaceDE w:val="0"/>
        <w:autoSpaceDN w:val="0"/>
        <w:ind w:right="291"/>
        <w:jc w:val="both"/>
        <w:rPr>
          <w:rFonts w:ascii="Arial Narrow" w:hAnsi="Arial Narrow"/>
          <w:sz w:val="24"/>
        </w:rPr>
      </w:pPr>
    </w:p>
    <w:p w14:paraId="53AB5CBA" w14:textId="335A590C" w:rsidR="007A134C" w:rsidRPr="00C75AA7" w:rsidRDefault="007A134C"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16.3 Caso haja mudança de data base nestes índices, deve-se primeiro calcular o valor do índice na data base original utilizando-se a seguinte fórmula:</w:t>
      </w:r>
    </w:p>
    <w:p w14:paraId="5BEC9605" w14:textId="21253E63" w:rsidR="00FB2F61" w:rsidRPr="00C75AA7" w:rsidRDefault="00FB2F61" w:rsidP="00C415A6">
      <w:pPr>
        <w:widowControl w:val="0"/>
        <w:tabs>
          <w:tab w:val="left" w:pos="1138"/>
        </w:tabs>
        <w:autoSpaceDE w:val="0"/>
        <w:autoSpaceDN w:val="0"/>
        <w:spacing w:before="100"/>
        <w:ind w:right="291"/>
        <w:jc w:val="both"/>
        <w:rPr>
          <w:rFonts w:ascii="Arial Narrow" w:hAnsi="Arial Narrow"/>
          <w:sz w:val="24"/>
        </w:rPr>
      </w:pPr>
      <w:r w:rsidRPr="00C75AA7">
        <w:rPr>
          <w:rFonts w:ascii="Arial Narrow" w:hAnsi="Arial Narrow"/>
          <w:noProof/>
          <w:sz w:val="24"/>
        </w:rPr>
        <w:drawing>
          <wp:inline distT="0" distB="0" distL="0" distR="0" wp14:anchorId="358E76BB" wp14:editId="356DAB44">
            <wp:extent cx="1392572" cy="436228"/>
            <wp:effectExtent l="0" t="0" r="0" b="2540"/>
            <wp:docPr id="1111891913" name="Imagem 1"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91913" name="Imagem 1" descr="Uma imagem contendo Texto&#10;&#10;O conteúdo gerado por IA pode estar incorreto."/>
                    <pic:cNvPicPr/>
                  </pic:nvPicPr>
                  <pic:blipFill>
                    <a:blip r:embed="rId33"/>
                    <a:stretch>
                      <a:fillRect/>
                    </a:stretch>
                  </pic:blipFill>
                  <pic:spPr>
                    <a:xfrm>
                      <a:off x="0" y="0"/>
                      <a:ext cx="1419860" cy="444776"/>
                    </a:xfrm>
                    <a:prstGeom prst="rect">
                      <a:avLst/>
                    </a:prstGeom>
                  </pic:spPr>
                </pic:pic>
              </a:graphicData>
            </a:graphic>
          </wp:inline>
        </w:drawing>
      </w:r>
    </w:p>
    <w:p w14:paraId="29B35D7E" w14:textId="77777777" w:rsidR="00FB2F61" w:rsidRPr="00C75AA7" w:rsidRDefault="00FB2F61" w:rsidP="00C415A6">
      <w:pPr>
        <w:pStyle w:val="Corpodetexto"/>
        <w:spacing w:before="1"/>
        <w:rPr>
          <w:rFonts w:ascii="Arial Narrow" w:hAnsi="Arial Narrow"/>
          <w:sz w:val="24"/>
        </w:rPr>
      </w:pPr>
      <w:r w:rsidRPr="00C75AA7">
        <w:rPr>
          <w:rFonts w:ascii="Arial Narrow" w:hAnsi="Arial Narrow"/>
          <w:sz w:val="24"/>
        </w:rPr>
        <w:t>Onde:</w:t>
      </w:r>
    </w:p>
    <w:p w14:paraId="61167926" w14:textId="2623AB7B" w:rsidR="00FB2F61" w:rsidRPr="00C75AA7" w:rsidRDefault="00896538" w:rsidP="00C415A6">
      <w:pPr>
        <w:pStyle w:val="Corpodetexto"/>
        <w:spacing w:before="1"/>
        <w:rPr>
          <w:rFonts w:ascii="Arial Narrow" w:hAnsi="Arial Narrow"/>
          <w:sz w:val="24"/>
        </w:rPr>
      </w:pPr>
      <m:oMath>
        <m:r>
          <m:rPr>
            <m:sty m:val="p"/>
          </m:rPr>
          <w:rPr>
            <w:rFonts w:ascii="Cambria Math" w:hAnsi="Cambria Math"/>
            <w:sz w:val="24"/>
          </w:rPr>
          <m:t xml:space="preserve">I </m:t>
        </m:r>
        <m:f>
          <m:fPr>
            <m:ctrlPr>
              <w:rPr>
                <w:rFonts w:ascii="Cambria Math" w:hAnsi="Cambria Math"/>
                <w:sz w:val="24"/>
              </w:rPr>
            </m:ctrlPr>
          </m:fPr>
          <m:num>
            <m:r>
              <m:rPr>
                <m:sty m:val="p"/>
              </m:rPr>
              <w:rPr>
                <w:rFonts w:ascii="Cambria Math" w:hAnsi="Cambria Math"/>
                <w:sz w:val="24"/>
              </w:rPr>
              <m:t>Mês2</m:t>
            </m:r>
          </m:num>
          <m:den>
            <m:r>
              <m:rPr>
                <m:sty m:val="p"/>
              </m:rPr>
              <w:rPr>
                <w:rFonts w:ascii="Cambria Math" w:hAnsi="Cambria Math"/>
                <w:sz w:val="24"/>
              </w:rPr>
              <m:t>DB1</m:t>
            </m:r>
          </m:den>
        </m:f>
        <m:r>
          <m:rPr>
            <m:sty m:val="p"/>
          </m:rPr>
          <w:rPr>
            <w:rFonts w:ascii="Cambria Math" w:hAnsi="Cambria Math"/>
            <w:sz w:val="24"/>
          </w:rPr>
          <m:t>=</m:t>
        </m:r>
      </m:oMath>
      <w:r w:rsidR="00FB2F61" w:rsidRPr="00C75AA7">
        <w:rPr>
          <w:rFonts w:ascii="Arial Narrow" w:hAnsi="Arial Narrow"/>
          <w:sz w:val="24"/>
        </w:rPr>
        <w:t xml:space="preserve"> Valor desejado. Índice do mês de reajuste com data base original.</w:t>
      </w:r>
    </w:p>
    <w:p w14:paraId="3632807F" w14:textId="7FEFC119" w:rsidR="00FB2F61" w:rsidRPr="00C75AA7" w:rsidRDefault="00896538" w:rsidP="00C415A6">
      <w:pPr>
        <w:pStyle w:val="Corpodetexto"/>
        <w:spacing w:before="1"/>
        <w:rPr>
          <w:rFonts w:ascii="Arial Narrow" w:hAnsi="Arial Narrow"/>
          <w:sz w:val="24"/>
        </w:rPr>
      </w:pPr>
      <m:oMath>
        <m:r>
          <m:rPr>
            <m:sty m:val="p"/>
          </m:rPr>
          <w:rPr>
            <w:rFonts w:ascii="Cambria Math" w:hAnsi="Cambria Math"/>
            <w:sz w:val="24"/>
          </w:rPr>
          <m:t xml:space="preserve">I </m:t>
        </m:r>
        <m:f>
          <m:fPr>
            <m:ctrlPr>
              <w:rPr>
                <w:rFonts w:ascii="Cambria Math" w:hAnsi="Cambria Math"/>
                <w:sz w:val="24"/>
              </w:rPr>
            </m:ctrlPr>
          </m:fPr>
          <m:num>
            <m:r>
              <m:rPr>
                <m:sty m:val="p"/>
              </m:rPr>
              <w:rPr>
                <w:rFonts w:ascii="Cambria Math" w:hAnsi="Cambria Math"/>
                <w:sz w:val="24"/>
              </w:rPr>
              <m:t>Mês2</m:t>
            </m:r>
          </m:num>
          <m:den>
            <m:r>
              <m:rPr>
                <m:sty m:val="p"/>
              </m:rPr>
              <w:rPr>
                <w:rFonts w:ascii="Cambria Math" w:hAnsi="Cambria Math"/>
                <w:sz w:val="24"/>
              </w:rPr>
              <m:t>DB2</m:t>
            </m:r>
          </m:den>
        </m:f>
        <m:r>
          <m:rPr>
            <m:sty m:val="p"/>
          </m:rPr>
          <w:rPr>
            <w:rFonts w:ascii="Cambria Math" w:hAnsi="Cambria Math"/>
            <w:sz w:val="24"/>
          </w:rPr>
          <m:t>=</m:t>
        </m:r>
      </m:oMath>
      <w:r w:rsidR="00FB2F61" w:rsidRPr="00C75AA7">
        <w:rPr>
          <w:rFonts w:ascii="Arial Narrow" w:hAnsi="Arial Narrow"/>
          <w:sz w:val="24"/>
        </w:rPr>
        <w:t xml:space="preserve"> Índice do mês de reajuste com a nova data base.</w:t>
      </w:r>
    </w:p>
    <w:p w14:paraId="4A784BDF" w14:textId="016A18E1" w:rsidR="00FB2F61" w:rsidRPr="00C75AA7" w:rsidRDefault="00896538" w:rsidP="00C415A6">
      <w:pPr>
        <w:pStyle w:val="Corpodetexto"/>
        <w:spacing w:before="1"/>
        <w:rPr>
          <w:rFonts w:ascii="Arial Narrow" w:hAnsi="Arial Narrow"/>
          <w:sz w:val="24"/>
        </w:rPr>
      </w:pPr>
      <m:oMath>
        <m:r>
          <m:rPr>
            <m:sty m:val="p"/>
          </m:rPr>
          <w:rPr>
            <w:rFonts w:ascii="Cambria Math" w:hAnsi="Cambria Math"/>
            <w:sz w:val="24"/>
          </w:rPr>
          <m:t xml:space="preserve">I </m:t>
        </m:r>
        <m:f>
          <m:fPr>
            <m:ctrlPr>
              <w:rPr>
                <w:rFonts w:ascii="Cambria Math" w:hAnsi="Cambria Math"/>
                <w:sz w:val="24"/>
              </w:rPr>
            </m:ctrlPr>
          </m:fPr>
          <m:num>
            <m:r>
              <m:rPr>
                <m:sty m:val="p"/>
              </m:rPr>
              <w:rPr>
                <w:rFonts w:ascii="Cambria Math" w:hAnsi="Cambria Math"/>
                <w:sz w:val="24"/>
              </w:rPr>
              <m:t>Mês1</m:t>
            </m:r>
          </m:num>
          <m:den>
            <m:r>
              <m:rPr>
                <m:sty m:val="p"/>
              </m:rPr>
              <w:rPr>
                <w:rFonts w:ascii="Cambria Math" w:hAnsi="Cambria Math"/>
                <w:sz w:val="24"/>
              </w:rPr>
              <m:t>DB1</m:t>
            </m:r>
          </m:den>
        </m:f>
        <m:r>
          <m:rPr>
            <m:sty m:val="p"/>
          </m:rPr>
          <w:rPr>
            <w:rFonts w:ascii="Cambria Math" w:hAnsi="Cambria Math"/>
            <w:sz w:val="24"/>
          </w:rPr>
          <m:t>=</m:t>
        </m:r>
      </m:oMath>
      <w:r w:rsidR="00FB2F61" w:rsidRPr="00C75AA7">
        <w:rPr>
          <w:rFonts w:ascii="Arial Narrow" w:hAnsi="Arial Narrow"/>
          <w:sz w:val="24"/>
        </w:rPr>
        <w:t xml:space="preserve"> Índice do mês em que mudou a tabela, na data base original.</w:t>
      </w:r>
    </w:p>
    <w:bookmarkEnd w:id="7"/>
    <w:p w14:paraId="60C998DF" w14:textId="40412335" w:rsidR="003A121F" w:rsidRPr="00C75AA7" w:rsidRDefault="003A121F" w:rsidP="00C415A6">
      <w:pPr>
        <w:pStyle w:val="Ttulo2"/>
        <w:shd w:val="clear" w:color="auto" w:fill="D9D9D9"/>
        <w:spacing w:after="0"/>
        <w:ind w:left="-5"/>
        <w:jc w:val="both"/>
        <w:rPr>
          <w:rFonts w:ascii="Arial Narrow" w:hAnsi="Arial Narrow"/>
          <w:i w:val="0"/>
          <w:iCs w:val="0"/>
          <w:sz w:val="24"/>
          <w:szCs w:val="24"/>
          <w:lang w:val="pt-BR"/>
        </w:rPr>
      </w:pPr>
      <w:r w:rsidRPr="00C75AA7">
        <w:rPr>
          <w:rFonts w:ascii="Arial Narrow" w:hAnsi="Arial Narrow"/>
          <w:i w:val="0"/>
          <w:iCs w:val="0"/>
          <w:sz w:val="24"/>
          <w:szCs w:val="24"/>
          <w:shd w:val="clear" w:color="auto" w:fill="D9D9D9"/>
        </w:rPr>
        <w:t>17. DA</w:t>
      </w:r>
      <w:r w:rsidRPr="00C75AA7">
        <w:rPr>
          <w:rFonts w:ascii="Arial Narrow" w:hAnsi="Arial Narrow"/>
          <w:i w:val="0"/>
          <w:iCs w:val="0"/>
          <w:sz w:val="24"/>
          <w:szCs w:val="24"/>
          <w:shd w:val="clear" w:color="auto" w:fill="D9D9D9"/>
          <w:lang w:val="pt-BR"/>
        </w:rPr>
        <w:t xml:space="preserve"> FISCALIZAÇÃO</w:t>
      </w:r>
    </w:p>
    <w:p w14:paraId="27783045" w14:textId="77777777" w:rsidR="009F1847" w:rsidRPr="00C75AA7" w:rsidRDefault="003A121F" w:rsidP="00C415A6">
      <w:pPr>
        <w:widowControl w:val="0"/>
        <w:tabs>
          <w:tab w:val="left" w:pos="1138"/>
        </w:tabs>
        <w:autoSpaceDE w:val="0"/>
        <w:autoSpaceDN w:val="0"/>
        <w:jc w:val="both"/>
        <w:rPr>
          <w:rFonts w:ascii="Arial Narrow" w:hAnsi="Arial Narrow"/>
          <w:sz w:val="24"/>
        </w:rPr>
      </w:pPr>
      <w:bookmarkStart w:id="8" w:name="_Hlk213078784"/>
      <w:r w:rsidRPr="00C75AA7">
        <w:rPr>
          <w:rFonts w:ascii="Arial Narrow" w:eastAsiaTheme="minorHAnsi" w:hAnsi="Arial Narrow"/>
          <w:b/>
          <w:bCs/>
          <w:sz w:val="24"/>
          <w:lang w:eastAsia="en-US"/>
        </w:rPr>
        <w:t>17.1</w:t>
      </w:r>
      <w:r w:rsidRPr="00C75AA7">
        <w:rPr>
          <w:rFonts w:ascii="Arial Narrow" w:eastAsiaTheme="minorHAnsi" w:hAnsi="Arial Narrow"/>
          <w:sz w:val="24"/>
          <w:lang w:eastAsia="en-US"/>
        </w:rPr>
        <w:t>.</w:t>
      </w:r>
      <w:r w:rsidR="009F1847" w:rsidRPr="00C75AA7">
        <w:rPr>
          <w:rFonts w:ascii="Arial Narrow" w:hAnsi="Arial Narrow"/>
          <w:sz w:val="24"/>
        </w:rPr>
        <w:t xml:space="preserve"> A fiscalização dos serviços será feita por empregado formalmente designado, a quem compete verificar se a CONTRATADA está executando os trabalhos, observando o contrato e os documentos que o integram e competências definidas no Manual de </w:t>
      </w:r>
      <w:r w:rsidR="009F1847" w:rsidRPr="00C75AA7">
        <w:rPr>
          <w:rFonts w:ascii="Arial Narrow" w:hAnsi="Arial Narrow"/>
          <w:spacing w:val="-2"/>
          <w:sz w:val="24"/>
        </w:rPr>
        <w:t>Contrato.</w:t>
      </w:r>
    </w:p>
    <w:p w14:paraId="48E098AA" w14:textId="3AE48B29"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 Fica assegurado aos técnicos da PM FRANCISCÓPOLIS o direito de a seu exclusivo critério, acompanhar, fiscalizar e participar, total</w:t>
      </w:r>
      <w:r w:rsidRPr="00C75AA7">
        <w:rPr>
          <w:rFonts w:ascii="Arial Narrow" w:hAnsi="Arial Narrow"/>
          <w:spacing w:val="-13"/>
          <w:sz w:val="24"/>
        </w:rPr>
        <w:t xml:space="preserve"> </w:t>
      </w:r>
      <w:r w:rsidRPr="00C75AA7">
        <w:rPr>
          <w:rFonts w:ascii="Arial Narrow" w:hAnsi="Arial Narrow"/>
          <w:sz w:val="24"/>
        </w:rPr>
        <w:t>ou</w:t>
      </w:r>
      <w:r w:rsidRPr="00C75AA7">
        <w:rPr>
          <w:rFonts w:ascii="Arial Narrow" w:hAnsi="Arial Narrow"/>
          <w:spacing w:val="-7"/>
          <w:sz w:val="24"/>
        </w:rPr>
        <w:t xml:space="preserve"> </w:t>
      </w:r>
      <w:r w:rsidRPr="00C75AA7">
        <w:rPr>
          <w:rFonts w:ascii="Arial Narrow" w:hAnsi="Arial Narrow"/>
          <w:sz w:val="24"/>
        </w:rPr>
        <w:t>parcialmente, diretamente ou</w:t>
      </w:r>
      <w:r w:rsidRPr="00C75AA7">
        <w:rPr>
          <w:rFonts w:ascii="Arial Narrow" w:hAnsi="Arial Narrow"/>
          <w:spacing w:val="-7"/>
          <w:sz w:val="24"/>
        </w:rPr>
        <w:t xml:space="preserve"> </w:t>
      </w:r>
      <w:r w:rsidRPr="00C75AA7">
        <w:rPr>
          <w:rFonts w:ascii="Arial Narrow" w:hAnsi="Arial Narrow"/>
          <w:sz w:val="24"/>
        </w:rPr>
        <w:t>por meio de terceiros, da execução dos serviços prestados pela CONTRATADA, com livre acesso ao local</w:t>
      </w:r>
      <w:r w:rsidRPr="00C75AA7">
        <w:rPr>
          <w:rFonts w:ascii="Arial Narrow" w:hAnsi="Arial Narrow"/>
          <w:spacing w:val="-12"/>
          <w:sz w:val="24"/>
        </w:rPr>
        <w:t xml:space="preserve"> </w:t>
      </w:r>
      <w:r w:rsidRPr="00C75AA7">
        <w:rPr>
          <w:rFonts w:ascii="Arial Narrow" w:hAnsi="Arial Narrow"/>
          <w:sz w:val="24"/>
        </w:rPr>
        <w:t>de trabalho para obtenção de quaisquer esclarecimentos julgados necessários</w:t>
      </w:r>
      <w:r w:rsidRPr="00C75AA7">
        <w:rPr>
          <w:rFonts w:ascii="Arial Narrow" w:hAnsi="Arial Narrow"/>
          <w:spacing w:val="40"/>
          <w:sz w:val="24"/>
        </w:rPr>
        <w:t xml:space="preserve"> </w:t>
      </w:r>
      <w:r w:rsidRPr="00C75AA7">
        <w:rPr>
          <w:rFonts w:ascii="Arial Narrow" w:hAnsi="Arial Narrow"/>
          <w:sz w:val="24"/>
        </w:rPr>
        <w:t>à execução</w:t>
      </w:r>
      <w:r w:rsidRPr="00C75AA7">
        <w:rPr>
          <w:rFonts w:ascii="Arial Narrow" w:hAnsi="Arial Narrow"/>
          <w:spacing w:val="40"/>
          <w:sz w:val="24"/>
        </w:rPr>
        <w:t xml:space="preserve"> </w:t>
      </w:r>
      <w:r w:rsidRPr="00C75AA7">
        <w:rPr>
          <w:rFonts w:ascii="Arial Narrow" w:hAnsi="Arial Narrow"/>
          <w:sz w:val="24"/>
        </w:rPr>
        <w:t>dos serviços.</w:t>
      </w:r>
    </w:p>
    <w:p w14:paraId="6B4D842D" w14:textId="4754E86B"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17.3 Participar da Reunião de Partida entre as partes envolvidas, PM FRANCISCÓPOLIS e CONTRATADA, </w:t>
      </w:r>
      <w:r w:rsidRPr="00C75AA7">
        <w:rPr>
          <w:rFonts w:ascii="Arial Narrow" w:hAnsi="Arial Narrow"/>
          <w:sz w:val="24"/>
        </w:rPr>
        <w:lastRenderedPageBreak/>
        <w:t>onde serão definidos todos os detalhes do Plano de Trabalho e dar-se-á o “start up” da execução</w:t>
      </w:r>
      <w:r w:rsidRPr="00C75AA7">
        <w:rPr>
          <w:rFonts w:ascii="Arial Narrow" w:hAnsi="Arial Narrow"/>
          <w:spacing w:val="40"/>
          <w:sz w:val="24"/>
        </w:rPr>
        <w:t xml:space="preserve"> </w:t>
      </w:r>
      <w:r w:rsidRPr="00C75AA7">
        <w:rPr>
          <w:rFonts w:ascii="Arial Narrow" w:hAnsi="Arial Narrow"/>
          <w:sz w:val="24"/>
        </w:rPr>
        <w:t>dos serviços.</w:t>
      </w:r>
    </w:p>
    <w:p w14:paraId="17D4AB0F" w14:textId="2839F7B7"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17.4 Acompanhar a execução dos serviços objeto do contrato, “in loco”, como representante da PM FRANCISCÓPOLIS, de forma a garantir o cumprimento do que foi pactuado, observando para que não haja subcontratação de serviços referentes às parcelas de maior</w:t>
      </w:r>
      <w:r w:rsidRPr="00C75AA7">
        <w:rPr>
          <w:rFonts w:ascii="Arial Narrow" w:hAnsi="Arial Narrow"/>
          <w:spacing w:val="22"/>
          <w:sz w:val="24"/>
        </w:rPr>
        <w:t xml:space="preserve"> </w:t>
      </w:r>
      <w:r w:rsidRPr="00C75AA7">
        <w:rPr>
          <w:rFonts w:ascii="Arial Narrow" w:hAnsi="Arial Narrow"/>
          <w:sz w:val="24"/>
        </w:rPr>
        <w:t>relevância</w:t>
      </w:r>
      <w:r w:rsidRPr="00C75AA7">
        <w:rPr>
          <w:rFonts w:ascii="Arial Narrow" w:hAnsi="Arial Narrow"/>
          <w:spacing w:val="40"/>
          <w:sz w:val="24"/>
        </w:rPr>
        <w:t xml:space="preserve"> </w:t>
      </w:r>
      <w:r w:rsidRPr="00C75AA7">
        <w:rPr>
          <w:rFonts w:ascii="Arial Narrow" w:hAnsi="Arial Narrow"/>
          <w:sz w:val="24"/>
        </w:rPr>
        <w:t>e</w:t>
      </w:r>
      <w:r w:rsidRPr="00C75AA7">
        <w:rPr>
          <w:rFonts w:ascii="Arial Narrow" w:hAnsi="Arial Narrow"/>
          <w:spacing w:val="-12"/>
          <w:sz w:val="24"/>
        </w:rPr>
        <w:t xml:space="preserve"> </w:t>
      </w:r>
      <w:r w:rsidRPr="00C75AA7">
        <w:rPr>
          <w:rFonts w:ascii="Arial Narrow" w:hAnsi="Arial Narrow"/>
          <w:sz w:val="24"/>
        </w:rPr>
        <w:t>consideradas</w:t>
      </w:r>
      <w:r w:rsidRPr="00C75AA7">
        <w:rPr>
          <w:rFonts w:ascii="Arial Narrow" w:hAnsi="Arial Narrow"/>
          <w:spacing w:val="36"/>
          <w:sz w:val="24"/>
        </w:rPr>
        <w:t xml:space="preserve"> </w:t>
      </w:r>
      <w:r w:rsidRPr="00C75AA7">
        <w:rPr>
          <w:rFonts w:ascii="Arial Narrow" w:hAnsi="Arial Narrow"/>
          <w:sz w:val="24"/>
        </w:rPr>
        <w:t>principais</w:t>
      </w:r>
      <w:r w:rsidRPr="00C75AA7">
        <w:rPr>
          <w:rFonts w:ascii="Arial Narrow" w:hAnsi="Arial Narrow"/>
          <w:spacing w:val="40"/>
          <w:sz w:val="24"/>
        </w:rPr>
        <w:t xml:space="preserve"> </w:t>
      </w:r>
      <w:r w:rsidRPr="00C75AA7">
        <w:rPr>
          <w:rFonts w:ascii="Arial Narrow" w:hAnsi="Arial Narrow"/>
          <w:sz w:val="24"/>
        </w:rPr>
        <w:t>do</w:t>
      </w:r>
      <w:r w:rsidRPr="00C75AA7">
        <w:rPr>
          <w:rFonts w:ascii="Arial Narrow" w:hAnsi="Arial Narrow"/>
          <w:spacing w:val="-10"/>
          <w:sz w:val="24"/>
        </w:rPr>
        <w:t xml:space="preserve"> </w:t>
      </w:r>
      <w:r w:rsidRPr="00C75AA7">
        <w:rPr>
          <w:rFonts w:ascii="Arial Narrow" w:hAnsi="Arial Narrow"/>
          <w:sz w:val="24"/>
        </w:rPr>
        <w:t>objeto.</w:t>
      </w:r>
    </w:p>
    <w:p w14:paraId="54B329E7" w14:textId="1F653A73"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17.5 Esclarecer dúvidas ou fornecer informações solicitadas pelo preposto/representante da CONTRATADA ou, quando não estiverem sob sua alçada, encaminhá-las a quem </w:t>
      </w:r>
      <w:r w:rsidRPr="00C75AA7">
        <w:rPr>
          <w:rFonts w:ascii="Arial Narrow" w:hAnsi="Arial Narrow"/>
          <w:spacing w:val="-2"/>
          <w:sz w:val="24"/>
        </w:rPr>
        <w:t>compete.</w:t>
      </w:r>
    </w:p>
    <w:p w14:paraId="785B5962" w14:textId="2B7C4252"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17.6 Checar se a CONTRATADA disponibilizou as instalações, equipamentos e recursos humanos</w:t>
      </w:r>
      <w:r w:rsidRPr="00C75AA7">
        <w:rPr>
          <w:rFonts w:ascii="Arial Narrow" w:hAnsi="Arial Narrow"/>
          <w:spacing w:val="40"/>
          <w:sz w:val="24"/>
        </w:rPr>
        <w:t xml:space="preserve"> </w:t>
      </w:r>
      <w:r w:rsidRPr="00C75AA7">
        <w:rPr>
          <w:rFonts w:ascii="Arial Narrow" w:hAnsi="Arial Narrow"/>
          <w:sz w:val="24"/>
        </w:rPr>
        <w:t>previstos</w:t>
      </w:r>
      <w:r w:rsidRPr="00C75AA7">
        <w:rPr>
          <w:rFonts w:ascii="Arial Narrow" w:hAnsi="Arial Narrow"/>
          <w:spacing w:val="39"/>
          <w:sz w:val="24"/>
        </w:rPr>
        <w:t xml:space="preserve"> </w:t>
      </w:r>
      <w:r w:rsidRPr="00C75AA7">
        <w:rPr>
          <w:rFonts w:ascii="Arial Narrow" w:hAnsi="Arial Narrow"/>
          <w:sz w:val="24"/>
        </w:rPr>
        <w:t>para</w:t>
      </w:r>
      <w:r w:rsidRPr="00C75AA7">
        <w:rPr>
          <w:rFonts w:ascii="Arial Narrow" w:hAnsi="Arial Narrow"/>
          <w:spacing w:val="-11"/>
          <w:sz w:val="24"/>
        </w:rPr>
        <w:t xml:space="preserve"> </w:t>
      </w:r>
      <w:r w:rsidRPr="00C75AA7">
        <w:rPr>
          <w:rFonts w:ascii="Arial Narrow" w:hAnsi="Arial Narrow"/>
          <w:sz w:val="24"/>
        </w:rPr>
        <w:t>a</w:t>
      </w:r>
      <w:r w:rsidRPr="00C75AA7">
        <w:rPr>
          <w:rFonts w:ascii="Arial Narrow" w:hAnsi="Arial Narrow"/>
          <w:spacing w:val="-11"/>
          <w:sz w:val="24"/>
        </w:rPr>
        <w:t xml:space="preserve"> </w:t>
      </w:r>
      <w:r w:rsidRPr="00C75AA7">
        <w:rPr>
          <w:rFonts w:ascii="Arial Narrow" w:hAnsi="Arial Narrow"/>
          <w:sz w:val="24"/>
        </w:rPr>
        <w:t>execução</w:t>
      </w:r>
      <w:r w:rsidRPr="00C75AA7">
        <w:rPr>
          <w:rFonts w:ascii="Arial Narrow" w:hAnsi="Arial Narrow"/>
          <w:spacing w:val="29"/>
          <w:sz w:val="24"/>
        </w:rPr>
        <w:t xml:space="preserve"> </w:t>
      </w:r>
      <w:r w:rsidRPr="00C75AA7">
        <w:rPr>
          <w:rFonts w:ascii="Arial Narrow" w:hAnsi="Arial Narrow"/>
          <w:sz w:val="24"/>
        </w:rPr>
        <w:t>dos</w:t>
      </w:r>
      <w:r w:rsidRPr="00C75AA7">
        <w:rPr>
          <w:rFonts w:ascii="Arial Narrow" w:hAnsi="Arial Narrow"/>
          <w:spacing w:val="-13"/>
          <w:sz w:val="24"/>
        </w:rPr>
        <w:t xml:space="preserve"> </w:t>
      </w:r>
      <w:r w:rsidRPr="00C75AA7">
        <w:rPr>
          <w:rFonts w:ascii="Arial Narrow" w:hAnsi="Arial Narrow"/>
          <w:sz w:val="24"/>
        </w:rPr>
        <w:t>serviços.</w:t>
      </w:r>
    </w:p>
    <w:p w14:paraId="6380F5F7" w14:textId="7ACD60E9"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17.7 Acompanhar a elaboração do “as </w:t>
      </w:r>
      <w:proofErr w:type="spellStart"/>
      <w:r w:rsidRPr="00C75AA7">
        <w:rPr>
          <w:rFonts w:ascii="Arial Narrow" w:hAnsi="Arial Narrow"/>
          <w:sz w:val="24"/>
        </w:rPr>
        <w:t>built</w:t>
      </w:r>
      <w:proofErr w:type="spellEnd"/>
      <w:r w:rsidRPr="00C75AA7">
        <w:rPr>
          <w:rFonts w:ascii="Arial Narrow" w:hAnsi="Arial Narrow"/>
          <w:sz w:val="24"/>
        </w:rPr>
        <w:t>” (como construído) ao longo da execução dos serviços,</w:t>
      </w:r>
      <w:r w:rsidRPr="00C75AA7">
        <w:rPr>
          <w:rFonts w:ascii="Arial Narrow" w:hAnsi="Arial Narrow"/>
          <w:spacing w:val="40"/>
          <w:sz w:val="24"/>
        </w:rPr>
        <w:t xml:space="preserve"> </w:t>
      </w:r>
      <w:r w:rsidRPr="00C75AA7">
        <w:rPr>
          <w:rFonts w:ascii="Arial Narrow" w:hAnsi="Arial Narrow"/>
          <w:sz w:val="24"/>
        </w:rPr>
        <w:t>quando</w:t>
      </w:r>
      <w:r w:rsidRPr="00C75AA7">
        <w:rPr>
          <w:rFonts w:ascii="Arial Narrow" w:hAnsi="Arial Narrow"/>
          <w:spacing w:val="40"/>
          <w:sz w:val="24"/>
        </w:rPr>
        <w:t xml:space="preserve"> </w:t>
      </w:r>
      <w:r w:rsidRPr="00C75AA7">
        <w:rPr>
          <w:rFonts w:ascii="Arial Narrow" w:hAnsi="Arial Narrow"/>
          <w:sz w:val="24"/>
        </w:rPr>
        <w:t>couber.</w:t>
      </w:r>
    </w:p>
    <w:p w14:paraId="6568FE30" w14:textId="2E65701B"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17.8 Tratar diretamente com a equipe de apoio à fiscalização contratada pela PM FRANCISCÓPOLIS, quando houver, exigindo atuação em conformidade com o instrumento do contrato, cobrando a presença de técnicos no local da prestação dos serviços, emissão de relatórios, boletins ou outros documentos que se façam necessários ao fiel cumprimento</w:t>
      </w:r>
      <w:r w:rsidRPr="00C75AA7">
        <w:rPr>
          <w:rFonts w:ascii="Arial Narrow" w:hAnsi="Arial Narrow"/>
          <w:spacing w:val="40"/>
          <w:sz w:val="24"/>
        </w:rPr>
        <w:t xml:space="preserve"> </w:t>
      </w:r>
      <w:r w:rsidRPr="00C75AA7">
        <w:rPr>
          <w:rFonts w:ascii="Arial Narrow" w:hAnsi="Arial Narrow"/>
          <w:sz w:val="24"/>
        </w:rPr>
        <w:t>do objeto.</w:t>
      </w:r>
    </w:p>
    <w:p w14:paraId="07EC6224" w14:textId="4386BB8E"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17.9 Efetuar</w:t>
      </w:r>
      <w:r w:rsidRPr="00C75AA7">
        <w:rPr>
          <w:rFonts w:ascii="Arial Narrow" w:hAnsi="Arial Narrow"/>
          <w:spacing w:val="12"/>
          <w:sz w:val="24"/>
        </w:rPr>
        <w:t xml:space="preserve"> </w:t>
      </w:r>
      <w:r w:rsidRPr="00C75AA7">
        <w:rPr>
          <w:rFonts w:ascii="Arial Narrow" w:hAnsi="Arial Narrow"/>
          <w:sz w:val="24"/>
        </w:rPr>
        <w:t>os</w:t>
      </w:r>
      <w:r w:rsidRPr="00C75AA7">
        <w:rPr>
          <w:rFonts w:ascii="Arial Narrow" w:hAnsi="Arial Narrow"/>
          <w:spacing w:val="-13"/>
          <w:sz w:val="24"/>
        </w:rPr>
        <w:t xml:space="preserve"> </w:t>
      </w:r>
      <w:r w:rsidRPr="00C75AA7">
        <w:rPr>
          <w:rFonts w:ascii="Arial Narrow" w:hAnsi="Arial Narrow"/>
          <w:sz w:val="24"/>
        </w:rPr>
        <w:t>registros</w:t>
      </w:r>
      <w:r w:rsidRPr="00C75AA7">
        <w:rPr>
          <w:rFonts w:ascii="Arial Narrow" w:hAnsi="Arial Narrow"/>
          <w:spacing w:val="24"/>
          <w:sz w:val="24"/>
        </w:rPr>
        <w:t xml:space="preserve"> </w:t>
      </w:r>
      <w:r w:rsidRPr="00C75AA7">
        <w:rPr>
          <w:rFonts w:ascii="Arial Narrow" w:hAnsi="Arial Narrow"/>
          <w:sz w:val="24"/>
        </w:rPr>
        <w:t>e</w:t>
      </w:r>
      <w:r w:rsidRPr="00C75AA7">
        <w:rPr>
          <w:rFonts w:ascii="Arial Narrow" w:hAnsi="Arial Narrow"/>
          <w:spacing w:val="-7"/>
          <w:sz w:val="24"/>
        </w:rPr>
        <w:t xml:space="preserve"> </w:t>
      </w:r>
      <w:r w:rsidRPr="00C75AA7">
        <w:rPr>
          <w:rFonts w:ascii="Arial Narrow" w:hAnsi="Arial Narrow"/>
          <w:sz w:val="24"/>
        </w:rPr>
        <w:t>ocorrências</w:t>
      </w:r>
      <w:r w:rsidRPr="00C75AA7">
        <w:rPr>
          <w:rFonts w:ascii="Arial Narrow" w:hAnsi="Arial Narrow"/>
          <w:spacing w:val="14"/>
          <w:sz w:val="24"/>
        </w:rPr>
        <w:t xml:space="preserve"> </w:t>
      </w:r>
      <w:r w:rsidRPr="00C75AA7">
        <w:rPr>
          <w:rFonts w:ascii="Arial Narrow" w:hAnsi="Arial Narrow"/>
          <w:sz w:val="24"/>
        </w:rPr>
        <w:t>diariamente</w:t>
      </w:r>
      <w:r w:rsidRPr="00C75AA7">
        <w:rPr>
          <w:rFonts w:ascii="Arial Narrow" w:hAnsi="Arial Narrow"/>
          <w:spacing w:val="38"/>
          <w:sz w:val="24"/>
        </w:rPr>
        <w:t xml:space="preserve"> </w:t>
      </w:r>
      <w:r w:rsidRPr="00C75AA7">
        <w:rPr>
          <w:rFonts w:ascii="Arial Narrow" w:hAnsi="Arial Narrow"/>
          <w:sz w:val="24"/>
        </w:rPr>
        <w:t>no</w:t>
      </w:r>
      <w:r w:rsidRPr="00C75AA7">
        <w:rPr>
          <w:rFonts w:ascii="Arial Narrow" w:hAnsi="Arial Narrow"/>
          <w:spacing w:val="-6"/>
          <w:sz w:val="24"/>
        </w:rPr>
        <w:t xml:space="preserve"> </w:t>
      </w:r>
      <w:r w:rsidRPr="00C75AA7">
        <w:rPr>
          <w:rFonts w:ascii="Arial Narrow" w:hAnsi="Arial Narrow"/>
          <w:sz w:val="24"/>
        </w:rPr>
        <w:t>Diário</w:t>
      </w:r>
      <w:r w:rsidRPr="00C75AA7">
        <w:rPr>
          <w:rFonts w:ascii="Arial Narrow" w:hAnsi="Arial Narrow"/>
          <w:spacing w:val="28"/>
          <w:sz w:val="24"/>
        </w:rPr>
        <w:t xml:space="preserve"> </w:t>
      </w:r>
      <w:r w:rsidRPr="00C75AA7">
        <w:rPr>
          <w:rFonts w:ascii="Arial Narrow" w:hAnsi="Arial Narrow"/>
          <w:sz w:val="24"/>
        </w:rPr>
        <w:t>da</w:t>
      </w:r>
      <w:r w:rsidRPr="00C75AA7">
        <w:rPr>
          <w:rFonts w:ascii="Arial Narrow" w:hAnsi="Arial Narrow"/>
          <w:spacing w:val="-13"/>
          <w:sz w:val="24"/>
        </w:rPr>
        <w:t xml:space="preserve"> </w:t>
      </w:r>
      <w:r w:rsidRPr="00C75AA7">
        <w:rPr>
          <w:rFonts w:ascii="Arial Narrow" w:hAnsi="Arial Narrow"/>
          <w:sz w:val="24"/>
        </w:rPr>
        <w:t>Obra.</w:t>
      </w:r>
    </w:p>
    <w:p w14:paraId="127DA55F" w14:textId="352149C8"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17.10 Determinar a reparação, correção, remoção, reconstrução ou substituição, às expensas da CONTRATADA, no total ou em parte, dos serviços nos quais forem detectados vícios,</w:t>
      </w:r>
      <w:r w:rsidRPr="00C75AA7">
        <w:rPr>
          <w:rFonts w:ascii="Arial Narrow" w:hAnsi="Arial Narrow"/>
          <w:spacing w:val="17"/>
          <w:sz w:val="24"/>
        </w:rPr>
        <w:t xml:space="preserve"> </w:t>
      </w:r>
      <w:r w:rsidRPr="00C75AA7">
        <w:rPr>
          <w:rFonts w:ascii="Arial Narrow" w:hAnsi="Arial Narrow"/>
          <w:sz w:val="24"/>
        </w:rPr>
        <w:t>defeitos</w:t>
      </w:r>
      <w:r w:rsidRPr="00C75AA7">
        <w:rPr>
          <w:rFonts w:ascii="Arial Narrow" w:hAnsi="Arial Narrow"/>
          <w:spacing w:val="18"/>
          <w:sz w:val="24"/>
        </w:rPr>
        <w:t xml:space="preserve"> </w:t>
      </w:r>
      <w:r w:rsidRPr="00C75AA7">
        <w:rPr>
          <w:rFonts w:ascii="Arial Narrow" w:hAnsi="Arial Narrow"/>
          <w:sz w:val="24"/>
        </w:rPr>
        <w:t>ou</w:t>
      </w:r>
      <w:r w:rsidRPr="00C75AA7">
        <w:rPr>
          <w:rFonts w:ascii="Arial Narrow" w:hAnsi="Arial Narrow"/>
          <w:spacing w:val="-15"/>
          <w:sz w:val="24"/>
        </w:rPr>
        <w:t xml:space="preserve"> </w:t>
      </w:r>
      <w:r w:rsidRPr="00C75AA7">
        <w:rPr>
          <w:rFonts w:ascii="Arial Narrow" w:hAnsi="Arial Narrow"/>
          <w:sz w:val="24"/>
        </w:rPr>
        <w:t>incorreções</w:t>
      </w:r>
      <w:r w:rsidRPr="00C75AA7">
        <w:rPr>
          <w:rFonts w:ascii="Arial Narrow" w:hAnsi="Arial Narrow"/>
          <w:spacing w:val="23"/>
          <w:sz w:val="24"/>
        </w:rPr>
        <w:t xml:space="preserve"> </w:t>
      </w:r>
      <w:r w:rsidRPr="00C75AA7">
        <w:rPr>
          <w:rFonts w:ascii="Arial Narrow" w:hAnsi="Arial Narrow"/>
          <w:sz w:val="24"/>
        </w:rPr>
        <w:t>resultantes</w:t>
      </w:r>
      <w:r w:rsidRPr="00C75AA7">
        <w:rPr>
          <w:rFonts w:ascii="Arial Narrow" w:hAnsi="Arial Narrow"/>
          <w:spacing w:val="34"/>
          <w:sz w:val="24"/>
        </w:rPr>
        <w:t xml:space="preserve"> </w:t>
      </w:r>
      <w:r w:rsidRPr="00C75AA7">
        <w:rPr>
          <w:rFonts w:ascii="Arial Narrow" w:hAnsi="Arial Narrow"/>
          <w:sz w:val="24"/>
        </w:rPr>
        <w:t>da</w:t>
      </w:r>
      <w:r w:rsidRPr="00C75AA7">
        <w:rPr>
          <w:rFonts w:ascii="Arial Narrow" w:hAnsi="Arial Narrow"/>
          <w:spacing w:val="-15"/>
          <w:sz w:val="24"/>
        </w:rPr>
        <w:t xml:space="preserve"> </w:t>
      </w:r>
      <w:r w:rsidRPr="00C75AA7">
        <w:rPr>
          <w:rFonts w:ascii="Arial Narrow" w:hAnsi="Arial Narrow"/>
          <w:sz w:val="24"/>
        </w:rPr>
        <w:t>execução</w:t>
      </w:r>
      <w:r w:rsidRPr="00C75AA7">
        <w:rPr>
          <w:rFonts w:ascii="Arial Narrow" w:hAnsi="Arial Narrow"/>
          <w:spacing w:val="14"/>
          <w:sz w:val="24"/>
        </w:rPr>
        <w:t xml:space="preserve"> </w:t>
      </w:r>
      <w:r w:rsidRPr="00C75AA7">
        <w:rPr>
          <w:rFonts w:ascii="Arial Narrow" w:hAnsi="Arial Narrow"/>
          <w:sz w:val="24"/>
        </w:rPr>
        <w:t>ou</w:t>
      </w:r>
      <w:r w:rsidRPr="00C75AA7">
        <w:rPr>
          <w:rFonts w:ascii="Arial Narrow" w:hAnsi="Arial Narrow"/>
          <w:spacing w:val="-15"/>
          <w:sz w:val="24"/>
        </w:rPr>
        <w:t xml:space="preserve"> </w:t>
      </w:r>
      <w:r w:rsidRPr="00C75AA7">
        <w:rPr>
          <w:rFonts w:ascii="Arial Narrow" w:hAnsi="Arial Narrow"/>
          <w:sz w:val="24"/>
        </w:rPr>
        <w:t>dos</w:t>
      </w:r>
      <w:r w:rsidRPr="00C75AA7">
        <w:rPr>
          <w:rFonts w:ascii="Arial Narrow" w:hAnsi="Arial Narrow"/>
          <w:spacing w:val="-15"/>
          <w:sz w:val="24"/>
        </w:rPr>
        <w:t xml:space="preserve"> </w:t>
      </w:r>
      <w:r w:rsidRPr="00C75AA7">
        <w:rPr>
          <w:rFonts w:ascii="Arial Narrow" w:hAnsi="Arial Narrow"/>
          <w:sz w:val="24"/>
        </w:rPr>
        <w:t>materiais</w:t>
      </w:r>
      <w:r w:rsidRPr="00C75AA7">
        <w:rPr>
          <w:rFonts w:ascii="Arial Narrow" w:hAnsi="Arial Narrow"/>
          <w:spacing w:val="34"/>
          <w:sz w:val="24"/>
        </w:rPr>
        <w:t xml:space="preserve"> </w:t>
      </w:r>
      <w:r w:rsidRPr="00C75AA7">
        <w:rPr>
          <w:rFonts w:ascii="Arial Narrow" w:hAnsi="Arial Narrow"/>
          <w:sz w:val="24"/>
        </w:rPr>
        <w:t>empregados.</w:t>
      </w:r>
    </w:p>
    <w:p w14:paraId="793DDA04" w14:textId="43991CE8"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17.11 Acompanhar</w:t>
      </w:r>
      <w:r w:rsidRPr="00C75AA7">
        <w:rPr>
          <w:rFonts w:ascii="Arial Narrow" w:hAnsi="Arial Narrow"/>
          <w:spacing w:val="-15"/>
          <w:sz w:val="24"/>
        </w:rPr>
        <w:t xml:space="preserve"> </w:t>
      </w:r>
      <w:r w:rsidRPr="00C75AA7">
        <w:rPr>
          <w:rFonts w:ascii="Arial Narrow" w:hAnsi="Arial Narrow"/>
          <w:sz w:val="24"/>
        </w:rPr>
        <w:t>o cumprimento, pela CONTRATADA, do cronograma físico-</w:t>
      </w:r>
      <w:r w:rsidRPr="00C75AA7">
        <w:rPr>
          <w:rFonts w:ascii="Arial Narrow" w:hAnsi="Arial Narrow"/>
          <w:spacing w:val="-15"/>
          <w:sz w:val="24"/>
        </w:rPr>
        <w:t xml:space="preserve"> </w:t>
      </w:r>
      <w:r w:rsidRPr="00C75AA7">
        <w:rPr>
          <w:rFonts w:ascii="Arial Narrow" w:hAnsi="Arial Narrow"/>
          <w:sz w:val="24"/>
        </w:rPr>
        <w:t>financeiro pactuado, encaminhando ao gestor de contrato, quando houver, ou ao titular da unidade orgânica demandante, eventuais pedidos de modificações, substituições de materiais</w:t>
      </w:r>
      <w:r w:rsidRPr="00C75AA7">
        <w:rPr>
          <w:rFonts w:ascii="Arial Narrow" w:hAnsi="Arial Narrow"/>
          <w:spacing w:val="31"/>
          <w:sz w:val="24"/>
        </w:rPr>
        <w:t xml:space="preserve"> </w:t>
      </w:r>
      <w:r w:rsidRPr="00C75AA7">
        <w:rPr>
          <w:rFonts w:ascii="Arial Narrow" w:hAnsi="Arial Narrow"/>
          <w:sz w:val="24"/>
        </w:rPr>
        <w:t>e</w:t>
      </w:r>
      <w:r w:rsidRPr="00C75AA7">
        <w:rPr>
          <w:rFonts w:ascii="Arial Narrow" w:hAnsi="Arial Narrow"/>
          <w:spacing w:val="-15"/>
          <w:sz w:val="24"/>
        </w:rPr>
        <w:t xml:space="preserve"> </w:t>
      </w:r>
      <w:r w:rsidRPr="00C75AA7">
        <w:rPr>
          <w:rFonts w:ascii="Arial Narrow" w:hAnsi="Arial Narrow"/>
          <w:sz w:val="24"/>
        </w:rPr>
        <w:t>equipamentos,</w:t>
      </w:r>
      <w:r w:rsidRPr="00C75AA7">
        <w:rPr>
          <w:rFonts w:ascii="Arial Narrow" w:hAnsi="Arial Narrow"/>
          <w:spacing w:val="37"/>
          <w:sz w:val="24"/>
        </w:rPr>
        <w:t xml:space="preserve"> </w:t>
      </w:r>
      <w:r w:rsidRPr="00C75AA7">
        <w:rPr>
          <w:rFonts w:ascii="Arial Narrow" w:hAnsi="Arial Narrow"/>
          <w:sz w:val="24"/>
        </w:rPr>
        <w:t>solicitados</w:t>
      </w:r>
      <w:r w:rsidRPr="00C75AA7">
        <w:rPr>
          <w:rFonts w:ascii="Arial Narrow" w:hAnsi="Arial Narrow"/>
          <w:spacing w:val="34"/>
          <w:sz w:val="24"/>
        </w:rPr>
        <w:t xml:space="preserve"> </w:t>
      </w:r>
      <w:r w:rsidRPr="00C75AA7">
        <w:rPr>
          <w:rFonts w:ascii="Arial Narrow" w:hAnsi="Arial Narrow"/>
          <w:sz w:val="24"/>
        </w:rPr>
        <w:t>pela CONTRATADA.</w:t>
      </w:r>
    </w:p>
    <w:p w14:paraId="54E1C79C" w14:textId="6C018FA7"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17.12 Estabelecer prazo para correção de eventuais pendências na execução do contrato e informar ao gestor de contrato, quando houver, ou ao titular da unidade orgânica, ocorrências que possam gerar dificuldades à conclusão dos serviços ou em relação a terceiros, cientificando-a da possibilidade de não conclusão do objeto na data aprazada,</w:t>
      </w:r>
      <w:r w:rsidRPr="00C75AA7">
        <w:rPr>
          <w:rFonts w:ascii="Arial Narrow" w:hAnsi="Arial Narrow"/>
          <w:spacing w:val="25"/>
          <w:sz w:val="24"/>
        </w:rPr>
        <w:t xml:space="preserve"> </w:t>
      </w:r>
      <w:r w:rsidRPr="00C75AA7">
        <w:rPr>
          <w:rFonts w:ascii="Arial Narrow" w:hAnsi="Arial Narrow"/>
          <w:sz w:val="24"/>
        </w:rPr>
        <w:t>com</w:t>
      </w:r>
      <w:r w:rsidRPr="00C75AA7">
        <w:rPr>
          <w:rFonts w:ascii="Arial Narrow" w:hAnsi="Arial Narrow"/>
          <w:spacing w:val="-9"/>
          <w:sz w:val="24"/>
        </w:rPr>
        <w:t xml:space="preserve"> </w:t>
      </w:r>
      <w:r w:rsidRPr="00C75AA7">
        <w:rPr>
          <w:rFonts w:ascii="Arial Narrow" w:hAnsi="Arial Narrow"/>
          <w:sz w:val="24"/>
        </w:rPr>
        <w:t>as devidas</w:t>
      </w:r>
      <w:r w:rsidRPr="00C75AA7">
        <w:rPr>
          <w:rFonts w:ascii="Arial Narrow" w:hAnsi="Arial Narrow"/>
          <w:spacing w:val="37"/>
          <w:sz w:val="24"/>
        </w:rPr>
        <w:t xml:space="preserve"> </w:t>
      </w:r>
      <w:r w:rsidRPr="00C75AA7">
        <w:rPr>
          <w:rFonts w:ascii="Arial Narrow" w:hAnsi="Arial Narrow"/>
          <w:sz w:val="24"/>
        </w:rPr>
        <w:t>justificativas.</w:t>
      </w:r>
    </w:p>
    <w:p w14:paraId="74B384C2" w14:textId="301B89F1"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17.13 Rejeitar,</w:t>
      </w:r>
      <w:r w:rsidRPr="00C75AA7">
        <w:rPr>
          <w:rFonts w:ascii="Arial Narrow" w:hAnsi="Arial Narrow"/>
          <w:spacing w:val="-7"/>
          <w:sz w:val="24"/>
        </w:rPr>
        <w:t xml:space="preserve"> </w:t>
      </w:r>
      <w:r w:rsidRPr="00C75AA7">
        <w:rPr>
          <w:rFonts w:ascii="Arial Narrow" w:hAnsi="Arial Narrow"/>
          <w:sz w:val="24"/>
        </w:rPr>
        <w:t>no</w:t>
      </w:r>
      <w:r w:rsidRPr="00C75AA7">
        <w:rPr>
          <w:rFonts w:ascii="Arial Narrow" w:hAnsi="Arial Narrow"/>
          <w:spacing w:val="-2"/>
          <w:sz w:val="24"/>
        </w:rPr>
        <w:t xml:space="preserve"> </w:t>
      </w:r>
      <w:r w:rsidRPr="00C75AA7">
        <w:rPr>
          <w:rFonts w:ascii="Arial Narrow" w:hAnsi="Arial Narrow"/>
          <w:sz w:val="24"/>
        </w:rPr>
        <w:t>todo</w:t>
      </w:r>
      <w:r w:rsidRPr="00C75AA7">
        <w:rPr>
          <w:rFonts w:ascii="Arial Narrow" w:hAnsi="Arial Narrow"/>
          <w:spacing w:val="-3"/>
          <w:sz w:val="24"/>
        </w:rPr>
        <w:t xml:space="preserve"> </w:t>
      </w:r>
      <w:r w:rsidRPr="00C75AA7">
        <w:rPr>
          <w:rFonts w:ascii="Arial Narrow" w:hAnsi="Arial Narrow"/>
          <w:sz w:val="24"/>
        </w:rPr>
        <w:t>ou</w:t>
      </w:r>
      <w:r w:rsidRPr="00C75AA7">
        <w:rPr>
          <w:rFonts w:ascii="Arial Narrow" w:hAnsi="Arial Narrow"/>
          <w:spacing w:val="-4"/>
          <w:sz w:val="24"/>
        </w:rPr>
        <w:t xml:space="preserve"> </w:t>
      </w:r>
      <w:r w:rsidRPr="00C75AA7">
        <w:rPr>
          <w:rFonts w:ascii="Arial Narrow" w:hAnsi="Arial Narrow"/>
          <w:sz w:val="24"/>
        </w:rPr>
        <w:t>em</w:t>
      </w:r>
      <w:r w:rsidRPr="00C75AA7">
        <w:rPr>
          <w:rFonts w:ascii="Arial Narrow" w:hAnsi="Arial Narrow"/>
          <w:spacing w:val="-15"/>
          <w:sz w:val="24"/>
        </w:rPr>
        <w:t xml:space="preserve"> </w:t>
      </w:r>
      <w:r w:rsidRPr="00C75AA7">
        <w:rPr>
          <w:rFonts w:ascii="Arial Narrow" w:hAnsi="Arial Narrow"/>
          <w:sz w:val="24"/>
        </w:rPr>
        <w:t>parte,</w:t>
      </w:r>
      <w:r w:rsidRPr="00C75AA7">
        <w:rPr>
          <w:rFonts w:ascii="Arial Narrow" w:hAnsi="Arial Narrow"/>
          <w:spacing w:val="-3"/>
          <w:sz w:val="24"/>
        </w:rPr>
        <w:t xml:space="preserve"> </w:t>
      </w:r>
      <w:r w:rsidRPr="00C75AA7">
        <w:rPr>
          <w:rFonts w:ascii="Arial Narrow" w:hAnsi="Arial Narrow"/>
          <w:sz w:val="24"/>
        </w:rPr>
        <w:t>serviço</w:t>
      </w:r>
      <w:r w:rsidRPr="00C75AA7">
        <w:rPr>
          <w:rFonts w:ascii="Arial Narrow" w:hAnsi="Arial Narrow"/>
          <w:spacing w:val="-3"/>
          <w:sz w:val="24"/>
        </w:rPr>
        <w:t xml:space="preserve"> </w:t>
      </w:r>
      <w:r w:rsidRPr="00C75AA7">
        <w:rPr>
          <w:rFonts w:ascii="Arial Narrow" w:hAnsi="Arial Narrow"/>
          <w:sz w:val="24"/>
        </w:rPr>
        <w:t>ou fornecimento</w:t>
      </w:r>
      <w:r w:rsidRPr="00C75AA7">
        <w:rPr>
          <w:rFonts w:ascii="Arial Narrow" w:hAnsi="Arial Narrow"/>
          <w:spacing w:val="-3"/>
          <w:sz w:val="24"/>
        </w:rPr>
        <w:t xml:space="preserve"> </w:t>
      </w:r>
      <w:r w:rsidRPr="00C75AA7">
        <w:rPr>
          <w:rFonts w:ascii="Arial Narrow" w:hAnsi="Arial Narrow"/>
          <w:sz w:val="24"/>
        </w:rPr>
        <w:t>executado</w:t>
      </w:r>
      <w:r w:rsidRPr="00C75AA7">
        <w:rPr>
          <w:rFonts w:ascii="Arial Narrow" w:hAnsi="Arial Narrow"/>
          <w:spacing w:val="-3"/>
          <w:sz w:val="24"/>
        </w:rPr>
        <w:t xml:space="preserve"> </w:t>
      </w:r>
      <w:r w:rsidRPr="00C75AA7">
        <w:rPr>
          <w:rFonts w:ascii="Arial Narrow" w:hAnsi="Arial Narrow"/>
          <w:sz w:val="24"/>
        </w:rPr>
        <w:t>em</w:t>
      </w:r>
      <w:r w:rsidRPr="00C75AA7">
        <w:rPr>
          <w:rFonts w:ascii="Arial Narrow" w:hAnsi="Arial Narrow"/>
          <w:spacing w:val="-10"/>
          <w:sz w:val="24"/>
        </w:rPr>
        <w:t xml:space="preserve"> </w:t>
      </w:r>
      <w:r w:rsidRPr="00C75AA7">
        <w:rPr>
          <w:rFonts w:ascii="Arial Narrow" w:hAnsi="Arial Narrow"/>
          <w:sz w:val="24"/>
        </w:rPr>
        <w:t>desacordo com</w:t>
      </w:r>
      <w:r w:rsidRPr="00C75AA7">
        <w:rPr>
          <w:rFonts w:ascii="Arial Narrow" w:hAnsi="Arial Narrow"/>
          <w:spacing w:val="-15"/>
          <w:sz w:val="24"/>
        </w:rPr>
        <w:t xml:space="preserve"> </w:t>
      </w:r>
      <w:r w:rsidRPr="00C75AA7">
        <w:rPr>
          <w:rFonts w:ascii="Arial Narrow" w:hAnsi="Arial Narrow"/>
          <w:sz w:val="24"/>
        </w:rPr>
        <w:t>o instrumento</w:t>
      </w:r>
      <w:r w:rsidRPr="00C75AA7">
        <w:rPr>
          <w:rFonts w:ascii="Arial Narrow" w:hAnsi="Arial Narrow"/>
          <w:spacing w:val="40"/>
          <w:sz w:val="24"/>
        </w:rPr>
        <w:t xml:space="preserve"> </w:t>
      </w:r>
      <w:r w:rsidRPr="00C75AA7">
        <w:rPr>
          <w:rFonts w:ascii="Arial Narrow" w:hAnsi="Arial Narrow"/>
          <w:sz w:val="24"/>
        </w:rPr>
        <w:t>contratual.</w:t>
      </w:r>
    </w:p>
    <w:p w14:paraId="25F9058F" w14:textId="7A407186"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17.14 Notificar a CONTRATADA sobre quaisquer ocorrências encontradas em desconformidade com as cláusulas contratuais, sempre por escrito, com prova de recebimento</w:t>
      </w:r>
      <w:r w:rsidRPr="00C75AA7">
        <w:rPr>
          <w:rFonts w:ascii="Arial Narrow" w:hAnsi="Arial Narrow"/>
          <w:spacing w:val="40"/>
          <w:sz w:val="24"/>
        </w:rPr>
        <w:t xml:space="preserve"> </w:t>
      </w:r>
      <w:r w:rsidRPr="00C75AA7">
        <w:rPr>
          <w:rFonts w:ascii="Arial Narrow" w:hAnsi="Arial Narrow"/>
          <w:sz w:val="24"/>
        </w:rPr>
        <w:t>da</w:t>
      </w:r>
      <w:r w:rsidRPr="00C75AA7">
        <w:rPr>
          <w:rFonts w:ascii="Arial Narrow" w:hAnsi="Arial Narrow"/>
          <w:spacing w:val="-3"/>
          <w:sz w:val="24"/>
        </w:rPr>
        <w:t xml:space="preserve"> </w:t>
      </w:r>
      <w:r w:rsidRPr="00C75AA7">
        <w:rPr>
          <w:rFonts w:ascii="Arial Narrow" w:hAnsi="Arial Narrow"/>
          <w:sz w:val="24"/>
        </w:rPr>
        <w:t>notificação.</w:t>
      </w:r>
    </w:p>
    <w:p w14:paraId="5D56F4D2" w14:textId="54FB993A"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17.15 Manter em arquivo organizado memória de cálculo dos quantitativos de serviços executados</w:t>
      </w:r>
      <w:r w:rsidRPr="00C75AA7">
        <w:rPr>
          <w:rFonts w:ascii="Arial Narrow" w:hAnsi="Arial Narrow"/>
          <w:spacing w:val="27"/>
          <w:sz w:val="24"/>
        </w:rPr>
        <w:t xml:space="preserve"> </w:t>
      </w:r>
      <w:r w:rsidRPr="00C75AA7">
        <w:rPr>
          <w:rFonts w:ascii="Arial Narrow" w:hAnsi="Arial Narrow"/>
          <w:sz w:val="24"/>
        </w:rPr>
        <w:t>e</w:t>
      </w:r>
      <w:r w:rsidRPr="00C75AA7">
        <w:rPr>
          <w:rFonts w:ascii="Arial Narrow" w:hAnsi="Arial Narrow"/>
          <w:spacing w:val="-10"/>
          <w:sz w:val="24"/>
        </w:rPr>
        <w:t xml:space="preserve"> </w:t>
      </w:r>
      <w:r w:rsidRPr="00C75AA7">
        <w:rPr>
          <w:rFonts w:ascii="Arial Narrow" w:hAnsi="Arial Narrow"/>
          <w:sz w:val="24"/>
        </w:rPr>
        <w:t>os</w:t>
      </w:r>
      <w:r w:rsidRPr="00C75AA7">
        <w:rPr>
          <w:rFonts w:ascii="Arial Narrow" w:hAnsi="Arial Narrow"/>
          <w:spacing w:val="-12"/>
          <w:sz w:val="24"/>
        </w:rPr>
        <w:t xml:space="preserve"> </w:t>
      </w:r>
      <w:r w:rsidRPr="00C75AA7">
        <w:rPr>
          <w:rFonts w:ascii="Arial Narrow" w:hAnsi="Arial Narrow"/>
          <w:sz w:val="24"/>
        </w:rPr>
        <w:t>consequentes</w:t>
      </w:r>
      <w:r w:rsidRPr="00C75AA7">
        <w:rPr>
          <w:rFonts w:ascii="Arial Narrow" w:hAnsi="Arial Narrow"/>
          <w:spacing w:val="40"/>
          <w:sz w:val="24"/>
        </w:rPr>
        <w:t xml:space="preserve"> </w:t>
      </w:r>
      <w:r w:rsidRPr="00C75AA7">
        <w:rPr>
          <w:rFonts w:ascii="Arial Narrow" w:hAnsi="Arial Narrow"/>
          <w:sz w:val="24"/>
        </w:rPr>
        <w:t>boletins</w:t>
      </w:r>
      <w:r w:rsidRPr="00C75AA7">
        <w:rPr>
          <w:rFonts w:ascii="Arial Narrow" w:hAnsi="Arial Narrow"/>
          <w:spacing w:val="40"/>
          <w:sz w:val="24"/>
        </w:rPr>
        <w:t xml:space="preserve"> </w:t>
      </w:r>
      <w:r w:rsidRPr="00C75AA7">
        <w:rPr>
          <w:rFonts w:ascii="Arial Narrow" w:hAnsi="Arial Narrow"/>
          <w:sz w:val="24"/>
        </w:rPr>
        <w:t>de medição.</w:t>
      </w:r>
    </w:p>
    <w:p w14:paraId="6BFB0D21" w14:textId="7EE25A01"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17.16 Atestar as notas fiscais e encaminhá-las ao gestor de contrato, quando houver, ou</w:t>
      </w:r>
      <w:r w:rsidRPr="00C75AA7">
        <w:rPr>
          <w:rFonts w:ascii="Arial Narrow" w:hAnsi="Arial Narrow"/>
          <w:spacing w:val="-6"/>
          <w:sz w:val="24"/>
        </w:rPr>
        <w:t xml:space="preserve"> </w:t>
      </w:r>
      <w:r w:rsidRPr="00C75AA7">
        <w:rPr>
          <w:rFonts w:ascii="Arial Narrow" w:hAnsi="Arial Narrow"/>
          <w:sz w:val="24"/>
        </w:rPr>
        <w:t>ao titular</w:t>
      </w:r>
      <w:r w:rsidRPr="00C75AA7">
        <w:rPr>
          <w:rFonts w:ascii="Arial Narrow" w:hAnsi="Arial Narrow"/>
          <w:spacing w:val="23"/>
          <w:sz w:val="24"/>
        </w:rPr>
        <w:t xml:space="preserve"> </w:t>
      </w:r>
      <w:r w:rsidRPr="00C75AA7">
        <w:rPr>
          <w:rFonts w:ascii="Arial Narrow" w:hAnsi="Arial Narrow"/>
          <w:sz w:val="24"/>
        </w:rPr>
        <w:t>da</w:t>
      </w:r>
      <w:r w:rsidRPr="00C75AA7">
        <w:rPr>
          <w:rFonts w:ascii="Arial Narrow" w:hAnsi="Arial Narrow"/>
          <w:spacing w:val="-15"/>
          <w:sz w:val="24"/>
        </w:rPr>
        <w:t xml:space="preserve"> </w:t>
      </w:r>
      <w:r w:rsidRPr="00C75AA7">
        <w:rPr>
          <w:rFonts w:ascii="Arial Narrow" w:hAnsi="Arial Narrow"/>
          <w:sz w:val="24"/>
        </w:rPr>
        <w:t>unidade</w:t>
      </w:r>
      <w:r w:rsidRPr="00C75AA7">
        <w:rPr>
          <w:rFonts w:ascii="Arial Narrow" w:hAnsi="Arial Narrow"/>
          <w:spacing w:val="17"/>
          <w:sz w:val="24"/>
        </w:rPr>
        <w:t xml:space="preserve"> </w:t>
      </w:r>
      <w:r w:rsidRPr="00C75AA7">
        <w:rPr>
          <w:rFonts w:ascii="Arial Narrow" w:hAnsi="Arial Narrow"/>
          <w:sz w:val="24"/>
        </w:rPr>
        <w:t>orgânica</w:t>
      </w:r>
      <w:r w:rsidRPr="00C75AA7">
        <w:rPr>
          <w:rFonts w:ascii="Arial Narrow" w:hAnsi="Arial Narrow"/>
          <w:spacing w:val="17"/>
          <w:sz w:val="24"/>
        </w:rPr>
        <w:t xml:space="preserve"> </w:t>
      </w:r>
      <w:r w:rsidRPr="00C75AA7">
        <w:rPr>
          <w:rFonts w:ascii="Arial Narrow" w:hAnsi="Arial Narrow"/>
          <w:sz w:val="24"/>
        </w:rPr>
        <w:t>demandante,</w:t>
      </w:r>
      <w:r w:rsidRPr="00C75AA7">
        <w:rPr>
          <w:rFonts w:ascii="Arial Narrow" w:hAnsi="Arial Narrow"/>
          <w:spacing w:val="17"/>
          <w:sz w:val="24"/>
        </w:rPr>
        <w:t xml:space="preserve"> </w:t>
      </w:r>
      <w:r w:rsidRPr="00C75AA7">
        <w:rPr>
          <w:rFonts w:ascii="Arial Narrow" w:hAnsi="Arial Narrow"/>
          <w:sz w:val="24"/>
        </w:rPr>
        <w:t>para</w:t>
      </w:r>
      <w:r w:rsidRPr="00C75AA7">
        <w:rPr>
          <w:rFonts w:ascii="Arial Narrow" w:hAnsi="Arial Narrow"/>
          <w:spacing w:val="-12"/>
          <w:sz w:val="24"/>
        </w:rPr>
        <w:t xml:space="preserve"> </w:t>
      </w:r>
      <w:r w:rsidRPr="00C75AA7">
        <w:rPr>
          <w:rFonts w:ascii="Arial Narrow" w:hAnsi="Arial Narrow"/>
          <w:sz w:val="24"/>
        </w:rPr>
        <w:t>providências</w:t>
      </w:r>
      <w:r w:rsidRPr="00C75AA7">
        <w:rPr>
          <w:rFonts w:ascii="Arial Narrow" w:hAnsi="Arial Narrow"/>
          <w:spacing w:val="27"/>
          <w:sz w:val="24"/>
        </w:rPr>
        <w:t xml:space="preserve"> </w:t>
      </w:r>
      <w:r w:rsidRPr="00C75AA7">
        <w:rPr>
          <w:rFonts w:ascii="Arial Narrow" w:hAnsi="Arial Narrow"/>
          <w:sz w:val="24"/>
        </w:rPr>
        <w:t>quanto</w:t>
      </w:r>
      <w:r w:rsidRPr="00C75AA7">
        <w:rPr>
          <w:rFonts w:ascii="Arial Narrow" w:hAnsi="Arial Narrow"/>
          <w:spacing w:val="-1"/>
          <w:sz w:val="24"/>
        </w:rPr>
        <w:t xml:space="preserve"> </w:t>
      </w:r>
      <w:r w:rsidRPr="00C75AA7">
        <w:rPr>
          <w:rFonts w:ascii="Arial Narrow" w:hAnsi="Arial Narrow"/>
          <w:sz w:val="24"/>
        </w:rPr>
        <w:t>ao</w:t>
      </w:r>
      <w:r w:rsidRPr="00C75AA7">
        <w:rPr>
          <w:rFonts w:ascii="Arial Narrow" w:hAnsi="Arial Narrow"/>
          <w:spacing w:val="-15"/>
          <w:sz w:val="24"/>
        </w:rPr>
        <w:t xml:space="preserve"> </w:t>
      </w:r>
      <w:r w:rsidRPr="00C75AA7">
        <w:rPr>
          <w:rFonts w:ascii="Arial Narrow" w:hAnsi="Arial Narrow"/>
          <w:sz w:val="24"/>
        </w:rPr>
        <w:t>pagamento.</w:t>
      </w:r>
    </w:p>
    <w:p w14:paraId="193399F6" w14:textId="1E498F04"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17.17 Receber, analisar, emitir parecer e encaminhar ao gestor de contrato, quando houver, ou</w:t>
      </w:r>
      <w:r w:rsidRPr="00C75AA7">
        <w:rPr>
          <w:rFonts w:ascii="Arial Narrow" w:hAnsi="Arial Narrow"/>
          <w:spacing w:val="40"/>
          <w:sz w:val="24"/>
        </w:rPr>
        <w:t xml:space="preserve"> </w:t>
      </w:r>
      <w:r w:rsidRPr="00C75AA7">
        <w:rPr>
          <w:rFonts w:ascii="Arial Narrow" w:hAnsi="Arial Narrow"/>
          <w:sz w:val="24"/>
        </w:rPr>
        <w:t>ao</w:t>
      </w:r>
      <w:r w:rsidRPr="00C75AA7">
        <w:rPr>
          <w:rFonts w:ascii="Arial Narrow" w:hAnsi="Arial Narrow"/>
          <w:spacing w:val="73"/>
          <w:sz w:val="24"/>
        </w:rPr>
        <w:t xml:space="preserve"> </w:t>
      </w:r>
      <w:r w:rsidRPr="00C75AA7">
        <w:rPr>
          <w:rFonts w:ascii="Arial Narrow" w:hAnsi="Arial Narrow"/>
          <w:sz w:val="24"/>
        </w:rPr>
        <w:t>titular</w:t>
      </w:r>
      <w:r w:rsidRPr="00C75AA7">
        <w:rPr>
          <w:rFonts w:ascii="Arial Narrow" w:hAnsi="Arial Narrow"/>
          <w:spacing w:val="40"/>
          <w:sz w:val="24"/>
        </w:rPr>
        <w:t xml:space="preserve"> </w:t>
      </w:r>
      <w:r w:rsidRPr="00C75AA7">
        <w:rPr>
          <w:rFonts w:ascii="Arial Narrow" w:hAnsi="Arial Narrow"/>
          <w:sz w:val="24"/>
        </w:rPr>
        <w:t>da</w:t>
      </w:r>
      <w:r w:rsidRPr="00C75AA7">
        <w:rPr>
          <w:rFonts w:ascii="Arial Narrow" w:hAnsi="Arial Narrow"/>
          <w:spacing w:val="72"/>
          <w:sz w:val="24"/>
        </w:rPr>
        <w:t xml:space="preserve"> </w:t>
      </w:r>
      <w:r w:rsidRPr="00C75AA7">
        <w:rPr>
          <w:rFonts w:ascii="Arial Narrow" w:hAnsi="Arial Narrow"/>
          <w:sz w:val="24"/>
        </w:rPr>
        <w:t>unidade</w:t>
      </w:r>
      <w:r w:rsidRPr="00C75AA7">
        <w:rPr>
          <w:rFonts w:ascii="Arial Narrow" w:hAnsi="Arial Narrow"/>
          <w:spacing w:val="57"/>
          <w:sz w:val="24"/>
        </w:rPr>
        <w:t xml:space="preserve"> </w:t>
      </w:r>
      <w:r w:rsidRPr="00C75AA7">
        <w:rPr>
          <w:rFonts w:ascii="Arial Narrow" w:hAnsi="Arial Narrow"/>
          <w:sz w:val="24"/>
        </w:rPr>
        <w:t>orgânica</w:t>
      </w:r>
      <w:r w:rsidRPr="00C75AA7">
        <w:rPr>
          <w:rFonts w:ascii="Arial Narrow" w:hAnsi="Arial Narrow"/>
          <w:spacing w:val="80"/>
          <w:sz w:val="24"/>
        </w:rPr>
        <w:t xml:space="preserve"> </w:t>
      </w:r>
      <w:r w:rsidRPr="00C75AA7">
        <w:rPr>
          <w:rFonts w:ascii="Arial Narrow" w:hAnsi="Arial Narrow"/>
          <w:sz w:val="24"/>
        </w:rPr>
        <w:t>demandante,</w:t>
      </w:r>
      <w:r w:rsidRPr="00C75AA7">
        <w:rPr>
          <w:rFonts w:ascii="Arial Narrow" w:hAnsi="Arial Narrow"/>
          <w:spacing w:val="58"/>
          <w:sz w:val="24"/>
        </w:rPr>
        <w:t xml:space="preserve"> </w:t>
      </w:r>
      <w:r w:rsidRPr="00C75AA7">
        <w:rPr>
          <w:rFonts w:ascii="Arial Narrow" w:hAnsi="Arial Narrow"/>
          <w:sz w:val="24"/>
        </w:rPr>
        <w:t>para</w:t>
      </w:r>
      <w:r w:rsidRPr="00C75AA7">
        <w:rPr>
          <w:rFonts w:ascii="Arial Narrow" w:hAnsi="Arial Narrow"/>
          <w:spacing w:val="57"/>
          <w:sz w:val="24"/>
        </w:rPr>
        <w:t xml:space="preserve"> </w:t>
      </w:r>
      <w:r w:rsidRPr="00C75AA7">
        <w:rPr>
          <w:rFonts w:ascii="Arial Narrow" w:hAnsi="Arial Narrow"/>
          <w:sz w:val="24"/>
        </w:rPr>
        <w:t>providências,</w:t>
      </w:r>
      <w:r w:rsidRPr="00C75AA7">
        <w:rPr>
          <w:rFonts w:ascii="Arial Narrow" w:hAnsi="Arial Narrow"/>
          <w:spacing w:val="58"/>
          <w:sz w:val="24"/>
        </w:rPr>
        <w:t xml:space="preserve"> </w:t>
      </w:r>
      <w:r w:rsidRPr="00C75AA7">
        <w:rPr>
          <w:rFonts w:ascii="Arial Narrow" w:hAnsi="Arial Narrow"/>
          <w:sz w:val="24"/>
        </w:rPr>
        <w:t>os</w:t>
      </w:r>
      <w:r w:rsidRPr="00C75AA7">
        <w:rPr>
          <w:rFonts w:ascii="Arial Narrow" w:hAnsi="Arial Narrow"/>
          <w:spacing w:val="40"/>
          <w:sz w:val="24"/>
        </w:rPr>
        <w:t xml:space="preserve"> </w:t>
      </w:r>
      <w:r w:rsidRPr="00C75AA7">
        <w:rPr>
          <w:rFonts w:ascii="Arial Narrow" w:hAnsi="Arial Narrow"/>
          <w:sz w:val="24"/>
        </w:rPr>
        <w:t>pedidos</w:t>
      </w:r>
      <w:r w:rsidRPr="00C75AA7">
        <w:rPr>
          <w:rFonts w:ascii="Arial Narrow" w:hAnsi="Arial Narrow"/>
          <w:spacing w:val="40"/>
          <w:sz w:val="24"/>
        </w:rPr>
        <w:t xml:space="preserve"> </w:t>
      </w:r>
      <w:r w:rsidRPr="00C75AA7">
        <w:rPr>
          <w:rFonts w:ascii="Arial Narrow" w:hAnsi="Arial Narrow"/>
          <w:sz w:val="24"/>
        </w:rPr>
        <w:t xml:space="preserve">de </w:t>
      </w:r>
      <w:r w:rsidRPr="00C75AA7">
        <w:rPr>
          <w:rFonts w:ascii="Arial Narrow" w:hAnsi="Arial Narrow"/>
          <w:spacing w:val="-2"/>
          <w:sz w:val="24"/>
        </w:rPr>
        <w:t>reajuste/repactuação</w:t>
      </w:r>
      <w:r w:rsidRPr="00C75AA7">
        <w:rPr>
          <w:rFonts w:ascii="Arial Narrow" w:hAnsi="Arial Narrow"/>
          <w:spacing w:val="27"/>
          <w:sz w:val="24"/>
        </w:rPr>
        <w:t xml:space="preserve"> </w:t>
      </w:r>
      <w:r w:rsidRPr="00C75AA7">
        <w:rPr>
          <w:rFonts w:ascii="Arial Narrow" w:hAnsi="Arial Narrow"/>
          <w:spacing w:val="-2"/>
          <w:sz w:val="24"/>
        </w:rPr>
        <w:t>e</w:t>
      </w:r>
      <w:r w:rsidRPr="00C75AA7">
        <w:rPr>
          <w:rFonts w:ascii="Arial Narrow" w:hAnsi="Arial Narrow"/>
          <w:spacing w:val="-13"/>
          <w:sz w:val="24"/>
        </w:rPr>
        <w:t xml:space="preserve"> </w:t>
      </w:r>
      <w:r w:rsidRPr="00C75AA7">
        <w:rPr>
          <w:rFonts w:ascii="Arial Narrow" w:hAnsi="Arial Narrow"/>
          <w:spacing w:val="-2"/>
          <w:sz w:val="24"/>
        </w:rPr>
        <w:t>reequilíbrio</w:t>
      </w:r>
      <w:r w:rsidRPr="00C75AA7">
        <w:rPr>
          <w:rFonts w:ascii="Arial Narrow" w:hAnsi="Arial Narrow"/>
          <w:spacing w:val="27"/>
          <w:sz w:val="24"/>
        </w:rPr>
        <w:t xml:space="preserve"> </w:t>
      </w:r>
      <w:r w:rsidRPr="00C75AA7">
        <w:rPr>
          <w:rFonts w:ascii="Arial Narrow" w:hAnsi="Arial Narrow"/>
          <w:spacing w:val="-2"/>
          <w:sz w:val="24"/>
        </w:rPr>
        <w:t>econômico</w:t>
      </w:r>
      <w:r w:rsidRPr="00C75AA7">
        <w:rPr>
          <w:rFonts w:ascii="Arial Narrow" w:hAnsi="Arial Narrow"/>
          <w:spacing w:val="28"/>
          <w:sz w:val="24"/>
        </w:rPr>
        <w:t xml:space="preserve"> </w:t>
      </w:r>
      <w:r w:rsidRPr="00C75AA7">
        <w:rPr>
          <w:rFonts w:ascii="Arial Narrow" w:hAnsi="Arial Narrow"/>
          <w:spacing w:val="-2"/>
          <w:sz w:val="24"/>
        </w:rPr>
        <w:t>financeiro.</w:t>
      </w:r>
    </w:p>
    <w:p w14:paraId="6BA6264A" w14:textId="2AC7694E"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17.18 Manter controle sobre o prazo de vigência do instrumento contratual sob sua responsabilidade e encaminhar processo ao gestor de contrato, quando houver,</w:t>
      </w:r>
      <w:r w:rsidRPr="00C75AA7">
        <w:rPr>
          <w:rFonts w:ascii="Arial Narrow" w:hAnsi="Arial Narrow"/>
          <w:spacing w:val="40"/>
          <w:sz w:val="24"/>
        </w:rPr>
        <w:t xml:space="preserve"> </w:t>
      </w:r>
      <w:r w:rsidRPr="00C75AA7">
        <w:rPr>
          <w:rFonts w:ascii="Arial Narrow" w:hAnsi="Arial Narrow"/>
          <w:sz w:val="24"/>
        </w:rPr>
        <w:t>ou</w:t>
      </w:r>
      <w:r w:rsidRPr="00C75AA7">
        <w:rPr>
          <w:rFonts w:ascii="Arial Narrow" w:hAnsi="Arial Narrow"/>
          <w:spacing w:val="-5"/>
          <w:sz w:val="24"/>
        </w:rPr>
        <w:t xml:space="preserve"> </w:t>
      </w:r>
      <w:r w:rsidRPr="00C75AA7">
        <w:rPr>
          <w:rFonts w:ascii="Arial Narrow" w:hAnsi="Arial Narrow"/>
          <w:sz w:val="24"/>
        </w:rPr>
        <w:t>ao titular da unidade orgânica demandante, no caso de solicitação de prorrogação do prazo</w:t>
      </w:r>
      <w:r w:rsidRPr="00C75AA7">
        <w:rPr>
          <w:rFonts w:ascii="Arial Narrow" w:hAnsi="Arial Narrow"/>
          <w:spacing w:val="20"/>
          <w:sz w:val="24"/>
        </w:rPr>
        <w:t xml:space="preserve"> </w:t>
      </w:r>
      <w:r w:rsidRPr="00C75AA7">
        <w:rPr>
          <w:rFonts w:ascii="Arial Narrow" w:hAnsi="Arial Narrow"/>
          <w:sz w:val="24"/>
        </w:rPr>
        <w:t>de</w:t>
      </w:r>
      <w:r w:rsidRPr="00C75AA7">
        <w:rPr>
          <w:rFonts w:ascii="Arial Narrow" w:hAnsi="Arial Narrow"/>
          <w:spacing w:val="-8"/>
          <w:sz w:val="24"/>
        </w:rPr>
        <w:t xml:space="preserve"> </w:t>
      </w:r>
      <w:r w:rsidRPr="00C75AA7">
        <w:rPr>
          <w:rFonts w:ascii="Arial Narrow" w:hAnsi="Arial Narrow"/>
          <w:sz w:val="24"/>
        </w:rPr>
        <w:t>vigência</w:t>
      </w:r>
      <w:r w:rsidRPr="00C75AA7">
        <w:rPr>
          <w:rFonts w:ascii="Arial Narrow" w:hAnsi="Arial Narrow"/>
          <w:spacing w:val="40"/>
          <w:sz w:val="24"/>
        </w:rPr>
        <w:t xml:space="preserve"> </w:t>
      </w:r>
      <w:r w:rsidRPr="00C75AA7">
        <w:rPr>
          <w:rFonts w:ascii="Arial Narrow" w:hAnsi="Arial Narrow"/>
          <w:sz w:val="24"/>
        </w:rPr>
        <w:t>contratual.</w:t>
      </w:r>
    </w:p>
    <w:p w14:paraId="6017E05D" w14:textId="1E070627"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17.19 Analisar e emitir nota técnica referente aos pedidos de prorrogação de prazos, de interrupções na execução do objeto, de serviços extraordinários, de modificações no projeto ou</w:t>
      </w:r>
      <w:r w:rsidRPr="00C75AA7">
        <w:rPr>
          <w:rFonts w:ascii="Arial Narrow" w:hAnsi="Arial Narrow"/>
          <w:spacing w:val="-15"/>
          <w:sz w:val="24"/>
        </w:rPr>
        <w:t xml:space="preserve"> </w:t>
      </w:r>
      <w:r w:rsidRPr="00C75AA7">
        <w:rPr>
          <w:rFonts w:ascii="Arial Narrow" w:hAnsi="Arial Narrow"/>
          <w:sz w:val="24"/>
        </w:rPr>
        <w:t>alterações</w:t>
      </w:r>
      <w:r w:rsidRPr="00C75AA7">
        <w:rPr>
          <w:rFonts w:ascii="Arial Narrow" w:hAnsi="Arial Narrow"/>
          <w:spacing w:val="-6"/>
          <w:sz w:val="24"/>
        </w:rPr>
        <w:t xml:space="preserve"> </w:t>
      </w:r>
      <w:r w:rsidRPr="00C75AA7">
        <w:rPr>
          <w:rFonts w:ascii="Arial Narrow" w:hAnsi="Arial Narrow"/>
          <w:sz w:val="24"/>
        </w:rPr>
        <w:t>relativas</w:t>
      </w:r>
      <w:r w:rsidRPr="00C75AA7">
        <w:rPr>
          <w:rFonts w:ascii="Arial Narrow" w:hAnsi="Arial Narrow"/>
          <w:spacing w:val="-6"/>
          <w:sz w:val="24"/>
        </w:rPr>
        <w:t xml:space="preserve"> </w:t>
      </w:r>
      <w:r w:rsidRPr="00C75AA7">
        <w:rPr>
          <w:rFonts w:ascii="Arial Narrow" w:hAnsi="Arial Narrow"/>
          <w:sz w:val="24"/>
        </w:rPr>
        <w:t>à qualidade,</w:t>
      </w:r>
      <w:r w:rsidRPr="00C75AA7">
        <w:rPr>
          <w:rFonts w:ascii="Arial Narrow" w:hAnsi="Arial Narrow"/>
          <w:spacing w:val="-2"/>
          <w:sz w:val="24"/>
        </w:rPr>
        <w:t xml:space="preserve"> </w:t>
      </w:r>
      <w:r w:rsidRPr="00C75AA7">
        <w:rPr>
          <w:rFonts w:ascii="Arial Narrow" w:hAnsi="Arial Narrow"/>
          <w:sz w:val="24"/>
        </w:rPr>
        <w:t>à</w:t>
      </w:r>
      <w:r w:rsidRPr="00C75AA7">
        <w:rPr>
          <w:rFonts w:ascii="Arial Narrow" w:hAnsi="Arial Narrow"/>
          <w:spacing w:val="-4"/>
          <w:sz w:val="24"/>
        </w:rPr>
        <w:t xml:space="preserve"> </w:t>
      </w:r>
      <w:r w:rsidRPr="00C75AA7">
        <w:rPr>
          <w:rFonts w:ascii="Arial Narrow" w:hAnsi="Arial Narrow"/>
          <w:sz w:val="24"/>
        </w:rPr>
        <w:t>segurança</w:t>
      </w:r>
      <w:r w:rsidRPr="00C75AA7">
        <w:rPr>
          <w:rFonts w:ascii="Arial Narrow" w:hAnsi="Arial Narrow"/>
          <w:spacing w:val="-4"/>
          <w:sz w:val="24"/>
        </w:rPr>
        <w:t xml:space="preserve"> </w:t>
      </w:r>
      <w:r w:rsidRPr="00C75AA7">
        <w:rPr>
          <w:rFonts w:ascii="Arial Narrow" w:hAnsi="Arial Narrow"/>
          <w:sz w:val="24"/>
        </w:rPr>
        <w:t>e outras,</w:t>
      </w:r>
      <w:r w:rsidRPr="00C75AA7">
        <w:rPr>
          <w:rFonts w:ascii="Arial Narrow" w:hAnsi="Arial Narrow"/>
          <w:spacing w:val="-2"/>
          <w:sz w:val="24"/>
        </w:rPr>
        <w:t xml:space="preserve"> </w:t>
      </w:r>
      <w:r w:rsidRPr="00C75AA7">
        <w:rPr>
          <w:rFonts w:ascii="Arial Narrow" w:hAnsi="Arial Narrow"/>
          <w:sz w:val="24"/>
        </w:rPr>
        <w:t>de modo</w:t>
      </w:r>
      <w:r w:rsidRPr="00C75AA7">
        <w:rPr>
          <w:rFonts w:ascii="Arial Narrow" w:hAnsi="Arial Narrow"/>
          <w:spacing w:val="-2"/>
          <w:sz w:val="24"/>
        </w:rPr>
        <w:t xml:space="preserve"> </w:t>
      </w:r>
      <w:r w:rsidRPr="00C75AA7">
        <w:rPr>
          <w:rFonts w:ascii="Arial Narrow" w:hAnsi="Arial Narrow"/>
          <w:sz w:val="24"/>
        </w:rPr>
        <w:t>a</w:t>
      </w:r>
      <w:r w:rsidRPr="00C75AA7">
        <w:rPr>
          <w:rFonts w:ascii="Arial Narrow" w:hAnsi="Arial Narrow"/>
          <w:spacing w:val="-4"/>
          <w:sz w:val="24"/>
        </w:rPr>
        <w:t xml:space="preserve"> </w:t>
      </w:r>
      <w:r w:rsidRPr="00C75AA7">
        <w:rPr>
          <w:rFonts w:ascii="Arial Narrow" w:hAnsi="Arial Narrow"/>
          <w:sz w:val="24"/>
        </w:rPr>
        <w:t>subsidiar</w:t>
      </w:r>
      <w:r w:rsidRPr="00C75AA7">
        <w:rPr>
          <w:rFonts w:ascii="Arial Narrow" w:hAnsi="Arial Narrow"/>
          <w:spacing w:val="-8"/>
          <w:sz w:val="24"/>
        </w:rPr>
        <w:t xml:space="preserve"> </w:t>
      </w:r>
      <w:r w:rsidRPr="00C75AA7">
        <w:rPr>
          <w:rFonts w:ascii="Arial Narrow" w:hAnsi="Arial Narrow"/>
          <w:sz w:val="24"/>
        </w:rPr>
        <w:t>a decisão final</w:t>
      </w:r>
      <w:r w:rsidRPr="00C75AA7">
        <w:rPr>
          <w:rFonts w:ascii="Arial Narrow" w:hAnsi="Arial Narrow"/>
          <w:spacing w:val="33"/>
          <w:sz w:val="24"/>
        </w:rPr>
        <w:t xml:space="preserve"> </w:t>
      </w:r>
      <w:r w:rsidRPr="00C75AA7">
        <w:rPr>
          <w:rFonts w:ascii="Arial Narrow" w:hAnsi="Arial Narrow"/>
          <w:sz w:val="24"/>
        </w:rPr>
        <w:t>pela autoridade</w:t>
      </w:r>
      <w:r w:rsidRPr="00C75AA7">
        <w:rPr>
          <w:rFonts w:ascii="Arial Narrow" w:hAnsi="Arial Narrow"/>
          <w:spacing w:val="37"/>
          <w:sz w:val="24"/>
        </w:rPr>
        <w:t xml:space="preserve"> </w:t>
      </w:r>
      <w:r w:rsidRPr="00C75AA7">
        <w:rPr>
          <w:rFonts w:ascii="Arial Narrow" w:hAnsi="Arial Narrow"/>
          <w:sz w:val="24"/>
        </w:rPr>
        <w:t>competente.</w:t>
      </w:r>
    </w:p>
    <w:p w14:paraId="0F0736D1" w14:textId="0AB27EF2"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 20 Informar à unidade de finanças, mediante Termo de Encerramento Físico – TEF, quanto</w:t>
      </w:r>
      <w:r w:rsidRPr="00C75AA7">
        <w:rPr>
          <w:rFonts w:ascii="Arial Narrow" w:hAnsi="Arial Narrow"/>
          <w:spacing w:val="-6"/>
          <w:sz w:val="24"/>
        </w:rPr>
        <w:t xml:space="preserve"> </w:t>
      </w:r>
      <w:r w:rsidRPr="00C75AA7">
        <w:rPr>
          <w:rFonts w:ascii="Arial Narrow" w:hAnsi="Arial Narrow"/>
          <w:sz w:val="24"/>
        </w:rPr>
        <w:t>ao</w:t>
      </w:r>
      <w:r w:rsidRPr="00C75AA7">
        <w:rPr>
          <w:rFonts w:ascii="Arial Narrow" w:hAnsi="Arial Narrow"/>
          <w:spacing w:val="-6"/>
          <w:sz w:val="24"/>
        </w:rPr>
        <w:t xml:space="preserve"> </w:t>
      </w:r>
      <w:r w:rsidRPr="00C75AA7">
        <w:rPr>
          <w:rFonts w:ascii="Arial Narrow" w:hAnsi="Arial Narrow"/>
          <w:sz w:val="24"/>
        </w:rPr>
        <w:t>término</w:t>
      </w:r>
      <w:r w:rsidRPr="00C75AA7">
        <w:rPr>
          <w:rFonts w:ascii="Arial Narrow" w:hAnsi="Arial Narrow"/>
          <w:spacing w:val="-6"/>
          <w:sz w:val="24"/>
        </w:rPr>
        <w:t xml:space="preserve"> </w:t>
      </w:r>
      <w:r w:rsidRPr="00C75AA7">
        <w:rPr>
          <w:rFonts w:ascii="Arial Narrow" w:hAnsi="Arial Narrow"/>
          <w:sz w:val="24"/>
        </w:rPr>
        <w:t>da</w:t>
      </w:r>
      <w:r w:rsidRPr="00C75AA7">
        <w:rPr>
          <w:rFonts w:ascii="Arial Narrow" w:hAnsi="Arial Narrow"/>
          <w:spacing w:val="-5"/>
          <w:sz w:val="24"/>
        </w:rPr>
        <w:t xml:space="preserve"> </w:t>
      </w:r>
      <w:r w:rsidRPr="00C75AA7">
        <w:rPr>
          <w:rFonts w:ascii="Arial Narrow" w:hAnsi="Arial Narrow"/>
          <w:sz w:val="24"/>
        </w:rPr>
        <w:t>execução dos</w:t>
      </w:r>
      <w:r w:rsidRPr="00C75AA7">
        <w:rPr>
          <w:rFonts w:ascii="Arial Narrow" w:hAnsi="Arial Narrow"/>
          <w:spacing w:val="-10"/>
          <w:sz w:val="24"/>
        </w:rPr>
        <w:t xml:space="preserve"> </w:t>
      </w:r>
      <w:r w:rsidRPr="00C75AA7">
        <w:rPr>
          <w:rFonts w:ascii="Arial Narrow" w:hAnsi="Arial Narrow"/>
          <w:sz w:val="24"/>
        </w:rPr>
        <w:t>serviços,</w:t>
      </w:r>
      <w:r w:rsidRPr="00C75AA7">
        <w:rPr>
          <w:rFonts w:ascii="Arial Narrow" w:hAnsi="Arial Narrow"/>
          <w:spacing w:val="-6"/>
          <w:sz w:val="24"/>
        </w:rPr>
        <w:t xml:space="preserve"> </w:t>
      </w:r>
      <w:r w:rsidRPr="00C75AA7">
        <w:rPr>
          <w:rFonts w:ascii="Arial Narrow" w:hAnsi="Arial Narrow"/>
          <w:sz w:val="24"/>
        </w:rPr>
        <w:t>para</w:t>
      </w:r>
      <w:r w:rsidRPr="00C75AA7">
        <w:rPr>
          <w:rFonts w:ascii="Arial Narrow" w:hAnsi="Arial Narrow"/>
          <w:spacing w:val="-8"/>
          <w:sz w:val="24"/>
        </w:rPr>
        <w:t xml:space="preserve"> </w:t>
      </w:r>
      <w:r w:rsidRPr="00C75AA7">
        <w:rPr>
          <w:rFonts w:ascii="Arial Narrow" w:hAnsi="Arial Narrow"/>
          <w:sz w:val="24"/>
        </w:rPr>
        <w:t>providências no</w:t>
      </w:r>
      <w:r w:rsidRPr="00C75AA7">
        <w:rPr>
          <w:rFonts w:ascii="Arial Narrow" w:hAnsi="Arial Narrow"/>
          <w:spacing w:val="-6"/>
          <w:sz w:val="24"/>
        </w:rPr>
        <w:t xml:space="preserve"> </w:t>
      </w:r>
      <w:r w:rsidRPr="00C75AA7">
        <w:rPr>
          <w:rFonts w:ascii="Arial Narrow" w:hAnsi="Arial Narrow"/>
          <w:sz w:val="24"/>
        </w:rPr>
        <w:t>sentido</w:t>
      </w:r>
      <w:r w:rsidRPr="00C75AA7">
        <w:rPr>
          <w:rFonts w:ascii="Arial Narrow" w:hAnsi="Arial Narrow"/>
          <w:spacing w:val="-6"/>
          <w:sz w:val="24"/>
        </w:rPr>
        <w:t xml:space="preserve"> </w:t>
      </w:r>
      <w:r w:rsidRPr="00C75AA7">
        <w:rPr>
          <w:rFonts w:ascii="Arial Narrow" w:hAnsi="Arial Narrow"/>
          <w:sz w:val="24"/>
        </w:rPr>
        <w:t>de</w:t>
      </w:r>
      <w:r w:rsidRPr="00C75AA7">
        <w:rPr>
          <w:rFonts w:ascii="Arial Narrow" w:hAnsi="Arial Narrow"/>
          <w:spacing w:val="19"/>
          <w:sz w:val="24"/>
        </w:rPr>
        <w:t xml:space="preserve"> </w:t>
      </w:r>
      <w:r w:rsidRPr="00C75AA7">
        <w:rPr>
          <w:rFonts w:ascii="Arial Narrow" w:hAnsi="Arial Narrow"/>
          <w:sz w:val="24"/>
        </w:rPr>
        <w:t>liberação da</w:t>
      </w:r>
      <w:r w:rsidRPr="00C75AA7">
        <w:rPr>
          <w:rFonts w:ascii="Arial Narrow" w:hAnsi="Arial Narrow"/>
          <w:spacing w:val="-10"/>
          <w:sz w:val="24"/>
        </w:rPr>
        <w:t xml:space="preserve"> </w:t>
      </w:r>
      <w:r w:rsidRPr="00C75AA7">
        <w:rPr>
          <w:rFonts w:ascii="Arial Narrow" w:hAnsi="Arial Narrow"/>
          <w:sz w:val="24"/>
        </w:rPr>
        <w:t>garantia</w:t>
      </w:r>
      <w:r w:rsidRPr="00C75AA7">
        <w:rPr>
          <w:rFonts w:ascii="Arial Narrow" w:hAnsi="Arial Narrow"/>
          <w:spacing w:val="40"/>
          <w:sz w:val="24"/>
        </w:rPr>
        <w:t xml:space="preserve"> </w:t>
      </w:r>
      <w:r w:rsidRPr="00C75AA7">
        <w:rPr>
          <w:rFonts w:ascii="Arial Narrow" w:hAnsi="Arial Narrow"/>
          <w:sz w:val="24"/>
        </w:rPr>
        <w:t>contratual</w:t>
      </w:r>
      <w:r w:rsidRPr="00C75AA7">
        <w:rPr>
          <w:rFonts w:ascii="Arial Narrow" w:hAnsi="Arial Narrow"/>
          <w:spacing w:val="38"/>
          <w:sz w:val="24"/>
        </w:rPr>
        <w:t xml:space="preserve"> </w:t>
      </w:r>
      <w:r w:rsidRPr="00C75AA7">
        <w:rPr>
          <w:rFonts w:ascii="Arial Narrow" w:hAnsi="Arial Narrow"/>
          <w:sz w:val="24"/>
        </w:rPr>
        <w:t>em</w:t>
      </w:r>
      <w:r w:rsidRPr="00C75AA7">
        <w:rPr>
          <w:rFonts w:ascii="Arial Narrow" w:hAnsi="Arial Narrow"/>
          <w:spacing w:val="-14"/>
          <w:sz w:val="24"/>
        </w:rPr>
        <w:t xml:space="preserve"> </w:t>
      </w:r>
      <w:r w:rsidRPr="00C75AA7">
        <w:rPr>
          <w:rFonts w:ascii="Arial Narrow" w:hAnsi="Arial Narrow"/>
          <w:sz w:val="24"/>
        </w:rPr>
        <w:t>favor</w:t>
      </w:r>
      <w:r w:rsidRPr="00C75AA7">
        <w:rPr>
          <w:rFonts w:ascii="Arial Narrow" w:hAnsi="Arial Narrow"/>
          <w:spacing w:val="26"/>
          <w:sz w:val="24"/>
        </w:rPr>
        <w:t xml:space="preserve"> </w:t>
      </w:r>
      <w:r w:rsidRPr="00C75AA7">
        <w:rPr>
          <w:rFonts w:ascii="Arial Narrow" w:hAnsi="Arial Narrow"/>
          <w:sz w:val="24"/>
        </w:rPr>
        <w:t>da</w:t>
      </w:r>
      <w:r w:rsidRPr="00C75AA7">
        <w:rPr>
          <w:rFonts w:ascii="Arial Narrow" w:hAnsi="Arial Narrow"/>
          <w:spacing w:val="-10"/>
          <w:sz w:val="24"/>
        </w:rPr>
        <w:t xml:space="preserve"> </w:t>
      </w:r>
      <w:r w:rsidRPr="00C75AA7">
        <w:rPr>
          <w:rFonts w:ascii="Arial Narrow" w:hAnsi="Arial Narrow"/>
          <w:sz w:val="24"/>
        </w:rPr>
        <w:t>CONTRATADA.</w:t>
      </w:r>
    </w:p>
    <w:p w14:paraId="22CE9A0A" w14:textId="5E4CB564"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17.21 Receber as etapas dos serviços ou fornecimentos mediante medições precisas e de acordo com</w:t>
      </w:r>
      <w:r w:rsidRPr="00C75AA7">
        <w:rPr>
          <w:rFonts w:ascii="Arial Narrow" w:hAnsi="Arial Narrow"/>
          <w:spacing w:val="-2"/>
          <w:sz w:val="24"/>
        </w:rPr>
        <w:t xml:space="preserve"> </w:t>
      </w:r>
      <w:r w:rsidRPr="00C75AA7">
        <w:rPr>
          <w:rFonts w:ascii="Arial Narrow" w:hAnsi="Arial Narrow"/>
          <w:sz w:val="24"/>
        </w:rPr>
        <w:t>as regras</w:t>
      </w:r>
      <w:r w:rsidRPr="00C75AA7">
        <w:rPr>
          <w:rFonts w:ascii="Arial Narrow" w:hAnsi="Arial Narrow"/>
          <w:spacing w:val="40"/>
          <w:sz w:val="24"/>
        </w:rPr>
        <w:t xml:space="preserve"> </w:t>
      </w:r>
      <w:r w:rsidRPr="00C75AA7">
        <w:rPr>
          <w:rFonts w:ascii="Arial Narrow" w:hAnsi="Arial Narrow"/>
          <w:sz w:val="24"/>
        </w:rPr>
        <w:t>contratuais.</w:t>
      </w:r>
    </w:p>
    <w:p w14:paraId="6AF82841" w14:textId="65D0B2A8"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17.22 Informar ao gestor de contrato, quando houver, ou ao titular da unidade orgânica demandante as </w:t>
      </w:r>
      <w:r w:rsidRPr="00C75AA7">
        <w:rPr>
          <w:rFonts w:ascii="Arial Narrow" w:hAnsi="Arial Narrow"/>
          <w:sz w:val="24"/>
        </w:rPr>
        <w:lastRenderedPageBreak/>
        <w:t xml:space="preserve">ocorrências relacionadas à execução do contrato que ultrapassarem a sua competência de atuação, objetivando a regularização das faltas ou defeitos </w:t>
      </w:r>
      <w:r w:rsidRPr="00C75AA7">
        <w:rPr>
          <w:rFonts w:ascii="Arial Narrow" w:hAnsi="Arial Narrow"/>
          <w:spacing w:val="-2"/>
          <w:sz w:val="24"/>
        </w:rPr>
        <w:t>observados.</w:t>
      </w:r>
    </w:p>
    <w:p w14:paraId="4D2D2F69" w14:textId="5E78B098"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17.23 Receber, provisória e definitivamente, as aquisições e serviços sob sua responsabilidade, mediante recibo ou Termo Circunstanciado, quando não for designada</w:t>
      </w:r>
      <w:r w:rsidRPr="00C75AA7">
        <w:rPr>
          <w:rFonts w:ascii="Arial Narrow" w:hAnsi="Arial Narrow"/>
          <w:spacing w:val="33"/>
          <w:sz w:val="24"/>
        </w:rPr>
        <w:t xml:space="preserve"> </w:t>
      </w:r>
      <w:r w:rsidRPr="00C75AA7">
        <w:rPr>
          <w:rFonts w:ascii="Arial Narrow" w:hAnsi="Arial Narrow"/>
          <w:sz w:val="24"/>
        </w:rPr>
        <w:t>comissão</w:t>
      </w:r>
      <w:r w:rsidRPr="00C75AA7">
        <w:rPr>
          <w:rFonts w:ascii="Arial Narrow" w:hAnsi="Arial Narrow"/>
          <w:spacing w:val="34"/>
          <w:sz w:val="24"/>
        </w:rPr>
        <w:t xml:space="preserve"> </w:t>
      </w:r>
      <w:r w:rsidRPr="00C75AA7">
        <w:rPr>
          <w:rFonts w:ascii="Arial Narrow" w:hAnsi="Arial Narrow"/>
          <w:sz w:val="24"/>
        </w:rPr>
        <w:t>de</w:t>
      </w:r>
      <w:r w:rsidRPr="00C75AA7">
        <w:rPr>
          <w:rFonts w:ascii="Arial Narrow" w:hAnsi="Arial Narrow"/>
          <w:spacing w:val="-14"/>
          <w:sz w:val="24"/>
        </w:rPr>
        <w:t xml:space="preserve"> </w:t>
      </w:r>
      <w:r w:rsidRPr="00C75AA7">
        <w:rPr>
          <w:rFonts w:ascii="Arial Narrow" w:hAnsi="Arial Narrow"/>
          <w:sz w:val="24"/>
        </w:rPr>
        <w:t>recebimento</w:t>
      </w:r>
      <w:r w:rsidRPr="00C75AA7">
        <w:rPr>
          <w:rFonts w:ascii="Arial Narrow" w:hAnsi="Arial Narrow"/>
          <w:spacing w:val="40"/>
          <w:sz w:val="24"/>
        </w:rPr>
        <w:t xml:space="preserve"> </w:t>
      </w:r>
      <w:r w:rsidRPr="00C75AA7">
        <w:rPr>
          <w:rFonts w:ascii="Arial Narrow" w:hAnsi="Arial Narrow"/>
          <w:sz w:val="24"/>
        </w:rPr>
        <w:t>ou</w:t>
      </w:r>
      <w:r w:rsidRPr="00C75AA7">
        <w:rPr>
          <w:rFonts w:ascii="Arial Narrow" w:hAnsi="Arial Narrow"/>
          <w:spacing w:val="-14"/>
          <w:sz w:val="24"/>
        </w:rPr>
        <w:t xml:space="preserve"> </w:t>
      </w:r>
      <w:r w:rsidRPr="00C75AA7">
        <w:rPr>
          <w:rFonts w:ascii="Arial Narrow" w:hAnsi="Arial Narrow"/>
          <w:sz w:val="24"/>
        </w:rPr>
        <w:t>outro</w:t>
      </w:r>
      <w:r w:rsidRPr="00C75AA7">
        <w:rPr>
          <w:rFonts w:ascii="Arial Narrow" w:hAnsi="Arial Narrow"/>
          <w:spacing w:val="10"/>
          <w:sz w:val="24"/>
        </w:rPr>
        <w:t xml:space="preserve"> </w:t>
      </w:r>
      <w:r w:rsidRPr="00C75AA7">
        <w:rPr>
          <w:rFonts w:ascii="Arial Narrow" w:hAnsi="Arial Narrow"/>
          <w:sz w:val="24"/>
        </w:rPr>
        <w:t>empregado.</w:t>
      </w:r>
    </w:p>
    <w:p w14:paraId="5980BB44" w14:textId="39B88096"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17.24 Acompanhar e cobrar da CONTRATADA a execução de planos ou programas ambientais, quando houver, bem como o cumprimento das condicionantes da licença ambiental, também</w:t>
      </w:r>
      <w:r w:rsidRPr="00C75AA7">
        <w:rPr>
          <w:rFonts w:ascii="Arial Narrow" w:hAnsi="Arial Narrow"/>
          <w:spacing w:val="-14"/>
          <w:sz w:val="24"/>
        </w:rPr>
        <w:t xml:space="preserve"> </w:t>
      </w:r>
      <w:r w:rsidRPr="00C75AA7">
        <w:rPr>
          <w:rFonts w:ascii="Arial Narrow" w:hAnsi="Arial Narrow"/>
          <w:sz w:val="24"/>
        </w:rPr>
        <w:t>quando houver, tomando</w:t>
      </w:r>
      <w:r w:rsidRPr="00C75AA7">
        <w:rPr>
          <w:rFonts w:ascii="Arial Narrow" w:hAnsi="Arial Narrow"/>
          <w:spacing w:val="-8"/>
          <w:sz w:val="24"/>
        </w:rPr>
        <w:t xml:space="preserve"> </w:t>
      </w:r>
      <w:r w:rsidRPr="00C75AA7">
        <w:rPr>
          <w:rFonts w:ascii="Arial Narrow" w:hAnsi="Arial Narrow"/>
          <w:sz w:val="24"/>
        </w:rPr>
        <w:t>providências</w:t>
      </w:r>
      <w:r w:rsidRPr="00C75AA7">
        <w:rPr>
          <w:rFonts w:ascii="Arial Narrow" w:hAnsi="Arial Narrow"/>
          <w:spacing w:val="-12"/>
          <w:sz w:val="24"/>
        </w:rPr>
        <w:t xml:space="preserve"> </w:t>
      </w:r>
      <w:r w:rsidRPr="00C75AA7">
        <w:rPr>
          <w:rFonts w:ascii="Arial Narrow" w:hAnsi="Arial Narrow"/>
          <w:sz w:val="24"/>
        </w:rPr>
        <w:t>para minimizar impactos</w:t>
      </w:r>
      <w:r w:rsidRPr="00C75AA7">
        <w:rPr>
          <w:rFonts w:ascii="Arial Narrow" w:hAnsi="Arial Narrow"/>
          <w:spacing w:val="-12"/>
          <w:sz w:val="24"/>
        </w:rPr>
        <w:t xml:space="preserve"> </w:t>
      </w:r>
      <w:r w:rsidRPr="00C75AA7">
        <w:rPr>
          <w:rFonts w:ascii="Arial Narrow" w:hAnsi="Arial Narrow"/>
          <w:sz w:val="24"/>
        </w:rPr>
        <w:t>de acidentes</w:t>
      </w:r>
      <w:r w:rsidRPr="00C75AA7">
        <w:rPr>
          <w:rFonts w:ascii="Arial Narrow" w:hAnsi="Arial Narrow"/>
          <w:spacing w:val="40"/>
          <w:sz w:val="24"/>
        </w:rPr>
        <w:t xml:space="preserve"> </w:t>
      </w:r>
      <w:r w:rsidRPr="00C75AA7">
        <w:rPr>
          <w:rFonts w:ascii="Arial Narrow" w:hAnsi="Arial Narrow"/>
          <w:sz w:val="24"/>
        </w:rPr>
        <w:t>ambientais.</w:t>
      </w:r>
    </w:p>
    <w:p w14:paraId="3A9CFDAA" w14:textId="3F00F77E"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17.25 Realizar vistorias no local</w:t>
      </w:r>
      <w:r w:rsidRPr="00C75AA7">
        <w:rPr>
          <w:rFonts w:ascii="Arial Narrow" w:hAnsi="Arial Narrow"/>
          <w:spacing w:val="-15"/>
          <w:sz w:val="24"/>
        </w:rPr>
        <w:t xml:space="preserve"> </w:t>
      </w:r>
      <w:r w:rsidRPr="00C75AA7">
        <w:rPr>
          <w:rFonts w:ascii="Arial Narrow" w:hAnsi="Arial Narrow"/>
          <w:sz w:val="24"/>
        </w:rPr>
        <w:t>de execução dos serviços e verificar sua</w:t>
      </w:r>
      <w:r w:rsidRPr="00C75AA7">
        <w:rPr>
          <w:rFonts w:ascii="Arial Narrow" w:hAnsi="Arial Narrow"/>
          <w:spacing w:val="-8"/>
          <w:sz w:val="24"/>
        </w:rPr>
        <w:t xml:space="preserve"> </w:t>
      </w:r>
      <w:r w:rsidRPr="00C75AA7">
        <w:rPr>
          <w:rFonts w:ascii="Arial Narrow" w:hAnsi="Arial Narrow"/>
          <w:sz w:val="24"/>
        </w:rPr>
        <w:t>conformidade com as normas aplicáveis e com as orientações técnicas, indicações de segurança e uso de Equipamentos</w:t>
      </w:r>
      <w:r w:rsidRPr="00C75AA7">
        <w:rPr>
          <w:rFonts w:ascii="Arial Narrow" w:hAnsi="Arial Narrow"/>
          <w:spacing w:val="40"/>
          <w:sz w:val="24"/>
        </w:rPr>
        <w:t xml:space="preserve"> </w:t>
      </w:r>
      <w:r w:rsidRPr="00C75AA7">
        <w:rPr>
          <w:rFonts w:ascii="Arial Narrow" w:hAnsi="Arial Narrow"/>
          <w:sz w:val="24"/>
        </w:rPr>
        <w:t>de</w:t>
      </w:r>
      <w:r w:rsidRPr="00C75AA7">
        <w:rPr>
          <w:rFonts w:ascii="Arial Narrow" w:hAnsi="Arial Narrow"/>
          <w:spacing w:val="-5"/>
          <w:sz w:val="24"/>
        </w:rPr>
        <w:t xml:space="preserve"> </w:t>
      </w:r>
      <w:r w:rsidRPr="00C75AA7">
        <w:rPr>
          <w:rFonts w:ascii="Arial Narrow" w:hAnsi="Arial Narrow"/>
          <w:sz w:val="24"/>
        </w:rPr>
        <w:t>Proteção Individual</w:t>
      </w:r>
      <w:r w:rsidRPr="00C75AA7">
        <w:rPr>
          <w:rFonts w:ascii="Arial Narrow" w:hAnsi="Arial Narrow"/>
          <w:spacing w:val="40"/>
          <w:sz w:val="24"/>
        </w:rPr>
        <w:t xml:space="preserve"> </w:t>
      </w:r>
      <w:r w:rsidRPr="00C75AA7">
        <w:rPr>
          <w:rFonts w:ascii="Arial Narrow" w:hAnsi="Arial Narrow"/>
          <w:sz w:val="24"/>
        </w:rPr>
        <w:t>–</w:t>
      </w:r>
      <w:r w:rsidRPr="00C75AA7">
        <w:rPr>
          <w:rFonts w:ascii="Arial Narrow" w:hAnsi="Arial Narrow"/>
          <w:spacing w:val="-3"/>
          <w:sz w:val="24"/>
        </w:rPr>
        <w:t xml:space="preserve"> </w:t>
      </w:r>
      <w:r w:rsidRPr="00C75AA7">
        <w:rPr>
          <w:rFonts w:ascii="Arial Narrow" w:hAnsi="Arial Narrow"/>
          <w:sz w:val="24"/>
        </w:rPr>
        <w:t>EPIs.</w:t>
      </w:r>
    </w:p>
    <w:p w14:paraId="33BC340E" w14:textId="20D390D6"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17.26 Acompanhar a execução dos serviços, verificando a correta utilização quantitativa e qualitativa dos materiais e equipamentos empregados, com a finalidade de zelar pela manutenção</w:t>
      </w:r>
      <w:r w:rsidRPr="00C75AA7">
        <w:rPr>
          <w:rFonts w:ascii="Arial Narrow" w:hAnsi="Arial Narrow"/>
          <w:spacing w:val="40"/>
          <w:sz w:val="24"/>
        </w:rPr>
        <w:t xml:space="preserve"> </w:t>
      </w:r>
      <w:r w:rsidRPr="00C75AA7">
        <w:rPr>
          <w:rFonts w:ascii="Arial Narrow" w:hAnsi="Arial Narrow"/>
          <w:sz w:val="24"/>
        </w:rPr>
        <w:t>da</w:t>
      </w:r>
      <w:r w:rsidRPr="00C75AA7">
        <w:rPr>
          <w:rFonts w:ascii="Arial Narrow" w:hAnsi="Arial Narrow"/>
          <w:spacing w:val="-5"/>
          <w:sz w:val="24"/>
        </w:rPr>
        <w:t xml:space="preserve"> </w:t>
      </w:r>
      <w:r w:rsidRPr="00C75AA7">
        <w:rPr>
          <w:rFonts w:ascii="Arial Narrow" w:hAnsi="Arial Narrow"/>
          <w:sz w:val="24"/>
        </w:rPr>
        <w:t>qualidade</w:t>
      </w:r>
      <w:r w:rsidRPr="00C75AA7">
        <w:rPr>
          <w:rFonts w:ascii="Arial Narrow" w:hAnsi="Arial Narrow"/>
          <w:spacing w:val="40"/>
          <w:sz w:val="24"/>
        </w:rPr>
        <w:t xml:space="preserve"> </w:t>
      </w:r>
      <w:r w:rsidRPr="00C75AA7">
        <w:rPr>
          <w:rFonts w:ascii="Arial Narrow" w:hAnsi="Arial Narrow"/>
          <w:sz w:val="24"/>
        </w:rPr>
        <w:t>adequada.</w:t>
      </w:r>
    </w:p>
    <w:p w14:paraId="5625D9FF" w14:textId="4A76B78C"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17.27 Cabe à Fiscalização verificar a ocorrência de fatos para os quais haja sido estipulada qualquer penalidade contratual. A</w:t>
      </w:r>
      <w:r w:rsidRPr="00C75AA7">
        <w:rPr>
          <w:rFonts w:ascii="Arial Narrow" w:hAnsi="Arial Narrow"/>
          <w:spacing w:val="-2"/>
          <w:sz w:val="24"/>
        </w:rPr>
        <w:t xml:space="preserve"> </w:t>
      </w:r>
      <w:r w:rsidRPr="00C75AA7">
        <w:rPr>
          <w:rFonts w:ascii="Arial Narrow" w:hAnsi="Arial Narrow"/>
          <w:sz w:val="24"/>
        </w:rPr>
        <w:t>Fiscalização informará ao setor competente quanto ao</w:t>
      </w:r>
      <w:r w:rsidRPr="00C75AA7">
        <w:rPr>
          <w:rFonts w:ascii="Arial Narrow" w:hAnsi="Arial Narrow"/>
          <w:spacing w:val="-7"/>
          <w:sz w:val="24"/>
        </w:rPr>
        <w:t xml:space="preserve"> </w:t>
      </w:r>
      <w:r w:rsidRPr="00C75AA7">
        <w:rPr>
          <w:rFonts w:ascii="Arial Narrow" w:hAnsi="Arial Narrow"/>
          <w:sz w:val="24"/>
        </w:rPr>
        <w:t>fato, instruindo</w:t>
      </w:r>
      <w:r w:rsidRPr="00C75AA7">
        <w:rPr>
          <w:rFonts w:ascii="Arial Narrow" w:hAnsi="Arial Narrow"/>
          <w:spacing w:val="-5"/>
          <w:sz w:val="24"/>
        </w:rPr>
        <w:t xml:space="preserve"> </w:t>
      </w:r>
      <w:r w:rsidRPr="00C75AA7">
        <w:rPr>
          <w:rFonts w:ascii="Arial Narrow" w:hAnsi="Arial Narrow"/>
          <w:sz w:val="24"/>
        </w:rPr>
        <w:t>o</w:t>
      </w:r>
      <w:r w:rsidRPr="00C75AA7">
        <w:rPr>
          <w:rFonts w:ascii="Arial Narrow" w:hAnsi="Arial Narrow"/>
          <w:spacing w:val="-5"/>
          <w:sz w:val="24"/>
        </w:rPr>
        <w:t xml:space="preserve"> </w:t>
      </w:r>
      <w:r w:rsidRPr="00C75AA7">
        <w:rPr>
          <w:rFonts w:ascii="Arial Narrow" w:hAnsi="Arial Narrow"/>
          <w:sz w:val="24"/>
        </w:rPr>
        <w:t>seu</w:t>
      </w:r>
      <w:r w:rsidRPr="00C75AA7">
        <w:rPr>
          <w:rFonts w:ascii="Arial Narrow" w:hAnsi="Arial Narrow"/>
          <w:spacing w:val="-15"/>
          <w:sz w:val="24"/>
        </w:rPr>
        <w:t xml:space="preserve"> </w:t>
      </w:r>
      <w:r w:rsidRPr="00C75AA7">
        <w:rPr>
          <w:rFonts w:ascii="Arial Narrow" w:hAnsi="Arial Narrow"/>
          <w:sz w:val="24"/>
        </w:rPr>
        <w:t>relatório</w:t>
      </w:r>
      <w:r w:rsidRPr="00C75AA7">
        <w:rPr>
          <w:rFonts w:ascii="Arial Narrow" w:hAnsi="Arial Narrow"/>
          <w:spacing w:val="-5"/>
          <w:sz w:val="24"/>
        </w:rPr>
        <w:t xml:space="preserve"> </w:t>
      </w:r>
      <w:r w:rsidRPr="00C75AA7">
        <w:rPr>
          <w:rFonts w:ascii="Arial Narrow" w:hAnsi="Arial Narrow"/>
          <w:sz w:val="24"/>
        </w:rPr>
        <w:t>com</w:t>
      </w:r>
      <w:r w:rsidRPr="00C75AA7">
        <w:rPr>
          <w:rFonts w:ascii="Arial Narrow" w:hAnsi="Arial Narrow"/>
          <w:spacing w:val="-12"/>
          <w:sz w:val="24"/>
        </w:rPr>
        <w:t xml:space="preserve"> </w:t>
      </w:r>
      <w:r w:rsidRPr="00C75AA7">
        <w:rPr>
          <w:rFonts w:ascii="Arial Narrow" w:hAnsi="Arial Narrow"/>
          <w:sz w:val="24"/>
        </w:rPr>
        <w:t>os</w:t>
      </w:r>
      <w:r w:rsidRPr="00C75AA7">
        <w:rPr>
          <w:rFonts w:ascii="Arial Narrow" w:hAnsi="Arial Narrow"/>
          <w:spacing w:val="-9"/>
          <w:sz w:val="24"/>
        </w:rPr>
        <w:t xml:space="preserve"> </w:t>
      </w:r>
      <w:r w:rsidRPr="00C75AA7">
        <w:rPr>
          <w:rFonts w:ascii="Arial Narrow" w:hAnsi="Arial Narrow"/>
          <w:sz w:val="24"/>
        </w:rPr>
        <w:t>documentos necessários,</w:t>
      </w:r>
      <w:r w:rsidRPr="00C75AA7">
        <w:rPr>
          <w:rFonts w:ascii="Arial Narrow" w:hAnsi="Arial Narrow"/>
          <w:spacing w:val="-5"/>
          <w:sz w:val="24"/>
        </w:rPr>
        <w:t xml:space="preserve"> </w:t>
      </w:r>
      <w:r w:rsidRPr="00C75AA7">
        <w:rPr>
          <w:rFonts w:ascii="Arial Narrow" w:hAnsi="Arial Narrow"/>
          <w:sz w:val="24"/>
        </w:rPr>
        <w:t>e em</w:t>
      </w:r>
      <w:r w:rsidRPr="00C75AA7">
        <w:rPr>
          <w:rFonts w:ascii="Arial Narrow" w:hAnsi="Arial Narrow"/>
          <w:spacing w:val="-15"/>
          <w:sz w:val="24"/>
        </w:rPr>
        <w:t xml:space="preserve"> </w:t>
      </w:r>
      <w:r w:rsidRPr="00C75AA7">
        <w:rPr>
          <w:rFonts w:ascii="Arial Narrow" w:hAnsi="Arial Narrow"/>
          <w:sz w:val="24"/>
        </w:rPr>
        <w:t>caso de multa, a indicação</w:t>
      </w:r>
      <w:r w:rsidRPr="00C75AA7">
        <w:rPr>
          <w:rFonts w:ascii="Arial Narrow" w:hAnsi="Arial Narrow"/>
          <w:spacing w:val="40"/>
          <w:sz w:val="24"/>
        </w:rPr>
        <w:t xml:space="preserve"> </w:t>
      </w:r>
      <w:r w:rsidRPr="00C75AA7">
        <w:rPr>
          <w:rFonts w:ascii="Arial Narrow" w:hAnsi="Arial Narrow"/>
          <w:sz w:val="24"/>
        </w:rPr>
        <w:t>do seu valor.</w:t>
      </w:r>
    </w:p>
    <w:p w14:paraId="0528EE79" w14:textId="2227E97D"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17.28 A ação e/ou</w:t>
      </w:r>
      <w:r w:rsidRPr="00C75AA7">
        <w:rPr>
          <w:rFonts w:ascii="Arial Narrow" w:hAnsi="Arial Narrow"/>
          <w:spacing w:val="-6"/>
          <w:sz w:val="24"/>
        </w:rPr>
        <w:t xml:space="preserve"> </w:t>
      </w:r>
      <w:r w:rsidRPr="00C75AA7">
        <w:rPr>
          <w:rFonts w:ascii="Arial Narrow" w:hAnsi="Arial Narrow"/>
          <w:sz w:val="24"/>
        </w:rPr>
        <w:t>omissão, total ou</w:t>
      </w:r>
      <w:r w:rsidRPr="00C75AA7">
        <w:rPr>
          <w:rFonts w:ascii="Arial Narrow" w:hAnsi="Arial Narrow"/>
          <w:spacing w:val="-6"/>
          <w:sz w:val="24"/>
        </w:rPr>
        <w:t xml:space="preserve"> </w:t>
      </w:r>
      <w:r w:rsidRPr="00C75AA7">
        <w:rPr>
          <w:rFonts w:ascii="Arial Narrow" w:hAnsi="Arial Narrow"/>
          <w:sz w:val="24"/>
        </w:rPr>
        <w:t>parcial, da Fiscalização não eximirá a CONTRATADA da</w:t>
      </w:r>
      <w:r w:rsidRPr="00C75AA7">
        <w:rPr>
          <w:rFonts w:ascii="Arial Narrow" w:hAnsi="Arial Narrow"/>
          <w:spacing w:val="-11"/>
          <w:sz w:val="24"/>
        </w:rPr>
        <w:t xml:space="preserve"> </w:t>
      </w:r>
      <w:r w:rsidRPr="00C75AA7">
        <w:rPr>
          <w:rFonts w:ascii="Arial Narrow" w:hAnsi="Arial Narrow"/>
          <w:sz w:val="24"/>
        </w:rPr>
        <w:t>integral</w:t>
      </w:r>
      <w:r w:rsidRPr="00C75AA7">
        <w:rPr>
          <w:rFonts w:ascii="Arial Narrow" w:hAnsi="Arial Narrow"/>
          <w:spacing w:val="35"/>
          <w:sz w:val="24"/>
        </w:rPr>
        <w:t xml:space="preserve"> </w:t>
      </w:r>
      <w:r w:rsidRPr="00C75AA7">
        <w:rPr>
          <w:rFonts w:ascii="Arial Narrow" w:hAnsi="Arial Narrow"/>
          <w:sz w:val="24"/>
        </w:rPr>
        <w:t>responsabilidade</w:t>
      </w:r>
      <w:r w:rsidRPr="00C75AA7">
        <w:rPr>
          <w:rFonts w:ascii="Arial Narrow" w:hAnsi="Arial Narrow"/>
          <w:spacing w:val="40"/>
          <w:sz w:val="24"/>
        </w:rPr>
        <w:t xml:space="preserve"> </w:t>
      </w:r>
      <w:r w:rsidRPr="00C75AA7">
        <w:rPr>
          <w:rFonts w:ascii="Arial Narrow" w:hAnsi="Arial Narrow"/>
          <w:sz w:val="24"/>
        </w:rPr>
        <w:t>pela execução</w:t>
      </w:r>
      <w:r w:rsidRPr="00C75AA7">
        <w:rPr>
          <w:rFonts w:ascii="Arial Narrow" w:hAnsi="Arial Narrow"/>
          <w:spacing w:val="28"/>
          <w:sz w:val="24"/>
        </w:rPr>
        <w:t xml:space="preserve"> </w:t>
      </w:r>
      <w:r w:rsidRPr="00C75AA7">
        <w:rPr>
          <w:rFonts w:ascii="Arial Narrow" w:hAnsi="Arial Narrow"/>
          <w:sz w:val="24"/>
        </w:rPr>
        <w:t>do</w:t>
      </w:r>
      <w:r w:rsidRPr="00C75AA7">
        <w:rPr>
          <w:rFonts w:ascii="Arial Narrow" w:hAnsi="Arial Narrow"/>
          <w:spacing w:val="-10"/>
          <w:sz w:val="24"/>
        </w:rPr>
        <w:t xml:space="preserve"> </w:t>
      </w:r>
      <w:r w:rsidRPr="00C75AA7">
        <w:rPr>
          <w:rFonts w:ascii="Arial Narrow" w:hAnsi="Arial Narrow"/>
          <w:sz w:val="24"/>
        </w:rPr>
        <w:t>objeto deste contrato.</w:t>
      </w:r>
    </w:p>
    <w:p w14:paraId="0E513B7A" w14:textId="693F0A4B" w:rsidR="009F1847" w:rsidRPr="00C75AA7" w:rsidRDefault="009F1847"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17.29 A Fiscalização deverá verificar, periodicamente, no decorrer da execução do CONTRATO, se a CONTRATADA mantém, em compatibilidade com as obrigações assumidas, todas as condições de habilitação e qualificação exigidas na licitação, comprovada</w:t>
      </w:r>
      <w:r w:rsidRPr="00C75AA7">
        <w:rPr>
          <w:rFonts w:ascii="Arial Narrow" w:hAnsi="Arial Narrow"/>
          <w:spacing w:val="18"/>
          <w:sz w:val="24"/>
        </w:rPr>
        <w:t xml:space="preserve"> </w:t>
      </w:r>
      <w:r w:rsidRPr="00C75AA7">
        <w:rPr>
          <w:rFonts w:ascii="Arial Narrow" w:hAnsi="Arial Narrow"/>
          <w:sz w:val="24"/>
        </w:rPr>
        <w:t>mediante</w:t>
      </w:r>
      <w:r w:rsidRPr="00C75AA7">
        <w:rPr>
          <w:rFonts w:ascii="Arial Narrow" w:hAnsi="Arial Narrow"/>
          <w:spacing w:val="40"/>
          <w:sz w:val="24"/>
        </w:rPr>
        <w:t xml:space="preserve"> </w:t>
      </w:r>
      <w:r w:rsidRPr="00C75AA7">
        <w:rPr>
          <w:rFonts w:ascii="Arial Narrow" w:hAnsi="Arial Narrow"/>
          <w:sz w:val="24"/>
        </w:rPr>
        <w:t>consulta</w:t>
      </w:r>
      <w:r w:rsidRPr="00C75AA7">
        <w:rPr>
          <w:rFonts w:ascii="Arial Narrow" w:hAnsi="Arial Narrow"/>
          <w:spacing w:val="35"/>
          <w:sz w:val="24"/>
        </w:rPr>
        <w:t xml:space="preserve"> </w:t>
      </w:r>
      <w:r w:rsidRPr="00C75AA7">
        <w:rPr>
          <w:rFonts w:ascii="Arial Narrow" w:hAnsi="Arial Narrow"/>
          <w:sz w:val="24"/>
        </w:rPr>
        <w:t>ao</w:t>
      </w:r>
      <w:r w:rsidRPr="00C75AA7">
        <w:rPr>
          <w:rFonts w:ascii="Arial Narrow" w:hAnsi="Arial Narrow"/>
          <w:spacing w:val="-15"/>
          <w:sz w:val="24"/>
        </w:rPr>
        <w:t xml:space="preserve"> </w:t>
      </w:r>
      <w:r w:rsidRPr="00C75AA7">
        <w:rPr>
          <w:rFonts w:ascii="Arial Narrow" w:hAnsi="Arial Narrow"/>
          <w:sz w:val="24"/>
        </w:rPr>
        <w:t>SICAF,</w:t>
      </w:r>
      <w:r w:rsidRPr="00C75AA7">
        <w:rPr>
          <w:rFonts w:ascii="Arial Narrow" w:hAnsi="Arial Narrow"/>
          <w:spacing w:val="-4"/>
          <w:sz w:val="24"/>
        </w:rPr>
        <w:t xml:space="preserve"> </w:t>
      </w:r>
      <w:r w:rsidRPr="00C75AA7">
        <w:rPr>
          <w:rFonts w:ascii="Arial Narrow" w:hAnsi="Arial Narrow"/>
          <w:sz w:val="24"/>
        </w:rPr>
        <w:t>CADIN</w:t>
      </w:r>
      <w:r w:rsidRPr="00C75AA7">
        <w:rPr>
          <w:rFonts w:ascii="Arial Narrow" w:hAnsi="Arial Narrow"/>
          <w:spacing w:val="-10"/>
          <w:sz w:val="24"/>
        </w:rPr>
        <w:t xml:space="preserve"> </w:t>
      </w:r>
      <w:r w:rsidRPr="00C75AA7">
        <w:rPr>
          <w:rFonts w:ascii="Arial Narrow" w:hAnsi="Arial Narrow"/>
          <w:sz w:val="24"/>
        </w:rPr>
        <w:t>ou</w:t>
      </w:r>
      <w:r w:rsidRPr="00C75AA7">
        <w:rPr>
          <w:rFonts w:ascii="Arial Narrow" w:hAnsi="Arial Narrow"/>
          <w:spacing w:val="-15"/>
          <w:sz w:val="24"/>
        </w:rPr>
        <w:t xml:space="preserve"> </w:t>
      </w:r>
      <w:r w:rsidRPr="00C75AA7">
        <w:rPr>
          <w:rFonts w:ascii="Arial Narrow" w:hAnsi="Arial Narrow"/>
          <w:sz w:val="24"/>
        </w:rPr>
        <w:t>certidões</w:t>
      </w:r>
      <w:r w:rsidRPr="00C75AA7">
        <w:rPr>
          <w:rFonts w:ascii="Arial Narrow" w:hAnsi="Arial Narrow"/>
          <w:spacing w:val="17"/>
          <w:sz w:val="24"/>
        </w:rPr>
        <w:t xml:space="preserve"> </w:t>
      </w:r>
      <w:r w:rsidRPr="00C75AA7">
        <w:rPr>
          <w:rFonts w:ascii="Arial Narrow" w:hAnsi="Arial Narrow"/>
          <w:sz w:val="24"/>
        </w:rPr>
        <w:t>comprobatórias.</w:t>
      </w:r>
    </w:p>
    <w:p w14:paraId="327ABCD5" w14:textId="77777777" w:rsidR="00CC6CE8" w:rsidRPr="00C75AA7" w:rsidRDefault="00CC6CE8" w:rsidP="00C415A6">
      <w:pPr>
        <w:widowControl w:val="0"/>
        <w:tabs>
          <w:tab w:val="left" w:pos="1138"/>
        </w:tabs>
        <w:autoSpaceDE w:val="0"/>
        <w:autoSpaceDN w:val="0"/>
        <w:jc w:val="both"/>
        <w:rPr>
          <w:rFonts w:ascii="Arial Narrow" w:hAnsi="Arial Narrow"/>
          <w:sz w:val="24"/>
        </w:rPr>
      </w:pPr>
    </w:p>
    <w:bookmarkEnd w:id="8"/>
    <w:p w14:paraId="57A12D66" w14:textId="0BE9FA35" w:rsidR="008424E2" w:rsidRPr="00C75AA7" w:rsidRDefault="008424E2" w:rsidP="00C415A6">
      <w:pPr>
        <w:pStyle w:val="Ttulo2"/>
        <w:shd w:val="clear" w:color="auto" w:fill="D9D9D9"/>
        <w:spacing w:before="0" w:after="0"/>
        <w:ind w:left="-5"/>
        <w:jc w:val="both"/>
        <w:rPr>
          <w:rFonts w:ascii="Arial Narrow" w:hAnsi="Arial Narrow"/>
          <w:i w:val="0"/>
          <w:iCs w:val="0"/>
          <w:sz w:val="24"/>
          <w:szCs w:val="24"/>
          <w:highlight w:val="yellow"/>
        </w:rPr>
      </w:pPr>
      <w:r w:rsidRPr="00C75AA7">
        <w:rPr>
          <w:rFonts w:ascii="Arial Narrow" w:hAnsi="Arial Narrow"/>
          <w:i w:val="0"/>
          <w:iCs w:val="0"/>
          <w:sz w:val="24"/>
          <w:szCs w:val="24"/>
          <w:shd w:val="clear" w:color="auto" w:fill="D9D9D9"/>
          <w:lang w:val="pt-BR"/>
        </w:rPr>
        <w:t>18</w:t>
      </w:r>
      <w:r w:rsidRPr="00C75AA7">
        <w:rPr>
          <w:rFonts w:ascii="Arial Narrow" w:hAnsi="Arial Narrow"/>
          <w:i w:val="0"/>
          <w:iCs w:val="0"/>
          <w:sz w:val="24"/>
          <w:szCs w:val="24"/>
          <w:shd w:val="clear" w:color="auto" w:fill="D9D9D9"/>
        </w:rPr>
        <w:t xml:space="preserve">. </w:t>
      </w:r>
      <w:r w:rsidR="00CC6CE8" w:rsidRPr="00C75AA7">
        <w:rPr>
          <w:rFonts w:ascii="Arial Narrow" w:hAnsi="Arial Narrow"/>
          <w:i w:val="0"/>
          <w:iCs w:val="0"/>
          <w:sz w:val="24"/>
          <w:szCs w:val="24"/>
          <w:u w:val="single"/>
        </w:rPr>
        <w:t>ALTERAÇÃO</w:t>
      </w:r>
      <w:r w:rsidR="00CC6CE8" w:rsidRPr="00C75AA7">
        <w:rPr>
          <w:rFonts w:ascii="Arial Narrow" w:hAnsi="Arial Narrow"/>
          <w:i w:val="0"/>
          <w:iCs w:val="0"/>
          <w:spacing w:val="27"/>
          <w:sz w:val="24"/>
          <w:szCs w:val="24"/>
          <w:u w:val="single"/>
        </w:rPr>
        <w:t xml:space="preserve"> </w:t>
      </w:r>
      <w:r w:rsidR="00CC6CE8" w:rsidRPr="00C75AA7">
        <w:rPr>
          <w:rFonts w:ascii="Arial Narrow" w:hAnsi="Arial Narrow"/>
          <w:i w:val="0"/>
          <w:iCs w:val="0"/>
          <w:sz w:val="24"/>
          <w:szCs w:val="24"/>
          <w:u w:val="single"/>
        </w:rPr>
        <w:t>OU</w:t>
      </w:r>
      <w:r w:rsidR="00CC6CE8" w:rsidRPr="00C75AA7">
        <w:rPr>
          <w:rFonts w:ascii="Arial Narrow" w:hAnsi="Arial Narrow"/>
          <w:i w:val="0"/>
          <w:iCs w:val="0"/>
          <w:spacing w:val="25"/>
          <w:sz w:val="24"/>
          <w:szCs w:val="24"/>
          <w:u w:val="single"/>
        </w:rPr>
        <w:t xml:space="preserve"> </w:t>
      </w:r>
      <w:r w:rsidR="00CC6CE8" w:rsidRPr="00C75AA7">
        <w:rPr>
          <w:rFonts w:ascii="Arial Narrow" w:hAnsi="Arial Narrow"/>
          <w:i w:val="0"/>
          <w:iCs w:val="0"/>
          <w:sz w:val="24"/>
          <w:szCs w:val="24"/>
          <w:u w:val="single"/>
        </w:rPr>
        <w:t>ATUALIZAÇÃO</w:t>
      </w:r>
      <w:r w:rsidR="00CC6CE8" w:rsidRPr="00C75AA7">
        <w:rPr>
          <w:rFonts w:ascii="Arial Narrow" w:hAnsi="Arial Narrow"/>
          <w:i w:val="0"/>
          <w:iCs w:val="0"/>
          <w:spacing w:val="28"/>
          <w:sz w:val="24"/>
          <w:szCs w:val="24"/>
          <w:u w:val="single"/>
        </w:rPr>
        <w:t xml:space="preserve"> </w:t>
      </w:r>
      <w:r w:rsidR="00CC6CE8" w:rsidRPr="00C75AA7">
        <w:rPr>
          <w:rFonts w:ascii="Arial Narrow" w:hAnsi="Arial Narrow"/>
          <w:i w:val="0"/>
          <w:iCs w:val="0"/>
          <w:sz w:val="24"/>
          <w:szCs w:val="24"/>
          <w:u w:val="single"/>
        </w:rPr>
        <w:t>DOS</w:t>
      </w:r>
      <w:r w:rsidR="00CC6CE8" w:rsidRPr="00C75AA7">
        <w:rPr>
          <w:rFonts w:ascii="Arial Narrow" w:hAnsi="Arial Narrow"/>
          <w:i w:val="0"/>
          <w:iCs w:val="0"/>
          <w:spacing w:val="25"/>
          <w:sz w:val="24"/>
          <w:szCs w:val="24"/>
          <w:u w:val="single"/>
        </w:rPr>
        <w:t xml:space="preserve"> </w:t>
      </w:r>
      <w:r w:rsidR="00CC6CE8" w:rsidRPr="00C75AA7">
        <w:rPr>
          <w:rFonts w:ascii="Arial Narrow" w:hAnsi="Arial Narrow"/>
          <w:i w:val="0"/>
          <w:iCs w:val="0"/>
          <w:sz w:val="24"/>
          <w:szCs w:val="24"/>
          <w:u w:val="single"/>
        </w:rPr>
        <w:t>PREÇOS</w:t>
      </w:r>
      <w:r w:rsidR="00CC6CE8" w:rsidRPr="00C75AA7">
        <w:rPr>
          <w:rFonts w:ascii="Arial Narrow" w:hAnsi="Arial Narrow"/>
          <w:i w:val="0"/>
          <w:iCs w:val="0"/>
          <w:spacing w:val="26"/>
          <w:sz w:val="24"/>
          <w:szCs w:val="24"/>
          <w:u w:val="single"/>
        </w:rPr>
        <w:t xml:space="preserve"> </w:t>
      </w:r>
      <w:r w:rsidR="00CC6CE8" w:rsidRPr="00C75AA7">
        <w:rPr>
          <w:rFonts w:ascii="Arial Narrow" w:hAnsi="Arial Narrow"/>
          <w:i w:val="0"/>
          <w:iCs w:val="0"/>
          <w:spacing w:val="-2"/>
          <w:sz w:val="24"/>
          <w:szCs w:val="24"/>
          <w:u w:val="single"/>
        </w:rPr>
        <w:t>REGISTRADOS</w:t>
      </w:r>
    </w:p>
    <w:p w14:paraId="557C1F74" w14:textId="2C718F1A" w:rsidR="00CC6CE8" w:rsidRPr="00C75AA7" w:rsidRDefault="00CC6CE8" w:rsidP="00541554">
      <w:pPr>
        <w:widowControl w:val="0"/>
        <w:tabs>
          <w:tab w:val="left" w:pos="958"/>
        </w:tabs>
        <w:autoSpaceDE w:val="0"/>
        <w:autoSpaceDN w:val="0"/>
        <w:ind w:right="-54"/>
        <w:jc w:val="both"/>
        <w:rPr>
          <w:rFonts w:ascii="Arial Narrow" w:hAnsi="Arial Narrow"/>
          <w:b/>
          <w:sz w:val="24"/>
        </w:rPr>
      </w:pPr>
      <w:r w:rsidRPr="00C75AA7">
        <w:rPr>
          <w:rFonts w:ascii="Arial Narrow" w:hAnsi="Arial Narrow"/>
          <w:sz w:val="24"/>
        </w:rPr>
        <w:t>18.1 Os preços registrados poderão ser alterados ou atualizados em decorrência de eventual</w:t>
      </w:r>
      <w:r w:rsidRPr="00C75AA7">
        <w:rPr>
          <w:rFonts w:ascii="Arial Narrow" w:hAnsi="Arial Narrow"/>
          <w:spacing w:val="-9"/>
          <w:sz w:val="24"/>
        </w:rPr>
        <w:t xml:space="preserve"> </w:t>
      </w:r>
      <w:r w:rsidRPr="00C75AA7">
        <w:rPr>
          <w:rFonts w:ascii="Arial Narrow" w:hAnsi="Arial Narrow"/>
          <w:sz w:val="24"/>
        </w:rPr>
        <w:t>redução</w:t>
      </w:r>
      <w:r w:rsidRPr="00C75AA7">
        <w:rPr>
          <w:rFonts w:ascii="Arial Narrow" w:hAnsi="Arial Narrow"/>
          <w:spacing w:val="-15"/>
          <w:sz w:val="24"/>
        </w:rPr>
        <w:t xml:space="preserve"> </w:t>
      </w:r>
      <w:r w:rsidRPr="00C75AA7">
        <w:rPr>
          <w:rFonts w:ascii="Arial Narrow" w:hAnsi="Arial Narrow"/>
          <w:sz w:val="24"/>
        </w:rPr>
        <w:t>dos</w:t>
      </w:r>
      <w:r w:rsidRPr="00C75AA7">
        <w:rPr>
          <w:rFonts w:ascii="Arial Narrow" w:hAnsi="Arial Narrow"/>
          <w:spacing w:val="-17"/>
          <w:sz w:val="24"/>
        </w:rPr>
        <w:t xml:space="preserve"> </w:t>
      </w:r>
      <w:r w:rsidRPr="00C75AA7">
        <w:rPr>
          <w:rFonts w:ascii="Arial Narrow" w:hAnsi="Arial Narrow"/>
          <w:sz w:val="24"/>
        </w:rPr>
        <w:t>preços</w:t>
      </w:r>
      <w:r w:rsidRPr="00C75AA7">
        <w:rPr>
          <w:rFonts w:ascii="Arial Narrow" w:hAnsi="Arial Narrow"/>
          <w:spacing w:val="-17"/>
          <w:sz w:val="24"/>
        </w:rPr>
        <w:t xml:space="preserve"> </w:t>
      </w:r>
      <w:r w:rsidRPr="00C75AA7">
        <w:rPr>
          <w:rFonts w:ascii="Arial Narrow" w:hAnsi="Arial Narrow"/>
          <w:sz w:val="24"/>
        </w:rPr>
        <w:t>praticados no</w:t>
      </w:r>
      <w:r w:rsidRPr="00C75AA7">
        <w:rPr>
          <w:rFonts w:ascii="Arial Narrow" w:hAnsi="Arial Narrow"/>
          <w:spacing w:val="-16"/>
          <w:sz w:val="24"/>
        </w:rPr>
        <w:t xml:space="preserve"> </w:t>
      </w:r>
      <w:r w:rsidRPr="00C75AA7">
        <w:rPr>
          <w:rFonts w:ascii="Arial Narrow" w:hAnsi="Arial Narrow"/>
          <w:sz w:val="24"/>
        </w:rPr>
        <w:t>mercado</w:t>
      </w:r>
      <w:r w:rsidRPr="00C75AA7">
        <w:rPr>
          <w:rFonts w:ascii="Arial Narrow" w:hAnsi="Arial Narrow"/>
          <w:spacing w:val="18"/>
          <w:sz w:val="24"/>
        </w:rPr>
        <w:t xml:space="preserve"> </w:t>
      </w:r>
      <w:r w:rsidRPr="00C75AA7">
        <w:rPr>
          <w:rFonts w:ascii="Arial Narrow" w:hAnsi="Arial Narrow"/>
          <w:sz w:val="24"/>
        </w:rPr>
        <w:t>ou de fato que eleve o</w:t>
      </w:r>
      <w:r w:rsidRPr="00C75AA7">
        <w:rPr>
          <w:rFonts w:ascii="Arial Narrow" w:hAnsi="Arial Narrow"/>
          <w:spacing w:val="-16"/>
          <w:sz w:val="24"/>
        </w:rPr>
        <w:t xml:space="preserve"> </w:t>
      </w:r>
      <w:r w:rsidRPr="00C75AA7">
        <w:rPr>
          <w:rFonts w:ascii="Arial Narrow" w:hAnsi="Arial Narrow"/>
          <w:sz w:val="24"/>
        </w:rPr>
        <w:t>custo dos</w:t>
      </w:r>
      <w:r w:rsidRPr="00C75AA7">
        <w:rPr>
          <w:rFonts w:ascii="Arial Narrow" w:hAnsi="Arial Narrow"/>
          <w:spacing w:val="-1"/>
          <w:sz w:val="24"/>
        </w:rPr>
        <w:t xml:space="preserve"> </w:t>
      </w:r>
      <w:r w:rsidRPr="00C75AA7">
        <w:rPr>
          <w:rFonts w:ascii="Arial Narrow" w:hAnsi="Arial Narrow"/>
          <w:b/>
          <w:sz w:val="24"/>
        </w:rPr>
        <w:t>bens, das obras ou dos serviços registrados, nas seguintes situações:</w:t>
      </w:r>
    </w:p>
    <w:p w14:paraId="15CF9529" w14:textId="25EEAE09" w:rsidR="00CC6CE8" w:rsidRPr="00C75AA7" w:rsidRDefault="00CC6CE8" w:rsidP="00541554">
      <w:pPr>
        <w:widowControl w:val="0"/>
        <w:tabs>
          <w:tab w:val="left" w:pos="1151"/>
        </w:tabs>
        <w:autoSpaceDE w:val="0"/>
        <w:autoSpaceDN w:val="0"/>
        <w:ind w:right="-54"/>
        <w:jc w:val="both"/>
        <w:rPr>
          <w:rFonts w:ascii="Arial Narrow" w:hAnsi="Arial Narrow"/>
          <w:sz w:val="24"/>
        </w:rPr>
      </w:pPr>
      <w:r w:rsidRPr="00C75AA7">
        <w:rPr>
          <w:rFonts w:ascii="Arial Narrow" w:hAnsi="Arial Narrow"/>
          <w:sz w:val="24"/>
        </w:rPr>
        <w:t>18.1.1 Em</w:t>
      </w:r>
      <w:r w:rsidRPr="00C75AA7">
        <w:rPr>
          <w:rFonts w:ascii="Arial Narrow" w:hAnsi="Arial Narrow"/>
          <w:spacing w:val="-10"/>
          <w:sz w:val="24"/>
        </w:rPr>
        <w:t xml:space="preserve"> </w:t>
      </w:r>
      <w:r w:rsidRPr="00C75AA7">
        <w:rPr>
          <w:rFonts w:ascii="Arial Narrow" w:hAnsi="Arial Narrow"/>
          <w:sz w:val="24"/>
        </w:rPr>
        <w:t>caso</w:t>
      </w:r>
      <w:r w:rsidRPr="00C75AA7">
        <w:rPr>
          <w:rFonts w:ascii="Arial Narrow" w:hAnsi="Arial Narrow"/>
          <w:spacing w:val="-2"/>
          <w:sz w:val="24"/>
        </w:rPr>
        <w:t xml:space="preserve"> </w:t>
      </w:r>
      <w:r w:rsidRPr="00C75AA7">
        <w:rPr>
          <w:rFonts w:ascii="Arial Narrow" w:hAnsi="Arial Narrow"/>
          <w:sz w:val="24"/>
        </w:rPr>
        <w:t>de</w:t>
      </w:r>
      <w:r w:rsidRPr="00C75AA7">
        <w:rPr>
          <w:rFonts w:ascii="Arial Narrow" w:hAnsi="Arial Narrow"/>
          <w:spacing w:val="-17"/>
          <w:sz w:val="24"/>
        </w:rPr>
        <w:t xml:space="preserve"> </w:t>
      </w:r>
      <w:r w:rsidRPr="00C75AA7">
        <w:rPr>
          <w:rFonts w:ascii="Arial Narrow" w:hAnsi="Arial Narrow"/>
          <w:sz w:val="24"/>
        </w:rPr>
        <w:t>força</w:t>
      </w:r>
      <w:r w:rsidRPr="00C75AA7">
        <w:rPr>
          <w:rFonts w:ascii="Arial Narrow" w:hAnsi="Arial Narrow"/>
          <w:spacing w:val="-2"/>
          <w:sz w:val="24"/>
        </w:rPr>
        <w:t xml:space="preserve"> </w:t>
      </w:r>
      <w:r w:rsidRPr="00C75AA7">
        <w:rPr>
          <w:rFonts w:ascii="Arial Narrow" w:hAnsi="Arial Narrow"/>
          <w:sz w:val="24"/>
        </w:rPr>
        <w:t>maior,</w:t>
      </w:r>
      <w:r w:rsidRPr="00C75AA7">
        <w:rPr>
          <w:rFonts w:ascii="Arial Narrow" w:hAnsi="Arial Narrow"/>
          <w:spacing w:val="-10"/>
          <w:sz w:val="24"/>
        </w:rPr>
        <w:t xml:space="preserve"> </w:t>
      </w:r>
      <w:r w:rsidRPr="00C75AA7">
        <w:rPr>
          <w:rFonts w:ascii="Arial Narrow" w:hAnsi="Arial Narrow"/>
          <w:sz w:val="24"/>
        </w:rPr>
        <w:t>caso</w:t>
      </w:r>
      <w:r w:rsidRPr="00C75AA7">
        <w:rPr>
          <w:rFonts w:ascii="Arial Narrow" w:hAnsi="Arial Narrow"/>
          <w:spacing w:val="-1"/>
          <w:sz w:val="24"/>
        </w:rPr>
        <w:t xml:space="preserve"> </w:t>
      </w:r>
      <w:r w:rsidRPr="00C75AA7">
        <w:rPr>
          <w:rFonts w:ascii="Arial Narrow" w:hAnsi="Arial Narrow"/>
          <w:sz w:val="24"/>
        </w:rPr>
        <w:t>fortuito</w:t>
      </w:r>
      <w:r w:rsidRPr="00C75AA7">
        <w:rPr>
          <w:rFonts w:ascii="Arial Narrow" w:hAnsi="Arial Narrow"/>
          <w:spacing w:val="-17"/>
          <w:sz w:val="24"/>
        </w:rPr>
        <w:t xml:space="preserve"> </w:t>
      </w:r>
      <w:r w:rsidRPr="00C75AA7">
        <w:rPr>
          <w:rFonts w:ascii="Arial Narrow" w:hAnsi="Arial Narrow"/>
          <w:sz w:val="24"/>
        </w:rPr>
        <w:t>ou</w:t>
      </w:r>
      <w:r w:rsidRPr="00C75AA7">
        <w:rPr>
          <w:rFonts w:ascii="Arial Narrow" w:hAnsi="Arial Narrow"/>
          <w:spacing w:val="-3"/>
          <w:sz w:val="24"/>
        </w:rPr>
        <w:t xml:space="preserve"> </w:t>
      </w:r>
      <w:r w:rsidRPr="00C75AA7">
        <w:rPr>
          <w:rFonts w:ascii="Arial Narrow" w:hAnsi="Arial Narrow"/>
          <w:sz w:val="24"/>
        </w:rPr>
        <w:t>fato</w:t>
      </w:r>
      <w:r w:rsidRPr="00C75AA7">
        <w:rPr>
          <w:rFonts w:ascii="Arial Narrow" w:hAnsi="Arial Narrow"/>
          <w:spacing w:val="-1"/>
          <w:sz w:val="24"/>
        </w:rPr>
        <w:t xml:space="preserve"> </w:t>
      </w:r>
      <w:r w:rsidRPr="00C75AA7">
        <w:rPr>
          <w:rFonts w:ascii="Arial Narrow" w:hAnsi="Arial Narrow"/>
          <w:sz w:val="24"/>
        </w:rPr>
        <w:t>do</w:t>
      </w:r>
      <w:r w:rsidRPr="00C75AA7">
        <w:rPr>
          <w:rFonts w:ascii="Arial Narrow" w:hAnsi="Arial Narrow"/>
          <w:spacing w:val="-3"/>
          <w:sz w:val="24"/>
        </w:rPr>
        <w:t xml:space="preserve"> </w:t>
      </w:r>
      <w:r w:rsidRPr="00C75AA7">
        <w:rPr>
          <w:rFonts w:ascii="Arial Narrow" w:hAnsi="Arial Narrow"/>
          <w:sz w:val="24"/>
        </w:rPr>
        <w:t>príncipe</w:t>
      </w:r>
      <w:r w:rsidRPr="00C75AA7">
        <w:rPr>
          <w:rFonts w:ascii="Arial Narrow" w:hAnsi="Arial Narrow"/>
          <w:spacing w:val="-16"/>
          <w:sz w:val="24"/>
        </w:rPr>
        <w:t xml:space="preserve"> </w:t>
      </w:r>
      <w:r w:rsidRPr="00C75AA7">
        <w:rPr>
          <w:rFonts w:ascii="Arial Narrow" w:hAnsi="Arial Narrow"/>
          <w:sz w:val="24"/>
        </w:rPr>
        <w:t>ou</w:t>
      </w:r>
      <w:r w:rsidRPr="00C75AA7">
        <w:rPr>
          <w:rFonts w:ascii="Arial Narrow" w:hAnsi="Arial Narrow"/>
          <w:spacing w:val="-2"/>
          <w:sz w:val="24"/>
        </w:rPr>
        <w:t xml:space="preserve"> </w:t>
      </w:r>
      <w:r w:rsidRPr="00C75AA7">
        <w:rPr>
          <w:rFonts w:ascii="Arial Narrow" w:hAnsi="Arial Narrow"/>
          <w:sz w:val="24"/>
        </w:rPr>
        <w:t>em</w:t>
      </w:r>
      <w:r w:rsidRPr="00C75AA7">
        <w:rPr>
          <w:rFonts w:ascii="Arial Narrow" w:hAnsi="Arial Narrow"/>
          <w:spacing w:val="-9"/>
          <w:sz w:val="24"/>
        </w:rPr>
        <w:t xml:space="preserve"> </w:t>
      </w:r>
      <w:r w:rsidRPr="00C75AA7">
        <w:rPr>
          <w:rFonts w:ascii="Arial Narrow" w:hAnsi="Arial Narrow"/>
          <w:sz w:val="24"/>
        </w:rPr>
        <w:t>decorrência</w:t>
      </w:r>
      <w:r w:rsidRPr="00C75AA7">
        <w:rPr>
          <w:rFonts w:ascii="Arial Narrow" w:hAnsi="Arial Narrow"/>
          <w:spacing w:val="-16"/>
          <w:sz w:val="24"/>
        </w:rPr>
        <w:t xml:space="preserve"> </w:t>
      </w:r>
      <w:r w:rsidRPr="00C75AA7">
        <w:rPr>
          <w:rFonts w:ascii="Arial Narrow" w:hAnsi="Arial Narrow"/>
          <w:sz w:val="24"/>
        </w:rPr>
        <w:t>de</w:t>
      </w:r>
      <w:r w:rsidRPr="00C75AA7">
        <w:rPr>
          <w:rFonts w:ascii="Arial Narrow" w:hAnsi="Arial Narrow"/>
          <w:spacing w:val="-17"/>
          <w:sz w:val="24"/>
        </w:rPr>
        <w:t xml:space="preserve"> </w:t>
      </w:r>
      <w:r w:rsidRPr="00C75AA7">
        <w:rPr>
          <w:rFonts w:ascii="Arial Narrow" w:hAnsi="Arial Narrow"/>
          <w:sz w:val="24"/>
        </w:rPr>
        <w:t>fatos imprevisíveis ou</w:t>
      </w:r>
      <w:r w:rsidRPr="00C75AA7">
        <w:rPr>
          <w:rFonts w:ascii="Arial Narrow" w:hAnsi="Arial Narrow"/>
          <w:spacing w:val="40"/>
          <w:sz w:val="24"/>
        </w:rPr>
        <w:t xml:space="preserve"> </w:t>
      </w:r>
      <w:r w:rsidRPr="00C75AA7">
        <w:rPr>
          <w:rFonts w:ascii="Arial Narrow" w:hAnsi="Arial Narrow"/>
          <w:sz w:val="24"/>
        </w:rPr>
        <w:t>previsíveis de consequências incalculáveis, que inviabilizem a execução da ata tal</w:t>
      </w:r>
      <w:r w:rsidRPr="00C75AA7">
        <w:rPr>
          <w:rFonts w:ascii="Arial Narrow" w:hAnsi="Arial Narrow"/>
          <w:spacing w:val="17"/>
          <w:sz w:val="24"/>
        </w:rPr>
        <w:t xml:space="preserve"> </w:t>
      </w:r>
      <w:r w:rsidRPr="00C75AA7">
        <w:rPr>
          <w:rFonts w:ascii="Arial Narrow" w:hAnsi="Arial Narrow"/>
          <w:sz w:val="24"/>
        </w:rPr>
        <w:t>como pactuada, nos termos da alínea “d” do inciso II do caput do art. 124 da</w:t>
      </w:r>
      <w:r w:rsidRPr="00C75AA7">
        <w:rPr>
          <w:rFonts w:ascii="Arial Narrow" w:hAnsi="Arial Narrow"/>
          <w:spacing w:val="-4"/>
          <w:sz w:val="24"/>
        </w:rPr>
        <w:t xml:space="preserve"> </w:t>
      </w:r>
      <w:r w:rsidRPr="00C75AA7">
        <w:rPr>
          <w:rFonts w:ascii="Arial Narrow" w:hAnsi="Arial Narrow"/>
          <w:sz w:val="24"/>
        </w:rPr>
        <w:t>Lei nº 14.133, de 2021;</w:t>
      </w:r>
    </w:p>
    <w:p w14:paraId="4C2DFE95" w14:textId="54F466CA" w:rsidR="00CC6CE8" w:rsidRPr="00C75AA7" w:rsidRDefault="00CC6CE8" w:rsidP="00541554">
      <w:pPr>
        <w:widowControl w:val="0"/>
        <w:tabs>
          <w:tab w:val="left" w:pos="1167"/>
        </w:tabs>
        <w:autoSpaceDE w:val="0"/>
        <w:autoSpaceDN w:val="0"/>
        <w:ind w:right="-54"/>
        <w:jc w:val="both"/>
        <w:rPr>
          <w:rFonts w:ascii="Arial Narrow" w:hAnsi="Arial Narrow"/>
          <w:sz w:val="24"/>
        </w:rPr>
      </w:pPr>
      <w:r w:rsidRPr="00C75AA7">
        <w:rPr>
          <w:rFonts w:ascii="Arial Narrow" w:hAnsi="Arial Narrow"/>
          <w:sz w:val="24"/>
        </w:rPr>
        <w:t>18.1.2 Em caso de criação, alteração ou</w:t>
      </w:r>
      <w:r w:rsidRPr="00C75AA7">
        <w:rPr>
          <w:rFonts w:ascii="Arial Narrow" w:hAnsi="Arial Narrow"/>
          <w:spacing w:val="40"/>
          <w:sz w:val="24"/>
        </w:rPr>
        <w:t xml:space="preserve"> </w:t>
      </w:r>
      <w:r w:rsidRPr="00C75AA7">
        <w:rPr>
          <w:rFonts w:ascii="Arial Narrow" w:hAnsi="Arial Narrow"/>
          <w:sz w:val="24"/>
        </w:rPr>
        <w:t>extinção de quaisquer tributos ou encargos legais ou a superveniência de disposições legais, com comprovada repercussão sobre os preços registrados;</w:t>
      </w:r>
    </w:p>
    <w:p w14:paraId="1B8C8A86" w14:textId="6A5D8159" w:rsidR="00CC6CE8" w:rsidRPr="00C75AA7" w:rsidRDefault="00CC6CE8" w:rsidP="00541554">
      <w:pPr>
        <w:widowControl w:val="0"/>
        <w:tabs>
          <w:tab w:val="left" w:pos="1136"/>
        </w:tabs>
        <w:autoSpaceDE w:val="0"/>
        <w:autoSpaceDN w:val="0"/>
        <w:ind w:right="-54"/>
        <w:jc w:val="both"/>
        <w:rPr>
          <w:rFonts w:ascii="Arial Narrow" w:hAnsi="Arial Narrow"/>
          <w:sz w:val="24"/>
        </w:rPr>
      </w:pPr>
      <w:r w:rsidRPr="00C75AA7">
        <w:rPr>
          <w:rFonts w:ascii="Arial Narrow" w:hAnsi="Arial Narrow"/>
          <w:sz w:val="24"/>
        </w:rPr>
        <w:t>18.1.3 Na hipótese de previsão no edital ou no aviso de contratação direta de cláusula de reajustamento ou</w:t>
      </w:r>
      <w:r w:rsidRPr="00C75AA7">
        <w:rPr>
          <w:rFonts w:ascii="Arial Narrow" w:hAnsi="Arial Narrow"/>
          <w:spacing w:val="39"/>
          <w:sz w:val="24"/>
        </w:rPr>
        <w:t xml:space="preserve"> </w:t>
      </w:r>
      <w:r w:rsidRPr="00C75AA7">
        <w:rPr>
          <w:rFonts w:ascii="Arial Narrow" w:hAnsi="Arial Narrow"/>
          <w:sz w:val="24"/>
        </w:rPr>
        <w:t>repactuação sobre os preços registrados, nos termos da Lei nº 14.133, de 2021.</w:t>
      </w:r>
    </w:p>
    <w:p w14:paraId="79AAFBD6" w14:textId="14C3BA52" w:rsidR="00CC6CE8" w:rsidRPr="00C75AA7" w:rsidRDefault="00CC6CE8" w:rsidP="00541554">
      <w:pPr>
        <w:widowControl w:val="0"/>
        <w:tabs>
          <w:tab w:val="left" w:pos="1151"/>
        </w:tabs>
        <w:autoSpaceDE w:val="0"/>
        <w:autoSpaceDN w:val="0"/>
        <w:ind w:right="-54"/>
        <w:jc w:val="both"/>
        <w:rPr>
          <w:rFonts w:ascii="Arial Narrow" w:hAnsi="Arial Narrow"/>
          <w:sz w:val="24"/>
        </w:rPr>
      </w:pPr>
      <w:r w:rsidRPr="00C75AA7">
        <w:rPr>
          <w:rFonts w:ascii="Arial Narrow" w:hAnsi="Arial Narrow"/>
          <w:sz w:val="24"/>
        </w:rPr>
        <w:t>18.1.4 No caso do reajustamento, deverá ser respeitada a contagem da anualidade e o índice previstos para a contratação;</w:t>
      </w:r>
    </w:p>
    <w:p w14:paraId="2F8C33AF" w14:textId="2E3EA812" w:rsidR="00CC6CE8" w:rsidRPr="00C75AA7" w:rsidRDefault="00CC6CE8" w:rsidP="00C241A3">
      <w:pPr>
        <w:widowControl w:val="0"/>
        <w:tabs>
          <w:tab w:val="left" w:pos="1136"/>
        </w:tabs>
        <w:autoSpaceDE w:val="0"/>
        <w:autoSpaceDN w:val="0"/>
        <w:ind w:right="-54"/>
        <w:jc w:val="both"/>
        <w:rPr>
          <w:rFonts w:ascii="Arial Narrow" w:hAnsi="Arial Narrow"/>
          <w:sz w:val="24"/>
        </w:rPr>
      </w:pPr>
      <w:r w:rsidRPr="00C75AA7">
        <w:rPr>
          <w:rFonts w:ascii="Arial Narrow" w:hAnsi="Arial Narrow"/>
          <w:sz w:val="24"/>
        </w:rPr>
        <w:t>18.1.5 No caso da repactuação, poderá ser a pedido do interessado, conforme critérios definidos para a contratação.</w:t>
      </w:r>
    </w:p>
    <w:p w14:paraId="020FCB1A" w14:textId="0EB01E69" w:rsidR="008424E2" w:rsidRPr="00C75AA7" w:rsidRDefault="008424E2" w:rsidP="00541554">
      <w:pPr>
        <w:pStyle w:val="Ttulo2"/>
        <w:shd w:val="clear" w:color="auto" w:fill="D9D9D9"/>
        <w:spacing w:after="0"/>
        <w:ind w:left="-5" w:right="-54"/>
        <w:jc w:val="both"/>
        <w:rPr>
          <w:rFonts w:ascii="Arial Narrow" w:hAnsi="Arial Narrow"/>
          <w:i w:val="0"/>
          <w:iCs w:val="0"/>
          <w:sz w:val="24"/>
          <w:szCs w:val="24"/>
          <w:highlight w:val="yellow"/>
        </w:rPr>
      </w:pPr>
      <w:r w:rsidRPr="00C75AA7">
        <w:rPr>
          <w:rFonts w:ascii="Arial Narrow" w:hAnsi="Arial Narrow"/>
          <w:i w:val="0"/>
          <w:iCs w:val="0"/>
          <w:sz w:val="24"/>
          <w:szCs w:val="24"/>
          <w:shd w:val="clear" w:color="auto" w:fill="D9D9D9"/>
          <w:lang w:val="pt-BR"/>
        </w:rPr>
        <w:t>19</w:t>
      </w:r>
      <w:r w:rsidRPr="00C75AA7">
        <w:rPr>
          <w:rFonts w:ascii="Arial Narrow" w:hAnsi="Arial Narrow"/>
          <w:i w:val="0"/>
          <w:iCs w:val="0"/>
          <w:sz w:val="24"/>
          <w:szCs w:val="24"/>
          <w:shd w:val="clear" w:color="auto" w:fill="D9D9D9"/>
        </w:rPr>
        <w:t>.</w:t>
      </w:r>
      <w:r w:rsidR="00BE5051" w:rsidRPr="00C75AA7">
        <w:rPr>
          <w:rFonts w:ascii="Arial Narrow" w:hAnsi="Arial Narrow"/>
          <w:i w:val="0"/>
          <w:iCs w:val="0"/>
          <w:sz w:val="24"/>
          <w:szCs w:val="24"/>
        </w:rPr>
        <w:t xml:space="preserve"> CANCELAMENTO DO REGISTRO DO LICITANTE VENCEDOR E DOS PREÇOS </w:t>
      </w:r>
      <w:r w:rsidR="00BE5051" w:rsidRPr="00C75AA7">
        <w:rPr>
          <w:rFonts w:ascii="Arial Narrow" w:hAnsi="Arial Narrow"/>
          <w:i w:val="0"/>
          <w:iCs w:val="0"/>
          <w:spacing w:val="-2"/>
          <w:sz w:val="24"/>
          <w:szCs w:val="24"/>
        </w:rPr>
        <w:t>REGISTRADOS</w:t>
      </w:r>
    </w:p>
    <w:p w14:paraId="06018242" w14:textId="2772A4A7" w:rsidR="00BE5051" w:rsidRPr="00C75AA7" w:rsidRDefault="00BE5051" w:rsidP="00541554">
      <w:pPr>
        <w:widowControl w:val="0"/>
        <w:tabs>
          <w:tab w:val="left" w:pos="958"/>
        </w:tabs>
        <w:autoSpaceDE w:val="0"/>
        <w:autoSpaceDN w:val="0"/>
        <w:ind w:right="-54"/>
        <w:jc w:val="both"/>
        <w:rPr>
          <w:rFonts w:ascii="Arial Narrow" w:hAnsi="Arial Narrow"/>
          <w:sz w:val="24"/>
        </w:rPr>
      </w:pPr>
      <w:r w:rsidRPr="00C75AA7">
        <w:rPr>
          <w:rFonts w:ascii="Arial Narrow" w:hAnsi="Arial Narrow"/>
          <w:sz w:val="24"/>
        </w:rPr>
        <w:t>19.1 O</w:t>
      </w:r>
      <w:r w:rsidRPr="00C75AA7">
        <w:rPr>
          <w:rFonts w:ascii="Arial Narrow" w:hAnsi="Arial Narrow"/>
          <w:spacing w:val="67"/>
          <w:sz w:val="24"/>
        </w:rPr>
        <w:t xml:space="preserve"> </w:t>
      </w:r>
      <w:r w:rsidRPr="00C75AA7">
        <w:rPr>
          <w:rFonts w:ascii="Arial Narrow" w:hAnsi="Arial Narrow"/>
          <w:sz w:val="24"/>
        </w:rPr>
        <w:t>registro</w:t>
      </w:r>
      <w:r w:rsidRPr="00C75AA7">
        <w:rPr>
          <w:rFonts w:ascii="Arial Narrow" w:hAnsi="Arial Narrow"/>
          <w:spacing w:val="77"/>
          <w:sz w:val="24"/>
        </w:rPr>
        <w:t xml:space="preserve"> </w:t>
      </w:r>
      <w:r w:rsidRPr="00C75AA7">
        <w:rPr>
          <w:rFonts w:ascii="Arial Narrow" w:hAnsi="Arial Narrow"/>
          <w:sz w:val="24"/>
        </w:rPr>
        <w:t>do</w:t>
      </w:r>
      <w:r w:rsidRPr="00C75AA7">
        <w:rPr>
          <w:rFonts w:ascii="Arial Narrow" w:hAnsi="Arial Narrow"/>
          <w:spacing w:val="78"/>
          <w:sz w:val="24"/>
        </w:rPr>
        <w:t xml:space="preserve"> </w:t>
      </w:r>
      <w:r w:rsidRPr="00C75AA7">
        <w:rPr>
          <w:rFonts w:ascii="Arial Narrow" w:hAnsi="Arial Narrow"/>
          <w:sz w:val="24"/>
        </w:rPr>
        <w:t>fornecedor</w:t>
      </w:r>
      <w:r w:rsidRPr="00C75AA7">
        <w:rPr>
          <w:rFonts w:ascii="Arial Narrow" w:hAnsi="Arial Narrow"/>
          <w:spacing w:val="71"/>
          <w:sz w:val="24"/>
        </w:rPr>
        <w:t xml:space="preserve"> </w:t>
      </w:r>
      <w:r w:rsidRPr="00C75AA7">
        <w:rPr>
          <w:rFonts w:ascii="Arial Narrow" w:hAnsi="Arial Narrow"/>
          <w:sz w:val="24"/>
        </w:rPr>
        <w:t>será</w:t>
      </w:r>
      <w:r w:rsidRPr="00C75AA7">
        <w:rPr>
          <w:rFonts w:ascii="Arial Narrow" w:hAnsi="Arial Narrow"/>
          <w:spacing w:val="77"/>
          <w:sz w:val="24"/>
        </w:rPr>
        <w:t xml:space="preserve"> </w:t>
      </w:r>
      <w:r w:rsidRPr="00C75AA7">
        <w:rPr>
          <w:rFonts w:ascii="Arial Narrow" w:hAnsi="Arial Narrow"/>
          <w:sz w:val="24"/>
        </w:rPr>
        <w:t>cancelado</w:t>
      </w:r>
      <w:r w:rsidRPr="00C75AA7">
        <w:rPr>
          <w:rFonts w:ascii="Arial Narrow" w:hAnsi="Arial Narrow"/>
          <w:spacing w:val="78"/>
          <w:sz w:val="24"/>
        </w:rPr>
        <w:t xml:space="preserve"> </w:t>
      </w:r>
      <w:r w:rsidRPr="00C75AA7">
        <w:rPr>
          <w:rFonts w:ascii="Arial Narrow" w:hAnsi="Arial Narrow"/>
          <w:sz w:val="24"/>
        </w:rPr>
        <w:t>pela</w:t>
      </w:r>
      <w:r w:rsidRPr="00C75AA7">
        <w:rPr>
          <w:rFonts w:ascii="Arial Narrow" w:hAnsi="Arial Narrow"/>
          <w:spacing w:val="78"/>
          <w:sz w:val="24"/>
        </w:rPr>
        <w:t xml:space="preserve"> </w:t>
      </w:r>
      <w:r w:rsidRPr="00C75AA7">
        <w:rPr>
          <w:rFonts w:ascii="Arial Narrow" w:hAnsi="Arial Narrow"/>
          <w:sz w:val="24"/>
        </w:rPr>
        <w:t>Prefeitura,</w:t>
      </w:r>
      <w:r w:rsidRPr="00C75AA7">
        <w:rPr>
          <w:rFonts w:ascii="Arial Narrow" w:hAnsi="Arial Narrow"/>
          <w:spacing w:val="52"/>
          <w:sz w:val="24"/>
        </w:rPr>
        <w:t xml:space="preserve"> </w:t>
      </w:r>
      <w:r w:rsidRPr="00C75AA7">
        <w:rPr>
          <w:rFonts w:ascii="Arial Narrow" w:hAnsi="Arial Narrow"/>
          <w:sz w:val="24"/>
        </w:rPr>
        <w:t>quando</w:t>
      </w:r>
      <w:r w:rsidRPr="00C75AA7">
        <w:rPr>
          <w:rFonts w:ascii="Arial Narrow" w:hAnsi="Arial Narrow"/>
          <w:spacing w:val="62"/>
          <w:sz w:val="24"/>
        </w:rPr>
        <w:t xml:space="preserve"> </w:t>
      </w:r>
      <w:r w:rsidRPr="00C75AA7">
        <w:rPr>
          <w:rFonts w:ascii="Arial Narrow" w:hAnsi="Arial Narrow"/>
          <w:sz w:val="24"/>
        </w:rPr>
        <w:t>o</w:t>
      </w:r>
      <w:r w:rsidRPr="00C75AA7">
        <w:rPr>
          <w:rFonts w:ascii="Arial Narrow" w:hAnsi="Arial Narrow"/>
          <w:spacing w:val="62"/>
          <w:sz w:val="24"/>
        </w:rPr>
        <w:t xml:space="preserve"> </w:t>
      </w:r>
      <w:r w:rsidRPr="00C75AA7">
        <w:rPr>
          <w:rFonts w:ascii="Arial Narrow" w:hAnsi="Arial Narrow"/>
          <w:spacing w:val="-2"/>
          <w:sz w:val="24"/>
        </w:rPr>
        <w:t>fornecedor:</w:t>
      </w:r>
    </w:p>
    <w:p w14:paraId="02EECE4F" w14:textId="2318EEBB" w:rsidR="00BE5051" w:rsidRPr="00C75AA7" w:rsidRDefault="00BE5051" w:rsidP="005C07D2">
      <w:pPr>
        <w:pStyle w:val="PargrafodaLista"/>
        <w:widowControl w:val="0"/>
        <w:numPr>
          <w:ilvl w:val="2"/>
          <w:numId w:val="10"/>
        </w:numPr>
        <w:tabs>
          <w:tab w:val="left" w:pos="942"/>
        </w:tabs>
        <w:autoSpaceDE w:val="0"/>
        <w:autoSpaceDN w:val="0"/>
        <w:ind w:right="-54"/>
        <w:rPr>
          <w:rFonts w:ascii="Arial Narrow" w:hAnsi="Arial Narrow"/>
          <w:sz w:val="24"/>
        </w:rPr>
      </w:pPr>
      <w:r w:rsidRPr="00C75AA7">
        <w:rPr>
          <w:rFonts w:ascii="Arial Narrow" w:hAnsi="Arial Narrow"/>
          <w:sz w:val="24"/>
        </w:rPr>
        <w:t>Descumprir</w:t>
      </w:r>
      <w:r w:rsidRPr="00C75AA7">
        <w:rPr>
          <w:rFonts w:ascii="Arial Narrow" w:hAnsi="Arial Narrow"/>
          <w:spacing w:val="-10"/>
          <w:sz w:val="24"/>
        </w:rPr>
        <w:t xml:space="preserve"> </w:t>
      </w:r>
      <w:r w:rsidRPr="00C75AA7">
        <w:rPr>
          <w:rFonts w:ascii="Arial Narrow" w:hAnsi="Arial Narrow"/>
          <w:sz w:val="24"/>
        </w:rPr>
        <w:t>as</w:t>
      </w:r>
      <w:r w:rsidRPr="00C75AA7">
        <w:rPr>
          <w:rFonts w:ascii="Arial Narrow" w:hAnsi="Arial Narrow"/>
          <w:spacing w:val="-5"/>
          <w:sz w:val="24"/>
        </w:rPr>
        <w:t xml:space="preserve"> </w:t>
      </w:r>
      <w:r w:rsidRPr="00C75AA7">
        <w:rPr>
          <w:rFonts w:ascii="Arial Narrow" w:hAnsi="Arial Narrow"/>
          <w:sz w:val="24"/>
        </w:rPr>
        <w:t>condições</w:t>
      </w:r>
      <w:r w:rsidRPr="00C75AA7">
        <w:rPr>
          <w:rFonts w:ascii="Arial Narrow" w:hAnsi="Arial Narrow"/>
          <w:spacing w:val="-4"/>
          <w:sz w:val="24"/>
        </w:rPr>
        <w:t xml:space="preserve"> </w:t>
      </w:r>
      <w:r w:rsidRPr="00C75AA7">
        <w:rPr>
          <w:rFonts w:ascii="Arial Narrow" w:hAnsi="Arial Narrow"/>
          <w:sz w:val="24"/>
        </w:rPr>
        <w:t>da</w:t>
      </w:r>
      <w:r w:rsidRPr="00C75AA7">
        <w:rPr>
          <w:rFonts w:ascii="Arial Narrow" w:hAnsi="Arial Narrow"/>
          <w:spacing w:val="-3"/>
          <w:sz w:val="24"/>
        </w:rPr>
        <w:t xml:space="preserve"> </w:t>
      </w:r>
      <w:r w:rsidRPr="00C75AA7">
        <w:rPr>
          <w:rFonts w:ascii="Arial Narrow" w:hAnsi="Arial Narrow"/>
          <w:sz w:val="24"/>
        </w:rPr>
        <w:t>ata</w:t>
      </w:r>
      <w:r w:rsidRPr="00C75AA7">
        <w:rPr>
          <w:rFonts w:ascii="Arial Narrow" w:hAnsi="Arial Narrow"/>
          <w:spacing w:val="-3"/>
          <w:sz w:val="24"/>
        </w:rPr>
        <w:t xml:space="preserve"> </w:t>
      </w:r>
      <w:r w:rsidRPr="00C75AA7">
        <w:rPr>
          <w:rFonts w:ascii="Arial Narrow" w:hAnsi="Arial Narrow"/>
          <w:sz w:val="24"/>
        </w:rPr>
        <w:t>de</w:t>
      </w:r>
      <w:r w:rsidRPr="00C75AA7">
        <w:rPr>
          <w:rFonts w:ascii="Arial Narrow" w:hAnsi="Arial Narrow"/>
          <w:spacing w:val="-4"/>
          <w:sz w:val="24"/>
        </w:rPr>
        <w:t xml:space="preserve"> </w:t>
      </w:r>
      <w:r w:rsidRPr="00C75AA7">
        <w:rPr>
          <w:rFonts w:ascii="Arial Narrow" w:hAnsi="Arial Narrow"/>
          <w:sz w:val="24"/>
        </w:rPr>
        <w:t>registro</w:t>
      </w:r>
      <w:r w:rsidRPr="00C75AA7">
        <w:rPr>
          <w:rFonts w:ascii="Arial Narrow" w:hAnsi="Arial Narrow"/>
          <w:spacing w:val="-2"/>
          <w:sz w:val="24"/>
        </w:rPr>
        <w:t xml:space="preserve"> </w:t>
      </w:r>
      <w:r w:rsidRPr="00C75AA7">
        <w:rPr>
          <w:rFonts w:ascii="Arial Narrow" w:hAnsi="Arial Narrow"/>
          <w:sz w:val="24"/>
        </w:rPr>
        <w:t>de</w:t>
      </w:r>
      <w:r w:rsidRPr="00C75AA7">
        <w:rPr>
          <w:rFonts w:ascii="Arial Narrow" w:hAnsi="Arial Narrow"/>
          <w:spacing w:val="-3"/>
          <w:sz w:val="24"/>
        </w:rPr>
        <w:t xml:space="preserve"> </w:t>
      </w:r>
      <w:r w:rsidRPr="00C75AA7">
        <w:rPr>
          <w:rFonts w:ascii="Arial Narrow" w:hAnsi="Arial Narrow"/>
          <w:sz w:val="24"/>
        </w:rPr>
        <w:t>preços,</w:t>
      </w:r>
      <w:r w:rsidRPr="00C75AA7">
        <w:rPr>
          <w:rFonts w:ascii="Arial Narrow" w:hAnsi="Arial Narrow"/>
          <w:spacing w:val="-11"/>
          <w:sz w:val="24"/>
        </w:rPr>
        <w:t xml:space="preserve"> </w:t>
      </w:r>
      <w:r w:rsidRPr="00C75AA7">
        <w:rPr>
          <w:rFonts w:ascii="Arial Narrow" w:hAnsi="Arial Narrow"/>
          <w:sz w:val="24"/>
        </w:rPr>
        <w:t>sem</w:t>
      </w:r>
      <w:r w:rsidRPr="00C75AA7">
        <w:rPr>
          <w:rFonts w:ascii="Arial Narrow" w:hAnsi="Arial Narrow"/>
          <w:spacing w:val="-11"/>
          <w:sz w:val="24"/>
        </w:rPr>
        <w:t xml:space="preserve"> </w:t>
      </w:r>
      <w:r w:rsidRPr="00C75AA7">
        <w:rPr>
          <w:rFonts w:ascii="Arial Narrow" w:hAnsi="Arial Narrow"/>
          <w:sz w:val="24"/>
        </w:rPr>
        <w:t>motivo</w:t>
      </w:r>
      <w:r w:rsidRPr="00C75AA7">
        <w:rPr>
          <w:rFonts w:ascii="Arial Narrow" w:hAnsi="Arial Narrow"/>
          <w:spacing w:val="13"/>
          <w:sz w:val="24"/>
        </w:rPr>
        <w:t xml:space="preserve"> </w:t>
      </w:r>
      <w:r w:rsidRPr="00C75AA7">
        <w:rPr>
          <w:rFonts w:ascii="Arial Narrow" w:hAnsi="Arial Narrow"/>
          <w:spacing w:val="-2"/>
          <w:sz w:val="24"/>
        </w:rPr>
        <w:t>justificado;</w:t>
      </w:r>
    </w:p>
    <w:p w14:paraId="1E6D663F" w14:textId="214890DA" w:rsidR="00BE5051" w:rsidRPr="00C75AA7" w:rsidRDefault="00BE5051" w:rsidP="00541554">
      <w:pPr>
        <w:widowControl w:val="0"/>
        <w:tabs>
          <w:tab w:val="left" w:pos="314"/>
          <w:tab w:val="left" w:pos="1242"/>
        </w:tabs>
        <w:autoSpaceDE w:val="0"/>
        <w:autoSpaceDN w:val="0"/>
        <w:ind w:right="-54"/>
        <w:jc w:val="both"/>
        <w:rPr>
          <w:rFonts w:ascii="Arial Narrow" w:hAnsi="Arial Narrow"/>
          <w:sz w:val="24"/>
        </w:rPr>
      </w:pPr>
      <w:r w:rsidRPr="00C75AA7">
        <w:rPr>
          <w:rFonts w:ascii="Arial Narrow" w:hAnsi="Arial Narrow"/>
          <w:sz w:val="24"/>
        </w:rPr>
        <w:t>19.1.2 Não</w:t>
      </w:r>
      <w:r w:rsidRPr="00C75AA7">
        <w:rPr>
          <w:rFonts w:ascii="Arial Narrow" w:hAnsi="Arial Narrow"/>
          <w:spacing w:val="-1"/>
          <w:sz w:val="24"/>
        </w:rPr>
        <w:t xml:space="preserve"> </w:t>
      </w:r>
      <w:r w:rsidRPr="00C75AA7">
        <w:rPr>
          <w:rFonts w:ascii="Arial Narrow" w:hAnsi="Arial Narrow"/>
          <w:sz w:val="24"/>
        </w:rPr>
        <w:t>retirar a nota de empenho,</w:t>
      </w:r>
      <w:r w:rsidRPr="00C75AA7">
        <w:rPr>
          <w:rFonts w:ascii="Arial Narrow" w:hAnsi="Arial Narrow"/>
          <w:spacing w:val="-17"/>
          <w:sz w:val="24"/>
        </w:rPr>
        <w:t xml:space="preserve"> </w:t>
      </w:r>
      <w:r w:rsidRPr="00C75AA7">
        <w:rPr>
          <w:rFonts w:ascii="Arial Narrow" w:hAnsi="Arial Narrow"/>
          <w:sz w:val="24"/>
        </w:rPr>
        <w:t>ou instrumento</w:t>
      </w:r>
      <w:r w:rsidRPr="00C75AA7">
        <w:rPr>
          <w:rFonts w:ascii="Arial Narrow" w:hAnsi="Arial Narrow"/>
          <w:spacing w:val="-13"/>
          <w:sz w:val="24"/>
        </w:rPr>
        <w:t xml:space="preserve"> </w:t>
      </w:r>
      <w:r w:rsidRPr="00C75AA7">
        <w:rPr>
          <w:rFonts w:ascii="Arial Narrow" w:hAnsi="Arial Narrow"/>
          <w:sz w:val="24"/>
        </w:rPr>
        <w:t>equivalente,</w:t>
      </w:r>
      <w:r w:rsidRPr="00C75AA7">
        <w:rPr>
          <w:rFonts w:ascii="Arial Narrow" w:hAnsi="Arial Narrow"/>
          <w:spacing w:val="-5"/>
          <w:sz w:val="24"/>
        </w:rPr>
        <w:t xml:space="preserve"> </w:t>
      </w:r>
      <w:r w:rsidRPr="00C75AA7">
        <w:rPr>
          <w:rFonts w:ascii="Arial Narrow" w:hAnsi="Arial Narrow"/>
          <w:sz w:val="24"/>
        </w:rPr>
        <w:t>no prazo estabelecido pela Administração sem justificativa razoável;</w:t>
      </w:r>
    </w:p>
    <w:p w14:paraId="65F8458B" w14:textId="126ADB46" w:rsidR="00BE5051" w:rsidRPr="00C75AA7" w:rsidRDefault="00BE5051" w:rsidP="005C07D2">
      <w:pPr>
        <w:pStyle w:val="PargrafodaLista"/>
        <w:widowControl w:val="0"/>
        <w:numPr>
          <w:ilvl w:val="2"/>
          <w:numId w:val="11"/>
        </w:numPr>
        <w:tabs>
          <w:tab w:val="left" w:pos="314"/>
          <w:tab w:val="left" w:pos="1167"/>
        </w:tabs>
        <w:autoSpaceDE w:val="0"/>
        <w:autoSpaceDN w:val="0"/>
        <w:ind w:right="-54"/>
        <w:jc w:val="both"/>
        <w:rPr>
          <w:rFonts w:ascii="Arial Narrow" w:hAnsi="Arial Narrow"/>
          <w:sz w:val="24"/>
        </w:rPr>
      </w:pPr>
      <w:r w:rsidRPr="00C75AA7">
        <w:rPr>
          <w:rFonts w:ascii="Arial Narrow" w:hAnsi="Arial Narrow"/>
          <w:sz w:val="24"/>
        </w:rPr>
        <w:t>Não aceitar manter seu preço registrado, na hipótese prevista na Lei Federal 14133/21; ou</w:t>
      </w:r>
    </w:p>
    <w:p w14:paraId="0090E15B" w14:textId="3A380264" w:rsidR="00BE5051" w:rsidRPr="00C75AA7" w:rsidRDefault="00BE5051" w:rsidP="005C07D2">
      <w:pPr>
        <w:pStyle w:val="PargrafodaLista"/>
        <w:widowControl w:val="0"/>
        <w:numPr>
          <w:ilvl w:val="2"/>
          <w:numId w:val="11"/>
        </w:numPr>
        <w:tabs>
          <w:tab w:val="left" w:pos="314"/>
          <w:tab w:val="left" w:pos="1137"/>
        </w:tabs>
        <w:autoSpaceDE w:val="0"/>
        <w:autoSpaceDN w:val="0"/>
        <w:ind w:right="-54"/>
        <w:jc w:val="both"/>
        <w:rPr>
          <w:rFonts w:ascii="Arial Narrow" w:hAnsi="Arial Narrow"/>
          <w:sz w:val="24"/>
        </w:rPr>
      </w:pPr>
      <w:r w:rsidRPr="00C75AA7">
        <w:rPr>
          <w:rFonts w:ascii="Arial Narrow" w:hAnsi="Arial Narrow"/>
          <w:sz w:val="24"/>
        </w:rPr>
        <w:t>Sofrer</w:t>
      </w:r>
      <w:r w:rsidRPr="00C75AA7">
        <w:rPr>
          <w:rFonts w:ascii="Arial Narrow" w:hAnsi="Arial Narrow"/>
          <w:spacing w:val="-7"/>
          <w:sz w:val="24"/>
        </w:rPr>
        <w:t xml:space="preserve"> </w:t>
      </w:r>
      <w:r w:rsidRPr="00C75AA7">
        <w:rPr>
          <w:rFonts w:ascii="Arial Narrow" w:hAnsi="Arial Narrow"/>
          <w:sz w:val="24"/>
        </w:rPr>
        <w:t>sanção prevista nos</w:t>
      </w:r>
      <w:r w:rsidRPr="00C75AA7">
        <w:rPr>
          <w:rFonts w:ascii="Arial Narrow" w:hAnsi="Arial Narrow"/>
          <w:spacing w:val="-2"/>
          <w:sz w:val="24"/>
        </w:rPr>
        <w:t xml:space="preserve"> </w:t>
      </w:r>
      <w:r w:rsidRPr="00C75AA7">
        <w:rPr>
          <w:rFonts w:ascii="Arial Narrow" w:hAnsi="Arial Narrow"/>
          <w:sz w:val="24"/>
        </w:rPr>
        <w:t>incisos</w:t>
      </w:r>
      <w:r w:rsidRPr="00C75AA7">
        <w:rPr>
          <w:rFonts w:ascii="Arial Narrow" w:hAnsi="Arial Narrow"/>
          <w:spacing w:val="-1"/>
          <w:sz w:val="24"/>
        </w:rPr>
        <w:t xml:space="preserve"> </w:t>
      </w:r>
      <w:r w:rsidRPr="00C75AA7">
        <w:rPr>
          <w:rFonts w:ascii="Arial Narrow" w:hAnsi="Arial Narrow"/>
          <w:sz w:val="24"/>
        </w:rPr>
        <w:t>III</w:t>
      </w:r>
      <w:r w:rsidRPr="00C75AA7">
        <w:rPr>
          <w:rFonts w:ascii="Arial Narrow" w:hAnsi="Arial Narrow"/>
          <w:spacing w:val="-10"/>
          <w:sz w:val="24"/>
        </w:rPr>
        <w:t xml:space="preserve"> </w:t>
      </w:r>
      <w:r w:rsidRPr="00C75AA7">
        <w:rPr>
          <w:rFonts w:ascii="Arial Narrow" w:hAnsi="Arial Narrow"/>
          <w:sz w:val="24"/>
        </w:rPr>
        <w:t>ou IV do</w:t>
      </w:r>
      <w:r w:rsidRPr="00C75AA7">
        <w:rPr>
          <w:rFonts w:ascii="Arial Narrow" w:hAnsi="Arial Narrow"/>
          <w:spacing w:val="-1"/>
          <w:sz w:val="24"/>
        </w:rPr>
        <w:t xml:space="preserve"> </w:t>
      </w:r>
      <w:r w:rsidRPr="00C75AA7">
        <w:rPr>
          <w:rFonts w:ascii="Arial Narrow" w:hAnsi="Arial Narrow"/>
          <w:sz w:val="24"/>
        </w:rPr>
        <w:t>caput</w:t>
      </w:r>
      <w:r w:rsidRPr="00C75AA7">
        <w:rPr>
          <w:rFonts w:ascii="Arial Narrow" w:hAnsi="Arial Narrow"/>
          <w:spacing w:val="-9"/>
          <w:sz w:val="24"/>
        </w:rPr>
        <w:t xml:space="preserve"> </w:t>
      </w:r>
      <w:r w:rsidRPr="00C75AA7">
        <w:rPr>
          <w:rFonts w:ascii="Arial Narrow" w:hAnsi="Arial Narrow"/>
          <w:sz w:val="24"/>
        </w:rPr>
        <w:t>do</w:t>
      </w:r>
      <w:r w:rsidRPr="00C75AA7">
        <w:rPr>
          <w:rFonts w:ascii="Arial Narrow" w:hAnsi="Arial Narrow"/>
          <w:spacing w:val="-1"/>
          <w:sz w:val="24"/>
        </w:rPr>
        <w:t xml:space="preserve"> </w:t>
      </w:r>
      <w:r w:rsidRPr="00C75AA7">
        <w:rPr>
          <w:rFonts w:ascii="Arial Narrow" w:hAnsi="Arial Narrow"/>
          <w:sz w:val="24"/>
        </w:rPr>
        <w:t>art.</w:t>
      </w:r>
      <w:r w:rsidRPr="00C75AA7">
        <w:rPr>
          <w:rFonts w:ascii="Arial Narrow" w:hAnsi="Arial Narrow"/>
          <w:spacing w:val="-10"/>
          <w:sz w:val="24"/>
        </w:rPr>
        <w:t xml:space="preserve"> </w:t>
      </w:r>
      <w:r w:rsidRPr="00C75AA7">
        <w:rPr>
          <w:rFonts w:ascii="Arial Narrow" w:hAnsi="Arial Narrow"/>
          <w:sz w:val="24"/>
        </w:rPr>
        <w:t>156</w:t>
      </w:r>
      <w:r w:rsidRPr="00C75AA7">
        <w:rPr>
          <w:rFonts w:ascii="Arial Narrow" w:hAnsi="Arial Narrow"/>
          <w:spacing w:val="-1"/>
          <w:sz w:val="24"/>
        </w:rPr>
        <w:t xml:space="preserve"> </w:t>
      </w:r>
      <w:r w:rsidRPr="00C75AA7">
        <w:rPr>
          <w:rFonts w:ascii="Arial Narrow" w:hAnsi="Arial Narrow"/>
          <w:sz w:val="24"/>
        </w:rPr>
        <w:t>da</w:t>
      </w:r>
      <w:r w:rsidRPr="00C75AA7">
        <w:rPr>
          <w:rFonts w:ascii="Arial Narrow" w:hAnsi="Arial Narrow"/>
          <w:spacing w:val="-1"/>
          <w:sz w:val="24"/>
        </w:rPr>
        <w:t xml:space="preserve"> </w:t>
      </w:r>
      <w:r w:rsidRPr="00C75AA7">
        <w:rPr>
          <w:rFonts w:ascii="Arial Narrow" w:hAnsi="Arial Narrow"/>
          <w:sz w:val="24"/>
        </w:rPr>
        <w:t>Lei</w:t>
      </w:r>
      <w:r w:rsidRPr="00C75AA7">
        <w:rPr>
          <w:rFonts w:ascii="Arial Narrow" w:hAnsi="Arial Narrow"/>
          <w:spacing w:val="-12"/>
          <w:sz w:val="24"/>
        </w:rPr>
        <w:t xml:space="preserve"> </w:t>
      </w:r>
      <w:r w:rsidRPr="00C75AA7">
        <w:rPr>
          <w:rFonts w:ascii="Arial Narrow" w:hAnsi="Arial Narrow"/>
          <w:sz w:val="24"/>
        </w:rPr>
        <w:t>nº</w:t>
      </w:r>
      <w:r w:rsidRPr="00C75AA7">
        <w:rPr>
          <w:rFonts w:ascii="Arial Narrow" w:hAnsi="Arial Narrow"/>
          <w:spacing w:val="-16"/>
          <w:sz w:val="24"/>
        </w:rPr>
        <w:t xml:space="preserve"> </w:t>
      </w:r>
      <w:r w:rsidRPr="00C75AA7">
        <w:rPr>
          <w:rFonts w:ascii="Arial Narrow" w:hAnsi="Arial Narrow"/>
          <w:sz w:val="24"/>
        </w:rPr>
        <w:t>14.133,</w:t>
      </w:r>
      <w:r w:rsidRPr="00C75AA7">
        <w:rPr>
          <w:rFonts w:ascii="Arial Narrow" w:hAnsi="Arial Narrow"/>
          <w:spacing w:val="-11"/>
          <w:sz w:val="24"/>
        </w:rPr>
        <w:t xml:space="preserve"> </w:t>
      </w:r>
      <w:r w:rsidRPr="00C75AA7">
        <w:rPr>
          <w:rFonts w:ascii="Arial Narrow" w:hAnsi="Arial Narrow"/>
          <w:sz w:val="24"/>
        </w:rPr>
        <w:t xml:space="preserve">de </w:t>
      </w:r>
      <w:r w:rsidRPr="00C75AA7">
        <w:rPr>
          <w:rFonts w:ascii="Arial Narrow" w:hAnsi="Arial Narrow"/>
          <w:spacing w:val="-2"/>
          <w:sz w:val="24"/>
        </w:rPr>
        <w:t>2021.</w:t>
      </w:r>
    </w:p>
    <w:p w14:paraId="51221D33" w14:textId="06B3F03E" w:rsidR="00BE5051" w:rsidRPr="00C75AA7" w:rsidRDefault="008E20B6" w:rsidP="00541554">
      <w:pPr>
        <w:widowControl w:val="0"/>
        <w:tabs>
          <w:tab w:val="left" w:pos="943"/>
        </w:tabs>
        <w:autoSpaceDE w:val="0"/>
        <w:autoSpaceDN w:val="0"/>
        <w:ind w:right="-54"/>
        <w:jc w:val="both"/>
        <w:rPr>
          <w:rFonts w:ascii="Arial Narrow" w:hAnsi="Arial Narrow"/>
          <w:sz w:val="24"/>
        </w:rPr>
      </w:pPr>
      <w:r w:rsidRPr="00C75AA7">
        <w:rPr>
          <w:rFonts w:ascii="Arial Narrow" w:hAnsi="Arial Narrow"/>
          <w:sz w:val="24"/>
        </w:rPr>
        <w:t xml:space="preserve">19.2 </w:t>
      </w:r>
      <w:r w:rsidR="00BE5051" w:rsidRPr="00C75AA7">
        <w:rPr>
          <w:rFonts w:ascii="Arial Narrow" w:hAnsi="Arial Narrow"/>
          <w:sz w:val="24"/>
        </w:rPr>
        <w:t>Na</w:t>
      </w:r>
      <w:r w:rsidR="00BE5051" w:rsidRPr="00C75AA7">
        <w:rPr>
          <w:rFonts w:ascii="Arial Narrow" w:hAnsi="Arial Narrow"/>
          <w:spacing w:val="-8"/>
          <w:sz w:val="24"/>
        </w:rPr>
        <w:t xml:space="preserve"> </w:t>
      </w:r>
      <w:r w:rsidR="00BE5051" w:rsidRPr="00C75AA7">
        <w:rPr>
          <w:rFonts w:ascii="Arial Narrow" w:hAnsi="Arial Narrow"/>
          <w:sz w:val="24"/>
        </w:rPr>
        <w:t>hipótese de aplicação de sanção prevista nos</w:t>
      </w:r>
      <w:r w:rsidR="00BE5051" w:rsidRPr="00C75AA7">
        <w:rPr>
          <w:rFonts w:ascii="Arial Narrow" w:hAnsi="Arial Narrow"/>
          <w:spacing w:val="-1"/>
          <w:sz w:val="24"/>
        </w:rPr>
        <w:t xml:space="preserve"> </w:t>
      </w:r>
      <w:r w:rsidR="00BE5051" w:rsidRPr="00C75AA7">
        <w:rPr>
          <w:rFonts w:ascii="Arial Narrow" w:hAnsi="Arial Narrow"/>
          <w:sz w:val="24"/>
        </w:rPr>
        <w:t>incisos III</w:t>
      </w:r>
      <w:r w:rsidR="00BE5051" w:rsidRPr="00C75AA7">
        <w:rPr>
          <w:rFonts w:ascii="Arial Narrow" w:hAnsi="Arial Narrow"/>
          <w:spacing w:val="-10"/>
          <w:sz w:val="24"/>
        </w:rPr>
        <w:t xml:space="preserve"> </w:t>
      </w:r>
      <w:r w:rsidR="00BE5051" w:rsidRPr="00C75AA7">
        <w:rPr>
          <w:rFonts w:ascii="Arial Narrow" w:hAnsi="Arial Narrow"/>
          <w:sz w:val="24"/>
        </w:rPr>
        <w:t>ou IV do caput</w:t>
      </w:r>
      <w:r w:rsidR="00BE5051" w:rsidRPr="00C75AA7">
        <w:rPr>
          <w:rFonts w:ascii="Arial Narrow" w:hAnsi="Arial Narrow"/>
          <w:spacing w:val="-17"/>
          <w:sz w:val="24"/>
        </w:rPr>
        <w:t xml:space="preserve"> </w:t>
      </w:r>
      <w:r w:rsidR="00BE5051" w:rsidRPr="00C75AA7">
        <w:rPr>
          <w:rFonts w:ascii="Arial Narrow" w:hAnsi="Arial Narrow"/>
          <w:sz w:val="24"/>
        </w:rPr>
        <w:t>do</w:t>
      </w:r>
      <w:r w:rsidR="00BE5051" w:rsidRPr="00C75AA7">
        <w:rPr>
          <w:rFonts w:ascii="Arial Narrow" w:hAnsi="Arial Narrow"/>
          <w:spacing w:val="-16"/>
          <w:sz w:val="24"/>
        </w:rPr>
        <w:t xml:space="preserve"> </w:t>
      </w:r>
      <w:r w:rsidR="00BE5051" w:rsidRPr="00C75AA7">
        <w:rPr>
          <w:rFonts w:ascii="Arial Narrow" w:hAnsi="Arial Narrow"/>
          <w:sz w:val="24"/>
        </w:rPr>
        <w:t>art.</w:t>
      </w:r>
      <w:r w:rsidR="00BE5051" w:rsidRPr="00C75AA7">
        <w:rPr>
          <w:rFonts w:ascii="Arial Narrow" w:hAnsi="Arial Narrow"/>
          <w:spacing w:val="-9"/>
          <w:sz w:val="24"/>
        </w:rPr>
        <w:t xml:space="preserve"> </w:t>
      </w:r>
      <w:r w:rsidR="00BE5051" w:rsidRPr="00C75AA7">
        <w:rPr>
          <w:rFonts w:ascii="Arial Narrow" w:hAnsi="Arial Narrow"/>
          <w:sz w:val="24"/>
        </w:rPr>
        <w:t>156 da Lei</w:t>
      </w:r>
      <w:r w:rsidR="00BE5051" w:rsidRPr="00C75AA7">
        <w:rPr>
          <w:rFonts w:ascii="Arial Narrow" w:hAnsi="Arial Narrow"/>
          <w:spacing w:val="40"/>
          <w:sz w:val="24"/>
        </w:rPr>
        <w:t xml:space="preserve"> </w:t>
      </w:r>
      <w:r w:rsidR="00BE5051" w:rsidRPr="00C75AA7">
        <w:rPr>
          <w:rFonts w:ascii="Arial Narrow" w:hAnsi="Arial Narrow"/>
          <w:sz w:val="24"/>
        </w:rPr>
        <w:t xml:space="preserve">nº 14.133, de 2021, caso a penalidade aplicada ao fornecedor não ultrapasse o prazo de vigência da ata de registro de preços, poderá a Prefeitura, mediante decisão fundamentada, decidir pela manutenção do registro de </w:t>
      </w:r>
      <w:r w:rsidR="00BE5051" w:rsidRPr="00C75AA7">
        <w:rPr>
          <w:rFonts w:ascii="Arial Narrow" w:hAnsi="Arial Narrow"/>
          <w:sz w:val="24"/>
        </w:rPr>
        <w:lastRenderedPageBreak/>
        <w:t>preços, vedadas contratações derivadas da ata enquanto perdurarem os efeitos da sanção.</w:t>
      </w:r>
    </w:p>
    <w:p w14:paraId="24C70FC3" w14:textId="2478C963" w:rsidR="00BE5051" w:rsidRPr="00C75AA7" w:rsidRDefault="008E20B6" w:rsidP="00541554">
      <w:pPr>
        <w:widowControl w:val="0"/>
        <w:tabs>
          <w:tab w:val="left" w:pos="1047"/>
        </w:tabs>
        <w:autoSpaceDE w:val="0"/>
        <w:autoSpaceDN w:val="0"/>
        <w:ind w:right="-54"/>
        <w:jc w:val="both"/>
        <w:rPr>
          <w:rFonts w:ascii="Arial Narrow" w:hAnsi="Arial Narrow"/>
          <w:sz w:val="24"/>
        </w:rPr>
      </w:pPr>
      <w:r w:rsidRPr="00C75AA7">
        <w:rPr>
          <w:rFonts w:ascii="Arial Narrow" w:hAnsi="Arial Narrow"/>
          <w:sz w:val="24"/>
        </w:rPr>
        <w:t xml:space="preserve">19.3 </w:t>
      </w:r>
      <w:r w:rsidR="00BE5051" w:rsidRPr="00C75AA7">
        <w:rPr>
          <w:rFonts w:ascii="Arial Narrow" w:hAnsi="Arial Narrow"/>
          <w:sz w:val="24"/>
        </w:rPr>
        <w:t>O cancelamento de registros nas hipóteses previstas no item</w:t>
      </w:r>
      <w:r w:rsidR="00BE5051" w:rsidRPr="00C75AA7">
        <w:rPr>
          <w:rFonts w:ascii="Arial Narrow" w:hAnsi="Arial Narrow"/>
          <w:spacing w:val="-6"/>
          <w:sz w:val="24"/>
        </w:rPr>
        <w:t xml:space="preserve"> </w:t>
      </w:r>
      <w:r w:rsidR="00BE5051" w:rsidRPr="00C75AA7">
        <w:rPr>
          <w:rFonts w:ascii="Arial Narrow" w:hAnsi="Arial Narrow"/>
          <w:sz w:val="24"/>
        </w:rPr>
        <w:t>18.1 será formalizado por despacho da Prefeitura, garantidos os princípios do contraditório e da ampla defesa.</w:t>
      </w:r>
    </w:p>
    <w:p w14:paraId="03B46FCE" w14:textId="7A0728A2" w:rsidR="00BE5051" w:rsidRPr="00C75AA7" w:rsidRDefault="008E20B6" w:rsidP="00541554">
      <w:pPr>
        <w:widowControl w:val="0"/>
        <w:tabs>
          <w:tab w:val="left" w:pos="987"/>
        </w:tabs>
        <w:autoSpaceDE w:val="0"/>
        <w:autoSpaceDN w:val="0"/>
        <w:ind w:right="-54"/>
        <w:jc w:val="both"/>
        <w:rPr>
          <w:rFonts w:ascii="Arial Narrow" w:hAnsi="Arial Narrow"/>
          <w:sz w:val="24"/>
        </w:rPr>
      </w:pPr>
      <w:r w:rsidRPr="00C75AA7">
        <w:rPr>
          <w:rFonts w:ascii="Arial Narrow" w:hAnsi="Arial Narrow"/>
          <w:sz w:val="24"/>
        </w:rPr>
        <w:t xml:space="preserve">19.4 </w:t>
      </w:r>
      <w:r w:rsidR="00BE5051" w:rsidRPr="00C75AA7">
        <w:rPr>
          <w:rFonts w:ascii="Arial Narrow" w:hAnsi="Arial Narrow"/>
          <w:sz w:val="24"/>
        </w:rPr>
        <w:t xml:space="preserve">Na hipótese de cancelamento do registro do fornecedor, a Prefeitura poderá convocar os licitantes que compõem o cadastro de reserva, observada a ordem de </w:t>
      </w:r>
      <w:r w:rsidR="00BE5051" w:rsidRPr="00C75AA7">
        <w:rPr>
          <w:rFonts w:ascii="Arial Narrow" w:hAnsi="Arial Narrow"/>
          <w:spacing w:val="-2"/>
          <w:sz w:val="24"/>
        </w:rPr>
        <w:t>classificação.</w:t>
      </w:r>
    </w:p>
    <w:p w14:paraId="3C31DBA6" w14:textId="18653695" w:rsidR="00BE5051" w:rsidRPr="00C75AA7" w:rsidRDefault="008E20B6" w:rsidP="00541554">
      <w:pPr>
        <w:widowControl w:val="0"/>
        <w:tabs>
          <w:tab w:val="left" w:pos="943"/>
        </w:tabs>
        <w:autoSpaceDE w:val="0"/>
        <w:autoSpaceDN w:val="0"/>
        <w:ind w:right="-54"/>
        <w:jc w:val="both"/>
        <w:rPr>
          <w:rFonts w:ascii="Arial Narrow" w:hAnsi="Arial Narrow"/>
          <w:sz w:val="24"/>
        </w:rPr>
      </w:pPr>
      <w:r w:rsidRPr="00C75AA7">
        <w:rPr>
          <w:rFonts w:ascii="Arial Narrow" w:hAnsi="Arial Narrow"/>
          <w:sz w:val="24"/>
        </w:rPr>
        <w:t xml:space="preserve">19.5 </w:t>
      </w:r>
      <w:r w:rsidR="00BE5051" w:rsidRPr="00C75AA7">
        <w:rPr>
          <w:rFonts w:ascii="Arial Narrow" w:hAnsi="Arial Narrow"/>
          <w:sz w:val="24"/>
        </w:rPr>
        <w:t>O cancelamento dos preços registrados poderá ser realizado pela Prefeitura, em determinada</w:t>
      </w:r>
      <w:r w:rsidR="00BE5051" w:rsidRPr="00C75AA7">
        <w:rPr>
          <w:rFonts w:ascii="Arial Narrow" w:hAnsi="Arial Narrow"/>
          <w:spacing w:val="-17"/>
          <w:sz w:val="24"/>
        </w:rPr>
        <w:t xml:space="preserve"> </w:t>
      </w:r>
      <w:r w:rsidR="00BE5051" w:rsidRPr="00C75AA7">
        <w:rPr>
          <w:rFonts w:ascii="Arial Narrow" w:hAnsi="Arial Narrow"/>
          <w:sz w:val="24"/>
        </w:rPr>
        <w:t>ata</w:t>
      </w:r>
      <w:r w:rsidR="00BE5051" w:rsidRPr="00C75AA7">
        <w:rPr>
          <w:rFonts w:ascii="Arial Narrow" w:hAnsi="Arial Narrow"/>
          <w:spacing w:val="-17"/>
          <w:sz w:val="24"/>
        </w:rPr>
        <w:t xml:space="preserve"> </w:t>
      </w:r>
      <w:r w:rsidR="00BE5051" w:rsidRPr="00C75AA7">
        <w:rPr>
          <w:rFonts w:ascii="Arial Narrow" w:hAnsi="Arial Narrow"/>
          <w:sz w:val="24"/>
        </w:rPr>
        <w:t>de</w:t>
      </w:r>
      <w:r w:rsidR="00BE5051" w:rsidRPr="00C75AA7">
        <w:rPr>
          <w:rFonts w:ascii="Arial Narrow" w:hAnsi="Arial Narrow"/>
          <w:spacing w:val="-16"/>
          <w:sz w:val="24"/>
        </w:rPr>
        <w:t xml:space="preserve"> </w:t>
      </w:r>
      <w:r w:rsidR="00BE5051" w:rsidRPr="00C75AA7">
        <w:rPr>
          <w:rFonts w:ascii="Arial Narrow" w:hAnsi="Arial Narrow"/>
          <w:sz w:val="24"/>
        </w:rPr>
        <w:t>registro</w:t>
      </w:r>
      <w:r w:rsidR="00BE5051" w:rsidRPr="00C75AA7">
        <w:rPr>
          <w:rFonts w:ascii="Arial Narrow" w:hAnsi="Arial Narrow"/>
          <w:spacing w:val="-12"/>
          <w:sz w:val="24"/>
        </w:rPr>
        <w:t xml:space="preserve"> </w:t>
      </w:r>
      <w:r w:rsidR="00BE5051" w:rsidRPr="00C75AA7">
        <w:rPr>
          <w:rFonts w:ascii="Arial Narrow" w:hAnsi="Arial Narrow"/>
          <w:sz w:val="24"/>
        </w:rPr>
        <w:t>de</w:t>
      </w:r>
      <w:r w:rsidR="00BE5051" w:rsidRPr="00C75AA7">
        <w:rPr>
          <w:rFonts w:ascii="Arial Narrow" w:hAnsi="Arial Narrow"/>
          <w:spacing w:val="-14"/>
          <w:sz w:val="24"/>
        </w:rPr>
        <w:t xml:space="preserve"> </w:t>
      </w:r>
      <w:r w:rsidR="00BE5051" w:rsidRPr="00C75AA7">
        <w:rPr>
          <w:rFonts w:ascii="Arial Narrow" w:hAnsi="Arial Narrow"/>
          <w:sz w:val="24"/>
        </w:rPr>
        <w:t>preços,</w:t>
      </w:r>
      <w:r w:rsidR="00BE5051" w:rsidRPr="00C75AA7">
        <w:rPr>
          <w:rFonts w:ascii="Arial Narrow" w:hAnsi="Arial Narrow"/>
          <w:spacing w:val="-6"/>
          <w:sz w:val="24"/>
        </w:rPr>
        <w:t xml:space="preserve"> </w:t>
      </w:r>
      <w:r w:rsidR="00BE5051" w:rsidRPr="00C75AA7">
        <w:rPr>
          <w:rFonts w:ascii="Arial Narrow" w:hAnsi="Arial Narrow"/>
          <w:sz w:val="24"/>
        </w:rPr>
        <w:t>total</w:t>
      </w:r>
      <w:r w:rsidR="00BE5051" w:rsidRPr="00C75AA7">
        <w:rPr>
          <w:rFonts w:ascii="Arial Narrow" w:hAnsi="Arial Narrow"/>
          <w:spacing w:val="8"/>
          <w:sz w:val="24"/>
        </w:rPr>
        <w:t xml:space="preserve"> </w:t>
      </w:r>
      <w:r w:rsidR="00BE5051" w:rsidRPr="00C75AA7">
        <w:rPr>
          <w:rFonts w:ascii="Arial Narrow" w:hAnsi="Arial Narrow"/>
          <w:sz w:val="24"/>
        </w:rPr>
        <w:t>ou</w:t>
      </w:r>
      <w:r w:rsidR="00BE5051" w:rsidRPr="00C75AA7">
        <w:rPr>
          <w:rFonts w:ascii="Arial Narrow" w:hAnsi="Arial Narrow"/>
          <w:spacing w:val="-15"/>
          <w:sz w:val="24"/>
        </w:rPr>
        <w:t xml:space="preserve"> </w:t>
      </w:r>
      <w:r w:rsidR="00BE5051" w:rsidRPr="00C75AA7">
        <w:rPr>
          <w:rFonts w:ascii="Arial Narrow" w:hAnsi="Arial Narrow"/>
          <w:sz w:val="24"/>
        </w:rPr>
        <w:t>parcialmente,</w:t>
      </w:r>
      <w:r w:rsidR="00BE5051" w:rsidRPr="00C75AA7">
        <w:rPr>
          <w:rFonts w:ascii="Arial Narrow" w:hAnsi="Arial Narrow"/>
          <w:spacing w:val="-17"/>
          <w:sz w:val="24"/>
        </w:rPr>
        <w:t xml:space="preserve"> </w:t>
      </w:r>
      <w:r w:rsidR="00BE5051" w:rsidRPr="00C75AA7">
        <w:rPr>
          <w:rFonts w:ascii="Arial Narrow" w:hAnsi="Arial Narrow"/>
          <w:sz w:val="24"/>
        </w:rPr>
        <w:t>nas</w:t>
      </w:r>
      <w:r w:rsidR="00BE5051" w:rsidRPr="00C75AA7">
        <w:rPr>
          <w:rFonts w:ascii="Arial Narrow" w:hAnsi="Arial Narrow"/>
          <w:spacing w:val="-17"/>
          <w:sz w:val="24"/>
        </w:rPr>
        <w:t xml:space="preserve"> </w:t>
      </w:r>
      <w:r w:rsidR="00BE5051" w:rsidRPr="00C75AA7">
        <w:rPr>
          <w:rFonts w:ascii="Arial Narrow" w:hAnsi="Arial Narrow"/>
          <w:sz w:val="24"/>
        </w:rPr>
        <w:t>seguintes</w:t>
      </w:r>
      <w:r w:rsidR="00BE5051" w:rsidRPr="00C75AA7">
        <w:rPr>
          <w:rFonts w:ascii="Arial Narrow" w:hAnsi="Arial Narrow"/>
          <w:spacing w:val="-16"/>
          <w:sz w:val="24"/>
        </w:rPr>
        <w:t xml:space="preserve"> </w:t>
      </w:r>
      <w:r w:rsidR="00BE5051" w:rsidRPr="00C75AA7">
        <w:rPr>
          <w:rFonts w:ascii="Arial Narrow" w:hAnsi="Arial Narrow"/>
          <w:sz w:val="24"/>
        </w:rPr>
        <w:t>hipóteses,</w:t>
      </w:r>
      <w:r w:rsidR="00BE5051" w:rsidRPr="00C75AA7">
        <w:rPr>
          <w:rFonts w:ascii="Arial Narrow" w:hAnsi="Arial Narrow"/>
          <w:spacing w:val="-17"/>
          <w:sz w:val="24"/>
        </w:rPr>
        <w:t xml:space="preserve"> </w:t>
      </w:r>
      <w:r w:rsidR="00BE5051" w:rsidRPr="00C75AA7">
        <w:rPr>
          <w:rFonts w:ascii="Arial Narrow" w:hAnsi="Arial Narrow"/>
          <w:sz w:val="24"/>
        </w:rPr>
        <w:t>desde que devidamente comprovadas e justificadas:</w:t>
      </w:r>
    </w:p>
    <w:p w14:paraId="5FC4306A" w14:textId="3C00AD59" w:rsidR="00BE5051" w:rsidRPr="00C75AA7" w:rsidRDefault="008E20B6" w:rsidP="00541554">
      <w:pPr>
        <w:widowControl w:val="0"/>
        <w:tabs>
          <w:tab w:val="left" w:pos="1137"/>
        </w:tabs>
        <w:autoSpaceDE w:val="0"/>
        <w:autoSpaceDN w:val="0"/>
        <w:ind w:right="-54"/>
        <w:jc w:val="both"/>
        <w:rPr>
          <w:rFonts w:ascii="Arial Narrow" w:hAnsi="Arial Narrow"/>
          <w:sz w:val="24"/>
        </w:rPr>
      </w:pPr>
      <w:r w:rsidRPr="00C75AA7">
        <w:rPr>
          <w:rFonts w:ascii="Arial Narrow" w:hAnsi="Arial Narrow"/>
          <w:sz w:val="24"/>
        </w:rPr>
        <w:t xml:space="preserve">19.6 </w:t>
      </w:r>
      <w:r w:rsidR="00BE5051" w:rsidRPr="00C75AA7">
        <w:rPr>
          <w:rFonts w:ascii="Arial Narrow" w:hAnsi="Arial Narrow"/>
          <w:sz w:val="24"/>
        </w:rPr>
        <w:t>Por</w:t>
      </w:r>
      <w:r w:rsidR="00BE5051" w:rsidRPr="00C75AA7">
        <w:rPr>
          <w:rFonts w:ascii="Arial Narrow" w:hAnsi="Arial Narrow"/>
          <w:spacing w:val="-9"/>
          <w:sz w:val="24"/>
        </w:rPr>
        <w:t xml:space="preserve"> </w:t>
      </w:r>
      <w:r w:rsidR="00BE5051" w:rsidRPr="00C75AA7">
        <w:rPr>
          <w:rFonts w:ascii="Arial Narrow" w:hAnsi="Arial Narrow"/>
          <w:sz w:val="24"/>
        </w:rPr>
        <w:t>razão</w:t>
      </w:r>
      <w:r w:rsidR="00BE5051" w:rsidRPr="00C75AA7">
        <w:rPr>
          <w:rFonts w:ascii="Arial Narrow" w:hAnsi="Arial Narrow"/>
          <w:spacing w:val="-3"/>
          <w:sz w:val="24"/>
        </w:rPr>
        <w:t xml:space="preserve"> </w:t>
      </w:r>
      <w:r w:rsidR="00BE5051" w:rsidRPr="00C75AA7">
        <w:rPr>
          <w:rFonts w:ascii="Arial Narrow" w:hAnsi="Arial Narrow"/>
          <w:sz w:val="24"/>
        </w:rPr>
        <w:t>de</w:t>
      </w:r>
      <w:r w:rsidR="00BE5051" w:rsidRPr="00C75AA7">
        <w:rPr>
          <w:rFonts w:ascii="Arial Narrow" w:hAnsi="Arial Narrow"/>
          <w:spacing w:val="13"/>
          <w:sz w:val="24"/>
        </w:rPr>
        <w:t xml:space="preserve"> </w:t>
      </w:r>
      <w:r w:rsidR="00BE5051" w:rsidRPr="00C75AA7">
        <w:rPr>
          <w:rFonts w:ascii="Arial Narrow" w:hAnsi="Arial Narrow"/>
          <w:sz w:val="24"/>
        </w:rPr>
        <w:t xml:space="preserve">interesse </w:t>
      </w:r>
      <w:r w:rsidR="00BE5051" w:rsidRPr="00C75AA7">
        <w:rPr>
          <w:rFonts w:ascii="Arial Narrow" w:hAnsi="Arial Narrow"/>
          <w:spacing w:val="-2"/>
          <w:sz w:val="24"/>
        </w:rPr>
        <w:t>público;</w:t>
      </w:r>
    </w:p>
    <w:p w14:paraId="04824CCB" w14:textId="03500563" w:rsidR="00BE5051" w:rsidRPr="00C75AA7" w:rsidRDefault="00BE5051" w:rsidP="005C07D2">
      <w:pPr>
        <w:pStyle w:val="PargrafodaLista"/>
        <w:widowControl w:val="0"/>
        <w:numPr>
          <w:ilvl w:val="2"/>
          <w:numId w:val="12"/>
        </w:numPr>
        <w:tabs>
          <w:tab w:val="left" w:pos="1137"/>
        </w:tabs>
        <w:autoSpaceDE w:val="0"/>
        <w:autoSpaceDN w:val="0"/>
        <w:ind w:right="-54"/>
        <w:jc w:val="both"/>
        <w:rPr>
          <w:rFonts w:ascii="Arial Narrow" w:hAnsi="Arial Narrow"/>
          <w:sz w:val="24"/>
        </w:rPr>
      </w:pPr>
      <w:r w:rsidRPr="00C75AA7">
        <w:rPr>
          <w:rFonts w:ascii="Arial Narrow" w:hAnsi="Arial Narrow"/>
          <w:sz w:val="24"/>
        </w:rPr>
        <w:t>A</w:t>
      </w:r>
      <w:r w:rsidRPr="00C75AA7">
        <w:rPr>
          <w:rFonts w:ascii="Arial Narrow" w:hAnsi="Arial Narrow"/>
          <w:spacing w:val="1"/>
          <w:sz w:val="24"/>
        </w:rPr>
        <w:t xml:space="preserve"> </w:t>
      </w:r>
      <w:r w:rsidRPr="00C75AA7">
        <w:rPr>
          <w:rFonts w:ascii="Arial Narrow" w:hAnsi="Arial Narrow"/>
          <w:sz w:val="24"/>
        </w:rPr>
        <w:t>pedido do</w:t>
      </w:r>
      <w:r w:rsidRPr="00C75AA7">
        <w:rPr>
          <w:rFonts w:ascii="Arial Narrow" w:hAnsi="Arial Narrow"/>
          <w:spacing w:val="-2"/>
          <w:sz w:val="24"/>
        </w:rPr>
        <w:t xml:space="preserve"> </w:t>
      </w:r>
      <w:r w:rsidRPr="00C75AA7">
        <w:rPr>
          <w:rFonts w:ascii="Arial Narrow" w:hAnsi="Arial Narrow"/>
          <w:sz w:val="24"/>
        </w:rPr>
        <w:t>fornecedor,</w:t>
      </w:r>
      <w:r w:rsidRPr="00C75AA7">
        <w:rPr>
          <w:rFonts w:ascii="Arial Narrow" w:hAnsi="Arial Narrow"/>
          <w:spacing w:val="-8"/>
          <w:sz w:val="24"/>
        </w:rPr>
        <w:t xml:space="preserve"> </w:t>
      </w:r>
      <w:r w:rsidRPr="00C75AA7">
        <w:rPr>
          <w:rFonts w:ascii="Arial Narrow" w:hAnsi="Arial Narrow"/>
          <w:sz w:val="24"/>
        </w:rPr>
        <w:t>decorrente</w:t>
      </w:r>
      <w:r w:rsidRPr="00C75AA7">
        <w:rPr>
          <w:rFonts w:ascii="Arial Narrow" w:hAnsi="Arial Narrow"/>
          <w:spacing w:val="1"/>
          <w:sz w:val="24"/>
        </w:rPr>
        <w:t xml:space="preserve"> </w:t>
      </w:r>
      <w:r w:rsidRPr="00C75AA7">
        <w:rPr>
          <w:rFonts w:ascii="Arial Narrow" w:hAnsi="Arial Narrow"/>
          <w:sz w:val="24"/>
        </w:rPr>
        <w:t>de</w:t>
      </w:r>
      <w:r w:rsidRPr="00C75AA7">
        <w:rPr>
          <w:rFonts w:ascii="Arial Narrow" w:hAnsi="Arial Narrow"/>
          <w:spacing w:val="-2"/>
          <w:sz w:val="24"/>
        </w:rPr>
        <w:t xml:space="preserve"> </w:t>
      </w:r>
      <w:r w:rsidRPr="00C75AA7">
        <w:rPr>
          <w:rFonts w:ascii="Arial Narrow" w:hAnsi="Arial Narrow"/>
          <w:sz w:val="24"/>
        </w:rPr>
        <w:t>caso</w:t>
      </w:r>
      <w:r w:rsidRPr="00C75AA7">
        <w:rPr>
          <w:rFonts w:ascii="Arial Narrow" w:hAnsi="Arial Narrow"/>
          <w:spacing w:val="-2"/>
          <w:sz w:val="24"/>
        </w:rPr>
        <w:t xml:space="preserve"> </w:t>
      </w:r>
      <w:r w:rsidRPr="00C75AA7">
        <w:rPr>
          <w:rFonts w:ascii="Arial Narrow" w:hAnsi="Arial Narrow"/>
          <w:sz w:val="24"/>
        </w:rPr>
        <w:t>fortuito</w:t>
      </w:r>
      <w:r w:rsidRPr="00C75AA7">
        <w:rPr>
          <w:rFonts w:ascii="Arial Narrow" w:hAnsi="Arial Narrow"/>
          <w:spacing w:val="1"/>
          <w:sz w:val="24"/>
        </w:rPr>
        <w:t xml:space="preserve"> </w:t>
      </w:r>
      <w:r w:rsidRPr="00C75AA7">
        <w:rPr>
          <w:rFonts w:ascii="Arial Narrow" w:hAnsi="Arial Narrow"/>
          <w:sz w:val="24"/>
        </w:rPr>
        <w:t>ou</w:t>
      </w:r>
      <w:r w:rsidRPr="00C75AA7">
        <w:rPr>
          <w:rFonts w:ascii="Arial Narrow" w:hAnsi="Arial Narrow"/>
          <w:spacing w:val="13"/>
          <w:sz w:val="24"/>
        </w:rPr>
        <w:t xml:space="preserve"> </w:t>
      </w:r>
      <w:r w:rsidRPr="00C75AA7">
        <w:rPr>
          <w:rFonts w:ascii="Arial Narrow" w:hAnsi="Arial Narrow"/>
          <w:sz w:val="24"/>
        </w:rPr>
        <w:t>força maior;</w:t>
      </w:r>
      <w:r w:rsidRPr="00C75AA7">
        <w:rPr>
          <w:rFonts w:ascii="Arial Narrow" w:hAnsi="Arial Narrow"/>
          <w:spacing w:val="-10"/>
          <w:sz w:val="24"/>
        </w:rPr>
        <w:t xml:space="preserve"> </w:t>
      </w:r>
      <w:r w:rsidRPr="00C75AA7">
        <w:rPr>
          <w:rFonts w:ascii="Arial Narrow" w:hAnsi="Arial Narrow"/>
          <w:spacing w:val="-5"/>
          <w:sz w:val="24"/>
        </w:rPr>
        <w:t>ou</w:t>
      </w:r>
    </w:p>
    <w:p w14:paraId="15C8CC02" w14:textId="2EA3203F" w:rsidR="00BE5051" w:rsidRPr="00C75AA7" w:rsidRDefault="008E20B6" w:rsidP="00541554">
      <w:pPr>
        <w:widowControl w:val="0"/>
        <w:tabs>
          <w:tab w:val="left" w:pos="1001"/>
        </w:tabs>
        <w:autoSpaceDE w:val="0"/>
        <w:autoSpaceDN w:val="0"/>
        <w:ind w:right="-54"/>
        <w:rPr>
          <w:rFonts w:ascii="Arial Narrow" w:hAnsi="Arial Narrow"/>
          <w:sz w:val="24"/>
        </w:rPr>
      </w:pPr>
      <w:r w:rsidRPr="00C75AA7">
        <w:rPr>
          <w:rFonts w:ascii="Arial Narrow" w:hAnsi="Arial Narrow"/>
          <w:sz w:val="24"/>
        </w:rPr>
        <w:t xml:space="preserve">19.6.2 </w:t>
      </w:r>
      <w:r w:rsidR="00BE5051" w:rsidRPr="00C75AA7">
        <w:rPr>
          <w:rFonts w:ascii="Arial Narrow" w:hAnsi="Arial Narrow"/>
          <w:sz w:val="24"/>
        </w:rPr>
        <w:t>Se não houver</w:t>
      </w:r>
      <w:r w:rsidR="00BE5051" w:rsidRPr="00C75AA7">
        <w:rPr>
          <w:rFonts w:ascii="Arial Narrow" w:hAnsi="Arial Narrow"/>
          <w:spacing w:val="-3"/>
          <w:sz w:val="24"/>
        </w:rPr>
        <w:t xml:space="preserve"> </w:t>
      </w:r>
      <w:r w:rsidR="00BE5051" w:rsidRPr="00C75AA7">
        <w:rPr>
          <w:rFonts w:ascii="Arial Narrow" w:hAnsi="Arial Narrow"/>
          <w:sz w:val="24"/>
        </w:rPr>
        <w:t>êxito nas negociações,</w:t>
      </w:r>
      <w:r w:rsidR="00BE5051" w:rsidRPr="00C75AA7">
        <w:rPr>
          <w:rFonts w:ascii="Arial Narrow" w:hAnsi="Arial Narrow"/>
          <w:spacing w:val="-6"/>
          <w:sz w:val="24"/>
        </w:rPr>
        <w:t xml:space="preserve"> </w:t>
      </w:r>
      <w:r w:rsidR="00BE5051" w:rsidRPr="00C75AA7">
        <w:rPr>
          <w:rFonts w:ascii="Arial Narrow" w:hAnsi="Arial Narrow"/>
          <w:sz w:val="24"/>
        </w:rPr>
        <w:t>nas hipóteses em</w:t>
      </w:r>
      <w:r w:rsidR="00BE5051" w:rsidRPr="00C75AA7">
        <w:rPr>
          <w:rFonts w:ascii="Arial Narrow" w:hAnsi="Arial Narrow"/>
          <w:spacing w:val="-2"/>
          <w:sz w:val="24"/>
        </w:rPr>
        <w:t xml:space="preserve"> </w:t>
      </w:r>
      <w:r w:rsidR="00BE5051" w:rsidRPr="00C75AA7">
        <w:rPr>
          <w:rFonts w:ascii="Arial Narrow" w:hAnsi="Arial Narrow"/>
          <w:sz w:val="24"/>
        </w:rPr>
        <w:t xml:space="preserve">que o preço de mercado </w:t>
      </w:r>
      <w:proofErr w:type="gramStart"/>
      <w:r w:rsidR="00BE5051" w:rsidRPr="00C75AA7">
        <w:rPr>
          <w:rFonts w:ascii="Arial Narrow" w:hAnsi="Arial Narrow"/>
          <w:sz w:val="24"/>
        </w:rPr>
        <w:t>tornar-se</w:t>
      </w:r>
      <w:proofErr w:type="gramEnd"/>
      <w:r w:rsidR="00BE5051" w:rsidRPr="00C75AA7">
        <w:rPr>
          <w:rFonts w:ascii="Arial Narrow" w:hAnsi="Arial Narrow"/>
          <w:sz w:val="24"/>
        </w:rPr>
        <w:t xml:space="preserve"> superior ou inferior ao preço registrado.</w:t>
      </w:r>
    </w:p>
    <w:p w14:paraId="441154CC" w14:textId="13341198" w:rsidR="008424E2" w:rsidRPr="00C75AA7" w:rsidRDefault="008424E2" w:rsidP="00C415A6">
      <w:pPr>
        <w:pStyle w:val="Ttulo2"/>
        <w:shd w:val="clear" w:color="auto" w:fill="D9D9D9"/>
        <w:spacing w:after="0"/>
        <w:ind w:left="-5"/>
        <w:jc w:val="both"/>
        <w:rPr>
          <w:rFonts w:ascii="Arial Narrow" w:hAnsi="Arial Narrow"/>
          <w:i w:val="0"/>
          <w:iCs w:val="0"/>
          <w:sz w:val="24"/>
          <w:szCs w:val="24"/>
          <w:lang w:val="pt-BR"/>
        </w:rPr>
      </w:pPr>
      <w:r w:rsidRPr="00C75AA7">
        <w:rPr>
          <w:rFonts w:ascii="Arial Narrow" w:hAnsi="Arial Narrow"/>
          <w:i w:val="0"/>
          <w:iCs w:val="0"/>
          <w:sz w:val="24"/>
          <w:szCs w:val="24"/>
          <w:shd w:val="clear" w:color="auto" w:fill="D9D9D9"/>
          <w:lang w:val="pt-BR"/>
        </w:rPr>
        <w:t>20</w:t>
      </w:r>
      <w:r w:rsidRPr="00C75AA7">
        <w:rPr>
          <w:rFonts w:ascii="Arial Narrow" w:hAnsi="Arial Narrow"/>
          <w:i w:val="0"/>
          <w:iCs w:val="0"/>
          <w:sz w:val="24"/>
          <w:szCs w:val="24"/>
          <w:shd w:val="clear" w:color="auto" w:fill="D9D9D9"/>
        </w:rPr>
        <w:t xml:space="preserve">. DA GARANTIA </w:t>
      </w:r>
      <w:r w:rsidR="00EA3F48" w:rsidRPr="00C75AA7">
        <w:rPr>
          <w:rFonts w:ascii="Arial Narrow" w:hAnsi="Arial Narrow"/>
          <w:i w:val="0"/>
          <w:iCs w:val="0"/>
          <w:sz w:val="24"/>
          <w:szCs w:val="24"/>
          <w:shd w:val="clear" w:color="auto" w:fill="D9D9D9"/>
          <w:lang w:val="pt-BR"/>
        </w:rPr>
        <w:t>DE EXECUÇÃO</w:t>
      </w:r>
    </w:p>
    <w:p w14:paraId="6B50A7C2" w14:textId="35368BAB" w:rsidR="008F393F" w:rsidRPr="00C75AA7" w:rsidRDefault="008F393F" w:rsidP="00C415A6">
      <w:pPr>
        <w:pStyle w:val="Corpodetexto"/>
        <w:spacing w:before="0"/>
        <w:rPr>
          <w:rFonts w:ascii="Arial Narrow" w:hAnsi="Arial Narrow"/>
          <w:sz w:val="24"/>
          <w:lang w:val="pt-BR"/>
        </w:rPr>
      </w:pPr>
      <w:bookmarkStart w:id="9" w:name="_Hlk213078877"/>
      <w:bookmarkStart w:id="10" w:name="_Hlk226366221"/>
      <w:r w:rsidRPr="00C75AA7">
        <w:rPr>
          <w:rFonts w:ascii="Arial Narrow" w:hAnsi="Arial Narrow" w:cs="Arial"/>
          <w:b/>
          <w:bCs/>
          <w:sz w:val="24"/>
        </w:rPr>
        <w:t xml:space="preserve">20.1 </w:t>
      </w:r>
      <w:r w:rsidRPr="00C75AA7">
        <w:rPr>
          <w:rFonts w:ascii="Arial Narrow" w:hAnsi="Arial Narrow"/>
          <w:sz w:val="24"/>
          <w:lang w:val="pt-BR"/>
        </w:rPr>
        <w:t xml:space="preserve">A Contratada apresentará, no prazo máximo de </w:t>
      </w:r>
      <w:r w:rsidR="005D7342" w:rsidRPr="00C75AA7">
        <w:rPr>
          <w:rFonts w:ascii="Arial Narrow" w:hAnsi="Arial Narrow"/>
          <w:sz w:val="24"/>
          <w:lang w:val="pt-BR"/>
        </w:rPr>
        <w:t>05 (cinco) dias úteis</w:t>
      </w:r>
      <w:r w:rsidRPr="00C75AA7">
        <w:rPr>
          <w:rFonts w:ascii="Arial Narrow" w:hAnsi="Arial Narrow"/>
          <w:sz w:val="24"/>
          <w:lang w:val="pt-BR"/>
        </w:rPr>
        <w:t>, prorrogáveis por igual período, a critério do Contratante, contado da assinatura do contrato, comprovante de prestação de garantia, podendo optar por caução em dinheiro ou títulos da dívida pública, seguro-garantia ou fiança bancária, em valor correspondente a 5 % (cinco por cento) do valor total do contrato, com validade durante a execução do contrato e 90 (noventa) dias após término da vigência contratual, devendo ser renovada a cada prorrogação.</w:t>
      </w:r>
    </w:p>
    <w:p w14:paraId="67D06F63" w14:textId="16084FE6" w:rsidR="008F393F" w:rsidRPr="00C75AA7" w:rsidRDefault="008F393F" w:rsidP="004F731F">
      <w:pPr>
        <w:pStyle w:val="Corpodetexto"/>
        <w:numPr>
          <w:ilvl w:val="1"/>
          <w:numId w:val="3"/>
        </w:numPr>
        <w:spacing w:before="0"/>
        <w:rPr>
          <w:rFonts w:ascii="Arial Narrow" w:hAnsi="Arial Narrow"/>
          <w:sz w:val="24"/>
          <w:lang w:val="pt-BR"/>
        </w:rPr>
      </w:pPr>
      <w:r w:rsidRPr="00C75AA7">
        <w:rPr>
          <w:rFonts w:ascii="Arial Narrow" w:hAnsi="Arial Narrow"/>
          <w:b/>
          <w:bCs/>
          <w:sz w:val="24"/>
          <w:lang w:val="pt-BR"/>
        </w:rPr>
        <w:t xml:space="preserve">. </w:t>
      </w:r>
      <w:r w:rsidRPr="00C75AA7">
        <w:rPr>
          <w:rFonts w:ascii="Arial Narrow" w:hAnsi="Arial Narrow"/>
          <w:sz w:val="24"/>
          <w:lang w:val="pt-BR"/>
        </w:rPr>
        <w:t>A garantia assegurará, qualquer que seja a modalidade escolhida, o pagamento de:</w:t>
      </w:r>
    </w:p>
    <w:p w14:paraId="5C3201A7" w14:textId="4A024C5A" w:rsidR="008F393F" w:rsidRPr="00C75AA7" w:rsidRDefault="008F393F" w:rsidP="00C415A6">
      <w:pPr>
        <w:pStyle w:val="Corpodetexto"/>
        <w:spacing w:before="0"/>
        <w:rPr>
          <w:rFonts w:ascii="Arial Narrow" w:hAnsi="Arial Narrow"/>
          <w:sz w:val="24"/>
          <w:lang w:val="pt-BR"/>
        </w:rPr>
      </w:pPr>
      <w:r w:rsidRPr="00C75AA7">
        <w:rPr>
          <w:rFonts w:ascii="Arial Narrow" w:hAnsi="Arial Narrow"/>
          <w:sz w:val="24"/>
          <w:lang w:val="pt-BR"/>
        </w:rPr>
        <w:t>1) Prejuízos advindos do não cumprimento do objeto do contrato e do não adimplemento das demais obrigações nele previstas;</w:t>
      </w:r>
    </w:p>
    <w:p w14:paraId="0576539D" w14:textId="011FC400" w:rsidR="008F393F" w:rsidRPr="00C75AA7" w:rsidRDefault="008F393F" w:rsidP="00C415A6">
      <w:pPr>
        <w:pStyle w:val="Corpodetexto"/>
        <w:spacing w:before="0"/>
        <w:rPr>
          <w:rFonts w:ascii="Arial Narrow" w:hAnsi="Arial Narrow"/>
          <w:sz w:val="24"/>
          <w:lang w:val="pt-BR"/>
        </w:rPr>
      </w:pPr>
      <w:r w:rsidRPr="00C75AA7">
        <w:rPr>
          <w:rFonts w:ascii="Arial Narrow" w:hAnsi="Arial Narrow"/>
          <w:sz w:val="24"/>
          <w:lang w:val="pt-BR"/>
        </w:rPr>
        <w:t>2) Prejuízos diretos causados à Administração decorrentes de culpa ou dolo durante a execução do contrato;</w:t>
      </w:r>
    </w:p>
    <w:p w14:paraId="27726FC0" w14:textId="1C2A4634" w:rsidR="008F393F" w:rsidRPr="00C75AA7" w:rsidRDefault="008F393F" w:rsidP="00C415A6">
      <w:pPr>
        <w:pStyle w:val="Corpodetexto"/>
        <w:spacing w:before="0"/>
        <w:rPr>
          <w:rFonts w:ascii="Arial Narrow" w:hAnsi="Arial Narrow"/>
          <w:sz w:val="24"/>
          <w:lang w:val="pt-BR"/>
        </w:rPr>
      </w:pPr>
      <w:r w:rsidRPr="00C75AA7">
        <w:rPr>
          <w:rFonts w:ascii="Arial Narrow" w:hAnsi="Arial Narrow"/>
          <w:sz w:val="24"/>
          <w:lang w:val="pt-BR"/>
        </w:rPr>
        <w:t>3) Multas moratórias e punitivas aplicadas pela Administração à contratada; e</w:t>
      </w:r>
    </w:p>
    <w:p w14:paraId="6C35D7B0" w14:textId="74AC81F5" w:rsidR="008F393F" w:rsidRPr="00C75AA7" w:rsidRDefault="008F393F" w:rsidP="00C415A6">
      <w:pPr>
        <w:pStyle w:val="Corpodetexto"/>
        <w:spacing w:before="0"/>
        <w:rPr>
          <w:rFonts w:ascii="Arial Narrow" w:hAnsi="Arial Narrow"/>
          <w:sz w:val="24"/>
          <w:lang w:val="pt-BR"/>
        </w:rPr>
      </w:pPr>
      <w:r w:rsidRPr="00C75AA7">
        <w:rPr>
          <w:rFonts w:ascii="Arial Narrow" w:hAnsi="Arial Narrow"/>
          <w:sz w:val="24"/>
          <w:lang w:val="pt-BR"/>
        </w:rPr>
        <w:t>4) Obrigações trabalhistas e previdenciárias de qualquer natureza e para com o FGTS, não adimplidas pela contratada, quando couber.</w:t>
      </w:r>
    </w:p>
    <w:p w14:paraId="1EDC0433" w14:textId="23B143A1"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20.3 </w:t>
      </w:r>
      <w:r w:rsidRPr="00C75AA7">
        <w:rPr>
          <w:rFonts w:ascii="Arial Narrow" w:hAnsi="Arial Narrow"/>
          <w:sz w:val="24"/>
          <w:lang w:val="pt-BR"/>
        </w:rPr>
        <w:t>A modalidade seguro-garantia somente será aceita se contemplar todos os eventos indicados no item anterior, observada a legislação que rege a matéria.</w:t>
      </w:r>
    </w:p>
    <w:p w14:paraId="7999D837" w14:textId="504BAE4E"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20.4 </w:t>
      </w:r>
      <w:r w:rsidRPr="00C75AA7">
        <w:rPr>
          <w:rFonts w:ascii="Arial Narrow" w:hAnsi="Arial Narrow"/>
          <w:sz w:val="24"/>
          <w:lang w:val="pt-BR"/>
        </w:rPr>
        <w:t>A garantia em dinheiro deverá ser efetuada em favor da Contratante, em conta específica, com correção monetária.</w:t>
      </w:r>
    </w:p>
    <w:p w14:paraId="1E089EF5" w14:textId="3FDA43BB"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20.5 </w:t>
      </w:r>
      <w:r w:rsidRPr="00C75AA7">
        <w:rPr>
          <w:rFonts w:ascii="Arial Narrow" w:hAnsi="Arial Narrow"/>
          <w:sz w:val="24"/>
          <w:lang w:val="pt-BR"/>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bookmarkStart w:id="11" w:name="br16"/>
      <w:bookmarkEnd w:id="11"/>
    </w:p>
    <w:p w14:paraId="4BC6E2E9" w14:textId="369EEC37"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20.6 </w:t>
      </w:r>
      <w:r w:rsidRPr="00C75AA7">
        <w:rPr>
          <w:rFonts w:ascii="Arial Narrow" w:hAnsi="Arial Narrow"/>
          <w:sz w:val="24"/>
          <w:lang w:val="pt-BR"/>
        </w:rPr>
        <w:t>No caso de garantia na modalidade de fiança bancária, deverá constar expressa renúncia do fiador aos benefícios do artigo 827 do Código Civil.</w:t>
      </w:r>
    </w:p>
    <w:p w14:paraId="27FBF08B" w14:textId="476FEE49"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20.7 </w:t>
      </w:r>
      <w:r w:rsidRPr="00C75AA7">
        <w:rPr>
          <w:rFonts w:ascii="Arial Narrow" w:hAnsi="Arial Narrow"/>
          <w:sz w:val="24"/>
          <w:lang w:val="pt-BR"/>
        </w:rPr>
        <w:t>No caso de alteração do valor do contrato, ou prorrogação de sua vigência, a garantia deverá ser ajustada à nova situação ou renovada, seguindo os mesmos parâmetros utilizados quando da contratação.</w:t>
      </w:r>
    </w:p>
    <w:p w14:paraId="0747CD8E" w14:textId="3870773C"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20.8 </w:t>
      </w:r>
      <w:r w:rsidRPr="00C75AA7">
        <w:rPr>
          <w:rFonts w:ascii="Arial Narrow" w:hAnsi="Arial Narrow"/>
          <w:sz w:val="24"/>
          <w:lang w:val="pt-BR"/>
        </w:rPr>
        <w:t>Se o valor da garantia for utilizado total ou parcialmente em pagamento de qualquer obrigação, a Contratada obriga-se a fazer a respectiva reposição no prazo máximo de 30 (trinta) dias úteis, contados da data em que for notificada.</w:t>
      </w:r>
    </w:p>
    <w:p w14:paraId="68A577E2" w14:textId="00C90E8B" w:rsidR="0084145E" w:rsidRPr="00C75AA7" w:rsidRDefault="0084145E" w:rsidP="004F731F">
      <w:pPr>
        <w:pStyle w:val="Corpodetexto"/>
        <w:numPr>
          <w:ilvl w:val="1"/>
          <w:numId w:val="4"/>
        </w:numPr>
        <w:spacing w:before="0"/>
        <w:rPr>
          <w:rFonts w:ascii="Arial Narrow" w:hAnsi="Arial Narrow"/>
          <w:sz w:val="24"/>
          <w:lang w:val="pt-BR"/>
        </w:rPr>
      </w:pPr>
      <w:r w:rsidRPr="00C75AA7">
        <w:rPr>
          <w:rFonts w:ascii="Arial Narrow" w:hAnsi="Arial Narrow"/>
          <w:sz w:val="24"/>
          <w:lang w:val="pt-BR"/>
        </w:rPr>
        <w:t xml:space="preserve">A Contratante executará a garantia na forma prevista na legislação que rege a matéria. </w:t>
      </w:r>
    </w:p>
    <w:p w14:paraId="2EF4F4E4" w14:textId="4DDFDC7D"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20.10. </w:t>
      </w:r>
      <w:r w:rsidRPr="00C75AA7">
        <w:rPr>
          <w:rFonts w:ascii="Arial Narrow" w:hAnsi="Arial Narrow"/>
          <w:sz w:val="24"/>
          <w:lang w:val="pt-BR"/>
        </w:rPr>
        <w:t>Será considerada extinta a garantia:</w:t>
      </w:r>
    </w:p>
    <w:p w14:paraId="4E8FB080" w14:textId="5473AFFE" w:rsidR="0084145E" w:rsidRPr="00C75AA7" w:rsidRDefault="0084145E" w:rsidP="00C415A6">
      <w:pPr>
        <w:pStyle w:val="Corpodetexto"/>
        <w:spacing w:before="0"/>
        <w:rPr>
          <w:rFonts w:ascii="Arial Narrow" w:hAnsi="Arial Narrow"/>
          <w:sz w:val="24"/>
          <w:lang w:val="pt-BR"/>
        </w:rPr>
      </w:pPr>
      <w:r w:rsidRPr="00C75AA7">
        <w:rPr>
          <w:rFonts w:ascii="Arial Narrow" w:hAnsi="Arial Narrow"/>
          <w:sz w:val="24"/>
          <w:lang w:val="pt-BR"/>
        </w:rPr>
        <w:t>1) 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14:paraId="7972F8A3" w14:textId="151950F3" w:rsidR="0084145E" w:rsidRPr="00C75AA7" w:rsidRDefault="0084145E" w:rsidP="00C415A6">
      <w:pPr>
        <w:pStyle w:val="Corpodetexto"/>
        <w:spacing w:before="0"/>
        <w:rPr>
          <w:rFonts w:ascii="Arial Narrow" w:hAnsi="Arial Narrow"/>
          <w:sz w:val="24"/>
          <w:lang w:val="pt-BR"/>
        </w:rPr>
      </w:pPr>
      <w:r w:rsidRPr="00C75AA7">
        <w:rPr>
          <w:rFonts w:ascii="Arial Narrow" w:hAnsi="Arial Narrow"/>
          <w:sz w:val="24"/>
          <w:lang w:val="pt-BR"/>
        </w:rPr>
        <w:t xml:space="preserve">2) No prazo de 90 (noventa) dias após o término da vigência do contrato, caso a Administração não comunique a ocorrência de sinistros, quando o prazo será ampliado, nos termos da comunicação. </w:t>
      </w:r>
    </w:p>
    <w:p w14:paraId="39334048" w14:textId="763269FA"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t xml:space="preserve">20.11. </w:t>
      </w:r>
      <w:r w:rsidRPr="00C75AA7">
        <w:rPr>
          <w:rFonts w:ascii="Arial Narrow" w:hAnsi="Arial Narrow"/>
          <w:sz w:val="24"/>
          <w:lang w:val="pt-BR"/>
        </w:rPr>
        <w:t>O garantidor não é parte para figurar em processo administrativo instaurado pela contratante com o objetivo de apurar prejuízos e/ou aplicar sanções à contratada.</w:t>
      </w:r>
    </w:p>
    <w:p w14:paraId="7E35EF62" w14:textId="15B733CF" w:rsidR="0084145E" w:rsidRPr="00C75AA7" w:rsidRDefault="0084145E" w:rsidP="00C415A6">
      <w:pPr>
        <w:pStyle w:val="Corpodetexto"/>
        <w:spacing w:before="0"/>
        <w:rPr>
          <w:rFonts w:ascii="Arial Narrow" w:hAnsi="Arial Narrow"/>
          <w:sz w:val="24"/>
          <w:lang w:val="pt-BR"/>
        </w:rPr>
      </w:pPr>
      <w:r w:rsidRPr="00C75AA7">
        <w:rPr>
          <w:rFonts w:ascii="Arial Narrow" w:hAnsi="Arial Narrow"/>
          <w:b/>
          <w:bCs/>
          <w:sz w:val="24"/>
          <w:lang w:val="pt-BR"/>
        </w:rPr>
        <w:lastRenderedPageBreak/>
        <w:t xml:space="preserve">20.12. </w:t>
      </w:r>
      <w:r w:rsidRPr="00C75AA7">
        <w:rPr>
          <w:rFonts w:ascii="Arial Narrow" w:hAnsi="Arial Narrow"/>
          <w:sz w:val="24"/>
          <w:lang w:val="pt-BR"/>
        </w:rPr>
        <w:t>A contratada autoriza a contratante a reter, a qualquer tempo, a garantia, na forma prevista no Edital e no Contrato</w:t>
      </w:r>
      <w:bookmarkEnd w:id="9"/>
      <w:r w:rsidRPr="00C75AA7">
        <w:rPr>
          <w:rFonts w:ascii="Arial Narrow" w:hAnsi="Arial Narrow"/>
          <w:sz w:val="24"/>
          <w:lang w:val="pt-BR"/>
        </w:rPr>
        <w:t>.</w:t>
      </w:r>
    </w:p>
    <w:bookmarkEnd w:id="10"/>
    <w:p w14:paraId="5030AD69" w14:textId="3E0F61C9" w:rsidR="00A0454B" w:rsidRPr="00C75AA7" w:rsidRDefault="00A0454B" w:rsidP="00C415A6">
      <w:pPr>
        <w:pStyle w:val="Ttulo3"/>
        <w:shd w:val="clear" w:color="auto" w:fill="D9D9D9"/>
        <w:spacing w:after="0"/>
        <w:ind w:left="-5"/>
        <w:jc w:val="both"/>
        <w:rPr>
          <w:rFonts w:ascii="Arial Narrow" w:hAnsi="Arial Narrow"/>
          <w:sz w:val="24"/>
          <w:szCs w:val="24"/>
          <w:lang w:val="pt-BR"/>
        </w:rPr>
      </w:pPr>
      <w:r w:rsidRPr="00C75AA7">
        <w:rPr>
          <w:rFonts w:ascii="Arial Narrow" w:hAnsi="Arial Narrow"/>
          <w:sz w:val="24"/>
          <w:szCs w:val="24"/>
        </w:rPr>
        <w:t>21. DAS OBRIGAÇÕES DA</w:t>
      </w:r>
      <w:r w:rsidR="00FE1486" w:rsidRPr="00C75AA7">
        <w:rPr>
          <w:rFonts w:ascii="Arial Narrow" w:hAnsi="Arial Narrow"/>
          <w:sz w:val="24"/>
          <w:szCs w:val="24"/>
          <w:lang w:val="pt-BR"/>
        </w:rPr>
        <w:t>S PARTES</w:t>
      </w:r>
    </w:p>
    <w:p w14:paraId="7B93373B" w14:textId="50D4A7FF" w:rsidR="001A1DF8" w:rsidRPr="00C75AA7" w:rsidRDefault="001A1DF8" w:rsidP="00C415A6">
      <w:pPr>
        <w:pStyle w:val="Corpodetexto"/>
        <w:spacing w:before="0"/>
        <w:rPr>
          <w:rFonts w:ascii="Arial Narrow" w:hAnsi="Arial Narrow" w:cs="Arial"/>
          <w:b/>
          <w:bCs/>
          <w:sz w:val="24"/>
        </w:rPr>
      </w:pPr>
      <w:r w:rsidRPr="00C75AA7">
        <w:rPr>
          <w:rFonts w:ascii="Arial Narrow" w:hAnsi="Arial Narrow" w:cs="Arial"/>
          <w:b/>
          <w:bCs/>
          <w:sz w:val="24"/>
        </w:rPr>
        <w:t>21.1</w:t>
      </w:r>
      <w:r w:rsidRPr="00C75AA7">
        <w:rPr>
          <w:rFonts w:ascii="Arial Narrow" w:hAnsi="Arial Narrow" w:cs="Arial"/>
          <w:b/>
          <w:bCs/>
          <w:sz w:val="24"/>
          <w:lang w:val="pt-BR"/>
        </w:rPr>
        <w:t>. São obrigações da CONTRATANTE:</w:t>
      </w:r>
      <w:r w:rsidRPr="00C75AA7">
        <w:rPr>
          <w:rFonts w:ascii="Arial Narrow" w:hAnsi="Arial Narrow" w:cs="Arial"/>
          <w:b/>
          <w:bCs/>
          <w:sz w:val="24"/>
        </w:rPr>
        <w:t xml:space="preserve"> </w:t>
      </w:r>
    </w:p>
    <w:p w14:paraId="7F3084BE" w14:textId="5B59A408" w:rsidR="00CE5AE5" w:rsidRPr="00C75AA7" w:rsidRDefault="00CE5AE5" w:rsidP="005C07D2">
      <w:pPr>
        <w:pStyle w:val="PargrafodaLista"/>
        <w:widowControl w:val="0"/>
        <w:numPr>
          <w:ilvl w:val="2"/>
          <w:numId w:val="9"/>
        </w:numPr>
        <w:tabs>
          <w:tab w:val="left" w:pos="1138"/>
        </w:tabs>
        <w:autoSpaceDE w:val="0"/>
        <w:autoSpaceDN w:val="0"/>
        <w:ind w:right="291"/>
        <w:jc w:val="both"/>
        <w:rPr>
          <w:rFonts w:ascii="Arial Narrow" w:hAnsi="Arial Narrow"/>
          <w:sz w:val="24"/>
        </w:rPr>
      </w:pPr>
      <w:bookmarkStart w:id="12" w:name="_Hlk213078665"/>
      <w:r w:rsidRPr="00C75AA7">
        <w:rPr>
          <w:rFonts w:ascii="Arial Narrow" w:hAnsi="Arial Narrow"/>
          <w:sz w:val="24"/>
        </w:rPr>
        <w:t>Exigir</w:t>
      </w:r>
      <w:r w:rsidRPr="00C75AA7">
        <w:rPr>
          <w:rFonts w:ascii="Arial Narrow" w:hAnsi="Arial Narrow"/>
          <w:spacing w:val="28"/>
          <w:sz w:val="24"/>
        </w:rPr>
        <w:t xml:space="preserve"> </w:t>
      </w:r>
      <w:r w:rsidRPr="00C75AA7">
        <w:rPr>
          <w:rFonts w:ascii="Arial Narrow" w:hAnsi="Arial Narrow"/>
          <w:sz w:val="24"/>
        </w:rPr>
        <w:t>da</w:t>
      </w:r>
      <w:r w:rsidRPr="00C75AA7">
        <w:rPr>
          <w:rFonts w:ascii="Arial Narrow" w:hAnsi="Arial Narrow"/>
          <w:spacing w:val="-13"/>
          <w:sz w:val="24"/>
        </w:rPr>
        <w:t xml:space="preserve"> </w:t>
      </w:r>
      <w:r w:rsidRPr="00C75AA7">
        <w:rPr>
          <w:rFonts w:ascii="Arial Narrow" w:hAnsi="Arial Narrow"/>
          <w:sz w:val="24"/>
        </w:rPr>
        <w:t>CONTRATADA</w:t>
      </w:r>
      <w:r w:rsidRPr="00C75AA7">
        <w:rPr>
          <w:rFonts w:ascii="Arial Narrow" w:hAnsi="Arial Narrow"/>
          <w:spacing w:val="12"/>
          <w:sz w:val="24"/>
        </w:rPr>
        <w:t xml:space="preserve"> </w:t>
      </w:r>
      <w:r w:rsidRPr="00C75AA7">
        <w:rPr>
          <w:rFonts w:ascii="Arial Narrow" w:hAnsi="Arial Narrow"/>
          <w:sz w:val="24"/>
        </w:rPr>
        <w:t>o</w:t>
      </w:r>
      <w:r w:rsidRPr="00C75AA7">
        <w:rPr>
          <w:rFonts w:ascii="Arial Narrow" w:hAnsi="Arial Narrow"/>
          <w:spacing w:val="-13"/>
          <w:sz w:val="24"/>
        </w:rPr>
        <w:t xml:space="preserve"> </w:t>
      </w:r>
      <w:r w:rsidRPr="00C75AA7">
        <w:rPr>
          <w:rFonts w:ascii="Arial Narrow" w:hAnsi="Arial Narrow"/>
          <w:sz w:val="24"/>
        </w:rPr>
        <w:t>cumprimento</w:t>
      </w:r>
      <w:r w:rsidRPr="00C75AA7">
        <w:rPr>
          <w:rFonts w:ascii="Arial Narrow" w:hAnsi="Arial Narrow"/>
          <w:spacing w:val="40"/>
          <w:sz w:val="24"/>
        </w:rPr>
        <w:t xml:space="preserve"> </w:t>
      </w:r>
      <w:r w:rsidRPr="00C75AA7">
        <w:rPr>
          <w:rFonts w:ascii="Arial Narrow" w:hAnsi="Arial Narrow"/>
          <w:sz w:val="24"/>
        </w:rPr>
        <w:t>integral</w:t>
      </w:r>
      <w:r w:rsidRPr="00C75AA7">
        <w:rPr>
          <w:rFonts w:ascii="Arial Narrow" w:hAnsi="Arial Narrow"/>
          <w:spacing w:val="25"/>
          <w:sz w:val="24"/>
        </w:rPr>
        <w:t xml:space="preserve"> </w:t>
      </w:r>
      <w:r w:rsidRPr="00C75AA7">
        <w:rPr>
          <w:rFonts w:ascii="Arial Narrow" w:hAnsi="Arial Narrow"/>
          <w:sz w:val="24"/>
        </w:rPr>
        <w:t>deste</w:t>
      </w:r>
      <w:r w:rsidRPr="00C75AA7">
        <w:rPr>
          <w:rFonts w:ascii="Arial Narrow" w:hAnsi="Arial Narrow"/>
          <w:spacing w:val="4"/>
          <w:sz w:val="24"/>
        </w:rPr>
        <w:t xml:space="preserve"> </w:t>
      </w:r>
      <w:r w:rsidRPr="00C75AA7">
        <w:rPr>
          <w:rFonts w:ascii="Arial Narrow" w:hAnsi="Arial Narrow"/>
          <w:sz w:val="24"/>
        </w:rPr>
        <w:t>CONTRATO.</w:t>
      </w:r>
    </w:p>
    <w:p w14:paraId="03616B95" w14:textId="13B51936" w:rsidR="00CE5AE5" w:rsidRPr="00C75AA7" w:rsidRDefault="00CE5AE5"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21.1.2 Esclarecer as</w:t>
      </w:r>
      <w:r w:rsidRPr="00C75AA7">
        <w:rPr>
          <w:rFonts w:ascii="Arial Narrow" w:hAnsi="Arial Narrow"/>
          <w:spacing w:val="37"/>
          <w:sz w:val="24"/>
        </w:rPr>
        <w:t xml:space="preserve"> </w:t>
      </w:r>
      <w:r w:rsidRPr="00C75AA7">
        <w:rPr>
          <w:rFonts w:ascii="Arial Narrow" w:hAnsi="Arial Narrow"/>
          <w:sz w:val="24"/>
        </w:rPr>
        <w:t>dúvidas</w:t>
      </w:r>
      <w:r w:rsidRPr="00C75AA7">
        <w:rPr>
          <w:rFonts w:ascii="Arial Narrow" w:hAnsi="Arial Narrow"/>
          <w:spacing w:val="37"/>
          <w:sz w:val="24"/>
        </w:rPr>
        <w:t xml:space="preserve"> </w:t>
      </w:r>
      <w:r w:rsidRPr="00C75AA7">
        <w:rPr>
          <w:rFonts w:ascii="Arial Narrow" w:hAnsi="Arial Narrow"/>
          <w:sz w:val="24"/>
        </w:rPr>
        <w:t>que</w:t>
      </w:r>
      <w:r w:rsidRPr="00C75AA7">
        <w:rPr>
          <w:rFonts w:ascii="Arial Narrow" w:hAnsi="Arial Narrow"/>
          <w:spacing w:val="39"/>
          <w:sz w:val="24"/>
        </w:rPr>
        <w:t xml:space="preserve"> </w:t>
      </w:r>
      <w:r w:rsidRPr="00C75AA7">
        <w:rPr>
          <w:rFonts w:ascii="Arial Narrow" w:hAnsi="Arial Narrow"/>
          <w:sz w:val="24"/>
        </w:rPr>
        <w:t>lhe sejam apresentadas pela CONTRATADA,</w:t>
      </w:r>
      <w:r w:rsidRPr="00C75AA7">
        <w:rPr>
          <w:rFonts w:ascii="Arial Narrow" w:hAnsi="Arial Narrow"/>
          <w:spacing w:val="40"/>
          <w:sz w:val="24"/>
        </w:rPr>
        <w:t xml:space="preserve"> </w:t>
      </w:r>
      <w:r w:rsidRPr="00C75AA7">
        <w:rPr>
          <w:rFonts w:ascii="Arial Narrow" w:hAnsi="Arial Narrow"/>
          <w:sz w:val="24"/>
        </w:rPr>
        <w:t>através de correspondências</w:t>
      </w:r>
      <w:r w:rsidRPr="00C75AA7">
        <w:rPr>
          <w:rFonts w:ascii="Arial Narrow" w:hAnsi="Arial Narrow"/>
          <w:spacing w:val="40"/>
          <w:sz w:val="24"/>
        </w:rPr>
        <w:t xml:space="preserve"> </w:t>
      </w:r>
      <w:r w:rsidRPr="00C75AA7">
        <w:rPr>
          <w:rFonts w:ascii="Arial Narrow" w:hAnsi="Arial Narrow"/>
          <w:sz w:val="24"/>
        </w:rPr>
        <w:t>protocoladas.</w:t>
      </w:r>
    </w:p>
    <w:p w14:paraId="4B68F597" w14:textId="3CD96BE1" w:rsidR="00CE5AE5" w:rsidRPr="00C75AA7" w:rsidRDefault="00CE5AE5"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21.1.3 Fiscalizar</w:t>
      </w:r>
      <w:r w:rsidRPr="00C75AA7">
        <w:rPr>
          <w:rFonts w:ascii="Arial Narrow" w:hAnsi="Arial Narrow"/>
          <w:spacing w:val="21"/>
          <w:sz w:val="24"/>
        </w:rPr>
        <w:t xml:space="preserve"> </w:t>
      </w:r>
      <w:r w:rsidRPr="00C75AA7">
        <w:rPr>
          <w:rFonts w:ascii="Arial Narrow" w:hAnsi="Arial Narrow"/>
          <w:sz w:val="24"/>
        </w:rPr>
        <w:t>e</w:t>
      </w:r>
      <w:r w:rsidRPr="00C75AA7">
        <w:rPr>
          <w:rFonts w:ascii="Arial Narrow" w:hAnsi="Arial Narrow"/>
          <w:spacing w:val="-15"/>
          <w:sz w:val="24"/>
        </w:rPr>
        <w:t xml:space="preserve"> </w:t>
      </w:r>
      <w:r w:rsidRPr="00C75AA7">
        <w:rPr>
          <w:rFonts w:ascii="Arial Narrow" w:hAnsi="Arial Narrow"/>
          <w:sz w:val="24"/>
        </w:rPr>
        <w:t>acompanhar</w:t>
      </w:r>
      <w:r w:rsidRPr="00C75AA7">
        <w:rPr>
          <w:rFonts w:ascii="Arial Narrow" w:hAnsi="Arial Narrow"/>
          <w:spacing w:val="27"/>
          <w:sz w:val="24"/>
        </w:rPr>
        <w:t xml:space="preserve"> </w:t>
      </w:r>
      <w:r w:rsidRPr="00C75AA7">
        <w:rPr>
          <w:rFonts w:ascii="Arial Narrow" w:hAnsi="Arial Narrow"/>
          <w:sz w:val="24"/>
        </w:rPr>
        <w:t>a</w:t>
      </w:r>
      <w:r w:rsidRPr="00C75AA7">
        <w:rPr>
          <w:rFonts w:ascii="Arial Narrow" w:hAnsi="Arial Narrow"/>
          <w:spacing w:val="-15"/>
          <w:sz w:val="24"/>
        </w:rPr>
        <w:t xml:space="preserve"> </w:t>
      </w:r>
      <w:r w:rsidRPr="00C75AA7">
        <w:rPr>
          <w:rFonts w:ascii="Arial Narrow" w:hAnsi="Arial Narrow"/>
          <w:sz w:val="24"/>
        </w:rPr>
        <w:t>execução</w:t>
      </w:r>
      <w:r w:rsidRPr="00C75AA7">
        <w:rPr>
          <w:rFonts w:ascii="Arial Narrow" w:hAnsi="Arial Narrow"/>
          <w:spacing w:val="3"/>
          <w:sz w:val="24"/>
        </w:rPr>
        <w:t xml:space="preserve"> </w:t>
      </w:r>
      <w:r w:rsidRPr="00C75AA7">
        <w:rPr>
          <w:rFonts w:ascii="Arial Narrow" w:hAnsi="Arial Narrow"/>
          <w:sz w:val="24"/>
        </w:rPr>
        <w:t>do</w:t>
      </w:r>
      <w:r w:rsidRPr="00C75AA7">
        <w:rPr>
          <w:rFonts w:ascii="Arial Narrow" w:hAnsi="Arial Narrow"/>
          <w:spacing w:val="-15"/>
          <w:sz w:val="24"/>
        </w:rPr>
        <w:t xml:space="preserve"> </w:t>
      </w:r>
      <w:r w:rsidRPr="00C75AA7">
        <w:rPr>
          <w:rFonts w:ascii="Arial Narrow" w:hAnsi="Arial Narrow"/>
          <w:sz w:val="24"/>
        </w:rPr>
        <w:t>objeto</w:t>
      </w:r>
      <w:r w:rsidRPr="00C75AA7">
        <w:rPr>
          <w:rFonts w:ascii="Arial Narrow" w:hAnsi="Arial Narrow"/>
          <w:spacing w:val="-8"/>
          <w:sz w:val="24"/>
        </w:rPr>
        <w:t xml:space="preserve"> </w:t>
      </w:r>
      <w:r w:rsidRPr="00C75AA7">
        <w:rPr>
          <w:rFonts w:ascii="Arial Narrow" w:hAnsi="Arial Narrow"/>
          <w:sz w:val="24"/>
        </w:rPr>
        <w:t>do</w:t>
      </w:r>
      <w:r w:rsidRPr="00C75AA7">
        <w:rPr>
          <w:rFonts w:ascii="Arial Narrow" w:hAnsi="Arial Narrow"/>
          <w:spacing w:val="-10"/>
          <w:sz w:val="24"/>
        </w:rPr>
        <w:t xml:space="preserve"> </w:t>
      </w:r>
      <w:r w:rsidRPr="00C75AA7">
        <w:rPr>
          <w:rFonts w:ascii="Arial Narrow" w:hAnsi="Arial Narrow"/>
          <w:spacing w:val="-2"/>
          <w:sz w:val="24"/>
        </w:rPr>
        <w:t>CONTRATO.</w:t>
      </w:r>
    </w:p>
    <w:p w14:paraId="14A2801E" w14:textId="253A0ED1" w:rsidR="00CE5AE5" w:rsidRPr="00C75AA7" w:rsidRDefault="00CE5AE5"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21.1.4 Expedir por</w:t>
      </w:r>
      <w:r w:rsidRPr="00C75AA7">
        <w:rPr>
          <w:rFonts w:ascii="Arial Narrow" w:hAnsi="Arial Narrow"/>
          <w:spacing w:val="35"/>
          <w:sz w:val="24"/>
        </w:rPr>
        <w:t xml:space="preserve"> </w:t>
      </w:r>
      <w:r w:rsidRPr="00C75AA7">
        <w:rPr>
          <w:rFonts w:ascii="Arial Narrow" w:hAnsi="Arial Narrow"/>
          <w:sz w:val="24"/>
        </w:rPr>
        <w:t>escrito,</w:t>
      </w:r>
      <w:r w:rsidRPr="00C75AA7">
        <w:rPr>
          <w:rFonts w:ascii="Arial Narrow" w:hAnsi="Arial Narrow"/>
          <w:spacing w:val="40"/>
          <w:sz w:val="24"/>
        </w:rPr>
        <w:t xml:space="preserve"> </w:t>
      </w:r>
      <w:r w:rsidRPr="00C75AA7">
        <w:rPr>
          <w:rFonts w:ascii="Arial Narrow" w:hAnsi="Arial Narrow"/>
          <w:sz w:val="24"/>
        </w:rPr>
        <w:t>as determinações e comunicações dirigidas</w:t>
      </w:r>
      <w:r w:rsidRPr="00C75AA7">
        <w:rPr>
          <w:rFonts w:ascii="Arial Narrow" w:hAnsi="Arial Narrow"/>
          <w:spacing w:val="37"/>
          <w:sz w:val="24"/>
        </w:rPr>
        <w:t xml:space="preserve"> </w:t>
      </w:r>
      <w:r w:rsidRPr="00C75AA7">
        <w:rPr>
          <w:rFonts w:ascii="Arial Narrow" w:hAnsi="Arial Narrow"/>
          <w:sz w:val="24"/>
        </w:rPr>
        <w:t>a CONTRATADA, determinando</w:t>
      </w:r>
      <w:r w:rsidRPr="00C75AA7">
        <w:rPr>
          <w:rFonts w:ascii="Arial Narrow" w:hAnsi="Arial Narrow"/>
          <w:spacing w:val="40"/>
          <w:sz w:val="24"/>
        </w:rPr>
        <w:t xml:space="preserve"> </w:t>
      </w:r>
      <w:r w:rsidRPr="00C75AA7">
        <w:rPr>
          <w:rFonts w:ascii="Arial Narrow" w:hAnsi="Arial Narrow"/>
          <w:sz w:val="24"/>
        </w:rPr>
        <w:t>as</w:t>
      </w:r>
      <w:r w:rsidRPr="00C75AA7">
        <w:rPr>
          <w:rFonts w:ascii="Arial Narrow" w:hAnsi="Arial Narrow"/>
          <w:spacing w:val="-15"/>
          <w:sz w:val="24"/>
        </w:rPr>
        <w:t xml:space="preserve"> </w:t>
      </w:r>
      <w:r w:rsidRPr="00C75AA7">
        <w:rPr>
          <w:rFonts w:ascii="Arial Narrow" w:hAnsi="Arial Narrow"/>
          <w:sz w:val="24"/>
        </w:rPr>
        <w:t>providências</w:t>
      </w:r>
      <w:r w:rsidRPr="00C75AA7">
        <w:rPr>
          <w:rFonts w:ascii="Arial Narrow" w:hAnsi="Arial Narrow"/>
          <w:spacing w:val="40"/>
          <w:sz w:val="24"/>
        </w:rPr>
        <w:t xml:space="preserve"> </w:t>
      </w:r>
      <w:r w:rsidRPr="00C75AA7">
        <w:rPr>
          <w:rFonts w:ascii="Arial Narrow" w:hAnsi="Arial Narrow"/>
          <w:sz w:val="24"/>
        </w:rPr>
        <w:t>necessárias</w:t>
      </w:r>
      <w:r w:rsidRPr="00C75AA7">
        <w:rPr>
          <w:rFonts w:ascii="Arial Narrow" w:hAnsi="Arial Narrow"/>
          <w:spacing w:val="28"/>
          <w:sz w:val="24"/>
        </w:rPr>
        <w:t xml:space="preserve"> </w:t>
      </w:r>
      <w:r w:rsidRPr="00C75AA7">
        <w:rPr>
          <w:rFonts w:ascii="Arial Narrow" w:hAnsi="Arial Narrow"/>
          <w:sz w:val="24"/>
        </w:rPr>
        <w:t>à</w:t>
      </w:r>
      <w:r w:rsidRPr="00C75AA7">
        <w:rPr>
          <w:rFonts w:ascii="Arial Narrow" w:hAnsi="Arial Narrow"/>
          <w:spacing w:val="-15"/>
          <w:sz w:val="24"/>
        </w:rPr>
        <w:t xml:space="preserve"> </w:t>
      </w:r>
      <w:r w:rsidRPr="00C75AA7">
        <w:rPr>
          <w:rFonts w:ascii="Arial Narrow" w:hAnsi="Arial Narrow"/>
          <w:sz w:val="24"/>
        </w:rPr>
        <w:t>correção</w:t>
      </w:r>
      <w:r w:rsidRPr="00C75AA7">
        <w:rPr>
          <w:rFonts w:ascii="Arial Narrow" w:hAnsi="Arial Narrow"/>
          <w:spacing w:val="-4"/>
          <w:sz w:val="24"/>
        </w:rPr>
        <w:t xml:space="preserve"> </w:t>
      </w:r>
      <w:r w:rsidRPr="00C75AA7">
        <w:rPr>
          <w:rFonts w:ascii="Arial Narrow" w:hAnsi="Arial Narrow"/>
          <w:sz w:val="24"/>
        </w:rPr>
        <w:t>das</w:t>
      </w:r>
      <w:r w:rsidRPr="00C75AA7">
        <w:rPr>
          <w:rFonts w:ascii="Arial Narrow" w:hAnsi="Arial Narrow"/>
          <w:spacing w:val="-6"/>
          <w:sz w:val="24"/>
        </w:rPr>
        <w:t xml:space="preserve"> </w:t>
      </w:r>
      <w:r w:rsidRPr="00C75AA7">
        <w:rPr>
          <w:rFonts w:ascii="Arial Narrow" w:hAnsi="Arial Narrow"/>
          <w:sz w:val="24"/>
        </w:rPr>
        <w:t>falhas</w:t>
      </w:r>
      <w:r w:rsidRPr="00C75AA7">
        <w:rPr>
          <w:rFonts w:ascii="Arial Narrow" w:hAnsi="Arial Narrow"/>
          <w:spacing w:val="28"/>
          <w:sz w:val="24"/>
        </w:rPr>
        <w:t xml:space="preserve"> </w:t>
      </w:r>
      <w:r w:rsidRPr="00C75AA7">
        <w:rPr>
          <w:rFonts w:ascii="Arial Narrow" w:hAnsi="Arial Narrow"/>
          <w:sz w:val="24"/>
        </w:rPr>
        <w:t>observadas.</w:t>
      </w:r>
    </w:p>
    <w:p w14:paraId="3919C5B5" w14:textId="0D26B660" w:rsidR="00CE5AE5" w:rsidRPr="00C75AA7" w:rsidRDefault="00CE5AE5"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21.1.5 Rejeitar</w:t>
      </w:r>
      <w:r w:rsidRPr="00C75AA7">
        <w:rPr>
          <w:rFonts w:ascii="Arial Narrow" w:hAnsi="Arial Narrow"/>
          <w:spacing w:val="40"/>
          <w:sz w:val="24"/>
        </w:rPr>
        <w:t xml:space="preserve"> </w:t>
      </w:r>
      <w:r w:rsidRPr="00C75AA7">
        <w:rPr>
          <w:rFonts w:ascii="Arial Narrow" w:hAnsi="Arial Narrow"/>
          <w:sz w:val="24"/>
        </w:rPr>
        <w:t>todo</w:t>
      </w:r>
      <w:r w:rsidRPr="00C75AA7">
        <w:rPr>
          <w:rFonts w:ascii="Arial Narrow" w:hAnsi="Arial Narrow"/>
          <w:spacing w:val="80"/>
          <w:sz w:val="24"/>
        </w:rPr>
        <w:t xml:space="preserve"> </w:t>
      </w:r>
      <w:r w:rsidRPr="00C75AA7">
        <w:rPr>
          <w:rFonts w:ascii="Arial Narrow" w:hAnsi="Arial Narrow"/>
          <w:sz w:val="24"/>
        </w:rPr>
        <w:t>e</w:t>
      </w:r>
      <w:r w:rsidRPr="00C75AA7">
        <w:rPr>
          <w:rFonts w:ascii="Arial Narrow" w:hAnsi="Arial Narrow"/>
          <w:spacing w:val="40"/>
          <w:sz w:val="24"/>
        </w:rPr>
        <w:t xml:space="preserve"> </w:t>
      </w:r>
      <w:r w:rsidRPr="00C75AA7">
        <w:rPr>
          <w:rFonts w:ascii="Arial Narrow" w:hAnsi="Arial Narrow"/>
          <w:sz w:val="24"/>
        </w:rPr>
        <w:t>qualquer</w:t>
      </w:r>
      <w:r w:rsidRPr="00C75AA7">
        <w:rPr>
          <w:rFonts w:ascii="Arial Narrow" w:hAnsi="Arial Narrow"/>
          <w:spacing w:val="40"/>
          <w:sz w:val="24"/>
        </w:rPr>
        <w:t xml:space="preserve"> </w:t>
      </w:r>
      <w:r w:rsidRPr="00C75AA7">
        <w:rPr>
          <w:rFonts w:ascii="Arial Narrow" w:hAnsi="Arial Narrow"/>
          <w:sz w:val="24"/>
        </w:rPr>
        <w:t>serviço</w:t>
      </w:r>
      <w:r w:rsidRPr="00C75AA7">
        <w:rPr>
          <w:rFonts w:ascii="Arial Narrow" w:hAnsi="Arial Narrow"/>
          <w:spacing w:val="80"/>
          <w:sz w:val="24"/>
        </w:rPr>
        <w:t xml:space="preserve"> </w:t>
      </w:r>
      <w:r w:rsidRPr="00C75AA7">
        <w:rPr>
          <w:rFonts w:ascii="Arial Narrow" w:hAnsi="Arial Narrow"/>
          <w:sz w:val="24"/>
        </w:rPr>
        <w:t>inadequado,</w:t>
      </w:r>
      <w:r w:rsidRPr="00C75AA7">
        <w:rPr>
          <w:rFonts w:ascii="Arial Narrow" w:hAnsi="Arial Narrow"/>
          <w:spacing w:val="80"/>
          <w:sz w:val="24"/>
        </w:rPr>
        <w:t xml:space="preserve"> </w:t>
      </w:r>
      <w:r w:rsidRPr="00C75AA7">
        <w:rPr>
          <w:rFonts w:ascii="Arial Narrow" w:hAnsi="Arial Narrow"/>
          <w:sz w:val="24"/>
        </w:rPr>
        <w:t>incompleto</w:t>
      </w:r>
      <w:r w:rsidRPr="00C75AA7">
        <w:rPr>
          <w:rFonts w:ascii="Arial Narrow" w:hAnsi="Arial Narrow"/>
          <w:spacing w:val="40"/>
          <w:sz w:val="24"/>
        </w:rPr>
        <w:t xml:space="preserve"> </w:t>
      </w:r>
      <w:r w:rsidRPr="00C75AA7">
        <w:rPr>
          <w:rFonts w:ascii="Arial Narrow" w:hAnsi="Arial Narrow"/>
          <w:sz w:val="24"/>
        </w:rPr>
        <w:t>ou</w:t>
      </w:r>
      <w:r w:rsidRPr="00C75AA7">
        <w:rPr>
          <w:rFonts w:ascii="Arial Narrow" w:hAnsi="Arial Narrow"/>
          <w:spacing w:val="80"/>
          <w:sz w:val="24"/>
        </w:rPr>
        <w:t xml:space="preserve"> </w:t>
      </w:r>
      <w:r w:rsidRPr="00C75AA7">
        <w:rPr>
          <w:rFonts w:ascii="Arial Narrow" w:hAnsi="Arial Narrow"/>
          <w:sz w:val="24"/>
        </w:rPr>
        <w:t>não</w:t>
      </w:r>
      <w:r w:rsidRPr="00C75AA7">
        <w:rPr>
          <w:rFonts w:ascii="Arial Narrow" w:hAnsi="Arial Narrow"/>
          <w:spacing w:val="40"/>
          <w:sz w:val="24"/>
        </w:rPr>
        <w:t xml:space="preserve"> </w:t>
      </w:r>
      <w:r w:rsidRPr="00C75AA7">
        <w:rPr>
          <w:rFonts w:ascii="Arial Narrow" w:hAnsi="Arial Narrow"/>
          <w:sz w:val="24"/>
        </w:rPr>
        <w:t>especificado</w:t>
      </w:r>
      <w:r w:rsidRPr="00C75AA7">
        <w:rPr>
          <w:rFonts w:ascii="Arial Narrow" w:hAnsi="Arial Narrow"/>
          <w:spacing w:val="40"/>
          <w:sz w:val="24"/>
        </w:rPr>
        <w:t xml:space="preserve"> </w:t>
      </w:r>
      <w:r w:rsidRPr="00C75AA7">
        <w:rPr>
          <w:rFonts w:ascii="Arial Narrow" w:hAnsi="Arial Narrow"/>
          <w:sz w:val="24"/>
        </w:rPr>
        <w:t>e estipular</w:t>
      </w:r>
      <w:r w:rsidRPr="00C75AA7">
        <w:rPr>
          <w:rFonts w:ascii="Arial Narrow" w:hAnsi="Arial Narrow"/>
          <w:spacing w:val="40"/>
          <w:sz w:val="24"/>
        </w:rPr>
        <w:t xml:space="preserve"> </w:t>
      </w:r>
      <w:r w:rsidRPr="00C75AA7">
        <w:rPr>
          <w:rFonts w:ascii="Arial Narrow" w:hAnsi="Arial Narrow"/>
          <w:sz w:val="24"/>
        </w:rPr>
        <w:t>prazo para</w:t>
      </w:r>
      <w:r w:rsidRPr="00C75AA7">
        <w:rPr>
          <w:rFonts w:ascii="Arial Narrow" w:hAnsi="Arial Narrow"/>
          <w:spacing w:val="-11"/>
          <w:sz w:val="24"/>
        </w:rPr>
        <w:t xml:space="preserve"> </w:t>
      </w:r>
      <w:r w:rsidRPr="00C75AA7">
        <w:rPr>
          <w:rFonts w:ascii="Arial Narrow" w:hAnsi="Arial Narrow"/>
          <w:sz w:val="24"/>
        </w:rPr>
        <w:t>sua retificação.</w:t>
      </w:r>
    </w:p>
    <w:p w14:paraId="2CC27D2F" w14:textId="56FB2844" w:rsidR="00CE5AE5" w:rsidRPr="00C75AA7" w:rsidRDefault="00CE5AE5"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21.1.6 Emitir</w:t>
      </w:r>
      <w:r w:rsidRPr="00C75AA7">
        <w:rPr>
          <w:rFonts w:ascii="Arial Narrow" w:hAnsi="Arial Narrow"/>
          <w:spacing w:val="23"/>
          <w:sz w:val="24"/>
        </w:rPr>
        <w:t xml:space="preserve"> </w:t>
      </w:r>
      <w:r w:rsidRPr="00C75AA7">
        <w:rPr>
          <w:rFonts w:ascii="Arial Narrow" w:hAnsi="Arial Narrow"/>
          <w:sz w:val="24"/>
        </w:rPr>
        <w:t>parecer</w:t>
      </w:r>
      <w:r w:rsidRPr="00C75AA7">
        <w:rPr>
          <w:rFonts w:ascii="Arial Narrow" w:hAnsi="Arial Narrow"/>
          <w:spacing w:val="-15"/>
          <w:sz w:val="24"/>
        </w:rPr>
        <w:t xml:space="preserve"> </w:t>
      </w:r>
      <w:r w:rsidRPr="00C75AA7">
        <w:rPr>
          <w:rFonts w:ascii="Arial Narrow" w:hAnsi="Arial Narrow"/>
          <w:sz w:val="24"/>
        </w:rPr>
        <w:t>para</w:t>
      </w:r>
      <w:r w:rsidRPr="00C75AA7">
        <w:rPr>
          <w:rFonts w:ascii="Arial Narrow" w:hAnsi="Arial Narrow"/>
          <w:spacing w:val="-11"/>
          <w:sz w:val="24"/>
        </w:rPr>
        <w:t xml:space="preserve"> </w:t>
      </w:r>
      <w:r w:rsidRPr="00C75AA7">
        <w:rPr>
          <w:rFonts w:ascii="Arial Narrow" w:hAnsi="Arial Narrow"/>
          <w:sz w:val="24"/>
        </w:rPr>
        <w:t>liberação</w:t>
      </w:r>
      <w:r w:rsidRPr="00C75AA7">
        <w:rPr>
          <w:rFonts w:ascii="Arial Narrow" w:hAnsi="Arial Narrow"/>
          <w:spacing w:val="12"/>
          <w:sz w:val="24"/>
        </w:rPr>
        <w:t xml:space="preserve"> </w:t>
      </w:r>
      <w:r w:rsidRPr="00C75AA7">
        <w:rPr>
          <w:rFonts w:ascii="Arial Narrow" w:hAnsi="Arial Narrow"/>
          <w:sz w:val="24"/>
        </w:rPr>
        <w:t>das</w:t>
      </w:r>
      <w:r w:rsidRPr="00C75AA7">
        <w:rPr>
          <w:rFonts w:ascii="Arial Narrow" w:hAnsi="Arial Narrow"/>
          <w:spacing w:val="-11"/>
          <w:sz w:val="24"/>
        </w:rPr>
        <w:t xml:space="preserve"> </w:t>
      </w:r>
      <w:r w:rsidRPr="00C75AA7">
        <w:rPr>
          <w:rFonts w:ascii="Arial Narrow" w:hAnsi="Arial Narrow"/>
          <w:sz w:val="24"/>
        </w:rPr>
        <w:t>faturas,</w:t>
      </w:r>
      <w:r w:rsidRPr="00C75AA7">
        <w:rPr>
          <w:rFonts w:ascii="Arial Narrow" w:hAnsi="Arial Narrow"/>
          <w:spacing w:val="17"/>
          <w:sz w:val="24"/>
        </w:rPr>
        <w:t xml:space="preserve"> </w:t>
      </w:r>
      <w:r w:rsidRPr="00C75AA7">
        <w:rPr>
          <w:rFonts w:ascii="Arial Narrow" w:hAnsi="Arial Narrow"/>
          <w:sz w:val="24"/>
        </w:rPr>
        <w:t>receber</w:t>
      </w:r>
      <w:r w:rsidRPr="00C75AA7">
        <w:rPr>
          <w:rFonts w:ascii="Arial Narrow" w:hAnsi="Arial Narrow"/>
          <w:spacing w:val="-12"/>
          <w:sz w:val="24"/>
        </w:rPr>
        <w:t xml:space="preserve"> </w:t>
      </w:r>
      <w:r w:rsidRPr="00C75AA7">
        <w:rPr>
          <w:rFonts w:ascii="Arial Narrow" w:hAnsi="Arial Narrow"/>
          <w:sz w:val="24"/>
        </w:rPr>
        <w:t>as</w:t>
      </w:r>
      <w:r w:rsidRPr="00C75AA7">
        <w:rPr>
          <w:rFonts w:ascii="Arial Narrow" w:hAnsi="Arial Narrow"/>
          <w:spacing w:val="-10"/>
          <w:sz w:val="24"/>
        </w:rPr>
        <w:t xml:space="preserve"> </w:t>
      </w:r>
      <w:r w:rsidRPr="00C75AA7">
        <w:rPr>
          <w:rFonts w:ascii="Arial Narrow" w:hAnsi="Arial Narrow"/>
          <w:sz w:val="24"/>
        </w:rPr>
        <w:t>obras</w:t>
      </w:r>
      <w:r w:rsidRPr="00C75AA7">
        <w:rPr>
          <w:rFonts w:ascii="Arial Narrow" w:hAnsi="Arial Narrow"/>
          <w:spacing w:val="-15"/>
          <w:sz w:val="24"/>
        </w:rPr>
        <w:t xml:space="preserve"> </w:t>
      </w:r>
      <w:r w:rsidRPr="00C75AA7">
        <w:rPr>
          <w:rFonts w:ascii="Arial Narrow" w:hAnsi="Arial Narrow"/>
          <w:sz w:val="24"/>
        </w:rPr>
        <w:t>e</w:t>
      </w:r>
      <w:r w:rsidRPr="00C75AA7">
        <w:rPr>
          <w:rFonts w:ascii="Arial Narrow" w:hAnsi="Arial Narrow"/>
          <w:spacing w:val="-15"/>
          <w:sz w:val="24"/>
        </w:rPr>
        <w:t xml:space="preserve"> </w:t>
      </w:r>
      <w:r w:rsidRPr="00C75AA7">
        <w:rPr>
          <w:rFonts w:ascii="Arial Narrow" w:hAnsi="Arial Narrow"/>
          <w:sz w:val="24"/>
        </w:rPr>
        <w:t>serviços</w:t>
      </w:r>
      <w:r w:rsidRPr="00C75AA7">
        <w:rPr>
          <w:rFonts w:ascii="Arial Narrow" w:hAnsi="Arial Narrow"/>
          <w:spacing w:val="21"/>
          <w:sz w:val="24"/>
        </w:rPr>
        <w:t xml:space="preserve"> </w:t>
      </w:r>
      <w:r w:rsidRPr="00C75AA7">
        <w:rPr>
          <w:rFonts w:ascii="Arial Narrow" w:hAnsi="Arial Narrow"/>
          <w:spacing w:val="-2"/>
          <w:sz w:val="24"/>
        </w:rPr>
        <w:t>contratados.</w:t>
      </w:r>
    </w:p>
    <w:p w14:paraId="3C49320A" w14:textId="6B0F567B" w:rsidR="00CE5AE5" w:rsidRPr="00C75AA7" w:rsidRDefault="00CE5AE5"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21.1.7 Efetuar</w:t>
      </w:r>
      <w:r w:rsidRPr="00C75AA7">
        <w:rPr>
          <w:rFonts w:ascii="Arial Narrow" w:hAnsi="Arial Narrow"/>
          <w:spacing w:val="18"/>
          <w:sz w:val="24"/>
        </w:rPr>
        <w:t xml:space="preserve"> </w:t>
      </w:r>
      <w:r w:rsidRPr="00C75AA7">
        <w:rPr>
          <w:rFonts w:ascii="Arial Narrow" w:hAnsi="Arial Narrow"/>
          <w:sz w:val="24"/>
        </w:rPr>
        <w:t>o</w:t>
      </w:r>
      <w:r w:rsidRPr="00C75AA7">
        <w:rPr>
          <w:rFonts w:ascii="Arial Narrow" w:hAnsi="Arial Narrow"/>
          <w:spacing w:val="-13"/>
          <w:sz w:val="24"/>
        </w:rPr>
        <w:t xml:space="preserve"> </w:t>
      </w:r>
      <w:r w:rsidRPr="00C75AA7">
        <w:rPr>
          <w:rFonts w:ascii="Arial Narrow" w:hAnsi="Arial Narrow"/>
          <w:sz w:val="24"/>
        </w:rPr>
        <w:t>pagamento</w:t>
      </w:r>
      <w:r w:rsidRPr="00C75AA7">
        <w:rPr>
          <w:rFonts w:ascii="Arial Narrow" w:hAnsi="Arial Narrow"/>
          <w:spacing w:val="27"/>
          <w:sz w:val="24"/>
        </w:rPr>
        <w:t xml:space="preserve"> </w:t>
      </w:r>
      <w:r w:rsidRPr="00C75AA7">
        <w:rPr>
          <w:rFonts w:ascii="Arial Narrow" w:hAnsi="Arial Narrow"/>
          <w:sz w:val="24"/>
        </w:rPr>
        <w:t>no</w:t>
      </w:r>
      <w:r w:rsidRPr="00C75AA7">
        <w:rPr>
          <w:rFonts w:ascii="Arial Narrow" w:hAnsi="Arial Narrow"/>
          <w:spacing w:val="-6"/>
          <w:sz w:val="24"/>
        </w:rPr>
        <w:t xml:space="preserve"> </w:t>
      </w:r>
      <w:r w:rsidRPr="00C75AA7">
        <w:rPr>
          <w:rFonts w:ascii="Arial Narrow" w:hAnsi="Arial Narrow"/>
          <w:sz w:val="24"/>
        </w:rPr>
        <w:t>prazo</w:t>
      </w:r>
      <w:r w:rsidRPr="00C75AA7">
        <w:rPr>
          <w:rFonts w:ascii="Arial Narrow" w:hAnsi="Arial Narrow"/>
          <w:spacing w:val="6"/>
          <w:sz w:val="24"/>
        </w:rPr>
        <w:t xml:space="preserve"> </w:t>
      </w:r>
      <w:r w:rsidRPr="00C75AA7">
        <w:rPr>
          <w:rFonts w:ascii="Arial Narrow" w:hAnsi="Arial Narrow"/>
          <w:sz w:val="24"/>
        </w:rPr>
        <w:t>previsto</w:t>
      </w:r>
      <w:r w:rsidRPr="00C75AA7">
        <w:rPr>
          <w:rFonts w:ascii="Arial Narrow" w:hAnsi="Arial Narrow"/>
          <w:spacing w:val="16"/>
          <w:sz w:val="24"/>
        </w:rPr>
        <w:t xml:space="preserve"> </w:t>
      </w:r>
      <w:r w:rsidRPr="00C75AA7">
        <w:rPr>
          <w:rFonts w:ascii="Arial Narrow" w:hAnsi="Arial Narrow"/>
          <w:sz w:val="24"/>
        </w:rPr>
        <w:t>no</w:t>
      </w:r>
      <w:r w:rsidRPr="00C75AA7">
        <w:rPr>
          <w:rFonts w:ascii="Arial Narrow" w:hAnsi="Arial Narrow"/>
          <w:spacing w:val="1"/>
          <w:sz w:val="24"/>
        </w:rPr>
        <w:t xml:space="preserve"> </w:t>
      </w:r>
      <w:r w:rsidRPr="00C75AA7">
        <w:rPr>
          <w:rFonts w:ascii="Arial Narrow" w:hAnsi="Arial Narrow"/>
          <w:sz w:val="24"/>
        </w:rPr>
        <w:t>CONTRATO.</w:t>
      </w:r>
    </w:p>
    <w:bookmarkEnd w:id="12"/>
    <w:p w14:paraId="713172E4" w14:textId="77777777" w:rsidR="007B0754" w:rsidRPr="00C75AA7" w:rsidRDefault="007B0754" w:rsidP="00C415A6">
      <w:pPr>
        <w:pStyle w:val="Corpodetexto"/>
        <w:spacing w:before="0"/>
        <w:rPr>
          <w:rFonts w:ascii="Arial Narrow" w:hAnsi="Arial Narrow"/>
          <w:b/>
          <w:bCs/>
          <w:sz w:val="24"/>
          <w:lang w:val="pt-BR"/>
        </w:rPr>
      </w:pPr>
    </w:p>
    <w:p w14:paraId="55D3D556" w14:textId="59B5B0F9" w:rsidR="007B0754" w:rsidRPr="00C75AA7" w:rsidRDefault="007B0754" w:rsidP="00C415A6">
      <w:pPr>
        <w:pStyle w:val="Corpodetexto"/>
        <w:spacing w:before="0"/>
        <w:rPr>
          <w:rFonts w:ascii="Arial Narrow" w:hAnsi="Arial Narrow"/>
          <w:b/>
          <w:bCs/>
          <w:sz w:val="24"/>
          <w:lang w:val="pt-BR"/>
        </w:rPr>
      </w:pPr>
      <w:r w:rsidRPr="00C75AA7">
        <w:rPr>
          <w:rFonts w:ascii="Arial Narrow" w:hAnsi="Arial Narrow"/>
          <w:b/>
          <w:bCs/>
          <w:sz w:val="24"/>
          <w:lang w:val="pt-BR"/>
        </w:rPr>
        <w:t xml:space="preserve">21.2 </w:t>
      </w:r>
      <w:r w:rsidRPr="00C75AA7">
        <w:rPr>
          <w:rFonts w:ascii="Arial Narrow" w:hAnsi="Arial Narrow" w:cs="Arial"/>
          <w:b/>
          <w:bCs/>
          <w:sz w:val="24"/>
          <w:lang w:val="pt-BR"/>
        </w:rPr>
        <w:t>São obrigações da CONTRATADA:</w:t>
      </w:r>
    </w:p>
    <w:p w14:paraId="4168EB38" w14:textId="77777777" w:rsidR="00EA3F48" w:rsidRPr="00C75AA7" w:rsidRDefault="007B0754" w:rsidP="00C415A6">
      <w:pPr>
        <w:widowControl w:val="0"/>
        <w:tabs>
          <w:tab w:val="left" w:pos="1138"/>
        </w:tabs>
        <w:autoSpaceDE w:val="0"/>
        <w:autoSpaceDN w:val="0"/>
        <w:jc w:val="both"/>
        <w:rPr>
          <w:rFonts w:ascii="Arial Narrow" w:hAnsi="Arial Narrow"/>
          <w:sz w:val="24"/>
        </w:rPr>
      </w:pPr>
      <w:bookmarkStart w:id="13" w:name="_Hlk213078455"/>
      <w:r w:rsidRPr="00C75AA7">
        <w:rPr>
          <w:rFonts w:ascii="Arial Narrow" w:hAnsi="Arial Narrow"/>
          <w:b/>
          <w:bCs/>
          <w:sz w:val="24"/>
        </w:rPr>
        <w:t>21.2.1</w:t>
      </w:r>
      <w:r w:rsidR="00EA3F48" w:rsidRPr="00C75AA7">
        <w:rPr>
          <w:rFonts w:ascii="Arial Narrow" w:hAnsi="Arial Narrow"/>
          <w:b/>
          <w:bCs/>
          <w:sz w:val="24"/>
        </w:rPr>
        <w:t xml:space="preserve"> </w:t>
      </w:r>
      <w:r w:rsidR="00EA3F48" w:rsidRPr="00C75AA7">
        <w:rPr>
          <w:rFonts w:ascii="Arial Narrow" w:hAnsi="Arial Narrow"/>
          <w:sz w:val="24"/>
        </w:rPr>
        <w:t>A CONTRATADA deverá apresentar à PM FRANCISCÓPOLIS antes do início dos trabalhos, os seguintes</w:t>
      </w:r>
      <w:r w:rsidR="00EA3F48" w:rsidRPr="00C75AA7">
        <w:rPr>
          <w:rFonts w:ascii="Arial Narrow" w:hAnsi="Arial Narrow"/>
          <w:spacing w:val="40"/>
          <w:sz w:val="24"/>
        </w:rPr>
        <w:t xml:space="preserve"> </w:t>
      </w:r>
      <w:r w:rsidR="00EA3F48" w:rsidRPr="00C75AA7">
        <w:rPr>
          <w:rFonts w:ascii="Arial Narrow" w:hAnsi="Arial Narrow"/>
          <w:sz w:val="24"/>
        </w:rPr>
        <w:t>documentos:</w:t>
      </w:r>
    </w:p>
    <w:p w14:paraId="7114958A" w14:textId="64EBA8A5" w:rsidR="00EA3F48" w:rsidRPr="00C75AA7" w:rsidRDefault="00EA3F48"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21.2.1.1 Identificação da área para construção de canteiro de obra e “layout”</w:t>
      </w:r>
      <w:r w:rsidRPr="00C75AA7">
        <w:rPr>
          <w:rFonts w:ascii="Arial Narrow" w:hAnsi="Arial Narrow"/>
          <w:spacing w:val="-6"/>
          <w:sz w:val="24"/>
        </w:rPr>
        <w:t xml:space="preserve"> </w:t>
      </w:r>
      <w:r w:rsidRPr="00C75AA7">
        <w:rPr>
          <w:rFonts w:ascii="Arial Narrow" w:hAnsi="Arial Narrow"/>
          <w:sz w:val="24"/>
        </w:rPr>
        <w:t>das</w:t>
      </w:r>
      <w:r w:rsidRPr="00C75AA7">
        <w:rPr>
          <w:rFonts w:ascii="Arial Narrow" w:hAnsi="Arial Narrow"/>
          <w:spacing w:val="35"/>
          <w:sz w:val="24"/>
        </w:rPr>
        <w:t xml:space="preserve"> </w:t>
      </w:r>
      <w:r w:rsidRPr="00C75AA7">
        <w:rPr>
          <w:rFonts w:ascii="Arial Narrow" w:hAnsi="Arial Narrow"/>
          <w:sz w:val="24"/>
        </w:rPr>
        <w:t>instalações e edificações previstas, bem como área para implantação do laboratório de ensaios de campo, quando for o caso.</w:t>
      </w:r>
    </w:p>
    <w:p w14:paraId="3DB9B2F0" w14:textId="41CCDCD3" w:rsidR="00EA3F48" w:rsidRPr="00C75AA7" w:rsidRDefault="00EA3F48"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21.2.1.2 Plano de trabalho detalhado para os serviços propostos e respectivas metodologias de execução, devendo ser complementado com desenhos, croquis ou gráficos</w:t>
      </w:r>
      <w:r w:rsidRPr="00C75AA7">
        <w:rPr>
          <w:rFonts w:ascii="Arial Narrow" w:hAnsi="Arial Narrow"/>
          <w:spacing w:val="40"/>
          <w:sz w:val="24"/>
        </w:rPr>
        <w:t xml:space="preserve"> </w:t>
      </w:r>
      <w:r w:rsidRPr="00C75AA7">
        <w:rPr>
          <w:rFonts w:ascii="Arial Narrow" w:hAnsi="Arial Narrow"/>
          <w:sz w:val="24"/>
        </w:rPr>
        <w:t xml:space="preserve">elucidativos das fases de implantação, respeitando os prazos parcial e final para execução dos serviços. </w:t>
      </w:r>
    </w:p>
    <w:p w14:paraId="181278EE" w14:textId="05050291" w:rsidR="00EA3F48" w:rsidRPr="00C75AA7" w:rsidRDefault="00EA3F48"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21.2.1.3 Com base no pleno conhecimento das condições locais a CONTRATADA deverá apresentar declaração de procedência dos materiais a serem utilizados, tais como: areia, brita, pedra, indicando, quando não especificado no projeto básico, sua localização e distância de transporte posto obra, inclusive quanto ao fornecimento de água para manutenção do canteiro. É obrigatória a comprovação da regularidade ambiental para exploração dos materiais nas áreas apresentadas, conforme legislação </w:t>
      </w:r>
      <w:r w:rsidRPr="00C75AA7">
        <w:rPr>
          <w:rFonts w:ascii="Arial Narrow" w:hAnsi="Arial Narrow"/>
          <w:spacing w:val="-2"/>
          <w:sz w:val="24"/>
        </w:rPr>
        <w:t>vigente.</w:t>
      </w:r>
    </w:p>
    <w:p w14:paraId="17B610D7" w14:textId="67D8675A" w:rsidR="00EA3F48" w:rsidRPr="00C75AA7" w:rsidRDefault="00EA3F48"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21.2.1.4 Auxiliar na regularização</w:t>
      </w:r>
      <w:r w:rsidRPr="00C75AA7">
        <w:rPr>
          <w:rFonts w:ascii="Arial Narrow" w:hAnsi="Arial Narrow"/>
          <w:spacing w:val="-5"/>
          <w:sz w:val="24"/>
        </w:rPr>
        <w:t xml:space="preserve"> </w:t>
      </w:r>
      <w:r w:rsidRPr="00C75AA7">
        <w:rPr>
          <w:rFonts w:ascii="Arial Narrow" w:hAnsi="Arial Narrow"/>
          <w:sz w:val="24"/>
        </w:rPr>
        <w:t>ambiental</w:t>
      </w:r>
      <w:r w:rsidRPr="00C75AA7">
        <w:rPr>
          <w:rFonts w:ascii="Arial Narrow" w:hAnsi="Arial Narrow"/>
          <w:spacing w:val="-11"/>
          <w:sz w:val="24"/>
        </w:rPr>
        <w:t xml:space="preserve"> </w:t>
      </w:r>
      <w:r w:rsidRPr="00C75AA7">
        <w:rPr>
          <w:rFonts w:ascii="Arial Narrow" w:hAnsi="Arial Narrow"/>
          <w:sz w:val="24"/>
        </w:rPr>
        <w:t>das localidades onde serão realizados</w:t>
      </w:r>
      <w:r w:rsidRPr="00C75AA7">
        <w:rPr>
          <w:rFonts w:ascii="Arial Narrow" w:hAnsi="Arial Narrow"/>
          <w:spacing w:val="-8"/>
          <w:sz w:val="24"/>
        </w:rPr>
        <w:t xml:space="preserve"> </w:t>
      </w:r>
      <w:r w:rsidRPr="00C75AA7">
        <w:rPr>
          <w:rFonts w:ascii="Arial Narrow" w:hAnsi="Arial Narrow"/>
          <w:sz w:val="24"/>
        </w:rPr>
        <w:t>os serviços, elaborando documentos necessários e protocolando nos órgãos competentes com anuência</w:t>
      </w:r>
      <w:r w:rsidRPr="00C75AA7">
        <w:rPr>
          <w:rFonts w:ascii="Arial Narrow" w:hAnsi="Arial Narrow"/>
          <w:spacing w:val="40"/>
          <w:sz w:val="24"/>
        </w:rPr>
        <w:t xml:space="preserve"> </w:t>
      </w:r>
      <w:r w:rsidRPr="00C75AA7">
        <w:rPr>
          <w:rFonts w:ascii="Arial Narrow" w:hAnsi="Arial Narrow"/>
          <w:sz w:val="24"/>
        </w:rPr>
        <w:t>da PM FRANCISCÓPOLIS.</w:t>
      </w:r>
    </w:p>
    <w:p w14:paraId="3EB0BB6F" w14:textId="058E48EC" w:rsidR="00EA3F48" w:rsidRPr="00C75AA7" w:rsidRDefault="00EA3F48"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21.1.1.5 Cronograma</w:t>
      </w:r>
      <w:r w:rsidRPr="00C75AA7">
        <w:rPr>
          <w:rFonts w:ascii="Arial Narrow" w:hAnsi="Arial Narrow"/>
          <w:spacing w:val="-14"/>
          <w:sz w:val="24"/>
        </w:rPr>
        <w:t xml:space="preserve"> </w:t>
      </w:r>
      <w:r w:rsidRPr="00C75AA7">
        <w:rPr>
          <w:rFonts w:ascii="Arial Narrow" w:hAnsi="Arial Narrow"/>
          <w:sz w:val="24"/>
        </w:rPr>
        <w:t>físico-</w:t>
      </w:r>
      <w:r w:rsidRPr="00C75AA7">
        <w:rPr>
          <w:rFonts w:ascii="Arial Narrow" w:hAnsi="Arial Narrow"/>
          <w:spacing w:val="-15"/>
          <w:sz w:val="24"/>
        </w:rPr>
        <w:t xml:space="preserve"> </w:t>
      </w:r>
      <w:r w:rsidRPr="00C75AA7">
        <w:rPr>
          <w:rFonts w:ascii="Arial Narrow" w:hAnsi="Arial Narrow"/>
          <w:sz w:val="24"/>
        </w:rPr>
        <w:t>financeiro, detalhado e</w:t>
      </w:r>
      <w:r w:rsidRPr="00C75AA7">
        <w:rPr>
          <w:rFonts w:ascii="Arial Narrow" w:hAnsi="Arial Narrow"/>
          <w:spacing w:val="-1"/>
          <w:sz w:val="24"/>
        </w:rPr>
        <w:t xml:space="preserve"> </w:t>
      </w:r>
      <w:r w:rsidRPr="00C75AA7">
        <w:rPr>
          <w:rFonts w:ascii="Arial Narrow" w:hAnsi="Arial Narrow"/>
          <w:sz w:val="24"/>
        </w:rPr>
        <w:t>adequado ao Plano de</w:t>
      </w:r>
      <w:r w:rsidRPr="00C75AA7">
        <w:rPr>
          <w:rFonts w:ascii="Arial Narrow" w:hAnsi="Arial Narrow"/>
          <w:spacing w:val="-1"/>
          <w:sz w:val="24"/>
        </w:rPr>
        <w:t xml:space="preserve"> </w:t>
      </w:r>
      <w:r w:rsidRPr="00C75AA7">
        <w:rPr>
          <w:rFonts w:ascii="Arial Narrow" w:hAnsi="Arial Narrow"/>
          <w:sz w:val="24"/>
        </w:rPr>
        <w:t>Trabalho referido na alínea acima, em</w:t>
      </w:r>
      <w:r w:rsidRPr="00C75AA7">
        <w:rPr>
          <w:rFonts w:ascii="Arial Narrow" w:hAnsi="Arial Narrow"/>
          <w:spacing w:val="-10"/>
          <w:sz w:val="24"/>
        </w:rPr>
        <w:t xml:space="preserve"> </w:t>
      </w:r>
      <w:r w:rsidRPr="00C75AA7">
        <w:rPr>
          <w:rFonts w:ascii="Arial Narrow" w:hAnsi="Arial Narrow"/>
          <w:sz w:val="24"/>
        </w:rPr>
        <w:t>até 30 dias após emissão da Ordem</w:t>
      </w:r>
      <w:r w:rsidRPr="00C75AA7">
        <w:rPr>
          <w:rFonts w:ascii="Arial Narrow" w:hAnsi="Arial Narrow"/>
          <w:spacing w:val="-10"/>
          <w:sz w:val="24"/>
        </w:rPr>
        <w:t xml:space="preserve"> </w:t>
      </w:r>
      <w:r w:rsidRPr="00C75AA7">
        <w:rPr>
          <w:rFonts w:ascii="Arial Narrow" w:hAnsi="Arial Narrow"/>
          <w:sz w:val="24"/>
        </w:rPr>
        <w:t xml:space="preserve">de Serviço, sob pena de sanções </w:t>
      </w:r>
      <w:r w:rsidRPr="00C75AA7">
        <w:rPr>
          <w:rFonts w:ascii="Arial Narrow" w:hAnsi="Arial Narrow"/>
          <w:spacing w:val="-2"/>
          <w:sz w:val="24"/>
        </w:rPr>
        <w:t>administrativas.</w:t>
      </w:r>
    </w:p>
    <w:p w14:paraId="1D135510" w14:textId="265EAA45" w:rsidR="00EA3F48" w:rsidRPr="00C75AA7" w:rsidRDefault="00EA3F48"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21.1.1.6 As Anotações</w:t>
      </w:r>
      <w:r w:rsidRPr="00C75AA7">
        <w:rPr>
          <w:rFonts w:ascii="Arial Narrow" w:hAnsi="Arial Narrow"/>
          <w:spacing w:val="-11"/>
          <w:sz w:val="24"/>
        </w:rPr>
        <w:t xml:space="preserve"> </w:t>
      </w:r>
      <w:r w:rsidRPr="00C75AA7">
        <w:rPr>
          <w:rFonts w:ascii="Arial Narrow" w:hAnsi="Arial Narrow"/>
          <w:sz w:val="24"/>
        </w:rPr>
        <w:t xml:space="preserve">de Responsabilidade Técnica – </w:t>
      </w:r>
      <w:proofErr w:type="spellStart"/>
      <w:r w:rsidRPr="00C75AA7">
        <w:rPr>
          <w:rFonts w:ascii="Arial Narrow" w:hAnsi="Arial Narrow"/>
          <w:sz w:val="24"/>
        </w:rPr>
        <w:t>ARTs</w:t>
      </w:r>
      <w:proofErr w:type="spellEnd"/>
      <w:r w:rsidRPr="00C75AA7">
        <w:rPr>
          <w:rFonts w:ascii="Arial Narrow" w:hAnsi="Arial Narrow"/>
          <w:sz w:val="24"/>
        </w:rPr>
        <w:t xml:space="preserve"> ou RRT referentes</w:t>
      </w:r>
      <w:r w:rsidRPr="00C75AA7">
        <w:rPr>
          <w:rFonts w:ascii="Arial Narrow" w:hAnsi="Arial Narrow"/>
          <w:spacing w:val="-11"/>
          <w:sz w:val="24"/>
        </w:rPr>
        <w:t xml:space="preserve"> </w:t>
      </w:r>
      <w:r w:rsidRPr="00C75AA7">
        <w:rPr>
          <w:rFonts w:ascii="Arial Narrow" w:hAnsi="Arial Narrow"/>
          <w:sz w:val="24"/>
        </w:rPr>
        <w:t>ao objeto</w:t>
      </w:r>
      <w:r w:rsidRPr="00C75AA7">
        <w:rPr>
          <w:rFonts w:ascii="Arial Narrow" w:hAnsi="Arial Narrow"/>
          <w:spacing w:val="-7"/>
          <w:sz w:val="24"/>
        </w:rPr>
        <w:t xml:space="preserve"> </w:t>
      </w:r>
      <w:r w:rsidRPr="00C75AA7">
        <w:rPr>
          <w:rFonts w:ascii="Arial Narrow" w:hAnsi="Arial Narrow"/>
          <w:sz w:val="24"/>
        </w:rPr>
        <w:t>do</w:t>
      </w:r>
      <w:r w:rsidRPr="00C75AA7">
        <w:rPr>
          <w:rFonts w:ascii="Arial Narrow" w:hAnsi="Arial Narrow"/>
          <w:spacing w:val="-7"/>
          <w:sz w:val="24"/>
        </w:rPr>
        <w:t xml:space="preserve"> </w:t>
      </w:r>
      <w:r w:rsidRPr="00C75AA7">
        <w:rPr>
          <w:rFonts w:ascii="Arial Narrow" w:hAnsi="Arial Narrow"/>
          <w:sz w:val="24"/>
        </w:rPr>
        <w:t>contrato</w:t>
      </w:r>
      <w:r w:rsidRPr="00C75AA7">
        <w:rPr>
          <w:rFonts w:ascii="Arial Narrow" w:hAnsi="Arial Narrow"/>
          <w:spacing w:val="-7"/>
          <w:sz w:val="24"/>
        </w:rPr>
        <w:t xml:space="preserve"> </w:t>
      </w:r>
      <w:r w:rsidRPr="00C75AA7">
        <w:rPr>
          <w:rFonts w:ascii="Arial Narrow" w:hAnsi="Arial Narrow"/>
          <w:sz w:val="24"/>
        </w:rPr>
        <w:t>e especialidades pertinentes, nos termos da Lei nº. 6.496/77, juntamente com</w:t>
      </w:r>
      <w:r w:rsidRPr="00C75AA7">
        <w:rPr>
          <w:rFonts w:ascii="Arial Narrow" w:hAnsi="Arial Narrow"/>
          <w:spacing w:val="-12"/>
          <w:sz w:val="24"/>
        </w:rPr>
        <w:t xml:space="preserve"> </w:t>
      </w:r>
      <w:r w:rsidRPr="00C75AA7">
        <w:rPr>
          <w:rFonts w:ascii="Arial Narrow" w:hAnsi="Arial Narrow"/>
          <w:sz w:val="24"/>
        </w:rPr>
        <w:t>o registro dos responsáveis técnicos pelos serviços objeto desta licitação, conforme Resolução</w:t>
      </w:r>
      <w:r w:rsidRPr="00C75AA7">
        <w:rPr>
          <w:rFonts w:ascii="Arial Narrow" w:hAnsi="Arial Narrow"/>
          <w:spacing w:val="40"/>
          <w:sz w:val="24"/>
        </w:rPr>
        <w:t xml:space="preserve"> </w:t>
      </w:r>
      <w:r w:rsidRPr="00C75AA7">
        <w:rPr>
          <w:rFonts w:ascii="Arial Narrow" w:hAnsi="Arial Narrow"/>
          <w:sz w:val="24"/>
        </w:rPr>
        <w:t>n° 1.025 de 30/10/2009.</w:t>
      </w:r>
    </w:p>
    <w:p w14:paraId="09B30216" w14:textId="1A73533A"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21.2.2 </w:t>
      </w:r>
      <w:r w:rsidR="00EA3F48" w:rsidRPr="00C75AA7">
        <w:rPr>
          <w:rFonts w:ascii="Arial Narrow" w:hAnsi="Arial Narrow"/>
          <w:sz w:val="24"/>
        </w:rPr>
        <w:t>Manter, durante toda</w:t>
      </w:r>
      <w:r w:rsidR="00EA3F48" w:rsidRPr="00C75AA7">
        <w:rPr>
          <w:rFonts w:ascii="Arial Narrow" w:hAnsi="Arial Narrow"/>
          <w:spacing w:val="-7"/>
          <w:sz w:val="24"/>
        </w:rPr>
        <w:t xml:space="preserve"> </w:t>
      </w:r>
      <w:r w:rsidR="00EA3F48" w:rsidRPr="00C75AA7">
        <w:rPr>
          <w:rFonts w:ascii="Arial Narrow" w:hAnsi="Arial Narrow"/>
          <w:sz w:val="24"/>
        </w:rPr>
        <w:t>a execução do</w:t>
      </w:r>
      <w:r w:rsidR="00EA3F48" w:rsidRPr="00C75AA7">
        <w:rPr>
          <w:rFonts w:ascii="Arial Narrow" w:hAnsi="Arial Narrow"/>
          <w:spacing w:val="-5"/>
          <w:sz w:val="24"/>
        </w:rPr>
        <w:t xml:space="preserve"> </w:t>
      </w:r>
      <w:r w:rsidR="00EA3F48" w:rsidRPr="00C75AA7">
        <w:rPr>
          <w:rFonts w:ascii="Arial Narrow" w:hAnsi="Arial Narrow"/>
          <w:sz w:val="24"/>
        </w:rPr>
        <w:t>CONTRATO,</w:t>
      </w:r>
      <w:r w:rsidR="00EA3F48" w:rsidRPr="00C75AA7">
        <w:rPr>
          <w:rFonts w:ascii="Arial Narrow" w:hAnsi="Arial Narrow"/>
          <w:spacing w:val="-5"/>
          <w:sz w:val="24"/>
        </w:rPr>
        <w:t xml:space="preserve"> </w:t>
      </w:r>
      <w:r w:rsidR="00EA3F48" w:rsidRPr="00C75AA7">
        <w:rPr>
          <w:rFonts w:ascii="Arial Narrow" w:hAnsi="Arial Narrow"/>
          <w:sz w:val="24"/>
        </w:rPr>
        <w:t>todas as condições</w:t>
      </w:r>
      <w:r w:rsidR="00EA3F48" w:rsidRPr="00C75AA7">
        <w:rPr>
          <w:rFonts w:ascii="Arial Narrow" w:hAnsi="Arial Narrow"/>
          <w:spacing w:val="-9"/>
          <w:sz w:val="24"/>
        </w:rPr>
        <w:t xml:space="preserve"> </w:t>
      </w:r>
      <w:r w:rsidR="00EA3F48" w:rsidRPr="00C75AA7">
        <w:rPr>
          <w:rFonts w:ascii="Arial Narrow" w:hAnsi="Arial Narrow"/>
          <w:sz w:val="24"/>
        </w:rPr>
        <w:t>de habilitação</w:t>
      </w:r>
      <w:r w:rsidR="00EA3F48" w:rsidRPr="00C75AA7">
        <w:rPr>
          <w:rFonts w:ascii="Arial Narrow" w:hAnsi="Arial Narrow"/>
          <w:spacing w:val="-5"/>
          <w:sz w:val="24"/>
        </w:rPr>
        <w:t xml:space="preserve"> </w:t>
      </w:r>
      <w:r w:rsidR="00EA3F48" w:rsidRPr="00C75AA7">
        <w:rPr>
          <w:rFonts w:ascii="Arial Narrow" w:hAnsi="Arial Narrow"/>
          <w:sz w:val="24"/>
        </w:rPr>
        <w:t>e qualificação exigidas, em compatibilidade com as obrigações por ela assumidas e manter situação regular junto ao Cadastro Informativo de Créditos do Setor Público Federal</w:t>
      </w:r>
      <w:r w:rsidR="00EA3F48" w:rsidRPr="00C75AA7">
        <w:rPr>
          <w:rFonts w:ascii="Arial Narrow" w:hAnsi="Arial Narrow"/>
          <w:spacing w:val="-15"/>
          <w:sz w:val="24"/>
        </w:rPr>
        <w:t xml:space="preserve"> </w:t>
      </w:r>
      <w:r w:rsidR="00EA3F48" w:rsidRPr="00C75AA7">
        <w:rPr>
          <w:rFonts w:ascii="Arial Narrow" w:hAnsi="Arial Narrow"/>
          <w:sz w:val="24"/>
        </w:rPr>
        <w:t>– CADIN,</w:t>
      </w:r>
      <w:r w:rsidR="00EA3F48" w:rsidRPr="00C75AA7">
        <w:rPr>
          <w:rFonts w:ascii="Arial Narrow" w:hAnsi="Arial Narrow"/>
          <w:spacing w:val="-5"/>
          <w:sz w:val="24"/>
        </w:rPr>
        <w:t xml:space="preserve"> </w:t>
      </w:r>
      <w:r w:rsidR="00EA3F48" w:rsidRPr="00C75AA7">
        <w:rPr>
          <w:rFonts w:ascii="Arial Narrow" w:hAnsi="Arial Narrow"/>
          <w:sz w:val="24"/>
        </w:rPr>
        <w:t>conforme</w:t>
      </w:r>
      <w:r w:rsidR="00EA3F48" w:rsidRPr="00C75AA7">
        <w:rPr>
          <w:rFonts w:ascii="Arial Narrow" w:hAnsi="Arial Narrow"/>
          <w:spacing w:val="-6"/>
          <w:sz w:val="24"/>
        </w:rPr>
        <w:t xml:space="preserve"> </w:t>
      </w:r>
      <w:r w:rsidR="00EA3F48" w:rsidRPr="00C75AA7">
        <w:rPr>
          <w:rFonts w:ascii="Arial Narrow" w:hAnsi="Arial Narrow"/>
          <w:sz w:val="24"/>
        </w:rPr>
        <w:t>disposto</w:t>
      </w:r>
      <w:r w:rsidR="00EA3F48" w:rsidRPr="00C75AA7">
        <w:rPr>
          <w:rFonts w:ascii="Arial Narrow" w:hAnsi="Arial Narrow"/>
          <w:spacing w:val="23"/>
          <w:sz w:val="24"/>
        </w:rPr>
        <w:t xml:space="preserve"> </w:t>
      </w:r>
      <w:r w:rsidR="00EA3F48" w:rsidRPr="00C75AA7">
        <w:rPr>
          <w:rFonts w:ascii="Arial Narrow" w:hAnsi="Arial Narrow"/>
          <w:sz w:val="24"/>
        </w:rPr>
        <w:t>no Artigo</w:t>
      </w:r>
      <w:r w:rsidR="00EA3F48" w:rsidRPr="00C75AA7">
        <w:rPr>
          <w:rFonts w:ascii="Arial Narrow" w:hAnsi="Arial Narrow"/>
          <w:spacing w:val="-5"/>
          <w:sz w:val="24"/>
        </w:rPr>
        <w:t xml:space="preserve"> </w:t>
      </w:r>
      <w:r w:rsidR="00EA3F48" w:rsidRPr="00C75AA7">
        <w:rPr>
          <w:rFonts w:ascii="Arial Narrow" w:hAnsi="Arial Narrow"/>
          <w:sz w:val="24"/>
        </w:rPr>
        <w:t>6º</w:t>
      </w:r>
      <w:r w:rsidR="00EA3F48" w:rsidRPr="00C75AA7">
        <w:rPr>
          <w:rFonts w:ascii="Arial Narrow" w:hAnsi="Arial Narrow"/>
          <w:spacing w:val="-5"/>
          <w:sz w:val="24"/>
        </w:rPr>
        <w:t xml:space="preserve"> </w:t>
      </w:r>
      <w:r w:rsidR="00EA3F48" w:rsidRPr="00C75AA7">
        <w:rPr>
          <w:rFonts w:ascii="Arial Narrow" w:hAnsi="Arial Narrow"/>
          <w:sz w:val="24"/>
        </w:rPr>
        <w:t>da</w:t>
      </w:r>
      <w:r w:rsidR="00EA3F48" w:rsidRPr="00C75AA7">
        <w:rPr>
          <w:rFonts w:ascii="Arial Narrow" w:hAnsi="Arial Narrow"/>
          <w:spacing w:val="22"/>
          <w:sz w:val="24"/>
        </w:rPr>
        <w:t xml:space="preserve"> </w:t>
      </w:r>
      <w:r w:rsidR="00EA3F48" w:rsidRPr="00C75AA7">
        <w:rPr>
          <w:rFonts w:ascii="Arial Narrow" w:hAnsi="Arial Narrow"/>
          <w:sz w:val="24"/>
        </w:rPr>
        <w:t>Lei</w:t>
      </w:r>
      <w:r w:rsidR="00EA3F48" w:rsidRPr="00C75AA7">
        <w:rPr>
          <w:rFonts w:ascii="Arial Narrow" w:hAnsi="Arial Narrow"/>
          <w:spacing w:val="-11"/>
          <w:sz w:val="24"/>
        </w:rPr>
        <w:t xml:space="preserve"> </w:t>
      </w:r>
      <w:r w:rsidR="00EA3F48" w:rsidRPr="00C75AA7">
        <w:rPr>
          <w:rFonts w:ascii="Arial Narrow" w:hAnsi="Arial Narrow"/>
          <w:sz w:val="24"/>
        </w:rPr>
        <w:t>nº 10.522,</w:t>
      </w:r>
      <w:r w:rsidR="00EA3F48" w:rsidRPr="00C75AA7">
        <w:rPr>
          <w:rFonts w:ascii="Arial Narrow" w:hAnsi="Arial Narrow"/>
          <w:spacing w:val="-5"/>
          <w:sz w:val="24"/>
        </w:rPr>
        <w:t xml:space="preserve"> </w:t>
      </w:r>
      <w:r w:rsidR="00EA3F48" w:rsidRPr="00C75AA7">
        <w:rPr>
          <w:rFonts w:ascii="Arial Narrow" w:hAnsi="Arial Narrow"/>
          <w:sz w:val="24"/>
        </w:rPr>
        <w:t>de</w:t>
      </w:r>
      <w:r w:rsidR="00EA3F48" w:rsidRPr="00C75AA7">
        <w:rPr>
          <w:rFonts w:ascii="Arial Narrow" w:hAnsi="Arial Narrow"/>
          <w:spacing w:val="-6"/>
          <w:sz w:val="24"/>
        </w:rPr>
        <w:t xml:space="preserve"> </w:t>
      </w:r>
      <w:r w:rsidR="00EA3F48" w:rsidRPr="00C75AA7">
        <w:rPr>
          <w:rFonts w:ascii="Arial Narrow" w:hAnsi="Arial Narrow"/>
          <w:sz w:val="24"/>
        </w:rPr>
        <w:t>19 de</w:t>
      </w:r>
      <w:r w:rsidR="00EA3F48" w:rsidRPr="00C75AA7">
        <w:rPr>
          <w:rFonts w:ascii="Arial Narrow" w:hAnsi="Arial Narrow"/>
          <w:spacing w:val="-6"/>
          <w:sz w:val="24"/>
        </w:rPr>
        <w:t xml:space="preserve"> </w:t>
      </w:r>
      <w:r w:rsidR="00EA3F48" w:rsidRPr="00C75AA7">
        <w:rPr>
          <w:rFonts w:ascii="Arial Narrow" w:hAnsi="Arial Narrow"/>
          <w:sz w:val="24"/>
        </w:rPr>
        <w:t>julho</w:t>
      </w:r>
      <w:r w:rsidR="00EA3F48" w:rsidRPr="00C75AA7">
        <w:rPr>
          <w:rFonts w:ascii="Arial Narrow" w:hAnsi="Arial Narrow"/>
          <w:spacing w:val="-5"/>
          <w:sz w:val="24"/>
        </w:rPr>
        <w:t xml:space="preserve"> </w:t>
      </w:r>
      <w:r w:rsidR="00EA3F48" w:rsidRPr="00C75AA7">
        <w:rPr>
          <w:rFonts w:ascii="Arial Narrow" w:hAnsi="Arial Narrow"/>
          <w:sz w:val="24"/>
        </w:rPr>
        <w:t xml:space="preserve">de </w:t>
      </w:r>
      <w:r w:rsidR="00EA3F48" w:rsidRPr="00C75AA7">
        <w:rPr>
          <w:rFonts w:ascii="Arial Narrow" w:hAnsi="Arial Narrow"/>
          <w:spacing w:val="-2"/>
          <w:sz w:val="24"/>
        </w:rPr>
        <w:t>2002.</w:t>
      </w:r>
    </w:p>
    <w:p w14:paraId="3363AD1B" w14:textId="6C6F66D8"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21.2.3</w:t>
      </w:r>
      <w:r w:rsidRPr="00C75AA7">
        <w:rPr>
          <w:rFonts w:ascii="Arial Narrow" w:hAnsi="Arial Narrow"/>
          <w:sz w:val="24"/>
        </w:rPr>
        <w:t xml:space="preserve"> </w:t>
      </w:r>
      <w:r w:rsidR="00EA3F48" w:rsidRPr="00C75AA7">
        <w:rPr>
          <w:rFonts w:ascii="Arial Narrow" w:hAnsi="Arial Narrow"/>
          <w:sz w:val="24"/>
        </w:rPr>
        <w:t>Apresentar-se sempre que solicitada, através do seu Responsável Técnico e/ou Coordenador dos trabalhos, na sede da PM FRANCISCÓPOLIS.</w:t>
      </w:r>
    </w:p>
    <w:p w14:paraId="11F4B79C" w14:textId="625E0E30"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21.2.4 </w:t>
      </w:r>
      <w:r w:rsidR="00EA3F48" w:rsidRPr="00C75AA7">
        <w:rPr>
          <w:rFonts w:ascii="Arial Narrow" w:hAnsi="Arial Narrow"/>
          <w:sz w:val="24"/>
        </w:rPr>
        <w:t>Acatar as orientações da PM FRANCISCÓPOLIS, notadamente quanto ao cumprimento das Normas Internas,</w:t>
      </w:r>
      <w:r w:rsidR="00EA3F48" w:rsidRPr="00C75AA7">
        <w:rPr>
          <w:rFonts w:ascii="Arial Narrow" w:hAnsi="Arial Narrow"/>
          <w:spacing w:val="39"/>
          <w:sz w:val="24"/>
        </w:rPr>
        <w:t xml:space="preserve"> </w:t>
      </w:r>
      <w:r w:rsidR="00EA3F48" w:rsidRPr="00C75AA7">
        <w:rPr>
          <w:rFonts w:ascii="Arial Narrow" w:hAnsi="Arial Narrow"/>
          <w:sz w:val="24"/>
        </w:rPr>
        <w:t>de</w:t>
      </w:r>
      <w:r w:rsidR="00EA3F48" w:rsidRPr="00C75AA7">
        <w:rPr>
          <w:rFonts w:ascii="Arial Narrow" w:hAnsi="Arial Narrow"/>
          <w:spacing w:val="-12"/>
          <w:sz w:val="24"/>
        </w:rPr>
        <w:t xml:space="preserve"> </w:t>
      </w:r>
      <w:r w:rsidR="00EA3F48" w:rsidRPr="00C75AA7">
        <w:rPr>
          <w:rFonts w:ascii="Arial Narrow" w:hAnsi="Arial Narrow"/>
          <w:sz w:val="24"/>
        </w:rPr>
        <w:t>Segurança</w:t>
      </w:r>
      <w:r w:rsidR="00EA3F48" w:rsidRPr="00C75AA7">
        <w:rPr>
          <w:rFonts w:ascii="Arial Narrow" w:hAnsi="Arial Narrow"/>
          <w:spacing w:val="26"/>
          <w:sz w:val="24"/>
        </w:rPr>
        <w:t xml:space="preserve"> </w:t>
      </w:r>
      <w:r w:rsidR="00EA3F48" w:rsidRPr="00C75AA7">
        <w:rPr>
          <w:rFonts w:ascii="Arial Narrow" w:hAnsi="Arial Narrow"/>
          <w:sz w:val="24"/>
        </w:rPr>
        <w:t>e</w:t>
      </w:r>
      <w:r w:rsidR="00EA3F48" w:rsidRPr="00C75AA7">
        <w:rPr>
          <w:rFonts w:ascii="Arial Narrow" w:hAnsi="Arial Narrow"/>
          <w:spacing w:val="-12"/>
          <w:sz w:val="24"/>
        </w:rPr>
        <w:t xml:space="preserve"> </w:t>
      </w:r>
      <w:r w:rsidR="00EA3F48" w:rsidRPr="00C75AA7">
        <w:rPr>
          <w:rFonts w:ascii="Arial Narrow" w:hAnsi="Arial Narrow"/>
          <w:sz w:val="24"/>
        </w:rPr>
        <w:t>Medicina</w:t>
      </w:r>
      <w:r w:rsidR="00EA3F48" w:rsidRPr="00C75AA7">
        <w:rPr>
          <w:rFonts w:ascii="Arial Narrow" w:hAnsi="Arial Narrow"/>
          <w:spacing w:val="40"/>
          <w:sz w:val="24"/>
        </w:rPr>
        <w:t xml:space="preserve"> </w:t>
      </w:r>
      <w:r w:rsidR="00EA3F48" w:rsidRPr="00C75AA7">
        <w:rPr>
          <w:rFonts w:ascii="Arial Narrow" w:hAnsi="Arial Narrow"/>
          <w:sz w:val="24"/>
        </w:rPr>
        <w:t>do</w:t>
      </w:r>
      <w:r w:rsidR="00EA3F48" w:rsidRPr="00C75AA7">
        <w:rPr>
          <w:rFonts w:ascii="Arial Narrow" w:hAnsi="Arial Narrow"/>
          <w:spacing w:val="-10"/>
          <w:sz w:val="24"/>
        </w:rPr>
        <w:t xml:space="preserve"> </w:t>
      </w:r>
      <w:r w:rsidR="00EA3F48" w:rsidRPr="00C75AA7">
        <w:rPr>
          <w:rFonts w:ascii="Arial Narrow" w:hAnsi="Arial Narrow"/>
          <w:sz w:val="24"/>
        </w:rPr>
        <w:t>Trabalho.</w:t>
      </w:r>
    </w:p>
    <w:p w14:paraId="74348421" w14:textId="5AB365F6"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21.2.5 </w:t>
      </w:r>
      <w:r w:rsidR="00EA3F48" w:rsidRPr="00C75AA7">
        <w:rPr>
          <w:rFonts w:ascii="Arial Narrow" w:hAnsi="Arial Narrow"/>
          <w:sz w:val="24"/>
        </w:rPr>
        <w:t>Assumir a inteira responsabilidade pelo transporte interno e externo do pessoal e dos insumos</w:t>
      </w:r>
      <w:r w:rsidR="00EA3F48" w:rsidRPr="00C75AA7">
        <w:rPr>
          <w:rFonts w:ascii="Arial Narrow" w:hAnsi="Arial Narrow"/>
          <w:spacing w:val="40"/>
          <w:sz w:val="24"/>
        </w:rPr>
        <w:t xml:space="preserve"> </w:t>
      </w:r>
      <w:r w:rsidR="00EA3F48" w:rsidRPr="00C75AA7">
        <w:rPr>
          <w:rFonts w:ascii="Arial Narrow" w:hAnsi="Arial Narrow"/>
          <w:sz w:val="24"/>
        </w:rPr>
        <w:t>até o</w:t>
      </w:r>
      <w:r w:rsidR="00EA3F48" w:rsidRPr="00C75AA7">
        <w:rPr>
          <w:rFonts w:ascii="Arial Narrow" w:hAnsi="Arial Narrow"/>
          <w:spacing w:val="-9"/>
          <w:sz w:val="24"/>
        </w:rPr>
        <w:t xml:space="preserve"> </w:t>
      </w:r>
      <w:r w:rsidR="00EA3F48" w:rsidRPr="00C75AA7">
        <w:rPr>
          <w:rFonts w:ascii="Arial Narrow" w:hAnsi="Arial Narrow"/>
          <w:sz w:val="24"/>
        </w:rPr>
        <w:t>local dos</w:t>
      </w:r>
      <w:r w:rsidR="00EA3F48" w:rsidRPr="00C75AA7">
        <w:rPr>
          <w:rFonts w:ascii="Arial Narrow" w:hAnsi="Arial Narrow"/>
          <w:spacing w:val="-12"/>
          <w:sz w:val="24"/>
        </w:rPr>
        <w:t xml:space="preserve"> </w:t>
      </w:r>
      <w:r w:rsidR="00EA3F48" w:rsidRPr="00C75AA7">
        <w:rPr>
          <w:rFonts w:ascii="Arial Narrow" w:hAnsi="Arial Narrow"/>
          <w:sz w:val="24"/>
        </w:rPr>
        <w:t>serviços</w:t>
      </w:r>
      <w:r w:rsidR="00EA3F48" w:rsidRPr="00C75AA7">
        <w:rPr>
          <w:rFonts w:ascii="Arial Narrow" w:hAnsi="Arial Narrow"/>
          <w:spacing w:val="39"/>
          <w:sz w:val="24"/>
        </w:rPr>
        <w:t xml:space="preserve"> </w:t>
      </w:r>
      <w:r w:rsidR="00EA3F48" w:rsidRPr="00C75AA7">
        <w:rPr>
          <w:rFonts w:ascii="Arial Narrow" w:hAnsi="Arial Narrow"/>
          <w:sz w:val="24"/>
        </w:rPr>
        <w:t>e</w:t>
      </w:r>
      <w:r w:rsidR="00EA3F48" w:rsidRPr="00C75AA7">
        <w:rPr>
          <w:rFonts w:ascii="Arial Narrow" w:hAnsi="Arial Narrow"/>
          <w:spacing w:val="-11"/>
          <w:sz w:val="24"/>
        </w:rPr>
        <w:t xml:space="preserve"> </w:t>
      </w:r>
      <w:r w:rsidR="00EA3F48" w:rsidRPr="00C75AA7">
        <w:rPr>
          <w:rFonts w:ascii="Arial Narrow" w:hAnsi="Arial Narrow"/>
          <w:sz w:val="24"/>
        </w:rPr>
        <w:t>fornecimentos.</w:t>
      </w:r>
    </w:p>
    <w:p w14:paraId="1DBDE97D" w14:textId="10A64D64"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21.2.6</w:t>
      </w:r>
      <w:r w:rsidRPr="00C75AA7">
        <w:rPr>
          <w:rFonts w:ascii="Arial Narrow" w:hAnsi="Arial Narrow"/>
          <w:sz w:val="24"/>
        </w:rPr>
        <w:t xml:space="preserve"> </w:t>
      </w:r>
      <w:r w:rsidR="00EA3F48" w:rsidRPr="00C75AA7">
        <w:rPr>
          <w:rFonts w:ascii="Arial Narrow" w:hAnsi="Arial Narrow"/>
          <w:sz w:val="24"/>
        </w:rPr>
        <w:t>Utilização de pessoal experiente, bem como de equipamentos, ferramentas e instrumentos</w:t>
      </w:r>
      <w:r w:rsidR="00EA3F48" w:rsidRPr="00C75AA7">
        <w:rPr>
          <w:rFonts w:ascii="Arial Narrow" w:hAnsi="Arial Narrow"/>
          <w:spacing w:val="40"/>
          <w:sz w:val="24"/>
        </w:rPr>
        <w:t xml:space="preserve"> </w:t>
      </w:r>
      <w:r w:rsidR="00EA3F48" w:rsidRPr="00C75AA7">
        <w:rPr>
          <w:rFonts w:ascii="Arial Narrow" w:hAnsi="Arial Narrow"/>
          <w:sz w:val="24"/>
        </w:rPr>
        <w:t>adequados para a</w:t>
      </w:r>
      <w:r w:rsidR="00EA3F48" w:rsidRPr="00C75AA7">
        <w:rPr>
          <w:rFonts w:ascii="Arial Narrow" w:hAnsi="Arial Narrow"/>
          <w:spacing w:val="-7"/>
          <w:sz w:val="24"/>
        </w:rPr>
        <w:t xml:space="preserve"> </w:t>
      </w:r>
      <w:r w:rsidR="00EA3F48" w:rsidRPr="00C75AA7">
        <w:rPr>
          <w:rFonts w:ascii="Arial Narrow" w:hAnsi="Arial Narrow"/>
          <w:sz w:val="24"/>
        </w:rPr>
        <w:t>boa</w:t>
      </w:r>
      <w:r w:rsidR="00EA3F48" w:rsidRPr="00C75AA7">
        <w:rPr>
          <w:rFonts w:ascii="Arial Narrow" w:hAnsi="Arial Narrow"/>
          <w:spacing w:val="-7"/>
          <w:sz w:val="24"/>
        </w:rPr>
        <w:t xml:space="preserve"> </w:t>
      </w:r>
      <w:r w:rsidR="00EA3F48" w:rsidRPr="00C75AA7">
        <w:rPr>
          <w:rFonts w:ascii="Arial Narrow" w:hAnsi="Arial Narrow"/>
          <w:sz w:val="24"/>
        </w:rPr>
        <w:t>execução</w:t>
      </w:r>
      <w:r w:rsidR="00EA3F48" w:rsidRPr="00C75AA7">
        <w:rPr>
          <w:rFonts w:ascii="Arial Narrow" w:hAnsi="Arial Narrow"/>
          <w:spacing w:val="36"/>
          <w:sz w:val="24"/>
        </w:rPr>
        <w:t xml:space="preserve"> </w:t>
      </w:r>
      <w:r w:rsidR="00EA3F48" w:rsidRPr="00C75AA7">
        <w:rPr>
          <w:rFonts w:ascii="Arial Narrow" w:hAnsi="Arial Narrow"/>
          <w:sz w:val="24"/>
        </w:rPr>
        <w:t>dos</w:t>
      </w:r>
      <w:r w:rsidR="00EA3F48" w:rsidRPr="00C75AA7">
        <w:rPr>
          <w:rFonts w:ascii="Arial Narrow" w:hAnsi="Arial Narrow"/>
          <w:spacing w:val="-9"/>
          <w:sz w:val="24"/>
        </w:rPr>
        <w:t xml:space="preserve"> </w:t>
      </w:r>
      <w:r w:rsidR="00EA3F48" w:rsidRPr="00C75AA7">
        <w:rPr>
          <w:rFonts w:ascii="Arial Narrow" w:hAnsi="Arial Narrow"/>
          <w:sz w:val="24"/>
        </w:rPr>
        <w:t>serviços.</w:t>
      </w:r>
    </w:p>
    <w:p w14:paraId="19B331DC" w14:textId="12E12266"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21.2.7 </w:t>
      </w:r>
      <w:r w:rsidR="00EA3F48" w:rsidRPr="00C75AA7">
        <w:rPr>
          <w:rFonts w:ascii="Arial Narrow" w:hAnsi="Arial Narrow"/>
          <w:sz w:val="24"/>
        </w:rPr>
        <w:t xml:space="preserve">Colocar tantas frentes de serviços quantos forem necessários (mediante anuência prévia da </w:t>
      </w:r>
      <w:r w:rsidR="00EA3F48" w:rsidRPr="00C75AA7">
        <w:rPr>
          <w:rFonts w:ascii="Arial Narrow" w:hAnsi="Arial Narrow"/>
          <w:sz w:val="24"/>
        </w:rPr>
        <w:lastRenderedPageBreak/>
        <w:t>fiscalização), para possibilitar a perfeita execução dos serviços de engenharia</w:t>
      </w:r>
      <w:r w:rsidR="00EA3F48" w:rsidRPr="00C75AA7">
        <w:rPr>
          <w:rFonts w:ascii="Arial Narrow" w:hAnsi="Arial Narrow"/>
          <w:spacing w:val="40"/>
          <w:sz w:val="24"/>
        </w:rPr>
        <w:t xml:space="preserve"> </w:t>
      </w:r>
      <w:r w:rsidR="00EA3F48" w:rsidRPr="00C75AA7">
        <w:rPr>
          <w:rFonts w:ascii="Arial Narrow" w:hAnsi="Arial Narrow"/>
          <w:sz w:val="24"/>
        </w:rPr>
        <w:t>dentro do</w:t>
      </w:r>
      <w:r w:rsidR="00EA3F48" w:rsidRPr="00C75AA7">
        <w:rPr>
          <w:rFonts w:ascii="Arial Narrow" w:hAnsi="Arial Narrow"/>
          <w:spacing w:val="-10"/>
          <w:sz w:val="24"/>
        </w:rPr>
        <w:t xml:space="preserve"> </w:t>
      </w:r>
      <w:r w:rsidR="00EA3F48" w:rsidRPr="00C75AA7">
        <w:rPr>
          <w:rFonts w:ascii="Arial Narrow" w:hAnsi="Arial Narrow"/>
          <w:sz w:val="24"/>
        </w:rPr>
        <w:t>prazo contratual.</w:t>
      </w:r>
    </w:p>
    <w:p w14:paraId="0A8C8969" w14:textId="4A3E4BC0"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21.2.8 </w:t>
      </w:r>
      <w:r w:rsidR="00EA3F48" w:rsidRPr="00C75AA7">
        <w:rPr>
          <w:rFonts w:ascii="Arial Narrow" w:hAnsi="Arial Narrow"/>
          <w:sz w:val="24"/>
        </w:rPr>
        <w:t>Responsabilizar-se</w:t>
      </w:r>
      <w:r w:rsidR="00EA3F48" w:rsidRPr="00C75AA7">
        <w:rPr>
          <w:rFonts w:ascii="Arial Narrow" w:hAnsi="Arial Narrow"/>
          <w:spacing w:val="-9"/>
          <w:sz w:val="24"/>
        </w:rPr>
        <w:t xml:space="preserve"> </w:t>
      </w:r>
      <w:r w:rsidR="00EA3F48" w:rsidRPr="00C75AA7">
        <w:rPr>
          <w:rFonts w:ascii="Arial Narrow" w:hAnsi="Arial Narrow"/>
          <w:sz w:val="24"/>
        </w:rPr>
        <w:t>pelo fornecimento</w:t>
      </w:r>
      <w:r w:rsidR="00EA3F48" w:rsidRPr="00C75AA7">
        <w:rPr>
          <w:rFonts w:ascii="Arial Narrow" w:hAnsi="Arial Narrow"/>
          <w:spacing w:val="-7"/>
          <w:sz w:val="24"/>
        </w:rPr>
        <w:t xml:space="preserve"> </w:t>
      </w:r>
      <w:r w:rsidR="00EA3F48" w:rsidRPr="00C75AA7">
        <w:rPr>
          <w:rFonts w:ascii="Arial Narrow" w:hAnsi="Arial Narrow"/>
          <w:sz w:val="24"/>
        </w:rPr>
        <w:t>de</w:t>
      </w:r>
      <w:r w:rsidR="00EA3F48" w:rsidRPr="00C75AA7">
        <w:rPr>
          <w:rFonts w:ascii="Arial Narrow" w:hAnsi="Arial Narrow"/>
          <w:spacing w:val="-9"/>
          <w:sz w:val="24"/>
        </w:rPr>
        <w:t xml:space="preserve"> </w:t>
      </w:r>
      <w:r w:rsidR="00EA3F48" w:rsidRPr="00C75AA7">
        <w:rPr>
          <w:rFonts w:ascii="Arial Narrow" w:hAnsi="Arial Narrow"/>
          <w:sz w:val="24"/>
        </w:rPr>
        <w:t>toda a mão de</w:t>
      </w:r>
      <w:r w:rsidR="00EA3F48" w:rsidRPr="00C75AA7">
        <w:rPr>
          <w:rFonts w:ascii="Arial Narrow" w:hAnsi="Arial Narrow"/>
          <w:spacing w:val="-9"/>
          <w:sz w:val="24"/>
        </w:rPr>
        <w:t xml:space="preserve"> </w:t>
      </w:r>
      <w:r w:rsidR="00EA3F48" w:rsidRPr="00C75AA7">
        <w:rPr>
          <w:rFonts w:ascii="Arial Narrow" w:hAnsi="Arial Narrow"/>
          <w:sz w:val="24"/>
        </w:rPr>
        <w:t>obra, sem</w:t>
      </w:r>
      <w:r w:rsidR="00EA3F48" w:rsidRPr="00C75AA7">
        <w:rPr>
          <w:rFonts w:ascii="Arial Narrow" w:hAnsi="Arial Narrow"/>
          <w:spacing w:val="-14"/>
          <w:sz w:val="24"/>
        </w:rPr>
        <w:t xml:space="preserve"> </w:t>
      </w:r>
      <w:r w:rsidR="00EA3F48" w:rsidRPr="00C75AA7">
        <w:rPr>
          <w:rFonts w:ascii="Arial Narrow" w:hAnsi="Arial Narrow"/>
          <w:sz w:val="24"/>
        </w:rPr>
        <w:t>qualquer vinculação empregatícia com a PM FRANCISCÓPOLIS, bem como todo o material necessário à execução dos serviços</w:t>
      </w:r>
      <w:r w:rsidR="00EA3F48" w:rsidRPr="00C75AA7">
        <w:rPr>
          <w:rFonts w:ascii="Arial Narrow" w:hAnsi="Arial Narrow"/>
          <w:spacing w:val="40"/>
          <w:sz w:val="24"/>
        </w:rPr>
        <w:t xml:space="preserve"> </w:t>
      </w:r>
      <w:r w:rsidR="00EA3F48" w:rsidRPr="00C75AA7">
        <w:rPr>
          <w:rFonts w:ascii="Arial Narrow" w:hAnsi="Arial Narrow"/>
          <w:sz w:val="24"/>
        </w:rPr>
        <w:t>objeto do contrato.</w:t>
      </w:r>
    </w:p>
    <w:p w14:paraId="4C80355E" w14:textId="6FF9A820"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21.2.9 </w:t>
      </w:r>
      <w:r w:rsidR="00EA3F48" w:rsidRPr="00C75AA7">
        <w:rPr>
          <w:rFonts w:ascii="Arial Narrow" w:hAnsi="Arial Narrow"/>
          <w:sz w:val="24"/>
        </w:rPr>
        <w:t>Responsabilizar-se</w:t>
      </w:r>
      <w:r w:rsidR="00EA3F48" w:rsidRPr="00C75AA7">
        <w:rPr>
          <w:rFonts w:ascii="Arial Narrow" w:hAnsi="Arial Narrow"/>
          <w:spacing w:val="-9"/>
          <w:sz w:val="24"/>
        </w:rPr>
        <w:t xml:space="preserve"> </w:t>
      </w:r>
      <w:r w:rsidR="00EA3F48" w:rsidRPr="00C75AA7">
        <w:rPr>
          <w:rFonts w:ascii="Arial Narrow" w:hAnsi="Arial Narrow"/>
          <w:sz w:val="24"/>
        </w:rPr>
        <w:t>por todos</w:t>
      </w:r>
      <w:r w:rsidR="00EA3F48" w:rsidRPr="00C75AA7">
        <w:rPr>
          <w:rFonts w:ascii="Arial Narrow" w:hAnsi="Arial Narrow"/>
          <w:spacing w:val="-11"/>
          <w:sz w:val="24"/>
        </w:rPr>
        <w:t xml:space="preserve"> </w:t>
      </w:r>
      <w:r w:rsidR="00EA3F48" w:rsidRPr="00C75AA7">
        <w:rPr>
          <w:rFonts w:ascii="Arial Narrow" w:hAnsi="Arial Narrow"/>
          <w:sz w:val="24"/>
        </w:rPr>
        <w:t>os ônus</w:t>
      </w:r>
      <w:r w:rsidR="00EA3F48" w:rsidRPr="00C75AA7">
        <w:rPr>
          <w:rFonts w:ascii="Arial Narrow" w:hAnsi="Arial Narrow"/>
          <w:spacing w:val="-11"/>
          <w:sz w:val="24"/>
        </w:rPr>
        <w:t xml:space="preserve"> </w:t>
      </w:r>
      <w:r w:rsidR="00EA3F48" w:rsidRPr="00C75AA7">
        <w:rPr>
          <w:rFonts w:ascii="Arial Narrow" w:hAnsi="Arial Narrow"/>
          <w:sz w:val="24"/>
        </w:rPr>
        <w:t>e</w:t>
      </w:r>
      <w:r w:rsidR="00EA3F48" w:rsidRPr="00C75AA7">
        <w:rPr>
          <w:rFonts w:ascii="Arial Narrow" w:hAnsi="Arial Narrow"/>
          <w:spacing w:val="-9"/>
          <w:sz w:val="24"/>
        </w:rPr>
        <w:t xml:space="preserve"> </w:t>
      </w:r>
      <w:r w:rsidR="00EA3F48" w:rsidRPr="00C75AA7">
        <w:rPr>
          <w:rFonts w:ascii="Arial Narrow" w:hAnsi="Arial Narrow"/>
          <w:sz w:val="24"/>
        </w:rPr>
        <w:t>obrigações concernentes</w:t>
      </w:r>
      <w:r w:rsidR="00EA3F48" w:rsidRPr="00C75AA7">
        <w:rPr>
          <w:rFonts w:ascii="Arial Narrow" w:hAnsi="Arial Narrow"/>
          <w:spacing w:val="-11"/>
          <w:sz w:val="24"/>
        </w:rPr>
        <w:t xml:space="preserve"> </w:t>
      </w:r>
      <w:r w:rsidR="00EA3F48" w:rsidRPr="00C75AA7">
        <w:rPr>
          <w:rFonts w:ascii="Arial Narrow" w:hAnsi="Arial Narrow"/>
          <w:sz w:val="24"/>
        </w:rPr>
        <w:t>à legislação tributária, trabalhista, securitária, previdenciária, e quaisquer encargos que incidam sobre os materiais e equipamentos, os quais, exclusivamente, correrão por sua conta,</w:t>
      </w:r>
      <w:r w:rsidR="00EA3F48" w:rsidRPr="00C75AA7">
        <w:rPr>
          <w:rFonts w:ascii="Arial Narrow" w:hAnsi="Arial Narrow"/>
          <w:spacing w:val="24"/>
          <w:sz w:val="24"/>
        </w:rPr>
        <w:t xml:space="preserve"> </w:t>
      </w:r>
      <w:r w:rsidR="00EA3F48" w:rsidRPr="00C75AA7">
        <w:rPr>
          <w:rFonts w:ascii="Arial Narrow" w:hAnsi="Arial Narrow"/>
          <w:sz w:val="24"/>
        </w:rPr>
        <w:t xml:space="preserve">inclusive o registro do serviço contratado junto ao Crea ou CAU do local </w:t>
      </w:r>
      <w:r w:rsidR="00EA3F48" w:rsidRPr="00C75AA7">
        <w:rPr>
          <w:rFonts w:ascii="Arial Narrow" w:hAnsi="Arial Narrow"/>
          <w:spacing w:val="14"/>
          <w:sz w:val="24"/>
        </w:rPr>
        <w:t xml:space="preserve">de </w:t>
      </w:r>
      <w:r w:rsidR="00EA3F48" w:rsidRPr="00C75AA7">
        <w:rPr>
          <w:rFonts w:ascii="Arial Narrow" w:hAnsi="Arial Narrow"/>
          <w:sz w:val="24"/>
        </w:rPr>
        <w:t>execução dos serviços</w:t>
      </w:r>
      <w:r w:rsidR="00EA3F48" w:rsidRPr="00C75AA7">
        <w:rPr>
          <w:rFonts w:ascii="Arial Narrow" w:hAnsi="Arial Narrow"/>
          <w:spacing w:val="40"/>
          <w:sz w:val="24"/>
        </w:rPr>
        <w:t xml:space="preserve"> </w:t>
      </w:r>
      <w:r w:rsidR="00EA3F48" w:rsidRPr="00C75AA7">
        <w:rPr>
          <w:rFonts w:ascii="Arial Narrow" w:hAnsi="Arial Narrow"/>
          <w:sz w:val="24"/>
        </w:rPr>
        <w:t>de engenharia.</w:t>
      </w:r>
    </w:p>
    <w:p w14:paraId="6D8C4823" w14:textId="49DF51E2"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21.2.10 </w:t>
      </w:r>
      <w:r w:rsidR="00EA3F48" w:rsidRPr="00C75AA7">
        <w:rPr>
          <w:rFonts w:ascii="Arial Narrow" w:hAnsi="Arial Narrow"/>
          <w:sz w:val="24"/>
        </w:rPr>
        <w:t>A CONTRATADA deve assegurar e</w:t>
      </w:r>
      <w:r w:rsidR="00EA3F48" w:rsidRPr="00C75AA7">
        <w:rPr>
          <w:rFonts w:ascii="Arial Narrow" w:hAnsi="Arial Narrow"/>
          <w:spacing w:val="22"/>
          <w:sz w:val="24"/>
        </w:rPr>
        <w:t xml:space="preserve"> </w:t>
      </w:r>
      <w:r w:rsidR="00EA3F48" w:rsidRPr="00C75AA7">
        <w:rPr>
          <w:rFonts w:ascii="Arial Narrow" w:hAnsi="Arial Narrow"/>
          <w:sz w:val="24"/>
        </w:rPr>
        <w:t>facilitar o acesso da Fiscalização, aos serviços e a</w:t>
      </w:r>
      <w:r w:rsidR="00EA3F48" w:rsidRPr="00C75AA7">
        <w:rPr>
          <w:rFonts w:ascii="Arial Narrow" w:hAnsi="Arial Narrow"/>
          <w:spacing w:val="-13"/>
          <w:sz w:val="24"/>
        </w:rPr>
        <w:t xml:space="preserve"> </w:t>
      </w:r>
      <w:r w:rsidR="00EA3F48" w:rsidRPr="00C75AA7">
        <w:rPr>
          <w:rFonts w:ascii="Arial Narrow" w:hAnsi="Arial Narrow"/>
          <w:sz w:val="24"/>
        </w:rPr>
        <w:t>todos</w:t>
      </w:r>
      <w:r w:rsidR="00EA3F48" w:rsidRPr="00C75AA7">
        <w:rPr>
          <w:rFonts w:ascii="Arial Narrow" w:hAnsi="Arial Narrow"/>
          <w:spacing w:val="-2"/>
          <w:sz w:val="24"/>
        </w:rPr>
        <w:t xml:space="preserve"> </w:t>
      </w:r>
      <w:r w:rsidR="00EA3F48" w:rsidRPr="00C75AA7">
        <w:rPr>
          <w:rFonts w:ascii="Arial Narrow" w:hAnsi="Arial Narrow"/>
          <w:sz w:val="24"/>
        </w:rPr>
        <w:t>os</w:t>
      </w:r>
      <w:r w:rsidR="00EA3F48" w:rsidRPr="00C75AA7">
        <w:rPr>
          <w:rFonts w:ascii="Arial Narrow" w:hAnsi="Arial Narrow"/>
          <w:spacing w:val="-15"/>
          <w:sz w:val="24"/>
        </w:rPr>
        <w:t xml:space="preserve"> </w:t>
      </w:r>
      <w:r w:rsidR="00EA3F48" w:rsidRPr="00C75AA7">
        <w:rPr>
          <w:rFonts w:ascii="Arial Narrow" w:hAnsi="Arial Narrow"/>
          <w:sz w:val="24"/>
        </w:rPr>
        <w:t>elementos</w:t>
      </w:r>
      <w:r w:rsidR="00EA3F48" w:rsidRPr="00C75AA7">
        <w:rPr>
          <w:rFonts w:ascii="Arial Narrow" w:hAnsi="Arial Narrow"/>
          <w:spacing w:val="40"/>
          <w:sz w:val="24"/>
        </w:rPr>
        <w:t xml:space="preserve"> </w:t>
      </w:r>
      <w:r w:rsidR="00EA3F48" w:rsidRPr="00C75AA7">
        <w:rPr>
          <w:rFonts w:ascii="Arial Narrow" w:hAnsi="Arial Narrow"/>
          <w:sz w:val="24"/>
        </w:rPr>
        <w:t>que</w:t>
      </w:r>
      <w:r w:rsidR="00EA3F48" w:rsidRPr="00C75AA7">
        <w:rPr>
          <w:rFonts w:ascii="Arial Narrow" w:hAnsi="Arial Narrow"/>
          <w:spacing w:val="-1"/>
          <w:sz w:val="24"/>
        </w:rPr>
        <w:t xml:space="preserve"> </w:t>
      </w:r>
      <w:r w:rsidR="00EA3F48" w:rsidRPr="00C75AA7">
        <w:rPr>
          <w:rFonts w:ascii="Arial Narrow" w:hAnsi="Arial Narrow"/>
          <w:sz w:val="24"/>
        </w:rPr>
        <w:t>forem necessários</w:t>
      </w:r>
      <w:r w:rsidR="00EA3F48" w:rsidRPr="00C75AA7">
        <w:rPr>
          <w:rFonts w:ascii="Arial Narrow" w:hAnsi="Arial Narrow"/>
          <w:spacing w:val="35"/>
          <w:sz w:val="24"/>
        </w:rPr>
        <w:t xml:space="preserve"> </w:t>
      </w:r>
      <w:r w:rsidR="00EA3F48" w:rsidRPr="00C75AA7">
        <w:rPr>
          <w:rFonts w:ascii="Arial Narrow" w:hAnsi="Arial Narrow"/>
          <w:sz w:val="24"/>
        </w:rPr>
        <w:t>ao</w:t>
      </w:r>
      <w:r w:rsidR="00EA3F48" w:rsidRPr="00C75AA7">
        <w:rPr>
          <w:rFonts w:ascii="Arial Narrow" w:hAnsi="Arial Narrow"/>
          <w:spacing w:val="-11"/>
          <w:sz w:val="24"/>
        </w:rPr>
        <w:t xml:space="preserve"> </w:t>
      </w:r>
      <w:r w:rsidR="00EA3F48" w:rsidRPr="00C75AA7">
        <w:rPr>
          <w:rFonts w:ascii="Arial Narrow" w:hAnsi="Arial Narrow"/>
          <w:sz w:val="24"/>
        </w:rPr>
        <w:t>desempenho</w:t>
      </w:r>
      <w:r w:rsidR="00EA3F48" w:rsidRPr="00C75AA7">
        <w:rPr>
          <w:rFonts w:ascii="Arial Narrow" w:hAnsi="Arial Narrow"/>
          <w:spacing w:val="37"/>
          <w:sz w:val="24"/>
        </w:rPr>
        <w:t xml:space="preserve"> </w:t>
      </w:r>
      <w:r w:rsidR="00EA3F48" w:rsidRPr="00C75AA7">
        <w:rPr>
          <w:rFonts w:ascii="Arial Narrow" w:hAnsi="Arial Narrow"/>
          <w:sz w:val="24"/>
        </w:rPr>
        <w:t>de</w:t>
      </w:r>
      <w:r w:rsidR="00EA3F48" w:rsidRPr="00C75AA7">
        <w:rPr>
          <w:rFonts w:ascii="Arial Narrow" w:hAnsi="Arial Narrow"/>
          <w:spacing w:val="-13"/>
          <w:sz w:val="24"/>
        </w:rPr>
        <w:t xml:space="preserve"> </w:t>
      </w:r>
      <w:r w:rsidR="00EA3F48" w:rsidRPr="00C75AA7">
        <w:rPr>
          <w:rFonts w:ascii="Arial Narrow" w:hAnsi="Arial Narrow"/>
          <w:sz w:val="24"/>
        </w:rPr>
        <w:t>sua</w:t>
      </w:r>
      <w:r w:rsidR="00EA3F48" w:rsidRPr="00C75AA7">
        <w:rPr>
          <w:rFonts w:ascii="Arial Narrow" w:hAnsi="Arial Narrow"/>
          <w:spacing w:val="12"/>
          <w:sz w:val="24"/>
        </w:rPr>
        <w:t xml:space="preserve"> </w:t>
      </w:r>
      <w:r w:rsidR="00EA3F48" w:rsidRPr="00C75AA7">
        <w:rPr>
          <w:rFonts w:ascii="Arial Narrow" w:hAnsi="Arial Narrow"/>
          <w:sz w:val="24"/>
        </w:rPr>
        <w:t>missão.</w:t>
      </w:r>
    </w:p>
    <w:p w14:paraId="39B8639F" w14:textId="4967D5CF"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21.2.11 </w:t>
      </w:r>
      <w:r w:rsidR="00EA3F48" w:rsidRPr="00C75AA7">
        <w:rPr>
          <w:rFonts w:ascii="Arial Narrow" w:hAnsi="Arial Narrow"/>
          <w:sz w:val="24"/>
        </w:rPr>
        <w:t>Promover a substituição dos profissionais integrantes da equipe técnica somente quando caracterizada a superveniência das situações de caso fortuito ou força maior, sendo que a substituição deverá ser feita por profissional de perfil técnico equivalente ou</w:t>
      </w:r>
      <w:r w:rsidR="00EA3F48" w:rsidRPr="00C75AA7">
        <w:rPr>
          <w:rFonts w:ascii="Arial Narrow" w:hAnsi="Arial Narrow"/>
          <w:spacing w:val="-13"/>
          <w:sz w:val="24"/>
        </w:rPr>
        <w:t xml:space="preserve"> </w:t>
      </w:r>
      <w:r w:rsidR="00EA3F48" w:rsidRPr="00C75AA7">
        <w:rPr>
          <w:rFonts w:ascii="Arial Narrow" w:hAnsi="Arial Narrow"/>
          <w:sz w:val="24"/>
        </w:rPr>
        <w:t>superior</w:t>
      </w:r>
      <w:r w:rsidR="00EA3F48" w:rsidRPr="00C75AA7">
        <w:rPr>
          <w:rFonts w:ascii="Arial Narrow" w:hAnsi="Arial Narrow"/>
          <w:spacing w:val="20"/>
          <w:sz w:val="24"/>
        </w:rPr>
        <w:t xml:space="preserve"> </w:t>
      </w:r>
      <w:r w:rsidR="00EA3F48" w:rsidRPr="00C75AA7">
        <w:rPr>
          <w:rFonts w:ascii="Arial Narrow" w:hAnsi="Arial Narrow"/>
          <w:sz w:val="24"/>
        </w:rPr>
        <w:t>e</w:t>
      </w:r>
      <w:r w:rsidR="00EA3F48" w:rsidRPr="00C75AA7">
        <w:rPr>
          <w:rFonts w:ascii="Arial Narrow" w:hAnsi="Arial Narrow"/>
          <w:spacing w:val="-1"/>
          <w:sz w:val="24"/>
        </w:rPr>
        <w:t xml:space="preserve"> </w:t>
      </w:r>
      <w:r w:rsidR="00EA3F48" w:rsidRPr="00C75AA7">
        <w:rPr>
          <w:rFonts w:ascii="Arial Narrow" w:hAnsi="Arial Narrow"/>
          <w:sz w:val="24"/>
        </w:rPr>
        <w:t>mediante</w:t>
      </w:r>
      <w:r w:rsidR="00EA3F48" w:rsidRPr="00C75AA7">
        <w:rPr>
          <w:rFonts w:ascii="Arial Narrow" w:hAnsi="Arial Narrow"/>
          <w:spacing w:val="35"/>
          <w:sz w:val="24"/>
        </w:rPr>
        <w:t xml:space="preserve"> </w:t>
      </w:r>
      <w:r w:rsidR="00EA3F48" w:rsidRPr="00C75AA7">
        <w:rPr>
          <w:rFonts w:ascii="Arial Narrow" w:hAnsi="Arial Narrow"/>
          <w:sz w:val="24"/>
        </w:rPr>
        <w:t>prévia</w:t>
      </w:r>
      <w:r w:rsidR="00EA3F48" w:rsidRPr="00C75AA7">
        <w:rPr>
          <w:rFonts w:ascii="Arial Narrow" w:hAnsi="Arial Narrow"/>
          <w:spacing w:val="23"/>
          <w:sz w:val="24"/>
        </w:rPr>
        <w:t xml:space="preserve"> </w:t>
      </w:r>
      <w:r w:rsidR="00EA3F48" w:rsidRPr="00C75AA7">
        <w:rPr>
          <w:rFonts w:ascii="Arial Narrow" w:hAnsi="Arial Narrow"/>
          <w:sz w:val="24"/>
        </w:rPr>
        <w:t>autorização</w:t>
      </w:r>
      <w:r w:rsidR="00EA3F48" w:rsidRPr="00C75AA7">
        <w:rPr>
          <w:rFonts w:ascii="Arial Narrow" w:hAnsi="Arial Narrow"/>
          <w:spacing w:val="40"/>
          <w:sz w:val="24"/>
        </w:rPr>
        <w:t xml:space="preserve"> </w:t>
      </w:r>
      <w:r w:rsidR="00EA3F48" w:rsidRPr="00C75AA7">
        <w:rPr>
          <w:rFonts w:ascii="Arial Narrow" w:hAnsi="Arial Narrow"/>
          <w:sz w:val="24"/>
        </w:rPr>
        <w:t>da</w:t>
      </w:r>
      <w:r w:rsidR="00EA3F48" w:rsidRPr="00C75AA7">
        <w:rPr>
          <w:rFonts w:ascii="Arial Narrow" w:hAnsi="Arial Narrow"/>
          <w:spacing w:val="-14"/>
          <w:sz w:val="24"/>
        </w:rPr>
        <w:t xml:space="preserve"> </w:t>
      </w:r>
      <w:r w:rsidR="00EA3F48" w:rsidRPr="00C75AA7">
        <w:rPr>
          <w:rFonts w:ascii="Arial Narrow" w:hAnsi="Arial Narrow"/>
          <w:sz w:val="24"/>
        </w:rPr>
        <w:t>PM FRANCISCÓPOLIS.</w:t>
      </w:r>
    </w:p>
    <w:p w14:paraId="71D29CCE" w14:textId="41E8E26B"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b/>
          <w:bCs/>
          <w:sz w:val="24"/>
        </w:rPr>
        <w:t xml:space="preserve">21.2.11 </w:t>
      </w:r>
      <w:r w:rsidR="00EA3F48" w:rsidRPr="00C75AA7">
        <w:rPr>
          <w:rFonts w:ascii="Arial Narrow" w:hAnsi="Arial Narrow"/>
          <w:sz w:val="24"/>
        </w:rPr>
        <w:t>A CONTRATADA deverá conceder livre acesso aos seus documentos e registros contábeis, referentes ao objeto da licitação, para os servidores ou empregados do</w:t>
      </w:r>
      <w:r w:rsidR="00EA3F48" w:rsidRPr="00C75AA7">
        <w:rPr>
          <w:rFonts w:ascii="Arial Narrow" w:hAnsi="Arial Narrow"/>
          <w:spacing w:val="40"/>
          <w:sz w:val="24"/>
        </w:rPr>
        <w:t xml:space="preserve"> </w:t>
      </w:r>
      <w:r w:rsidR="00EA3F48" w:rsidRPr="00C75AA7">
        <w:rPr>
          <w:rFonts w:ascii="Arial Narrow" w:hAnsi="Arial Narrow"/>
          <w:sz w:val="24"/>
        </w:rPr>
        <w:t>órgão ou</w:t>
      </w:r>
      <w:r w:rsidR="00EA3F48" w:rsidRPr="00C75AA7">
        <w:rPr>
          <w:rFonts w:ascii="Arial Narrow" w:hAnsi="Arial Narrow"/>
          <w:spacing w:val="-10"/>
          <w:sz w:val="24"/>
        </w:rPr>
        <w:t xml:space="preserve"> </w:t>
      </w:r>
      <w:r w:rsidR="00EA3F48" w:rsidRPr="00C75AA7">
        <w:rPr>
          <w:rFonts w:ascii="Arial Narrow" w:hAnsi="Arial Narrow"/>
          <w:sz w:val="24"/>
        </w:rPr>
        <w:t>entidade</w:t>
      </w:r>
      <w:r w:rsidR="00EA3F48" w:rsidRPr="00C75AA7">
        <w:rPr>
          <w:rFonts w:ascii="Arial Narrow" w:hAnsi="Arial Narrow"/>
          <w:spacing w:val="40"/>
          <w:sz w:val="24"/>
        </w:rPr>
        <w:t xml:space="preserve"> </w:t>
      </w:r>
      <w:r w:rsidR="00EA3F48" w:rsidRPr="00C75AA7">
        <w:rPr>
          <w:rFonts w:ascii="Arial Narrow" w:hAnsi="Arial Narrow"/>
          <w:sz w:val="24"/>
        </w:rPr>
        <w:t>da</w:t>
      </w:r>
      <w:r w:rsidR="00EA3F48" w:rsidRPr="00C75AA7">
        <w:rPr>
          <w:rFonts w:ascii="Arial Narrow" w:hAnsi="Arial Narrow"/>
          <w:spacing w:val="-10"/>
          <w:sz w:val="24"/>
        </w:rPr>
        <w:t xml:space="preserve"> </w:t>
      </w:r>
      <w:r w:rsidR="00EA3F48" w:rsidRPr="00C75AA7">
        <w:rPr>
          <w:rFonts w:ascii="Arial Narrow" w:hAnsi="Arial Narrow"/>
          <w:sz w:val="24"/>
        </w:rPr>
        <w:t>PM FRANCISCÓPOLIS</w:t>
      </w:r>
      <w:r w:rsidR="00EA3F48" w:rsidRPr="00C75AA7">
        <w:rPr>
          <w:rFonts w:ascii="Arial Narrow" w:hAnsi="Arial Narrow"/>
          <w:spacing w:val="-1"/>
          <w:sz w:val="24"/>
        </w:rPr>
        <w:t xml:space="preserve"> </w:t>
      </w:r>
      <w:r w:rsidR="00EA3F48" w:rsidRPr="00C75AA7">
        <w:rPr>
          <w:rFonts w:ascii="Arial Narrow" w:hAnsi="Arial Narrow"/>
          <w:sz w:val="24"/>
        </w:rPr>
        <w:t>e</w:t>
      </w:r>
      <w:r w:rsidR="00EA3F48" w:rsidRPr="00C75AA7">
        <w:rPr>
          <w:rFonts w:ascii="Arial Narrow" w:hAnsi="Arial Narrow"/>
          <w:spacing w:val="-10"/>
          <w:sz w:val="24"/>
        </w:rPr>
        <w:t xml:space="preserve"> </w:t>
      </w:r>
      <w:r w:rsidR="00EA3F48" w:rsidRPr="00C75AA7">
        <w:rPr>
          <w:rFonts w:ascii="Arial Narrow" w:hAnsi="Arial Narrow"/>
          <w:sz w:val="24"/>
        </w:rPr>
        <w:t>dos órgãos de</w:t>
      </w:r>
      <w:r w:rsidR="00EA3F48" w:rsidRPr="00C75AA7">
        <w:rPr>
          <w:rFonts w:ascii="Arial Narrow" w:hAnsi="Arial Narrow"/>
          <w:spacing w:val="-10"/>
          <w:sz w:val="24"/>
        </w:rPr>
        <w:t xml:space="preserve"> </w:t>
      </w:r>
      <w:r w:rsidR="00EA3F48" w:rsidRPr="00C75AA7">
        <w:rPr>
          <w:rFonts w:ascii="Arial Narrow" w:hAnsi="Arial Narrow"/>
          <w:sz w:val="24"/>
        </w:rPr>
        <w:t>controle</w:t>
      </w:r>
      <w:r w:rsidR="00EA3F48" w:rsidRPr="00C75AA7">
        <w:rPr>
          <w:rFonts w:ascii="Arial Narrow" w:hAnsi="Arial Narrow"/>
          <w:spacing w:val="40"/>
          <w:sz w:val="24"/>
        </w:rPr>
        <w:t xml:space="preserve"> </w:t>
      </w:r>
      <w:r w:rsidR="00EA3F48" w:rsidRPr="00C75AA7">
        <w:rPr>
          <w:rFonts w:ascii="Arial Narrow" w:hAnsi="Arial Narrow"/>
          <w:sz w:val="24"/>
        </w:rPr>
        <w:t>interno</w:t>
      </w:r>
      <w:r w:rsidR="00EA3F48" w:rsidRPr="00C75AA7">
        <w:rPr>
          <w:rFonts w:ascii="Arial Narrow" w:hAnsi="Arial Narrow"/>
          <w:spacing w:val="40"/>
          <w:sz w:val="24"/>
        </w:rPr>
        <w:t xml:space="preserve"> </w:t>
      </w:r>
      <w:r w:rsidR="00EA3F48" w:rsidRPr="00C75AA7">
        <w:rPr>
          <w:rFonts w:ascii="Arial Narrow" w:hAnsi="Arial Narrow"/>
          <w:sz w:val="24"/>
        </w:rPr>
        <w:t>e</w:t>
      </w:r>
      <w:r w:rsidR="00EA3F48" w:rsidRPr="00C75AA7">
        <w:rPr>
          <w:rFonts w:ascii="Arial Narrow" w:hAnsi="Arial Narrow"/>
          <w:spacing w:val="-10"/>
          <w:sz w:val="24"/>
        </w:rPr>
        <w:t xml:space="preserve"> </w:t>
      </w:r>
      <w:r w:rsidR="00EA3F48" w:rsidRPr="00C75AA7">
        <w:rPr>
          <w:rFonts w:ascii="Arial Narrow" w:hAnsi="Arial Narrow"/>
          <w:sz w:val="24"/>
        </w:rPr>
        <w:t>externo.</w:t>
      </w:r>
    </w:p>
    <w:p w14:paraId="37D68711" w14:textId="708B002F"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21.2.12 </w:t>
      </w:r>
      <w:r w:rsidR="00EA3F48" w:rsidRPr="00C75AA7">
        <w:rPr>
          <w:rFonts w:ascii="Arial Narrow" w:hAnsi="Arial Narrow"/>
          <w:sz w:val="24"/>
        </w:rPr>
        <w:t>Caso a CONTRATADA seja registrada em região diferente daquela em que serão executados os serviços objeto deste TR, deverá apresentar visto, novo registro ou dispensa de registro, em</w:t>
      </w:r>
      <w:r w:rsidR="00EA3F48" w:rsidRPr="00C75AA7">
        <w:rPr>
          <w:rFonts w:ascii="Arial Narrow" w:hAnsi="Arial Narrow"/>
          <w:spacing w:val="-11"/>
          <w:sz w:val="24"/>
        </w:rPr>
        <w:t xml:space="preserve"> </w:t>
      </w:r>
      <w:r w:rsidR="00EA3F48" w:rsidRPr="00C75AA7">
        <w:rPr>
          <w:rFonts w:ascii="Arial Narrow" w:hAnsi="Arial Narrow"/>
          <w:sz w:val="24"/>
        </w:rPr>
        <w:t>conformidade com</w:t>
      </w:r>
      <w:r w:rsidR="00EA3F48" w:rsidRPr="00C75AA7">
        <w:rPr>
          <w:rFonts w:ascii="Arial Narrow" w:hAnsi="Arial Narrow"/>
          <w:spacing w:val="-11"/>
          <w:sz w:val="24"/>
        </w:rPr>
        <w:t xml:space="preserve"> </w:t>
      </w:r>
      <w:r w:rsidR="00EA3F48" w:rsidRPr="00C75AA7">
        <w:rPr>
          <w:rFonts w:ascii="Arial Narrow" w:hAnsi="Arial Narrow"/>
          <w:sz w:val="24"/>
        </w:rPr>
        <w:t>disposto nos arts.</w:t>
      </w:r>
      <w:r w:rsidR="00EA3F48" w:rsidRPr="00C75AA7">
        <w:rPr>
          <w:rFonts w:ascii="Arial Narrow" w:hAnsi="Arial Narrow"/>
          <w:spacing w:val="-5"/>
          <w:sz w:val="24"/>
        </w:rPr>
        <w:t xml:space="preserve"> </w:t>
      </w:r>
      <w:r w:rsidR="00EA3F48" w:rsidRPr="00C75AA7">
        <w:rPr>
          <w:rFonts w:ascii="Arial Narrow" w:hAnsi="Arial Narrow"/>
          <w:sz w:val="24"/>
        </w:rPr>
        <w:t>5º, 6º</w:t>
      </w:r>
      <w:r w:rsidR="00EA3F48" w:rsidRPr="00C75AA7">
        <w:rPr>
          <w:rFonts w:ascii="Arial Narrow" w:hAnsi="Arial Narrow"/>
          <w:spacing w:val="-5"/>
          <w:sz w:val="24"/>
        </w:rPr>
        <w:t xml:space="preserve"> </w:t>
      </w:r>
      <w:r w:rsidR="00EA3F48" w:rsidRPr="00C75AA7">
        <w:rPr>
          <w:rFonts w:ascii="Arial Narrow" w:hAnsi="Arial Narrow"/>
          <w:sz w:val="24"/>
        </w:rPr>
        <w:t>e 7º</w:t>
      </w:r>
      <w:r w:rsidR="00EA3F48" w:rsidRPr="00C75AA7">
        <w:rPr>
          <w:rFonts w:ascii="Arial Narrow" w:hAnsi="Arial Narrow"/>
          <w:spacing w:val="-5"/>
          <w:sz w:val="24"/>
        </w:rPr>
        <w:t xml:space="preserve"> </w:t>
      </w:r>
      <w:r w:rsidR="00EA3F48" w:rsidRPr="00C75AA7">
        <w:rPr>
          <w:rFonts w:ascii="Arial Narrow" w:hAnsi="Arial Narrow"/>
          <w:sz w:val="24"/>
        </w:rPr>
        <w:t xml:space="preserve">da Resolução </w:t>
      </w:r>
      <w:proofErr w:type="spellStart"/>
      <w:r w:rsidR="00EA3F48" w:rsidRPr="00C75AA7">
        <w:rPr>
          <w:rFonts w:ascii="Arial Narrow" w:hAnsi="Arial Narrow"/>
          <w:sz w:val="24"/>
        </w:rPr>
        <w:t>Confea</w:t>
      </w:r>
      <w:proofErr w:type="spellEnd"/>
      <w:r w:rsidR="00EA3F48" w:rsidRPr="00C75AA7">
        <w:rPr>
          <w:rFonts w:ascii="Arial Narrow" w:hAnsi="Arial Narrow"/>
          <w:spacing w:val="40"/>
          <w:sz w:val="24"/>
        </w:rPr>
        <w:t xml:space="preserve"> </w:t>
      </w:r>
      <w:r w:rsidR="00EA3F48" w:rsidRPr="00C75AA7">
        <w:rPr>
          <w:rFonts w:ascii="Arial Narrow" w:hAnsi="Arial Narrow"/>
          <w:sz w:val="24"/>
        </w:rPr>
        <w:t>nº 1.121 de 13/12/2019.</w:t>
      </w:r>
    </w:p>
    <w:p w14:paraId="3C08774F" w14:textId="1BCE8D6C"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21.2.13 </w:t>
      </w:r>
      <w:r w:rsidR="00EA3F48" w:rsidRPr="00C75AA7">
        <w:rPr>
          <w:rFonts w:ascii="Arial Narrow" w:hAnsi="Arial Narrow"/>
          <w:sz w:val="24"/>
        </w:rPr>
        <w:t>A CONTRATADA será responsável por quaisquer acidentes de trabalho referentes a seu pessoal que venham a ocorrer por conta do serviço contratado e/ou por ela</w:t>
      </w:r>
      <w:r w:rsidR="00EA3F48" w:rsidRPr="00C75AA7">
        <w:rPr>
          <w:rFonts w:ascii="Arial Narrow" w:hAnsi="Arial Narrow"/>
          <w:spacing w:val="40"/>
          <w:sz w:val="24"/>
        </w:rPr>
        <w:t xml:space="preserve"> </w:t>
      </w:r>
      <w:r w:rsidR="00EA3F48" w:rsidRPr="00C75AA7">
        <w:rPr>
          <w:rFonts w:ascii="Arial Narrow" w:hAnsi="Arial Narrow"/>
          <w:sz w:val="24"/>
        </w:rPr>
        <w:t>causado</w:t>
      </w:r>
      <w:r w:rsidR="00EA3F48" w:rsidRPr="00C75AA7">
        <w:rPr>
          <w:rFonts w:ascii="Arial Narrow" w:hAnsi="Arial Narrow"/>
          <w:spacing w:val="40"/>
          <w:sz w:val="24"/>
        </w:rPr>
        <w:t xml:space="preserve"> </w:t>
      </w:r>
      <w:r w:rsidR="00EA3F48" w:rsidRPr="00C75AA7">
        <w:rPr>
          <w:rFonts w:ascii="Arial Narrow" w:hAnsi="Arial Narrow"/>
          <w:sz w:val="24"/>
        </w:rPr>
        <w:t>a terceiros.</w:t>
      </w:r>
    </w:p>
    <w:p w14:paraId="2BD5ED43" w14:textId="4CA66A4A"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21.1.14 </w:t>
      </w:r>
      <w:r w:rsidR="00EA3F48" w:rsidRPr="00C75AA7">
        <w:rPr>
          <w:rFonts w:ascii="Arial Narrow" w:hAnsi="Arial Narrow"/>
          <w:sz w:val="24"/>
        </w:rPr>
        <w:t>Desfazer</w:t>
      </w:r>
      <w:r w:rsidR="00EA3F48" w:rsidRPr="00C75AA7">
        <w:rPr>
          <w:rFonts w:ascii="Arial Narrow" w:hAnsi="Arial Narrow"/>
          <w:spacing w:val="79"/>
          <w:w w:val="150"/>
          <w:sz w:val="24"/>
        </w:rPr>
        <w:t xml:space="preserve"> </w:t>
      </w:r>
      <w:r w:rsidR="00EA3F48" w:rsidRPr="00C75AA7">
        <w:rPr>
          <w:rFonts w:ascii="Arial Narrow" w:hAnsi="Arial Narrow"/>
          <w:sz w:val="24"/>
        </w:rPr>
        <w:t>e</w:t>
      </w:r>
      <w:r w:rsidRPr="00C75AA7">
        <w:rPr>
          <w:rFonts w:ascii="Arial Narrow" w:hAnsi="Arial Narrow"/>
          <w:sz w:val="24"/>
        </w:rPr>
        <w:t xml:space="preserve"> </w:t>
      </w:r>
      <w:r w:rsidR="00EA3F48" w:rsidRPr="00C75AA7">
        <w:rPr>
          <w:rFonts w:ascii="Arial Narrow" w:hAnsi="Arial Narrow"/>
          <w:sz w:val="24"/>
        </w:rPr>
        <w:t>corrigir</w:t>
      </w:r>
      <w:r w:rsidR="00EA3F48" w:rsidRPr="00C75AA7">
        <w:rPr>
          <w:rFonts w:ascii="Arial Narrow" w:hAnsi="Arial Narrow"/>
          <w:spacing w:val="25"/>
          <w:sz w:val="24"/>
        </w:rPr>
        <w:t xml:space="preserve"> </w:t>
      </w:r>
      <w:r w:rsidR="00EA3F48" w:rsidRPr="00C75AA7">
        <w:rPr>
          <w:rFonts w:ascii="Arial Narrow" w:hAnsi="Arial Narrow"/>
          <w:sz w:val="24"/>
        </w:rPr>
        <w:t>os</w:t>
      </w:r>
      <w:r w:rsidR="00EA3F48" w:rsidRPr="00C75AA7">
        <w:rPr>
          <w:rFonts w:ascii="Arial Narrow" w:hAnsi="Arial Narrow"/>
          <w:spacing w:val="25"/>
          <w:sz w:val="24"/>
        </w:rPr>
        <w:t xml:space="preserve"> </w:t>
      </w:r>
      <w:r w:rsidR="00EA3F48" w:rsidRPr="00C75AA7">
        <w:rPr>
          <w:rFonts w:ascii="Arial Narrow" w:hAnsi="Arial Narrow"/>
          <w:sz w:val="24"/>
        </w:rPr>
        <w:t>serviços</w:t>
      </w:r>
      <w:r w:rsidR="00EA3F48" w:rsidRPr="00C75AA7">
        <w:rPr>
          <w:rFonts w:ascii="Arial Narrow" w:hAnsi="Arial Narrow"/>
          <w:spacing w:val="26"/>
          <w:sz w:val="24"/>
        </w:rPr>
        <w:t xml:space="preserve"> </w:t>
      </w:r>
      <w:r w:rsidR="00EA3F48" w:rsidRPr="00C75AA7">
        <w:rPr>
          <w:rFonts w:ascii="Arial Narrow" w:hAnsi="Arial Narrow"/>
          <w:sz w:val="24"/>
        </w:rPr>
        <w:t>rejeitados</w:t>
      </w:r>
      <w:r w:rsidR="00EA3F48" w:rsidRPr="00C75AA7">
        <w:rPr>
          <w:rFonts w:ascii="Arial Narrow" w:hAnsi="Arial Narrow"/>
          <w:spacing w:val="25"/>
          <w:sz w:val="24"/>
        </w:rPr>
        <w:t xml:space="preserve"> </w:t>
      </w:r>
      <w:r w:rsidR="00EA3F48" w:rsidRPr="00C75AA7">
        <w:rPr>
          <w:rFonts w:ascii="Arial Narrow" w:hAnsi="Arial Narrow"/>
          <w:sz w:val="24"/>
        </w:rPr>
        <w:t>pela</w:t>
      </w:r>
      <w:r w:rsidR="00EA3F48" w:rsidRPr="00C75AA7">
        <w:rPr>
          <w:rFonts w:ascii="Arial Narrow" w:hAnsi="Arial Narrow"/>
          <w:spacing w:val="27"/>
          <w:sz w:val="24"/>
        </w:rPr>
        <w:t xml:space="preserve"> </w:t>
      </w:r>
      <w:r w:rsidR="00EA3F48" w:rsidRPr="00C75AA7">
        <w:rPr>
          <w:rFonts w:ascii="Arial Narrow" w:hAnsi="Arial Narrow"/>
          <w:sz w:val="24"/>
        </w:rPr>
        <w:t>Fiscalização</w:t>
      </w:r>
      <w:r w:rsidR="00EA3F48" w:rsidRPr="00C75AA7">
        <w:rPr>
          <w:rFonts w:ascii="Arial Narrow" w:hAnsi="Arial Narrow"/>
          <w:spacing w:val="27"/>
          <w:sz w:val="24"/>
        </w:rPr>
        <w:t xml:space="preserve"> </w:t>
      </w:r>
      <w:r w:rsidR="00EA3F48" w:rsidRPr="00C75AA7">
        <w:rPr>
          <w:rFonts w:ascii="Arial Narrow" w:hAnsi="Arial Narrow"/>
          <w:sz w:val="24"/>
        </w:rPr>
        <w:t>dentro</w:t>
      </w:r>
      <w:r w:rsidR="00EA3F48" w:rsidRPr="00C75AA7">
        <w:rPr>
          <w:rFonts w:ascii="Arial Narrow" w:hAnsi="Arial Narrow"/>
          <w:spacing w:val="27"/>
          <w:sz w:val="24"/>
        </w:rPr>
        <w:t xml:space="preserve"> </w:t>
      </w:r>
      <w:r w:rsidR="00EA3F48" w:rsidRPr="00C75AA7">
        <w:rPr>
          <w:rFonts w:ascii="Arial Narrow" w:hAnsi="Arial Narrow"/>
          <w:sz w:val="24"/>
        </w:rPr>
        <w:t>do</w:t>
      </w:r>
      <w:r w:rsidR="00EA3F48" w:rsidRPr="00C75AA7">
        <w:rPr>
          <w:rFonts w:ascii="Arial Narrow" w:hAnsi="Arial Narrow"/>
          <w:spacing w:val="27"/>
          <w:sz w:val="24"/>
        </w:rPr>
        <w:t xml:space="preserve"> </w:t>
      </w:r>
      <w:r w:rsidR="00EA3F48" w:rsidRPr="00C75AA7">
        <w:rPr>
          <w:rFonts w:ascii="Arial Narrow" w:hAnsi="Arial Narrow"/>
          <w:spacing w:val="-2"/>
          <w:sz w:val="24"/>
        </w:rPr>
        <w:t xml:space="preserve">prazo </w:t>
      </w:r>
      <w:r w:rsidR="00EA3F48" w:rsidRPr="00C75AA7">
        <w:rPr>
          <w:rFonts w:ascii="Arial Narrow" w:hAnsi="Arial Narrow"/>
          <w:sz w:val="24"/>
        </w:rPr>
        <w:t>estabelecido</w:t>
      </w:r>
      <w:r w:rsidR="00EA3F48" w:rsidRPr="00C75AA7">
        <w:rPr>
          <w:rFonts w:ascii="Arial Narrow" w:hAnsi="Arial Narrow"/>
          <w:spacing w:val="15"/>
          <w:sz w:val="24"/>
        </w:rPr>
        <w:t xml:space="preserve"> </w:t>
      </w:r>
      <w:r w:rsidR="00EA3F48" w:rsidRPr="00C75AA7">
        <w:rPr>
          <w:rFonts w:ascii="Arial Narrow" w:hAnsi="Arial Narrow"/>
          <w:sz w:val="24"/>
        </w:rPr>
        <w:t>pela</w:t>
      </w:r>
      <w:r w:rsidR="00EA3F48" w:rsidRPr="00C75AA7">
        <w:rPr>
          <w:rFonts w:ascii="Arial Narrow" w:hAnsi="Arial Narrow"/>
          <w:spacing w:val="-3"/>
          <w:sz w:val="24"/>
        </w:rPr>
        <w:t xml:space="preserve"> </w:t>
      </w:r>
      <w:r w:rsidR="00EA3F48" w:rsidRPr="00C75AA7">
        <w:rPr>
          <w:rFonts w:ascii="Arial Narrow" w:hAnsi="Arial Narrow"/>
          <w:sz w:val="24"/>
        </w:rPr>
        <w:t>mesma,</w:t>
      </w:r>
      <w:r w:rsidR="00EA3F48" w:rsidRPr="00C75AA7">
        <w:rPr>
          <w:rFonts w:ascii="Arial Narrow" w:hAnsi="Arial Narrow"/>
          <w:spacing w:val="12"/>
          <w:sz w:val="24"/>
        </w:rPr>
        <w:t xml:space="preserve"> </w:t>
      </w:r>
      <w:r w:rsidR="00EA3F48" w:rsidRPr="00C75AA7">
        <w:rPr>
          <w:rFonts w:ascii="Arial Narrow" w:hAnsi="Arial Narrow"/>
          <w:sz w:val="24"/>
        </w:rPr>
        <w:t>arcando</w:t>
      </w:r>
      <w:r w:rsidR="00EA3F48" w:rsidRPr="00C75AA7">
        <w:rPr>
          <w:rFonts w:ascii="Arial Narrow" w:hAnsi="Arial Narrow"/>
          <w:spacing w:val="3"/>
          <w:sz w:val="24"/>
        </w:rPr>
        <w:t xml:space="preserve"> </w:t>
      </w:r>
      <w:r w:rsidR="00EA3F48" w:rsidRPr="00C75AA7">
        <w:rPr>
          <w:rFonts w:ascii="Arial Narrow" w:hAnsi="Arial Narrow"/>
          <w:sz w:val="24"/>
        </w:rPr>
        <w:t>com</w:t>
      </w:r>
      <w:r w:rsidR="00EA3F48" w:rsidRPr="00C75AA7">
        <w:rPr>
          <w:rFonts w:ascii="Arial Narrow" w:hAnsi="Arial Narrow"/>
          <w:spacing w:val="-15"/>
          <w:sz w:val="24"/>
        </w:rPr>
        <w:t xml:space="preserve"> </w:t>
      </w:r>
      <w:r w:rsidR="00EA3F48" w:rsidRPr="00C75AA7">
        <w:rPr>
          <w:rFonts w:ascii="Arial Narrow" w:hAnsi="Arial Narrow"/>
          <w:sz w:val="24"/>
        </w:rPr>
        <w:t>todas</w:t>
      </w:r>
      <w:r w:rsidR="00EA3F48" w:rsidRPr="00C75AA7">
        <w:rPr>
          <w:rFonts w:ascii="Arial Narrow" w:hAnsi="Arial Narrow"/>
          <w:spacing w:val="-10"/>
          <w:sz w:val="24"/>
        </w:rPr>
        <w:t xml:space="preserve"> </w:t>
      </w:r>
      <w:r w:rsidR="00EA3F48" w:rsidRPr="00C75AA7">
        <w:rPr>
          <w:rFonts w:ascii="Arial Narrow" w:hAnsi="Arial Narrow"/>
          <w:sz w:val="24"/>
        </w:rPr>
        <w:t>as</w:t>
      </w:r>
      <w:r w:rsidR="00EA3F48" w:rsidRPr="00C75AA7">
        <w:rPr>
          <w:rFonts w:ascii="Arial Narrow" w:hAnsi="Arial Narrow"/>
          <w:spacing w:val="-15"/>
          <w:sz w:val="24"/>
        </w:rPr>
        <w:t xml:space="preserve"> </w:t>
      </w:r>
      <w:r w:rsidR="00EA3F48" w:rsidRPr="00C75AA7">
        <w:rPr>
          <w:rFonts w:ascii="Arial Narrow" w:hAnsi="Arial Narrow"/>
          <w:sz w:val="24"/>
        </w:rPr>
        <w:t>despesas</w:t>
      </w:r>
      <w:r w:rsidR="00EA3F48" w:rsidRPr="00C75AA7">
        <w:rPr>
          <w:rFonts w:ascii="Arial Narrow" w:hAnsi="Arial Narrow"/>
          <w:spacing w:val="-9"/>
          <w:sz w:val="24"/>
        </w:rPr>
        <w:t xml:space="preserve"> </w:t>
      </w:r>
      <w:r w:rsidR="00EA3F48" w:rsidRPr="00C75AA7">
        <w:rPr>
          <w:rFonts w:ascii="Arial Narrow" w:hAnsi="Arial Narrow"/>
          <w:spacing w:val="-2"/>
          <w:sz w:val="24"/>
        </w:rPr>
        <w:t>necessárias.</w:t>
      </w:r>
    </w:p>
    <w:p w14:paraId="48FBFBD4" w14:textId="351B4FCD"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21.1.15 </w:t>
      </w:r>
      <w:r w:rsidR="00EA3F48" w:rsidRPr="00C75AA7">
        <w:rPr>
          <w:rFonts w:ascii="Arial Narrow" w:hAnsi="Arial Narrow"/>
          <w:sz w:val="24"/>
        </w:rPr>
        <w:t>Caberá à CONTRATADA obter e arcar com os</w:t>
      </w:r>
      <w:r w:rsidR="00EA3F48" w:rsidRPr="00C75AA7">
        <w:rPr>
          <w:rFonts w:ascii="Arial Narrow" w:hAnsi="Arial Narrow"/>
          <w:spacing w:val="40"/>
          <w:sz w:val="24"/>
        </w:rPr>
        <w:t xml:space="preserve"> </w:t>
      </w:r>
      <w:r w:rsidR="00EA3F48" w:rsidRPr="00C75AA7">
        <w:rPr>
          <w:rFonts w:ascii="Arial Narrow" w:hAnsi="Arial Narrow"/>
          <w:sz w:val="24"/>
        </w:rPr>
        <w:t>gastos de todas as licenças e franquias, pagar encargos sociais e impostos municipais, estaduais e federais que incidirem</w:t>
      </w:r>
      <w:r w:rsidR="00EA3F48" w:rsidRPr="00C75AA7">
        <w:rPr>
          <w:rFonts w:ascii="Arial Narrow" w:hAnsi="Arial Narrow"/>
          <w:spacing w:val="40"/>
          <w:sz w:val="24"/>
        </w:rPr>
        <w:t xml:space="preserve"> </w:t>
      </w:r>
      <w:r w:rsidR="00EA3F48" w:rsidRPr="00C75AA7">
        <w:rPr>
          <w:rFonts w:ascii="Arial Narrow" w:hAnsi="Arial Narrow"/>
          <w:sz w:val="24"/>
        </w:rPr>
        <w:t>sobre a</w:t>
      </w:r>
      <w:r w:rsidR="00EA3F48" w:rsidRPr="00C75AA7">
        <w:rPr>
          <w:rFonts w:ascii="Arial Narrow" w:hAnsi="Arial Narrow"/>
          <w:spacing w:val="-4"/>
          <w:sz w:val="24"/>
        </w:rPr>
        <w:t xml:space="preserve"> </w:t>
      </w:r>
      <w:r w:rsidR="00EA3F48" w:rsidRPr="00C75AA7">
        <w:rPr>
          <w:rFonts w:ascii="Arial Narrow" w:hAnsi="Arial Narrow"/>
          <w:sz w:val="24"/>
        </w:rPr>
        <w:t>execução</w:t>
      </w:r>
      <w:r w:rsidR="00EA3F48" w:rsidRPr="00C75AA7">
        <w:rPr>
          <w:rFonts w:ascii="Arial Narrow" w:hAnsi="Arial Narrow"/>
          <w:spacing w:val="40"/>
          <w:sz w:val="24"/>
        </w:rPr>
        <w:t xml:space="preserve"> </w:t>
      </w:r>
      <w:r w:rsidR="00EA3F48" w:rsidRPr="00C75AA7">
        <w:rPr>
          <w:rFonts w:ascii="Arial Narrow" w:hAnsi="Arial Narrow"/>
          <w:sz w:val="24"/>
        </w:rPr>
        <w:t>dos</w:t>
      </w:r>
      <w:r w:rsidR="00EA3F48" w:rsidRPr="00C75AA7">
        <w:rPr>
          <w:rFonts w:ascii="Arial Narrow" w:hAnsi="Arial Narrow"/>
          <w:spacing w:val="-6"/>
          <w:sz w:val="24"/>
        </w:rPr>
        <w:t xml:space="preserve"> </w:t>
      </w:r>
      <w:r w:rsidR="00EA3F48" w:rsidRPr="00C75AA7">
        <w:rPr>
          <w:rFonts w:ascii="Arial Narrow" w:hAnsi="Arial Narrow"/>
          <w:sz w:val="24"/>
        </w:rPr>
        <w:t>serviços.</w:t>
      </w:r>
    </w:p>
    <w:p w14:paraId="05F8E1B7" w14:textId="7BBEF938"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21.1.15 </w:t>
      </w:r>
      <w:r w:rsidR="00EA3F48" w:rsidRPr="00C75AA7">
        <w:rPr>
          <w:rFonts w:ascii="Arial Narrow" w:hAnsi="Arial Narrow"/>
          <w:sz w:val="24"/>
        </w:rPr>
        <w:t>Assumir toda a responsabilidade pela execução dos serviços contratados perante a PM FRANCISCÓPOLIS e terceiros, na forma da legislação em vigor, bem como por danos resultantes do mau</w:t>
      </w:r>
      <w:r w:rsidR="00EA3F48" w:rsidRPr="00C75AA7">
        <w:rPr>
          <w:rFonts w:ascii="Arial Narrow" w:hAnsi="Arial Narrow"/>
          <w:spacing w:val="-1"/>
          <w:sz w:val="24"/>
        </w:rPr>
        <w:t xml:space="preserve"> </w:t>
      </w:r>
      <w:r w:rsidR="00EA3F48" w:rsidRPr="00C75AA7">
        <w:rPr>
          <w:rFonts w:ascii="Arial Narrow" w:hAnsi="Arial Narrow"/>
          <w:sz w:val="24"/>
        </w:rPr>
        <w:t>procedimento, dolo ou culpa de empregados ou</w:t>
      </w:r>
      <w:r w:rsidR="00EA3F48" w:rsidRPr="00C75AA7">
        <w:rPr>
          <w:rFonts w:ascii="Arial Narrow" w:hAnsi="Arial Narrow"/>
          <w:spacing w:val="-1"/>
          <w:sz w:val="24"/>
        </w:rPr>
        <w:t xml:space="preserve"> </w:t>
      </w:r>
      <w:r w:rsidR="00EA3F48" w:rsidRPr="00C75AA7">
        <w:rPr>
          <w:rFonts w:ascii="Arial Narrow" w:hAnsi="Arial Narrow"/>
          <w:sz w:val="24"/>
        </w:rPr>
        <w:t>prepostos seus, e ainda, pelo fiel cumprimento das leis e normas vigentes, mantendo a PM FRANCISCÓPOLIS isenta de quaisquer penalidades e responsabilidades de qualquer natureza pela infringência da</w:t>
      </w:r>
      <w:r w:rsidR="00EA3F48" w:rsidRPr="00C75AA7">
        <w:rPr>
          <w:rFonts w:ascii="Arial Narrow" w:hAnsi="Arial Narrow"/>
          <w:spacing w:val="-8"/>
          <w:sz w:val="24"/>
        </w:rPr>
        <w:t xml:space="preserve"> </w:t>
      </w:r>
      <w:r w:rsidR="00EA3F48" w:rsidRPr="00C75AA7">
        <w:rPr>
          <w:rFonts w:ascii="Arial Narrow" w:hAnsi="Arial Narrow"/>
          <w:sz w:val="24"/>
        </w:rPr>
        <w:t>legislação</w:t>
      </w:r>
      <w:r w:rsidR="00EA3F48" w:rsidRPr="00C75AA7">
        <w:rPr>
          <w:rFonts w:ascii="Arial Narrow" w:hAnsi="Arial Narrow"/>
          <w:spacing w:val="40"/>
          <w:sz w:val="24"/>
        </w:rPr>
        <w:t xml:space="preserve"> </w:t>
      </w:r>
      <w:r w:rsidR="00EA3F48" w:rsidRPr="00C75AA7">
        <w:rPr>
          <w:rFonts w:ascii="Arial Narrow" w:hAnsi="Arial Narrow"/>
          <w:sz w:val="24"/>
        </w:rPr>
        <w:t>em vigor,</w:t>
      </w:r>
      <w:r w:rsidR="00EA3F48" w:rsidRPr="00C75AA7">
        <w:rPr>
          <w:rFonts w:ascii="Arial Narrow" w:hAnsi="Arial Narrow"/>
          <w:spacing w:val="34"/>
          <w:sz w:val="24"/>
        </w:rPr>
        <w:t xml:space="preserve"> </w:t>
      </w:r>
      <w:r w:rsidR="00EA3F48" w:rsidRPr="00C75AA7">
        <w:rPr>
          <w:rFonts w:ascii="Arial Narrow" w:hAnsi="Arial Narrow"/>
          <w:sz w:val="24"/>
        </w:rPr>
        <w:t>por parte da</w:t>
      </w:r>
      <w:r w:rsidR="00EA3F48" w:rsidRPr="00C75AA7">
        <w:rPr>
          <w:rFonts w:ascii="Arial Narrow" w:hAnsi="Arial Narrow"/>
          <w:spacing w:val="-8"/>
          <w:sz w:val="24"/>
        </w:rPr>
        <w:t xml:space="preserve"> </w:t>
      </w:r>
      <w:r w:rsidR="00EA3F48" w:rsidRPr="00C75AA7">
        <w:rPr>
          <w:rFonts w:ascii="Arial Narrow" w:hAnsi="Arial Narrow"/>
          <w:sz w:val="24"/>
        </w:rPr>
        <w:t>CONTRATADA.</w:t>
      </w:r>
    </w:p>
    <w:p w14:paraId="37F7D9F6" w14:textId="23FA0C86"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21.1.16 </w:t>
      </w:r>
      <w:r w:rsidR="00EA3F48" w:rsidRPr="00C75AA7">
        <w:rPr>
          <w:rFonts w:ascii="Arial Narrow" w:hAnsi="Arial Narrow"/>
          <w:sz w:val="24"/>
        </w:rPr>
        <w:t>A CONTRATADA será responsável, perante a PM FRANCISCÓPOLIS, pela qualidade do total</w:t>
      </w:r>
      <w:r w:rsidR="00EA3F48" w:rsidRPr="00C75AA7">
        <w:rPr>
          <w:rFonts w:ascii="Arial Narrow" w:hAnsi="Arial Narrow"/>
          <w:spacing w:val="-7"/>
          <w:sz w:val="24"/>
        </w:rPr>
        <w:t xml:space="preserve"> </w:t>
      </w:r>
      <w:r w:rsidR="00EA3F48" w:rsidRPr="00C75AA7">
        <w:rPr>
          <w:rFonts w:ascii="Arial Narrow" w:hAnsi="Arial Narrow"/>
          <w:sz w:val="24"/>
        </w:rPr>
        <w:t>dos serviços, bem como pela qualidade dos relatórios/documentos gerados, no que diz respeito</w:t>
      </w:r>
      <w:r w:rsidR="00EA3F48" w:rsidRPr="00C75AA7">
        <w:rPr>
          <w:rFonts w:ascii="Arial Narrow" w:hAnsi="Arial Narrow"/>
          <w:spacing w:val="16"/>
          <w:sz w:val="24"/>
        </w:rPr>
        <w:t xml:space="preserve"> </w:t>
      </w:r>
      <w:r w:rsidR="00EA3F48" w:rsidRPr="00C75AA7">
        <w:rPr>
          <w:rFonts w:ascii="Arial Narrow" w:hAnsi="Arial Narrow"/>
          <w:sz w:val="24"/>
        </w:rPr>
        <w:t>à</w:t>
      </w:r>
      <w:r w:rsidR="00EA3F48" w:rsidRPr="00C75AA7">
        <w:rPr>
          <w:rFonts w:ascii="Arial Narrow" w:hAnsi="Arial Narrow"/>
          <w:spacing w:val="-15"/>
          <w:sz w:val="24"/>
        </w:rPr>
        <w:t xml:space="preserve"> </w:t>
      </w:r>
      <w:r w:rsidR="00EA3F48" w:rsidRPr="00C75AA7">
        <w:rPr>
          <w:rFonts w:ascii="Arial Narrow" w:hAnsi="Arial Narrow"/>
          <w:sz w:val="24"/>
        </w:rPr>
        <w:t>observância</w:t>
      </w:r>
      <w:r w:rsidR="00EA3F48" w:rsidRPr="00C75AA7">
        <w:rPr>
          <w:rFonts w:ascii="Arial Narrow" w:hAnsi="Arial Narrow"/>
          <w:spacing w:val="29"/>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normas</w:t>
      </w:r>
      <w:r w:rsidR="00EA3F48" w:rsidRPr="00C75AA7">
        <w:rPr>
          <w:rFonts w:ascii="Arial Narrow" w:hAnsi="Arial Narrow"/>
          <w:spacing w:val="16"/>
          <w:sz w:val="24"/>
        </w:rPr>
        <w:t xml:space="preserve"> </w:t>
      </w:r>
      <w:r w:rsidR="00EA3F48" w:rsidRPr="00C75AA7">
        <w:rPr>
          <w:rFonts w:ascii="Arial Narrow" w:hAnsi="Arial Narrow"/>
          <w:sz w:val="24"/>
        </w:rPr>
        <w:t>técnicas</w:t>
      </w:r>
      <w:r w:rsidR="00EA3F48" w:rsidRPr="00C75AA7">
        <w:rPr>
          <w:rFonts w:ascii="Arial Narrow" w:hAnsi="Arial Narrow"/>
          <w:spacing w:val="28"/>
          <w:sz w:val="24"/>
        </w:rPr>
        <w:t xml:space="preserve"> </w:t>
      </w:r>
      <w:r w:rsidR="00EA3F48" w:rsidRPr="00C75AA7">
        <w:rPr>
          <w:rFonts w:ascii="Arial Narrow" w:hAnsi="Arial Narrow"/>
          <w:sz w:val="24"/>
        </w:rPr>
        <w:t>e</w:t>
      </w:r>
      <w:r w:rsidR="00EA3F48" w:rsidRPr="00C75AA7">
        <w:rPr>
          <w:rFonts w:ascii="Arial Narrow" w:hAnsi="Arial Narrow"/>
          <w:spacing w:val="-15"/>
          <w:sz w:val="24"/>
        </w:rPr>
        <w:t xml:space="preserve"> </w:t>
      </w:r>
      <w:r w:rsidR="00EA3F48" w:rsidRPr="00C75AA7">
        <w:rPr>
          <w:rFonts w:ascii="Arial Narrow" w:hAnsi="Arial Narrow"/>
          <w:sz w:val="24"/>
        </w:rPr>
        <w:t>códigos</w:t>
      </w:r>
      <w:r w:rsidR="00EA3F48" w:rsidRPr="00C75AA7">
        <w:rPr>
          <w:rFonts w:ascii="Arial Narrow" w:hAnsi="Arial Narrow"/>
          <w:spacing w:val="16"/>
          <w:sz w:val="24"/>
        </w:rPr>
        <w:t xml:space="preserve"> </w:t>
      </w:r>
      <w:r w:rsidR="00EA3F48" w:rsidRPr="00C75AA7">
        <w:rPr>
          <w:rFonts w:ascii="Arial Narrow" w:hAnsi="Arial Narrow"/>
          <w:sz w:val="24"/>
        </w:rPr>
        <w:t>profissionais.</w:t>
      </w:r>
    </w:p>
    <w:p w14:paraId="3A7179D9" w14:textId="696AFE78"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21.1.17 </w:t>
      </w:r>
      <w:r w:rsidR="00EA3F48" w:rsidRPr="00C75AA7">
        <w:rPr>
          <w:rFonts w:ascii="Arial Narrow" w:hAnsi="Arial Narrow"/>
          <w:sz w:val="24"/>
        </w:rPr>
        <w:t>A CONTRATADA deverá tomar todas as providências para proteger o meio ambiente, nos âmbitos interno e externo ao local de execução dos serviços, obedecendo às instruções advindas da Fiscalização, além de evitar danos e aborrecimentos</w:t>
      </w:r>
      <w:r w:rsidR="00EA3F48" w:rsidRPr="00C75AA7">
        <w:rPr>
          <w:rFonts w:ascii="Arial Narrow" w:hAnsi="Arial Narrow"/>
          <w:spacing w:val="40"/>
          <w:sz w:val="24"/>
        </w:rPr>
        <w:t xml:space="preserve"> </w:t>
      </w:r>
      <w:r w:rsidR="00EA3F48" w:rsidRPr="00C75AA7">
        <w:rPr>
          <w:rFonts w:ascii="Arial Narrow" w:hAnsi="Arial Narrow"/>
          <w:sz w:val="24"/>
        </w:rPr>
        <w:t>às</w:t>
      </w:r>
      <w:r w:rsidR="00EA3F48" w:rsidRPr="00C75AA7">
        <w:rPr>
          <w:rFonts w:ascii="Arial Narrow" w:hAnsi="Arial Narrow"/>
          <w:spacing w:val="-13"/>
          <w:sz w:val="24"/>
        </w:rPr>
        <w:t xml:space="preserve"> </w:t>
      </w:r>
      <w:r w:rsidR="00EA3F48" w:rsidRPr="00C75AA7">
        <w:rPr>
          <w:rFonts w:ascii="Arial Narrow" w:hAnsi="Arial Narrow"/>
          <w:sz w:val="24"/>
        </w:rPr>
        <w:t>pessoas</w:t>
      </w:r>
      <w:r w:rsidR="00EA3F48" w:rsidRPr="00C75AA7">
        <w:rPr>
          <w:rFonts w:ascii="Arial Narrow" w:hAnsi="Arial Narrow"/>
          <w:spacing w:val="-1"/>
          <w:sz w:val="24"/>
        </w:rPr>
        <w:t xml:space="preserve"> </w:t>
      </w:r>
      <w:r w:rsidR="00EA3F48" w:rsidRPr="00C75AA7">
        <w:rPr>
          <w:rFonts w:ascii="Arial Narrow" w:hAnsi="Arial Narrow"/>
          <w:sz w:val="24"/>
        </w:rPr>
        <w:t>e/ou</w:t>
      </w:r>
      <w:r w:rsidR="00EA3F48" w:rsidRPr="00C75AA7">
        <w:rPr>
          <w:rFonts w:ascii="Arial Narrow" w:hAnsi="Arial Narrow"/>
          <w:spacing w:val="-11"/>
          <w:sz w:val="24"/>
        </w:rPr>
        <w:t xml:space="preserve"> </w:t>
      </w:r>
      <w:r w:rsidR="00EA3F48" w:rsidRPr="00C75AA7">
        <w:rPr>
          <w:rFonts w:ascii="Arial Narrow" w:hAnsi="Arial Narrow"/>
          <w:sz w:val="24"/>
        </w:rPr>
        <w:t>propriedades</w:t>
      </w:r>
      <w:r w:rsidR="00EA3F48" w:rsidRPr="00C75AA7">
        <w:rPr>
          <w:rFonts w:ascii="Arial Narrow" w:hAnsi="Arial Narrow"/>
          <w:spacing w:val="25"/>
          <w:sz w:val="24"/>
        </w:rPr>
        <w:t xml:space="preserve"> </w:t>
      </w:r>
      <w:r w:rsidR="00EA3F48" w:rsidRPr="00C75AA7">
        <w:rPr>
          <w:rFonts w:ascii="Arial Narrow" w:hAnsi="Arial Narrow"/>
          <w:sz w:val="24"/>
        </w:rPr>
        <w:t>privadas</w:t>
      </w:r>
      <w:r w:rsidR="00EA3F48" w:rsidRPr="00C75AA7">
        <w:rPr>
          <w:rFonts w:ascii="Arial Narrow" w:hAnsi="Arial Narrow"/>
          <w:spacing w:val="25"/>
          <w:sz w:val="24"/>
        </w:rPr>
        <w:t xml:space="preserve"> </w:t>
      </w:r>
      <w:r w:rsidR="00EA3F48" w:rsidRPr="00C75AA7">
        <w:rPr>
          <w:rFonts w:ascii="Arial Narrow" w:hAnsi="Arial Narrow"/>
          <w:sz w:val="24"/>
        </w:rPr>
        <w:t>ou</w:t>
      </w:r>
      <w:r w:rsidR="00EA3F48" w:rsidRPr="00C75AA7">
        <w:rPr>
          <w:rFonts w:ascii="Arial Narrow" w:hAnsi="Arial Narrow"/>
          <w:spacing w:val="-11"/>
          <w:sz w:val="24"/>
        </w:rPr>
        <w:t xml:space="preserve"> </w:t>
      </w:r>
      <w:r w:rsidR="00EA3F48" w:rsidRPr="00C75AA7">
        <w:rPr>
          <w:rFonts w:ascii="Arial Narrow" w:hAnsi="Arial Narrow"/>
          <w:sz w:val="24"/>
        </w:rPr>
        <w:t>públicas.</w:t>
      </w:r>
    </w:p>
    <w:p w14:paraId="2E5C5E9D" w14:textId="75394064"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21.1.18 </w:t>
      </w:r>
      <w:r w:rsidR="00EA3F48" w:rsidRPr="00C75AA7">
        <w:rPr>
          <w:rFonts w:ascii="Arial Narrow" w:hAnsi="Arial Narrow"/>
          <w:sz w:val="24"/>
        </w:rPr>
        <w:t>A CONTRATADA deverá investir em medidas de promoção da ética e de prevenção da corrupção que contribuam para um</w:t>
      </w:r>
      <w:r w:rsidR="00EA3F48" w:rsidRPr="00C75AA7">
        <w:rPr>
          <w:rFonts w:ascii="Arial Narrow" w:hAnsi="Arial Narrow"/>
          <w:spacing w:val="-12"/>
          <w:sz w:val="24"/>
        </w:rPr>
        <w:t xml:space="preserve"> </w:t>
      </w:r>
      <w:r w:rsidR="00EA3F48" w:rsidRPr="00C75AA7">
        <w:rPr>
          <w:rFonts w:ascii="Arial Narrow" w:hAnsi="Arial Narrow"/>
          <w:sz w:val="24"/>
        </w:rPr>
        <w:t>ambiente mais íntegro, ético e transparente no setor privado e em suas relações como o setor público, comprometendo-se a atuar contrariamente a quaisquer manifestações de corrupção, atuando junto a seus fornecedores</w:t>
      </w:r>
      <w:r w:rsidR="00EA3F48" w:rsidRPr="00C75AA7">
        <w:rPr>
          <w:rFonts w:ascii="Arial Narrow" w:hAnsi="Arial Narrow"/>
          <w:spacing w:val="-4"/>
          <w:sz w:val="24"/>
        </w:rPr>
        <w:t xml:space="preserve"> </w:t>
      </w:r>
      <w:r w:rsidR="00EA3F48" w:rsidRPr="00C75AA7">
        <w:rPr>
          <w:rFonts w:ascii="Arial Narrow" w:hAnsi="Arial Narrow"/>
          <w:sz w:val="24"/>
        </w:rPr>
        <w:t>e parceiros</w:t>
      </w:r>
      <w:r w:rsidR="00EA3F48" w:rsidRPr="00C75AA7">
        <w:rPr>
          <w:rFonts w:ascii="Arial Narrow" w:hAnsi="Arial Narrow"/>
          <w:spacing w:val="-4"/>
          <w:sz w:val="24"/>
        </w:rPr>
        <w:t xml:space="preserve"> </w:t>
      </w:r>
      <w:r w:rsidR="00EA3F48" w:rsidRPr="00C75AA7">
        <w:rPr>
          <w:rFonts w:ascii="Arial Narrow" w:hAnsi="Arial Narrow"/>
          <w:sz w:val="24"/>
        </w:rPr>
        <w:t>privados a</w:t>
      </w:r>
      <w:r w:rsidR="00EA3F48" w:rsidRPr="00C75AA7">
        <w:rPr>
          <w:rFonts w:ascii="Arial Narrow" w:hAnsi="Arial Narrow"/>
          <w:spacing w:val="-2"/>
          <w:sz w:val="24"/>
        </w:rPr>
        <w:t xml:space="preserve"> </w:t>
      </w:r>
      <w:r w:rsidR="00EA3F48" w:rsidRPr="00C75AA7">
        <w:rPr>
          <w:rFonts w:ascii="Arial Narrow" w:hAnsi="Arial Narrow"/>
          <w:sz w:val="24"/>
        </w:rPr>
        <w:t>também</w:t>
      </w:r>
      <w:r w:rsidR="00EA3F48" w:rsidRPr="00C75AA7">
        <w:rPr>
          <w:rFonts w:ascii="Arial Narrow" w:hAnsi="Arial Narrow"/>
          <w:spacing w:val="-7"/>
          <w:sz w:val="24"/>
        </w:rPr>
        <w:t xml:space="preserve"> </w:t>
      </w:r>
      <w:r w:rsidR="00EA3F48" w:rsidRPr="00C75AA7">
        <w:rPr>
          <w:rFonts w:ascii="Arial Narrow" w:hAnsi="Arial Narrow"/>
          <w:sz w:val="24"/>
        </w:rPr>
        <w:t>conhecer e</w:t>
      </w:r>
      <w:r w:rsidR="00EA3F48" w:rsidRPr="00C75AA7">
        <w:rPr>
          <w:rFonts w:ascii="Arial Narrow" w:hAnsi="Arial Narrow"/>
          <w:spacing w:val="-2"/>
          <w:sz w:val="24"/>
        </w:rPr>
        <w:t xml:space="preserve"> </w:t>
      </w:r>
      <w:r w:rsidR="00EA3F48" w:rsidRPr="00C75AA7">
        <w:rPr>
          <w:rFonts w:ascii="Arial Narrow" w:hAnsi="Arial Narrow"/>
          <w:sz w:val="24"/>
        </w:rPr>
        <w:t>cumprir</w:t>
      </w:r>
      <w:r w:rsidR="00EA3F48" w:rsidRPr="00C75AA7">
        <w:rPr>
          <w:rFonts w:ascii="Arial Narrow" w:hAnsi="Arial Narrow"/>
          <w:spacing w:val="-6"/>
          <w:sz w:val="24"/>
        </w:rPr>
        <w:t xml:space="preserve"> </w:t>
      </w:r>
      <w:r w:rsidR="00EA3F48" w:rsidRPr="00C75AA7">
        <w:rPr>
          <w:rFonts w:ascii="Arial Narrow" w:hAnsi="Arial Narrow"/>
          <w:sz w:val="24"/>
        </w:rPr>
        <w:t>as previsões</w:t>
      </w:r>
      <w:r w:rsidR="00EA3F48" w:rsidRPr="00C75AA7">
        <w:rPr>
          <w:rFonts w:ascii="Arial Narrow" w:hAnsi="Arial Narrow"/>
          <w:spacing w:val="-4"/>
          <w:sz w:val="24"/>
        </w:rPr>
        <w:t xml:space="preserve"> </w:t>
      </w:r>
      <w:r w:rsidR="00EA3F48" w:rsidRPr="00C75AA7">
        <w:rPr>
          <w:rFonts w:ascii="Arial Narrow" w:hAnsi="Arial Narrow"/>
          <w:sz w:val="24"/>
        </w:rPr>
        <w:t>da Lei</w:t>
      </w:r>
      <w:r w:rsidR="00EA3F48" w:rsidRPr="00C75AA7">
        <w:rPr>
          <w:rFonts w:ascii="Arial Narrow" w:hAnsi="Arial Narrow"/>
          <w:spacing w:val="-7"/>
          <w:sz w:val="24"/>
        </w:rPr>
        <w:t xml:space="preserve"> </w:t>
      </w:r>
      <w:r w:rsidR="00EA3F48" w:rsidRPr="00C75AA7">
        <w:rPr>
          <w:rFonts w:ascii="Arial Narrow" w:hAnsi="Arial Narrow"/>
          <w:sz w:val="24"/>
        </w:rPr>
        <w:t>nº 12.846/2013</w:t>
      </w:r>
      <w:r w:rsidR="00EA3F48" w:rsidRPr="00C75AA7">
        <w:rPr>
          <w:rFonts w:ascii="Arial Narrow" w:hAnsi="Arial Narrow"/>
          <w:spacing w:val="-4"/>
          <w:sz w:val="24"/>
        </w:rPr>
        <w:t xml:space="preserve"> </w:t>
      </w:r>
      <w:r w:rsidR="00EA3F48" w:rsidRPr="00C75AA7">
        <w:rPr>
          <w:rFonts w:ascii="Arial Narrow" w:hAnsi="Arial Narrow"/>
          <w:sz w:val="24"/>
        </w:rPr>
        <w:t>e</w:t>
      </w:r>
      <w:r w:rsidR="00EA3F48" w:rsidRPr="00C75AA7">
        <w:rPr>
          <w:rFonts w:ascii="Arial Narrow" w:hAnsi="Arial Narrow"/>
          <w:spacing w:val="-6"/>
          <w:sz w:val="24"/>
        </w:rPr>
        <w:t xml:space="preserve"> </w:t>
      </w:r>
      <w:r w:rsidR="00EA3F48" w:rsidRPr="00C75AA7">
        <w:rPr>
          <w:rFonts w:ascii="Arial Narrow" w:hAnsi="Arial Narrow"/>
          <w:sz w:val="24"/>
        </w:rPr>
        <w:t>do Decreto nº</w:t>
      </w:r>
      <w:r w:rsidR="00EA3F48" w:rsidRPr="00C75AA7">
        <w:rPr>
          <w:rFonts w:ascii="Arial Narrow" w:hAnsi="Arial Narrow"/>
          <w:spacing w:val="-4"/>
          <w:sz w:val="24"/>
        </w:rPr>
        <w:t xml:space="preserve"> </w:t>
      </w:r>
      <w:r w:rsidR="00EA3F48" w:rsidRPr="00C75AA7">
        <w:rPr>
          <w:rFonts w:ascii="Arial Narrow" w:hAnsi="Arial Narrow"/>
          <w:sz w:val="24"/>
        </w:rPr>
        <w:t>8.420/15,</w:t>
      </w:r>
      <w:r w:rsidR="00EA3F48" w:rsidRPr="00C75AA7">
        <w:rPr>
          <w:rFonts w:ascii="Arial Narrow" w:hAnsi="Arial Narrow"/>
          <w:spacing w:val="-4"/>
          <w:sz w:val="24"/>
        </w:rPr>
        <w:t xml:space="preserve"> </w:t>
      </w:r>
      <w:r w:rsidR="00EA3F48" w:rsidRPr="00C75AA7">
        <w:rPr>
          <w:rFonts w:ascii="Arial Narrow" w:hAnsi="Arial Narrow"/>
          <w:sz w:val="24"/>
        </w:rPr>
        <w:t>abstendo-se,</w:t>
      </w:r>
      <w:r w:rsidR="00EA3F48" w:rsidRPr="00C75AA7">
        <w:rPr>
          <w:rFonts w:ascii="Arial Narrow" w:hAnsi="Arial Narrow"/>
          <w:spacing w:val="-4"/>
          <w:sz w:val="24"/>
        </w:rPr>
        <w:t xml:space="preserve"> </w:t>
      </w:r>
      <w:r w:rsidR="00EA3F48" w:rsidRPr="00C75AA7">
        <w:rPr>
          <w:rFonts w:ascii="Arial Narrow" w:hAnsi="Arial Narrow"/>
          <w:sz w:val="24"/>
        </w:rPr>
        <w:t>ainda,</w:t>
      </w:r>
      <w:r w:rsidR="00EA3F48" w:rsidRPr="00C75AA7">
        <w:rPr>
          <w:rFonts w:ascii="Arial Narrow" w:hAnsi="Arial Narrow"/>
          <w:spacing w:val="-4"/>
          <w:sz w:val="24"/>
        </w:rPr>
        <w:t xml:space="preserve"> </w:t>
      </w:r>
      <w:r w:rsidR="00EA3F48" w:rsidRPr="00C75AA7">
        <w:rPr>
          <w:rFonts w:ascii="Arial Narrow" w:hAnsi="Arial Narrow"/>
          <w:sz w:val="24"/>
        </w:rPr>
        <w:t>de</w:t>
      </w:r>
      <w:r w:rsidR="00EA3F48" w:rsidRPr="00C75AA7">
        <w:rPr>
          <w:rFonts w:ascii="Arial Narrow" w:hAnsi="Arial Narrow"/>
          <w:spacing w:val="-6"/>
          <w:sz w:val="24"/>
        </w:rPr>
        <w:t xml:space="preserve"> </w:t>
      </w:r>
      <w:r w:rsidR="00EA3F48" w:rsidRPr="00C75AA7">
        <w:rPr>
          <w:rFonts w:ascii="Arial Narrow" w:hAnsi="Arial Narrow"/>
          <w:sz w:val="24"/>
        </w:rPr>
        <w:t>cometer atos tendentes</w:t>
      </w:r>
      <w:r w:rsidR="00EA3F48" w:rsidRPr="00C75AA7">
        <w:rPr>
          <w:rFonts w:ascii="Arial Narrow" w:hAnsi="Arial Narrow"/>
          <w:spacing w:val="-8"/>
          <w:sz w:val="24"/>
        </w:rPr>
        <w:t xml:space="preserve"> </w:t>
      </w:r>
      <w:r w:rsidR="00EA3F48" w:rsidRPr="00C75AA7">
        <w:rPr>
          <w:rFonts w:ascii="Arial Narrow" w:hAnsi="Arial Narrow"/>
          <w:sz w:val="24"/>
        </w:rPr>
        <w:t>a lesar a Administração Pública, denunciando a prática de irregularidades que tiver conhecimento</w:t>
      </w:r>
      <w:r w:rsidR="00EA3F48" w:rsidRPr="00C75AA7">
        <w:rPr>
          <w:rFonts w:ascii="Arial Narrow" w:hAnsi="Arial Narrow"/>
          <w:spacing w:val="38"/>
          <w:sz w:val="24"/>
        </w:rPr>
        <w:t xml:space="preserve"> </w:t>
      </w:r>
      <w:r w:rsidR="00EA3F48" w:rsidRPr="00C75AA7">
        <w:rPr>
          <w:rFonts w:ascii="Arial Narrow" w:hAnsi="Arial Narrow"/>
          <w:sz w:val="24"/>
        </w:rPr>
        <w:t>por</w:t>
      </w:r>
      <w:r w:rsidR="00EA3F48" w:rsidRPr="00C75AA7">
        <w:rPr>
          <w:rFonts w:ascii="Arial Narrow" w:hAnsi="Arial Narrow"/>
          <w:spacing w:val="-15"/>
          <w:sz w:val="24"/>
        </w:rPr>
        <w:t xml:space="preserve"> </w:t>
      </w:r>
      <w:r w:rsidR="00EA3F48" w:rsidRPr="00C75AA7">
        <w:rPr>
          <w:rFonts w:ascii="Arial Narrow" w:hAnsi="Arial Narrow"/>
          <w:sz w:val="24"/>
        </w:rPr>
        <w:t>meios</w:t>
      </w:r>
      <w:r w:rsidR="00EA3F48" w:rsidRPr="00C75AA7">
        <w:rPr>
          <w:rFonts w:ascii="Arial Narrow" w:hAnsi="Arial Narrow"/>
          <w:spacing w:val="16"/>
          <w:sz w:val="24"/>
        </w:rPr>
        <w:t xml:space="preserve"> </w:t>
      </w:r>
      <w:r w:rsidR="00EA3F48" w:rsidRPr="00C75AA7">
        <w:rPr>
          <w:rFonts w:ascii="Arial Narrow" w:hAnsi="Arial Narrow"/>
          <w:sz w:val="24"/>
        </w:rPr>
        <w:t>dos</w:t>
      </w:r>
      <w:r w:rsidR="00EA3F48" w:rsidRPr="00C75AA7">
        <w:rPr>
          <w:rFonts w:ascii="Arial Narrow" w:hAnsi="Arial Narrow"/>
          <w:spacing w:val="-7"/>
          <w:sz w:val="24"/>
        </w:rPr>
        <w:t xml:space="preserve"> </w:t>
      </w:r>
      <w:r w:rsidR="00EA3F48" w:rsidRPr="00C75AA7">
        <w:rPr>
          <w:rFonts w:ascii="Arial Narrow" w:hAnsi="Arial Narrow"/>
          <w:sz w:val="24"/>
        </w:rPr>
        <w:t>canais</w:t>
      </w:r>
      <w:r w:rsidR="00EA3F48" w:rsidRPr="00C75AA7">
        <w:rPr>
          <w:rFonts w:ascii="Arial Narrow" w:hAnsi="Arial Narrow"/>
          <w:spacing w:val="16"/>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denúncias</w:t>
      </w:r>
      <w:r w:rsidR="00EA3F48" w:rsidRPr="00C75AA7">
        <w:rPr>
          <w:rFonts w:ascii="Arial Narrow" w:hAnsi="Arial Narrow"/>
          <w:spacing w:val="38"/>
          <w:sz w:val="24"/>
        </w:rPr>
        <w:t xml:space="preserve"> </w:t>
      </w:r>
      <w:r w:rsidR="00EA3F48" w:rsidRPr="00C75AA7">
        <w:rPr>
          <w:rFonts w:ascii="Arial Narrow" w:hAnsi="Arial Narrow"/>
          <w:sz w:val="24"/>
        </w:rPr>
        <w:t>disponíveis.</w:t>
      </w:r>
    </w:p>
    <w:p w14:paraId="28A66C47" w14:textId="7343CD73"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21.1.19 </w:t>
      </w:r>
      <w:r w:rsidR="00EA3F48" w:rsidRPr="00C75AA7">
        <w:rPr>
          <w:rFonts w:ascii="Arial Narrow" w:hAnsi="Arial Narrow"/>
          <w:sz w:val="24"/>
        </w:rPr>
        <w:t>A CONTRATADA entende e aceita que é condicionante para na execução dos serviços de</w:t>
      </w:r>
      <w:r w:rsidR="00EA3F48" w:rsidRPr="00C75AA7">
        <w:rPr>
          <w:rFonts w:ascii="Arial Narrow" w:hAnsi="Arial Narrow"/>
          <w:spacing w:val="-9"/>
          <w:sz w:val="24"/>
        </w:rPr>
        <w:t xml:space="preserve"> </w:t>
      </w:r>
      <w:r w:rsidR="00EA3F48" w:rsidRPr="00C75AA7">
        <w:rPr>
          <w:rFonts w:ascii="Arial Narrow" w:hAnsi="Arial Narrow"/>
          <w:sz w:val="24"/>
        </w:rPr>
        <w:t>engenharia,</w:t>
      </w:r>
      <w:r w:rsidR="00EA3F48" w:rsidRPr="00C75AA7">
        <w:rPr>
          <w:rFonts w:ascii="Arial Narrow" w:hAnsi="Arial Narrow"/>
          <w:spacing w:val="-7"/>
          <w:sz w:val="24"/>
        </w:rPr>
        <w:t xml:space="preserve"> </w:t>
      </w:r>
      <w:r w:rsidR="00EA3F48" w:rsidRPr="00C75AA7">
        <w:rPr>
          <w:rFonts w:ascii="Arial Narrow" w:hAnsi="Arial Narrow"/>
          <w:sz w:val="24"/>
        </w:rPr>
        <w:t>objeto da</w:t>
      </w:r>
      <w:r w:rsidR="00EA3F48" w:rsidRPr="00C75AA7">
        <w:rPr>
          <w:rFonts w:ascii="Arial Narrow" w:hAnsi="Arial Narrow"/>
          <w:spacing w:val="-9"/>
          <w:sz w:val="24"/>
        </w:rPr>
        <w:t xml:space="preserve"> </w:t>
      </w:r>
      <w:r w:rsidR="00EA3F48" w:rsidRPr="00C75AA7">
        <w:rPr>
          <w:rFonts w:ascii="Arial Narrow" w:hAnsi="Arial Narrow"/>
          <w:sz w:val="24"/>
        </w:rPr>
        <w:t>presente licitação,</w:t>
      </w:r>
      <w:r w:rsidR="00EA3F48" w:rsidRPr="00C75AA7">
        <w:rPr>
          <w:rFonts w:ascii="Arial Narrow" w:hAnsi="Arial Narrow"/>
          <w:spacing w:val="-7"/>
          <w:sz w:val="24"/>
        </w:rPr>
        <w:t xml:space="preserve"> </w:t>
      </w:r>
      <w:r w:rsidR="00EA3F48" w:rsidRPr="00C75AA7">
        <w:rPr>
          <w:rFonts w:ascii="Arial Narrow" w:hAnsi="Arial Narrow"/>
          <w:sz w:val="24"/>
        </w:rPr>
        <w:t>atender</w:t>
      </w:r>
      <w:r w:rsidR="00EA3F48" w:rsidRPr="00C75AA7">
        <w:rPr>
          <w:rFonts w:ascii="Arial Narrow" w:hAnsi="Arial Narrow"/>
          <w:spacing w:val="-12"/>
          <w:sz w:val="24"/>
        </w:rPr>
        <w:t xml:space="preserve"> </w:t>
      </w:r>
      <w:r w:rsidR="00EA3F48" w:rsidRPr="00C75AA7">
        <w:rPr>
          <w:rFonts w:ascii="Arial Narrow" w:hAnsi="Arial Narrow"/>
          <w:sz w:val="24"/>
        </w:rPr>
        <w:t>ainda</w:t>
      </w:r>
      <w:r w:rsidR="00EA3F48" w:rsidRPr="00C75AA7">
        <w:rPr>
          <w:rFonts w:ascii="Arial Narrow" w:hAnsi="Arial Narrow"/>
          <w:spacing w:val="-9"/>
          <w:sz w:val="24"/>
        </w:rPr>
        <w:t xml:space="preserve"> </w:t>
      </w:r>
      <w:r w:rsidR="00EA3F48" w:rsidRPr="00C75AA7">
        <w:rPr>
          <w:rFonts w:ascii="Arial Narrow" w:hAnsi="Arial Narrow"/>
          <w:sz w:val="24"/>
        </w:rPr>
        <w:t xml:space="preserve">às seguintes normas </w:t>
      </w:r>
      <w:r w:rsidR="00EA3F48" w:rsidRPr="00C75AA7">
        <w:rPr>
          <w:rFonts w:ascii="Arial Narrow" w:hAnsi="Arial Narrow"/>
          <w:spacing w:val="-2"/>
          <w:sz w:val="24"/>
        </w:rPr>
        <w:t>complementares:</w:t>
      </w:r>
    </w:p>
    <w:p w14:paraId="13949EF6" w14:textId="0DA12B35"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21.1.20 </w:t>
      </w:r>
      <w:r w:rsidR="00EA3F48" w:rsidRPr="00C75AA7">
        <w:rPr>
          <w:rFonts w:ascii="Arial Narrow" w:hAnsi="Arial Narrow"/>
          <w:sz w:val="24"/>
        </w:rPr>
        <w:t>Códigos, leis, decretos, portarias</w:t>
      </w:r>
      <w:r w:rsidR="00EA3F48" w:rsidRPr="00C75AA7">
        <w:rPr>
          <w:rFonts w:ascii="Arial Narrow" w:hAnsi="Arial Narrow"/>
          <w:spacing w:val="-1"/>
          <w:sz w:val="24"/>
        </w:rPr>
        <w:t xml:space="preserve"> </w:t>
      </w:r>
      <w:r w:rsidR="00EA3F48" w:rsidRPr="00C75AA7">
        <w:rPr>
          <w:rFonts w:ascii="Arial Narrow" w:hAnsi="Arial Narrow"/>
          <w:sz w:val="24"/>
        </w:rPr>
        <w:t>e normas federais, estaduais e municipais, inclusive normas</w:t>
      </w:r>
      <w:r w:rsidR="00EA3F48" w:rsidRPr="00C75AA7">
        <w:rPr>
          <w:rFonts w:ascii="Arial Narrow" w:hAnsi="Arial Narrow"/>
          <w:spacing w:val="17"/>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concessionárias</w:t>
      </w:r>
      <w:r w:rsidR="00EA3F48" w:rsidRPr="00C75AA7">
        <w:rPr>
          <w:rFonts w:ascii="Arial Narrow" w:hAnsi="Arial Narrow"/>
          <w:spacing w:val="40"/>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serviços</w:t>
      </w:r>
      <w:r w:rsidR="00EA3F48" w:rsidRPr="00C75AA7">
        <w:rPr>
          <w:rFonts w:ascii="Arial Narrow" w:hAnsi="Arial Narrow"/>
          <w:spacing w:val="18"/>
          <w:sz w:val="24"/>
        </w:rPr>
        <w:t xml:space="preserve"> </w:t>
      </w:r>
      <w:r w:rsidR="00EA3F48" w:rsidRPr="00C75AA7">
        <w:rPr>
          <w:rFonts w:ascii="Arial Narrow" w:hAnsi="Arial Narrow"/>
          <w:sz w:val="24"/>
        </w:rPr>
        <w:t>públicos,</w:t>
      </w:r>
      <w:r w:rsidR="00EA3F48" w:rsidRPr="00C75AA7">
        <w:rPr>
          <w:rFonts w:ascii="Arial Narrow" w:hAnsi="Arial Narrow"/>
          <w:spacing w:val="40"/>
          <w:sz w:val="24"/>
        </w:rPr>
        <w:t xml:space="preserve"> </w:t>
      </w:r>
      <w:r w:rsidR="00EA3F48" w:rsidRPr="00C75AA7">
        <w:rPr>
          <w:rFonts w:ascii="Arial Narrow" w:hAnsi="Arial Narrow"/>
          <w:sz w:val="24"/>
        </w:rPr>
        <w:t>e</w:t>
      </w:r>
      <w:r w:rsidR="00EA3F48" w:rsidRPr="00C75AA7">
        <w:rPr>
          <w:rFonts w:ascii="Arial Narrow" w:hAnsi="Arial Narrow"/>
          <w:spacing w:val="-15"/>
          <w:sz w:val="24"/>
        </w:rPr>
        <w:t xml:space="preserve"> </w:t>
      </w:r>
      <w:r w:rsidR="00EA3F48" w:rsidRPr="00C75AA7">
        <w:rPr>
          <w:rFonts w:ascii="Arial Narrow" w:hAnsi="Arial Narrow"/>
          <w:sz w:val="24"/>
        </w:rPr>
        <w:t>as</w:t>
      </w:r>
      <w:r w:rsidR="00EA3F48" w:rsidRPr="00C75AA7">
        <w:rPr>
          <w:rFonts w:ascii="Arial Narrow" w:hAnsi="Arial Narrow"/>
          <w:spacing w:val="-15"/>
          <w:sz w:val="24"/>
        </w:rPr>
        <w:t xml:space="preserve"> </w:t>
      </w:r>
      <w:r w:rsidR="00EA3F48" w:rsidRPr="00C75AA7">
        <w:rPr>
          <w:rFonts w:ascii="Arial Narrow" w:hAnsi="Arial Narrow"/>
          <w:sz w:val="24"/>
        </w:rPr>
        <w:t>normas</w:t>
      </w:r>
      <w:r w:rsidR="00EA3F48" w:rsidRPr="00C75AA7">
        <w:rPr>
          <w:rFonts w:ascii="Arial Narrow" w:hAnsi="Arial Narrow"/>
          <w:spacing w:val="18"/>
          <w:sz w:val="24"/>
        </w:rPr>
        <w:t xml:space="preserve"> </w:t>
      </w:r>
      <w:r w:rsidR="00EA3F48" w:rsidRPr="00C75AA7">
        <w:rPr>
          <w:rFonts w:ascii="Arial Narrow" w:hAnsi="Arial Narrow"/>
          <w:sz w:val="24"/>
        </w:rPr>
        <w:t>técnicas</w:t>
      </w:r>
      <w:r w:rsidR="00EA3F48" w:rsidRPr="00C75AA7">
        <w:rPr>
          <w:rFonts w:ascii="Arial Narrow" w:hAnsi="Arial Narrow"/>
          <w:spacing w:val="30"/>
          <w:sz w:val="24"/>
        </w:rPr>
        <w:t xml:space="preserve"> </w:t>
      </w:r>
      <w:r w:rsidR="00EA3F48" w:rsidRPr="00C75AA7">
        <w:rPr>
          <w:rFonts w:ascii="Arial Narrow" w:hAnsi="Arial Narrow"/>
          <w:sz w:val="24"/>
        </w:rPr>
        <w:t>da</w:t>
      </w:r>
      <w:r w:rsidR="00EA3F48" w:rsidRPr="00C75AA7">
        <w:rPr>
          <w:rFonts w:ascii="Arial Narrow" w:hAnsi="Arial Narrow"/>
          <w:spacing w:val="-15"/>
          <w:sz w:val="24"/>
        </w:rPr>
        <w:t xml:space="preserve"> </w:t>
      </w:r>
      <w:r w:rsidR="00EA3F48" w:rsidRPr="00C75AA7">
        <w:rPr>
          <w:rFonts w:ascii="Arial Narrow" w:hAnsi="Arial Narrow"/>
          <w:sz w:val="24"/>
        </w:rPr>
        <w:t>PM FRANCISCÓPOLIS.</w:t>
      </w:r>
    </w:p>
    <w:p w14:paraId="47A2FB90" w14:textId="0469B9E3"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21.1.21 </w:t>
      </w:r>
      <w:r w:rsidR="00EA3F48" w:rsidRPr="00C75AA7">
        <w:rPr>
          <w:rFonts w:ascii="Arial Narrow" w:hAnsi="Arial Narrow"/>
          <w:sz w:val="24"/>
        </w:rPr>
        <w:t>Normas técnicas da ABNT, do INMETRO e do DNIT, principalmente no que diz respeito</w:t>
      </w:r>
      <w:r w:rsidR="00EA3F48" w:rsidRPr="00C75AA7">
        <w:rPr>
          <w:rFonts w:ascii="Arial Narrow" w:hAnsi="Arial Narrow"/>
          <w:spacing w:val="7"/>
          <w:sz w:val="24"/>
        </w:rPr>
        <w:t xml:space="preserve"> </w:t>
      </w:r>
      <w:r w:rsidR="00EA3F48" w:rsidRPr="00C75AA7">
        <w:rPr>
          <w:rFonts w:ascii="Arial Narrow" w:hAnsi="Arial Narrow"/>
          <w:sz w:val="24"/>
        </w:rPr>
        <w:t>aos</w:t>
      </w:r>
      <w:r w:rsidR="00EA3F48" w:rsidRPr="00C75AA7">
        <w:rPr>
          <w:rFonts w:ascii="Arial Narrow" w:hAnsi="Arial Narrow"/>
          <w:spacing w:val="-15"/>
          <w:sz w:val="24"/>
        </w:rPr>
        <w:t xml:space="preserve"> </w:t>
      </w:r>
      <w:r w:rsidR="00EA3F48" w:rsidRPr="00C75AA7">
        <w:rPr>
          <w:rFonts w:ascii="Arial Narrow" w:hAnsi="Arial Narrow"/>
          <w:sz w:val="24"/>
        </w:rPr>
        <w:t>requisitos</w:t>
      </w:r>
      <w:r w:rsidR="00EA3F48" w:rsidRPr="00C75AA7">
        <w:rPr>
          <w:rFonts w:ascii="Arial Narrow" w:hAnsi="Arial Narrow"/>
          <w:spacing w:val="25"/>
          <w:sz w:val="24"/>
        </w:rPr>
        <w:t xml:space="preserve"> </w:t>
      </w:r>
      <w:r w:rsidR="00EA3F48" w:rsidRPr="00C75AA7">
        <w:rPr>
          <w:rFonts w:ascii="Arial Narrow" w:hAnsi="Arial Narrow"/>
          <w:sz w:val="24"/>
        </w:rPr>
        <w:t>mínimos</w:t>
      </w:r>
      <w:r w:rsidR="00EA3F48" w:rsidRPr="00C75AA7">
        <w:rPr>
          <w:rFonts w:ascii="Arial Narrow" w:hAnsi="Arial Narrow"/>
          <w:spacing w:val="25"/>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qualidade,</w:t>
      </w:r>
      <w:r w:rsidR="00EA3F48" w:rsidRPr="00C75AA7">
        <w:rPr>
          <w:rFonts w:ascii="Arial Narrow" w:hAnsi="Arial Narrow"/>
          <w:spacing w:val="28"/>
          <w:sz w:val="24"/>
        </w:rPr>
        <w:t xml:space="preserve"> </w:t>
      </w:r>
      <w:r w:rsidR="00EA3F48" w:rsidRPr="00C75AA7">
        <w:rPr>
          <w:rFonts w:ascii="Arial Narrow" w:hAnsi="Arial Narrow"/>
          <w:sz w:val="24"/>
        </w:rPr>
        <w:t>utilidade,</w:t>
      </w:r>
      <w:r w:rsidR="00EA3F48" w:rsidRPr="00C75AA7">
        <w:rPr>
          <w:rFonts w:ascii="Arial Narrow" w:hAnsi="Arial Narrow"/>
          <w:spacing w:val="27"/>
          <w:sz w:val="24"/>
        </w:rPr>
        <w:t xml:space="preserve"> </w:t>
      </w:r>
      <w:r w:rsidR="00EA3F48" w:rsidRPr="00C75AA7">
        <w:rPr>
          <w:rFonts w:ascii="Arial Narrow" w:hAnsi="Arial Narrow"/>
          <w:sz w:val="24"/>
        </w:rPr>
        <w:t>resistência</w:t>
      </w:r>
      <w:r w:rsidR="00EA3F48" w:rsidRPr="00C75AA7">
        <w:rPr>
          <w:rFonts w:ascii="Arial Narrow" w:hAnsi="Arial Narrow"/>
          <w:spacing w:val="26"/>
          <w:sz w:val="24"/>
        </w:rPr>
        <w:t xml:space="preserve"> </w:t>
      </w:r>
      <w:r w:rsidR="00EA3F48" w:rsidRPr="00C75AA7">
        <w:rPr>
          <w:rFonts w:ascii="Arial Narrow" w:hAnsi="Arial Narrow"/>
          <w:sz w:val="24"/>
        </w:rPr>
        <w:t>e</w:t>
      </w:r>
      <w:r w:rsidR="00EA3F48" w:rsidRPr="00C75AA7">
        <w:rPr>
          <w:rFonts w:ascii="Arial Narrow" w:hAnsi="Arial Narrow"/>
          <w:spacing w:val="-15"/>
          <w:sz w:val="24"/>
        </w:rPr>
        <w:t xml:space="preserve"> </w:t>
      </w:r>
      <w:r w:rsidR="00EA3F48" w:rsidRPr="00C75AA7">
        <w:rPr>
          <w:rFonts w:ascii="Arial Narrow" w:hAnsi="Arial Narrow"/>
          <w:sz w:val="24"/>
        </w:rPr>
        <w:t>segurança.</w:t>
      </w:r>
    </w:p>
    <w:p w14:paraId="5299A5FE" w14:textId="576E13E1" w:rsidR="00EA3F48" w:rsidRPr="00C75AA7" w:rsidRDefault="00EA3F48" w:rsidP="005C07D2">
      <w:pPr>
        <w:pStyle w:val="PargrafodaLista"/>
        <w:widowControl w:val="0"/>
        <w:numPr>
          <w:ilvl w:val="2"/>
          <w:numId w:val="8"/>
        </w:numPr>
        <w:tabs>
          <w:tab w:val="left" w:pos="1138"/>
        </w:tabs>
        <w:autoSpaceDE w:val="0"/>
        <w:autoSpaceDN w:val="0"/>
        <w:jc w:val="both"/>
        <w:rPr>
          <w:rFonts w:ascii="Arial Narrow" w:hAnsi="Arial Narrow"/>
          <w:sz w:val="24"/>
        </w:rPr>
      </w:pPr>
      <w:r w:rsidRPr="00C75AA7">
        <w:rPr>
          <w:rFonts w:ascii="Arial Narrow" w:hAnsi="Arial Narrow"/>
          <w:sz w:val="24"/>
        </w:rPr>
        <w:lastRenderedPageBreak/>
        <w:t>Atendimento</w:t>
      </w:r>
      <w:r w:rsidRPr="00C75AA7">
        <w:rPr>
          <w:rFonts w:ascii="Arial Narrow" w:hAnsi="Arial Narrow"/>
          <w:spacing w:val="26"/>
          <w:sz w:val="24"/>
        </w:rPr>
        <w:t xml:space="preserve"> </w:t>
      </w:r>
      <w:r w:rsidRPr="00C75AA7">
        <w:rPr>
          <w:rFonts w:ascii="Arial Narrow" w:hAnsi="Arial Narrow"/>
          <w:sz w:val="24"/>
        </w:rPr>
        <w:t>a</w:t>
      </w:r>
      <w:r w:rsidRPr="00C75AA7">
        <w:rPr>
          <w:rFonts w:ascii="Arial Narrow" w:hAnsi="Arial Narrow"/>
          <w:spacing w:val="-13"/>
          <w:sz w:val="24"/>
        </w:rPr>
        <w:t xml:space="preserve"> </w:t>
      </w:r>
      <w:r w:rsidRPr="00C75AA7">
        <w:rPr>
          <w:rFonts w:ascii="Arial Narrow" w:hAnsi="Arial Narrow"/>
          <w:sz w:val="24"/>
        </w:rPr>
        <w:t>todas</w:t>
      </w:r>
      <w:r w:rsidRPr="00C75AA7">
        <w:rPr>
          <w:rFonts w:ascii="Arial Narrow" w:hAnsi="Arial Narrow"/>
          <w:spacing w:val="-13"/>
          <w:sz w:val="24"/>
        </w:rPr>
        <w:t xml:space="preserve"> </w:t>
      </w:r>
      <w:r w:rsidRPr="00C75AA7">
        <w:rPr>
          <w:rFonts w:ascii="Arial Narrow" w:hAnsi="Arial Narrow"/>
          <w:sz w:val="24"/>
        </w:rPr>
        <w:t>as</w:t>
      </w:r>
      <w:r w:rsidRPr="00C75AA7">
        <w:rPr>
          <w:rFonts w:ascii="Arial Narrow" w:hAnsi="Arial Narrow"/>
          <w:spacing w:val="-7"/>
          <w:sz w:val="24"/>
        </w:rPr>
        <w:t xml:space="preserve"> </w:t>
      </w:r>
      <w:r w:rsidRPr="00C75AA7">
        <w:rPr>
          <w:rFonts w:ascii="Arial Narrow" w:hAnsi="Arial Narrow"/>
          <w:sz w:val="24"/>
        </w:rPr>
        <w:t>condicionantes</w:t>
      </w:r>
      <w:r w:rsidRPr="00C75AA7">
        <w:rPr>
          <w:rFonts w:ascii="Arial Narrow" w:hAnsi="Arial Narrow"/>
          <w:spacing w:val="36"/>
          <w:sz w:val="24"/>
        </w:rPr>
        <w:t xml:space="preserve"> </w:t>
      </w:r>
      <w:r w:rsidRPr="00C75AA7">
        <w:rPr>
          <w:rFonts w:ascii="Arial Narrow" w:hAnsi="Arial Narrow"/>
          <w:sz w:val="24"/>
        </w:rPr>
        <w:t>ambientais</w:t>
      </w:r>
      <w:r w:rsidRPr="00C75AA7">
        <w:rPr>
          <w:rFonts w:ascii="Arial Narrow" w:hAnsi="Arial Narrow"/>
          <w:spacing w:val="37"/>
          <w:sz w:val="24"/>
        </w:rPr>
        <w:t xml:space="preserve"> </w:t>
      </w:r>
      <w:r w:rsidRPr="00C75AA7">
        <w:rPr>
          <w:rFonts w:ascii="Arial Narrow" w:hAnsi="Arial Narrow"/>
          <w:sz w:val="24"/>
        </w:rPr>
        <w:t>das</w:t>
      </w:r>
      <w:r w:rsidRPr="00C75AA7">
        <w:rPr>
          <w:rFonts w:ascii="Arial Narrow" w:hAnsi="Arial Narrow"/>
          <w:spacing w:val="-8"/>
          <w:sz w:val="24"/>
        </w:rPr>
        <w:t xml:space="preserve"> </w:t>
      </w:r>
      <w:r w:rsidRPr="00C75AA7">
        <w:rPr>
          <w:rFonts w:ascii="Arial Narrow" w:hAnsi="Arial Narrow"/>
          <w:sz w:val="24"/>
        </w:rPr>
        <w:t>licenças,</w:t>
      </w:r>
      <w:r w:rsidRPr="00C75AA7">
        <w:rPr>
          <w:rFonts w:ascii="Arial Narrow" w:hAnsi="Arial Narrow"/>
          <w:spacing w:val="28"/>
          <w:sz w:val="24"/>
        </w:rPr>
        <w:t xml:space="preserve"> </w:t>
      </w:r>
      <w:r w:rsidRPr="00C75AA7">
        <w:rPr>
          <w:rFonts w:ascii="Arial Narrow" w:hAnsi="Arial Narrow"/>
          <w:sz w:val="24"/>
        </w:rPr>
        <w:t>quando</w:t>
      </w:r>
      <w:r w:rsidRPr="00C75AA7">
        <w:rPr>
          <w:rFonts w:ascii="Arial Narrow" w:hAnsi="Arial Narrow"/>
          <w:spacing w:val="6"/>
          <w:sz w:val="24"/>
        </w:rPr>
        <w:t xml:space="preserve"> </w:t>
      </w:r>
      <w:r w:rsidRPr="00C75AA7">
        <w:rPr>
          <w:rFonts w:ascii="Arial Narrow" w:hAnsi="Arial Narrow"/>
          <w:sz w:val="24"/>
        </w:rPr>
        <w:t>couber.</w:t>
      </w:r>
    </w:p>
    <w:p w14:paraId="6B81E394" w14:textId="6F46C15B"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21.2.13 </w:t>
      </w:r>
      <w:r w:rsidR="00EA3F48" w:rsidRPr="00C75AA7">
        <w:rPr>
          <w:rFonts w:ascii="Arial Narrow" w:hAnsi="Arial Narrow"/>
          <w:sz w:val="24"/>
        </w:rPr>
        <w:t>Manter em</w:t>
      </w:r>
      <w:r w:rsidR="00EA3F48" w:rsidRPr="00C75AA7">
        <w:rPr>
          <w:rFonts w:ascii="Arial Narrow" w:hAnsi="Arial Narrow"/>
          <w:spacing w:val="-13"/>
          <w:sz w:val="24"/>
        </w:rPr>
        <w:t xml:space="preserve"> </w:t>
      </w:r>
      <w:r w:rsidR="00EA3F48" w:rsidRPr="00C75AA7">
        <w:rPr>
          <w:rFonts w:ascii="Arial Narrow" w:hAnsi="Arial Narrow"/>
          <w:sz w:val="24"/>
        </w:rPr>
        <w:t>local visível</w:t>
      </w:r>
      <w:r w:rsidR="00EA3F48" w:rsidRPr="00C75AA7">
        <w:rPr>
          <w:rFonts w:ascii="Arial Narrow" w:hAnsi="Arial Narrow"/>
          <w:spacing w:val="-13"/>
          <w:sz w:val="24"/>
        </w:rPr>
        <w:t xml:space="preserve"> </w:t>
      </w:r>
      <w:r w:rsidR="00EA3F48" w:rsidRPr="00C75AA7">
        <w:rPr>
          <w:rFonts w:ascii="Arial Narrow" w:hAnsi="Arial Narrow"/>
          <w:sz w:val="24"/>
        </w:rPr>
        <w:t>no canteiro</w:t>
      </w:r>
      <w:r w:rsidR="00EA3F48" w:rsidRPr="00C75AA7">
        <w:rPr>
          <w:rFonts w:ascii="Arial Narrow" w:hAnsi="Arial Narrow"/>
          <w:spacing w:val="-6"/>
          <w:sz w:val="24"/>
        </w:rPr>
        <w:t xml:space="preserve"> </w:t>
      </w:r>
      <w:r w:rsidR="00EA3F48" w:rsidRPr="00C75AA7">
        <w:rPr>
          <w:rFonts w:ascii="Arial Narrow" w:hAnsi="Arial Narrow"/>
          <w:sz w:val="24"/>
        </w:rPr>
        <w:t>de</w:t>
      </w:r>
      <w:r w:rsidR="00EA3F48" w:rsidRPr="00C75AA7">
        <w:rPr>
          <w:rFonts w:ascii="Arial Narrow" w:hAnsi="Arial Narrow"/>
          <w:spacing w:val="-8"/>
          <w:sz w:val="24"/>
        </w:rPr>
        <w:t xml:space="preserve"> </w:t>
      </w:r>
      <w:r w:rsidR="00EA3F48" w:rsidRPr="00C75AA7">
        <w:rPr>
          <w:rFonts w:ascii="Arial Narrow" w:hAnsi="Arial Narrow"/>
          <w:sz w:val="24"/>
        </w:rPr>
        <w:t>obras cópia da</w:t>
      </w:r>
      <w:r w:rsidR="00EA3F48" w:rsidRPr="00C75AA7">
        <w:rPr>
          <w:rFonts w:ascii="Arial Narrow" w:hAnsi="Arial Narrow"/>
          <w:spacing w:val="-8"/>
          <w:sz w:val="24"/>
        </w:rPr>
        <w:t xml:space="preserve"> </w:t>
      </w:r>
      <w:r w:rsidR="00EA3F48" w:rsidRPr="00C75AA7">
        <w:rPr>
          <w:rFonts w:ascii="Arial Narrow" w:hAnsi="Arial Narrow"/>
          <w:sz w:val="24"/>
        </w:rPr>
        <w:t>Anuência Ambiental,</w:t>
      </w:r>
      <w:r w:rsidR="00EA3F48" w:rsidRPr="00C75AA7">
        <w:rPr>
          <w:rFonts w:ascii="Arial Narrow" w:hAnsi="Arial Narrow"/>
          <w:spacing w:val="-6"/>
          <w:sz w:val="24"/>
        </w:rPr>
        <w:t xml:space="preserve"> </w:t>
      </w:r>
      <w:r w:rsidR="00EA3F48" w:rsidRPr="00C75AA7">
        <w:rPr>
          <w:rFonts w:ascii="Arial Narrow" w:hAnsi="Arial Narrow"/>
          <w:sz w:val="24"/>
        </w:rPr>
        <w:t>se houver, caso</w:t>
      </w:r>
      <w:r w:rsidR="00EA3F48" w:rsidRPr="00C75AA7">
        <w:rPr>
          <w:rFonts w:ascii="Arial Narrow" w:hAnsi="Arial Narrow"/>
          <w:spacing w:val="-13"/>
          <w:sz w:val="24"/>
        </w:rPr>
        <w:t xml:space="preserve"> </w:t>
      </w:r>
      <w:r w:rsidR="00EA3F48" w:rsidRPr="00C75AA7">
        <w:rPr>
          <w:rFonts w:ascii="Arial Narrow" w:hAnsi="Arial Narrow"/>
          <w:sz w:val="24"/>
        </w:rPr>
        <w:t>contrário,</w:t>
      </w:r>
      <w:r w:rsidR="00EA3F48" w:rsidRPr="00C75AA7">
        <w:rPr>
          <w:rFonts w:ascii="Arial Narrow" w:hAnsi="Arial Narrow"/>
          <w:spacing w:val="33"/>
          <w:sz w:val="24"/>
        </w:rPr>
        <w:t xml:space="preserve"> </w:t>
      </w:r>
      <w:r w:rsidR="00EA3F48" w:rsidRPr="00C75AA7">
        <w:rPr>
          <w:rFonts w:ascii="Arial Narrow" w:hAnsi="Arial Narrow"/>
          <w:sz w:val="24"/>
        </w:rPr>
        <w:t>cópia</w:t>
      </w:r>
      <w:r w:rsidR="00EA3F48" w:rsidRPr="00C75AA7">
        <w:rPr>
          <w:rFonts w:ascii="Arial Narrow" w:hAnsi="Arial Narrow"/>
          <w:spacing w:val="9"/>
          <w:sz w:val="24"/>
        </w:rPr>
        <w:t xml:space="preserve"> </w:t>
      </w:r>
      <w:r w:rsidR="00EA3F48" w:rsidRPr="00C75AA7">
        <w:rPr>
          <w:rFonts w:ascii="Arial Narrow" w:hAnsi="Arial Narrow"/>
          <w:sz w:val="24"/>
        </w:rPr>
        <w:t>da</w:t>
      </w:r>
      <w:r w:rsidR="00EA3F48" w:rsidRPr="00C75AA7">
        <w:rPr>
          <w:rFonts w:ascii="Arial Narrow" w:hAnsi="Arial Narrow"/>
          <w:spacing w:val="-15"/>
          <w:sz w:val="24"/>
        </w:rPr>
        <w:t xml:space="preserve"> </w:t>
      </w:r>
      <w:r w:rsidR="00EA3F48" w:rsidRPr="00C75AA7">
        <w:rPr>
          <w:rFonts w:ascii="Arial Narrow" w:hAnsi="Arial Narrow"/>
          <w:sz w:val="24"/>
        </w:rPr>
        <w:t>legislação</w:t>
      </w:r>
      <w:r w:rsidR="00EA3F48" w:rsidRPr="00C75AA7">
        <w:rPr>
          <w:rFonts w:ascii="Arial Narrow" w:hAnsi="Arial Narrow"/>
          <w:spacing w:val="40"/>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dispensa</w:t>
      </w:r>
      <w:r w:rsidR="00EA3F48" w:rsidRPr="00C75AA7">
        <w:rPr>
          <w:rFonts w:ascii="Arial Narrow" w:hAnsi="Arial Narrow"/>
          <w:spacing w:val="21"/>
          <w:sz w:val="24"/>
        </w:rPr>
        <w:t xml:space="preserve"> </w:t>
      </w:r>
      <w:r w:rsidR="00EA3F48" w:rsidRPr="00C75AA7">
        <w:rPr>
          <w:rFonts w:ascii="Arial Narrow" w:hAnsi="Arial Narrow"/>
          <w:sz w:val="24"/>
        </w:rPr>
        <w:t>do</w:t>
      </w:r>
      <w:r w:rsidR="00EA3F48" w:rsidRPr="00C75AA7">
        <w:rPr>
          <w:rFonts w:ascii="Arial Narrow" w:hAnsi="Arial Narrow"/>
          <w:spacing w:val="-13"/>
          <w:sz w:val="24"/>
        </w:rPr>
        <w:t xml:space="preserve"> </w:t>
      </w:r>
      <w:r w:rsidR="00EA3F48" w:rsidRPr="00C75AA7">
        <w:rPr>
          <w:rFonts w:ascii="Arial Narrow" w:hAnsi="Arial Narrow"/>
          <w:sz w:val="24"/>
        </w:rPr>
        <w:t>referido</w:t>
      </w:r>
      <w:r w:rsidR="00EA3F48" w:rsidRPr="00C75AA7">
        <w:rPr>
          <w:rFonts w:ascii="Arial Narrow" w:hAnsi="Arial Narrow"/>
          <w:spacing w:val="33"/>
          <w:sz w:val="24"/>
        </w:rPr>
        <w:t xml:space="preserve"> </w:t>
      </w:r>
      <w:r w:rsidR="00EA3F48" w:rsidRPr="00C75AA7">
        <w:rPr>
          <w:rFonts w:ascii="Arial Narrow" w:hAnsi="Arial Narrow"/>
          <w:sz w:val="24"/>
        </w:rPr>
        <w:t>documento.</w:t>
      </w:r>
    </w:p>
    <w:p w14:paraId="71048A97" w14:textId="160B0CD0"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21.2.14 </w:t>
      </w:r>
      <w:r w:rsidR="00EA3F48" w:rsidRPr="00C75AA7">
        <w:rPr>
          <w:rFonts w:ascii="Arial Narrow" w:hAnsi="Arial Narrow"/>
          <w:sz w:val="24"/>
        </w:rPr>
        <w:t>Atendimento às condicionantes ambientais necessárias à obtenção das Licenças do Empreendimento, emitidas pelo órgão competente, relativas à execução dos serviços, quando couber.</w:t>
      </w:r>
    </w:p>
    <w:p w14:paraId="5645BD5D" w14:textId="716A2E05"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21.2.15 </w:t>
      </w:r>
      <w:r w:rsidR="00EA3F48" w:rsidRPr="00C75AA7">
        <w:rPr>
          <w:rFonts w:ascii="Arial Narrow" w:hAnsi="Arial Narrow"/>
          <w:sz w:val="24"/>
        </w:rPr>
        <w:t xml:space="preserve">Ao final dos serviços as instalações do canteiro de obra deverão ser demolidas e as áreas devidamente recuperadas, conforme as recomendações básicas para a proteção </w:t>
      </w:r>
      <w:r w:rsidR="00EA3F48" w:rsidRPr="00C75AA7">
        <w:rPr>
          <w:rFonts w:ascii="Arial Narrow" w:hAnsi="Arial Narrow"/>
          <w:spacing w:val="-2"/>
          <w:sz w:val="24"/>
        </w:rPr>
        <w:t>ambiental.</w:t>
      </w:r>
    </w:p>
    <w:p w14:paraId="4C7E7206" w14:textId="6F902C03"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21.2.16 </w:t>
      </w:r>
      <w:r w:rsidR="00EA3F48" w:rsidRPr="00C75AA7">
        <w:rPr>
          <w:rFonts w:ascii="Arial Narrow" w:hAnsi="Arial Narrow"/>
          <w:sz w:val="24"/>
        </w:rPr>
        <w:t>Realizar e executar o Plano de Recuperação Ambiental</w:t>
      </w:r>
      <w:r w:rsidR="00EA3F48" w:rsidRPr="00C75AA7">
        <w:rPr>
          <w:rFonts w:ascii="Arial Narrow" w:hAnsi="Arial Narrow"/>
          <w:spacing w:val="-13"/>
          <w:sz w:val="24"/>
        </w:rPr>
        <w:t xml:space="preserve"> </w:t>
      </w:r>
      <w:r w:rsidR="00EA3F48" w:rsidRPr="00C75AA7">
        <w:rPr>
          <w:rFonts w:ascii="Arial Narrow" w:hAnsi="Arial Narrow"/>
          <w:sz w:val="24"/>
        </w:rPr>
        <w:t>de Áreas Degradadas (PRAD) das</w:t>
      </w:r>
      <w:r w:rsidR="00EA3F48" w:rsidRPr="00C75AA7">
        <w:rPr>
          <w:rFonts w:ascii="Arial Narrow" w:hAnsi="Arial Narrow"/>
          <w:spacing w:val="-15"/>
          <w:sz w:val="24"/>
        </w:rPr>
        <w:t xml:space="preserve"> </w:t>
      </w:r>
      <w:r w:rsidR="00EA3F48" w:rsidRPr="00C75AA7">
        <w:rPr>
          <w:rFonts w:ascii="Arial Narrow" w:hAnsi="Arial Narrow"/>
          <w:sz w:val="24"/>
        </w:rPr>
        <w:t>áreas</w:t>
      </w:r>
      <w:r w:rsidR="00EA3F48" w:rsidRPr="00C75AA7">
        <w:rPr>
          <w:rFonts w:ascii="Arial Narrow" w:hAnsi="Arial Narrow"/>
          <w:spacing w:val="-14"/>
          <w:sz w:val="24"/>
        </w:rPr>
        <w:t xml:space="preserve"> </w:t>
      </w:r>
      <w:r w:rsidR="00EA3F48" w:rsidRPr="00C75AA7">
        <w:rPr>
          <w:rFonts w:ascii="Arial Narrow" w:hAnsi="Arial Narrow"/>
          <w:sz w:val="24"/>
        </w:rPr>
        <w:t>onde</w:t>
      </w:r>
      <w:r w:rsidR="00EA3F48" w:rsidRPr="00C75AA7">
        <w:rPr>
          <w:rFonts w:ascii="Arial Narrow" w:hAnsi="Arial Narrow"/>
          <w:spacing w:val="-13"/>
          <w:sz w:val="24"/>
        </w:rPr>
        <w:t xml:space="preserve"> </w:t>
      </w:r>
      <w:r w:rsidR="00EA3F48" w:rsidRPr="00C75AA7">
        <w:rPr>
          <w:rFonts w:ascii="Arial Narrow" w:hAnsi="Arial Narrow"/>
          <w:sz w:val="24"/>
        </w:rPr>
        <w:t>forem</w:t>
      </w:r>
      <w:r w:rsidR="00EA3F48" w:rsidRPr="00C75AA7">
        <w:rPr>
          <w:rFonts w:ascii="Arial Narrow" w:hAnsi="Arial Narrow"/>
          <w:spacing w:val="6"/>
          <w:sz w:val="24"/>
        </w:rPr>
        <w:t xml:space="preserve"> </w:t>
      </w:r>
      <w:r w:rsidR="00EA3F48" w:rsidRPr="00C75AA7">
        <w:rPr>
          <w:rFonts w:ascii="Arial Narrow" w:hAnsi="Arial Narrow"/>
          <w:sz w:val="24"/>
        </w:rPr>
        <w:t>realizadas</w:t>
      </w:r>
      <w:r w:rsidR="00EA3F48" w:rsidRPr="00C75AA7">
        <w:rPr>
          <w:rFonts w:ascii="Arial Narrow" w:hAnsi="Arial Narrow"/>
          <w:spacing w:val="32"/>
          <w:sz w:val="24"/>
        </w:rPr>
        <w:t xml:space="preserve"> </w:t>
      </w:r>
      <w:r w:rsidR="00EA3F48" w:rsidRPr="00C75AA7">
        <w:rPr>
          <w:rFonts w:ascii="Arial Narrow" w:hAnsi="Arial Narrow"/>
          <w:sz w:val="24"/>
        </w:rPr>
        <w:t>intervenções</w:t>
      </w:r>
      <w:r w:rsidR="00EA3F48" w:rsidRPr="00C75AA7">
        <w:rPr>
          <w:rFonts w:ascii="Arial Narrow" w:hAnsi="Arial Narrow"/>
          <w:spacing w:val="32"/>
          <w:sz w:val="24"/>
        </w:rPr>
        <w:t xml:space="preserve"> </w:t>
      </w:r>
      <w:r w:rsidR="00EA3F48" w:rsidRPr="00C75AA7">
        <w:rPr>
          <w:rFonts w:ascii="Arial Narrow" w:hAnsi="Arial Narrow"/>
          <w:sz w:val="24"/>
        </w:rPr>
        <w:t>em</w:t>
      </w:r>
      <w:r w:rsidR="00EA3F48" w:rsidRPr="00C75AA7">
        <w:rPr>
          <w:rFonts w:ascii="Arial Narrow" w:hAnsi="Arial Narrow"/>
          <w:spacing w:val="-13"/>
          <w:sz w:val="24"/>
        </w:rPr>
        <w:t xml:space="preserve"> </w:t>
      </w:r>
      <w:r w:rsidR="00EA3F48" w:rsidRPr="00C75AA7">
        <w:rPr>
          <w:rFonts w:ascii="Arial Narrow" w:hAnsi="Arial Narrow"/>
          <w:sz w:val="24"/>
        </w:rPr>
        <w:t>função</w:t>
      </w:r>
      <w:r w:rsidR="00EA3F48" w:rsidRPr="00C75AA7">
        <w:rPr>
          <w:rFonts w:ascii="Arial Narrow" w:hAnsi="Arial Narrow"/>
          <w:spacing w:val="24"/>
          <w:sz w:val="24"/>
        </w:rPr>
        <w:t xml:space="preserve"> </w:t>
      </w:r>
      <w:r w:rsidR="00EA3F48" w:rsidRPr="00C75AA7">
        <w:rPr>
          <w:rFonts w:ascii="Arial Narrow" w:hAnsi="Arial Narrow"/>
          <w:sz w:val="24"/>
        </w:rPr>
        <w:t>dos</w:t>
      </w:r>
      <w:r w:rsidR="00EA3F48" w:rsidRPr="00C75AA7">
        <w:rPr>
          <w:rFonts w:ascii="Arial Narrow" w:hAnsi="Arial Narrow"/>
          <w:spacing w:val="-15"/>
          <w:sz w:val="24"/>
        </w:rPr>
        <w:t xml:space="preserve"> </w:t>
      </w:r>
      <w:r w:rsidR="00EA3F48" w:rsidRPr="00C75AA7">
        <w:rPr>
          <w:rFonts w:ascii="Arial Narrow" w:hAnsi="Arial Narrow"/>
          <w:sz w:val="24"/>
        </w:rPr>
        <w:t>serviços,</w:t>
      </w:r>
      <w:r w:rsidR="00EA3F48" w:rsidRPr="00C75AA7">
        <w:rPr>
          <w:rFonts w:ascii="Arial Narrow" w:hAnsi="Arial Narrow"/>
          <w:spacing w:val="24"/>
          <w:sz w:val="24"/>
        </w:rPr>
        <w:t xml:space="preserve"> </w:t>
      </w:r>
      <w:r w:rsidR="00EA3F48" w:rsidRPr="00C75AA7">
        <w:rPr>
          <w:rFonts w:ascii="Arial Narrow" w:hAnsi="Arial Narrow"/>
          <w:sz w:val="24"/>
        </w:rPr>
        <w:t>quando couber.</w:t>
      </w:r>
    </w:p>
    <w:p w14:paraId="29E936D5" w14:textId="3A87304F"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21.2.17 </w:t>
      </w:r>
      <w:r w:rsidR="00EA3F48" w:rsidRPr="00C75AA7">
        <w:rPr>
          <w:rFonts w:ascii="Arial Narrow" w:hAnsi="Arial Narrow"/>
          <w:sz w:val="24"/>
        </w:rPr>
        <w:t>Os serviços/fornecimentos contratados deverão ser executados em</w:t>
      </w:r>
      <w:r w:rsidR="00EA3F48" w:rsidRPr="00C75AA7">
        <w:rPr>
          <w:rFonts w:ascii="Arial Narrow" w:hAnsi="Arial Narrow"/>
          <w:spacing w:val="-8"/>
          <w:sz w:val="24"/>
        </w:rPr>
        <w:t xml:space="preserve"> </w:t>
      </w:r>
      <w:r w:rsidR="00EA3F48" w:rsidRPr="00C75AA7">
        <w:rPr>
          <w:rFonts w:ascii="Arial Narrow" w:hAnsi="Arial Narrow"/>
          <w:sz w:val="24"/>
        </w:rPr>
        <w:t>total</w:t>
      </w:r>
      <w:r w:rsidR="00EA3F48" w:rsidRPr="00C75AA7">
        <w:rPr>
          <w:rFonts w:ascii="Arial Narrow" w:hAnsi="Arial Narrow"/>
          <w:spacing w:val="-8"/>
          <w:sz w:val="24"/>
        </w:rPr>
        <w:t xml:space="preserve"> </w:t>
      </w:r>
      <w:r w:rsidR="00EA3F48" w:rsidRPr="00C75AA7">
        <w:rPr>
          <w:rFonts w:ascii="Arial Narrow" w:hAnsi="Arial Narrow"/>
          <w:sz w:val="24"/>
        </w:rPr>
        <w:t>conformidade com</w:t>
      </w:r>
      <w:r w:rsidR="00EA3F48" w:rsidRPr="00C75AA7">
        <w:rPr>
          <w:rFonts w:ascii="Arial Narrow" w:hAnsi="Arial Narrow"/>
          <w:spacing w:val="-21"/>
          <w:sz w:val="24"/>
        </w:rPr>
        <w:t xml:space="preserve"> </w:t>
      </w:r>
      <w:r w:rsidR="00EA3F48" w:rsidRPr="00C75AA7">
        <w:rPr>
          <w:rFonts w:ascii="Arial Narrow" w:hAnsi="Arial Narrow"/>
          <w:sz w:val="24"/>
        </w:rPr>
        <w:t>a legislação ambiental vigente</w:t>
      </w:r>
      <w:r w:rsidR="00EA3F48" w:rsidRPr="00C75AA7">
        <w:rPr>
          <w:rFonts w:ascii="Arial Narrow" w:hAnsi="Arial Narrow"/>
          <w:spacing w:val="-4"/>
          <w:sz w:val="24"/>
        </w:rPr>
        <w:t xml:space="preserve"> </w:t>
      </w:r>
      <w:r w:rsidR="00EA3F48" w:rsidRPr="00C75AA7">
        <w:rPr>
          <w:rFonts w:ascii="Arial Narrow" w:hAnsi="Arial Narrow"/>
          <w:sz w:val="24"/>
        </w:rPr>
        <w:t>em todas</w:t>
      </w:r>
      <w:r w:rsidR="00EA3F48" w:rsidRPr="00C75AA7">
        <w:rPr>
          <w:rFonts w:ascii="Arial Narrow" w:hAnsi="Arial Narrow"/>
          <w:spacing w:val="-6"/>
          <w:sz w:val="24"/>
        </w:rPr>
        <w:t xml:space="preserve"> </w:t>
      </w:r>
      <w:r w:rsidR="00EA3F48" w:rsidRPr="00C75AA7">
        <w:rPr>
          <w:rFonts w:ascii="Arial Narrow" w:hAnsi="Arial Narrow"/>
          <w:sz w:val="24"/>
        </w:rPr>
        <w:t>as</w:t>
      </w:r>
      <w:r w:rsidR="00EA3F48" w:rsidRPr="00C75AA7">
        <w:rPr>
          <w:rFonts w:ascii="Arial Narrow" w:hAnsi="Arial Narrow"/>
          <w:spacing w:val="-6"/>
          <w:sz w:val="24"/>
        </w:rPr>
        <w:t xml:space="preserve"> </w:t>
      </w:r>
      <w:r w:rsidR="00EA3F48" w:rsidRPr="00C75AA7">
        <w:rPr>
          <w:rFonts w:ascii="Arial Narrow" w:hAnsi="Arial Narrow"/>
          <w:sz w:val="24"/>
        </w:rPr>
        <w:t>esferas e</w:t>
      </w:r>
      <w:r w:rsidR="00EA3F48" w:rsidRPr="00C75AA7">
        <w:rPr>
          <w:rFonts w:ascii="Arial Narrow" w:hAnsi="Arial Narrow"/>
          <w:spacing w:val="-4"/>
          <w:sz w:val="24"/>
        </w:rPr>
        <w:t xml:space="preserve"> </w:t>
      </w:r>
      <w:r w:rsidR="00EA3F48" w:rsidRPr="00C75AA7">
        <w:rPr>
          <w:rFonts w:ascii="Arial Narrow" w:hAnsi="Arial Narrow"/>
          <w:sz w:val="24"/>
        </w:rPr>
        <w:t>com</w:t>
      </w:r>
      <w:r w:rsidR="00EA3F48" w:rsidRPr="00C75AA7">
        <w:rPr>
          <w:rFonts w:ascii="Arial Narrow" w:hAnsi="Arial Narrow"/>
          <w:spacing w:val="-9"/>
          <w:sz w:val="24"/>
        </w:rPr>
        <w:t xml:space="preserve"> </w:t>
      </w:r>
      <w:r w:rsidR="00EA3F48" w:rsidRPr="00C75AA7">
        <w:rPr>
          <w:rFonts w:ascii="Arial Narrow" w:hAnsi="Arial Narrow"/>
          <w:sz w:val="24"/>
        </w:rPr>
        <w:t>o</w:t>
      </w:r>
      <w:r w:rsidR="00EA3F48" w:rsidRPr="00C75AA7">
        <w:rPr>
          <w:rFonts w:ascii="Arial Narrow" w:hAnsi="Arial Narrow"/>
          <w:spacing w:val="-2"/>
          <w:sz w:val="24"/>
        </w:rPr>
        <w:t xml:space="preserve"> </w:t>
      </w:r>
      <w:r w:rsidR="00EA3F48" w:rsidRPr="00C75AA7">
        <w:rPr>
          <w:rFonts w:ascii="Arial Narrow" w:hAnsi="Arial Narrow"/>
          <w:sz w:val="24"/>
        </w:rPr>
        <w:t>cumprimento</w:t>
      </w:r>
      <w:r w:rsidR="00EA3F48" w:rsidRPr="00C75AA7">
        <w:rPr>
          <w:rFonts w:ascii="Arial Narrow" w:hAnsi="Arial Narrow"/>
          <w:spacing w:val="-2"/>
          <w:sz w:val="24"/>
        </w:rPr>
        <w:t xml:space="preserve"> </w:t>
      </w:r>
      <w:r w:rsidR="00EA3F48" w:rsidRPr="00C75AA7">
        <w:rPr>
          <w:rFonts w:ascii="Arial Narrow" w:hAnsi="Arial Narrow"/>
          <w:sz w:val="24"/>
        </w:rPr>
        <w:t>dos atos administrativos ambientais inerentes ao empreendimento em questão, mediante observância dos termos e registros sistemáticos, como forma de comprovar a</w:t>
      </w:r>
      <w:r w:rsidR="00EA3F48" w:rsidRPr="00C75AA7">
        <w:rPr>
          <w:rFonts w:ascii="Arial Narrow" w:hAnsi="Arial Narrow"/>
          <w:spacing w:val="40"/>
          <w:sz w:val="24"/>
        </w:rPr>
        <w:t xml:space="preserve"> </w:t>
      </w:r>
      <w:r w:rsidR="00EA3F48" w:rsidRPr="00C75AA7">
        <w:rPr>
          <w:rFonts w:ascii="Arial Narrow" w:hAnsi="Arial Narrow"/>
          <w:spacing w:val="-2"/>
          <w:sz w:val="24"/>
        </w:rPr>
        <w:t>execução.</w:t>
      </w:r>
    </w:p>
    <w:p w14:paraId="72E95D5F" w14:textId="6E862874"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21.2.18 </w:t>
      </w:r>
      <w:r w:rsidR="00EA3F48" w:rsidRPr="00C75AA7">
        <w:rPr>
          <w:rFonts w:ascii="Arial Narrow" w:hAnsi="Arial Narrow"/>
          <w:sz w:val="24"/>
        </w:rPr>
        <w:t>Todas as despesas para a realização dos serviços de controle tecnológico e medições, tais como os equipamentos de topografia, dos laboratórios de controle tecnológico de geotecnia e concreto, inclusive manutenção e pessoal de apoio e execução, deverão estar contempladas na proposta no preço estabelecido para a instalação e manutenção do canteiro de obras, sendo que ao final dos serviços todos os equipamentos serão devolvidos</w:t>
      </w:r>
      <w:r w:rsidR="00EA3F48" w:rsidRPr="00C75AA7">
        <w:rPr>
          <w:rFonts w:ascii="Arial Narrow" w:hAnsi="Arial Narrow"/>
          <w:spacing w:val="40"/>
          <w:sz w:val="24"/>
        </w:rPr>
        <w:t xml:space="preserve"> </w:t>
      </w:r>
      <w:r w:rsidR="00EA3F48" w:rsidRPr="00C75AA7">
        <w:rPr>
          <w:rFonts w:ascii="Arial Narrow" w:hAnsi="Arial Narrow"/>
          <w:sz w:val="24"/>
        </w:rPr>
        <w:t>à CONTRATADA.</w:t>
      </w:r>
    </w:p>
    <w:p w14:paraId="7DAFF719" w14:textId="40605AFE"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21.2.19 </w:t>
      </w:r>
      <w:r w:rsidR="00EA3F48" w:rsidRPr="00C75AA7">
        <w:rPr>
          <w:rFonts w:ascii="Arial Narrow" w:hAnsi="Arial Narrow"/>
          <w:sz w:val="24"/>
        </w:rPr>
        <w:t>Submeter à aprovação da fiscalização os protótipos ou amostras dos materiais e equipamentos a serem aplicados nos serviços de engenharia objeto do contrato, inclusive</w:t>
      </w:r>
      <w:r w:rsidR="00EA3F48" w:rsidRPr="00C75AA7">
        <w:rPr>
          <w:rFonts w:ascii="Arial Narrow" w:hAnsi="Arial Narrow"/>
          <w:spacing w:val="40"/>
          <w:sz w:val="24"/>
        </w:rPr>
        <w:t xml:space="preserve"> </w:t>
      </w:r>
      <w:r w:rsidR="00EA3F48" w:rsidRPr="00C75AA7">
        <w:rPr>
          <w:rFonts w:ascii="Arial Narrow" w:hAnsi="Arial Narrow"/>
          <w:sz w:val="24"/>
        </w:rPr>
        <w:t>os</w:t>
      </w:r>
      <w:r w:rsidR="00EA3F48" w:rsidRPr="00C75AA7">
        <w:rPr>
          <w:rFonts w:ascii="Arial Narrow" w:hAnsi="Arial Narrow"/>
          <w:spacing w:val="-10"/>
          <w:sz w:val="24"/>
        </w:rPr>
        <w:t xml:space="preserve"> </w:t>
      </w:r>
      <w:r w:rsidR="00EA3F48" w:rsidRPr="00C75AA7">
        <w:rPr>
          <w:rFonts w:ascii="Arial Narrow" w:hAnsi="Arial Narrow"/>
          <w:sz w:val="24"/>
        </w:rPr>
        <w:t>traços dos</w:t>
      </w:r>
      <w:r w:rsidR="00EA3F48" w:rsidRPr="00C75AA7">
        <w:rPr>
          <w:rFonts w:ascii="Arial Narrow" w:hAnsi="Arial Narrow"/>
          <w:spacing w:val="-10"/>
          <w:sz w:val="24"/>
        </w:rPr>
        <w:t xml:space="preserve"> </w:t>
      </w:r>
      <w:r w:rsidR="00EA3F48" w:rsidRPr="00C75AA7">
        <w:rPr>
          <w:rFonts w:ascii="Arial Narrow" w:hAnsi="Arial Narrow"/>
          <w:sz w:val="24"/>
        </w:rPr>
        <w:t>concretos</w:t>
      </w:r>
      <w:r w:rsidR="00EA3F48" w:rsidRPr="00C75AA7">
        <w:rPr>
          <w:rFonts w:ascii="Arial Narrow" w:hAnsi="Arial Narrow"/>
          <w:spacing w:val="30"/>
          <w:sz w:val="24"/>
        </w:rPr>
        <w:t xml:space="preserve"> </w:t>
      </w:r>
      <w:r w:rsidR="00EA3F48" w:rsidRPr="00C75AA7">
        <w:rPr>
          <w:rFonts w:ascii="Arial Narrow" w:hAnsi="Arial Narrow"/>
          <w:sz w:val="24"/>
        </w:rPr>
        <w:t>a</w:t>
      </w:r>
      <w:r w:rsidR="00EA3F48" w:rsidRPr="00C75AA7">
        <w:rPr>
          <w:rFonts w:ascii="Arial Narrow" w:hAnsi="Arial Narrow"/>
          <w:spacing w:val="-9"/>
          <w:sz w:val="24"/>
        </w:rPr>
        <w:t xml:space="preserve"> </w:t>
      </w:r>
      <w:r w:rsidR="00EA3F48" w:rsidRPr="00C75AA7">
        <w:rPr>
          <w:rFonts w:ascii="Arial Narrow" w:hAnsi="Arial Narrow"/>
          <w:sz w:val="24"/>
        </w:rPr>
        <w:t>serem</w:t>
      </w:r>
      <w:r w:rsidR="00EA3F48" w:rsidRPr="00C75AA7">
        <w:rPr>
          <w:rFonts w:ascii="Arial Narrow" w:hAnsi="Arial Narrow"/>
          <w:spacing w:val="-1"/>
          <w:sz w:val="24"/>
        </w:rPr>
        <w:t xml:space="preserve"> </w:t>
      </w:r>
      <w:r w:rsidR="00EA3F48" w:rsidRPr="00C75AA7">
        <w:rPr>
          <w:rFonts w:ascii="Arial Narrow" w:hAnsi="Arial Narrow"/>
          <w:sz w:val="24"/>
        </w:rPr>
        <w:t>utilizados.</w:t>
      </w:r>
    </w:p>
    <w:p w14:paraId="62A7885E" w14:textId="472A126D"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21.2.20 </w:t>
      </w:r>
      <w:r w:rsidR="00EA3F48" w:rsidRPr="00C75AA7">
        <w:rPr>
          <w:rFonts w:ascii="Arial Narrow" w:hAnsi="Arial Narrow"/>
          <w:sz w:val="24"/>
        </w:rPr>
        <w:t>Salvo disposições em contrário que constem</w:t>
      </w:r>
      <w:r w:rsidR="00EA3F48" w:rsidRPr="00C75AA7">
        <w:rPr>
          <w:rFonts w:ascii="Arial Narrow" w:hAnsi="Arial Narrow"/>
          <w:spacing w:val="-10"/>
          <w:sz w:val="24"/>
        </w:rPr>
        <w:t xml:space="preserve"> </w:t>
      </w:r>
      <w:r w:rsidR="00EA3F48" w:rsidRPr="00C75AA7">
        <w:rPr>
          <w:rFonts w:ascii="Arial Narrow" w:hAnsi="Arial Narrow"/>
          <w:sz w:val="24"/>
        </w:rPr>
        <w:t>do termo de contrato, os ensaios, testes, exames e provas exigidos por normas técnicas oficiais para a boa execução do objeto correrão por conta da CONTRATADA e, para garantir a qualidade dos serviços, deverão ser</w:t>
      </w:r>
      <w:r w:rsidR="00EA3F48" w:rsidRPr="00C75AA7">
        <w:rPr>
          <w:rFonts w:ascii="Arial Narrow" w:hAnsi="Arial Narrow"/>
          <w:spacing w:val="-15"/>
          <w:sz w:val="24"/>
        </w:rPr>
        <w:t xml:space="preserve"> </w:t>
      </w:r>
      <w:r w:rsidR="00EA3F48" w:rsidRPr="00C75AA7">
        <w:rPr>
          <w:rFonts w:ascii="Arial Narrow" w:hAnsi="Arial Narrow"/>
          <w:sz w:val="24"/>
        </w:rPr>
        <w:t>realizados</w:t>
      </w:r>
      <w:r w:rsidR="00EA3F48" w:rsidRPr="00C75AA7">
        <w:rPr>
          <w:rFonts w:ascii="Arial Narrow" w:hAnsi="Arial Narrow"/>
          <w:spacing w:val="39"/>
          <w:sz w:val="24"/>
        </w:rPr>
        <w:t xml:space="preserve"> </w:t>
      </w:r>
      <w:r w:rsidR="00EA3F48" w:rsidRPr="00C75AA7">
        <w:rPr>
          <w:rFonts w:ascii="Arial Narrow" w:hAnsi="Arial Narrow"/>
          <w:sz w:val="24"/>
        </w:rPr>
        <w:t>em</w:t>
      </w:r>
      <w:r w:rsidR="00EA3F48" w:rsidRPr="00C75AA7">
        <w:rPr>
          <w:rFonts w:ascii="Arial Narrow" w:hAnsi="Arial Narrow"/>
          <w:spacing w:val="-10"/>
          <w:sz w:val="24"/>
        </w:rPr>
        <w:t xml:space="preserve"> </w:t>
      </w:r>
      <w:r w:rsidR="00EA3F48" w:rsidRPr="00C75AA7">
        <w:rPr>
          <w:rFonts w:ascii="Arial Narrow" w:hAnsi="Arial Narrow"/>
          <w:sz w:val="24"/>
        </w:rPr>
        <w:t>laboratórios</w:t>
      </w:r>
      <w:r w:rsidR="00EA3F48" w:rsidRPr="00C75AA7">
        <w:rPr>
          <w:rFonts w:ascii="Arial Narrow" w:hAnsi="Arial Narrow"/>
          <w:spacing w:val="28"/>
          <w:sz w:val="24"/>
        </w:rPr>
        <w:t xml:space="preserve"> </w:t>
      </w:r>
      <w:r w:rsidR="00EA3F48" w:rsidRPr="00C75AA7">
        <w:rPr>
          <w:rFonts w:ascii="Arial Narrow" w:hAnsi="Arial Narrow"/>
          <w:sz w:val="24"/>
        </w:rPr>
        <w:t>aprovados pela fiscalização.</w:t>
      </w:r>
    </w:p>
    <w:p w14:paraId="50277BF4" w14:textId="3F00895F"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21.2.21 </w:t>
      </w:r>
      <w:r w:rsidR="00EA3F48" w:rsidRPr="00C75AA7">
        <w:rPr>
          <w:rFonts w:ascii="Arial Narrow" w:hAnsi="Arial Narrow"/>
          <w:sz w:val="24"/>
        </w:rPr>
        <w:t>Responsabilizar-se por todos e quaisquer danos causados às estruturas, construções, instalações elétricas, cercas, equipamentos, etc., existentes no local</w:t>
      </w:r>
      <w:r w:rsidR="00EA3F48" w:rsidRPr="00C75AA7">
        <w:rPr>
          <w:rFonts w:ascii="Arial Narrow" w:hAnsi="Arial Narrow"/>
          <w:spacing w:val="-10"/>
          <w:sz w:val="24"/>
        </w:rPr>
        <w:t xml:space="preserve"> </w:t>
      </w:r>
      <w:r w:rsidR="00EA3F48" w:rsidRPr="00C75AA7">
        <w:rPr>
          <w:rFonts w:ascii="Arial Narrow" w:hAnsi="Arial Narrow"/>
          <w:sz w:val="24"/>
        </w:rPr>
        <w:t>ou</w:t>
      </w:r>
      <w:r w:rsidR="00EA3F48" w:rsidRPr="00C75AA7">
        <w:rPr>
          <w:rFonts w:ascii="Arial Narrow" w:hAnsi="Arial Narrow"/>
          <w:spacing w:val="-4"/>
          <w:sz w:val="24"/>
        </w:rPr>
        <w:t xml:space="preserve"> </w:t>
      </w:r>
      <w:r w:rsidR="00EA3F48" w:rsidRPr="00C75AA7">
        <w:rPr>
          <w:rFonts w:ascii="Arial Narrow" w:hAnsi="Arial Narrow"/>
          <w:sz w:val="24"/>
        </w:rPr>
        <w:t>decorrentes da execução do objeto desta</w:t>
      </w:r>
      <w:r w:rsidR="00EA3F48" w:rsidRPr="00C75AA7">
        <w:rPr>
          <w:rFonts w:ascii="Arial Narrow" w:hAnsi="Arial Narrow"/>
          <w:spacing w:val="19"/>
          <w:sz w:val="24"/>
        </w:rPr>
        <w:t xml:space="preserve"> </w:t>
      </w:r>
      <w:r w:rsidR="00EA3F48" w:rsidRPr="00C75AA7">
        <w:rPr>
          <w:rFonts w:ascii="Arial Narrow" w:hAnsi="Arial Narrow"/>
          <w:sz w:val="24"/>
        </w:rPr>
        <w:t>licitação, bem</w:t>
      </w:r>
      <w:r w:rsidR="00EA3F48" w:rsidRPr="00C75AA7">
        <w:rPr>
          <w:rFonts w:ascii="Arial Narrow" w:hAnsi="Arial Narrow"/>
          <w:spacing w:val="-13"/>
          <w:sz w:val="24"/>
        </w:rPr>
        <w:t xml:space="preserve"> </w:t>
      </w:r>
      <w:r w:rsidR="00EA3F48" w:rsidRPr="00C75AA7">
        <w:rPr>
          <w:rFonts w:ascii="Arial Narrow" w:hAnsi="Arial Narrow"/>
          <w:sz w:val="24"/>
        </w:rPr>
        <w:t>como pelos danos que vier causar à PM FRANCISCÓPOLIS e a terceiros.</w:t>
      </w:r>
    </w:p>
    <w:p w14:paraId="15CB1882" w14:textId="59F29B9E"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21.2.22 </w:t>
      </w:r>
      <w:r w:rsidR="00EA3F48" w:rsidRPr="00C75AA7">
        <w:rPr>
          <w:rFonts w:ascii="Arial Narrow" w:hAnsi="Arial Narrow"/>
          <w:sz w:val="24"/>
        </w:rPr>
        <w:t>Exercer a vigilância e proteção de todos os materiais e equipamentos no local dos serviços,</w:t>
      </w:r>
      <w:r w:rsidR="00EA3F48" w:rsidRPr="00C75AA7">
        <w:rPr>
          <w:rFonts w:ascii="Arial Narrow" w:hAnsi="Arial Narrow"/>
          <w:spacing w:val="26"/>
          <w:sz w:val="24"/>
        </w:rPr>
        <w:t xml:space="preserve"> </w:t>
      </w:r>
      <w:r w:rsidR="00EA3F48" w:rsidRPr="00C75AA7">
        <w:rPr>
          <w:rFonts w:ascii="Arial Narrow" w:hAnsi="Arial Narrow"/>
          <w:sz w:val="24"/>
        </w:rPr>
        <w:t>inclusive</w:t>
      </w:r>
      <w:r w:rsidR="00EA3F48" w:rsidRPr="00C75AA7">
        <w:rPr>
          <w:rFonts w:ascii="Arial Narrow" w:hAnsi="Arial Narrow"/>
          <w:spacing w:val="40"/>
          <w:sz w:val="24"/>
        </w:rPr>
        <w:t xml:space="preserve"> </w:t>
      </w:r>
      <w:r w:rsidR="00EA3F48" w:rsidRPr="00C75AA7">
        <w:rPr>
          <w:rFonts w:ascii="Arial Narrow" w:hAnsi="Arial Narrow"/>
          <w:sz w:val="24"/>
        </w:rPr>
        <w:t>dos</w:t>
      </w:r>
      <w:r w:rsidR="00EA3F48" w:rsidRPr="00C75AA7">
        <w:rPr>
          <w:rFonts w:ascii="Arial Narrow" w:hAnsi="Arial Narrow"/>
          <w:spacing w:val="-14"/>
          <w:sz w:val="24"/>
        </w:rPr>
        <w:t xml:space="preserve"> </w:t>
      </w:r>
      <w:r w:rsidR="00EA3F48" w:rsidRPr="00C75AA7">
        <w:rPr>
          <w:rFonts w:ascii="Arial Narrow" w:hAnsi="Arial Narrow"/>
          <w:sz w:val="24"/>
        </w:rPr>
        <w:t>barracões e</w:t>
      </w:r>
      <w:r w:rsidR="00EA3F48" w:rsidRPr="00C75AA7">
        <w:rPr>
          <w:rFonts w:ascii="Arial Narrow" w:hAnsi="Arial Narrow"/>
          <w:spacing w:val="-12"/>
          <w:sz w:val="24"/>
        </w:rPr>
        <w:t xml:space="preserve"> </w:t>
      </w:r>
      <w:r w:rsidR="00EA3F48" w:rsidRPr="00C75AA7">
        <w:rPr>
          <w:rFonts w:ascii="Arial Narrow" w:hAnsi="Arial Narrow"/>
          <w:sz w:val="24"/>
        </w:rPr>
        <w:t>instalações.</w:t>
      </w:r>
    </w:p>
    <w:p w14:paraId="2B77F70A" w14:textId="39079594"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21.2.23 </w:t>
      </w:r>
      <w:r w:rsidR="00EA3F48" w:rsidRPr="00C75AA7">
        <w:rPr>
          <w:rFonts w:ascii="Arial Narrow" w:hAnsi="Arial Narrow"/>
          <w:sz w:val="24"/>
        </w:rPr>
        <w:t>Todos</w:t>
      </w:r>
      <w:r w:rsidR="00EA3F48" w:rsidRPr="00C75AA7">
        <w:rPr>
          <w:rFonts w:ascii="Arial Narrow" w:hAnsi="Arial Narrow"/>
          <w:spacing w:val="-7"/>
          <w:sz w:val="24"/>
        </w:rPr>
        <w:t xml:space="preserve"> </w:t>
      </w:r>
      <w:r w:rsidR="00EA3F48" w:rsidRPr="00C75AA7">
        <w:rPr>
          <w:rFonts w:ascii="Arial Narrow" w:hAnsi="Arial Narrow"/>
          <w:sz w:val="24"/>
        </w:rPr>
        <w:t>os acessos necessários</w:t>
      </w:r>
      <w:r w:rsidR="00EA3F48" w:rsidRPr="00C75AA7">
        <w:rPr>
          <w:rFonts w:ascii="Arial Narrow" w:hAnsi="Arial Narrow"/>
          <w:spacing w:val="-7"/>
          <w:sz w:val="24"/>
        </w:rPr>
        <w:t xml:space="preserve"> </w:t>
      </w:r>
      <w:r w:rsidR="00EA3F48" w:rsidRPr="00C75AA7">
        <w:rPr>
          <w:rFonts w:ascii="Arial Narrow" w:hAnsi="Arial Narrow"/>
          <w:sz w:val="24"/>
        </w:rPr>
        <w:t>para</w:t>
      </w:r>
      <w:r w:rsidR="00EA3F48" w:rsidRPr="00C75AA7">
        <w:rPr>
          <w:rFonts w:ascii="Arial Narrow" w:hAnsi="Arial Narrow"/>
          <w:spacing w:val="-5"/>
          <w:sz w:val="24"/>
        </w:rPr>
        <w:t xml:space="preserve"> </w:t>
      </w:r>
      <w:r w:rsidR="00EA3F48" w:rsidRPr="00C75AA7">
        <w:rPr>
          <w:rFonts w:ascii="Arial Narrow" w:hAnsi="Arial Narrow"/>
          <w:sz w:val="24"/>
        </w:rPr>
        <w:t>permitir</w:t>
      </w:r>
      <w:r w:rsidR="00EA3F48" w:rsidRPr="00C75AA7">
        <w:rPr>
          <w:rFonts w:ascii="Arial Narrow" w:hAnsi="Arial Narrow"/>
          <w:spacing w:val="-9"/>
          <w:sz w:val="24"/>
        </w:rPr>
        <w:t xml:space="preserve"> </w:t>
      </w:r>
      <w:r w:rsidR="00EA3F48" w:rsidRPr="00C75AA7">
        <w:rPr>
          <w:rFonts w:ascii="Arial Narrow" w:hAnsi="Arial Narrow"/>
          <w:sz w:val="24"/>
        </w:rPr>
        <w:t>à</w:t>
      </w:r>
      <w:r w:rsidR="00EA3F48" w:rsidRPr="00C75AA7">
        <w:rPr>
          <w:rFonts w:ascii="Arial Narrow" w:hAnsi="Arial Narrow"/>
          <w:spacing w:val="-5"/>
          <w:sz w:val="24"/>
        </w:rPr>
        <w:t xml:space="preserve"> </w:t>
      </w:r>
      <w:r w:rsidR="00EA3F48" w:rsidRPr="00C75AA7">
        <w:rPr>
          <w:rFonts w:ascii="Arial Narrow" w:hAnsi="Arial Narrow"/>
          <w:sz w:val="24"/>
        </w:rPr>
        <w:t>chegada</w:t>
      </w:r>
      <w:r w:rsidR="00EA3F48" w:rsidRPr="00C75AA7">
        <w:rPr>
          <w:rFonts w:ascii="Arial Narrow" w:hAnsi="Arial Narrow"/>
          <w:spacing w:val="-5"/>
          <w:sz w:val="24"/>
        </w:rPr>
        <w:t xml:space="preserve"> </w:t>
      </w:r>
      <w:r w:rsidR="00EA3F48" w:rsidRPr="00C75AA7">
        <w:rPr>
          <w:rFonts w:ascii="Arial Narrow" w:hAnsi="Arial Narrow"/>
          <w:sz w:val="24"/>
        </w:rPr>
        <w:t>dos</w:t>
      </w:r>
      <w:r w:rsidR="00EA3F48" w:rsidRPr="00C75AA7">
        <w:rPr>
          <w:rFonts w:ascii="Arial Narrow" w:hAnsi="Arial Narrow"/>
          <w:spacing w:val="-7"/>
          <w:sz w:val="24"/>
        </w:rPr>
        <w:t xml:space="preserve"> </w:t>
      </w:r>
      <w:r w:rsidR="00EA3F48" w:rsidRPr="00C75AA7">
        <w:rPr>
          <w:rFonts w:ascii="Arial Narrow" w:hAnsi="Arial Narrow"/>
          <w:sz w:val="24"/>
        </w:rPr>
        <w:t>equipamentos</w:t>
      </w:r>
      <w:r w:rsidR="00EA3F48" w:rsidRPr="00C75AA7">
        <w:rPr>
          <w:rFonts w:ascii="Arial Narrow" w:hAnsi="Arial Narrow"/>
          <w:spacing w:val="-7"/>
          <w:sz w:val="24"/>
        </w:rPr>
        <w:t xml:space="preserve"> </w:t>
      </w:r>
      <w:r w:rsidR="00EA3F48" w:rsidRPr="00C75AA7">
        <w:rPr>
          <w:rFonts w:ascii="Arial Narrow" w:hAnsi="Arial Narrow"/>
          <w:sz w:val="24"/>
        </w:rPr>
        <w:t>e materiais no local de execução dos serviços deverão ser previstos, avaliando-se todas as suas dificuldades, pois os custos decorrentes de qualquer serviço para melhoria destes acessos correrão por conta da CONTRATADA.</w:t>
      </w:r>
    </w:p>
    <w:p w14:paraId="344CFCDF" w14:textId="33048DA5"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21.2.24 </w:t>
      </w:r>
      <w:r w:rsidR="00EA3F48" w:rsidRPr="00C75AA7">
        <w:rPr>
          <w:rFonts w:ascii="Arial Narrow" w:hAnsi="Arial Narrow"/>
          <w:sz w:val="24"/>
        </w:rPr>
        <w:t>No momento da desmobilização, para a liberação da última parcela, faz-se necessário</w:t>
      </w:r>
      <w:r w:rsidR="00EA3F48" w:rsidRPr="00C75AA7">
        <w:rPr>
          <w:rFonts w:ascii="Arial Narrow" w:hAnsi="Arial Narrow"/>
          <w:spacing w:val="40"/>
          <w:sz w:val="24"/>
        </w:rPr>
        <w:t xml:space="preserve"> </w:t>
      </w:r>
      <w:r w:rsidR="00EA3F48" w:rsidRPr="00C75AA7">
        <w:rPr>
          <w:rFonts w:ascii="Arial Narrow" w:hAnsi="Arial Narrow"/>
          <w:sz w:val="24"/>
        </w:rPr>
        <w:t xml:space="preserve">a apresentação da certidão de quitação de débitos, referente as despesas com </w:t>
      </w:r>
      <w:r w:rsidR="00CA42BB" w:rsidRPr="00C75AA7">
        <w:rPr>
          <w:rFonts w:ascii="Arial Narrow" w:hAnsi="Arial Narrow"/>
          <w:sz w:val="24"/>
        </w:rPr>
        <w:t>á</w:t>
      </w:r>
      <w:r w:rsidR="00EA3F48" w:rsidRPr="00C75AA7">
        <w:rPr>
          <w:rFonts w:ascii="Arial Narrow" w:hAnsi="Arial Narrow"/>
          <w:sz w:val="24"/>
        </w:rPr>
        <w:t xml:space="preserve">gua, energia, telefone, taxas, impostos e quaisquer outros tributos que venham a ser </w:t>
      </w:r>
      <w:r w:rsidR="00EA3F48" w:rsidRPr="00C75AA7">
        <w:rPr>
          <w:rFonts w:ascii="Arial Narrow" w:hAnsi="Arial Narrow"/>
          <w:spacing w:val="-2"/>
          <w:sz w:val="24"/>
        </w:rPr>
        <w:t>cobrados.</w:t>
      </w:r>
    </w:p>
    <w:p w14:paraId="088DC05F" w14:textId="393DB088"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21.2.25 </w:t>
      </w:r>
      <w:r w:rsidR="00EA3F48" w:rsidRPr="00C75AA7">
        <w:rPr>
          <w:rFonts w:ascii="Arial Narrow" w:hAnsi="Arial Narrow"/>
          <w:sz w:val="24"/>
        </w:rPr>
        <w:t>A</w:t>
      </w:r>
      <w:r w:rsidR="00EA3F48" w:rsidRPr="00C75AA7">
        <w:rPr>
          <w:rFonts w:ascii="Arial Narrow" w:hAnsi="Arial Narrow"/>
          <w:spacing w:val="-9"/>
          <w:sz w:val="24"/>
        </w:rPr>
        <w:t xml:space="preserve"> </w:t>
      </w:r>
      <w:r w:rsidR="00EA3F48" w:rsidRPr="00C75AA7">
        <w:rPr>
          <w:rFonts w:ascii="Arial Narrow" w:hAnsi="Arial Narrow"/>
          <w:sz w:val="24"/>
        </w:rPr>
        <w:t>CONTRATADA deverá apresentar</w:t>
      </w:r>
      <w:r w:rsidR="00EA3F48" w:rsidRPr="00C75AA7">
        <w:rPr>
          <w:rFonts w:ascii="Arial Narrow" w:hAnsi="Arial Narrow"/>
          <w:spacing w:val="-6"/>
          <w:sz w:val="24"/>
        </w:rPr>
        <w:t xml:space="preserve"> </w:t>
      </w:r>
      <w:r w:rsidR="00EA3F48" w:rsidRPr="00C75AA7">
        <w:rPr>
          <w:rFonts w:ascii="Arial Narrow" w:hAnsi="Arial Narrow"/>
          <w:sz w:val="24"/>
        </w:rPr>
        <w:t>em</w:t>
      </w:r>
      <w:r w:rsidR="00EA3F48" w:rsidRPr="00C75AA7">
        <w:rPr>
          <w:rFonts w:ascii="Arial Narrow" w:hAnsi="Arial Narrow"/>
          <w:spacing w:val="-7"/>
          <w:sz w:val="24"/>
        </w:rPr>
        <w:t xml:space="preserve"> </w:t>
      </w:r>
      <w:r w:rsidR="00EA3F48" w:rsidRPr="00C75AA7">
        <w:rPr>
          <w:rFonts w:ascii="Arial Narrow" w:hAnsi="Arial Narrow"/>
          <w:sz w:val="24"/>
        </w:rPr>
        <w:t>até cincos dias</w:t>
      </w:r>
      <w:r w:rsidR="00EA3F48" w:rsidRPr="00C75AA7">
        <w:rPr>
          <w:rFonts w:ascii="Arial Narrow" w:hAnsi="Arial Narrow"/>
          <w:spacing w:val="-4"/>
          <w:sz w:val="24"/>
        </w:rPr>
        <w:t xml:space="preserve"> </w:t>
      </w:r>
      <w:r w:rsidR="00EA3F48" w:rsidRPr="00C75AA7">
        <w:rPr>
          <w:rFonts w:ascii="Arial Narrow" w:hAnsi="Arial Narrow"/>
          <w:sz w:val="24"/>
        </w:rPr>
        <w:t>após a emissão da</w:t>
      </w:r>
      <w:r w:rsidR="00EA3F48" w:rsidRPr="00C75AA7">
        <w:rPr>
          <w:rFonts w:ascii="Arial Narrow" w:hAnsi="Arial Narrow"/>
          <w:spacing w:val="-2"/>
          <w:sz w:val="24"/>
        </w:rPr>
        <w:t xml:space="preserve"> </w:t>
      </w:r>
      <w:r w:rsidR="00EA3F48" w:rsidRPr="00C75AA7">
        <w:rPr>
          <w:rFonts w:ascii="Arial Narrow" w:hAnsi="Arial Narrow"/>
          <w:sz w:val="24"/>
        </w:rPr>
        <w:t>Ordem</w:t>
      </w:r>
      <w:r w:rsidR="00EA3F48" w:rsidRPr="00C75AA7">
        <w:rPr>
          <w:rFonts w:ascii="Arial Narrow" w:hAnsi="Arial Narrow"/>
          <w:spacing w:val="-7"/>
          <w:sz w:val="24"/>
        </w:rPr>
        <w:t xml:space="preserve"> </w:t>
      </w:r>
      <w:r w:rsidR="00EA3F48" w:rsidRPr="00C75AA7">
        <w:rPr>
          <w:rFonts w:ascii="Arial Narrow" w:hAnsi="Arial Narrow"/>
          <w:sz w:val="24"/>
        </w:rPr>
        <w:t>de Serviço</w:t>
      </w:r>
      <w:r w:rsidR="00EA3F48" w:rsidRPr="00C75AA7">
        <w:rPr>
          <w:rFonts w:ascii="Arial Narrow" w:hAnsi="Arial Narrow"/>
          <w:spacing w:val="-2"/>
          <w:sz w:val="24"/>
        </w:rPr>
        <w:t xml:space="preserve"> </w:t>
      </w:r>
      <w:r w:rsidR="00EA3F48" w:rsidRPr="00C75AA7">
        <w:rPr>
          <w:rFonts w:ascii="Arial Narrow" w:hAnsi="Arial Narrow"/>
          <w:sz w:val="24"/>
        </w:rPr>
        <w:t>um</w:t>
      </w:r>
      <w:r w:rsidR="00EA3F48" w:rsidRPr="00C75AA7">
        <w:rPr>
          <w:rFonts w:ascii="Arial Narrow" w:hAnsi="Arial Narrow"/>
          <w:spacing w:val="-12"/>
          <w:sz w:val="24"/>
        </w:rPr>
        <w:t xml:space="preserve"> </w:t>
      </w:r>
      <w:r w:rsidR="00EA3F48" w:rsidRPr="00C75AA7">
        <w:rPr>
          <w:rFonts w:ascii="Arial Narrow" w:hAnsi="Arial Narrow"/>
          <w:sz w:val="24"/>
        </w:rPr>
        <w:t>Preposto, aceito pela PM FRANCISCÓPOLIS, no local</w:t>
      </w:r>
      <w:r w:rsidR="00EA3F48" w:rsidRPr="00C75AA7">
        <w:rPr>
          <w:rFonts w:ascii="Arial Narrow" w:hAnsi="Arial Narrow"/>
          <w:spacing w:val="-12"/>
          <w:sz w:val="24"/>
        </w:rPr>
        <w:t xml:space="preserve"> </w:t>
      </w:r>
      <w:r w:rsidR="00EA3F48" w:rsidRPr="00C75AA7">
        <w:rPr>
          <w:rFonts w:ascii="Arial Narrow" w:hAnsi="Arial Narrow"/>
          <w:sz w:val="24"/>
        </w:rPr>
        <w:t>do serviço, para representá-la na execução</w:t>
      </w:r>
      <w:r w:rsidR="00EA3F48" w:rsidRPr="00C75AA7">
        <w:rPr>
          <w:rFonts w:ascii="Arial Narrow" w:hAnsi="Arial Narrow"/>
          <w:spacing w:val="33"/>
          <w:sz w:val="24"/>
        </w:rPr>
        <w:t xml:space="preserve"> </w:t>
      </w:r>
      <w:r w:rsidR="00EA3F48" w:rsidRPr="00C75AA7">
        <w:rPr>
          <w:rFonts w:ascii="Arial Narrow" w:hAnsi="Arial Narrow"/>
          <w:sz w:val="24"/>
        </w:rPr>
        <w:t>do</w:t>
      </w:r>
      <w:r w:rsidR="00EA3F48" w:rsidRPr="00C75AA7">
        <w:rPr>
          <w:rFonts w:ascii="Arial Narrow" w:hAnsi="Arial Narrow"/>
          <w:spacing w:val="-6"/>
          <w:sz w:val="24"/>
        </w:rPr>
        <w:t xml:space="preserve"> </w:t>
      </w:r>
      <w:r w:rsidR="00EA3F48" w:rsidRPr="00C75AA7">
        <w:rPr>
          <w:rFonts w:ascii="Arial Narrow" w:hAnsi="Arial Narrow"/>
          <w:sz w:val="24"/>
        </w:rPr>
        <w:t>objeto contratado,</w:t>
      </w:r>
      <w:r w:rsidR="00EA3F48" w:rsidRPr="00C75AA7">
        <w:rPr>
          <w:rFonts w:ascii="Arial Narrow" w:hAnsi="Arial Narrow"/>
          <w:spacing w:val="20"/>
          <w:sz w:val="24"/>
        </w:rPr>
        <w:t xml:space="preserve"> </w:t>
      </w:r>
      <w:r w:rsidR="00EA3F48" w:rsidRPr="00C75AA7">
        <w:rPr>
          <w:rFonts w:ascii="Arial Narrow" w:hAnsi="Arial Narrow"/>
          <w:sz w:val="24"/>
        </w:rPr>
        <w:t>sob</w:t>
      </w:r>
      <w:r w:rsidR="00EA3F48" w:rsidRPr="00C75AA7">
        <w:rPr>
          <w:rFonts w:ascii="Arial Narrow" w:hAnsi="Arial Narrow"/>
          <w:spacing w:val="-1"/>
          <w:sz w:val="24"/>
        </w:rPr>
        <w:t xml:space="preserve"> </w:t>
      </w:r>
      <w:r w:rsidR="00EA3F48" w:rsidRPr="00C75AA7">
        <w:rPr>
          <w:rFonts w:ascii="Arial Narrow" w:hAnsi="Arial Narrow"/>
          <w:sz w:val="24"/>
        </w:rPr>
        <w:t>pena de</w:t>
      </w:r>
      <w:r w:rsidR="00EA3F48" w:rsidRPr="00C75AA7">
        <w:rPr>
          <w:rFonts w:ascii="Arial Narrow" w:hAnsi="Arial Narrow"/>
          <w:spacing w:val="-8"/>
          <w:sz w:val="24"/>
        </w:rPr>
        <w:t xml:space="preserve"> </w:t>
      </w:r>
      <w:r w:rsidR="00EA3F48" w:rsidRPr="00C75AA7">
        <w:rPr>
          <w:rFonts w:ascii="Arial Narrow" w:hAnsi="Arial Narrow"/>
          <w:sz w:val="24"/>
        </w:rPr>
        <w:t>sanções administrativas.</w:t>
      </w:r>
    </w:p>
    <w:p w14:paraId="4119A952" w14:textId="741135C5"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21.2.26 </w:t>
      </w:r>
      <w:r w:rsidR="00EA3F48" w:rsidRPr="00C75AA7">
        <w:rPr>
          <w:rFonts w:ascii="Arial Narrow" w:hAnsi="Arial Narrow"/>
          <w:sz w:val="24"/>
        </w:rPr>
        <w:t>A CONTRATADA deverá comunicar à Fiscalização toda a mobilização de pessoal</w:t>
      </w:r>
      <w:r w:rsidR="00EA3F48" w:rsidRPr="00C75AA7">
        <w:rPr>
          <w:rFonts w:ascii="Arial Narrow" w:hAnsi="Arial Narrow"/>
          <w:spacing w:val="-7"/>
          <w:sz w:val="24"/>
        </w:rPr>
        <w:t xml:space="preserve"> </w:t>
      </w:r>
      <w:r w:rsidR="00EA3F48" w:rsidRPr="00C75AA7">
        <w:rPr>
          <w:rFonts w:ascii="Arial Narrow" w:hAnsi="Arial Narrow"/>
          <w:sz w:val="24"/>
        </w:rPr>
        <w:t>e equipamentos, quando da chegada ao local dos serviços, a qual deverá ser</w:t>
      </w:r>
      <w:r w:rsidR="00EA3F48" w:rsidRPr="00C75AA7">
        <w:rPr>
          <w:rFonts w:ascii="Arial Narrow" w:hAnsi="Arial Narrow"/>
          <w:spacing w:val="40"/>
          <w:sz w:val="24"/>
        </w:rPr>
        <w:t xml:space="preserve"> </w:t>
      </w:r>
      <w:r w:rsidR="00EA3F48" w:rsidRPr="00C75AA7">
        <w:rPr>
          <w:rFonts w:ascii="Arial Narrow" w:hAnsi="Arial Narrow"/>
          <w:sz w:val="24"/>
        </w:rPr>
        <w:t xml:space="preserve">devidamente anotada no Diário de Obras, para acompanhamento e controle da </w:t>
      </w:r>
      <w:r w:rsidR="00EA3F48" w:rsidRPr="00C75AA7">
        <w:rPr>
          <w:rFonts w:ascii="Arial Narrow" w:hAnsi="Arial Narrow"/>
          <w:spacing w:val="-2"/>
          <w:sz w:val="24"/>
        </w:rPr>
        <w:t>PM FRANCISCÓPOLIS.</w:t>
      </w:r>
    </w:p>
    <w:p w14:paraId="10817A18" w14:textId="6A451584"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21.2.27 </w:t>
      </w:r>
      <w:r w:rsidR="00EA3F48" w:rsidRPr="00C75AA7">
        <w:rPr>
          <w:rFonts w:ascii="Arial Narrow" w:hAnsi="Arial Narrow"/>
          <w:sz w:val="24"/>
        </w:rPr>
        <w:t>O cronograma de implantação deverá ser atualizado antes do início efetivo dos serviços de engenharia, em função do planejamento previsto pela CONTRATADA e dos fornecimentos de responsabilidade da PM FRANCISCÓPOLIS, e atualizado/revisado periodicamente</w:t>
      </w:r>
      <w:r w:rsidR="00EA3F48" w:rsidRPr="00C75AA7">
        <w:rPr>
          <w:rFonts w:ascii="Arial Narrow" w:hAnsi="Arial Narrow"/>
          <w:spacing w:val="29"/>
          <w:sz w:val="24"/>
        </w:rPr>
        <w:t xml:space="preserve"> </w:t>
      </w:r>
      <w:r w:rsidR="00EA3F48" w:rsidRPr="00C75AA7">
        <w:rPr>
          <w:rFonts w:ascii="Arial Narrow" w:hAnsi="Arial Narrow"/>
          <w:sz w:val="24"/>
        </w:rPr>
        <w:t>conforme</w:t>
      </w:r>
      <w:r w:rsidR="00EA3F48" w:rsidRPr="00C75AA7">
        <w:rPr>
          <w:rFonts w:ascii="Arial Narrow" w:hAnsi="Arial Narrow"/>
          <w:spacing w:val="19"/>
          <w:sz w:val="24"/>
        </w:rPr>
        <w:t xml:space="preserve"> </w:t>
      </w:r>
      <w:r w:rsidR="00EA3F48" w:rsidRPr="00C75AA7">
        <w:rPr>
          <w:rFonts w:ascii="Arial Narrow" w:hAnsi="Arial Narrow"/>
          <w:sz w:val="24"/>
        </w:rPr>
        <w:t>solicitação</w:t>
      </w:r>
      <w:r w:rsidR="00EA3F48" w:rsidRPr="00C75AA7">
        <w:rPr>
          <w:rFonts w:ascii="Arial Narrow" w:hAnsi="Arial Narrow"/>
          <w:spacing w:val="30"/>
          <w:sz w:val="24"/>
        </w:rPr>
        <w:t xml:space="preserve"> </w:t>
      </w:r>
      <w:r w:rsidR="00EA3F48" w:rsidRPr="00C75AA7">
        <w:rPr>
          <w:rFonts w:ascii="Arial Narrow" w:hAnsi="Arial Narrow"/>
          <w:sz w:val="24"/>
        </w:rPr>
        <w:t>da</w:t>
      </w:r>
      <w:r w:rsidR="00EA3F48" w:rsidRPr="00C75AA7">
        <w:rPr>
          <w:rFonts w:ascii="Arial Narrow" w:hAnsi="Arial Narrow"/>
          <w:spacing w:val="-11"/>
          <w:sz w:val="24"/>
        </w:rPr>
        <w:t xml:space="preserve"> </w:t>
      </w:r>
      <w:r w:rsidR="00EA3F48" w:rsidRPr="00C75AA7">
        <w:rPr>
          <w:rFonts w:ascii="Arial Narrow" w:hAnsi="Arial Narrow"/>
          <w:sz w:val="24"/>
        </w:rPr>
        <w:t>fiscalização.</w:t>
      </w:r>
    </w:p>
    <w:p w14:paraId="5235B340" w14:textId="7BF0012F"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21.2.28 </w:t>
      </w:r>
      <w:r w:rsidR="00EA3F48" w:rsidRPr="00C75AA7">
        <w:rPr>
          <w:rFonts w:ascii="Arial Narrow" w:hAnsi="Arial Narrow"/>
          <w:sz w:val="24"/>
        </w:rPr>
        <w:t>Durante</w:t>
      </w:r>
      <w:r w:rsidR="00EA3F48" w:rsidRPr="00C75AA7">
        <w:rPr>
          <w:rFonts w:ascii="Arial Narrow" w:hAnsi="Arial Narrow"/>
          <w:spacing w:val="-15"/>
          <w:sz w:val="24"/>
        </w:rPr>
        <w:t xml:space="preserve"> </w:t>
      </w:r>
      <w:r w:rsidR="00EA3F48" w:rsidRPr="00C75AA7">
        <w:rPr>
          <w:rFonts w:ascii="Arial Narrow" w:hAnsi="Arial Narrow"/>
          <w:sz w:val="24"/>
        </w:rPr>
        <w:t>a</w:t>
      </w:r>
      <w:r w:rsidR="00EA3F48" w:rsidRPr="00C75AA7">
        <w:rPr>
          <w:rFonts w:ascii="Arial Narrow" w:hAnsi="Arial Narrow"/>
          <w:spacing w:val="-4"/>
          <w:sz w:val="24"/>
        </w:rPr>
        <w:t xml:space="preserve"> </w:t>
      </w:r>
      <w:r w:rsidR="00EA3F48" w:rsidRPr="00C75AA7">
        <w:rPr>
          <w:rFonts w:ascii="Arial Narrow" w:hAnsi="Arial Narrow"/>
          <w:sz w:val="24"/>
        </w:rPr>
        <w:t>execução dos</w:t>
      </w:r>
      <w:r w:rsidR="00EA3F48" w:rsidRPr="00C75AA7">
        <w:rPr>
          <w:rFonts w:ascii="Arial Narrow" w:hAnsi="Arial Narrow"/>
          <w:spacing w:val="-1"/>
          <w:sz w:val="24"/>
        </w:rPr>
        <w:t xml:space="preserve"> </w:t>
      </w:r>
      <w:r w:rsidR="00EA3F48" w:rsidRPr="00C75AA7">
        <w:rPr>
          <w:rFonts w:ascii="Arial Narrow" w:hAnsi="Arial Narrow"/>
          <w:sz w:val="24"/>
        </w:rPr>
        <w:t>serviços, caberá à CONTRATADA instalar</w:t>
      </w:r>
      <w:r w:rsidR="00EA3F48" w:rsidRPr="00C75AA7">
        <w:rPr>
          <w:rFonts w:ascii="Arial Narrow" w:hAnsi="Arial Narrow"/>
          <w:spacing w:val="-3"/>
          <w:sz w:val="24"/>
        </w:rPr>
        <w:t xml:space="preserve"> </w:t>
      </w:r>
      <w:r w:rsidR="00EA3F48" w:rsidRPr="00C75AA7">
        <w:rPr>
          <w:rFonts w:ascii="Arial Narrow" w:hAnsi="Arial Narrow"/>
          <w:sz w:val="24"/>
        </w:rPr>
        <w:t>e manter no loca</w:t>
      </w:r>
      <w:r w:rsidR="00EA3F48" w:rsidRPr="00C75AA7">
        <w:rPr>
          <w:rFonts w:ascii="Arial Narrow" w:hAnsi="Arial Narrow"/>
          <w:spacing w:val="-15"/>
          <w:sz w:val="24"/>
        </w:rPr>
        <w:t xml:space="preserve"> </w:t>
      </w:r>
      <w:r w:rsidR="00EA3F48" w:rsidRPr="00C75AA7">
        <w:rPr>
          <w:rFonts w:ascii="Arial Narrow" w:hAnsi="Arial Narrow"/>
          <w:sz w:val="24"/>
        </w:rPr>
        <w:t>l dos serviços 1 (uma) placa de identificação dos serviços de engenharia</w:t>
      </w:r>
      <w:r w:rsidR="00EA3F48" w:rsidRPr="00C75AA7">
        <w:rPr>
          <w:rFonts w:ascii="Arial Narrow" w:hAnsi="Arial Narrow"/>
          <w:spacing w:val="31"/>
          <w:sz w:val="24"/>
        </w:rPr>
        <w:t xml:space="preserve"> </w:t>
      </w:r>
      <w:r w:rsidR="00EA3F48" w:rsidRPr="00C75AA7">
        <w:rPr>
          <w:rFonts w:ascii="Arial Narrow" w:hAnsi="Arial Narrow"/>
          <w:sz w:val="24"/>
        </w:rPr>
        <w:t>conforme Lei nº 5.194/1966 e Resolução</w:t>
      </w:r>
      <w:r w:rsidR="00EA3F48" w:rsidRPr="00C75AA7">
        <w:rPr>
          <w:rFonts w:ascii="Arial Narrow" w:hAnsi="Arial Narrow"/>
          <w:spacing w:val="40"/>
          <w:sz w:val="24"/>
        </w:rPr>
        <w:t xml:space="preserve"> </w:t>
      </w:r>
      <w:proofErr w:type="spellStart"/>
      <w:r w:rsidR="00EA3F48" w:rsidRPr="00C75AA7">
        <w:rPr>
          <w:rFonts w:ascii="Arial Narrow" w:hAnsi="Arial Narrow"/>
          <w:sz w:val="24"/>
        </w:rPr>
        <w:t>Confea</w:t>
      </w:r>
      <w:proofErr w:type="spellEnd"/>
      <w:r w:rsidR="00EA3F48" w:rsidRPr="00C75AA7">
        <w:rPr>
          <w:rFonts w:ascii="Arial Narrow" w:hAnsi="Arial Narrow"/>
          <w:sz w:val="24"/>
        </w:rPr>
        <w:t xml:space="preserve"> nº 407 de 9/8/1996.</w:t>
      </w:r>
    </w:p>
    <w:p w14:paraId="712A717E" w14:textId="0291DCDA"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21.2.29 </w:t>
      </w:r>
      <w:r w:rsidR="00EA3F48" w:rsidRPr="00C75AA7">
        <w:rPr>
          <w:rFonts w:ascii="Arial Narrow" w:hAnsi="Arial Narrow"/>
          <w:sz w:val="24"/>
        </w:rPr>
        <w:t>A</w:t>
      </w:r>
      <w:r w:rsidR="00EA3F48" w:rsidRPr="00C75AA7">
        <w:rPr>
          <w:rFonts w:ascii="Arial Narrow" w:hAnsi="Arial Narrow"/>
          <w:spacing w:val="-11"/>
          <w:sz w:val="24"/>
        </w:rPr>
        <w:t xml:space="preserve"> </w:t>
      </w:r>
      <w:r w:rsidR="00EA3F48" w:rsidRPr="00C75AA7">
        <w:rPr>
          <w:rFonts w:ascii="Arial Narrow" w:hAnsi="Arial Narrow"/>
          <w:sz w:val="24"/>
        </w:rPr>
        <w:t>placa</w:t>
      </w:r>
      <w:r w:rsidR="00EA3F48" w:rsidRPr="00C75AA7">
        <w:rPr>
          <w:rFonts w:ascii="Arial Narrow" w:hAnsi="Arial Narrow"/>
          <w:spacing w:val="-4"/>
          <w:sz w:val="24"/>
        </w:rPr>
        <w:t xml:space="preserve"> </w:t>
      </w:r>
      <w:r w:rsidR="00EA3F48" w:rsidRPr="00C75AA7">
        <w:rPr>
          <w:rFonts w:ascii="Arial Narrow" w:hAnsi="Arial Narrow"/>
          <w:sz w:val="24"/>
        </w:rPr>
        <w:t>de identificação</w:t>
      </w:r>
      <w:r w:rsidR="00EA3F48" w:rsidRPr="00C75AA7">
        <w:rPr>
          <w:rFonts w:ascii="Arial Narrow" w:hAnsi="Arial Narrow"/>
          <w:spacing w:val="-2"/>
          <w:sz w:val="24"/>
        </w:rPr>
        <w:t xml:space="preserve"> </w:t>
      </w:r>
      <w:r w:rsidR="00EA3F48" w:rsidRPr="00C75AA7">
        <w:rPr>
          <w:rFonts w:ascii="Arial Narrow" w:hAnsi="Arial Narrow"/>
          <w:sz w:val="24"/>
        </w:rPr>
        <w:t>dos serviços deve ser no</w:t>
      </w:r>
      <w:r w:rsidR="00EA3F48" w:rsidRPr="00C75AA7">
        <w:rPr>
          <w:rFonts w:ascii="Arial Narrow" w:hAnsi="Arial Narrow"/>
          <w:spacing w:val="-2"/>
          <w:sz w:val="24"/>
        </w:rPr>
        <w:t xml:space="preserve"> </w:t>
      </w:r>
      <w:r w:rsidR="00EA3F48" w:rsidRPr="00C75AA7">
        <w:rPr>
          <w:rFonts w:ascii="Arial Narrow" w:hAnsi="Arial Narrow"/>
          <w:sz w:val="24"/>
        </w:rPr>
        <w:t>padrão</w:t>
      </w:r>
      <w:r w:rsidR="00EA3F48" w:rsidRPr="00C75AA7">
        <w:rPr>
          <w:rFonts w:ascii="Arial Narrow" w:hAnsi="Arial Narrow"/>
          <w:spacing w:val="-2"/>
          <w:sz w:val="24"/>
        </w:rPr>
        <w:t xml:space="preserve"> </w:t>
      </w:r>
      <w:r w:rsidR="00EA3F48" w:rsidRPr="00C75AA7">
        <w:rPr>
          <w:rFonts w:ascii="Arial Narrow" w:hAnsi="Arial Narrow"/>
          <w:sz w:val="24"/>
        </w:rPr>
        <w:t>definido pela</w:t>
      </w:r>
      <w:r w:rsidR="00EA3F48" w:rsidRPr="00C75AA7">
        <w:rPr>
          <w:rFonts w:ascii="Arial Narrow" w:hAnsi="Arial Narrow"/>
          <w:spacing w:val="-4"/>
          <w:sz w:val="24"/>
        </w:rPr>
        <w:t xml:space="preserve"> </w:t>
      </w:r>
      <w:r w:rsidR="00EA3F48" w:rsidRPr="00C75AA7">
        <w:rPr>
          <w:rFonts w:ascii="Arial Narrow" w:hAnsi="Arial Narrow"/>
          <w:sz w:val="24"/>
        </w:rPr>
        <w:t>PM FRANCISCÓPOLIS</w:t>
      </w:r>
      <w:r w:rsidR="00EA3F48" w:rsidRPr="00C75AA7">
        <w:rPr>
          <w:rFonts w:ascii="Arial Narrow" w:hAnsi="Arial Narrow"/>
          <w:spacing w:val="-8"/>
          <w:sz w:val="24"/>
        </w:rPr>
        <w:t xml:space="preserve"> </w:t>
      </w:r>
      <w:r w:rsidR="00EA3F48" w:rsidRPr="00C75AA7">
        <w:rPr>
          <w:rFonts w:ascii="Arial Narrow" w:hAnsi="Arial Narrow"/>
          <w:sz w:val="24"/>
        </w:rPr>
        <w:t xml:space="preserve">e </w:t>
      </w:r>
      <w:r w:rsidR="00EA3F48" w:rsidRPr="00C75AA7">
        <w:rPr>
          <w:rFonts w:ascii="Arial Narrow" w:hAnsi="Arial Narrow"/>
          <w:sz w:val="24"/>
        </w:rPr>
        <w:lastRenderedPageBreak/>
        <w:t>em local por ela indicado, cujo modelo encontra-se na publicação Instruções para a Preparação de Placas de Obras Públicas, anexas aos TR, independente das exigidas pelos órgãos de fiscalização</w:t>
      </w:r>
      <w:r w:rsidR="00EA3F48" w:rsidRPr="00C75AA7">
        <w:rPr>
          <w:rFonts w:ascii="Arial Narrow" w:hAnsi="Arial Narrow"/>
          <w:spacing w:val="40"/>
          <w:sz w:val="24"/>
        </w:rPr>
        <w:t xml:space="preserve"> </w:t>
      </w:r>
      <w:r w:rsidR="00EA3F48" w:rsidRPr="00C75AA7">
        <w:rPr>
          <w:rFonts w:ascii="Arial Narrow" w:hAnsi="Arial Narrow"/>
          <w:sz w:val="24"/>
        </w:rPr>
        <w:t>de</w:t>
      </w:r>
      <w:r w:rsidR="00EA3F48" w:rsidRPr="00C75AA7">
        <w:rPr>
          <w:rFonts w:ascii="Arial Narrow" w:hAnsi="Arial Narrow"/>
          <w:spacing w:val="-7"/>
          <w:sz w:val="24"/>
        </w:rPr>
        <w:t xml:space="preserve"> </w:t>
      </w:r>
      <w:r w:rsidR="00EA3F48" w:rsidRPr="00C75AA7">
        <w:rPr>
          <w:rFonts w:ascii="Arial Narrow" w:hAnsi="Arial Narrow"/>
          <w:sz w:val="24"/>
        </w:rPr>
        <w:t>classe</w:t>
      </w:r>
      <w:r w:rsidR="00EA3F48" w:rsidRPr="00C75AA7">
        <w:rPr>
          <w:rFonts w:ascii="Arial Narrow" w:hAnsi="Arial Narrow"/>
          <w:spacing w:val="27"/>
          <w:sz w:val="24"/>
        </w:rPr>
        <w:t>.</w:t>
      </w:r>
    </w:p>
    <w:p w14:paraId="0450E769" w14:textId="4A68B9E7"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21.2.30 </w:t>
      </w:r>
      <w:r w:rsidR="00EA3F48" w:rsidRPr="00C75AA7">
        <w:rPr>
          <w:rFonts w:ascii="Arial Narrow" w:hAnsi="Arial Narrow"/>
          <w:sz w:val="24"/>
        </w:rPr>
        <w:t>Obter junto à Prefeitura Municipal correspondente o alvará de construção e, se necessário,</w:t>
      </w:r>
      <w:r w:rsidR="00EA3F48" w:rsidRPr="00C75AA7">
        <w:rPr>
          <w:rFonts w:ascii="Arial Narrow" w:hAnsi="Arial Narrow"/>
          <w:spacing w:val="29"/>
          <w:sz w:val="24"/>
        </w:rPr>
        <w:t xml:space="preserve"> </w:t>
      </w:r>
      <w:r w:rsidR="00EA3F48" w:rsidRPr="00C75AA7">
        <w:rPr>
          <w:rFonts w:ascii="Arial Narrow" w:hAnsi="Arial Narrow"/>
          <w:sz w:val="24"/>
        </w:rPr>
        <w:t>o</w:t>
      </w:r>
      <w:r w:rsidR="00EA3F48" w:rsidRPr="00C75AA7">
        <w:rPr>
          <w:rFonts w:ascii="Arial Narrow" w:hAnsi="Arial Narrow"/>
          <w:spacing w:val="-14"/>
          <w:sz w:val="24"/>
        </w:rPr>
        <w:t xml:space="preserve"> </w:t>
      </w:r>
      <w:r w:rsidR="00EA3F48" w:rsidRPr="00C75AA7">
        <w:rPr>
          <w:rFonts w:ascii="Arial Narrow" w:hAnsi="Arial Narrow"/>
          <w:sz w:val="24"/>
        </w:rPr>
        <w:t>alvará</w:t>
      </w:r>
      <w:r w:rsidR="00EA3F48" w:rsidRPr="00C75AA7">
        <w:rPr>
          <w:rFonts w:ascii="Arial Narrow" w:hAnsi="Arial Narrow"/>
          <w:spacing w:val="19"/>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demolição,</w:t>
      </w:r>
      <w:r w:rsidR="00EA3F48" w:rsidRPr="00C75AA7">
        <w:rPr>
          <w:rFonts w:ascii="Arial Narrow" w:hAnsi="Arial Narrow"/>
          <w:spacing w:val="40"/>
          <w:sz w:val="24"/>
        </w:rPr>
        <w:t xml:space="preserve"> </w:t>
      </w:r>
      <w:r w:rsidR="00EA3F48" w:rsidRPr="00C75AA7">
        <w:rPr>
          <w:rFonts w:ascii="Arial Narrow" w:hAnsi="Arial Narrow"/>
          <w:sz w:val="24"/>
        </w:rPr>
        <w:t>na</w:t>
      </w:r>
      <w:r w:rsidR="00EA3F48" w:rsidRPr="00C75AA7">
        <w:rPr>
          <w:rFonts w:ascii="Arial Narrow" w:hAnsi="Arial Narrow"/>
          <w:spacing w:val="-4"/>
          <w:sz w:val="24"/>
        </w:rPr>
        <w:t xml:space="preserve"> </w:t>
      </w:r>
      <w:r w:rsidR="00EA3F48" w:rsidRPr="00C75AA7">
        <w:rPr>
          <w:rFonts w:ascii="Arial Narrow" w:hAnsi="Arial Narrow"/>
          <w:sz w:val="24"/>
        </w:rPr>
        <w:t>forma</w:t>
      </w:r>
      <w:r w:rsidR="00EA3F48" w:rsidRPr="00C75AA7">
        <w:rPr>
          <w:rFonts w:ascii="Arial Narrow" w:hAnsi="Arial Narrow"/>
          <w:spacing w:val="19"/>
          <w:sz w:val="24"/>
        </w:rPr>
        <w:t xml:space="preserve"> </w:t>
      </w:r>
      <w:r w:rsidR="00EA3F48" w:rsidRPr="00C75AA7">
        <w:rPr>
          <w:rFonts w:ascii="Arial Narrow" w:hAnsi="Arial Narrow"/>
          <w:sz w:val="24"/>
        </w:rPr>
        <w:t>das</w:t>
      </w:r>
      <w:r w:rsidR="00EA3F48" w:rsidRPr="00C75AA7">
        <w:rPr>
          <w:rFonts w:ascii="Arial Narrow" w:hAnsi="Arial Narrow"/>
          <w:spacing w:val="-15"/>
          <w:sz w:val="24"/>
        </w:rPr>
        <w:t xml:space="preserve"> </w:t>
      </w:r>
      <w:r w:rsidR="00EA3F48" w:rsidRPr="00C75AA7">
        <w:rPr>
          <w:rFonts w:ascii="Arial Narrow" w:hAnsi="Arial Narrow"/>
          <w:sz w:val="24"/>
        </w:rPr>
        <w:t>disposições</w:t>
      </w:r>
      <w:r w:rsidR="00EA3F48" w:rsidRPr="00C75AA7">
        <w:rPr>
          <w:rFonts w:ascii="Arial Narrow" w:hAnsi="Arial Narrow"/>
          <w:spacing w:val="29"/>
          <w:sz w:val="24"/>
        </w:rPr>
        <w:t xml:space="preserve"> </w:t>
      </w:r>
      <w:r w:rsidR="00EA3F48" w:rsidRPr="00C75AA7">
        <w:rPr>
          <w:rFonts w:ascii="Arial Narrow" w:hAnsi="Arial Narrow"/>
          <w:sz w:val="24"/>
        </w:rPr>
        <w:t>em</w:t>
      </w:r>
      <w:r w:rsidR="00EA3F48" w:rsidRPr="00C75AA7">
        <w:rPr>
          <w:rFonts w:ascii="Arial Narrow" w:hAnsi="Arial Narrow"/>
          <w:spacing w:val="-9"/>
          <w:sz w:val="24"/>
        </w:rPr>
        <w:t xml:space="preserve"> </w:t>
      </w:r>
      <w:r w:rsidR="00EA3F48" w:rsidRPr="00C75AA7">
        <w:rPr>
          <w:rFonts w:ascii="Arial Narrow" w:hAnsi="Arial Narrow"/>
          <w:sz w:val="24"/>
        </w:rPr>
        <w:t>vigor.</w:t>
      </w:r>
    </w:p>
    <w:p w14:paraId="2ECA6BB5" w14:textId="488AA76E"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21.2.31 </w:t>
      </w:r>
      <w:r w:rsidR="00EA3F48" w:rsidRPr="00C75AA7">
        <w:rPr>
          <w:rFonts w:ascii="Arial Narrow" w:hAnsi="Arial Narrow"/>
          <w:sz w:val="24"/>
        </w:rPr>
        <w:t>Manter no local dos serviços de engenharia um Diário de Ocorrências, no qual serão feitas</w:t>
      </w:r>
      <w:r w:rsidR="00EA3F48" w:rsidRPr="00C75AA7">
        <w:rPr>
          <w:rFonts w:ascii="Arial Narrow" w:hAnsi="Arial Narrow"/>
          <w:spacing w:val="-8"/>
          <w:sz w:val="24"/>
        </w:rPr>
        <w:t xml:space="preserve"> </w:t>
      </w:r>
      <w:r w:rsidR="00EA3F48" w:rsidRPr="00C75AA7">
        <w:rPr>
          <w:rFonts w:ascii="Arial Narrow" w:hAnsi="Arial Narrow"/>
          <w:sz w:val="24"/>
        </w:rPr>
        <w:t>anotações</w:t>
      </w:r>
      <w:r w:rsidR="00EA3F48" w:rsidRPr="00C75AA7">
        <w:rPr>
          <w:rFonts w:ascii="Arial Narrow" w:hAnsi="Arial Narrow"/>
          <w:spacing w:val="-8"/>
          <w:sz w:val="24"/>
        </w:rPr>
        <w:t xml:space="preserve"> </w:t>
      </w:r>
      <w:r w:rsidR="00EA3F48" w:rsidRPr="00C75AA7">
        <w:rPr>
          <w:rFonts w:ascii="Arial Narrow" w:hAnsi="Arial Narrow"/>
          <w:sz w:val="24"/>
        </w:rPr>
        <w:t>diárias</w:t>
      </w:r>
      <w:r w:rsidR="00EA3F48" w:rsidRPr="00C75AA7">
        <w:rPr>
          <w:rFonts w:ascii="Arial Narrow" w:hAnsi="Arial Narrow"/>
          <w:spacing w:val="-8"/>
          <w:sz w:val="24"/>
        </w:rPr>
        <w:t xml:space="preserve"> </w:t>
      </w:r>
      <w:r w:rsidR="00EA3F48" w:rsidRPr="00C75AA7">
        <w:rPr>
          <w:rFonts w:ascii="Arial Narrow" w:hAnsi="Arial Narrow"/>
          <w:sz w:val="24"/>
        </w:rPr>
        <w:t>referentes</w:t>
      </w:r>
      <w:r w:rsidR="00EA3F48" w:rsidRPr="00C75AA7">
        <w:rPr>
          <w:rFonts w:ascii="Arial Narrow" w:hAnsi="Arial Narrow"/>
          <w:spacing w:val="-8"/>
          <w:sz w:val="24"/>
        </w:rPr>
        <w:t xml:space="preserve"> </w:t>
      </w:r>
      <w:r w:rsidR="00EA3F48" w:rsidRPr="00C75AA7">
        <w:rPr>
          <w:rFonts w:ascii="Arial Narrow" w:hAnsi="Arial Narrow"/>
          <w:sz w:val="24"/>
        </w:rPr>
        <w:t>ao andamento</w:t>
      </w:r>
      <w:r w:rsidR="00EA3F48" w:rsidRPr="00C75AA7">
        <w:rPr>
          <w:rFonts w:ascii="Arial Narrow" w:hAnsi="Arial Narrow"/>
          <w:spacing w:val="-4"/>
          <w:sz w:val="24"/>
        </w:rPr>
        <w:t xml:space="preserve"> </w:t>
      </w:r>
      <w:r w:rsidR="00EA3F48" w:rsidRPr="00C75AA7">
        <w:rPr>
          <w:rFonts w:ascii="Arial Narrow" w:hAnsi="Arial Narrow"/>
          <w:sz w:val="24"/>
        </w:rPr>
        <w:t>dos</w:t>
      </w:r>
      <w:r w:rsidR="00EA3F48" w:rsidRPr="00C75AA7">
        <w:rPr>
          <w:rFonts w:ascii="Arial Narrow" w:hAnsi="Arial Narrow"/>
          <w:spacing w:val="-8"/>
          <w:sz w:val="24"/>
        </w:rPr>
        <w:t xml:space="preserve"> </w:t>
      </w:r>
      <w:r w:rsidR="00EA3F48" w:rsidRPr="00C75AA7">
        <w:rPr>
          <w:rFonts w:ascii="Arial Narrow" w:hAnsi="Arial Narrow"/>
          <w:sz w:val="24"/>
        </w:rPr>
        <w:t>serviços,</w:t>
      </w:r>
      <w:r w:rsidR="00EA3F48" w:rsidRPr="00C75AA7">
        <w:rPr>
          <w:rFonts w:ascii="Arial Narrow" w:hAnsi="Arial Narrow"/>
          <w:spacing w:val="-4"/>
          <w:sz w:val="24"/>
        </w:rPr>
        <w:t xml:space="preserve"> </w:t>
      </w:r>
      <w:r w:rsidR="00EA3F48" w:rsidRPr="00C75AA7">
        <w:rPr>
          <w:rFonts w:ascii="Arial Narrow" w:hAnsi="Arial Narrow"/>
          <w:sz w:val="24"/>
        </w:rPr>
        <w:t>qualidade</w:t>
      </w:r>
      <w:r w:rsidR="00EA3F48" w:rsidRPr="00C75AA7">
        <w:rPr>
          <w:rFonts w:ascii="Arial Narrow" w:hAnsi="Arial Narrow"/>
          <w:spacing w:val="-6"/>
          <w:sz w:val="24"/>
        </w:rPr>
        <w:t xml:space="preserve"> </w:t>
      </w:r>
      <w:r w:rsidR="00EA3F48" w:rsidRPr="00C75AA7">
        <w:rPr>
          <w:rFonts w:ascii="Arial Narrow" w:hAnsi="Arial Narrow"/>
          <w:sz w:val="24"/>
        </w:rPr>
        <w:t>dos</w:t>
      </w:r>
      <w:r w:rsidR="00EA3F48" w:rsidRPr="00C75AA7">
        <w:rPr>
          <w:rFonts w:ascii="Arial Narrow" w:hAnsi="Arial Narrow"/>
          <w:spacing w:val="20"/>
          <w:sz w:val="24"/>
        </w:rPr>
        <w:t xml:space="preserve"> </w:t>
      </w:r>
      <w:r w:rsidR="00EA3F48" w:rsidRPr="00C75AA7">
        <w:rPr>
          <w:rFonts w:ascii="Arial Narrow" w:hAnsi="Arial Narrow"/>
          <w:sz w:val="24"/>
        </w:rPr>
        <w:t>materiais, mão de obra, etc., como também, reclamações, advertências e principalmente problemas de ordem técnica que requeiram solução por uma das partes. Este diário, devidamente rubricado pela Fiscalização e pela CONTRATADA em todas as vias, ficará</w:t>
      </w:r>
      <w:r w:rsidR="00EA3F48" w:rsidRPr="00C75AA7">
        <w:rPr>
          <w:rFonts w:ascii="Arial Narrow" w:hAnsi="Arial Narrow"/>
          <w:spacing w:val="28"/>
          <w:sz w:val="24"/>
        </w:rPr>
        <w:t xml:space="preserve"> </w:t>
      </w:r>
      <w:r w:rsidR="00EA3F48" w:rsidRPr="00C75AA7">
        <w:rPr>
          <w:rFonts w:ascii="Arial Narrow" w:hAnsi="Arial Narrow"/>
          <w:sz w:val="24"/>
        </w:rPr>
        <w:t>em</w:t>
      </w:r>
      <w:r w:rsidR="00EA3F48" w:rsidRPr="00C75AA7">
        <w:rPr>
          <w:rFonts w:ascii="Arial Narrow" w:hAnsi="Arial Narrow"/>
          <w:spacing w:val="-3"/>
          <w:sz w:val="24"/>
        </w:rPr>
        <w:t xml:space="preserve"> </w:t>
      </w:r>
      <w:r w:rsidR="00EA3F48" w:rsidRPr="00C75AA7">
        <w:rPr>
          <w:rFonts w:ascii="Arial Narrow" w:hAnsi="Arial Narrow"/>
          <w:sz w:val="24"/>
        </w:rPr>
        <w:t>poder</w:t>
      </w:r>
      <w:r w:rsidR="00EA3F48" w:rsidRPr="00C75AA7">
        <w:rPr>
          <w:rFonts w:ascii="Arial Narrow" w:hAnsi="Arial Narrow"/>
          <w:spacing w:val="-14"/>
          <w:sz w:val="24"/>
        </w:rPr>
        <w:t xml:space="preserve"> </w:t>
      </w:r>
      <w:r w:rsidR="00EA3F48" w:rsidRPr="00C75AA7">
        <w:rPr>
          <w:rFonts w:ascii="Arial Narrow" w:hAnsi="Arial Narrow"/>
          <w:sz w:val="24"/>
        </w:rPr>
        <w:t>da PM FRANCISCÓPOLIS</w:t>
      </w:r>
      <w:r w:rsidR="00EA3F48" w:rsidRPr="00C75AA7">
        <w:rPr>
          <w:rFonts w:ascii="Arial Narrow" w:hAnsi="Arial Narrow"/>
          <w:spacing w:val="-1"/>
          <w:sz w:val="24"/>
        </w:rPr>
        <w:t xml:space="preserve"> </w:t>
      </w:r>
      <w:r w:rsidR="00EA3F48" w:rsidRPr="00C75AA7">
        <w:rPr>
          <w:rFonts w:ascii="Arial Narrow" w:hAnsi="Arial Narrow"/>
          <w:sz w:val="24"/>
        </w:rPr>
        <w:t>após</w:t>
      </w:r>
      <w:r w:rsidR="00EA3F48" w:rsidRPr="00C75AA7">
        <w:rPr>
          <w:rFonts w:ascii="Arial Narrow" w:hAnsi="Arial Narrow"/>
          <w:spacing w:val="-13"/>
          <w:sz w:val="24"/>
        </w:rPr>
        <w:t xml:space="preserve"> </w:t>
      </w:r>
      <w:r w:rsidR="00EA3F48" w:rsidRPr="00C75AA7">
        <w:rPr>
          <w:rFonts w:ascii="Arial Narrow" w:hAnsi="Arial Narrow"/>
          <w:sz w:val="24"/>
        </w:rPr>
        <w:t>a</w:t>
      </w:r>
      <w:r w:rsidR="00EA3F48" w:rsidRPr="00C75AA7">
        <w:rPr>
          <w:rFonts w:ascii="Arial Narrow" w:hAnsi="Arial Narrow"/>
          <w:spacing w:val="-11"/>
          <w:sz w:val="24"/>
        </w:rPr>
        <w:t xml:space="preserve"> </w:t>
      </w:r>
      <w:r w:rsidR="00EA3F48" w:rsidRPr="00C75AA7">
        <w:rPr>
          <w:rFonts w:ascii="Arial Narrow" w:hAnsi="Arial Narrow"/>
          <w:sz w:val="24"/>
        </w:rPr>
        <w:t>conclusão</w:t>
      </w:r>
      <w:r w:rsidR="00EA3F48" w:rsidRPr="00C75AA7">
        <w:rPr>
          <w:rFonts w:ascii="Arial Narrow" w:hAnsi="Arial Narrow"/>
          <w:spacing w:val="40"/>
          <w:sz w:val="24"/>
        </w:rPr>
        <w:t xml:space="preserve"> </w:t>
      </w:r>
      <w:r w:rsidR="00EA3F48" w:rsidRPr="00C75AA7">
        <w:rPr>
          <w:rFonts w:ascii="Arial Narrow" w:hAnsi="Arial Narrow"/>
          <w:sz w:val="24"/>
        </w:rPr>
        <w:t>dos serviços</w:t>
      </w:r>
      <w:r w:rsidR="00EA3F48" w:rsidRPr="00C75AA7">
        <w:rPr>
          <w:rFonts w:ascii="Arial Narrow" w:hAnsi="Arial Narrow"/>
          <w:spacing w:val="26"/>
          <w:sz w:val="24"/>
        </w:rPr>
        <w:t xml:space="preserve"> </w:t>
      </w:r>
      <w:r w:rsidR="00EA3F48" w:rsidRPr="00C75AA7">
        <w:rPr>
          <w:rFonts w:ascii="Arial Narrow" w:hAnsi="Arial Narrow"/>
          <w:sz w:val="24"/>
        </w:rPr>
        <w:t>de</w:t>
      </w:r>
      <w:r w:rsidR="00EA3F48" w:rsidRPr="00C75AA7">
        <w:rPr>
          <w:rFonts w:ascii="Arial Narrow" w:hAnsi="Arial Narrow"/>
          <w:spacing w:val="-11"/>
          <w:sz w:val="24"/>
        </w:rPr>
        <w:t xml:space="preserve"> </w:t>
      </w:r>
      <w:r w:rsidR="00EA3F48" w:rsidRPr="00C75AA7">
        <w:rPr>
          <w:rFonts w:ascii="Arial Narrow" w:hAnsi="Arial Narrow"/>
          <w:sz w:val="24"/>
        </w:rPr>
        <w:t>engenharia.</w:t>
      </w:r>
    </w:p>
    <w:p w14:paraId="2692B9F3" w14:textId="02164A79"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21.2.32 </w:t>
      </w:r>
      <w:r w:rsidR="00EA3F48" w:rsidRPr="00C75AA7">
        <w:rPr>
          <w:rFonts w:ascii="Arial Narrow" w:hAnsi="Arial Narrow"/>
          <w:sz w:val="24"/>
        </w:rPr>
        <w:t>Obedecer às normas de higiene e prevenção de acidentes, a fim de garantia a salubridade</w:t>
      </w:r>
      <w:r w:rsidR="00EA3F48" w:rsidRPr="00C75AA7">
        <w:rPr>
          <w:rFonts w:ascii="Arial Narrow" w:hAnsi="Arial Narrow"/>
          <w:spacing w:val="40"/>
          <w:sz w:val="24"/>
        </w:rPr>
        <w:t xml:space="preserve"> </w:t>
      </w:r>
      <w:r w:rsidR="00EA3F48" w:rsidRPr="00C75AA7">
        <w:rPr>
          <w:rFonts w:ascii="Arial Narrow" w:hAnsi="Arial Narrow"/>
          <w:sz w:val="24"/>
        </w:rPr>
        <w:t>e</w:t>
      </w:r>
      <w:r w:rsidR="00EA3F48" w:rsidRPr="00C75AA7">
        <w:rPr>
          <w:rFonts w:ascii="Arial Narrow" w:hAnsi="Arial Narrow"/>
          <w:spacing w:val="-15"/>
          <w:sz w:val="24"/>
        </w:rPr>
        <w:t xml:space="preserve"> </w:t>
      </w:r>
      <w:r w:rsidR="00EA3F48" w:rsidRPr="00C75AA7">
        <w:rPr>
          <w:rFonts w:ascii="Arial Narrow" w:hAnsi="Arial Narrow"/>
          <w:sz w:val="24"/>
        </w:rPr>
        <w:t>a</w:t>
      </w:r>
      <w:r w:rsidR="00EA3F48" w:rsidRPr="00C75AA7">
        <w:rPr>
          <w:rFonts w:ascii="Arial Narrow" w:hAnsi="Arial Narrow"/>
          <w:spacing w:val="-15"/>
          <w:sz w:val="24"/>
        </w:rPr>
        <w:t xml:space="preserve"> </w:t>
      </w:r>
      <w:r w:rsidR="00EA3F48" w:rsidRPr="00C75AA7">
        <w:rPr>
          <w:rFonts w:ascii="Arial Narrow" w:hAnsi="Arial Narrow"/>
          <w:sz w:val="24"/>
        </w:rPr>
        <w:t>segurança</w:t>
      </w:r>
      <w:r w:rsidR="00EA3F48" w:rsidRPr="00C75AA7">
        <w:rPr>
          <w:rFonts w:ascii="Arial Narrow" w:hAnsi="Arial Narrow"/>
          <w:spacing w:val="35"/>
          <w:sz w:val="24"/>
        </w:rPr>
        <w:t xml:space="preserve"> </w:t>
      </w:r>
      <w:r w:rsidR="00EA3F48" w:rsidRPr="00C75AA7">
        <w:rPr>
          <w:rFonts w:ascii="Arial Narrow" w:hAnsi="Arial Narrow"/>
          <w:sz w:val="24"/>
        </w:rPr>
        <w:t>nos</w:t>
      </w:r>
      <w:r w:rsidR="00EA3F48" w:rsidRPr="00C75AA7">
        <w:rPr>
          <w:rFonts w:ascii="Arial Narrow" w:hAnsi="Arial Narrow"/>
          <w:spacing w:val="-5"/>
          <w:sz w:val="24"/>
        </w:rPr>
        <w:t xml:space="preserve"> </w:t>
      </w:r>
      <w:r w:rsidR="00EA3F48" w:rsidRPr="00C75AA7">
        <w:rPr>
          <w:rFonts w:ascii="Arial Narrow" w:hAnsi="Arial Narrow"/>
          <w:sz w:val="24"/>
        </w:rPr>
        <w:t>acampamentos</w:t>
      </w:r>
      <w:r w:rsidR="00EA3F48" w:rsidRPr="00C75AA7">
        <w:rPr>
          <w:rFonts w:ascii="Arial Narrow" w:hAnsi="Arial Narrow"/>
          <w:spacing w:val="40"/>
          <w:sz w:val="24"/>
        </w:rPr>
        <w:t xml:space="preserve"> </w:t>
      </w:r>
      <w:r w:rsidR="00EA3F48" w:rsidRPr="00C75AA7">
        <w:rPr>
          <w:rFonts w:ascii="Arial Narrow" w:hAnsi="Arial Narrow"/>
          <w:sz w:val="24"/>
        </w:rPr>
        <w:t>e</w:t>
      </w:r>
      <w:r w:rsidR="00EA3F48" w:rsidRPr="00C75AA7">
        <w:rPr>
          <w:rFonts w:ascii="Arial Narrow" w:hAnsi="Arial Narrow"/>
          <w:spacing w:val="-15"/>
          <w:sz w:val="24"/>
        </w:rPr>
        <w:t xml:space="preserve"> </w:t>
      </w:r>
      <w:r w:rsidR="00EA3F48" w:rsidRPr="00C75AA7">
        <w:rPr>
          <w:rFonts w:ascii="Arial Narrow" w:hAnsi="Arial Narrow"/>
          <w:sz w:val="24"/>
        </w:rPr>
        <w:t>nos canteiros</w:t>
      </w:r>
      <w:r w:rsidR="00EA3F48" w:rsidRPr="00C75AA7">
        <w:rPr>
          <w:rFonts w:ascii="Arial Narrow" w:hAnsi="Arial Narrow"/>
          <w:spacing w:val="18"/>
          <w:sz w:val="24"/>
        </w:rPr>
        <w:t xml:space="preserve"> </w:t>
      </w:r>
      <w:r w:rsidR="00EA3F48" w:rsidRPr="00C75AA7">
        <w:rPr>
          <w:rFonts w:ascii="Arial Narrow" w:hAnsi="Arial Narrow"/>
          <w:sz w:val="24"/>
        </w:rPr>
        <w:t>de</w:t>
      </w:r>
      <w:r w:rsidR="00EA3F48" w:rsidRPr="00C75AA7">
        <w:rPr>
          <w:rFonts w:ascii="Arial Narrow" w:hAnsi="Arial Narrow"/>
          <w:spacing w:val="-4"/>
          <w:sz w:val="24"/>
        </w:rPr>
        <w:t xml:space="preserve"> </w:t>
      </w:r>
      <w:r w:rsidR="00EA3F48" w:rsidRPr="00C75AA7">
        <w:rPr>
          <w:rFonts w:ascii="Arial Narrow" w:hAnsi="Arial Narrow"/>
          <w:sz w:val="24"/>
        </w:rPr>
        <w:t>serviços.</w:t>
      </w:r>
    </w:p>
    <w:p w14:paraId="65F465C8" w14:textId="419DC063"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21.2.33 </w:t>
      </w:r>
      <w:r w:rsidR="00EA3F48" w:rsidRPr="00C75AA7">
        <w:rPr>
          <w:rFonts w:ascii="Arial Narrow" w:hAnsi="Arial Narrow"/>
          <w:sz w:val="24"/>
        </w:rPr>
        <w:t>Responder financeiramente, sem</w:t>
      </w:r>
      <w:r w:rsidR="00EA3F48" w:rsidRPr="00C75AA7">
        <w:rPr>
          <w:rFonts w:ascii="Arial Narrow" w:hAnsi="Arial Narrow"/>
          <w:spacing w:val="-12"/>
          <w:sz w:val="24"/>
        </w:rPr>
        <w:t xml:space="preserve"> </w:t>
      </w:r>
      <w:r w:rsidR="00EA3F48" w:rsidRPr="00C75AA7">
        <w:rPr>
          <w:rFonts w:ascii="Arial Narrow" w:hAnsi="Arial Narrow"/>
          <w:sz w:val="24"/>
        </w:rPr>
        <w:t>prejuízo de outras medidas que possam ser adotadas por quaisquer danos causados à União, Estado, município ou terceiros, em razão da execução</w:t>
      </w:r>
      <w:r w:rsidR="00EA3F48" w:rsidRPr="00C75AA7">
        <w:rPr>
          <w:rFonts w:ascii="Arial Narrow" w:hAnsi="Arial Narrow"/>
          <w:spacing w:val="40"/>
          <w:sz w:val="24"/>
        </w:rPr>
        <w:t xml:space="preserve"> </w:t>
      </w:r>
      <w:r w:rsidR="00EA3F48" w:rsidRPr="00C75AA7">
        <w:rPr>
          <w:rFonts w:ascii="Arial Narrow" w:hAnsi="Arial Narrow"/>
          <w:sz w:val="24"/>
        </w:rPr>
        <w:t>dos</w:t>
      </w:r>
      <w:r w:rsidR="00EA3F48" w:rsidRPr="00C75AA7">
        <w:rPr>
          <w:rFonts w:ascii="Arial Narrow" w:hAnsi="Arial Narrow"/>
          <w:spacing w:val="-5"/>
          <w:sz w:val="24"/>
        </w:rPr>
        <w:t xml:space="preserve"> </w:t>
      </w:r>
      <w:r w:rsidR="00EA3F48" w:rsidRPr="00C75AA7">
        <w:rPr>
          <w:rFonts w:ascii="Arial Narrow" w:hAnsi="Arial Narrow"/>
          <w:sz w:val="24"/>
        </w:rPr>
        <w:t>serviços</w:t>
      </w:r>
      <w:r w:rsidR="00EA3F48" w:rsidRPr="00C75AA7">
        <w:rPr>
          <w:rFonts w:ascii="Arial Narrow" w:hAnsi="Arial Narrow"/>
          <w:spacing w:val="39"/>
          <w:sz w:val="24"/>
        </w:rPr>
        <w:t xml:space="preserve"> </w:t>
      </w:r>
      <w:r w:rsidR="00EA3F48" w:rsidRPr="00C75AA7">
        <w:rPr>
          <w:rFonts w:ascii="Arial Narrow" w:hAnsi="Arial Narrow"/>
          <w:sz w:val="24"/>
        </w:rPr>
        <w:t>de</w:t>
      </w:r>
      <w:r w:rsidR="00EA3F48" w:rsidRPr="00C75AA7">
        <w:rPr>
          <w:rFonts w:ascii="Arial Narrow" w:hAnsi="Arial Narrow"/>
          <w:spacing w:val="-3"/>
          <w:sz w:val="24"/>
        </w:rPr>
        <w:t xml:space="preserve"> </w:t>
      </w:r>
      <w:r w:rsidR="00EA3F48" w:rsidRPr="00C75AA7">
        <w:rPr>
          <w:rFonts w:ascii="Arial Narrow" w:hAnsi="Arial Narrow"/>
          <w:sz w:val="24"/>
        </w:rPr>
        <w:t>engenharia.</w:t>
      </w:r>
    </w:p>
    <w:p w14:paraId="6BF1A6EF" w14:textId="19B09CF6"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21.2.34 </w:t>
      </w:r>
      <w:r w:rsidR="00EA3F48" w:rsidRPr="00C75AA7">
        <w:rPr>
          <w:rFonts w:ascii="Arial Narrow" w:hAnsi="Arial Narrow"/>
          <w:sz w:val="24"/>
        </w:rPr>
        <w:t>Fazer com que os componentes da equipe de mão de obra operacional (operários) exerçam as suas atividades, devidamente uniformizados, em padrão único (farda) e fazendo uso dos equipamentos de segurança requeridos para as atividades desenvolvidas,</w:t>
      </w:r>
      <w:r w:rsidR="00EA3F48" w:rsidRPr="00C75AA7">
        <w:rPr>
          <w:rFonts w:ascii="Arial Narrow" w:hAnsi="Arial Narrow"/>
          <w:spacing w:val="28"/>
          <w:sz w:val="24"/>
        </w:rPr>
        <w:t xml:space="preserve"> </w:t>
      </w:r>
      <w:r w:rsidR="00EA3F48" w:rsidRPr="00C75AA7">
        <w:rPr>
          <w:rFonts w:ascii="Arial Narrow" w:hAnsi="Arial Narrow"/>
          <w:sz w:val="24"/>
        </w:rPr>
        <w:t>em</w:t>
      </w:r>
      <w:r w:rsidR="00EA3F48" w:rsidRPr="00C75AA7">
        <w:rPr>
          <w:rFonts w:ascii="Arial Narrow" w:hAnsi="Arial Narrow"/>
          <w:spacing w:val="-15"/>
          <w:sz w:val="24"/>
        </w:rPr>
        <w:t xml:space="preserve"> </w:t>
      </w:r>
      <w:r w:rsidR="00EA3F48" w:rsidRPr="00C75AA7">
        <w:rPr>
          <w:rFonts w:ascii="Arial Narrow" w:hAnsi="Arial Narrow"/>
          <w:sz w:val="24"/>
        </w:rPr>
        <w:t>observância</w:t>
      </w:r>
      <w:r w:rsidR="00EA3F48" w:rsidRPr="00C75AA7">
        <w:rPr>
          <w:rFonts w:ascii="Arial Narrow" w:hAnsi="Arial Narrow"/>
          <w:spacing w:val="37"/>
          <w:sz w:val="24"/>
        </w:rPr>
        <w:t xml:space="preserve"> </w:t>
      </w:r>
      <w:r w:rsidR="00EA3F48" w:rsidRPr="00C75AA7">
        <w:rPr>
          <w:rFonts w:ascii="Arial Narrow" w:hAnsi="Arial Narrow"/>
          <w:sz w:val="24"/>
        </w:rPr>
        <w:t>à</w:t>
      </w:r>
      <w:r w:rsidR="00EA3F48" w:rsidRPr="00C75AA7">
        <w:rPr>
          <w:rFonts w:ascii="Arial Narrow" w:hAnsi="Arial Narrow"/>
          <w:spacing w:val="-15"/>
          <w:sz w:val="24"/>
        </w:rPr>
        <w:t xml:space="preserve"> </w:t>
      </w:r>
      <w:r w:rsidR="00EA3F48" w:rsidRPr="00C75AA7">
        <w:rPr>
          <w:rFonts w:ascii="Arial Narrow" w:hAnsi="Arial Narrow"/>
          <w:sz w:val="24"/>
        </w:rPr>
        <w:t>legislação</w:t>
      </w:r>
      <w:r w:rsidR="00EA3F48" w:rsidRPr="00C75AA7">
        <w:rPr>
          <w:rFonts w:ascii="Arial Narrow" w:hAnsi="Arial Narrow"/>
          <w:spacing w:val="37"/>
          <w:sz w:val="24"/>
        </w:rPr>
        <w:t xml:space="preserve"> </w:t>
      </w:r>
      <w:r w:rsidR="00EA3F48" w:rsidRPr="00C75AA7">
        <w:rPr>
          <w:rFonts w:ascii="Arial Narrow" w:hAnsi="Arial Narrow"/>
          <w:sz w:val="24"/>
        </w:rPr>
        <w:t>pertinente.</w:t>
      </w:r>
    </w:p>
    <w:p w14:paraId="309E13A4" w14:textId="7F655A88"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21.2.35 </w:t>
      </w:r>
      <w:r w:rsidR="00EA3F48" w:rsidRPr="00C75AA7">
        <w:rPr>
          <w:rFonts w:ascii="Arial Narrow" w:hAnsi="Arial Narrow"/>
          <w:sz w:val="24"/>
        </w:rPr>
        <w:t>Manter no local dos serviços de engenharia uma pasta com todos os documentos previstos e necessários para execução do objeto (</w:t>
      </w:r>
      <w:proofErr w:type="spellStart"/>
      <w:r w:rsidR="00EA3F48" w:rsidRPr="00C75AA7">
        <w:rPr>
          <w:rFonts w:ascii="Arial Narrow" w:hAnsi="Arial Narrow"/>
          <w:sz w:val="24"/>
        </w:rPr>
        <w:t>ARTs</w:t>
      </w:r>
      <w:proofErr w:type="spellEnd"/>
      <w:r w:rsidR="00EA3F48" w:rsidRPr="00C75AA7">
        <w:rPr>
          <w:rFonts w:ascii="Arial Narrow" w:hAnsi="Arial Narrow"/>
          <w:sz w:val="24"/>
        </w:rPr>
        <w:t>, anuências ambientais, projeto básico, alvarás,</w:t>
      </w:r>
      <w:r w:rsidR="00EA3F48" w:rsidRPr="00C75AA7">
        <w:rPr>
          <w:rFonts w:ascii="Arial Narrow" w:hAnsi="Arial Narrow"/>
          <w:spacing w:val="40"/>
          <w:sz w:val="24"/>
        </w:rPr>
        <w:t xml:space="preserve"> </w:t>
      </w:r>
      <w:proofErr w:type="spellStart"/>
      <w:r w:rsidR="00EA3F48" w:rsidRPr="00C75AA7">
        <w:rPr>
          <w:rFonts w:ascii="Arial Narrow" w:hAnsi="Arial Narrow"/>
          <w:sz w:val="24"/>
        </w:rPr>
        <w:t>etc</w:t>
      </w:r>
      <w:proofErr w:type="spellEnd"/>
      <w:r w:rsidR="00EA3F48" w:rsidRPr="00C75AA7">
        <w:rPr>
          <w:rFonts w:ascii="Arial Narrow" w:hAnsi="Arial Narrow"/>
          <w:sz w:val="24"/>
        </w:rPr>
        <w:t>).</w:t>
      </w:r>
    </w:p>
    <w:p w14:paraId="3B6434F3" w14:textId="01DA1165"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21.2.36 </w:t>
      </w:r>
      <w:r w:rsidR="00EA3F48" w:rsidRPr="00C75AA7">
        <w:rPr>
          <w:rFonts w:ascii="Arial Narrow" w:hAnsi="Arial Narrow"/>
          <w:sz w:val="24"/>
        </w:rPr>
        <w:t>A contratada será responsável, na forma da Lei, por quaisquer danos ou prejuízos provenientes</w:t>
      </w:r>
      <w:r w:rsidR="00EA3F48" w:rsidRPr="00C75AA7">
        <w:rPr>
          <w:rFonts w:ascii="Arial Narrow" w:hAnsi="Arial Narrow"/>
          <w:spacing w:val="39"/>
          <w:sz w:val="24"/>
        </w:rPr>
        <w:t xml:space="preserve"> </w:t>
      </w:r>
      <w:r w:rsidR="00EA3F48" w:rsidRPr="00C75AA7">
        <w:rPr>
          <w:rFonts w:ascii="Arial Narrow" w:hAnsi="Arial Narrow"/>
          <w:sz w:val="24"/>
        </w:rPr>
        <w:t>de</w:t>
      </w:r>
      <w:r w:rsidR="00EA3F48" w:rsidRPr="00C75AA7">
        <w:rPr>
          <w:rFonts w:ascii="Arial Narrow" w:hAnsi="Arial Narrow"/>
          <w:spacing w:val="-15"/>
          <w:sz w:val="24"/>
        </w:rPr>
        <w:t xml:space="preserve"> </w:t>
      </w:r>
      <w:r w:rsidR="00EA3F48" w:rsidRPr="00C75AA7">
        <w:rPr>
          <w:rFonts w:ascii="Arial Narrow" w:hAnsi="Arial Narrow"/>
          <w:sz w:val="24"/>
        </w:rPr>
        <w:t>vícios</w:t>
      </w:r>
      <w:r w:rsidR="00EA3F48" w:rsidRPr="00C75AA7">
        <w:rPr>
          <w:rFonts w:ascii="Arial Narrow" w:hAnsi="Arial Narrow"/>
          <w:spacing w:val="28"/>
          <w:sz w:val="24"/>
        </w:rPr>
        <w:t xml:space="preserve"> </w:t>
      </w:r>
      <w:r w:rsidR="00EA3F48" w:rsidRPr="00C75AA7">
        <w:rPr>
          <w:rFonts w:ascii="Arial Narrow" w:hAnsi="Arial Narrow"/>
          <w:sz w:val="24"/>
        </w:rPr>
        <w:t>e/ou</w:t>
      </w:r>
      <w:r w:rsidR="00EA3F48" w:rsidRPr="00C75AA7">
        <w:rPr>
          <w:rFonts w:ascii="Arial Narrow" w:hAnsi="Arial Narrow"/>
          <w:spacing w:val="-4"/>
          <w:sz w:val="24"/>
        </w:rPr>
        <w:t xml:space="preserve"> </w:t>
      </w:r>
      <w:r w:rsidR="00EA3F48" w:rsidRPr="00C75AA7">
        <w:rPr>
          <w:rFonts w:ascii="Arial Narrow" w:hAnsi="Arial Narrow"/>
          <w:sz w:val="24"/>
        </w:rPr>
        <w:t>defeitos</w:t>
      </w:r>
      <w:r w:rsidR="00EA3F48" w:rsidRPr="00C75AA7">
        <w:rPr>
          <w:rFonts w:ascii="Arial Narrow" w:hAnsi="Arial Narrow"/>
          <w:spacing w:val="17"/>
          <w:sz w:val="24"/>
        </w:rPr>
        <w:t xml:space="preserve"> </w:t>
      </w:r>
      <w:r w:rsidR="00EA3F48" w:rsidRPr="00C75AA7">
        <w:rPr>
          <w:rFonts w:ascii="Arial Narrow" w:hAnsi="Arial Narrow"/>
          <w:sz w:val="24"/>
        </w:rPr>
        <w:t>decorrentes</w:t>
      </w:r>
      <w:r w:rsidR="00EA3F48" w:rsidRPr="00C75AA7">
        <w:rPr>
          <w:rFonts w:ascii="Arial Narrow" w:hAnsi="Arial Narrow"/>
          <w:spacing w:val="17"/>
          <w:sz w:val="24"/>
        </w:rPr>
        <w:t xml:space="preserve"> </w:t>
      </w:r>
      <w:r w:rsidR="00EA3F48" w:rsidRPr="00C75AA7">
        <w:rPr>
          <w:rFonts w:ascii="Arial Narrow" w:hAnsi="Arial Narrow"/>
          <w:sz w:val="24"/>
        </w:rPr>
        <w:t>do</w:t>
      </w:r>
      <w:r w:rsidR="00EA3F48" w:rsidRPr="00C75AA7">
        <w:rPr>
          <w:rFonts w:ascii="Arial Narrow" w:hAnsi="Arial Narrow"/>
          <w:spacing w:val="-15"/>
          <w:sz w:val="24"/>
        </w:rPr>
        <w:t xml:space="preserve"> </w:t>
      </w:r>
      <w:r w:rsidR="00EA3F48" w:rsidRPr="00C75AA7">
        <w:rPr>
          <w:rFonts w:ascii="Arial Narrow" w:hAnsi="Arial Narrow"/>
          <w:sz w:val="24"/>
        </w:rPr>
        <w:t>serviço</w:t>
      </w:r>
      <w:r w:rsidR="00EA3F48" w:rsidRPr="00C75AA7">
        <w:rPr>
          <w:rFonts w:ascii="Arial Narrow" w:hAnsi="Arial Narrow"/>
          <w:spacing w:val="19"/>
          <w:sz w:val="24"/>
        </w:rPr>
        <w:t xml:space="preserve"> </w:t>
      </w:r>
      <w:r w:rsidR="00EA3F48" w:rsidRPr="00C75AA7">
        <w:rPr>
          <w:rFonts w:ascii="Arial Narrow" w:hAnsi="Arial Narrow"/>
          <w:sz w:val="24"/>
        </w:rPr>
        <w:t>contratado.</w:t>
      </w:r>
    </w:p>
    <w:p w14:paraId="0E5014DD" w14:textId="160A6E52" w:rsidR="00EA3F48" w:rsidRPr="00C75AA7" w:rsidRDefault="001E18D9" w:rsidP="00C415A6">
      <w:pPr>
        <w:widowControl w:val="0"/>
        <w:tabs>
          <w:tab w:val="left" w:pos="1138"/>
        </w:tabs>
        <w:autoSpaceDE w:val="0"/>
        <w:autoSpaceDN w:val="0"/>
        <w:jc w:val="both"/>
        <w:rPr>
          <w:rFonts w:ascii="Arial Narrow" w:hAnsi="Arial Narrow"/>
          <w:sz w:val="24"/>
        </w:rPr>
      </w:pPr>
      <w:r w:rsidRPr="00C75AA7">
        <w:rPr>
          <w:rFonts w:ascii="Arial Narrow" w:hAnsi="Arial Narrow"/>
          <w:sz w:val="24"/>
        </w:rPr>
        <w:t xml:space="preserve">21.2.37 </w:t>
      </w:r>
      <w:r w:rsidR="00EA3F48" w:rsidRPr="00C75AA7">
        <w:rPr>
          <w:rFonts w:ascii="Arial Narrow" w:hAnsi="Arial Narrow"/>
          <w:sz w:val="24"/>
        </w:rPr>
        <w:t>Correrão</w:t>
      </w:r>
      <w:r w:rsidR="00EA3F48" w:rsidRPr="00C75AA7">
        <w:rPr>
          <w:rFonts w:ascii="Arial Narrow" w:hAnsi="Arial Narrow"/>
          <w:spacing w:val="-1"/>
          <w:sz w:val="24"/>
        </w:rPr>
        <w:t xml:space="preserve"> </w:t>
      </w:r>
      <w:r w:rsidR="00EA3F48" w:rsidRPr="00C75AA7">
        <w:rPr>
          <w:rFonts w:ascii="Arial Narrow" w:hAnsi="Arial Narrow"/>
          <w:sz w:val="24"/>
        </w:rPr>
        <w:t>por</w:t>
      </w:r>
      <w:r w:rsidR="00EA3F48" w:rsidRPr="00C75AA7">
        <w:rPr>
          <w:rFonts w:ascii="Arial Narrow" w:hAnsi="Arial Narrow"/>
          <w:spacing w:val="-7"/>
          <w:sz w:val="24"/>
        </w:rPr>
        <w:t xml:space="preserve"> </w:t>
      </w:r>
      <w:r w:rsidR="00EA3F48" w:rsidRPr="00C75AA7">
        <w:rPr>
          <w:rFonts w:ascii="Arial Narrow" w:hAnsi="Arial Narrow"/>
          <w:sz w:val="24"/>
        </w:rPr>
        <w:t>conta</w:t>
      </w:r>
      <w:r w:rsidR="00EA3F48" w:rsidRPr="00C75AA7">
        <w:rPr>
          <w:rFonts w:ascii="Arial Narrow" w:hAnsi="Arial Narrow"/>
          <w:spacing w:val="-3"/>
          <w:sz w:val="24"/>
        </w:rPr>
        <w:t xml:space="preserve"> </w:t>
      </w:r>
      <w:r w:rsidR="00EA3F48" w:rsidRPr="00C75AA7">
        <w:rPr>
          <w:rFonts w:ascii="Arial Narrow" w:hAnsi="Arial Narrow"/>
          <w:sz w:val="24"/>
        </w:rPr>
        <w:t>da</w:t>
      </w:r>
      <w:r w:rsidR="00EA3F48" w:rsidRPr="00C75AA7">
        <w:rPr>
          <w:rFonts w:ascii="Arial Narrow" w:hAnsi="Arial Narrow"/>
          <w:spacing w:val="-3"/>
          <w:sz w:val="24"/>
        </w:rPr>
        <w:t xml:space="preserve"> </w:t>
      </w:r>
      <w:r w:rsidR="00EA3F48" w:rsidRPr="00C75AA7">
        <w:rPr>
          <w:rFonts w:ascii="Arial Narrow" w:hAnsi="Arial Narrow"/>
          <w:sz w:val="24"/>
        </w:rPr>
        <w:t>contratada</w:t>
      </w:r>
      <w:r w:rsidR="00EA3F48" w:rsidRPr="00C75AA7">
        <w:rPr>
          <w:rFonts w:ascii="Arial Narrow" w:hAnsi="Arial Narrow"/>
          <w:spacing w:val="-3"/>
          <w:sz w:val="24"/>
        </w:rPr>
        <w:t xml:space="preserve"> </w:t>
      </w:r>
      <w:r w:rsidR="00EA3F48" w:rsidRPr="00C75AA7">
        <w:rPr>
          <w:rFonts w:ascii="Arial Narrow" w:hAnsi="Arial Narrow"/>
          <w:sz w:val="24"/>
        </w:rPr>
        <w:t>as</w:t>
      </w:r>
      <w:r w:rsidR="00EA3F48" w:rsidRPr="00C75AA7">
        <w:rPr>
          <w:rFonts w:ascii="Arial Narrow" w:hAnsi="Arial Narrow"/>
          <w:spacing w:val="-5"/>
          <w:sz w:val="24"/>
        </w:rPr>
        <w:t xml:space="preserve"> </w:t>
      </w:r>
      <w:r w:rsidR="00EA3F48" w:rsidRPr="00C75AA7">
        <w:rPr>
          <w:rFonts w:ascii="Arial Narrow" w:hAnsi="Arial Narrow"/>
          <w:sz w:val="24"/>
        </w:rPr>
        <w:t>despesas</w:t>
      </w:r>
      <w:r w:rsidR="00EA3F48" w:rsidRPr="00C75AA7">
        <w:rPr>
          <w:rFonts w:ascii="Arial Narrow" w:hAnsi="Arial Narrow"/>
          <w:spacing w:val="-5"/>
          <w:sz w:val="24"/>
        </w:rPr>
        <w:t xml:space="preserve"> </w:t>
      </w:r>
      <w:r w:rsidR="00EA3F48" w:rsidRPr="00C75AA7">
        <w:rPr>
          <w:rFonts w:ascii="Arial Narrow" w:hAnsi="Arial Narrow"/>
          <w:sz w:val="24"/>
        </w:rPr>
        <w:t>que tiverem</w:t>
      </w:r>
      <w:r w:rsidR="00EA3F48" w:rsidRPr="00C75AA7">
        <w:rPr>
          <w:rFonts w:ascii="Arial Narrow" w:hAnsi="Arial Narrow"/>
          <w:spacing w:val="-8"/>
          <w:sz w:val="24"/>
        </w:rPr>
        <w:t xml:space="preserve"> </w:t>
      </w:r>
      <w:r w:rsidR="00EA3F48" w:rsidRPr="00C75AA7">
        <w:rPr>
          <w:rFonts w:ascii="Arial Narrow" w:hAnsi="Arial Narrow"/>
          <w:sz w:val="24"/>
        </w:rPr>
        <w:t>de ser</w:t>
      </w:r>
      <w:r w:rsidR="00EA3F48" w:rsidRPr="00C75AA7">
        <w:rPr>
          <w:rFonts w:ascii="Arial Narrow" w:hAnsi="Arial Narrow"/>
          <w:spacing w:val="22"/>
          <w:sz w:val="24"/>
        </w:rPr>
        <w:t xml:space="preserve"> </w:t>
      </w:r>
      <w:r w:rsidR="00EA3F48" w:rsidRPr="00C75AA7">
        <w:rPr>
          <w:rFonts w:ascii="Arial Narrow" w:hAnsi="Arial Narrow"/>
          <w:sz w:val="24"/>
        </w:rPr>
        <w:t>feitas, por</w:t>
      </w:r>
      <w:r w:rsidR="00EA3F48" w:rsidRPr="00C75AA7">
        <w:rPr>
          <w:rFonts w:ascii="Arial Narrow" w:hAnsi="Arial Narrow"/>
          <w:spacing w:val="-6"/>
          <w:sz w:val="24"/>
        </w:rPr>
        <w:t xml:space="preserve"> </w:t>
      </w:r>
      <w:r w:rsidR="00EA3F48" w:rsidRPr="00C75AA7">
        <w:rPr>
          <w:rFonts w:ascii="Arial Narrow" w:hAnsi="Arial Narrow"/>
          <w:sz w:val="24"/>
        </w:rPr>
        <w:t>ela</w:t>
      </w:r>
      <w:r w:rsidR="00EA3F48" w:rsidRPr="00C75AA7">
        <w:rPr>
          <w:rFonts w:ascii="Arial Narrow" w:hAnsi="Arial Narrow"/>
          <w:spacing w:val="-3"/>
          <w:sz w:val="24"/>
        </w:rPr>
        <w:t xml:space="preserve"> </w:t>
      </w:r>
      <w:r w:rsidR="00EA3F48" w:rsidRPr="00C75AA7">
        <w:rPr>
          <w:rFonts w:ascii="Arial Narrow" w:hAnsi="Arial Narrow"/>
          <w:sz w:val="24"/>
        </w:rPr>
        <w:t>ou</w:t>
      </w:r>
      <w:r w:rsidR="00EA3F48" w:rsidRPr="00C75AA7">
        <w:rPr>
          <w:rFonts w:ascii="Arial Narrow" w:hAnsi="Arial Narrow"/>
          <w:spacing w:val="-1"/>
          <w:sz w:val="24"/>
        </w:rPr>
        <w:t xml:space="preserve"> </w:t>
      </w:r>
      <w:r w:rsidR="00EA3F48" w:rsidRPr="00C75AA7">
        <w:rPr>
          <w:rFonts w:ascii="Arial Narrow" w:hAnsi="Arial Narrow"/>
          <w:sz w:val="24"/>
        </w:rPr>
        <w:t>pela PM FRANCISCÓPOLIS, para reparação desses danos ou</w:t>
      </w:r>
      <w:r w:rsidR="00EA3F48" w:rsidRPr="00C75AA7">
        <w:rPr>
          <w:rFonts w:ascii="Arial Narrow" w:hAnsi="Arial Narrow"/>
          <w:spacing w:val="-3"/>
          <w:sz w:val="24"/>
        </w:rPr>
        <w:t xml:space="preserve"> </w:t>
      </w:r>
      <w:r w:rsidR="00EA3F48" w:rsidRPr="00C75AA7">
        <w:rPr>
          <w:rFonts w:ascii="Arial Narrow" w:hAnsi="Arial Narrow"/>
          <w:sz w:val="24"/>
        </w:rPr>
        <w:t>prejuízos.</w:t>
      </w:r>
    </w:p>
    <w:p w14:paraId="293709DB" w14:textId="1B005AE7" w:rsidR="00582971" w:rsidRPr="00C75AA7" w:rsidRDefault="00582971" w:rsidP="00C415A6">
      <w:pPr>
        <w:widowControl w:val="0"/>
        <w:tabs>
          <w:tab w:val="left" w:pos="1138"/>
        </w:tabs>
        <w:autoSpaceDE w:val="0"/>
        <w:autoSpaceDN w:val="0"/>
        <w:jc w:val="both"/>
        <w:rPr>
          <w:rFonts w:ascii="Arial Narrow" w:hAnsi="Arial Narrow"/>
          <w:sz w:val="24"/>
        </w:rPr>
      </w:pPr>
    </w:p>
    <w:p w14:paraId="0CF83705" w14:textId="0B8C239A" w:rsidR="00582971" w:rsidRPr="00C75AA7" w:rsidRDefault="00582971" w:rsidP="00582971">
      <w:pPr>
        <w:shd w:val="clear" w:color="auto" w:fill="D9D9D9"/>
        <w:jc w:val="both"/>
        <w:rPr>
          <w:rFonts w:ascii="Arial Narrow" w:hAnsi="Arial Narrow" w:cs="Arial"/>
          <w:sz w:val="24"/>
        </w:rPr>
      </w:pPr>
      <w:r w:rsidRPr="00C75AA7">
        <w:rPr>
          <w:rFonts w:ascii="Arial Narrow" w:hAnsi="Arial Narrow" w:cs="Arial"/>
          <w:b/>
          <w:sz w:val="24"/>
        </w:rPr>
        <w:t xml:space="preserve">22. DA </w:t>
      </w:r>
      <w:r w:rsidR="00636A02" w:rsidRPr="00C75AA7">
        <w:rPr>
          <w:rFonts w:ascii="Arial Narrow" w:hAnsi="Arial Narrow" w:cs="Arial"/>
          <w:b/>
          <w:sz w:val="24"/>
        </w:rPr>
        <w:t xml:space="preserve">GARANTIA </w:t>
      </w:r>
      <w:r w:rsidR="00583BDD">
        <w:rPr>
          <w:rFonts w:ascii="Arial Narrow" w:hAnsi="Arial Narrow" w:cs="Arial"/>
          <w:b/>
          <w:sz w:val="24"/>
        </w:rPr>
        <w:t>DE EXECUÇÃO</w:t>
      </w:r>
    </w:p>
    <w:p w14:paraId="17374AE9" w14:textId="2B64192F" w:rsidR="00582971" w:rsidRPr="00582971" w:rsidRDefault="00582971" w:rsidP="00636A02">
      <w:pPr>
        <w:autoSpaceDE w:val="0"/>
        <w:autoSpaceDN w:val="0"/>
        <w:adjustRightInd w:val="0"/>
        <w:spacing w:after="13"/>
        <w:jc w:val="both"/>
        <w:rPr>
          <w:rFonts w:ascii="Arial Narrow" w:eastAsiaTheme="minorHAnsi" w:hAnsi="Arial Narrow" w:cs="Arial"/>
          <w:color w:val="000000"/>
          <w:sz w:val="24"/>
          <w:lang w:eastAsia="en-US"/>
        </w:rPr>
      </w:pPr>
      <w:r w:rsidRPr="00582971">
        <w:rPr>
          <w:rFonts w:ascii="Arial Narrow" w:eastAsiaTheme="minorHAnsi" w:hAnsi="Arial Narrow" w:cs="Arial"/>
          <w:b/>
          <w:bCs/>
          <w:color w:val="000000"/>
          <w:sz w:val="24"/>
          <w:lang w:eastAsia="en-US"/>
        </w:rPr>
        <w:t>2</w:t>
      </w:r>
      <w:r w:rsidR="00636A02" w:rsidRPr="00C75AA7">
        <w:rPr>
          <w:rFonts w:ascii="Arial Narrow" w:eastAsiaTheme="minorHAnsi" w:hAnsi="Arial Narrow" w:cs="Arial"/>
          <w:b/>
          <w:bCs/>
          <w:color w:val="000000"/>
          <w:sz w:val="24"/>
          <w:lang w:eastAsia="en-US"/>
        </w:rPr>
        <w:t>2</w:t>
      </w:r>
      <w:r w:rsidRPr="00582971">
        <w:rPr>
          <w:rFonts w:ascii="Arial Narrow" w:eastAsiaTheme="minorHAnsi" w:hAnsi="Arial Narrow" w:cs="Arial"/>
          <w:b/>
          <w:bCs/>
          <w:color w:val="000000"/>
          <w:sz w:val="24"/>
          <w:lang w:eastAsia="en-US"/>
        </w:rPr>
        <w:t xml:space="preserve">.1. </w:t>
      </w:r>
      <w:r w:rsidRPr="00582971">
        <w:rPr>
          <w:rFonts w:ascii="Arial Narrow" w:eastAsiaTheme="minorHAnsi" w:hAnsi="Arial Narrow" w:cs="Arial"/>
          <w:color w:val="000000"/>
          <w:sz w:val="24"/>
          <w:lang w:eastAsia="en-US"/>
        </w:rPr>
        <w:t xml:space="preserve">A licitante vencedora prestará </w:t>
      </w:r>
      <w:r w:rsidRPr="00582971">
        <w:rPr>
          <w:rFonts w:ascii="Arial Narrow" w:eastAsiaTheme="minorHAnsi" w:hAnsi="Arial Narrow" w:cs="Arial"/>
          <w:b/>
          <w:bCs/>
          <w:color w:val="000000"/>
          <w:sz w:val="24"/>
          <w:lang w:eastAsia="en-US"/>
        </w:rPr>
        <w:t>garantia ao Contrato, em valor correspondente a 5% (cinco por cento) do seu valor global</w:t>
      </w:r>
      <w:r w:rsidRPr="00582971">
        <w:rPr>
          <w:rFonts w:ascii="Arial Narrow" w:eastAsiaTheme="minorHAnsi" w:hAnsi="Arial Narrow" w:cs="Arial"/>
          <w:color w:val="000000"/>
          <w:sz w:val="24"/>
          <w:lang w:eastAsia="en-US"/>
        </w:rPr>
        <w:t xml:space="preserve">, nas modalidades definidas no art. 96, §1º, da Lei nº 14.133/2021, que lhe será devolvida após o término da vigência contratual, mediante solicitação por escrito, descontado, se for o caso, o valor das multas por ventura aplicadas e ainda não pagas pela empresa licitante vencedora. </w:t>
      </w:r>
    </w:p>
    <w:p w14:paraId="2D41702D" w14:textId="77777777" w:rsidR="00636A02" w:rsidRPr="00C75AA7" w:rsidRDefault="00582971" w:rsidP="005C07D2">
      <w:pPr>
        <w:numPr>
          <w:ilvl w:val="2"/>
          <w:numId w:val="39"/>
        </w:numPr>
        <w:autoSpaceDE w:val="0"/>
        <w:autoSpaceDN w:val="0"/>
        <w:adjustRightInd w:val="0"/>
        <w:spacing w:after="13"/>
        <w:ind w:left="360"/>
        <w:jc w:val="both"/>
        <w:rPr>
          <w:rFonts w:ascii="Arial Narrow" w:eastAsiaTheme="minorHAnsi" w:hAnsi="Arial Narrow" w:cs="Arial"/>
          <w:color w:val="000000"/>
          <w:sz w:val="24"/>
          <w:lang w:eastAsia="en-US"/>
        </w:rPr>
      </w:pPr>
      <w:r w:rsidRPr="00582971">
        <w:rPr>
          <w:rFonts w:ascii="Arial Narrow" w:eastAsiaTheme="minorHAnsi" w:hAnsi="Arial Narrow" w:cs="Arial"/>
          <w:b/>
          <w:bCs/>
          <w:color w:val="000000"/>
          <w:sz w:val="24"/>
          <w:lang w:eastAsia="en-US"/>
        </w:rPr>
        <w:t>2</w:t>
      </w:r>
      <w:r w:rsidR="00636A02" w:rsidRPr="00C75AA7">
        <w:rPr>
          <w:rFonts w:ascii="Arial Narrow" w:eastAsiaTheme="minorHAnsi" w:hAnsi="Arial Narrow" w:cs="Arial"/>
          <w:b/>
          <w:bCs/>
          <w:color w:val="000000"/>
          <w:sz w:val="24"/>
          <w:lang w:eastAsia="en-US"/>
        </w:rPr>
        <w:t>2</w:t>
      </w:r>
      <w:r w:rsidRPr="00582971">
        <w:rPr>
          <w:rFonts w:ascii="Arial Narrow" w:eastAsiaTheme="minorHAnsi" w:hAnsi="Arial Narrow" w:cs="Arial"/>
          <w:b/>
          <w:bCs/>
          <w:color w:val="000000"/>
          <w:sz w:val="24"/>
          <w:lang w:eastAsia="en-US"/>
        </w:rPr>
        <w:t xml:space="preserve">.2. </w:t>
      </w:r>
      <w:r w:rsidRPr="00582971">
        <w:rPr>
          <w:rFonts w:ascii="Arial Narrow" w:eastAsiaTheme="minorHAnsi" w:hAnsi="Arial Narrow" w:cs="Arial"/>
          <w:color w:val="000000"/>
          <w:sz w:val="24"/>
          <w:lang w:eastAsia="en-US"/>
        </w:rPr>
        <w:t xml:space="preserve">Caberá à licitante vencedora optar por uma das seguintes modalidades de garantia: </w:t>
      </w:r>
    </w:p>
    <w:p w14:paraId="3F418909" w14:textId="3E03A799" w:rsidR="00582971" w:rsidRPr="00582971" w:rsidRDefault="00582971" w:rsidP="005C07D2">
      <w:pPr>
        <w:numPr>
          <w:ilvl w:val="2"/>
          <w:numId w:val="39"/>
        </w:numPr>
        <w:autoSpaceDE w:val="0"/>
        <w:autoSpaceDN w:val="0"/>
        <w:adjustRightInd w:val="0"/>
        <w:spacing w:after="13"/>
        <w:ind w:left="360"/>
        <w:jc w:val="both"/>
        <w:rPr>
          <w:rFonts w:ascii="Arial Narrow" w:eastAsiaTheme="minorHAnsi" w:hAnsi="Arial Narrow" w:cs="Arial"/>
          <w:color w:val="000000"/>
          <w:sz w:val="24"/>
          <w:lang w:eastAsia="en-US"/>
        </w:rPr>
      </w:pPr>
      <w:r w:rsidRPr="00582971">
        <w:rPr>
          <w:rFonts w:ascii="Arial Narrow" w:eastAsiaTheme="minorHAnsi" w:hAnsi="Arial Narrow" w:cs="Arial"/>
          <w:b/>
          <w:bCs/>
          <w:color w:val="000000"/>
          <w:sz w:val="24"/>
          <w:lang w:eastAsia="en-US"/>
        </w:rPr>
        <w:t xml:space="preserve">a) </w:t>
      </w:r>
      <w:r w:rsidRPr="00582971">
        <w:rPr>
          <w:rFonts w:ascii="Arial Narrow" w:eastAsiaTheme="minorHAnsi" w:hAnsi="Arial Narrow" w:cs="Arial"/>
          <w:color w:val="000000"/>
          <w:sz w:val="24"/>
          <w:lang w:eastAsia="en-US"/>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5033078B" w14:textId="77777777" w:rsidR="00582971" w:rsidRPr="00582971" w:rsidRDefault="00582971" w:rsidP="005C07D2">
      <w:pPr>
        <w:numPr>
          <w:ilvl w:val="2"/>
          <w:numId w:val="39"/>
        </w:numPr>
        <w:autoSpaceDE w:val="0"/>
        <w:autoSpaceDN w:val="0"/>
        <w:adjustRightInd w:val="0"/>
        <w:spacing w:after="13"/>
        <w:ind w:left="360"/>
        <w:jc w:val="both"/>
        <w:rPr>
          <w:rFonts w:ascii="Arial Narrow" w:eastAsiaTheme="minorHAnsi" w:hAnsi="Arial Narrow" w:cs="Arial"/>
          <w:color w:val="000000"/>
          <w:sz w:val="24"/>
          <w:lang w:eastAsia="en-US"/>
        </w:rPr>
      </w:pPr>
      <w:r w:rsidRPr="00582971">
        <w:rPr>
          <w:rFonts w:ascii="Arial Narrow" w:eastAsiaTheme="minorHAnsi" w:hAnsi="Arial Narrow" w:cs="Arial"/>
          <w:b/>
          <w:bCs/>
          <w:color w:val="000000"/>
          <w:sz w:val="24"/>
          <w:lang w:eastAsia="en-US"/>
        </w:rPr>
        <w:t xml:space="preserve">b) </w:t>
      </w:r>
      <w:r w:rsidRPr="00582971">
        <w:rPr>
          <w:rFonts w:ascii="Arial Narrow" w:eastAsiaTheme="minorHAnsi" w:hAnsi="Arial Narrow" w:cs="Arial"/>
          <w:color w:val="000000"/>
          <w:sz w:val="24"/>
          <w:lang w:eastAsia="en-US"/>
        </w:rPr>
        <w:t xml:space="preserve">Seguro-Garantia – No caso da opção pelo Seguro Garantia, o mesmo será feito mediante entrega da competente apólice, emitida por Seguradora legalmente autorizada pela SUSEP a comercializar seguros, e em nome da SEMOB, cobrindo, inclusive, os riscos de rescisão do contrato; </w:t>
      </w:r>
    </w:p>
    <w:p w14:paraId="50B54134" w14:textId="77777777" w:rsidR="00582971" w:rsidRPr="00582971" w:rsidRDefault="00582971" w:rsidP="005C07D2">
      <w:pPr>
        <w:numPr>
          <w:ilvl w:val="2"/>
          <w:numId w:val="39"/>
        </w:numPr>
        <w:autoSpaceDE w:val="0"/>
        <w:autoSpaceDN w:val="0"/>
        <w:adjustRightInd w:val="0"/>
        <w:ind w:left="360"/>
        <w:jc w:val="both"/>
        <w:rPr>
          <w:rFonts w:ascii="Arial Narrow" w:eastAsiaTheme="minorHAnsi" w:hAnsi="Arial Narrow" w:cs="Arial"/>
          <w:color w:val="000000"/>
          <w:sz w:val="24"/>
          <w:lang w:eastAsia="en-US"/>
        </w:rPr>
      </w:pPr>
      <w:r w:rsidRPr="00582971">
        <w:rPr>
          <w:rFonts w:ascii="Arial Narrow" w:eastAsiaTheme="minorHAnsi" w:hAnsi="Arial Narrow" w:cs="Arial"/>
          <w:b/>
          <w:bCs/>
          <w:color w:val="000000"/>
          <w:sz w:val="24"/>
          <w:lang w:eastAsia="en-US"/>
        </w:rPr>
        <w:t xml:space="preserve">c) </w:t>
      </w:r>
      <w:r w:rsidRPr="00582971">
        <w:rPr>
          <w:rFonts w:ascii="Arial Narrow" w:eastAsiaTheme="minorHAnsi" w:hAnsi="Arial Narrow" w:cs="Arial"/>
          <w:color w:val="000000"/>
          <w:sz w:val="24"/>
          <w:lang w:eastAsia="en-US"/>
        </w:rPr>
        <w:t xml:space="preserve">Fiança bancária emitida por banco ou instituição financeira devidamente autorizada a operar no País pelo Banco Central do Brasil. </w:t>
      </w:r>
    </w:p>
    <w:p w14:paraId="54933C55" w14:textId="77777777" w:rsidR="00582971" w:rsidRPr="00582971" w:rsidRDefault="00582971" w:rsidP="005C07D2">
      <w:pPr>
        <w:numPr>
          <w:ilvl w:val="2"/>
          <w:numId w:val="39"/>
        </w:numPr>
        <w:autoSpaceDE w:val="0"/>
        <w:autoSpaceDN w:val="0"/>
        <w:adjustRightInd w:val="0"/>
        <w:ind w:left="360"/>
        <w:jc w:val="both"/>
        <w:rPr>
          <w:rFonts w:ascii="Arial Narrow" w:eastAsiaTheme="minorHAnsi" w:hAnsi="Arial Narrow" w:cs="Arial"/>
          <w:color w:val="000000"/>
          <w:sz w:val="24"/>
          <w:lang w:eastAsia="en-US"/>
        </w:rPr>
      </w:pPr>
    </w:p>
    <w:p w14:paraId="2F7E7DEB" w14:textId="4472EFCD" w:rsidR="00582971" w:rsidRPr="00582971" w:rsidRDefault="00582971" w:rsidP="005C07D2">
      <w:pPr>
        <w:numPr>
          <w:ilvl w:val="2"/>
          <w:numId w:val="39"/>
        </w:numPr>
        <w:autoSpaceDE w:val="0"/>
        <w:autoSpaceDN w:val="0"/>
        <w:adjustRightInd w:val="0"/>
        <w:jc w:val="both"/>
        <w:rPr>
          <w:rFonts w:ascii="Arial Narrow" w:eastAsiaTheme="minorHAnsi" w:hAnsi="Arial Narrow" w:cs="Arial"/>
          <w:color w:val="000000"/>
          <w:sz w:val="24"/>
          <w:lang w:eastAsia="en-US"/>
        </w:rPr>
      </w:pPr>
      <w:r w:rsidRPr="00582971">
        <w:rPr>
          <w:rFonts w:ascii="Arial Narrow" w:eastAsiaTheme="minorHAnsi" w:hAnsi="Arial Narrow" w:cs="Arial"/>
          <w:b/>
          <w:bCs/>
          <w:color w:val="000000"/>
          <w:sz w:val="24"/>
          <w:lang w:eastAsia="en-US"/>
        </w:rPr>
        <w:t>2</w:t>
      </w:r>
      <w:r w:rsidR="00636A02" w:rsidRPr="00C75AA7">
        <w:rPr>
          <w:rFonts w:ascii="Arial Narrow" w:eastAsiaTheme="minorHAnsi" w:hAnsi="Arial Narrow" w:cs="Arial"/>
          <w:b/>
          <w:bCs/>
          <w:color w:val="000000"/>
          <w:sz w:val="24"/>
          <w:lang w:eastAsia="en-US"/>
        </w:rPr>
        <w:t>2</w:t>
      </w:r>
      <w:r w:rsidRPr="00582971">
        <w:rPr>
          <w:rFonts w:ascii="Arial Narrow" w:eastAsiaTheme="minorHAnsi" w:hAnsi="Arial Narrow" w:cs="Arial"/>
          <w:b/>
          <w:bCs/>
          <w:color w:val="000000"/>
          <w:sz w:val="24"/>
          <w:lang w:eastAsia="en-US"/>
        </w:rPr>
        <w:t xml:space="preserve">.3. </w:t>
      </w:r>
      <w:r w:rsidRPr="00582971">
        <w:rPr>
          <w:rFonts w:ascii="Arial Narrow" w:eastAsiaTheme="minorHAnsi" w:hAnsi="Arial Narrow" w:cs="Arial"/>
          <w:color w:val="000000"/>
          <w:sz w:val="24"/>
          <w:lang w:eastAsia="en-US"/>
        </w:rPr>
        <w:t xml:space="preserve">Caso a Licitante opte pela prestação da garantia na modalidade prevista na alínea “b” do item </w:t>
      </w:r>
      <w:r w:rsidR="00636A02" w:rsidRPr="00C75AA7">
        <w:rPr>
          <w:rFonts w:ascii="Arial Narrow" w:eastAsiaTheme="minorHAnsi" w:hAnsi="Arial Narrow" w:cs="Arial"/>
          <w:color w:val="000000"/>
          <w:sz w:val="24"/>
          <w:lang w:eastAsia="en-US"/>
        </w:rPr>
        <w:t>22</w:t>
      </w:r>
      <w:r w:rsidRPr="00582971">
        <w:rPr>
          <w:rFonts w:ascii="Arial Narrow" w:eastAsiaTheme="minorHAnsi" w:hAnsi="Arial Narrow" w:cs="Arial"/>
          <w:color w:val="000000"/>
          <w:sz w:val="24"/>
          <w:lang w:eastAsia="en-US"/>
        </w:rPr>
        <w:t xml:space="preserve">.2,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 A ordem de serviço só será emitida após a constituição da garantia. </w:t>
      </w:r>
    </w:p>
    <w:p w14:paraId="22B16F93" w14:textId="6BE53905" w:rsidR="00582971" w:rsidRPr="00582971" w:rsidRDefault="00582971" w:rsidP="005C07D2">
      <w:pPr>
        <w:numPr>
          <w:ilvl w:val="2"/>
          <w:numId w:val="39"/>
        </w:numPr>
        <w:autoSpaceDE w:val="0"/>
        <w:autoSpaceDN w:val="0"/>
        <w:adjustRightInd w:val="0"/>
        <w:jc w:val="both"/>
        <w:rPr>
          <w:rFonts w:ascii="Arial Narrow" w:eastAsiaTheme="minorHAnsi" w:hAnsi="Arial Narrow" w:cs="Arial"/>
          <w:color w:val="000000"/>
          <w:sz w:val="24"/>
          <w:lang w:eastAsia="en-US"/>
        </w:rPr>
      </w:pPr>
      <w:r w:rsidRPr="00582971">
        <w:rPr>
          <w:rFonts w:ascii="Arial Narrow" w:eastAsiaTheme="minorHAnsi" w:hAnsi="Arial Narrow" w:cs="Arial"/>
          <w:b/>
          <w:bCs/>
          <w:color w:val="000000"/>
          <w:sz w:val="24"/>
          <w:lang w:eastAsia="en-US"/>
        </w:rPr>
        <w:t>2</w:t>
      </w:r>
      <w:r w:rsidR="00636A02" w:rsidRPr="00C75AA7">
        <w:rPr>
          <w:rFonts w:ascii="Arial Narrow" w:eastAsiaTheme="minorHAnsi" w:hAnsi="Arial Narrow" w:cs="Arial"/>
          <w:b/>
          <w:bCs/>
          <w:color w:val="000000"/>
          <w:sz w:val="24"/>
          <w:lang w:eastAsia="en-US"/>
        </w:rPr>
        <w:t>2</w:t>
      </w:r>
      <w:r w:rsidRPr="00582971">
        <w:rPr>
          <w:rFonts w:ascii="Arial Narrow" w:eastAsiaTheme="minorHAnsi" w:hAnsi="Arial Narrow" w:cs="Arial"/>
          <w:b/>
          <w:bCs/>
          <w:color w:val="000000"/>
          <w:sz w:val="24"/>
          <w:lang w:eastAsia="en-US"/>
        </w:rPr>
        <w:t xml:space="preserve">.4. </w:t>
      </w:r>
      <w:r w:rsidRPr="00582971">
        <w:rPr>
          <w:rFonts w:ascii="Arial Narrow" w:eastAsiaTheme="minorHAnsi" w:hAnsi="Arial Narrow" w:cs="Arial"/>
          <w:color w:val="000000"/>
          <w:sz w:val="24"/>
          <w:lang w:eastAsia="en-US"/>
        </w:rPr>
        <w:t xml:space="preserve">A Prefeitura restituirá ou liberará a garantia ofertada, no prazo máximo 60 (sessenta) dias após a assinatura do termo de recebimento definitivo dos serviços objetos desta licitação, conforme art. 100 da Lei nº 14.133/2021, mediante requerimento. </w:t>
      </w:r>
    </w:p>
    <w:p w14:paraId="0C120DA8" w14:textId="77777777" w:rsidR="00582971" w:rsidRPr="00582971" w:rsidRDefault="00582971" w:rsidP="005C07D2">
      <w:pPr>
        <w:numPr>
          <w:ilvl w:val="2"/>
          <w:numId w:val="39"/>
        </w:numPr>
        <w:autoSpaceDE w:val="0"/>
        <w:autoSpaceDN w:val="0"/>
        <w:adjustRightInd w:val="0"/>
        <w:rPr>
          <w:rFonts w:ascii="Arial Narrow" w:eastAsiaTheme="minorHAnsi" w:hAnsi="Arial Narrow" w:cs="Arial"/>
          <w:color w:val="000000"/>
          <w:sz w:val="24"/>
          <w:lang w:eastAsia="en-US"/>
        </w:rPr>
      </w:pPr>
    </w:p>
    <w:bookmarkEnd w:id="13"/>
    <w:p w14:paraId="0C9E97B5" w14:textId="1880141A" w:rsidR="00795707" w:rsidRPr="005C34DD" w:rsidRDefault="00795707" w:rsidP="005C34DD">
      <w:pPr>
        <w:shd w:val="clear" w:color="auto" w:fill="D9D9D9"/>
        <w:jc w:val="both"/>
        <w:rPr>
          <w:rFonts w:ascii="Arial Narrow" w:hAnsi="Arial Narrow" w:cs="Arial"/>
          <w:sz w:val="24"/>
        </w:rPr>
      </w:pPr>
      <w:r w:rsidRPr="00C75AA7">
        <w:rPr>
          <w:rFonts w:ascii="Arial Narrow" w:hAnsi="Arial Narrow" w:cs="Arial"/>
          <w:b/>
          <w:sz w:val="24"/>
        </w:rPr>
        <w:t>2</w:t>
      </w:r>
      <w:r w:rsidR="00636A02" w:rsidRPr="00C75AA7">
        <w:rPr>
          <w:rFonts w:ascii="Arial Narrow" w:hAnsi="Arial Narrow" w:cs="Arial"/>
          <w:b/>
          <w:sz w:val="24"/>
        </w:rPr>
        <w:t>3</w:t>
      </w:r>
      <w:r w:rsidRPr="00C75AA7">
        <w:rPr>
          <w:rFonts w:ascii="Arial Narrow" w:hAnsi="Arial Narrow" w:cs="Arial"/>
          <w:b/>
          <w:sz w:val="24"/>
        </w:rPr>
        <w:t xml:space="preserve">. DA </w:t>
      </w:r>
      <w:r w:rsidRPr="005C34DD">
        <w:rPr>
          <w:rFonts w:ascii="Arial Narrow" w:hAnsi="Arial Narrow" w:cs="Arial"/>
          <w:b/>
          <w:sz w:val="24"/>
        </w:rPr>
        <w:t>MOTIVAÇÃO DA INVERSÃO DE FASES</w:t>
      </w:r>
    </w:p>
    <w:p w14:paraId="0159343C" w14:textId="616D5C0A" w:rsidR="005C34DD" w:rsidRDefault="00795707" w:rsidP="005C34DD">
      <w:pPr>
        <w:widowControl w:val="0"/>
        <w:tabs>
          <w:tab w:val="left" w:pos="1138"/>
        </w:tabs>
        <w:autoSpaceDE w:val="0"/>
        <w:autoSpaceDN w:val="0"/>
        <w:ind w:right="-1"/>
        <w:jc w:val="both"/>
        <w:rPr>
          <w:rFonts w:ascii="Arial Narrow" w:hAnsi="Arial Narrow"/>
          <w:sz w:val="24"/>
        </w:rPr>
      </w:pPr>
      <w:r w:rsidRPr="005C34DD">
        <w:rPr>
          <w:rFonts w:ascii="Arial Narrow" w:hAnsi="Arial Narrow" w:cs="Arial"/>
          <w:b/>
          <w:bCs/>
          <w:sz w:val="24"/>
        </w:rPr>
        <w:t>2</w:t>
      </w:r>
      <w:r w:rsidR="00636A02" w:rsidRPr="005C34DD">
        <w:rPr>
          <w:rFonts w:ascii="Arial Narrow" w:hAnsi="Arial Narrow"/>
          <w:b/>
          <w:bCs/>
          <w:sz w:val="24"/>
        </w:rPr>
        <w:t>3</w:t>
      </w:r>
      <w:r w:rsidRPr="005C34DD">
        <w:rPr>
          <w:rFonts w:ascii="Arial Narrow" w:hAnsi="Arial Narrow" w:cs="Arial"/>
          <w:b/>
          <w:bCs/>
          <w:sz w:val="24"/>
        </w:rPr>
        <w:t>.1.</w:t>
      </w:r>
      <w:r w:rsidR="005C34DD" w:rsidRPr="005C34DD">
        <w:rPr>
          <w:rFonts w:ascii="Arial Narrow" w:hAnsi="Arial Narrow"/>
          <w:b/>
          <w:bCs/>
          <w:sz w:val="24"/>
        </w:rPr>
        <w:t xml:space="preserve"> </w:t>
      </w:r>
      <w:r w:rsidR="005C34DD" w:rsidRPr="005C34DD">
        <w:rPr>
          <w:rFonts w:ascii="Arial Narrow" w:hAnsi="Arial Narrow"/>
          <w:sz w:val="24"/>
        </w:rPr>
        <w:t xml:space="preserve">Nos termos do art. 17, §1º, da Lei nº 14.133/2021, será adotada a inversão das fases do procedimento </w:t>
      </w:r>
      <w:r w:rsidR="005C34DD" w:rsidRPr="005C34DD">
        <w:rPr>
          <w:rFonts w:ascii="Arial Narrow" w:hAnsi="Arial Narrow"/>
          <w:sz w:val="24"/>
        </w:rPr>
        <w:lastRenderedPageBreak/>
        <w:t>licitatório, de modo que a fase de habilitação ocorrerá previamente à fase de apresentação das propostas e lances. A adoção desse procedimento justifica-se pela necessidade de verificação prévia da capacidade técnica e operacional dos licitantes para execução do objeto, considerando as exigências de qualificação técnica previstas no edital, especialmente quanto à análise de atestados de capacidade técnica, certidões de acervo técnico e demais documentos comprobatórios da aptidão para execução dos serviços. A medida busca conferir maior eficiência ao certame, reduzindo o risco de participação de licitantes sem capacidade técnica compatível com o objeto e contribuindo para a celeridade e segurança da contratação.</w:t>
      </w:r>
    </w:p>
    <w:p w14:paraId="31564F36" w14:textId="77777777" w:rsidR="000E25B4" w:rsidRPr="005C34DD" w:rsidRDefault="000E25B4" w:rsidP="000E25B4">
      <w:pPr>
        <w:pStyle w:val="PargrafodaLista"/>
        <w:widowControl w:val="0"/>
        <w:tabs>
          <w:tab w:val="left" w:pos="1138"/>
        </w:tabs>
        <w:autoSpaceDE w:val="0"/>
        <w:autoSpaceDN w:val="0"/>
        <w:ind w:left="1138" w:right="291"/>
        <w:jc w:val="both"/>
        <w:rPr>
          <w:rFonts w:ascii="Arial Narrow" w:hAnsi="Arial Narrow"/>
          <w:b/>
          <w:bCs/>
          <w:sz w:val="24"/>
        </w:rPr>
      </w:pPr>
    </w:p>
    <w:p w14:paraId="57299039" w14:textId="085E789E" w:rsidR="000E25B4" w:rsidRPr="00C75AA7" w:rsidRDefault="000E25B4" w:rsidP="000E25B4">
      <w:pPr>
        <w:shd w:val="clear" w:color="auto" w:fill="D9D9D9"/>
        <w:jc w:val="both"/>
        <w:rPr>
          <w:rFonts w:ascii="Arial Narrow" w:hAnsi="Arial Narrow" w:cs="Arial"/>
          <w:sz w:val="24"/>
        </w:rPr>
      </w:pPr>
      <w:r w:rsidRPr="00C75AA7">
        <w:rPr>
          <w:rFonts w:ascii="Arial Narrow" w:hAnsi="Arial Narrow" w:cs="Arial"/>
          <w:b/>
          <w:sz w:val="24"/>
        </w:rPr>
        <w:t>24. DA</w:t>
      </w:r>
      <w:r>
        <w:rPr>
          <w:rFonts w:ascii="Arial Narrow" w:hAnsi="Arial Narrow" w:cs="Arial"/>
          <w:b/>
          <w:sz w:val="24"/>
        </w:rPr>
        <w:t xml:space="preserve"> ADESÃO</w:t>
      </w:r>
      <w:r w:rsidRPr="00C75AA7">
        <w:rPr>
          <w:rFonts w:ascii="Arial Narrow" w:hAnsi="Arial Narrow" w:cs="Arial"/>
          <w:b/>
          <w:sz w:val="24"/>
        </w:rPr>
        <w:t xml:space="preserve">  </w:t>
      </w:r>
    </w:p>
    <w:p w14:paraId="582E8F7E" w14:textId="5B4E7AF8" w:rsidR="000E25B4" w:rsidRPr="00C75AA7" w:rsidRDefault="000E25B4" w:rsidP="000E25B4">
      <w:pPr>
        <w:widowControl w:val="0"/>
        <w:tabs>
          <w:tab w:val="left" w:pos="898"/>
        </w:tabs>
        <w:autoSpaceDE w:val="0"/>
        <w:autoSpaceDN w:val="0"/>
        <w:ind w:right="-54"/>
        <w:jc w:val="both"/>
        <w:rPr>
          <w:rFonts w:ascii="Arial Narrow" w:hAnsi="Arial Narrow"/>
          <w:sz w:val="24"/>
        </w:rPr>
      </w:pPr>
      <w:r>
        <w:rPr>
          <w:rFonts w:ascii="Arial Narrow" w:hAnsi="Arial Narrow"/>
          <w:sz w:val="24"/>
        </w:rPr>
        <w:t>24</w:t>
      </w:r>
      <w:r w:rsidRPr="00C75AA7">
        <w:rPr>
          <w:rFonts w:ascii="Arial Narrow" w:hAnsi="Arial Narrow"/>
          <w:sz w:val="24"/>
        </w:rPr>
        <w:t>.1 Será admitida a adesão à ata de registro de preços decorrente desta Licitação, nos termos do art. 86 da Lei Federal n.</w:t>
      </w:r>
      <w:r w:rsidRPr="00C75AA7">
        <w:rPr>
          <w:rFonts w:ascii="Arial Narrow" w:hAnsi="Arial Narrow"/>
          <w:spacing w:val="-2"/>
          <w:sz w:val="24"/>
        </w:rPr>
        <w:t xml:space="preserve"> </w:t>
      </w:r>
      <w:r w:rsidRPr="00C75AA7">
        <w:rPr>
          <w:rFonts w:ascii="Arial Narrow" w:hAnsi="Arial Narrow"/>
          <w:sz w:val="24"/>
        </w:rPr>
        <w:t>14133/2021,</w:t>
      </w:r>
      <w:r w:rsidRPr="00C75AA7">
        <w:rPr>
          <w:rFonts w:ascii="Arial Narrow" w:hAnsi="Arial Narrow"/>
          <w:spacing w:val="-2"/>
          <w:sz w:val="24"/>
        </w:rPr>
        <w:t xml:space="preserve"> </w:t>
      </w:r>
      <w:r w:rsidRPr="00C75AA7">
        <w:rPr>
          <w:rFonts w:ascii="Arial Narrow" w:hAnsi="Arial Narrow"/>
          <w:sz w:val="24"/>
        </w:rPr>
        <w:t>a saber:</w:t>
      </w:r>
    </w:p>
    <w:p w14:paraId="0D43BA4E" w14:textId="77777777" w:rsidR="000E25B4" w:rsidRPr="00C75AA7" w:rsidRDefault="000E25B4" w:rsidP="000E25B4">
      <w:pPr>
        <w:spacing w:before="1"/>
        <w:ind w:right="-54"/>
        <w:jc w:val="both"/>
        <w:rPr>
          <w:rFonts w:ascii="Arial Narrow" w:hAnsi="Arial Narrow"/>
          <w:sz w:val="24"/>
        </w:rPr>
      </w:pPr>
      <w:r w:rsidRPr="00C75AA7">
        <w:rPr>
          <w:rFonts w:ascii="Arial Narrow" w:hAnsi="Arial Narrow"/>
          <w:sz w:val="24"/>
        </w:rPr>
        <w:t xml:space="preserve">§ 2º Se não participarem do procedimento previsto no </w:t>
      </w:r>
      <w:r w:rsidRPr="00C75AA7">
        <w:rPr>
          <w:rFonts w:ascii="Arial Narrow" w:hAnsi="Arial Narrow"/>
          <w:b/>
          <w:sz w:val="24"/>
        </w:rPr>
        <w:t>caput</w:t>
      </w:r>
      <w:r w:rsidRPr="00C75AA7">
        <w:rPr>
          <w:rFonts w:ascii="Arial Narrow" w:hAnsi="Arial Narrow"/>
          <w:b/>
          <w:spacing w:val="-4"/>
          <w:sz w:val="24"/>
        </w:rPr>
        <w:t xml:space="preserve"> </w:t>
      </w:r>
      <w:r w:rsidRPr="00C75AA7">
        <w:rPr>
          <w:rFonts w:ascii="Arial Narrow" w:hAnsi="Arial Narrow"/>
          <w:sz w:val="24"/>
        </w:rPr>
        <w:t>deste artigo, os órgãos e entidades poderão aderir à ata de registro de preços na condição de não participantes, observados os seguintes requisitos:</w:t>
      </w:r>
    </w:p>
    <w:p w14:paraId="7A4EFA87" w14:textId="77777777" w:rsidR="000E25B4" w:rsidRPr="00C75AA7" w:rsidRDefault="000E25B4" w:rsidP="000E25B4">
      <w:pPr>
        <w:pStyle w:val="PargrafodaLista"/>
        <w:widowControl w:val="0"/>
        <w:numPr>
          <w:ilvl w:val="0"/>
          <w:numId w:val="14"/>
        </w:numPr>
        <w:tabs>
          <w:tab w:val="left" w:pos="463"/>
        </w:tabs>
        <w:autoSpaceDE w:val="0"/>
        <w:autoSpaceDN w:val="0"/>
        <w:ind w:left="0" w:right="-54" w:firstLine="0"/>
        <w:jc w:val="both"/>
        <w:rPr>
          <w:rFonts w:ascii="Arial Narrow" w:hAnsi="Arial Narrow"/>
          <w:sz w:val="24"/>
        </w:rPr>
      </w:pPr>
      <w:r w:rsidRPr="00C75AA7">
        <w:rPr>
          <w:rFonts w:ascii="Arial Narrow" w:hAnsi="Arial Narrow"/>
          <w:sz w:val="24"/>
        </w:rPr>
        <w:t xml:space="preserve">- </w:t>
      </w:r>
      <w:proofErr w:type="gramStart"/>
      <w:r w:rsidRPr="00C75AA7">
        <w:rPr>
          <w:rFonts w:ascii="Arial Narrow" w:hAnsi="Arial Narrow"/>
          <w:sz w:val="24"/>
        </w:rPr>
        <w:t>apresentação</w:t>
      </w:r>
      <w:proofErr w:type="gramEnd"/>
      <w:r w:rsidRPr="00C75AA7">
        <w:rPr>
          <w:rFonts w:ascii="Arial Narrow" w:hAnsi="Arial Narrow"/>
          <w:sz w:val="24"/>
        </w:rPr>
        <w:t xml:space="preserve"> de justificativa da vantagem da adesão, inclusive em situações de provável desabastecimento ou descontinuidade de serviço público;</w:t>
      </w:r>
    </w:p>
    <w:p w14:paraId="42EE1616" w14:textId="77777777" w:rsidR="000E25B4" w:rsidRPr="00C75AA7" w:rsidRDefault="000E25B4" w:rsidP="000E25B4">
      <w:pPr>
        <w:pStyle w:val="PargrafodaLista"/>
        <w:widowControl w:val="0"/>
        <w:numPr>
          <w:ilvl w:val="0"/>
          <w:numId w:val="14"/>
        </w:numPr>
        <w:tabs>
          <w:tab w:val="left" w:pos="478"/>
        </w:tabs>
        <w:autoSpaceDE w:val="0"/>
        <w:autoSpaceDN w:val="0"/>
        <w:ind w:left="0" w:right="-54" w:firstLine="0"/>
        <w:jc w:val="both"/>
        <w:rPr>
          <w:rFonts w:ascii="Arial Narrow" w:hAnsi="Arial Narrow"/>
          <w:sz w:val="24"/>
        </w:rPr>
      </w:pPr>
      <w:r w:rsidRPr="00C75AA7">
        <w:rPr>
          <w:rFonts w:ascii="Arial Narrow" w:hAnsi="Arial Narrow"/>
          <w:sz w:val="24"/>
        </w:rPr>
        <w:t xml:space="preserve">- </w:t>
      </w:r>
      <w:proofErr w:type="gramStart"/>
      <w:r w:rsidRPr="00C75AA7">
        <w:rPr>
          <w:rFonts w:ascii="Arial Narrow" w:hAnsi="Arial Narrow"/>
          <w:sz w:val="24"/>
        </w:rPr>
        <w:t>demonstração</w:t>
      </w:r>
      <w:proofErr w:type="gramEnd"/>
      <w:r w:rsidRPr="00C75AA7">
        <w:rPr>
          <w:rFonts w:ascii="Arial Narrow" w:hAnsi="Arial Narrow"/>
          <w:sz w:val="24"/>
        </w:rPr>
        <w:t xml:space="preserve"> de que os valores registrados estão compatíveis com os valores praticados pelo mercado na forma do </w:t>
      </w:r>
      <w:hyperlink r:id="rId34" w:anchor="art23">
        <w:r w:rsidRPr="00C75AA7">
          <w:rPr>
            <w:rFonts w:ascii="Arial Narrow" w:hAnsi="Arial Narrow"/>
            <w:color w:val="0000FF"/>
            <w:sz w:val="24"/>
            <w:u w:val="single" w:color="0000FF"/>
          </w:rPr>
          <w:t>art. 23 desta Lei</w:t>
        </w:r>
        <w:r w:rsidRPr="00C75AA7">
          <w:rPr>
            <w:rFonts w:ascii="Arial Narrow" w:hAnsi="Arial Narrow"/>
            <w:sz w:val="24"/>
          </w:rPr>
          <w:t>;</w:t>
        </w:r>
      </w:hyperlink>
    </w:p>
    <w:p w14:paraId="42D22C60" w14:textId="77777777" w:rsidR="000E25B4" w:rsidRPr="00C75AA7" w:rsidRDefault="000E25B4" w:rsidP="000E25B4">
      <w:pPr>
        <w:pStyle w:val="PargrafodaLista"/>
        <w:widowControl w:val="0"/>
        <w:numPr>
          <w:ilvl w:val="0"/>
          <w:numId w:val="14"/>
        </w:numPr>
        <w:tabs>
          <w:tab w:val="left" w:pos="522"/>
        </w:tabs>
        <w:autoSpaceDE w:val="0"/>
        <w:autoSpaceDN w:val="0"/>
        <w:ind w:left="0" w:right="-54" w:firstLine="0"/>
        <w:jc w:val="both"/>
        <w:rPr>
          <w:rFonts w:ascii="Arial Narrow" w:hAnsi="Arial Narrow"/>
          <w:sz w:val="24"/>
        </w:rPr>
      </w:pPr>
      <w:r w:rsidRPr="00C75AA7">
        <w:rPr>
          <w:rFonts w:ascii="Arial Narrow" w:hAnsi="Arial Narrow"/>
          <w:sz w:val="24"/>
        </w:rPr>
        <w:t>-</w:t>
      </w:r>
      <w:r w:rsidRPr="00C75AA7">
        <w:rPr>
          <w:rFonts w:ascii="Arial Narrow" w:hAnsi="Arial Narrow"/>
          <w:spacing w:val="-7"/>
          <w:sz w:val="24"/>
        </w:rPr>
        <w:t xml:space="preserve"> </w:t>
      </w:r>
      <w:proofErr w:type="gramStart"/>
      <w:r w:rsidRPr="00C75AA7">
        <w:rPr>
          <w:rFonts w:ascii="Arial Narrow" w:hAnsi="Arial Narrow"/>
          <w:sz w:val="24"/>
        </w:rPr>
        <w:t>prévias</w:t>
      </w:r>
      <w:proofErr w:type="gramEnd"/>
      <w:r w:rsidRPr="00C75AA7">
        <w:rPr>
          <w:rFonts w:ascii="Arial Narrow" w:hAnsi="Arial Narrow"/>
          <w:spacing w:val="2"/>
          <w:sz w:val="24"/>
        </w:rPr>
        <w:t xml:space="preserve"> </w:t>
      </w:r>
      <w:r w:rsidRPr="00C75AA7">
        <w:rPr>
          <w:rFonts w:ascii="Arial Narrow" w:hAnsi="Arial Narrow"/>
          <w:sz w:val="24"/>
        </w:rPr>
        <w:t>consulta</w:t>
      </w:r>
      <w:r w:rsidRPr="00C75AA7">
        <w:rPr>
          <w:rFonts w:ascii="Arial Narrow" w:hAnsi="Arial Narrow"/>
          <w:spacing w:val="-11"/>
          <w:sz w:val="24"/>
        </w:rPr>
        <w:t xml:space="preserve"> </w:t>
      </w:r>
      <w:r w:rsidRPr="00C75AA7">
        <w:rPr>
          <w:rFonts w:ascii="Arial Narrow" w:hAnsi="Arial Narrow"/>
          <w:sz w:val="24"/>
        </w:rPr>
        <w:t>e</w:t>
      </w:r>
      <w:r w:rsidRPr="00C75AA7">
        <w:rPr>
          <w:rFonts w:ascii="Arial Narrow" w:hAnsi="Arial Narrow"/>
          <w:spacing w:val="3"/>
          <w:sz w:val="24"/>
        </w:rPr>
        <w:t xml:space="preserve"> </w:t>
      </w:r>
      <w:r w:rsidRPr="00C75AA7">
        <w:rPr>
          <w:rFonts w:ascii="Arial Narrow" w:hAnsi="Arial Narrow"/>
          <w:sz w:val="24"/>
        </w:rPr>
        <w:t>aceitação</w:t>
      </w:r>
      <w:r w:rsidRPr="00C75AA7">
        <w:rPr>
          <w:rFonts w:ascii="Arial Narrow" w:hAnsi="Arial Narrow"/>
          <w:spacing w:val="-11"/>
          <w:sz w:val="24"/>
        </w:rPr>
        <w:t xml:space="preserve"> </w:t>
      </w:r>
      <w:r w:rsidRPr="00C75AA7">
        <w:rPr>
          <w:rFonts w:ascii="Arial Narrow" w:hAnsi="Arial Narrow"/>
          <w:sz w:val="24"/>
        </w:rPr>
        <w:t>do</w:t>
      </w:r>
      <w:r w:rsidRPr="00C75AA7">
        <w:rPr>
          <w:rFonts w:ascii="Arial Narrow" w:hAnsi="Arial Narrow"/>
          <w:spacing w:val="-10"/>
          <w:sz w:val="24"/>
        </w:rPr>
        <w:t xml:space="preserve"> </w:t>
      </w:r>
      <w:r w:rsidRPr="00C75AA7">
        <w:rPr>
          <w:rFonts w:ascii="Arial Narrow" w:hAnsi="Arial Narrow"/>
          <w:sz w:val="24"/>
        </w:rPr>
        <w:t>órgão</w:t>
      </w:r>
      <w:r w:rsidRPr="00C75AA7">
        <w:rPr>
          <w:rFonts w:ascii="Arial Narrow" w:hAnsi="Arial Narrow"/>
          <w:spacing w:val="3"/>
          <w:sz w:val="24"/>
        </w:rPr>
        <w:t xml:space="preserve"> </w:t>
      </w:r>
      <w:r w:rsidRPr="00C75AA7">
        <w:rPr>
          <w:rFonts w:ascii="Arial Narrow" w:hAnsi="Arial Narrow"/>
          <w:sz w:val="24"/>
        </w:rPr>
        <w:t>ou</w:t>
      </w:r>
      <w:r w:rsidRPr="00C75AA7">
        <w:rPr>
          <w:rFonts w:ascii="Arial Narrow" w:hAnsi="Arial Narrow"/>
          <w:spacing w:val="-11"/>
          <w:sz w:val="24"/>
        </w:rPr>
        <w:t xml:space="preserve"> </w:t>
      </w:r>
      <w:r w:rsidRPr="00C75AA7">
        <w:rPr>
          <w:rFonts w:ascii="Arial Narrow" w:hAnsi="Arial Narrow"/>
          <w:sz w:val="24"/>
        </w:rPr>
        <w:t>entidade</w:t>
      </w:r>
      <w:r w:rsidRPr="00C75AA7">
        <w:rPr>
          <w:rFonts w:ascii="Arial Narrow" w:hAnsi="Arial Narrow"/>
          <w:spacing w:val="3"/>
          <w:sz w:val="24"/>
        </w:rPr>
        <w:t xml:space="preserve"> </w:t>
      </w:r>
      <w:r w:rsidRPr="00C75AA7">
        <w:rPr>
          <w:rFonts w:ascii="Arial Narrow" w:hAnsi="Arial Narrow"/>
          <w:sz w:val="24"/>
        </w:rPr>
        <w:t>gerenciadora</w:t>
      </w:r>
      <w:r w:rsidRPr="00C75AA7">
        <w:rPr>
          <w:rFonts w:ascii="Arial Narrow" w:hAnsi="Arial Narrow"/>
          <w:spacing w:val="3"/>
          <w:sz w:val="24"/>
        </w:rPr>
        <w:t xml:space="preserve"> </w:t>
      </w:r>
      <w:r w:rsidRPr="00C75AA7">
        <w:rPr>
          <w:rFonts w:ascii="Arial Narrow" w:hAnsi="Arial Narrow"/>
          <w:sz w:val="24"/>
        </w:rPr>
        <w:t>e</w:t>
      </w:r>
      <w:r w:rsidRPr="00C75AA7">
        <w:rPr>
          <w:rFonts w:ascii="Arial Narrow" w:hAnsi="Arial Narrow"/>
          <w:spacing w:val="-10"/>
          <w:sz w:val="24"/>
        </w:rPr>
        <w:t xml:space="preserve"> </w:t>
      </w:r>
      <w:r w:rsidRPr="00C75AA7">
        <w:rPr>
          <w:rFonts w:ascii="Arial Narrow" w:hAnsi="Arial Narrow"/>
          <w:sz w:val="24"/>
        </w:rPr>
        <w:t>do</w:t>
      </w:r>
      <w:r w:rsidRPr="00C75AA7">
        <w:rPr>
          <w:rFonts w:ascii="Arial Narrow" w:hAnsi="Arial Narrow"/>
          <w:spacing w:val="3"/>
          <w:sz w:val="24"/>
        </w:rPr>
        <w:t xml:space="preserve"> </w:t>
      </w:r>
      <w:r w:rsidRPr="00C75AA7">
        <w:rPr>
          <w:rFonts w:ascii="Arial Narrow" w:hAnsi="Arial Narrow"/>
          <w:spacing w:val="-2"/>
          <w:sz w:val="24"/>
        </w:rPr>
        <w:t>fornecedor.</w:t>
      </w:r>
    </w:p>
    <w:p w14:paraId="13FD2550" w14:textId="77777777" w:rsidR="000E25B4" w:rsidRPr="00C75AA7" w:rsidRDefault="000E25B4" w:rsidP="000E25B4">
      <w:pPr>
        <w:ind w:right="-54"/>
        <w:jc w:val="both"/>
        <w:rPr>
          <w:rFonts w:ascii="Arial Narrow" w:hAnsi="Arial Narrow"/>
          <w:sz w:val="24"/>
        </w:rPr>
      </w:pPr>
      <w:r w:rsidRPr="00C75AA7">
        <w:rPr>
          <w:rFonts w:ascii="Arial Narrow" w:hAnsi="Arial Narrow"/>
          <w:sz w:val="24"/>
        </w:rPr>
        <w:t>§ 3º A faculdade de aderir à ata de registro de preços na condição de não participante poderá ser exercida:</w:t>
      </w:r>
      <w:r w:rsidRPr="00C75AA7">
        <w:rPr>
          <w:rFonts w:ascii="Arial Narrow" w:hAnsi="Arial Narrow"/>
          <w:spacing w:val="80"/>
          <w:sz w:val="24"/>
        </w:rPr>
        <w:t xml:space="preserve"> </w:t>
      </w:r>
      <w:hyperlink r:id="rId35" w:anchor="art1">
        <w:r w:rsidRPr="00C75AA7">
          <w:rPr>
            <w:rFonts w:ascii="Arial Narrow" w:hAnsi="Arial Narrow"/>
            <w:color w:val="0000FF"/>
            <w:sz w:val="24"/>
            <w:u w:val="single" w:color="0000FF"/>
          </w:rPr>
          <w:t>(Redação dada pela Lei nº 14.770, de 2023)</w:t>
        </w:r>
      </w:hyperlink>
    </w:p>
    <w:p w14:paraId="718D17A5" w14:textId="77777777" w:rsidR="000E25B4" w:rsidRPr="00C75AA7" w:rsidRDefault="000E25B4" w:rsidP="000E25B4">
      <w:pPr>
        <w:pStyle w:val="PargrafodaLista"/>
        <w:widowControl w:val="0"/>
        <w:numPr>
          <w:ilvl w:val="0"/>
          <w:numId w:val="13"/>
        </w:numPr>
        <w:tabs>
          <w:tab w:val="left" w:pos="403"/>
        </w:tabs>
        <w:autoSpaceDE w:val="0"/>
        <w:autoSpaceDN w:val="0"/>
        <w:ind w:left="0" w:right="-54" w:firstLine="0"/>
        <w:jc w:val="both"/>
        <w:rPr>
          <w:rFonts w:ascii="Arial Narrow" w:hAnsi="Arial Narrow"/>
          <w:sz w:val="24"/>
        </w:rPr>
      </w:pPr>
      <w:r w:rsidRPr="00C75AA7">
        <w:rPr>
          <w:rFonts w:ascii="Arial Narrow" w:hAnsi="Arial Narrow"/>
          <w:sz w:val="24"/>
        </w:rPr>
        <w:t>- por órgãos e entidades da Administração</w:t>
      </w:r>
      <w:r w:rsidRPr="00C75AA7">
        <w:rPr>
          <w:rFonts w:ascii="Arial Narrow" w:hAnsi="Arial Narrow"/>
          <w:spacing w:val="-2"/>
          <w:sz w:val="24"/>
        </w:rPr>
        <w:t xml:space="preserve"> </w:t>
      </w:r>
      <w:r w:rsidRPr="00C75AA7">
        <w:rPr>
          <w:rFonts w:ascii="Arial Narrow" w:hAnsi="Arial Narrow"/>
          <w:sz w:val="24"/>
        </w:rPr>
        <w:t>Pública</w:t>
      </w:r>
      <w:r w:rsidRPr="00C75AA7">
        <w:rPr>
          <w:rFonts w:ascii="Arial Narrow" w:hAnsi="Arial Narrow"/>
          <w:spacing w:val="-2"/>
          <w:sz w:val="24"/>
        </w:rPr>
        <w:t xml:space="preserve"> </w:t>
      </w:r>
      <w:r w:rsidRPr="00C75AA7">
        <w:rPr>
          <w:rFonts w:ascii="Arial Narrow" w:hAnsi="Arial Narrow"/>
          <w:sz w:val="24"/>
        </w:rPr>
        <w:t>federal, estadual,</w:t>
      </w:r>
      <w:r w:rsidRPr="00C75AA7">
        <w:rPr>
          <w:rFonts w:ascii="Arial Narrow" w:hAnsi="Arial Narrow"/>
          <w:spacing w:val="35"/>
          <w:sz w:val="24"/>
        </w:rPr>
        <w:t xml:space="preserve"> </w:t>
      </w:r>
      <w:r w:rsidRPr="00C75AA7">
        <w:rPr>
          <w:rFonts w:ascii="Arial Narrow" w:hAnsi="Arial Narrow"/>
          <w:sz w:val="24"/>
        </w:rPr>
        <w:t>distrital e</w:t>
      </w:r>
      <w:r w:rsidRPr="00C75AA7">
        <w:rPr>
          <w:rFonts w:ascii="Arial Narrow" w:hAnsi="Arial Narrow"/>
          <w:spacing w:val="-2"/>
          <w:sz w:val="24"/>
        </w:rPr>
        <w:t xml:space="preserve"> </w:t>
      </w:r>
      <w:r w:rsidRPr="00C75AA7">
        <w:rPr>
          <w:rFonts w:ascii="Arial Narrow" w:hAnsi="Arial Narrow"/>
          <w:sz w:val="24"/>
        </w:rPr>
        <w:t>municipal, relativamente</w:t>
      </w:r>
      <w:r w:rsidRPr="00C75AA7">
        <w:rPr>
          <w:rFonts w:ascii="Arial Narrow" w:hAnsi="Arial Narrow"/>
          <w:spacing w:val="-11"/>
          <w:sz w:val="24"/>
        </w:rPr>
        <w:t xml:space="preserve"> </w:t>
      </w:r>
      <w:r w:rsidRPr="00C75AA7">
        <w:rPr>
          <w:rFonts w:ascii="Arial Narrow" w:hAnsi="Arial Narrow"/>
          <w:sz w:val="24"/>
        </w:rPr>
        <w:t>a</w:t>
      </w:r>
      <w:r w:rsidRPr="00C75AA7">
        <w:rPr>
          <w:rFonts w:ascii="Arial Narrow" w:hAnsi="Arial Narrow"/>
          <w:spacing w:val="-11"/>
          <w:sz w:val="24"/>
        </w:rPr>
        <w:t xml:space="preserve"> </w:t>
      </w:r>
      <w:r w:rsidRPr="00C75AA7">
        <w:rPr>
          <w:rFonts w:ascii="Arial Narrow" w:hAnsi="Arial Narrow"/>
          <w:sz w:val="24"/>
        </w:rPr>
        <w:t>ata de</w:t>
      </w:r>
      <w:r w:rsidRPr="00C75AA7">
        <w:rPr>
          <w:rFonts w:ascii="Arial Narrow" w:hAnsi="Arial Narrow"/>
          <w:spacing w:val="-11"/>
          <w:sz w:val="24"/>
        </w:rPr>
        <w:t xml:space="preserve"> </w:t>
      </w:r>
      <w:r w:rsidRPr="00C75AA7">
        <w:rPr>
          <w:rFonts w:ascii="Arial Narrow" w:hAnsi="Arial Narrow"/>
          <w:sz w:val="24"/>
        </w:rPr>
        <w:t>registro de preços</w:t>
      </w:r>
      <w:r w:rsidRPr="00C75AA7">
        <w:rPr>
          <w:rFonts w:ascii="Arial Narrow" w:hAnsi="Arial Narrow"/>
          <w:spacing w:val="-13"/>
          <w:sz w:val="24"/>
        </w:rPr>
        <w:t xml:space="preserve"> </w:t>
      </w:r>
      <w:r w:rsidRPr="00C75AA7">
        <w:rPr>
          <w:rFonts w:ascii="Arial Narrow" w:hAnsi="Arial Narrow"/>
          <w:sz w:val="24"/>
        </w:rPr>
        <w:t>de</w:t>
      </w:r>
      <w:r w:rsidRPr="00C75AA7">
        <w:rPr>
          <w:rFonts w:ascii="Arial Narrow" w:hAnsi="Arial Narrow"/>
          <w:spacing w:val="-11"/>
          <w:sz w:val="24"/>
        </w:rPr>
        <w:t xml:space="preserve"> </w:t>
      </w:r>
      <w:r w:rsidRPr="00C75AA7">
        <w:rPr>
          <w:rFonts w:ascii="Arial Narrow" w:hAnsi="Arial Narrow"/>
          <w:sz w:val="24"/>
        </w:rPr>
        <w:t>órgão ou</w:t>
      </w:r>
      <w:r w:rsidRPr="00C75AA7">
        <w:rPr>
          <w:rFonts w:ascii="Arial Narrow" w:hAnsi="Arial Narrow"/>
          <w:spacing w:val="-11"/>
          <w:sz w:val="24"/>
        </w:rPr>
        <w:t xml:space="preserve"> </w:t>
      </w:r>
      <w:r w:rsidRPr="00C75AA7">
        <w:rPr>
          <w:rFonts w:ascii="Arial Narrow" w:hAnsi="Arial Narrow"/>
          <w:sz w:val="24"/>
        </w:rPr>
        <w:t>entidade</w:t>
      </w:r>
      <w:r w:rsidRPr="00C75AA7">
        <w:rPr>
          <w:rFonts w:ascii="Arial Narrow" w:hAnsi="Arial Narrow"/>
          <w:spacing w:val="17"/>
          <w:sz w:val="24"/>
        </w:rPr>
        <w:t xml:space="preserve"> </w:t>
      </w:r>
      <w:r w:rsidRPr="00C75AA7">
        <w:rPr>
          <w:rFonts w:ascii="Arial Narrow" w:hAnsi="Arial Narrow"/>
          <w:sz w:val="24"/>
        </w:rPr>
        <w:t>gerenciadora</w:t>
      </w:r>
      <w:r w:rsidRPr="00C75AA7">
        <w:rPr>
          <w:rFonts w:ascii="Arial Narrow" w:hAnsi="Arial Narrow"/>
          <w:spacing w:val="-11"/>
          <w:sz w:val="24"/>
        </w:rPr>
        <w:t xml:space="preserve"> </w:t>
      </w:r>
      <w:r w:rsidRPr="00C75AA7">
        <w:rPr>
          <w:rFonts w:ascii="Arial Narrow" w:hAnsi="Arial Narrow"/>
          <w:sz w:val="24"/>
        </w:rPr>
        <w:t>federal,</w:t>
      </w:r>
      <w:r w:rsidRPr="00C75AA7">
        <w:rPr>
          <w:rFonts w:ascii="Arial Narrow" w:hAnsi="Arial Narrow"/>
          <w:spacing w:val="-8"/>
          <w:sz w:val="24"/>
        </w:rPr>
        <w:t xml:space="preserve"> </w:t>
      </w:r>
      <w:r w:rsidRPr="00C75AA7">
        <w:rPr>
          <w:rFonts w:ascii="Arial Narrow" w:hAnsi="Arial Narrow"/>
          <w:sz w:val="24"/>
        </w:rPr>
        <w:t>estadual</w:t>
      </w:r>
      <w:r w:rsidRPr="00C75AA7">
        <w:rPr>
          <w:rFonts w:ascii="Arial Narrow" w:hAnsi="Arial Narrow"/>
          <w:spacing w:val="17"/>
          <w:sz w:val="24"/>
        </w:rPr>
        <w:t xml:space="preserve"> </w:t>
      </w:r>
      <w:r w:rsidRPr="00C75AA7">
        <w:rPr>
          <w:rFonts w:ascii="Arial Narrow" w:hAnsi="Arial Narrow"/>
          <w:sz w:val="24"/>
        </w:rPr>
        <w:t>ou distrital; ou</w:t>
      </w:r>
      <w:r w:rsidRPr="00C75AA7">
        <w:rPr>
          <w:rFonts w:ascii="Arial Narrow" w:hAnsi="Arial Narrow"/>
          <w:spacing w:val="80"/>
          <w:sz w:val="24"/>
        </w:rPr>
        <w:t xml:space="preserve"> </w:t>
      </w:r>
      <w:hyperlink r:id="rId36" w:anchor="art1">
        <w:r w:rsidRPr="00C75AA7">
          <w:rPr>
            <w:rFonts w:ascii="Arial Narrow" w:hAnsi="Arial Narrow"/>
            <w:color w:val="0000FF"/>
            <w:sz w:val="24"/>
            <w:u w:val="single" w:color="0000FF"/>
          </w:rPr>
          <w:t>(Incluído pela</w:t>
        </w:r>
        <w:r w:rsidRPr="00C75AA7">
          <w:rPr>
            <w:rFonts w:ascii="Arial Narrow" w:hAnsi="Arial Narrow"/>
            <w:color w:val="0000FF"/>
            <w:spacing w:val="-1"/>
            <w:sz w:val="24"/>
            <w:u w:val="single" w:color="0000FF"/>
          </w:rPr>
          <w:t xml:space="preserve"> </w:t>
        </w:r>
        <w:r w:rsidRPr="00C75AA7">
          <w:rPr>
            <w:rFonts w:ascii="Arial Narrow" w:hAnsi="Arial Narrow"/>
            <w:color w:val="0000FF"/>
            <w:sz w:val="24"/>
            <w:u w:val="single" w:color="0000FF"/>
          </w:rPr>
          <w:t>Lei nº 14.770, de</w:t>
        </w:r>
        <w:r w:rsidRPr="00C75AA7">
          <w:rPr>
            <w:rFonts w:ascii="Arial Narrow" w:hAnsi="Arial Narrow"/>
            <w:color w:val="0000FF"/>
            <w:spacing w:val="-1"/>
            <w:sz w:val="24"/>
            <w:u w:val="single" w:color="0000FF"/>
          </w:rPr>
          <w:t xml:space="preserve"> </w:t>
        </w:r>
        <w:r w:rsidRPr="00C75AA7">
          <w:rPr>
            <w:rFonts w:ascii="Arial Narrow" w:hAnsi="Arial Narrow"/>
            <w:color w:val="0000FF"/>
            <w:sz w:val="24"/>
            <w:u w:val="single" w:color="0000FF"/>
          </w:rPr>
          <w:t>2023)</w:t>
        </w:r>
      </w:hyperlink>
    </w:p>
    <w:p w14:paraId="4CD10DE0" w14:textId="77777777" w:rsidR="000E25B4" w:rsidRPr="00C75AA7" w:rsidRDefault="000E25B4" w:rsidP="000E25B4">
      <w:pPr>
        <w:pStyle w:val="PargrafodaLista"/>
        <w:widowControl w:val="0"/>
        <w:numPr>
          <w:ilvl w:val="0"/>
          <w:numId w:val="13"/>
        </w:numPr>
        <w:tabs>
          <w:tab w:val="left" w:pos="493"/>
        </w:tabs>
        <w:autoSpaceDE w:val="0"/>
        <w:autoSpaceDN w:val="0"/>
        <w:ind w:left="0" w:right="-54" w:firstLine="0"/>
        <w:jc w:val="both"/>
        <w:rPr>
          <w:rFonts w:ascii="Arial Narrow" w:hAnsi="Arial Narrow"/>
          <w:sz w:val="24"/>
        </w:rPr>
      </w:pPr>
      <w:r w:rsidRPr="00C75AA7">
        <w:rPr>
          <w:rFonts w:ascii="Arial Narrow" w:hAnsi="Arial Narrow"/>
          <w:sz w:val="24"/>
        </w:rPr>
        <w:t xml:space="preserve">- </w:t>
      </w:r>
      <w:proofErr w:type="gramStart"/>
      <w:r w:rsidRPr="00C75AA7">
        <w:rPr>
          <w:rFonts w:ascii="Arial Narrow" w:hAnsi="Arial Narrow"/>
          <w:sz w:val="24"/>
        </w:rPr>
        <w:t>por</w:t>
      </w:r>
      <w:proofErr w:type="gramEnd"/>
      <w:r w:rsidRPr="00C75AA7">
        <w:rPr>
          <w:rFonts w:ascii="Arial Narrow" w:hAnsi="Arial Narrow"/>
          <w:sz w:val="24"/>
        </w:rPr>
        <w:t xml:space="preserve"> órgãos e entidades da Administração Pública municipal, relativamente a ata de registro de preços de órgão ou entidade gerenciadora municipal, desde que o sistema de registro de preços tenha sido formalizado</w:t>
      </w:r>
      <w:r w:rsidRPr="00C75AA7">
        <w:rPr>
          <w:rFonts w:ascii="Arial Narrow" w:hAnsi="Arial Narrow"/>
          <w:spacing w:val="-2"/>
          <w:sz w:val="24"/>
        </w:rPr>
        <w:t xml:space="preserve"> </w:t>
      </w:r>
      <w:r w:rsidRPr="00C75AA7">
        <w:rPr>
          <w:rFonts w:ascii="Arial Narrow" w:hAnsi="Arial Narrow"/>
          <w:sz w:val="24"/>
        </w:rPr>
        <w:t>mediante</w:t>
      </w:r>
      <w:r w:rsidRPr="00C75AA7">
        <w:rPr>
          <w:rFonts w:ascii="Arial Narrow" w:hAnsi="Arial Narrow"/>
          <w:spacing w:val="-2"/>
          <w:sz w:val="24"/>
        </w:rPr>
        <w:t xml:space="preserve"> </w:t>
      </w:r>
      <w:r w:rsidRPr="00C75AA7">
        <w:rPr>
          <w:rFonts w:ascii="Arial Narrow" w:hAnsi="Arial Narrow"/>
          <w:sz w:val="24"/>
        </w:rPr>
        <w:t>licitação.</w:t>
      </w:r>
      <w:r w:rsidRPr="00C75AA7">
        <w:rPr>
          <w:rFonts w:ascii="Arial Narrow" w:hAnsi="Arial Narrow"/>
          <w:spacing w:val="80"/>
          <w:sz w:val="24"/>
        </w:rPr>
        <w:t xml:space="preserve"> </w:t>
      </w:r>
      <w:hyperlink r:id="rId37" w:anchor="art1">
        <w:r w:rsidRPr="00C75AA7">
          <w:rPr>
            <w:rFonts w:ascii="Arial Narrow" w:hAnsi="Arial Narrow"/>
            <w:color w:val="0000FF"/>
            <w:sz w:val="24"/>
            <w:u w:val="single" w:color="0000FF"/>
          </w:rPr>
          <w:t>(Incluído pela Lei</w:t>
        </w:r>
        <w:r w:rsidRPr="00C75AA7">
          <w:rPr>
            <w:rFonts w:ascii="Arial Narrow" w:hAnsi="Arial Narrow"/>
            <w:color w:val="0000FF"/>
            <w:spacing w:val="-2"/>
            <w:sz w:val="24"/>
            <w:u w:val="single" w:color="0000FF"/>
          </w:rPr>
          <w:t xml:space="preserve"> </w:t>
        </w:r>
        <w:r w:rsidRPr="00C75AA7">
          <w:rPr>
            <w:rFonts w:ascii="Arial Narrow" w:hAnsi="Arial Narrow"/>
            <w:color w:val="0000FF"/>
            <w:sz w:val="24"/>
            <w:u w:val="single" w:color="0000FF"/>
          </w:rPr>
          <w:t>nº 14.770, de</w:t>
        </w:r>
        <w:r w:rsidRPr="00C75AA7">
          <w:rPr>
            <w:rFonts w:ascii="Arial Narrow" w:hAnsi="Arial Narrow"/>
            <w:color w:val="0000FF"/>
            <w:spacing w:val="-2"/>
            <w:sz w:val="24"/>
            <w:u w:val="single" w:color="0000FF"/>
          </w:rPr>
          <w:t xml:space="preserve"> </w:t>
        </w:r>
        <w:r w:rsidRPr="00C75AA7">
          <w:rPr>
            <w:rFonts w:ascii="Arial Narrow" w:hAnsi="Arial Narrow"/>
            <w:color w:val="0000FF"/>
            <w:sz w:val="24"/>
            <w:u w:val="single" w:color="0000FF"/>
          </w:rPr>
          <w:t>2023)</w:t>
        </w:r>
      </w:hyperlink>
    </w:p>
    <w:p w14:paraId="0B0E2AD0" w14:textId="77777777" w:rsidR="000E25B4" w:rsidRPr="00C75AA7" w:rsidRDefault="000E25B4" w:rsidP="000E25B4">
      <w:pPr>
        <w:ind w:right="-54"/>
        <w:jc w:val="both"/>
        <w:rPr>
          <w:rFonts w:ascii="Arial Narrow" w:hAnsi="Arial Narrow"/>
          <w:sz w:val="24"/>
        </w:rPr>
      </w:pPr>
      <w:r w:rsidRPr="00C75AA7">
        <w:rPr>
          <w:rFonts w:ascii="Arial Narrow" w:hAnsi="Arial Narrow"/>
          <w:sz w:val="24"/>
        </w:rPr>
        <w:t>§ 4º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w:t>
      </w:r>
      <w:r w:rsidRPr="00C75AA7">
        <w:rPr>
          <w:rFonts w:ascii="Arial Narrow" w:hAnsi="Arial Narrow"/>
          <w:spacing w:val="-5"/>
          <w:sz w:val="24"/>
        </w:rPr>
        <w:t xml:space="preserve"> </w:t>
      </w:r>
      <w:r w:rsidRPr="00C75AA7">
        <w:rPr>
          <w:rFonts w:ascii="Arial Narrow" w:hAnsi="Arial Narrow"/>
          <w:sz w:val="24"/>
        </w:rPr>
        <w:t>e</w:t>
      </w:r>
      <w:r w:rsidRPr="00C75AA7">
        <w:rPr>
          <w:rFonts w:ascii="Arial Narrow" w:hAnsi="Arial Narrow"/>
          <w:spacing w:val="-10"/>
          <w:sz w:val="24"/>
        </w:rPr>
        <w:t xml:space="preserve"> </w:t>
      </w:r>
      <w:r w:rsidRPr="00C75AA7">
        <w:rPr>
          <w:rFonts w:ascii="Arial Narrow" w:hAnsi="Arial Narrow"/>
          <w:sz w:val="24"/>
        </w:rPr>
        <w:t>para os órgãos participantes.</w:t>
      </w:r>
    </w:p>
    <w:p w14:paraId="398D1846" w14:textId="77777777" w:rsidR="000E25B4" w:rsidRPr="00C75AA7" w:rsidRDefault="000E25B4" w:rsidP="000E25B4">
      <w:pPr>
        <w:ind w:right="-54"/>
        <w:jc w:val="both"/>
        <w:rPr>
          <w:rFonts w:ascii="Arial Narrow" w:hAnsi="Arial Narrow"/>
          <w:sz w:val="24"/>
        </w:rPr>
      </w:pPr>
      <w:r w:rsidRPr="00C75AA7">
        <w:rPr>
          <w:rFonts w:ascii="Arial Narrow" w:hAnsi="Arial Narrow"/>
          <w:sz w:val="24"/>
        </w:rPr>
        <w:t>§ 5º O quantitativo decorrente das adesões à ata de</w:t>
      </w:r>
      <w:r w:rsidRPr="00C75AA7">
        <w:rPr>
          <w:rFonts w:ascii="Arial Narrow" w:hAnsi="Arial Narrow"/>
          <w:spacing w:val="-9"/>
          <w:sz w:val="24"/>
        </w:rPr>
        <w:t xml:space="preserve"> </w:t>
      </w:r>
      <w:r w:rsidRPr="00C75AA7">
        <w:rPr>
          <w:rFonts w:ascii="Arial Narrow" w:hAnsi="Arial Narrow"/>
          <w:sz w:val="24"/>
        </w:rPr>
        <w:t>registro</w:t>
      </w:r>
      <w:r w:rsidRPr="00C75AA7">
        <w:rPr>
          <w:rFonts w:ascii="Arial Narrow" w:hAnsi="Arial Narrow"/>
          <w:spacing w:val="-9"/>
          <w:sz w:val="24"/>
        </w:rPr>
        <w:t xml:space="preserve"> </w:t>
      </w:r>
      <w:r w:rsidRPr="00C75AA7">
        <w:rPr>
          <w:rFonts w:ascii="Arial Narrow" w:hAnsi="Arial Narrow"/>
          <w:sz w:val="24"/>
        </w:rPr>
        <w:t>de</w:t>
      </w:r>
      <w:r w:rsidRPr="00C75AA7">
        <w:rPr>
          <w:rFonts w:ascii="Arial Narrow" w:hAnsi="Arial Narrow"/>
          <w:spacing w:val="-9"/>
          <w:sz w:val="24"/>
        </w:rPr>
        <w:t xml:space="preserve"> </w:t>
      </w:r>
      <w:r w:rsidRPr="00C75AA7">
        <w:rPr>
          <w:rFonts w:ascii="Arial Narrow" w:hAnsi="Arial Narrow"/>
          <w:sz w:val="24"/>
        </w:rPr>
        <w:t>preços</w:t>
      </w:r>
      <w:r w:rsidRPr="00C75AA7">
        <w:rPr>
          <w:rFonts w:ascii="Arial Narrow" w:hAnsi="Arial Narrow"/>
          <w:spacing w:val="-11"/>
          <w:sz w:val="24"/>
        </w:rPr>
        <w:t xml:space="preserve"> </w:t>
      </w:r>
      <w:r w:rsidRPr="00C75AA7">
        <w:rPr>
          <w:rFonts w:ascii="Arial Narrow" w:hAnsi="Arial Narrow"/>
          <w:sz w:val="24"/>
        </w:rPr>
        <w:t>a</w:t>
      </w:r>
      <w:r w:rsidRPr="00C75AA7">
        <w:rPr>
          <w:rFonts w:ascii="Arial Narrow" w:hAnsi="Arial Narrow"/>
          <w:spacing w:val="-9"/>
          <w:sz w:val="24"/>
        </w:rPr>
        <w:t xml:space="preserve"> </w:t>
      </w:r>
      <w:r w:rsidRPr="00C75AA7">
        <w:rPr>
          <w:rFonts w:ascii="Arial Narrow" w:hAnsi="Arial Narrow"/>
          <w:sz w:val="24"/>
        </w:rPr>
        <w:t>que</w:t>
      </w:r>
      <w:r w:rsidRPr="00C75AA7">
        <w:rPr>
          <w:rFonts w:ascii="Arial Narrow" w:hAnsi="Arial Narrow"/>
          <w:spacing w:val="-9"/>
          <w:sz w:val="24"/>
        </w:rPr>
        <w:t xml:space="preserve"> </w:t>
      </w:r>
      <w:r w:rsidRPr="00C75AA7">
        <w:rPr>
          <w:rFonts w:ascii="Arial Narrow" w:hAnsi="Arial Narrow"/>
          <w:sz w:val="24"/>
        </w:rPr>
        <w:t>se</w:t>
      </w:r>
      <w:r w:rsidRPr="00C75AA7">
        <w:rPr>
          <w:rFonts w:ascii="Arial Narrow" w:hAnsi="Arial Narrow"/>
          <w:spacing w:val="-9"/>
          <w:sz w:val="24"/>
        </w:rPr>
        <w:t xml:space="preserve"> </w:t>
      </w:r>
      <w:r w:rsidRPr="00C75AA7">
        <w:rPr>
          <w:rFonts w:ascii="Arial Narrow" w:hAnsi="Arial Narrow"/>
          <w:sz w:val="24"/>
        </w:rPr>
        <w:t>refere</w:t>
      </w:r>
      <w:r w:rsidRPr="00C75AA7">
        <w:rPr>
          <w:rFonts w:ascii="Arial Narrow" w:hAnsi="Arial Narrow"/>
          <w:spacing w:val="-9"/>
          <w:sz w:val="24"/>
        </w:rPr>
        <w:t xml:space="preserve"> </w:t>
      </w:r>
      <w:r w:rsidRPr="00C75AA7">
        <w:rPr>
          <w:rFonts w:ascii="Arial Narrow" w:hAnsi="Arial Narrow"/>
          <w:sz w:val="24"/>
        </w:rPr>
        <w:t>o</w:t>
      </w:r>
      <w:r w:rsidRPr="00C75AA7">
        <w:rPr>
          <w:rFonts w:ascii="Arial Narrow" w:hAnsi="Arial Narrow"/>
          <w:spacing w:val="-9"/>
          <w:sz w:val="24"/>
        </w:rPr>
        <w:t xml:space="preserve"> </w:t>
      </w:r>
      <w:r w:rsidRPr="00C75AA7">
        <w:rPr>
          <w:rFonts w:ascii="Arial Narrow" w:hAnsi="Arial Narrow"/>
          <w:sz w:val="24"/>
        </w:rPr>
        <w:t>§</w:t>
      </w:r>
      <w:r w:rsidRPr="00C75AA7">
        <w:rPr>
          <w:rFonts w:ascii="Arial Narrow" w:hAnsi="Arial Narrow"/>
          <w:spacing w:val="-9"/>
          <w:sz w:val="24"/>
        </w:rPr>
        <w:t xml:space="preserve"> </w:t>
      </w:r>
      <w:r w:rsidRPr="00C75AA7">
        <w:rPr>
          <w:rFonts w:ascii="Arial Narrow" w:hAnsi="Arial Narrow"/>
          <w:sz w:val="24"/>
        </w:rPr>
        <w:t>2º deste artigo não poderá exceder, na totalidade, ao dobro do quantitativo de cada item registrado na ata de registro de preços para o órgão gerenciador e órgãos participantes, independentemente do número de órgãos não participantes que aderirem.</w:t>
      </w:r>
    </w:p>
    <w:p w14:paraId="2DE387D8" w14:textId="77777777" w:rsidR="005C34DD" w:rsidRPr="005C34DD" w:rsidRDefault="005C34DD" w:rsidP="005C34DD">
      <w:pPr>
        <w:pStyle w:val="PargrafodaLista"/>
        <w:widowControl w:val="0"/>
        <w:tabs>
          <w:tab w:val="left" w:pos="1138"/>
        </w:tabs>
        <w:autoSpaceDE w:val="0"/>
        <w:autoSpaceDN w:val="0"/>
        <w:ind w:left="1138" w:right="291"/>
        <w:jc w:val="both"/>
        <w:rPr>
          <w:rFonts w:ascii="Arial Narrow" w:hAnsi="Arial Narrow"/>
          <w:b/>
          <w:bCs/>
          <w:sz w:val="24"/>
        </w:rPr>
      </w:pPr>
    </w:p>
    <w:p w14:paraId="2D1955B6" w14:textId="03EEF873" w:rsidR="00A0454B" w:rsidRPr="00C75AA7" w:rsidRDefault="000E25B4" w:rsidP="00C415A6">
      <w:pPr>
        <w:shd w:val="clear" w:color="auto" w:fill="D9D9D9"/>
        <w:jc w:val="both"/>
        <w:rPr>
          <w:rFonts w:ascii="Arial Narrow" w:hAnsi="Arial Narrow" w:cs="Arial"/>
          <w:sz w:val="24"/>
        </w:rPr>
      </w:pPr>
      <w:r>
        <w:rPr>
          <w:rFonts w:ascii="Arial Narrow" w:hAnsi="Arial Narrow" w:cs="Arial"/>
          <w:b/>
          <w:sz w:val="24"/>
        </w:rPr>
        <w:t>25</w:t>
      </w:r>
      <w:r w:rsidR="00A0454B" w:rsidRPr="00C75AA7">
        <w:rPr>
          <w:rFonts w:ascii="Arial Narrow" w:hAnsi="Arial Narrow" w:cs="Arial"/>
          <w:b/>
          <w:sz w:val="24"/>
        </w:rPr>
        <w:t xml:space="preserve">. DAS DISPOSIÇÕES GERAIS  </w:t>
      </w:r>
    </w:p>
    <w:p w14:paraId="3FF9F185" w14:textId="71B33F96"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.1.</w:t>
      </w:r>
      <w:r w:rsidRPr="00C75AA7">
        <w:rPr>
          <w:rFonts w:ascii="Arial Narrow" w:hAnsi="Arial Narrow" w:cs="Arial"/>
          <w:sz w:val="24"/>
        </w:rPr>
        <w:t xml:space="preserve"> Todas as referências de tempo citadas neste Edital e seus Anexos, no Aviso da licitação e durante a Sessão Pública observarão obrigatoriamente o horário de Brasília/DF e, desta forma, serão registradas no sistema eletrônico e na documentação relativa ao certame.  </w:t>
      </w:r>
    </w:p>
    <w:p w14:paraId="72B36350" w14:textId="53E866A2"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.2</w:t>
      </w:r>
      <w:r w:rsidRPr="00C75AA7">
        <w:rPr>
          <w:rFonts w:ascii="Arial Narrow" w:hAnsi="Arial Narrow" w:cs="Arial"/>
          <w:sz w:val="24"/>
        </w:rPr>
        <w:t>. As atas serão geradas eletronicamente após o encerramento da sessão pelo agente de contratação.</w:t>
      </w:r>
    </w:p>
    <w:p w14:paraId="66F5F8C2" w14:textId="0B211758"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.2.1</w:t>
      </w:r>
      <w:r w:rsidRPr="00C75AA7">
        <w:rPr>
          <w:rFonts w:ascii="Arial Narrow" w:hAnsi="Arial Narrow" w:cs="Arial"/>
          <w:sz w:val="24"/>
        </w:rPr>
        <w:t xml:space="preserve">. Nas atas das sessões públicas deverá constar o registro das Licitantes participantes, das propostas apresentadas, da análise da documentação de habilitação da(s) vencedora(s) e da manifestação da intenção de interposição de recurso(s), se for o caso;  </w:t>
      </w:r>
    </w:p>
    <w:p w14:paraId="05551EB2" w14:textId="2044408B"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.2.2</w:t>
      </w:r>
      <w:r w:rsidRPr="00C75AA7">
        <w:rPr>
          <w:rFonts w:ascii="Arial Narrow" w:hAnsi="Arial Narrow" w:cs="Arial"/>
          <w:sz w:val="24"/>
        </w:rPr>
        <w:t xml:space="preserve">. Os demais atos licitatórios serão registrados no processo da licitação e serão disponibilizados no sítio </w:t>
      </w:r>
      <w:hyperlink r:id="rId38" w:history="1">
        <w:r w:rsidRPr="00C75AA7">
          <w:rPr>
            <w:rStyle w:val="Hyperlink"/>
            <w:rFonts w:ascii="Arial Narrow" w:hAnsi="Arial Narrow"/>
            <w:color w:val="auto"/>
            <w:sz w:val="24"/>
          </w:rPr>
          <w:t>www.franciscopolis.mg.gov.br/licitacoes/</w:t>
        </w:r>
      </w:hyperlink>
      <w:r w:rsidRPr="00C75AA7">
        <w:rPr>
          <w:rFonts w:ascii="Arial Narrow" w:hAnsi="Arial Narrow" w:cs="Arial"/>
          <w:sz w:val="24"/>
        </w:rPr>
        <w:t xml:space="preserve">   </w:t>
      </w:r>
    </w:p>
    <w:p w14:paraId="2D873B94" w14:textId="6C84E77E"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.3</w:t>
      </w:r>
      <w:r w:rsidRPr="00C75AA7">
        <w:rPr>
          <w:rFonts w:ascii="Arial Narrow" w:hAnsi="Arial Narrow" w:cs="Arial"/>
          <w:sz w:val="24"/>
        </w:rPr>
        <w:t xml:space="preserve">. A Licitante deverá examinar detidamente as disposições contidas neste Edital e seus Anexos, pois a simples apresentação da PROPOSTA submete a Licitante à aceitação incondicional de seus termos, independente de transcrição, bem como representa o conhecimento do objeto em licitação, não sendo aceita alegação de desconhecimento de qualquer pormenor; </w:t>
      </w:r>
    </w:p>
    <w:p w14:paraId="380556FC" w14:textId="5B84B66A"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.4</w:t>
      </w:r>
      <w:r w:rsidRPr="00C75AA7">
        <w:rPr>
          <w:rFonts w:ascii="Arial Narrow" w:hAnsi="Arial Narrow" w:cs="Arial"/>
          <w:sz w:val="24"/>
        </w:rPr>
        <w:t xml:space="preserve">. No caso de eventual divergência entre o EDITAL de Licitação e seus anexos, prevalecerão as disposições do primeiro.  </w:t>
      </w:r>
    </w:p>
    <w:p w14:paraId="2233802B" w14:textId="57FABA64" w:rsidR="00C75AA7" w:rsidRPr="00C75AA7" w:rsidRDefault="00A0454B" w:rsidP="00C75AA7">
      <w:pPr>
        <w:pStyle w:val="Default"/>
        <w:jc w:val="both"/>
        <w:rPr>
          <w:rFonts w:ascii="Arial Narrow" w:eastAsiaTheme="minorHAnsi" w:hAnsi="Arial Narrow"/>
          <w:lang w:eastAsia="en-US"/>
        </w:rPr>
      </w:pPr>
      <w:r w:rsidRPr="00C75AA7">
        <w:rPr>
          <w:rFonts w:ascii="Arial Narrow" w:hAnsi="Arial Narrow"/>
          <w:b/>
          <w:bCs/>
        </w:rPr>
        <w:lastRenderedPageBreak/>
        <w:t>2</w:t>
      </w:r>
      <w:r w:rsidR="000E25B4">
        <w:rPr>
          <w:rFonts w:ascii="Arial Narrow" w:hAnsi="Arial Narrow"/>
          <w:b/>
          <w:bCs/>
        </w:rPr>
        <w:t>5</w:t>
      </w:r>
      <w:r w:rsidRPr="00C75AA7">
        <w:rPr>
          <w:rFonts w:ascii="Arial Narrow" w:hAnsi="Arial Narrow"/>
          <w:b/>
          <w:bCs/>
        </w:rPr>
        <w:t>.5</w:t>
      </w:r>
      <w:r w:rsidRPr="00C75AA7">
        <w:rPr>
          <w:rFonts w:ascii="Arial Narrow" w:hAnsi="Arial Narrow"/>
        </w:rPr>
        <w:t xml:space="preserve">. </w:t>
      </w:r>
      <w:r w:rsidR="00C75AA7" w:rsidRPr="00C75AA7">
        <w:rPr>
          <w:rFonts w:ascii="Arial Narrow" w:eastAsiaTheme="minorHAnsi" w:hAnsi="Arial Narrow"/>
          <w:b/>
          <w:bCs/>
          <w:color w:val="FF0000"/>
          <w:highlight w:val="yellow"/>
          <w:lang w:eastAsia="en-US"/>
        </w:rPr>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r w:rsidR="00C75AA7" w:rsidRPr="00C75AA7">
        <w:rPr>
          <w:rFonts w:ascii="Arial Narrow" w:eastAsiaTheme="minorHAnsi" w:hAnsi="Arial Narrow"/>
          <w:highlight w:val="yellow"/>
          <w:lang w:eastAsia="en-US"/>
        </w:rPr>
        <w:t>.</w:t>
      </w:r>
      <w:r w:rsidR="00C75AA7" w:rsidRPr="00C75AA7">
        <w:rPr>
          <w:rFonts w:ascii="Arial Narrow" w:eastAsiaTheme="minorHAnsi" w:hAnsi="Arial Narrow"/>
          <w:lang w:eastAsia="en-US"/>
        </w:rPr>
        <w:t xml:space="preserve"> </w:t>
      </w:r>
    </w:p>
    <w:p w14:paraId="17418DB7" w14:textId="0CEB16BC"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.6</w:t>
      </w:r>
      <w:r w:rsidRPr="00C75AA7">
        <w:rPr>
          <w:rFonts w:ascii="Arial Narrow" w:hAnsi="Arial Narrow" w:cs="Arial"/>
          <w:sz w:val="24"/>
        </w:rPr>
        <w:t xml:space="preserve">. A Prefeitura Municipal de Franciscópolis, reserva a si o direito de revogar a presente licitação por razões de interesse público ou anulá-la, no todo ou em parte por vício ou ilegalidade, bem como adiar ou prorrogar o prazo para recebimento e/ou abertura da PROPOSTA ou da DOCUMENTAÇÃO DE HABILITAÇÃO, desclassificar qualquer proposta ou desqualificar qualquer Licitante, caso tome conhecimento de fato que afete a capacidade financeira, técnica ou comercial da Licitante, sem que isto gere direito à indenização ou ressarcimento de qualquer natureza;  </w:t>
      </w:r>
    </w:p>
    <w:p w14:paraId="48E66F0F" w14:textId="2768ACAF"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.7</w:t>
      </w:r>
      <w:r w:rsidRPr="00C75AA7">
        <w:rPr>
          <w:rFonts w:ascii="Arial Narrow" w:hAnsi="Arial Narrow" w:cs="Arial"/>
          <w:sz w:val="24"/>
        </w:rPr>
        <w:t xml:space="preserve">. </w:t>
      </w:r>
      <w:r w:rsidR="008424E2" w:rsidRPr="00C75AA7">
        <w:rPr>
          <w:rFonts w:ascii="Arial Narrow" w:hAnsi="Arial Narrow"/>
          <w:sz w:val="24"/>
        </w:rPr>
        <w:t>É facultado ao Agente de Contratação ou à Autoridade Superior em qualquer fase do julgamento, suspender a sessão pública para promover diligências e consultas destinadas a esclarecer ou complementar a instrução do processo e a aferição de documento ofertado, bem como solicitar a Órgãos competentes a elaboração de pareceres técnicos destinados a fundamentar as decisões, marcando nova data e horário para prosseguimento dos trabalhos, comunicando a decisão aos Licitantes.</w:t>
      </w:r>
      <w:r w:rsidRPr="00C75AA7">
        <w:rPr>
          <w:rFonts w:ascii="Arial Narrow" w:hAnsi="Arial Narrow" w:cs="Arial"/>
          <w:sz w:val="24"/>
        </w:rPr>
        <w:t xml:space="preserve">;  </w:t>
      </w:r>
    </w:p>
    <w:p w14:paraId="3B29DDA3" w14:textId="4BC286F0" w:rsidR="008424E2" w:rsidRPr="00C75AA7" w:rsidRDefault="00A0454B" w:rsidP="00C415A6">
      <w:pPr>
        <w:pStyle w:val="Default"/>
        <w:jc w:val="both"/>
        <w:rPr>
          <w:rFonts w:ascii="Arial Narrow" w:eastAsiaTheme="minorHAnsi" w:hAnsi="Arial Narrow" w:cs="Times New Roman"/>
          <w:color w:val="auto"/>
          <w:lang w:eastAsia="en-US"/>
        </w:rPr>
      </w:pPr>
      <w:r w:rsidRPr="00C75AA7">
        <w:rPr>
          <w:rFonts w:ascii="Arial Narrow" w:hAnsi="Arial Narrow"/>
          <w:b/>
          <w:bCs/>
          <w:color w:val="auto"/>
        </w:rPr>
        <w:t>2</w:t>
      </w:r>
      <w:r w:rsidR="000E25B4">
        <w:rPr>
          <w:rFonts w:ascii="Arial Narrow" w:hAnsi="Arial Narrow"/>
          <w:b/>
          <w:bCs/>
          <w:color w:val="auto"/>
        </w:rPr>
        <w:t>5</w:t>
      </w:r>
      <w:r w:rsidRPr="00C75AA7">
        <w:rPr>
          <w:rFonts w:ascii="Arial Narrow" w:hAnsi="Arial Narrow"/>
          <w:b/>
          <w:bCs/>
          <w:color w:val="auto"/>
        </w:rPr>
        <w:t>.8</w:t>
      </w:r>
      <w:r w:rsidRPr="00C75AA7">
        <w:rPr>
          <w:rFonts w:ascii="Arial Narrow" w:hAnsi="Arial Narrow"/>
          <w:color w:val="auto"/>
        </w:rPr>
        <w:t xml:space="preserve">. </w:t>
      </w:r>
      <w:r w:rsidR="008424E2" w:rsidRPr="00C75AA7">
        <w:rPr>
          <w:rFonts w:ascii="Arial Narrow" w:hAnsi="Arial Narrow"/>
          <w:color w:val="auto"/>
        </w:rPr>
        <w:t xml:space="preserve">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o valor </w:t>
      </w:r>
      <w:r w:rsidR="008424E2" w:rsidRPr="00C75AA7">
        <w:rPr>
          <w:rFonts w:ascii="Arial Narrow" w:eastAsiaTheme="minorHAnsi" w:hAnsi="Arial Narrow" w:cs="Times New Roman"/>
          <w:color w:val="auto"/>
          <w:lang w:eastAsia="en-US"/>
        </w:rPr>
        <w:t xml:space="preserve">poderá ser alterado, para restabelecer a relação que as partes pactuaram inicialmente entre os encargos do contratado e a retribuição da Administração para a justa remuneração do objeto, objetivando a manutenção do equilíbrio econômico-financeiro inicial. </w:t>
      </w:r>
    </w:p>
    <w:p w14:paraId="502886B0" w14:textId="4D2E4494" w:rsidR="008424E2" w:rsidRPr="00C75AA7" w:rsidRDefault="008424E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2</w:t>
      </w:r>
      <w:r w:rsidR="000E25B4">
        <w:rPr>
          <w:rFonts w:ascii="Arial Narrow" w:eastAsiaTheme="minorHAnsi" w:hAnsi="Arial Narrow"/>
          <w:b/>
          <w:bCs/>
          <w:sz w:val="24"/>
          <w:lang w:eastAsia="en-US"/>
        </w:rPr>
        <w:t>5</w:t>
      </w:r>
      <w:r w:rsidRPr="00C75AA7">
        <w:rPr>
          <w:rFonts w:ascii="Arial Narrow" w:eastAsiaTheme="minorHAnsi" w:hAnsi="Arial Narrow"/>
          <w:b/>
          <w:bCs/>
          <w:sz w:val="24"/>
          <w:lang w:eastAsia="en-US"/>
        </w:rPr>
        <w:t xml:space="preserve">.9. </w:t>
      </w:r>
      <w:r w:rsidRPr="00C75AA7">
        <w:rPr>
          <w:rFonts w:ascii="Arial Narrow" w:eastAsiaTheme="minorHAnsi" w:hAnsi="Arial Narrow"/>
          <w:sz w:val="24"/>
          <w:lang w:eastAsia="en-US"/>
        </w:rPr>
        <w:t xml:space="preserve">Nenhuma indenização será devida às licitantes pela elaboração ou pela apresentação de documentação referente ao presente edital. </w:t>
      </w:r>
    </w:p>
    <w:p w14:paraId="3DC3EAED" w14:textId="262D14EE" w:rsidR="008424E2" w:rsidRPr="00C75AA7" w:rsidRDefault="008424E2"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2</w:t>
      </w:r>
      <w:r w:rsidR="000E25B4">
        <w:rPr>
          <w:rFonts w:ascii="Arial Narrow" w:eastAsiaTheme="minorHAnsi" w:hAnsi="Arial Narrow"/>
          <w:b/>
          <w:bCs/>
          <w:sz w:val="24"/>
          <w:lang w:eastAsia="en-US"/>
        </w:rPr>
        <w:t>5</w:t>
      </w:r>
      <w:r w:rsidRPr="00C75AA7">
        <w:rPr>
          <w:rFonts w:ascii="Arial Narrow" w:eastAsiaTheme="minorHAnsi" w:hAnsi="Arial Narrow"/>
          <w:b/>
          <w:bCs/>
          <w:sz w:val="24"/>
          <w:lang w:eastAsia="en-US"/>
        </w:rPr>
        <w:t xml:space="preserve">.10. Não será admitida a subcontratação do objeto licitatório. </w:t>
      </w:r>
    </w:p>
    <w:p w14:paraId="4B3F7A86" w14:textId="5B624731" w:rsidR="00A0454B" w:rsidRPr="00C75AA7" w:rsidRDefault="00294E7B" w:rsidP="00C415A6">
      <w:pPr>
        <w:jc w:val="both"/>
        <w:rPr>
          <w:rFonts w:ascii="Arial Narrow" w:hAnsi="Arial Narrow" w:cs="Arial"/>
          <w:sz w:val="24"/>
        </w:rPr>
      </w:pPr>
      <w:r w:rsidRPr="00C75AA7">
        <w:rPr>
          <w:rFonts w:ascii="Arial Narrow" w:eastAsiaTheme="minorHAnsi" w:hAnsi="Arial Narrow"/>
          <w:b/>
          <w:bCs/>
          <w:sz w:val="24"/>
          <w:lang w:eastAsia="en-US"/>
        </w:rPr>
        <w:t>2</w:t>
      </w:r>
      <w:r w:rsidR="000E25B4">
        <w:rPr>
          <w:rFonts w:ascii="Arial Narrow" w:eastAsiaTheme="minorHAnsi" w:hAnsi="Arial Narrow"/>
          <w:b/>
          <w:bCs/>
          <w:sz w:val="24"/>
          <w:lang w:eastAsia="en-US"/>
        </w:rPr>
        <w:t>5</w:t>
      </w:r>
      <w:r w:rsidR="008424E2" w:rsidRPr="00C75AA7">
        <w:rPr>
          <w:rFonts w:ascii="Arial Narrow" w:eastAsiaTheme="minorHAnsi" w:hAnsi="Arial Narrow"/>
          <w:b/>
          <w:bCs/>
          <w:sz w:val="24"/>
          <w:lang w:eastAsia="en-US"/>
        </w:rPr>
        <w:t>.1</w:t>
      </w:r>
      <w:r w:rsidRPr="00C75AA7">
        <w:rPr>
          <w:rFonts w:ascii="Arial Narrow" w:eastAsiaTheme="minorHAnsi" w:hAnsi="Arial Narrow"/>
          <w:b/>
          <w:bCs/>
          <w:sz w:val="24"/>
          <w:lang w:eastAsia="en-US"/>
        </w:rPr>
        <w:t>1</w:t>
      </w:r>
      <w:r w:rsidR="008424E2" w:rsidRPr="00C75AA7">
        <w:rPr>
          <w:rFonts w:ascii="Arial Narrow" w:eastAsiaTheme="minorHAnsi" w:hAnsi="Arial Narrow"/>
          <w:b/>
          <w:bCs/>
          <w:sz w:val="24"/>
          <w:lang w:eastAsia="en-US"/>
        </w:rPr>
        <w:t xml:space="preserve">. </w:t>
      </w:r>
      <w:r w:rsidR="008424E2" w:rsidRPr="00C75AA7">
        <w:rPr>
          <w:rFonts w:ascii="Arial Narrow" w:eastAsiaTheme="minorHAnsi" w:hAnsi="Arial Narrow"/>
          <w:sz w:val="24"/>
          <w:lang w:eastAsia="en-US"/>
        </w:rPr>
        <w:t xml:space="preserve">Qualquer omissão referente ao teor do </w:t>
      </w:r>
      <w:r w:rsidR="006E127D" w:rsidRPr="00C75AA7">
        <w:rPr>
          <w:rFonts w:ascii="Arial Narrow" w:eastAsiaTheme="minorHAnsi" w:hAnsi="Arial Narrow"/>
          <w:sz w:val="24"/>
          <w:lang w:eastAsia="en-US"/>
        </w:rPr>
        <w:t xml:space="preserve">Projeto Básico </w:t>
      </w:r>
      <w:r w:rsidR="008424E2" w:rsidRPr="00C75AA7">
        <w:rPr>
          <w:rFonts w:ascii="Arial Narrow" w:eastAsiaTheme="minorHAnsi" w:hAnsi="Arial Narrow"/>
          <w:sz w:val="24"/>
          <w:lang w:eastAsia="en-US"/>
        </w:rPr>
        <w:t>deverá ser suprida de acordo com a Lei Federal 14.133/2021.</w:t>
      </w:r>
      <w:r w:rsidR="00A0454B" w:rsidRPr="00C75AA7">
        <w:rPr>
          <w:rFonts w:ascii="Arial Narrow" w:hAnsi="Arial Narrow" w:cs="Arial"/>
          <w:sz w:val="24"/>
        </w:rPr>
        <w:t xml:space="preserve">; </w:t>
      </w:r>
    </w:p>
    <w:p w14:paraId="5D4C4BFB" w14:textId="3952E5DF" w:rsidR="00A0454B" w:rsidRPr="00C75AA7" w:rsidRDefault="00A0454B" w:rsidP="00C415A6">
      <w:pPr>
        <w:jc w:val="both"/>
        <w:rPr>
          <w:rFonts w:ascii="Arial Narrow" w:hAnsi="Arial Narrow" w:cs="Arial"/>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w:t>
      </w:r>
      <w:r w:rsidR="00294E7B" w:rsidRPr="00C75AA7">
        <w:rPr>
          <w:rFonts w:ascii="Arial Narrow" w:hAnsi="Arial Narrow" w:cs="Arial"/>
          <w:b/>
          <w:bCs/>
          <w:sz w:val="24"/>
        </w:rPr>
        <w:t>12</w:t>
      </w:r>
      <w:r w:rsidRPr="00C75AA7">
        <w:rPr>
          <w:rFonts w:ascii="Arial Narrow" w:hAnsi="Arial Narrow" w:cs="Arial"/>
          <w:b/>
          <w:bCs/>
          <w:sz w:val="24"/>
        </w:rPr>
        <w:t>.</w:t>
      </w:r>
      <w:r w:rsidRPr="00C75AA7">
        <w:rPr>
          <w:rFonts w:ascii="Arial Narrow" w:hAnsi="Arial Narrow" w:cs="Arial"/>
          <w:sz w:val="24"/>
        </w:rPr>
        <w:t xml:space="preserve"> As questões decorrentes da execução deste Instrumento, que não possam ser dirimidas administrativamente, serão processadas e julgadas no Foro da cidade de Malacacheta (MG), com exclusão de qualquer outro, por mais privilegiado que seja salvo nos casos previstos no art. 102, inciso I, alínea “d” da Constituição Federal. </w:t>
      </w:r>
    </w:p>
    <w:p w14:paraId="530BCC33" w14:textId="668EDCA5" w:rsidR="00A0454B" w:rsidRPr="00C75AA7" w:rsidRDefault="00A0454B" w:rsidP="00C415A6">
      <w:pPr>
        <w:jc w:val="both"/>
        <w:rPr>
          <w:rStyle w:val="Hyperlink"/>
          <w:rFonts w:ascii="Arial Narrow" w:hAnsi="Arial Narrow"/>
          <w:color w:val="auto"/>
          <w:sz w:val="24"/>
        </w:rPr>
      </w:pPr>
      <w:r w:rsidRPr="00C75AA7">
        <w:rPr>
          <w:rFonts w:ascii="Arial Narrow" w:hAnsi="Arial Narrow" w:cs="Arial"/>
          <w:b/>
          <w:bCs/>
          <w:sz w:val="24"/>
        </w:rPr>
        <w:t>2</w:t>
      </w:r>
      <w:r w:rsidR="000E25B4">
        <w:rPr>
          <w:rFonts w:ascii="Arial Narrow" w:hAnsi="Arial Narrow" w:cs="Arial"/>
          <w:b/>
          <w:bCs/>
          <w:sz w:val="24"/>
        </w:rPr>
        <w:t>5</w:t>
      </w:r>
      <w:r w:rsidRPr="00C75AA7">
        <w:rPr>
          <w:rFonts w:ascii="Arial Narrow" w:hAnsi="Arial Narrow" w:cs="Arial"/>
          <w:b/>
          <w:bCs/>
          <w:sz w:val="24"/>
        </w:rPr>
        <w:t>.1</w:t>
      </w:r>
      <w:r w:rsidR="00344CAB" w:rsidRPr="00C75AA7">
        <w:rPr>
          <w:rFonts w:ascii="Arial Narrow" w:hAnsi="Arial Narrow" w:cs="Arial"/>
          <w:b/>
          <w:bCs/>
          <w:sz w:val="24"/>
        </w:rPr>
        <w:t>3</w:t>
      </w:r>
      <w:r w:rsidRPr="00C75AA7">
        <w:rPr>
          <w:rFonts w:ascii="Arial Narrow" w:hAnsi="Arial Narrow" w:cs="Arial"/>
          <w:sz w:val="24"/>
        </w:rPr>
        <w:t xml:space="preserve">. O Edital e seus anexos estão disponíveis, na íntegra na plataforma </w:t>
      </w:r>
      <w:hyperlink r:id="rId39" w:history="1">
        <w:r w:rsidRPr="00C75AA7">
          <w:rPr>
            <w:rStyle w:val="Hyperlink"/>
            <w:rFonts w:ascii="Arial Narrow" w:hAnsi="Arial Narrow"/>
            <w:b/>
            <w:color w:val="auto"/>
            <w:sz w:val="24"/>
          </w:rPr>
          <w:t>https://licitar.digital/</w:t>
        </w:r>
      </w:hyperlink>
      <w:r w:rsidRPr="00C75AA7">
        <w:rPr>
          <w:rFonts w:ascii="Arial Narrow" w:hAnsi="Arial Narrow" w:cs="Arial"/>
          <w:sz w:val="24"/>
        </w:rPr>
        <w:t xml:space="preserve"> e endereço eletrônico </w:t>
      </w:r>
      <w:hyperlink r:id="rId40" w:history="1">
        <w:r w:rsidRPr="00C75AA7">
          <w:rPr>
            <w:rStyle w:val="Hyperlink"/>
            <w:rFonts w:ascii="Arial Narrow" w:hAnsi="Arial Narrow"/>
            <w:color w:val="auto"/>
            <w:sz w:val="24"/>
          </w:rPr>
          <w:t>https://www.franciscopolis.mg.gov.br/licitacoes/</w:t>
        </w:r>
      </w:hyperlink>
      <w:r w:rsidR="00851FC0" w:rsidRPr="00C75AA7">
        <w:rPr>
          <w:rStyle w:val="Hyperlink"/>
          <w:rFonts w:ascii="Arial Narrow" w:hAnsi="Arial Narrow"/>
          <w:color w:val="auto"/>
          <w:sz w:val="24"/>
        </w:rPr>
        <w:t>.</w:t>
      </w:r>
    </w:p>
    <w:p w14:paraId="3D6E38F5" w14:textId="316A489A" w:rsidR="00C75AA7" w:rsidRPr="00C75AA7" w:rsidRDefault="00851FC0" w:rsidP="00C75AA7">
      <w:pPr>
        <w:pStyle w:val="Default"/>
        <w:jc w:val="both"/>
        <w:rPr>
          <w:rFonts w:eastAsiaTheme="minorHAnsi"/>
          <w:sz w:val="20"/>
          <w:szCs w:val="20"/>
          <w:lang w:eastAsia="en-US"/>
        </w:rPr>
      </w:pPr>
      <w:r w:rsidRPr="00C75AA7">
        <w:rPr>
          <w:rStyle w:val="Hyperlink"/>
          <w:rFonts w:ascii="Arial Narrow" w:hAnsi="Arial Narrow"/>
          <w:b/>
          <w:bCs/>
          <w:color w:val="auto"/>
          <w:u w:val="none"/>
        </w:rPr>
        <w:t>2</w:t>
      </w:r>
      <w:r w:rsidR="000E25B4">
        <w:rPr>
          <w:rStyle w:val="Hyperlink"/>
          <w:rFonts w:ascii="Arial Narrow" w:hAnsi="Arial Narrow"/>
          <w:b/>
          <w:bCs/>
          <w:color w:val="auto"/>
          <w:u w:val="none"/>
        </w:rPr>
        <w:t>5</w:t>
      </w:r>
      <w:r w:rsidRPr="00C75AA7">
        <w:rPr>
          <w:rStyle w:val="Hyperlink"/>
          <w:rFonts w:ascii="Arial Narrow" w:hAnsi="Arial Narrow"/>
          <w:b/>
          <w:bCs/>
          <w:color w:val="auto"/>
          <w:u w:val="none"/>
        </w:rPr>
        <w:t>.14</w:t>
      </w:r>
      <w:r w:rsidR="00C75AA7">
        <w:rPr>
          <w:rStyle w:val="Hyperlink"/>
          <w:rFonts w:ascii="Arial Narrow" w:hAnsi="Arial Narrow"/>
          <w:color w:val="auto"/>
          <w:u w:val="none"/>
        </w:rPr>
        <w:t xml:space="preserve">. </w:t>
      </w:r>
      <w:r w:rsidR="00C75AA7" w:rsidRPr="00C75AA7">
        <w:rPr>
          <w:rFonts w:eastAsiaTheme="minorHAnsi"/>
          <w:b/>
          <w:bCs/>
          <w:sz w:val="20"/>
          <w:szCs w:val="20"/>
          <w:lang w:eastAsia="en-US"/>
        </w:rPr>
        <w:t xml:space="preserve">CASO A ETAPA DE LANCES ULTRAPASSE O HORÁRIO DE EXPEDIENTE, O PREGÃO SERÁ SUSPENSO E RETORNARÁ NO HORÁRIO INFORMADO PELO AGENTE DE CONTRATAÇÃO VIA CHAT. </w:t>
      </w:r>
    </w:p>
    <w:p w14:paraId="7575ACD0" w14:textId="4503F418" w:rsidR="00851FC0" w:rsidRPr="00C75AA7" w:rsidRDefault="00C75AA7" w:rsidP="00C415A6">
      <w:pPr>
        <w:jc w:val="both"/>
        <w:rPr>
          <w:rFonts w:ascii="Arial Narrow" w:hAnsi="Arial Narrow" w:cs="Arial"/>
          <w:sz w:val="24"/>
        </w:rPr>
      </w:pPr>
      <w:r>
        <w:rPr>
          <w:rStyle w:val="Hyperlink"/>
          <w:rFonts w:ascii="Arial Narrow" w:hAnsi="Arial Narrow"/>
          <w:b/>
          <w:bCs/>
          <w:color w:val="auto"/>
          <w:sz w:val="24"/>
          <w:u w:val="none"/>
        </w:rPr>
        <w:t>2</w:t>
      </w:r>
      <w:r w:rsidR="000E25B4">
        <w:rPr>
          <w:rStyle w:val="Hyperlink"/>
          <w:rFonts w:ascii="Arial Narrow" w:hAnsi="Arial Narrow"/>
          <w:b/>
          <w:bCs/>
          <w:color w:val="auto"/>
          <w:sz w:val="24"/>
          <w:u w:val="none"/>
        </w:rPr>
        <w:t>5</w:t>
      </w:r>
      <w:r>
        <w:rPr>
          <w:rStyle w:val="Hyperlink"/>
          <w:rFonts w:ascii="Arial Narrow" w:hAnsi="Arial Narrow"/>
          <w:b/>
          <w:bCs/>
          <w:color w:val="auto"/>
          <w:sz w:val="24"/>
          <w:u w:val="none"/>
        </w:rPr>
        <w:t xml:space="preserve">.15. </w:t>
      </w:r>
      <w:r w:rsidR="00851FC0" w:rsidRPr="00C75AA7">
        <w:rPr>
          <w:rFonts w:ascii="Arial Narrow" w:hAnsi="Arial Narrow" w:cs="Tahoma"/>
          <w:sz w:val="24"/>
        </w:rPr>
        <w:t>A documentação do certame permanecerá disponível ao público no Portal Nacional de Contratações Públicas (PNCP) e no sítio eletrônico do Município, conforme art. 12 da Lei nº 14.133/2021.</w:t>
      </w:r>
    </w:p>
    <w:p w14:paraId="06A5AF93" w14:textId="77777777" w:rsidR="00A0454B" w:rsidRPr="00C75AA7" w:rsidRDefault="00A0454B" w:rsidP="00C415A6">
      <w:pPr>
        <w:jc w:val="both"/>
        <w:rPr>
          <w:rFonts w:ascii="Arial Narrow" w:eastAsia="Calibri" w:hAnsi="Arial Narrow" w:cs="Arial"/>
          <w:sz w:val="24"/>
        </w:rPr>
      </w:pPr>
    </w:p>
    <w:p w14:paraId="1D4D5539" w14:textId="2BF2AA50" w:rsidR="00A0454B" w:rsidRPr="00C75AA7" w:rsidRDefault="00A0454B" w:rsidP="00C415A6">
      <w:pPr>
        <w:spacing w:after="160"/>
        <w:jc w:val="both"/>
        <w:rPr>
          <w:rFonts w:ascii="Arial Narrow" w:hAnsi="Arial Narrow" w:cs="Arial"/>
          <w:sz w:val="24"/>
        </w:rPr>
      </w:pPr>
      <w:r w:rsidRPr="00C75AA7">
        <w:rPr>
          <w:rFonts w:ascii="Arial Narrow" w:hAnsi="Arial Narrow" w:cs="Arial"/>
          <w:sz w:val="24"/>
        </w:rPr>
        <w:t xml:space="preserve">Franciscópolis/MG, </w:t>
      </w:r>
      <w:r w:rsidR="00745A09">
        <w:rPr>
          <w:rFonts w:ascii="Arial Narrow" w:hAnsi="Arial Narrow" w:cs="Arial"/>
          <w:sz w:val="24"/>
        </w:rPr>
        <w:t>16</w:t>
      </w:r>
      <w:r w:rsidR="006E04BB" w:rsidRPr="00C75AA7">
        <w:rPr>
          <w:rFonts w:ascii="Arial Narrow" w:hAnsi="Arial Narrow" w:cs="Arial"/>
          <w:sz w:val="24"/>
        </w:rPr>
        <w:t xml:space="preserve"> de junho de 2026</w:t>
      </w:r>
      <w:r w:rsidR="008F1189" w:rsidRPr="00C75AA7">
        <w:rPr>
          <w:rFonts w:ascii="Arial Narrow" w:hAnsi="Arial Narrow" w:cs="Arial"/>
          <w:sz w:val="24"/>
        </w:rPr>
        <w:t>.</w:t>
      </w:r>
    </w:p>
    <w:p w14:paraId="0ED952E0" w14:textId="77777777" w:rsidR="002811FE" w:rsidRPr="00C75AA7" w:rsidRDefault="002811FE" w:rsidP="00C415A6">
      <w:pPr>
        <w:spacing w:after="160"/>
        <w:jc w:val="both"/>
        <w:rPr>
          <w:rFonts w:ascii="Arial Narrow" w:hAnsi="Arial Narrow" w:cs="Arial"/>
          <w:sz w:val="24"/>
        </w:rPr>
      </w:pPr>
    </w:p>
    <w:p w14:paraId="64219607" w14:textId="77777777" w:rsidR="00D14960" w:rsidRPr="00C75AA7" w:rsidRDefault="00D14960" w:rsidP="00C415A6">
      <w:pPr>
        <w:spacing w:after="160"/>
        <w:jc w:val="both"/>
        <w:rPr>
          <w:rFonts w:ascii="Arial Narrow" w:hAnsi="Arial Narrow" w:cs="Arial"/>
          <w:sz w:val="24"/>
        </w:rPr>
      </w:pPr>
    </w:p>
    <w:p w14:paraId="4D313CDE" w14:textId="77777777" w:rsidR="00A0454B" w:rsidRPr="00C75AA7" w:rsidRDefault="00A0454B" w:rsidP="00C415A6">
      <w:pPr>
        <w:jc w:val="both"/>
        <w:rPr>
          <w:rFonts w:ascii="Arial Narrow" w:hAnsi="Arial Narrow" w:cs="Arial"/>
          <w:sz w:val="24"/>
        </w:rPr>
      </w:pPr>
      <w:r w:rsidRPr="00C75AA7">
        <w:rPr>
          <w:rFonts w:ascii="Arial Narrow" w:hAnsi="Arial Narrow" w:cs="Arial"/>
          <w:sz w:val="24"/>
        </w:rPr>
        <w:t>WANDERCI SCHIAVO TOLEDO</w:t>
      </w:r>
    </w:p>
    <w:p w14:paraId="12CB157D" w14:textId="77777777" w:rsidR="00812463" w:rsidRPr="00C75AA7" w:rsidRDefault="00A0454B" w:rsidP="00541554">
      <w:pPr>
        <w:rPr>
          <w:rFonts w:ascii="Arial Narrow" w:hAnsi="Arial Narrow" w:cs="Arial"/>
          <w:sz w:val="24"/>
        </w:rPr>
      </w:pPr>
      <w:r w:rsidRPr="00C75AA7">
        <w:rPr>
          <w:rFonts w:ascii="Arial Narrow" w:hAnsi="Arial Narrow" w:cs="Arial"/>
          <w:sz w:val="24"/>
        </w:rPr>
        <w:t>Chefe de Gabinete</w:t>
      </w:r>
    </w:p>
    <w:p w14:paraId="6DF00372" w14:textId="77777777" w:rsidR="00812463" w:rsidRPr="00C75AA7" w:rsidRDefault="00812463" w:rsidP="00541554">
      <w:pPr>
        <w:rPr>
          <w:rFonts w:ascii="Arial Narrow" w:hAnsi="Arial Narrow" w:cs="Arial"/>
          <w:sz w:val="24"/>
        </w:rPr>
      </w:pPr>
    </w:p>
    <w:p w14:paraId="2CD69B5A" w14:textId="77777777" w:rsidR="00812463" w:rsidRPr="00C75AA7" w:rsidRDefault="00812463" w:rsidP="00541554">
      <w:pPr>
        <w:rPr>
          <w:rFonts w:ascii="Arial Narrow" w:hAnsi="Arial Narrow" w:cs="Arial"/>
          <w:sz w:val="24"/>
        </w:rPr>
      </w:pPr>
    </w:p>
    <w:p w14:paraId="23490E44" w14:textId="77777777" w:rsidR="00812463" w:rsidRPr="00C75AA7" w:rsidRDefault="00812463" w:rsidP="00541554">
      <w:pPr>
        <w:rPr>
          <w:rFonts w:ascii="Arial Narrow" w:hAnsi="Arial Narrow" w:cs="Arial"/>
          <w:sz w:val="24"/>
        </w:rPr>
      </w:pPr>
    </w:p>
    <w:p w14:paraId="7235B71B" w14:textId="77777777" w:rsidR="00812463" w:rsidRPr="00C75AA7" w:rsidRDefault="00812463" w:rsidP="00541554">
      <w:pPr>
        <w:rPr>
          <w:rFonts w:ascii="Arial Narrow" w:hAnsi="Arial Narrow" w:cs="Arial"/>
          <w:sz w:val="24"/>
        </w:rPr>
      </w:pPr>
    </w:p>
    <w:p w14:paraId="55A76BE7" w14:textId="77777777" w:rsidR="00812463" w:rsidRPr="00C75AA7" w:rsidRDefault="00812463" w:rsidP="00541554">
      <w:pPr>
        <w:rPr>
          <w:rFonts w:ascii="Arial Narrow" w:hAnsi="Arial Narrow" w:cs="Arial"/>
          <w:sz w:val="24"/>
        </w:rPr>
      </w:pPr>
    </w:p>
    <w:p w14:paraId="17DA3E56" w14:textId="1DCA4C1D" w:rsidR="002466D3" w:rsidRDefault="00C241A3" w:rsidP="00491D34">
      <w:pPr>
        <w:spacing w:after="160" w:line="259" w:lineRule="auto"/>
        <w:jc w:val="center"/>
        <w:rPr>
          <w:rFonts w:ascii="Arial Narrow" w:hAnsi="Arial Narrow"/>
          <w:b/>
          <w:color w:val="000000"/>
          <w:sz w:val="24"/>
        </w:rPr>
      </w:pPr>
      <w:r>
        <w:rPr>
          <w:rFonts w:ascii="Arial Narrow" w:hAnsi="Arial Narrow"/>
          <w:b/>
          <w:color w:val="000000"/>
          <w:sz w:val="24"/>
          <w:highlight w:val="yellow"/>
        </w:rPr>
        <w:br w:type="page"/>
      </w:r>
      <w:r w:rsidR="006C444B" w:rsidRPr="003D3103">
        <w:rPr>
          <w:rFonts w:ascii="Arial Narrow" w:hAnsi="Arial Narrow"/>
          <w:b/>
          <w:color w:val="000000"/>
          <w:sz w:val="24"/>
        </w:rPr>
        <w:lastRenderedPageBreak/>
        <w:t>ANEXO I</w:t>
      </w:r>
    </w:p>
    <w:p w14:paraId="3B44F9E4" w14:textId="77777777" w:rsidR="00491D34" w:rsidRPr="00491D34" w:rsidRDefault="00491D34" w:rsidP="00491D34">
      <w:pPr>
        <w:widowControl w:val="0"/>
        <w:autoSpaceDE w:val="0"/>
        <w:autoSpaceDN w:val="0"/>
        <w:rPr>
          <w:rFonts w:ascii="Arial Narrow" w:hAnsi="Arial Narrow"/>
          <w:b/>
          <w:sz w:val="24"/>
          <w:lang w:val="pt-PT" w:eastAsia="en-US"/>
        </w:rPr>
      </w:pPr>
    </w:p>
    <w:p w14:paraId="603367FC" w14:textId="77777777" w:rsidR="00491D34" w:rsidRPr="00491D34" w:rsidRDefault="00491D34" w:rsidP="00491D34">
      <w:pPr>
        <w:widowControl w:val="0"/>
        <w:autoSpaceDE w:val="0"/>
        <w:autoSpaceDN w:val="0"/>
        <w:rPr>
          <w:rFonts w:ascii="Arial Narrow" w:hAnsi="Arial Narrow"/>
          <w:b/>
          <w:sz w:val="24"/>
          <w:lang w:val="pt-PT" w:eastAsia="en-US"/>
        </w:rPr>
      </w:pPr>
    </w:p>
    <w:p w14:paraId="2F290551" w14:textId="77777777" w:rsidR="00491D34" w:rsidRPr="00491D34" w:rsidRDefault="00491D34" w:rsidP="00491D34">
      <w:pPr>
        <w:widowControl w:val="0"/>
        <w:autoSpaceDE w:val="0"/>
        <w:autoSpaceDN w:val="0"/>
        <w:rPr>
          <w:rFonts w:ascii="Arial Narrow" w:hAnsi="Arial Narrow"/>
          <w:b/>
          <w:sz w:val="24"/>
          <w:lang w:val="pt-PT" w:eastAsia="en-US"/>
        </w:rPr>
      </w:pPr>
    </w:p>
    <w:p w14:paraId="53BDB4F0" w14:textId="77777777" w:rsidR="00491D34" w:rsidRPr="00491D34" w:rsidRDefault="00491D34" w:rsidP="00491D34">
      <w:pPr>
        <w:widowControl w:val="0"/>
        <w:autoSpaceDE w:val="0"/>
        <w:autoSpaceDN w:val="0"/>
        <w:rPr>
          <w:rFonts w:ascii="Arial Narrow" w:hAnsi="Arial Narrow"/>
          <w:b/>
          <w:sz w:val="24"/>
          <w:lang w:val="pt-PT" w:eastAsia="en-US"/>
        </w:rPr>
      </w:pPr>
    </w:p>
    <w:p w14:paraId="2FD34417" w14:textId="77777777" w:rsidR="00491D34" w:rsidRPr="00491D34" w:rsidRDefault="00491D34" w:rsidP="00491D34">
      <w:pPr>
        <w:widowControl w:val="0"/>
        <w:autoSpaceDE w:val="0"/>
        <w:autoSpaceDN w:val="0"/>
        <w:rPr>
          <w:rFonts w:ascii="Arial Narrow" w:hAnsi="Arial Narrow"/>
          <w:b/>
          <w:sz w:val="24"/>
          <w:lang w:val="pt-PT" w:eastAsia="en-US"/>
        </w:rPr>
      </w:pPr>
    </w:p>
    <w:p w14:paraId="56E7E538" w14:textId="77777777" w:rsidR="00491D34" w:rsidRPr="00491D34" w:rsidRDefault="00491D34" w:rsidP="00491D34">
      <w:pPr>
        <w:widowControl w:val="0"/>
        <w:autoSpaceDE w:val="0"/>
        <w:autoSpaceDN w:val="0"/>
        <w:rPr>
          <w:rFonts w:ascii="Arial Narrow" w:hAnsi="Arial Narrow"/>
          <w:b/>
          <w:sz w:val="24"/>
          <w:lang w:val="pt-PT" w:eastAsia="en-US"/>
        </w:rPr>
      </w:pPr>
    </w:p>
    <w:p w14:paraId="19517E65" w14:textId="77777777" w:rsidR="00491D34" w:rsidRPr="00491D34" w:rsidRDefault="00491D34" w:rsidP="00491D34">
      <w:pPr>
        <w:widowControl w:val="0"/>
        <w:autoSpaceDE w:val="0"/>
        <w:autoSpaceDN w:val="0"/>
        <w:spacing w:before="10"/>
        <w:rPr>
          <w:rFonts w:ascii="Arial Narrow" w:hAnsi="Arial Narrow"/>
          <w:b/>
          <w:sz w:val="24"/>
          <w:lang w:val="pt-PT" w:eastAsia="en-US"/>
        </w:rPr>
      </w:pPr>
    </w:p>
    <w:p w14:paraId="666AB57E" w14:textId="77777777" w:rsidR="00491D34" w:rsidRPr="00491D34" w:rsidRDefault="00491D34" w:rsidP="00491D34">
      <w:pPr>
        <w:widowControl w:val="0"/>
        <w:autoSpaceDE w:val="0"/>
        <w:autoSpaceDN w:val="0"/>
        <w:spacing w:before="90"/>
        <w:ind w:left="727" w:right="885"/>
        <w:jc w:val="center"/>
        <w:outlineLvl w:val="3"/>
        <w:rPr>
          <w:rFonts w:ascii="Arial Narrow" w:hAnsi="Arial Narrow"/>
          <w:b/>
          <w:bCs/>
          <w:spacing w:val="-2"/>
          <w:sz w:val="24"/>
          <w:lang w:val="pt-PT" w:eastAsia="en-US"/>
        </w:rPr>
      </w:pPr>
      <w:r w:rsidRPr="00491D34">
        <w:rPr>
          <w:rFonts w:ascii="Arial Narrow" w:hAnsi="Arial Narrow"/>
          <w:b/>
          <w:bCs/>
          <w:sz w:val="24"/>
          <w:lang w:val="pt-PT" w:eastAsia="en-US"/>
        </w:rPr>
        <w:t>TERMO</w:t>
      </w:r>
      <w:r w:rsidRPr="00491D34">
        <w:rPr>
          <w:rFonts w:ascii="Arial Narrow" w:hAnsi="Arial Narrow"/>
          <w:b/>
          <w:bCs/>
          <w:spacing w:val="-6"/>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7"/>
          <w:sz w:val="24"/>
          <w:lang w:val="pt-PT" w:eastAsia="en-US"/>
        </w:rPr>
        <w:t xml:space="preserve"> </w:t>
      </w:r>
      <w:r w:rsidRPr="00491D34">
        <w:rPr>
          <w:rFonts w:ascii="Arial Narrow" w:hAnsi="Arial Narrow"/>
          <w:b/>
          <w:bCs/>
          <w:spacing w:val="-2"/>
          <w:sz w:val="24"/>
          <w:lang w:val="pt-PT" w:eastAsia="en-US"/>
        </w:rPr>
        <w:t>REFERÊNCIA</w:t>
      </w:r>
    </w:p>
    <w:p w14:paraId="26C18395" w14:textId="77777777" w:rsidR="00491D34" w:rsidRPr="00491D34" w:rsidRDefault="00491D34" w:rsidP="00491D34">
      <w:pPr>
        <w:widowControl w:val="0"/>
        <w:autoSpaceDE w:val="0"/>
        <w:autoSpaceDN w:val="0"/>
        <w:spacing w:before="90"/>
        <w:ind w:left="727" w:right="885"/>
        <w:jc w:val="center"/>
        <w:outlineLvl w:val="3"/>
        <w:rPr>
          <w:rFonts w:ascii="Arial Narrow" w:hAnsi="Arial Narrow"/>
          <w:b/>
          <w:bCs/>
          <w:spacing w:val="-2"/>
          <w:sz w:val="24"/>
          <w:lang w:val="pt-PT" w:eastAsia="en-US"/>
        </w:rPr>
      </w:pPr>
      <w:r w:rsidRPr="00491D34">
        <w:rPr>
          <w:rFonts w:ascii="Arial Narrow" w:hAnsi="Arial Narrow"/>
          <w:b/>
          <w:bCs/>
          <w:spacing w:val="-2"/>
          <w:sz w:val="24"/>
          <w:lang w:val="pt-PT" w:eastAsia="en-US"/>
        </w:rPr>
        <w:t>CONCORRÊNCIA ELETRÔNICA</w:t>
      </w:r>
    </w:p>
    <w:p w14:paraId="68E1B8AD" w14:textId="77777777" w:rsidR="00491D34" w:rsidRPr="00491D34" w:rsidRDefault="00491D34" w:rsidP="00491D34">
      <w:pPr>
        <w:widowControl w:val="0"/>
        <w:autoSpaceDE w:val="0"/>
        <w:autoSpaceDN w:val="0"/>
        <w:spacing w:before="90"/>
        <w:ind w:left="727" w:right="885"/>
        <w:jc w:val="center"/>
        <w:outlineLvl w:val="3"/>
        <w:rPr>
          <w:rFonts w:ascii="Arial Narrow" w:hAnsi="Arial Narrow"/>
          <w:b/>
          <w:bCs/>
          <w:sz w:val="24"/>
          <w:lang w:val="pt-PT" w:eastAsia="en-US"/>
        </w:rPr>
      </w:pPr>
      <w:r w:rsidRPr="00491D34">
        <w:rPr>
          <w:rFonts w:ascii="Arial Narrow" w:hAnsi="Arial Narrow"/>
          <w:b/>
          <w:bCs/>
          <w:spacing w:val="-2"/>
          <w:sz w:val="24"/>
          <w:lang w:val="pt-PT" w:eastAsia="en-US"/>
        </w:rPr>
        <w:t>SISTEMA DE REGISTRO DE PREÇOS</w:t>
      </w:r>
    </w:p>
    <w:p w14:paraId="3676C4FA" w14:textId="77777777" w:rsidR="00491D34" w:rsidRPr="00491D34" w:rsidRDefault="00491D34" w:rsidP="00491D34">
      <w:pPr>
        <w:widowControl w:val="0"/>
        <w:autoSpaceDE w:val="0"/>
        <w:autoSpaceDN w:val="0"/>
        <w:rPr>
          <w:rFonts w:ascii="Arial Narrow" w:hAnsi="Arial Narrow"/>
          <w:b/>
          <w:sz w:val="24"/>
          <w:lang w:val="pt-PT" w:eastAsia="en-US"/>
        </w:rPr>
      </w:pPr>
    </w:p>
    <w:p w14:paraId="056F7587" w14:textId="77777777" w:rsidR="00491D34" w:rsidRPr="00491D34" w:rsidRDefault="00491D34" w:rsidP="00491D34">
      <w:pPr>
        <w:widowControl w:val="0"/>
        <w:autoSpaceDE w:val="0"/>
        <w:autoSpaceDN w:val="0"/>
        <w:rPr>
          <w:rFonts w:ascii="Arial Narrow" w:hAnsi="Arial Narrow"/>
          <w:b/>
          <w:sz w:val="24"/>
          <w:lang w:val="pt-PT" w:eastAsia="en-US"/>
        </w:rPr>
      </w:pPr>
    </w:p>
    <w:p w14:paraId="1FFC7331" w14:textId="77777777" w:rsidR="00491D34" w:rsidRPr="00491D34" w:rsidRDefault="00491D34" w:rsidP="00491D34">
      <w:pPr>
        <w:widowControl w:val="0"/>
        <w:autoSpaceDE w:val="0"/>
        <w:autoSpaceDN w:val="0"/>
        <w:spacing w:before="10"/>
        <w:rPr>
          <w:rFonts w:ascii="Arial Narrow" w:hAnsi="Arial Narrow"/>
          <w:b/>
          <w:sz w:val="24"/>
          <w:lang w:val="pt-PT" w:eastAsia="en-US"/>
        </w:rPr>
      </w:pPr>
    </w:p>
    <w:p w14:paraId="32DBECA7" w14:textId="77777777" w:rsidR="00491D34" w:rsidRPr="00491D34" w:rsidRDefault="00491D34" w:rsidP="00491D34">
      <w:pPr>
        <w:widowControl w:val="0"/>
        <w:autoSpaceDE w:val="0"/>
        <w:autoSpaceDN w:val="0"/>
        <w:spacing w:before="1"/>
        <w:ind w:left="727" w:right="914"/>
        <w:jc w:val="center"/>
        <w:rPr>
          <w:rFonts w:ascii="Arial Narrow" w:hAnsi="Arial Narrow"/>
          <w:sz w:val="24"/>
          <w:lang w:val="pt-PT" w:eastAsia="en-US"/>
        </w:rPr>
      </w:pPr>
      <w:r w:rsidRPr="00491D34">
        <w:rPr>
          <w:rFonts w:ascii="Arial Narrow" w:hAnsi="Arial Narrow"/>
          <w:sz w:val="24"/>
          <w:lang w:val="pt-PT" w:eastAsia="en-US"/>
        </w:rPr>
        <w:t>EMPREITADA POR VALOR UNITÁRIO</w:t>
      </w:r>
    </w:p>
    <w:p w14:paraId="3A1291F1" w14:textId="77777777" w:rsidR="00491D34" w:rsidRPr="00491D34" w:rsidRDefault="00491D34" w:rsidP="00491D34">
      <w:pPr>
        <w:widowControl w:val="0"/>
        <w:autoSpaceDE w:val="0"/>
        <w:autoSpaceDN w:val="0"/>
        <w:spacing w:before="1"/>
        <w:ind w:left="727" w:right="914"/>
        <w:jc w:val="center"/>
        <w:rPr>
          <w:rFonts w:ascii="Arial Narrow" w:hAnsi="Arial Narrow"/>
          <w:sz w:val="24"/>
          <w:lang w:val="pt-PT" w:eastAsia="en-US"/>
        </w:rPr>
      </w:pPr>
      <w:r w:rsidRPr="00491D34">
        <w:rPr>
          <w:rFonts w:ascii="Arial Narrow" w:hAnsi="Arial Narrow"/>
          <w:sz w:val="24"/>
          <w:lang w:val="pt-PT" w:eastAsia="en-US"/>
        </w:rPr>
        <w:t>VALOR ESTIMADO PÚBLICO</w:t>
      </w:r>
    </w:p>
    <w:p w14:paraId="7575AB21" w14:textId="77777777" w:rsidR="00491D34" w:rsidRPr="00491D34" w:rsidRDefault="00491D34" w:rsidP="00491D34">
      <w:pPr>
        <w:widowControl w:val="0"/>
        <w:autoSpaceDE w:val="0"/>
        <w:autoSpaceDN w:val="0"/>
        <w:spacing w:before="1"/>
        <w:ind w:left="727" w:right="914"/>
        <w:jc w:val="center"/>
        <w:rPr>
          <w:rFonts w:ascii="Arial Narrow" w:hAnsi="Arial Narrow"/>
          <w:sz w:val="24"/>
          <w:lang w:val="pt-PT" w:eastAsia="en-US"/>
        </w:rPr>
      </w:pPr>
      <w:r w:rsidRPr="00491D34">
        <w:rPr>
          <w:rFonts w:ascii="Arial Narrow" w:hAnsi="Arial Narrow"/>
          <w:sz w:val="24"/>
          <w:lang w:val="pt-PT" w:eastAsia="en-US"/>
        </w:rPr>
        <w:t>MENOR PREÇO</w:t>
      </w:r>
    </w:p>
    <w:p w14:paraId="3E33165C" w14:textId="77777777" w:rsidR="00491D34" w:rsidRPr="00491D34" w:rsidRDefault="00491D34" w:rsidP="00491D34">
      <w:pPr>
        <w:widowControl w:val="0"/>
        <w:autoSpaceDE w:val="0"/>
        <w:autoSpaceDN w:val="0"/>
        <w:rPr>
          <w:rFonts w:ascii="Arial Narrow" w:hAnsi="Arial Narrow"/>
          <w:sz w:val="24"/>
          <w:lang w:val="pt-PT" w:eastAsia="en-US"/>
        </w:rPr>
      </w:pPr>
    </w:p>
    <w:p w14:paraId="48EDAD8D" w14:textId="77777777" w:rsidR="00491D34" w:rsidRPr="00491D34" w:rsidRDefault="00491D34" w:rsidP="00491D34">
      <w:pPr>
        <w:widowControl w:val="0"/>
        <w:autoSpaceDE w:val="0"/>
        <w:autoSpaceDN w:val="0"/>
        <w:rPr>
          <w:rFonts w:ascii="Arial Narrow" w:hAnsi="Arial Narrow"/>
          <w:sz w:val="24"/>
          <w:lang w:val="pt-PT" w:eastAsia="en-US"/>
        </w:rPr>
      </w:pPr>
    </w:p>
    <w:p w14:paraId="6127C3CD" w14:textId="77777777" w:rsidR="00491D34" w:rsidRPr="00491D34" w:rsidRDefault="00491D34" w:rsidP="00491D34">
      <w:pPr>
        <w:widowControl w:val="0"/>
        <w:autoSpaceDE w:val="0"/>
        <w:autoSpaceDN w:val="0"/>
        <w:rPr>
          <w:rFonts w:ascii="Arial Narrow" w:hAnsi="Arial Narrow"/>
          <w:sz w:val="24"/>
          <w:lang w:val="pt-PT" w:eastAsia="en-US"/>
        </w:rPr>
      </w:pPr>
    </w:p>
    <w:p w14:paraId="4D8F778C" w14:textId="77777777" w:rsidR="00491D34" w:rsidRPr="00491D34" w:rsidRDefault="00491D34" w:rsidP="00491D34">
      <w:pPr>
        <w:widowControl w:val="0"/>
        <w:autoSpaceDE w:val="0"/>
        <w:autoSpaceDN w:val="0"/>
        <w:rPr>
          <w:rFonts w:ascii="Arial Narrow" w:hAnsi="Arial Narrow"/>
          <w:sz w:val="24"/>
          <w:lang w:val="pt-PT" w:eastAsia="en-US"/>
        </w:rPr>
      </w:pPr>
    </w:p>
    <w:p w14:paraId="13EA1B2A" w14:textId="77777777" w:rsidR="00491D34" w:rsidRPr="00491D34" w:rsidRDefault="00491D34" w:rsidP="00491D34">
      <w:pPr>
        <w:widowControl w:val="0"/>
        <w:autoSpaceDE w:val="0"/>
        <w:autoSpaceDN w:val="0"/>
        <w:rPr>
          <w:rFonts w:ascii="Arial Narrow" w:hAnsi="Arial Narrow"/>
          <w:sz w:val="24"/>
          <w:lang w:val="pt-PT" w:eastAsia="en-US"/>
        </w:rPr>
      </w:pPr>
    </w:p>
    <w:p w14:paraId="1720E3EA" w14:textId="77777777" w:rsidR="00491D34" w:rsidRPr="00491D34" w:rsidRDefault="00491D34" w:rsidP="00491D34">
      <w:pPr>
        <w:widowControl w:val="0"/>
        <w:autoSpaceDE w:val="0"/>
        <w:autoSpaceDN w:val="0"/>
        <w:rPr>
          <w:rFonts w:ascii="Arial Narrow" w:hAnsi="Arial Narrow"/>
          <w:sz w:val="24"/>
          <w:lang w:val="pt-PT" w:eastAsia="en-US"/>
        </w:rPr>
      </w:pPr>
    </w:p>
    <w:p w14:paraId="63D450B0" w14:textId="77777777" w:rsidR="00491D34" w:rsidRPr="00491D34" w:rsidRDefault="00491D34" w:rsidP="00491D34">
      <w:pPr>
        <w:widowControl w:val="0"/>
        <w:autoSpaceDE w:val="0"/>
        <w:autoSpaceDN w:val="0"/>
        <w:rPr>
          <w:rFonts w:ascii="Arial Narrow" w:hAnsi="Arial Narrow"/>
          <w:sz w:val="24"/>
          <w:lang w:val="pt-PT" w:eastAsia="en-US"/>
        </w:rPr>
      </w:pPr>
    </w:p>
    <w:p w14:paraId="6328511E" w14:textId="77777777" w:rsidR="00491D34" w:rsidRPr="00491D34" w:rsidRDefault="00491D34" w:rsidP="00491D34">
      <w:pPr>
        <w:widowControl w:val="0"/>
        <w:autoSpaceDE w:val="0"/>
        <w:autoSpaceDN w:val="0"/>
        <w:spacing w:before="6"/>
        <w:rPr>
          <w:rFonts w:ascii="Arial Narrow" w:hAnsi="Arial Narrow"/>
          <w:sz w:val="24"/>
          <w:lang w:val="pt-PT" w:eastAsia="en-US"/>
        </w:rPr>
      </w:pPr>
    </w:p>
    <w:p w14:paraId="1CBCDC4B" w14:textId="77777777" w:rsidR="00491D34" w:rsidRPr="00491D34" w:rsidRDefault="00491D34" w:rsidP="00491D34">
      <w:pPr>
        <w:widowControl w:val="0"/>
        <w:pBdr>
          <w:top w:val="single" w:sz="4" w:space="1" w:color="auto"/>
          <w:left w:val="single" w:sz="4" w:space="4" w:color="auto"/>
          <w:bottom w:val="single" w:sz="4" w:space="1" w:color="auto"/>
          <w:right w:val="single" w:sz="4" w:space="4" w:color="auto"/>
        </w:pBdr>
        <w:autoSpaceDE w:val="0"/>
        <w:autoSpaceDN w:val="0"/>
        <w:jc w:val="center"/>
        <w:rPr>
          <w:rFonts w:ascii="Arial Narrow" w:hAnsi="Arial Narrow"/>
          <w:b/>
          <w:bCs/>
          <w:sz w:val="24"/>
          <w:lang w:val="pt-PT" w:eastAsia="en-US"/>
        </w:rPr>
      </w:pPr>
      <w:r w:rsidRPr="00491D34">
        <w:rPr>
          <w:rFonts w:ascii="Arial Narrow" w:hAnsi="Arial Narrow"/>
          <w:b/>
          <w:bCs/>
          <w:sz w:val="24"/>
          <w:lang w:val="pt-PT" w:eastAsia="en-US"/>
        </w:rPr>
        <w:t>CONTRATAÇÃO DE EMPRESA ESPECIALIZADA PARA EXECUÇÃO DE OBRAS E SERVIÇOS DE CALÇAMENTO EM BLOCOS INTERTRAVADOS DE CONCRETO, A SEREM PRESTADOS SOB DEMANDA, EM VIAS RURAIS DO MUNICÍPIO DE FRANCISCÓPOLIS-MG</w:t>
      </w:r>
    </w:p>
    <w:p w14:paraId="145BEE68" w14:textId="77777777" w:rsidR="00491D34" w:rsidRPr="00491D34" w:rsidRDefault="00491D34" w:rsidP="00491D34">
      <w:pPr>
        <w:widowControl w:val="0"/>
        <w:autoSpaceDE w:val="0"/>
        <w:autoSpaceDN w:val="0"/>
        <w:rPr>
          <w:rFonts w:ascii="Arial Narrow" w:hAnsi="Arial Narrow"/>
          <w:sz w:val="24"/>
          <w:lang w:val="pt-PT" w:eastAsia="en-US"/>
        </w:rPr>
      </w:pPr>
    </w:p>
    <w:p w14:paraId="25D5D85C" w14:textId="77777777" w:rsidR="00491D34" w:rsidRPr="00491D34" w:rsidRDefault="00491D34" w:rsidP="00491D34">
      <w:pPr>
        <w:widowControl w:val="0"/>
        <w:autoSpaceDE w:val="0"/>
        <w:autoSpaceDN w:val="0"/>
        <w:rPr>
          <w:rFonts w:ascii="Arial Narrow" w:hAnsi="Arial Narrow"/>
          <w:sz w:val="24"/>
          <w:lang w:val="pt-PT" w:eastAsia="en-US"/>
        </w:rPr>
      </w:pPr>
    </w:p>
    <w:p w14:paraId="17DA0D54" w14:textId="77777777" w:rsidR="00491D34" w:rsidRPr="00491D34" w:rsidRDefault="00491D34" w:rsidP="00491D34">
      <w:pPr>
        <w:widowControl w:val="0"/>
        <w:autoSpaceDE w:val="0"/>
        <w:autoSpaceDN w:val="0"/>
        <w:rPr>
          <w:rFonts w:ascii="Arial Narrow" w:hAnsi="Arial Narrow"/>
          <w:sz w:val="24"/>
          <w:lang w:val="pt-PT" w:eastAsia="en-US"/>
        </w:rPr>
      </w:pPr>
    </w:p>
    <w:p w14:paraId="233E0312" w14:textId="77777777" w:rsidR="00491D34" w:rsidRPr="00491D34" w:rsidRDefault="00491D34" w:rsidP="00491D34">
      <w:pPr>
        <w:widowControl w:val="0"/>
        <w:autoSpaceDE w:val="0"/>
        <w:autoSpaceDN w:val="0"/>
        <w:rPr>
          <w:rFonts w:ascii="Arial Narrow" w:hAnsi="Arial Narrow"/>
          <w:sz w:val="24"/>
          <w:lang w:val="pt-PT" w:eastAsia="en-US"/>
        </w:rPr>
      </w:pPr>
    </w:p>
    <w:p w14:paraId="1D087BD2" w14:textId="77777777" w:rsidR="00491D34" w:rsidRPr="00491D34" w:rsidRDefault="00491D34" w:rsidP="00491D34">
      <w:pPr>
        <w:widowControl w:val="0"/>
        <w:autoSpaceDE w:val="0"/>
        <w:autoSpaceDN w:val="0"/>
        <w:rPr>
          <w:rFonts w:ascii="Arial Narrow" w:hAnsi="Arial Narrow"/>
          <w:sz w:val="24"/>
          <w:lang w:val="pt-PT" w:eastAsia="en-US"/>
        </w:rPr>
      </w:pPr>
    </w:p>
    <w:p w14:paraId="6982D631" w14:textId="77777777" w:rsidR="00491D34" w:rsidRPr="00491D34" w:rsidRDefault="00491D34" w:rsidP="00491D34">
      <w:pPr>
        <w:widowControl w:val="0"/>
        <w:autoSpaceDE w:val="0"/>
        <w:autoSpaceDN w:val="0"/>
        <w:rPr>
          <w:rFonts w:ascii="Arial Narrow" w:hAnsi="Arial Narrow"/>
          <w:sz w:val="24"/>
          <w:lang w:val="pt-PT" w:eastAsia="en-US"/>
        </w:rPr>
      </w:pPr>
    </w:p>
    <w:p w14:paraId="5B600AC3" w14:textId="77777777" w:rsidR="00491D34" w:rsidRPr="00491D34" w:rsidRDefault="00491D34" w:rsidP="00491D34">
      <w:pPr>
        <w:widowControl w:val="0"/>
        <w:autoSpaceDE w:val="0"/>
        <w:autoSpaceDN w:val="0"/>
        <w:rPr>
          <w:rFonts w:ascii="Arial Narrow" w:hAnsi="Arial Narrow"/>
          <w:sz w:val="24"/>
          <w:lang w:val="pt-PT" w:eastAsia="en-US"/>
        </w:rPr>
      </w:pPr>
    </w:p>
    <w:p w14:paraId="0E89C970" w14:textId="77777777" w:rsidR="00491D34" w:rsidRPr="00491D34" w:rsidRDefault="00491D34" w:rsidP="00491D34">
      <w:pPr>
        <w:widowControl w:val="0"/>
        <w:autoSpaceDE w:val="0"/>
        <w:autoSpaceDN w:val="0"/>
        <w:rPr>
          <w:rFonts w:ascii="Arial Narrow" w:hAnsi="Arial Narrow"/>
          <w:sz w:val="24"/>
          <w:lang w:val="pt-PT" w:eastAsia="en-US"/>
        </w:rPr>
      </w:pPr>
    </w:p>
    <w:p w14:paraId="5701850F" w14:textId="77777777" w:rsidR="00491D34" w:rsidRPr="00491D34" w:rsidRDefault="00491D34" w:rsidP="00491D34">
      <w:pPr>
        <w:widowControl w:val="0"/>
        <w:autoSpaceDE w:val="0"/>
        <w:autoSpaceDN w:val="0"/>
        <w:rPr>
          <w:rFonts w:ascii="Arial Narrow" w:hAnsi="Arial Narrow"/>
          <w:sz w:val="24"/>
          <w:lang w:val="pt-PT" w:eastAsia="en-US"/>
        </w:rPr>
      </w:pPr>
    </w:p>
    <w:p w14:paraId="705A7334" w14:textId="77777777" w:rsidR="00491D34" w:rsidRPr="00491D34" w:rsidRDefault="00491D34" w:rsidP="00491D34">
      <w:pPr>
        <w:widowControl w:val="0"/>
        <w:autoSpaceDE w:val="0"/>
        <w:autoSpaceDN w:val="0"/>
        <w:rPr>
          <w:rFonts w:ascii="Arial Narrow" w:hAnsi="Arial Narrow"/>
          <w:sz w:val="24"/>
          <w:lang w:val="pt-PT" w:eastAsia="en-US"/>
        </w:rPr>
      </w:pPr>
    </w:p>
    <w:p w14:paraId="59027B2A" w14:textId="77777777" w:rsidR="00491D34" w:rsidRPr="00491D34" w:rsidRDefault="00491D34" w:rsidP="00491D34">
      <w:pPr>
        <w:widowControl w:val="0"/>
        <w:autoSpaceDE w:val="0"/>
        <w:autoSpaceDN w:val="0"/>
        <w:rPr>
          <w:rFonts w:ascii="Arial Narrow" w:hAnsi="Arial Narrow"/>
          <w:sz w:val="24"/>
          <w:lang w:val="pt-PT" w:eastAsia="en-US"/>
        </w:rPr>
      </w:pPr>
    </w:p>
    <w:p w14:paraId="4F3BDC0A" w14:textId="77777777" w:rsidR="00491D34" w:rsidRPr="00491D34" w:rsidRDefault="00491D34" w:rsidP="00491D34">
      <w:pPr>
        <w:widowControl w:val="0"/>
        <w:autoSpaceDE w:val="0"/>
        <w:autoSpaceDN w:val="0"/>
        <w:jc w:val="center"/>
        <w:rPr>
          <w:rFonts w:ascii="Arial Narrow" w:hAnsi="Arial Narrow"/>
          <w:sz w:val="24"/>
          <w:lang w:val="pt-PT" w:eastAsia="en-US"/>
        </w:rPr>
      </w:pPr>
    </w:p>
    <w:p w14:paraId="4675470C" w14:textId="77777777" w:rsidR="00491D34" w:rsidRPr="00491D34" w:rsidRDefault="00491D34" w:rsidP="00491D34">
      <w:pPr>
        <w:widowControl w:val="0"/>
        <w:autoSpaceDE w:val="0"/>
        <w:autoSpaceDN w:val="0"/>
        <w:jc w:val="center"/>
        <w:rPr>
          <w:rFonts w:ascii="Arial Narrow" w:hAnsi="Arial Narrow"/>
          <w:spacing w:val="-2"/>
          <w:sz w:val="24"/>
          <w:lang w:val="pt-PT" w:eastAsia="en-US"/>
        </w:rPr>
      </w:pPr>
      <w:r w:rsidRPr="00491D34">
        <w:rPr>
          <w:rFonts w:ascii="Arial Narrow" w:hAnsi="Arial Narrow"/>
          <w:spacing w:val="-2"/>
          <w:sz w:val="24"/>
          <w:lang w:val="pt-PT" w:eastAsia="en-US"/>
        </w:rPr>
        <w:t>FRANCISCÓPOLIS</w:t>
      </w:r>
    </w:p>
    <w:p w14:paraId="1C3361EA" w14:textId="77777777" w:rsidR="00491D34" w:rsidRPr="00491D34" w:rsidRDefault="00491D34" w:rsidP="00491D34">
      <w:pPr>
        <w:widowControl w:val="0"/>
        <w:autoSpaceDE w:val="0"/>
        <w:autoSpaceDN w:val="0"/>
        <w:jc w:val="center"/>
        <w:rPr>
          <w:rFonts w:ascii="Arial Narrow" w:hAnsi="Arial Narrow"/>
          <w:spacing w:val="-2"/>
          <w:sz w:val="24"/>
          <w:lang w:val="pt-PT" w:eastAsia="en-US"/>
        </w:rPr>
      </w:pPr>
    </w:p>
    <w:p w14:paraId="7A401D94" w14:textId="77777777" w:rsidR="00491D34" w:rsidRPr="00491D34" w:rsidRDefault="00491D34" w:rsidP="00491D34">
      <w:pPr>
        <w:widowControl w:val="0"/>
        <w:autoSpaceDE w:val="0"/>
        <w:autoSpaceDN w:val="0"/>
        <w:jc w:val="center"/>
        <w:rPr>
          <w:rFonts w:ascii="Arial Narrow" w:hAnsi="Arial Narrow"/>
          <w:sz w:val="24"/>
          <w:lang w:val="pt-PT" w:eastAsia="en-US"/>
        </w:rPr>
        <w:sectPr w:rsidR="00491D34" w:rsidRPr="00491D34" w:rsidSect="009515C2">
          <w:headerReference w:type="even" r:id="rId41"/>
          <w:headerReference w:type="default" r:id="rId42"/>
          <w:footerReference w:type="even" r:id="rId43"/>
          <w:footerReference w:type="default" r:id="rId44"/>
          <w:headerReference w:type="first" r:id="rId45"/>
          <w:footerReference w:type="first" r:id="rId46"/>
          <w:pgSz w:w="11910" w:h="16850"/>
          <w:pgMar w:top="1378" w:right="1304" w:bottom="278" w:left="1304" w:header="284" w:footer="454" w:gutter="0"/>
          <w:cols w:space="720"/>
        </w:sectPr>
      </w:pPr>
      <w:r w:rsidRPr="00491D34">
        <w:rPr>
          <w:rFonts w:ascii="Arial Narrow" w:hAnsi="Arial Narrow"/>
          <w:spacing w:val="-2"/>
          <w:sz w:val="24"/>
          <w:lang w:val="pt-PT" w:eastAsia="en-US"/>
        </w:rPr>
        <w:t>JUNHO/2026</w:t>
      </w:r>
    </w:p>
    <w:p w14:paraId="08BBB33A" w14:textId="77777777" w:rsidR="00491D34" w:rsidRPr="00491D34" w:rsidRDefault="00491D34" w:rsidP="00491D34">
      <w:pPr>
        <w:widowControl w:val="0"/>
        <w:autoSpaceDE w:val="0"/>
        <w:autoSpaceDN w:val="0"/>
        <w:spacing w:before="2"/>
        <w:rPr>
          <w:rFonts w:ascii="Arial Narrow" w:hAnsi="Arial Narrow"/>
          <w:sz w:val="24"/>
          <w:lang w:val="pt-PT" w:eastAsia="en-US"/>
        </w:rPr>
      </w:pPr>
    </w:p>
    <w:sdt>
      <w:sdtPr>
        <w:rPr>
          <w:rFonts w:ascii="Arial Narrow" w:hAnsi="Arial Narrow"/>
          <w:sz w:val="24"/>
          <w:lang w:val="pt-PT" w:eastAsia="en-US"/>
        </w:rPr>
        <w:id w:val="424077050"/>
        <w:docPartObj>
          <w:docPartGallery w:val="Table of Contents"/>
          <w:docPartUnique/>
        </w:docPartObj>
      </w:sdtPr>
      <w:sdtEndPr/>
      <w:sdtContent>
        <w:p w14:paraId="23D7604F" w14:textId="77777777" w:rsidR="00491D34" w:rsidRPr="00491D34" w:rsidRDefault="00491D34" w:rsidP="00491D34">
          <w:pPr>
            <w:keepNext/>
            <w:keepLines/>
            <w:tabs>
              <w:tab w:val="left" w:pos="1123"/>
            </w:tabs>
            <w:spacing w:before="240" w:line="259" w:lineRule="auto"/>
            <w:ind w:left="1123" w:hanging="1007"/>
            <w:rPr>
              <w:rFonts w:ascii="Arial Narrow" w:hAnsi="Arial Narrow"/>
              <w:b/>
              <w:bCs/>
              <w:color w:val="365F91"/>
              <w:sz w:val="24"/>
            </w:rPr>
          </w:pPr>
          <w:r w:rsidRPr="00491D34">
            <w:rPr>
              <w:rFonts w:ascii="Arial Narrow" w:hAnsi="Arial Narrow"/>
              <w:b/>
              <w:bCs/>
              <w:color w:val="365F91"/>
              <w:sz w:val="24"/>
            </w:rPr>
            <w:t>Sumário</w:t>
          </w:r>
        </w:p>
        <w:p w14:paraId="18967EEF" w14:textId="7583C2CE" w:rsidR="00491D34" w:rsidRPr="00491D34" w:rsidRDefault="00491D3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r w:rsidRPr="00491D34">
            <w:rPr>
              <w:rFonts w:ascii="Arial Narrow" w:eastAsia="Arial" w:hAnsi="Arial Narrow" w:cs="Arial"/>
              <w:b/>
              <w:bCs/>
              <w:sz w:val="24"/>
              <w:lang w:val="pt-PT" w:eastAsia="en-US"/>
            </w:rPr>
            <w:fldChar w:fldCharType="begin"/>
          </w:r>
          <w:r w:rsidRPr="00491D34">
            <w:rPr>
              <w:rFonts w:ascii="Arial Narrow" w:eastAsia="Arial" w:hAnsi="Arial Narrow" w:cs="Arial"/>
              <w:b/>
              <w:bCs/>
              <w:sz w:val="24"/>
              <w:lang w:val="pt-PT" w:eastAsia="en-US"/>
            </w:rPr>
            <w:instrText xml:space="preserve"> TOC \o "1-3" \h \z \u </w:instrText>
          </w:r>
          <w:r w:rsidRPr="00491D34">
            <w:rPr>
              <w:rFonts w:ascii="Arial Narrow" w:eastAsia="Arial" w:hAnsi="Arial Narrow" w:cs="Arial"/>
              <w:b/>
              <w:bCs/>
              <w:sz w:val="24"/>
              <w:lang w:val="pt-PT" w:eastAsia="en-US"/>
            </w:rPr>
            <w:fldChar w:fldCharType="separate"/>
          </w:r>
          <w:hyperlink w:anchor="_Toc222740818" w:history="1">
            <w:r w:rsidRPr="00491D34">
              <w:rPr>
                <w:rFonts w:ascii="Arial Narrow" w:eastAsia="Arial" w:hAnsi="Arial Narrow" w:cs="Arial"/>
                <w:b/>
                <w:bCs/>
                <w:noProof/>
                <w:color w:val="0000FF"/>
                <w:sz w:val="24"/>
                <w:u w:val="single"/>
                <w:lang w:val="pt-PT" w:eastAsia="en-US"/>
              </w:rPr>
              <w:t>1.</w:t>
            </w:r>
            <w:r w:rsidRPr="00491D34">
              <w:rPr>
                <w:rFonts w:ascii="Arial Narrow" w:hAnsi="Arial Narrow"/>
                <w:noProof/>
                <w:kern w:val="2"/>
                <w:sz w:val="24"/>
                <w14:ligatures w14:val="standardContextual"/>
              </w:rPr>
              <w:tab/>
            </w:r>
            <w:r w:rsidRPr="00491D34">
              <w:rPr>
                <w:rFonts w:ascii="Arial Narrow" w:eastAsia="Arial" w:hAnsi="Arial Narrow" w:cs="Arial"/>
                <w:b/>
                <w:bCs/>
                <w:noProof/>
                <w:color w:val="0000FF"/>
                <w:sz w:val="24"/>
                <w:u w:val="single"/>
                <w:lang w:val="pt-PT" w:eastAsia="en-US"/>
              </w:rPr>
              <w:t>OBJETO DA CONTRATAÇÃO</w:t>
            </w:r>
            <w:r w:rsidRPr="00491D34">
              <w:rPr>
                <w:rFonts w:ascii="Arial Narrow" w:eastAsia="Arial" w:hAnsi="Arial Narrow" w:cs="Arial"/>
                <w:b/>
                <w:bCs/>
                <w:noProof/>
                <w:webHidden/>
                <w:sz w:val="24"/>
                <w:lang w:val="pt-PT" w:eastAsia="en-US"/>
              </w:rPr>
              <w:tab/>
            </w:r>
            <w:r w:rsidRPr="00491D34">
              <w:rPr>
                <w:rFonts w:ascii="Arial Narrow" w:eastAsia="Arial" w:hAnsi="Arial Narrow" w:cs="Arial"/>
                <w:b/>
                <w:bCs/>
                <w:noProof/>
                <w:webHidden/>
                <w:sz w:val="24"/>
                <w:lang w:val="pt-PT" w:eastAsia="en-US"/>
              </w:rPr>
              <w:fldChar w:fldCharType="begin"/>
            </w:r>
            <w:r w:rsidRPr="00491D34">
              <w:rPr>
                <w:rFonts w:ascii="Arial Narrow" w:eastAsia="Arial" w:hAnsi="Arial Narrow" w:cs="Arial"/>
                <w:b/>
                <w:bCs/>
                <w:noProof/>
                <w:webHidden/>
                <w:sz w:val="24"/>
                <w:lang w:val="pt-PT" w:eastAsia="en-US"/>
              </w:rPr>
              <w:instrText xml:space="preserve"> PAGEREF _Toc222740818 \h </w:instrText>
            </w:r>
            <w:r w:rsidRPr="00491D34">
              <w:rPr>
                <w:rFonts w:ascii="Arial Narrow" w:eastAsia="Arial" w:hAnsi="Arial Narrow" w:cs="Arial"/>
                <w:b/>
                <w:bCs/>
                <w:noProof/>
                <w:webHidden/>
                <w:sz w:val="24"/>
                <w:lang w:val="pt-PT" w:eastAsia="en-US"/>
              </w:rPr>
            </w:r>
            <w:r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w:t>
            </w:r>
            <w:r w:rsidRPr="00491D34">
              <w:rPr>
                <w:rFonts w:ascii="Arial Narrow" w:eastAsia="Arial" w:hAnsi="Arial Narrow" w:cs="Arial"/>
                <w:b/>
                <w:bCs/>
                <w:noProof/>
                <w:webHidden/>
                <w:sz w:val="24"/>
                <w:lang w:val="pt-PT" w:eastAsia="en-US"/>
              </w:rPr>
              <w:fldChar w:fldCharType="end"/>
            </w:r>
          </w:hyperlink>
        </w:p>
        <w:p w14:paraId="60904E32" w14:textId="25EFB2D7"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19" w:history="1">
            <w:r w:rsidR="00491D34" w:rsidRPr="00491D34">
              <w:rPr>
                <w:rFonts w:ascii="Arial Narrow" w:eastAsia="Arial" w:hAnsi="Arial Narrow" w:cs="Arial"/>
                <w:b/>
                <w:bCs/>
                <w:noProof/>
                <w:color w:val="0000FF"/>
                <w:sz w:val="24"/>
                <w:u w:val="single"/>
                <w:lang w:val="pt-PT" w:eastAsia="en-US"/>
              </w:rPr>
              <w:t>2.</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TERMINOLOGIA</w:t>
            </w:r>
            <w:r w:rsidR="00491D34" w:rsidRPr="00491D34">
              <w:rPr>
                <w:rFonts w:ascii="Arial Narrow" w:eastAsia="Arial" w:hAnsi="Arial Narrow" w:cs="Arial"/>
                <w:b/>
                <w:bCs/>
                <w:noProof/>
                <w:color w:val="0000FF"/>
                <w:spacing w:val="7"/>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E</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DEFINIÇÕES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_Toc222740819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w:t>
            </w:r>
            <w:r w:rsidR="00491D34" w:rsidRPr="00491D34">
              <w:rPr>
                <w:rFonts w:ascii="Arial Narrow" w:eastAsia="Arial" w:hAnsi="Arial Narrow" w:cs="Arial"/>
                <w:b/>
                <w:bCs/>
                <w:noProof/>
                <w:webHidden/>
                <w:sz w:val="24"/>
                <w:lang w:val="pt-PT" w:eastAsia="en-US"/>
              </w:rPr>
              <w:fldChar w:fldCharType="end"/>
            </w:r>
          </w:hyperlink>
        </w:p>
        <w:p w14:paraId="1B14B6EC" w14:textId="33915FB0"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0" w:history="1">
            <w:r w:rsidR="00491D34" w:rsidRPr="00491D34">
              <w:rPr>
                <w:rFonts w:ascii="Arial Narrow" w:eastAsia="Arial" w:hAnsi="Arial Narrow" w:cs="Arial"/>
                <w:b/>
                <w:bCs/>
                <w:noProof/>
                <w:color w:val="0000FF"/>
                <w:sz w:val="24"/>
                <w:u w:val="single"/>
                <w:lang w:val="pt-PT" w:eastAsia="en-US"/>
              </w:rPr>
              <w:t>3.</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REGIME DE EXECUÇÃO E CRITÉRIOS DE JULGAMENTO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_Toc222740820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5</w:t>
            </w:r>
            <w:r w:rsidR="00491D34" w:rsidRPr="00491D34">
              <w:rPr>
                <w:rFonts w:ascii="Arial Narrow" w:eastAsia="Arial" w:hAnsi="Arial Narrow" w:cs="Arial"/>
                <w:b/>
                <w:bCs/>
                <w:noProof/>
                <w:webHidden/>
                <w:sz w:val="24"/>
                <w:lang w:val="pt-PT" w:eastAsia="en-US"/>
              </w:rPr>
              <w:fldChar w:fldCharType="end"/>
            </w:r>
          </w:hyperlink>
        </w:p>
        <w:p w14:paraId="04BA3EA6" w14:textId="7C9FAA88"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1" w:history="1">
            <w:r w:rsidR="00491D34" w:rsidRPr="00491D34">
              <w:rPr>
                <w:rFonts w:ascii="Arial Narrow" w:eastAsia="Arial" w:hAnsi="Arial Narrow" w:cs="Arial"/>
                <w:b/>
                <w:bCs/>
                <w:noProof/>
                <w:color w:val="0000FF"/>
                <w:sz w:val="24"/>
                <w:u w:val="single"/>
                <w:lang w:val="pt-PT" w:eastAsia="en-US"/>
              </w:rPr>
              <w:t>4.</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LOCALIZAÇÃO</w:t>
            </w:r>
            <w:r w:rsidR="00491D34" w:rsidRPr="00491D34">
              <w:rPr>
                <w:rFonts w:ascii="Arial Narrow" w:eastAsia="Arial" w:hAnsi="Arial Narrow" w:cs="Arial"/>
                <w:b/>
                <w:bCs/>
                <w:noProof/>
                <w:color w:val="0000FF"/>
                <w:spacing w:val="33"/>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DO</w:t>
            </w:r>
            <w:r w:rsidR="00491D34" w:rsidRPr="00491D34">
              <w:rPr>
                <w:rFonts w:ascii="Arial Narrow" w:eastAsia="Arial" w:hAnsi="Arial Narrow" w:cs="Arial"/>
                <w:b/>
                <w:bCs/>
                <w:noProof/>
                <w:color w:val="0000FF"/>
                <w:spacing w:val="-13"/>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OBJETO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_Toc222740821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5</w:t>
            </w:r>
            <w:r w:rsidR="00491D34" w:rsidRPr="00491D34">
              <w:rPr>
                <w:rFonts w:ascii="Arial Narrow" w:eastAsia="Arial" w:hAnsi="Arial Narrow" w:cs="Arial"/>
                <w:b/>
                <w:bCs/>
                <w:noProof/>
                <w:webHidden/>
                <w:sz w:val="24"/>
                <w:lang w:val="pt-PT" w:eastAsia="en-US"/>
              </w:rPr>
              <w:fldChar w:fldCharType="end"/>
            </w:r>
          </w:hyperlink>
        </w:p>
        <w:p w14:paraId="780221A5" w14:textId="77868C13"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2" w:history="1">
            <w:r w:rsidR="00491D34" w:rsidRPr="00491D34">
              <w:rPr>
                <w:rFonts w:ascii="Arial Narrow" w:eastAsia="Arial" w:hAnsi="Arial Narrow" w:cs="Arial"/>
                <w:b/>
                <w:bCs/>
                <w:noProof/>
                <w:color w:val="0000FF"/>
                <w:sz w:val="24"/>
                <w:u w:val="single"/>
                <w:lang w:val="pt-PT" w:eastAsia="en-US"/>
              </w:rPr>
              <w:t>5.</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DESCRIÇÃO</w:t>
            </w:r>
            <w:r w:rsidR="00491D34" w:rsidRPr="00491D34">
              <w:rPr>
                <w:rFonts w:ascii="Arial Narrow" w:eastAsia="Arial" w:hAnsi="Arial Narrow" w:cs="Arial"/>
                <w:b/>
                <w:bCs/>
                <w:noProof/>
                <w:color w:val="0000FF"/>
                <w:spacing w:val="5"/>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DOS</w:t>
            </w:r>
            <w:r w:rsidR="00491D34" w:rsidRPr="00491D34">
              <w:rPr>
                <w:rFonts w:ascii="Arial Narrow" w:eastAsia="Arial" w:hAnsi="Arial Narrow" w:cs="Arial"/>
                <w:b/>
                <w:bCs/>
                <w:noProof/>
                <w:color w:val="0000FF"/>
                <w:spacing w:val="-11"/>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SERVIÇOS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_Toc222740822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6</w:t>
            </w:r>
            <w:r w:rsidR="00491D34" w:rsidRPr="00491D34">
              <w:rPr>
                <w:rFonts w:ascii="Arial Narrow" w:eastAsia="Arial" w:hAnsi="Arial Narrow" w:cs="Arial"/>
                <w:b/>
                <w:bCs/>
                <w:noProof/>
                <w:webHidden/>
                <w:sz w:val="24"/>
                <w:lang w:val="pt-PT" w:eastAsia="en-US"/>
              </w:rPr>
              <w:fldChar w:fldCharType="end"/>
            </w:r>
          </w:hyperlink>
        </w:p>
        <w:p w14:paraId="04D1B1C1" w14:textId="6BCC4158"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3" w:history="1">
            <w:r w:rsidR="00491D34" w:rsidRPr="00491D34">
              <w:rPr>
                <w:rFonts w:ascii="Arial Narrow" w:eastAsia="Arial" w:hAnsi="Arial Narrow" w:cs="Arial"/>
                <w:b/>
                <w:bCs/>
                <w:noProof/>
                <w:color w:val="0000FF"/>
                <w:sz w:val="24"/>
                <w:u w:val="single"/>
                <w:lang w:val="pt-PT" w:eastAsia="en-US"/>
              </w:rPr>
              <w:t>6</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CONDIÇÕES</w:t>
            </w:r>
            <w:r w:rsidR="00491D34" w:rsidRPr="00491D34">
              <w:rPr>
                <w:rFonts w:ascii="Arial Narrow" w:eastAsia="Arial" w:hAnsi="Arial Narrow" w:cs="Arial"/>
                <w:b/>
                <w:bCs/>
                <w:noProof/>
                <w:color w:val="0000FF"/>
                <w:spacing w:val="6"/>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PARTICIPAÇÃO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_Toc222740823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10</w:t>
            </w:r>
            <w:r w:rsidR="00491D34" w:rsidRPr="00491D34">
              <w:rPr>
                <w:rFonts w:ascii="Arial Narrow" w:eastAsia="Arial" w:hAnsi="Arial Narrow" w:cs="Arial"/>
                <w:b/>
                <w:bCs/>
                <w:noProof/>
                <w:webHidden/>
                <w:sz w:val="24"/>
                <w:lang w:val="pt-PT" w:eastAsia="en-US"/>
              </w:rPr>
              <w:fldChar w:fldCharType="end"/>
            </w:r>
          </w:hyperlink>
        </w:p>
        <w:p w14:paraId="7B9CE17F" w14:textId="42D3FC99"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4" w:history="1">
            <w:r w:rsidR="00491D34" w:rsidRPr="00491D34">
              <w:rPr>
                <w:rFonts w:ascii="Arial Narrow" w:eastAsia="Arial" w:hAnsi="Arial Narrow" w:cs="Arial"/>
                <w:b/>
                <w:bCs/>
                <w:noProof/>
                <w:color w:val="0000FF"/>
                <w:sz w:val="24"/>
                <w:u w:val="single"/>
                <w:lang w:val="pt-PT" w:eastAsia="en-US"/>
              </w:rPr>
              <w:t>7</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VISITA</w:t>
            </w:r>
            <w:r w:rsidR="00491D34" w:rsidRPr="00491D34">
              <w:rPr>
                <w:rFonts w:ascii="Arial Narrow" w:eastAsia="Arial" w:hAnsi="Arial Narrow" w:cs="Arial"/>
                <w:b/>
                <w:bCs/>
                <w:noProof/>
                <w:color w:val="0000FF"/>
                <w:spacing w:val="1"/>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AO</w:t>
            </w:r>
            <w:r w:rsidR="00491D34" w:rsidRPr="00491D34">
              <w:rPr>
                <w:rFonts w:ascii="Arial Narrow" w:eastAsia="Arial" w:hAnsi="Arial Narrow" w:cs="Arial"/>
                <w:b/>
                <w:bCs/>
                <w:noProof/>
                <w:color w:val="0000FF"/>
                <w:spacing w:val="-9"/>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LOCAL</w:t>
            </w:r>
            <w:r w:rsidR="00491D34" w:rsidRPr="00491D34">
              <w:rPr>
                <w:rFonts w:ascii="Arial Narrow" w:eastAsia="Arial" w:hAnsi="Arial Narrow" w:cs="Arial"/>
                <w:b/>
                <w:bCs/>
                <w:noProof/>
                <w:color w:val="0000FF"/>
                <w:spacing w:val="12"/>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DAS</w:t>
            </w:r>
            <w:r w:rsidR="00491D34" w:rsidRPr="00491D34">
              <w:rPr>
                <w:rFonts w:ascii="Arial Narrow" w:eastAsia="Arial" w:hAnsi="Arial Narrow" w:cs="Arial"/>
                <w:b/>
                <w:bCs/>
                <w:noProof/>
                <w:color w:val="0000FF"/>
                <w:spacing w:val="-10"/>
                <w:sz w:val="24"/>
                <w:u w:val="single"/>
                <w:lang w:val="pt-PT" w:eastAsia="en-US"/>
              </w:rPr>
              <w:t xml:space="preserve"> </w:t>
            </w:r>
            <w:r w:rsidR="00491D34" w:rsidRPr="00491D34">
              <w:rPr>
                <w:rFonts w:ascii="Arial Narrow" w:eastAsia="Arial" w:hAnsi="Arial Narrow" w:cs="Arial"/>
                <w:b/>
                <w:bCs/>
                <w:noProof/>
                <w:color w:val="0000FF"/>
                <w:spacing w:val="-4"/>
                <w:sz w:val="24"/>
                <w:u w:val="single"/>
                <w:lang w:val="pt-PT" w:eastAsia="en-US"/>
              </w:rPr>
              <w:t>OBRAS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_Toc222740824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11</w:t>
            </w:r>
            <w:r w:rsidR="00491D34" w:rsidRPr="00491D34">
              <w:rPr>
                <w:rFonts w:ascii="Arial Narrow" w:eastAsia="Arial" w:hAnsi="Arial Narrow" w:cs="Arial"/>
                <w:b/>
                <w:bCs/>
                <w:noProof/>
                <w:webHidden/>
                <w:sz w:val="24"/>
                <w:lang w:val="pt-PT" w:eastAsia="en-US"/>
              </w:rPr>
              <w:fldChar w:fldCharType="end"/>
            </w:r>
          </w:hyperlink>
        </w:p>
        <w:p w14:paraId="4C83C1AB" w14:textId="42265ECC"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5" w:history="1">
            <w:r w:rsidR="00491D34" w:rsidRPr="00491D34">
              <w:rPr>
                <w:rFonts w:ascii="Arial Narrow" w:eastAsia="Arial" w:hAnsi="Arial Narrow" w:cs="Arial"/>
                <w:b/>
                <w:bCs/>
                <w:noProof/>
                <w:color w:val="0000FF"/>
                <w:sz w:val="24"/>
                <w:u w:val="single"/>
                <w:lang w:val="pt-PT" w:eastAsia="en-US"/>
              </w:rPr>
              <w:t>8</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PROPOSTA FINANCEIRA</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_Toc222740825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14</w:t>
            </w:r>
            <w:r w:rsidR="00491D34" w:rsidRPr="00491D34">
              <w:rPr>
                <w:rFonts w:ascii="Arial Narrow" w:eastAsia="Arial" w:hAnsi="Arial Narrow" w:cs="Arial"/>
                <w:b/>
                <w:bCs/>
                <w:noProof/>
                <w:webHidden/>
                <w:sz w:val="24"/>
                <w:lang w:val="pt-PT" w:eastAsia="en-US"/>
              </w:rPr>
              <w:fldChar w:fldCharType="end"/>
            </w:r>
          </w:hyperlink>
        </w:p>
        <w:p w14:paraId="75A992C3" w14:textId="5161C8D2"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6" w:history="1">
            <w:r w:rsidR="00491D34" w:rsidRPr="00491D34">
              <w:rPr>
                <w:rFonts w:ascii="Arial Narrow" w:eastAsia="Arial" w:hAnsi="Arial Narrow" w:cs="Arial"/>
                <w:b/>
                <w:bCs/>
                <w:noProof/>
                <w:color w:val="0000FF"/>
                <w:sz w:val="24"/>
                <w:u w:val="single"/>
                <w:lang w:val="pt-PT" w:eastAsia="en-US"/>
              </w:rPr>
              <w:t>9</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DOCUMENTAÇÃO</w:t>
            </w:r>
            <w:r w:rsidR="00491D34" w:rsidRPr="00491D34">
              <w:rPr>
                <w:rFonts w:ascii="Arial Narrow" w:eastAsia="Arial" w:hAnsi="Arial Narrow" w:cs="Arial"/>
                <w:b/>
                <w:bCs/>
                <w:noProof/>
                <w:color w:val="0000FF"/>
                <w:spacing w:val="11"/>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w:t>
            </w:r>
            <w:r w:rsidR="00491D34" w:rsidRPr="00491D34">
              <w:rPr>
                <w:rFonts w:ascii="Arial Narrow" w:eastAsia="Arial" w:hAnsi="Arial Narrow" w:cs="Arial"/>
                <w:b/>
                <w:bCs/>
                <w:noProof/>
                <w:color w:val="0000FF"/>
                <w:spacing w:val="-12"/>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HABILITAÇÃO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_Toc222740826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11</w:t>
            </w:r>
            <w:r w:rsidR="00491D34" w:rsidRPr="00491D34">
              <w:rPr>
                <w:rFonts w:ascii="Arial Narrow" w:eastAsia="Arial" w:hAnsi="Arial Narrow" w:cs="Arial"/>
                <w:b/>
                <w:bCs/>
                <w:noProof/>
                <w:webHidden/>
                <w:sz w:val="24"/>
                <w:lang w:val="pt-PT" w:eastAsia="en-US"/>
              </w:rPr>
              <w:fldChar w:fldCharType="end"/>
            </w:r>
          </w:hyperlink>
        </w:p>
        <w:p w14:paraId="05703449" w14:textId="5C163D8C"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7" w:history="1">
            <w:r w:rsidR="00491D34" w:rsidRPr="00491D34">
              <w:rPr>
                <w:rFonts w:ascii="Arial Narrow" w:eastAsia="Arial" w:hAnsi="Arial Narrow" w:cs="Arial"/>
                <w:b/>
                <w:bCs/>
                <w:noProof/>
                <w:color w:val="0000FF"/>
                <w:sz w:val="24"/>
                <w:u w:val="single"/>
                <w:lang w:val="pt-PT" w:eastAsia="en-US"/>
              </w:rPr>
              <w:t>10</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QUALIFICAÇÃO ECONÔMICA-FINANCEIRA</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_Toc222740827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14</w:t>
            </w:r>
            <w:r w:rsidR="00491D34" w:rsidRPr="00491D34">
              <w:rPr>
                <w:rFonts w:ascii="Arial Narrow" w:eastAsia="Arial" w:hAnsi="Arial Narrow" w:cs="Arial"/>
                <w:b/>
                <w:bCs/>
                <w:noProof/>
                <w:webHidden/>
                <w:sz w:val="24"/>
                <w:lang w:val="pt-PT" w:eastAsia="en-US"/>
              </w:rPr>
              <w:fldChar w:fldCharType="end"/>
            </w:r>
          </w:hyperlink>
        </w:p>
        <w:p w14:paraId="3C92884C" w14:textId="3A84C9E0"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8" w:history="1">
            <w:r w:rsidR="00491D34" w:rsidRPr="00491D34">
              <w:rPr>
                <w:rFonts w:ascii="Arial Narrow" w:eastAsia="Arial" w:hAnsi="Arial Narrow" w:cs="Arial"/>
                <w:b/>
                <w:bCs/>
                <w:noProof/>
                <w:color w:val="0000FF"/>
                <w:sz w:val="24"/>
                <w:u w:val="single"/>
                <w:lang w:val="pt-PT" w:eastAsia="en-US"/>
              </w:rPr>
              <w:t>11</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REFERÊNCIA DE</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PREÇOS</w:t>
            </w:r>
            <w:r w:rsidR="00491D34" w:rsidRPr="00491D34">
              <w:rPr>
                <w:rFonts w:ascii="Arial Narrow" w:eastAsia="Arial" w:hAnsi="Arial Narrow" w:cs="Arial"/>
                <w:b/>
                <w:bCs/>
                <w:noProof/>
                <w:color w:val="0000FF"/>
                <w:spacing w:val="11"/>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E</w:t>
            </w:r>
            <w:r w:rsidR="00491D34" w:rsidRPr="00491D34">
              <w:rPr>
                <w:rFonts w:ascii="Arial Narrow" w:eastAsia="Arial" w:hAnsi="Arial Narrow" w:cs="Arial"/>
                <w:b/>
                <w:bCs/>
                <w:noProof/>
                <w:color w:val="0000FF"/>
                <w:spacing w:val="-13"/>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DOTAÇÃO</w:t>
            </w:r>
            <w:r w:rsidR="00491D34" w:rsidRPr="00491D34">
              <w:rPr>
                <w:rFonts w:ascii="Arial Narrow" w:eastAsia="Arial" w:hAnsi="Arial Narrow" w:cs="Arial"/>
                <w:b/>
                <w:bCs/>
                <w:noProof/>
                <w:color w:val="0000FF"/>
                <w:spacing w:val="13"/>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ORÇAMENTÁRIA</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_Toc222740828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16</w:t>
            </w:r>
            <w:r w:rsidR="00491D34" w:rsidRPr="00491D34">
              <w:rPr>
                <w:rFonts w:ascii="Arial Narrow" w:eastAsia="Arial" w:hAnsi="Arial Narrow" w:cs="Arial"/>
                <w:b/>
                <w:bCs/>
                <w:noProof/>
                <w:webHidden/>
                <w:sz w:val="24"/>
                <w:lang w:val="pt-PT" w:eastAsia="en-US"/>
              </w:rPr>
              <w:fldChar w:fldCharType="end"/>
            </w:r>
          </w:hyperlink>
        </w:p>
        <w:p w14:paraId="5C8392CA" w14:textId="51D0D043"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29" w:history="1">
            <w:r w:rsidR="00491D34" w:rsidRPr="00491D34">
              <w:rPr>
                <w:rFonts w:ascii="Arial Narrow" w:eastAsia="Arial" w:hAnsi="Arial Narrow" w:cs="Arial"/>
                <w:b/>
                <w:bCs/>
                <w:noProof/>
                <w:color w:val="0000FF"/>
                <w:sz w:val="24"/>
                <w:u w:val="single"/>
                <w:lang w:val="pt-PT" w:eastAsia="en-US"/>
              </w:rPr>
              <w:t>12</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PRAZO</w:t>
            </w:r>
            <w:r w:rsidR="00491D34" w:rsidRPr="00491D34">
              <w:rPr>
                <w:rFonts w:ascii="Arial Narrow" w:eastAsia="Arial" w:hAnsi="Arial Narrow" w:cs="Arial"/>
                <w:b/>
                <w:bCs/>
                <w:noProof/>
                <w:color w:val="0000FF"/>
                <w:spacing w:val="3"/>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EXECUÇÃO</w:t>
            </w:r>
            <w:r w:rsidR="00491D34" w:rsidRPr="00491D34">
              <w:rPr>
                <w:rFonts w:ascii="Arial Narrow" w:eastAsia="Arial" w:hAnsi="Arial Narrow" w:cs="Arial"/>
                <w:b/>
                <w:bCs/>
                <w:noProof/>
                <w:color w:val="0000FF"/>
                <w:spacing w:val="36"/>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E</w:t>
            </w:r>
            <w:r w:rsidR="00491D34" w:rsidRPr="00491D34">
              <w:rPr>
                <w:rFonts w:ascii="Arial Narrow" w:eastAsia="Arial" w:hAnsi="Arial Narrow" w:cs="Arial"/>
                <w:b/>
                <w:bCs/>
                <w:noProof/>
                <w:color w:val="0000FF"/>
                <w:spacing w:val="-11"/>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VIGÊNCIA</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_Toc222740829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17</w:t>
            </w:r>
            <w:r w:rsidR="00491D34" w:rsidRPr="00491D34">
              <w:rPr>
                <w:rFonts w:ascii="Arial Narrow" w:eastAsia="Arial" w:hAnsi="Arial Narrow" w:cs="Arial"/>
                <w:b/>
                <w:bCs/>
                <w:noProof/>
                <w:webHidden/>
                <w:sz w:val="24"/>
                <w:lang w:val="pt-PT" w:eastAsia="en-US"/>
              </w:rPr>
              <w:fldChar w:fldCharType="end"/>
            </w:r>
          </w:hyperlink>
        </w:p>
        <w:p w14:paraId="3EA33EA7" w14:textId="6FEDACCD"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0" w:history="1">
            <w:r w:rsidR="00491D34" w:rsidRPr="00491D34">
              <w:rPr>
                <w:rFonts w:ascii="Arial Narrow" w:eastAsia="Arial" w:hAnsi="Arial Narrow" w:cs="Arial"/>
                <w:b/>
                <w:bCs/>
                <w:noProof/>
                <w:color w:val="0000FF"/>
                <w:sz w:val="24"/>
                <w:u w:val="single"/>
                <w:lang w:val="pt-PT" w:eastAsia="en-US"/>
              </w:rPr>
              <w:t>13</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FORMAS</w:t>
            </w:r>
            <w:r w:rsidR="00491D34" w:rsidRPr="00491D34">
              <w:rPr>
                <w:rFonts w:ascii="Arial Narrow" w:eastAsia="Arial" w:hAnsi="Arial Narrow" w:cs="Arial"/>
                <w:b/>
                <w:bCs/>
                <w:noProof/>
                <w:color w:val="0000FF"/>
                <w:spacing w:val="-11"/>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E</w:t>
            </w:r>
            <w:r w:rsidR="00491D34" w:rsidRPr="00491D34">
              <w:rPr>
                <w:rFonts w:ascii="Arial Narrow" w:eastAsia="Arial" w:hAnsi="Arial Narrow" w:cs="Arial"/>
                <w:b/>
                <w:bCs/>
                <w:noProof/>
                <w:color w:val="0000FF"/>
                <w:spacing w:val="-5"/>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CONDIÇÕES</w:t>
            </w:r>
            <w:r w:rsidR="00491D34" w:rsidRPr="00491D34">
              <w:rPr>
                <w:rFonts w:ascii="Arial Narrow" w:eastAsia="Arial" w:hAnsi="Arial Narrow" w:cs="Arial"/>
                <w:b/>
                <w:bCs/>
                <w:noProof/>
                <w:color w:val="0000FF"/>
                <w:spacing w:val="23"/>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PAGAMENTO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_Toc222740830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17</w:t>
            </w:r>
            <w:r w:rsidR="00491D34" w:rsidRPr="00491D34">
              <w:rPr>
                <w:rFonts w:ascii="Arial Narrow" w:eastAsia="Arial" w:hAnsi="Arial Narrow" w:cs="Arial"/>
                <w:b/>
                <w:bCs/>
                <w:noProof/>
                <w:webHidden/>
                <w:sz w:val="24"/>
                <w:lang w:val="pt-PT" w:eastAsia="en-US"/>
              </w:rPr>
              <w:fldChar w:fldCharType="end"/>
            </w:r>
          </w:hyperlink>
        </w:p>
        <w:p w14:paraId="17A75C65" w14:textId="234455F1"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1" w:history="1">
            <w:r w:rsidR="00491D34" w:rsidRPr="00491D34">
              <w:rPr>
                <w:rFonts w:ascii="Arial Narrow" w:eastAsia="Arial" w:hAnsi="Arial Narrow" w:cs="Arial"/>
                <w:b/>
                <w:bCs/>
                <w:noProof/>
                <w:color w:val="0000FF"/>
                <w:sz w:val="24"/>
                <w:u w:val="single"/>
                <w:lang w:val="pt-PT" w:eastAsia="en-US"/>
              </w:rPr>
              <w:t>14</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REAJUSTAMENTO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_Toc222740831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18</w:t>
            </w:r>
            <w:r w:rsidR="00491D34" w:rsidRPr="00491D34">
              <w:rPr>
                <w:rFonts w:ascii="Arial Narrow" w:eastAsia="Arial" w:hAnsi="Arial Narrow" w:cs="Arial"/>
                <w:b/>
                <w:bCs/>
                <w:noProof/>
                <w:webHidden/>
                <w:sz w:val="24"/>
                <w:lang w:val="pt-PT" w:eastAsia="en-US"/>
              </w:rPr>
              <w:fldChar w:fldCharType="end"/>
            </w:r>
          </w:hyperlink>
        </w:p>
        <w:p w14:paraId="0A904C5C" w14:textId="4B45908C"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2" w:history="1">
            <w:r w:rsidR="00491D34" w:rsidRPr="00491D34">
              <w:rPr>
                <w:rFonts w:ascii="Arial Narrow" w:eastAsia="Arial" w:hAnsi="Arial Narrow" w:cs="Arial"/>
                <w:b/>
                <w:bCs/>
                <w:noProof/>
                <w:color w:val="0000FF"/>
                <w:sz w:val="24"/>
                <w:u w:val="single"/>
                <w:lang w:val="pt-PT" w:eastAsia="en-US"/>
              </w:rPr>
              <w:t>15</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FISCALIZAÇÃO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_Toc222740832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18</w:t>
            </w:r>
            <w:r w:rsidR="00491D34" w:rsidRPr="00491D34">
              <w:rPr>
                <w:rFonts w:ascii="Arial Narrow" w:eastAsia="Arial" w:hAnsi="Arial Narrow" w:cs="Arial"/>
                <w:b/>
                <w:bCs/>
                <w:noProof/>
                <w:webHidden/>
                <w:sz w:val="24"/>
                <w:lang w:val="pt-PT" w:eastAsia="en-US"/>
              </w:rPr>
              <w:fldChar w:fldCharType="end"/>
            </w:r>
          </w:hyperlink>
        </w:p>
        <w:p w14:paraId="5CCE2BB4" w14:textId="62BD82D7"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3" w:history="1">
            <w:r w:rsidR="00491D34" w:rsidRPr="00491D34">
              <w:rPr>
                <w:rFonts w:ascii="Arial Narrow" w:eastAsia="Arial" w:hAnsi="Arial Narrow" w:cs="Arial"/>
                <w:b/>
                <w:bCs/>
                <w:noProof/>
                <w:color w:val="0000FF"/>
                <w:sz w:val="24"/>
                <w:u w:val="single"/>
                <w:lang w:val="pt-PT" w:eastAsia="en-US"/>
              </w:rPr>
              <w:t>16</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RECEBIMENTO</w:t>
            </w:r>
            <w:r w:rsidR="00491D34" w:rsidRPr="00491D34">
              <w:rPr>
                <w:rFonts w:ascii="Arial Narrow" w:eastAsia="Arial" w:hAnsi="Arial Narrow" w:cs="Arial"/>
                <w:b/>
                <w:bCs/>
                <w:noProof/>
                <w:color w:val="0000FF"/>
                <w:spacing w:val="-1"/>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DEFINITIVO</w:t>
            </w:r>
            <w:r w:rsidR="00491D34" w:rsidRPr="00491D34">
              <w:rPr>
                <w:rFonts w:ascii="Arial Narrow" w:eastAsia="Arial" w:hAnsi="Arial Narrow" w:cs="Arial"/>
                <w:b/>
                <w:bCs/>
                <w:noProof/>
                <w:color w:val="0000FF"/>
                <w:spacing w:val="11"/>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DOS</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SERVIÇOS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_Toc222740833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21</w:t>
            </w:r>
            <w:r w:rsidR="00491D34" w:rsidRPr="00491D34">
              <w:rPr>
                <w:rFonts w:ascii="Arial Narrow" w:eastAsia="Arial" w:hAnsi="Arial Narrow" w:cs="Arial"/>
                <w:b/>
                <w:bCs/>
                <w:noProof/>
                <w:webHidden/>
                <w:sz w:val="24"/>
                <w:lang w:val="pt-PT" w:eastAsia="en-US"/>
              </w:rPr>
              <w:fldChar w:fldCharType="end"/>
            </w:r>
          </w:hyperlink>
        </w:p>
        <w:p w14:paraId="6C6F80C3" w14:textId="1DA6BD5E"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4" w:history="1">
            <w:r w:rsidR="00491D34" w:rsidRPr="00491D34">
              <w:rPr>
                <w:rFonts w:ascii="Arial Narrow" w:eastAsia="Arial" w:hAnsi="Arial Narrow" w:cs="Arial"/>
                <w:b/>
                <w:bCs/>
                <w:noProof/>
                <w:color w:val="0000FF"/>
                <w:sz w:val="24"/>
                <w:u w:val="single"/>
                <w:lang w:val="pt-PT" w:eastAsia="en-US"/>
              </w:rPr>
              <w:t>17</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OBRIGAÇÕES</w:t>
            </w:r>
            <w:r w:rsidR="00491D34" w:rsidRPr="00491D34">
              <w:rPr>
                <w:rFonts w:ascii="Arial Narrow" w:eastAsia="Arial" w:hAnsi="Arial Narrow" w:cs="Arial"/>
                <w:b/>
                <w:bCs/>
                <w:noProof/>
                <w:color w:val="0000FF"/>
                <w:spacing w:val="14"/>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DA</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CONTRATADA</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_Toc222740834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22</w:t>
            </w:r>
            <w:r w:rsidR="00491D34" w:rsidRPr="00491D34">
              <w:rPr>
                <w:rFonts w:ascii="Arial Narrow" w:eastAsia="Arial" w:hAnsi="Arial Narrow" w:cs="Arial"/>
                <w:b/>
                <w:bCs/>
                <w:noProof/>
                <w:webHidden/>
                <w:sz w:val="24"/>
                <w:lang w:val="pt-PT" w:eastAsia="en-US"/>
              </w:rPr>
              <w:fldChar w:fldCharType="end"/>
            </w:r>
          </w:hyperlink>
        </w:p>
        <w:p w14:paraId="0CABBA05" w14:textId="52D88DE8"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5" w:history="1">
            <w:r w:rsidR="00491D34" w:rsidRPr="00491D34">
              <w:rPr>
                <w:rFonts w:ascii="Arial Narrow" w:eastAsia="Arial" w:hAnsi="Arial Narrow" w:cs="Arial"/>
                <w:b/>
                <w:bCs/>
                <w:noProof/>
                <w:color w:val="0000FF"/>
                <w:sz w:val="24"/>
                <w:u w:val="single"/>
                <w:lang w:val="pt-PT" w:eastAsia="en-US"/>
              </w:rPr>
              <w:t>18</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OBRIGAÇÕES</w:t>
            </w:r>
            <w:r w:rsidR="00491D34" w:rsidRPr="00491D34">
              <w:rPr>
                <w:rFonts w:ascii="Arial Narrow" w:eastAsia="Arial" w:hAnsi="Arial Narrow" w:cs="Arial"/>
                <w:b/>
                <w:bCs/>
                <w:noProof/>
                <w:color w:val="0000FF"/>
                <w:spacing w:val="17"/>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DA</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PM FRANCISCÓPOLIS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_Toc222740835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26</w:t>
            </w:r>
            <w:r w:rsidR="00491D34" w:rsidRPr="00491D34">
              <w:rPr>
                <w:rFonts w:ascii="Arial Narrow" w:eastAsia="Arial" w:hAnsi="Arial Narrow" w:cs="Arial"/>
                <w:b/>
                <w:bCs/>
                <w:noProof/>
                <w:webHidden/>
                <w:sz w:val="24"/>
                <w:lang w:val="pt-PT" w:eastAsia="en-US"/>
              </w:rPr>
              <w:fldChar w:fldCharType="end"/>
            </w:r>
          </w:hyperlink>
        </w:p>
        <w:p w14:paraId="330C0AFD" w14:textId="2E729518"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6" w:history="1">
            <w:r w:rsidR="00491D34" w:rsidRPr="00491D34">
              <w:rPr>
                <w:rFonts w:ascii="Arial Narrow" w:eastAsia="Arial" w:hAnsi="Arial Narrow" w:cs="Arial"/>
                <w:b/>
                <w:bCs/>
                <w:noProof/>
                <w:color w:val="0000FF"/>
                <w:sz w:val="24"/>
                <w:u w:val="single"/>
                <w:lang w:val="pt-PT" w:eastAsia="en-US"/>
              </w:rPr>
              <w:t>19</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MATRIZ</w:t>
            </w:r>
            <w:r w:rsidR="00491D34" w:rsidRPr="00491D34">
              <w:rPr>
                <w:rFonts w:ascii="Arial Narrow" w:eastAsia="Arial" w:hAnsi="Arial Narrow" w:cs="Arial"/>
                <w:b/>
                <w:bCs/>
                <w:noProof/>
                <w:color w:val="0000FF"/>
                <w:spacing w:val="2"/>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w:t>
            </w:r>
            <w:r w:rsidR="00491D34" w:rsidRPr="00491D34">
              <w:rPr>
                <w:rFonts w:ascii="Arial Narrow" w:eastAsia="Arial" w:hAnsi="Arial Narrow" w:cs="Arial"/>
                <w:b/>
                <w:bCs/>
                <w:noProof/>
                <w:color w:val="0000FF"/>
                <w:spacing w:val="-10"/>
                <w:sz w:val="24"/>
                <w:u w:val="single"/>
                <w:lang w:val="pt-PT" w:eastAsia="en-US"/>
              </w:rPr>
              <w:t xml:space="preserve"> </w:t>
            </w:r>
            <w:r w:rsidR="00491D34" w:rsidRPr="00491D34">
              <w:rPr>
                <w:rFonts w:ascii="Arial Narrow" w:eastAsia="Arial" w:hAnsi="Arial Narrow" w:cs="Arial"/>
                <w:b/>
                <w:bCs/>
                <w:noProof/>
                <w:color w:val="0000FF"/>
                <w:spacing w:val="-4"/>
                <w:sz w:val="24"/>
                <w:u w:val="single"/>
                <w:lang w:val="pt-PT" w:eastAsia="en-US"/>
              </w:rPr>
              <w:t>RISCO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_Toc222740836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26</w:t>
            </w:r>
            <w:r w:rsidR="00491D34" w:rsidRPr="00491D34">
              <w:rPr>
                <w:rFonts w:ascii="Arial Narrow" w:eastAsia="Arial" w:hAnsi="Arial Narrow" w:cs="Arial"/>
                <w:b/>
                <w:bCs/>
                <w:noProof/>
                <w:webHidden/>
                <w:sz w:val="24"/>
                <w:lang w:val="pt-PT" w:eastAsia="en-US"/>
              </w:rPr>
              <w:fldChar w:fldCharType="end"/>
            </w:r>
          </w:hyperlink>
        </w:p>
        <w:p w14:paraId="700E5616" w14:textId="1C30846D"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7" w:history="1">
            <w:r w:rsidR="00491D34" w:rsidRPr="00491D34">
              <w:rPr>
                <w:rFonts w:ascii="Arial Narrow" w:eastAsia="Arial" w:hAnsi="Arial Narrow" w:cs="Arial"/>
                <w:b/>
                <w:bCs/>
                <w:noProof/>
                <w:color w:val="0000FF"/>
                <w:sz w:val="24"/>
                <w:u w:val="single"/>
                <w:lang w:val="pt-PT" w:eastAsia="en-US"/>
              </w:rPr>
              <w:t>20</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CONDIÇÕES</w:t>
            </w:r>
            <w:r w:rsidR="00491D34" w:rsidRPr="00491D34">
              <w:rPr>
                <w:rFonts w:ascii="Arial Narrow" w:eastAsia="Arial" w:hAnsi="Arial Narrow" w:cs="Arial"/>
                <w:b/>
                <w:bCs/>
                <w:noProof/>
                <w:color w:val="0000FF"/>
                <w:spacing w:val="14"/>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GERAIS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_Toc222740837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27</w:t>
            </w:r>
            <w:r w:rsidR="00491D34" w:rsidRPr="00491D34">
              <w:rPr>
                <w:rFonts w:ascii="Arial Narrow" w:eastAsia="Arial" w:hAnsi="Arial Narrow" w:cs="Arial"/>
                <w:b/>
                <w:bCs/>
                <w:noProof/>
                <w:webHidden/>
                <w:sz w:val="24"/>
                <w:lang w:val="pt-PT" w:eastAsia="en-US"/>
              </w:rPr>
              <w:fldChar w:fldCharType="end"/>
            </w:r>
          </w:hyperlink>
        </w:p>
        <w:p w14:paraId="71098373" w14:textId="346F08B6"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8" w:history="1">
            <w:r w:rsidR="00491D34" w:rsidRPr="00491D34">
              <w:rPr>
                <w:rFonts w:ascii="Arial Narrow" w:eastAsia="Arial" w:hAnsi="Arial Narrow" w:cs="Arial"/>
                <w:b/>
                <w:bCs/>
                <w:noProof/>
                <w:color w:val="0000FF"/>
                <w:sz w:val="24"/>
                <w:u w:val="single"/>
                <w:lang w:val="pt-PT" w:eastAsia="en-US"/>
              </w:rPr>
              <w:t>21</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SANÇÕES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_Toc222740838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27</w:t>
            </w:r>
            <w:r w:rsidR="00491D34" w:rsidRPr="00491D34">
              <w:rPr>
                <w:rFonts w:ascii="Arial Narrow" w:eastAsia="Arial" w:hAnsi="Arial Narrow" w:cs="Arial"/>
                <w:b/>
                <w:bCs/>
                <w:noProof/>
                <w:webHidden/>
                <w:sz w:val="24"/>
                <w:lang w:val="pt-PT" w:eastAsia="en-US"/>
              </w:rPr>
              <w:fldChar w:fldCharType="end"/>
            </w:r>
          </w:hyperlink>
        </w:p>
        <w:p w14:paraId="1504BD8E" w14:textId="09405602"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39" w:history="1">
            <w:r w:rsidR="00491D34" w:rsidRPr="00491D34">
              <w:rPr>
                <w:rFonts w:ascii="Arial Narrow" w:eastAsia="Arial" w:hAnsi="Arial Narrow" w:cs="Arial"/>
                <w:b/>
                <w:bCs/>
                <w:noProof/>
                <w:color w:val="0000FF"/>
                <w:sz w:val="24"/>
                <w:u w:val="single"/>
                <w:lang w:val="pt-PT" w:eastAsia="en-US"/>
              </w:rPr>
              <w:t>22</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GARANTIA</w:t>
            </w:r>
            <w:r w:rsidR="00491D34" w:rsidRPr="00491D34">
              <w:rPr>
                <w:rFonts w:ascii="Arial Narrow" w:eastAsia="Arial" w:hAnsi="Arial Narrow" w:cs="Arial"/>
                <w:b/>
                <w:bCs/>
                <w:noProof/>
                <w:color w:val="0000FF"/>
                <w:spacing w:val="3"/>
                <w:sz w:val="24"/>
                <w:u w:val="single"/>
                <w:lang w:val="pt-PT" w:eastAsia="en-US"/>
              </w:rPr>
              <w:t xml:space="preserve"> </w:t>
            </w:r>
            <w:r w:rsidR="00491D34" w:rsidRPr="00491D34">
              <w:rPr>
                <w:rFonts w:ascii="Arial Narrow" w:eastAsia="Arial" w:hAnsi="Arial Narrow" w:cs="Arial"/>
                <w:b/>
                <w:bCs/>
                <w:noProof/>
                <w:color w:val="0000FF"/>
                <w:sz w:val="24"/>
                <w:u w:val="single"/>
                <w:lang w:val="pt-PT" w:eastAsia="en-US"/>
              </w:rPr>
              <w:t>DE</w:t>
            </w:r>
            <w:r w:rsidR="00491D34" w:rsidRPr="00491D34">
              <w:rPr>
                <w:rFonts w:ascii="Arial Narrow" w:eastAsia="Arial" w:hAnsi="Arial Narrow" w:cs="Arial"/>
                <w:b/>
                <w:bCs/>
                <w:noProof/>
                <w:color w:val="0000FF"/>
                <w:spacing w:val="-15"/>
                <w:sz w:val="24"/>
                <w:u w:val="single"/>
                <w:lang w:val="pt-PT" w:eastAsia="en-US"/>
              </w:rPr>
              <w:t xml:space="preserve"> </w:t>
            </w:r>
            <w:r w:rsidR="00491D34" w:rsidRPr="00491D34">
              <w:rPr>
                <w:rFonts w:ascii="Arial Narrow" w:eastAsia="Arial" w:hAnsi="Arial Narrow" w:cs="Arial"/>
                <w:b/>
                <w:bCs/>
                <w:noProof/>
                <w:color w:val="0000FF"/>
                <w:spacing w:val="-2"/>
                <w:sz w:val="24"/>
                <w:u w:val="single"/>
                <w:lang w:val="pt-PT" w:eastAsia="en-US"/>
              </w:rPr>
              <w:t>EXECUÇÃO</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_Toc222740839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29</w:t>
            </w:r>
            <w:r w:rsidR="00491D34" w:rsidRPr="00491D34">
              <w:rPr>
                <w:rFonts w:ascii="Arial Narrow" w:eastAsia="Arial" w:hAnsi="Arial Narrow" w:cs="Arial"/>
                <w:b/>
                <w:bCs/>
                <w:noProof/>
                <w:webHidden/>
                <w:sz w:val="24"/>
                <w:lang w:val="pt-PT" w:eastAsia="en-US"/>
              </w:rPr>
              <w:fldChar w:fldCharType="end"/>
            </w:r>
          </w:hyperlink>
        </w:p>
        <w:p w14:paraId="71E89DEA" w14:textId="495C27BC" w:rsidR="00491D34" w:rsidRPr="00491D34" w:rsidRDefault="007E16C4" w:rsidP="00491D34">
          <w:pPr>
            <w:widowControl w:val="0"/>
            <w:tabs>
              <w:tab w:val="right" w:leader="dot" w:pos="9289"/>
            </w:tabs>
            <w:autoSpaceDE w:val="0"/>
            <w:autoSpaceDN w:val="0"/>
            <w:spacing w:before="163"/>
            <w:ind w:left="640" w:hanging="524"/>
            <w:rPr>
              <w:rFonts w:ascii="Arial Narrow" w:hAnsi="Arial Narrow"/>
              <w:noProof/>
              <w:kern w:val="2"/>
              <w:sz w:val="24"/>
              <w14:ligatures w14:val="standardContextual"/>
            </w:rPr>
          </w:pPr>
          <w:hyperlink w:anchor="_Toc222740840" w:history="1">
            <w:r w:rsidR="00491D34" w:rsidRPr="00491D34">
              <w:rPr>
                <w:rFonts w:ascii="Arial Narrow" w:eastAsia="Arial" w:hAnsi="Arial Narrow" w:cs="Arial"/>
                <w:b/>
                <w:bCs/>
                <w:noProof/>
                <w:color w:val="0000FF"/>
                <w:sz w:val="24"/>
                <w:u w:val="single"/>
                <w:lang w:val="pt-PT" w:eastAsia="en-US"/>
              </w:rPr>
              <w:t>23</w:t>
            </w:r>
            <w:r w:rsidR="00491D34" w:rsidRPr="00491D34">
              <w:rPr>
                <w:rFonts w:ascii="Arial Narrow" w:hAnsi="Arial Narrow"/>
                <w:noProof/>
                <w:kern w:val="2"/>
                <w:sz w:val="24"/>
                <w14:ligatures w14:val="standardContextual"/>
              </w:rPr>
              <w:tab/>
            </w:r>
            <w:r w:rsidR="00491D34" w:rsidRPr="00491D34">
              <w:rPr>
                <w:rFonts w:ascii="Arial Narrow" w:eastAsia="Arial" w:hAnsi="Arial Narrow" w:cs="Arial"/>
                <w:b/>
                <w:bCs/>
                <w:noProof/>
                <w:color w:val="0000FF"/>
                <w:sz w:val="24"/>
                <w:u w:val="single"/>
                <w:lang w:val="pt-PT" w:eastAsia="en-US"/>
              </w:rPr>
              <w:t>ANEXOS</w:t>
            </w:r>
            <w:r w:rsidR="00491D34" w:rsidRPr="00491D34">
              <w:rPr>
                <w:rFonts w:ascii="Arial Narrow" w:eastAsia="Arial" w:hAnsi="Arial Narrow" w:cs="Arial"/>
                <w:b/>
                <w:bCs/>
                <w:noProof/>
                <w:webHidden/>
                <w:sz w:val="24"/>
                <w:lang w:val="pt-PT" w:eastAsia="en-US"/>
              </w:rPr>
              <w:tab/>
            </w:r>
            <w:r w:rsidR="00491D34" w:rsidRPr="00491D34">
              <w:rPr>
                <w:rFonts w:ascii="Arial Narrow" w:eastAsia="Arial" w:hAnsi="Arial Narrow" w:cs="Arial"/>
                <w:b/>
                <w:bCs/>
                <w:noProof/>
                <w:webHidden/>
                <w:sz w:val="24"/>
                <w:lang w:val="pt-PT" w:eastAsia="en-US"/>
              </w:rPr>
              <w:fldChar w:fldCharType="begin"/>
            </w:r>
            <w:r w:rsidR="00491D34" w:rsidRPr="00491D34">
              <w:rPr>
                <w:rFonts w:ascii="Arial Narrow" w:eastAsia="Arial" w:hAnsi="Arial Narrow" w:cs="Arial"/>
                <w:b/>
                <w:bCs/>
                <w:noProof/>
                <w:webHidden/>
                <w:sz w:val="24"/>
                <w:lang w:val="pt-PT" w:eastAsia="en-US"/>
              </w:rPr>
              <w:instrText xml:space="preserve"> PAGEREF _Toc222740840 \h </w:instrText>
            </w:r>
            <w:r w:rsidR="00491D34" w:rsidRPr="00491D34">
              <w:rPr>
                <w:rFonts w:ascii="Arial Narrow" w:eastAsia="Arial" w:hAnsi="Arial Narrow" w:cs="Arial"/>
                <w:b/>
                <w:bCs/>
                <w:noProof/>
                <w:webHidden/>
                <w:sz w:val="24"/>
                <w:lang w:val="pt-PT" w:eastAsia="en-US"/>
              </w:rPr>
            </w:r>
            <w:r w:rsidR="00491D34" w:rsidRPr="00491D34">
              <w:rPr>
                <w:rFonts w:ascii="Arial Narrow" w:eastAsia="Arial" w:hAnsi="Arial Narrow" w:cs="Arial"/>
                <w:b/>
                <w:bCs/>
                <w:noProof/>
                <w:webHidden/>
                <w:sz w:val="24"/>
                <w:lang w:val="pt-PT" w:eastAsia="en-US"/>
              </w:rPr>
              <w:fldChar w:fldCharType="separate"/>
            </w:r>
            <w:r w:rsidR="000D4520">
              <w:rPr>
                <w:rFonts w:ascii="Arial Narrow" w:eastAsia="Arial" w:hAnsi="Arial Narrow" w:cs="Arial"/>
                <w:b/>
                <w:bCs/>
                <w:noProof/>
                <w:webHidden/>
                <w:sz w:val="24"/>
                <w:lang w:val="pt-PT" w:eastAsia="en-US"/>
              </w:rPr>
              <w:t>29</w:t>
            </w:r>
            <w:r w:rsidR="00491D34" w:rsidRPr="00491D34">
              <w:rPr>
                <w:rFonts w:ascii="Arial Narrow" w:eastAsia="Arial" w:hAnsi="Arial Narrow" w:cs="Arial"/>
                <w:b/>
                <w:bCs/>
                <w:noProof/>
                <w:webHidden/>
                <w:sz w:val="24"/>
                <w:lang w:val="pt-PT" w:eastAsia="en-US"/>
              </w:rPr>
              <w:fldChar w:fldCharType="end"/>
            </w:r>
          </w:hyperlink>
        </w:p>
        <w:p w14:paraId="03FF1618" w14:textId="77777777" w:rsidR="00491D34" w:rsidRPr="00491D34" w:rsidRDefault="00491D34" w:rsidP="00491D34">
          <w:pPr>
            <w:widowControl w:val="0"/>
            <w:autoSpaceDE w:val="0"/>
            <w:autoSpaceDN w:val="0"/>
            <w:rPr>
              <w:rFonts w:ascii="Arial Narrow" w:hAnsi="Arial Narrow"/>
              <w:sz w:val="24"/>
              <w:lang w:val="pt-PT" w:eastAsia="en-US"/>
            </w:rPr>
          </w:pPr>
          <w:r w:rsidRPr="00491D34">
            <w:rPr>
              <w:rFonts w:ascii="Arial Narrow" w:hAnsi="Arial Narrow"/>
              <w:b/>
              <w:bCs/>
              <w:sz w:val="24"/>
              <w:lang w:val="pt-PT" w:eastAsia="en-US"/>
            </w:rPr>
            <w:fldChar w:fldCharType="end"/>
          </w:r>
        </w:p>
      </w:sdtContent>
    </w:sdt>
    <w:p w14:paraId="6BFF4266" w14:textId="77777777" w:rsidR="00491D34" w:rsidRPr="00491D34" w:rsidRDefault="00491D34" w:rsidP="00491D34">
      <w:pPr>
        <w:widowControl w:val="0"/>
        <w:autoSpaceDE w:val="0"/>
        <w:autoSpaceDN w:val="0"/>
        <w:rPr>
          <w:rFonts w:ascii="Arial Narrow" w:hAnsi="Arial Narrow"/>
          <w:sz w:val="24"/>
          <w:lang w:val="pt-PT" w:eastAsia="en-US"/>
        </w:rPr>
        <w:sectPr w:rsidR="00491D34" w:rsidRPr="00491D34" w:rsidSect="009515C2">
          <w:headerReference w:type="default" r:id="rId47"/>
          <w:footerReference w:type="default" r:id="rId48"/>
          <w:pgSz w:w="11907" w:h="16840" w:code="9"/>
          <w:pgMar w:top="1378" w:right="1304" w:bottom="1038" w:left="1304" w:header="454" w:footer="284" w:gutter="0"/>
          <w:pgNumType w:start="1"/>
          <w:cols w:space="720"/>
        </w:sectPr>
      </w:pPr>
    </w:p>
    <w:p w14:paraId="3AA33F49" w14:textId="77777777" w:rsidR="00491D34" w:rsidRPr="00491D34" w:rsidRDefault="00491D34" w:rsidP="00491D34">
      <w:pPr>
        <w:widowControl w:val="0"/>
        <w:autoSpaceDE w:val="0"/>
        <w:autoSpaceDN w:val="0"/>
        <w:spacing w:before="4"/>
        <w:rPr>
          <w:rFonts w:ascii="Arial Narrow" w:hAnsi="Arial Narrow"/>
          <w:b/>
          <w:sz w:val="24"/>
          <w:lang w:val="pt-PT" w:eastAsia="en-US"/>
        </w:rPr>
      </w:pPr>
    </w:p>
    <w:p w14:paraId="23BFB3A8" w14:textId="77777777" w:rsidR="00491D34" w:rsidRPr="00491D34" w:rsidRDefault="00491D34" w:rsidP="00491D34">
      <w:pPr>
        <w:widowControl w:val="0"/>
        <w:tabs>
          <w:tab w:val="left" w:pos="1123"/>
        </w:tabs>
        <w:autoSpaceDE w:val="0"/>
        <w:autoSpaceDN w:val="0"/>
        <w:ind w:left="1123" w:hanging="1007"/>
        <w:outlineLvl w:val="0"/>
        <w:rPr>
          <w:rFonts w:ascii="Arial Narrow" w:hAnsi="Arial Narrow"/>
          <w:b/>
          <w:bCs/>
          <w:sz w:val="24"/>
          <w:lang w:val="pt-PT" w:eastAsia="en-US"/>
        </w:rPr>
      </w:pPr>
      <w:bookmarkStart w:id="14" w:name="_TOC_250027"/>
      <w:bookmarkStart w:id="15" w:name="_Toc222740818"/>
      <w:r w:rsidRPr="00491D34">
        <w:rPr>
          <w:rFonts w:ascii="Arial Narrow" w:hAnsi="Arial Narrow"/>
          <w:b/>
          <w:bCs/>
          <w:sz w:val="24"/>
          <w:lang w:val="pt-PT" w:eastAsia="en-US"/>
        </w:rPr>
        <w:t xml:space="preserve">OBJETO DA </w:t>
      </w:r>
      <w:bookmarkEnd w:id="14"/>
      <w:r w:rsidRPr="00491D34">
        <w:rPr>
          <w:rFonts w:ascii="Arial Narrow" w:hAnsi="Arial Narrow"/>
          <w:b/>
          <w:bCs/>
          <w:sz w:val="24"/>
          <w:lang w:val="pt-PT" w:eastAsia="en-US"/>
        </w:rPr>
        <w:t>CONTRATAÇÃO</w:t>
      </w:r>
      <w:bookmarkEnd w:id="15"/>
    </w:p>
    <w:p w14:paraId="0C5BE93C"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Contratação de obras e serviços comuns de engenharia para execução de calçamento em blocos intertravados de concreto, a serem prestados sob demanda, conforme as necessidades da administração pública municipal, em vias urbanas e rurais do município de Franciscópolis – MG, conforme quantitativos estimadas na planilha de custos: quanitativo de 30.756,00 m2.</w:t>
      </w:r>
    </w:p>
    <w:p w14:paraId="3D0F54ED" w14:textId="77777777" w:rsidR="00491D34" w:rsidRPr="00491D34" w:rsidRDefault="00491D34" w:rsidP="00491D34">
      <w:pPr>
        <w:widowControl w:val="0"/>
        <w:autoSpaceDE w:val="0"/>
        <w:autoSpaceDN w:val="0"/>
        <w:rPr>
          <w:rFonts w:ascii="Arial Narrow" w:hAnsi="Arial Narrow"/>
          <w:sz w:val="24"/>
          <w:lang w:val="pt-PT" w:eastAsia="en-US"/>
        </w:rPr>
      </w:pPr>
    </w:p>
    <w:p w14:paraId="1039CF6F" w14:textId="77777777" w:rsidR="00491D34" w:rsidRPr="00491D34" w:rsidRDefault="00491D34" w:rsidP="00491D34">
      <w:pPr>
        <w:widowControl w:val="0"/>
        <w:tabs>
          <w:tab w:val="left" w:pos="1123"/>
        </w:tabs>
        <w:autoSpaceDE w:val="0"/>
        <w:autoSpaceDN w:val="0"/>
        <w:ind w:left="1123" w:hanging="1007"/>
        <w:outlineLvl w:val="0"/>
        <w:rPr>
          <w:rFonts w:ascii="Arial Narrow" w:hAnsi="Arial Narrow"/>
          <w:b/>
          <w:bCs/>
          <w:sz w:val="24"/>
          <w:lang w:val="pt-PT" w:eastAsia="en-US"/>
        </w:rPr>
      </w:pPr>
      <w:bookmarkStart w:id="16" w:name="_TOC_250026"/>
      <w:bookmarkStart w:id="17" w:name="_Toc222740819"/>
      <w:r w:rsidRPr="00491D34">
        <w:rPr>
          <w:rFonts w:ascii="Arial Narrow" w:hAnsi="Arial Narrow"/>
          <w:b/>
          <w:bCs/>
          <w:sz w:val="24"/>
          <w:lang w:val="pt-PT" w:eastAsia="en-US"/>
        </w:rPr>
        <w:t>TERMINOLOGIA</w:t>
      </w:r>
      <w:r w:rsidRPr="00491D34">
        <w:rPr>
          <w:rFonts w:ascii="Arial Narrow" w:hAnsi="Arial Narrow"/>
          <w:b/>
          <w:bCs/>
          <w:spacing w:val="7"/>
          <w:sz w:val="24"/>
          <w:lang w:val="pt-PT" w:eastAsia="en-US"/>
        </w:rPr>
        <w:t xml:space="preserve"> </w:t>
      </w:r>
      <w:r w:rsidRPr="00491D34">
        <w:rPr>
          <w:rFonts w:ascii="Arial Narrow" w:hAnsi="Arial Narrow"/>
          <w:b/>
          <w:bCs/>
          <w:sz w:val="24"/>
          <w:lang w:val="pt-PT" w:eastAsia="en-US"/>
        </w:rPr>
        <w:t>E</w:t>
      </w:r>
      <w:r w:rsidRPr="00491D34">
        <w:rPr>
          <w:rFonts w:ascii="Arial Narrow" w:hAnsi="Arial Narrow"/>
          <w:b/>
          <w:bCs/>
          <w:spacing w:val="-15"/>
          <w:sz w:val="24"/>
          <w:lang w:val="pt-PT" w:eastAsia="en-US"/>
        </w:rPr>
        <w:t xml:space="preserve"> </w:t>
      </w:r>
      <w:bookmarkEnd w:id="16"/>
      <w:r w:rsidRPr="00491D34">
        <w:rPr>
          <w:rFonts w:ascii="Arial Narrow" w:hAnsi="Arial Narrow"/>
          <w:b/>
          <w:bCs/>
          <w:spacing w:val="-2"/>
          <w:sz w:val="24"/>
          <w:lang w:val="pt-PT" w:eastAsia="en-US"/>
        </w:rPr>
        <w:t>DEFINIÇÕES</w:t>
      </w:r>
      <w:bookmarkEnd w:id="17"/>
    </w:p>
    <w:p w14:paraId="14D785CE"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Neste Termo de Referência são utilizadas as expressões e siglas relacionadas a seguir, com os seguintes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significados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interpretações:</w:t>
      </w:r>
    </w:p>
    <w:p w14:paraId="2B34F752"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Ata de Registro de Preços: </w:t>
      </w:r>
      <w:r w:rsidRPr="00491D34">
        <w:rPr>
          <w:rFonts w:ascii="Arial Narrow" w:hAnsi="Arial Narrow"/>
          <w:bCs/>
          <w:sz w:val="24"/>
          <w:lang w:val="pt-PT" w:eastAsia="en-US"/>
        </w:rPr>
        <w:t>Documento vinculativo, obrigacional, com características de compromisso para futura contratação, onde se registram os preços, fornecedores, órgãos participantes e condições a serem praticadas, conforme disposições contidas no instrumento convocatório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 propostas apresentadas.</w:t>
      </w:r>
    </w:p>
    <w:p w14:paraId="2A00C335"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Canteiro de Obras: </w:t>
      </w:r>
      <w:r w:rsidRPr="00491D34">
        <w:rPr>
          <w:rFonts w:ascii="Arial Narrow" w:hAnsi="Arial Narrow"/>
          <w:bCs/>
          <w:sz w:val="24"/>
          <w:lang w:val="pt-PT" w:eastAsia="en-US"/>
        </w:rPr>
        <w:t>Local onde serão implantadas as estruturas fixas e/ou móveis do empreiteiro, com vistas a apoiar suas atividades de execução das obras ou serviços de</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engenharia. Nestas estruturas estarão incluídas as instalações para as equipes de apoio e eventualmente</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do</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pessoal</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de acompanhamento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 controle</w:t>
      </w:r>
      <w:r w:rsidRPr="00491D34">
        <w:rPr>
          <w:rFonts w:ascii="Arial Narrow" w:hAnsi="Arial Narrow"/>
          <w:bCs/>
          <w:spacing w:val="26"/>
          <w:sz w:val="24"/>
          <w:lang w:val="pt-PT" w:eastAsia="en-US"/>
        </w:rPr>
        <w:t xml:space="preserve"> </w:t>
      </w:r>
      <w:r w:rsidRPr="00491D34">
        <w:rPr>
          <w:rFonts w:ascii="Arial Narrow" w:hAnsi="Arial Narrow"/>
          <w:bCs/>
          <w:sz w:val="24"/>
          <w:lang w:val="pt-PT" w:eastAsia="en-US"/>
        </w:rPr>
        <w:t>da</w:t>
      </w:r>
      <w:r w:rsidRPr="00491D34">
        <w:rPr>
          <w:rFonts w:ascii="Arial Narrow" w:hAnsi="Arial Narrow"/>
          <w:bCs/>
          <w:spacing w:val="-12"/>
          <w:sz w:val="24"/>
          <w:lang w:val="pt-PT" w:eastAsia="en-US"/>
        </w:rPr>
        <w:t xml:space="preserve"> </w:t>
      </w:r>
      <w:r w:rsidRPr="00491D34">
        <w:rPr>
          <w:rFonts w:ascii="Arial Narrow" w:hAnsi="Arial Narrow"/>
          <w:bCs/>
          <w:sz w:val="24"/>
          <w:lang w:val="pt-PT" w:eastAsia="en-US"/>
        </w:rPr>
        <w:t>PM FRANCISCÓPOLIS.</w:t>
      </w:r>
    </w:p>
    <w:p w14:paraId="7A4D877D"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Como Construído (As Built): </w:t>
      </w:r>
      <w:r w:rsidRPr="00491D34">
        <w:rPr>
          <w:rFonts w:ascii="Arial Narrow" w:hAnsi="Arial Narrow"/>
          <w:bCs/>
          <w:sz w:val="24"/>
          <w:lang w:val="pt-PT" w:eastAsia="en-US"/>
        </w:rPr>
        <w:t>É a definição qualitativa e quantitativa de todos os serviços executados, resultante do Projeto</w:t>
      </w:r>
      <w:r w:rsidRPr="00491D34">
        <w:rPr>
          <w:rFonts w:ascii="Arial Narrow" w:hAnsi="Arial Narrow"/>
          <w:bCs/>
          <w:spacing w:val="23"/>
          <w:sz w:val="24"/>
          <w:lang w:val="pt-PT" w:eastAsia="en-US"/>
        </w:rPr>
        <w:t xml:space="preserve"> </w:t>
      </w:r>
      <w:r w:rsidRPr="00491D34">
        <w:rPr>
          <w:rFonts w:ascii="Arial Narrow" w:hAnsi="Arial Narrow"/>
          <w:bCs/>
          <w:sz w:val="24"/>
          <w:lang w:val="pt-PT" w:eastAsia="en-US"/>
        </w:rPr>
        <w:t>Executivo com as alterações e</w:t>
      </w:r>
      <w:r w:rsidRPr="00491D34">
        <w:rPr>
          <w:rFonts w:ascii="Arial Narrow" w:hAnsi="Arial Narrow"/>
          <w:bCs/>
          <w:spacing w:val="22"/>
          <w:sz w:val="24"/>
          <w:lang w:val="pt-PT" w:eastAsia="en-US"/>
        </w:rPr>
        <w:t xml:space="preserve"> </w:t>
      </w:r>
      <w:r w:rsidRPr="00491D34">
        <w:rPr>
          <w:rFonts w:ascii="Arial Narrow" w:hAnsi="Arial Narrow"/>
          <w:bCs/>
          <w:sz w:val="24"/>
          <w:lang w:val="pt-PT" w:eastAsia="en-US"/>
        </w:rPr>
        <w:t>modificações ocorridas durante a</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execução</w:t>
      </w:r>
      <w:r w:rsidRPr="00491D34">
        <w:rPr>
          <w:rFonts w:ascii="Arial Narrow" w:hAnsi="Arial Narrow"/>
          <w:bCs/>
          <w:spacing w:val="20"/>
          <w:sz w:val="24"/>
          <w:lang w:val="pt-PT" w:eastAsia="en-US"/>
        </w:rPr>
        <w:t xml:space="preserve"> </w:t>
      </w:r>
      <w:r w:rsidRPr="00491D34">
        <w:rPr>
          <w:rFonts w:ascii="Arial Narrow" w:hAnsi="Arial Narrow"/>
          <w:bCs/>
          <w:sz w:val="24"/>
          <w:lang w:val="pt-PT" w:eastAsia="en-US"/>
        </w:rPr>
        <w:t>da</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obra</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serviços</w:t>
      </w:r>
      <w:r w:rsidRPr="00491D34">
        <w:rPr>
          <w:rFonts w:ascii="Arial Narrow" w:hAnsi="Arial Narrow"/>
          <w:bCs/>
          <w:spacing w:val="30"/>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engenharia,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como</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desenhos,</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listas,</w:t>
      </w:r>
      <w:r w:rsidRPr="00491D34">
        <w:rPr>
          <w:rFonts w:ascii="Arial Narrow" w:hAnsi="Arial Narrow"/>
          <w:bCs/>
          <w:spacing w:val="32"/>
          <w:sz w:val="24"/>
          <w:lang w:val="pt-PT" w:eastAsia="en-US"/>
        </w:rPr>
        <w:t xml:space="preserve"> </w:t>
      </w:r>
      <w:r w:rsidRPr="00491D34">
        <w:rPr>
          <w:rFonts w:ascii="Arial Narrow" w:hAnsi="Arial Narrow"/>
          <w:bCs/>
          <w:sz w:val="24"/>
          <w:lang w:val="pt-PT" w:eastAsia="en-US"/>
        </w:rPr>
        <w:t>planilhas,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etc.</w:t>
      </w:r>
    </w:p>
    <w:p w14:paraId="0B53D24E"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Contratada: </w:t>
      </w:r>
      <w:r w:rsidRPr="00491D34">
        <w:rPr>
          <w:rFonts w:ascii="Arial Narrow" w:hAnsi="Arial Narrow"/>
          <w:bCs/>
          <w:sz w:val="24"/>
          <w:lang w:val="pt-PT" w:eastAsia="en-US"/>
        </w:rPr>
        <w:t>Empresa licitante vencedora da Licitação, e contratada para a execução dos serviços</w:t>
      </w:r>
      <w:r w:rsidRPr="00491D34">
        <w:rPr>
          <w:rFonts w:ascii="Arial Narrow" w:hAnsi="Arial Narrow"/>
          <w:bCs/>
          <w:spacing w:val="29"/>
          <w:sz w:val="24"/>
          <w:lang w:val="pt-PT" w:eastAsia="en-US"/>
        </w:rPr>
        <w:t xml:space="preserve"> </w:t>
      </w:r>
      <w:r w:rsidRPr="00491D34">
        <w:rPr>
          <w:rFonts w:ascii="Arial Narrow" w:hAnsi="Arial Narrow"/>
          <w:bCs/>
          <w:sz w:val="24"/>
          <w:lang w:val="pt-PT" w:eastAsia="en-US"/>
        </w:rPr>
        <w:t>objeto deste Termo</w:t>
      </w:r>
      <w:r w:rsidRPr="00491D34">
        <w:rPr>
          <w:rFonts w:ascii="Arial Narrow" w:hAnsi="Arial Narrow"/>
          <w:bCs/>
          <w:spacing w:val="31"/>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Referência.</w:t>
      </w:r>
    </w:p>
    <w:p w14:paraId="29B7B29C"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Contratante: </w:t>
      </w:r>
      <w:r w:rsidRPr="00491D34">
        <w:rPr>
          <w:rFonts w:ascii="Arial Narrow" w:hAnsi="Arial Narrow"/>
          <w:bCs/>
          <w:sz w:val="24"/>
          <w:lang w:val="pt-PT" w:eastAsia="en-US"/>
        </w:rPr>
        <w:t>Prefeitura Municipal de Franciscópolis, doravente denominada Contratante.</w:t>
      </w:r>
    </w:p>
    <w:p w14:paraId="074BCDF6"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Contrato (CT): </w:t>
      </w:r>
      <w:r w:rsidRPr="00491D34">
        <w:rPr>
          <w:rFonts w:ascii="Arial Narrow" w:hAnsi="Arial Narrow"/>
          <w:bCs/>
          <w:sz w:val="24"/>
          <w:lang w:val="pt-PT" w:eastAsia="en-US"/>
        </w:rPr>
        <w:t>Documento, subscrito pela PM Franciscópolista e a CONTRATADA (licitante vencedora do</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certame),</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que define</w:t>
      </w:r>
      <w:r w:rsidRPr="00491D34">
        <w:rPr>
          <w:rFonts w:ascii="Arial Narrow" w:hAnsi="Arial Narrow"/>
          <w:bCs/>
          <w:spacing w:val="37"/>
          <w:sz w:val="24"/>
          <w:lang w:val="pt-PT" w:eastAsia="en-US"/>
        </w:rPr>
        <w:t xml:space="preserve"> </w:t>
      </w:r>
      <w:r w:rsidRPr="00491D34">
        <w:rPr>
          <w:rFonts w:ascii="Arial Narrow" w:hAnsi="Arial Narrow"/>
          <w:bCs/>
          <w:sz w:val="24"/>
          <w:lang w:val="pt-PT" w:eastAsia="en-US"/>
        </w:rPr>
        <w:t>as</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obrigações</w:t>
      </w:r>
      <w:r w:rsidRPr="00491D34">
        <w:rPr>
          <w:rFonts w:ascii="Arial Narrow" w:hAnsi="Arial Narrow"/>
          <w:bCs/>
          <w:spacing w:val="35"/>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direitos</w:t>
      </w:r>
      <w:r w:rsidRPr="00491D34">
        <w:rPr>
          <w:rFonts w:ascii="Arial Narrow" w:hAnsi="Arial Narrow"/>
          <w:bCs/>
          <w:spacing w:val="35"/>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ambas com</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relação</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à</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execução</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dos</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serviços.</w:t>
      </w:r>
    </w:p>
    <w:p w14:paraId="02290E31"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Cronograma Físico-Financeiro: </w:t>
      </w:r>
      <w:r w:rsidRPr="00491D34">
        <w:rPr>
          <w:rFonts w:ascii="Arial Narrow" w:hAnsi="Arial Narrow"/>
          <w:bCs/>
          <w:sz w:val="24"/>
          <w:lang w:val="pt-PT" w:eastAsia="en-US"/>
        </w:rPr>
        <w:t>representação gráfica da programação parcial ou total de um trabalho ou</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serviço</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produto, no</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qual</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são indicadas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as suas diversas fases e</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respectivos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prazos, aliados</w:t>
      </w:r>
      <w:r w:rsidRPr="00491D34">
        <w:rPr>
          <w:rFonts w:ascii="Arial Narrow" w:hAnsi="Arial Narrow"/>
          <w:bCs/>
          <w:spacing w:val="26"/>
          <w:sz w:val="24"/>
          <w:lang w:val="pt-PT" w:eastAsia="en-US"/>
        </w:rPr>
        <w:t xml:space="preserve"> </w:t>
      </w:r>
      <w:r w:rsidRPr="00491D34">
        <w:rPr>
          <w:rFonts w:ascii="Arial Narrow" w:hAnsi="Arial Narrow"/>
          <w:bCs/>
          <w:sz w:val="24"/>
          <w:lang w:val="pt-PT" w:eastAsia="en-US"/>
        </w:rPr>
        <w:t>aos custos ou</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preços,</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doravante</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denominado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CRONOGRAMA.</w:t>
      </w:r>
    </w:p>
    <w:p w14:paraId="7C122DA3"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Diário de Obra: </w:t>
      </w:r>
      <w:r w:rsidRPr="00491D34">
        <w:rPr>
          <w:rFonts w:ascii="Arial Narrow" w:hAnsi="Arial Narrow"/>
          <w:bCs/>
          <w:sz w:val="24"/>
          <w:lang w:val="pt-PT" w:eastAsia="en-US"/>
        </w:rPr>
        <w:t xml:space="preserve">É uma espécie de memorial da obra ou serviços de engenharia, onde são descritos os acontecimentos mais importantes em um determinado dia: os serviços feitos, os equipamentos utilizados - e por quantas horas </w:t>
      </w:r>
      <w:r w:rsidRPr="00491D34">
        <w:rPr>
          <w:rFonts w:ascii="Arial Narrow" w:hAnsi="Arial Narrow"/>
          <w:bCs/>
          <w:spacing w:val="10"/>
          <w:sz w:val="24"/>
          <w:lang w:val="pt-PT" w:eastAsia="en-US"/>
        </w:rPr>
        <w:t>-</w:t>
      </w:r>
      <w:r w:rsidRPr="00491D34">
        <w:rPr>
          <w:rFonts w:ascii="Arial Narrow" w:hAnsi="Arial Narrow"/>
          <w:bCs/>
          <w:sz w:val="24"/>
          <w:lang w:val="pt-PT" w:eastAsia="en-US"/>
        </w:rPr>
        <w:t>, as condições do clima, etc. Caso necessário, também podem ser descritos os problemas</w:t>
      </w:r>
      <w:r w:rsidRPr="00491D34">
        <w:rPr>
          <w:rFonts w:ascii="Arial Narrow" w:hAnsi="Arial Narrow"/>
          <w:bCs/>
          <w:spacing w:val="38"/>
          <w:sz w:val="24"/>
          <w:lang w:val="pt-PT" w:eastAsia="en-US"/>
        </w:rPr>
        <w:t xml:space="preserve"> </w:t>
      </w:r>
      <w:r w:rsidRPr="00491D34">
        <w:rPr>
          <w:rFonts w:ascii="Arial Narrow" w:hAnsi="Arial Narrow"/>
          <w:bCs/>
          <w:sz w:val="24"/>
          <w:lang w:val="pt-PT" w:eastAsia="en-US"/>
        </w:rPr>
        <w:t>na execução de serviços,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falhas</w:t>
      </w:r>
      <w:r w:rsidRPr="00491D34">
        <w:rPr>
          <w:rFonts w:ascii="Arial Narrow" w:hAnsi="Arial Narrow"/>
          <w:bCs/>
          <w:spacing w:val="38"/>
          <w:sz w:val="24"/>
          <w:lang w:val="pt-PT" w:eastAsia="en-US"/>
        </w:rPr>
        <w:t xml:space="preserve"> </w:t>
      </w:r>
      <w:r w:rsidRPr="00491D34">
        <w:rPr>
          <w:rFonts w:ascii="Arial Narrow" w:hAnsi="Arial Narrow"/>
          <w:bCs/>
          <w:sz w:val="24"/>
          <w:lang w:val="pt-PT" w:eastAsia="en-US"/>
        </w:rPr>
        <w:t>nos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 xml:space="preserve">equipamentos, </w:t>
      </w:r>
      <w:r w:rsidRPr="00491D34">
        <w:rPr>
          <w:rFonts w:ascii="Arial Narrow" w:hAnsi="Arial Narrow"/>
          <w:bCs/>
          <w:spacing w:val="-4"/>
          <w:sz w:val="24"/>
          <w:lang w:val="pt-PT" w:eastAsia="en-US"/>
        </w:rPr>
        <w:t>etc.</w:t>
      </w:r>
    </w:p>
    <w:p w14:paraId="606DBD20"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Documentos Complementares ou Suplementares: </w:t>
      </w:r>
      <w:r w:rsidRPr="00491D34">
        <w:rPr>
          <w:rFonts w:ascii="Arial Narrow" w:hAnsi="Arial Narrow"/>
          <w:bCs/>
          <w:sz w:val="24"/>
          <w:lang w:val="pt-PT" w:eastAsia="en-US"/>
        </w:rPr>
        <w:t>Documentos que, por força de condições técnicas imprevisíveis, se fizerem necessários para a complementação ou suplementação dos documentos</w:t>
      </w:r>
      <w:r w:rsidRPr="00491D34">
        <w:rPr>
          <w:rFonts w:ascii="Arial Narrow" w:hAnsi="Arial Narrow"/>
          <w:bCs/>
          <w:spacing w:val="30"/>
          <w:sz w:val="24"/>
          <w:lang w:val="pt-PT" w:eastAsia="en-US"/>
        </w:rPr>
        <w:t xml:space="preserve"> </w:t>
      </w:r>
      <w:r w:rsidRPr="00491D34">
        <w:rPr>
          <w:rFonts w:ascii="Arial Narrow" w:hAnsi="Arial Narrow"/>
          <w:bCs/>
          <w:sz w:val="24"/>
          <w:lang w:val="pt-PT" w:eastAsia="en-US"/>
        </w:rPr>
        <w:t>emitidos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no Termo de</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Referência.</w:t>
      </w:r>
    </w:p>
    <w:p w14:paraId="6CFD6F94"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Documentos de</w:t>
      </w:r>
      <w:r w:rsidRPr="00491D34">
        <w:rPr>
          <w:rFonts w:ascii="Arial Narrow" w:hAnsi="Arial Narrow"/>
          <w:b/>
          <w:spacing w:val="21"/>
          <w:sz w:val="24"/>
          <w:lang w:val="pt-PT" w:eastAsia="en-US"/>
        </w:rPr>
        <w:t xml:space="preserve"> </w:t>
      </w:r>
      <w:r w:rsidRPr="00491D34">
        <w:rPr>
          <w:rFonts w:ascii="Arial Narrow" w:hAnsi="Arial Narrow"/>
          <w:b/>
          <w:sz w:val="24"/>
          <w:lang w:val="pt-PT" w:eastAsia="en-US"/>
        </w:rPr>
        <w:t>Contrato:</w:t>
      </w:r>
      <w:r w:rsidRPr="00491D34">
        <w:rPr>
          <w:rFonts w:ascii="Arial Narrow" w:hAnsi="Arial Narrow"/>
          <w:b/>
          <w:spacing w:val="-9"/>
          <w:sz w:val="24"/>
          <w:lang w:val="pt-PT" w:eastAsia="en-US"/>
        </w:rPr>
        <w:t xml:space="preserve"> </w:t>
      </w:r>
      <w:r w:rsidRPr="00491D34">
        <w:rPr>
          <w:rFonts w:ascii="Arial Narrow" w:hAnsi="Arial Narrow"/>
          <w:bCs/>
          <w:sz w:val="24"/>
          <w:lang w:val="pt-PT" w:eastAsia="en-US"/>
        </w:rPr>
        <w:t>Conjunto</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de todos</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os documentos</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que integram</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o contrato</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e regulam a</w:t>
      </w:r>
      <w:r w:rsidRPr="00491D34">
        <w:rPr>
          <w:rFonts w:ascii="Arial Narrow" w:hAnsi="Arial Narrow"/>
          <w:bCs/>
          <w:spacing w:val="-11"/>
          <w:sz w:val="24"/>
          <w:lang w:val="pt-PT" w:eastAsia="en-US"/>
        </w:rPr>
        <w:t xml:space="preserve"> </w:t>
      </w:r>
      <w:r w:rsidRPr="00491D34">
        <w:rPr>
          <w:rFonts w:ascii="Arial Narrow" w:hAnsi="Arial Narrow"/>
          <w:bCs/>
          <w:sz w:val="24"/>
          <w:lang w:val="pt-PT" w:eastAsia="en-US"/>
        </w:rPr>
        <w:t>execução</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dos serviços, compreendendo</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o Edital, Termo de Referência, especificações técnicas, desenhos e proposta financeira da executante, cronogramas e demais documentos complementares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que se</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façam necessários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à</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execução</w:t>
      </w:r>
      <w:r w:rsidRPr="00491D34">
        <w:rPr>
          <w:rFonts w:ascii="Arial Narrow" w:hAnsi="Arial Narrow"/>
          <w:bCs/>
          <w:spacing w:val="32"/>
          <w:sz w:val="24"/>
          <w:lang w:val="pt-PT" w:eastAsia="en-US"/>
        </w:rPr>
        <w:t xml:space="preserve"> </w:t>
      </w:r>
      <w:r w:rsidRPr="00491D34">
        <w:rPr>
          <w:rFonts w:ascii="Arial Narrow" w:hAnsi="Arial Narrow"/>
          <w:bCs/>
          <w:sz w:val="24"/>
          <w:lang w:val="pt-PT" w:eastAsia="en-US"/>
        </w:rPr>
        <w:t>do</w:t>
      </w:r>
      <w:r w:rsidRPr="00491D34">
        <w:rPr>
          <w:rFonts w:ascii="Arial Narrow" w:hAnsi="Arial Narrow"/>
          <w:bCs/>
          <w:spacing w:val="-7"/>
          <w:sz w:val="24"/>
          <w:lang w:val="pt-PT" w:eastAsia="en-US"/>
        </w:rPr>
        <w:t xml:space="preserve"> </w:t>
      </w:r>
      <w:r w:rsidRPr="00491D34">
        <w:rPr>
          <w:rFonts w:ascii="Arial Narrow" w:hAnsi="Arial Narrow"/>
          <w:bCs/>
          <w:sz w:val="24"/>
          <w:lang w:val="pt-PT" w:eastAsia="en-US"/>
        </w:rPr>
        <w:t>objeto.</w:t>
      </w:r>
    </w:p>
    <w:p w14:paraId="51AE83BD"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lastRenderedPageBreak/>
        <w:t xml:space="preserve">Especificações Técnicas (ET): </w:t>
      </w:r>
      <w:r w:rsidRPr="00491D34">
        <w:rPr>
          <w:rFonts w:ascii="Arial Narrow" w:hAnsi="Arial Narrow"/>
          <w:bCs/>
          <w:sz w:val="24"/>
          <w:lang w:val="pt-PT" w:eastAsia="en-US"/>
        </w:rPr>
        <w:t>Documento que descreve, de forma precisa, completa e ordenada, os materiais e os procedimentos de execução a serem adotados na construção. Têm como finalidade complementar a parte gráfica do projeto. São partes integrantes das especificações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técnicas:</w:t>
      </w:r>
    </w:p>
    <w:p w14:paraId="2F00D6FB"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Generalidades - incluem</w:t>
      </w:r>
      <w:r w:rsidRPr="00491D34">
        <w:rPr>
          <w:rFonts w:ascii="Arial Narrow" w:hAnsi="Arial Narrow"/>
          <w:bCs/>
          <w:spacing w:val="-1"/>
          <w:sz w:val="24"/>
          <w:lang w:val="pt-PT" w:eastAsia="en-US"/>
        </w:rPr>
        <w:t xml:space="preserve"> </w:t>
      </w:r>
      <w:r w:rsidRPr="00491D34">
        <w:rPr>
          <w:rFonts w:ascii="Arial Narrow" w:hAnsi="Arial Narrow"/>
          <w:bCs/>
          <w:sz w:val="24"/>
          <w:lang w:val="pt-PT" w:eastAsia="en-US"/>
        </w:rPr>
        <w:t>o objetivo, identificação da obra, regime de execução da obra, fiscalização, recebimento da obra, modificações de projeto, classificação dos serviços (item</w:t>
      </w:r>
      <w:r w:rsidRPr="00491D34">
        <w:rPr>
          <w:rFonts w:ascii="Arial Narrow" w:hAnsi="Arial Narrow"/>
          <w:bCs/>
          <w:spacing w:val="21"/>
          <w:sz w:val="24"/>
          <w:lang w:val="pt-PT" w:eastAsia="en-US"/>
        </w:rPr>
        <w:t xml:space="preserve"> </w:t>
      </w:r>
      <w:r w:rsidRPr="00491D34">
        <w:rPr>
          <w:rFonts w:ascii="Arial Narrow" w:hAnsi="Arial Narrow"/>
          <w:bCs/>
          <w:sz w:val="24"/>
          <w:lang w:val="pt-PT" w:eastAsia="en-US"/>
        </w:rPr>
        <w:t>c).</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Havendo</w:t>
      </w:r>
      <w:r w:rsidRPr="00491D34">
        <w:rPr>
          <w:rFonts w:ascii="Arial Narrow" w:hAnsi="Arial Narrow"/>
          <w:bCs/>
          <w:spacing w:val="27"/>
          <w:sz w:val="24"/>
          <w:lang w:val="pt-PT" w:eastAsia="en-US"/>
        </w:rPr>
        <w:t xml:space="preserve"> </w:t>
      </w:r>
      <w:r w:rsidRPr="00491D34">
        <w:rPr>
          <w:rFonts w:ascii="Arial Narrow" w:hAnsi="Arial Narrow"/>
          <w:bCs/>
          <w:sz w:val="24"/>
          <w:lang w:val="pt-PT" w:eastAsia="en-US"/>
        </w:rPr>
        <w:t>caderno de</w:t>
      </w:r>
      <w:r w:rsidRPr="00491D34">
        <w:rPr>
          <w:rFonts w:ascii="Arial Narrow" w:hAnsi="Arial Narrow"/>
          <w:bCs/>
          <w:spacing w:val="-12"/>
          <w:sz w:val="24"/>
          <w:lang w:val="pt-PT" w:eastAsia="en-US"/>
        </w:rPr>
        <w:t xml:space="preserve"> </w:t>
      </w:r>
      <w:r w:rsidRPr="00491D34">
        <w:rPr>
          <w:rFonts w:ascii="Arial Narrow" w:hAnsi="Arial Narrow"/>
          <w:bCs/>
          <w:sz w:val="24"/>
          <w:lang w:val="pt-PT" w:eastAsia="en-US"/>
        </w:rPr>
        <w:t>encargos,</w:t>
      </w:r>
      <w:r w:rsidRPr="00491D34">
        <w:rPr>
          <w:rFonts w:ascii="Arial Narrow" w:hAnsi="Arial Narrow"/>
          <w:bCs/>
          <w:spacing w:val="27"/>
          <w:sz w:val="24"/>
          <w:lang w:val="pt-PT" w:eastAsia="en-US"/>
        </w:rPr>
        <w:t xml:space="preserve"> </w:t>
      </w:r>
      <w:r w:rsidRPr="00491D34">
        <w:rPr>
          <w:rFonts w:ascii="Arial Narrow" w:hAnsi="Arial Narrow"/>
          <w:bCs/>
          <w:sz w:val="24"/>
          <w:lang w:val="pt-PT" w:eastAsia="en-US"/>
        </w:rPr>
        <w:t>este englobará</w:t>
      </w:r>
      <w:r w:rsidRPr="00491D34">
        <w:rPr>
          <w:rFonts w:ascii="Arial Narrow" w:hAnsi="Arial Narrow"/>
          <w:bCs/>
          <w:spacing w:val="39"/>
          <w:sz w:val="24"/>
          <w:lang w:val="pt-PT" w:eastAsia="en-US"/>
        </w:rPr>
        <w:t xml:space="preserve"> </w:t>
      </w:r>
      <w:r w:rsidRPr="00491D34">
        <w:rPr>
          <w:rFonts w:ascii="Arial Narrow" w:hAnsi="Arial Narrow"/>
          <w:bCs/>
          <w:sz w:val="24"/>
          <w:lang w:val="pt-PT" w:eastAsia="en-US"/>
        </w:rPr>
        <w:t>quase todos</w:t>
      </w:r>
      <w:r w:rsidRPr="00491D34">
        <w:rPr>
          <w:rFonts w:ascii="Arial Narrow" w:hAnsi="Arial Narrow"/>
          <w:bCs/>
          <w:spacing w:val="-1"/>
          <w:sz w:val="24"/>
          <w:lang w:val="pt-PT" w:eastAsia="en-US"/>
        </w:rPr>
        <w:t xml:space="preserve"> </w:t>
      </w:r>
      <w:r w:rsidRPr="00491D34">
        <w:rPr>
          <w:rFonts w:ascii="Arial Narrow" w:hAnsi="Arial Narrow"/>
          <w:bCs/>
          <w:sz w:val="24"/>
          <w:lang w:val="pt-PT" w:eastAsia="en-US"/>
        </w:rPr>
        <w:t>estes</w:t>
      </w:r>
      <w:r w:rsidRPr="00491D34">
        <w:rPr>
          <w:rFonts w:ascii="Arial Narrow" w:hAnsi="Arial Narrow"/>
          <w:bCs/>
          <w:spacing w:val="-1"/>
          <w:sz w:val="24"/>
          <w:lang w:val="pt-PT" w:eastAsia="en-US"/>
        </w:rPr>
        <w:t xml:space="preserve"> </w:t>
      </w:r>
      <w:r w:rsidRPr="00491D34">
        <w:rPr>
          <w:rFonts w:ascii="Arial Narrow" w:hAnsi="Arial Narrow"/>
          <w:bCs/>
          <w:sz w:val="24"/>
          <w:lang w:val="pt-PT" w:eastAsia="en-US"/>
        </w:rPr>
        <w:t>aspectos.</w:t>
      </w:r>
    </w:p>
    <w:p w14:paraId="4E44358C"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Especificação dos materiais - pode ser escrito de duas formas: genérica (aplicável a qualquer obra) ou específica (relacionando apenas os</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materiais a serem usados</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na obra em questão).</w:t>
      </w:r>
    </w:p>
    <w:p w14:paraId="29C717F3"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Discriminação dos serviços - especifica como devem ser executados os serviços, indicando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traços</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argamassa,</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método</w:t>
      </w:r>
      <w:r w:rsidRPr="00491D34">
        <w:rPr>
          <w:rFonts w:ascii="Arial Narrow" w:hAnsi="Arial Narrow"/>
          <w:bCs/>
          <w:spacing w:val="12"/>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assentamento,</w:t>
      </w:r>
      <w:r w:rsidRPr="00491D34">
        <w:rPr>
          <w:rFonts w:ascii="Arial Narrow" w:hAnsi="Arial Narrow"/>
          <w:bCs/>
          <w:spacing w:val="60"/>
          <w:sz w:val="24"/>
          <w:lang w:val="pt-PT" w:eastAsia="en-US"/>
        </w:rPr>
        <w:t xml:space="preserve"> </w:t>
      </w:r>
      <w:r w:rsidRPr="00491D34">
        <w:rPr>
          <w:rFonts w:ascii="Arial Narrow" w:hAnsi="Arial Narrow"/>
          <w:bCs/>
          <w:sz w:val="24"/>
          <w:lang w:val="pt-PT" w:eastAsia="en-US"/>
        </w:rPr>
        <w:t>forma</w:t>
      </w:r>
      <w:r w:rsidRPr="00491D34">
        <w:rPr>
          <w:rFonts w:ascii="Arial Narrow" w:hAnsi="Arial Narrow"/>
          <w:bCs/>
          <w:spacing w:val="23"/>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corte</w:t>
      </w:r>
      <w:r w:rsidRPr="00491D34">
        <w:rPr>
          <w:rFonts w:ascii="Arial Narrow" w:hAnsi="Arial Narrow"/>
          <w:bCs/>
          <w:spacing w:val="-1"/>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peças,</w:t>
      </w:r>
      <w:r w:rsidRPr="00491D34">
        <w:rPr>
          <w:rFonts w:ascii="Arial Narrow" w:hAnsi="Arial Narrow"/>
          <w:bCs/>
          <w:spacing w:val="-12"/>
          <w:sz w:val="24"/>
          <w:lang w:val="pt-PT" w:eastAsia="en-US"/>
        </w:rPr>
        <w:t xml:space="preserve"> </w:t>
      </w:r>
      <w:r w:rsidRPr="00491D34">
        <w:rPr>
          <w:rFonts w:ascii="Arial Narrow" w:hAnsi="Arial Narrow"/>
          <w:bCs/>
          <w:sz w:val="24"/>
          <w:lang w:val="pt-PT" w:eastAsia="en-US"/>
        </w:rPr>
        <w:t>etc.</w:t>
      </w:r>
    </w:p>
    <w:p w14:paraId="55EE81D2"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Fiscalização: </w:t>
      </w:r>
      <w:r w:rsidRPr="00491D34">
        <w:rPr>
          <w:rFonts w:ascii="Arial Narrow" w:hAnsi="Arial Narrow"/>
          <w:bCs/>
          <w:sz w:val="24"/>
          <w:lang w:val="pt-PT" w:eastAsia="en-US"/>
        </w:rPr>
        <w:t xml:space="preserve">Equipe da PM FRANCISCÓPOLIS indicada para exercer em sua representação a fiscalização do </w:t>
      </w:r>
      <w:r w:rsidRPr="00491D34">
        <w:rPr>
          <w:rFonts w:ascii="Arial Narrow" w:hAnsi="Arial Narrow"/>
          <w:bCs/>
          <w:spacing w:val="-2"/>
          <w:sz w:val="24"/>
          <w:lang w:val="pt-PT" w:eastAsia="en-US"/>
        </w:rPr>
        <w:t>contrato.</w:t>
      </w:r>
    </w:p>
    <w:p w14:paraId="39F72623"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Licitante:</w:t>
      </w:r>
      <w:r w:rsidRPr="00491D34">
        <w:rPr>
          <w:rFonts w:ascii="Arial Narrow" w:hAnsi="Arial Narrow"/>
          <w:b/>
          <w:spacing w:val="10"/>
          <w:sz w:val="24"/>
          <w:lang w:val="pt-PT" w:eastAsia="en-US"/>
        </w:rPr>
        <w:t xml:space="preserve"> </w:t>
      </w:r>
      <w:r w:rsidRPr="00491D34">
        <w:rPr>
          <w:rFonts w:ascii="Arial Narrow" w:hAnsi="Arial Narrow"/>
          <w:bCs/>
          <w:sz w:val="24"/>
          <w:lang w:val="pt-PT" w:eastAsia="en-US"/>
        </w:rPr>
        <w:t>Empresa</w:t>
      </w:r>
      <w:r w:rsidRPr="00491D34">
        <w:rPr>
          <w:rFonts w:ascii="Arial Narrow" w:hAnsi="Arial Narrow"/>
          <w:bCs/>
          <w:spacing w:val="16"/>
          <w:sz w:val="24"/>
          <w:lang w:val="pt-PT" w:eastAsia="en-US"/>
        </w:rPr>
        <w:t xml:space="preserve"> </w:t>
      </w:r>
      <w:r w:rsidRPr="00491D34">
        <w:rPr>
          <w:rFonts w:ascii="Arial Narrow" w:hAnsi="Arial Narrow"/>
          <w:bCs/>
          <w:sz w:val="24"/>
          <w:lang w:val="pt-PT" w:eastAsia="en-US"/>
        </w:rPr>
        <w:t>habilitada</w:t>
      </w:r>
      <w:r w:rsidRPr="00491D34">
        <w:rPr>
          <w:rFonts w:ascii="Arial Narrow" w:hAnsi="Arial Narrow"/>
          <w:bCs/>
          <w:spacing w:val="38"/>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apresentar</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proposta.</w:t>
      </w:r>
    </w:p>
    <w:p w14:paraId="597EE62E"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
          <w:sz w:val="24"/>
          <w:lang w:val="pt-PT" w:eastAsia="en-US"/>
        </w:rPr>
        <w:t xml:space="preserve">Matriz de Risco: </w:t>
      </w:r>
      <w:r w:rsidRPr="00491D34">
        <w:rPr>
          <w:rFonts w:ascii="Arial Narrow" w:hAnsi="Arial Narrow"/>
          <w:bCs/>
          <w:sz w:val="24"/>
          <w:lang w:val="pt-PT" w:eastAsia="en-US"/>
        </w:rPr>
        <w:t>Cláusula contratual definidora de riscos e responsabilidades entre as partes e caracterizadora do equilíbrio econômico-</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financeiro inicial do contrato, em termos de ônus financeiro decorrente de eventos supervenientes à contratação, contendo, no mínimo, as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seguintes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informações:</w:t>
      </w:r>
    </w:p>
    <w:p w14:paraId="745147E7"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Listagem de possíveis eventos supervenientes à assinatura do contrato, impactantes no equilíbrio econômico-</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financeiro da avença, e previsão de eventual necessidade de prolação de</w:t>
      </w:r>
      <w:r w:rsidRPr="00491D34">
        <w:rPr>
          <w:rFonts w:ascii="Arial Narrow" w:hAnsi="Arial Narrow"/>
          <w:bCs/>
          <w:spacing w:val="-11"/>
          <w:sz w:val="24"/>
          <w:lang w:val="pt-PT" w:eastAsia="en-US"/>
        </w:rPr>
        <w:t xml:space="preserve"> </w:t>
      </w:r>
      <w:r w:rsidRPr="00491D34">
        <w:rPr>
          <w:rFonts w:ascii="Arial Narrow" w:hAnsi="Arial Narrow"/>
          <w:bCs/>
          <w:sz w:val="24"/>
          <w:lang w:val="pt-PT" w:eastAsia="en-US"/>
        </w:rPr>
        <w:t>termo</w:t>
      </w:r>
      <w:r w:rsidRPr="00491D34">
        <w:rPr>
          <w:rFonts w:ascii="Arial Narrow" w:hAnsi="Arial Narrow"/>
          <w:bCs/>
          <w:spacing w:val="28"/>
          <w:sz w:val="24"/>
          <w:lang w:val="pt-PT" w:eastAsia="en-US"/>
        </w:rPr>
        <w:t xml:space="preserve"> </w:t>
      </w:r>
      <w:r w:rsidRPr="00491D34">
        <w:rPr>
          <w:rFonts w:ascii="Arial Narrow" w:hAnsi="Arial Narrow"/>
          <w:bCs/>
          <w:sz w:val="24"/>
          <w:lang w:val="pt-PT" w:eastAsia="en-US"/>
        </w:rPr>
        <w:t>aditivo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quando de</w:t>
      </w:r>
      <w:r w:rsidRPr="00491D34">
        <w:rPr>
          <w:rFonts w:ascii="Arial Narrow" w:hAnsi="Arial Narrow"/>
          <w:bCs/>
          <w:spacing w:val="-11"/>
          <w:sz w:val="24"/>
          <w:lang w:val="pt-PT" w:eastAsia="en-US"/>
        </w:rPr>
        <w:t xml:space="preserve"> </w:t>
      </w:r>
      <w:r w:rsidRPr="00491D34">
        <w:rPr>
          <w:rFonts w:ascii="Arial Narrow" w:hAnsi="Arial Narrow"/>
          <w:bCs/>
          <w:sz w:val="24"/>
          <w:lang w:val="pt-PT" w:eastAsia="en-US"/>
        </w:rPr>
        <w:t>sua ocorrência;</w:t>
      </w:r>
    </w:p>
    <w:p w14:paraId="6D4056E9"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Estabelecimento preciso das frações do objeto em que haverá liberdade das contratadas para inovar em soluções metodológicas ou</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tecnológicas, em obrigações de resultado, em termos de modificação das soluções previamente delineadas no anteprojeto ou</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no projeto básico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da licitação;</w:t>
      </w:r>
    </w:p>
    <w:p w14:paraId="58531B5C"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Estabelecimento preciso das frações do objeto em que não haverá liberdade das contratadas</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inovar</w:t>
      </w:r>
      <w:r w:rsidRPr="00491D34">
        <w:rPr>
          <w:rFonts w:ascii="Arial Narrow" w:hAnsi="Arial Narrow"/>
          <w:bCs/>
          <w:spacing w:val="23"/>
          <w:sz w:val="24"/>
          <w:lang w:val="pt-PT" w:eastAsia="en-US"/>
        </w:rPr>
        <w:t xml:space="preserve"> </w:t>
      </w:r>
      <w:r w:rsidRPr="00491D34">
        <w:rPr>
          <w:rFonts w:ascii="Arial Narrow" w:hAnsi="Arial Narrow"/>
          <w:bCs/>
          <w:sz w:val="24"/>
          <w:lang w:val="pt-PT" w:eastAsia="en-US"/>
        </w:rPr>
        <w:t>em</w:t>
      </w:r>
      <w:r w:rsidRPr="00491D34">
        <w:rPr>
          <w:rFonts w:ascii="Arial Narrow" w:hAnsi="Arial Narrow"/>
          <w:bCs/>
          <w:spacing w:val="22"/>
          <w:sz w:val="24"/>
          <w:lang w:val="pt-PT" w:eastAsia="en-US"/>
        </w:rPr>
        <w:t xml:space="preserve"> </w:t>
      </w:r>
      <w:r w:rsidRPr="00491D34">
        <w:rPr>
          <w:rFonts w:ascii="Arial Narrow" w:hAnsi="Arial Narrow"/>
          <w:bCs/>
          <w:sz w:val="24"/>
          <w:lang w:val="pt-PT" w:eastAsia="en-US"/>
        </w:rPr>
        <w:t>soluções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metodológicas</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28"/>
          <w:sz w:val="24"/>
          <w:lang w:val="pt-PT" w:eastAsia="en-US"/>
        </w:rPr>
        <w:t xml:space="preserve"> </w:t>
      </w:r>
      <w:r w:rsidRPr="00491D34">
        <w:rPr>
          <w:rFonts w:ascii="Arial Narrow" w:hAnsi="Arial Narrow"/>
          <w:bCs/>
          <w:sz w:val="24"/>
          <w:lang w:val="pt-PT" w:eastAsia="en-US"/>
        </w:rPr>
        <w:t>tecnológicas,</w:t>
      </w:r>
      <w:r w:rsidRPr="00491D34">
        <w:rPr>
          <w:rFonts w:ascii="Arial Narrow" w:hAnsi="Arial Narrow"/>
          <w:bCs/>
          <w:spacing w:val="28"/>
          <w:sz w:val="24"/>
          <w:lang w:val="pt-PT" w:eastAsia="en-US"/>
        </w:rPr>
        <w:t xml:space="preserve"> </w:t>
      </w:r>
      <w:r w:rsidRPr="00491D34">
        <w:rPr>
          <w:rFonts w:ascii="Arial Narrow" w:hAnsi="Arial Narrow"/>
          <w:bCs/>
          <w:sz w:val="24"/>
          <w:lang w:val="pt-PT" w:eastAsia="en-US"/>
        </w:rPr>
        <w:t>em</w:t>
      </w:r>
      <w:r w:rsidRPr="00491D34">
        <w:rPr>
          <w:rFonts w:ascii="Arial Narrow" w:hAnsi="Arial Narrow"/>
          <w:bCs/>
          <w:spacing w:val="22"/>
          <w:sz w:val="24"/>
          <w:lang w:val="pt-PT" w:eastAsia="en-US"/>
        </w:rPr>
        <w:t xml:space="preserve"> </w:t>
      </w:r>
      <w:r w:rsidRPr="00491D34">
        <w:rPr>
          <w:rFonts w:ascii="Arial Narrow" w:hAnsi="Arial Narrow"/>
          <w:bCs/>
          <w:sz w:val="24"/>
          <w:lang w:val="pt-PT" w:eastAsia="en-US"/>
        </w:rPr>
        <w:t>obrigações</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de meio, devendo haver obrigação de identidade entre a execução e a solução pré-definida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no anteprojeto</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no projeto básico</w:t>
      </w:r>
      <w:r w:rsidRPr="00491D34">
        <w:rPr>
          <w:rFonts w:ascii="Arial Narrow" w:hAnsi="Arial Narrow"/>
          <w:bCs/>
          <w:spacing w:val="22"/>
          <w:sz w:val="24"/>
          <w:lang w:val="pt-PT" w:eastAsia="en-US"/>
        </w:rPr>
        <w:t xml:space="preserve"> </w:t>
      </w:r>
      <w:r w:rsidRPr="00491D34">
        <w:rPr>
          <w:rFonts w:ascii="Arial Narrow" w:hAnsi="Arial Narrow"/>
          <w:bCs/>
          <w:sz w:val="24"/>
          <w:lang w:val="pt-PT" w:eastAsia="en-US"/>
        </w:rPr>
        <w:t>da</w:t>
      </w:r>
      <w:r w:rsidRPr="00491D34">
        <w:rPr>
          <w:rFonts w:ascii="Arial Narrow" w:hAnsi="Arial Narrow"/>
          <w:bCs/>
          <w:spacing w:val="-7"/>
          <w:sz w:val="24"/>
          <w:lang w:val="pt-PT" w:eastAsia="en-US"/>
        </w:rPr>
        <w:t xml:space="preserve"> </w:t>
      </w:r>
      <w:r w:rsidRPr="00491D34">
        <w:rPr>
          <w:rFonts w:ascii="Arial Narrow" w:hAnsi="Arial Narrow"/>
          <w:bCs/>
          <w:sz w:val="24"/>
          <w:lang w:val="pt-PT" w:eastAsia="en-US"/>
        </w:rPr>
        <w:t>licitação.</w:t>
      </w:r>
    </w:p>
    <w:p w14:paraId="074D75DC"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Memorial Descritivo:</w:t>
      </w:r>
      <w:r w:rsidRPr="00491D34">
        <w:rPr>
          <w:rFonts w:ascii="Arial Narrow" w:hAnsi="Arial Narrow"/>
          <w:bCs/>
          <w:sz w:val="24"/>
          <w:lang w:val="pt-PT" w:eastAsia="en-US"/>
        </w:rPr>
        <w:t xml:space="preserve">  descrição detalhada do objeto projetado, na forma de texto, no qual são apresentadas as soluções técnicas necessárias ao pleno entendimento do projeto, bem como suas justificativas.</w:t>
      </w:r>
    </w:p>
    <w:p w14:paraId="41AF3FCE"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Nota de Empenho (NE): </w:t>
      </w:r>
      <w:r w:rsidRPr="00491D34">
        <w:rPr>
          <w:rFonts w:ascii="Arial Narrow" w:hAnsi="Arial Narrow"/>
          <w:bCs/>
          <w:sz w:val="24"/>
          <w:lang w:val="pt-PT" w:eastAsia="en-US"/>
        </w:rPr>
        <w:t xml:space="preserve">documento utilizado para registrar as operações que envolvam despesas orçamentárias, onde é indicado o nome do credor, a especificação e a importância da </w:t>
      </w:r>
      <w:r w:rsidRPr="00491D34">
        <w:rPr>
          <w:rFonts w:ascii="Arial Narrow" w:hAnsi="Arial Narrow"/>
          <w:bCs/>
          <w:spacing w:val="-2"/>
          <w:sz w:val="24"/>
          <w:lang w:val="pt-PT" w:eastAsia="en-US"/>
        </w:rPr>
        <w:t>despesa.</w:t>
      </w:r>
    </w:p>
    <w:p w14:paraId="7B2F953A"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Ordem de Serviço (OS): </w:t>
      </w:r>
      <w:r w:rsidRPr="00491D34">
        <w:rPr>
          <w:rFonts w:ascii="Arial Narrow" w:hAnsi="Arial Narrow"/>
          <w:bCs/>
          <w:sz w:val="24"/>
          <w:lang w:val="pt-PT" w:eastAsia="en-US"/>
        </w:rPr>
        <w:t>documento formal emitido pela PM FRANCISCÓPOLIS com as especificações detalhadas do serviço/produto individual (parte do contrato) a ser elaborado pela CONTRATADA,</w:t>
      </w:r>
      <w:r w:rsidRPr="00491D34">
        <w:rPr>
          <w:rFonts w:ascii="Arial Narrow" w:hAnsi="Arial Narrow"/>
          <w:bCs/>
          <w:spacing w:val="20"/>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qual</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faturamento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relacionado</w:t>
      </w:r>
      <w:r w:rsidRPr="00491D34">
        <w:rPr>
          <w:rFonts w:ascii="Arial Narrow" w:hAnsi="Arial Narrow"/>
          <w:bCs/>
          <w:spacing w:val="32"/>
          <w:sz w:val="24"/>
          <w:lang w:val="pt-PT" w:eastAsia="en-US"/>
        </w:rPr>
        <w:t xml:space="preserve"> </w:t>
      </w:r>
      <w:r w:rsidRPr="00491D34">
        <w:rPr>
          <w:rFonts w:ascii="Arial Narrow" w:hAnsi="Arial Narrow"/>
          <w:bCs/>
          <w:sz w:val="24"/>
          <w:lang w:val="pt-PT" w:eastAsia="en-US"/>
        </w:rPr>
        <w:t>ao</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recurso é</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executado</w:t>
      </w:r>
      <w:r w:rsidRPr="00491D34">
        <w:rPr>
          <w:rFonts w:ascii="Arial Narrow" w:hAnsi="Arial Narrow"/>
          <w:bCs/>
          <w:spacing w:val="20"/>
          <w:sz w:val="24"/>
          <w:lang w:val="pt-PT" w:eastAsia="en-US"/>
        </w:rPr>
        <w:t xml:space="preserve"> </w:t>
      </w:r>
      <w:r w:rsidRPr="00491D34">
        <w:rPr>
          <w:rFonts w:ascii="Arial Narrow" w:hAnsi="Arial Narrow"/>
          <w:bCs/>
          <w:sz w:val="24"/>
          <w:lang w:val="pt-PT" w:eastAsia="en-US"/>
        </w:rPr>
        <w:t>na</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conclusão.</w:t>
      </w:r>
    </w:p>
    <w:p w14:paraId="6B7CD8A4"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Obras e Serviços de Engenharia: </w:t>
      </w:r>
      <w:r w:rsidRPr="00491D34">
        <w:rPr>
          <w:rFonts w:ascii="Arial Narrow" w:hAnsi="Arial Narrow"/>
          <w:bCs/>
          <w:sz w:val="24"/>
          <w:lang w:val="pt-PT" w:eastAsia="en-US"/>
        </w:rPr>
        <w:t>São todas as atividades relativas à execução das obras civis, de</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construção,</w:t>
      </w:r>
      <w:r w:rsidRPr="00491D34">
        <w:rPr>
          <w:rFonts w:ascii="Arial Narrow" w:hAnsi="Arial Narrow"/>
          <w:bCs/>
          <w:spacing w:val="21"/>
          <w:sz w:val="24"/>
          <w:lang w:val="pt-PT" w:eastAsia="en-US"/>
        </w:rPr>
        <w:t xml:space="preserve"> </w:t>
      </w:r>
      <w:r w:rsidRPr="00491D34">
        <w:rPr>
          <w:rFonts w:ascii="Arial Narrow" w:hAnsi="Arial Narrow"/>
          <w:bCs/>
          <w:sz w:val="24"/>
          <w:lang w:val="pt-PT" w:eastAsia="en-US"/>
        </w:rPr>
        <w:t>reforma,</w:t>
      </w:r>
      <w:r w:rsidRPr="00491D34">
        <w:rPr>
          <w:rFonts w:ascii="Arial Narrow" w:hAnsi="Arial Narrow"/>
          <w:bCs/>
          <w:spacing w:val="32"/>
          <w:sz w:val="24"/>
          <w:lang w:val="pt-PT" w:eastAsia="en-US"/>
        </w:rPr>
        <w:t xml:space="preserve"> </w:t>
      </w:r>
      <w:r w:rsidRPr="00491D34">
        <w:rPr>
          <w:rFonts w:ascii="Arial Narrow" w:hAnsi="Arial Narrow"/>
          <w:bCs/>
          <w:sz w:val="24"/>
          <w:lang w:val="pt-PT" w:eastAsia="en-US"/>
        </w:rPr>
        <w:t>recuperação</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ampliação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bem</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imóvel.</w:t>
      </w:r>
    </w:p>
    <w:p w14:paraId="2F8FEE1C"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Planilha de Composição de Custo Unitário: </w:t>
      </w:r>
      <w:r w:rsidRPr="00491D34">
        <w:rPr>
          <w:rFonts w:ascii="Arial Narrow" w:hAnsi="Arial Narrow"/>
          <w:bCs/>
          <w:sz w:val="24"/>
          <w:lang w:val="pt-PT" w:eastAsia="en-US"/>
        </w:rPr>
        <w:t>Representa o detalhamento de cada serviço de engenharia, contendo descrição, quantidades, produções e custos de mão-de-obra, materiais e equipamentos.</w:t>
      </w:r>
    </w:p>
    <w:p w14:paraId="3FAE7C9E"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lastRenderedPageBreak/>
        <w:t xml:space="preserve">Planilha de Custos do Orçamento de Referência: </w:t>
      </w:r>
      <w:r w:rsidRPr="00491D34">
        <w:rPr>
          <w:rFonts w:ascii="Arial Narrow" w:hAnsi="Arial Narrow"/>
          <w:bCs/>
          <w:sz w:val="24"/>
          <w:lang w:val="pt-PT" w:eastAsia="en-US"/>
        </w:rPr>
        <w:t>Representa</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produto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do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somatório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do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preço de referência da PM FRANCISCÓPOLIS de cada item discriminado, multiplicado pelos respectivos quantitativos, gerando o valor estimado para a reserva orçamentária e o limite para o pagamento do objeto que se pretende</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contratar.</w:t>
      </w:r>
    </w:p>
    <w:p w14:paraId="23EF8813"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Planilha</w:t>
      </w:r>
      <w:r w:rsidRPr="00491D34">
        <w:rPr>
          <w:rFonts w:ascii="Arial Narrow" w:hAnsi="Arial Narrow"/>
          <w:b/>
          <w:spacing w:val="33"/>
          <w:sz w:val="24"/>
          <w:lang w:val="pt-PT" w:eastAsia="en-US"/>
        </w:rPr>
        <w:t xml:space="preserve"> </w:t>
      </w:r>
      <w:r w:rsidRPr="00491D34">
        <w:rPr>
          <w:rFonts w:ascii="Arial Narrow" w:hAnsi="Arial Narrow"/>
          <w:b/>
          <w:sz w:val="24"/>
          <w:lang w:val="pt-PT" w:eastAsia="en-US"/>
        </w:rPr>
        <w:t>de</w:t>
      </w:r>
      <w:r w:rsidRPr="00491D34">
        <w:rPr>
          <w:rFonts w:ascii="Arial Narrow" w:hAnsi="Arial Narrow"/>
          <w:b/>
          <w:spacing w:val="31"/>
          <w:sz w:val="24"/>
          <w:lang w:val="pt-PT" w:eastAsia="en-US"/>
        </w:rPr>
        <w:t xml:space="preserve"> </w:t>
      </w:r>
      <w:r w:rsidRPr="00491D34">
        <w:rPr>
          <w:rFonts w:ascii="Arial Narrow" w:hAnsi="Arial Narrow"/>
          <w:b/>
          <w:sz w:val="24"/>
          <w:lang w:val="pt-PT" w:eastAsia="en-US"/>
        </w:rPr>
        <w:t>Custos</w:t>
      </w:r>
      <w:r w:rsidRPr="00491D34">
        <w:rPr>
          <w:rFonts w:ascii="Arial Narrow" w:hAnsi="Arial Narrow"/>
          <w:b/>
          <w:spacing w:val="30"/>
          <w:sz w:val="24"/>
          <w:lang w:val="pt-PT" w:eastAsia="en-US"/>
        </w:rPr>
        <w:t xml:space="preserve"> </w:t>
      </w:r>
      <w:r w:rsidRPr="00491D34">
        <w:rPr>
          <w:rFonts w:ascii="Arial Narrow" w:hAnsi="Arial Narrow"/>
          <w:b/>
          <w:sz w:val="24"/>
          <w:lang w:val="pt-PT" w:eastAsia="en-US"/>
        </w:rPr>
        <w:t xml:space="preserve">da Proponente: </w:t>
      </w:r>
      <w:r w:rsidRPr="00491D34">
        <w:rPr>
          <w:rFonts w:ascii="Arial Narrow" w:hAnsi="Arial Narrow"/>
          <w:bCs/>
          <w:sz w:val="24"/>
          <w:lang w:val="pt-PT" w:eastAsia="en-US"/>
        </w:rPr>
        <w:t>Representa o produto do somatório do preço da Licitante de cada item discriminado, multiplicado pelos respectivos quantitativos, gerando o valor para execução</w:t>
      </w:r>
      <w:r w:rsidRPr="00491D34">
        <w:rPr>
          <w:rFonts w:ascii="Arial Narrow" w:hAnsi="Arial Narrow"/>
          <w:bCs/>
          <w:spacing w:val="31"/>
          <w:sz w:val="24"/>
          <w:lang w:val="pt-PT" w:eastAsia="en-US"/>
        </w:rPr>
        <w:t xml:space="preserve"> </w:t>
      </w:r>
      <w:r w:rsidRPr="00491D34">
        <w:rPr>
          <w:rFonts w:ascii="Arial Narrow" w:hAnsi="Arial Narrow"/>
          <w:bCs/>
          <w:sz w:val="24"/>
          <w:lang w:val="pt-PT" w:eastAsia="en-US"/>
        </w:rPr>
        <w:t>do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objeto ofertado pela Licitante.</w:t>
      </w:r>
    </w:p>
    <w:p w14:paraId="3744101A"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
          <w:sz w:val="24"/>
          <w:lang w:val="pt-PT" w:eastAsia="en-US"/>
        </w:rPr>
        <w:t xml:space="preserve">PM FRANCISCÓPOLIS: </w:t>
      </w:r>
      <w:r w:rsidRPr="00491D34">
        <w:rPr>
          <w:rFonts w:ascii="Arial Narrow" w:hAnsi="Arial Narrow"/>
          <w:bCs/>
          <w:sz w:val="24"/>
          <w:lang w:val="pt-PT" w:eastAsia="en-US"/>
        </w:rPr>
        <w:t>Prefeitura Municipal de Franciscópolis, Estado de Minas Gerais, com sede na Av. Reginaldo Alves, nº 59, centro, Franciscópolis-MG.</w:t>
      </w:r>
    </w:p>
    <w:p w14:paraId="492A8F0F"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Projeto Básico: </w:t>
      </w:r>
      <w:r w:rsidRPr="00491D34">
        <w:rPr>
          <w:rFonts w:ascii="Arial Narrow" w:hAnsi="Arial Narrow"/>
          <w:bCs/>
          <w:sz w:val="24"/>
          <w:lang w:val="pt-PT" w:eastAsia="en-US"/>
        </w:rPr>
        <w:t>Conjunto de elementos necessários e suficientes, com nível de precisão adequado, para caracterizar a obra ou serviço de</w:t>
      </w:r>
      <w:r w:rsidRPr="00491D34">
        <w:rPr>
          <w:rFonts w:ascii="Arial Narrow" w:hAnsi="Arial Narrow"/>
          <w:bCs/>
          <w:spacing w:val="30"/>
          <w:sz w:val="24"/>
          <w:lang w:val="pt-PT" w:eastAsia="en-US"/>
        </w:rPr>
        <w:t xml:space="preserve"> </w:t>
      </w:r>
      <w:r w:rsidRPr="00491D34">
        <w:rPr>
          <w:rFonts w:ascii="Arial Narrow" w:hAnsi="Arial Narrow"/>
          <w:bCs/>
          <w:sz w:val="24"/>
          <w:lang w:val="pt-PT" w:eastAsia="en-US"/>
        </w:rPr>
        <w:t>engenharia, ou complexo de obras ou serviços de engenharia objeto da licitação, elaborado com base nas indicações dos estudos técnicos preliminares,</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que assegurem</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a viabilidade</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técnica</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e 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adequado tratamento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do impacto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ambiental do empreendimento, e que possibilite a</w:t>
      </w:r>
      <w:r w:rsidRPr="00491D34">
        <w:rPr>
          <w:rFonts w:ascii="Arial Narrow" w:hAnsi="Arial Narrow"/>
          <w:bCs/>
          <w:spacing w:val="27"/>
          <w:sz w:val="24"/>
          <w:lang w:val="pt-PT" w:eastAsia="en-US"/>
        </w:rPr>
        <w:t xml:space="preserve"> </w:t>
      </w:r>
      <w:r w:rsidRPr="00491D34">
        <w:rPr>
          <w:rFonts w:ascii="Arial Narrow" w:hAnsi="Arial Narrow"/>
          <w:bCs/>
          <w:sz w:val="24"/>
          <w:lang w:val="pt-PT" w:eastAsia="en-US"/>
        </w:rPr>
        <w:t>avaliação do custo da obra e a definição dos</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métodos e do prazo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de execução.</w:t>
      </w:r>
    </w:p>
    <w:p w14:paraId="00BF1595"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Desenvolvimento da solução escolhida de forma a fornecer visão global da obra ou serviços</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1"/>
          <w:sz w:val="24"/>
          <w:lang w:val="pt-PT" w:eastAsia="en-US"/>
        </w:rPr>
        <w:t xml:space="preserve"> </w:t>
      </w:r>
      <w:r w:rsidRPr="00491D34">
        <w:rPr>
          <w:rFonts w:ascii="Arial Narrow" w:hAnsi="Arial Narrow"/>
          <w:bCs/>
          <w:sz w:val="24"/>
          <w:lang w:val="pt-PT" w:eastAsia="en-US"/>
        </w:rPr>
        <w:t>engenharia</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identificar</w:t>
      </w:r>
      <w:r w:rsidRPr="00491D34">
        <w:rPr>
          <w:rFonts w:ascii="Arial Narrow" w:hAnsi="Arial Narrow"/>
          <w:bCs/>
          <w:spacing w:val="33"/>
          <w:sz w:val="24"/>
          <w:lang w:val="pt-PT" w:eastAsia="en-US"/>
        </w:rPr>
        <w:t xml:space="preserve"> </w:t>
      </w:r>
      <w:r w:rsidRPr="00491D34">
        <w:rPr>
          <w:rFonts w:ascii="Arial Narrow" w:hAnsi="Arial Narrow"/>
          <w:bCs/>
          <w:sz w:val="24"/>
          <w:lang w:val="pt-PT" w:eastAsia="en-US"/>
        </w:rPr>
        <w:t>todos</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os</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seus</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elementos</w:t>
      </w:r>
      <w:r w:rsidRPr="00491D34">
        <w:rPr>
          <w:rFonts w:ascii="Arial Narrow" w:hAnsi="Arial Narrow"/>
          <w:bCs/>
          <w:spacing w:val="35"/>
          <w:sz w:val="24"/>
          <w:lang w:val="pt-PT" w:eastAsia="en-US"/>
        </w:rPr>
        <w:t xml:space="preserve"> </w:t>
      </w:r>
      <w:r w:rsidRPr="00491D34">
        <w:rPr>
          <w:rFonts w:ascii="Arial Narrow" w:hAnsi="Arial Narrow"/>
          <w:bCs/>
          <w:sz w:val="24"/>
          <w:lang w:val="pt-PT" w:eastAsia="en-US"/>
        </w:rPr>
        <w:t>constitutivos</w:t>
      </w:r>
      <w:r w:rsidRPr="00491D34">
        <w:rPr>
          <w:rFonts w:ascii="Arial Narrow" w:hAnsi="Arial Narrow"/>
          <w:bCs/>
          <w:spacing w:val="35"/>
          <w:sz w:val="24"/>
          <w:lang w:val="pt-PT" w:eastAsia="en-US"/>
        </w:rPr>
        <w:t xml:space="preserve"> </w:t>
      </w:r>
      <w:r w:rsidRPr="00491D34">
        <w:rPr>
          <w:rFonts w:ascii="Arial Narrow" w:hAnsi="Arial Narrow"/>
          <w:bCs/>
          <w:sz w:val="24"/>
          <w:lang w:val="pt-PT" w:eastAsia="en-US"/>
        </w:rPr>
        <w:t>com</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clareza;</w:t>
      </w:r>
    </w:p>
    <w:p w14:paraId="3DABB485"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Soluções técnicas globais e localizadas, suficientemente detalhadas, de forma 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minimizar a necessidade de reformulação ou</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de variantes durante as fases de elaboração do</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projeto</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executivo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realização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das</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obras</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serviços</w:t>
      </w:r>
      <w:r w:rsidRPr="00491D34">
        <w:rPr>
          <w:rFonts w:ascii="Arial Narrow" w:hAnsi="Arial Narrow"/>
          <w:bCs/>
          <w:spacing w:val="20"/>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engenharia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montagem;</w:t>
      </w:r>
    </w:p>
    <w:p w14:paraId="7F391F6A"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Identificação dos tipos de serviços a executar e de materiais e equipamentos a incorporar à obra ou serviço de engenharia, bem como suas especificações que assegurem os melhores</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resultados</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empreendimento,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sem frustrar</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caráter</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competitivo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para a</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 xml:space="preserve">sua </w:t>
      </w:r>
      <w:r w:rsidRPr="00491D34">
        <w:rPr>
          <w:rFonts w:ascii="Arial Narrow" w:hAnsi="Arial Narrow"/>
          <w:bCs/>
          <w:spacing w:val="-2"/>
          <w:sz w:val="24"/>
          <w:lang w:val="pt-PT" w:eastAsia="en-US"/>
        </w:rPr>
        <w:t>execução;</w:t>
      </w:r>
    </w:p>
    <w:p w14:paraId="4D772DA7"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Informações que possibilitem</w:t>
      </w:r>
      <w:r w:rsidRPr="00491D34">
        <w:rPr>
          <w:rFonts w:ascii="Arial Narrow" w:hAnsi="Arial Narrow"/>
          <w:bCs/>
          <w:spacing w:val="-11"/>
          <w:sz w:val="24"/>
          <w:lang w:val="pt-PT" w:eastAsia="en-US"/>
        </w:rPr>
        <w:t xml:space="preserve"> </w:t>
      </w:r>
      <w:r w:rsidRPr="00491D34">
        <w:rPr>
          <w:rFonts w:ascii="Arial Narrow" w:hAnsi="Arial Narrow"/>
          <w:bCs/>
          <w:sz w:val="24"/>
          <w:lang w:val="pt-PT" w:eastAsia="en-US"/>
        </w:rPr>
        <w:t>o estudo e a dedução de métodos construtivos, instalações provisórias e condições organizacionais para a obra ou serviços de engenharia, sem frustrar</w:t>
      </w:r>
      <w:r w:rsidRPr="00491D34">
        <w:rPr>
          <w:rFonts w:ascii="Arial Narrow" w:hAnsi="Arial Narrow"/>
          <w:bCs/>
          <w:spacing w:val="39"/>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caráter competitivo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para a</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sua execução;</w:t>
      </w:r>
    </w:p>
    <w:p w14:paraId="701F3B27"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Subsídios para montagem do plano de licitação e gestão da obra ou serviços de engenharia, compreendendo a sua programação, a estratégia de suprimentos, as normas de</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fiscalização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outros</w:t>
      </w:r>
      <w:r w:rsidRPr="00491D34">
        <w:rPr>
          <w:rFonts w:ascii="Arial Narrow" w:hAnsi="Arial Narrow"/>
          <w:bCs/>
          <w:spacing w:val="24"/>
          <w:sz w:val="24"/>
          <w:lang w:val="pt-PT" w:eastAsia="en-US"/>
        </w:rPr>
        <w:t xml:space="preserve"> </w:t>
      </w:r>
      <w:r w:rsidRPr="00491D34">
        <w:rPr>
          <w:rFonts w:ascii="Arial Narrow" w:hAnsi="Arial Narrow"/>
          <w:bCs/>
          <w:sz w:val="24"/>
          <w:lang w:val="pt-PT" w:eastAsia="en-US"/>
        </w:rPr>
        <w:t>dados</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necessários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em cada</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caso;</w:t>
      </w:r>
    </w:p>
    <w:p w14:paraId="792D3F0D"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
          <w:sz w:val="24"/>
          <w:lang w:val="pt-PT" w:eastAsia="en-US"/>
        </w:rPr>
        <w:t>Projeto Executivo:</w:t>
      </w:r>
      <w:r w:rsidRPr="00491D34">
        <w:rPr>
          <w:rFonts w:ascii="Arial Narrow" w:hAnsi="Arial Narrow"/>
          <w:b/>
          <w:spacing w:val="38"/>
          <w:sz w:val="24"/>
          <w:lang w:val="pt-PT" w:eastAsia="en-US"/>
        </w:rPr>
        <w:t xml:space="preserve"> </w:t>
      </w:r>
      <w:r w:rsidRPr="00491D34">
        <w:rPr>
          <w:rFonts w:ascii="Arial Narrow" w:hAnsi="Arial Narrow"/>
          <w:bCs/>
          <w:sz w:val="24"/>
          <w:lang w:val="pt-PT" w:eastAsia="en-US"/>
        </w:rPr>
        <w:t>É</w:t>
      </w:r>
      <w:r w:rsidRPr="00491D34">
        <w:rPr>
          <w:rFonts w:ascii="Arial Narrow" w:hAnsi="Arial Narrow"/>
          <w:bCs/>
          <w:spacing w:val="-1"/>
          <w:sz w:val="24"/>
          <w:lang w:val="pt-PT" w:eastAsia="en-US"/>
        </w:rPr>
        <w:t xml:space="preserve"> </w:t>
      </w:r>
      <w:r w:rsidRPr="00491D34">
        <w:rPr>
          <w:rFonts w:ascii="Arial Narrow" w:hAnsi="Arial Narrow"/>
          <w:bCs/>
          <w:sz w:val="24"/>
          <w:lang w:val="pt-PT" w:eastAsia="en-US"/>
        </w:rPr>
        <w:t>o conjunto dos elementos necessários e suficientes à execução completa da obra ou serviços de engenharia, de acordo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com as normas pertinentes da Associação Brasileira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Normas Técnicas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ABNT.</w:t>
      </w:r>
      <w:r w:rsidRPr="00491D34">
        <w:rPr>
          <w:rFonts w:ascii="Arial Narrow" w:hAnsi="Arial Narrow"/>
          <w:b/>
          <w:sz w:val="24"/>
          <w:lang w:val="pt-PT" w:eastAsia="en-US"/>
        </w:rPr>
        <w:t xml:space="preserve"> </w:t>
      </w:r>
      <w:r w:rsidRPr="00491D34">
        <w:rPr>
          <w:rFonts w:ascii="Arial Narrow" w:hAnsi="Arial Narrow"/>
          <w:bCs/>
          <w:sz w:val="24"/>
          <w:lang w:val="pt-PT" w:eastAsia="en-US"/>
        </w:rPr>
        <w:t>A eventual elaboração de projeto executivo pela contratada limita-se ao detalhamento técnico de cada trecho específico, com a finalidade de compatibilizar o projeto padrão às condições locais da via, incluindo ajustes de quantitativos, definição de estaqueamento, adequação geométrica pontual, indicação de dispositivos de drenagem e demais elementos necessários à execução. Esse detalhamento não implica alteração da concepção da solução de engenharia, nem transferência à contratada da responsabilidade pelo desenvolvimento de nova solução técnica, mantendo-se integralmente as especificações, parâmetros e critérios definidos no projeto padrão elaborado pela Administração.</w:t>
      </w:r>
    </w:p>
    <w:p w14:paraId="57D8C78A"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Proposta Financeira: </w:t>
      </w:r>
      <w:r w:rsidRPr="00491D34">
        <w:rPr>
          <w:rFonts w:ascii="Arial Narrow" w:hAnsi="Arial Narrow"/>
          <w:bCs/>
          <w:sz w:val="24"/>
          <w:lang w:val="pt-PT" w:eastAsia="en-US"/>
        </w:rPr>
        <w:t>Documento gerado pelo licitante que estabelece os valores unitário e global dos serviços e fornecimentos, apresentando todo o detalhamento dos custos e preços unitários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propostos.</w:t>
      </w:r>
    </w:p>
    <w:p w14:paraId="326BCFAD"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Relatório de Acompanhamento e Medição (RAM): </w:t>
      </w:r>
      <w:r w:rsidRPr="00491D34">
        <w:rPr>
          <w:rFonts w:ascii="Arial Narrow" w:hAnsi="Arial Narrow"/>
          <w:bCs/>
          <w:sz w:val="24"/>
          <w:lang w:val="pt-PT" w:eastAsia="en-US"/>
        </w:rPr>
        <w:t xml:space="preserve">documento formal emitido pela PM </w:t>
      </w:r>
      <w:r w:rsidRPr="00491D34">
        <w:rPr>
          <w:rFonts w:ascii="Arial Narrow" w:hAnsi="Arial Narrow"/>
          <w:bCs/>
          <w:sz w:val="24"/>
          <w:lang w:val="pt-PT" w:eastAsia="en-US"/>
        </w:rPr>
        <w:lastRenderedPageBreak/>
        <w:t>FRANCISCÓPOLIS que representa o termo circunstanciado para efeito de recebimento e aprovação dos produtos, serviços</w:t>
      </w:r>
      <w:r w:rsidRPr="00491D34">
        <w:rPr>
          <w:rFonts w:ascii="Arial Narrow" w:hAnsi="Arial Narrow"/>
          <w:bCs/>
          <w:spacing w:val="37"/>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obras elaboradas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pela CONTRATADA.</w:t>
      </w:r>
    </w:p>
    <w:p w14:paraId="6D0AF1D1"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Reunião de Partida (“START UP”): </w:t>
      </w:r>
      <w:r w:rsidRPr="00491D34">
        <w:rPr>
          <w:rFonts w:ascii="Arial Narrow" w:hAnsi="Arial Narrow"/>
          <w:bCs/>
          <w:sz w:val="24"/>
          <w:lang w:val="pt-PT" w:eastAsia="en-US"/>
        </w:rPr>
        <w:t>Reunião com as partes envolvidas, CONTRATADA, PM FRANCISCÓPOLIS e fornecedores, onde se define todos os detalhes do plano de trabalho e dá-se o “start up” da</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execução</w:t>
      </w:r>
      <w:r w:rsidRPr="00491D34">
        <w:rPr>
          <w:rFonts w:ascii="Arial Narrow" w:hAnsi="Arial Narrow"/>
          <w:bCs/>
          <w:spacing w:val="38"/>
          <w:sz w:val="24"/>
          <w:lang w:val="pt-PT" w:eastAsia="en-US"/>
        </w:rPr>
        <w:t xml:space="preserve"> </w:t>
      </w:r>
      <w:r w:rsidRPr="00491D34">
        <w:rPr>
          <w:rFonts w:ascii="Arial Narrow" w:hAnsi="Arial Narrow"/>
          <w:bCs/>
          <w:sz w:val="24"/>
          <w:lang w:val="pt-PT" w:eastAsia="en-US"/>
        </w:rPr>
        <w:t>das</w:t>
      </w:r>
      <w:r w:rsidRPr="00491D34">
        <w:rPr>
          <w:rFonts w:ascii="Arial Narrow" w:hAnsi="Arial Narrow"/>
          <w:bCs/>
          <w:spacing w:val="-7"/>
          <w:sz w:val="24"/>
          <w:lang w:val="pt-PT" w:eastAsia="en-US"/>
        </w:rPr>
        <w:t xml:space="preserve"> </w:t>
      </w:r>
      <w:r w:rsidRPr="00491D34">
        <w:rPr>
          <w:rFonts w:ascii="Arial Narrow" w:hAnsi="Arial Narrow"/>
          <w:bCs/>
          <w:sz w:val="24"/>
          <w:lang w:val="pt-PT" w:eastAsia="en-US"/>
        </w:rPr>
        <w:t>obras ou</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serviços</w:t>
      </w:r>
      <w:r w:rsidRPr="00491D34">
        <w:rPr>
          <w:rFonts w:ascii="Arial Narrow" w:hAnsi="Arial Narrow"/>
          <w:bCs/>
          <w:spacing w:val="35"/>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engenharia.</w:t>
      </w:r>
    </w:p>
    <w:p w14:paraId="57EBD430"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Sistema de Registro de Preços - SRP: </w:t>
      </w:r>
      <w:r w:rsidRPr="00491D34">
        <w:rPr>
          <w:rFonts w:ascii="Arial Narrow" w:hAnsi="Arial Narrow"/>
          <w:bCs/>
          <w:sz w:val="24"/>
          <w:lang w:val="pt-PT" w:eastAsia="en-US"/>
        </w:rPr>
        <w:t>Conjunto de procedimentos para registro formal de preços</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relativos</w:t>
      </w:r>
      <w:r w:rsidRPr="00491D34">
        <w:rPr>
          <w:rFonts w:ascii="Arial Narrow" w:hAnsi="Arial Narrow"/>
          <w:bCs/>
          <w:spacing w:val="37"/>
          <w:sz w:val="24"/>
          <w:lang w:val="pt-PT" w:eastAsia="en-US"/>
        </w:rPr>
        <w:t xml:space="preserve"> </w:t>
      </w:r>
      <w:r w:rsidRPr="00491D34">
        <w:rPr>
          <w:rFonts w:ascii="Arial Narrow" w:hAnsi="Arial Narrow"/>
          <w:bCs/>
          <w:sz w:val="24"/>
          <w:lang w:val="pt-PT" w:eastAsia="en-US"/>
        </w:rPr>
        <w:t>ao</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serviço</w:t>
      </w:r>
      <w:r w:rsidRPr="00491D34">
        <w:rPr>
          <w:rFonts w:ascii="Arial Narrow" w:hAnsi="Arial Narrow"/>
          <w:bCs/>
          <w:spacing w:val="17"/>
          <w:sz w:val="24"/>
          <w:lang w:val="pt-PT" w:eastAsia="en-US"/>
        </w:rPr>
        <w:t xml:space="preserve"> </w:t>
      </w:r>
      <w:r w:rsidRPr="00491D34">
        <w:rPr>
          <w:rFonts w:ascii="Arial Narrow" w:hAnsi="Arial Narrow"/>
          <w:bCs/>
          <w:sz w:val="24"/>
          <w:lang w:val="pt-PT" w:eastAsia="en-US"/>
        </w:rPr>
        <w:t>licitado,</w:t>
      </w:r>
      <w:r w:rsidRPr="00491D34">
        <w:rPr>
          <w:rFonts w:ascii="Arial Narrow" w:hAnsi="Arial Narrow"/>
          <w:bCs/>
          <w:spacing w:val="39"/>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contratações</w:t>
      </w:r>
      <w:r w:rsidRPr="00491D34">
        <w:rPr>
          <w:rFonts w:ascii="Arial Narrow" w:hAnsi="Arial Narrow"/>
          <w:bCs/>
          <w:spacing w:val="14"/>
          <w:sz w:val="24"/>
          <w:lang w:val="pt-PT" w:eastAsia="en-US"/>
        </w:rPr>
        <w:t xml:space="preserve"> </w:t>
      </w:r>
      <w:r w:rsidRPr="00491D34">
        <w:rPr>
          <w:rFonts w:ascii="Arial Narrow" w:hAnsi="Arial Narrow"/>
          <w:bCs/>
          <w:sz w:val="24"/>
          <w:lang w:val="pt-PT" w:eastAsia="en-US"/>
        </w:rPr>
        <w:t>futuras.</w:t>
      </w:r>
    </w:p>
    <w:p w14:paraId="0D38199F"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
          <w:sz w:val="24"/>
          <w:lang w:val="pt-PT" w:eastAsia="en-US"/>
        </w:rPr>
        <w:t xml:space="preserve">Termo de Referência (TR): </w:t>
      </w:r>
      <w:r w:rsidRPr="00491D34">
        <w:rPr>
          <w:rFonts w:ascii="Arial Narrow" w:hAnsi="Arial Narrow"/>
          <w:bCs/>
          <w:sz w:val="24"/>
          <w:lang w:val="pt-PT" w:eastAsia="en-US"/>
        </w:rPr>
        <w:t>conjunto de informações e prescrições estabelecidas pela PM FRANCISCÓPOLIS com o objetivo de definir e caracterizar as diretrizes, o programa e a metodologia relativos a um determinado serviço ou obra ou produto ou bens a ser executado e/ou fornecidos.</w:t>
      </w:r>
    </w:p>
    <w:p w14:paraId="3C3B969E" w14:textId="77777777" w:rsidR="00491D34" w:rsidRPr="00491D34" w:rsidRDefault="00491D34" w:rsidP="00491D34">
      <w:pPr>
        <w:widowControl w:val="0"/>
        <w:autoSpaceDE w:val="0"/>
        <w:autoSpaceDN w:val="0"/>
        <w:spacing w:before="4"/>
        <w:rPr>
          <w:rFonts w:ascii="Arial Narrow" w:hAnsi="Arial Narrow"/>
          <w:sz w:val="24"/>
          <w:lang w:val="pt-PT" w:eastAsia="en-US"/>
        </w:rPr>
      </w:pPr>
    </w:p>
    <w:p w14:paraId="550E0B88" w14:textId="77777777" w:rsidR="00491D34" w:rsidRPr="00491D34" w:rsidRDefault="00491D34" w:rsidP="00491D34">
      <w:pPr>
        <w:widowControl w:val="0"/>
        <w:tabs>
          <w:tab w:val="left" w:pos="142"/>
        </w:tabs>
        <w:autoSpaceDE w:val="0"/>
        <w:autoSpaceDN w:val="0"/>
        <w:ind w:left="142" w:hanging="26"/>
        <w:outlineLvl w:val="0"/>
        <w:rPr>
          <w:rFonts w:ascii="Arial Narrow" w:hAnsi="Arial Narrow"/>
          <w:b/>
          <w:bCs/>
          <w:sz w:val="24"/>
          <w:lang w:val="pt-PT" w:eastAsia="en-US"/>
        </w:rPr>
      </w:pPr>
      <w:bookmarkStart w:id="18" w:name="_TOC_250025"/>
      <w:bookmarkStart w:id="19" w:name="_Toc222740820"/>
      <w:r w:rsidRPr="00491D34">
        <w:rPr>
          <w:rFonts w:ascii="Arial Narrow" w:hAnsi="Arial Narrow"/>
          <w:b/>
          <w:bCs/>
          <w:sz w:val="24"/>
          <w:lang w:val="pt-PT" w:eastAsia="en-US"/>
        </w:rPr>
        <w:t xml:space="preserve">REGIME DE EXECUÇÃO E CRITÉRIOS DE </w:t>
      </w:r>
      <w:bookmarkEnd w:id="18"/>
      <w:r w:rsidRPr="00491D34">
        <w:rPr>
          <w:rFonts w:ascii="Arial Narrow" w:hAnsi="Arial Narrow"/>
          <w:b/>
          <w:bCs/>
          <w:sz w:val="24"/>
          <w:lang w:val="pt-PT" w:eastAsia="en-US"/>
        </w:rPr>
        <w:t>JULGAMENTO</w:t>
      </w:r>
      <w:bookmarkEnd w:id="19"/>
    </w:p>
    <w:p w14:paraId="16DD3BF9"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Modalidade</w:t>
      </w:r>
      <w:r w:rsidRPr="00491D34">
        <w:rPr>
          <w:rFonts w:ascii="Arial Narrow" w:hAnsi="Arial Narrow"/>
          <w:b/>
          <w:bCs/>
          <w:spacing w:val="16"/>
          <w:sz w:val="24"/>
          <w:lang w:val="pt-PT" w:eastAsia="en-US"/>
        </w:rPr>
        <w:t xml:space="preserve"> </w:t>
      </w:r>
      <w:r w:rsidRPr="00491D34">
        <w:rPr>
          <w:rFonts w:ascii="Arial Narrow" w:hAnsi="Arial Narrow"/>
          <w:b/>
          <w:bCs/>
          <w:sz w:val="24"/>
          <w:lang w:val="pt-PT" w:eastAsia="en-US"/>
        </w:rPr>
        <w:t>Licitatória:</w:t>
      </w:r>
      <w:r w:rsidRPr="00491D34">
        <w:rPr>
          <w:rFonts w:ascii="Arial Narrow" w:hAnsi="Arial Narrow"/>
          <w:spacing w:val="35"/>
          <w:sz w:val="24"/>
          <w:lang w:val="pt-PT" w:eastAsia="en-US"/>
        </w:rPr>
        <w:t xml:space="preserve"> C</w:t>
      </w:r>
      <w:r w:rsidRPr="00491D34">
        <w:rPr>
          <w:rFonts w:ascii="Arial Narrow" w:hAnsi="Arial Narrow"/>
          <w:sz w:val="24"/>
          <w:lang w:val="pt-PT" w:eastAsia="en-US"/>
        </w:rPr>
        <w:t>oncorrência,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na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forma</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Eletrônica.</w:t>
      </w:r>
    </w:p>
    <w:p w14:paraId="40527196"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Procedimento</w:t>
      </w:r>
      <w:r w:rsidRPr="00491D34">
        <w:rPr>
          <w:rFonts w:ascii="Arial Narrow" w:hAnsi="Arial Narrow"/>
          <w:b/>
          <w:bCs/>
          <w:spacing w:val="31"/>
          <w:sz w:val="24"/>
          <w:lang w:val="pt-PT" w:eastAsia="en-US"/>
        </w:rPr>
        <w:t xml:space="preserve"> </w:t>
      </w:r>
      <w:r w:rsidRPr="00491D34">
        <w:rPr>
          <w:rFonts w:ascii="Arial Narrow" w:hAnsi="Arial Narrow"/>
          <w:b/>
          <w:bCs/>
          <w:sz w:val="24"/>
          <w:lang w:val="pt-PT" w:eastAsia="en-US"/>
        </w:rPr>
        <w:t>Licitatório:</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Sistema</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Registro</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Preços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(SRP).</w:t>
      </w:r>
    </w:p>
    <w:p w14:paraId="35DC4ED3"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Modo de disputa:</w:t>
      </w:r>
      <w:r w:rsidRPr="00491D34">
        <w:rPr>
          <w:rFonts w:ascii="Arial Narrow" w:hAnsi="Arial Narrow"/>
          <w:sz w:val="24"/>
          <w:lang w:val="pt-PT" w:eastAsia="en-US"/>
        </w:rPr>
        <w:t xml:space="preserve"> Aberto.</w:t>
      </w:r>
    </w:p>
    <w:p w14:paraId="5FC8CB7E"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Regime</w:t>
      </w:r>
      <w:r w:rsidRPr="00491D34">
        <w:rPr>
          <w:rFonts w:ascii="Arial Narrow" w:hAnsi="Arial Narrow"/>
          <w:b/>
          <w:bCs/>
          <w:spacing w:val="38"/>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3"/>
          <w:sz w:val="24"/>
          <w:lang w:val="pt-PT" w:eastAsia="en-US"/>
        </w:rPr>
        <w:t xml:space="preserve"> </w:t>
      </w:r>
      <w:r w:rsidRPr="00491D34">
        <w:rPr>
          <w:rFonts w:ascii="Arial Narrow" w:hAnsi="Arial Narrow"/>
          <w:b/>
          <w:bCs/>
          <w:sz w:val="24"/>
          <w:lang w:val="pt-PT" w:eastAsia="en-US"/>
        </w:rPr>
        <w:t>Execução:</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Empreitada</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preço</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unitário.</w:t>
      </w:r>
    </w:p>
    <w:p w14:paraId="35338E9F"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 xml:space="preserve">Valor estimado: </w:t>
      </w:r>
      <w:r w:rsidRPr="00491D34">
        <w:rPr>
          <w:rFonts w:ascii="Arial Narrow" w:hAnsi="Arial Narrow"/>
          <w:sz w:val="24"/>
          <w:lang w:val="pt-PT" w:eastAsia="en-US"/>
        </w:rPr>
        <w:t>Público.</w:t>
      </w:r>
    </w:p>
    <w:p w14:paraId="15F3282E"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Critério</w:t>
      </w:r>
      <w:r w:rsidRPr="00491D34">
        <w:rPr>
          <w:rFonts w:ascii="Arial Narrow" w:hAnsi="Arial Narrow"/>
          <w:b/>
          <w:bCs/>
          <w:spacing w:val="25"/>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3"/>
          <w:sz w:val="24"/>
          <w:lang w:val="pt-PT" w:eastAsia="en-US"/>
        </w:rPr>
        <w:t xml:space="preserve"> </w:t>
      </w:r>
      <w:r w:rsidRPr="00491D34">
        <w:rPr>
          <w:rFonts w:ascii="Arial Narrow" w:hAnsi="Arial Narrow"/>
          <w:b/>
          <w:bCs/>
          <w:sz w:val="24"/>
          <w:lang w:val="pt-PT" w:eastAsia="en-US"/>
        </w:rPr>
        <w:t>Julgamento:</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Menor Preço.</w:t>
      </w:r>
    </w:p>
    <w:p w14:paraId="2C592BF4"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Intervalo mínimo entre os lances:</w:t>
      </w:r>
      <w:r w:rsidRPr="00491D34">
        <w:rPr>
          <w:rFonts w:ascii="Arial Narrow" w:hAnsi="Arial Narrow"/>
          <w:sz w:val="24"/>
          <w:lang w:val="pt-PT" w:eastAsia="en-US"/>
        </w:rPr>
        <w:t xml:space="preserve"> 0,1% que incidirá tanto em relação aos lances intermediários quanto em relação ao lance que cobrir a melhor oferta.</w:t>
      </w:r>
    </w:p>
    <w:p w14:paraId="73F7EECD"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
          <w:bCs/>
          <w:sz w:val="24"/>
          <w:lang w:val="pt-PT" w:eastAsia="en-US"/>
        </w:rPr>
        <w:t xml:space="preserve">Ordem das fases do procedimento licitatório: </w:t>
      </w:r>
      <w:bookmarkStart w:id="20" w:name="_Hlk232151688"/>
      <w:r w:rsidRPr="00491D34">
        <w:rPr>
          <w:rFonts w:ascii="Arial Narrow" w:hAnsi="Arial Narrow"/>
          <w:sz w:val="24"/>
          <w:lang w:val="pt-PT" w:eastAsia="en-US"/>
        </w:rPr>
        <w:t>Nos termos do art. 17, §1º, da Lei nº 14.133/2021, será adotada a inversão das fases do procedimento licitatório, de modo que a fase de habilitação ocorrerá previamente à fase de apresentação das propostas e lances. A adoção desse procedimento justifica-se pela necessidade de verificação prévia da capacidade técnica e operacional dos licitantes para execução do objeto, considerando as exigências de qualificação técnica previstas no edital, especialmente quanto à análise de atestados de capacidade técnica, certidões de acervo técnico e demais documentos comprobatórios da aptidão para execução dos serviços. A medida busca conferir maior eficiência ao certame, reduzindo o risco de participação de licitantes sem capacidade técnica compatível com o objeto e contribuindo para a celeridade e segurança da contratação.</w:t>
      </w:r>
    </w:p>
    <w:bookmarkEnd w:id="20"/>
    <w:p w14:paraId="09913366" w14:textId="77777777" w:rsidR="00491D34" w:rsidRPr="00491D34" w:rsidRDefault="00491D34" w:rsidP="00491D34">
      <w:pPr>
        <w:widowControl w:val="0"/>
        <w:tabs>
          <w:tab w:val="left" w:pos="142"/>
        </w:tabs>
        <w:autoSpaceDE w:val="0"/>
        <w:autoSpaceDN w:val="0"/>
        <w:ind w:left="142" w:hanging="26"/>
        <w:rPr>
          <w:rFonts w:ascii="Arial Narrow" w:hAnsi="Arial Narrow"/>
          <w:sz w:val="24"/>
          <w:lang w:val="pt-PT" w:eastAsia="en-US"/>
        </w:rPr>
      </w:pPr>
    </w:p>
    <w:p w14:paraId="226D8C86" w14:textId="77777777" w:rsidR="00491D34" w:rsidRPr="00491D34" w:rsidRDefault="00491D34" w:rsidP="00491D34">
      <w:pPr>
        <w:widowControl w:val="0"/>
        <w:tabs>
          <w:tab w:val="left" w:pos="142"/>
        </w:tabs>
        <w:autoSpaceDE w:val="0"/>
        <w:autoSpaceDN w:val="0"/>
        <w:ind w:left="142" w:hanging="26"/>
        <w:outlineLvl w:val="0"/>
        <w:rPr>
          <w:rFonts w:ascii="Arial Narrow" w:hAnsi="Arial Narrow"/>
          <w:b/>
          <w:bCs/>
          <w:sz w:val="24"/>
          <w:lang w:val="pt-PT" w:eastAsia="en-US"/>
        </w:rPr>
      </w:pPr>
      <w:bookmarkStart w:id="21" w:name="_TOC_250024"/>
      <w:bookmarkStart w:id="22" w:name="_Toc222740821"/>
      <w:r w:rsidRPr="00491D34">
        <w:rPr>
          <w:rFonts w:ascii="Arial Narrow" w:hAnsi="Arial Narrow"/>
          <w:b/>
          <w:bCs/>
          <w:sz w:val="24"/>
          <w:lang w:val="pt-PT" w:eastAsia="en-US"/>
        </w:rPr>
        <w:t>LOCALIZAÇÃO</w:t>
      </w:r>
      <w:r w:rsidRPr="00491D34">
        <w:rPr>
          <w:rFonts w:ascii="Arial Narrow" w:hAnsi="Arial Narrow"/>
          <w:b/>
          <w:bCs/>
          <w:spacing w:val="33"/>
          <w:sz w:val="24"/>
          <w:lang w:val="pt-PT" w:eastAsia="en-US"/>
        </w:rPr>
        <w:t xml:space="preserve"> </w:t>
      </w:r>
      <w:r w:rsidRPr="00491D34">
        <w:rPr>
          <w:rFonts w:ascii="Arial Narrow" w:hAnsi="Arial Narrow"/>
          <w:b/>
          <w:bCs/>
          <w:sz w:val="24"/>
          <w:lang w:val="pt-PT" w:eastAsia="en-US"/>
        </w:rPr>
        <w:t>DO</w:t>
      </w:r>
      <w:r w:rsidRPr="00491D34">
        <w:rPr>
          <w:rFonts w:ascii="Arial Narrow" w:hAnsi="Arial Narrow"/>
          <w:b/>
          <w:bCs/>
          <w:spacing w:val="-13"/>
          <w:sz w:val="24"/>
          <w:lang w:val="pt-PT" w:eastAsia="en-US"/>
        </w:rPr>
        <w:t xml:space="preserve"> </w:t>
      </w:r>
      <w:bookmarkEnd w:id="21"/>
      <w:r w:rsidRPr="00491D34">
        <w:rPr>
          <w:rFonts w:ascii="Arial Narrow" w:hAnsi="Arial Narrow"/>
          <w:b/>
          <w:bCs/>
          <w:sz w:val="24"/>
          <w:lang w:val="pt-PT" w:eastAsia="en-US"/>
        </w:rPr>
        <w:t>OBJETO</w:t>
      </w:r>
      <w:bookmarkEnd w:id="22"/>
    </w:p>
    <w:p w14:paraId="5FB4BA8F"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As obras e serviços de engenharia decorrentes da presente contratação serão executados em estradas vicinais situadas na zona rural do Município de Franciscópolis-MG, em trechos previamente selecionados pela Administração, observados os critérios técnicos estabelecidos no Procedimento de Enquadramento de Vias, a disponibilidade orçamentária e financeira, as prioridades administrativas e as condições específicas de cada localidade.</w:t>
      </w:r>
    </w:p>
    <w:p w14:paraId="3365DD89"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A definição específica dos logradouros e trechos a serem contemplados ocorrerá no momento da contratação decorrente da Ata de Registro de Preços, observando-se, cumulativamente:</w:t>
      </w:r>
    </w:p>
    <w:p w14:paraId="65F0A596"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89" w:hanging="26"/>
        <w:jc w:val="both"/>
        <w:rPr>
          <w:rFonts w:ascii="Arial Narrow" w:hAnsi="Arial Narrow"/>
          <w:bCs/>
          <w:sz w:val="24"/>
          <w:lang w:val="pt-PT" w:eastAsia="en-US"/>
        </w:rPr>
      </w:pPr>
      <w:r w:rsidRPr="00491D34">
        <w:rPr>
          <w:rFonts w:ascii="Arial Narrow" w:hAnsi="Arial Narrow"/>
          <w:bCs/>
          <w:sz w:val="24"/>
          <w:lang w:val="pt-PT" w:eastAsia="en-US"/>
        </w:rPr>
        <w:t>a disponibilidade orçamentária e financeira do Município;</w:t>
      </w:r>
    </w:p>
    <w:p w14:paraId="5C0D5D02"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89" w:hanging="26"/>
        <w:jc w:val="both"/>
        <w:rPr>
          <w:rFonts w:ascii="Arial Narrow" w:hAnsi="Arial Narrow"/>
          <w:bCs/>
          <w:sz w:val="24"/>
          <w:lang w:val="pt-PT" w:eastAsia="en-US"/>
        </w:rPr>
      </w:pPr>
      <w:r w:rsidRPr="00491D34">
        <w:rPr>
          <w:rFonts w:ascii="Arial Narrow" w:hAnsi="Arial Narrow"/>
          <w:bCs/>
          <w:sz w:val="24"/>
          <w:lang w:val="pt-PT" w:eastAsia="en-US"/>
        </w:rPr>
        <w:lastRenderedPageBreak/>
        <w:t>as condições técnicas e estruturais da via;</w:t>
      </w:r>
    </w:p>
    <w:p w14:paraId="07B5F6B0"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89" w:hanging="26"/>
        <w:jc w:val="both"/>
        <w:rPr>
          <w:rFonts w:ascii="Arial Narrow" w:hAnsi="Arial Narrow"/>
          <w:bCs/>
          <w:sz w:val="24"/>
          <w:lang w:val="pt-PT" w:eastAsia="en-US"/>
        </w:rPr>
      </w:pPr>
      <w:r w:rsidRPr="00491D34">
        <w:rPr>
          <w:rFonts w:ascii="Arial Narrow" w:hAnsi="Arial Narrow"/>
          <w:bCs/>
          <w:sz w:val="24"/>
          <w:lang w:val="pt-PT" w:eastAsia="en-US"/>
        </w:rPr>
        <w:t>o grau de deterioração do pavimento ou do leito natural;</w:t>
      </w:r>
    </w:p>
    <w:p w14:paraId="6AC5730F"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89" w:hanging="26"/>
        <w:jc w:val="both"/>
        <w:rPr>
          <w:rFonts w:ascii="Arial Narrow" w:hAnsi="Arial Narrow"/>
          <w:bCs/>
          <w:sz w:val="24"/>
          <w:lang w:val="pt-PT" w:eastAsia="en-US"/>
        </w:rPr>
      </w:pPr>
      <w:r w:rsidRPr="00491D34">
        <w:rPr>
          <w:rFonts w:ascii="Arial Narrow" w:hAnsi="Arial Narrow"/>
          <w:bCs/>
          <w:sz w:val="24"/>
          <w:lang w:val="pt-PT" w:eastAsia="en-US"/>
        </w:rPr>
        <w:t>a relevância funcional da via no sistema viário municipal;</w:t>
      </w:r>
    </w:p>
    <w:p w14:paraId="33DBFE56"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89" w:hanging="26"/>
        <w:jc w:val="both"/>
        <w:rPr>
          <w:rFonts w:ascii="Arial Narrow" w:hAnsi="Arial Narrow"/>
          <w:bCs/>
          <w:sz w:val="24"/>
          <w:lang w:val="pt-PT" w:eastAsia="en-US"/>
        </w:rPr>
      </w:pPr>
      <w:r w:rsidRPr="00491D34">
        <w:rPr>
          <w:rFonts w:ascii="Arial Narrow" w:hAnsi="Arial Narrow"/>
          <w:bCs/>
          <w:sz w:val="24"/>
          <w:lang w:val="pt-PT" w:eastAsia="en-US"/>
        </w:rPr>
        <w:t>o enquadramento técnico conforme os critérios estabelecidos no Procedimento de Enquadramento de Vias adotado pela Administração.</w:t>
      </w:r>
    </w:p>
    <w:p w14:paraId="19B8F4B3"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O Procedimento de Enquadramento de Vias constitui instrumento técnico adotado pela Administração para identificação e seleção das estradas vicinais aptas a receber intervenções de pavimentação, estabelecendo critérios objetivos relacionados ao volume e à composição do tráfego, características geométricas da via, condições de drenagem, infraestrutura existente, relevância funcional no sistema viário municipal e viabilidade técnica da intervenção.</w:t>
      </w:r>
    </w:p>
    <w:p w14:paraId="67902721"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A indicação dos logradouros específicos observará rigorosamente os critérios técnicos mencionados, não configurando obrigação de execução em vias previamente elencadas para fins de levantamento preliminar de quantitativos, mas sim conforme a necessidade administrativa e conveniência pública devidamente fundamentada.</w:t>
      </w:r>
    </w:p>
    <w:p w14:paraId="203A0E5B"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 xml:space="preserve">As vias previamente elegíveis encontram-se discriminadas no ETP e DFD. </w:t>
      </w:r>
    </w:p>
    <w:p w14:paraId="6E458C14" w14:textId="77777777" w:rsidR="00491D34" w:rsidRPr="00491D34" w:rsidRDefault="00491D34" w:rsidP="00491D34">
      <w:pPr>
        <w:widowControl w:val="0"/>
        <w:tabs>
          <w:tab w:val="left" w:pos="142"/>
        </w:tabs>
        <w:autoSpaceDE w:val="0"/>
        <w:autoSpaceDN w:val="0"/>
        <w:spacing w:before="5"/>
        <w:ind w:left="142" w:hanging="26"/>
        <w:rPr>
          <w:rFonts w:ascii="Arial Narrow" w:hAnsi="Arial Narrow"/>
          <w:sz w:val="24"/>
          <w:lang w:val="pt-PT" w:eastAsia="en-US"/>
        </w:rPr>
      </w:pPr>
    </w:p>
    <w:p w14:paraId="7D1BBEFE" w14:textId="77777777" w:rsidR="00491D34" w:rsidRPr="00491D34" w:rsidRDefault="00491D34" w:rsidP="00491D34">
      <w:pPr>
        <w:widowControl w:val="0"/>
        <w:tabs>
          <w:tab w:val="left" w:pos="142"/>
        </w:tabs>
        <w:autoSpaceDE w:val="0"/>
        <w:autoSpaceDN w:val="0"/>
        <w:ind w:left="142" w:hanging="26"/>
        <w:outlineLvl w:val="0"/>
        <w:rPr>
          <w:rFonts w:ascii="Arial Narrow" w:hAnsi="Arial Narrow"/>
          <w:b/>
          <w:bCs/>
          <w:sz w:val="24"/>
          <w:lang w:val="pt-PT" w:eastAsia="en-US"/>
        </w:rPr>
      </w:pPr>
      <w:bookmarkStart w:id="23" w:name="_TOC_250023"/>
      <w:bookmarkStart w:id="24" w:name="_Toc222740822"/>
      <w:r w:rsidRPr="00491D34">
        <w:rPr>
          <w:rFonts w:ascii="Arial Narrow" w:hAnsi="Arial Narrow"/>
          <w:b/>
          <w:bCs/>
          <w:sz w:val="24"/>
          <w:lang w:val="pt-PT" w:eastAsia="en-US"/>
        </w:rPr>
        <w:t>DESCRIÇÃO</w:t>
      </w:r>
      <w:r w:rsidRPr="00491D34">
        <w:rPr>
          <w:rFonts w:ascii="Arial Narrow" w:hAnsi="Arial Narrow"/>
          <w:b/>
          <w:bCs/>
          <w:spacing w:val="5"/>
          <w:sz w:val="24"/>
          <w:lang w:val="pt-PT" w:eastAsia="en-US"/>
        </w:rPr>
        <w:t xml:space="preserve"> </w:t>
      </w:r>
      <w:r w:rsidRPr="00491D34">
        <w:rPr>
          <w:rFonts w:ascii="Arial Narrow" w:hAnsi="Arial Narrow"/>
          <w:b/>
          <w:bCs/>
          <w:sz w:val="24"/>
          <w:lang w:val="pt-PT" w:eastAsia="en-US"/>
        </w:rPr>
        <w:t>DOS</w:t>
      </w:r>
      <w:r w:rsidRPr="00491D34">
        <w:rPr>
          <w:rFonts w:ascii="Arial Narrow" w:hAnsi="Arial Narrow"/>
          <w:b/>
          <w:bCs/>
          <w:spacing w:val="-11"/>
          <w:sz w:val="24"/>
          <w:lang w:val="pt-PT" w:eastAsia="en-US"/>
        </w:rPr>
        <w:t xml:space="preserve"> </w:t>
      </w:r>
      <w:bookmarkEnd w:id="23"/>
      <w:r w:rsidRPr="00491D34">
        <w:rPr>
          <w:rFonts w:ascii="Arial Narrow" w:hAnsi="Arial Narrow"/>
          <w:b/>
          <w:bCs/>
          <w:spacing w:val="-2"/>
          <w:sz w:val="24"/>
          <w:lang w:val="pt-PT" w:eastAsia="en-US"/>
        </w:rPr>
        <w:t>SERVIÇOS</w:t>
      </w:r>
      <w:bookmarkEnd w:id="24"/>
    </w:p>
    <w:p w14:paraId="2C7B0D7C"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O escopo dos serviços objeto deste Termo de Referência compreende a execução de obras e serviços comuns de engenharia destinados à implantação de pavimentação em blocos pré-moldados de concreto intertravados em estradas vicinais do Município de Franciscópolis-MG, incluindo, conforme a necessidade de cada intervenção, a elaboração de projetos executivos, serviços preliminares, regularização do subleito, execução de base e sub-base, dispositivos de drenagem, assentamento dos blocos intertravados, meios-fios, contenções laterais, sinalização viária, dispositivos de segurança e demais serviços complementares necessários ao adequado funcionamento da infraestrutura viária, conforme quantitativos estimados nas planilhas orçamentárias e demais documentos técnicos que integram o processo.</w:t>
      </w:r>
    </w:p>
    <w:p w14:paraId="07C12797"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Essas vias devem atender os seguintes preceitos:</w:t>
      </w:r>
    </w:p>
    <w:p w14:paraId="181881A8"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xml:space="preserve">Registro de tráfego da via limitado pelo Número N </w:t>
      </w:r>
      <w:r w:rsidRPr="00491D34">
        <w:rPr>
          <w:rFonts w:ascii="Arial Narrow" w:hAnsi="Arial Narrow" w:cs="Cambria Math"/>
          <w:bCs/>
          <w:sz w:val="24"/>
          <w:lang w:val="pt-PT" w:eastAsia="en-US"/>
        </w:rPr>
        <w:t>≤</w:t>
      </w:r>
      <w:r w:rsidRPr="00491D34">
        <w:rPr>
          <w:rFonts w:ascii="Arial Narrow" w:hAnsi="Arial Narrow"/>
          <w:bCs/>
          <w:sz w:val="24"/>
          <w:lang w:val="pt-PT" w:eastAsia="en-US"/>
        </w:rPr>
        <w:t xml:space="preserve"> 5x10</w:t>
      </w:r>
      <w:r w:rsidRPr="00491D34">
        <w:rPr>
          <w:rFonts w:ascii="Arial Narrow" w:hAnsi="Arial Narrow"/>
          <w:bCs/>
          <w:sz w:val="24"/>
          <w:vertAlign w:val="superscript"/>
          <w:lang w:val="pt-PT" w:eastAsia="en-US"/>
        </w:rPr>
        <w:t>6</w:t>
      </w:r>
      <w:r w:rsidRPr="00491D34">
        <w:rPr>
          <w:rFonts w:ascii="Arial Narrow" w:hAnsi="Arial Narrow"/>
          <w:bCs/>
          <w:sz w:val="24"/>
          <w:lang w:val="pt-PT" w:eastAsia="en-US"/>
        </w:rPr>
        <w:t>;</w:t>
      </w:r>
    </w:p>
    <w:p w14:paraId="7F32CD8A"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xml:space="preserve">Inclinação da via seja </w:t>
      </w:r>
      <w:r w:rsidRPr="00491D34">
        <w:rPr>
          <w:rFonts w:ascii="Arial Narrow" w:hAnsi="Arial Narrow" w:cs="Cambria Math"/>
          <w:bCs/>
          <w:sz w:val="24"/>
          <w:lang w:val="pt-PT" w:eastAsia="en-US"/>
        </w:rPr>
        <w:t>≤</w:t>
      </w:r>
      <w:r w:rsidRPr="00491D34">
        <w:rPr>
          <w:rFonts w:ascii="Arial Narrow" w:hAnsi="Arial Narrow"/>
          <w:bCs/>
          <w:sz w:val="24"/>
          <w:lang w:val="pt-PT" w:eastAsia="en-US"/>
        </w:rPr>
        <w:t xml:space="preserve"> 20%;</w:t>
      </w:r>
    </w:p>
    <w:p w14:paraId="5B041A39"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Atender a todos os itens do Procedimento de Enquadramento de Vias para Pavimentação.</w:t>
      </w:r>
    </w:p>
    <w:p w14:paraId="476ED68C"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Para efeitos contratuais, o valor mínimo a ser contratado será de R$ 100.000,00 (cem mil reais);</w:t>
      </w:r>
    </w:p>
    <w:p w14:paraId="02298A89"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O objeto do presente certame licitatório compreende basicamente os seguintes serviços:</w:t>
      </w:r>
    </w:p>
    <w:p w14:paraId="0EB45CCD"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Elaboração de Projeto Executivo;</w:t>
      </w:r>
    </w:p>
    <w:p w14:paraId="3858CC56"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Mobilização e desmobilização;</w:t>
      </w:r>
    </w:p>
    <w:p w14:paraId="41A3E1FF"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Pavimentação;</w:t>
      </w:r>
    </w:p>
    <w:p w14:paraId="4721DCE9"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Sinalização horizontal e vertical;</w:t>
      </w:r>
    </w:p>
    <w:p w14:paraId="7924B859"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Administração local.</w:t>
      </w:r>
    </w:p>
    <w:p w14:paraId="10C12925"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lastRenderedPageBreak/>
        <w:t>Os</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deverão ser realizados em</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consonância</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os Projetos Executivos, elaborados com base no projeto básico e suas especificações técnicas.</w:t>
      </w:r>
    </w:p>
    <w:p w14:paraId="5D5418D4"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bookmarkStart w:id="25" w:name="_Hlk232150221"/>
      <w:r w:rsidRPr="00491D34">
        <w:rPr>
          <w:rFonts w:ascii="Arial Narrow" w:hAnsi="Arial Narrow"/>
          <w:sz w:val="24"/>
          <w:lang w:val="pt-PT" w:eastAsia="en-US"/>
        </w:rPr>
        <w:t>Após a assinatura do Contrato, haverá a seleção das vias que serão pavimentadas. A Ordem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de Serviço será dada para a elaboração do Projeto Executivo, contudo o</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início das obras será condicionado à aprovação do respectivo projeto executivo. Os serviços constantes na planilha orçamentária devem estar em consonância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Projeto</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Executivo.</w:t>
      </w:r>
    </w:p>
    <w:bookmarkEnd w:id="25"/>
    <w:p w14:paraId="7E49532E"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Os serviços deverão ser realizados em consonância e fundamento nas normas e recomendações estabelecidas pelo Departamento Nacional de Infraestrutura Terrestre (DNIT) e pela Associação Brasileira de Norma Técnicas (ABNT), (Lei n. º 4.150 de 21.11.62), no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que couber</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principalmente no que</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diz</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respeito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aos requisitos mínimos 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qualidade,</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utilidade,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resistência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segurança.</w:t>
      </w:r>
    </w:p>
    <w:p w14:paraId="5E090791"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 xml:space="preserve">Com base no Projeto Executivo, especialmente no Croqui de Localização apresentado pela empresa contratada, o fiscal da obra dever· verificar se os pontos indicados como jazidas e fornecedores de materiais correspondem, de fato, a um estabelecimentos licenciados mais próximos do local da obra, considerando critérios como distância, capacidade produtiva, regularidade fiscal e ambiental, e disponibilidade de fornecimento. </w:t>
      </w:r>
    </w:p>
    <w:p w14:paraId="1B742942"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As distâncias médias utilizadas deverão ser apresentadas no Croqui de Localização do Projeto Executivo, compatibilizadas com o planejamento logístico da obra e validadas pela fiscalização. A comprovação de que os locais indicados correspondem ao fornecedor mais próximo é condição necessária para aceitação da proposta, visando assegurar a fidedignidade dos custos e a adequada remuneração dos serviços de transporte.</w:t>
      </w:r>
    </w:p>
    <w:p w14:paraId="525F8BD0"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Especificação</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Serviços:</w:t>
      </w:r>
    </w:p>
    <w:p w14:paraId="3683854D"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As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definições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dos serviços,</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os cortes,</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os materiais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empregados,</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as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condições gerais,</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as condições</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específicas, os equipamentos, a execução, o manejo ambiental, a inspeção,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o controle de execução e tecnológico, a geometria, a verificação final</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da qualidade, o acabamento, a variação, a aceitação, a rejeição, o critério de medição e tudo o que</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mais for necessário para a execução dos serviços deverão estar em</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conformidade com as</w:t>
      </w:r>
      <w:r w:rsidRPr="00491D34">
        <w:rPr>
          <w:rFonts w:ascii="Arial Narrow" w:hAnsi="Arial Narrow"/>
          <w:bCs/>
          <w:spacing w:val="-1"/>
          <w:sz w:val="24"/>
          <w:lang w:val="pt-PT" w:eastAsia="en-US"/>
        </w:rPr>
        <w:t xml:space="preserve"> </w:t>
      </w:r>
      <w:r w:rsidRPr="00491D34">
        <w:rPr>
          <w:rFonts w:ascii="Arial Narrow" w:hAnsi="Arial Narrow"/>
          <w:bCs/>
          <w:sz w:val="24"/>
          <w:lang w:val="pt-PT" w:eastAsia="en-US"/>
        </w:rPr>
        <w:t>Normas estabelecidas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pelo</w:t>
      </w:r>
      <w:r w:rsidRPr="00491D34">
        <w:rPr>
          <w:rFonts w:ascii="Arial Narrow" w:hAnsi="Arial Narrow"/>
          <w:bCs/>
          <w:spacing w:val="34"/>
          <w:sz w:val="24"/>
          <w:lang w:val="pt-PT" w:eastAsia="en-US"/>
        </w:rPr>
        <w:t xml:space="preserve"> </w:t>
      </w:r>
      <w:r w:rsidRPr="00491D34">
        <w:rPr>
          <w:rFonts w:ascii="Arial Narrow" w:hAnsi="Arial Narrow"/>
          <w:bCs/>
          <w:sz w:val="24"/>
          <w:lang w:val="pt-PT" w:eastAsia="en-US"/>
        </w:rPr>
        <w:t>DNIT.</w:t>
      </w:r>
    </w:p>
    <w:p w14:paraId="6E9DB389" w14:textId="77777777" w:rsidR="00491D34" w:rsidRPr="00491D34" w:rsidRDefault="00491D34" w:rsidP="00491D34">
      <w:pPr>
        <w:widowControl w:val="0"/>
        <w:numPr>
          <w:ilvl w:val="5"/>
          <w:numId w:val="0"/>
        </w:numPr>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Os serviços objeto desta licitação encontram-se descritos, caracterizados e detalhados nos seguintes</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documentos:</w:t>
      </w:r>
    </w:p>
    <w:p w14:paraId="32FD836F"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Cs/>
          <w:sz w:val="24"/>
          <w:lang w:val="pt-PT" w:eastAsia="en-US"/>
        </w:rPr>
        <w:t>Anexo 4: Planilha</w:t>
      </w:r>
      <w:r w:rsidRPr="00491D34">
        <w:rPr>
          <w:rFonts w:ascii="Arial Narrow" w:hAnsi="Arial Narrow"/>
          <w:bCs/>
          <w:spacing w:val="38"/>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Custos</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do</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Orçamento</w:t>
      </w:r>
      <w:r w:rsidRPr="00491D34">
        <w:rPr>
          <w:rFonts w:ascii="Arial Narrow" w:hAnsi="Arial Narrow"/>
          <w:bCs/>
          <w:spacing w:val="20"/>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15"/>
          <w:sz w:val="24"/>
          <w:lang w:val="pt-PT" w:eastAsia="en-US"/>
        </w:rPr>
        <w:t xml:space="preserve"> </w:t>
      </w:r>
      <w:r w:rsidRPr="00491D34">
        <w:rPr>
          <w:rFonts w:ascii="Arial Narrow" w:hAnsi="Arial Narrow"/>
          <w:bCs/>
          <w:spacing w:val="-2"/>
          <w:sz w:val="24"/>
          <w:lang w:val="pt-PT" w:eastAsia="en-US"/>
        </w:rPr>
        <w:t>Referência;</w:t>
      </w:r>
    </w:p>
    <w:p w14:paraId="42A80C1F"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Cs/>
          <w:sz w:val="24"/>
          <w:lang w:val="pt-PT" w:eastAsia="en-US"/>
        </w:rPr>
        <w:t>Anexo 5: Projeto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Básico</w:t>
      </w:r>
      <w:r w:rsidRPr="00491D34">
        <w:rPr>
          <w:rFonts w:ascii="Arial Narrow" w:hAnsi="Arial Narrow"/>
          <w:bCs/>
          <w:spacing w:val="7"/>
          <w:sz w:val="24"/>
          <w:lang w:val="pt-PT" w:eastAsia="en-US"/>
        </w:rPr>
        <w:t xml:space="preserve"> </w:t>
      </w:r>
      <w:r w:rsidRPr="00491D34">
        <w:rPr>
          <w:rFonts w:ascii="Arial Narrow" w:hAnsi="Arial Narrow"/>
          <w:bCs/>
          <w:sz w:val="24"/>
          <w:lang w:val="pt-PT" w:eastAsia="en-US"/>
        </w:rPr>
        <w:t>(Seção</w:t>
      </w:r>
      <w:r w:rsidRPr="00491D34">
        <w:rPr>
          <w:rFonts w:ascii="Arial Narrow" w:hAnsi="Arial Narrow"/>
          <w:bCs/>
          <w:spacing w:val="-3"/>
          <w:sz w:val="24"/>
          <w:lang w:val="pt-PT" w:eastAsia="en-US"/>
        </w:rPr>
        <w:t xml:space="preserve"> </w:t>
      </w:r>
      <w:r w:rsidRPr="00491D34">
        <w:rPr>
          <w:rFonts w:ascii="Arial Narrow" w:hAnsi="Arial Narrow"/>
          <w:bCs/>
          <w:spacing w:val="-2"/>
          <w:sz w:val="24"/>
          <w:lang w:val="pt-PT" w:eastAsia="en-US"/>
        </w:rPr>
        <w:t>Tipo);</w:t>
      </w:r>
    </w:p>
    <w:p w14:paraId="43E5D016"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Cs/>
          <w:sz w:val="24"/>
          <w:lang w:val="pt-PT" w:eastAsia="en-US"/>
        </w:rPr>
        <w:t>Anexo 6: Modelo</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de placa</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obra;</w:t>
      </w:r>
    </w:p>
    <w:p w14:paraId="626CB920"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Cs/>
          <w:sz w:val="24"/>
          <w:lang w:val="pt-PT" w:eastAsia="en-US"/>
        </w:rPr>
        <w:t>Anexo 7: Especificações</w:t>
      </w:r>
      <w:r w:rsidRPr="00491D34">
        <w:rPr>
          <w:rFonts w:ascii="Arial Narrow" w:hAnsi="Arial Narrow"/>
          <w:bCs/>
          <w:spacing w:val="49"/>
          <w:sz w:val="24"/>
          <w:lang w:val="pt-PT" w:eastAsia="en-US"/>
        </w:rPr>
        <w:t xml:space="preserve"> </w:t>
      </w:r>
      <w:r w:rsidRPr="00491D34">
        <w:rPr>
          <w:rFonts w:ascii="Arial Narrow" w:hAnsi="Arial Narrow"/>
          <w:bCs/>
          <w:sz w:val="24"/>
          <w:lang w:val="pt-PT" w:eastAsia="en-US"/>
        </w:rPr>
        <w:t>técnicas</w:t>
      </w:r>
    </w:p>
    <w:p w14:paraId="0006F85D" w14:textId="77777777" w:rsidR="00491D34" w:rsidRPr="00491D34" w:rsidRDefault="00491D34" w:rsidP="00491D34">
      <w:pPr>
        <w:widowControl w:val="0"/>
        <w:numPr>
          <w:ilvl w:val="1"/>
          <w:numId w:val="0"/>
        </w:numPr>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
          <w:bCs/>
          <w:sz w:val="24"/>
          <w:lang w:val="pt-PT" w:eastAsia="en-US"/>
        </w:rPr>
        <w:t>Produtos</w:t>
      </w:r>
      <w:r w:rsidRPr="00491D34">
        <w:rPr>
          <w:rFonts w:ascii="Arial Narrow" w:hAnsi="Arial Narrow"/>
          <w:b/>
          <w:bCs/>
          <w:spacing w:val="-1"/>
          <w:sz w:val="24"/>
          <w:lang w:val="pt-PT" w:eastAsia="en-US"/>
        </w:rPr>
        <w:t xml:space="preserve"> </w:t>
      </w:r>
      <w:r w:rsidRPr="00491D34">
        <w:rPr>
          <w:rFonts w:ascii="Arial Narrow" w:hAnsi="Arial Narrow"/>
          <w:b/>
          <w:bCs/>
          <w:sz w:val="24"/>
          <w:lang w:val="pt-PT" w:eastAsia="en-US"/>
        </w:rPr>
        <w:t>Previstos:</w:t>
      </w:r>
    </w:p>
    <w:p w14:paraId="2672C54E" w14:textId="77777777" w:rsidR="00491D34" w:rsidRPr="00491D34" w:rsidRDefault="00491D34" w:rsidP="005C07D2">
      <w:pPr>
        <w:widowControl w:val="0"/>
        <w:numPr>
          <w:ilvl w:val="2"/>
          <w:numId w:val="46"/>
        </w:numPr>
        <w:tabs>
          <w:tab w:val="left" w:pos="142"/>
        </w:tabs>
        <w:autoSpaceDE w:val="0"/>
        <w:autoSpaceDN w:val="0"/>
        <w:spacing w:before="100" w:after="100" w:line="360"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Elaboração</w:t>
      </w:r>
      <w:r w:rsidRPr="00491D34">
        <w:rPr>
          <w:rFonts w:ascii="Arial Narrow" w:hAnsi="Arial Narrow"/>
          <w:b/>
          <w:bCs/>
          <w:spacing w:val="13"/>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5"/>
          <w:sz w:val="24"/>
          <w:lang w:val="pt-PT" w:eastAsia="en-US"/>
        </w:rPr>
        <w:t xml:space="preserve"> </w:t>
      </w:r>
      <w:r w:rsidRPr="00491D34">
        <w:rPr>
          <w:rFonts w:ascii="Arial Narrow" w:hAnsi="Arial Narrow"/>
          <w:b/>
          <w:bCs/>
          <w:sz w:val="24"/>
          <w:lang w:val="pt-PT" w:eastAsia="en-US"/>
        </w:rPr>
        <w:t>Projeto</w:t>
      </w:r>
      <w:r w:rsidRPr="00491D34">
        <w:rPr>
          <w:rFonts w:ascii="Arial Narrow" w:hAnsi="Arial Narrow"/>
          <w:b/>
          <w:bCs/>
          <w:spacing w:val="-7"/>
          <w:sz w:val="24"/>
          <w:lang w:val="pt-PT" w:eastAsia="en-US"/>
        </w:rPr>
        <w:t xml:space="preserve"> </w:t>
      </w:r>
      <w:r w:rsidRPr="00491D34">
        <w:rPr>
          <w:rFonts w:ascii="Arial Narrow" w:hAnsi="Arial Narrow"/>
          <w:b/>
          <w:bCs/>
          <w:spacing w:val="-2"/>
          <w:sz w:val="24"/>
          <w:lang w:val="pt-PT" w:eastAsia="en-US"/>
        </w:rPr>
        <w:t xml:space="preserve">Executivo: </w:t>
      </w:r>
      <w:r w:rsidRPr="00491D34">
        <w:rPr>
          <w:rFonts w:ascii="Arial Narrow" w:hAnsi="Arial Narrow"/>
          <w:sz w:val="24"/>
          <w:lang w:val="pt-PT" w:eastAsia="en-US"/>
        </w:rPr>
        <w:t>O projeto executivo, a ser desenvolvido pela contratada, para cada trecho contratado deverá ser desenvolvido observando as características locais e considerando as soluções mais adequadas e econômicas para a localidade, contendo no mínimo:</w:t>
      </w:r>
    </w:p>
    <w:p w14:paraId="1C07F9B0" w14:textId="77777777" w:rsidR="00491D34" w:rsidRPr="00491D34" w:rsidRDefault="00491D34" w:rsidP="005C07D2">
      <w:pPr>
        <w:widowControl w:val="0"/>
        <w:numPr>
          <w:ilvl w:val="3"/>
          <w:numId w:val="21"/>
        </w:numPr>
        <w:tabs>
          <w:tab w:val="left" w:pos="142"/>
        </w:tabs>
        <w:autoSpaceDE w:val="0"/>
        <w:autoSpaceDN w:val="0"/>
        <w:spacing w:before="101"/>
        <w:ind w:left="142" w:hanging="26"/>
        <w:jc w:val="both"/>
        <w:outlineLvl w:val="4"/>
        <w:rPr>
          <w:rFonts w:ascii="Arial Narrow" w:hAnsi="Arial Narrow"/>
          <w:b/>
          <w:bCs/>
          <w:sz w:val="24"/>
          <w:lang w:val="pt-PT" w:eastAsia="en-US"/>
        </w:rPr>
      </w:pPr>
      <w:r w:rsidRPr="00491D34">
        <w:rPr>
          <w:rFonts w:ascii="Arial Narrow" w:hAnsi="Arial Narrow"/>
          <w:b/>
          <w:bCs/>
          <w:sz w:val="24"/>
          <w:lang w:val="pt-PT" w:eastAsia="en-US"/>
        </w:rPr>
        <w:t>Estudo Geotécnico</w:t>
      </w:r>
    </w:p>
    <w:p w14:paraId="79028676" w14:textId="77777777" w:rsidR="00491D34" w:rsidRPr="00491D34" w:rsidRDefault="00491D34" w:rsidP="005C07D2">
      <w:pPr>
        <w:widowControl w:val="0"/>
        <w:numPr>
          <w:ilvl w:val="4"/>
          <w:numId w:val="47"/>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 xml:space="preserve">Croquis com indicação das características e da localização das ocorrências de materiais (jazidas, </w:t>
      </w:r>
      <w:r w:rsidRPr="00491D34">
        <w:rPr>
          <w:rFonts w:ascii="Arial Narrow" w:hAnsi="Arial Narrow"/>
          <w:sz w:val="24"/>
          <w:lang w:val="pt-PT" w:eastAsia="en-US"/>
        </w:rPr>
        <w:lastRenderedPageBreak/>
        <w:t>pedreiras e areais);</w:t>
      </w:r>
    </w:p>
    <w:p w14:paraId="70ED5F8A" w14:textId="77777777" w:rsidR="00491D34" w:rsidRPr="00491D34" w:rsidRDefault="00491D34" w:rsidP="005C07D2">
      <w:pPr>
        <w:widowControl w:val="0"/>
        <w:numPr>
          <w:ilvl w:val="3"/>
          <w:numId w:val="21"/>
        </w:numPr>
        <w:tabs>
          <w:tab w:val="left" w:pos="142"/>
        </w:tabs>
        <w:autoSpaceDE w:val="0"/>
        <w:autoSpaceDN w:val="0"/>
        <w:spacing w:before="101"/>
        <w:ind w:left="142" w:hanging="26"/>
        <w:jc w:val="both"/>
        <w:outlineLvl w:val="4"/>
        <w:rPr>
          <w:rFonts w:ascii="Arial Narrow" w:hAnsi="Arial Narrow"/>
          <w:b/>
          <w:bCs/>
          <w:sz w:val="24"/>
          <w:lang w:val="pt-PT" w:eastAsia="en-US"/>
        </w:rPr>
      </w:pPr>
      <w:r w:rsidRPr="00491D34">
        <w:rPr>
          <w:rFonts w:ascii="Arial Narrow" w:hAnsi="Arial Narrow"/>
          <w:b/>
          <w:bCs/>
          <w:sz w:val="24"/>
          <w:lang w:val="pt-PT" w:eastAsia="en-US"/>
        </w:rPr>
        <w:t xml:space="preserve">Estudos Topográficos: </w:t>
      </w:r>
      <w:r w:rsidRPr="00491D34">
        <w:rPr>
          <w:rFonts w:ascii="Arial Narrow" w:hAnsi="Arial Narrow"/>
          <w:sz w:val="24"/>
          <w:lang w:val="pt-PT" w:eastAsia="en-US"/>
        </w:rPr>
        <w:t>O objetivo fundamental dos Estudos Topográficos nesta fase é a materialização no campo do eixo do projeto definitivo determinado em Termo de Referência. Para tanto devem ser realizados os seguintes serviços:</w:t>
      </w:r>
    </w:p>
    <w:p w14:paraId="5D7728F1" w14:textId="77777777" w:rsidR="00491D34" w:rsidRPr="00491D34" w:rsidRDefault="00491D34" w:rsidP="005C07D2">
      <w:pPr>
        <w:widowControl w:val="0"/>
        <w:numPr>
          <w:ilvl w:val="4"/>
          <w:numId w:val="48"/>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Monografias das estaçõess de referência pertencentes ao Sistema Geodésico Brasileiro - SGB e demais marcos de apoio implantados para o projeto;</w:t>
      </w:r>
    </w:p>
    <w:p w14:paraId="3F6A9079" w14:textId="77777777" w:rsidR="00491D34" w:rsidRPr="00491D34" w:rsidRDefault="00491D34" w:rsidP="005C07D2">
      <w:pPr>
        <w:widowControl w:val="0"/>
        <w:numPr>
          <w:ilvl w:val="4"/>
          <w:numId w:val="48"/>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 xml:space="preserve"> Especificações dos equipamentos topográficos utilizados com seus respectivos certificados de calibração;</w:t>
      </w:r>
    </w:p>
    <w:p w14:paraId="76355383" w14:textId="77777777" w:rsidR="00491D34" w:rsidRPr="00491D34" w:rsidRDefault="00491D34" w:rsidP="005C07D2">
      <w:pPr>
        <w:widowControl w:val="0"/>
        <w:numPr>
          <w:ilvl w:val="4"/>
          <w:numId w:val="48"/>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Representação gráfica em escala adequada nos formatos CAD (DWG) e Shapefile contendo plantas e perfis dos levantamentos planialtimétricos cadastrais, tais como locais de travessias, interseções, faixas de domínio etc.;</w:t>
      </w:r>
    </w:p>
    <w:p w14:paraId="76D1B575" w14:textId="77777777" w:rsidR="00491D34" w:rsidRPr="00491D34" w:rsidRDefault="00491D34" w:rsidP="005C07D2">
      <w:pPr>
        <w:widowControl w:val="0"/>
        <w:numPr>
          <w:ilvl w:val="4"/>
          <w:numId w:val="48"/>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Locação de pontos do eixo e bordo da rodovia existente que permita a sua perfeita identificação;</w:t>
      </w:r>
    </w:p>
    <w:p w14:paraId="662B46DB" w14:textId="77777777" w:rsidR="00491D34" w:rsidRPr="00491D34" w:rsidRDefault="00491D34" w:rsidP="005C07D2">
      <w:pPr>
        <w:widowControl w:val="0"/>
        <w:numPr>
          <w:ilvl w:val="4"/>
          <w:numId w:val="48"/>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Indicação das coordenadas UTM ou geográficas de início e fim das vias, jazidas, pedreiras e areais</w:t>
      </w:r>
    </w:p>
    <w:p w14:paraId="254A3B6B" w14:textId="77777777" w:rsidR="00491D34" w:rsidRPr="00491D34" w:rsidRDefault="00491D34" w:rsidP="005C07D2">
      <w:pPr>
        <w:widowControl w:val="0"/>
        <w:numPr>
          <w:ilvl w:val="3"/>
          <w:numId w:val="21"/>
        </w:numPr>
        <w:tabs>
          <w:tab w:val="left" w:pos="142"/>
        </w:tabs>
        <w:autoSpaceDE w:val="0"/>
        <w:autoSpaceDN w:val="0"/>
        <w:spacing w:before="101"/>
        <w:ind w:left="142" w:hanging="26"/>
        <w:jc w:val="both"/>
        <w:outlineLvl w:val="4"/>
        <w:rPr>
          <w:rFonts w:ascii="Arial Narrow" w:hAnsi="Arial Narrow"/>
          <w:b/>
          <w:bCs/>
          <w:sz w:val="24"/>
          <w:lang w:val="pt-PT" w:eastAsia="en-US"/>
        </w:rPr>
      </w:pPr>
      <w:r w:rsidRPr="00491D34">
        <w:rPr>
          <w:rFonts w:ascii="Arial Narrow" w:hAnsi="Arial Narrow"/>
          <w:b/>
          <w:bCs/>
          <w:sz w:val="24"/>
          <w:lang w:val="pt-PT" w:eastAsia="en-US"/>
        </w:rPr>
        <w:t xml:space="preserve">Estudo de Tráfego: </w:t>
      </w:r>
      <w:r w:rsidRPr="00491D34">
        <w:rPr>
          <w:rFonts w:ascii="Arial Narrow" w:hAnsi="Arial Narrow"/>
          <w:sz w:val="24"/>
          <w:lang w:val="pt-PT" w:eastAsia="en-US"/>
        </w:rPr>
        <w:t>O Estudo de Tráfego, nesta fase, constituir-se-á de:</w:t>
      </w:r>
    </w:p>
    <w:p w14:paraId="2BD63504" w14:textId="77777777" w:rsidR="00491D34" w:rsidRPr="00491D34" w:rsidRDefault="00491D34" w:rsidP="005C07D2">
      <w:pPr>
        <w:widowControl w:val="0"/>
        <w:numPr>
          <w:ilvl w:val="4"/>
          <w:numId w:val="49"/>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Coleta e avaliação dos dados de tráfego existentes, mediante levantamento de campo, contagens volumétricas, informações disponibilizadas pela Administração, dados secundários, estudos anteriores ou metodologias paramétricas admitidas pelas normas e manuais técnicos aplicáveis, especialmente aqueles adotados pelo DNIT para vias de baixo volume de tráfego;</w:t>
      </w:r>
    </w:p>
    <w:p w14:paraId="53BC9652" w14:textId="77777777" w:rsidR="00491D34" w:rsidRPr="00491D34" w:rsidRDefault="00491D34" w:rsidP="005C07D2">
      <w:pPr>
        <w:widowControl w:val="0"/>
        <w:numPr>
          <w:ilvl w:val="4"/>
          <w:numId w:val="49"/>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Elaboração de relatório técnico descritivo e justificativo contendo a caracterização do tráfego adotado para dimensionamento do pavimento, acompanhado, quando aplicável, de planilhas de contagem volumétrica classificada, memória de cálculo e determinação do número N;</w:t>
      </w:r>
    </w:p>
    <w:p w14:paraId="04DFA6A7" w14:textId="77777777" w:rsidR="00491D34" w:rsidRPr="00491D34" w:rsidRDefault="00491D34" w:rsidP="005C07D2">
      <w:pPr>
        <w:widowControl w:val="0"/>
        <w:numPr>
          <w:ilvl w:val="4"/>
          <w:numId w:val="49"/>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Definição, descrição e justificativa da metodologia utilizada para obtenção dos parâmetros de tráfego, podendo ser empregados métodos de contagem manual, automática, monitoramento por câmeras, levantamentos amostrais, dados históricos, parâmetros normativos ou outras metodologias tecnicamente reconhecidas e compatíveis com as características da via;</w:t>
      </w:r>
    </w:p>
    <w:p w14:paraId="13090680" w14:textId="77777777" w:rsidR="00491D34" w:rsidRPr="00491D34" w:rsidRDefault="00491D34" w:rsidP="005C07D2">
      <w:pPr>
        <w:widowControl w:val="0"/>
        <w:numPr>
          <w:ilvl w:val="4"/>
          <w:numId w:val="49"/>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Identificação da malha viária objeto do estudo, incluindo acessos, interseções relevantes e demais elementos que possam influenciar o comportamento do tráfego;</w:t>
      </w:r>
    </w:p>
    <w:p w14:paraId="5C4B07F5" w14:textId="77777777" w:rsidR="00491D34" w:rsidRPr="00491D34" w:rsidRDefault="00491D34" w:rsidP="005C07D2">
      <w:pPr>
        <w:widowControl w:val="0"/>
        <w:numPr>
          <w:ilvl w:val="4"/>
          <w:numId w:val="49"/>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Definição dos segmentos homogêneos de tráfego, considerando a composição veicular, volume de tráfego, características operacionais da via e demais parâmetros necessários ao dimensionamento da solução de pavimentação.</w:t>
      </w:r>
    </w:p>
    <w:p w14:paraId="457D2954" w14:textId="77777777" w:rsidR="00491D34" w:rsidRPr="00491D34" w:rsidRDefault="00491D34" w:rsidP="005C07D2">
      <w:pPr>
        <w:widowControl w:val="0"/>
        <w:numPr>
          <w:ilvl w:val="3"/>
          <w:numId w:val="21"/>
        </w:numPr>
        <w:tabs>
          <w:tab w:val="left" w:pos="142"/>
        </w:tabs>
        <w:autoSpaceDE w:val="0"/>
        <w:autoSpaceDN w:val="0"/>
        <w:spacing w:before="101"/>
        <w:ind w:left="142" w:hanging="26"/>
        <w:jc w:val="both"/>
        <w:outlineLvl w:val="4"/>
        <w:rPr>
          <w:rFonts w:ascii="Arial Narrow" w:hAnsi="Arial Narrow"/>
          <w:b/>
          <w:bCs/>
          <w:sz w:val="24"/>
          <w:lang w:val="pt-PT" w:eastAsia="en-US"/>
        </w:rPr>
      </w:pPr>
      <w:r w:rsidRPr="00491D34">
        <w:rPr>
          <w:rFonts w:ascii="Arial Narrow" w:hAnsi="Arial Narrow"/>
          <w:b/>
          <w:bCs/>
          <w:sz w:val="24"/>
          <w:lang w:val="pt-PT" w:eastAsia="en-US"/>
        </w:rPr>
        <w:t xml:space="preserve">Projeto Geométrico: </w:t>
      </w:r>
      <w:r w:rsidRPr="00491D34">
        <w:rPr>
          <w:rFonts w:ascii="Arial Narrow" w:hAnsi="Arial Narrow"/>
          <w:sz w:val="24"/>
          <w:lang w:val="pt-PT" w:eastAsia="en-US"/>
        </w:rPr>
        <w:t>Projeto geométrico, nesta fase de projeto executivo, será elaborada a partir os estudo topográficos realizados e deverá constituir-se de:</w:t>
      </w:r>
    </w:p>
    <w:p w14:paraId="6DA767DC" w14:textId="77777777" w:rsidR="00491D34" w:rsidRPr="00491D34" w:rsidRDefault="00491D34" w:rsidP="005C07D2">
      <w:pPr>
        <w:widowControl w:val="0"/>
        <w:numPr>
          <w:ilvl w:val="4"/>
          <w:numId w:val="50"/>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Texto contendo memória e justificativa completa;</w:t>
      </w:r>
    </w:p>
    <w:p w14:paraId="4A4855C9" w14:textId="77777777" w:rsidR="00491D34" w:rsidRPr="00491D34" w:rsidRDefault="00491D34" w:rsidP="005C07D2">
      <w:pPr>
        <w:widowControl w:val="0"/>
        <w:numPr>
          <w:ilvl w:val="4"/>
          <w:numId w:val="50"/>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Projeto em planta na escala 1:1000, ou maior, quando necessário para melhor visualização do projeto, contendo:</w:t>
      </w:r>
    </w:p>
    <w:p w14:paraId="540FEB64"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Cs/>
          <w:sz w:val="24"/>
          <w:lang w:val="pt-PT" w:eastAsia="en-US"/>
        </w:rPr>
        <w:t>Eixo estaqueado de 20 m em 20 m, assinalando as estacas</w:t>
      </w:r>
      <w:r w:rsidRPr="00491D34">
        <w:rPr>
          <w:rFonts w:ascii="Arial Narrow" w:hAnsi="Arial Narrow"/>
          <w:sz w:val="24"/>
          <w:lang w:val="pt-PT" w:eastAsia="en-US"/>
        </w:rPr>
        <w:t xml:space="preserve"> correspondentes aos quilômetros inteiros, bem como as estacas correspondentes as centenas de metros;</w:t>
      </w:r>
    </w:p>
    <w:p w14:paraId="01C64056"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Apresentação dos locais com a necessidade de reassentamento manual de meio fio com material arrancado da pista;</w:t>
      </w:r>
    </w:p>
    <w:p w14:paraId="2D9ED106"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Elementos cadastrais;</w:t>
      </w:r>
    </w:p>
    <w:p w14:paraId="40C5AC59"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Interferências com instalações (luz, água, esgoto, fibra ótica, etc.); e</w:t>
      </w:r>
    </w:p>
    <w:p w14:paraId="7A71A2A7"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lastRenderedPageBreak/>
        <w:t>Acessos e terceiras faixas.</w:t>
      </w:r>
    </w:p>
    <w:p w14:paraId="7479D614" w14:textId="77777777" w:rsidR="00491D34" w:rsidRPr="00491D34" w:rsidRDefault="00491D34" w:rsidP="005C07D2">
      <w:pPr>
        <w:widowControl w:val="0"/>
        <w:numPr>
          <w:ilvl w:val="4"/>
          <w:numId w:val="50"/>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Projeto em perfil, nas escalas 1:2000 (H) e 1:200 (V), contendo:</w:t>
      </w:r>
    </w:p>
    <w:p w14:paraId="0116AF63"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Indicação em projeto representando a superfície do greide da pavimentação no eixo da plataforma;</w:t>
      </w:r>
    </w:p>
    <w:p w14:paraId="5E530EA7"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Cs/>
          <w:sz w:val="24"/>
          <w:lang w:val="pt-PT" w:eastAsia="en-US"/>
        </w:rPr>
        <w:t>Eixo da rodovia em perfil, com cotas da superfície do greide de projeto;</w:t>
      </w:r>
    </w:p>
    <w:p w14:paraId="33660485" w14:textId="77777777" w:rsidR="00491D34" w:rsidRPr="00491D34" w:rsidRDefault="00491D34" w:rsidP="00491D34">
      <w:pPr>
        <w:widowControl w:val="0"/>
        <w:tabs>
          <w:tab w:val="left" w:pos="142"/>
        </w:tabs>
        <w:autoSpaceDE w:val="0"/>
        <w:autoSpaceDN w:val="0"/>
        <w:spacing w:before="101"/>
        <w:ind w:left="142" w:hanging="26"/>
        <w:jc w:val="both"/>
        <w:outlineLvl w:val="4"/>
        <w:rPr>
          <w:rFonts w:ascii="Arial Narrow" w:hAnsi="Arial Narrow"/>
          <w:b/>
          <w:bCs/>
          <w:sz w:val="24"/>
          <w:lang w:val="pt-PT" w:eastAsia="en-US"/>
        </w:rPr>
      </w:pPr>
    </w:p>
    <w:p w14:paraId="6BC83E2D" w14:textId="77777777" w:rsidR="00491D34" w:rsidRPr="00491D34" w:rsidRDefault="00491D34" w:rsidP="005C07D2">
      <w:pPr>
        <w:widowControl w:val="0"/>
        <w:numPr>
          <w:ilvl w:val="3"/>
          <w:numId w:val="21"/>
        </w:numPr>
        <w:tabs>
          <w:tab w:val="left" w:pos="142"/>
        </w:tabs>
        <w:autoSpaceDE w:val="0"/>
        <w:autoSpaceDN w:val="0"/>
        <w:spacing w:before="101"/>
        <w:ind w:left="142" w:hanging="26"/>
        <w:jc w:val="both"/>
        <w:outlineLvl w:val="4"/>
        <w:rPr>
          <w:rFonts w:ascii="Arial Narrow" w:hAnsi="Arial Narrow"/>
          <w:b/>
          <w:bCs/>
          <w:sz w:val="24"/>
          <w:lang w:val="pt-PT" w:eastAsia="en-US"/>
        </w:rPr>
      </w:pPr>
      <w:r w:rsidRPr="00491D34">
        <w:rPr>
          <w:rFonts w:ascii="Arial Narrow" w:hAnsi="Arial Narrow"/>
          <w:b/>
          <w:bCs/>
          <w:sz w:val="24"/>
          <w:lang w:val="pt-PT" w:eastAsia="en-US"/>
        </w:rPr>
        <w:t xml:space="preserve">Projeto de Pavimentação: </w:t>
      </w:r>
      <w:r w:rsidRPr="00491D34">
        <w:rPr>
          <w:rFonts w:ascii="Arial Narrow" w:hAnsi="Arial Narrow"/>
          <w:sz w:val="24"/>
          <w:lang w:val="pt-PT" w:eastAsia="en-US"/>
        </w:rPr>
        <w:t>O Projeto de pavimentação, nesta fase, constituir-se-á de:</w:t>
      </w:r>
    </w:p>
    <w:p w14:paraId="7C0638B5" w14:textId="77777777" w:rsidR="00491D34" w:rsidRPr="00491D34" w:rsidRDefault="00491D34" w:rsidP="005C07D2">
      <w:pPr>
        <w:widowControl w:val="0"/>
        <w:numPr>
          <w:ilvl w:val="4"/>
          <w:numId w:val="51"/>
        </w:numPr>
        <w:tabs>
          <w:tab w:val="left" w:pos="142"/>
          <w:tab w:val="left" w:pos="1341"/>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Projeto em planta na escala 1:1000, ou maior, quando necessário para melhor visualização do projeto;</w:t>
      </w:r>
    </w:p>
    <w:p w14:paraId="15BA7B68" w14:textId="77777777" w:rsidR="00491D34" w:rsidRPr="00491D34" w:rsidRDefault="00491D34" w:rsidP="005C07D2">
      <w:pPr>
        <w:widowControl w:val="0"/>
        <w:numPr>
          <w:ilvl w:val="4"/>
          <w:numId w:val="51"/>
        </w:numPr>
        <w:tabs>
          <w:tab w:val="left" w:pos="142"/>
          <w:tab w:val="left" w:pos="1341"/>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 xml:space="preserve">Memória de cálculo dos quantitativos e distâncias de transportes dos serviços, materiais de pavimentação e quadro de consumo de materiais; </w:t>
      </w:r>
    </w:p>
    <w:p w14:paraId="2E1CFDCE" w14:textId="77777777" w:rsidR="00491D34" w:rsidRPr="00491D34" w:rsidRDefault="00491D34" w:rsidP="005C07D2">
      <w:pPr>
        <w:widowControl w:val="0"/>
        <w:numPr>
          <w:ilvl w:val="4"/>
          <w:numId w:val="51"/>
        </w:numPr>
        <w:tabs>
          <w:tab w:val="left" w:pos="142"/>
          <w:tab w:val="left" w:pos="1341"/>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Demais desenhos que elucidem o projeto.</w:t>
      </w:r>
    </w:p>
    <w:p w14:paraId="29418414" w14:textId="77777777" w:rsidR="00491D34" w:rsidRPr="00491D34" w:rsidRDefault="00491D34" w:rsidP="00491D34">
      <w:pPr>
        <w:widowControl w:val="0"/>
        <w:tabs>
          <w:tab w:val="left" w:pos="142"/>
          <w:tab w:val="left" w:pos="1341"/>
        </w:tabs>
        <w:autoSpaceDE w:val="0"/>
        <w:autoSpaceDN w:val="0"/>
        <w:spacing w:before="101"/>
        <w:ind w:left="142" w:hanging="26"/>
        <w:jc w:val="both"/>
        <w:outlineLvl w:val="4"/>
        <w:rPr>
          <w:rFonts w:ascii="Arial Narrow" w:hAnsi="Arial Narrow"/>
          <w:sz w:val="24"/>
          <w:lang w:val="pt-PT" w:eastAsia="en-US"/>
        </w:rPr>
      </w:pPr>
    </w:p>
    <w:p w14:paraId="5174CE9A" w14:textId="77777777" w:rsidR="00491D34" w:rsidRPr="00491D34" w:rsidRDefault="00491D34" w:rsidP="005C07D2">
      <w:pPr>
        <w:widowControl w:val="0"/>
        <w:numPr>
          <w:ilvl w:val="3"/>
          <w:numId w:val="21"/>
        </w:numPr>
        <w:tabs>
          <w:tab w:val="left" w:pos="142"/>
        </w:tabs>
        <w:autoSpaceDE w:val="0"/>
        <w:autoSpaceDN w:val="0"/>
        <w:spacing w:before="101"/>
        <w:ind w:left="142" w:hanging="26"/>
        <w:jc w:val="both"/>
        <w:outlineLvl w:val="4"/>
        <w:rPr>
          <w:rFonts w:ascii="Arial Narrow" w:hAnsi="Arial Narrow"/>
          <w:b/>
          <w:bCs/>
          <w:sz w:val="24"/>
          <w:lang w:val="pt-PT" w:eastAsia="en-US"/>
        </w:rPr>
      </w:pPr>
      <w:r w:rsidRPr="00491D34">
        <w:rPr>
          <w:rFonts w:ascii="Arial Narrow" w:hAnsi="Arial Narrow"/>
          <w:b/>
          <w:bCs/>
          <w:sz w:val="24"/>
          <w:lang w:val="pt-PT" w:eastAsia="en-US"/>
        </w:rPr>
        <w:t xml:space="preserve">Projeto de Sinalização: </w:t>
      </w:r>
      <w:r w:rsidRPr="00491D34">
        <w:rPr>
          <w:rFonts w:ascii="Arial Narrow" w:hAnsi="Arial Narrow"/>
          <w:sz w:val="24"/>
          <w:lang w:val="pt-PT" w:eastAsia="en-US"/>
        </w:rPr>
        <w:t>O Projeto de sinalização, nesta fase, constituir-se-á de:</w:t>
      </w:r>
    </w:p>
    <w:p w14:paraId="0926D3E6"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 xml:space="preserve"> Descrição do Projeto de Sinalização;</w:t>
      </w:r>
    </w:p>
    <w:p w14:paraId="319BCBE3"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Planta contendo a localização e os tipos dos dispositivos de sinalização ao longo das vias, das interseções e dos acessos em projeto;</w:t>
      </w:r>
    </w:p>
    <w:p w14:paraId="40E9992F"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Planta contendo detalhes estruturais de montagem e fixação de pórticos, de placas, de sinais, de detalhes de sinalização horizontal, etc.;</w:t>
      </w:r>
    </w:p>
    <w:p w14:paraId="5CA6721F"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Justificativa das soluções indicadas;</w:t>
      </w:r>
    </w:p>
    <w:p w14:paraId="7874E520"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Memória de cálculo;</w:t>
      </w:r>
    </w:p>
    <w:p w14:paraId="378702F9"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Memorial descritivo;</w:t>
      </w:r>
    </w:p>
    <w:p w14:paraId="5189D828"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Notas de Serviço;</w:t>
      </w:r>
    </w:p>
    <w:p w14:paraId="30365E3C"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Projeto de sinalização horizotal, contendo:</w:t>
      </w:r>
    </w:p>
    <w:p w14:paraId="30C9E642"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
          <w:bCs/>
          <w:sz w:val="24"/>
          <w:lang w:val="pt-PT" w:eastAsia="en-US"/>
        </w:rPr>
      </w:pPr>
      <w:r w:rsidRPr="00491D34">
        <w:rPr>
          <w:rFonts w:ascii="Arial Narrow" w:hAnsi="Arial Narrow"/>
          <w:bCs/>
          <w:sz w:val="24"/>
          <w:lang w:val="pt-PT" w:eastAsia="en-US"/>
        </w:rPr>
        <w:t>Será composto por marcas longitudinais e transversais e por inscrições no pavimento, complementado por dispositivos auxiliares de segurança de trânsito.</w:t>
      </w:r>
    </w:p>
    <w:p w14:paraId="4C93503C" w14:textId="77777777" w:rsidR="00491D34" w:rsidRPr="00491D34" w:rsidRDefault="00491D34" w:rsidP="00491D34">
      <w:pPr>
        <w:widowControl w:val="0"/>
        <w:tabs>
          <w:tab w:val="left" w:pos="142"/>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Conterá as especificações de todos os materiais a empregar e serviços a executar, bem como apresentará quadros com os quantitativos por tipo de dispositivo, material e serviço.</w:t>
      </w:r>
    </w:p>
    <w:p w14:paraId="4A79FAF8" w14:textId="77777777" w:rsidR="00491D34" w:rsidRPr="00491D34" w:rsidRDefault="00491D34" w:rsidP="005C07D2">
      <w:pPr>
        <w:widowControl w:val="0"/>
        <w:numPr>
          <w:ilvl w:val="4"/>
          <w:numId w:val="52"/>
        </w:numPr>
        <w:tabs>
          <w:tab w:val="left" w:pos="142"/>
        </w:tabs>
        <w:autoSpaceDE w:val="0"/>
        <w:autoSpaceDN w:val="0"/>
        <w:spacing w:before="101"/>
        <w:ind w:left="142" w:hanging="26"/>
        <w:jc w:val="both"/>
        <w:outlineLvl w:val="4"/>
        <w:rPr>
          <w:rFonts w:ascii="Arial Narrow" w:hAnsi="Arial Narrow"/>
          <w:sz w:val="24"/>
          <w:lang w:val="pt-PT" w:eastAsia="en-US"/>
        </w:rPr>
      </w:pPr>
      <w:r w:rsidRPr="00491D34">
        <w:rPr>
          <w:rFonts w:ascii="Arial Narrow" w:hAnsi="Arial Narrow"/>
          <w:sz w:val="24"/>
          <w:lang w:val="pt-PT" w:eastAsia="en-US"/>
        </w:rPr>
        <w:t>Projeto de sinalização vertical, O projeto de sinalização vertical conterá indicações, localização, dimenções e tipos de suporte, abrangendo os seguintes tipos de placas:</w:t>
      </w:r>
    </w:p>
    <w:p w14:paraId="449DC885"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bCs/>
          <w:sz w:val="24"/>
          <w:lang w:val="pt-PT" w:eastAsia="en-US"/>
        </w:rPr>
      </w:pPr>
      <w:r w:rsidRPr="00491D34">
        <w:rPr>
          <w:rFonts w:ascii="Arial Narrow" w:hAnsi="Arial Narrow"/>
          <w:bCs/>
          <w:sz w:val="24"/>
          <w:lang w:val="pt-PT" w:eastAsia="en-US"/>
        </w:rPr>
        <w:t>Advertência;</w:t>
      </w:r>
    </w:p>
    <w:p w14:paraId="74227AA4"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bCs/>
          <w:sz w:val="24"/>
          <w:lang w:val="pt-PT" w:eastAsia="en-US"/>
        </w:rPr>
      </w:pPr>
      <w:r w:rsidRPr="00491D34">
        <w:rPr>
          <w:rFonts w:ascii="Arial Narrow" w:hAnsi="Arial Narrow"/>
          <w:bCs/>
          <w:sz w:val="24"/>
          <w:lang w:val="pt-PT" w:eastAsia="en-US"/>
        </w:rPr>
        <w:t>Regulamentação;</w:t>
      </w:r>
    </w:p>
    <w:p w14:paraId="69C7EE18"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bCs/>
          <w:sz w:val="24"/>
          <w:lang w:val="pt-PT" w:eastAsia="en-US"/>
        </w:rPr>
      </w:pPr>
      <w:r w:rsidRPr="00491D34">
        <w:rPr>
          <w:rFonts w:ascii="Arial Narrow" w:hAnsi="Arial Narrow"/>
          <w:bCs/>
          <w:sz w:val="24"/>
          <w:lang w:val="pt-PT" w:eastAsia="en-US"/>
        </w:rPr>
        <w:t>Indicação de localidades;</w:t>
      </w:r>
    </w:p>
    <w:p w14:paraId="36060D20"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bCs/>
          <w:sz w:val="24"/>
          <w:lang w:val="pt-PT" w:eastAsia="en-US"/>
        </w:rPr>
      </w:pPr>
      <w:r w:rsidRPr="00491D34">
        <w:rPr>
          <w:rFonts w:ascii="Arial Narrow" w:hAnsi="Arial Narrow"/>
          <w:bCs/>
          <w:sz w:val="24"/>
          <w:lang w:val="pt-PT" w:eastAsia="en-US"/>
        </w:rPr>
        <w:t>Orientação;</w:t>
      </w:r>
    </w:p>
    <w:p w14:paraId="21324883"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bCs/>
          <w:sz w:val="24"/>
          <w:lang w:val="pt-PT" w:eastAsia="en-US"/>
        </w:rPr>
      </w:pPr>
      <w:r w:rsidRPr="00491D34">
        <w:rPr>
          <w:rFonts w:ascii="Arial Narrow" w:hAnsi="Arial Narrow"/>
          <w:bCs/>
          <w:sz w:val="24"/>
          <w:lang w:val="pt-PT" w:eastAsia="en-US"/>
        </w:rPr>
        <w:t>Educativas.</w:t>
      </w:r>
    </w:p>
    <w:p w14:paraId="211492CC"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bCs/>
          <w:sz w:val="24"/>
          <w:lang w:val="pt-PT" w:eastAsia="en-US"/>
        </w:rPr>
      </w:pPr>
      <w:r w:rsidRPr="00491D34">
        <w:rPr>
          <w:rFonts w:ascii="Arial Narrow" w:hAnsi="Arial Narrow"/>
          <w:bCs/>
          <w:sz w:val="24"/>
          <w:lang w:val="pt-PT" w:eastAsia="en-US"/>
        </w:rPr>
        <w:t>Apresentará o tipo de suporte de cada placa, tipo de fixação da placa no suporte, fundação do pórtico e semipórticos ou, se for o caso, fixação em muretas centrais ou laterais, ou outros dispositivos.</w:t>
      </w:r>
    </w:p>
    <w:p w14:paraId="2D506158"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bCs/>
          <w:sz w:val="24"/>
          <w:lang w:val="pt-PT" w:eastAsia="en-US"/>
        </w:rPr>
      </w:pPr>
      <w:r w:rsidRPr="00491D34">
        <w:rPr>
          <w:rFonts w:ascii="Arial Narrow" w:hAnsi="Arial Narrow"/>
          <w:bCs/>
          <w:sz w:val="24"/>
          <w:lang w:val="pt-PT" w:eastAsia="en-US"/>
        </w:rPr>
        <w:t xml:space="preserve">Todas as placas serão diagramadas com o intuito de determinar dimensões e auxiliar no processo </w:t>
      </w:r>
      <w:r w:rsidRPr="00491D34">
        <w:rPr>
          <w:rFonts w:ascii="Arial Narrow" w:hAnsi="Arial Narrow"/>
          <w:bCs/>
          <w:sz w:val="24"/>
          <w:lang w:val="pt-PT" w:eastAsia="en-US"/>
        </w:rPr>
        <w:lastRenderedPageBreak/>
        <w:t>construtivo. Serão informadas as alturas de letras e os tipos caixa maiúscula ou minúscula.</w:t>
      </w:r>
    </w:p>
    <w:p w14:paraId="7FB34083" w14:textId="77777777" w:rsidR="00491D34" w:rsidRPr="00491D34" w:rsidRDefault="00491D34" w:rsidP="005C07D2">
      <w:pPr>
        <w:widowControl w:val="0"/>
        <w:numPr>
          <w:ilvl w:val="3"/>
          <w:numId w:val="21"/>
        </w:numPr>
        <w:tabs>
          <w:tab w:val="left" w:pos="1137"/>
        </w:tabs>
        <w:autoSpaceDE w:val="0"/>
        <w:autoSpaceDN w:val="0"/>
        <w:spacing w:before="101"/>
        <w:ind w:left="142" w:firstLine="0"/>
        <w:jc w:val="both"/>
        <w:outlineLvl w:val="4"/>
        <w:rPr>
          <w:rFonts w:ascii="Arial Narrow" w:hAnsi="Arial Narrow"/>
          <w:b/>
          <w:bCs/>
          <w:sz w:val="24"/>
          <w:lang w:val="pt-PT" w:eastAsia="en-US"/>
        </w:rPr>
      </w:pPr>
      <w:r w:rsidRPr="00491D34">
        <w:rPr>
          <w:rFonts w:ascii="Arial Narrow" w:hAnsi="Arial Narrow"/>
          <w:b/>
          <w:bCs/>
          <w:sz w:val="24"/>
          <w:lang w:val="pt-PT" w:eastAsia="en-US"/>
        </w:rPr>
        <w:t>Orçamento dos serviços:</w:t>
      </w:r>
    </w:p>
    <w:p w14:paraId="1ABECFBD" w14:textId="77777777" w:rsidR="00491D34" w:rsidRPr="00491D34" w:rsidRDefault="00491D34" w:rsidP="005C07D2">
      <w:pPr>
        <w:widowControl w:val="0"/>
        <w:numPr>
          <w:ilvl w:val="4"/>
          <w:numId w:val="53"/>
        </w:numPr>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A planilha orçamentária do Projeto Executivo deverá ter seus quantitativos e serviços ajustados de acordo com as necessidades técnicas locais, inclusive a distância média de transporte (DMT).</w:t>
      </w:r>
    </w:p>
    <w:p w14:paraId="253439BD" w14:textId="77777777" w:rsidR="00491D34" w:rsidRPr="00491D34" w:rsidRDefault="00491D34" w:rsidP="005C07D2">
      <w:pPr>
        <w:widowControl w:val="0"/>
        <w:numPr>
          <w:ilvl w:val="4"/>
          <w:numId w:val="53"/>
        </w:numPr>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Para materiais pétreos e areia: conforme metodologia da FGV e do Sicro, será remunerada com DMT extraordinária acima de 50 km. A metodologia do Sicro pra tais materiais já inclui uma DMT de até 50 km.</w:t>
      </w:r>
    </w:p>
    <w:p w14:paraId="5F97C45A" w14:textId="77777777" w:rsidR="00491D34" w:rsidRPr="00491D34" w:rsidRDefault="00491D34" w:rsidP="005C07D2">
      <w:pPr>
        <w:widowControl w:val="0"/>
        <w:numPr>
          <w:ilvl w:val="4"/>
          <w:numId w:val="53"/>
        </w:numPr>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A contratada será remunerada pela DMT calculada a partir do fornecedor mais próximo ao local de execução dos serviços, salvo se restar previamente demonstrado nos autos do processo que aquele fornecedor nã possua o insumo na quantidade ou qualidade necessária.</w:t>
      </w:r>
    </w:p>
    <w:p w14:paraId="5C548F7A" w14:textId="77777777" w:rsidR="00491D34" w:rsidRPr="00491D34" w:rsidRDefault="00491D34" w:rsidP="005C07D2">
      <w:pPr>
        <w:widowControl w:val="0"/>
        <w:numPr>
          <w:ilvl w:val="4"/>
          <w:numId w:val="53"/>
        </w:numPr>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Cronograma Físico-Financeiro;</w:t>
      </w:r>
    </w:p>
    <w:p w14:paraId="331132E8" w14:textId="77777777" w:rsidR="00491D34" w:rsidRPr="00491D34" w:rsidRDefault="00491D34" w:rsidP="005C07D2">
      <w:pPr>
        <w:widowControl w:val="0"/>
        <w:numPr>
          <w:ilvl w:val="4"/>
          <w:numId w:val="53"/>
        </w:numPr>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Composição da Taxa de BDI;</w:t>
      </w:r>
    </w:p>
    <w:p w14:paraId="35DAC43A" w14:textId="77777777" w:rsidR="00491D34" w:rsidRPr="00491D34" w:rsidRDefault="00491D34" w:rsidP="005C07D2">
      <w:pPr>
        <w:widowControl w:val="0"/>
        <w:numPr>
          <w:ilvl w:val="4"/>
          <w:numId w:val="53"/>
        </w:numPr>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Composição dos Encargos Sociais.</w:t>
      </w:r>
    </w:p>
    <w:p w14:paraId="24A6A5A9" w14:textId="77777777" w:rsidR="00491D34" w:rsidRPr="00491D34" w:rsidRDefault="00491D34" w:rsidP="005C07D2">
      <w:pPr>
        <w:widowControl w:val="0"/>
        <w:numPr>
          <w:ilvl w:val="4"/>
          <w:numId w:val="53"/>
        </w:numPr>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Composição dos Custos Unitários.</w:t>
      </w:r>
    </w:p>
    <w:p w14:paraId="282E0DE7" w14:textId="77777777" w:rsidR="00491D34" w:rsidRPr="00491D34" w:rsidRDefault="00491D34" w:rsidP="00491D34">
      <w:pPr>
        <w:widowControl w:val="0"/>
        <w:autoSpaceDE w:val="0"/>
        <w:autoSpaceDN w:val="0"/>
        <w:ind w:left="142"/>
        <w:rPr>
          <w:rFonts w:ascii="Arial Narrow" w:hAnsi="Arial Narrow"/>
          <w:sz w:val="24"/>
          <w:lang w:val="pt-PT" w:eastAsia="en-US"/>
        </w:rPr>
      </w:pPr>
    </w:p>
    <w:p w14:paraId="09D811AA" w14:textId="77777777" w:rsidR="00491D34" w:rsidRPr="00491D34" w:rsidRDefault="00491D34" w:rsidP="005C07D2">
      <w:pPr>
        <w:widowControl w:val="0"/>
        <w:numPr>
          <w:ilvl w:val="3"/>
          <w:numId w:val="21"/>
        </w:numPr>
        <w:tabs>
          <w:tab w:val="left" w:pos="1137"/>
        </w:tabs>
        <w:autoSpaceDE w:val="0"/>
        <w:autoSpaceDN w:val="0"/>
        <w:spacing w:before="101"/>
        <w:ind w:left="142" w:firstLine="0"/>
        <w:jc w:val="both"/>
        <w:outlineLvl w:val="4"/>
        <w:rPr>
          <w:rFonts w:ascii="Arial Narrow" w:hAnsi="Arial Narrow"/>
          <w:sz w:val="24"/>
          <w:lang w:val="pt-PT" w:eastAsia="en-US"/>
        </w:rPr>
      </w:pPr>
      <w:r w:rsidRPr="00491D34">
        <w:rPr>
          <w:rFonts w:ascii="Arial Narrow" w:hAnsi="Arial Narrow"/>
          <w:sz w:val="24"/>
          <w:lang w:val="pt-PT" w:eastAsia="en-US"/>
        </w:rPr>
        <w:t>Relatório fotográfico georreferenciado dos seguimentos de estradas.</w:t>
      </w:r>
    </w:p>
    <w:p w14:paraId="412A69D2" w14:textId="77777777" w:rsidR="00491D34" w:rsidRPr="00491D34" w:rsidRDefault="00491D34" w:rsidP="00491D34">
      <w:pPr>
        <w:widowControl w:val="0"/>
        <w:autoSpaceDE w:val="0"/>
        <w:autoSpaceDN w:val="0"/>
        <w:ind w:left="142"/>
        <w:rPr>
          <w:rFonts w:ascii="Arial Narrow" w:hAnsi="Arial Narrow"/>
          <w:sz w:val="24"/>
          <w:lang w:val="pt-PT" w:eastAsia="en-US"/>
        </w:rPr>
      </w:pPr>
    </w:p>
    <w:p w14:paraId="132A6692" w14:textId="77777777" w:rsidR="00491D34" w:rsidRPr="00491D34" w:rsidRDefault="00491D34" w:rsidP="005C07D2">
      <w:pPr>
        <w:widowControl w:val="0"/>
        <w:numPr>
          <w:ilvl w:val="1"/>
          <w:numId w:val="45"/>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Os serviços serão dimensionados como PRODUTOS, definidos em CONTRATO (CT) específico, com respectiva(s) nota(s) de empenho de despesa, e com a definição e quantificação dos PRODUTOS vinculados aquele CONTRATO.</w:t>
      </w:r>
    </w:p>
    <w:p w14:paraId="5CADBB3D" w14:textId="77777777" w:rsidR="00491D34" w:rsidRPr="00491D34" w:rsidRDefault="00491D34" w:rsidP="005C07D2">
      <w:pPr>
        <w:widowControl w:val="0"/>
        <w:numPr>
          <w:ilvl w:val="1"/>
          <w:numId w:val="45"/>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O dimensionamento de execução do CONTRATO será determinado pela PM FRANCISCÓPOLIS via Ordem de Serviço (OS), no qual constarão os PRODUTOS a serem executados, incluindo a planilha orçamentária (com respectivos quantitativos e preços), cronograma físico-financeiro, data de início e termino da obra, e especificações técnicas detalhadas para a execução de um ou mais PRODUTOS.</w:t>
      </w:r>
    </w:p>
    <w:p w14:paraId="0FF508F3" w14:textId="77777777" w:rsidR="00491D34" w:rsidRPr="00491D34" w:rsidRDefault="00491D34" w:rsidP="005C07D2">
      <w:pPr>
        <w:widowControl w:val="0"/>
        <w:numPr>
          <w:ilvl w:val="1"/>
          <w:numId w:val="45"/>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 xml:space="preserve">Os PRODUTOS são passíveis de subdivisão ou agrupamento com anuência da </w:t>
      </w:r>
      <w:r w:rsidRPr="00491D34">
        <w:rPr>
          <w:rFonts w:ascii="Arial Narrow" w:hAnsi="Arial Narrow"/>
          <w:spacing w:val="-2"/>
          <w:sz w:val="24"/>
          <w:lang w:val="pt-PT" w:eastAsia="en-US"/>
        </w:rPr>
        <w:t>PM FRANCISCÓPOLIS.</w:t>
      </w:r>
    </w:p>
    <w:p w14:paraId="46651A6F" w14:textId="77777777" w:rsidR="00491D34" w:rsidRPr="00491D34" w:rsidRDefault="00491D34" w:rsidP="005C07D2">
      <w:pPr>
        <w:widowControl w:val="0"/>
        <w:numPr>
          <w:ilvl w:val="1"/>
          <w:numId w:val="45"/>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O Anexo 4 apresenta a planilha orçamentário e o cronograma físico financeir;</w:t>
      </w:r>
    </w:p>
    <w:p w14:paraId="2FB3EB18" w14:textId="77777777" w:rsidR="00491D34" w:rsidRPr="00491D34" w:rsidRDefault="00491D34" w:rsidP="005C07D2">
      <w:pPr>
        <w:widowControl w:val="0"/>
        <w:numPr>
          <w:ilvl w:val="1"/>
          <w:numId w:val="45"/>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Quando a utilização da Ata de Registro de Preços tiver por objeto a contratação de obras ou serviços de engenharia vinculados a convênios firmados entre o Município e órgãos ou entidades da Administração Pública estadual ou federal, poderá ser dispensada a apresentação do projeto executivo, desde que já exista projeto previamente aprovado pelo órgão concedente dos recursos.</w:t>
      </w:r>
    </w:p>
    <w:p w14:paraId="244EB83C"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sz w:val="24"/>
          <w:lang w:val="pt-PT" w:eastAsia="en-US"/>
        </w:rPr>
      </w:pPr>
    </w:p>
    <w:p w14:paraId="7AFE9854" w14:textId="77777777" w:rsidR="00491D34" w:rsidRPr="00491D34" w:rsidRDefault="00491D34" w:rsidP="005C07D2">
      <w:pPr>
        <w:widowControl w:val="0"/>
        <w:numPr>
          <w:ilvl w:val="0"/>
          <w:numId w:val="45"/>
        </w:numPr>
        <w:tabs>
          <w:tab w:val="left" w:pos="1123"/>
        </w:tabs>
        <w:autoSpaceDE w:val="0"/>
        <w:autoSpaceDN w:val="0"/>
        <w:ind w:left="142" w:firstLine="0"/>
        <w:outlineLvl w:val="0"/>
        <w:rPr>
          <w:rFonts w:ascii="Arial Narrow" w:hAnsi="Arial Narrow"/>
          <w:b/>
          <w:bCs/>
          <w:sz w:val="24"/>
          <w:lang w:val="pt-PT" w:eastAsia="en-US"/>
        </w:rPr>
      </w:pPr>
      <w:bookmarkStart w:id="26" w:name="_TOC_250022"/>
      <w:bookmarkStart w:id="27" w:name="_Toc222740823"/>
      <w:r w:rsidRPr="00491D34">
        <w:rPr>
          <w:rFonts w:ascii="Arial Narrow" w:hAnsi="Arial Narrow"/>
          <w:b/>
          <w:bCs/>
          <w:sz w:val="24"/>
          <w:lang w:val="pt-PT" w:eastAsia="en-US"/>
        </w:rPr>
        <w:t>CONDIÇÕES</w:t>
      </w:r>
      <w:r w:rsidRPr="00491D34">
        <w:rPr>
          <w:rFonts w:ascii="Arial Narrow" w:hAnsi="Arial Narrow"/>
          <w:b/>
          <w:bCs/>
          <w:spacing w:val="6"/>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5"/>
          <w:sz w:val="24"/>
          <w:lang w:val="pt-PT" w:eastAsia="en-US"/>
        </w:rPr>
        <w:t xml:space="preserve"> </w:t>
      </w:r>
      <w:bookmarkEnd w:id="26"/>
      <w:r w:rsidRPr="00491D34">
        <w:rPr>
          <w:rFonts w:ascii="Arial Narrow" w:hAnsi="Arial Narrow"/>
          <w:b/>
          <w:bCs/>
          <w:spacing w:val="-2"/>
          <w:sz w:val="24"/>
          <w:lang w:val="pt-PT" w:eastAsia="en-US"/>
        </w:rPr>
        <w:t>PARTICIPAÇÃO</w:t>
      </w:r>
      <w:bookmarkEnd w:id="27"/>
    </w:p>
    <w:p w14:paraId="1426DA1C"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sz w:val="24"/>
          <w:lang w:val="pt-PT" w:eastAsia="en-US"/>
        </w:rPr>
        <w:t xml:space="preserve">Condições gerais: </w:t>
      </w:r>
      <w:r w:rsidRPr="00491D34">
        <w:rPr>
          <w:rFonts w:ascii="Arial Narrow" w:hAnsi="Arial Narrow"/>
          <w:sz w:val="24"/>
          <w:lang w:val="pt-PT" w:eastAsia="en-US"/>
        </w:rPr>
        <w:t>poderão participar da presente licitação licitantes do ramo, pertinente com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o objeto desta licitação,</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individuais, que atendam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às exigências do</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TR e seus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anexos.</w:t>
      </w:r>
    </w:p>
    <w:p w14:paraId="318A26EF"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sz w:val="24"/>
          <w:lang w:val="pt-PT" w:eastAsia="en-US"/>
        </w:rPr>
        <w:t xml:space="preserve">Consórcios: </w:t>
      </w:r>
      <w:r w:rsidRPr="00491D34">
        <w:rPr>
          <w:rFonts w:ascii="Arial Narrow" w:hAnsi="Arial Narrow"/>
          <w:sz w:val="24"/>
          <w:lang w:val="pt-PT" w:eastAsia="en-US"/>
        </w:rPr>
        <w:t>Não será permitida a participação de pessoas jurídicas organizadas sob a forma de CONSÓRCIO, considerando que o objeto é um serviço de engenharia comum e não possui alta complexidade que demande diversas especialidades ou</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que exigem licitantes de ramos distintos, conforme justificativas apresentadas.</w:t>
      </w:r>
    </w:p>
    <w:p w14:paraId="1C047299"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sz w:val="24"/>
          <w:lang w:val="pt-PT" w:eastAsia="en-US"/>
        </w:rPr>
        <w:t>Cooperativas:</w:t>
      </w:r>
      <w:r w:rsidRPr="00491D34">
        <w:rPr>
          <w:rFonts w:ascii="Arial Narrow" w:hAnsi="Arial Narrow"/>
          <w:b/>
          <w:spacing w:val="-6"/>
          <w:sz w:val="24"/>
          <w:lang w:val="pt-PT" w:eastAsia="en-US"/>
        </w:rPr>
        <w:t xml:space="preserve"> </w:t>
      </w:r>
      <w:r w:rsidRPr="00491D34">
        <w:rPr>
          <w:rFonts w:ascii="Arial Narrow" w:hAnsi="Arial Narrow"/>
          <w:sz w:val="24"/>
          <w:lang w:val="pt-PT" w:eastAsia="en-US"/>
        </w:rPr>
        <w:t>Não será</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permitida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 participação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de pessoas jurídicas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organizadas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 xml:space="preserve">sob a </w:t>
      </w:r>
      <w:r w:rsidRPr="00491D34">
        <w:rPr>
          <w:rFonts w:ascii="Arial Narrow" w:hAnsi="Arial Narrow"/>
          <w:sz w:val="24"/>
          <w:lang w:val="pt-PT" w:eastAsia="en-US"/>
        </w:rPr>
        <w:lastRenderedPageBreak/>
        <w:t>forma de COOPERATIVAS uma vez que não se enquadra o objeto da licitação de contrato de mão de obra para execução sob a forma de cooperados, não havendo a necessidade de permissão de participação de licitantes na forma de cooperativa, conforme estabelece a IN 5/2017.</w:t>
      </w:r>
    </w:p>
    <w:p w14:paraId="71AD0DE7"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sz w:val="24"/>
          <w:lang w:val="pt-PT" w:eastAsia="en-US"/>
        </w:rPr>
        <w:t xml:space="preserve">Subcontratação: </w:t>
      </w:r>
      <w:r w:rsidRPr="00491D34">
        <w:rPr>
          <w:rFonts w:ascii="Arial Narrow" w:hAnsi="Arial Narrow"/>
          <w:sz w:val="24"/>
          <w:lang w:val="pt-PT" w:eastAsia="en-US"/>
        </w:rPr>
        <w:t>Será permitida a SUBCONTRATAÇÃO dos serviços deste TR. No entanto, não poderão ser objeto de subcontratação as parcelas de maior relevância e consideradas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principais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do objeto, mas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tão-somente aquelas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que possam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ser</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entendidas como atividades auxiliares, conforme justificativas apresentadas no ANEXO 1 – Detalhamento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Justificativas.</w:t>
      </w:r>
    </w:p>
    <w:p w14:paraId="16FB4B36"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sz w:val="24"/>
          <w:lang w:val="pt-PT" w:eastAsia="en-US"/>
        </w:rPr>
        <w:t>Participação de Microempresas</w:t>
      </w:r>
      <w:r w:rsidRPr="00491D34">
        <w:rPr>
          <w:rFonts w:ascii="Arial Narrow" w:hAnsi="Arial Narrow"/>
          <w:b/>
          <w:spacing w:val="-2"/>
          <w:sz w:val="24"/>
          <w:lang w:val="pt-PT" w:eastAsia="en-US"/>
        </w:rPr>
        <w:t xml:space="preserve"> </w:t>
      </w:r>
      <w:r w:rsidRPr="00491D34">
        <w:rPr>
          <w:rFonts w:ascii="Arial Narrow" w:hAnsi="Arial Narrow"/>
          <w:b/>
          <w:sz w:val="24"/>
          <w:lang w:val="pt-PT" w:eastAsia="en-US"/>
        </w:rPr>
        <w:t>e Empresas de Pequeno Porte:</w:t>
      </w:r>
      <w:r w:rsidRPr="00491D34">
        <w:rPr>
          <w:rFonts w:ascii="Arial Narrow" w:hAnsi="Arial Narrow"/>
          <w:b/>
          <w:spacing w:val="-11"/>
          <w:sz w:val="24"/>
          <w:lang w:val="pt-PT" w:eastAsia="en-US"/>
        </w:rPr>
        <w:t xml:space="preserve"> </w:t>
      </w:r>
      <w:r w:rsidRPr="00491D34">
        <w:rPr>
          <w:rFonts w:ascii="Arial Narrow" w:hAnsi="Arial Narrow"/>
          <w:sz w:val="24"/>
          <w:lang w:val="pt-PT" w:eastAsia="en-US"/>
        </w:rPr>
        <w:t>Poderão participar desta licitação em</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condições</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diferenciadas, na forma prevista na Lei</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Complementar nº 123, de 14 de dezembro de 2006 e Decreto nº 8.536 de 6/10/2015, alterado pelo Decreto nº 10.273/2020.</w:t>
      </w:r>
    </w:p>
    <w:p w14:paraId="4181067F"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sz w:val="24"/>
          <w:lang w:val="pt-PT" w:eastAsia="en-US"/>
        </w:rPr>
        <w:t xml:space="preserve">Participação de Empresas Estrangeiras: </w:t>
      </w:r>
      <w:r w:rsidRPr="00491D34">
        <w:rPr>
          <w:rFonts w:ascii="Arial Narrow" w:hAnsi="Arial Narrow"/>
          <w:sz w:val="24"/>
          <w:lang w:val="pt-PT" w:eastAsia="en-US"/>
        </w:rPr>
        <w:t>Poderão participar nas mesmas condições das empresas nacionais. Será permitida a participação de empresas estrangeira, desde que tenham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representação</w:t>
      </w:r>
      <w:r w:rsidRPr="00491D34">
        <w:rPr>
          <w:rFonts w:ascii="Arial Narrow" w:hAnsi="Arial Narrow"/>
          <w:spacing w:val="23"/>
          <w:sz w:val="24"/>
          <w:lang w:val="pt-PT" w:eastAsia="en-US"/>
        </w:rPr>
        <w:t xml:space="preserve"> </w:t>
      </w:r>
      <w:r w:rsidRPr="00491D34">
        <w:rPr>
          <w:rFonts w:ascii="Arial Narrow" w:hAnsi="Arial Narrow"/>
          <w:sz w:val="24"/>
          <w:lang w:val="pt-PT" w:eastAsia="en-US"/>
        </w:rPr>
        <w:t>legal no Brasil,</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poderes expressos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para receber citação e responder administrativa ou judicialmente, e que atendam ao disposto no Código Civil</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Brasileiro.</w:t>
      </w:r>
    </w:p>
    <w:p w14:paraId="0DE3129A" w14:textId="77777777" w:rsidR="00491D34" w:rsidRPr="00491D34" w:rsidRDefault="00491D34" w:rsidP="00491D34">
      <w:pPr>
        <w:widowControl w:val="0"/>
        <w:tabs>
          <w:tab w:val="left" w:pos="1138"/>
        </w:tabs>
        <w:autoSpaceDE w:val="0"/>
        <w:autoSpaceDN w:val="0"/>
        <w:spacing w:before="100" w:line="276" w:lineRule="auto"/>
        <w:ind w:left="142" w:right="291"/>
        <w:jc w:val="both"/>
        <w:rPr>
          <w:rFonts w:ascii="Arial Narrow" w:hAnsi="Arial Narrow"/>
          <w:sz w:val="24"/>
          <w:lang w:val="pt-PT" w:eastAsia="en-US"/>
        </w:rPr>
      </w:pPr>
    </w:p>
    <w:p w14:paraId="5B4D56F7" w14:textId="77777777" w:rsidR="00491D34" w:rsidRPr="00491D34" w:rsidRDefault="00491D34" w:rsidP="005C07D2">
      <w:pPr>
        <w:widowControl w:val="0"/>
        <w:numPr>
          <w:ilvl w:val="0"/>
          <w:numId w:val="37"/>
        </w:numPr>
        <w:tabs>
          <w:tab w:val="left" w:pos="1123"/>
        </w:tabs>
        <w:autoSpaceDE w:val="0"/>
        <w:autoSpaceDN w:val="0"/>
        <w:ind w:left="142" w:firstLine="0"/>
        <w:outlineLvl w:val="0"/>
        <w:rPr>
          <w:rFonts w:ascii="Arial Narrow" w:hAnsi="Arial Narrow"/>
          <w:b/>
          <w:bCs/>
          <w:sz w:val="24"/>
          <w:lang w:val="pt-PT" w:eastAsia="en-US"/>
        </w:rPr>
      </w:pPr>
      <w:bookmarkStart w:id="28" w:name="_TOC_250021"/>
      <w:bookmarkStart w:id="29" w:name="_Toc222740824"/>
      <w:r w:rsidRPr="00491D34">
        <w:rPr>
          <w:rFonts w:ascii="Arial Narrow" w:hAnsi="Arial Narrow"/>
          <w:b/>
          <w:bCs/>
          <w:sz w:val="24"/>
          <w:lang w:val="pt-PT" w:eastAsia="en-US"/>
        </w:rPr>
        <w:t>VISITA</w:t>
      </w:r>
      <w:r w:rsidRPr="00491D34">
        <w:rPr>
          <w:rFonts w:ascii="Arial Narrow" w:hAnsi="Arial Narrow"/>
          <w:b/>
          <w:bCs/>
          <w:spacing w:val="1"/>
          <w:sz w:val="24"/>
          <w:lang w:val="pt-PT" w:eastAsia="en-US"/>
        </w:rPr>
        <w:t xml:space="preserve"> </w:t>
      </w:r>
      <w:r w:rsidRPr="00491D34">
        <w:rPr>
          <w:rFonts w:ascii="Arial Narrow" w:hAnsi="Arial Narrow"/>
          <w:b/>
          <w:bCs/>
          <w:sz w:val="24"/>
          <w:lang w:val="pt-PT" w:eastAsia="en-US"/>
        </w:rPr>
        <w:t>AO</w:t>
      </w:r>
      <w:r w:rsidRPr="00491D34">
        <w:rPr>
          <w:rFonts w:ascii="Arial Narrow" w:hAnsi="Arial Narrow"/>
          <w:b/>
          <w:bCs/>
          <w:spacing w:val="-9"/>
          <w:sz w:val="24"/>
          <w:lang w:val="pt-PT" w:eastAsia="en-US"/>
        </w:rPr>
        <w:t xml:space="preserve"> </w:t>
      </w:r>
      <w:r w:rsidRPr="00491D34">
        <w:rPr>
          <w:rFonts w:ascii="Arial Narrow" w:hAnsi="Arial Narrow"/>
          <w:b/>
          <w:bCs/>
          <w:sz w:val="24"/>
          <w:lang w:val="pt-PT" w:eastAsia="en-US"/>
        </w:rPr>
        <w:t>LOCAL</w:t>
      </w:r>
      <w:r w:rsidRPr="00491D34">
        <w:rPr>
          <w:rFonts w:ascii="Arial Narrow" w:hAnsi="Arial Narrow"/>
          <w:b/>
          <w:bCs/>
          <w:spacing w:val="12"/>
          <w:sz w:val="24"/>
          <w:lang w:val="pt-PT" w:eastAsia="en-US"/>
        </w:rPr>
        <w:t xml:space="preserve"> </w:t>
      </w:r>
      <w:r w:rsidRPr="00491D34">
        <w:rPr>
          <w:rFonts w:ascii="Arial Narrow" w:hAnsi="Arial Narrow"/>
          <w:b/>
          <w:bCs/>
          <w:sz w:val="24"/>
          <w:lang w:val="pt-PT" w:eastAsia="en-US"/>
        </w:rPr>
        <w:t>DAS</w:t>
      </w:r>
      <w:r w:rsidRPr="00491D34">
        <w:rPr>
          <w:rFonts w:ascii="Arial Narrow" w:hAnsi="Arial Narrow"/>
          <w:b/>
          <w:bCs/>
          <w:spacing w:val="-10"/>
          <w:sz w:val="24"/>
          <w:lang w:val="pt-PT" w:eastAsia="en-US"/>
        </w:rPr>
        <w:t xml:space="preserve"> </w:t>
      </w:r>
      <w:bookmarkEnd w:id="28"/>
      <w:r w:rsidRPr="00491D34">
        <w:rPr>
          <w:rFonts w:ascii="Arial Narrow" w:hAnsi="Arial Narrow"/>
          <w:b/>
          <w:bCs/>
          <w:spacing w:val="-4"/>
          <w:sz w:val="24"/>
          <w:lang w:val="pt-PT" w:eastAsia="en-US"/>
        </w:rPr>
        <w:t>OBRAS</w:t>
      </w:r>
      <w:bookmarkEnd w:id="29"/>
    </w:p>
    <w:p w14:paraId="410E2456"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sz w:val="24"/>
          <w:lang w:val="pt-PT" w:eastAsia="en-US"/>
        </w:rPr>
        <w:t xml:space="preserve">Visita aos locais: </w:t>
      </w:r>
      <w:r w:rsidRPr="00491D34">
        <w:rPr>
          <w:rFonts w:ascii="Arial Narrow" w:hAnsi="Arial Narrow"/>
          <w:sz w:val="24"/>
          <w:lang w:val="pt-PT" w:eastAsia="en-US"/>
        </w:rPr>
        <w:t xml:space="preserve">A visita aos locais de prestação dos serviços </w:t>
      </w:r>
      <w:r w:rsidRPr="00491D34">
        <w:rPr>
          <w:rFonts w:ascii="Arial Narrow" w:hAnsi="Arial Narrow"/>
          <w:bCs/>
          <w:sz w:val="24"/>
          <w:lang w:val="pt-PT" w:eastAsia="en-US"/>
        </w:rPr>
        <w:t>NÃO será</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obrigatória.</w:t>
      </w:r>
      <w:r w:rsidRPr="00491D34">
        <w:rPr>
          <w:rFonts w:ascii="Arial Narrow" w:hAnsi="Arial Narrow"/>
          <w:b/>
          <w:sz w:val="24"/>
          <w:lang w:val="pt-PT" w:eastAsia="en-US"/>
        </w:rPr>
        <w:t xml:space="preserve"> </w:t>
      </w:r>
      <w:r w:rsidRPr="00491D34">
        <w:rPr>
          <w:rFonts w:ascii="Arial Narrow" w:hAnsi="Arial Narrow"/>
          <w:sz w:val="24"/>
          <w:lang w:val="pt-PT" w:eastAsia="en-US"/>
        </w:rPr>
        <w:t>É exigida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declaração de</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ciência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que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os serviços poderão ser</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executados em diversas vias rurais do município. Os interessados deverão estar cientes das dificuldades de dimensionamento dos dados não fornecidos pela PM FRANCISCÓPOLIS, pois tais aspectos não poderão ser avocados, no desenrolar dos trabalhos, como motivo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para alteração</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contrato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ser estabelecido.</w:t>
      </w:r>
    </w:p>
    <w:p w14:paraId="5694D294"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É de inteira responsabilidade da PROPONENTE a verificação das dificuldades e dimensionamento dos dados necessários à apresentação da Proposta. A não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verificação dessas dificuldades não poderá ser avocada no desenrolar dos trabalhos como fonte de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alteração dos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termos contratuais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estabelecidos.</w:t>
      </w:r>
    </w:p>
    <w:p w14:paraId="265F61B7"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 xml:space="preserve">Os custos de visita aos locais dos serviços correrão por exclusiva conta da </w:t>
      </w:r>
      <w:r w:rsidRPr="00491D34">
        <w:rPr>
          <w:rFonts w:ascii="Arial Narrow" w:hAnsi="Arial Narrow"/>
          <w:spacing w:val="-2"/>
          <w:sz w:val="24"/>
          <w:lang w:val="pt-PT" w:eastAsia="en-US"/>
        </w:rPr>
        <w:t>PROPONENTE.</w:t>
      </w:r>
    </w:p>
    <w:p w14:paraId="34347D2D"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A PROPONENTE ao encaminhar a proposta, estará declarando que está ciente da abrangência das estradas passíveis de execução dos serviços e que possui uma avaliação dos problemas futuros. Entende-se que os custos propostos cobrirão quaisquer</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dificuldades</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decorrentes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localização</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estudos/serviços.</w:t>
      </w:r>
    </w:p>
    <w:p w14:paraId="5CB2FD10"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pacing w:val="-2"/>
          <w:sz w:val="24"/>
          <w:lang w:val="pt-PT" w:eastAsia="en-US"/>
        </w:rPr>
      </w:pPr>
      <w:r w:rsidRPr="00491D34">
        <w:rPr>
          <w:rFonts w:ascii="Arial Narrow" w:hAnsi="Arial Narrow"/>
          <w:sz w:val="24"/>
          <w:lang w:val="pt-PT" w:eastAsia="en-US"/>
        </w:rPr>
        <w:t>Em caso de dúvidas sobre as visitas aos locais onde serão executados os serviços, solicitação de informações e esclarecimento de dúvidas a PROPONENTE deverá entrar em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contato com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a PM FRANCISCÓPOLIS na sede da prefeitura.</w:t>
      </w:r>
    </w:p>
    <w:p w14:paraId="59A34739" w14:textId="77777777" w:rsidR="00491D34" w:rsidRPr="00491D34" w:rsidRDefault="00491D34" w:rsidP="00491D34">
      <w:pPr>
        <w:widowControl w:val="0"/>
        <w:autoSpaceDE w:val="0"/>
        <w:autoSpaceDN w:val="0"/>
        <w:ind w:left="142"/>
        <w:rPr>
          <w:rFonts w:ascii="Arial Narrow" w:hAnsi="Arial Narrow"/>
          <w:sz w:val="24"/>
          <w:lang w:val="pt-PT" w:eastAsia="en-US"/>
        </w:rPr>
      </w:pPr>
    </w:p>
    <w:p w14:paraId="67F02B93" w14:textId="77777777" w:rsidR="00491D34" w:rsidRPr="00491D34" w:rsidRDefault="00491D34" w:rsidP="00491D34">
      <w:pPr>
        <w:widowControl w:val="0"/>
        <w:autoSpaceDE w:val="0"/>
        <w:autoSpaceDN w:val="0"/>
        <w:spacing w:before="5"/>
        <w:ind w:left="142"/>
        <w:rPr>
          <w:rFonts w:ascii="Arial Narrow" w:hAnsi="Arial Narrow"/>
          <w:sz w:val="24"/>
          <w:lang w:val="pt-PT" w:eastAsia="en-US"/>
        </w:rPr>
      </w:pPr>
    </w:p>
    <w:p w14:paraId="03C48664" w14:textId="77777777" w:rsidR="00491D34" w:rsidRPr="00491D34" w:rsidRDefault="00491D34" w:rsidP="005C07D2">
      <w:pPr>
        <w:widowControl w:val="0"/>
        <w:numPr>
          <w:ilvl w:val="0"/>
          <w:numId w:val="37"/>
        </w:numPr>
        <w:tabs>
          <w:tab w:val="left" w:pos="1123"/>
        </w:tabs>
        <w:autoSpaceDE w:val="0"/>
        <w:autoSpaceDN w:val="0"/>
        <w:ind w:left="142" w:firstLine="0"/>
        <w:outlineLvl w:val="0"/>
        <w:rPr>
          <w:rFonts w:ascii="Arial Narrow" w:hAnsi="Arial Narrow"/>
          <w:b/>
          <w:bCs/>
          <w:sz w:val="24"/>
          <w:lang w:val="pt-PT" w:eastAsia="en-US"/>
        </w:rPr>
      </w:pPr>
      <w:bookmarkStart w:id="30" w:name="_TOC_250019"/>
      <w:bookmarkStart w:id="31" w:name="_Toc222740826"/>
      <w:r w:rsidRPr="00491D34">
        <w:rPr>
          <w:rFonts w:ascii="Arial Narrow" w:hAnsi="Arial Narrow"/>
          <w:b/>
          <w:bCs/>
          <w:sz w:val="24"/>
          <w:lang w:val="pt-PT" w:eastAsia="en-US"/>
        </w:rPr>
        <w:t>DOCUMENTAÇÃO</w:t>
      </w:r>
      <w:r w:rsidRPr="00491D34">
        <w:rPr>
          <w:rFonts w:ascii="Arial Narrow" w:hAnsi="Arial Narrow"/>
          <w:b/>
          <w:bCs/>
          <w:spacing w:val="11"/>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2"/>
          <w:sz w:val="24"/>
          <w:lang w:val="pt-PT" w:eastAsia="en-US"/>
        </w:rPr>
        <w:t xml:space="preserve"> </w:t>
      </w:r>
      <w:bookmarkEnd w:id="30"/>
      <w:r w:rsidRPr="00491D34">
        <w:rPr>
          <w:rFonts w:ascii="Arial Narrow" w:hAnsi="Arial Narrow"/>
          <w:b/>
          <w:bCs/>
          <w:spacing w:val="-2"/>
          <w:sz w:val="24"/>
          <w:lang w:val="pt-PT" w:eastAsia="en-US"/>
        </w:rPr>
        <w:t>HABILITAÇÃO</w:t>
      </w:r>
      <w:bookmarkEnd w:id="31"/>
    </w:p>
    <w:p w14:paraId="25645198"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Para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qualificação</w:t>
      </w:r>
      <w:r w:rsidRPr="00491D34">
        <w:rPr>
          <w:rFonts w:ascii="Arial Narrow" w:hAnsi="Arial Narrow"/>
          <w:spacing w:val="48"/>
          <w:sz w:val="24"/>
          <w:lang w:val="pt-PT" w:eastAsia="en-US"/>
        </w:rPr>
        <w:t xml:space="preserve"> </w:t>
      </w:r>
      <w:r w:rsidRPr="00491D34">
        <w:rPr>
          <w:rFonts w:ascii="Arial Narrow" w:hAnsi="Arial Narrow"/>
          <w:sz w:val="24"/>
          <w:lang w:val="pt-PT" w:eastAsia="en-US"/>
        </w:rPr>
        <w:t>técnica,</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LICITANTES</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deverão</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apresentar:</w:t>
      </w:r>
    </w:p>
    <w:p w14:paraId="149AEE97"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sz w:val="24"/>
          <w:lang w:val="pt-PT" w:eastAsia="en-US"/>
        </w:rPr>
        <w:t>Registro ou inscrição da empresa no Conselho Profissional Competente, demonstrando o ramo de atividade pertinente e compatível com o objeto deste Termo de Referência, conforme legislação vigente;</w:t>
      </w:r>
    </w:p>
    <w:p w14:paraId="16BFDD71"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bookmarkStart w:id="32" w:name="_Hlk213407609"/>
      <w:r w:rsidRPr="00491D34">
        <w:rPr>
          <w:rFonts w:ascii="Arial Narrow" w:hAnsi="Arial Narrow"/>
          <w:sz w:val="24"/>
          <w:lang w:val="pt-PT" w:eastAsia="en-US"/>
        </w:rPr>
        <w:lastRenderedPageBreak/>
        <w:t>DECLARAÇÃO DE CIÊNCIA DA ABRANGÊNCIA DOS LOCAIS DE EXECUÇÃO DOS SERVIÇOS (conforme subitem 7.1) e Anexo II</w:t>
      </w:r>
      <w:bookmarkEnd w:id="32"/>
      <w:r w:rsidRPr="00491D34">
        <w:rPr>
          <w:rFonts w:ascii="Arial Narrow" w:hAnsi="Arial Narrow"/>
          <w:sz w:val="24"/>
          <w:lang w:val="pt-PT" w:eastAsia="en-US"/>
        </w:rPr>
        <w:t>), informando que tem conhecimento da abrangência dos locais onde serão executadas as obras e serviços de engenharia, emitida pela própria licitante, assinada pelo(s) o(s) Responsável(is) Técnico(s) ou Representante Legal.</w:t>
      </w:r>
    </w:p>
    <w:p w14:paraId="599EEF92"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firstLine="0"/>
        <w:jc w:val="both"/>
        <w:rPr>
          <w:rFonts w:ascii="Arial Narrow" w:hAnsi="Arial Narrow"/>
          <w:sz w:val="24"/>
          <w:lang w:val="pt-PT" w:eastAsia="en-US"/>
        </w:rPr>
      </w:pPr>
      <w:r w:rsidRPr="00491D34">
        <w:rPr>
          <w:rFonts w:ascii="Arial Narrow" w:hAnsi="Arial Narrow"/>
          <w:b/>
          <w:bCs/>
          <w:sz w:val="24"/>
          <w:lang w:val="pt-PT" w:eastAsia="en-US"/>
        </w:rPr>
        <w:t>Capacidade Técnico Operacional:</w:t>
      </w:r>
      <w:r w:rsidRPr="00491D34">
        <w:rPr>
          <w:rFonts w:ascii="Arial Narrow" w:hAnsi="Arial Narrow"/>
          <w:sz w:val="24"/>
          <w:lang w:val="pt-PT" w:eastAsia="en-US"/>
        </w:rPr>
        <w:t xml:space="preserve"> Certidão(ões) ou Atestado(s) de capacidade técnica, em nome da empresa, exclusivamente como contratada, expedido por pessoa jurídica de direito público ou privado, acompanhado(s) do(s) documento(s) listado(s) nas alíneas deste subitem,  comprovando a execução de obras de pavimentação de porte semelhante ao objeto dessa licitação, executadas com técnicas construtivas semelhantes ou superiores às requeridas para execução dos itens relacionados abaixo, caracterizados pelas parcelas de maior relevância técnica e de valor significativo, com os seguintes quantitativos mínimos, conforme discriminado abaixo, por item:</w:t>
      </w:r>
    </w:p>
    <w:p w14:paraId="4159A4BB" w14:textId="77777777" w:rsidR="00491D34" w:rsidRPr="00491D34" w:rsidRDefault="00491D34" w:rsidP="00491D34">
      <w:pPr>
        <w:widowControl w:val="0"/>
        <w:tabs>
          <w:tab w:val="left" w:pos="1138"/>
        </w:tabs>
        <w:autoSpaceDE w:val="0"/>
        <w:autoSpaceDN w:val="0"/>
        <w:spacing w:before="100" w:line="276" w:lineRule="auto"/>
        <w:ind w:left="993" w:right="291"/>
        <w:jc w:val="both"/>
        <w:rPr>
          <w:rFonts w:ascii="Arial Narrow" w:hAnsi="Arial Narrow"/>
          <w:sz w:val="24"/>
          <w:lang w:val="pt-PT"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8"/>
        <w:gridCol w:w="782"/>
        <w:gridCol w:w="1562"/>
        <w:gridCol w:w="795"/>
      </w:tblGrid>
      <w:tr w:rsidR="00491D34" w:rsidRPr="00491D34" w14:paraId="2CC741EF" w14:textId="77777777" w:rsidTr="001E4965">
        <w:trPr>
          <w:jc w:val="center"/>
        </w:trPr>
        <w:tc>
          <w:tcPr>
            <w:tcW w:w="3417" w:type="pct"/>
            <w:vMerge w:val="restart"/>
            <w:shd w:val="clear" w:color="auto" w:fill="D9D9D9"/>
            <w:vAlign w:val="center"/>
          </w:tcPr>
          <w:p w14:paraId="27117AF8" w14:textId="77777777" w:rsidR="00491D34" w:rsidRPr="00491D34" w:rsidRDefault="00491D34" w:rsidP="00491D34">
            <w:pPr>
              <w:jc w:val="center"/>
              <w:rPr>
                <w:rFonts w:ascii="Arial Narrow" w:hAnsi="Arial Narrow"/>
                <w:b/>
                <w:bCs/>
                <w:sz w:val="24"/>
              </w:rPr>
            </w:pPr>
            <w:bookmarkStart w:id="33" w:name="_Hlk232146449"/>
            <w:r w:rsidRPr="00491D34">
              <w:rPr>
                <w:rFonts w:ascii="Arial Narrow" w:hAnsi="Arial Narrow"/>
                <w:b/>
                <w:bCs/>
                <w:sz w:val="24"/>
              </w:rPr>
              <w:t>ITENS A SEREM COMPROVADOS</w:t>
            </w:r>
          </w:p>
        </w:tc>
        <w:tc>
          <w:tcPr>
            <w:tcW w:w="374" w:type="pct"/>
            <w:vMerge w:val="restart"/>
            <w:shd w:val="clear" w:color="auto" w:fill="D9D9D9"/>
            <w:vAlign w:val="center"/>
          </w:tcPr>
          <w:p w14:paraId="64A7382F" w14:textId="77777777" w:rsidR="00491D34" w:rsidRPr="00491D34" w:rsidRDefault="00491D34" w:rsidP="00491D34">
            <w:pPr>
              <w:ind w:left="30"/>
              <w:jc w:val="center"/>
              <w:rPr>
                <w:rFonts w:ascii="Arial Narrow" w:hAnsi="Arial Narrow"/>
                <w:b/>
                <w:bCs/>
                <w:sz w:val="24"/>
              </w:rPr>
            </w:pPr>
            <w:r w:rsidRPr="00491D34">
              <w:rPr>
                <w:rFonts w:ascii="Arial Narrow" w:hAnsi="Arial Narrow"/>
                <w:b/>
                <w:bCs/>
                <w:sz w:val="24"/>
              </w:rPr>
              <w:t>UNID.</w:t>
            </w:r>
          </w:p>
        </w:tc>
        <w:tc>
          <w:tcPr>
            <w:tcW w:w="1210" w:type="pct"/>
            <w:gridSpan w:val="2"/>
            <w:shd w:val="clear" w:color="auto" w:fill="D9D9D9"/>
            <w:vAlign w:val="center"/>
          </w:tcPr>
          <w:p w14:paraId="7E2356D6" w14:textId="77777777" w:rsidR="00491D34" w:rsidRPr="00491D34" w:rsidRDefault="00491D34" w:rsidP="00491D34">
            <w:pPr>
              <w:jc w:val="center"/>
              <w:rPr>
                <w:rFonts w:ascii="Arial Narrow" w:hAnsi="Arial Narrow"/>
                <w:b/>
                <w:bCs/>
                <w:sz w:val="24"/>
              </w:rPr>
            </w:pPr>
            <w:r w:rsidRPr="00491D34">
              <w:rPr>
                <w:rFonts w:ascii="Arial Narrow" w:hAnsi="Arial Narrow"/>
                <w:b/>
                <w:bCs/>
                <w:sz w:val="24"/>
              </w:rPr>
              <w:t>EXIGÊNCIA TÉCNICA</w:t>
            </w:r>
          </w:p>
        </w:tc>
      </w:tr>
      <w:tr w:rsidR="00491D34" w:rsidRPr="00491D34" w14:paraId="72EF8430" w14:textId="77777777" w:rsidTr="001E4965">
        <w:trPr>
          <w:jc w:val="center"/>
        </w:trPr>
        <w:tc>
          <w:tcPr>
            <w:tcW w:w="3417" w:type="pct"/>
            <w:vMerge/>
            <w:shd w:val="clear" w:color="auto" w:fill="D9D9D9"/>
            <w:vAlign w:val="center"/>
          </w:tcPr>
          <w:p w14:paraId="733940C4" w14:textId="77777777" w:rsidR="00491D34" w:rsidRPr="00491D34" w:rsidRDefault="00491D34" w:rsidP="00491D34">
            <w:pPr>
              <w:jc w:val="center"/>
              <w:rPr>
                <w:rFonts w:ascii="Arial Narrow" w:hAnsi="Arial Narrow"/>
                <w:b/>
                <w:bCs/>
                <w:sz w:val="24"/>
              </w:rPr>
            </w:pPr>
          </w:p>
        </w:tc>
        <w:tc>
          <w:tcPr>
            <w:tcW w:w="374" w:type="pct"/>
            <w:vMerge/>
            <w:shd w:val="clear" w:color="auto" w:fill="D9D9D9"/>
            <w:vAlign w:val="center"/>
          </w:tcPr>
          <w:p w14:paraId="7676A253" w14:textId="77777777" w:rsidR="00491D34" w:rsidRPr="00491D34" w:rsidRDefault="00491D34" w:rsidP="00491D34">
            <w:pPr>
              <w:ind w:left="30"/>
              <w:jc w:val="center"/>
              <w:rPr>
                <w:rFonts w:ascii="Arial Narrow" w:hAnsi="Arial Narrow"/>
                <w:b/>
                <w:bCs/>
                <w:sz w:val="24"/>
              </w:rPr>
            </w:pPr>
          </w:p>
        </w:tc>
        <w:tc>
          <w:tcPr>
            <w:tcW w:w="802" w:type="pct"/>
            <w:shd w:val="clear" w:color="auto" w:fill="D9D9D9"/>
            <w:vAlign w:val="center"/>
          </w:tcPr>
          <w:p w14:paraId="403E458F" w14:textId="77777777" w:rsidR="00491D34" w:rsidRPr="00491D34" w:rsidRDefault="00491D34" w:rsidP="00491D34">
            <w:pPr>
              <w:jc w:val="center"/>
              <w:rPr>
                <w:rFonts w:ascii="Arial Narrow" w:hAnsi="Arial Narrow"/>
                <w:b/>
                <w:bCs/>
                <w:sz w:val="24"/>
              </w:rPr>
            </w:pPr>
            <w:r w:rsidRPr="00491D34">
              <w:rPr>
                <w:rFonts w:ascii="Arial Narrow" w:hAnsi="Arial Narrow"/>
                <w:b/>
                <w:bCs/>
                <w:sz w:val="24"/>
              </w:rPr>
              <w:t>QUANTIDADE</w:t>
            </w:r>
          </w:p>
        </w:tc>
        <w:tc>
          <w:tcPr>
            <w:tcW w:w="408" w:type="pct"/>
            <w:shd w:val="clear" w:color="auto" w:fill="D9D9D9"/>
            <w:vAlign w:val="center"/>
          </w:tcPr>
          <w:p w14:paraId="2FFF5F15" w14:textId="77777777" w:rsidR="00491D34" w:rsidRPr="00491D34" w:rsidRDefault="00491D34" w:rsidP="00491D34">
            <w:pPr>
              <w:jc w:val="center"/>
              <w:rPr>
                <w:rFonts w:ascii="Arial Narrow" w:hAnsi="Arial Narrow"/>
                <w:b/>
                <w:bCs/>
                <w:sz w:val="24"/>
              </w:rPr>
            </w:pPr>
            <w:r w:rsidRPr="00491D34">
              <w:rPr>
                <w:rFonts w:ascii="Arial Narrow" w:hAnsi="Arial Narrow"/>
                <w:b/>
                <w:bCs/>
                <w:sz w:val="24"/>
              </w:rPr>
              <w:t>%</w:t>
            </w:r>
          </w:p>
        </w:tc>
      </w:tr>
      <w:tr w:rsidR="00491D34" w:rsidRPr="00491D34" w14:paraId="52F43126" w14:textId="77777777" w:rsidTr="001E4965">
        <w:trPr>
          <w:jc w:val="center"/>
        </w:trPr>
        <w:tc>
          <w:tcPr>
            <w:tcW w:w="3417" w:type="pct"/>
            <w:shd w:val="clear" w:color="auto" w:fill="F2F2F2"/>
            <w:vAlign w:val="center"/>
          </w:tcPr>
          <w:p w14:paraId="69AF244A"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DRENO LONGITUDINAL PROFUNDO PARA CORTE EM SOLO - DPS 08 - TUBO DE CONCRETO PERFURADO E BRITA COMERCIAL</w:t>
            </w:r>
          </w:p>
        </w:tc>
        <w:tc>
          <w:tcPr>
            <w:tcW w:w="374" w:type="pct"/>
            <w:shd w:val="clear" w:color="auto" w:fill="F2F2F2"/>
            <w:vAlign w:val="center"/>
          </w:tcPr>
          <w:p w14:paraId="7F1018A6"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w:t>
            </w:r>
          </w:p>
        </w:tc>
        <w:tc>
          <w:tcPr>
            <w:tcW w:w="802" w:type="pct"/>
            <w:shd w:val="clear" w:color="auto" w:fill="F2F2F2"/>
            <w:vAlign w:val="center"/>
          </w:tcPr>
          <w:p w14:paraId="278E9C7B"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2.017,000</w:t>
            </w:r>
          </w:p>
        </w:tc>
        <w:tc>
          <w:tcPr>
            <w:tcW w:w="408" w:type="pct"/>
            <w:shd w:val="clear" w:color="auto" w:fill="F2F2F2"/>
            <w:vAlign w:val="center"/>
          </w:tcPr>
          <w:p w14:paraId="2515DE0C" w14:textId="77777777" w:rsidR="00491D34" w:rsidRPr="00491D34" w:rsidRDefault="00491D34" w:rsidP="00491D34">
            <w:pPr>
              <w:jc w:val="center"/>
              <w:rPr>
                <w:rFonts w:ascii="Arial Narrow" w:hAnsi="Arial Narrow"/>
                <w:sz w:val="24"/>
              </w:rPr>
            </w:pPr>
            <w:r w:rsidRPr="00491D34">
              <w:rPr>
                <w:rFonts w:ascii="Arial Narrow" w:hAnsi="Arial Narrow"/>
                <w:sz w:val="24"/>
              </w:rPr>
              <w:t>40</w:t>
            </w:r>
          </w:p>
        </w:tc>
      </w:tr>
      <w:tr w:rsidR="00491D34" w:rsidRPr="00491D34" w14:paraId="36F19AFF" w14:textId="77777777" w:rsidTr="001E4965">
        <w:trPr>
          <w:jc w:val="center"/>
        </w:trPr>
        <w:tc>
          <w:tcPr>
            <w:tcW w:w="3417" w:type="pct"/>
            <w:shd w:val="clear" w:color="auto" w:fill="F2F2F2"/>
            <w:vAlign w:val="center"/>
          </w:tcPr>
          <w:p w14:paraId="7D0E60E2"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BASE OU SUB-BASE ESTABILIZADA GRANULOMETRICAMENTE COM MISTURA SOLO BRITA (70% - 30%) COM 3% DE CIMENTO EM USINA COM MATERIAL DE JAZIDA E BRITA COMERCIAL - 100% PROCTOR MODIFICADO</w:t>
            </w:r>
          </w:p>
        </w:tc>
        <w:tc>
          <w:tcPr>
            <w:tcW w:w="374" w:type="pct"/>
            <w:shd w:val="clear" w:color="auto" w:fill="F2F2F2"/>
            <w:vAlign w:val="center"/>
          </w:tcPr>
          <w:p w14:paraId="2BA7B564"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M³</w:t>
            </w:r>
          </w:p>
        </w:tc>
        <w:tc>
          <w:tcPr>
            <w:tcW w:w="802" w:type="pct"/>
            <w:shd w:val="clear" w:color="auto" w:fill="F2F2F2"/>
            <w:vAlign w:val="center"/>
          </w:tcPr>
          <w:p w14:paraId="5BE67765"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5.445,000</w:t>
            </w:r>
          </w:p>
        </w:tc>
        <w:tc>
          <w:tcPr>
            <w:tcW w:w="408" w:type="pct"/>
            <w:shd w:val="clear" w:color="auto" w:fill="F2F2F2"/>
            <w:vAlign w:val="center"/>
          </w:tcPr>
          <w:p w14:paraId="337F5521"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40</w:t>
            </w:r>
          </w:p>
        </w:tc>
      </w:tr>
      <w:tr w:rsidR="00491D34" w:rsidRPr="00491D34" w14:paraId="2153BB4D" w14:textId="77777777" w:rsidTr="001E4965">
        <w:trPr>
          <w:trHeight w:val="742"/>
          <w:jc w:val="center"/>
        </w:trPr>
        <w:tc>
          <w:tcPr>
            <w:tcW w:w="3417" w:type="pct"/>
            <w:shd w:val="clear" w:color="auto" w:fill="F2F2F2"/>
            <w:vAlign w:val="center"/>
          </w:tcPr>
          <w:p w14:paraId="6DD3F177"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EXECUÇÃO DE PAVIMENTO COM PISO INTERTRAVADO, TIPO SEXTAVADO, ESP. 8CM, COM FCK DE 35MPA, INCLUSIVE COLCHÃO DE AREIA, ESP. 6CM, PARA ASSENTAMENTO, COMPACTAÇÃO MECANIZADA, CARGA E DESCARGA MECÂNICA EM CAMINHÃO, EXCLUSIVE TRANSPORTE DE PISO INTERTRAVADO</w:t>
            </w:r>
          </w:p>
        </w:tc>
        <w:tc>
          <w:tcPr>
            <w:tcW w:w="374" w:type="pct"/>
            <w:shd w:val="clear" w:color="auto" w:fill="F2F2F2"/>
            <w:vAlign w:val="center"/>
          </w:tcPr>
          <w:p w14:paraId="76E35159"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M2</w:t>
            </w:r>
          </w:p>
        </w:tc>
        <w:tc>
          <w:tcPr>
            <w:tcW w:w="802" w:type="pct"/>
            <w:shd w:val="clear" w:color="auto" w:fill="F2F2F2"/>
            <w:vAlign w:val="center"/>
          </w:tcPr>
          <w:p w14:paraId="09B4AB90"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30.756,000</w:t>
            </w:r>
          </w:p>
        </w:tc>
        <w:tc>
          <w:tcPr>
            <w:tcW w:w="408" w:type="pct"/>
            <w:shd w:val="clear" w:color="auto" w:fill="F2F2F2"/>
            <w:vAlign w:val="center"/>
          </w:tcPr>
          <w:p w14:paraId="732659E6"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40</w:t>
            </w:r>
          </w:p>
        </w:tc>
      </w:tr>
      <w:tr w:rsidR="00491D34" w:rsidRPr="00491D34" w14:paraId="5859C624" w14:textId="77777777" w:rsidTr="001E4965">
        <w:trPr>
          <w:trHeight w:val="742"/>
          <w:jc w:val="center"/>
        </w:trPr>
        <w:tc>
          <w:tcPr>
            <w:tcW w:w="3417" w:type="pct"/>
            <w:shd w:val="clear" w:color="auto" w:fill="F2F2F2"/>
            <w:vAlign w:val="center"/>
          </w:tcPr>
          <w:p w14:paraId="24453E6F" w14:textId="77777777" w:rsidR="00491D34" w:rsidRPr="00491D34" w:rsidRDefault="00491D34" w:rsidP="00491D34">
            <w:pPr>
              <w:spacing w:after="160" w:line="276" w:lineRule="auto"/>
              <w:jc w:val="both"/>
              <w:rPr>
                <w:rFonts w:ascii="Arial Narrow" w:hAnsi="Arial Narrow" w:cs="Arial"/>
                <w:sz w:val="24"/>
              </w:rPr>
            </w:pPr>
            <w:r w:rsidRPr="00491D34">
              <w:rPr>
                <w:rFonts w:ascii="Arial Narrow" w:hAnsi="Arial Narrow"/>
                <w:sz w:val="24"/>
              </w:rPr>
              <w:t>GUIA DE MEIO-FIO, EM CONCRETO COM FCK 20MPA, PRÉ-MOLDADA, MFC-01 PADRÃO DER-MG, DIMENSÕES (12X16,7X</w:t>
            </w:r>
            <w:proofErr w:type="gramStart"/>
            <w:r w:rsidRPr="00491D34">
              <w:rPr>
                <w:rFonts w:ascii="Arial Narrow" w:hAnsi="Arial Narrow"/>
                <w:sz w:val="24"/>
              </w:rPr>
              <w:t>35)CM</w:t>
            </w:r>
            <w:proofErr w:type="gramEnd"/>
            <w:r w:rsidRPr="00491D34">
              <w:rPr>
                <w:rFonts w:ascii="Arial Narrow" w:hAnsi="Arial Narrow"/>
                <w:sz w:val="24"/>
              </w:rPr>
              <w:t>, EXCLUSIVE SARJETA, INCLUSIVE ESCAVAÇÃO, APILOAMENTO E TRANSPORTE COM RETIRADA DO MATERIAL ESCAVADO (EM CAÇAMBA)</w:t>
            </w:r>
          </w:p>
        </w:tc>
        <w:tc>
          <w:tcPr>
            <w:tcW w:w="374" w:type="pct"/>
            <w:shd w:val="clear" w:color="auto" w:fill="F2F2F2"/>
            <w:vAlign w:val="center"/>
          </w:tcPr>
          <w:p w14:paraId="0F78EA6A" w14:textId="77777777" w:rsidR="00491D34" w:rsidRPr="00491D34" w:rsidRDefault="00491D34" w:rsidP="00491D34">
            <w:pPr>
              <w:ind w:left="30"/>
              <w:jc w:val="center"/>
              <w:rPr>
                <w:rFonts w:ascii="Arial Narrow" w:hAnsi="Arial Narrow" w:cs="Arial"/>
                <w:sz w:val="24"/>
              </w:rPr>
            </w:pPr>
            <w:r w:rsidRPr="00491D34">
              <w:rPr>
                <w:rFonts w:ascii="Arial Narrow" w:hAnsi="Arial Narrow"/>
                <w:sz w:val="24"/>
              </w:rPr>
              <w:t>M</w:t>
            </w:r>
          </w:p>
        </w:tc>
        <w:tc>
          <w:tcPr>
            <w:tcW w:w="802" w:type="pct"/>
            <w:shd w:val="clear" w:color="auto" w:fill="F2F2F2"/>
            <w:vAlign w:val="center"/>
          </w:tcPr>
          <w:p w14:paraId="2CC59FED" w14:textId="77777777" w:rsidR="00491D34" w:rsidRPr="00491D34" w:rsidRDefault="00491D34" w:rsidP="00491D34">
            <w:pPr>
              <w:ind w:left="360"/>
              <w:jc w:val="center"/>
              <w:rPr>
                <w:rFonts w:ascii="Arial Narrow" w:hAnsi="Arial Narrow" w:cs="Arial"/>
                <w:b/>
                <w:bCs/>
                <w:sz w:val="24"/>
              </w:rPr>
            </w:pPr>
            <w:r w:rsidRPr="00491D34">
              <w:rPr>
                <w:rFonts w:ascii="Arial Narrow" w:hAnsi="Arial Narrow"/>
                <w:sz w:val="24"/>
              </w:rPr>
              <w:t>13.785,120</w:t>
            </w:r>
          </w:p>
        </w:tc>
        <w:tc>
          <w:tcPr>
            <w:tcW w:w="408" w:type="pct"/>
            <w:shd w:val="clear" w:color="auto" w:fill="F2F2F2"/>
            <w:vAlign w:val="center"/>
          </w:tcPr>
          <w:p w14:paraId="34952283"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40</w:t>
            </w:r>
          </w:p>
        </w:tc>
      </w:tr>
      <w:tr w:rsidR="00491D34" w:rsidRPr="00491D34" w14:paraId="6E8A02ED" w14:textId="77777777" w:rsidTr="001E4965">
        <w:trPr>
          <w:trHeight w:val="742"/>
          <w:jc w:val="center"/>
        </w:trPr>
        <w:tc>
          <w:tcPr>
            <w:tcW w:w="3417" w:type="pct"/>
            <w:shd w:val="clear" w:color="auto" w:fill="F2F2F2"/>
            <w:vAlign w:val="center"/>
          </w:tcPr>
          <w:p w14:paraId="07134905"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DEFENSA SEMIMALEÁVEL SIMPLES - FORNECIMENTO E IMPLANTAÇÃO</w:t>
            </w:r>
          </w:p>
        </w:tc>
        <w:tc>
          <w:tcPr>
            <w:tcW w:w="374" w:type="pct"/>
            <w:shd w:val="clear" w:color="auto" w:fill="F2F2F2"/>
            <w:vAlign w:val="center"/>
          </w:tcPr>
          <w:p w14:paraId="09E4F48D"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w:t>
            </w:r>
          </w:p>
        </w:tc>
        <w:tc>
          <w:tcPr>
            <w:tcW w:w="802" w:type="pct"/>
            <w:shd w:val="clear" w:color="auto" w:fill="F2F2F2"/>
            <w:vAlign w:val="center"/>
          </w:tcPr>
          <w:p w14:paraId="2F866D63"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1.386,000</w:t>
            </w:r>
          </w:p>
        </w:tc>
        <w:tc>
          <w:tcPr>
            <w:tcW w:w="408" w:type="pct"/>
            <w:shd w:val="clear" w:color="auto" w:fill="F2F2F2"/>
            <w:vAlign w:val="center"/>
          </w:tcPr>
          <w:p w14:paraId="531F303A"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10</w:t>
            </w:r>
          </w:p>
        </w:tc>
      </w:tr>
    </w:tbl>
    <w:p w14:paraId="3F9F207B" w14:textId="77777777" w:rsidR="00491D34" w:rsidRPr="00491D34" w:rsidRDefault="00491D34" w:rsidP="00491D34">
      <w:pPr>
        <w:widowControl w:val="0"/>
        <w:tabs>
          <w:tab w:val="left" w:pos="1138"/>
        </w:tabs>
        <w:autoSpaceDE w:val="0"/>
        <w:autoSpaceDN w:val="0"/>
        <w:spacing w:before="100" w:line="276" w:lineRule="auto"/>
        <w:ind w:left="993" w:right="291"/>
        <w:jc w:val="both"/>
        <w:rPr>
          <w:rFonts w:ascii="Arial Narrow" w:hAnsi="Arial Narrow"/>
          <w:sz w:val="24"/>
          <w:lang w:val="pt-PT" w:eastAsia="en-US"/>
        </w:rPr>
      </w:pPr>
    </w:p>
    <w:bookmarkEnd w:id="33"/>
    <w:p w14:paraId="56ADD531" w14:textId="77777777" w:rsidR="00491D34" w:rsidRPr="00491D34" w:rsidRDefault="00491D34" w:rsidP="005C07D2">
      <w:pPr>
        <w:widowControl w:val="0"/>
        <w:numPr>
          <w:ilvl w:val="2"/>
          <w:numId w:val="37"/>
        </w:numPr>
        <w:tabs>
          <w:tab w:val="left" w:pos="1138"/>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 xml:space="preserve">O(s) Atestado(s) devem ser acompanhado(s) da(s) respectiva(s):. </w:t>
      </w:r>
    </w:p>
    <w:p w14:paraId="65D88FB7" w14:textId="77777777" w:rsidR="00491D34" w:rsidRPr="00491D34" w:rsidRDefault="00491D34" w:rsidP="005C07D2">
      <w:pPr>
        <w:widowControl w:val="0"/>
        <w:numPr>
          <w:ilvl w:val="5"/>
          <w:numId w:val="23"/>
        </w:numPr>
        <w:tabs>
          <w:tab w:val="left" w:pos="1138"/>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xml:space="preserve">Certidão(ões) de Acervo Técnico (CAT) do(s) profissional(is) responsável(is) à época expedida(s) pelo Crea, CAU ou órgão competente da região onde os serviços foram  executados; ou  </w:t>
      </w:r>
    </w:p>
    <w:p w14:paraId="400E544B" w14:textId="77777777" w:rsidR="00491D34" w:rsidRPr="00491D34" w:rsidRDefault="00491D34" w:rsidP="005C07D2">
      <w:pPr>
        <w:widowControl w:val="0"/>
        <w:numPr>
          <w:ilvl w:val="3"/>
          <w:numId w:val="37"/>
        </w:numPr>
        <w:tabs>
          <w:tab w:val="left" w:pos="1138"/>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Certidão(ões) de Acervo Operacional (CAO); ou</w:t>
      </w:r>
    </w:p>
    <w:p w14:paraId="00C4A1E8" w14:textId="77777777" w:rsidR="00491D34" w:rsidRPr="00491D34" w:rsidRDefault="00491D34" w:rsidP="005C07D2">
      <w:pPr>
        <w:widowControl w:val="0"/>
        <w:numPr>
          <w:ilvl w:val="3"/>
          <w:numId w:val="37"/>
        </w:numPr>
        <w:tabs>
          <w:tab w:val="left" w:pos="1138"/>
        </w:tabs>
        <w:autoSpaceDE w:val="0"/>
        <w:autoSpaceDN w:val="0"/>
        <w:spacing w:before="100" w:line="276" w:lineRule="auto"/>
        <w:ind w:left="142" w:right="291" w:hanging="26"/>
        <w:jc w:val="both"/>
        <w:rPr>
          <w:rFonts w:ascii="Arial Narrow" w:hAnsi="Arial Narrow"/>
          <w:b/>
          <w:sz w:val="24"/>
          <w:lang w:val="pt-PT" w:eastAsia="en-US"/>
        </w:rPr>
      </w:pPr>
      <w:r w:rsidRPr="00491D34">
        <w:rPr>
          <w:rFonts w:ascii="Arial Narrow" w:hAnsi="Arial Narrow"/>
          <w:bCs/>
          <w:sz w:val="24"/>
          <w:lang w:val="pt-PT" w:eastAsia="en-US"/>
        </w:rPr>
        <w:t xml:space="preserve">Anotação(ões) de Responsabilidade(s) Técnica(s) ou RRT do(s) profissional(is) </w:t>
      </w:r>
      <w:r w:rsidRPr="00491D34">
        <w:rPr>
          <w:rFonts w:ascii="Arial Narrow" w:hAnsi="Arial Narrow"/>
          <w:bCs/>
          <w:sz w:val="24"/>
          <w:lang w:val="pt-PT" w:eastAsia="en-US"/>
        </w:rPr>
        <w:lastRenderedPageBreak/>
        <w:t>responsável(is) pela obra vinculado(s) no(s) referido(s) atestado(s) e contrato de serviços entre a empresa licitante e a pessoa jurídica de direito público ou privado  que emitiu o atestado.</w:t>
      </w:r>
    </w:p>
    <w:p w14:paraId="128400E6" w14:textId="77777777" w:rsidR="00491D34" w:rsidRPr="00491D34" w:rsidRDefault="00491D34" w:rsidP="005C07D2">
      <w:pPr>
        <w:widowControl w:val="0"/>
        <w:numPr>
          <w:ilvl w:val="3"/>
          <w:numId w:val="37"/>
        </w:numPr>
        <w:tabs>
          <w:tab w:val="left" w:pos="1138"/>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sz w:val="24"/>
          <w:lang w:val="pt-PT" w:eastAsia="en-US"/>
        </w:rPr>
        <w:t>Deverá(ão) constar do(s) atestado(s) ou da(s) certidão(ões) expedida(s) pelos conselhos profissionais, em destaque, os seguintes dados:</w:t>
      </w:r>
    </w:p>
    <w:p w14:paraId="6D233332" w14:textId="77777777" w:rsidR="00491D34" w:rsidRPr="00491D34" w:rsidRDefault="00491D34" w:rsidP="00491D34">
      <w:pPr>
        <w:widowControl w:val="0"/>
        <w:tabs>
          <w:tab w:val="left" w:pos="1138"/>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xml:space="preserve">local de execução; </w:t>
      </w:r>
    </w:p>
    <w:p w14:paraId="7A7000FB" w14:textId="77777777" w:rsidR="00491D34" w:rsidRPr="00491D34" w:rsidRDefault="00491D34" w:rsidP="00491D34">
      <w:pPr>
        <w:widowControl w:val="0"/>
        <w:tabs>
          <w:tab w:val="left" w:pos="1138"/>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xml:space="preserve">nome do contratante e da pessoa jurídica contratada; </w:t>
      </w:r>
    </w:p>
    <w:p w14:paraId="35E29080" w14:textId="77777777" w:rsidR="00491D34" w:rsidRPr="00491D34" w:rsidRDefault="00491D34" w:rsidP="00491D34">
      <w:pPr>
        <w:widowControl w:val="0"/>
        <w:tabs>
          <w:tab w:val="left" w:pos="1138"/>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 xml:space="preserve">nome(s) do(s) responsável(is) técnico(s), seu(s) título(s) profissional(is) e  número(s) de registro(s) no (informar o(s) conselho(os) que será(ão) aceito(s)) CREA; </w:t>
      </w:r>
    </w:p>
    <w:p w14:paraId="4FCE46F4" w14:textId="77777777" w:rsidR="00491D34" w:rsidRPr="00491D34" w:rsidRDefault="00491D34" w:rsidP="00491D34">
      <w:pPr>
        <w:widowControl w:val="0"/>
        <w:tabs>
          <w:tab w:val="left" w:pos="1138"/>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descrição técnicas sucinta indicando os serviços e quantitativos executados; e</w:t>
      </w:r>
    </w:p>
    <w:p w14:paraId="3784F148" w14:textId="77777777" w:rsidR="00491D34" w:rsidRPr="00491D34" w:rsidRDefault="00491D34" w:rsidP="005C07D2">
      <w:pPr>
        <w:widowControl w:val="0"/>
        <w:numPr>
          <w:ilvl w:val="3"/>
          <w:numId w:val="37"/>
        </w:numPr>
        <w:tabs>
          <w:tab w:val="left" w:pos="1138"/>
        </w:tabs>
        <w:autoSpaceDE w:val="0"/>
        <w:autoSpaceDN w:val="0"/>
        <w:spacing w:before="100" w:line="276" w:lineRule="auto"/>
        <w:ind w:left="142" w:right="291" w:hanging="26"/>
        <w:jc w:val="both"/>
        <w:rPr>
          <w:rFonts w:ascii="Arial Narrow" w:hAnsi="Arial Narrow"/>
          <w:bCs/>
          <w:sz w:val="24"/>
          <w:lang w:val="pt-PT" w:eastAsia="en-US"/>
        </w:rPr>
      </w:pPr>
      <w:r w:rsidRPr="00491D34">
        <w:rPr>
          <w:rFonts w:ascii="Arial Narrow" w:hAnsi="Arial Narrow"/>
          <w:bCs/>
          <w:sz w:val="24"/>
          <w:lang w:val="pt-PT" w:eastAsia="en-US"/>
        </w:rPr>
        <w:t>Deverá ser preenchido o Anexo XIII com a relação de serviços executados pela proponente compatíveis com o objeto da licitação.</w:t>
      </w:r>
    </w:p>
    <w:p w14:paraId="02292D8D" w14:textId="77777777" w:rsidR="00491D34" w:rsidRPr="00491D34" w:rsidRDefault="00491D34" w:rsidP="005C07D2">
      <w:pPr>
        <w:widowControl w:val="0"/>
        <w:numPr>
          <w:ilvl w:val="1"/>
          <w:numId w:val="37"/>
        </w:numPr>
        <w:tabs>
          <w:tab w:val="left" w:pos="1138"/>
        </w:tabs>
        <w:autoSpaceDE w:val="0"/>
        <w:autoSpaceDN w:val="0"/>
        <w:spacing w:before="100" w:line="276" w:lineRule="auto"/>
        <w:ind w:left="142" w:right="291" w:hanging="26"/>
        <w:jc w:val="both"/>
        <w:rPr>
          <w:rFonts w:ascii="Arial Narrow" w:hAnsi="Arial Narrow"/>
          <w:sz w:val="24"/>
          <w:lang w:val="pt-PT" w:eastAsia="en-US"/>
        </w:rPr>
      </w:pPr>
      <w:r w:rsidRPr="00491D34">
        <w:rPr>
          <w:rFonts w:ascii="Arial Narrow" w:hAnsi="Arial Narrow"/>
          <w:b/>
          <w:bCs/>
          <w:sz w:val="24"/>
          <w:lang w:val="pt-PT" w:eastAsia="en-US"/>
        </w:rPr>
        <w:t>Capacidade Técnico-Profissional:</w:t>
      </w:r>
      <w:r w:rsidRPr="00491D34">
        <w:rPr>
          <w:rFonts w:ascii="Arial Narrow" w:hAnsi="Arial Narrow"/>
          <w:sz w:val="24"/>
          <w:lang w:val="pt-PT" w:eastAsia="en-US"/>
        </w:rPr>
        <w:t xml:space="preserve"> Comprovação de que a licitante possui em seu quadro permanente, na data da entrega da proposta, profissional de nível superior ou outro devidamente reconhecido pela entidade competente, detentor de atestado de responsabilidade técnica, e devidamente registrado no CREA, CAU ou conselho competente, acompanhado da respectiva Certidão de Acervo Técnico – CAT, expedida por estes Conselhos, que comprove  ter o profissional executado serviços abaixo relacionados: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8"/>
        <w:gridCol w:w="782"/>
        <w:gridCol w:w="1562"/>
        <w:gridCol w:w="795"/>
      </w:tblGrid>
      <w:tr w:rsidR="00491D34" w:rsidRPr="00491D34" w14:paraId="509773B2" w14:textId="77777777" w:rsidTr="001E4965">
        <w:trPr>
          <w:jc w:val="center"/>
        </w:trPr>
        <w:tc>
          <w:tcPr>
            <w:tcW w:w="3389" w:type="pct"/>
            <w:vMerge w:val="restart"/>
            <w:shd w:val="clear" w:color="auto" w:fill="D9D9D9"/>
            <w:vAlign w:val="center"/>
          </w:tcPr>
          <w:p w14:paraId="00C53E43" w14:textId="77777777" w:rsidR="00491D34" w:rsidRPr="00491D34" w:rsidRDefault="00491D34" w:rsidP="00491D34">
            <w:pPr>
              <w:jc w:val="center"/>
              <w:rPr>
                <w:rFonts w:ascii="Arial Narrow" w:hAnsi="Arial Narrow"/>
                <w:b/>
                <w:bCs/>
                <w:sz w:val="24"/>
              </w:rPr>
            </w:pPr>
            <w:bookmarkStart w:id="34" w:name="_Hlk232146538"/>
            <w:r w:rsidRPr="00491D34">
              <w:rPr>
                <w:rFonts w:ascii="Arial Narrow" w:hAnsi="Arial Narrow"/>
                <w:b/>
                <w:bCs/>
                <w:sz w:val="24"/>
              </w:rPr>
              <w:t>ITENS A SEREM COMPROVADOS</w:t>
            </w:r>
          </w:p>
        </w:tc>
        <w:tc>
          <w:tcPr>
            <w:tcW w:w="401" w:type="pct"/>
            <w:vMerge w:val="restart"/>
            <w:shd w:val="clear" w:color="auto" w:fill="D9D9D9"/>
            <w:vAlign w:val="center"/>
          </w:tcPr>
          <w:p w14:paraId="29F2411F" w14:textId="77777777" w:rsidR="00491D34" w:rsidRPr="00491D34" w:rsidRDefault="00491D34" w:rsidP="00491D34">
            <w:pPr>
              <w:ind w:left="30"/>
              <w:jc w:val="center"/>
              <w:rPr>
                <w:rFonts w:ascii="Arial Narrow" w:hAnsi="Arial Narrow"/>
                <w:b/>
                <w:bCs/>
                <w:sz w:val="24"/>
              </w:rPr>
            </w:pPr>
            <w:r w:rsidRPr="00491D34">
              <w:rPr>
                <w:rFonts w:ascii="Arial Narrow" w:hAnsi="Arial Narrow"/>
                <w:b/>
                <w:bCs/>
                <w:sz w:val="24"/>
              </w:rPr>
              <w:t>UNID.</w:t>
            </w:r>
          </w:p>
        </w:tc>
        <w:tc>
          <w:tcPr>
            <w:tcW w:w="1210" w:type="pct"/>
            <w:gridSpan w:val="2"/>
            <w:shd w:val="clear" w:color="auto" w:fill="D9D9D9"/>
            <w:vAlign w:val="center"/>
          </w:tcPr>
          <w:p w14:paraId="4DB91640" w14:textId="77777777" w:rsidR="00491D34" w:rsidRPr="00491D34" w:rsidRDefault="00491D34" w:rsidP="00491D34">
            <w:pPr>
              <w:jc w:val="center"/>
              <w:rPr>
                <w:rFonts w:ascii="Arial Narrow" w:hAnsi="Arial Narrow"/>
                <w:b/>
                <w:bCs/>
                <w:sz w:val="24"/>
              </w:rPr>
            </w:pPr>
            <w:r w:rsidRPr="00491D34">
              <w:rPr>
                <w:rFonts w:ascii="Arial Narrow" w:hAnsi="Arial Narrow"/>
                <w:b/>
                <w:bCs/>
                <w:sz w:val="24"/>
              </w:rPr>
              <w:t>EXIGÊNCIA TÉCNICA</w:t>
            </w:r>
          </w:p>
        </w:tc>
      </w:tr>
      <w:tr w:rsidR="00491D34" w:rsidRPr="00491D34" w14:paraId="6FA62FBA" w14:textId="77777777" w:rsidTr="001E4965">
        <w:trPr>
          <w:jc w:val="center"/>
        </w:trPr>
        <w:tc>
          <w:tcPr>
            <w:tcW w:w="3389" w:type="pct"/>
            <w:vMerge/>
            <w:shd w:val="clear" w:color="auto" w:fill="D9D9D9"/>
            <w:vAlign w:val="center"/>
          </w:tcPr>
          <w:p w14:paraId="5D3E5F1C" w14:textId="77777777" w:rsidR="00491D34" w:rsidRPr="00491D34" w:rsidRDefault="00491D34" w:rsidP="00491D34">
            <w:pPr>
              <w:jc w:val="center"/>
              <w:rPr>
                <w:rFonts w:ascii="Arial Narrow" w:hAnsi="Arial Narrow"/>
                <w:b/>
                <w:bCs/>
                <w:sz w:val="24"/>
              </w:rPr>
            </w:pPr>
          </w:p>
        </w:tc>
        <w:tc>
          <w:tcPr>
            <w:tcW w:w="401" w:type="pct"/>
            <w:vMerge/>
            <w:shd w:val="clear" w:color="auto" w:fill="D9D9D9"/>
            <w:vAlign w:val="center"/>
          </w:tcPr>
          <w:p w14:paraId="3CD3A125" w14:textId="77777777" w:rsidR="00491D34" w:rsidRPr="00491D34" w:rsidRDefault="00491D34" w:rsidP="00491D34">
            <w:pPr>
              <w:ind w:left="30"/>
              <w:jc w:val="center"/>
              <w:rPr>
                <w:rFonts w:ascii="Arial Narrow" w:hAnsi="Arial Narrow"/>
                <w:b/>
                <w:bCs/>
                <w:sz w:val="24"/>
              </w:rPr>
            </w:pPr>
          </w:p>
        </w:tc>
        <w:tc>
          <w:tcPr>
            <w:tcW w:w="802" w:type="pct"/>
            <w:shd w:val="clear" w:color="auto" w:fill="D9D9D9"/>
            <w:vAlign w:val="center"/>
          </w:tcPr>
          <w:p w14:paraId="1DD9D878" w14:textId="77777777" w:rsidR="00491D34" w:rsidRPr="00491D34" w:rsidRDefault="00491D34" w:rsidP="00491D34">
            <w:pPr>
              <w:jc w:val="center"/>
              <w:rPr>
                <w:rFonts w:ascii="Arial Narrow" w:hAnsi="Arial Narrow"/>
                <w:b/>
                <w:bCs/>
                <w:sz w:val="24"/>
              </w:rPr>
            </w:pPr>
            <w:r w:rsidRPr="00491D34">
              <w:rPr>
                <w:rFonts w:ascii="Arial Narrow" w:hAnsi="Arial Narrow"/>
                <w:b/>
                <w:bCs/>
                <w:sz w:val="24"/>
              </w:rPr>
              <w:t>QUANTIDADE</w:t>
            </w:r>
          </w:p>
        </w:tc>
        <w:tc>
          <w:tcPr>
            <w:tcW w:w="408" w:type="pct"/>
            <w:shd w:val="clear" w:color="auto" w:fill="D9D9D9"/>
            <w:vAlign w:val="center"/>
          </w:tcPr>
          <w:p w14:paraId="495226C5" w14:textId="77777777" w:rsidR="00491D34" w:rsidRPr="00491D34" w:rsidRDefault="00491D34" w:rsidP="00491D34">
            <w:pPr>
              <w:jc w:val="center"/>
              <w:rPr>
                <w:rFonts w:ascii="Arial Narrow" w:hAnsi="Arial Narrow"/>
                <w:b/>
                <w:bCs/>
                <w:sz w:val="24"/>
              </w:rPr>
            </w:pPr>
            <w:r w:rsidRPr="00491D34">
              <w:rPr>
                <w:rFonts w:ascii="Arial Narrow" w:hAnsi="Arial Narrow"/>
                <w:b/>
                <w:bCs/>
                <w:sz w:val="24"/>
              </w:rPr>
              <w:t>%</w:t>
            </w:r>
          </w:p>
        </w:tc>
      </w:tr>
      <w:tr w:rsidR="00491D34" w:rsidRPr="00491D34" w14:paraId="4FEAC896" w14:textId="77777777" w:rsidTr="001E4965">
        <w:trPr>
          <w:jc w:val="center"/>
        </w:trPr>
        <w:tc>
          <w:tcPr>
            <w:tcW w:w="3389" w:type="pct"/>
            <w:shd w:val="clear" w:color="auto" w:fill="F2F2F2"/>
            <w:vAlign w:val="center"/>
          </w:tcPr>
          <w:p w14:paraId="5581DC71"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DRENO LONGITUDINAL PROFUNDO PARA CORTE EM SOLO - DPS 08 - TUBO DE CONCRETO PERFURADO E BRITA COMERCIAL</w:t>
            </w:r>
          </w:p>
        </w:tc>
        <w:tc>
          <w:tcPr>
            <w:tcW w:w="401" w:type="pct"/>
            <w:shd w:val="clear" w:color="auto" w:fill="F2F2F2"/>
            <w:vAlign w:val="center"/>
          </w:tcPr>
          <w:p w14:paraId="71F2CE36"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w:t>
            </w:r>
          </w:p>
        </w:tc>
        <w:tc>
          <w:tcPr>
            <w:tcW w:w="802" w:type="pct"/>
            <w:shd w:val="clear" w:color="auto" w:fill="F2F2F2"/>
            <w:vAlign w:val="center"/>
          </w:tcPr>
          <w:p w14:paraId="0ADDF4CB"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2.017,000</w:t>
            </w:r>
          </w:p>
        </w:tc>
        <w:tc>
          <w:tcPr>
            <w:tcW w:w="408" w:type="pct"/>
            <w:shd w:val="clear" w:color="auto" w:fill="F2F2F2"/>
            <w:vAlign w:val="center"/>
          </w:tcPr>
          <w:p w14:paraId="0004B6F0" w14:textId="77777777" w:rsidR="00491D34" w:rsidRPr="00491D34" w:rsidRDefault="00491D34" w:rsidP="00491D34">
            <w:pPr>
              <w:jc w:val="center"/>
              <w:rPr>
                <w:rFonts w:ascii="Arial Narrow" w:hAnsi="Arial Narrow"/>
                <w:sz w:val="24"/>
              </w:rPr>
            </w:pPr>
            <w:r w:rsidRPr="00491D34">
              <w:rPr>
                <w:rFonts w:ascii="Arial Narrow" w:hAnsi="Arial Narrow"/>
                <w:sz w:val="24"/>
              </w:rPr>
              <w:t>40</w:t>
            </w:r>
          </w:p>
        </w:tc>
      </w:tr>
      <w:tr w:rsidR="00491D34" w:rsidRPr="00491D34" w14:paraId="5AA6AEE2" w14:textId="77777777" w:rsidTr="001E4965">
        <w:trPr>
          <w:jc w:val="center"/>
        </w:trPr>
        <w:tc>
          <w:tcPr>
            <w:tcW w:w="3389" w:type="pct"/>
            <w:shd w:val="clear" w:color="auto" w:fill="F2F2F2"/>
            <w:vAlign w:val="center"/>
          </w:tcPr>
          <w:p w14:paraId="7D1E138F"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BASE OU SUB-BASE ESTABILIZADA GRANULOMETRICAMENTE COM MISTURA SOLO BRITA (70% - 30%) COM 3% DE CIMENTO EM USINA COM MATERIAL DE JAZIDA E BRITA COMERCIAL - 100% PROCTOR MODIFICADO</w:t>
            </w:r>
          </w:p>
        </w:tc>
        <w:tc>
          <w:tcPr>
            <w:tcW w:w="401" w:type="pct"/>
            <w:shd w:val="clear" w:color="auto" w:fill="F2F2F2"/>
            <w:vAlign w:val="center"/>
          </w:tcPr>
          <w:p w14:paraId="05E14053"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M³</w:t>
            </w:r>
          </w:p>
        </w:tc>
        <w:tc>
          <w:tcPr>
            <w:tcW w:w="802" w:type="pct"/>
            <w:shd w:val="clear" w:color="auto" w:fill="F2F2F2"/>
            <w:vAlign w:val="center"/>
          </w:tcPr>
          <w:p w14:paraId="2D6D6EDE"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5.445,000</w:t>
            </w:r>
          </w:p>
        </w:tc>
        <w:tc>
          <w:tcPr>
            <w:tcW w:w="408" w:type="pct"/>
            <w:shd w:val="clear" w:color="auto" w:fill="F2F2F2"/>
            <w:vAlign w:val="center"/>
          </w:tcPr>
          <w:p w14:paraId="5A4315C3"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40</w:t>
            </w:r>
          </w:p>
        </w:tc>
      </w:tr>
      <w:tr w:rsidR="00491D34" w:rsidRPr="00491D34" w14:paraId="6A575B13" w14:textId="77777777" w:rsidTr="001E4965">
        <w:trPr>
          <w:trHeight w:val="742"/>
          <w:jc w:val="center"/>
        </w:trPr>
        <w:tc>
          <w:tcPr>
            <w:tcW w:w="3389" w:type="pct"/>
            <w:shd w:val="clear" w:color="auto" w:fill="F2F2F2"/>
            <w:vAlign w:val="center"/>
          </w:tcPr>
          <w:p w14:paraId="478FF429"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EXECUÇÃO DE PAVIMENTO COM PISO INTERTRAVADO, TIPO SEXTAVADO, ESP. 8CM, COM FCK DE 35MPA, INCLUSIVE COLCHÃO DE AREIA, ESP. 6CM, PARA ASSENTAMENTO, COMPACTAÇÃO MECANIZADA, CARGA E DESCARGA MECÂNICA EM CAMINHÃO, EXCLUSIVE TRANSPORTE DE PISO INTERTRAVADO</w:t>
            </w:r>
          </w:p>
        </w:tc>
        <w:tc>
          <w:tcPr>
            <w:tcW w:w="401" w:type="pct"/>
            <w:shd w:val="clear" w:color="auto" w:fill="F2F2F2"/>
            <w:vAlign w:val="center"/>
          </w:tcPr>
          <w:p w14:paraId="78969D7C"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M2</w:t>
            </w:r>
          </w:p>
        </w:tc>
        <w:tc>
          <w:tcPr>
            <w:tcW w:w="802" w:type="pct"/>
            <w:shd w:val="clear" w:color="auto" w:fill="F2F2F2"/>
            <w:vAlign w:val="center"/>
          </w:tcPr>
          <w:p w14:paraId="4524A106"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30.756,000</w:t>
            </w:r>
          </w:p>
        </w:tc>
        <w:tc>
          <w:tcPr>
            <w:tcW w:w="408" w:type="pct"/>
            <w:shd w:val="clear" w:color="auto" w:fill="F2F2F2"/>
            <w:vAlign w:val="center"/>
          </w:tcPr>
          <w:p w14:paraId="29422A23"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40</w:t>
            </w:r>
          </w:p>
        </w:tc>
      </w:tr>
      <w:tr w:rsidR="00491D34" w:rsidRPr="00491D34" w14:paraId="0C0AE6D0" w14:textId="77777777" w:rsidTr="001E4965">
        <w:trPr>
          <w:trHeight w:val="742"/>
          <w:jc w:val="center"/>
        </w:trPr>
        <w:tc>
          <w:tcPr>
            <w:tcW w:w="3389" w:type="pct"/>
            <w:shd w:val="clear" w:color="auto" w:fill="F2F2F2"/>
            <w:vAlign w:val="center"/>
          </w:tcPr>
          <w:p w14:paraId="344DEA5B" w14:textId="77777777" w:rsidR="00491D34" w:rsidRPr="00491D34" w:rsidRDefault="00491D34" w:rsidP="00491D34">
            <w:pPr>
              <w:spacing w:after="160" w:line="276" w:lineRule="auto"/>
              <w:jc w:val="both"/>
              <w:rPr>
                <w:rFonts w:ascii="Arial Narrow" w:hAnsi="Arial Narrow" w:cs="Arial"/>
                <w:sz w:val="24"/>
              </w:rPr>
            </w:pPr>
            <w:r w:rsidRPr="00491D34">
              <w:rPr>
                <w:rFonts w:ascii="Arial Narrow" w:hAnsi="Arial Narrow"/>
                <w:sz w:val="24"/>
              </w:rPr>
              <w:t>GUIA DE MEIO-FIO, EM CONCRETO COM FCK 20MPA, PRÉ-MOLDADA, MFC-01 PADRÃO DER-MG, DIMENSÕES (12X16,7X</w:t>
            </w:r>
            <w:proofErr w:type="gramStart"/>
            <w:r w:rsidRPr="00491D34">
              <w:rPr>
                <w:rFonts w:ascii="Arial Narrow" w:hAnsi="Arial Narrow"/>
                <w:sz w:val="24"/>
              </w:rPr>
              <w:t>35)CM</w:t>
            </w:r>
            <w:proofErr w:type="gramEnd"/>
            <w:r w:rsidRPr="00491D34">
              <w:rPr>
                <w:rFonts w:ascii="Arial Narrow" w:hAnsi="Arial Narrow"/>
                <w:sz w:val="24"/>
              </w:rPr>
              <w:t>, EXCLUSIVE SARJETA, INCLUSIVE ESCAVAÇÃO, APILOAMENTO E TRANSPORTE COM RETIRADA DO MATERIAL ESCAVADO (EM CAÇAMBA)</w:t>
            </w:r>
          </w:p>
        </w:tc>
        <w:tc>
          <w:tcPr>
            <w:tcW w:w="401" w:type="pct"/>
            <w:shd w:val="clear" w:color="auto" w:fill="F2F2F2"/>
            <w:vAlign w:val="center"/>
          </w:tcPr>
          <w:p w14:paraId="2C24619A" w14:textId="77777777" w:rsidR="00491D34" w:rsidRPr="00491D34" w:rsidRDefault="00491D34" w:rsidP="00491D34">
            <w:pPr>
              <w:ind w:left="30"/>
              <w:jc w:val="center"/>
              <w:rPr>
                <w:rFonts w:ascii="Arial Narrow" w:hAnsi="Arial Narrow" w:cs="Arial"/>
                <w:sz w:val="24"/>
              </w:rPr>
            </w:pPr>
            <w:r w:rsidRPr="00491D34">
              <w:rPr>
                <w:rFonts w:ascii="Arial Narrow" w:hAnsi="Arial Narrow"/>
                <w:sz w:val="24"/>
              </w:rPr>
              <w:t>M</w:t>
            </w:r>
          </w:p>
        </w:tc>
        <w:tc>
          <w:tcPr>
            <w:tcW w:w="802" w:type="pct"/>
            <w:shd w:val="clear" w:color="auto" w:fill="F2F2F2"/>
            <w:vAlign w:val="center"/>
          </w:tcPr>
          <w:p w14:paraId="0AC121CC" w14:textId="77777777" w:rsidR="00491D34" w:rsidRPr="00491D34" w:rsidRDefault="00491D34" w:rsidP="00491D34">
            <w:pPr>
              <w:ind w:left="360"/>
              <w:jc w:val="center"/>
              <w:rPr>
                <w:rFonts w:ascii="Arial Narrow" w:hAnsi="Arial Narrow" w:cs="Arial"/>
                <w:b/>
                <w:bCs/>
                <w:sz w:val="24"/>
              </w:rPr>
            </w:pPr>
            <w:r w:rsidRPr="00491D34">
              <w:rPr>
                <w:rFonts w:ascii="Arial Narrow" w:hAnsi="Arial Narrow"/>
                <w:sz w:val="24"/>
              </w:rPr>
              <w:t>13.785,120</w:t>
            </w:r>
          </w:p>
        </w:tc>
        <w:tc>
          <w:tcPr>
            <w:tcW w:w="408" w:type="pct"/>
            <w:shd w:val="clear" w:color="auto" w:fill="F2F2F2"/>
            <w:vAlign w:val="center"/>
          </w:tcPr>
          <w:p w14:paraId="2E3A4236"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40</w:t>
            </w:r>
          </w:p>
        </w:tc>
      </w:tr>
      <w:tr w:rsidR="00491D34" w:rsidRPr="00491D34" w14:paraId="3E23A81F" w14:textId="77777777" w:rsidTr="001E4965">
        <w:trPr>
          <w:trHeight w:val="742"/>
          <w:jc w:val="center"/>
        </w:trPr>
        <w:tc>
          <w:tcPr>
            <w:tcW w:w="3389" w:type="pct"/>
            <w:shd w:val="clear" w:color="auto" w:fill="F2F2F2"/>
            <w:vAlign w:val="center"/>
          </w:tcPr>
          <w:p w14:paraId="19458132" w14:textId="77777777" w:rsidR="00491D34" w:rsidRPr="00491D34" w:rsidRDefault="00491D34" w:rsidP="00491D34">
            <w:pPr>
              <w:spacing w:after="160" w:line="276" w:lineRule="auto"/>
              <w:jc w:val="both"/>
              <w:rPr>
                <w:rFonts w:ascii="Arial Narrow" w:hAnsi="Arial Narrow"/>
                <w:sz w:val="24"/>
              </w:rPr>
            </w:pPr>
            <w:r w:rsidRPr="00491D34">
              <w:rPr>
                <w:rFonts w:ascii="Arial Narrow" w:hAnsi="Arial Narrow" w:cs="Arial"/>
                <w:sz w:val="24"/>
              </w:rPr>
              <w:t>DEFENSA SEMIMALEÁVEL SIMPLES - FORNECIMENTO E IMPLANTAÇÃO</w:t>
            </w:r>
          </w:p>
        </w:tc>
        <w:tc>
          <w:tcPr>
            <w:tcW w:w="401" w:type="pct"/>
            <w:shd w:val="clear" w:color="auto" w:fill="F2F2F2"/>
            <w:vAlign w:val="center"/>
          </w:tcPr>
          <w:p w14:paraId="1A7A2785" w14:textId="77777777" w:rsidR="00491D34" w:rsidRPr="00491D34" w:rsidRDefault="00491D34" w:rsidP="00491D34">
            <w:pPr>
              <w:ind w:left="30"/>
              <w:jc w:val="center"/>
              <w:rPr>
                <w:rFonts w:ascii="Arial Narrow" w:hAnsi="Arial Narrow"/>
                <w:sz w:val="24"/>
              </w:rPr>
            </w:pPr>
            <w:r w:rsidRPr="00491D34">
              <w:rPr>
                <w:rFonts w:ascii="Arial Narrow" w:hAnsi="Arial Narrow" w:cs="Arial"/>
                <w:sz w:val="24"/>
              </w:rPr>
              <w:t>M</w:t>
            </w:r>
          </w:p>
        </w:tc>
        <w:tc>
          <w:tcPr>
            <w:tcW w:w="802" w:type="pct"/>
            <w:shd w:val="clear" w:color="auto" w:fill="F2F2F2"/>
            <w:vAlign w:val="center"/>
          </w:tcPr>
          <w:p w14:paraId="5B4AD050" w14:textId="77777777" w:rsidR="00491D34" w:rsidRPr="00491D34" w:rsidRDefault="00491D34" w:rsidP="00491D34">
            <w:pPr>
              <w:ind w:left="360"/>
              <w:jc w:val="center"/>
              <w:rPr>
                <w:rFonts w:ascii="Arial Narrow" w:hAnsi="Arial Narrow"/>
                <w:sz w:val="24"/>
              </w:rPr>
            </w:pPr>
            <w:r w:rsidRPr="00491D34">
              <w:rPr>
                <w:rFonts w:ascii="Arial Narrow" w:hAnsi="Arial Narrow" w:cs="Arial"/>
                <w:sz w:val="24"/>
              </w:rPr>
              <w:t>1.386,000</w:t>
            </w:r>
          </w:p>
        </w:tc>
        <w:tc>
          <w:tcPr>
            <w:tcW w:w="408" w:type="pct"/>
            <w:shd w:val="clear" w:color="auto" w:fill="F2F2F2"/>
            <w:vAlign w:val="center"/>
          </w:tcPr>
          <w:p w14:paraId="60267357" w14:textId="77777777" w:rsidR="00491D34" w:rsidRPr="00491D34" w:rsidRDefault="00491D34" w:rsidP="00491D34">
            <w:pPr>
              <w:ind w:left="360"/>
              <w:jc w:val="center"/>
              <w:rPr>
                <w:rFonts w:ascii="Arial Narrow" w:hAnsi="Arial Narrow"/>
                <w:sz w:val="24"/>
              </w:rPr>
            </w:pPr>
            <w:r w:rsidRPr="00491D34">
              <w:rPr>
                <w:rFonts w:ascii="Arial Narrow" w:hAnsi="Arial Narrow"/>
                <w:sz w:val="24"/>
              </w:rPr>
              <w:t>10</w:t>
            </w:r>
          </w:p>
        </w:tc>
      </w:tr>
      <w:bookmarkEnd w:id="34"/>
    </w:tbl>
    <w:p w14:paraId="78F58D18" w14:textId="77777777" w:rsidR="00491D34" w:rsidRPr="00491D34" w:rsidRDefault="00491D34" w:rsidP="00491D34">
      <w:pPr>
        <w:widowControl w:val="0"/>
        <w:autoSpaceDE w:val="0"/>
        <w:autoSpaceDN w:val="0"/>
        <w:ind w:left="1138" w:hanging="1022"/>
        <w:rPr>
          <w:rFonts w:ascii="Arial Narrow" w:hAnsi="Arial Narrow"/>
          <w:sz w:val="24"/>
          <w:lang w:val="pt-PT" w:eastAsia="en-US"/>
        </w:rPr>
      </w:pPr>
    </w:p>
    <w:p w14:paraId="7F32B7C4"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O Responsável Técnico deve ser pertencente ao quadro permanente da PROPONENTE, na data da entrega da proposta, com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a apresentação de comprovação de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vínculo,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no qual será</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aceito</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como comprovação:</w:t>
      </w:r>
    </w:p>
    <w:p w14:paraId="57C0E9B1" w14:textId="77777777" w:rsidR="00491D34" w:rsidRPr="00491D34" w:rsidRDefault="00491D34" w:rsidP="005C07D2">
      <w:pPr>
        <w:widowControl w:val="0"/>
        <w:numPr>
          <w:ilvl w:val="0"/>
          <w:numId w:val="6"/>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Empregado:</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carteira</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trabalho</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contrato</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trabalho;</w:t>
      </w:r>
    </w:p>
    <w:p w14:paraId="1ED1FF26" w14:textId="77777777" w:rsidR="00491D34" w:rsidRPr="00491D34" w:rsidRDefault="00491D34" w:rsidP="005C07D2">
      <w:pPr>
        <w:widowControl w:val="0"/>
        <w:numPr>
          <w:ilvl w:val="0"/>
          <w:numId w:val="6"/>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Autônomo: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contrato</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prestação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pacing w:val="-2"/>
          <w:sz w:val="24"/>
          <w:lang w:val="pt-PT" w:eastAsia="en-US"/>
        </w:rPr>
        <w:t>serviço;</w:t>
      </w:r>
    </w:p>
    <w:p w14:paraId="79361218" w14:textId="77777777" w:rsidR="00491D34" w:rsidRPr="00491D34" w:rsidRDefault="00491D34" w:rsidP="005C07D2">
      <w:pPr>
        <w:widowControl w:val="0"/>
        <w:numPr>
          <w:ilvl w:val="0"/>
          <w:numId w:val="6"/>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Dirigente</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sócio: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ato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constitutivo</w:t>
      </w:r>
      <w:r w:rsidRPr="00491D34">
        <w:rPr>
          <w:rFonts w:ascii="Arial Narrow" w:hAnsi="Arial Narrow"/>
          <w:spacing w:val="46"/>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empresa;</w:t>
      </w:r>
    </w:p>
    <w:p w14:paraId="2A6112E3" w14:textId="77777777" w:rsidR="00491D34" w:rsidRPr="00491D34" w:rsidRDefault="00491D34" w:rsidP="005C07D2">
      <w:pPr>
        <w:widowControl w:val="0"/>
        <w:numPr>
          <w:ilvl w:val="0"/>
          <w:numId w:val="6"/>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Os comprovantes para o caso de o Responsável Técnico ser Empregado ou Autônomo poderão ser substituídos por declaração de contratação futura com anuência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escrito</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profissional.</w:t>
      </w:r>
    </w:p>
    <w:p w14:paraId="691E6528"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Durante a execução do CONTRATO o profissional indicado como Responsável Técnico pode ser substituído por profissional de experiência equivalente ou superior, desde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que aprovado previamente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PM FRANCISCÓPOLIS.</w:t>
      </w:r>
    </w:p>
    <w:p w14:paraId="4E1B8F70"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Deverá ser preenchido o Anexo XIV com a relação de serviços executados pelo profissional detentor de atestados de capacidade técnica compatíveis com o objeto da licitação.</w:t>
      </w:r>
    </w:p>
    <w:p w14:paraId="125AA8B6" w14:textId="77777777" w:rsidR="00491D34" w:rsidRPr="00491D34" w:rsidRDefault="00491D34" w:rsidP="00491D34">
      <w:pPr>
        <w:widowControl w:val="0"/>
        <w:tabs>
          <w:tab w:val="left" w:pos="1138"/>
        </w:tabs>
        <w:autoSpaceDE w:val="0"/>
        <w:autoSpaceDN w:val="0"/>
        <w:spacing w:before="100" w:line="276" w:lineRule="auto"/>
        <w:ind w:left="418" w:right="291"/>
        <w:jc w:val="both"/>
        <w:rPr>
          <w:rFonts w:ascii="Arial Narrow" w:hAnsi="Arial Narrow"/>
          <w:sz w:val="24"/>
          <w:lang w:val="pt-PT" w:eastAsia="en-US"/>
        </w:rPr>
      </w:pPr>
    </w:p>
    <w:p w14:paraId="3B070C9C" w14:textId="77777777" w:rsidR="00491D34" w:rsidRPr="00491D34" w:rsidRDefault="00491D34" w:rsidP="005C07D2">
      <w:pPr>
        <w:widowControl w:val="0"/>
        <w:numPr>
          <w:ilvl w:val="0"/>
          <w:numId w:val="37"/>
        </w:numPr>
        <w:tabs>
          <w:tab w:val="left" w:pos="142"/>
        </w:tabs>
        <w:autoSpaceDE w:val="0"/>
        <w:autoSpaceDN w:val="0"/>
        <w:outlineLvl w:val="0"/>
        <w:rPr>
          <w:rFonts w:ascii="Arial Narrow" w:hAnsi="Arial Narrow"/>
          <w:b/>
          <w:bCs/>
          <w:sz w:val="24"/>
          <w:lang w:val="pt-PT" w:eastAsia="en-US"/>
        </w:rPr>
      </w:pPr>
      <w:bookmarkStart w:id="35" w:name="_Toc222740827"/>
      <w:r w:rsidRPr="00491D34">
        <w:rPr>
          <w:rFonts w:ascii="Arial Narrow" w:hAnsi="Arial Narrow"/>
          <w:b/>
          <w:bCs/>
          <w:sz w:val="24"/>
          <w:lang w:val="pt-PT" w:eastAsia="en-US"/>
        </w:rPr>
        <w:t>QUALIFICAÇÃO ECONÔMICA-FINANCEIRA</w:t>
      </w:r>
      <w:bookmarkEnd w:id="35"/>
    </w:p>
    <w:p w14:paraId="187B82E2" w14:textId="77777777" w:rsidR="00491D34" w:rsidRPr="00491D34" w:rsidRDefault="00491D34" w:rsidP="005C07D2">
      <w:pPr>
        <w:widowControl w:val="0"/>
        <w:numPr>
          <w:ilvl w:val="1"/>
          <w:numId w:val="37"/>
        </w:numPr>
        <w:tabs>
          <w:tab w:val="left" w:pos="1138"/>
        </w:tabs>
        <w:autoSpaceDE w:val="0"/>
        <w:autoSpaceDN w:val="0"/>
        <w:spacing w:before="100" w:line="276" w:lineRule="auto"/>
        <w:ind w:right="291"/>
        <w:jc w:val="both"/>
        <w:rPr>
          <w:rFonts w:ascii="Arial Narrow" w:hAnsi="Arial Narrow"/>
          <w:sz w:val="24"/>
          <w:lang w:val="pt-PT" w:eastAsia="en-US"/>
        </w:rPr>
      </w:pPr>
      <w:r w:rsidRPr="00491D34">
        <w:rPr>
          <w:rFonts w:ascii="Arial Narrow" w:hAnsi="Arial Narrow"/>
          <w:sz w:val="24"/>
          <w:lang w:val="pt-PT" w:eastAsia="en-US"/>
        </w:rPr>
        <w:t>Para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qualificação</w:t>
      </w:r>
      <w:r w:rsidRPr="00491D34">
        <w:rPr>
          <w:rFonts w:ascii="Arial Narrow" w:hAnsi="Arial Narrow"/>
          <w:spacing w:val="47"/>
          <w:sz w:val="24"/>
          <w:lang w:val="pt-PT" w:eastAsia="en-US"/>
        </w:rPr>
        <w:t xml:space="preserve"> </w:t>
      </w:r>
      <w:r w:rsidRPr="00491D34">
        <w:rPr>
          <w:rFonts w:ascii="Arial Narrow" w:hAnsi="Arial Narrow"/>
          <w:sz w:val="24"/>
          <w:lang w:val="pt-PT" w:eastAsia="en-US"/>
        </w:rPr>
        <w:t>econômico-financeira,</w:t>
      </w:r>
      <w:r w:rsidRPr="00491D34">
        <w:rPr>
          <w:rFonts w:ascii="Arial Narrow" w:hAnsi="Arial Narrow"/>
          <w:spacing w:val="42"/>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LICITANTES</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deverão</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apresentar:</w:t>
      </w:r>
    </w:p>
    <w:p w14:paraId="5558D325"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licitante deverá comprovar possuir capital social integralizado ou patrimônio líquido mínimo correspondente a 10% (dez por cento) do valor estimado da contratação, considerado por lote, conforme orçamento elaborado pela PM Franciscópolis.</w:t>
      </w:r>
    </w:p>
    <w:p w14:paraId="4BA91160" w14:textId="77777777" w:rsidR="00491D34" w:rsidRPr="00491D34" w:rsidRDefault="00491D34" w:rsidP="00491D34">
      <w:pPr>
        <w:widowControl w:val="0"/>
        <w:tabs>
          <w:tab w:val="left" w:pos="1138"/>
        </w:tabs>
        <w:autoSpaceDE w:val="0"/>
        <w:autoSpaceDN w:val="0"/>
        <w:spacing w:before="100" w:line="276" w:lineRule="auto"/>
        <w:ind w:left="502" w:right="291"/>
        <w:jc w:val="both"/>
        <w:rPr>
          <w:rFonts w:ascii="Arial Narrow" w:hAnsi="Arial Narrow"/>
          <w:sz w:val="24"/>
          <w:lang w:val="pt-PT" w:eastAsia="en-US"/>
        </w:rPr>
      </w:pPr>
    </w:p>
    <w:p w14:paraId="300C6F09" w14:textId="77777777" w:rsidR="00491D34" w:rsidRPr="00491D34" w:rsidRDefault="00491D34" w:rsidP="005C07D2">
      <w:pPr>
        <w:widowControl w:val="0"/>
        <w:numPr>
          <w:ilvl w:val="0"/>
          <w:numId w:val="37"/>
        </w:numPr>
        <w:tabs>
          <w:tab w:val="left" w:pos="1123"/>
        </w:tabs>
        <w:autoSpaceDE w:val="0"/>
        <w:autoSpaceDN w:val="0"/>
        <w:ind w:left="1052" w:hanging="1052"/>
        <w:outlineLvl w:val="0"/>
        <w:rPr>
          <w:rFonts w:ascii="Arial Narrow" w:hAnsi="Arial Narrow"/>
          <w:b/>
          <w:bCs/>
          <w:sz w:val="24"/>
          <w:lang w:val="pt-PT" w:eastAsia="en-US"/>
        </w:rPr>
      </w:pPr>
      <w:bookmarkStart w:id="36" w:name="_TOC_250020"/>
      <w:bookmarkStart w:id="37" w:name="_Toc222740825"/>
      <w:bookmarkEnd w:id="36"/>
      <w:r w:rsidRPr="00491D34">
        <w:rPr>
          <w:rFonts w:ascii="Arial Narrow" w:hAnsi="Arial Narrow"/>
          <w:b/>
          <w:bCs/>
          <w:sz w:val="24"/>
          <w:lang w:val="pt-PT" w:eastAsia="en-US"/>
        </w:rPr>
        <w:t>PROPOSTA FINANCEIRA</w:t>
      </w:r>
      <w:bookmarkEnd w:id="37"/>
    </w:p>
    <w:p w14:paraId="680C79F8"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Proposta Financeira deverá ser firme e precisa, limitada rigorosamente ao objeto desta licitação, e não poderá conter condições ou alternativas ou quantitativos não previstas</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neste TR</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seus anexos constitutivos.</w:t>
      </w:r>
    </w:p>
    <w:p w14:paraId="41B006CB"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Proposta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Financeira</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constitui-se</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seguintes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documentos:</w:t>
      </w:r>
    </w:p>
    <w:p w14:paraId="19018293"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Planilha de Custos da Proposta da Proponente com todos os seus itens, devidamente</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preenchida, com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clareza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e sem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rasuras, conforme 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Planilha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Custos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do Orçamento de Referência, que é parte integrante deste Termo de Referência, observando-se os preços unitários orçados pela PM FRANCISCÓPOLIS,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nos quais deverá ser incidido linearmente o percentual de desconto ofertado pela proponente e no caso dos itens onde não seja possível aplicar o mesmo desconto dos demais itens, por motivos matemáticos,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deverá ser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aplicado</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desconto superior.</w:t>
      </w:r>
    </w:p>
    <w:p w14:paraId="69FAF94C" w14:textId="77777777" w:rsidR="00491D34" w:rsidRPr="00491D34" w:rsidRDefault="00491D34" w:rsidP="005C07D2">
      <w:pPr>
        <w:widowControl w:val="0"/>
        <w:numPr>
          <w:ilvl w:val="3"/>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Junto com a proposta, a Planilha de Custos da Proposta da Proponente deverá ser apresentada em meio eletrônico (Microsoft Excel</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ou</w:t>
      </w:r>
      <w:r w:rsidRPr="00491D34">
        <w:rPr>
          <w:rFonts w:ascii="Arial Narrow" w:hAnsi="Arial Narrow"/>
          <w:bCs/>
          <w:spacing w:val="-2"/>
          <w:sz w:val="24"/>
          <w:lang w:val="pt-PT" w:eastAsia="en-US"/>
        </w:rPr>
        <w:t xml:space="preserve"> </w:t>
      </w:r>
      <w:r w:rsidRPr="00491D34">
        <w:rPr>
          <w:rFonts w:ascii="Arial Narrow" w:hAnsi="Arial Narrow"/>
          <w:bCs/>
          <w:sz w:val="24"/>
          <w:lang w:val="pt-PT" w:eastAsia="en-US"/>
        </w:rPr>
        <w:t>software livre), sem</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proteção do arquivo,</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objetivando</w:t>
      </w:r>
      <w:r w:rsidRPr="00491D34">
        <w:rPr>
          <w:rFonts w:ascii="Arial Narrow" w:hAnsi="Arial Narrow"/>
          <w:bCs/>
          <w:spacing w:val="28"/>
          <w:sz w:val="24"/>
          <w:lang w:val="pt-PT" w:eastAsia="en-US"/>
        </w:rPr>
        <w:t xml:space="preserve"> </w:t>
      </w:r>
      <w:r w:rsidRPr="00491D34">
        <w:rPr>
          <w:rFonts w:ascii="Arial Narrow" w:hAnsi="Arial Narrow"/>
          <w:bCs/>
          <w:sz w:val="24"/>
          <w:lang w:val="pt-PT" w:eastAsia="en-US"/>
        </w:rPr>
        <w:t>facilitar</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a</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conferência</w:t>
      </w:r>
      <w:r w:rsidRPr="00491D34">
        <w:rPr>
          <w:rFonts w:ascii="Arial Narrow" w:hAnsi="Arial Narrow"/>
          <w:bCs/>
          <w:spacing w:val="39"/>
          <w:sz w:val="24"/>
          <w:lang w:val="pt-PT" w:eastAsia="en-US"/>
        </w:rPr>
        <w:t xml:space="preserve"> </w:t>
      </w:r>
      <w:r w:rsidRPr="00491D34">
        <w:rPr>
          <w:rFonts w:ascii="Arial Narrow" w:hAnsi="Arial Narrow"/>
          <w:bCs/>
          <w:sz w:val="24"/>
          <w:lang w:val="pt-PT" w:eastAsia="en-US"/>
        </w:rPr>
        <w:t>da</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mesma.</w:t>
      </w:r>
    </w:p>
    <w:p w14:paraId="5C3AC5C7" w14:textId="77777777" w:rsidR="00491D34" w:rsidRPr="00491D34" w:rsidRDefault="00491D34" w:rsidP="005C07D2">
      <w:pPr>
        <w:widowControl w:val="0"/>
        <w:numPr>
          <w:ilvl w:val="3"/>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As</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Planilhas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de</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Custos</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Resumida</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Detalhada</w:t>
      </w:r>
      <w:r w:rsidRPr="00491D34">
        <w:rPr>
          <w:rFonts w:ascii="Arial Narrow" w:hAnsi="Arial Narrow"/>
          <w:bCs/>
          <w:spacing w:val="11"/>
          <w:sz w:val="24"/>
          <w:lang w:val="pt-PT" w:eastAsia="en-US"/>
        </w:rPr>
        <w:t xml:space="preserve"> </w:t>
      </w:r>
      <w:r w:rsidRPr="00491D34">
        <w:rPr>
          <w:rFonts w:ascii="Arial Narrow" w:hAnsi="Arial Narrow"/>
          <w:bCs/>
          <w:sz w:val="24"/>
          <w:lang w:val="pt-PT" w:eastAsia="en-US"/>
        </w:rPr>
        <w:t>deverão</w:t>
      </w:r>
      <w:r w:rsidRPr="00491D34">
        <w:rPr>
          <w:rFonts w:ascii="Arial Narrow" w:hAnsi="Arial Narrow"/>
          <w:bCs/>
          <w:spacing w:val="12"/>
          <w:sz w:val="24"/>
          <w:lang w:val="pt-PT" w:eastAsia="en-US"/>
        </w:rPr>
        <w:t xml:space="preserve"> </w:t>
      </w:r>
      <w:r w:rsidRPr="00491D34">
        <w:rPr>
          <w:rFonts w:ascii="Arial Narrow" w:hAnsi="Arial Narrow"/>
          <w:bCs/>
          <w:sz w:val="24"/>
          <w:lang w:val="pt-PT" w:eastAsia="en-US"/>
        </w:rPr>
        <w:t>ser</w:t>
      </w:r>
      <w:r w:rsidRPr="00491D34">
        <w:rPr>
          <w:rFonts w:ascii="Arial Narrow" w:hAnsi="Arial Narrow"/>
          <w:bCs/>
          <w:spacing w:val="-7"/>
          <w:sz w:val="24"/>
          <w:lang w:val="pt-PT" w:eastAsia="en-US"/>
        </w:rPr>
        <w:t xml:space="preserve"> </w:t>
      </w:r>
      <w:r w:rsidRPr="00491D34">
        <w:rPr>
          <w:rFonts w:ascii="Arial Narrow" w:hAnsi="Arial Narrow"/>
          <w:bCs/>
          <w:sz w:val="24"/>
          <w:lang w:val="pt-PT" w:eastAsia="en-US"/>
        </w:rPr>
        <w:t>preenchidas</w:t>
      </w:r>
      <w:r w:rsidRPr="00491D34">
        <w:rPr>
          <w:rFonts w:ascii="Arial Narrow" w:hAnsi="Arial Narrow"/>
          <w:bCs/>
          <w:spacing w:val="-6"/>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assinadas</w:t>
      </w:r>
      <w:r w:rsidRPr="00491D34">
        <w:rPr>
          <w:rFonts w:ascii="Arial Narrow" w:hAnsi="Arial Narrow"/>
          <w:bCs/>
          <w:spacing w:val="-5"/>
          <w:sz w:val="24"/>
          <w:lang w:val="pt-PT" w:eastAsia="en-US"/>
        </w:rPr>
        <w:t xml:space="preserve"> por </w:t>
      </w:r>
      <w:r w:rsidRPr="00491D34">
        <w:rPr>
          <w:rFonts w:ascii="Arial Narrow" w:hAnsi="Arial Narrow"/>
          <w:bCs/>
          <w:sz w:val="24"/>
          <w:lang w:val="pt-PT" w:eastAsia="en-US"/>
        </w:rPr>
        <w:t>profissional</w:t>
      </w:r>
      <w:r w:rsidRPr="00491D34">
        <w:rPr>
          <w:rFonts w:ascii="Arial Narrow" w:hAnsi="Arial Narrow"/>
          <w:bCs/>
          <w:spacing w:val="23"/>
          <w:sz w:val="24"/>
          <w:lang w:val="pt-PT" w:eastAsia="en-US"/>
        </w:rPr>
        <w:t xml:space="preserve"> </w:t>
      </w:r>
      <w:r w:rsidRPr="00491D34">
        <w:rPr>
          <w:rFonts w:ascii="Arial Narrow" w:hAnsi="Arial Narrow"/>
          <w:bCs/>
          <w:sz w:val="24"/>
          <w:lang w:val="pt-PT" w:eastAsia="en-US"/>
        </w:rPr>
        <w:t>competente,</w:t>
      </w:r>
      <w:r w:rsidRPr="00491D34">
        <w:rPr>
          <w:rFonts w:ascii="Arial Narrow" w:hAnsi="Arial Narrow"/>
          <w:bCs/>
          <w:spacing w:val="7"/>
          <w:sz w:val="24"/>
          <w:lang w:val="pt-PT" w:eastAsia="en-US"/>
        </w:rPr>
        <w:t xml:space="preserve"> </w:t>
      </w:r>
      <w:r w:rsidRPr="00491D34">
        <w:rPr>
          <w:rFonts w:ascii="Arial Narrow" w:hAnsi="Arial Narrow"/>
          <w:bCs/>
          <w:sz w:val="24"/>
          <w:lang w:val="pt-PT" w:eastAsia="en-US"/>
        </w:rPr>
        <w:t>conforme</w:t>
      </w:r>
      <w:r w:rsidRPr="00491D34">
        <w:rPr>
          <w:rFonts w:ascii="Arial Narrow" w:hAnsi="Arial Narrow"/>
          <w:bCs/>
          <w:spacing w:val="27"/>
          <w:sz w:val="24"/>
          <w:lang w:val="pt-PT" w:eastAsia="en-US"/>
        </w:rPr>
        <w:t xml:space="preserve"> </w:t>
      </w:r>
      <w:r w:rsidRPr="00491D34">
        <w:rPr>
          <w:rFonts w:ascii="Arial Narrow" w:hAnsi="Arial Narrow"/>
          <w:bCs/>
          <w:sz w:val="24"/>
          <w:lang w:val="pt-PT" w:eastAsia="en-US"/>
        </w:rPr>
        <w:t>os</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Artigos</w:t>
      </w:r>
      <w:r w:rsidRPr="00491D34">
        <w:rPr>
          <w:rFonts w:ascii="Arial Narrow" w:hAnsi="Arial Narrow"/>
          <w:bCs/>
          <w:spacing w:val="18"/>
          <w:sz w:val="24"/>
          <w:lang w:val="pt-PT" w:eastAsia="en-US"/>
        </w:rPr>
        <w:t xml:space="preserve"> </w:t>
      </w:r>
      <w:r w:rsidRPr="00491D34">
        <w:rPr>
          <w:rFonts w:ascii="Arial Narrow" w:hAnsi="Arial Narrow"/>
          <w:bCs/>
          <w:sz w:val="24"/>
          <w:lang w:val="pt-PT" w:eastAsia="en-US"/>
        </w:rPr>
        <w:t>13</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14</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da</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Lei</w:t>
      </w:r>
      <w:r w:rsidRPr="00491D34">
        <w:rPr>
          <w:rFonts w:ascii="Arial Narrow" w:hAnsi="Arial Narrow"/>
          <w:bCs/>
          <w:spacing w:val="-2"/>
          <w:sz w:val="24"/>
          <w:lang w:val="pt-PT" w:eastAsia="en-US"/>
        </w:rPr>
        <w:t xml:space="preserve"> 5194/1966.</w:t>
      </w:r>
    </w:p>
    <w:p w14:paraId="55C25615" w14:textId="77777777" w:rsidR="00491D34" w:rsidRPr="00491D34" w:rsidRDefault="00491D34" w:rsidP="005C07D2">
      <w:pPr>
        <w:widowControl w:val="0"/>
        <w:numPr>
          <w:ilvl w:val="3"/>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Não poderão ser apresentados preços unitários diferenciados para um mesmo serviço, no mesmo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lote.</w:t>
      </w:r>
    </w:p>
    <w:p w14:paraId="1B6D47F6"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planilha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composição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preços unitários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deverá</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ser</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apresentada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também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meio eletrônico (Microsoft Excel ou</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software livre), sem proteção do arquivo, objetivando facilitar</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conferência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mesma.</w:t>
      </w:r>
    </w:p>
    <w:p w14:paraId="4A6E6429" w14:textId="77777777" w:rsidR="00491D34" w:rsidRPr="00491D34" w:rsidRDefault="00491D34" w:rsidP="005C07D2">
      <w:pPr>
        <w:widowControl w:val="0"/>
        <w:numPr>
          <w:ilvl w:val="5"/>
          <w:numId w:val="23"/>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Apresentar a planilha de composição de preços unitários em conformidade com a Planilha de Custos da Proposta.</w:t>
      </w:r>
    </w:p>
    <w:p w14:paraId="080550CA" w14:textId="77777777" w:rsidR="00491D34" w:rsidRPr="00491D34" w:rsidRDefault="00491D34" w:rsidP="005C07D2">
      <w:pPr>
        <w:widowControl w:val="0"/>
        <w:numPr>
          <w:ilvl w:val="3"/>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Na composição de preços unitários de mão de obra, observar os pisos salariais normativos da categoria correspondente, fixados por lei, dissídio coletivo, acordos ou convenções coletivas de trabalho do município onde ocorrerá o  serviço, ou, quando esta abranger mais de um município.</w:t>
      </w:r>
    </w:p>
    <w:p w14:paraId="4EF90B55" w14:textId="77777777" w:rsidR="00491D34" w:rsidRPr="00491D34" w:rsidRDefault="00491D34" w:rsidP="005C07D2">
      <w:pPr>
        <w:widowControl w:val="0"/>
        <w:numPr>
          <w:ilvl w:val="3"/>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Na composição de preços unitários deve estar incluso o custo do fator de empolamento previsto para os serviços. Em nenhum caso será aplicado ou pago à empresa coeficientes/valores a título de empolamento do material.</w:t>
      </w:r>
    </w:p>
    <w:p w14:paraId="43348D53" w14:textId="77777777" w:rsidR="00491D34" w:rsidRPr="00491D34" w:rsidRDefault="00491D34" w:rsidP="005C07D2">
      <w:pPr>
        <w:widowControl w:val="0"/>
        <w:numPr>
          <w:ilvl w:val="3"/>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No caso de existirem itens de serviços repetidos na Planilha de Custos da Proposta, será necessário apresentar apenas uma composição de preços unitários, referenciando os itens aos quais a composição pertence, sendo necessário entregar as referidas composições na mesma ordem e com os mesmos nomes dos serviços constantes das planilhas, devendo estar devidamente assinadas por profissional competente, conforme os Artigos 13 e 14 da Lei 5194/1966;</w:t>
      </w:r>
    </w:p>
    <w:p w14:paraId="521E9400" w14:textId="77777777" w:rsidR="00491D34" w:rsidRPr="00491D34" w:rsidRDefault="00491D34" w:rsidP="005C07D2">
      <w:pPr>
        <w:widowControl w:val="0"/>
        <w:numPr>
          <w:ilvl w:val="3"/>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As composições de custos unitários poderão ser verificadas quanto à adequação ao projeto, cabendo à comissão solicitar a compatibilidade da composição de custo unitário ao projeto.</w:t>
      </w:r>
    </w:p>
    <w:p w14:paraId="7A209E96"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Detalhamento</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Encargos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Sociais.</w:t>
      </w:r>
    </w:p>
    <w:p w14:paraId="5070D17C" w14:textId="77777777" w:rsidR="00491D34" w:rsidRPr="00491D34" w:rsidRDefault="00491D34" w:rsidP="005C07D2">
      <w:pPr>
        <w:widowControl w:val="0"/>
        <w:numPr>
          <w:ilvl w:val="5"/>
          <w:numId w:val="23"/>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Deve</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ser</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descrito</w:t>
      </w:r>
      <w:r w:rsidRPr="00491D34">
        <w:rPr>
          <w:rFonts w:ascii="Arial Narrow" w:hAnsi="Arial Narrow"/>
          <w:bCs/>
          <w:spacing w:val="22"/>
          <w:sz w:val="24"/>
          <w:lang w:val="pt-PT" w:eastAsia="en-US"/>
        </w:rPr>
        <w:t xml:space="preserve"> </w:t>
      </w:r>
      <w:r w:rsidRPr="00491D34">
        <w:rPr>
          <w:rFonts w:ascii="Arial Narrow" w:hAnsi="Arial Narrow"/>
          <w:bCs/>
          <w:sz w:val="24"/>
          <w:lang w:val="pt-PT" w:eastAsia="en-US"/>
        </w:rPr>
        <w:t>os</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Encargos</w:t>
      </w:r>
      <w:r w:rsidRPr="00491D34">
        <w:rPr>
          <w:rFonts w:ascii="Arial Narrow" w:hAnsi="Arial Narrow"/>
          <w:bCs/>
          <w:spacing w:val="29"/>
          <w:sz w:val="24"/>
          <w:lang w:val="pt-PT" w:eastAsia="en-US"/>
        </w:rPr>
        <w:t xml:space="preserve"> </w:t>
      </w:r>
      <w:r w:rsidRPr="00491D34">
        <w:rPr>
          <w:rFonts w:ascii="Arial Narrow" w:hAnsi="Arial Narrow"/>
          <w:bCs/>
          <w:sz w:val="24"/>
          <w:lang w:val="pt-PT" w:eastAsia="en-US"/>
        </w:rPr>
        <w:t>Sociais</w:t>
      </w:r>
      <w:r w:rsidRPr="00491D34">
        <w:rPr>
          <w:rFonts w:ascii="Arial Narrow" w:hAnsi="Arial Narrow"/>
          <w:bCs/>
          <w:spacing w:val="19"/>
          <w:sz w:val="24"/>
          <w:lang w:val="pt-PT" w:eastAsia="en-US"/>
        </w:rPr>
        <w:t xml:space="preserve"> </w:t>
      </w:r>
      <w:r w:rsidRPr="00491D34">
        <w:rPr>
          <w:rFonts w:ascii="Arial Narrow" w:hAnsi="Arial Narrow"/>
          <w:bCs/>
          <w:sz w:val="24"/>
          <w:lang w:val="pt-PT" w:eastAsia="en-US"/>
        </w:rPr>
        <w:t>distintos</w:t>
      </w:r>
      <w:r w:rsidRPr="00491D34">
        <w:rPr>
          <w:rFonts w:ascii="Arial Narrow" w:hAnsi="Arial Narrow"/>
          <w:bCs/>
          <w:spacing w:val="41"/>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4"/>
          <w:sz w:val="24"/>
          <w:lang w:val="pt-PT" w:eastAsia="en-US"/>
        </w:rPr>
        <w:t xml:space="preserve"> </w:t>
      </w:r>
      <w:r w:rsidRPr="00491D34">
        <w:rPr>
          <w:rFonts w:ascii="Arial Narrow" w:hAnsi="Arial Narrow"/>
          <w:bCs/>
          <w:sz w:val="24"/>
          <w:lang w:val="pt-PT" w:eastAsia="en-US"/>
        </w:rPr>
        <w:t>mensalistas</w:t>
      </w:r>
      <w:r w:rsidRPr="00491D34">
        <w:rPr>
          <w:rFonts w:ascii="Arial Narrow" w:hAnsi="Arial Narrow"/>
          <w:bCs/>
          <w:spacing w:val="42"/>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outro</w:t>
      </w:r>
      <w:r w:rsidRPr="00491D34">
        <w:rPr>
          <w:rFonts w:ascii="Arial Narrow" w:hAnsi="Arial Narrow"/>
          <w:bCs/>
          <w:spacing w:val="9"/>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horista;</w:t>
      </w:r>
    </w:p>
    <w:p w14:paraId="13215898"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Detalhamento</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3"/>
          <w:sz w:val="24"/>
          <w:lang w:val="pt-PT" w:eastAsia="en-US"/>
        </w:rPr>
        <w:t xml:space="preserve"> </w:t>
      </w:r>
      <w:r w:rsidRPr="00491D34">
        <w:rPr>
          <w:rFonts w:ascii="Arial Narrow" w:hAnsi="Arial Narrow"/>
          <w:spacing w:val="-5"/>
          <w:sz w:val="24"/>
          <w:lang w:val="pt-PT" w:eastAsia="en-US"/>
        </w:rPr>
        <w:t>BDI;</w:t>
      </w:r>
    </w:p>
    <w:p w14:paraId="01506AD5" w14:textId="77777777" w:rsidR="00491D34" w:rsidRPr="00491D34" w:rsidRDefault="00491D34" w:rsidP="005C07D2">
      <w:pPr>
        <w:widowControl w:val="0"/>
        <w:numPr>
          <w:ilvl w:val="5"/>
          <w:numId w:val="23"/>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Deverá ser considerado na apresentação da proposta, o BDI com ISS de 5,0% (cinco por cento). Como os serviços abrangem municípios distintos, o valor do pagamento será ajustado de acordo com o ISS do município;</w:t>
      </w:r>
    </w:p>
    <w:p w14:paraId="051F15EB"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Não poderão ser considerados no Detalhamento do BDI, bem como na Planilha de Custos da Proposta do Licitante, os tributos considerados personalíssimos: Imposto de Renda Pessoa Jurídica – IRPJ e a Contribuição Social Sobre o Lucro Líquido – CSLL;</w:t>
      </w:r>
    </w:p>
    <w:p w14:paraId="1498961E"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No detalhamento do BDI, não deverá constar do item “Despesas Financeiras” a previsão de despesas relativas aos dissídios;</w:t>
      </w:r>
    </w:p>
    <w:p w14:paraId="3CC3AF49" w14:textId="77777777" w:rsidR="00491D34" w:rsidRPr="00491D34" w:rsidRDefault="00491D34" w:rsidP="005C07D2">
      <w:pPr>
        <w:widowControl w:val="0"/>
        <w:numPr>
          <w:ilvl w:val="2"/>
          <w:numId w:val="37"/>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Os custos referentes aos serviços de Administração Local e de Manutenção do Canteiro (AM) não poderão ser considerados como despesas indiretas e, portanto, não deverão constar do BDI. A licitante deverá apresentar um montante global específico para os serviços de “AM” na Planilha de Custos da Proposta do Licitante, onde deverão estar contemplados os itens transporte de pessoal, mão de obra, ferramentas, medicina e segurança do trabalho, seguros, alimentação do pessoal, veículos e equipamentos, outros materiais diversos, controle tecnológico, comunicação e energia, etc., devendo observar os quantitativos mínimos necessários ao atendimento do escopo deste TR.</w:t>
      </w:r>
    </w:p>
    <w:p w14:paraId="3A28486F"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Cronograma Físico-Financeiro dos itens da Planilha de Custos da Proposta da Proponente, obedecendo às atividades e prazos, com quantitativos previstos mês a mês, observando o prazo estabelecido para a execução dos serviços, conforme estabelecido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neste TR.</w:t>
      </w:r>
    </w:p>
    <w:p w14:paraId="366FB03A"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A Proposta deverá ser datada e assinada pelo representante legal da PROPONENTE, com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o valor global</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evidenciado em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separado na 1ª</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folha da proposta, em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algarismo e por extenso, baseado nos quantitativos dos serviços e fornecimentos descritos na Planilha de Custos da Proposta da Proponente, nela incluídos todos os impostos e taxas, emolumentos e tributos, leis, encargos sociais e previdenciários, lucro, despesas indiretas, custos relativos à mão de obra, fornecimento de materiais, ferramentas e equipamentos necessários à sua execução, transporte até o local da execução dos serviços de engenharia, carga, transporte e descarga de materiais destinados ao bota-fora. No caso de omissão das referidas despesas, considerar-se-ão inclusas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no valor global</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ofertado.</w:t>
      </w:r>
    </w:p>
    <w:p w14:paraId="75C87C1B"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proponente deverá prever todos os acessos necessários para permitir a chegada dos equipamentos</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 materiais no local</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dos serviços de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engenharia, avaliando- se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todas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as suas dificuldades, pois os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eventuais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custos decorrentes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de qualquer</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serviço para melhoria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destes acessos correrão por</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conta da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CONTRATADA.</w:t>
      </w:r>
    </w:p>
    <w:p w14:paraId="274E0C40"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proponente deverá utilizar, sempre que possível, nos valores propostos, mão de obra, materiais, tecnologias e matérias primas existentes no local da execução dos serviços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engenharia, desde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que não se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produzam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prejuízos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à eficiência na execução do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objeto 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que seja respeitado</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limite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orçamento</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estimado</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contratação.</w:t>
      </w:r>
    </w:p>
    <w:p w14:paraId="7838B136" w14:textId="77777777" w:rsidR="00491D34" w:rsidRPr="00491D34" w:rsidRDefault="00491D34" w:rsidP="005C07D2">
      <w:pPr>
        <w:widowControl w:val="0"/>
        <w:numPr>
          <w:ilvl w:val="1"/>
          <w:numId w:val="3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PM FRANCISCÓPOLIS não se desobriga do fornecimento de água, energia elétrica ou</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quaisquer outros serviços</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necessários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serviços.</w:t>
      </w:r>
    </w:p>
    <w:p w14:paraId="31F36D23" w14:textId="77777777" w:rsidR="00491D34" w:rsidRPr="00491D34" w:rsidRDefault="00491D34" w:rsidP="00491D34">
      <w:pPr>
        <w:widowControl w:val="0"/>
        <w:autoSpaceDE w:val="0"/>
        <w:autoSpaceDN w:val="0"/>
        <w:spacing w:before="1"/>
        <w:rPr>
          <w:rFonts w:ascii="Arial Narrow" w:hAnsi="Arial Narrow"/>
          <w:sz w:val="24"/>
          <w:lang w:val="pt-PT" w:eastAsia="en-US"/>
        </w:rPr>
      </w:pPr>
    </w:p>
    <w:p w14:paraId="62AEAFC1" w14:textId="77777777" w:rsidR="00491D34" w:rsidRPr="00491D34" w:rsidRDefault="00491D34" w:rsidP="00491D34">
      <w:pPr>
        <w:widowControl w:val="0"/>
        <w:autoSpaceDE w:val="0"/>
        <w:autoSpaceDN w:val="0"/>
        <w:spacing w:before="1"/>
        <w:rPr>
          <w:rFonts w:ascii="Arial Narrow" w:hAnsi="Arial Narrow"/>
          <w:sz w:val="24"/>
          <w:lang w:val="pt-PT" w:eastAsia="en-US"/>
        </w:rPr>
      </w:pPr>
    </w:p>
    <w:p w14:paraId="6299695C" w14:textId="77777777" w:rsidR="00491D34" w:rsidRPr="00491D34" w:rsidRDefault="00491D34" w:rsidP="005C07D2">
      <w:pPr>
        <w:widowControl w:val="0"/>
        <w:numPr>
          <w:ilvl w:val="0"/>
          <w:numId w:val="37"/>
        </w:numPr>
        <w:tabs>
          <w:tab w:val="left" w:pos="1123"/>
        </w:tabs>
        <w:autoSpaceDE w:val="0"/>
        <w:autoSpaceDN w:val="0"/>
        <w:ind w:left="0" w:firstLine="0"/>
        <w:outlineLvl w:val="0"/>
        <w:rPr>
          <w:rFonts w:ascii="Arial Narrow" w:hAnsi="Arial Narrow"/>
          <w:b/>
          <w:bCs/>
          <w:sz w:val="24"/>
          <w:lang w:val="pt-PT" w:eastAsia="en-US"/>
        </w:rPr>
      </w:pPr>
      <w:bookmarkStart w:id="38" w:name="_TOC_250018"/>
      <w:bookmarkStart w:id="39" w:name="_Toc222740828"/>
      <w:r w:rsidRPr="00491D34">
        <w:rPr>
          <w:rFonts w:ascii="Arial Narrow" w:hAnsi="Arial Narrow"/>
          <w:b/>
          <w:bCs/>
          <w:sz w:val="24"/>
          <w:lang w:val="pt-PT" w:eastAsia="en-US"/>
        </w:rPr>
        <w:t>REFERÊNCIA DE</w:t>
      </w:r>
      <w:r w:rsidRPr="00491D34">
        <w:rPr>
          <w:rFonts w:ascii="Arial Narrow" w:hAnsi="Arial Narrow"/>
          <w:b/>
          <w:bCs/>
          <w:spacing w:val="-15"/>
          <w:sz w:val="24"/>
          <w:lang w:val="pt-PT" w:eastAsia="en-US"/>
        </w:rPr>
        <w:t xml:space="preserve"> </w:t>
      </w:r>
      <w:r w:rsidRPr="00491D34">
        <w:rPr>
          <w:rFonts w:ascii="Arial Narrow" w:hAnsi="Arial Narrow"/>
          <w:b/>
          <w:bCs/>
          <w:sz w:val="24"/>
          <w:lang w:val="pt-PT" w:eastAsia="en-US"/>
        </w:rPr>
        <w:t>PREÇOS</w:t>
      </w:r>
      <w:r w:rsidRPr="00491D34">
        <w:rPr>
          <w:rFonts w:ascii="Arial Narrow" w:hAnsi="Arial Narrow"/>
          <w:b/>
          <w:bCs/>
          <w:spacing w:val="11"/>
          <w:sz w:val="24"/>
          <w:lang w:val="pt-PT" w:eastAsia="en-US"/>
        </w:rPr>
        <w:t xml:space="preserve"> </w:t>
      </w:r>
      <w:r w:rsidRPr="00491D34">
        <w:rPr>
          <w:rFonts w:ascii="Arial Narrow" w:hAnsi="Arial Narrow"/>
          <w:b/>
          <w:bCs/>
          <w:sz w:val="24"/>
          <w:lang w:val="pt-PT" w:eastAsia="en-US"/>
        </w:rPr>
        <w:t>E</w:t>
      </w:r>
      <w:r w:rsidRPr="00491D34">
        <w:rPr>
          <w:rFonts w:ascii="Arial Narrow" w:hAnsi="Arial Narrow"/>
          <w:b/>
          <w:bCs/>
          <w:spacing w:val="-13"/>
          <w:sz w:val="24"/>
          <w:lang w:val="pt-PT" w:eastAsia="en-US"/>
        </w:rPr>
        <w:t xml:space="preserve"> </w:t>
      </w:r>
      <w:r w:rsidRPr="00491D34">
        <w:rPr>
          <w:rFonts w:ascii="Arial Narrow" w:hAnsi="Arial Narrow"/>
          <w:b/>
          <w:bCs/>
          <w:sz w:val="24"/>
          <w:lang w:val="pt-PT" w:eastAsia="en-US"/>
        </w:rPr>
        <w:t>DOTAÇÃO</w:t>
      </w:r>
      <w:r w:rsidRPr="00491D34">
        <w:rPr>
          <w:rFonts w:ascii="Arial Narrow" w:hAnsi="Arial Narrow"/>
          <w:b/>
          <w:bCs/>
          <w:spacing w:val="13"/>
          <w:sz w:val="24"/>
          <w:lang w:val="pt-PT" w:eastAsia="en-US"/>
        </w:rPr>
        <w:t xml:space="preserve"> </w:t>
      </w:r>
      <w:bookmarkEnd w:id="38"/>
      <w:r w:rsidRPr="00491D34">
        <w:rPr>
          <w:rFonts w:ascii="Arial Narrow" w:hAnsi="Arial Narrow"/>
          <w:b/>
          <w:bCs/>
          <w:spacing w:val="-2"/>
          <w:sz w:val="24"/>
          <w:lang w:val="pt-PT" w:eastAsia="en-US"/>
        </w:rPr>
        <w:t>ORÇAMENTÁRIA</w:t>
      </w:r>
      <w:bookmarkEnd w:id="39"/>
    </w:p>
    <w:p w14:paraId="326BDDFE" w14:textId="77777777" w:rsidR="00491D34" w:rsidRPr="00491D34" w:rsidRDefault="00491D34" w:rsidP="005C07D2">
      <w:pPr>
        <w:widowControl w:val="0"/>
        <w:numPr>
          <w:ilvl w:val="1"/>
          <w:numId w:val="3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u w:val="single"/>
          <w:lang w:val="pt-PT" w:eastAsia="en-US"/>
        </w:rPr>
        <w:t>Valor de Referência: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 valor estimado para a contratação dos serviços de engenharia, objeto deste Termo de Referência, é de R$13.816.487,35 (treze milhões, oitocentos e dezesseis mil, quatrocentos e oitenta e sete reais e trinta e cinco centavos).</w:t>
      </w:r>
    </w:p>
    <w:p w14:paraId="6F301E81" w14:textId="77777777" w:rsidR="00491D34" w:rsidRPr="00491D34" w:rsidRDefault="00491D34" w:rsidP="005C07D2">
      <w:pPr>
        <w:widowControl w:val="0"/>
        <w:numPr>
          <w:ilvl w:val="1"/>
          <w:numId w:val="3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Estão inclusos no valor acima, o BDI, os encargos sociais, as taxas, os impostos e os emolumentos. Os quantitativos e os preços de referência da PM FRANCISCÓPOLIS para os itens necessários à execução do objeto constam no ANEXO 4 PLANILHA DE CUSTOS DO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ORÇAMENTO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REFERÊNCIA,</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parte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integrante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deste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Termo</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Referência.</w:t>
      </w:r>
    </w:p>
    <w:p w14:paraId="240F34C6" w14:textId="77777777" w:rsidR="00491D34" w:rsidRPr="00491D34" w:rsidRDefault="00491D34" w:rsidP="005C07D2">
      <w:pPr>
        <w:widowControl w:val="0"/>
        <w:numPr>
          <w:ilvl w:val="1"/>
          <w:numId w:val="3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valor estimado para a contratação foi elaborado com base no Sistema Nacional de Pesquisa de Custos e Índices da Construção Civil</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(Sinapi/MG) e o Sistema de Custos Referenciais de Obras (SICRO/MG), SICOR-MG, respectivamente, e cotações de mercado, s/desoneração, atendendo ao disposto no Decreto nº 7.983/2013, já inclusos o BDI, encargos sociais,</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taxas, impostos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emolumentos.</w:t>
      </w:r>
    </w:p>
    <w:p w14:paraId="766857C8" w14:textId="77777777" w:rsidR="00491D34" w:rsidRPr="00491D34" w:rsidRDefault="00491D34" w:rsidP="005C07D2">
      <w:pPr>
        <w:widowControl w:val="0"/>
        <w:numPr>
          <w:ilvl w:val="1"/>
          <w:numId w:val="3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 valor</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de referência foram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consideradas as</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seguintes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taxas BDI, Encargos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Sociais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 Despesas Fiscais:</w:t>
      </w:r>
    </w:p>
    <w:p w14:paraId="1BFC9B47" w14:textId="77777777" w:rsidR="00491D34" w:rsidRPr="00491D34" w:rsidRDefault="00491D34" w:rsidP="005C07D2">
      <w:pPr>
        <w:widowControl w:val="0"/>
        <w:numPr>
          <w:ilvl w:val="0"/>
          <w:numId w:val="3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Despesas</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Fiscais:</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ISS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4"/>
          <w:sz w:val="24"/>
          <w:lang w:val="pt-PT" w:eastAsia="en-US"/>
        </w:rPr>
        <w:t xml:space="preserve"> 5</w:t>
      </w:r>
      <w:r w:rsidRPr="00491D34">
        <w:rPr>
          <w:rFonts w:ascii="Arial Narrow" w:hAnsi="Arial Narrow"/>
          <w:sz w:val="24"/>
          <w:lang w:val="pt-PT" w:eastAsia="en-US"/>
        </w:rPr>
        <w:t>,0</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PIS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0,65</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COFINS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4"/>
          <w:sz w:val="24"/>
          <w:lang w:val="pt-PT" w:eastAsia="en-US"/>
        </w:rPr>
        <w:t xml:space="preserve"> 3,0%</w:t>
      </w:r>
    </w:p>
    <w:p w14:paraId="44DDC3F1" w14:textId="77777777" w:rsidR="00491D34" w:rsidRPr="00491D34" w:rsidRDefault="00491D34" w:rsidP="00491D34">
      <w:pPr>
        <w:widowControl w:val="0"/>
        <w:autoSpaceDE w:val="0"/>
        <w:autoSpaceDN w:val="0"/>
        <w:spacing w:before="54"/>
        <w:ind w:right="298"/>
        <w:jc w:val="both"/>
        <w:rPr>
          <w:rFonts w:ascii="Arial Narrow" w:hAnsi="Arial Narrow"/>
          <w:sz w:val="24"/>
          <w:lang w:val="pt-PT" w:eastAsia="en-US"/>
        </w:rPr>
      </w:pPr>
      <w:r w:rsidRPr="00491D34">
        <w:rPr>
          <w:rFonts w:ascii="Arial Narrow" w:hAnsi="Arial Narrow"/>
          <w:sz w:val="24"/>
          <w:lang w:val="pt-PT" w:eastAsia="en-US"/>
        </w:rPr>
        <w:t>Observações: os percentuais descritos são aplicáveis sobre o PREÇO, observar correção para aplicação sobre CUSTO na Planilha. Foi considerado para efeito de cálculo do valor médio o percentual de 50% do valor do ISS. Foi considerada a tributação</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sob</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“Regime</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Incidência</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cumulativa”.</w:t>
      </w:r>
      <w:r w:rsidRPr="00491D34">
        <w:rPr>
          <w:rFonts w:ascii="Arial Narrow" w:hAnsi="Arial Narrow"/>
          <w:spacing w:val="27"/>
          <w:sz w:val="24"/>
          <w:lang w:val="pt-PT" w:eastAsia="en-US"/>
        </w:rPr>
        <w:t xml:space="preserve"> </w:t>
      </w:r>
    </w:p>
    <w:p w14:paraId="0AB2C387" w14:textId="77777777" w:rsidR="00491D34" w:rsidRPr="00491D34" w:rsidRDefault="00491D34" w:rsidP="005C07D2">
      <w:pPr>
        <w:widowControl w:val="0"/>
        <w:numPr>
          <w:ilvl w:val="0"/>
          <w:numId w:val="3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Encargos</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Sociais:</w:t>
      </w:r>
      <w:r w:rsidRPr="00491D34">
        <w:rPr>
          <w:rFonts w:ascii="Arial Narrow" w:hAnsi="Arial Narrow"/>
          <w:spacing w:val="6"/>
          <w:sz w:val="24"/>
          <w:lang w:val="pt-PT" w:eastAsia="en-US"/>
        </w:rPr>
        <w:t xml:space="preserve"> 116,79</w:t>
      </w:r>
      <w:r w:rsidRPr="00491D34">
        <w:rPr>
          <w:rFonts w:ascii="Arial Narrow" w:hAnsi="Arial Narrow"/>
          <w:sz w:val="24"/>
          <w:lang w:val="pt-PT" w:eastAsia="en-US"/>
        </w:rPr>
        <w:t>%</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Horista;</w:t>
      </w:r>
      <w:r w:rsidRPr="00491D34">
        <w:rPr>
          <w:rFonts w:ascii="Arial Narrow" w:hAnsi="Arial Narrow"/>
          <w:spacing w:val="7"/>
          <w:sz w:val="24"/>
          <w:lang w:val="pt-PT" w:eastAsia="en-US"/>
        </w:rPr>
        <w:t xml:space="preserve"> 73,93</w:t>
      </w:r>
      <w:r w:rsidRPr="00491D34">
        <w:rPr>
          <w:rFonts w:ascii="Arial Narrow" w:hAnsi="Arial Narrow"/>
          <w:sz w:val="24"/>
          <w:lang w:val="pt-PT" w:eastAsia="en-US"/>
        </w:rPr>
        <w:t>%</w:t>
      </w:r>
      <w:r w:rsidRPr="00491D34">
        <w:rPr>
          <w:rFonts w:ascii="Arial Narrow" w:hAnsi="Arial Narrow"/>
          <w:spacing w:val="-13"/>
          <w:sz w:val="24"/>
          <w:lang w:val="pt-PT" w:eastAsia="en-US"/>
        </w:rPr>
        <w:t xml:space="preserve"> </w:t>
      </w:r>
      <w:r w:rsidRPr="00491D34">
        <w:rPr>
          <w:rFonts w:ascii="Arial Narrow" w:hAnsi="Arial Narrow"/>
          <w:spacing w:val="-2"/>
          <w:sz w:val="24"/>
          <w:lang w:val="pt-PT" w:eastAsia="en-US"/>
        </w:rPr>
        <w:t>Mensalista.</w:t>
      </w:r>
    </w:p>
    <w:p w14:paraId="0703D6C2" w14:textId="77777777" w:rsidR="00491D34" w:rsidRPr="00491D34" w:rsidRDefault="00491D34" w:rsidP="005C07D2">
      <w:pPr>
        <w:widowControl w:val="0"/>
        <w:numPr>
          <w:ilvl w:val="0"/>
          <w:numId w:val="3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BDI: 24,33% para serviços.</w:t>
      </w:r>
    </w:p>
    <w:p w14:paraId="3952733E" w14:textId="77777777" w:rsidR="00491D34" w:rsidRPr="00491D34" w:rsidRDefault="00491D34" w:rsidP="005C07D2">
      <w:pPr>
        <w:widowControl w:val="0"/>
        <w:numPr>
          <w:ilvl w:val="1"/>
          <w:numId w:val="3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Dotação Orçamentária: As indicações para as despesas orçamentárias para a contraprestação dos serviços serão definidas na etapa de formalização do CONTRATO.</w:t>
      </w:r>
    </w:p>
    <w:p w14:paraId="2B1BF627" w14:textId="77777777" w:rsidR="00491D34" w:rsidRPr="00491D34" w:rsidRDefault="00491D34" w:rsidP="00491D34">
      <w:pPr>
        <w:widowControl w:val="0"/>
        <w:autoSpaceDE w:val="0"/>
        <w:autoSpaceDN w:val="0"/>
        <w:spacing w:before="5"/>
        <w:rPr>
          <w:rFonts w:ascii="Arial Narrow" w:hAnsi="Arial Narrow"/>
          <w:sz w:val="24"/>
          <w:lang w:val="pt-PT" w:eastAsia="en-US"/>
        </w:rPr>
      </w:pPr>
    </w:p>
    <w:p w14:paraId="6ABF0DD5" w14:textId="77777777" w:rsidR="00491D34" w:rsidRPr="00491D34" w:rsidRDefault="00491D34" w:rsidP="005C07D2">
      <w:pPr>
        <w:widowControl w:val="0"/>
        <w:numPr>
          <w:ilvl w:val="0"/>
          <w:numId w:val="37"/>
        </w:numPr>
        <w:tabs>
          <w:tab w:val="left" w:pos="1123"/>
        </w:tabs>
        <w:autoSpaceDE w:val="0"/>
        <w:autoSpaceDN w:val="0"/>
        <w:ind w:left="0" w:firstLine="0"/>
        <w:outlineLvl w:val="0"/>
        <w:rPr>
          <w:rFonts w:ascii="Arial Narrow" w:hAnsi="Arial Narrow"/>
          <w:b/>
          <w:bCs/>
          <w:sz w:val="24"/>
          <w:lang w:val="pt-PT" w:eastAsia="en-US"/>
        </w:rPr>
      </w:pPr>
      <w:bookmarkStart w:id="40" w:name="_TOC_250017"/>
      <w:bookmarkStart w:id="41" w:name="_Toc222740829"/>
      <w:r w:rsidRPr="00491D34">
        <w:rPr>
          <w:rFonts w:ascii="Arial Narrow" w:hAnsi="Arial Narrow"/>
          <w:b/>
          <w:bCs/>
          <w:sz w:val="24"/>
          <w:lang w:val="pt-PT" w:eastAsia="en-US"/>
        </w:rPr>
        <w:t>PRAZO</w:t>
      </w:r>
      <w:r w:rsidRPr="00491D34">
        <w:rPr>
          <w:rFonts w:ascii="Arial Narrow" w:hAnsi="Arial Narrow"/>
          <w:b/>
          <w:bCs/>
          <w:spacing w:val="3"/>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5"/>
          <w:sz w:val="24"/>
          <w:lang w:val="pt-PT" w:eastAsia="en-US"/>
        </w:rPr>
        <w:t xml:space="preserve"> </w:t>
      </w:r>
      <w:r w:rsidRPr="00491D34">
        <w:rPr>
          <w:rFonts w:ascii="Arial Narrow" w:hAnsi="Arial Narrow"/>
          <w:b/>
          <w:bCs/>
          <w:sz w:val="24"/>
          <w:lang w:val="pt-PT" w:eastAsia="en-US"/>
        </w:rPr>
        <w:t>EXECUÇÃO</w:t>
      </w:r>
      <w:r w:rsidRPr="00491D34">
        <w:rPr>
          <w:rFonts w:ascii="Arial Narrow" w:hAnsi="Arial Narrow"/>
          <w:b/>
          <w:bCs/>
          <w:spacing w:val="36"/>
          <w:sz w:val="24"/>
          <w:lang w:val="pt-PT" w:eastAsia="en-US"/>
        </w:rPr>
        <w:t xml:space="preserve"> </w:t>
      </w:r>
      <w:r w:rsidRPr="00491D34">
        <w:rPr>
          <w:rFonts w:ascii="Arial Narrow" w:hAnsi="Arial Narrow"/>
          <w:b/>
          <w:bCs/>
          <w:sz w:val="24"/>
          <w:lang w:val="pt-PT" w:eastAsia="en-US"/>
        </w:rPr>
        <w:t>E</w:t>
      </w:r>
      <w:r w:rsidRPr="00491D34">
        <w:rPr>
          <w:rFonts w:ascii="Arial Narrow" w:hAnsi="Arial Narrow"/>
          <w:b/>
          <w:bCs/>
          <w:spacing w:val="-11"/>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5"/>
          <w:sz w:val="24"/>
          <w:lang w:val="pt-PT" w:eastAsia="en-US"/>
        </w:rPr>
        <w:t xml:space="preserve"> </w:t>
      </w:r>
      <w:bookmarkEnd w:id="40"/>
      <w:r w:rsidRPr="00491D34">
        <w:rPr>
          <w:rFonts w:ascii="Arial Narrow" w:hAnsi="Arial Narrow"/>
          <w:b/>
          <w:bCs/>
          <w:spacing w:val="-2"/>
          <w:sz w:val="24"/>
          <w:lang w:val="pt-PT" w:eastAsia="en-US"/>
        </w:rPr>
        <w:t>VIGÊNCIA</w:t>
      </w:r>
      <w:bookmarkEnd w:id="41"/>
    </w:p>
    <w:p w14:paraId="3E829226" w14:textId="77777777" w:rsidR="00491D34" w:rsidRPr="00491D34" w:rsidRDefault="00491D34" w:rsidP="005C07D2">
      <w:pPr>
        <w:widowControl w:val="0"/>
        <w:numPr>
          <w:ilvl w:val="1"/>
          <w:numId w:val="34"/>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prazo</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vigência</w:t>
      </w:r>
      <w:r w:rsidRPr="00491D34">
        <w:rPr>
          <w:rFonts w:ascii="Arial Narrow" w:hAnsi="Arial Narrow"/>
          <w:spacing w:val="46"/>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SRP</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será</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12</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(doze)</w:t>
      </w:r>
      <w:r w:rsidRPr="00491D34">
        <w:rPr>
          <w:rFonts w:ascii="Arial Narrow" w:hAnsi="Arial Narrow"/>
          <w:spacing w:val="7"/>
          <w:sz w:val="24"/>
          <w:lang w:val="pt-PT" w:eastAsia="en-US"/>
        </w:rPr>
        <w:t xml:space="preserve"> </w:t>
      </w:r>
      <w:r w:rsidRPr="00491D34">
        <w:rPr>
          <w:rFonts w:ascii="Arial Narrow" w:hAnsi="Arial Narrow"/>
          <w:spacing w:val="-2"/>
          <w:sz w:val="24"/>
          <w:lang w:val="pt-PT" w:eastAsia="en-US"/>
        </w:rPr>
        <w:t>meses.</w:t>
      </w:r>
    </w:p>
    <w:p w14:paraId="322D999E" w14:textId="77777777" w:rsidR="00491D34" w:rsidRPr="00491D34" w:rsidRDefault="00491D34" w:rsidP="005C07D2">
      <w:pPr>
        <w:widowControl w:val="0"/>
        <w:numPr>
          <w:ilvl w:val="2"/>
          <w:numId w:val="34"/>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prazo de vigência dos contratos firmados a partir do presente SRP será a partir da data de emissão da Ordem de Serviço, contado em dias consecutivos, com prazo de execução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 objeto de 10 (dez) meses.</w:t>
      </w:r>
    </w:p>
    <w:p w14:paraId="1A6B05C3" w14:textId="77777777" w:rsidR="00491D34" w:rsidRPr="00491D34" w:rsidRDefault="00491D34" w:rsidP="005C07D2">
      <w:pPr>
        <w:widowControl w:val="0"/>
        <w:numPr>
          <w:ilvl w:val="2"/>
          <w:numId w:val="34"/>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formalização do início da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execução das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atividades será mediante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Ordem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Serviço, devidamente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assinada</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pela autoridade</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competente.</w:t>
      </w:r>
    </w:p>
    <w:p w14:paraId="16C8C8A2" w14:textId="77777777" w:rsidR="00491D34" w:rsidRPr="00491D34" w:rsidRDefault="00491D34" w:rsidP="005C07D2">
      <w:pPr>
        <w:widowControl w:val="0"/>
        <w:numPr>
          <w:ilvl w:val="1"/>
          <w:numId w:val="34"/>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início das obras será condicionado à obtenção da anuência ambiental, conforme legislação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órgão ambiental</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competente.</w:t>
      </w:r>
    </w:p>
    <w:p w14:paraId="2FC5AA92" w14:textId="77777777" w:rsidR="00491D34" w:rsidRPr="00491D34" w:rsidRDefault="00491D34" w:rsidP="00491D34">
      <w:pPr>
        <w:widowControl w:val="0"/>
        <w:autoSpaceDE w:val="0"/>
        <w:autoSpaceDN w:val="0"/>
        <w:spacing w:before="4"/>
        <w:rPr>
          <w:rFonts w:ascii="Arial Narrow" w:hAnsi="Arial Narrow"/>
          <w:sz w:val="24"/>
          <w:lang w:val="pt-PT" w:eastAsia="en-US"/>
        </w:rPr>
      </w:pPr>
    </w:p>
    <w:p w14:paraId="4D2D73F6" w14:textId="77777777" w:rsidR="00491D34" w:rsidRPr="00491D34" w:rsidRDefault="00491D34" w:rsidP="005C07D2">
      <w:pPr>
        <w:widowControl w:val="0"/>
        <w:numPr>
          <w:ilvl w:val="0"/>
          <w:numId w:val="37"/>
        </w:numPr>
        <w:tabs>
          <w:tab w:val="left" w:pos="1123"/>
        </w:tabs>
        <w:autoSpaceDE w:val="0"/>
        <w:autoSpaceDN w:val="0"/>
        <w:ind w:left="0" w:firstLine="0"/>
        <w:outlineLvl w:val="0"/>
        <w:rPr>
          <w:rFonts w:ascii="Arial Narrow" w:hAnsi="Arial Narrow"/>
          <w:b/>
          <w:bCs/>
          <w:sz w:val="24"/>
          <w:lang w:val="pt-PT" w:eastAsia="en-US"/>
        </w:rPr>
      </w:pPr>
      <w:bookmarkStart w:id="42" w:name="_TOC_250016"/>
      <w:bookmarkStart w:id="43" w:name="_Toc222740830"/>
      <w:r w:rsidRPr="00491D34">
        <w:rPr>
          <w:rFonts w:ascii="Arial Narrow" w:hAnsi="Arial Narrow"/>
          <w:b/>
          <w:bCs/>
          <w:sz w:val="24"/>
          <w:lang w:val="pt-PT" w:eastAsia="en-US"/>
        </w:rPr>
        <w:t>FORMAS</w:t>
      </w:r>
      <w:r w:rsidRPr="00491D34">
        <w:rPr>
          <w:rFonts w:ascii="Arial Narrow" w:hAnsi="Arial Narrow"/>
          <w:b/>
          <w:bCs/>
          <w:spacing w:val="-11"/>
          <w:sz w:val="24"/>
          <w:lang w:val="pt-PT" w:eastAsia="en-US"/>
        </w:rPr>
        <w:t xml:space="preserve"> </w:t>
      </w:r>
      <w:r w:rsidRPr="00491D34">
        <w:rPr>
          <w:rFonts w:ascii="Arial Narrow" w:hAnsi="Arial Narrow"/>
          <w:b/>
          <w:bCs/>
          <w:sz w:val="24"/>
          <w:lang w:val="pt-PT" w:eastAsia="en-US"/>
        </w:rPr>
        <w:t>E</w:t>
      </w:r>
      <w:r w:rsidRPr="00491D34">
        <w:rPr>
          <w:rFonts w:ascii="Arial Narrow" w:hAnsi="Arial Narrow"/>
          <w:b/>
          <w:bCs/>
          <w:spacing w:val="-5"/>
          <w:sz w:val="24"/>
          <w:lang w:val="pt-PT" w:eastAsia="en-US"/>
        </w:rPr>
        <w:t xml:space="preserve"> </w:t>
      </w:r>
      <w:r w:rsidRPr="00491D34">
        <w:rPr>
          <w:rFonts w:ascii="Arial Narrow" w:hAnsi="Arial Narrow"/>
          <w:b/>
          <w:bCs/>
          <w:sz w:val="24"/>
          <w:lang w:val="pt-PT" w:eastAsia="en-US"/>
        </w:rPr>
        <w:t>CONDIÇÕES</w:t>
      </w:r>
      <w:r w:rsidRPr="00491D34">
        <w:rPr>
          <w:rFonts w:ascii="Arial Narrow" w:hAnsi="Arial Narrow"/>
          <w:b/>
          <w:bCs/>
          <w:spacing w:val="23"/>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5"/>
          <w:sz w:val="24"/>
          <w:lang w:val="pt-PT" w:eastAsia="en-US"/>
        </w:rPr>
        <w:t xml:space="preserve"> </w:t>
      </w:r>
      <w:bookmarkEnd w:id="42"/>
      <w:r w:rsidRPr="00491D34">
        <w:rPr>
          <w:rFonts w:ascii="Arial Narrow" w:hAnsi="Arial Narrow"/>
          <w:b/>
          <w:bCs/>
          <w:spacing w:val="-2"/>
          <w:sz w:val="24"/>
          <w:lang w:val="pt-PT" w:eastAsia="en-US"/>
        </w:rPr>
        <w:t>PAGAMENTO</w:t>
      </w:r>
      <w:bookmarkEnd w:id="43"/>
    </w:p>
    <w:p w14:paraId="63C684CC" w14:textId="77777777" w:rsidR="00491D34" w:rsidRPr="00491D34" w:rsidRDefault="00491D34" w:rsidP="005C07D2">
      <w:pPr>
        <w:widowControl w:val="0"/>
        <w:numPr>
          <w:ilvl w:val="1"/>
          <w:numId w:val="2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Os pagamentos dos serviços de engenharia serão efetuados em reais, com base nas medições mensais conforme o que foi efetivamente executado no período, e contra a apresentação da Fatura/Notas Fiscais, devidamente atestada pela fiscalização da PM FRANCISCÓPOLIS, formalmente designada, e do respectivo Boletim de Medição referente ao mês 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competência,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observando-se 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disposto</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nos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subitens</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seguintes:</w:t>
      </w:r>
    </w:p>
    <w:p w14:paraId="51E17D8B" w14:textId="77777777" w:rsidR="00491D34" w:rsidRPr="00491D34" w:rsidRDefault="00491D34" w:rsidP="005C07D2">
      <w:pPr>
        <w:widowControl w:val="0"/>
        <w:numPr>
          <w:ilvl w:val="2"/>
          <w:numId w:val="2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PM FRANCISCÓPOLIS somente pagará a CONTRATADA pelos serviços efetivamente executados, com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base nos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preços integrantes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da proposta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aprovada 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caso aplicável,</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 xml:space="preserve">a incidência de reajustamento e reequilíbrio econômico financeiro e atualização </w:t>
      </w:r>
      <w:r w:rsidRPr="00491D34">
        <w:rPr>
          <w:rFonts w:ascii="Arial Narrow" w:hAnsi="Arial Narrow"/>
          <w:spacing w:val="-2"/>
          <w:sz w:val="24"/>
          <w:lang w:val="pt-PT" w:eastAsia="en-US"/>
        </w:rPr>
        <w:t>financeira.</w:t>
      </w:r>
    </w:p>
    <w:p w14:paraId="529A2BDD" w14:textId="77777777" w:rsidR="00491D34" w:rsidRPr="00491D34" w:rsidRDefault="00491D34" w:rsidP="005C07D2">
      <w:pPr>
        <w:widowControl w:val="0"/>
        <w:numPr>
          <w:ilvl w:val="2"/>
          <w:numId w:val="2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Somente serão pagos os materiais e equipamentos instalados, assentados e utilizados, mediante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atesto pelo fiscal</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contrato.</w:t>
      </w:r>
    </w:p>
    <w:p w14:paraId="7F91AC7A" w14:textId="77777777" w:rsidR="00491D34" w:rsidRPr="00491D34" w:rsidRDefault="00491D34" w:rsidP="005C07D2">
      <w:pPr>
        <w:widowControl w:val="0"/>
        <w:numPr>
          <w:ilvl w:val="2"/>
          <w:numId w:val="2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Nos preços apresentados pela empresa deverão estar</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incluídos todos os custos diretos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 indiretos para a execução dos serviços, de acordo com as condições previstas no Edital e seus anexos, constituindo-se na única remuneração possível de ser atribuída pelos trabalhos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contratados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executados.</w:t>
      </w:r>
    </w:p>
    <w:p w14:paraId="1292B371" w14:textId="77777777" w:rsidR="00491D34" w:rsidRPr="00491D34" w:rsidRDefault="00491D34" w:rsidP="005C07D2">
      <w:pPr>
        <w:widowControl w:val="0"/>
        <w:numPr>
          <w:ilvl w:val="1"/>
          <w:numId w:val="2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pagamento da instalação do canteiro, mobilização e desmobilização será no valor apresentado na proposta da Licitante, respeitando o valor máximo constante no ANEXO</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4</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PLANILHA</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DE CUSTOS</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ORÇAMENTO</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DE REFERÊNCIA</w:t>
      </w:r>
      <w:r w:rsidRPr="00491D34">
        <w:rPr>
          <w:rFonts w:ascii="Arial Narrow" w:hAnsi="Arial Narrow"/>
          <w:spacing w:val="23"/>
          <w:sz w:val="24"/>
          <w:lang w:val="pt-PT" w:eastAsia="en-US"/>
        </w:rPr>
        <w:t xml:space="preserve"> </w:t>
      </w:r>
      <w:r w:rsidRPr="00491D34">
        <w:rPr>
          <w:rFonts w:ascii="Arial Narrow" w:hAnsi="Arial Narrow"/>
          <w:sz w:val="24"/>
          <w:lang w:val="pt-PT" w:eastAsia="en-US"/>
        </w:rPr>
        <w:t xml:space="preserve">que </w:t>
      </w:r>
      <w:r w:rsidRPr="00491D34">
        <w:rPr>
          <w:rFonts w:ascii="Arial Narrow" w:hAnsi="Arial Narrow"/>
          <w:spacing w:val="-2"/>
          <w:sz w:val="24"/>
          <w:lang w:val="pt-PT" w:eastAsia="en-US"/>
        </w:rPr>
        <w:t>integra</w:t>
      </w:r>
      <w:r w:rsidRPr="00491D34">
        <w:rPr>
          <w:rFonts w:ascii="Arial Narrow" w:hAnsi="Arial Narrow"/>
          <w:spacing w:val="25"/>
          <w:sz w:val="24"/>
          <w:lang w:val="pt-PT" w:eastAsia="en-US"/>
        </w:rPr>
        <w:t xml:space="preserve"> </w:t>
      </w:r>
      <w:r w:rsidRPr="00491D34">
        <w:rPr>
          <w:rFonts w:ascii="Arial Narrow" w:hAnsi="Arial Narrow"/>
          <w:spacing w:val="-2"/>
          <w:sz w:val="24"/>
          <w:lang w:val="pt-PT" w:eastAsia="en-US"/>
        </w:rPr>
        <w:t>o</w:t>
      </w:r>
      <w:r w:rsidRPr="00491D34">
        <w:rPr>
          <w:rFonts w:ascii="Arial Narrow" w:hAnsi="Arial Narrow"/>
          <w:spacing w:val="-13"/>
          <w:sz w:val="24"/>
          <w:lang w:val="pt-PT" w:eastAsia="en-US"/>
        </w:rPr>
        <w:t xml:space="preserve"> </w:t>
      </w:r>
      <w:r w:rsidRPr="00491D34">
        <w:rPr>
          <w:rFonts w:ascii="Arial Narrow" w:hAnsi="Arial Narrow"/>
          <w:spacing w:val="-2"/>
          <w:sz w:val="24"/>
          <w:lang w:val="pt-PT" w:eastAsia="en-US"/>
        </w:rPr>
        <w:t>presente</w:t>
      </w:r>
      <w:r w:rsidRPr="00491D34">
        <w:rPr>
          <w:rFonts w:ascii="Arial Narrow" w:hAnsi="Arial Narrow"/>
          <w:spacing w:val="19"/>
          <w:sz w:val="24"/>
          <w:lang w:val="pt-PT" w:eastAsia="en-US"/>
        </w:rPr>
        <w:t xml:space="preserve"> </w:t>
      </w:r>
      <w:r w:rsidRPr="00491D34">
        <w:rPr>
          <w:rFonts w:ascii="Arial Narrow" w:hAnsi="Arial Narrow"/>
          <w:spacing w:val="-2"/>
          <w:sz w:val="24"/>
          <w:lang w:val="pt-PT" w:eastAsia="en-US"/>
        </w:rPr>
        <w:t>TR</w:t>
      </w:r>
      <w:r w:rsidRPr="00491D34">
        <w:rPr>
          <w:rFonts w:ascii="Arial Narrow" w:hAnsi="Arial Narrow"/>
          <w:spacing w:val="-12"/>
          <w:sz w:val="24"/>
          <w:lang w:val="pt-PT" w:eastAsia="en-US"/>
        </w:rPr>
        <w:t xml:space="preserve"> </w:t>
      </w:r>
      <w:r w:rsidRPr="00491D34">
        <w:rPr>
          <w:rFonts w:ascii="Arial Narrow" w:hAnsi="Arial Narrow"/>
          <w:spacing w:val="-2"/>
          <w:sz w:val="24"/>
          <w:lang w:val="pt-PT" w:eastAsia="en-US"/>
        </w:rPr>
        <w:t>da</w:t>
      </w:r>
      <w:r w:rsidRPr="00491D34">
        <w:rPr>
          <w:rFonts w:ascii="Arial Narrow" w:hAnsi="Arial Narrow"/>
          <w:spacing w:val="-13"/>
          <w:sz w:val="24"/>
          <w:lang w:val="pt-PT" w:eastAsia="en-US"/>
        </w:rPr>
        <w:t xml:space="preserve"> </w:t>
      </w:r>
      <w:r w:rsidRPr="00491D34">
        <w:rPr>
          <w:rFonts w:ascii="Arial Narrow" w:hAnsi="Arial Narrow"/>
          <w:spacing w:val="-2"/>
          <w:sz w:val="24"/>
          <w:lang w:val="pt-PT" w:eastAsia="en-US"/>
        </w:rPr>
        <w:t>seguinte</w:t>
      </w:r>
      <w:r w:rsidRPr="00491D34">
        <w:rPr>
          <w:rFonts w:ascii="Arial Narrow" w:hAnsi="Arial Narrow"/>
          <w:spacing w:val="42"/>
          <w:sz w:val="24"/>
          <w:lang w:val="pt-PT" w:eastAsia="en-US"/>
        </w:rPr>
        <w:t xml:space="preserve"> </w:t>
      </w:r>
      <w:r w:rsidRPr="00491D34">
        <w:rPr>
          <w:rFonts w:ascii="Arial Narrow" w:hAnsi="Arial Narrow"/>
          <w:spacing w:val="-2"/>
          <w:sz w:val="24"/>
          <w:lang w:val="pt-PT" w:eastAsia="en-US"/>
        </w:rPr>
        <w:t>forma:</w:t>
      </w:r>
    </w:p>
    <w:p w14:paraId="20FAB7EA" w14:textId="77777777" w:rsidR="00491D34" w:rsidRPr="00491D34" w:rsidRDefault="00491D34" w:rsidP="005C07D2">
      <w:pPr>
        <w:widowControl w:val="0"/>
        <w:numPr>
          <w:ilvl w:val="5"/>
          <w:numId w:val="23"/>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 xml:space="preserve"> Mobilização:</w:t>
      </w:r>
      <w:r w:rsidRPr="00491D34">
        <w:rPr>
          <w:rFonts w:ascii="Arial Narrow" w:hAnsi="Arial Narrow"/>
          <w:bCs/>
          <w:spacing w:val="25"/>
          <w:sz w:val="24"/>
          <w:lang w:val="pt-PT" w:eastAsia="en-US"/>
        </w:rPr>
        <w:t xml:space="preserve"> </w:t>
      </w:r>
      <w:r w:rsidRPr="00491D34">
        <w:rPr>
          <w:rFonts w:ascii="Arial Narrow" w:hAnsi="Arial Narrow"/>
          <w:bCs/>
          <w:sz w:val="24"/>
          <w:lang w:val="pt-PT" w:eastAsia="en-US"/>
        </w:rPr>
        <w:t>serão</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medidos</w:t>
      </w:r>
      <w:r w:rsidRPr="00491D34">
        <w:rPr>
          <w:rFonts w:ascii="Arial Narrow" w:hAnsi="Arial Narrow"/>
          <w:bCs/>
          <w:spacing w:val="19"/>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pagos</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proporcionalmente</w:t>
      </w:r>
      <w:r w:rsidRPr="00491D34">
        <w:rPr>
          <w:rFonts w:ascii="Arial Narrow" w:hAnsi="Arial Narrow"/>
          <w:bCs/>
          <w:spacing w:val="43"/>
          <w:sz w:val="24"/>
          <w:lang w:val="pt-PT" w:eastAsia="en-US"/>
        </w:rPr>
        <w:t xml:space="preserve"> </w:t>
      </w:r>
      <w:r w:rsidRPr="00491D34">
        <w:rPr>
          <w:rFonts w:ascii="Arial Narrow" w:hAnsi="Arial Narrow"/>
          <w:bCs/>
          <w:sz w:val="24"/>
          <w:lang w:val="pt-PT" w:eastAsia="en-US"/>
        </w:rPr>
        <w:t>ao</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efetivamente</w:t>
      </w:r>
      <w:r w:rsidRPr="00491D34">
        <w:rPr>
          <w:rFonts w:ascii="Arial Narrow" w:hAnsi="Arial Narrow"/>
          <w:bCs/>
          <w:spacing w:val="44"/>
          <w:sz w:val="24"/>
          <w:lang w:val="pt-PT" w:eastAsia="en-US"/>
        </w:rPr>
        <w:t xml:space="preserve"> </w:t>
      </w:r>
      <w:r w:rsidRPr="00491D34">
        <w:rPr>
          <w:rFonts w:ascii="Arial Narrow" w:hAnsi="Arial Narrow"/>
          <w:bCs/>
          <w:sz w:val="24"/>
          <w:lang w:val="pt-PT" w:eastAsia="en-US"/>
        </w:rPr>
        <w:t>realizado;</w:t>
      </w:r>
    </w:p>
    <w:p w14:paraId="4D6E58E2" w14:textId="77777777" w:rsidR="00491D34" w:rsidRPr="00491D34" w:rsidRDefault="00491D34" w:rsidP="005C07D2">
      <w:pPr>
        <w:widowControl w:val="0"/>
        <w:numPr>
          <w:ilvl w:val="2"/>
          <w:numId w:val="22"/>
        </w:numPr>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Desmobilização:</w:t>
      </w:r>
      <w:r w:rsidRPr="00491D34">
        <w:rPr>
          <w:rFonts w:ascii="Arial Narrow" w:hAnsi="Arial Narrow"/>
          <w:bCs/>
          <w:spacing w:val="39"/>
          <w:sz w:val="24"/>
          <w:lang w:val="pt-PT" w:eastAsia="en-US"/>
        </w:rPr>
        <w:t xml:space="preserve"> </w:t>
      </w:r>
      <w:r w:rsidRPr="00491D34">
        <w:rPr>
          <w:rFonts w:ascii="Arial Narrow" w:hAnsi="Arial Narrow"/>
          <w:bCs/>
          <w:sz w:val="24"/>
          <w:lang w:val="pt-PT" w:eastAsia="en-US"/>
        </w:rPr>
        <w:t>após</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a</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total</w:t>
      </w:r>
      <w:r w:rsidRPr="00491D34">
        <w:rPr>
          <w:rFonts w:ascii="Arial Narrow" w:hAnsi="Arial Narrow"/>
          <w:bCs/>
          <w:spacing w:val="-5"/>
          <w:sz w:val="24"/>
          <w:lang w:val="pt-PT" w:eastAsia="en-US"/>
        </w:rPr>
        <w:t xml:space="preserve"> </w:t>
      </w:r>
      <w:r w:rsidRPr="00491D34">
        <w:rPr>
          <w:rFonts w:ascii="Arial Narrow" w:hAnsi="Arial Narrow"/>
          <w:bCs/>
          <w:sz w:val="24"/>
          <w:lang w:val="pt-PT" w:eastAsia="en-US"/>
        </w:rPr>
        <w:t>desmobilização,</w:t>
      </w:r>
      <w:r w:rsidRPr="00491D34">
        <w:rPr>
          <w:rFonts w:ascii="Arial Narrow" w:hAnsi="Arial Narrow"/>
          <w:bCs/>
          <w:spacing w:val="48"/>
          <w:sz w:val="24"/>
          <w:lang w:val="pt-PT" w:eastAsia="en-US"/>
        </w:rPr>
        <w:t xml:space="preserve"> </w:t>
      </w:r>
      <w:r w:rsidRPr="00491D34">
        <w:rPr>
          <w:rFonts w:ascii="Arial Narrow" w:hAnsi="Arial Narrow"/>
          <w:bCs/>
          <w:sz w:val="24"/>
          <w:lang w:val="pt-PT" w:eastAsia="en-US"/>
        </w:rPr>
        <w:t>comprovada</w:t>
      </w:r>
      <w:r w:rsidRPr="00491D34">
        <w:rPr>
          <w:rFonts w:ascii="Arial Narrow" w:hAnsi="Arial Narrow"/>
          <w:bCs/>
          <w:spacing w:val="23"/>
          <w:sz w:val="24"/>
          <w:lang w:val="pt-PT" w:eastAsia="en-US"/>
        </w:rPr>
        <w:t xml:space="preserve"> </w:t>
      </w:r>
      <w:r w:rsidRPr="00491D34">
        <w:rPr>
          <w:rFonts w:ascii="Arial Narrow" w:hAnsi="Arial Narrow"/>
          <w:bCs/>
          <w:sz w:val="24"/>
          <w:lang w:val="pt-PT" w:eastAsia="en-US"/>
        </w:rPr>
        <w:t>pela</w:t>
      </w:r>
      <w:r w:rsidRPr="00491D34">
        <w:rPr>
          <w:rFonts w:ascii="Arial Narrow" w:hAnsi="Arial Narrow"/>
          <w:bCs/>
          <w:spacing w:val="12"/>
          <w:sz w:val="24"/>
          <w:lang w:val="pt-PT" w:eastAsia="en-US"/>
        </w:rPr>
        <w:t xml:space="preserve"> </w:t>
      </w:r>
      <w:r w:rsidRPr="00491D34">
        <w:rPr>
          <w:rFonts w:ascii="Arial Narrow" w:hAnsi="Arial Narrow"/>
          <w:bCs/>
          <w:sz w:val="24"/>
          <w:lang w:val="pt-PT" w:eastAsia="en-US"/>
        </w:rPr>
        <w:t>fiscalização;</w:t>
      </w:r>
    </w:p>
    <w:p w14:paraId="1D54BDE1" w14:textId="77777777" w:rsidR="00491D34" w:rsidRPr="00491D34" w:rsidRDefault="00491D34" w:rsidP="005C07D2">
      <w:pPr>
        <w:widowControl w:val="0"/>
        <w:numPr>
          <w:ilvl w:val="2"/>
          <w:numId w:val="22"/>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Administração Local e Manutenção de Canteiro (AM) – será pago conforme o percentual de serviços executados (execução física) no período, conforme a fórmula abaixo,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limitando-se</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ao</w:t>
      </w:r>
      <w:r w:rsidRPr="00491D34">
        <w:rPr>
          <w:rFonts w:ascii="Arial Narrow" w:hAnsi="Arial Narrow"/>
          <w:bCs/>
          <w:spacing w:val="37"/>
          <w:sz w:val="24"/>
          <w:lang w:val="pt-PT" w:eastAsia="en-US"/>
        </w:rPr>
        <w:t xml:space="preserve"> </w:t>
      </w:r>
      <w:r w:rsidRPr="00491D34">
        <w:rPr>
          <w:rFonts w:ascii="Arial Narrow" w:hAnsi="Arial Narrow"/>
          <w:bCs/>
          <w:sz w:val="24"/>
          <w:lang w:val="pt-PT" w:eastAsia="en-US"/>
        </w:rPr>
        <w:t>recurso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total</w:t>
      </w:r>
      <w:r w:rsidRPr="00491D34">
        <w:rPr>
          <w:rFonts w:ascii="Arial Narrow" w:hAnsi="Arial Narrow"/>
          <w:bCs/>
          <w:spacing w:val="18"/>
          <w:sz w:val="24"/>
          <w:lang w:val="pt-PT" w:eastAsia="en-US"/>
        </w:rPr>
        <w:t xml:space="preserve"> </w:t>
      </w:r>
      <w:r w:rsidRPr="00491D34">
        <w:rPr>
          <w:rFonts w:ascii="Arial Narrow" w:hAnsi="Arial Narrow"/>
          <w:bCs/>
          <w:sz w:val="24"/>
          <w:lang w:val="pt-PT" w:eastAsia="en-US"/>
        </w:rPr>
        <w:t>destinado</w:t>
      </w:r>
      <w:r w:rsidRPr="00491D34">
        <w:rPr>
          <w:rFonts w:ascii="Arial Narrow" w:hAnsi="Arial Narrow"/>
          <w:bCs/>
          <w:spacing w:val="37"/>
          <w:sz w:val="24"/>
          <w:lang w:val="pt-PT" w:eastAsia="en-US"/>
        </w:rPr>
        <w:t xml:space="preserve"> </w:t>
      </w:r>
      <w:r w:rsidRPr="00491D34">
        <w:rPr>
          <w:rFonts w:ascii="Arial Narrow" w:hAnsi="Arial Narrow"/>
          <w:bCs/>
          <w:sz w:val="24"/>
          <w:lang w:val="pt-PT" w:eastAsia="en-US"/>
        </w:rPr>
        <w:t>para</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item,</w:t>
      </w:r>
      <w:r w:rsidRPr="00491D34">
        <w:rPr>
          <w:rFonts w:ascii="Arial Narrow" w:hAnsi="Arial Narrow"/>
          <w:bCs/>
          <w:spacing w:val="37"/>
          <w:sz w:val="24"/>
          <w:lang w:val="pt-PT" w:eastAsia="en-US"/>
        </w:rPr>
        <w:t xml:space="preserve"> </w:t>
      </w:r>
      <w:r w:rsidRPr="00491D34">
        <w:rPr>
          <w:rFonts w:ascii="Arial Narrow" w:hAnsi="Arial Narrow"/>
          <w:bCs/>
          <w:sz w:val="24"/>
          <w:lang w:val="pt-PT" w:eastAsia="en-US"/>
        </w:rPr>
        <w:t>sendo</w:t>
      </w:r>
      <w:r w:rsidRPr="00491D34">
        <w:rPr>
          <w:rFonts w:ascii="Arial Narrow" w:hAnsi="Arial Narrow"/>
          <w:bCs/>
          <w:spacing w:val="37"/>
          <w:sz w:val="24"/>
          <w:lang w:val="pt-PT" w:eastAsia="en-US"/>
        </w:rPr>
        <w:t xml:space="preserve"> </w:t>
      </w:r>
      <w:r w:rsidRPr="00491D34">
        <w:rPr>
          <w:rFonts w:ascii="Arial Narrow" w:hAnsi="Arial Narrow"/>
          <w:bCs/>
          <w:sz w:val="24"/>
          <w:lang w:val="pt-PT" w:eastAsia="en-US"/>
        </w:rPr>
        <w:t>que</w:t>
      </w:r>
      <w:r w:rsidRPr="00491D34">
        <w:rPr>
          <w:rFonts w:ascii="Arial Narrow" w:hAnsi="Arial Narrow"/>
          <w:bCs/>
          <w:spacing w:val="36"/>
          <w:sz w:val="24"/>
          <w:lang w:val="pt-PT" w:eastAsia="en-US"/>
        </w:rPr>
        <w:t xml:space="preserve"> </w:t>
      </w:r>
      <w:r w:rsidRPr="00491D34">
        <w:rPr>
          <w:rFonts w:ascii="Arial Narrow" w:hAnsi="Arial Narrow"/>
          <w:bCs/>
          <w:sz w:val="24"/>
          <w:lang w:val="pt-PT" w:eastAsia="en-US"/>
        </w:rPr>
        <w:t>ao</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final</w:t>
      </w:r>
      <w:r w:rsidRPr="00491D34">
        <w:rPr>
          <w:rFonts w:ascii="Arial Narrow" w:hAnsi="Arial Narrow"/>
          <w:bCs/>
          <w:spacing w:val="18"/>
          <w:sz w:val="24"/>
          <w:lang w:val="pt-PT" w:eastAsia="en-US"/>
        </w:rPr>
        <w:t xml:space="preserve"> </w:t>
      </w:r>
      <w:r w:rsidRPr="00491D34">
        <w:rPr>
          <w:rFonts w:ascii="Arial Narrow" w:hAnsi="Arial Narrow"/>
          <w:bCs/>
          <w:sz w:val="24"/>
          <w:lang w:val="pt-PT" w:eastAsia="en-US"/>
        </w:rPr>
        <w:t>do serviço</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item</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será</w:t>
      </w:r>
      <w:r w:rsidRPr="00491D34">
        <w:rPr>
          <w:rFonts w:ascii="Arial Narrow" w:hAnsi="Arial Narrow"/>
          <w:bCs/>
          <w:spacing w:val="-15"/>
          <w:sz w:val="24"/>
          <w:lang w:val="pt-PT" w:eastAsia="en-US"/>
        </w:rPr>
        <w:t xml:space="preserve"> </w:t>
      </w:r>
      <w:r w:rsidRPr="00491D34">
        <w:rPr>
          <w:rFonts w:ascii="Arial Narrow" w:hAnsi="Arial Narrow"/>
          <w:bCs/>
          <w:sz w:val="24"/>
          <w:lang w:val="pt-PT" w:eastAsia="en-US"/>
        </w:rPr>
        <w:t>pago</w:t>
      </w:r>
      <w:r w:rsidRPr="00491D34">
        <w:rPr>
          <w:rFonts w:ascii="Arial Narrow" w:hAnsi="Arial Narrow"/>
          <w:bCs/>
          <w:spacing w:val="5"/>
          <w:sz w:val="24"/>
          <w:lang w:val="pt-PT" w:eastAsia="en-US"/>
        </w:rPr>
        <w:t xml:space="preserve"> </w:t>
      </w:r>
      <w:r w:rsidRPr="00491D34">
        <w:rPr>
          <w:rFonts w:ascii="Arial Narrow" w:hAnsi="Arial Narrow"/>
          <w:bCs/>
          <w:spacing w:val="-4"/>
          <w:sz w:val="24"/>
          <w:lang w:val="pt-PT" w:eastAsia="en-US"/>
        </w:rPr>
        <w:t>100%.</w:t>
      </w:r>
    </w:p>
    <w:p w14:paraId="57052A2B" w14:textId="77777777" w:rsidR="00491D34" w:rsidRPr="00491D34" w:rsidRDefault="00491D34" w:rsidP="00491D34">
      <w:pPr>
        <w:widowControl w:val="0"/>
        <w:autoSpaceDE w:val="0"/>
        <w:autoSpaceDN w:val="0"/>
        <w:spacing w:before="2"/>
        <w:rPr>
          <w:rFonts w:ascii="Arial Narrow" w:hAnsi="Arial Narrow"/>
          <w:sz w:val="24"/>
          <w:lang w:val="pt-PT" w:eastAsia="en-US"/>
        </w:rPr>
      </w:pPr>
      <w:r w:rsidRPr="00491D34">
        <w:rPr>
          <w:rFonts w:ascii="Arial Narrow" w:hAnsi="Arial Narrow"/>
          <w:noProof/>
          <w:sz w:val="24"/>
          <w:lang w:val="pt-PT" w:eastAsia="en-US"/>
        </w:rPr>
        <w:drawing>
          <wp:anchor distT="0" distB="0" distL="0" distR="0" simplePos="0" relativeHeight="251676672" behindDoc="1" locked="0" layoutInCell="1" allowOverlap="1" wp14:anchorId="62202E54" wp14:editId="079E4082">
            <wp:simplePos x="0" y="0"/>
            <wp:positionH relativeFrom="page">
              <wp:posOffset>2838450</wp:posOffset>
            </wp:positionH>
            <wp:positionV relativeFrom="paragraph">
              <wp:posOffset>90095</wp:posOffset>
            </wp:positionV>
            <wp:extent cx="2409825" cy="323850"/>
            <wp:effectExtent l="0" t="0" r="0" b="0"/>
            <wp:wrapTopAndBottom/>
            <wp:docPr id="3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1" cstate="print"/>
                    <a:stretch>
                      <a:fillRect/>
                    </a:stretch>
                  </pic:blipFill>
                  <pic:spPr>
                    <a:xfrm>
                      <a:off x="0" y="0"/>
                      <a:ext cx="2409825" cy="323850"/>
                    </a:xfrm>
                    <a:prstGeom prst="rect">
                      <a:avLst/>
                    </a:prstGeom>
                  </pic:spPr>
                </pic:pic>
              </a:graphicData>
            </a:graphic>
          </wp:anchor>
        </w:drawing>
      </w:r>
    </w:p>
    <w:p w14:paraId="7C2F8DC2" w14:textId="77777777" w:rsidR="00491D34" w:rsidRPr="00491D34" w:rsidRDefault="00491D34" w:rsidP="00491D34">
      <w:pPr>
        <w:widowControl w:val="0"/>
        <w:autoSpaceDE w:val="0"/>
        <w:autoSpaceDN w:val="0"/>
        <w:rPr>
          <w:rFonts w:ascii="Arial Narrow" w:hAnsi="Arial Narrow"/>
          <w:sz w:val="24"/>
          <w:lang w:val="pt-PT" w:eastAsia="en-US"/>
        </w:rPr>
      </w:pPr>
    </w:p>
    <w:p w14:paraId="475E3906" w14:textId="77777777" w:rsidR="00491D34" w:rsidRPr="00491D34" w:rsidRDefault="00491D34" w:rsidP="005C07D2">
      <w:pPr>
        <w:widowControl w:val="0"/>
        <w:numPr>
          <w:ilvl w:val="2"/>
          <w:numId w:val="22"/>
        </w:numPr>
        <w:tabs>
          <w:tab w:val="left" w:pos="1138"/>
        </w:tabs>
        <w:autoSpaceDE w:val="0"/>
        <w:autoSpaceDN w:val="0"/>
        <w:spacing w:before="100" w:line="276" w:lineRule="auto"/>
        <w:ind w:left="0" w:right="291" w:firstLine="0"/>
        <w:jc w:val="both"/>
        <w:rPr>
          <w:rFonts w:ascii="Arial Narrow" w:hAnsi="Arial Narrow"/>
          <w:bCs/>
          <w:sz w:val="24"/>
          <w:lang w:val="pt-PT" w:eastAsia="en-US"/>
        </w:rPr>
      </w:pPr>
      <w:r w:rsidRPr="00491D34">
        <w:rPr>
          <w:rFonts w:ascii="Arial Narrow" w:hAnsi="Arial Narrow"/>
          <w:bCs/>
          <w:sz w:val="24"/>
          <w:lang w:val="pt-PT" w:eastAsia="en-US"/>
        </w:rPr>
        <w:t>Administração Local e Manutenção de Canteiro (AM) terão como unidade, na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Planilha de</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lastRenderedPageBreak/>
        <w:t>Custos, a medida “global”,</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e será</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pago mensalmente</w:t>
      </w:r>
      <w:r w:rsidRPr="00491D34">
        <w:rPr>
          <w:rFonts w:ascii="Arial Narrow" w:hAnsi="Arial Narrow"/>
          <w:bCs/>
          <w:spacing w:val="-10"/>
          <w:sz w:val="24"/>
          <w:lang w:val="pt-PT" w:eastAsia="en-US"/>
        </w:rPr>
        <w:t xml:space="preserve"> </w:t>
      </w:r>
      <w:r w:rsidRPr="00491D34">
        <w:rPr>
          <w:rFonts w:ascii="Arial Narrow" w:hAnsi="Arial Narrow"/>
          <w:bCs/>
          <w:sz w:val="24"/>
          <w:lang w:val="pt-PT" w:eastAsia="en-US"/>
        </w:rPr>
        <w:t>o valor</w:t>
      </w:r>
      <w:r w:rsidRPr="00491D34">
        <w:rPr>
          <w:rFonts w:ascii="Arial Narrow" w:hAnsi="Arial Narrow"/>
          <w:bCs/>
          <w:spacing w:val="-13"/>
          <w:sz w:val="24"/>
          <w:lang w:val="pt-PT" w:eastAsia="en-US"/>
        </w:rPr>
        <w:t xml:space="preserve"> </w:t>
      </w:r>
      <w:r w:rsidRPr="00491D34">
        <w:rPr>
          <w:rFonts w:ascii="Arial Narrow" w:hAnsi="Arial Narrow"/>
          <w:bCs/>
          <w:sz w:val="24"/>
          <w:lang w:val="pt-PT" w:eastAsia="en-US"/>
        </w:rPr>
        <w:t>absoluto,</w:t>
      </w:r>
      <w:r w:rsidRPr="00491D34">
        <w:rPr>
          <w:rFonts w:ascii="Arial Narrow" w:hAnsi="Arial Narrow"/>
          <w:bCs/>
          <w:spacing w:val="-8"/>
          <w:sz w:val="24"/>
          <w:lang w:val="pt-PT" w:eastAsia="en-US"/>
        </w:rPr>
        <w:t xml:space="preserve"> </w:t>
      </w:r>
      <w:r w:rsidRPr="00491D34">
        <w:rPr>
          <w:rFonts w:ascii="Arial Narrow" w:hAnsi="Arial Narrow"/>
          <w:bCs/>
          <w:sz w:val="24"/>
          <w:lang w:val="pt-PT" w:eastAsia="en-US"/>
        </w:rPr>
        <w:t>com no máximo duas casas decimais, oriundo do produto entre o percentual da fórmula supracitada</w:t>
      </w:r>
      <w:r w:rsidRPr="00491D34">
        <w:rPr>
          <w:rFonts w:ascii="Arial Narrow" w:hAnsi="Arial Narrow"/>
          <w:bCs/>
          <w:spacing w:val="40"/>
          <w:sz w:val="24"/>
          <w:lang w:val="pt-PT" w:eastAsia="en-US"/>
        </w:rPr>
        <w:t xml:space="preserve"> </w:t>
      </w:r>
      <w:r w:rsidRPr="00491D34">
        <w:rPr>
          <w:rFonts w:ascii="Arial Narrow" w:hAnsi="Arial Narrow"/>
          <w:bCs/>
          <w:sz w:val="24"/>
          <w:lang w:val="pt-PT" w:eastAsia="en-US"/>
        </w:rPr>
        <w:t>e</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o</w:t>
      </w:r>
      <w:r w:rsidRPr="00491D34">
        <w:rPr>
          <w:rFonts w:ascii="Arial Narrow" w:hAnsi="Arial Narrow"/>
          <w:bCs/>
          <w:spacing w:val="-1"/>
          <w:sz w:val="24"/>
          <w:lang w:val="pt-PT" w:eastAsia="en-US"/>
        </w:rPr>
        <w:t xml:space="preserve"> </w:t>
      </w:r>
      <w:r w:rsidRPr="00491D34">
        <w:rPr>
          <w:rFonts w:ascii="Arial Narrow" w:hAnsi="Arial Narrow"/>
          <w:bCs/>
          <w:sz w:val="24"/>
          <w:lang w:val="pt-PT" w:eastAsia="en-US"/>
        </w:rPr>
        <w:t>valor</w:t>
      </w:r>
      <w:r w:rsidRPr="00491D34">
        <w:rPr>
          <w:rFonts w:ascii="Arial Narrow" w:hAnsi="Arial Narrow"/>
          <w:bCs/>
          <w:spacing w:val="38"/>
          <w:sz w:val="24"/>
          <w:lang w:val="pt-PT" w:eastAsia="en-US"/>
        </w:rPr>
        <w:t xml:space="preserve"> </w:t>
      </w:r>
      <w:r w:rsidRPr="00491D34">
        <w:rPr>
          <w:rFonts w:ascii="Arial Narrow" w:hAnsi="Arial Narrow"/>
          <w:bCs/>
          <w:sz w:val="24"/>
          <w:lang w:val="pt-PT" w:eastAsia="en-US"/>
        </w:rPr>
        <w:t>total da</w:t>
      </w:r>
      <w:r w:rsidRPr="00491D34">
        <w:rPr>
          <w:rFonts w:ascii="Arial Narrow" w:hAnsi="Arial Narrow"/>
          <w:bCs/>
          <w:spacing w:val="-3"/>
          <w:sz w:val="24"/>
          <w:lang w:val="pt-PT" w:eastAsia="en-US"/>
        </w:rPr>
        <w:t xml:space="preserve"> </w:t>
      </w:r>
      <w:r w:rsidRPr="00491D34">
        <w:rPr>
          <w:rFonts w:ascii="Arial Narrow" w:hAnsi="Arial Narrow"/>
          <w:bCs/>
          <w:sz w:val="24"/>
          <w:lang w:val="pt-PT" w:eastAsia="en-US"/>
        </w:rPr>
        <w:t>“AM”.</w:t>
      </w:r>
    </w:p>
    <w:p w14:paraId="04BE643D" w14:textId="77777777" w:rsidR="00491D34" w:rsidRPr="00491D34" w:rsidRDefault="00491D34" w:rsidP="005C07D2">
      <w:pPr>
        <w:widowControl w:val="0"/>
        <w:numPr>
          <w:ilvl w:val="1"/>
          <w:numId w:val="2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cronograma físico-financeiro apresentado pela licitante deve atender as exigências deste TR</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ser entendido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como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primeira estimativa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evento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objeto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desta licitação. Com base nesse cronograma de licitação, será ajustado um cronograma de execução de acordo com a programação física e financeira existente por ocasião da emissão da ordem de serviço, ou durante a execução do contrato, desde que devidamente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autuado</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processo, contemporâneo</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à sua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ocorrência.</w:t>
      </w:r>
    </w:p>
    <w:p w14:paraId="17182F76" w14:textId="77777777" w:rsidR="00491D34" w:rsidRPr="00491D34" w:rsidRDefault="00491D34" w:rsidP="00491D34">
      <w:pPr>
        <w:widowControl w:val="0"/>
        <w:autoSpaceDE w:val="0"/>
        <w:autoSpaceDN w:val="0"/>
        <w:rPr>
          <w:rFonts w:ascii="Arial Narrow" w:hAnsi="Arial Narrow"/>
          <w:sz w:val="24"/>
          <w:lang w:val="pt-PT" w:eastAsia="en-US"/>
        </w:rPr>
      </w:pPr>
    </w:p>
    <w:p w14:paraId="15E1774B"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44" w:name="_TOC_250015"/>
      <w:bookmarkStart w:id="45" w:name="_Toc222740831"/>
      <w:bookmarkEnd w:id="44"/>
      <w:r w:rsidRPr="00491D34">
        <w:rPr>
          <w:rFonts w:ascii="Arial Narrow" w:hAnsi="Arial Narrow"/>
          <w:b/>
          <w:bCs/>
          <w:sz w:val="24"/>
          <w:lang w:val="pt-PT" w:eastAsia="en-US"/>
        </w:rPr>
        <w:t>REAJUSTAMENTO</w:t>
      </w:r>
      <w:bookmarkEnd w:id="45"/>
    </w:p>
    <w:p w14:paraId="05AA3F48" w14:textId="77777777" w:rsidR="00491D34" w:rsidRPr="00491D34" w:rsidRDefault="00491D34" w:rsidP="005C07D2">
      <w:pPr>
        <w:widowControl w:val="0"/>
        <w:numPr>
          <w:ilvl w:val="1"/>
          <w:numId w:val="24"/>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Os preços permanecerão válidos por um período de um ano, contados da data de apresentação da proposta. Após este prazo serão reajustados aplicando-se a seguinte fórmula (desde que todos os índices tenham 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mesma data base)</w:t>
      </w:r>
      <w:r w:rsidRPr="00491D34">
        <w:rPr>
          <w:rFonts w:ascii="Arial Narrow" w:hAnsi="Arial Narrow"/>
          <w:spacing w:val="-2"/>
          <w:sz w:val="24"/>
          <w:lang w:val="pt-PT" w:eastAsia="en-US"/>
        </w:rPr>
        <w:t>:</w:t>
      </w:r>
    </w:p>
    <w:p w14:paraId="6F4A681F" w14:textId="77777777" w:rsidR="00491D34" w:rsidRPr="00491D34" w:rsidRDefault="00491D34" w:rsidP="00491D34">
      <w:pPr>
        <w:widowControl w:val="0"/>
        <w:autoSpaceDE w:val="0"/>
        <w:autoSpaceDN w:val="0"/>
        <w:spacing w:before="1"/>
        <w:jc w:val="center"/>
        <w:rPr>
          <w:rFonts w:ascii="Arial Narrow" w:hAnsi="Arial Narrow"/>
          <w:sz w:val="24"/>
          <w:lang w:val="pt-PT" w:eastAsia="en-US"/>
        </w:rPr>
      </w:pPr>
      <w:r w:rsidRPr="00491D34">
        <w:rPr>
          <w:rFonts w:ascii="Arial Narrow" w:hAnsi="Arial Narrow"/>
          <w:noProof/>
          <w:sz w:val="24"/>
          <w:lang w:val="pt-PT" w:eastAsia="en-US"/>
        </w:rPr>
        <w:drawing>
          <wp:inline distT="0" distB="0" distL="0" distR="0" wp14:anchorId="5D1D7598" wp14:editId="4E35352A">
            <wp:extent cx="1417739" cy="556397"/>
            <wp:effectExtent l="0" t="0" r="0" b="0"/>
            <wp:docPr id="31"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711167" name="Imagem 1" descr="Texto&#10;&#10;O conteúdo gerado por IA pode estar incorreto."/>
                    <pic:cNvPicPr/>
                  </pic:nvPicPr>
                  <pic:blipFill>
                    <a:blip r:embed="rId32"/>
                    <a:stretch>
                      <a:fillRect/>
                    </a:stretch>
                  </pic:blipFill>
                  <pic:spPr>
                    <a:xfrm>
                      <a:off x="0" y="0"/>
                      <a:ext cx="1614770" cy="633723"/>
                    </a:xfrm>
                    <a:prstGeom prst="rect">
                      <a:avLst/>
                    </a:prstGeom>
                  </pic:spPr>
                </pic:pic>
              </a:graphicData>
            </a:graphic>
          </wp:inline>
        </w:drawing>
      </w:r>
    </w:p>
    <w:p w14:paraId="14896B98" w14:textId="77777777" w:rsidR="00491D34" w:rsidRPr="00491D34" w:rsidRDefault="00491D34" w:rsidP="00491D34">
      <w:pPr>
        <w:widowControl w:val="0"/>
        <w:autoSpaceDE w:val="0"/>
        <w:autoSpaceDN w:val="0"/>
        <w:spacing w:before="1" w:line="276" w:lineRule="auto"/>
        <w:rPr>
          <w:rFonts w:ascii="Arial Narrow" w:hAnsi="Arial Narrow"/>
          <w:sz w:val="24"/>
          <w:lang w:val="pt-PT" w:eastAsia="en-US"/>
        </w:rPr>
      </w:pPr>
      <w:r w:rsidRPr="00491D34">
        <w:rPr>
          <w:rFonts w:ascii="Arial Narrow" w:hAnsi="Arial Narrow"/>
          <w:sz w:val="24"/>
          <w:lang w:val="pt-PT" w:eastAsia="en-US"/>
        </w:rPr>
        <w:t>Onde:</w:t>
      </w:r>
    </w:p>
    <w:p w14:paraId="76F16348" w14:textId="77777777" w:rsidR="00491D34" w:rsidRPr="00491D34" w:rsidRDefault="00491D34" w:rsidP="00491D34">
      <w:pPr>
        <w:widowControl w:val="0"/>
        <w:autoSpaceDE w:val="0"/>
        <w:autoSpaceDN w:val="0"/>
        <w:spacing w:before="1" w:line="276" w:lineRule="auto"/>
        <w:rPr>
          <w:rFonts w:ascii="Arial Narrow" w:hAnsi="Arial Narrow"/>
          <w:sz w:val="24"/>
          <w:lang w:val="pt-PT" w:eastAsia="en-US"/>
        </w:rPr>
      </w:pPr>
      <w:r w:rsidRPr="00491D34">
        <w:rPr>
          <w:rFonts w:ascii="Arial Narrow" w:hAnsi="Arial Narrow"/>
          <w:sz w:val="24"/>
          <w:lang w:val="pt-PT" w:eastAsia="en-US"/>
        </w:rPr>
        <w:t>R é o valor do reajustamento procurado;</w:t>
      </w:r>
    </w:p>
    <w:p w14:paraId="257AC2C9" w14:textId="77777777" w:rsidR="00491D34" w:rsidRPr="00491D34" w:rsidRDefault="00491D34" w:rsidP="00491D34">
      <w:pPr>
        <w:widowControl w:val="0"/>
        <w:autoSpaceDE w:val="0"/>
        <w:autoSpaceDN w:val="0"/>
        <w:spacing w:before="1" w:line="276" w:lineRule="auto"/>
        <w:rPr>
          <w:rFonts w:ascii="Arial Narrow" w:hAnsi="Arial Narrow"/>
          <w:sz w:val="24"/>
          <w:lang w:val="pt-PT" w:eastAsia="en-US"/>
        </w:rPr>
      </w:pPr>
      <w:r w:rsidRPr="00491D34">
        <w:rPr>
          <w:rFonts w:ascii="Arial Narrow" w:hAnsi="Arial Narrow"/>
          <w:sz w:val="24"/>
          <w:lang w:val="pt-PT" w:eastAsia="en-US"/>
        </w:rPr>
        <w:t>V é o valor contratual a ser reajustado;</w:t>
      </w:r>
    </w:p>
    <w:p w14:paraId="718F55C9" w14:textId="77777777" w:rsidR="00491D34" w:rsidRPr="00491D34" w:rsidRDefault="00491D34" w:rsidP="00491D34">
      <w:pPr>
        <w:widowControl w:val="0"/>
        <w:autoSpaceDE w:val="0"/>
        <w:autoSpaceDN w:val="0"/>
        <w:spacing w:before="1" w:line="276" w:lineRule="auto"/>
        <w:rPr>
          <w:rFonts w:ascii="Arial Narrow" w:hAnsi="Arial Narrow"/>
          <w:sz w:val="24"/>
          <w:lang w:val="pt-PT" w:eastAsia="en-US"/>
        </w:rPr>
      </w:pPr>
      <w:r w:rsidRPr="00491D34">
        <w:rPr>
          <w:rFonts w:ascii="Arial Narrow" w:hAnsi="Arial Narrow"/>
          <w:sz w:val="24"/>
          <w:lang w:val="pt-PT" w:eastAsia="en-US"/>
        </w:rPr>
        <w:t>Ia1 é o índice de terraplenagem correspondente ao mês do aniversário da proposta;</w:t>
      </w:r>
    </w:p>
    <w:p w14:paraId="22DAE5C6" w14:textId="77777777" w:rsidR="00491D34" w:rsidRPr="00491D34" w:rsidRDefault="00491D34" w:rsidP="00491D34">
      <w:pPr>
        <w:widowControl w:val="0"/>
        <w:autoSpaceDE w:val="0"/>
        <w:autoSpaceDN w:val="0"/>
        <w:spacing w:before="1" w:line="276" w:lineRule="auto"/>
        <w:rPr>
          <w:rFonts w:ascii="Arial Narrow" w:hAnsi="Arial Narrow"/>
          <w:sz w:val="24"/>
          <w:lang w:val="pt-PT" w:eastAsia="en-US"/>
        </w:rPr>
      </w:pPr>
      <w:r w:rsidRPr="00491D34">
        <w:rPr>
          <w:rFonts w:ascii="Arial Narrow" w:hAnsi="Arial Narrow"/>
          <w:sz w:val="24"/>
          <w:lang w:val="pt-PT" w:eastAsia="en-US"/>
        </w:rPr>
        <w:t>Ia0 é o índice inicial de terraplenagem correspondente ao mês de apresentação da</w:t>
      </w:r>
    </w:p>
    <w:p w14:paraId="42ADAA2E" w14:textId="77777777" w:rsidR="00491D34" w:rsidRPr="00491D34" w:rsidRDefault="00491D34" w:rsidP="00491D34">
      <w:pPr>
        <w:widowControl w:val="0"/>
        <w:autoSpaceDE w:val="0"/>
        <w:autoSpaceDN w:val="0"/>
        <w:spacing w:before="1" w:line="276" w:lineRule="auto"/>
        <w:rPr>
          <w:rFonts w:ascii="Arial Narrow" w:hAnsi="Arial Narrow"/>
          <w:sz w:val="24"/>
          <w:lang w:val="pt-PT" w:eastAsia="en-US"/>
        </w:rPr>
      </w:pPr>
      <w:r w:rsidRPr="00491D34">
        <w:rPr>
          <w:rFonts w:ascii="Arial Narrow" w:hAnsi="Arial Narrow"/>
          <w:sz w:val="24"/>
          <w:lang w:val="pt-PT" w:eastAsia="en-US"/>
        </w:rPr>
        <w:t>Proposta</w:t>
      </w:r>
    </w:p>
    <w:p w14:paraId="1B668AF8" w14:textId="77777777" w:rsidR="00491D34" w:rsidRPr="00491D34" w:rsidRDefault="00491D34" w:rsidP="00491D34">
      <w:pPr>
        <w:widowControl w:val="0"/>
        <w:autoSpaceDE w:val="0"/>
        <w:autoSpaceDN w:val="0"/>
        <w:spacing w:before="1"/>
        <w:rPr>
          <w:rFonts w:ascii="Arial Narrow" w:hAnsi="Arial Narrow"/>
          <w:sz w:val="24"/>
          <w:lang w:val="pt-PT" w:eastAsia="en-US"/>
        </w:rPr>
      </w:pPr>
    </w:p>
    <w:p w14:paraId="47EE00EB" w14:textId="77777777" w:rsidR="00491D34" w:rsidRPr="00491D34" w:rsidRDefault="00491D34" w:rsidP="005C07D2">
      <w:pPr>
        <w:widowControl w:val="0"/>
        <w:numPr>
          <w:ilvl w:val="1"/>
          <w:numId w:val="24"/>
        </w:numPr>
        <w:tabs>
          <w:tab w:val="left" w:pos="1138"/>
        </w:tabs>
        <w:autoSpaceDE w:val="0"/>
        <w:autoSpaceDN w:val="0"/>
        <w:spacing w:before="100" w:line="276" w:lineRule="auto"/>
        <w:ind w:left="851" w:right="291" w:hanging="851"/>
        <w:jc w:val="both"/>
        <w:rPr>
          <w:rFonts w:ascii="Arial Narrow" w:hAnsi="Arial Narrow"/>
          <w:sz w:val="24"/>
          <w:lang w:val="pt-PT" w:eastAsia="en-US"/>
        </w:rPr>
      </w:pPr>
      <w:r w:rsidRPr="00491D34">
        <w:rPr>
          <w:rFonts w:ascii="Arial Narrow" w:hAnsi="Arial Narrow"/>
          <w:sz w:val="24"/>
          <w:lang w:val="pt-PT" w:eastAsia="en-US"/>
        </w:rPr>
        <w:t>Os Os índices a serem considerados no reajustamento serão extraídos das tabelas publicadas na revista Conjuntura Econômica, editada pela Fundação Getúlio Vargas, correspondente à coluna 38 da FGV – Obras Rodoviárias, Terraplenagem, cód. 157956.</w:t>
      </w:r>
    </w:p>
    <w:p w14:paraId="10A61363" w14:textId="77777777" w:rsidR="00491D34" w:rsidRPr="00491D34" w:rsidRDefault="00491D34" w:rsidP="005C07D2">
      <w:pPr>
        <w:widowControl w:val="0"/>
        <w:numPr>
          <w:ilvl w:val="1"/>
          <w:numId w:val="24"/>
        </w:numPr>
        <w:tabs>
          <w:tab w:val="left" w:pos="1138"/>
        </w:tabs>
        <w:autoSpaceDE w:val="0"/>
        <w:autoSpaceDN w:val="0"/>
        <w:spacing w:before="100" w:line="276" w:lineRule="auto"/>
        <w:ind w:left="851" w:right="291" w:hanging="851"/>
        <w:jc w:val="both"/>
        <w:rPr>
          <w:rFonts w:ascii="Arial Narrow" w:hAnsi="Arial Narrow"/>
          <w:sz w:val="24"/>
          <w:lang w:val="pt-PT" w:eastAsia="en-US"/>
        </w:rPr>
      </w:pPr>
      <w:r w:rsidRPr="00491D34">
        <w:rPr>
          <w:rFonts w:ascii="Arial Narrow" w:hAnsi="Arial Narrow"/>
          <w:sz w:val="24"/>
          <w:lang w:val="pt-PT" w:eastAsia="en-US"/>
        </w:rPr>
        <w:t>Caso haja mudança de data base nestes índices, deve-se primeiro calcular o valor do índice na data base original utilizando-se a seguinte fórmula:</w:t>
      </w:r>
    </w:p>
    <w:p w14:paraId="4E42728A" w14:textId="77777777" w:rsidR="00491D34" w:rsidRPr="00491D34" w:rsidRDefault="00491D34" w:rsidP="00491D34">
      <w:pPr>
        <w:widowControl w:val="0"/>
        <w:tabs>
          <w:tab w:val="left" w:pos="1138"/>
        </w:tabs>
        <w:autoSpaceDE w:val="0"/>
        <w:autoSpaceDN w:val="0"/>
        <w:spacing w:before="100" w:line="276" w:lineRule="auto"/>
        <w:ind w:left="851" w:right="291"/>
        <w:jc w:val="center"/>
        <w:rPr>
          <w:rFonts w:ascii="Arial Narrow" w:hAnsi="Arial Narrow"/>
          <w:sz w:val="24"/>
          <w:lang w:val="pt-PT" w:eastAsia="en-US"/>
        </w:rPr>
      </w:pPr>
      <w:r w:rsidRPr="00491D34">
        <w:rPr>
          <w:rFonts w:ascii="Arial Narrow" w:hAnsi="Arial Narrow"/>
          <w:noProof/>
          <w:sz w:val="24"/>
          <w:lang w:val="pt-PT" w:eastAsia="en-US"/>
        </w:rPr>
        <w:drawing>
          <wp:inline distT="0" distB="0" distL="0" distR="0" wp14:anchorId="6A456A24" wp14:editId="0405D7C6">
            <wp:extent cx="1392572" cy="436228"/>
            <wp:effectExtent l="0" t="0" r="0" b="2540"/>
            <wp:docPr id="32" name="Imagem 1"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91913" name="Imagem 1" descr="Uma imagem contendo Texto&#10;&#10;O conteúdo gerado por IA pode estar incorreto."/>
                    <pic:cNvPicPr/>
                  </pic:nvPicPr>
                  <pic:blipFill>
                    <a:blip r:embed="rId33"/>
                    <a:stretch>
                      <a:fillRect/>
                    </a:stretch>
                  </pic:blipFill>
                  <pic:spPr>
                    <a:xfrm>
                      <a:off x="0" y="0"/>
                      <a:ext cx="1419860" cy="444776"/>
                    </a:xfrm>
                    <a:prstGeom prst="rect">
                      <a:avLst/>
                    </a:prstGeom>
                  </pic:spPr>
                </pic:pic>
              </a:graphicData>
            </a:graphic>
          </wp:inline>
        </w:drawing>
      </w:r>
    </w:p>
    <w:p w14:paraId="6630ED19" w14:textId="77777777" w:rsidR="00491D34" w:rsidRPr="00491D34" w:rsidRDefault="00491D34" w:rsidP="00491D34">
      <w:pPr>
        <w:widowControl w:val="0"/>
        <w:autoSpaceDE w:val="0"/>
        <w:autoSpaceDN w:val="0"/>
        <w:spacing w:before="1"/>
        <w:rPr>
          <w:rFonts w:ascii="Arial Narrow" w:hAnsi="Arial Narrow"/>
          <w:sz w:val="24"/>
          <w:lang w:val="pt-PT" w:eastAsia="en-US"/>
        </w:rPr>
      </w:pPr>
      <w:r w:rsidRPr="00491D34">
        <w:rPr>
          <w:rFonts w:ascii="Arial Narrow" w:hAnsi="Arial Narrow"/>
          <w:sz w:val="24"/>
          <w:lang w:val="pt-PT" w:eastAsia="en-US"/>
        </w:rPr>
        <w:t>Onde:</w:t>
      </w:r>
    </w:p>
    <w:p w14:paraId="7E04D788" w14:textId="77777777" w:rsidR="00491D34" w:rsidRPr="00491D34" w:rsidRDefault="00491D34" w:rsidP="00491D34">
      <w:pPr>
        <w:widowControl w:val="0"/>
        <w:autoSpaceDE w:val="0"/>
        <w:autoSpaceDN w:val="0"/>
        <w:spacing w:before="1" w:line="360" w:lineRule="auto"/>
        <w:rPr>
          <w:rFonts w:ascii="Arial Narrow" w:hAnsi="Arial Narrow"/>
          <w:sz w:val="24"/>
          <w:lang w:val="pt-PT" w:eastAsia="en-US"/>
        </w:rPr>
      </w:pPr>
      <m:oMath>
        <m:r>
          <w:rPr>
            <w:rFonts w:ascii="Cambria Math" w:hAnsi="Cambria Math"/>
            <w:sz w:val="24"/>
            <w:lang w:val="pt-PT" w:eastAsia="en-US"/>
          </w:rPr>
          <m:t xml:space="preserve">I </m:t>
        </m:r>
        <m:f>
          <m:fPr>
            <m:ctrlPr>
              <w:rPr>
                <w:rFonts w:ascii="Cambria Math" w:hAnsi="Cambria Math"/>
                <w:i/>
                <w:sz w:val="24"/>
                <w:lang w:val="pt-PT" w:eastAsia="en-US"/>
              </w:rPr>
            </m:ctrlPr>
          </m:fPr>
          <m:num>
            <m:r>
              <w:rPr>
                <w:rFonts w:ascii="Cambria Math" w:hAnsi="Cambria Math"/>
                <w:sz w:val="24"/>
                <w:lang w:val="pt-PT" w:eastAsia="en-US"/>
              </w:rPr>
              <m:t>Mês2</m:t>
            </m:r>
          </m:num>
          <m:den>
            <m:r>
              <w:rPr>
                <w:rFonts w:ascii="Cambria Math" w:hAnsi="Cambria Math"/>
                <w:sz w:val="24"/>
                <w:lang w:val="pt-PT" w:eastAsia="en-US"/>
              </w:rPr>
              <m:t>DB1</m:t>
            </m:r>
          </m:den>
        </m:f>
        <m:r>
          <w:rPr>
            <w:rFonts w:ascii="Cambria Math" w:hAnsi="Cambria Math"/>
            <w:sz w:val="24"/>
            <w:lang w:val="pt-PT" w:eastAsia="en-US"/>
          </w:rPr>
          <m:t>=</m:t>
        </m:r>
      </m:oMath>
      <w:r w:rsidRPr="00491D34">
        <w:rPr>
          <w:rFonts w:ascii="Arial Narrow" w:hAnsi="Arial Narrow"/>
          <w:sz w:val="24"/>
          <w:lang w:val="pt-PT" w:eastAsia="en-US"/>
        </w:rPr>
        <w:t xml:space="preserve"> Valor desejado. Índice do mês de reajuste com data base original.</w:t>
      </w:r>
    </w:p>
    <w:p w14:paraId="1ACD7B7D" w14:textId="77777777" w:rsidR="00491D34" w:rsidRPr="00491D34" w:rsidRDefault="00491D34" w:rsidP="00491D34">
      <w:pPr>
        <w:widowControl w:val="0"/>
        <w:autoSpaceDE w:val="0"/>
        <w:autoSpaceDN w:val="0"/>
        <w:spacing w:before="1" w:line="360" w:lineRule="auto"/>
        <w:rPr>
          <w:rFonts w:ascii="Arial Narrow" w:hAnsi="Arial Narrow"/>
          <w:sz w:val="24"/>
          <w:lang w:val="pt-PT" w:eastAsia="en-US"/>
        </w:rPr>
      </w:pPr>
      <m:oMath>
        <m:r>
          <w:rPr>
            <w:rFonts w:ascii="Cambria Math" w:hAnsi="Cambria Math"/>
            <w:sz w:val="24"/>
            <w:lang w:val="pt-PT" w:eastAsia="en-US"/>
          </w:rPr>
          <m:t xml:space="preserve">I </m:t>
        </m:r>
        <m:f>
          <m:fPr>
            <m:ctrlPr>
              <w:rPr>
                <w:rFonts w:ascii="Cambria Math" w:hAnsi="Cambria Math"/>
                <w:i/>
                <w:sz w:val="24"/>
                <w:lang w:val="pt-PT" w:eastAsia="en-US"/>
              </w:rPr>
            </m:ctrlPr>
          </m:fPr>
          <m:num>
            <m:r>
              <w:rPr>
                <w:rFonts w:ascii="Cambria Math" w:hAnsi="Cambria Math"/>
                <w:sz w:val="24"/>
                <w:lang w:val="pt-PT" w:eastAsia="en-US"/>
              </w:rPr>
              <m:t>Mês2</m:t>
            </m:r>
          </m:num>
          <m:den>
            <m:r>
              <w:rPr>
                <w:rFonts w:ascii="Cambria Math" w:hAnsi="Cambria Math"/>
                <w:sz w:val="24"/>
                <w:lang w:val="pt-PT" w:eastAsia="en-US"/>
              </w:rPr>
              <m:t>DB2</m:t>
            </m:r>
          </m:den>
        </m:f>
        <m:r>
          <w:rPr>
            <w:rFonts w:ascii="Cambria Math" w:hAnsi="Cambria Math"/>
            <w:sz w:val="24"/>
            <w:lang w:val="pt-PT" w:eastAsia="en-US"/>
          </w:rPr>
          <m:t>=</m:t>
        </m:r>
      </m:oMath>
      <w:r w:rsidRPr="00491D34">
        <w:rPr>
          <w:rFonts w:ascii="Arial Narrow" w:hAnsi="Arial Narrow"/>
          <w:sz w:val="24"/>
          <w:lang w:val="pt-PT" w:eastAsia="en-US"/>
        </w:rPr>
        <w:t xml:space="preserve"> Índice do mês de reajuste com a nova data base.</w:t>
      </w:r>
    </w:p>
    <w:p w14:paraId="58072048" w14:textId="77777777" w:rsidR="00491D34" w:rsidRPr="00491D34" w:rsidRDefault="00491D34" w:rsidP="00491D34">
      <w:pPr>
        <w:widowControl w:val="0"/>
        <w:autoSpaceDE w:val="0"/>
        <w:autoSpaceDN w:val="0"/>
        <w:spacing w:before="1" w:line="360" w:lineRule="auto"/>
        <w:rPr>
          <w:rFonts w:ascii="Arial Narrow" w:hAnsi="Arial Narrow"/>
          <w:sz w:val="24"/>
          <w:lang w:val="pt-PT" w:eastAsia="en-US"/>
        </w:rPr>
      </w:pPr>
      <m:oMath>
        <m:r>
          <w:rPr>
            <w:rFonts w:ascii="Cambria Math" w:hAnsi="Cambria Math"/>
            <w:sz w:val="24"/>
            <w:lang w:val="pt-PT" w:eastAsia="en-US"/>
          </w:rPr>
          <m:t xml:space="preserve">I </m:t>
        </m:r>
        <m:f>
          <m:fPr>
            <m:ctrlPr>
              <w:rPr>
                <w:rFonts w:ascii="Cambria Math" w:hAnsi="Cambria Math"/>
                <w:i/>
                <w:sz w:val="24"/>
                <w:lang w:val="pt-PT" w:eastAsia="en-US"/>
              </w:rPr>
            </m:ctrlPr>
          </m:fPr>
          <m:num>
            <m:r>
              <w:rPr>
                <w:rFonts w:ascii="Cambria Math" w:hAnsi="Cambria Math"/>
                <w:sz w:val="24"/>
                <w:lang w:val="pt-PT" w:eastAsia="en-US"/>
              </w:rPr>
              <m:t>Mês1</m:t>
            </m:r>
          </m:num>
          <m:den>
            <m:r>
              <w:rPr>
                <w:rFonts w:ascii="Cambria Math" w:hAnsi="Cambria Math"/>
                <w:sz w:val="24"/>
                <w:lang w:val="pt-PT" w:eastAsia="en-US"/>
              </w:rPr>
              <m:t>DB1</m:t>
            </m:r>
          </m:den>
        </m:f>
        <m:r>
          <w:rPr>
            <w:rFonts w:ascii="Cambria Math" w:hAnsi="Cambria Math"/>
            <w:sz w:val="24"/>
            <w:lang w:val="pt-PT" w:eastAsia="en-US"/>
          </w:rPr>
          <m:t>=</m:t>
        </m:r>
      </m:oMath>
      <w:r w:rsidRPr="00491D34">
        <w:rPr>
          <w:rFonts w:ascii="Arial Narrow" w:hAnsi="Arial Narrow"/>
          <w:sz w:val="24"/>
          <w:lang w:val="pt-PT" w:eastAsia="en-US"/>
        </w:rPr>
        <w:t xml:space="preserve"> Índice do mês em que mudou a tabela, na data base original.</w:t>
      </w:r>
    </w:p>
    <w:p w14:paraId="246E5B00" w14:textId="77777777" w:rsidR="00491D34" w:rsidRPr="00491D34" w:rsidRDefault="00491D34" w:rsidP="00491D34">
      <w:pPr>
        <w:widowControl w:val="0"/>
        <w:autoSpaceDE w:val="0"/>
        <w:autoSpaceDN w:val="0"/>
        <w:spacing w:before="1"/>
        <w:rPr>
          <w:rFonts w:ascii="Arial Narrow" w:hAnsi="Arial Narrow"/>
          <w:sz w:val="24"/>
          <w:lang w:val="pt-PT" w:eastAsia="en-US"/>
        </w:rPr>
      </w:pPr>
    </w:p>
    <w:p w14:paraId="38A5D79B" w14:textId="77777777" w:rsidR="00491D34" w:rsidRPr="00491D34" w:rsidRDefault="00491D34" w:rsidP="005C07D2">
      <w:pPr>
        <w:widowControl w:val="0"/>
        <w:numPr>
          <w:ilvl w:val="0"/>
          <w:numId w:val="22"/>
        </w:numPr>
        <w:tabs>
          <w:tab w:val="left" w:pos="1123"/>
        </w:tabs>
        <w:autoSpaceDE w:val="0"/>
        <w:autoSpaceDN w:val="0"/>
        <w:outlineLvl w:val="0"/>
        <w:rPr>
          <w:rFonts w:ascii="Arial Narrow" w:hAnsi="Arial Narrow"/>
          <w:b/>
          <w:bCs/>
          <w:sz w:val="24"/>
          <w:lang w:val="pt-PT" w:eastAsia="en-US"/>
        </w:rPr>
      </w:pPr>
      <w:bookmarkStart w:id="46" w:name="_TOC_250014"/>
      <w:bookmarkStart w:id="47" w:name="_Toc222740832"/>
      <w:bookmarkEnd w:id="46"/>
      <w:r w:rsidRPr="00491D34">
        <w:rPr>
          <w:rFonts w:ascii="Arial Narrow" w:hAnsi="Arial Narrow"/>
          <w:b/>
          <w:bCs/>
          <w:sz w:val="24"/>
          <w:lang w:val="pt-PT" w:eastAsia="en-US"/>
        </w:rPr>
        <w:t>FISCALIZAÇÃO</w:t>
      </w:r>
      <w:bookmarkEnd w:id="47"/>
    </w:p>
    <w:p w14:paraId="4D4D2F86"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A fiscalização dos serviços será feita por empregado formalmente designado, a quem compete verificar se a CONTRATADA está executando os trabalhos, observando o contrato e os documentos que o integram e competências definidas no Manual de </w:t>
      </w:r>
      <w:r w:rsidRPr="00491D34">
        <w:rPr>
          <w:rFonts w:ascii="Arial Narrow" w:hAnsi="Arial Narrow"/>
          <w:spacing w:val="-2"/>
          <w:sz w:val="24"/>
          <w:lang w:val="pt-PT" w:eastAsia="en-US"/>
        </w:rPr>
        <w:t>Contrato.</w:t>
      </w:r>
    </w:p>
    <w:p w14:paraId="2524F5D5"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Fica assegurado aos técnicos da PM FRANCISCÓPOLIS o direito de a seu exclusivo critério, </w:t>
      </w:r>
      <w:r w:rsidRPr="00491D34">
        <w:rPr>
          <w:rFonts w:ascii="Arial Narrow" w:hAnsi="Arial Narrow"/>
          <w:sz w:val="24"/>
          <w:lang w:val="pt-PT" w:eastAsia="en-US"/>
        </w:rPr>
        <w:lastRenderedPageBreak/>
        <w:t>acompanhar, fiscalizar e participar, total</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parcialmente, diretamente ou</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por meio de terceiros, da execução dos serviços prestados pela CONTRATADA, com livre acesso ao local</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de trabalho para obtenção de quaisquer esclarecimentos julgados necessários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à execução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dos serviços.</w:t>
      </w:r>
    </w:p>
    <w:p w14:paraId="15F7B12A"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Participar da Reunião de Partida entre as partes envolvidas, PM FRANCISCÓPOLIS e CONTRATADA, onde serão definidos todos os detalhes do Plano de Trabalho e dar- se-á o </w:t>
      </w:r>
      <w:r w:rsidRPr="00491D34">
        <w:rPr>
          <w:rFonts w:ascii="Arial Narrow" w:hAnsi="Arial Narrow"/>
          <w:i/>
          <w:sz w:val="24"/>
          <w:lang w:val="pt-PT" w:eastAsia="en-US"/>
        </w:rPr>
        <w:t xml:space="preserve">“start up” </w:t>
      </w:r>
      <w:r w:rsidRPr="00491D34">
        <w:rPr>
          <w:rFonts w:ascii="Arial Narrow" w:hAnsi="Arial Narrow"/>
          <w:sz w:val="24"/>
          <w:lang w:val="pt-PT" w:eastAsia="en-US"/>
        </w:rPr>
        <w:t>da execução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dos serviços.</w:t>
      </w:r>
    </w:p>
    <w:p w14:paraId="5A54685B"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Acompanhar a execução dos serviços objeto do contrato, </w:t>
      </w:r>
      <w:r w:rsidRPr="00491D34">
        <w:rPr>
          <w:rFonts w:ascii="Arial Narrow" w:hAnsi="Arial Narrow"/>
          <w:i/>
          <w:sz w:val="24"/>
          <w:lang w:val="pt-PT" w:eastAsia="en-US"/>
        </w:rPr>
        <w:t>“in loco”</w:t>
      </w:r>
      <w:r w:rsidRPr="00491D34">
        <w:rPr>
          <w:rFonts w:ascii="Arial Narrow" w:hAnsi="Arial Narrow"/>
          <w:sz w:val="24"/>
          <w:lang w:val="pt-PT" w:eastAsia="en-US"/>
        </w:rPr>
        <w:t>, como representante da PM FRANCISCÓPOLIS, de forma a garantir o cumprimento do que foi pactuado, observando para que não haja subcontratação de serviços referentes às parcelas de maior</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relevância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consideradas</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principais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objeto.</w:t>
      </w:r>
    </w:p>
    <w:p w14:paraId="73344B90"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Esclarecer dúvidas ou fornecer informações solicitadas pelo preposto/representante da CONTRATADA ou, quando não estiverem sob sua alçada, encaminhá-</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 xml:space="preserve">las a quem </w:t>
      </w:r>
      <w:r w:rsidRPr="00491D34">
        <w:rPr>
          <w:rFonts w:ascii="Arial Narrow" w:hAnsi="Arial Narrow"/>
          <w:spacing w:val="-2"/>
          <w:sz w:val="24"/>
          <w:lang w:val="pt-PT" w:eastAsia="en-US"/>
        </w:rPr>
        <w:t>compete.</w:t>
      </w:r>
    </w:p>
    <w:p w14:paraId="3843D1B8"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Checar se a CONTRATADA disponibilizou as instalações, equipamentos e recursos humanos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previstos</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serviços.</w:t>
      </w:r>
    </w:p>
    <w:p w14:paraId="1CD143CE"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Acompanhar a elaboração do “</w:t>
      </w:r>
      <w:r w:rsidRPr="00491D34">
        <w:rPr>
          <w:rFonts w:ascii="Arial Narrow" w:hAnsi="Arial Narrow"/>
          <w:i/>
          <w:sz w:val="24"/>
          <w:lang w:val="pt-PT" w:eastAsia="en-US"/>
        </w:rPr>
        <w:t>as built</w:t>
      </w:r>
      <w:r w:rsidRPr="00491D34">
        <w:rPr>
          <w:rFonts w:ascii="Arial Narrow" w:hAnsi="Arial Narrow"/>
          <w:sz w:val="24"/>
          <w:lang w:val="pt-PT" w:eastAsia="en-US"/>
        </w:rPr>
        <w:t>” (como construído) ao longo da execução dos serviços,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quando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couber.</w:t>
      </w:r>
    </w:p>
    <w:p w14:paraId="23230603"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Tratar diretamente com a equipe de apoio à fiscalização contratada pela PM FRANCISCÓPOLIS, quando houver, exigindo atuação em conformidade com o instrumento do contrato, cobrando a presença de técnicos no local da prestação dos serviços, emissão de relatórios, boletins ou outros documentos que se façam necessários ao fiel cumprimento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 objeto.</w:t>
      </w:r>
    </w:p>
    <w:p w14:paraId="11AA6235"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Efetuar</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registros</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ocorrências</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diariamente</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no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Diário</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Obra.</w:t>
      </w:r>
    </w:p>
    <w:p w14:paraId="508638CF"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Determinar a reparação, correção, remoção, reconstrução ou substituição, às expensas da CONTRATADA, no total ou em parte, dos serviços nos quais forem detectados vícios,</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defeitos</w:t>
      </w:r>
      <w:r w:rsidRPr="00491D34">
        <w:rPr>
          <w:rFonts w:ascii="Arial Narrow" w:hAnsi="Arial Narrow"/>
          <w:spacing w:val="18"/>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incorreções</w:t>
      </w:r>
      <w:r w:rsidRPr="00491D34">
        <w:rPr>
          <w:rFonts w:ascii="Arial Narrow" w:hAnsi="Arial Narrow"/>
          <w:spacing w:val="23"/>
          <w:sz w:val="24"/>
          <w:lang w:val="pt-PT" w:eastAsia="en-US"/>
        </w:rPr>
        <w:t xml:space="preserve"> </w:t>
      </w:r>
      <w:r w:rsidRPr="00491D34">
        <w:rPr>
          <w:rFonts w:ascii="Arial Narrow" w:hAnsi="Arial Narrow"/>
          <w:sz w:val="24"/>
          <w:lang w:val="pt-PT" w:eastAsia="en-US"/>
        </w:rPr>
        <w:t>resultantes</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materiais</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empregados.</w:t>
      </w:r>
    </w:p>
    <w:p w14:paraId="483E47D2"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Acompanhar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 cumprimento, pela CONTRATADA, do cronograma físico-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financeiro pactuado, encaminhando ao gestor de contrato, quando houver, ou ao titular da unidade orgânica demandante, eventuais pedidos de modificações, substituições de materiais</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equipamentos,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solicitados</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pela CONTRATADA.</w:t>
      </w:r>
    </w:p>
    <w:p w14:paraId="18562F57"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Estabelecer prazo para correção de eventuais pendências na execução do contrato e informar ao gestor de contrato, quando houver, ou ao titular da unidade orgânica, ocorrências que possam gerar dificuldades à conclusão dos serviços ou em relação a terceiros, cientificando-a da possibilidade de não conclusão do objeto na data aprazada,</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as devidas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justificativas.</w:t>
      </w:r>
    </w:p>
    <w:p w14:paraId="3D62CD3C"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Rejeitar,</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no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todo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parte,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serviço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ou fornecimento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executado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desacordo com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 instrumento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contratual.</w:t>
      </w:r>
    </w:p>
    <w:p w14:paraId="12684C38"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Notificar a CONTRATADA sobre quaisquer ocorrências encontradas em desconformidade com as cláusulas contratuais, sempre por escrito, com prova de recebimento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notificação.</w:t>
      </w:r>
    </w:p>
    <w:p w14:paraId="4640B684"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Manter em arquivo organizado memória de cálculo dos quantitativos de serviços executados</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consequentes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boletins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 medição.</w:t>
      </w:r>
    </w:p>
    <w:p w14:paraId="3BA6CC4E"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Atestar as notas fiscais e encaminhá-las ao gestor de contrato, quando houver, ou</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ao titular</w:t>
      </w:r>
      <w:r w:rsidRPr="00491D34">
        <w:rPr>
          <w:rFonts w:ascii="Arial Narrow" w:hAnsi="Arial Narrow"/>
          <w:spacing w:val="23"/>
          <w:sz w:val="24"/>
          <w:lang w:val="pt-PT" w:eastAsia="en-US"/>
        </w:rPr>
        <w:t xml:space="preserve"> </w:t>
      </w:r>
      <w:r w:rsidRPr="00491D34">
        <w:rPr>
          <w:rFonts w:ascii="Arial Narrow" w:hAnsi="Arial Narrow"/>
          <w:sz w:val="24"/>
          <w:lang w:val="pt-PT" w:eastAsia="en-US"/>
        </w:rPr>
        <w:lastRenderedPageBreak/>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unidade</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orgânica</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demandante,</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providências</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quanto</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ao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pagamento.</w:t>
      </w:r>
    </w:p>
    <w:p w14:paraId="08F8AAD3"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Receber, analisar, emitir parecer e encaminhar ao gestor de contrato, quando houver, ou</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ao</w:t>
      </w:r>
      <w:r w:rsidRPr="00491D34">
        <w:rPr>
          <w:rFonts w:ascii="Arial Narrow" w:hAnsi="Arial Narrow"/>
          <w:spacing w:val="73"/>
          <w:sz w:val="24"/>
          <w:lang w:val="pt-PT" w:eastAsia="en-US"/>
        </w:rPr>
        <w:t xml:space="preserve"> </w:t>
      </w:r>
      <w:r w:rsidRPr="00491D34">
        <w:rPr>
          <w:rFonts w:ascii="Arial Narrow" w:hAnsi="Arial Narrow"/>
          <w:sz w:val="24"/>
          <w:lang w:val="pt-PT" w:eastAsia="en-US"/>
        </w:rPr>
        <w:t>titular</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72"/>
          <w:sz w:val="24"/>
          <w:lang w:val="pt-PT" w:eastAsia="en-US"/>
        </w:rPr>
        <w:t xml:space="preserve"> </w:t>
      </w:r>
      <w:r w:rsidRPr="00491D34">
        <w:rPr>
          <w:rFonts w:ascii="Arial Narrow" w:hAnsi="Arial Narrow"/>
          <w:sz w:val="24"/>
          <w:lang w:val="pt-PT" w:eastAsia="en-US"/>
        </w:rPr>
        <w:t>unidade</w:t>
      </w:r>
      <w:r w:rsidRPr="00491D34">
        <w:rPr>
          <w:rFonts w:ascii="Arial Narrow" w:hAnsi="Arial Narrow"/>
          <w:spacing w:val="57"/>
          <w:sz w:val="24"/>
          <w:lang w:val="pt-PT" w:eastAsia="en-US"/>
        </w:rPr>
        <w:t xml:space="preserve"> </w:t>
      </w:r>
      <w:r w:rsidRPr="00491D34">
        <w:rPr>
          <w:rFonts w:ascii="Arial Narrow" w:hAnsi="Arial Narrow"/>
          <w:sz w:val="24"/>
          <w:lang w:val="pt-PT" w:eastAsia="en-US"/>
        </w:rPr>
        <w:t>orgânica</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demandante,</w:t>
      </w:r>
      <w:r w:rsidRPr="00491D34">
        <w:rPr>
          <w:rFonts w:ascii="Arial Narrow" w:hAnsi="Arial Narrow"/>
          <w:spacing w:val="58"/>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57"/>
          <w:sz w:val="24"/>
          <w:lang w:val="pt-PT" w:eastAsia="en-US"/>
        </w:rPr>
        <w:t xml:space="preserve"> </w:t>
      </w:r>
      <w:r w:rsidRPr="00491D34">
        <w:rPr>
          <w:rFonts w:ascii="Arial Narrow" w:hAnsi="Arial Narrow"/>
          <w:sz w:val="24"/>
          <w:lang w:val="pt-PT" w:eastAsia="en-US"/>
        </w:rPr>
        <w:t>providências,</w:t>
      </w:r>
      <w:r w:rsidRPr="00491D34">
        <w:rPr>
          <w:rFonts w:ascii="Arial Narrow" w:hAnsi="Arial Narrow"/>
          <w:spacing w:val="58"/>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pedidos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 xml:space="preserve">de </w:t>
      </w:r>
      <w:r w:rsidRPr="00491D34">
        <w:rPr>
          <w:rFonts w:ascii="Arial Narrow" w:hAnsi="Arial Narrow"/>
          <w:spacing w:val="-2"/>
          <w:sz w:val="24"/>
          <w:lang w:val="pt-PT" w:eastAsia="en-US"/>
        </w:rPr>
        <w:t>reajuste/repactuação</w:t>
      </w:r>
      <w:r w:rsidRPr="00491D34">
        <w:rPr>
          <w:rFonts w:ascii="Arial Narrow" w:hAnsi="Arial Narrow"/>
          <w:spacing w:val="27"/>
          <w:sz w:val="24"/>
          <w:lang w:val="pt-PT" w:eastAsia="en-US"/>
        </w:rPr>
        <w:t xml:space="preserve"> </w:t>
      </w:r>
      <w:r w:rsidRPr="00491D34">
        <w:rPr>
          <w:rFonts w:ascii="Arial Narrow" w:hAnsi="Arial Narrow"/>
          <w:spacing w:val="-2"/>
          <w:sz w:val="24"/>
          <w:lang w:val="pt-PT" w:eastAsia="en-US"/>
        </w:rPr>
        <w:t>e</w:t>
      </w:r>
      <w:r w:rsidRPr="00491D34">
        <w:rPr>
          <w:rFonts w:ascii="Arial Narrow" w:hAnsi="Arial Narrow"/>
          <w:spacing w:val="-13"/>
          <w:sz w:val="24"/>
          <w:lang w:val="pt-PT" w:eastAsia="en-US"/>
        </w:rPr>
        <w:t xml:space="preserve"> </w:t>
      </w:r>
      <w:r w:rsidRPr="00491D34">
        <w:rPr>
          <w:rFonts w:ascii="Arial Narrow" w:hAnsi="Arial Narrow"/>
          <w:spacing w:val="-2"/>
          <w:sz w:val="24"/>
          <w:lang w:val="pt-PT" w:eastAsia="en-US"/>
        </w:rPr>
        <w:t>reequilíbrio</w:t>
      </w:r>
      <w:r w:rsidRPr="00491D34">
        <w:rPr>
          <w:rFonts w:ascii="Arial Narrow" w:hAnsi="Arial Narrow"/>
          <w:spacing w:val="27"/>
          <w:sz w:val="24"/>
          <w:lang w:val="pt-PT" w:eastAsia="en-US"/>
        </w:rPr>
        <w:t xml:space="preserve"> </w:t>
      </w:r>
      <w:r w:rsidRPr="00491D34">
        <w:rPr>
          <w:rFonts w:ascii="Arial Narrow" w:hAnsi="Arial Narrow"/>
          <w:spacing w:val="-2"/>
          <w:sz w:val="24"/>
          <w:lang w:val="pt-PT" w:eastAsia="en-US"/>
        </w:rPr>
        <w:t>econômico</w:t>
      </w:r>
      <w:r w:rsidRPr="00491D34">
        <w:rPr>
          <w:rFonts w:ascii="Arial Narrow" w:hAnsi="Arial Narrow"/>
          <w:spacing w:val="28"/>
          <w:sz w:val="24"/>
          <w:lang w:val="pt-PT" w:eastAsia="en-US"/>
        </w:rPr>
        <w:t xml:space="preserve"> </w:t>
      </w:r>
      <w:r w:rsidRPr="00491D34">
        <w:rPr>
          <w:rFonts w:ascii="Arial Narrow" w:hAnsi="Arial Narrow"/>
          <w:spacing w:val="-2"/>
          <w:sz w:val="24"/>
          <w:lang w:val="pt-PT" w:eastAsia="en-US"/>
        </w:rPr>
        <w:t>financeiro.</w:t>
      </w:r>
    </w:p>
    <w:p w14:paraId="46BE1600"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Manter controle sobre o prazo de vigência do instrumento contratual sob sua responsabilidade e encaminhar processo ao gestor de contrato, quando houver,</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ao titular da unidade orgânica demandante, no caso de solicitação de prorrogação do prazo</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vigência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contratual.</w:t>
      </w:r>
    </w:p>
    <w:p w14:paraId="055EE46E"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Analisar e emitir nota técnica referente aos pedidos de prorrogação de prazos, de interrupções na execução do objeto, de serviços extraordinários, de modificações no projeto 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alterações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relativas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à qualidade,</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segurança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 outras,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de modo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subsidiar</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 decisão final</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pela autoridade</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competente.</w:t>
      </w:r>
    </w:p>
    <w:p w14:paraId="246E0F0D"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Informar à unidade de finanças, mediante Termo de Encerramento Físico – TEF, quanto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ao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término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execução dos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providências no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sentido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liberação da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garantia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contratual</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favor</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CONTRATADA.</w:t>
      </w:r>
    </w:p>
    <w:p w14:paraId="2D443D51"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Receber as etapas dos serviços ou fornecimentos mediante medições precisas e de acordo com</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as regras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contratuais.</w:t>
      </w:r>
    </w:p>
    <w:p w14:paraId="2DF10CDE"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Informar ao gestor de contrato, quando houver, ou ao titular da unidade orgânica demandante as ocorrências relacionadas à execução do contrato que ultrapassarem a sua competência de atuação, objetivando a regularização das faltas ou defeitos </w:t>
      </w:r>
      <w:r w:rsidRPr="00491D34">
        <w:rPr>
          <w:rFonts w:ascii="Arial Narrow" w:hAnsi="Arial Narrow"/>
          <w:spacing w:val="-2"/>
          <w:sz w:val="24"/>
          <w:lang w:val="pt-PT" w:eastAsia="en-US"/>
        </w:rPr>
        <w:t>observados.</w:t>
      </w:r>
    </w:p>
    <w:p w14:paraId="13875C38"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Receber, provisória e definitivamente, as aquisições e serviços sob sua responsabilidade, mediante recibo ou Termo Circunstanciado, quando não for designada</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comissão</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recebimento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outro</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empregado.</w:t>
      </w:r>
    </w:p>
    <w:p w14:paraId="4AE99354"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Acompanhar e cobrar da CONTRATADA a execução de planos ou programas ambientais, quando houver, bem como o cumprimento das condicionantes da licença ambiental, também</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quando houver, tomando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providências</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para minimizar impactos</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de acidentes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ambientais.</w:t>
      </w:r>
    </w:p>
    <w:p w14:paraId="7DC5E630"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Realizar vistorias no local</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 execução dos serviços e verificar sua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conformidade com as normas aplicáveis e com as orientações técnicas, indicações de segurança e uso de Equipamentos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Proteção Individual</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EPIs.</w:t>
      </w:r>
    </w:p>
    <w:p w14:paraId="2C1CB620"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Acompanhar a execução dos serviços, verificando a correta utilização quantitativa e qualitativa dos materiais e equipamentos empregados, com a finalidade de zelar pela manutenção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qualidade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adequada.</w:t>
      </w:r>
    </w:p>
    <w:p w14:paraId="6483B8AC"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Cabe à Fiscalização verificar a ocorrência de fatos para os quais haja sido estipulada qualquer penalidade contratual. 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Fiscalização informará ao setor competente quanto ao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fato, instruindo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seu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relatório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documentos necessários,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e em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caso de multa, a indicação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 seu valor.</w:t>
      </w:r>
    </w:p>
    <w:p w14:paraId="2C509087"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ação e/ou</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omissão, total ou</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parcial, da Fiscalização não eximirá a CONTRATADA da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integral</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responsabilidade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pela execução</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objeto deste contrato.</w:t>
      </w:r>
    </w:p>
    <w:p w14:paraId="29C5500E" w14:textId="77777777" w:rsidR="00491D34" w:rsidRPr="00491D34" w:rsidRDefault="00491D34" w:rsidP="005C07D2">
      <w:pPr>
        <w:widowControl w:val="0"/>
        <w:numPr>
          <w:ilvl w:val="1"/>
          <w:numId w:val="2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Fiscalização deverá verificar, periodicamente, no decorrer da execução do CONTRATO, se a CONTRATADA mantém, em compatibilidade com as obrigações assumidas, todas as condições de habilitação e qualificação exigidas na licitação, comprovada</w:t>
      </w:r>
      <w:r w:rsidRPr="00491D34">
        <w:rPr>
          <w:rFonts w:ascii="Arial Narrow" w:hAnsi="Arial Narrow"/>
          <w:spacing w:val="18"/>
          <w:sz w:val="24"/>
          <w:lang w:val="pt-PT" w:eastAsia="en-US"/>
        </w:rPr>
        <w:t xml:space="preserve"> </w:t>
      </w:r>
      <w:r w:rsidRPr="00491D34">
        <w:rPr>
          <w:rFonts w:ascii="Arial Narrow" w:hAnsi="Arial Narrow"/>
          <w:sz w:val="24"/>
          <w:lang w:val="pt-PT" w:eastAsia="en-US"/>
        </w:rPr>
        <w:t>mediante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consulta</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ao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SICAF,</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CADIN</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lastRenderedPageBreak/>
        <w:t>certidões</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comprobatórias.</w:t>
      </w:r>
    </w:p>
    <w:p w14:paraId="119CE7BB" w14:textId="77777777" w:rsidR="00491D34" w:rsidRPr="00491D34" w:rsidRDefault="00491D34" w:rsidP="00491D34">
      <w:pPr>
        <w:widowControl w:val="0"/>
        <w:autoSpaceDE w:val="0"/>
        <w:autoSpaceDN w:val="0"/>
        <w:spacing w:before="10"/>
        <w:rPr>
          <w:rFonts w:ascii="Arial Narrow" w:hAnsi="Arial Narrow"/>
          <w:sz w:val="24"/>
          <w:lang w:val="pt-PT" w:eastAsia="en-US"/>
        </w:rPr>
      </w:pPr>
    </w:p>
    <w:p w14:paraId="4B729EB7"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48" w:name="_TOC_250013"/>
      <w:bookmarkStart w:id="49" w:name="_Toc222740833"/>
      <w:r w:rsidRPr="00491D34">
        <w:rPr>
          <w:rFonts w:ascii="Arial Narrow" w:hAnsi="Arial Narrow"/>
          <w:b/>
          <w:bCs/>
          <w:sz w:val="24"/>
          <w:lang w:val="pt-PT" w:eastAsia="en-US"/>
        </w:rPr>
        <w:t>RECEBIMENTO</w:t>
      </w:r>
      <w:r w:rsidRPr="00491D34">
        <w:rPr>
          <w:rFonts w:ascii="Arial Narrow" w:hAnsi="Arial Narrow"/>
          <w:b/>
          <w:bCs/>
          <w:spacing w:val="-1"/>
          <w:sz w:val="24"/>
          <w:lang w:val="pt-PT" w:eastAsia="en-US"/>
        </w:rPr>
        <w:t xml:space="preserve"> </w:t>
      </w:r>
      <w:r w:rsidRPr="00491D34">
        <w:rPr>
          <w:rFonts w:ascii="Arial Narrow" w:hAnsi="Arial Narrow"/>
          <w:b/>
          <w:bCs/>
          <w:sz w:val="24"/>
          <w:lang w:val="pt-PT" w:eastAsia="en-US"/>
        </w:rPr>
        <w:t>DEFINITIVO</w:t>
      </w:r>
      <w:r w:rsidRPr="00491D34">
        <w:rPr>
          <w:rFonts w:ascii="Arial Narrow" w:hAnsi="Arial Narrow"/>
          <w:b/>
          <w:bCs/>
          <w:spacing w:val="11"/>
          <w:sz w:val="24"/>
          <w:lang w:val="pt-PT" w:eastAsia="en-US"/>
        </w:rPr>
        <w:t xml:space="preserve"> </w:t>
      </w:r>
      <w:r w:rsidRPr="00491D34">
        <w:rPr>
          <w:rFonts w:ascii="Arial Narrow" w:hAnsi="Arial Narrow"/>
          <w:b/>
          <w:bCs/>
          <w:sz w:val="24"/>
          <w:lang w:val="pt-PT" w:eastAsia="en-US"/>
        </w:rPr>
        <w:t>DOS</w:t>
      </w:r>
      <w:r w:rsidRPr="00491D34">
        <w:rPr>
          <w:rFonts w:ascii="Arial Narrow" w:hAnsi="Arial Narrow"/>
          <w:b/>
          <w:bCs/>
          <w:spacing w:val="-15"/>
          <w:sz w:val="24"/>
          <w:lang w:val="pt-PT" w:eastAsia="en-US"/>
        </w:rPr>
        <w:t xml:space="preserve"> </w:t>
      </w:r>
      <w:bookmarkEnd w:id="48"/>
      <w:r w:rsidRPr="00491D34">
        <w:rPr>
          <w:rFonts w:ascii="Arial Narrow" w:hAnsi="Arial Narrow"/>
          <w:b/>
          <w:bCs/>
          <w:spacing w:val="-2"/>
          <w:sz w:val="24"/>
          <w:lang w:val="pt-PT" w:eastAsia="en-US"/>
        </w:rPr>
        <w:t>SERVIÇOS</w:t>
      </w:r>
      <w:bookmarkEnd w:id="49"/>
    </w:p>
    <w:p w14:paraId="073FABA6"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Para a finalização dos trabalhos e, respectiva emissão, por parte da PM FRANCISCÓPOLIS, do Termo de</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Encerramento Físico (TEF) e do Atestado de Capacidade</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Técnica, além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da ,liberação da caução contratual, a CONTRATADA deverá executar todos os serviços descritos no TR, conforme o projeto executivo elaborado e as especificações técnicas estabelecidas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pela PM FRANCISCÓPOLIS.</w:t>
      </w:r>
    </w:p>
    <w:p w14:paraId="30A8B8A0"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Após o término dos serviços objeto deste TR, a CONTRATADA requererá à FISCALIZAÇÃO 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seu</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recebimento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provisório,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que deverá</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ocorrer no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prazo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de até</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15 (quinze) dias da data de sua solicitação por escrito, mediante termo circunstanciado assinado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pelas partes.</w:t>
      </w:r>
    </w:p>
    <w:p w14:paraId="53BFAA3D"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Na hipótese da necessidade de correção, será estabelecido pela FISCALIZAÇÃO um prazo, para que a CONTRATADA, às suas expensas, complemente, refaça ou substitua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rejeitados.</w:t>
      </w:r>
    </w:p>
    <w:p w14:paraId="7AF2D760"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Após o recebimento provisório do objeto pela FISCALIZAÇÃO, será designado Servidor ou</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Comissão para o recebimento definitivo do objeto, que deverá ocorrer no prazo de até 90 (noventa) dias da data de sua designação, ou vistoria que comprove a adequação do objeto aos termos contratuais, mediante termo circunstanciado assinado pelas partes.</w:t>
      </w:r>
    </w:p>
    <w:p w14:paraId="513D6952"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Na hipótese da necessidade de correção, o Servidor ou Comissão estabelecerá um prazo para que a CONTRATADA, às suas expensas, complemente, refaça ou</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substitua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rejeitados.</w:t>
      </w:r>
    </w:p>
    <w:p w14:paraId="3BFE5AE9"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recebimento</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provisório 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definitivo não</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exclui</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responsabilidade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civil</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 xml:space="preserve">solidez e segurança do serviço, nem ético-profissional pela perfeita execução do contrato, dentro dos limites estabelecidos neste Termo de Referência, por parte da </w:t>
      </w:r>
      <w:r w:rsidRPr="00491D34">
        <w:rPr>
          <w:rFonts w:ascii="Arial Narrow" w:hAnsi="Arial Narrow"/>
          <w:spacing w:val="-2"/>
          <w:sz w:val="24"/>
          <w:lang w:val="pt-PT" w:eastAsia="en-US"/>
        </w:rPr>
        <w:t>CONTRATADA.</w:t>
      </w:r>
    </w:p>
    <w:p w14:paraId="27F27A9B"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Na hipótese de o termo circunstanciado ou a verificação não serem, respectivamente, lavrado ou</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 xml:space="preserve">procedida dentro dos prazos fixados, reputar-se-ão como realizados, desde que comunicados à Administração nos 15 (quinze) dias anteriores à exaustão dos </w:t>
      </w:r>
      <w:r w:rsidRPr="00491D34">
        <w:rPr>
          <w:rFonts w:ascii="Arial Narrow" w:hAnsi="Arial Narrow"/>
          <w:spacing w:val="-2"/>
          <w:sz w:val="24"/>
          <w:lang w:val="pt-PT" w:eastAsia="en-US"/>
        </w:rPr>
        <w:t>mesmos.</w:t>
      </w:r>
    </w:p>
    <w:p w14:paraId="1C565D9C"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Os ensaios, testes e demais provas exigidas por normas técnicas oficiais para a boa execução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objeto do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contrato</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correm por conta da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CONTRATADA.</w:t>
      </w:r>
    </w:p>
    <w:p w14:paraId="3851E038"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PM FRANCISCÓPOLIS rejeitará, no todo ou em parte, obra, serviço ou fornecimento executado em desacordo com o contrato.</w:t>
      </w:r>
    </w:p>
    <w:p w14:paraId="3813A72D"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Aceitos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e aprovados 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será</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emitido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o Termo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de Encerramento Físico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(TEF), que deverá ser assinado por representante autorizado da CONTRATADA, possibilitando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liberação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garantia.</w:t>
      </w:r>
    </w:p>
    <w:p w14:paraId="6501333A"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Termo de Encerramento Físico de Contrato (TEF) está condicionado à emissão de Laudo Técnico</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pela PM FRANCISCÓPOLIS sobre</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todos os</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executados.</w:t>
      </w:r>
    </w:p>
    <w:p w14:paraId="7A1715A7"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entende e aceita que o pleno cumprimento do estipulado neste item é condicionante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para:</w:t>
      </w:r>
    </w:p>
    <w:p w14:paraId="62A6A2D9" w14:textId="77777777" w:rsidR="00491D34" w:rsidRPr="00491D34" w:rsidRDefault="00491D34" w:rsidP="005C07D2">
      <w:pPr>
        <w:widowControl w:val="0"/>
        <w:numPr>
          <w:ilvl w:val="0"/>
          <w:numId w:val="26"/>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Emissão</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Termo</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Encerramento</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Físico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(TEF);</w:t>
      </w:r>
    </w:p>
    <w:p w14:paraId="2DC2505A" w14:textId="77777777" w:rsidR="00491D34" w:rsidRPr="00491D34" w:rsidRDefault="00491D34" w:rsidP="005C07D2">
      <w:pPr>
        <w:widowControl w:val="0"/>
        <w:numPr>
          <w:ilvl w:val="0"/>
          <w:numId w:val="26"/>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Emissão</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Atestado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Capacidade</w:t>
      </w:r>
      <w:r w:rsidRPr="00491D34">
        <w:rPr>
          <w:rFonts w:ascii="Arial Narrow" w:hAnsi="Arial Narrow"/>
          <w:spacing w:val="4"/>
          <w:sz w:val="24"/>
          <w:lang w:val="pt-PT" w:eastAsia="en-US"/>
        </w:rPr>
        <w:t xml:space="preserve"> </w:t>
      </w:r>
      <w:r w:rsidRPr="00491D34">
        <w:rPr>
          <w:rFonts w:ascii="Arial Narrow" w:hAnsi="Arial Narrow"/>
          <w:spacing w:val="-2"/>
          <w:sz w:val="24"/>
          <w:lang w:val="pt-PT" w:eastAsia="en-US"/>
        </w:rPr>
        <w:t>Técnica;</w:t>
      </w:r>
    </w:p>
    <w:p w14:paraId="1291474B" w14:textId="77777777" w:rsidR="00491D34" w:rsidRPr="00491D34" w:rsidRDefault="00491D34" w:rsidP="005C07D2">
      <w:pPr>
        <w:widowControl w:val="0"/>
        <w:numPr>
          <w:ilvl w:val="0"/>
          <w:numId w:val="26"/>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Liberação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Caução</w:t>
      </w:r>
      <w:r w:rsidRPr="00491D34">
        <w:rPr>
          <w:rFonts w:ascii="Arial Narrow" w:hAnsi="Arial Narrow"/>
          <w:spacing w:val="-6"/>
          <w:sz w:val="24"/>
          <w:lang w:val="pt-PT" w:eastAsia="en-US"/>
        </w:rPr>
        <w:t xml:space="preserve"> </w:t>
      </w:r>
      <w:r w:rsidRPr="00491D34">
        <w:rPr>
          <w:rFonts w:ascii="Arial Narrow" w:hAnsi="Arial Narrow"/>
          <w:spacing w:val="-2"/>
          <w:sz w:val="24"/>
          <w:lang w:val="pt-PT" w:eastAsia="en-US"/>
        </w:rPr>
        <w:t>Contratual.</w:t>
      </w:r>
    </w:p>
    <w:p w14:paraId="6A68BD5E" w14:textId="77777777" w:rsidR="00491D34" w:rsidRPr="00491D34" w:rsidRDefault="00491D34" w:rsidP="00491D34">
      <w:pPr>
        <w:widowControl w:val="0"/>
        <w:autoSpaceDE w:val="0"/>
        <w:autoSpaceDN w:val="0"/>
        <w:spacing w:before="6"/>
        <w:rPr>
          <w:rFonts w:ascii="Arial Narrow" w:hAnsi="Arial Narrow"/>
          <w:sz w:val="24"/>
          <w:lang w:val="pt-PT" w:eastAsia="en-US"/>
        </w:rPr>
      </w:pPr>
    </w:p>
    <w:p w14:paraId="4F35B708" w14:textId="77777777" w:rsidR="00491D34" w:rsidRPr="00491D34" w:rsidRDefault="00491D34" w:rsidP="005C07D2">
      <w:pPr>
        <w:widowControl w:val="0"/>
        <w:numPr>
          <w:ilvl w:val="1"/>
          <w:numId w:val="27"/>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última fatura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de serviços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somente será</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encaminhada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para pagamento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após 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emissão do Termo de Encerramento Físico do Contrato (TEF), que deverá ser anexado ao processo de liberação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 pagamento.</w:t>
      </w:r>
    </w:p>
    <w:p w14:paraId="5ABB9FB9" w14:textId="77777777" w:rsidR="00491D34" w:rsidRPr="00491D34" w:rsidRDefault="00491D34" w:rsidP="00491D34">
      <w:pPr>
        <w:widowControl w:val="0"/>
        <w:autoSpaceDE w:val="0"/>
        <w:autoSpaceDN w:val="0"/>
        <w:spacing w:before="8"/>
        <w:rPr>
          <w:rFonts w:ascii="Arial Narrow" w:hAnsi="Arial Narrow"/>
          <w:sz w:val="24"/>
          <w:lang w:val="pt-PT" w:eastAsia="en-US"/>
        </w:rPr>
      </w:pPr>
    </w:p>
    <w:p w14:paraId="6AEB52AC"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50" w:name="_TOC_250011"/>
      <w:bookmarkStart w:id="51" w:name="_Toc222740834"/>
      <w:r w:rsidRPr="00491D34">
        <w:rPr>
          <w:rFonts w:ascii="Arial Narrow" w:hAnsi="Arial Narrow"/>
          <w:b/>
          <w:bCs/>
          <w:sz w:val="24"/>
          <w:lang w:val="pt-PT" w:eastAsia="en-US"/>
        </w:rPr>
        <w:t>OBRIGAÇÕES</w:t>
      </w:r>
      <w:r w:rsidRPr="00491D34">
        <w:rPr>
          <w:rFonts w:ascii="Arial Narrow" w:hAnsi="Arial Narrow"/>
          <w:b/>
          <w:bCs/>
          <w:spacing w:val="14"/>
          <w:sz w:val="24"/>
          <w:lang w:val="pt-PT" w:eastAsia="en-US"/>
        </w:rPr>
        <w:t xml:space="preserve"> </w:t>
      </w:r>
      <w:r w:rsidRPr="00491D34">
        <w:rPr>
          <w:rFonts w:ascii="Arial Narrow" w:hAnsi="Arial Narrow"/>
          <w:b/>
          <w:bCs/>
          <w:sz w:val="24"/>
          <w:lang w:val="pt-PT" w:eastAsia="en-US"/>
        </w:rPr>
        <w:t>DA</w:t>
      </w:r>
      <w:r w:rsidRPr="00491D34">
        <w:rPr>
          <w:rFonts w:ascii="Arial Narrow" w:hAnsi="Arial Narrow"/>
          <w:b/>
          <w:bCs/>
          <w:spacing w:val="-15"/>
          <w:sz w:val="24"/>
          <w:lang w:val="pt-PT" w:eastAsia="en-US"/>
        </w:rPr>
        <w:t xml:space="preserve"> </w:t>
      </w:r>
      <w:bookmarkEnd w:id="50"/>
      <w:r w:rsidRPr="00491D34">
        <w:rPr>
          <w:rFonts w:ascii="Arial Narrow" w:hAnsi="Arial Narrow"/>
          <w:b/>
          <w:bCs/>
          <w:spacing w:val="-2"/>
          <w:sz w:val="24"/>
          <w:lang w:val="pt-PT" w:eastAsia="en-US"/>
        </w:rPr>
        <w:t>CONTRATADA</w:t>
      </w:r>
      <w:bookmarkEnd w:id="51"/>
    </w:p>
    <w:p w14:paraId="60CF81D9"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deverá apresentar à PM FRANCISCÓPOLIS antes do início dos trabalhos, os seguintes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documentos:</w:t>
      </w:r>
    </w:p>
    <w:p w14:paraId="13B55B4B"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Identificação da área para construção de canteiro de obra e “layout”</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instalações e edificações previstas, bem como área para implantação do laboratório de ensaios de campo, quando for o caso.</w:t>
      </w:r>
    </w:p>
    <w:p w14:paraId="2F7C1095"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Plano de trabalho detalhado para os serviços propostos e respectivas metodologias de execução, devendo ser complementado com desenhos, croquis ou gráficos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 xml:space="preserve">elucidativos das fases de implantação, respeitando os prazos parcial e final para execução dos serviços. </w:t>
      </w:r>
    </w:p>
    <w:p w14:paraId="4594F0C8"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Com base no pleno conhecimento das condições locais a CONTRATADA deverá apresentar declaração de procedência dos materiais a serem utilizados, tais como: areia, brita, pedra, indicando, quando não especificado no projeto básico, sua localização e distância de transporte posto obra, inclusive quanto ao fornecimento de água para manutenção do canteiro. É obrigatória a comprovação da regularidade ambiental para exploração dos materiais nas áreas apresentadas, conforme legislação </w:t>
      </w:r>
      <w:r w:rsidRPr="00491D34">
        <w:rPr>
          <w:rFonts w:ascii="Arial Narrow" w:hAnsi="Arial Narrow"/>
          <w:spacing w:val="-2"/>
          <w:sz w:val="24"/>
          <w:lang w:val="pt-PT" w:eastAsia="en-US"/>
        </w:rPr>
        <w:t>vigente.</w:t>
      </w:r>
    </w:p>
    <w:p w14:paraId="7DE5FB86"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Auxiliar na regularização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ambiental</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das localidades onde serão realizados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os serviços, elaborando documentos necessários e protocolando nos órgãos competentes com anuência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 PM FRANCISCÓPOLIS.</w:t>
      </w:r>
    </w:p>
    <w:p w14:paraId="7AEF3FD5"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Cronograma</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físico-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financeiro, detalhado e</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adequado ao Plano de</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Trabalho referido na alínea acima, em</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até 30 dias após emissão da Ordem</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 xml:space="preserve">de Serviço, sob pena de sanções </w:t>
      </w:r>
      <w:r w:rsidRPr="00491D34">
        <w:rPr>
          <w:rFonts w:ascii="Arial Narrow" w:hAnsi="Arial Narrow"/>
          <w:spacing w:val="-2"/>
          <w:sz w:val="24"/>
          <w:lang w:val="pt-PT" w:eastAsia="en-US"/>
        </w:rPr>
        <w:t>administrativas.</w:t>
      </w:r>
    </w:p>
    <w:p w14:paraId="4770CDD5"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As Anotações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de Responsabilidade Técnica – ARTs ou RRT referentes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ao objeto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contrato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 especialidades pertinentes, nos termos da Lei nº. 6.496/77, juntamente com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o registro dos responsáveis técnicos pelos serviços objeto desta licitação, conforme Resolução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 1.025 de 30/10/2009.</w:t>
      </w:r>
    </w:p>
    <w:p w14:paraId="4D953D2B"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Manter, durante toda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a execução do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CONTRATO,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todas as condições</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de habilitação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e qualificação exigidas, em compatibilidade com as obrigações por ela assumidas e manter situação regular junto a PM Franciscópolis</w:t>
      </w:r>
      <w:r w:rsidRPr="00491D34">
        <w:rPr>
          <w:rFonts w:ascii="Arial Narrow" w:hAnsi="Arial Narrow"/>
          <w:spacing w:val="-2"/>
          <w:sz w:val="24"/>
          <w:lang w:val="pt-PT" w:eastAsia="en-US"/>
        </w:rPr>
        <w:t>.</w:t>
      </w:r>
    </w:p>
    <w:p w14:paraId="71587DD3"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Apresentar-se sempre que solicitada, através do seu Responsável Técnico e/ou Coordenador dos trabalhos, na sede da PM FRANCISCÓPOLIS.</w:t>
      </w:r>
    </w:p>
    <w:p w14:paraId="6ADFF45F"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Acatar as orientações da PM FRANCISCÓPOLIS, notadamente quanto ao cumprimento das Normas Internas,</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Segurança</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Medicina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Trabalho.</w:t>
      </w:r>
    </w:p>
    <w:p w14:paraId="2CAECFEE"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Assumir a inteira responsabilidade pelo transporte interno e externo do pessoal e dos insumos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até o</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local dos</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fornecimentos.</w:t>
      </w:r>
    </w:p>
    <w:p w14:paraId="496BBB32"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Utilização de pessoal experiente, bem como de equipamentos, ferramentas e instrumentos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adequados para 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boa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serviços.</w:t>
      </w:r>
    </w:p>
    <w:p w14:paraId="44F94FEB"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Colocar tantas frentes de serviços quantos forem necessários (mediante anuência prévia da </w:t>
      </w:r>
      <w:r w:rsidRPr="00491D34">
        <w:rPr>
          <w:rFonts w:ascii="Arial Narrow" w:hAnsi="Arial Narrow"/>
          <w:sz w:val="24"/>
          <w:lang w:val="pt-PT" w:eastAsia="en-US"/>
        </w:rPr>
        <w:lastRenderedPageBreak/>
        <w:t>fiscalização), para possibilitar a perfeita execução dos serviços de engenharia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dentro do</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prazo contratual.</w:t>
      </w:r>
    </w:p>
    <w:p w14:paraId="2B7BD3A6"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Responsabilizar-se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pelo fornecimento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toda a mão de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obra, sem</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qualquer vinculação empregatícia com a PM FRANCISCÓPOLIS, bem como todo o material necessário à execução dos serviços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objeto do contrato.</w:t>
      </w:r>
    </w:p>
    <w:p w14:paraId="487342A6"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Responsabilizar-se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por todos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os ônus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obrigações concernentes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à legislação tributária, trabalhista, securitária, previdenciária, e quaisquer encargos que incidam sobre os materiais e equipamentos, os quais, exclusivamente, correrão por sua conta,</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 xml:space="preserve">inclusive o registro do serviço contratado junto ao Crea ou CAU do local </w:t>
      </w:r>
      <w:r w:rsidRPr="00491D34">
        <w:rPr>
          <w:rFonts w:ascii="Arial Narrow" w:hAnsi="Arial Narrow"/>
          <w:spacing w:val="14"/>
          <w:sz w:val="24"/>
          <w:lang w:val="pt-PT" w:eastAsia="en-US"/>
        </w:rPr>
        <w:t xml:space="preserve">de </w:t>
      </w:r>
      <w:r w:rsidRPr="00491D34">
        <w:rPr>
          <w:rFonts w:ascii="Arial Narrow" w:hAnsi="Arial Narrow"/>
          <w:sz w:val="24"/>
          <w:lang w:val="pt-PT" w:eastAsia="en-US"/>
        </w:rPr>
        <w:t>execução dos serviços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 engenharia.</w:t>
      </w:r>
    </w:p>
    <w:p w14:paraId="08D0AEC1"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deve assegurar e</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facilitar o acesso da Fiscalização, aos serviços e 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todos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elementos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que</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forem necessários</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ao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desempenho</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sua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missão.</w:t>
      </w:r>
    </w:p>
    <w:p w14:paraId="48CCCA6D"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Promover a substituição dos profissionais integrantes da equipe técnica somente quando caracterizada a superveniência das situações de caso fortuito ou força maior, sendo que a substituição deverá ser feita por profissional de perfil técnico equivalente ou</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superior</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mediante</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prévia</w:t>
      </w:r>
      <w:r w:rsidRPr="00491D34">
        <w:rPr>
          <w:rFonts w:ascii="Arial Narrow" w:hAnsi="Arial Narrow"/>
          <w:spacing w:val="23"/>
          <w:sz w:val="24"/>
          <w:lang w:val="pt-PT" w:eastAsia="en-US"/>
        </w:rPr>
        <w:t xml:space="preserve"> </w:t>
      </w:r>
      <w:r w:rsidRPr="00491D34">
        <w:rPr>
          <w:rFonts w:ascii="Arial Narrow" w:hAnsi="Arial Narrow"/>
          <w:sz w:val="24"/>
          <w:lang w:val="pt-PT" w:eastAsia="en-US"/>
        </w:rPr>
        <w:t>autorização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PM FRANCISCÓPOLIS.</w:t>
      </w:r>
    </w:p>
    <w:p w14:paraId="737E86CB"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deverá conceder livre acesso aos seus documentos e registros contábeis, referentes ao objeto da licitação, para os servidores ou empregados 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órgão ou</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entidade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PM FRANCISCÓPOLIS</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dos órgãos de</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controle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interno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externo.</w:t>
      </w:r>
    </w:p>
    <w:p w14:paraId="580619B9"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Caso a CONTRATADA seja registrada em região diferente daquela em que serão executados os serviços objeto deste TR, deverá apresentar visto, novo registro ou dispensa de registro, em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conformidade com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disposto nos arts.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5º, 6º</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e 7º</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da Resolução Confea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nº 1.121 de 13/12/2019.</w:t>
      </w:r>
    </w:p>
    <w:p w14:paraId="7D15B155"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será responsável por quaisquer acidentes de trabalho referentes a seu pessoal que venham a ocorrer por conta do serviço contratado e/ou por ela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causado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 terceiros.</w:t>
      </w:r>
    </w:p>
    <w:p w14:paraId="444115FF"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Desfazer</w:t>
      </w:r>
      <w:r w:rsidRPr="00491D34">
        <w:rPr>
          <w:rFonts w:ascii="Arial Narrow" w:hAnsi="Arial Narrow"/>
          <w:spacing w:val="79"/>
          <w:w w:val="15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corrigir</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rejeitados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Fiscalização</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dentro</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27"/>
          <w:sz w:val="24"/>
          <w:lang w:val="pt-PT" w:eastAsia="en-US"/>
        </w:rPr>
        <w:t xml:space="preserve">  </w:t>
      </w:r>
      <w:r w:rsidRPr="00491D34">
        <w:rPr>
          <w:rFonts w:ascii="Arial Narrow" w:hAnsi="Arial Narrow"/>
          <w:spacing w:val="-2"/>
          <w:sz w:val="24"/>
          <w:lang w:val="pt-PT" w:eastAsia="en-US"/>
        </w:rPr>
        <w:t xml:space="preserve">prazo </w:t>
      </w:r>
      <w:r w:rsidRPr="00491D34">
        <w:rPr>
          <w:rFonts w:ascii="Arial Narrow" w:hAnsi="Arial Narrow"/>
          <w:sz w:val="24"/>
          <w:lang w:val="pt-PT" w:eastAsia="en-US"/>
        </w:rPr>
        <w:t>estabelecido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mesma,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arcando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todas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despesas</w:t>
      </w:r>
      <w:r w:rsidRPr="00491D34">
        <w:rPr>
          <w:rFonts w:ascii="Arial Narrow" w:hAnsi="Arial Narrow"/>
          <w:spacing w:val="-9"/>
          <w:sz w:val="24"/>
          <w:lang w:val="pt-PT" w:eastAsia="en-US"/>
        </w:rPr>
        <w:t xml:space="preserve"> </w:t>
      </w:r>
      <w:r w:rsidRPr="00491D34">
        <w:rPr>
          <w:rFonts w:ascii="Arial Narrow" w:hAnsi="Arial Narrow"/>
          <w:spacing w:val="-2"/>
          <w:sz w:val="24"/>
          <w:lang w:val="pt-PT" w:eastAsia="en-US"/>
        </w:rPr>
        <w:t>necessárias.</w:t>
      </w:r>
    </w:p>
    <w:p w14:paraId="0FF5A4E4"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Caberá à CONTRATADA obter e arcar com 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gastos de todas as licenças e franquias, pagar encargos sociais e impostos municipais, estaduais e federais que incidirem</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sobre 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serviços.</w:t>
      </w:r>
    </w:p>
    <w:p w14:paraId="5DC37CB8"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Assumir toda a responsabilidade pela execução dos serviços contratados perante a PM FRANCISCÓPOLIS e terceiros, na forma da legislação em vigor, bem como por danos resultantes do mau</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procedimento, dolo ou culpa de empregados ou</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prepostos seus, e ainda, pelo fiel cumprimento das leis e normas vigentes, mantendo a PM FRANCISCÓPOLIS isenta de quaisquer penalidades e responsabilidades de qualquer natureza pela infringência da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legislação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em vigor,</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por parte da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CONTRATADA.</w:t>
      </w:r>
    </w:p>
    <w:p w14:paraId="2F947A08"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será responsável, perante a PM FRANCISCÓPOLIS, pela qualidade do total</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dos serviços, bem como pela qualidade dos relatórios/documentos gerados, no que diz respeito</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observância</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normas</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técnicas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códigos</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profissionais.</w:t>
      </w:r>
    </w:p>
    <w:p w14:paraId="6E1A60EA"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deverá tomar todas as providências para proteger o meio ambiente, nos âmbitos interno e externo ao local de execução dos serviços, obedecendo às instruções advindas da Fiscalização, além de evitar danos e aborrecimentos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às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pessoas</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e/ou</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propriedades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privadas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públicas.</w:t>
      </w:r>
    </w:p>
    <w:p w14:paraId="0504F350"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A CONTRATADA deverá investir em medidas de promoção da ética e de prevenção da corrupção que contribuam para um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ambiente mais íntegro, ético e transparente no setor privado e em suas relações como o setor público, comprometendo-se a atuar contrariamente a quaisquer manifestações de corrupção, atuando junto a seus fornecedores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 parceiros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privados 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também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conhecer e</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cumprir</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as previsões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da Lei</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nº 12.846/2013</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do Decreto nº</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8.420/15,</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abstendo-se,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ainda,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cometer atos tendentes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 lesar a Administração Pública, denunciando a prática de irregularidades que tiver conhecimento</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meios</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canais</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denúncias</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disponíveis.</w:t>
      </w:r>
    </w:p>
    <w:p w14:paraId="29F6F2BF"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entende e aceita que é condicionante para na execução dos serviços de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engenharia,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objeto da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presente licitação,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atender</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ainda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 xml:space="preserve">às seguintes normas </w:t>
      </w:r>
      <w:r w:rsidRPr="00491D34">
        <w:rPr>
          <w:rFonts w:ascii="Arial Narrow" w:hAnsi="Arial Narrow"/>
          <w:spacing w:val="-2"/>
          <w:sz w:val="24"/>
          <w:lang w:val="pt-PT" w:eastAsia="en-US"/>
        </w:rPr>
        <w:t>complementares:</w:t>
      </w:r>
    </w:p>
    <w:p w14:paraId="01CB4316"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Códigos, leis, decretos, portarias</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e normas federais, estaduais e municipais, inclusive normas</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concessionárias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18"/>
          <w:sz w:val="24"/>
          <w:lang w:val="pt-PT" w:eastAsia="en-US"/>
        </w:rPr>
        <w:t xml:space="preserve"> </w:t>
      </w:r>
      <w:r w:rsidRPr="00491D34">
        <w:rPr>
          <w:rFonts w:ascii="Arial Narrow" w:hAnsi="Arial Narrow"/>
          <w:sz w:val="24"/>
          <w:lang w:val="pt-PT" w:eastAsia="en-US"/>
        </w:rPr>
        <w:t>públicos,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normas</w:t>
      </w:r>
      <w:r w:rsidRPr="00491D34">
        <w:rPr>
          <w:rFonts w:ascii="Arial Narrow" w:hAnsi="Arial Narrow"/>
          <w:spacing w:val="18"/>
          <w:sz w:val="24"/>
          <w:lang w:val="pt-PT" w:eastAsia="en-US"/>
        </w:rPr>
        <w:t xml:space="preserve"> </w:t>
      </w:r>
      <w:r w:rsidRPr="00491D34">
        <w:rPr>
          <w:rFonts w:ascii="Arial Narrow" w:hAnsi="Arial Narrow"/>
          <w:sz w:val="24"/>
          <w:lang w:val="pt-PT" w:eastAsia="en-US"/>
        </w:rPr>
        <w:t>técnicas</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PM FRANCISCÓPOLIS.</w:t>
      </w:r>
    </w:p>
    <w:p w14:paraId="6DD95138"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Normas técnicas da ABNT, do INMETRO e do DNIT, principalmente no que diz respeito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aos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requisitos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mínimos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qualidade,</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utilidade,</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resistência</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segurança.</w:t>
      </w:r>
    </w:p>
    <w:p w14:paraId="450DD452"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Atendimento</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todas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condicionantes</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ambientais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licenças,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quando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couber.</w:t>
      </w:r>
    </w:p>
    <w:p w14:paraId="3E972BD3"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Manter 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local visível</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no canteiro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obras cópia da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Anuência Ambiental,</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se houver, caso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contrário,</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cópia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legislação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dispensa</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referido</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documento.</w:t>
      </w:r>
    </w:p>
    <w:p w14:paraId="487915EB"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Atendimento às condicionantes ambientais necessárias à obtenção das Licenças do Empreendimento, emitidas pelo órgão competente, relativas à execução dos serviços, quando couber.</w:t>
      </w:r>
    </w:p>
    <w:p w14:paraId="684AB129"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Ao final dos serviços as instalações do canteiro de obra deverão ser demolidas e as áreas devidamente recuperadas, conforme as recomendações básicas para a proteção </w:t>
      </w:r>
      <w:r w:rsidRPr="00491D34">
        <w:rPr>
          <w:rFonts w:ascii="Arial Narrow" w:hAnsi="Arial Narrow"/>
          <w:spacing w:val="-2"/>
          <w:sz w:val="24"/>
          <w:lang w:val="pt-PT" w:eastAsia="en-US"/>
        </w:rPr>
        <w:t>ambiental.</w:t>
      </w:r>
    </w:p>
    <w:p w14:paraId="147B551A"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Realizar e executar o Plano de Recuperação Ambiental</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de Áreas Degradadas (PRAD) das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áreas</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onde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forem</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realizadas</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intervenções</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função</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quando couber.</w:t>
      </w:r>
    </w:p>
    <w:p w14:paraId="5A7C8CCD"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Os serviços/fornecimentos contratados deverão ser executados em</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total</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conformidade com</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a legislação ambiental vigente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em todas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esferas 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cumprimento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dos atos administrativos ambientais inerentes ao empreendimento em questão, mediante observância dos termos e registros sistemáticos, como forma de comprovar a</w:t>
      </w:r>
      <w:r w:rsidRPr="00491D34">
        <w:rPr>
          <w:rFonts w:ascii="Arial Narrow" w:hAnsi="Arial Narrow"/>
          <w:spacing w:val="40"/>
          <w:sz w:val="24"/>
          <w:lang w:val="pt-PT" w:eastAsia="en-US"/>
        </w:rPr>
        <w:t xml:space="preserve"> </w:t>
      </w:r>
      <w:r w:rsidRPr="00491D34">
        <w:rPr>
          <w:rFonts w:ascii="Arial Narrow" w:hAnsi="Arial Narrow"/>
          <w:spacing w:val="-2"/>
          <w:sz w:val="24"/>
          <w:lang w:val="pt-PT" w:eastAsia="en-US"/>
        </w:rPr>
        <w:t>execução.</w:t>
      </w:r>
    </w:p>
    <w:p w14:paraId="773283D0"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Todas as despesas para a realização dos serviços de controle tecnológico e medições, tais como os equipamentos de topografia, dos laboratórios de controle tecnológico de geotecnia e concreto, inclusive manutenção e pessoal de apoio e execução, deverão estar contempladas na proposta no preço estabelecido para a instalação e manutenção do canteiro de obras, sendo que ao final dos serviços todos os equipamentos serão devolvidos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à CONTRATADA.</w:t>
      </w:r>
    </w:p>
    <w:p w14:paraId="67F7BF9E"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Submeter à aprovação da fiscalização os protótipos ou amostras dos materiais e equipamentos a serem aplicados nos serviços de engenharia objeto do contrato, inclusive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traços dos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concretos</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serem</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utilizados.</w:t>
      </w:r>
    </w:p>
    <w:p w14:paraId="267EF062"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Salvo disposições em contrário que constem</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do termo de contrato, os ensaios, testes, exames e provas exigidos por normas técnicas oficiais para a boa execução do objeto correrão por conta da CONTRATADA e, para garantir a qualidade dos serviços, deverão ser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realizados</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laboratórios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aprovados pela fiscalização.</w:t>
      </w:r>
    </w:p>
    <w:p w14:paraId="6ED8AD3A"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Responsabilizar-se por todos e quaisquer danos causados às estruturas, construções, </w:t>
      </w:r>
      <w:r w:rsidRPr="00491D34">
        <w:rPr>
          <w:rFonts w:ascii="Arial Narrow" w:hAnsi="Arial Narrow"/>
          <w:sz w:val="24"/>
          <w:lang w:val="pt-PT" w:eastAsia="en-US"/>
        </w:rPr>
        <w:lastRenderedPageBreak/>
        <w:t>instalações elétricas, cercas, equipamentos, etc., existentes no local</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decorrentes da execução do objeto desta</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licitação, bem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como pelos danos que vier causar à PM FRANCISCÓPOLIS e a terceiros.</w:t>
      </w:r>
    </w:p>
    <w:p w14:paraId="097A6ACE"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Exercer a vigilância e proteção de todos os materiais e equipamentos no local dos serviços,</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inclusive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barracões 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instalações.</w:t>
      </w:r>
    </w:p>
    <w:p w14:paraId="3860277E"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Todos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os acessos necessários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permitir</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chegada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equipamentos</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 materiais no local de execução dos serviços deverão ser previstos, avaliando-se todas as suas dificuldades, pois os custos decorrentes de qualquer serviço para melhoria destes acessos correrão por conta da CONTRATADA.</w:t>
      </w:r>
    </w:p>
    <w:p w14:paraId="5BD7F1A0"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 momento da desmobilização, para a liberação da última parcela, faz-se necessário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 xml:space="preserve">a apresentação da certidão de quitação de débitos, referente as despesas com agua, energia, telefone, taxas, impostos e quaisquer outros tributos que venham a ser </w:t>
      </w:r>
      <w:r w:rsidRPr="00491D34">
        <w:rPr>
          <w:rFonts w:ascii="Arial Narrow" w:hAnsi="Arial Narrow"/>
          <w:spacing w:val="-2"/>
          <w:sz w:val="24"/>
          <w:lang w:val="pt-PT" w:eastAsia="en-US"/>
        </w:rPr>
        <w:t>cobrados.</w:t>
      </w:r>
    </w:p>
    <w:p w14:paraId="065D73B3"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CONTRATADA deverá apresentar</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até cincos dias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após a emissão da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Ordem</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de Serviço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um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Preposto, aceito pela PM FRANCISCÓPOLIS, no local</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do serviço, para representá-</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la na execução</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objeto contratado,</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sob</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pena de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sanções administrativas.</w:t>
      </w:r>
    </w:p>
    <w:p w14:paraId="4A2C5512"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deverá comunicar à Fiscalização toda a mobilização de pessoal</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e equipamentos, quando da chegada ao local dos serviços, a qual deverá ser</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 xml:space="preserve">devidamente anotada no Diário de Obras, para acompanhamento e controle da </w:t>
      </w:r>
      <w:r w:rsidRPr="00491D34">
        <w:rPr>
          <w:rFonts w:ascii="Arial Narrow" w:hAnsi="Arial Narrow"/>
          <w:spacing w:val="-2"/>
          <w:sz w:val="24"/>
          <w:lang w:val="pt-PT" w:eastAsia="en-US"/>
        </w:rPr>
        <w:t>PM FRANCISCÓPOLIS.</w:t>
      </w:r>
    </w:p>
    <w:p w14:paraId="21C8727A"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cronograma de implantação deverá ser atualizado antes do início efetivo dos serviços de engenharia, em função do planejamento previsto pela CONTRATADA e dos fornecimentos de responsabilidade da PM FRANCISCÓPOLIS, e atualizado/revisado periodicamente</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conforme</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solicitação</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fiscalização.</w:t>
      </w:r>
    </w:p>
    <w:p w14:paraId="21DC6B1E"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Durante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execução dos</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serviços, caberá à CONTRATADA instalar</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e manter no loca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l dos serviços 1 (uma) placa de identificação dos serviços de engenharia</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conforme Lei nº 5.194/1966 e Resolução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Confea nº 407 de 9/8/1996.</w:t>
      </w:r>
    </w:p>
    <w:p w14:paraId="20062B9A"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placa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de identificação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dos serviços deve ser no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padrão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definido pela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PM FRANCISCÓPOLIS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e em local por ela indicado, cujo modelo encontra-se na publicação Instruções para a Preparação de Placas de Obras Públicas, anexas aos TR, independente das exigidas pelos órgãos de fiscalização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classe</w:t>
      </w:r>
      <w:r w:rsidRPr="00491D34">
        <w:rPr>
          <w:rFonts w:ascii="Arial Narrow" w:hAnsi="Arial Narrow"/>
          <w:spacing w:val="27"/>
          <w:sz w:val="24"/>
          <w:lang w:val="pt-PT" w:eastAsia="en-US"/>
        </w:rPr>
        <w:t>.</w:t>
      </w:r>
    </w:p>
    <w:p w14:paraId="27C37449"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Obter junto à Prefeitura Municipal correspondente o alvará de construção e, se necessário,</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alvará</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demolição,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forma</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disposições</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vigor.</w:t>
      </w:r>
    </w:p>
    <w:p w14:paraId="1050D6FC"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Manter no local dos serviços de engenharia um Diário de Ocorrências, no qual serão feitas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anotações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diárias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referentes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ao andamento</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qualidade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materiais, mão de obra, etc., como também, reclamações, advertências e principalmente problemas de ordem técnica que requeiram solução por uma das partes. Este diário, devidamente rubricado pela Fiscalização e pela CONTRATADA em todas as vias, ficará</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poder</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da PM FRANCISCÓPOLIS</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após</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conclusão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dos serviços</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engenharia.</w:t>
      </w:r>
    </w:p>
    <w:p w14:paraId="08543972"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Obedecer às normas de higiene e prevenção de acidentes, a fim de garantia a salubridade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segurança</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nos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acampamentos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nos canteiros</w:t>
      </w:r>
      <w:r w:rsidRPr="00491D34">
        <w:rPr>
          <w:rFonts w:ascii="Arial Narrow" w:hAnsi="Arial Narrow"/>
          <w:spacing w:val="18"/>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serviços.</w:t>
      </w:r>
    </w:p>
    <w:p w14:paraId="222C9139"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Responder financeiramente, sem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prejuízo de outras medidas que possam ser adotadas por quaisquer danos causados à União, Estado, município ou terceiros, em razão da execução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engenharia.</w:t>
      </w:r>
    </w:p>
    <w:p w14:paraId="22CC0423"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Fazer com que os componentes da equipe de mão de obra operacional (operários) exerçam as suas atividades, devidamente uniformizados, em padrão único (farda) e fazendo uso dos equipamentos de segurança requeridos para as atividades desenvolvidas,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observância</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legislação</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pertinente.</w:t>
      </w:r>
    </w:p>
    <w:p w14:paraId="07C770AF"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Manter no local dos serviços de engenharia uma pasta com todos os documentos previstos e necessários para execução do objeto (ARTs, anuências ambientais, projeto básico, alvarás,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etc).</w:t>
      </w:r>
    </w:p>
    <w:p w14:paraId="093AA55F" w14:textId="77777777" w:rsidR="00491D34" w:rsidRPr="00491D34" w:rsidRDefault="00491D34" w:rsidP="005C07D2">
      <w:pPr>
        <w:widowControl w:val="0"/>
        <w:numPr>
          <w:ilvl w:val="1"/>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será responsável, na forma da Lei, por quaisquer danos ou prejuízos provenientes</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vícios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e/ou</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defeitos</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decorrentes</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serviço</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contratado.</w:t>
      </w:r>
    </w:p>
    <w:p w14:paraId="29E6DF0A" w14:textId="77777777" w:rsidR="00491D34" w:rsidRPr="00491D34" w:rsidRDefault="00491D34" w:rsidP="005C07D2">
      <w:pPr>
        <w:widowControl w:val="0"/>
        <w:numPr>
          <w:ilvl w:val="2"/>
          <w:numId w:val="2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Correrão</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conta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contratada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despesas</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que tiverem</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de ser</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feitas, por</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ela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pela PM FRANCISCÓPOLIS, para reparação desses danos ou</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prejuízos.</w:t>
      </w:r>
    </w:p>
    <w:p w14:paraId="19075EF2" w14:textId="77777777" w:rsidR="00491D34" w:rsidRPr="00491D34" w:rsidRDefault="00491D34" w:rsidP="00491D34">
      <w:pPr>
        <w:widowControl w:val="0"/>
        <w:autoSpaceDE w:val="0"/>
        <w:autoSpaceDN w:val="0"/>
        <w:spacing w:before="9"/>
        <w:rPr>
          <w:rFonts w:ascii="Arial Narrow" w:hAnsi="Arial Narrow"/>
          <w:sz w:val="24"/>
          <w:lang w:val="pt-PT" w:eastAsia="en-US"/>
        </w:rPr>
      </w:pPr>
    </w:p>
    <w:p w14:paraId="4AD23B5C"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52" w:name="_TOC_250010"/>
      <w:bookmarkStart w:id="53" w:name="_Toc222740835"/>
      <w:r w:rsidRPr="00491D34">
        <w:rPr>
          <w:rFonts w:ascii="Arial Narrow" w:hAnsi="Arial Narrow"/>
          <w:b/>
          <w:bCs/>
          <w:sz w:val="24"/>
          <w:lang w:val="pt-PT" w:eastAsia="en-US"/>
        </w:rPr>
        <w:t>OBRIGAÇÕES</w:t>
      </w:r>
      <w:r w:rsidRPr="00491D34">
        <w:rPr>
          <w:rFonts w:ascii="Arial Narrow" w:hAnsi="Arial Narrow"/>
          <w:b/>
          <w:bCs/>
          <w:spacing w:val="17"/>
          <w:sz w:val="24"/>
          <w:lang w:val="pt-PT" w:eastAsia="en-US"/>
        </w:rPr>
        <w:t xml:space="preserve"> </w:t>
      </w:r>
      <w:r w:rsidRPr="00491D34">
        <w:rPr>
          <w:rFonts w:ascii="Arial Narrow" w:hAnsi="Arial Narrow"/>
          <w:b/>
          <w:bCs/>
          <w:sz w:val="24"/>
          <w:lang w:val="pt-PT" w:eastAsia="en-US"/>
        </w:rPr>
        <w:t>DA</w:t>
      </w:r>
      <w:r w:rsidRPr="00491D34">
        <w:rPr>
          <w:rFonts w:ascii="Arial Narrow" w:hAnsi="Arial Narrow"/>
          <w:b/>
          <w:bCs/>
          <w:spacing w:val="-15"/>
          <w:sz w:val="24"/>
          <w:lang w:val="pt-PT" w:eastAsia="en-US"/>
        </w:rPr>
        <w:t xml:space="preserve"> </w:t>
      </w:r>
      <w:bookmarkEnd w:id="52"/>
      <w:r w:rsidRPr="00491D34">
        <w:rPr>
          <w:rFonts w:ascii="Arial Narrow" w:hAnsi="Arial Narrow"/>
          <w:b/>
          <w:bCs/>
          <w:spacing w:val="-2"/>
          <w:sz w:val="24"/>
          <w:lang w:val="pt-PT" w:eastAsia="en-US"/>
        </w:rPr>
        <w:t>PM FRANCISCÓPOLIS</w:t>
      </w:r>
      <w:bookmarkEnd w:id="53"/>
    </w:p>
    <w:p w14:paraId="7E3C2344" w14:textId="77777777" w:rsidR="00491D34" w:rsidRPr="00491D34" w:rsidRDefault="00491D34" w:rsidP="005C07D2">
      <w:pPr>
        <w:widowControl w:val="0"/>
        <w:numPr>
          <w:ilvl w:val="1"/>
          <w:numId w:val="29"/>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Exigir</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CONTRATADA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cumprimento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integral</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deste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CONTRATO.</w:t>
      </w:r>
    </w:p>
    <w:p w14:paraId="6421E8A7" w14:textId="77777777" w:rsidR="00491D34" w:rsidRPr="00491D34" w:rsidRDefault="00491D34" w:rsidP="005C07D2">
      <w:pPr>
        <w:widowControl w:val="0"/>
        <w:numPr>
          <w:ilvl w:val="1"/>
          <w:numId w:val="29"/>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Esclarecer as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dúvidas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que</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lhe sejam apresentadas pela CONTRATADA,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através de correspondências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protocoladas.</w:t>
      </w:r>
    </w:p>
    <w:p w14:paraId="03E73FBD" w14:textId="77777777" w:rsidR="00491D34" w:rsidRPr="00491D34" w:rsidRDefault="00491D34" w:rsidP="005C07D2">
      <w:pPr>
        <w:widowControl w:val="0"/>
        <w:numPr>
          <w:ilvl w:val="1"/>
          <w:numId w:val="29"/>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Fiscalizar</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acompanhar</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objeto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0"/>
          <w:sz w:val="24"/>
          <w:lang w:val="pt-PT" w:eastAsia="en-US"/>
        </w:rPr>
        <w:t xml:space="preserve"> </w:t>
      </w:r>
      <w:r w:rsidRPr="00491D34">
        <w:rPr>
          <w:rFonts w:ascii="Arial Narrow" w:hAnsi="Arial Narrow"/>
          <w:spacing w:val="-2"/>
          <w:sz w:val="24"/>
          <w:lang w:val="pt-PT" w:eastAsia="en-US"/>
        </w:rPr>
        <w:t>CONTRATO.</w:t>
      </w:r>
    </w:p>
    <w:p w14:paraId="5984ECCE" w14:textId="77777777" w:rsidR="00491D34" w:rsidRPr="00491D34" w:rsidRDefault="00491D34" w:rsidP="005C07D2">
      <w:pPr>
        <w:widowControl w:val="0"/>
        <w:numPr>
          <w:ilvl w:val="1"/>
          <w:numId w:val="29"/>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Expedir por</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escrito,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as determinações e comunicações dirigidas</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a CONTRATADA, determinando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providências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necessárias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correção</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falhas</w:t>
      </w:r>
      <w:r w:rsidRPr="00491D34">
        <w:rPr>
          <w:rFonts w:ascii="Arial Narrow" w:hAnsi="Arial Narrow"/>
          <w:spacing w:val="28"/>
          <w:sz w:val="24"/>
          <w:lang w:val="pt-PT" w:eastAsia="en-US"/>
        </w:rPr>
        <w:t xml:space="preserve"> </w:t>
      </w:r>
      <w:r w:rsidRPr="00491D34">
        <w:rPr>
          <w:rFonts w:ascii="Arial Narrow" w:hAnsi="Arial Narrow"/>
          <w:sz w:val="24"/>
          <w:lang w:val="pt-PT" w:eastAsia="en-US"/>
        </w:rPr>
        <w:t>observadas.</w:t>
      </w:r>
    </w:p>
    <w:p w14:paraId="5B7D8F0C" w14:textId="77777777" w:rsidR="00491D34" w:rsidRPr="00491D34" w:rsidRDefault="00491D34" w:rsidP="005C07D2">
      <w:pPr>
        <w:widowControl w:val="0"/>
        <w:numPr>
          <w:ilvl w:val="1"/>
          <w:numId w:val="29"/>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Rejeitar</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todo</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qualquer</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serviço</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inadequado,</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incompleto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não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especificado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 estipular</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prazo para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sua retificação.</w:t>
      </w:r>
    </w:p>
    <w:p w14:paraId="7AE5B4FE" w14:textId="77777777" w:rsidR="00491D34" w:rsidRPr="00491D34" w:rsidRDefault="00491D34" w:rsidP="005C07D2">
      <w:pPr>
        <w:widowControl w:val="0"/>
        <w:numPr>
          <w:ilvl w:val="1"/>
          <w:numId w:val="29"/>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Emitir</w:t>
      </w:r>
      <w:r w:rsidRPr="00491D34">
        <w:rPr>
          <w:rFonts w:ascii="Arial Narrow" w:hAnsi="Arial Narrow"/>
          <w:spacing w:val="23"/>
          <w:sz w:val="24"/>
          <w:lang w:val="pt-PT" w:eastAsia="en-US"/>
        </w:rPr>
        <w:t xml:space="preserve"> </w:t>
      </w:r>
      <w:r w:rsidRPr="00491D34">
        <w:rPr>
          <w:rFonts w:ascii="Arial Narrow" w:hAnsi="Arial Narrow"/>
          <w:sz w:val="24"/>
          <w:lang w:val="pt-PT" w:eastAsia="en-US"/>
        </w:rPr>
        <w:t>parecer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liberação</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faturas,</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receber</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as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obras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serviços</w:t>
      </w:r>
      <w:r w:rsidRPr="00491D34">
        <w:rPr>
          <w:rFonts w:ascii="Arial Narrow" w:hAnsi="Arial Narrow"/>
          <w:spacing w:val="21"/>
          <w:sz w:val="24"/>
          <w:lang w:val="pt-PT" w:eastAsia="en-US"/>
        </w:rPr>
        <w:t xml:space="preserve"> </w:t>
      </w:r>
      <w:r w:rsidRPr="00491D34">
        <w:rPr>
          <w:rFonts w:ascii="Arial Narrow" w:hAnsi="Arial Narrow"/>
          <w:spacing w:val="-2"/>
          <w:sz w:val="24"/>
          <w:lang w:val="pt-PT" w:eastAsia="en-US"/>
        </w:rPr>
        <w:t>contratados.</w:t>
      </w:r>
    </w:p>
    <w:p w14:paraId="595D7B38" w14:textId="77777777" w:rsidR="00491D34" w:rsidRPr="00491D34" w:rsidRDefault="00491D34" w:rsidP="005C07D2">
      <w:pPr>
        <w:widowControl w:val="0"/>
        <w:numPr>
          <w:ilvl w:val="1"/>
          <w:numId w:val="29"/>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Efetuar</w:t>
      </w:r>
      <w:r w:rsidRPr="00491D34">
        <w:rPr>
          <w:rFonts w:ascii="Arial Narrow" w:hAnsi="Arial Narrow"/>
          <w:spacing w:val="18"/>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pagamento</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no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prazo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previsto</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no</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CONTRATO.</w:t>
      </w:r>
    </w:p>
    <w:p w14:paraId="724CF26D" w14:textId="77777777" w:rsidR="00491D34" w:rsidRPr="00491D34" w:rsidRDefault="00491D34" w:rsidP="00491D34">
      <w:pPr>
        <w:widowControl w:val="0"/>
        <w:autoSpaceDE w:val="0"/>
        <w:autoSpaceDN w:val="0"/>
        <w:rPr>
          <w:rFonts w:ascii="Arial Narrow" w:hAnsi="Arial Narrow"/>
          <w:sz w:val="24"/>
          <w:lang w:val="pt-PT" w:eastAsia="en-US"/>
        </w:rPr>
      </w:pPr>
    </w:p>
    <w:p w14:paraId="0CFD2CB2"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54" w:name="_TOC_250009"/>
      <w:bookmarkStart w:id="55" w:name="_Toc222740836"/>
      <w:r w:rsidRPr="00491D34">
        <w:rPr>
          <w:rFonts w:ascii="Arial Narrow" w:hAnsi="Arial Narrow"/>
          <w:b/>
          <w:bCs/>
          <w:sz w:val="24"/>
          <w:lang w:val="pt-PT" w:eastAsia="en-US"/>
        </w:rPr>
        <w:t>MATRIZ</w:t>
      </w:r>
      <w:r w:rsidRPr="00491D34">
        <w:rPr>
          <w:rFonts w:ascii="Arial Narrow" w:hAnsi="Arial Narrow"/>
          <w:b/>
          <w:bCs/>
          <w:spacing w:val="2"/>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0"/>
          <w:sz w:val="24"/>
          <w:lang w:val="pt-PT" w:eastAsia="en-US"/>
        </w:rPr>
        <w:t xml:space="preserve"> </w:t>
      </w:r>
      <w:bookmarkEnd w:id="54"/>
      <w:r w:rsidRPr="00491D34">
        <w:rPr>
          <w:rFonts w:ascii="Arial Narrow" w:hAnsi="Arial Narrow"/>
          <w:b/>
          <w:bCs/>
          <w:spacing w:val="-4"/>
          <w:sz w:val="24"/>
          <w:lang w:val="pt-PT" w:eastAsia="en-US"/>
        </w:rPr>
        <w:t>RISCO</w:t>
      </w:r>
      <w:bookmarkEnd w:id="55"/>
    </w:p>
    <w:p w14:paraId="67A86E1F"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Matriz de Risco é o instrumento que define as responsabilidades do Contratante e do Contratado na execução do contrato. Com base na Matriz de Risco, são definidas as diretrizes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cláusulas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contratuais.</w:t>
      </w:r>
    </w:p>
    <w:p w14:paraId="439583B6"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matriz de risco está apresentada no Anexo 10 deste Termo de Referência com o objetivo de definir as áreas a que está exposta à execução do objeto, advindas de eventos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supervenientes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contratação,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dado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relevante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para sua identificação,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prevenção e respectivas responsabilidades pela eventual ocorrência, bem como para o dimensionamento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propostas pelas licitantes.</w:t>
      </w:r>
    </w:p>
    <w:p w14:paraId="59EABEE6"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não é responsável pelos riscos relac</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ionados ao objeto do ajuste cuja responsabilidade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na Matriz</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Risco</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é</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PM FRANCISCÓPOLIS.</w:t>
      </w:r>
    </w:p>
    <w:p w14:paraId="1DAA58F8"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é integral</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e exclusivamente responsável</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por todos os riscos relacionados ao</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objeto do</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ajuste,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inclusive,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sem</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limitação,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daqueles</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alocados para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contratada.</w:t>
      </w:r>
    </w:p>
    <w:p w14:paraId="2B23ECA6"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Constitui peça integrante do contrato a matriz de riscos, independentemente de transcrição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no instrumento.</w:t>
      </w:r>
    </w:p>
    <w:p w14:paraId="1C3A6BE2"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tem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pleno conhecimento, quando da participação do processo licitatório, na natureza e extensão dos riscos por ela assumidos e ter levado tais riscos em consideração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na formulação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sua proposta.</w:t>
      </w:r>
    </w:p>
    <w:p w14:paraId="08496CD6"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O termo risco no contrato é designado como um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evento ou</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uma condição incerta que, se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ocorrer, tem</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um</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efeito em</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pelo menos um</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objetivo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objeto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contratual. O risco</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é</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 resultado da combinação entre probabilidade de ocorrência de determinado evento futuro e o impacto resultante caso ele ocorra. Esse conceito pode ser ainda mais específico ao se classificar o risco como a probabilidade de ocorrência de um determinado evento que gere impactos econômicos positivos ou</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negativos, bem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como no prazo</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de execução</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do contrato.</w:t>
      </w:r>
    </w:p>
    <w:p w14:paraId="03E0F5E8"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Sempre que atendidas as condições do contrato e</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 xml:space="preserve">mantidas as disposições do contrato e as disposições da matriz de risco, considera-se mantido seu equilíbrio econômico- </w:t>
      </w:r>
      <w:r w:rsidRPr="00491D34">
        <w:rPr>
          <w:rFonts w:ascii="Arial Narrow" w:hAnsi="Arial Narrow"/>
          <w:spacing w:val="-2"/>
          <w:sz w:val="24"/>
          <w:lang w:val="pt-PT" w:eastAsia="en-US"/>
        </w:rPr>
        <w:t>financeiro.</w:t>
      </w:r>
    </w:p>
    <w:p w14:paraId="6846868B"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Contratada somente poderá solicitar a recomposição do equilíbrio econômico- financeiro ou aditivo de prazo nas hipóteses excluídas de sua responsabilidade na matriz</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 risco.</w:t>
      </w:r>
    </w:p>
    <w:p w14:paraId="74A46459"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Os casos omissos na matriz de risco serão objeto de análise acurada e criteriosa, lastreada em elementos técnicos, por intermédio de processo administrativo para apurar o caso concreto.</w:t>
      </w:r>
    </w:p>
    <w:p w14:paraId="61AAB313" w14:textId="77777777" w:rsidR="00491D34" w:rsidRPr="00491D34" w:rsidRDefault="00491D34" w:rsidP="005C07D2">
      <w:pPr>
        <w:widowControl w:val="0"/>
        <w:numPr>
          <w:ilvl w:val="1"/>
          <w:numId w:val="40"/>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referida matriz de risco é parte integrante do contrato, pois tais obrigações são de resultado</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devidamente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delimitadas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neste TR.</w:t>
      </w:r>
    </w:p>
    <w:p w14:paraId="6CA4CCC5" w14:textId="77777777" w:rsidR="00491D34" w:rsidRPr="00491D34" w:rsidRDefault="00491D34" w:rsidP="00491D34">
      <w:pPr>
        <w:widowControl w:val="0"/>
        <w:autoSpaceDE w:val="0"/>
        <w:autoSpaceDN w:val="0"/>
        <w:spacing w:before="5"/>
        <w:rPr>
          <w:rFonts w:ascii="Arial Narrow" w:hAnsi="Arial Narrow"/>
          <w:sz w:val="24"/>
          <w:lang w:val="pt-PT" w:eastAsia="en-US"/>
        </w:rPr>
      </w:pPr>
    </w:p>
    <w:p w14:paraId="09509EDA"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56" w:name="_TOC_250008"/>
      <w:bookmarkStart w:id="57" w:name="_Toc222740837"/>
      <w:r w:rsidRPr="00491D34">
        <w:rPr>
          <w:rFonts w:ascii="Arial Narrow" w:hAnsi="Arial Narrow"/>
          <w:b/>
          <w:bCs/>
          <w:sz w:val="24"/>
          <w:lang w:val="pt-PT" w:eastAsia="en-US"/>
        </w:rPr>
        <w:t>CONDIÇÕES</w:t>
      </w:r>
      <w:r w:rsidRPr="00491D34">
        <w:rPr>
          <w:rFonts w:ascii="Arial Narrow" w:hAnsi="Arial Narrow"/>
          <w:b/>
          <w:bCs/>
          <w:spacing w:val="14"/>
          <w:sz w:val="24"/>
          <w:lang w:val="pt-PT" w:eastAsia="en-US"/>
        </w:rPr>
        <w:t xml:space="preserve"> </w:t>
      </w:r>
      <w:bookmarkEnd w:id="56"/>
      <w:r w:rsidRPr="00491D34">
        <w:rPr>
          <w:rFonts w:ascii="Arial Narrow" w:hAnsi="Arial Narrow"/>
          <w:b/>
          <w:bCs/>
          <w:sz w:val="24"/>
          <w:lang w:val="pt-PT" w:eastAsia="en-US"/>
        </w:rPr>
        <w:t>GERAIS</w:t>
      </w:r>
      <w:bookmarkEnd w:id="57"/>
    </w:p>
    <w:p w14:paraId="74EAB947" w14:textId="77777777" w:rsidR="00491D34" w:rsidRPr="00491D34" w:rsidRDefault="00491D34" w:rsidP="005C07D2">
      <w:pPr>
        <w:widowControl w:val="0"/>
        <w:numPr>
          <w:ilvl w:val="1"/>
          <w:numId w:val="41"/>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Os resultados dos serviços, incluindo os desenhos originais, as memórias de cálculo, sistemas informatizados, as informações obtidas e os métodos desenvolvidos no contexto dos serviços serão de propriedade da PM FRANCISCÓPOLIS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 seu uso por terceiros só se realizará</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expressa</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autorização</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mesma.</w:t>
      </w:r>
    </w:p>
    <w:p w14:paraId="6BD2DFD0" w14:textId="77777777" w:rsidR="00491D34" w:rsidRPr="00491D34" w:rsidRDefault="00491D34" w:rsidP="005C07D2">
      <w:pPr>
        <w:widowControl w:val="0"/>
        <w:numPr>
          <w:ilvl w:val="1"/>
          <w:numId w:val="41"/>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Este Termo de Referência e seus anexos farão parte integrante do Contrato a ser firmado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CONTRATADA,</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independente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transições.</w:t>
      </w:r>
    </w:p>
    <w:p w14:paraId="13E114B1" w14:textId="77777777" w:rsidR="00491D34" w:rsidRPr="00491D34" w:rsidRDefault="00491D34" w:rsidP="00491D34">
      <w:pPr>
        <w:widowControl w:val="0"/>
        <w:autoSpaceDE w:val="0"/>
        <w:autoSpaceDN w:val="0"/>
        <w:spacing w:before="5"/>
        <w:rPr>
          <w:rFonts w:ascii="Arial Narrow" w:hAnsi="Arial Narrow"/>
          <w:sz w:val="24"/>
          <w:lang w:val="pt-PT" w:eastAsia="en-US"/>
        </w:rPr>
      </w:pPr>
    </w:p>
    <w:p w14:paraId="3CE393F5"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58" w:name="_TOC_250007"/>
      <w:bookmarkStart w:id="59" w:name="_Toc222740838"/>
      <w:bookmarkEnd w:id="58"/>
      <w:r w:rsidRPr="00491D34">
        <w:rPr>
          <w:rFonts w:ascii="Arial Narrow" w:hAnsi="Arial Narrow"/>
          <w:b/>
          <w:bCs/>
          <w:sz w:val="24"/>
          <w:lang w:val="pt-PT" w:eastAsia="en-US"/>
        </w:rPr>
        <w:t>SANÇÕES</w:t>
      </w:r>
      <w:bookmarkEnd w:id="59"/>
    </w:p>
    <w:p w14:paraId="01AFE6B0"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Nos casos de inexecução total do contrato, por culpa exclusiva da CONTRATADA, cabe a aplicação de multa de 10% (dez por cento) do contrato, independente das demais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sanções previstas</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no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Regulamento</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Interno</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Licitações</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Contratos.</w:t>
      </w:r>
    </w:p>
    <w:p w14:paraId="5431A8C1"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Nos casos de inexecução parcial do objeto, por culpa exclusiva da CONTRATADA, será cobrada multa de 10% (dez por cento) do valor da parte não executada do contrato,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sem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prejuízo</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responsabilidade</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civil</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perdas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garantias</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contratuais.</w:t>
      </w:r>
    </w:p>
    <w:p w14:paraId="1023E483"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casos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atrasos na execução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de serviços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descritos no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cronograma físico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objeto ou no atendimento às exigências contratuais e editalícias, por conta exclusiva da CONTRATADA, aplicar-se-á multa moratória conforme os graus de penalidades estabelecidos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abaixo:</w:t>
      </w:r>
    </w:p>
    <w:p w14:paraId="4C022B63" w14:textId="77777777" w:rsidR="00491D34" w:rsidRPr="00491D34" w:rsidRDefault="00491D34" w:rsidP="00491D34">
      <w:pPr>
        <w:widowControl w:val="0"/>
        <w:autoSpaceDE w:val="0"/>
        <w:autoSpaceDN w:val="0"/>
        <w:spacing w:before="97"/>
        <w:rPr>
          <w:rFonts w:ascii="Arial Narrow" w:hAnsi="Arial Narrow"/>
          <w:sz w:val="24"/>
          <w:lang w:val="pt-PT" w:eastAsia="en-US"/>
        </w:rPr>
      </w:pPr>
      <w:r w:rsidRPr="00491D34">
        <w:rPr>
          <w:rFonts w:ascii="Arial Narrow" w:hAnsi="Arial Narrow"/>
          <w:sz w:val="24"/>
          <w:u w:val="single"/>
          <w:lang w:val="pt-PT" w:eastAsia="en-US"/>
        </w:rPr>
        <w:t>Graus</w:t>
      </w:r>
      <w:r w:rsidRPr="00491D34">
        <w:rPr>
          <w:rFonts w:ascii="Arial Narrow" w:hAnsi="Arial Narrow"/>
          <w:spacing w:val="6"/>
          <w:sz w:val="24"/>
          <w:u w:val="single"/>
          <w:lang w:val="pt-PT" w:eastAsia="en-US"/>
        </w:rPr>
        <w:t xml:space="preserve"> </w:t>
      </w:r>
      <w:r w:rsidRPr="00491D34">
        <w:rPr>
          <w:rFonts w:ascii="Arial Narrow" w:hAnsi="Arial Narrow"/>
          <w:sz w:val="24"/>
          <w:u w:val="single"/>
          <w:lang w:val="pt-PT" w:eastAsia="en-US"/>
        </w:rPr>
        <w:t>de</w:t>
      </w:r>
      <w:r w:rsidRPr="00491D34">
        <w:rPr>
          <w:rFonts w:ascii="Arial Narrow" w:hAnsi="Arial Narrow"/>
          <w:spacing w:val="-15"/>
          <w:sz w:val="24"/>
          <w:u w:val="single"/>
          <w:lang w:val="pt-PT" w:eastAsia="en-US"/>
        </w:rPr>
        <w:t xml:space="preserve"> </w:t>
      </w:r>
      <w:r w:rsidRPr="00491D34">
        <w:rPr>
          <w:rFonts w:ascii="Arial Narrow" w:hAnsi="Arial Narrow"/>
          <w:spacing w:val="-2"/>
          <w:sz w:val="24"/>
          <w:u w:val="single"/>
          <w:lang w:val="pt-PT" w:eastAsia="en-US"/>
        </w:rPr>
        <w:t>Penalidade:</w:t>
      </w:r>
    </w:p>
    <w:p w14:paraId="0A475ED8" w14:textId="77777777" w:rsidR="00491D34" w:rsidRPr="00491D34" w:rsidRDefault="00491D34" w:rsidP="00491D34">
      <w:pPr>
        <w:widowControl w:val="0"/>
        <w:autoSpaceDE w:val="0"/>
        <w:autoSpaceDN w:val="0"/>
        <w:spacing w:before="84" w:line="326" w:lineRule="auto"/>
        <w:ind w:right="2616"/>
        <w:rPr>
          <w:rFonts w:ascii="Arial Narrow" w:hAnsi="Arial Narrow"/>
          <w:sz w:val="24"/>
          <w:lang w:val="pt-PT" w:eastAsia="en-US"/>
        </w:rPr>
      </w:pPr>
      <w:r w:rsidRPr="00491D34">
        <w:rPr>
          <w:rFonts w:ascii="Arial Narrow" w:hAnsi="Arial Narrow"/>
          <w:sz w:val="24"/>
          <w:lang w:val="pt-PT" w:eastAsia="en-US"/>
        </w:rPr>
        <w:t>Grau</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1</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multa</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100,00</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(cem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reais)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dia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atraso;</w:t>
      </w:r>
    </w:p>
    <w:p w14:paraId="6F0E2AD4" w14:textId="77777777" w:rsidR="00491D34" w:rsidRPr="00491D34" w:rsidRDefault="00491D34" w:rsidP="00491D34">
      <w:pPr>
        <w:widowControl w:val="0"/>
        <w:autoSpaceDE w:val="0"/>
        <w:autoSpaceDN w:val="0"/>
        <w:spacing w:before="84" w:line="326" w:lineRule="auto"/>
        <w:ind w:right="2616"/>
        <w:rPr>
          <w:rFonts w:ascii="Arial Narrow" w:hAnsi="Arial Narrow"/>
          <w:sz w:val="24"/>
          <w:lang w:val="pt-PT" w:eastAsia="en-US"/>
        </w:rPr>
      </w:pPr>
      <w:r w:rsidRPr="00491D34">
        <w:rPr>
          <w:rFonts w:ascii="Arial Narrow" w:hAnsi="Arial Narrow"/>
          <w:sz w:val="24"/>
          <w:lang w:val="pt-PT" w:eastAsia="en-US"/>
        </w:rPr>
        <w:t>Grau 2</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multa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 R$</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500,00</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(quinhentos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reais) por dia;</w:t>
      </w:r>
    </w:p>
    <w:p w14:paraId="0D8E0739" w14:textId="77777777" w:rsidR="00491D34" w:rsidRPr="00491D34" w:rsidRDefault="00491D34" w:rsidP="00491D34">
      <w:pPr>
        <w:widowControl w:val="0"/>
        <w:autoSpaceDE w:val="0"/>
        <w:autoSpaceDN w:val="0"/>
        <w:spacing w:before="5" w:line="235" w:lineRule="auto"/>
        <w:ind w:right="308"/>
        <w:rPr>
          <w:rFonts w:ascii="Arial Narrow" w:hAnsi="Arial Narrow"/>
          <w:sz w:val="24"/>
          <w:lang w:val="pt-PT" w:eastAsia="en-US"/>
        </w:rPr>
      </w:pPr>
      <w:r w:rsidRPr="00491D34">
        <w:rPr>
          <w:rFonts w:ascii="Arial Narrow" w:hAnsi="Arial Narrow"/>
          <w:sz w:val="24"/>
          <w:lang w:val="pt-PT" w:eastAsia="en-US"/>
        </w:rPr>
        <w:t>Grau</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3</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multa</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de 0,2% por</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dia</w:t>
      </w:r>
      <w:r w:rsidRPr="00491D34">
        <w:rPr>
          <w:rFonts w:ascii="Arial Narrow" w:hAnsi="Arial Narrow"/>
          <w:spacing w:val="24"/>
          <w:sz w:val="24"/>
          <w:lang w:val="pt-PT" w:eastAsia="en-US"/>
        </w:rPr>
        <w:t xml:space="preserve"> </w:t>
      </w:r>
      <w:r w:rsidRPr="00491D34">
        <w:rPr>
          <w:rFonts w:ascii="Arial Narrow" w:hAnsi="Arial Narrow"/>
          <w:sz w:val="24"/>
          <w:lang w:val="pt-PT" w:eastAsia="en-US"/>
        </w:rPr>
        <w:t>sobre 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valor total do</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item estimado</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no cronograma físico-financeiro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para o período;</w:t>
      </w:r>
    </w:p>
    <w:p w14:paraId="1CB7C118" w14:textId="77777777" w:rsidR="00491D34" w:rsidRPr="00491D34" w:rsidRDefault="00491D34" w:rsidP="00491D34">
      <w:pPr>
        <w:widowControl w:val="0"/>
        <w:autoSpaceDE w:val="0"/>
        <w:autoSpaceDN w:val="0"/>
        <w:spacing w:before="100"/>
        <w:rPr>
          <w:rFonts w:ascii="Arial Narrow" w:hAnsi="Arial Narrow"/>
          <w:sz w:val="24"/>
          <w:lang w:val="pt-PT" w:eastAsia="en-US"/>
        </w:rPr>
      </w:pPr>
      <w:r w:rsidRPr="00491D34">
        <w:rPr>
          <w:rFonts w:ascii="Arial Narrow" w:hAnsi="Arial Narrow"/>
          <w:sz w:val="24"/>
          <w:lang w:val="pt-PT" w:eastAsia="en-US"/>
        </w:rPr>
        <w:t>Grau</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4</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multa</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0,2%</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dia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sobre</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valor</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contratual</w:t>
      </w:r>
      <w:r w:rsidRPr="00491D34">
        <w:rPr>
          <w:rFonts w:ascii="Arial Narrow" w:hAnsi="Arial Narrow"/>
          <w:spacing w:val="27"/>
          <w:sz w:val="24"/>
          <w:lang w:val="pt-PT" w:eastAsia="en-US"/>
        </w:rPr>
        <w:t xml:space="preserve"> </w:t>
      </w:r>
      <w:r w:rsidRPr="00491D34">
        <w:rPr>
          <w:rFonts w:ascii="Arial Narrow" w:hAnsi="Arial Narrow"/>
          <w:spacing w:val="-2"/>
          <w:sz w:val="24"/>
          <w:lang w:val="pt-PT" w:eastAsia="en-US"/>
        </w:rPr>
        <w:t>atualizado.</w:t>
      </w:r>
    </w:p>
    <w:p w14:paraId="50776FB6" w14:textId="77777777" w:rsidR="00491D34" w:rsidRPr="00491D34" w:rsidRDefault="00491D34" w:rsidP="00491D34">
      <w:pPr>
        <w:widowControl w:val="0"/>
        <w:autoSpaceDE w:val="0"/>
        <w:autoSpaceDN w:val="0"/>
        <w:rPr>
          <w:rFonts w:ascii="Arial Narrow" w:hAnsi="Arial Narrow"/>
          <w:sz w:val="24"/>
          <w:lang w:val="pt-PT" w:eastAsia="en-US"/>
        </w:rPr>
      </w:pPr>
    </w:p>
    <w:p w14:paraId="11058996" w14:textId="77777777" w:rsidR="00491D34" w:rsidRPr="00491D34" w:rsidRDefault="00491D34" w:rsidP="00491D34">
      <w:pPr>
        <w:widowControl w:val="0"/>
        <w:autoSpaceDE w:val="0"/>
        <w:autoSpaceDN w:val="0"/>
        <w:spacing w:before="176"/>
        <w:ind w:left="2220"/>
        <w:outlineLvl w:val="4"/>
        <w:rPr>
          <w:rFonts w:ascii="Arial Narrow" w:hAnsi="Arial Narrow"/>
          <w:b/>
          <w:bCs/>
          <w:sz w:val="24"/>
          <w:lang w:val="pt-PT" w:eastAsia="en-US"/>
        </w:rPr>
      </w:pPr>
      <w:r w:rsidRPr="00491D34">
        <w:rPr>
          <w:rFonts w:ascii="Arial Narrow" w:hAnsi="Arial Narrow"/>
          <w:b/>
          <w:bCs/>
          <w:sz w:val="24"/>
          <w:lang w:val="pt-PT" w:eastAsia="en-US"/>
        </w:rPr>
        <w:lastRenderedPageBreak/>
        <w:t>Tabela</w:t>
      </w:r>
      <w:r w:rsidRPr="00491D34">
        <w:rPr>
          <w:rFonts w:ascii="Arial Narrow" w:hAnsi="Arial Narrow"/>
          <w:b/>
          <w:bCs/>
          <w:spacing w:val="-3"/>
          <w:sz w:val="24"/>
          <w:lang w:val="pt-PT" w:eastAsia="en-US"/>
        </w:rPr>
        <w:t xml:space="preserve"> </w:t>
      </w:r>
      <w:r w:rsidRPr="00491D34">
        <w:rPr>
          <w:rFonts w:ascii="Arial Narrow" w:hAnsi="Arial Narrow"/>
          <w:b/>
          <w:bCs/>
          <w:sz w:val="24"/>
          <w:lang w:val="pt-PT" w:eastAsia="en-US"/>
        </w:rPr>
        <w:t>1</w:t>
      </w:r>
      <w:r w:rsidRPr="00491D34">
        <w:rPr>
          <w:rFonts w:ascii="Arial Narrow" w:hAnsi="Arial Narrow"/>
          <w:b/>
          <w:bCs/>
          <w:spacing w:val="-10"/>
          <w:sz w:val="24"/>
          <w:lang w:val="pt-PT" w:eastAsia="en-US"/>
        </w:rPr>
        <w:t xml:space="preserve"> </w:t>
      </w:r>
      <w:r w:rsidRPr="00491D34">
        <w:rPr>
          <w:rFonts w:ascii="Arial Narrow" w:hAnsi="Arial Narrow"/>
          <w:b/>
          <w:bCs/>
          <w:sz w:val="24"/>
          <w:lang w:val="pt-PT" w:eastAsia="en-US"/>
        </w:rPr>
        <w:t>–</w:t>
      </w:r>
      <w:r w:rsidRPr="00491D34">
        <w:rPr>
          <w:rFonts w:ascii="Arial Narrow" w:hAnsi="Arial Narrow"/>
          <w:b/>
          <w:bCs/>
          <w:spacing w:val="-12"/>
          <w:sz w:val="24"/>
          <w:lang w:val="pt-PT" w:eastAsia="en-US"/>
        </w:rPr>
        <w:t xml:space="preserve"> </w:t>
      </w:r>
      <w:r w:rsidRPr="00491D34">
        <w:rPr>
          <w:rFonts w:ascii="Arial Narrow" w:hAnsi="Arial Narrow"/>
          <w:b/>
          <w:bCs/>
          <w:sz w:val="24"/>
          <w:lang w:val="pt-PT" w:eastAsia="en-US"/>
        </w:rPr>
        <w:t>Inadimplências</w:t>
      </w:r>
      <w:r w:rsidRPr="00491D34">
        <w:rPr>
          <w:rFonts w:ascii="Arial Narrow" w:hAnsi="Arial Narrow"/>
          <w:b/>
          <w:bCs/>
          <w:spacing w:val="46"/>
          <w:sz w:val="24"/>
          <w:lang w:val="pt-PT" w:eastAsia="en-US"/>
        </w:rPr>
        <w:t xml:space="preserve"> </w:t>
      </w:r>
      <w:r w:rsidRPr="00491D34">
        <w:rPr>
          <w:rFonts w:ascii="Arial Narrow" w:hAnsi="Arial Narrow"/>
          <w:b/>
          <w:bCs/>
          <w:sz w:val="24"/>
          <w:lang w:val="pt-PT" w:eastAsia="en-US"/>
        </w:rPr>
        <w:t>e</w:t>
      </w:r>
      <w:r w:rsidRPr="00491D34">
        <w:rPr>
          <w:rFonts w:ascii="Arial Narrow" w:hAnsi="Arial Narrow"/>
          <w:b/>
          <w:bCs/>
          <w:spacing w:val="-13"/>
          <w:sz w:val="24"/>
          <w:lang w:val="pt-PT" w:eastAsia="en-US"/>
        </w:rPr>
        <w:t xml:space="preserve"> </w:t>
      </w:r>
      <w:r w:rsidRPr="00491D34">
        <w:rPr>
          <w:rFonts w:ascii="Arial Narrow" w:hAnsi="Arial Narrow"/>
          <w:b/>
          <w:bCs/>
          <w:sz w:val="24"/>
          <w:lang w:val="pt-PT" w:eastAsia="en-US"/>
        </w:rPr>
        <w:t>o</w:t>
      </w:r>
      <w:r w:rsidRPr="00491D34">
        <w:rPr>
          <w:rFonts w:ascii="Arial Narrow" w:hAnsi="Arial Narrow"/>
          <w:b/>
          <w:bCs/>
          <w:spacing w:val="-12"/>
          <w:sz w:val="24"/>
          <w:lang w:val="pt-PT" w:eastAsia="en-US"/>
        </w:rPr>
        <w:t xml:space="preserve"> </w:t>
      </w:r>
      <w:r w:rsidRPr="00491D34">
        <w:rPr>
          <w:rFonts w:ascii="Arial Narrow" w:hAnsi="Arial Narrow"/>
          <w:b/>
          <w:bCs/>
          <w:sz w:val="24"/>
          <w:lang w:val="pt-PT" w:eastAsia="en-US"/>
        </w:rPr>
        <w:t>respectivo grau</w:t>
      </w:r>
      <w:r w:rsidRPr="00491D34">
        <w:rPr>
          <w:rFonts w:ascii="Arial Narrow" w:hAnsi="Arial Narrow"/>
          <w:b/>
          <w:bCs/>
          <w:spacing w:val="2"/>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
          <w:sz w:val="24"/>
          <w:lang w:val="pt-PT" w:eastAsia="en-US"/>
        </w:rPr>
        <w:t xml:space="preserve"> </w:t>
      </w:r>
      <w:r w:rsidRPr="00491D34">
        <w:rPr>
          <w:rFonts w:ascii="Arial Narrow" w:hAnsi="Arial Narrow"/>
          <w:b/>
          <w:bCs/>
          <w:spacing w:val="-2"/>
          <w:sz w:val="24"/>
          <w:lang w:val="pt-PT" w:eastAsia="en-US"/>
        </w:rPr>
        <w:t>penalidade</w:t>
      </w:r>
    </w:p>
    <w:p w14:paraId="1C7C0B9F" w14:textId="77777777" w:rsidR="00491D34" w:rsidRPr="00491D34" w:rsidRDefault="00491D34" w:rsidP="00491D34">
      <w:pPr>
        <w:widowControl w:val="0"/>
        <w:autoSpaceDE w:val="0"/>
        <w:autoSpaceDN w:val="0"/>
        <w:spacing w:before="9"/>
        <w:rPr>
          <w:rFonts w:ascii="Arial Narrow" w:hAnsi="Arial Narrow"/>
          <w:b/>
          <w:sz w:val="24"/>
          <w:lang w:val="pt-PT" w:eastAsia="en-US"/>
        </w:rPr>
      </w:pPr>
    </w:p>
    <w:tbl>
      <w:tblPr>
        <w:tblStyle w:val="TableNormal2"/>
        <w:tblW w:w="9803"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080"/>
        <w:gridCol w:w="1723"/>
      </w:tblGrid>
      <w:tr w:rsidR="00491D34" w:rsidRPr="00491D34" w14:paraId="59E5CD27" w14:textId="77777777" w:rsidTr="001E4965">
        <w:trPr>
          <w:trHeight w:val="675"/>
        </w:trPr>
        <w:tc>
          <w:tcPr>
            <w:tcW w:w="8080" w:type="dxa"/>
          </w:tcPr>
          <w:p w14:paraId="5DD69B37" w14:textId="77777777" w:rsidR="00491D34" w:rsidRPr="00491D34" w:rsidRDefault="00491D34" w:rsidP="00491D34">
            <w:pPr>
              <w:ind w:left="2774" w:right="2729"/>
              <w:jc w:val="center"/>
              <w:rPr>
                <w:rFonts w:ascii="Arial Narrow" w:hAnsi="Arial Narrow"/>
                <w:b/>
                <w:sz w:val="24"/>
                <w:lang w:val="pt-PT" w:eastAsia="en-US"/>
              </w:rPr>
            </w:pPr>
            <w:r w:rsidRPr="00491D34">
              <w:rPr>
                <w:rFonts w:ascii="Arial Narrow" w:hAnsi="Arial Narrow"/>
                <w:b/>
                <w:spacing w:val="-2"/>
                <w:sz w:val="24"/>
                <w:lang w:val="pt-PT" w:eastAsia="en-US"/>
              </w:rPr>
              <w:t>INADIMPLÊNCIAS</w:t>
            </w:r>
          </w:p>
        </w:tc>
        <w:tc>
          <w:tcPr>
            <w:tcW w:w="1723" w:type="dxa"/>
          </w:tcPr>
          <w:p w14:paraId="0D0D7FA0" w14:textId="77777777" w:rsidR="00491D34" w:rsidRPr="00491D34" w:rsidRDefault="00491D34" w:rsidP="00491D34">
            <w:pPr>
              <w:ind w:left="172" w:right="160" w:firstLine="135"/>
              <w:rPr>
                <w:rFonts w:ascii="Arial Narrow" w:hAnsi="Arial Narrow"/>
                <w:b/>
                <w:sz w:val="24"/>
                <w:lang w:val="pt-PT" w:eastAsia="en-US"/>
              </w:rPr>
            </w:pPr>
            <w:r w:rsidRPr="00491D34">
              <w:rPr>
                <w:rFonts w:ascii="Arial Narrow" w:hAnsi="Arial Narrow"/>
                <w:b/>
                <w:sz w:val="24"/>
                <w:lang w:val="pt-PT" w:eastAsia="en-US"/>
              </w:rPr>
              <w:t xml:space="preserve">GRAU DE </w:t>
            </w:r>
            <w:r w:rsidRPr="00491D34">
              <w:rPr>
                <w:rFonts w:ascii="Arial Narrow" w:hAnsi="Arial Narrow"/>
                <w:b/>
                <w:spacing w:val="-6"/>
                <w:sz w:val="24"/>
                <w:lang w:val="pt-PT" w:eastAsia="en-US"/>
              </w:rPr>
              <w:t>PENALIDADE</w:t>
            </w:r>
          </w:p>
        </w:tc>
      </w:tr>
      <w:tr w:rsidR="00491D34" w:rsidRPr="00491D34" w14:paraId="31DA3548" w14:textId="77777777" w:rsidTr="001E4965">
        <w:trPr>
          <w:trHeight w:val="811"/>
        </w:trPr>
        <w:tc>
          <w:tcPr>
            <w:tcW w:w="8080" w:type="dxa"/>
          </w:tcPr>
          <w:p w14:paraId="5FFC3B91" w14:textId="77777777" w:rsidR="00491D34" w:rsidRPr="00491D34" w:rsidRDefault="00491D34" w:rsidP="00491D34">
            <w:pPr>
              <w:ind w:left="592" w:right="90" w:hanging="436"/>
              <w:jc w:val="both"/>
              <w:rPr>
                <w:rFonts w:ascii="Arial Narrow" w:hAnsi="Arial Narrow"/>
                <w:sz w:val="24"/>
                <w:lang w:val="pt-PT" w:eastAsia="en-US"/>
              </w:rPr>
            </w:pPr>
            <w:r w:rsidRPr="00491D34">
              <w:rPr>
                <w:rFonts w:ascii="Arial Narrow" w:hAnsi="Arial Narrow"/>
                <w:sz w:val="24"/>
                <w:lang w:val="pt-PT" w:eastAsia="en-US"/>
              </w:rPr>
              <w:t>a) Pelo não atendimento à determinação estipulada pela FISCALIZAÇÃO, no prazo por ela estabelecido, desde que seja comunicada à CONTRATADA através do registro no Diário de Obras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no</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Livro</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Ocorrências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por</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outro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documento</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escrito.</w:t>
            </w:r>
          </w:p>
        </w:tc>
        <w:tc>
          <w:tcPr>
            <w:tcW w:w="1723" w:type="dxa"/>
          </w:tcPr>
          <w:p w14:paraId="6A8600D1" w14:textId="77777777" w:rsidR="00491D34" w:rsidRPr="00491D34" w:rsidRDefault="00491D34" w:rsidP="00491D34">
            <w:pPr>
              <w:ind w:right="636"/>
              <w:jc w:val="right"/>
              <w:rPr>
                <w:rFonts w:ascii="Arial Narrow" w:hAnsi="Arial Narrow"/>
                <w:sz w:val="24"/>
                <w:lang w:val="pt-PT" w:eastAsia="en-US"/>
              </w:rPr>
            </w:pPr>
            <w:r w:rsidRPr="00491D34">
              <w:rPr>
                <w:rFonts w:ascii="Arial Narrow" w:hAnsi="Arial Narrow"/>
                <w:sz w:val="24"/>
                <w:lang w:val="pt-PT" w:eastAsia="en-US"/>
              </w:rPr>
              <w:t>1</w:t>
            </w:r>
          </w:p>
        </w:tc>
      </w:tr>
      <w:tr w:rsidR="00491D34" w:rsidRPr="00491D34" w14:paraId="2709002E" w14:textId="77777777" w:rsidTr="001E4965">
        <w:trPr>
          <w:trHeight w:val="539"/>
        </w:trPr>
        <w:tc>
          <w:tcPr>
            <w:tcW w:w="8080" w:type="dxa"/>
          </w:tcPr>
          <w:p w14:paraId="1B3ADF74" w14:textId="77777777" w:rsidR="00491D34" w:rsidRPr="00491D34" w:rsidRDefault="00491D34" w:rsidP="00491D34">
            <w:pPr>
              <w:tabs>
                <w:tab w:val="left" w:pos="592"/>
              </w:tabs>
              <w:ind w:left="592" w:right="94" w:hanging="436"/>
              <w:rPr>
                <w:rFonts w:ascii="Arial Narrow" w:hAnsi="Arial Narrow"/>
                <w:sz w:val="24"/>
                <w:lang w:val="pt-PT" w:eastAsia="en-US"/>
              </w:rPr>
            </w:pPr>
            <w:r w:rsidRPr="00491D34">
              <w:rPr>
                <w:rFonts w:ascii="Arial Narrow" w:hAnsi="Arial Narrow"/>
                <w:spacing w:val="-6"/>
                <w:sz w:val="24"/>
                <w:lang w:val="pt-PT" w:eastAsia="en-US"/>
              </w:rPr>
              <w:t>b)</w:t>
            </w:r>
            <w:r w:rsidRPr="00491D34">
              <w:rPr>
                <w:rFonts w:ascii="Arial Narrow" w:hAnsi="Arial Narrow"/>
                <w:sz w:val="24"/>
                <w:lang w:val="pt-PT" w:eastAsia="en-US"/>
              </w:rPr>
              <w:tab/>
              <w:t>Pela</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não</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apresentação</w:t>
            </w:r>
            <w:r w:rsidRPr="00491D34">
              <w:rPr>
                <w:rFonts w:ascii="Arial Narrow" w:hAnsi="Arial Narrow"/>
                <w:spacing w:val="34"/>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itens</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exigidos</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em cláusulas</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editalícias ou</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contratuais,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dentro</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prazo</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estabelecido.</w:t>
            </w:r>
          </w:p>
        </w:tc>
        <w:tc>
          <w:tcPr>
            <w:tcW w:w="1723" w:type="dxa"/>
          </w:tcPr>
          <w:p w14:paraId="3C9B25E1" w14:textId="77777777" w:rsidR="00491D34" w:rsidRPr="00491D34" w:rsidRDefault="00491D34" w:rsidP="00491D34">
            <w:pPr>
              <w:ind w:right="636"/>
              <w:jc w:val="right"/>
              <w:rPr>
                <w:rFonts w:ascii="Arial Narrow" w:hAnsi="Arial Narrow"/>
                <w:sz w:val="24"/>
                <w:lang w:val="pt-PT" w:eastAsia="en-US"/>
              </w:rPr>
            </w:pPr>
            <w:r w:rsidRPr="00491D34">
              <w:rPr>
                <w:rFonts w:ascii="Arial Narrow" w:hAnsi="Arial Narrow"/>
                <w:sz w:val="24"/>
                <w:lang w:val="pt-PT" w:eastAsia="en-US"/>
              </w:rPr>
              <w:t>2</w:t>
            </w:r>
          </w:p>
        </w:tc>
      </w:tr>
      <w:tr w:rsidR="00491D34" w:rsidRPr="00491D34" w14:paraId="49CFE201" w14:textId="77777777" w:rsidTr="001E4965">
        <w:trPr>
          <w:trHeight w:val="391"/>
        </w:trPr>
        <w:tc>
          <w:tcPr>
            <w:tcW w:w="8080" w:type="dxa"/>
          </w:tcPr>
          <w:p w14:paraId="1F58BD94" w14:textId="77777777" w:rsidR="00491D34" w:rsidRPr="00491D34" w:rsidRDefault="00491D34" w:rsidP="00491D34">
            <w:pPr>
              <w:tabs>
                <w:tab w:val="left" w:pos="592"/>
              </w:tabs>
              <w:ind w:left="592" w:right="94" w:hanging="436"/>
              <w:rPr>
                <w:rFonts w:ascii="Arial Narrow" w:hAnsi="Arial Narrow"/>
                <w:sz w:val="24"/>
                <w:lang w:val="pt-PT" w:eastAsia="en-US"/>
              </w:rPr>
            </w:pPr>
            <w:r w:rsidRPr="00491D34">
              <w:rPr>
                <w:rFonts w:ascii="Arial Narrow" w:hAnsi="Arial Narrow"/>
                <w:spacing w:val="-6"/>
                <w:sz w:val="24"/>
                <w:lang w:val="pt-PT" w:eastAsia="en-US"/>
              </w:rPr>
              <w:t>c)</w:t>
            </w:r>
            <w:r w:rsidRPr="00491D34">
              <w:rPr>
                <w:rFonts w:ascii="Arial Narrow" w:hAnsi="Arial Narrow"/>
                <w:sz w:val="24"/>
                <w:lang w:val="pt-PT" w:eastAsia="en-US"/>
              </w:rPr>
              <w:tab/>
              <w:t>Por</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dificultar</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impedir</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acesso</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FISCALIZAÇÃO</w:t>
            </w:r>
            <w:r w:rsidRPr="00491D34">
              <w:rPr>
                <w:rFonts w:ascii="Arial Narrow" w:hAnsi="Arial Narrow"/>
                <w:spacing w:val="80"/>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documentos,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materiais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canteiros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obras.</w:t>
            </w:r>
          </w:p>
        </w:tc>
        <w:tc>
          <w:tcPr>
            <w:tcW w:w="1723" w:type="dxa"/>
          </w:tcPr>
          <w:p w14:paraId="2A6D9A94" w14:textId="77777777" w:rsidR="00491D34" w:rsidRPr="00491D34" w:rsidRDefault="00491D34" w:rsidP="00491D34">
            <w:pPr>
              <w:ind w:right="636"/>
              <w:jc w:val="right"/>
              <w:rPr>
                <w:rFonts w:ascii="Arial Narrow" w:hAnsi="Arial Narrow"/>
                <w:sz w:val="24"/>
                <w:lang w:val="pt-PT" w:eastAsia="en-US"/>
              </w:rPr>
            </w:pPr>
            <w:r w:rsidRPr="00491D34">
              <w:rPr>
                <w:rFonts w:ascii="Arial Narrow" w:hAnsi="Arial Narrow"/>
                <w:sz w:val="24"/>
                <w:lang w:val="pt-PT" w:eastAsia="en-US"/>
              </w:rPr>
              <w:t>2</w:t>
            </w:r>
          </w:p>
        </w:tc>
      </w:tr>
      <w:tr w:rsidR="00491D34" w:rsidRPr="00491D34" w14:paraId="321883C2" w14:textId="77777777" w:rsidTr="001E4965">
        <w:trPr>
          <w:trHeight w:val="683"/>
        </w:trPr>
        <w:tc>
          <w:tcPr>
            <w:tcW w:w="8080" w:type="dxa"/>
          </w:tcPr>
          <w:p w14:paraId="471E09B8" w14:textId="77777777" w:rsidR="00491D34" w:rsidRPr="00491D34" w:rsidRDefault="00491D34" w:rsidP="00491D34">
            <w:pPr>
              <w:ind w:left="592" w:right="90" w:hanging="436"/>
              <w:jc w:val="both"/>
              <w:rPr>
                <w:rFonts w:ascii="Arial Narrow" w:hAnsi="Arial Narrow"/>
                <w:sz w:val="24"/>
                <w:lang w:val="pt-PT" w:eastAsia="en-US"/>
              </w:rPr>
            </w:pPr>
            <w:r w:rsidRPr="00491D34">
              <w:rPr>
                <w:rFonts w:ascii="Arial Narrow" w:hAnsi="Arial Narrow"/>
                <w:sz w:val="24"/>
                <w:lang w:val="pt-PT" w:eastAsia="en-US"/>
              </w:rPr>
              <w:t>d) Pelo atraso no cumprimento dos prazos estabelecidos no Cronograma Físico do objeto, desde que injustificados ou cuja justificativa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não tenha sido aceita pela FISCALIZAÇÃO.</w:t>
            </w:r>
          </w:p>
        </w:tc>
        <w:tc>
          <w:tcPr>
            <w:tcW w:w="1723" w:type="dxa"/>
          </w:tcPr>
          <w:p w14:paraId="6667AB03" w14:textId="77777777" w:rsidR="00491D34" w:rsidRPr="00491D34" w:rsidRDefault="00491D34" w:rsidP="00491D34">
            <w:pPr>
              <w:ind w:right="636"/>
              <w:jc w:val="right"/>
              <w:rPr>
                <w:rFonts w:ascii="Arial Narrow" w:hAnsi="Arial Narrow"/>
                <w:sz w:val="24"/>
                <w:lang w:val="pt-PT" w:eastAsia="en-US"/>
              </w:rPr>
            </w:pPr>
            <w:r w:rsidRPr="00491D34">
              <w:rPr>
                <w:rFonts w:ascii="Arial Narrow" w:hAnsi="Arial Narrow"/>
                <w:sz w:val="24"/>
                <w:lang w:val="pt-PT" w:eastAsia="en-US"/>
              </w:rPr>
              <w:t>3</w:t>
            </w:r>
          </w:p>
        </w:tc>
      </w:tr>
      <w:tr w:rsidR="00491D34" w:rsidRPr="00491D34" w14:paraId="1AEEE7CE" w14:textId="77777777" w:rsidTr="001E4965">
        <w:trPr>
          <w:trHeight w:val="270"/>
        </w:trPr>
        <w:tc>
          <w:tcPr>
            <w:tcW w:w="8080" w:type="dxa"/>
          </w:tcPr>
          <w:p w14:paraId="71837201" w14:textId="77777777" w:rsidR="00491D34" w:rsidRPr="00491D34" w:rsidRDefault="00491D34" w:rsidP="00491D34">
            <w:pPr>
              <w:tabs>
                <w:tab w:val="left" w:pos="592"/>
              </w:tabs>
              <w:ind w:left="592" w:right="94" w:hanging="436"/>
              <w:rPr>
                <w:rFonts w:ascii="Arial Narrow" w:hAnsi="Arial Narrow"/>
                <w:sz w:val="24"/>
                <w:lang w:val="pt-PT" w:eastAsia="en-US"/>
              </w:rPr>
            </w:pPr>
            <w:r w:rsidRPr="00491D34">
              <w:rPr>
                <w:rFonts w:ascii="Arial Narrow" w:hAnsi="Arial Narrow"/>
                <w:spacing w:val="-6"/>
                <w:sz w:val="24"/>
                <w:lang w:val="pt-PT" w:eastAsia="en-US"/>
              </w:rPr>
              <w:t>e)</w:t>
            </w:r>
            <w:r w:rsidRPr="00491D34">
              <w:rPr>
                <w:rFonts w:ascii="Arial Narrow" w:hAnsi="Arial Narrow"/>
                <w:sz w:val="24"/>
                <w:lang w:val="pt-PT" w:eastAsia="en-US"/>
              </w:rPr>
              <w:tab/>
              <w:t>Pelo atraso na conclusão do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objeto,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conformidade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prazo contratado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ou aditado.</w:t>
            </w:r>
          </w:p>
        </w:tc>
        <w:tc>
          <w:tcPr>
            <w:tcW w:w="1723" w:type="dxa"/>
          </w:tcPr>
          <w:p w14:paraId="5AB989F8" w14:textId="77777777" w:rsidR="00491D34" w:rsidRPr="00491D34" w:rsidRDefault="00491D34" w:rsidP="00491D34">
            <w:pPr>
              <w:ind w:right="636"/>
              <w:jc w:val="right"/>
              <w:rPr>
                <w:rFonts w:ascii="Arial Narrow" w:hAnsi="Arial Narrow"/>
                <w:sz w:val="24"/>
                <w:lang w:val="pt-PT" w:eastAsia="en-US"/>
              </w:rPr>
            </w:pPr>
            <w:r w:rsidRPr="00491D34">
              <w:rPr>
                <w:rFonts w:ascii="Arial Narrow" w:hAnsi="Arial Narrow"/>
                <w:sz w:val="24"/>
                <w:lang w:val="pt-PT" w:eastAsia="en-US"/>
              </w:rPr>
              <w:t>4</w:t>
            </w:r>
          </w:p>
        </w:tc>
      </w:tr>
    </w:tbl>
    <w:p w14:paraId="5A3F9536" w14:textId="77777777" w:rsidR="00491D34" w:rsidRPr="00491D34" w:rsidRDefault="00491D34" w:rsidP="00491D34">
      <w:pPr>
        <w:widowControl w:val="0"/>
        <w:autoSpaceDE w:val="0"/>
        <w:autoSpaceDN w:val="0"/>
        <w:spacing w:before="3"/>
        <w:rPr>
          <w:rFonts w:ascii="Arial Narrow" w:hAnsi="Arial Narrow"/>
          <w:b/>
          <w:sz w:val="24"/>
          <w:lang w:val="pt-PT" w:eastAsia="en-US"/>
        </w:rPr>
      </w:pPr>
    </w:p>
    <w:p w14:paraId="544C2E7A"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Comprovando o impedimento ou</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reconhecida a força maior, devidamente justificados 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aceitos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FISCALIZAÇÃO,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em</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relação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a um</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dos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eventos</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arrolados na Tabela 1,</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a CONTRATADA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ficará</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isenta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penalidades</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mencionadas.</w:t>
      </w:r>
    </w:p>
    <w:p w14:paraId="099FF3D0"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Ocorrida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inadimplência,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multa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será</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aplicada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16"/>
          <w:sz w:val="24"/>
          <w:lang w:val="pt-PT" w:eastAsia="en-US"/>
        </w:rPr>
        <w:t xml:space="preserve"> </w:t>
      </w:r>
      <w:r w:rsidRPr="00491D34">
        <w:rPr>
          <w:rFonts w:ascii="Arial Narrow" w:hAnsi="Arial Narrow"/>
          <w:b/>
          <w:sz w:val="24"/>
          <w:lang w:val="pt-PT" w:eastAsia="en-US"/>
        </w:rPr>
        <w:t>PM FRANCISCÓPOLIS</w:t>
      </w:r>
      <w:r w:rsidRPr="00491D34">
        <w:rPr>
          <w:rFonts w:ascii="Arial Narrow" w:hAnsi="Arial Narrow"/>
          <w:sz w:val="24"/>
          <w:lang w:val="pt-PT" w:eastAsia="en-US"/>
        </w:rPr>
        <w:t>,</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após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regular</w:t>
      </w:r>
      <w:r w:rsidRPr="00491D34">
        <w:rPr>
          <w:rFonts w:ascii="Arial Narrow" w:hAnsi="Arial Narrow"/>
          <w:spacing w:val="1"/>
          <w:sz w:val="24"/>
          <w:lang w:val="pt-PT" w:eastAsia="en-US"/>
        </w:rPr>
        <w:t xml:space="preserve"> </w:t>
      </w:r>
      <w:r w:rsidRPr="00491D34">
        <w:rPr>
          <w:rFonts w:ascii="Arial Narrow" w:hAnsi="Arial Narrow"/>
          <w:spacing w:val="-2"/>
          <w:sz w:val="24"/>
          <w:lang w:val="pt-PT" w:eastAsia="en-US"/>
        </w:rPr>
        <w:t>processoadministrativo,</w:t>
      </w:r>
      <w:r w:rsidRPr="00491D34">
        <w:rPr>
          <w:rFonts w:ascii="Arial Narrow" w:hAnsi="Arial Narrow"/>
          <w:spacing w:val="43"/>
          <w:sz w:val="24"/>
          <w:lang w:val="pt-PT" w:eastAsia="en-US"/>
        </w:rPr>
        <w:t xml:space="preserve"> </w:t>
      </w:r>
      <w:r w:rsidRPr="00491D34">
        <w:rPr>
          <w:rFonts w:ascii="Arial Narrow" w:hAnsi="Arial Narrow"/>
          <w:spacing w:val="-2"/>
          <w:sz w:val="24"/>
          <w:lang w:val="pt-PT" w:eastAsia="en-US"/>
        </w:rPr>
        <w:t>observando-se</w:t>
      </w:r>
      <w:r w:rsidRPr="00491D34">
        <w:rPr>
          <w:rFonts w:ascii="Arial Narrow" w:hAnsi="Arial Narrow"/>
          <w:spacing w:val="21"/>
          <w:sz w:val="24"/>
          <w:lang w:val="pt-PT" w:eastAsia="en-US"/>
        </w:rPr>
        <w:t xml:space="preserve"> </w:t>
      </w:r>
      <w:r w:rsidRPr="00491D34">
        <w:rPr>
          <w:rFonts w:ascii="Arial Narrow" w:hAnsi="Arial Narrow"/>
          <w:spacing w:val="-2"/>
          <w:sz w:val="24"/>
          <w:lang w:val="pt-PT" w:eastAsia="en-US"/>
        </w:rPr>
        <w:t>o</w:t>
      </w:r>
      <w:r w:rsidRPr="00491D34">
        <w:rPr>
          <w:rFonts w:ascii="Arial Narrow" w:hAnsi="Arial Narrow"/>
          <w:spacing w:val="-13"/>
          <w:sz w:val="24"/>
          <w:lang w:val="pt-PT" w:eastAsia="en-US"/>
        </w:rPr>
        <w:t xml:space="preserve"> </w:t>
      </w:r>
      <w:r w:rsidRPr="00491D34">
        <w:rPr>
          <w:rFonts w:ascii="Arial Narrow" w:hAnsi="Arial Narrow"/>
          <w:spacing w:val="-2"/>
          <w:sz w:val="24"/>
          <w:lang w:val="pt-PT" w:eastAsia="en-US"/>
        </w:rPr>
        <w:t>seguinte.</w:t>
      </w:r>
    </w:p>
    <w:p w14:paraId="58591ED8" w14:textId="77777777" w:rsidR="00491D34" w:rsidRPr="00491D34" w:rsidRDefault="00491D34" w:rsidP="005C07D2">
      <w:pPr>
        <w:widowControl w:val="0"/>
        <w:numPr>
          <w:ilvl w:val="0"/>
          <w:numId w:val="31"/>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multa</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será</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descontada</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garantia</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prestada</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 xml:space="preserve">pela </w:t>
      </w:r>
      <w:r w:rsidRPr="00491D34">
        <w:rPr>
          <w:rFonts w:ascii="Arial Narrow" w:hAnsi="Arial Narrow"/>
          <w:spacing w:val="-2"/>
          <w:sz w:val="24"/>
          <w:lang w:val="pt-PT" w:eastAsia="en-US"/>
        </w:rPr>
        <w:t>contratada;</w:t>
      </w:r>
    </w:p>
    <w:p w14:paraId="6E012BB8" w14:textId="77777777" w:rsidR="00491D34" w:rsidRPr="00491D34" w:rsidRDefault="00491D34" w:rsidP="005C07D2">
      <w:pPr>
        <w:widowControl w:val="0"/>
        <w:numPr>
          <w:ilvl w:val="0"/>
          <w:numId w:val="31"/>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Caso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o valor da multa seja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de valor superior</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ao valor da garantia prestada,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além</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da perda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desta,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responderá</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a contratada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sua diferença,</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a qual</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será</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descontada dos pagamentos eventualmente devidos pela Administração ou ainda, quando for o caso, cobrada judicialmente;</w:t>
      </w:r>
    </w:p>
    <w:p w14:paraId="3DF71739" w14:textId="77777777" w:rsidR="00491D34" w:rsidRPr="00491D34" w:rsidRDefault="00491D34" w:rsidP="005C07D2">
      <w:pPr>
        <w:widowControl w:val="0"/>
        <w:numPr>
          <w:ilvl w:val="0"/>
          <w:numId w:val="31"/>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Caso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valor</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do faturamento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seja insuficiente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para cobrir</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20"/>
          <w:sz w:val="24"/>
          <w:lang w:val="pt-PT" w:eastAsia="en-US"/>
        </w:rPr>
        <w:t xml:space="preserve"> </w:t>
      </w:r>
      <w:r w:rsidRPr="00491D34">
        <w:rPr>
          <w:rFonts w:ascii="Arial Narrow" w:hAnsi="Arial Narrow"/>
          <w:sz w:val="24"/>
          <w:lang w:val="pt-PT" w:eastAsia="en-US"/>
        </w:rPr>
        <w:t>multa,</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contratada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será convocada para complementação do seu</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valor no prazo de 5 (cinco) dias a contar da data da convocação;</w:t>
      </w:r>
    </w:p>
    <w:p w14:paraId="4B42B668" w14:textId="77777777" w:rsidR="00491D34" w:rsidRPr="00491D34" w:rsidRDefault="00491D34" w:rsidP="005C07D2">
      <w:pPr>
        <w:widowControl w:val="0"/>
        <w:numPr>
          <w:ilvl w:val="0"/>
          <w:numId w:val="31"/>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Não havendo qualquer importância a ser recebida pela contratada, esta será convocada 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recolher</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PM FRANCISCÓPOLIS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 valor total</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da multa, no prazo</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5 (cinco)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dias, contado</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a partir da data da comunicação.</w:t>
      </w:r>
    </w:p>
    <w:p w14:paraId="595C7F4F"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 licitante vencedor terá um prazo inicialmente de 10 (dez) dias úteis para defesa prévia e, posteriormente, diante de uma eventual decisão que lhe tenha sido desfavorável, terá mais um prazo de 10 (dez) dias úteis, contado a partir da data de cientificação da aplicação multa, para apresentar recurso à PM FRANCISCÓPOLIS. Ouvida a fiscalização e acompanhamento do contrato, o recurso será encaminhado à Assessoria Jurídica,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que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procederá</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ao</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seu</w:t>
      </w:r>
      <w:r w:rsidRPr="00491D34">
        <w:rPr>
          <w:rFonts w:ascii="Arial Narrow" w:hAnsi="Arial Narrow"/>
          <w:spacing w:val="-14"/>
          <w:sz w:val="24"/>
          <w:lang w:val="pt-PT" w:eastAsia="en-US"/>
        </w:rPr>
        <w:t xml:space="preserve"> </w:t>
      </w:r>
      <w:r w:rsidRPr="00491D34">
        <w:rPr>
          <w:rFonts w:ascii="Arial Narrow" w:hAnsi="Arial Narrow"/>
          <w:sz w:val="24"/>
          <w:lang w:val="pt-PT" w:eastAsia="en-US"/>
        </w:rPr>
        <w:t>exame.</w:t>
      </w:r>
    </w:p>
    <w:p w14:paraId="4C8CD722"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Após o procedimento estabelecido no item anterior, o recurso será apreciado pela Autoridade</w:t>
      </w:r>
      <w:r w:rsidRPr="00491D34">
        <w:rPr>
          <w:rFonts w:ascii="Arial Narrow" w:hAnsi="Arial Narrow"/>
          <w:spacing w:val="38"/>
          <w:sz w:val="24"/>
          <w:lang w:val="pt-PT" w:eastAsia="en-US"/>
        </w:rPr>
        <w:t xml:space="preserve"> </w:t>
      </w:r>
      <w:r w:rsidRPr="00491D34">
        <w:rPr>
          <w:rFonts w:ascii="Arial Narrow" w:hAnsi="Arial Narrow"/>
          <w:sz w:val="24"/>
          <w:lang w:val="pt-PT" w:eastAsia="en-US"/>
        </w:rPr>
        <w:t>Competente,</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que poderá relevar</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não 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multa.</w:t>
      </w:r>
    </w:p>
    <w:p w14:paraId="52262099"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Em caso de relevação da multa, a </w:t>
      </w:r>
      <w:r w:rsidRPr="00491D34">
        <w:rPr>
          <w:rFonts w:ascii="Arial Narrow" w:hAnsi="Arial Narrow"/>
          <w:b/>
          <w:sz w:val="24"/>
          <w:lang w:val="pt-PT" w:eastAsia="en-US"/>
        </w:rPr>
        <w:t xml:space="preserve">PM FRANCISCÓPOLIS </w:t>
      </w:r>
      <w:r w:rsidRPr="00491D34">
        <w:rPr>
          <w:rFonts w:ascii="Arial Narrow" w:hAnsi="Arial Narrow"/>
          <w:sz w:val="24"/>
          <w:lang w:val="pt-PT" w:eastAsia="en-US"/>
        </w:rPr>
        <w:t>se reserva o direito de cobrar perdas e danos porventura cabíveis em razão do inadimplemento de outras obrigações, não constituindo a relevação novação contratual nem desistência dos direitos que lhe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forem assegurados.</w:t>
      </w:r>
    </w:p>
    <w:p w14:paraId="1BBD60FB" w14:textId="77777777" w:rsidR="00491D34" w:rsidRPr="00491D34" w:rsidRDefault="00491D34" w:rsidP="005C07D2">
      <w:pPr>
        <w:widowControl w:val="0"/>
        <w:numPr>
          <w:ilvl w:val="1"/>
          <w:numId w:val="42"/>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 xml:space="preserve">Caso a Autoridade Competente mantenha a multa, não caberá novo recurso </w:t>
      </w:r>
      <w:r w:rsidRPr="00491D34">
        <w:rPr>
          <w:rFonts w:ascii="Arial Narrow" w:hAnsi="Arial Narrow"/>
          <w:spacing w:val="-2"/>
          <w:sz w:val="24"/>
          <w:lang w:val="pt-PT" w:eastAsia="en-US"/>
        </w:rPr>
        <w:t>administrativo.</w:t>
      </w:r>
    </w:p>
    <w:p w14:paraId="4B3E3707" w14:textId="77777777" w:rsidR="00491D34" w:rsidRPr="00491D34" w:rsidRDefault="00491D34" w:rsidP="00491D34">
      <w:pPr>
        <w:widowControl w:val="0"/>
        <w:autoSpaceDE w:val="0"/>
        <w:autoSpaceDN w:val="0"/>
        <w:spacing w:before="5"/>
        <w:rPr>
          <w:rFonts w:ascii="Arial Narrow" w:hAnsi="Arial Narrow"/>
          <w:sz w:val="24"/>
          <w:lang w:val="pt-PT" w:eastAsia="en-US"/>
        </w:rPr>
      </w:pPr>
    </w:p>
    <w:p w14:paraId="2CD1EA13"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60" w:name="_TOC_250006"/>
      <w:bookmarkStart w:id="61" w:name="_Toc222740839"/>
      <w:r w:rsidRPr="00491D34">
        <w:rPr>
          <w:rFonts w:ascii="Arial Narrow" w:hAnsi="Arial Narrow"/>
          <w:b/>
          <w:bCs/>
          <w:sz w:val="24"/>
          <w:lang w:val="pt-PT" w:eastAsia="en-US"/>
        </w:rPr>
        <w:t>GARANTIA</w:t>
      </w:r>
      <w:r w:rsidRPr="00491D34">
        <w:rPr>
          <w:rFonts w:ascii="Arial Narrow" w:hAnsi="Arial Narrow"/>
          <w:b/>
          <w:bCs/>
          <w:spacing w:val="3"/>
          <w:sz w:val="24"/>
          <w:lang w:val="pt-PT" w:eastAsia="en-US"/>
        </w:rPr>
        <w:t xml:space="preserve"> </w:t>
      </w:r>
      <w:r w:rsidRPr="00491D34">
        <w:rPr>
          <w:rFonts w:ascii="Arial Narrow" w:hAnsi="Arial Narrow"/>
          <w:b/>
          <w:bCs/>
          <w:sz w:val="24"/>
          <w:lang w:val="pt-PT" w:eastAsia="en-US"/>
        </w:rPr>
        <w:t>DE</w:t>
      </w:r>
      <w:r w:rsidRPr="00491D34">
        <w:rPr>
          <w:rFonts w:ascii="Arial Narrow" w:hAnsi="Arial Narrow"/>
          <w:b/>
          <w:bCs/>
          <w:spacing w:val="-15"/>
          <w:sz w:val="24"/>
          <w:lang w:val="pt-PT" w:eastAsia="en-US"/>
        </w:rPr>
        <w:t xml:space="preserve"> </w:t>
      </w:r>
      <w:bookmarkEnd w:id="60"/>
      <w:r w:rsidRPr="00491D34">
        <w:rPr>
          <w:rFonts w:ascii="Arial Narrow" w:hAnsi="Arial Narrow"/>
          <w:b/>
          <w:bCs/>
          <w:spacing w:val="-2"/>
          <w:sz w:val="24"/>
          <w:lang w:val="pt-PT" w:eastAsia="en-US"/>
        </w:rPr>
        <w:t>EXECUÇÃO</w:t>
      </w:r>
      <w:bookmarkEnd w:id="61"/>
    </w:p>
    <w:p w14:paraId="0C0DAF46"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Como garantia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a completa execução das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obrigações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contratuais e</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da liquidação das multas convencionais, fica estipulada uma "Garantia de Execução"</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no montante de 5% (cinco por cento) do valor do contrato, a ser previamente integralizada à assinatura do mesmo, em</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espécie,</w:t>
      </w:r>
      <w:r w:rsidRPr="00491D34">
        <w:rPr>
          <w:rFonts w:ascii="Arial Narrow" w:hAnsi="Arial Narrow"/>
          <w:spacing w:val="-5"/>
          <w:sz w:val="24"/>
          <w:lang w:val="pt-PT" w:eastAsia="en-US"/>
        </w:rPr>
        <w:t xml:space="preserve"> </w:t>
      </w:r>
      <w:r w:rsidRPr="00491D34">
        <w:rPr>
          <w:rFonts w:ascii="Arial Narrow" w:hAnsi="Arial Narrow"/>
          <w:sz w:val="24"/>
          <w:lang w:val="pt-PT" w:eastAsia="en-US"/>
        </w:rPr>
        <w:t>Seguro Garantia emitida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por seguradora autorizada pela SUSEP</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ou Fiança</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Bancária,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critério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contratada.</w:t>
      </w:r>
    </w:p>
    <w:p w14:paraId="0409D824"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garantia</w:t>
      </w:r>
      <w:r w:rsidRPr="00491D34">
        <w:rPr>
          <w:rFonts w:ascii="Arial Narrow" w:hAnsi="Arial Narrow"/>
          <w:spacing w:val="16"/>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que</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se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refere</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subitem</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acima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deverá</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ser</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entregue</w:t>
      </w:r>
      <w:r w:rsidRPr="00491D34">
        <w:rPr>
          <w:rFonts w:ascii="Arial Narrow" w:hAnsi="Arial Narrow"/>
          <w:spacing w:val="23"/>
          <w:sz w:val="24"/>
          <w:lang w:val="pt-PT" w:eastAsia="en-US"/>
        </w:rPr>
        <w:t xml:space="preserve"> </w:t>
      </w:r>
      <w:r w:rsidRPr="00491D34">
        <w:rPr>
          <w:rFonts w:ascii="Arial Narrow" w:hAnsi="Arial Narrow"/>
          <w:sz w:val="24"/>
          <w:lang w:val="pt-PT" w:eastAsia="en-US"/>
        </w:rPr>
        <w:t>ao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fiscal</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5"/>
          <w:sz w:val="24"/>
          <w:lang w:val="pt-PT" w:eastAsia="en-US"/>
        </w:rPr>
        <w:t xml:space="preserve"> </w:t>
      </w:r>
      <w:r w:rsidRPr="00491D34">
        <w:rPr>
          <w:rFonts w:ascii="Arial Narrow" w:hAnsi="Arial Narrow"/>
          <w:spacing w:val="-2"/>
          <w:sz w:val="24"/>
          <w:lang w:val="pt-PT" w:eastAsia="en-US"/>
        </w:rPr>
        <w:t>contrato.</w:t>
      </w:r>
    </w:p>
    <w:p w14:paraId="08B58A0A"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garantia na forma de Carta de Fiança Bancária ou seguro garantia deverão estar em vigor e cobertura até o final do prazo previsto para assinatura do Termo de Encerramento Definitivo do Contrato, devendo mantê-la atualizada a garantia até 90 (noventa)</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dias após</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recebimento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provisório</w:t>
      </w:r>
      <w:r w:rsidRPr="00491D34">
        <w:rPr>
          <w:rFonts w:ascii="Arial Narrow" w:hAnsi="Arial Narrow"/>
          <w:spacing w:val="37"/>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objeto contratado.</w:t>
      </w:r>
    </w:p>
    <w:p w14:paraId="377D5483"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Após a assinatura do Termo de Encerramento Físico do contrato será devolvida a “Garantia</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29"/>
          <w:sz w:val="24"/>
          <w:lang w:val="pt-PT" w:eastAsia="en-US"/>
        </w:rPr>
        <w:t xml:space="preserve"> </w:t>
      </w:r>
      <w:r w:rsidRPr="00491D34">
        <w:rPr>
          <w:rFonts w:ascii="Arial Narrow" w:hAnsi="Arial Narrow"/>
          <w:sz w:val="24"/>
          <w:lang w:val="pt-PT" w:eastAsia="en-US"/>
        </w:rPr>
        <w:t>uma vez</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verificada</w:t>
      </w:r>
      <w:r w:rsidRPr="00491D34">
        <w:rPr>
          <w:rFonts w:ascii="Arial Narrow" w:hAnsi="Arial Narrow"/>
          <w:spacing w:val="31"/>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perfeita</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execução</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objeto</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contratual.</w:t>
      </w:r>
    </w:p>
    <w:p w14:paraId="5E1FE5E0"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 garantia em espécie deverá ser depositada em instituição financeira oficial, credenciada pela PM FRANCISCÓPOLIS, 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conta remunerada que</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poderá</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ser movimentada somente por ordem da PM FRANCISCÓPOLIS.</w:t>
      </w:r>
    </w:p>
    <w:p w14:paraId="08C2BCBD"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69"/>
          <w:sz w:val="24"/>
          <w:lang w:val="pt-PT" w:eastAsia="en-US"/>
        </w:rPr>
        <w:t xml:space="preserve"> </w:t>
      </w:r>
      <w:r w:rsidRPr="00491D34">
        <w:rPr>
          <w:rFonts w:ascii="Arial Narrow" w:hAnsi="Arial Narrow"/>
          <w:sz w:val="24"/>
          <w:lang w:val="pt-PT" w:eastAsia="en-US"/>
        </w:rPr>
        <w:t>não</w:t>
      </w:r>
      <w:r w:rsidRPr="00491D34">
        <w:rPr>
          <w:rFonts w:ascii="Arial Narrow" w:hAnsi="Arial Narrow"/>
          <w:spacing w:val="64"/>
          <w:w w:val="150"/>
          <w:sz w:val="24"/>
          <w:lang w:val="pt-PT" w:eastAsia="en-US"/>
        </w:rPr>
        <w:t xml:space="preserve"> </w:t>
      </w:r>
      <w:r w:rsidRPr="00491D34">
        <w:rPr>
          <w:rFonts w:ascii="Arial Narrow" w:hAnsi="Arial Narrow"/>
          <w:sz w:val="24"/>
          <w:lang w:val="pt-PT" w:eastAsia="en-US"/>
        </w:rPr>
        <w:t>integralização</w:t>
      </w:r>
      <w:r w:rsidRPr="00491D34">
        <w:rPr>
          <w:rFonts w:ascii="Arial Narrow" w:hAnsi="Arial Narrow"/>
          <w:spacing w:val="79"/>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78"/>
          <w:sz w:val="24"/>
          <w:lang w:val="pt-PT" w:eastAsia="en-US"/>
        </w:rPr>
        <w:t xml:space="preserve"> </w:t>
      </w:r>
      <w:r w:rsidRPr="00491D34">
        <w:rPr>
          <w:rFonts w:ascii="Arial Narrow" w:hAnsi="Arial Narrow"/>
          <w:sz w:val="24"/>
          <w:lang w:val="pt-PT" w:eastAsia="en-US"/>
        </w:rPr>
        <w:t>garantia</w:t>
      </w:r>
      <w:r w:rsidRPr="00491D34">
        <w:rPr>
          <w:rFonts w:ascii="Arial Narrow" w:hAnsi="Arial Narrow"/>
          <w:spacing w:val="79"/>
          <w:sz w:val="24"/>
          <w:lang w:val="pt-PT" w:eastAsia="en-US"/>
        </w:rPr>
        <w:t xml:space="preserve"> </w:t>
      </w:r>
      <w:r w:rsidRPr="00491D34">
        <w:rPr>
          <w:rFonts w:ascii="Arial Narrow" w:hAnsi="Arial Narrow"/>
          <w:sz w:val="24"/>
          <w:lang w:val="pt-PT" w:eastAsia="en-US"/>
        </w:rPr>
        <w:t>representa</w:t>
      </w:r>
      <w:r w:rsidRPr="00491D34">
        <w:rPr>
          <w:rFonts w:ascii="Arial Narrow" w:hAnsi="Arial Narrow"/>
          <w:spacing w:val="78"/>
          <w:sz w:val="24"/>
          <w:lang w:val="pt-PT" w:eastAsia="en-US"/>
        </w:rPr>
        <w:t xml:space="preserve"> </w:t>
      </w:r>
      <w:r w:rsidRPr="00491D34">
        <w:rPr>
          <w:rFonts w:ascii="Arial Narrow" w:hAnsi="Arial Narrow"/>
          <w:sz w:val="24"/>
          <w:lang w:val="pt-PT" w:eastAsia="en-US"/>
        </w:rPr>
        <w:t>inadimplência</w:t>
      </w:r>
      <w:r w:rsidRPr="00491D34">
        <w:rPr>
          <w:rFonts w:ascii="Arial Narrow" w:hAnsi="Arial Narrow"/>
          <w:spacing w:val="79"/>
          <w:sz w:val="24"/>
          <w:lang w:val="pt-PT" w:eastAsia="en-US"/>
        </w:rPr>
        <w:t xml:space="preserve"> </w:t>
      </w:r>
      <w:r w:rsidRPr="00491D34">
        <w:rPr>
          <w:rFonts w:ascii="Arial Narrow" w:hAnsi="Arial Narrow"/>
          <w:sz w:val="24"/>
          <w:lang w:val="pt-PT" w:eastAsia="en-US"/>
        </w:rPr>
        <w:t>contratual,</w:t>
      </w:r>
      <w:r w:rsidRPr="00491D34">
        <w:rPr>
          <w:rFonts w:ascii="Arial Narrow" w:hAnsi="Arial Narrow"/>
          <w:spacing w:val="65"/>
          <w:sz w:val="24"/>
          <w:lang w:val="pt-PT" w:eastAsia="en-US"/>
        </w:rPr>
        <w:t xml:space="preserve"> </w:t>
      </w:r>
      <w:r w:rsidRPr="00491D34">
        <w:rPr>
          <w:rFonts w:ascii="Arial Narrow" w:hAnsi="Arial Narrow"/>
          <w:sz w:val="24"/>
          <w:lang w:val="pt-PT" w:eastAsia="en-US"/>
        </w:rPr>
        <w:t>passível</w:t>
      </w:r>
      <w:r w:rsidRPr="00491D34">
        <w:rPr>
          <w:rFonts w:ascii="Arial Narrow" w:hAnsi="Arial Narrow"/>
          <w:spacing w:val="60"/>
          <w:sz w:val="24"/>
          <w:lang w:val="pt-PT" w:eastAsia="en-US"/>
        </w:rPr>
        <w:t xml:space="preserve"> </w:t>
      </w:r>
      <w:r w:rsidRPr="00491D34">
        <w:rPr>
          <w:rFonts w:ascii="Arial Narrow" w:hAnsi="Arial Narrow"/>
          <w:spacing w:val="-5"/>
          <w:sz w:val="24"/>
          <w:lang w:val="pt-PT" w:eastAsia="en-US"/>
        </w:rPr>
        <w:t xml:space="preserve">de </w:t>
      </w:r>
      <w:r w:rsidRPr="00491D34">
        <w:rPr>
          <w:rFonts w:ascii="Arial Narrow" w:hAnsi="Arial Narrow"/>
          <w:spacing w:val="-2"/>
          <w:sz w:val="24"/>
          <w:lang w:val="pt-PT" w:eastAsia="en-US"/>
        </w:rPr>
        <w:t>aplicação</w:t>
      </w:r>
      <w:r w:rsidRPr="00491D34">
        <w:rPr>
          <w:rFonts w:ascii="Arial Narrow" w:hAnsi="Arial Narrow"/>
          <w:spacing w:val="8"/>
          <w:sz w:val="24"/>
          <w:lang w:val="pt-PT" w:eastAsia="en-US"/>
        </w:rPr>
        <w:t xml:space="preserve"> </w:t>
      </w:r>
      <w:r w:rsidRPr="00491D34">
        <w:rPr>
          <w:rFonts w:ascii="Arial Narrow" w:hAnsi="Arial Narrow"/>
          <w:spacing w:val="-2"/>
          <w:sz w:val="24"/>
          <w:lang w:val="pt-PT" w:eastAsia="en-US"/>
        </w:rPr>
        <w:t>de</w:t>
      </w:r>
      <w:r w:rsidRPr="00491D34">
        <w:rPr>
          <w:rFonts w:ascii="Arial Narrow" w:hAnsi="Arial Narrow"/>
          <w:spacing w:val="-6"/>
          <w:sz w:val="24"/>
          <w:lang w:val="pt-PT" w:eastAsia="en-US"/>
        </w:rPr>
        <w:t xml:space="preserve"> </w:t>
      </w:r>
      <w:r w:rsidRPr="00491D34">
        <w:rPr>
          <w:rFonts w:ascii="Arial Narrow" w:hAnsi="Arial Narrow"/>
          <w:spacing w:val="-2"/>
          <w:sz w:val="24"/>
          <w:lang w:val="pt-PT" w:eastAsia="en-US"/>
        </w:rPr>
        <w:t>multas</w:t>
      </w:r>
      <w:r w:rsidRPr="00491D34">
        <w:rPr>
          <w:rFonts w:ascii="Arial Narrow" w:hAnsi="Arial Narrow"/>
          <w:spacing w:val="27"/>
          <w:sz w:val="24"/>
          <w:lang w:val="pt-PT" w:eastAsia="en-US"/>
        </w:rPr>
        <w:t xml:space="preserve"> </w:t>
      </w:r>
      <w:r w:rsidRPr="00491D34">
        <w:rPr>
          <w:rFonts w:ascii="Arial Narrow" w:hAnsi="Arial Narrow"/>
          <w:spacing w:val="-2"/>
          <w:sz w:val="24"/>
          <w:lang w:val="pt-PT" w:eastAsia="en-US"/>
        </w:rPr>
        <w:t>e</w:t>
      </w:r>
      <w:r w:rsidRPr="00491D34">
        <w:rPr>
          <w:rFonts w:ascii="Arial Narrow" w:hAnsi="Arial Narrow"/>
          <w:spacing w:val="-13"/>
          <w:sz w:val="24"/>
          <w:lang w:val="pt-PT" w:eastAsia="en-US"/>
        </w:rPr>
        <w:t xml:space="preserve"> </w:t>
      </w:r>
      <w:r w:rsidRPr="00491D34">
        <w:rPr>
          <w:rFonts w:ascii="Arial Narrow" w:hAnsi="Arial Narrow"/>
          <w:spacing w:val="-2"/>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pacing w:val="-2"/>
          <w:sz w:val="24"/>
          <w:lang w:val="pt-PT" w:eastAsia="en-US"/>
        </w:rPr>
        <w:t>rescisão,</w:t>
      </w:r>
      <w:r w:rsidRPr="00491D34">
        <w:rPr>
          <w:rFonts w:ascii="Arial Narrow" w:hAnsi="Arial Narrow"/>
          <w:spacing w:val="18"/>
          <w:sz w:val="24"/>
          <w:lang w:val="pt-PT" w:eastAsia="en-US"/>
        </w:rPr>
        <w:t xml:space="preserve"> </w:t>
      </w:r>
      <w:r w:rsidRPr="00491D34">
        <w:rPr>
          <w:rFonts w:ascii="Arial Narrow" w:hAnsi="Arial Narrow"/>
          <w:spacing w:val="-2"/>
          <w:sz w:val="24"/>
          <w:lang w:val="pt-PT" w:eastAsia="en-US"/>
        </w:rPr>
        <w:t>na</w:t>
      </w:r>
      <w:r w:rsidRPr="00491D34">
        <w:rPr>
          <w:rFonts w:ascii="Arial Narrow" w:hAnsi="Arial Narrow"/>
          <w:spacing w:val="-6"/>
          <w:sz w:val="24"/>
          <w:lang w:val="pt-PT" w:eastAsia="en-US"/>
        </w:rPr>
        <w:t xml:space="preserve"> </w:t>
      </w:r>
      <w:r w:rsidRPr="00491D34">
        <w:rPr>
          <w:rFonts w:ascii="Arial Narrow" w:hAnsi="Arial Narrow"/>
          <w:spacing w:val="-2"/>
          <w:sz w:val="24"/>
          <w:lang w:val="pt-PT" w:eastAsia="en-US"/>
        </w:rPr>
        <w:t>forma</w:t>
      </w:r>
      <w:r w:rsidRPr="00491D34">
        <w:rPr>
          <w:rFonts w:ascii="Arial Narrow" w:hAnsi="Arial Narrow"/>
          <w:spacing w:val="17"/>
          <w:sz w:val="24"/>
          <w:lang w:val="pt-PT" w:eastAsia="en-US"/>
        </w:rPr>
        <w:t xml:space="preserve"> </w:t>
      </w:r>
      <w:r w:rsidRPr="00491D34">
        <w:rPr>
          <w:rFonts w:ascii="Arial Narrow" w:hAnsi="Arial Narrow"/>
          <w:spacing w:val="-2"/>
          <w:sz w:val="24"/>
          <w:lang w:val="pt-PT" w:eastAsia="en-US"/>
        </w:rPr>
        <w:t>prevista</w:t>
      </w:r>
      <w:r w:rsidRPr="00491D34">
        <w:rPr>
          <w:rFonts w:ascii="Arial Narrow" w:hAnsi="Arial Narrow"/>
          <w:spacing w:val="29"/>
          <w:sz w:val="24"/>
          <w:lang w:val="pt-PT" w:eastAsia="en-US"/>
        </w:rPr>
        <w:t xml:space="preserve"> </w:t>
      </w:r>
      <w:r w:rsidRPr="00491D34">
        <w:rPr>
          <w:rFonts w:ascii="Arial Narrow" w:hAnsi="Arial Narrow"/>
          <w:spacing w:val="-2"/>
          <w:sz w:val="24"/>
          <w:lang w:val="pt-PT" w:eastAsia="en-US"/>
        </w:rPr>
        <w:t>nas</w:t>
      </w:r>
      <w:r w:rsidRPr="00491D34">
        <w:rPr>
          <w:rFonts w:ascii="Arial Narrow" w:hAnsi="Arial Narrow"/>
          <w:spacing w:val="-7"/>
          <w:sz w:val="24"/>
          <w:lang w:val="pt-PT" w:eastAsia="en-US"/>
        </w:rPr>
        <w:t xml:space="preserve"> </w:t>
      </w:r>
      <w:r w:rsidRPr="00491D34">
        <w:rPr>
          <w:rFonts w:ascii="Arial Narrow" w:hAnsi="Arial Narrow"/>
          <w:spacing w:val="-2"/>
          <w:sz w:val="24"/>
          <w:lang w:val="pt-PT" w:eastAsia="en-US"/>
        </w:rPr>
        <w:t>cláusulas</w:t>
      </w:r>
      <w:r w:rsidRPr="00491D34">
        <w:rPr>
          <w:rFonts w:ascii="Arial Narrow" w:hAnsi="Arial Narrow"/>
          <w:spacing w:val="38"/>
          <w:sz w:val="24"/>
          <w:lang w:val="pt-PT" w:eastAsia="en-US"/>
        </w:rPr>
        <w:t xml:space="preserve"> </w:t>
      </w:r>
      <w:r w:rsidRPr="00491D34">
        <w:rPr>
          <w:rFonts w:ascii="Arial Narrow" w:hAnsi="Arial Narrow"/>
          <w:spacing w:val="-2"/>
          <w:sz w:val="24"/>
          <w:lang w:val="pt-PT" w:eastAsia="en-US"/>
        </w:rPr>
        <w:t>contratuais.</w:t>
      </w:r>
    </w:p>
    <w:p w14:paraId="31CF4387"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Por ocasião de eventuais aditamentos contratuais que promovam acréscimos ao valor contratado</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prorrogações</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de prazo contratual, a garantia</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prestada deverá ser reforçada e/ou</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renovada, de forma a manter 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observância do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disposto no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caput desta</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cláusula, em compatibilidade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com os</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novos valores</w:t>
      </w:r>
      <w:r w:rsidRPr="00491D34">
        <w:rPr>
          <w:rFonts w:ascii="Arial Narrow" w:hAnsi="Arial Narrow"/>
          <w:spacing w:val="30"/>
          <w:sz w:val="24"/>
          <w:lang w:val="pt-PT" w:eastAsia="en-US"/>
        </w:rPr>
        <w:t xml:space="preserve"> </w:t>
      </w:r>
      <w:r w:rsidRPr="00491D34">
        <w:rPr>
          <w:rFonts w:ascii="Arial Narrow" w:hAnsi="Arial Narrow"/>
          <w:sz w:val="24"/>
          <w:lang w:val="pt-PT" w:eastAsia="en-US"/>
        </w:rPr>
        <w:t>e prazos pactuados.</w:t>
      </w:r>
    </w:p>
    <w:p w14:paraId="775E539A"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Não haverá qualquer restituição de garantia em</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caso de dissolução contratual, na forma do disposto na cláusula de rescisão, hipótese em que a garantia reverterá e será apropriada pela PM FRANCISCÓPOLIS.</w:t>
      </w:r>
    </w:p>
    <w:p w14:paraId="78BA38AC" w14:textId="77777777" w:rsidR="00491D34" w:rsidRPr="00491D34" w:rsidRDefault="00491D34" w:rsidP="005C07D2">
      <w:pPr>
        <w:widowControl w:val="0"/>
        <w:numPr>
          <w:ilvl w:val="1"/>
          <w:numId w:val="43"/>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garantia,</w:t>
      </w:r>
      <w:r w:rsidRPr="00491D34">
        <w:rPr>
          <w:rFonts w:ascii="Arial Narrow" w:hAnsi="Arial Narrow"/>
          <w:spacing w:val="17"/>
          <w:sz w:val="24"/>
          <w:lang w:val="pt-PT" w:eastAsia="en-US"/>
        </w:rPr>
        <w:t xml:space="preserve"> </w:t>
      </w:r>
      <w:r w:rsidRPr="00491D34">
        <w:rPr>
          <w:rFonts w:ascii="Arial Narrow" w:hAnsi="Arial Narrow"/>
          <w:sz w:val="24"/>
          <w:lang w:val="pt-PT" w:eastAsia="en-US"/>
        </w:rPr>
        <w:t>qualquer</w:t>
      </w:r>
      <w:r w:rsidRPr="00491D34">
        <w:rPr>
          <w:rFonts w:ascii="Arial Narrow" w:hAnsi="Arial Narrow"/>
          <w:spacing w:val="22"/>
          <w:sz w:val="24"/>
          <w:lang w:val="pt-PT" w:eastAsia="en-US"/>
        </w:rPr>
        <w:t xml:space="preserve"> </w:t>
      </w:r>
      <w:r w:rsidRPr="00491D34">
        <w:rPr>
          <w:rFonts w:ascii="Arial Narrow" w:hAnsi="Arial Narrow"/>
          <w:sz w:val="24"/>
          <w:lang w:val="pt-PT" w:eastAsia="en-US"/>
        </w:rPr>
        <w:t>que</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seja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a</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modalidade</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escolhida,</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assegurará</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pagamento</w:t>
      </w:r>
      <w:r w:rsidRPr="00491D34">
        <w:rPr>
          <w:rFonts w:ascii="Arial Narrow" w:hAnsi="Arial Narrow"/>
          <w:spacing w:val="26"/>
          <w:sz w:val="24"/>
          <w:lang w:val="pt-PT" w:eastAsia="en-US"/>
        </w:rPr>
        <w:t xml:space="preserve"> </w:t>
      </w:r>
      <w:r w:rsidRPr="00491D34">
        <w:rPr>
          <w:rFonts w:ascii="Arial Narrow" w:hAnsi="Arial Narrow"/>
          <w:spacing w:val="-5"/>
          <w:sz w:val="24"/>
          <w:lang w:val="pt-PT" w:eastAsia="en-US"/>
        </w:rPr>
        <w:t>de:</w:t>
      </w:r>
    </w:p>
    <w:p w14:paraId="1B1D16E6" w14:textId="77777777" w:rsidR="00491D34" w:rsidRPr="00491D34" w:rsidRDefault="00491D34" w:rsidP="005C07D2">
      <w:pPr>
        <w:widowControl w:val="0"/>
        <w:numPr>
          <w:ilvl w:val="0"/>
          <w:numId w:val="3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Prejuízos</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advindos</w:t>
      </w:r>
      <w:r w:rsidRPr="00491D34">
        <w:rPr>
          <w:rFonts w:ascii="Arial Narrow" w:hAnsi="Arial Narrow"/>
          <w:spacing w:val="18"/>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não</w:t>
      </w:r>
      <w:r w:rsidRPr="00491D34">
        <w:rPr>
          <w:rFonts w:ascii="Arial Narrow" w:hAnsi="Arial Narrow"/>
          <w:spacing w:val="10"/>
          <w:sz w:val="24"/>
          <w:lang w:val="pt-PT" w:eastAsia="en-US"/>
        </w:rPr>
        <w:t xml:space="preserve"> </w:t>
      </w:r>
      <w:r w:rsidRPr="00491D34">
        <w:rPr>
          <w:rFonts w:ascii="Arial Narrow" w:hAnsi="Arial Narrow"/>
          <w:sz w:val="24"/>
          <w:lang w:val="pt-PT" w:eastAsia="en-US"/>
        </w:rPr>
        <w:t>cumprimento</w:t>
      </w:r>
      <w:r w:rsidRPr="00491D34">
        <w:rPr>
          <w:rFonts w:ascii="Arial Narrow" w:hAnsi="Arial Narrow"/>
          <w:spacing w:val="44"/>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objeto do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contrato;</w:t>
      </w:r>
    </w:p>
    <w:p w14:paraId="46042522" w14:textId="77777777" w:rsidR="00491D34" w:rsidRPr="00491D34" w:rsidRDefault="00491D34" w:rsidP="005C07D2">
      <w:pPr>
        <w:widowControl w:val="0"/>
        <w:numPr>
          <w:ilvl w:val="0"/>
          <w:numId w:val="3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Prejuízos diretos causados à Administração decorrentes de culpa</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ou dolo durante a execução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do contrato;</w:t>
      </w:r>
    </w:p>
    <w:p w14:paraId="2811704E" w14:textId="77777777" w:rsidR="00491D34" w:rsidRPr="00491D34" w:rsidRDefault="00491D34" w:rsidP="005C07D2">
      <w:pPr>
        <w:widowControl w:val="0"/>
        <w:numPr>
          <w:ilvl w:val="0"/>
          <w:numId w:val="3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Multas</w:t>
      </w:r>
      <w:r w:rsidRPr="00491D34">
        <w:rPr>
          <w:rFonts w:ascii="Arial Narrow" w:hAnsi="Arial Narrow"/>
          <w:spacing w:val="3"/>
          <w:sz w:val="24"/>
          <w:lang w:val="pt-PT" w:eastAsia="en-US"/>
        </w:rPr>
        <w:t xml:space="preserve"> </w:t>
      </w:r>
      <w:r w:rsidRPr="00491D34">
        <w:rPr>
          <w:rFonts w:ascii="Arial Narrow" w:hAnsi="Arial Narrow"/>
          <w:sz w:val="24"/>
          <w:lang w:val="pt-PT" w:eastAsia="en-US"/>
        </w:rPr>
        <w:t>moratórias</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punitivas</w:t>
      </w:r>
      <w:r w:rsidRPr="00491D34">
        <w:rPr>
          <w:rFonts w:ascii="Arial Narrow" w:hAnsi="Arial Narrow"/>
          <w:spacing w:val="33"/>
          <w:sz w:val="24"/>
          <w:lang w:val="pt-PT" w:eastAsia="en-US"/>
        </w:rPr>
        <w:t xml:space="preserve"> </w:t>
      </w:r>
      <w:r w:rsidRPr="00491D34">
        <w:rPr>
          <w:rFonts w:ascii="Arial Narrow" w:hAnsi="Arial Narrow"/>
          <w:sz w:val="24"/>
          <w:lang w:val="pt-PT" w:eastAsia="en-US"/>
        </w:rPr>
        <w:t>aplicadas</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pela</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Administração</w:t>
      </w:r>
      <w:r w:rsidRPr="00491D34">
        <w:rPr>
          <w:rFonts w:ascii="Arial Narrow" w:hAnsi="Arial Narrow"/>
          <w:spacing w:val="35"/>
          <w:sz w:val="24"/>
          <w:lang w:val="pt-PT" w:eastAsia="en-US"/>
        </w:rPr>
        <w:t xml:space="preserve"> </w:t>
      </w:r>
      <w:r w:rsidRPr="00491D34">
        <w:rPr>
          <w:rFonts w:ascii="Arial Narrow" w:hAnsi="Arial Narrow"/>
          <w:sz w:val="24"/>
          <w:lang w:val="pt-PT" w:eastAsia="en-US"/>
        </w:rPr>
        <w:t>à</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contratada;</w:t>
      </w:r>
      <w:r w:rsidRPr="00491D34">
        <w:rPr>
          <w:rFonts w:ascii="Arial Narrow" w:hAnsi="Arial Narrow"/>
          <w:spacing w:val="10"/>
          <w:sz w:val="24"/>
          <w:lang w:val="pt-PT" w:eastAsia="en-US"/>
        </w:rPr>
        <w:t xml:space="preserve"> </w:t>
      </w:r>
      <w:r w:rsidRPr="00491D34">
        <w:rPr>
          <w:rFonts w:ascii="Arial Narrow" w:hAnsi="Arial Narrow"/>
          <w:spacing w:val="-10"/>
          <w:sz w:val="24"/>
          <w:lang w:val="pt-PT" w:eastAsia="en-US"/>
        </w:rPr>
        <w:t>e</w:t>
      </w:r>
    </w:p>
    <w:p w14:paraId="400E29D7" w14:textId="77777777" w:rsidR="00491D34" w:rsidRPr="00491D34" w:rsidRDefault="00491D34" w:rsidP="005C07D2">
      <w:pPr>
        <w:widowControl w:val="0"/>
        <w:numPr>
          <w:ilvl w:val="0"/>
          <w:numId w:val="38"/>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Obrigações trabalhistas e previdenciárias de qualquer natureza,</w:t>
      </w:r>
      <w:r w:rsidRPr="00491D34">
        <w:rPr>
          <w:rFonts w:ascii="Arial Narrow" w:hAnsi="Arial Narrow"/>
          <w:spacing w:val="32"/>
          <w:sz w:val="24"/>
          <w:lang w:val="pt-PT" w:eastAsia="en-US"/>
        </w:rPr>
        <w:t xml:space="preserve"> </w:t>
      </w:r>
      <w:r w:rsidRPr="00491D34">
        <w:rPr>
          <w:rFonts w:ascii="Arial Narrow" w:hAnsi="Arial Narrow"/>
          <w:sz w:val="24"/>
          <w:lang w:val="pt-PT" w:eastAsia="en-US"/>
        </w:rPr>
        <w:t>não adimplidas pela contratada,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quando couber.</w:t>
      </w:r>
    </w:p>
    <w:p w14:paraId="7A67FE36" w14:textId="77777777" w:rsidR="00491D34" w:rsidRPr="00491D34" w:rsidRDefault="00491D34" w:rsidP="00491D34">
      <w:pPr>
        <w:widowControl w:val="0"/>
        <w:autoSpaceDE w:val="0"/>
        <w:autoSpaceDN w:val="0"/>
        <w:spacing w:before="3"/>
        <w:rPr>
          <w:rFonts w:ascii="Arial Narrow" w:hAnsi="Arial Narrow"/>
          <w:sz w:val="24"/>
          <w:lang w:val="pt-PT" w:eastAsia="en-US"/>
        </w:rPr>
      </w:pPr>
    </w:p>
    <w:p w14:paraId="0290470C" w14:textId="77777777" w:rsidR="00491D34" w:rsidRPr="00491D34" w:rsidRDefault="00491D34" w:rsidP="005C07D2">
      <w:pPr>
        <w:widowControl w:val="0"/>
        <w:numPr>
          <w:ilvl w:val="0"/>
          <w:numId w:val="22"/>
        </w:numPr>
        <w:tabs>
          <w:tab w:val="left" w:pos="1123"/>
        </w:tabs>
        <w:autoSpaceDE w:val="0"/>
        <w:autoSpaceDN w:val="0"/>
        <w:ind w:left="0" w:firstLine="0"/>
        <w:outlineLvl w:val="0"/>
        <w:rPr>
          <w:rFonts w:ascii="Arial Narrow" w:hAnsi="Arial Narrow"/>
          <w:b/>
          <w:bCs/>
          <w:sz w:val="24"/>
          <w:lang w:val="pt-PT" w:eastAsia="en-US"/>
        </w:rPr>
      </w:pPr>
      <w:bookmarkStart w:id="62" w:name="_TOC_250005"/>
      <w:bookmarkStart w:id="63" w:name="_Toc222740840"/>
      <w:bookmarkEnd w:id="62"/>
      <w:r w:rsidRPr="00491D34">
        <w:rPr>
          <w:rFonts w:ascii="Arial Narrow" w:hAnsi="Arial Narrow"/>
          <w:b/>
          <w:bCs/>
          <w:sz w:val="24"/>
          <w:lang w:val="pt-PT" w:eastAsia="en-US"/>
        </w:rPr>
        <w:t>ANEXOS</w:t>
      </w:r>
      <w:bookmarkEnd w:id="63"/>
    </w:p>
    <w:p w14:paraId="74023A59" w14:textId="77777777" w:rsidR="00491D34" w:rsidRPr="00491D34" w:rsidRDefault="00491D34" w:rsidP="005C07D2">
      <w:pPr>
        <w:widowControl w:val="0"/>
        <w:numPr>
          <w:ilvl w:val="1"/>
          <w:numId w:val="44"/>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São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ainda,</w:t>
      </w:r>
      <w:r w:rsidRPr="00491D34">
        <w:rPr>
          <w:rFonts w:ascii="Arial Narrow" w:hAnsi="Arial Narrow"/>
          <w:spacing w:val="7"/>
          <w:sz w:val="24"/>
          <w:lang w:val="pt-PT" w:eastAsia="en-US"/>
        </w:rPr>
        <w:t xml:space="preserve"> </w:t>
      </w:r>
      <w:r w:rsidRPr="00491D34">
        <w:rPr>
          <w:rFonts w:ascii="Arial Narrow" w:hAnsi="Arial Narrow"/>
          <w:sz w:val="24"/>
          <w:lang w:val="pt-PT" w:eastAsia="en-US"/>
        </w:rPr>
        <w:t>documentos</w:t>
      </w:r>
      <w:r w:rsidRPr="00491D34">
        <w:rPr>
          <w:rFonts w:ascii="Arial Narrow" w:hAnsi="Arial Narrow"/>
          <w:spacing w:val="19"/>
          <w:sz w:val="24"/>
          <w:lang w:val="pt-PT" w:eastAsia="en-US"/>
        </w:rPr>
        <w:t xml:space="preserve"> </w:t>
      </w:r>
      <w:r w:rsidRPr="00491D34">
        <w:rPr>
          <w:rFonts w:ascii="Arial Narrow" w:hAnsi="Arial Narrow"/>
          <w:sz w:val="24"/>
          <w:lang w:val="pt-PT" w:eastAsia="en-US"/>
        </w:rPr>
        <w:t>integrantes</w:t>
      </w:r>
      <w:r w:rsidRPr="00491D34">
        <w:rPr>
          <w:rFonts w:ascii="Arial Narrow" w:hAnsi="Arial Narrow"/>
          <w:spacing w:val="25"/>
          <w:sz w:val="24"/>
          <w:lang w:val="pt-PT" w:eastAsia="en-US"/>
        </w:rPr>
        <w:t xml:space="preserve"> </w:t>
      </w:r>
      <w:r w:rsidRPr="00491D34">
        <w:rPr>
          <w:rFonts w:ascii="Arial Narrow" w:hAnsi="Arial Narrow"/>
          <w:sz w:val="24"/>
          <w:lang w:val="pt-PT" w:eastAsia="en-US"/>
        </w:rPr>
        <w:t>deste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Termo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Referência:</w:t>
      </w:r>
    </w:p>
    <w:p w14:paraId="148561DF"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w:t>
      </w:r>
      <w:r w:rsidRPr="00491D34">
        <w:rPr>
          <w:rFonts w:ascii="Arial Narrow" w:hAnsi="Arial Narrow"/>
          <w:spacing w:val="34"/>
          <w:sz w:val="24"/>
          <w:lang w:val="pt-PT" w:eastAsia="en-US"/>
        </w:rPr>
        <w:t xml:space="preserve"> 1</w:t>
      </w:r>
      <w:r w:rsidRPr="00491D34">
        <w:rPr>
          <w:rFonts w:ascii="Arial Narrow" w:hAnsi="Arial Narrow"/>
          <w:sz w:val="24"/>
          <w:lang w:val="pt-PT" w:eastAsia="en-US"/>
        </w:rPr>
        <w:t>:</w:t>
      </w:r>
      <w:r w:rsidRPr="00491D34">
        <w:rPr>
          <w:rFonts w:ascii="Arial Narrow" w:hAnsi="Arial Narrow"/>
          <w:spacing w:val="-11"/>
          <w:sz w:val="24"/>
          <w:lang w:val="pt-PT" w:eastAsia="en-US"/>
        </w:rPr>
        <w:t xml:space="preserve"> </w:t>
      </w:r>
      <w:r w:rsidRPr="00491D34">
        <w:rPr>
          <w:rFonts w:ascii="Arial Narrow" w:hAnsi="Arial Narrow"/>
          <w:sz w:val="24"/>
          <w:lang w:val="pt-PT" w:eastAsia="en-US"/>
        </w:rPr>
        <w:t>Detalhamento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das</w:t>
      </w:r>
      <w:r w:rsidRPr="00491D34">
        <w:rPr>
          <w:rFonts w:ascii="Arial Narrow" w:hAnsi="Arial Narrow"/>
          <w:spacing w:val="-9"/>
          <w:sz w:val="24"/>
          <w:lang w:val="pt-PT" w:eastAsia="en-US"/>
        </w:rPr>
        <w:t xml:space="preserve"> </w:t>
      </w:r>
      <w:r w:rsidRPr="00491D34">
        <w:rPr>
          <w:rFonts w:ascii="Arial Narrow" w:hAnsi="Arial Narrow"/>
          <w:sz w:val="24"/>
          <w:lang w:val="pt-PT" w:eastAsia="en-US"/>
        </w:rPr>
        <w:t>Justificativas;</w:t>
      </w:r>
    </w:p>
    <w:p w14:paraId="5C086407"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02: Declaração de Conhecimento do Local;</w:t>
      </w:r>
    </w:p>
    <w:p w14:paraId="48F24D57"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03: Detalhamento dos encargos sociais;</w:t>
      </w:r>
    </w:p>
    <w:p w14:paraId="128DD28F"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lastRenderedPageBreak/>
        <w:t>Anexo</w:t>
      </w:r>
      <w:r w:rsidRPr="00491D34">
        <w:rPr>
          <w:rFonts w:ascii="Arial Narrow" w:hAnsi="Arial Narrow"/>
          <w:spacing w:val="8"/>
          <w:sz w:val="24"/>
          <w:lang w:val="pt-PT" w:eastAsia="en-US"/>
        </w:rPr>
        <w:t xml:space="preserve"> 04</w:t>
      </w:r>
      <w:r w:rsidRPr="00491D34">
        <w:rPr>
          <w:rFonts w:ascii="Arial Narrow" w:hAnsi="Arial Narrow"/>
          <w:sz w:val="24"/>
          <w:lang w:val="pt-PT" w:eastAsia="en-US"/>
        </w:rPr>
        <w:t>:</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Planilha</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custos</w:t>
      </w:r>
      <w:r w:rsidRPr="00491D34">
        <w:rPr>
          <w:rFonts w:ascii="Arial Narrow" w:hAnsi="Arial Narrow"/>
          <w:spacing w:val="2"/>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orçamento</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 xml:space="preserve">referência; </w:t>
      </w:r>
    </w:p>
    <w:p w14:paraId="65D36428"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05: Modelo Diário de Obras;</w:t>
      </w:r>
    </w:p>
    <w:p w14:paraId="79B632D0"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w:t>
      </w:r>
      <w:r w:rsidRPr="00491D34">
        <w:rPr>
          <w:rFonts w:ascii="Arial Narrow" w:hAnsi="Arial Narrow"/>
          <w:spacing w:val="9"/>
          <w:sz w:val="24"/>
          <w:lang w:val="pt-PT" w:eastAsia="en-US"/>
        </w:rPr>
        <w:t xml:space="preserve"> 06</w:t>
      </w:r>
      <w:r w:rsidRPr="00491D34">
        <w:rPr>
          <w:rFonts w:ascii="Arial Narrow" w:hAnsi="Arial Narrow"/>
          <w:sz w:val="24"/>
          <w:lang w:val="pt-PT" w:eastAsia="en-US"/>
        </w:rPr>
        <w:t>:</w:t>
      </w:r>
      <w:r w:rsidRPr="00491D34">
        <w:rPr>
          <w:rFonts w:ascii="Arial Narrow" w:hAnsi="Arial Narrow"/>
          <w:spacing w:val="-15"/>
          <w:sz w:val="24"/>
          <w:lang w:val="pt-PT" w:eastAsia="en-US"/>
        </w:rPr>
        <w:t xml:space="preserve"> </w:t>
      </w:r>
      <w:r w:rsidRPr="00491D34">
        <w:rPr>
          <w:rFonts w:ascii="Arial Narrow" w:hAnsi="Arial Narrow"/>
          <w:sz w:val="24"/>
          <w:lang w:val="pt-PT" w:eastAsia="en-US"/>
        </w:rPr>
        <w:t>Projeto</w:t>
      </w:r>
      <w:r w:rsidRPr="00491D34">
        <w:rPr>
          <w:rFonts w:ascii="Arial Narrow" w:hAnsi="Arial Narrow"/>
          <w:spacing w:val="-6"/>
          <w:sz w:val="24"/>
          <w:lang w:val="pt-PT" w:eastAsia="en-US"/>
        </w:rPr>
        <w:t xml:space="preserve"> </w:t>
      </w:r>
      <w:r w:rsidRPr="00491D34">
        <w:rPr>
          <w:rFonts w:ascii="Arial Narrow" w:hAnsi="Arial Narrow"/>
          <w:sz w:val="24"/>
          <w:lang w:val="pt-PT" w:eastAsia="en-US"/>
        </w:rPr>
        <w:t>básico</w:t>
      </w:r>
      <w:r w:rsidRPr="00491D34">
        <w:rPr>
          <w:rFonts w:ascii="Arial Narrow" w:hAnsi="Arial Narrow"/>
          <w:spacing w:val="4"/>
          <w:sz w:val="24"/>
          <w:lang w:val="pt-PT" w:eastAsia="en-US"/>
        </w:rPr>
        <w:t xml:space="preserve"> </w:t>
      </w:r>
      <w:r w:rsidRPr="00491D34">
        <w:rPr>
          <w:rFonts w:ascii="Arial Narrow" w:hAnsi="Arial Narrow"/>
          <w:sz w:val="24"/>
          <w:lang w:val="pt-PT" w:eastAsia="en-US"/>
        </w:rPr>
        <w:t>(seção</w:t>
      </w:r>
      <w:r w:rsidRPr="00491D34">
        <w:rPr>
          <w:rFonts w:ascii="Arial Narrow" w:hAnsi="Arial Narrow"/>
          <w:spacing w:val="-6"/>
          <w:sz w:val="24"/>
          <w:lang w:val="pt-PT" w:eastAsia="en-US"/>
        </w:rPr>
        <w:t xml:space="preserve"> </w:t>
      </w:r>
      <w:r w:rsidRPr="00491D34">
        <w:rPr>
          <w:rFonts w:ascii="Arial Narrow" w:hAnsi="Arial Narrow"/>
          <w:spacing w:val="-2"/>
          <w:sz w:val="24"/>
          <w:lang w:val="pt-PT" w:eastAsia="en-US"/>
        </w:rPr>
        <w:t>tipo);</w:t>
      </w:r>
    </w:p>
    <w:p w14:paraId="5DC83F0F"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w:t>
      </w:r>
      <w:r w:rsidRPr="00491D34">
        <w:rPr>
          <w:rFonts w:ascii="Arial Narrow" w:hAnsi="Arial Narrow"/>
          <w:spacing w:val="29"/>
          <w:sz w:val="24"/>
          <w:lang w:val="pt-PT" w:eastAsia="en-US"/>
        </w:rPr>
        <w:t xml:space="preserve"> 07</w:t>
      </w:r>
      <w:r w:rsidRPr="00491D34">
        <w:rPr>
          <w:rFonts w:ascii="Arial Narrow" w:hAnsi="Arial Narrow"/>
          <w:sz w:val="24"/>
          <w:lang w:val="pt-PT" w:eastAsia="en-US"/>
        </w:rPr>
        <w:t>:</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Modelo</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placa</w:t>
      </w:r>
      <w:r w:rsidRPr="00491D34">
        <w:rPr>
          <w:rFonts w:ascii="Arial Narrow" w:hAnsi="Arial Narrow"/>
          <w:spacing w:val="39"/>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obra,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manual</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de</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uso</w:t>
      </w:r>
      <w:r w:rsidRPr="00491D34">
        <w:rPr>
          <w:rFonts w:ascii="Arial Narrow" w:hAnsi="Arial Narrow"/>
          <w:spacing w:val="27"/>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marca</w:t>
      </w:r>
      <w:r w:rsidRPr="00491D34">
        <w:rPr>
          <w:rFonts w:ascii="Arial Narrow" w:hAnsi="Arial Narrow"/>
          <w:spacing w:val="26"/>
          <w:sz w:val="24"/>
          <w:lang w:val="pt-PT" w:eastAsia="en-US"/>
        </w:rPr>
        <w:t xml:space="preserve"> </w:t>
      </w:r>
      <w:r w:rsidRPr="00491D34">
        <w:rPr>
          <w:rFonts w:ascii="Arial Narrow" w:hAnsi="Arial Narrow"/>
          <w:sz w:val="24"/>
          <w:lang w:val="pt-PT" w:eastAsia="en-US"/>
        </w:rPr>
        <w:t>do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governo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municipal</w:t>
      </w:r>
      <w:r w:rsidRPr="00491D34">
        <w:rPr>
          <w:rFonts w:ascii="Arial Narrow" w:hAnsi="Arial Narrow"/>
          <w:spacing w:val="21"/>
          <w:sz w:val="24"/>
          <w:lang w:val="pt-PT" w:eastAsia="en-US"/>
        </w:rPr>
        <w:t xml:space="preserve"> </w:t>
      </w:r>
      <w:r w:rsidRPr="00491D34">
        <w:rPr>
          <w:rFonts w:ascii="Arial Narrow" w:hAnsi="Arial Narrow"/>
          <w:sz w:val="24"/>
          <w:lang w:val="pt-PT" w:eastAsia="en-US"/>
        </w:rPr>
        <w:t>e instruções</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para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utilização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da</w:t>
      </w:r>
      <w:r w:rsidRPr="00491D34">
        <w:rPr>
          <w:rFonts w:ascii="Arial Narrow" w:hAnsi="Arial Narrow"/>
          <w:spacing w:val="-12"/>
          <w:sz w:val="24"/>
          <w:lang w:val="pt-PT" w:eastAsia="en-US"/>
        </w:rPr>
        <w:t xml:space="preserve"> </w:t>
      </w:r>
      <w:r w:rsidRPr="00491D34">
        <w:rPr>
          <w:rFonts w:ascii="Arial Narrow" w:hAnsi="Arial Narrow"/>
          <w:sz w:val="24"/>
          <w:lang w:val="pt-PT" w:eastAsia="en-US"/>
        </w:rPr>
        <w:t>logomarca;</w:t>
      </w:r>
    </w:p>
    <w:p w14:paraId="6628190F"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w:t>
      </w:r>
      <w:r w:rsidRPr="00491D34">
        <w:rPr>
          <w:rFonts w:ascii="Arial Narrow" w:hAnsi="Arial Narrow"/>
          <w:spacing w:val="8"/>
          <w:sz w:val="24"/>
          <w:lang w:val="pt-PT" w:eastAsia="en-US"/>
        </w:rPr>
        <w:t xml:space="preserve"> </w:t>
      </w:r>
      <w:r w:rsidRPr="00491D34">
        <w:rPr>
          <w:rFonts w:ascii="Arial Narrow" w:hAnsi="Arial Narrow"/>
          <w:sz w:val="24"/>
          <w:lang w:val="pt-PT" w:eastAsia="en-US"/>
        </w:rPr>
        <w:t>08:</w:t>
      </w:r>
      <w:r w:rsidRPr="00491D34">
        <w:rPr>
          <w:rFonts w:ascii="Arial Narrow" w:hAnsi="Arial Narrow"/>
          <w:spacing w:val="-13"/>
          <w:sz w:val="24"/>
          <w:lang w:val="pt-PT" w:eastAsia="en-US"/>
        </w:rPr>
        <w:t xml:space="preserve"> </w:t>
      </w:r>
      <w:r w:rsidRPr="00491D34">
        <w:rPr>
          <w:rFonts w:ascii="Arial Narrow" w:hAnsi="Arial Narrow"/>
          <w:sz w:val="24"/>
          <w:lang w:val="pt-PT" w:eastAsia="en-US"/>
        </w:rPr>
        <w:t>Especificações</w:t>
      </w:r>
      <w:r w:rsidRPr="00491D34">
        <w:rPr>
          <w:rFonts w:ascii="Arial Narrow" w:hAnsi="Arial Narrow"/>
          <w:spacing w:val="36"/>
          <w:sz w:val="24"/>
          <w:lang w:val="pt-PT" w:eastAsia="en-US"/>
        </w:rPr>
        <w:t xml:space="preserve"> </w:t>
      </w:r>
      <w:r w:rsidRPr="00491D34">
        <w:rPr>
          <w:rFonts w:ascii="Arial Narrow" w:hAnsi="Arial Narrow"/>
          <w:sz w:val="24"/>
          <w:lang w:val="pt-PT" w:eastAsia="en-US"/>
        </w:rPr>
        <w:t>técnicas;</w:t>
      </w:r>
    </w:p>
    <w:p w14:paraId="2B5642E5"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09: Procedimento de Enquadramento de Vias;</w:t>
      </w:r>
    </w:p>
    <w:p w14:paraId="27511AFE"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10:</w:t>
      </w:r>
      <w:r w:rsidRPr="00491D34">
        <w:rPr>
          <w:rFonts w:ascii="Arial Narrow" w:hAnsi="Arial Narrow"/>
          <w:spacing w:val="-1"/>
          <w:sz w:val="24"/>
          <w:lang w:val="pt-PT" w:eastAsia="en-US"/>
        </w:rPr>
        <w:t xml:space="preserve"> </w:t>
      </w:r>
      <w:r w:rsidRPr="00491D34">
        <w:rPr>
          <w:rFonts w:ascii="Arial Narrow" w:hAnsi="Arial Narrow"/>
          <w:sz w:val="24"/>
          <w:lang w:val="pt-PT" w:eastAsia="en-US"/>
        </w:rPr>
        <w:t>Matriz</w:t>
      </w:r>
      <w:r w:rsidRPr="00491D34">
        <w:rPr>
          <w:rFonts w:ascii="Arial Narrow" w:hAnsi="Arial Narrow"/>
          <w:spacing w:val="40"/>
          <w:sz w:val="24"/>
          <w:lang w:val="pt-PT" w:eastAsia="en-US"/>
        </w:rPr>
        <w:t xml:space="preserve"> </w:t>
      </w:r>
      <w:r w:rsidRPr="00491D34">
        <w:rPr>
          <w:rFonts w:ascii="Arial Narrow" w:hAnsi="Arial Narrow"/>
          <w:sz w:val="24"/>
          <w:lang w:val="pt-PT" w:eastAsia="en-US"/>
        </w:rPr>
        <w:t>de Risco;</w:t>
      </w:r>
    </w:p>
    <w:p w14:paraId="6D8546E8"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11: Estudo Técnico Preliminar</w:t>
      </w:r>
    </w:p>
    <w:p w14:paraId="2CFE1ACF"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12: Planilha Licitantes</w:t>
      </w:r>
    </w:p>
    <w:p w14:paraId="2B5739AA"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13: Planilha com a relação de serviços executados pela empresa;</w:t>
      </w:r>
    </w:p>
    <w:p w14:paraId="4C4BE6A7"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14: Planilha com a relação de serviços executados pelo profisisonal;</w:t>
      </w:r>
    </w:p>
    <w:p w14:paraId="16DC81D7" w14:textId="77777777" w:rsidR="00491D34" w:rsidRPr="00491D34" w:rsidRDefault="00491D34" w:rsidP="005C07D2">
      <w:pPr>
        <w:widowControl w:val="0"/>
        <w:numPr>
          <w:ilvl w:val="0"/>
          <w:numId w:val="35"/>
        </w:numPr>
        <w:tabs>
          <w:tab w:val="left" w:pos="1138"/>
        </w:tabs>
        <w:autoSpaceDE w:val="0"/>
        <w:autoSpaceDN w:val="0"/>
        <w:spacing w:before="100" w:line="276" w:lineRule="auto"/>
        <w:ind w:left="0" w:right="291" w:firstLine="0"/>
        <w:jc w:val="both"/>
        <w:rPr>
          <w:rFonts w:ascii="Arial Narrow" w:hAnsi="Arial Narrow"/>
          <w:sz w:val="24"/>
          <w:lang w:val="pt-PT" w:eastAsia="en-US"/>
        </w:rPr>
      </w:pPr>
      <w:r w:rsidRPr="00491D34">
        <w:rPr>
          <w:rFonts w:ascii="Arial Narrow" w:hAnsi="Arial Narrow"/>
          <w:sz w:val="24"/>
          <w:lang w:val="pt-PT" w:eastAsia="en-US"/>
        </w:rPr>
        <w:t>Anexo 15: Planilha editável para licitantes.</w:t>
      </w:r>
    </w:p>
    <w:p w14:paraId="246DE189" w14:textId="77777777" w:rsidR="00491D34" w:rsidRPr="00491D34" w:rsidRDefault="00491D34" w:rsidP="00491D34">
      <w:pPr>
        <w:widowControl w:val="0"/>
        <w:autoSpaceDE w:val="0"/>
        <w:autoSpaceDN w:val="0"/>
        <w:ind w:left="360"/>
        <w:rPr>
          <w:rFonts w:ascii="Arial Narrow" w:hAnsi="Arial Narrow"/>
          <w:sz w:val="24"/>
          <w:lang w:val="pt-PT" w:eastAsia="en-US"/>
        </w:rPr>
      </w:pPr>
    </w:p>
    <w:p w14:paraId="7B32CFAB" w14:textId="38704182" w:rsidR="00491D34" w:rsidRPr="00491D34" w:rsidRDefault="00491D34" w:rsidP="00491D34">
      <w:pPr>
        <w:widowControl w:val="0"/>
        <w:autoSpaceDE w:val="0"/>
        <w:autoSpaceDN w:val="0"/>
        <w:jc w:val="center"/>
        <w:rPr>
          <w:rFonts w:ascii="Arial Narrow" w:eastAsia="Arial" w:hAnsi="Arial Narrow"/>
          <w:color w:val="000000"/>
          <w:sz w:val="24"/>
          <w:lang w:val="pt-PT" w:eastAsia="en-US"/>
        </w:rPr>
      </w:pPr>
    </w:p>
    <w:p w14:paraId="6755D02D" w14:textId="77777777" w:rsidR="00491D34" w:rsidRPr="00491D34" w:rsidRDefault="00491D34" w:rsidP="00491D34">
      <w:pPr>
        <w:widowControl w:val="0"/>
        <w:autoSpaceDE w:val="0"/>
        <w:autoSpaceDN w:val="0"/>
        <w:spacing w:before="6"/>
        <w:ind w:left="993" w:hanging="962"/>
        <w:jc w:val="right"/>
        <w:rPr>
          <w:rFonts w:ascii="Arial Narrow" w:hAnsi="Arial Narrow"/>
          <w:sz w:val="24"/>
          <w:lang w:val="pt-PT" w:eastAsia="en-US"/>
        </w:rPr>
      </w:pPr>
    </w:p>
    <w:p w14:paraId="74D6B8B8" w14:textId="77777777" w:rsidR="00491D34" w:rsidRPr="00491D34" w:rsidRDefault="00491D34" w:rsidP="00491D34">
      <w:pPr>
        <w:spacing w:after="160" w:line="259" w:lineRule="auto"/>
        <w:rPr>
          <w:rFonts w:ascii="Arial Narrow" w:hAnsi="Arial Narrow"/>
          <w:b/>
          <w:color w:val="000000"/>
          <w:sz w:val="24"/>
          <w:lang w:val="x-none"/>
        </w:rPr>
      </w:pPr>
    </w:p>
    <w:p w14:paraId="5B43ACA6" w14:textId="77777777" w:rsidR="00A161FC" w:rsidRPr="00C75AA7" w:rsidRDefault="00A161FC" w:rsidP="00A161FC">
      <w:pPr>
        <w:pStyle w:val="Corpodetexto"/>
        <w:rPr>
          <w:rFonts w:ascii="Arial Narrow" w:hAnsi="Arial Narrow"/>
          <w:b/>
          <w:sz w:val="24"/>
        </w:rPr>
      </w:pPr>
    </w:p>
    <w:p w14:paraId="4E4351CB" w14:textId="77777777" w:rsidR="00A161FC" w:rsidRPr="00C75AA7" w:rsidRDefault="00A161FC" w:rsidP="00A161FC">
      <w:pPr>
        <w:pStyle w:val="Corpodetexto"/>
        <w:rPr>
          <w:rFonts w:ascii="Arial Narrow" w:hAnsi="Arial Narrow"/>
          <w:b/>
          <w:sz w:val="24"/>
        </w:rPr>
      </w:pPr>
    </w:p>
    <w:p w14:paraId="07A5AB65" w14:textId="77777777" w:rsidR="00A161FC" w:rsidRPr="00C75AA7" w:rsidRDefault="00A161FC" w:rsidP="00A161FC">
      <w:pPr>
        <w:pStyle w:val="Corpodetexto"/>
        <w:rPr>
          <w:rFonts w:ascii="Arial Narrow" w:hAnsi="Arial Narrow"/>
          <w:b/>
          <w:sz w:val="24"/>
        </w:rPr>
      </w:pPr>
    </w:p>
    <w:p w14:paraId="79AD0293" w14:textId="77777777" w:rsidR="00A161FC" w:rsidRPr="00C75AA7" w:rsidRDefault="00A161FC" w:rsidP="00A161FC">
      <w:pPr>
        <w:pStyle w:val="Corpodetexto"/>
        <w:rPr>
          <w:rFonts w:ascii="Arial Narrow" w:hAnsi="Arial Narrow"/>
          <w:b/>
          <w:sz w:val="24"/>
        </w:rPr>
      </w:pPr>
    </w:p>
    <w:p w14:paraId="7D48CD24" w14:textId="77777777" w:rsidR="00A161FC" w:rsidRPr="00C75AA7" w:rsidRDefault="00A161FC" w:rsidP="00A161FC">
      <w:pPr>
        <w:pStyle w:val="Corpodetexto"/>
        <w:rPr>
          <w:rFonts w:ascii="Arial Narrow" w:hAnsi="Arial Narrow"/>
          <w:b/>
          <w:sz w:val="24"/>
        </w:rPr>
      </w:pPr>
    </w:p>
    <w:p w14:paraId="6CF2D523" w14:textId="77777777" w:rsidR="00A161FC" w:rsidRPr="00C75AA7" w:rsidRDefault="00A161FC" w:rsidP="00A161FC">
      <w:pPr>
        <w:pStyle w:val="Corpodetexto"/>
        <w:rPr>
          <w:rFonts w:ascii="Arial Narrow" w:hAnsi="Arial Narrow"/>
          <w:b/>
          <w:sz w:val="24"/>
        </w:rPr>
      </w:pPr>
    </w:p>
    <w:p w14:paraId="3AE791AE" w14:textId="77777777" w:rsidR="00A161FC" w:rsidRPr="00C75AA7" w:rsidRDefault="00A161FC" w:rsidP="00A161FC">
      <w:pPr>
        <w:pStyle w:val="Corpodetexto"/>
        <w:spacing w:before="10"/>
        <w:rPr>
          <w:rFonts w:ascii="Arial Narrow" w:hAnsi="Arial Narrow"/>
          <w:b/>
          <w:sz w:val="24"/>
        </w:rPr>
      </w:pPr>
    </w:p>
    <w:p w14:paraId="7D1B4D36" w14:textId="77777777" w:rsidR="00A161FC" w:rsidRPr="00C75AA7" w:rsidRDefault="00A161FC" w:rsidP="00A161FC">
      <w:pPr>
        <w:rPr>
          <w:rFonts w:ascii="Arial Narrow" w:hAnsi="Arial Narrow"/>
          <w:sz w:val="24"/>
        </w:rPr>
      </w:pPr>
    </w:p>
    <w:p w14:paraId="1B6E08E1" w14:textId="77777777" w:rsidR="00A161FC" w:rsidRPr="00C75AA7" w:rsidRDefault="00A161FC" w:rsidP="00A161FC">
      <w:pPr>
        <w:pStyle w:val="Corpodetexto"/>
        <w:spacing w:before="6"/>
        <w:ind w:left="993" w:hanging="962"/>
        <w:rPr>
          <w:rFonts w:ascii="Arial Narrow" w:hAnsi="Arial Narrow"/>
          <w:sz w:val="24"/>
        </w:rPr>
      </w:pPr>
    </w:p>
    <w:p w14:paraId="0389017A" w14:textId="61FAAF1A" w:rsidR="00AA7A45" w:rsidRPr="00C75AA7" w:rsidRDefault="00AA7A45" w:rsidP="00AA7A45">
      <w:pPr>
        <w:widowControl w:val="0"/>
        <w:autoSpaceDE w:val="0"/>
        <w:autoSpaceDN w:val="0"/>
        <w:rPr>
          <w:rFonts w:ascii="Arial Narrow" w:hAnsi="Arial Narrow"/>
          <w:b/>
          <w:sz w:val="24"/>
          <w:lang w:val="pt-PT" w:eastAsia="en-US"/>
        </w:rPr>
      </w:pPr>
    </w:p>
    <w:p w14:paraId="3A0A4D7C" w14:textId="4F1D37D2" w:rsidR="00AA7A45" w:rsidRPr="00C75AA7" w:rsidRDefault="00AA7A45" w:rsidP="00AA7A45">
      <w:pPr>
        <w:widowControl w:val="0"/>
        <w:autoSpaceDE w:val="0"/>
        <w:autoSpaceDN w:val="0"/>
        <w:rPr>
          <w:rFonts w:ascii="Arial Narrow" w:hAnsi="Arial Narrow"/>
          <w:b/>
          <w:sz w:val="24"/>
          <w:lang w:val="pt-PT" w:eastAsia="en-US"/>
        </w:rPr>
      </w:pPr>
    </w:p>
    <w:p w14:paraId="424419A6" w14:textId="0677315C" w:rsidR="00A161FC" w:rsidRPr="00C75AA7" w:rsidRDefault="00A161FC">
      <w:pPr>
        <w:spacing w:after="160" w:line="259" w:lineRule="auto"/>
        <w:rPr>
          <w:rFonts w:ascii="Arial Narrow" w:hAnsi="Arial Narrow"/>
          <w:b/>
          <w:bCs/>
          <w:sz w:val="24"/>
          <w:lang w:eastAsia="x-none"/>
        </w:rPr>
      </w:pPr>
      <w:r w:rsidRPr="00C75AA7">
        <w:rPr>
          <w:rFonts w:ascii="Arial Narrow" w:hAnsi="Arial Narrow"/>
          <w:sz w:val="24"/>
        </w:rPr>
        <w:br w:type="page"/>
      </w:r>
    </w:p>
    <w:p w14:paraId="013A0C5D" w14:textId="5067A32B" w:rsidR="00A0454B" w:rsidRPr="00C75AA7" w:rsidRDefault="00A161FC" w:rsidP="00310EA0">
      <w:pPr>
        <w:pStyle w:val="Ttulo3"/>
        <w:spacing w:after="0"/>
        <w:jc w:val="center"/>
        <w:rPr>
          <w:rFonts w:ascii="Arial Narrow" w:hAnsi="Arial Narrow"/>
          <w:sz w:val="24"/>
          <w:szCs w:val="24"/>
        </w:rPr>
      </w:pPr>
      <w:r w:rsidRPr="00C75AA7">
        <w:rPr>
          <w:rFonts w:ascii="Arial Narrow" w:hAnsi="Arial Narrow"/>
          <w:sz w:val="24"/>
          <w:szCs w:val="24"/>
          <w:lang w:val="pt-BR"/>
        </w:rPr>
        <w:lastRenderedPageBreak/>
        <w:t>A</w:t>
      </w:r>
      <w:r w:rsidR="00931840" w:rsidRPr="00C75AA7">
        <w:rPr>
          <w:rFonts w:ascii="Arial Narrow" w:hAnsi="Arial Narrow"/>
          <w:sz w:val="24"/>
          <w:szCs w:val="24"/>
          <w:lang w:val="pt-BR"/>
        </w:rPr>
        <w:t>NE</w:t>
      </w:r>
      <w:r w:rsidR="00A0454B" w:rsidRPr="00C75AA7">
        <w:rPr>
          <w:rFonts w:ascii="Arial Narrow" w:hAnsi="Arial Narrow"/>
          <w:sz w:val="24"/>
          <w:szCs w:val="24"/>
        </w:rPr>
        <w:t>XO II</w:t>
      </w:r>
    </w:p>
    <w:p w14:paraId="643370EB" w14:textId="77777777" w:rsidR="00A0454B" w:rsidRPr="00C75AA7" w:rsidRDefault="00A0454B" w:rsidP="00C415A6">
      <w:pPr>
        <w:jc w:val="center"/>
        <w:rPr>
          <w:rFonts w:ascii="Arial Narrow" w:hAnsi="Arial Narrow" w:cs="Arial"/>
          <w:sz w:val="24"/>
        </w:rPr>
      </w:pPr>
    </w:p>
    <w:p w14:paraId="247FD824" w14:textId="431E0C2C" w:rsidR="00A0454B" w:rsidRPr="00C75AA7" w:rsidRDefault="00A0454B" w:rsidP="00C415A6">
      <w:pPr>
        <w:pStyle w:val="Ttulo3"/>
        <w:spacing w:after="0"/>
        <w:jc w:val="center"/>
        <w:rPr>
          <w:rFonts w:ascii="Arial Narrow" w:hAnsi="Arial Narrow"/>
          <w:sz w:val="24"/>
          <w:szCs w:val="24"/>
        </w:rPr>
      </w:pPr>
      <w:r w:rsidRPr="00C75AA7">
        <w:rPr>
          <w:rFonts w:ascii="Arial Narrow" w:hAnsi="Arial Narrow"/>
          <w:sz w:val="24"/>
          <w:szCs w:val="24"/>
        </w:rPr>
        <w:t>PROPOSTA DE PREÇOS</w:t>
      </w:r>
    </w:p>
    <w:p w14:paraId="57939EB7" w14:textId="3468DDA0" w:rsidR="00A0454B" w:rsidRPr="00C75AA7" w:rsidRDefault="00A0454B" w:rsidP="00C415A6">
      <w:pPr>
        <w:pStyle w:val="Ttulo3"/>
        <w:spacing w:after="0"/>
        <w:jc w:val="center"/>
        <w:rPr>
          <w:rFonts w:ascii="Arial Narrow" w:hAnsi="Arial Narrow"/>
          <w:b w:val="0"/>
          <w:sz w:val="24"/>
          <w:szCs w:val="24"/>
        </w:rPr>
      </w:pPr>
      <w:r w:rsidRPr="00C75AA7">
        <w:rPr>
          <w:rFonts w:ascii="Arial Narrow" w:hAnsi="Arial Narrow"/>
          <w:b w:val="0"/>
          <w:sz w:val="24"/>
          <w:szCs w:val="24"/>
        </w:rPr>
        <w:t>(Modelo – impresso em papel timbrado)</w:t>
      </w:r>
    </w:p>
    <w:p w14:paraId="553CB0D0" w14:textId="77777777" w:rsidR="00A0454B" w:rsidRPr="00C75AA7" w:rsidRDefault="00A0454B" w:rsidP="00C415A6">
      <w:pPr>
        <w:jc w:val="both"/>
        <w:rPr>
          <w:rFonts w:ascii="Arial Narrow" w:hAnsi="Arial Narrow" w:cs="Arial"/>
          <w:b/>
          <w:sz w:val="24"/>
        </w:rPr>
      </w:pPr>
    </w:p>
    <w:p w14:paraId="14580FB4" w14:textId="77777777" w:rsidR="00A0454B" w:rsidRPr="00C75AA7" w:rsidRDefault="00A0454B" w:rsidP="00C415A6">
      <w:pPr>
        <w:jc w:val="both"/>
        <w:rPr>
          <w:rFonts w:ascii="Arial Narrow" w:hAnsi="Arial Narrow" w:cs="Arial"/>
          <w:sz w:val="24"/>
        </w:rPr>
      </w:pPr>
    </w:p>
    <w:p w14:paraId="115F34B3"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À Prefeitura Municipal de Franciscópolis</w:t>
      </w:r>
    </w:p>
    <w:p w14:paraId="0C75755F" w14:textId="77777777" w:rsidR="00A0454B" w:rsidRPr="00C75AA7" w:rsidRDefault="00A0454B" w:rsidP="00C415A6">
      <w:pPr>
        <w:jc w:val="both"/>
        <w:rPr>
          <w:rFonts w:ascii="Arial Narrow" w:hAnsi="Arial Narrow" w:cs="Arial"/>
          <w:sz w:val="24"/>
        </w:rPr>
      </w:pPr>
    </w:p>
    <w:p w14:paraId="23D0F048" w14:textId="2DD99878" w:rsidR="007947F5" w:rsidRPr="00C75AA7" w:rsidRDefault="00A0454B" w:rsidP="00C415A6">
      <w:pPr>
        <w:ind w:left="-5"/>
        <w:jc w:val="both"/>
        <w:rPr>
          <w:rFonts w:ascii="Arial Narrow" w:hAnsi="Arial Narrow" w:cs="Arial"/>
          <w:b/>
          <w:bCs/>
          <w:sz w:val="24"/>
        </w:rPr>
      </w:pPr>
      <w:r w:rsidRPr="00C75AA7">
        <w:rPr>
          <w:rFonts w:ascii="Arial Narrow" w:hAnsi="Arial Narrow" w:cs="Arial"/>
          <w:b/>
          <w:bCs/>
          <w:sz w:val="24"/>
        </w:rPr>
        <w:t>CONCORRÊNCIA ELETRÔNICA</w:t>
      </w:r>
      <w:r w:rsidR="006F3D70" w:rsidRPr="00C75AA7">
        <w:rPr>
          <w:rFonts w:ascii="Arial Narrow" w:hAnsi="Arial Narrow" w:cs="Arial"/>
          <w:b/>
          <w:bCs/>
          <w:sz w:val="24"/>
        </w:rPr>
        <w:t xml:space="preserve"> SRP</w:t>
      </w:r>
      <w:r w:rsidRPr="00C75AA7">
        <w:rPr>
          <w:rFonts w:ascii="Arial Narrow" w:hAnsi="Arial Narrow" w:cs="Arial"/>
          <w:b/>
          <w:bCs/>
          <w:sz w:val="24"/>
        </w:rPr>
        <w:t xml:space="preserve"> </w:t>
      </w:r>
      <w:r w:rsidR="007947F5" w:rsidRPr="00C75AA7">
        <w:rPr>
          <w:rFonts w:ascii="Arial Narrow" w:hAnsi="Arial Narrow" w:cs="Arial"/>
          <w:b/>
          <w:bCs/>
          <w:sz w:val="24"/>
        </w:rPr>
        <w:t xml:space="preserve">N.º </w:t>
      </w:r>
      <w:r w:rsidR="00812463" w:rsidRPr="00C75AA7">
        <w:rPr>
          <w:rFonts w:ascii="Arial Narrow" w:hAnsi="Arial Narrow" w:cs="Arial"/>
          <w:b/>
          <w:bCs/>
          <w:sz w:val="24"/>
        </w:rPr>
        <w:t>004/2026</w:t>
      </w:r>
    </w:p>
    <w:p w14:paraId="3EC7634E" w14:textId="77777777" w:rsidR="00A0454B" w:rsidRPr="00C75AA7" w:rsidRDefault="00A0454B" w:rsidP="00C415A6">
      <w:pPr>
        <w:jc w:val="both"/>
        <w:rPr>
          <w:rFonts w:ascii="Arial Narrow" w:hAnsi="Arial Narrow" w:cs="Arial"/>
          <w:sz w:val="24"/>
        </w:rPr>
      </w:pPr>
    </w:p>
    <w:p w14:paraId="02398586" w14:textId="77777777" w:rsidR="00A0454B" w:rsidRPr="00C75AA7" w:rsidRDefault="00A0454B" w:rsidP="00C415A6">
      <w:pPr>
        <w:jc w:val="both"/>
        <w:rPr>
          <w:rFonts w:ascii="Arial Narrow" w:hAnsi="Arial Narrow" w:cs="Arial"/>
          <w:sz w:val="24"/>
        </w:rPr>
      </w:pPr>
    </w:p>
    <w:p w14:paraId="73C42584" w14:textId="0AA7DB90" w:rsidR="00A0454B" w:rsidRPr="00C75AA7" w:rsidRDefault="004B2E0D" w:rsidP="00C415A6">
      <w:pPr>
        <w:ind w:left="-5"/>
        <w:jc w:val="both"/>
        <w:rPr>
          <w:rFonts w:ascii="Arial Narrow" w:hAnsi="Arial Narrow" w:cs="Arial"/>
          <w:sz w:val="24"/>
        </w:rPr>
      </w:pPr>
      <w:r w:rsidRPr="00C75AA7">
        <w:rPr>
          <w:rFonts w:ascii="Arial Narrow" w:hAnsi="Arial Narrow" w:cs="Arial"/>
          <w:b/>
          <w:bCs/>
          <w:sz w:val="24"/>
        </w:rPr>
        <w:t>OBJETO:</w:t>
      </w:r>
      <w:r w:rsidR="006F3D70" w:rsidRPr="00C75AA7">
        <w:rPr>
          <w:rFonts w:ascii="Arial Narrow" w:hAnsi="Arial Narrow" w:cs="Arial"/>
          <w:b/>
          <w:bCs/>
          <w:sz w:val="24"/>
        </w:rPr>
        <w:t xml:space="preserve"> </w:t>
      </w:r>
      <w:r w:rsidR="00F6557B" w:rsidRPr="00C75AA7">
        <w:rPr>
          <w:rFonts w:ascii="Arial Narrow" w:hAnsi="Arial Narrow" w:cs="Arial"/>
          <w:b/>
          <w:bCs/>
          <w:sz w:val="24"/>
        </w:rPr>
        <w:t>C</w:t>
      </w:r>
      <w:r w:rsidR="00F6557B" w:rsidRPr="00C75AA7">
        <w:rPr>
          <w:rFonts w:ascii="Arial Narrow" w:hAnsi="Arial Narrow"/>
          <w:b/>
          <w:bCs/>
          <w:sz w:val="24"/>
        </w:rPr>
        <w:t>ontratação de obras e serviços comuns de engenharia para execução de calçamento em blocos intertravados de concreto, a serem prestados sob demanda, conforme as necessidades da administração pública municipal, em vias urbanas e rurais do município de Franciscópolis – MG.</w:t>
      </w:r>
    </w:p>
    <w:p w14:paraId="46E02FDE" w14:textId="77777777" w:rsidR="00A0454B" w:rsidRPr="00C75AA7" w:rsidRDefault="00A0454B" w:rsidP="00C415A6">
      <w:pPr>
        <w:jc w:val="both"/>
        <w:rPr>
          <w:rFonts w:ascii="Arial Narrow" w:hAnsi="Arial Narrow" w:cs="Arial"/>
          <w:sz w:val="24"/>
        </w:rPr>
      </w:pPr>
    </w:p>
    <w:p w14:paraId="0C432323" w14:textId="77777777" w:rsidR="00A0454B" w:rsidRPr="00C75AA7" w:rsidRDefault="00A0454B" w:rsidP="00C415A6">
      <w:pPr>
        <w:jc w:val="both"/>
        <w:rPr>
          <w:rFonts w:ascii="Arial Narrow" w:hAnsi="Arial Narrow" w:cs="Arial"/>
          <w:sz w:val="24"/>
        </w:rPr>
      </w:pPr>
    </w:p>
    <w:p w14:paraId="06A7BCAD" w14:textId="720A5E26" w:rsidR="00A0454B" w:rsidRPr="00C75AA7" w:rsidRDefault="00A0454B" w:rsidP="00C415A6">
      <w:pPr>
        <w:tabs>
          <w:tab w:val="center" w:pos="1658"/>
          <w:tab w:val="center" w:pos="2281"/>
          <w:tab w:val="center" w:pos="3106"/>
          <w:tab w:val="center" w:pos="4070"/>
          <w:tab w:val="center" w:pos="4979"/>
          <w:tab w:val="center" w:pos="5907"/>
          <w:tab w:val="center" w:pos="6791"/>
          <w:tab w:val="center" w:pos="7615"/>
          <w:tab w:val="right" w:pos="8636"/>
        </w:tabs>
        <w:ind w:left="-15"/>
        <w:jc w:val="both"/>
        <w:rPr>
          <w:rFonts w:ascii="Arial Narrow" w:hAnsi="Arial Narrow" w:cs="Arial"/>
          <w:sz w:val="24"/>
        </w:rPr>
      </w:pPr>
      <w:r w:rsidRPr="00C75AA7">
        <w:rPr>
          <w:rFonts w:ascii="Arial Narrow" w:hAnsi="Arial Narrow" w:cs="Arial"/>
          <w:sz w:val="24"/>
        </w:rPr>
        <w:t xml:space="preserve">Apresentamos a </w:t>
      </w:r>
      <w:r w:rsidRPr="00C75AA7">
        <w:rPr>
          <w:rFonts w:ascii="Arial Narrow" w:hAnsi="Arial Narrow" w:cs="Arial"/>
          <w:sz w:val="24"/>
        </w:rPr>
        <w:tab/>
        <w:t xml:space="preserve">V.Sa., nossa proposta para </w:t>
      </w:r>
      <w:r w:rsidR="00F6557B" w:rsidRPr="00C75AA7">
        <w:rPr>
          <w:rFonts w:ascii="Arial Narrow" w:hAnsi="Arial Narrow"/>
          <w:b/>
          <w:sz w:val="24"/>
        </w:rPr>
        <w:t>c</w:t>
      </w:r>
      <w:r w:rsidR="00F6557B" w:rsidRPr="00C75AA7">
        <w:rPr>
          <w:rFonts w:ascii="Arial Narrow" w:hAnsi="Arial Narrow"/>
          <w:b/>
          <w:bCs/>
          <w:sz w:val="24"/>
        </w:rPr>
        <w:t xml:space="preserve">ontratação de obras e serviços comuns de engenharia para execução de calçamento em blocos intertravados de concreto, a serem prestados sob demanda, conforme as necessidades da administração pública municipal, em vias urbanas e rurais do município de Franciscópolis – MG, </w:t>
      </w:r>
      <w:r w:rsidRPr="00C75AA7">
        <w:rPr>
          <w:rFonts w:ascii="Arial Narrow" w:hAnsi="Arial Narrow" w:cs="Arial"/>
          <w:sz w:val="24"/>
        </w:rPr>
        <w:t>pelo preço global de R$........... (....</w:t>
      </w:r>
      <w:r w:rsidR="004B2E0D" w:rsidRPr="00C75AA7">
        <w:rPr>
          <w:rFonts w:ascii="Arial Narrow" w:hAnsi="Arial Narrow" w:cs="Arial"/>
          <w:sz w:val="24"/>
        </w:rPr>
        <w:t>...........................</w:t>
      </w:r>
      <w:r w:rsidRPr="00C75AA7">
        <w:rPr>
          <w:rFonts w:ascii="Arial Narrow" w:hAnsi="Arial Narrow" w:cs="Arial"/>
          <w:sz w:val="24"/>
        </w:rPr>
        <w:t xml:space="preserve">........), para execução </w:t>
      </w:r>
      <w:proofErr w:type="spellStart"/>
      <w:r w:rsidRPr="00C75AA7">
        <w:rPr>
          <w:rFonts w:ascii="Arial Narrow" w:hAnsi="Arial Narrow" w:cs="Arial"/>
          <w:sz w:val="24"/>
        </w:rPr>
        <w:t>em</w:t>
      </w:r>
      <w:proofErr w:type="spellEnd"/>
      <w:r w:rsidRPr="00C75AA7">
        <w:rPr>
          <w:rFonts w:ascii="Arial Narrow" w:hAnsi="Arial Narrow" w:cs="Arial"/>
          <w:sz w:val="24"/>
        </w:rPr>
        <w:t xml:space="preserve"> ............. (______________)</w:t>
      </w:r>
      <w:r w:rsidR="007C404F">
        <w:rPr>
          <w:rFonts w:ascii="Arial Narrow" w:hAnsi="Arial Narrow" w:cs="Arial"/>
          <w:sz w:val="24"/>
        </w:rPr>
        <w:t xml:space="preserve"> </w:t>
      </w:r>
      <w:r w:rsidRPr="00C75AA7">
        <w:rPr>
          <w:rFonts w:ascii="Arial Narrow" w:hAnsi="Arial Narrow" w:cs="Arial"/>
          <w:sz w:val="24"/>
        </w:rPr>
        <w:t xml:space="preserve"> dias  consecutivos, de acordo com o Cronograma Físico-Financeiro e o Critérios de Pagamento). </w:t>
      </w:r>
    </w:p>
    <w:p w14:paraId="6BFDECD8" w14:textId="77777777" w:rsidR="00A0454B" w:rsidRPr="00C75AA7" w:rsidRDefault="00A0454B" w:rsidP="00C415A6">
      <w:pPr>
        <w:jc w:val="both"/>
        <w:rPr>
          <w:rFonts w:ascii="Arial Narrow" w:hAnsi="Arial Narrow" w:cs="Arial"/>
          <w:sz w:val="24"/>
        </w:rPr>
      </w:pPr>
    </w:p>
    <w:p w14:paraId="07741CEC" w14:textId="77777777" w:rsidR="00A0454B" w:rsidRPr="00C75AA7" w:rsidRDefault="00A0454B" w:rsidP="00C415A6">
      <w:pPr>
        <w:jc w:val="both"/>
        <w:rPr>
          <w:rFonts w:ascii="Arial Narrow" w:hAnsi="Arial Narrow" w:cs="Arial"/>
          <w:sz w:val="24"/>
        </w:rPr>
      </w:pPr>
    </w:p>
    <w:p w14:paraId="0C86465B"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Declaramos que em nossa proposta estão incluídos todas as despesas, inclusive aquelas relativas a taxas, tributos, encargos sociais, ensaios, 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 a Prefeitura Municipal de Franciscópolis, atendendo inclusive as normas para licitar e contratar com a Prefeitura. </w:t>
      </w:r>
    </w:p>
    <w:p w14:paraId="1645C284" w14:textId="77777777" w:rsidR="00A0454B" w:rsidRPr="00C75AA7" w:rsidRDefault="00A0454B" w:rsidP="00C415A6">
      <w:pPr>
        <w:jc w:val="both"/>
        <w:rPr>
          <w:rFonts w:ascii="Arial Narrow" w:hAnsi="Arial Narrow" w:cs="Arial"/>
          <w:sz w:val="24"/>
        </w:rPr>
      </w:pPr>
    </w:p>
    <w:p w14:paraId="0D43F0F0"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Na execução dos serviços, observaremos rigorosamente as especificações das normas técnicas brasileiras ou qualquer outra norma que garanta a qualidade igual ou superior, bem como as recomendações e instruções do Órgão de Fiscalização da Prefeitura Municipal de Franciscópolis, assumindo, desde já, a integral responsabilidade pela perfeita realização dos trabalhos, de conformidade com as especificações. </w:t>
      </w:r>
    </w:p>
    <w:p w14:paraId="027ED665" w14:textId="77777777" w:rsidR="00A0454B" w:rsidRPr="00C75AA7" w:rsidRDefault="00A0454B" w:rsidP="00C415A6">
      <w:pPr>
        <w:jc w:val="both"/>
        <w:rPr>
          <w:rFonts w:ascii="Arial Narrow" w:hAnsi="Arial Narrow" w:cs="Arial"/>
          <w:sz w:val="24"/>
        </w:rPr>
      </w:pPr>
    </w:p>
    <w:p w14:paraId="56F3A4CD" w14:textId="77777777" w:rsidR="00A0454B" w:rsidRPr="00C75AA7" w:rsidRDefault="00A0454B" w:rsidP="00C415A6">
      <w:pPr>
        <w:jc w:val="both"/>
        <w:rPr>
          <w:rFonts w:ascii="Arial Narrow" w:hAnsi="Arial Narrow" w:cs="Arial"/>
          <w:sz w:val="24"/>
        </w:rPr>
      </w:pPr>
    </w:p>
    <w:p w14:paraId="5C062A95"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Informamos que o prazo de validade de nossa PROPOSTA DE PREÇOS é de _______ (_______</w:t>
      </w:r>
      <w:proofErr w:type="gramStart"/>
      <w:r w:rsidRPr="00C75AA7">
        <w:rPr>
          <w:rFonts w:ascii="Arial Narrow" w:hAnsi="Arial Narrow" w:cs="Arial"/>
          <w:sz w:val="24"/>
        </w:rPr>
        <w:t>_ )</w:t>
      </w:r>
      <w:proofErr w:type="gramEnd"/>
      <w:r w:rsidRPr="00C75AA7">
        <w:rPr>
          <w:rFonts w:ascii="Arial Narrow" w:hAnsi="Arial Narrow" w:cs="Arial"/>
          <w:sz w:val="24"/>
        </w:rPr>
        <w:t xml:space="preserve"> dias corridos, a contar da data de abertura da licitação. </w:t>
      </w:r>
    </w:p>
    <w:p w14:paraId="739C8C5D" w14:textId="77777777" w:rsidR="00A0454B" w:rsidRPr="00C75AA7" w:rsidRDefault="00A0454B" w:rsidP="00C415A6">
      <w:pPr>
        <w:jc w:val="both"/>
        <w:rPr>
          <w:rFonts w:ascii="Arial Narrow" w:hAnsi="Arial Narrow" w:cs="Arial"/>
          <w:sz w:val="24"/>
        </w:rPr>
      </w:pPr>
    </w:p>
    <w:p w14:paraId="57C1BDC0"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Caso nos seja adjudicado o objeto da presente licitação, nos comprometemos a assinar o Contrato no prazo determinado no documento de convocação, indicando para esse fim o Sr.____________</w:t>
      </w:r>
      <w:proofErr w:type="gramStart"/>
      <w:r w:rsidRPr="00C75AA7">
        <w:rPr>
          <w:rFonts w:ascii="Arial Narrow" w:hAnsi="Arial Narrow" w:cs="Arial"/>
          <w:sz w:val="24"/>
        </w:rPr>
        <w:t>_ ,</w:t>
      </w:r>
      <w:proofErr w:type="gramEnd"/>
      <w:r w:rsidRPr="00C75AA7">
        <w:rPr>
          <w:rFonts w:ascii="Arial Narrow" w:hAnsi="Arial Narrow" w:cs="Arial"/>
          <w:sz w:val="24"/>
        </w:rPr>
        <w:t xml:space="preserve"> Carteira de Identidade nº.______ expedida em __/___ /___ ,Órgão Expedidor , e CPF nº______________ , como representante desta Empresa. </w:t>
      </w:r>
    </w:p>
    <w:p w14:paraId="3E99533B" w14:textId="77777777" w:rsidR="00A0454B" w:rsidRPr="00C75AA7" w:rsidRDefault="00A0454B" w:rsidP="00C415A6">
      <w:pPr>
        <w:jc w:val="both"/>
        <w:rPr>
          <w:rFonts w:ascii="Arial Narrow" w:hAnsi="Arial Narrow" w:cs="Arial"/>
          <w:sz w:val="24"/>
        </w:rPr>
      </w:pPr>
    </w:p>
    <w:p w14:paraId="1B1AC82A" w14:textId="77777777" w:rsidR="00A0454B" w:rsidRPr="00C75AA7" w:rsidRDefault="00A0454B" w:rsidP="00C415A6">
      <w:pPr>
        <w:ind w:left="-5"/>
        <w:jc w:val="both"/>
        <w:rPr>
          <w:rFonts w:ascii="Arial Narrow" w:hAnsi="Arial Narrow" w:cs="Arial"/>
          <w:b/>
          <w:sz w:val="24"/>
        </w:rPr>
      </w:pPr>
      <w:r w:rsidRPr="00C75AA7">
        <w:rPr>
          <w:rFonts w:ascii="Arial Narrow" w:hAnsi="Arial Narrow" w:cs="Arial"/>
          <w:b/>
          <w:sz w:val="24"/>
        </w:rPr>
        <w:t xml:space="preserve">Declaramos ainda que:  </w:t>
      </w:r>
    </w:p>
    <w:p w14:paraId="6D7DC2E7"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Estamos </w:t>
      </w:r>
      <w:proofErr w:type="gramStart"/>
      <w:r w:rsidRPr="00C75AA7">
        <w:rPr>
          <w:rFonts w:ascii="Arial Narrow" w:hAnsi="Arial Narrow" w:cs="Arial"/>
          <w:sz w:val="24"/>
        </w:rPr>
        <w:t>ciente</w:t>
      </w:r>
      <w:proofErr w:type="gramEnd"/>
      <w:r w:rsidRPr="00C75AA7">
        <w:rPr>
          <w:rFonts w:ascii="Arial Narrow" w:hAnsi="Arial Narrow" w:cs="Arial"/>
          <w:sz w:val="24"/>
        </w:rPr>
        <w:t xml:space="preserve"> com as condições contidas no Edital e em seus anexos, bem como de que cumprimos plenamente os requisitos de habilitação definidos no Edital; </w:t>
      </w:r>
    </w:p>
    <w:p w14:paraId="0CAB1B58" w14:textId="77777777" w:rsidR="00A0454B" w:rsidRPr="00C75AA7" w:rsidRDefault="00A0454B" w:rsidP="00C415A6">
      <w:pPr>
        <w:jc w:val="both"/>
        <w:rPr>
          <w:rFonts w:ascii="Arial Narrow" w:hAnsi="Arial Narrow" w:cs="Arial"/>
          <w:sz w:val="24"/>
        </w:rPr>
      </w:pPr>
    </w:p>
    <w:p w14:paraId="1B44C986"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Que até a presente data inexistem fatos impeditivos para a habilitação no presente processo licitatório, ciente da obrigatoriedade de declarar ocorrências posteriores; </w:t>
      </w:r>
    </w:p>
    <w:p w14:paraId="004838B6" w14:textId="77777777" w:rsidR="00A0454B" w:rsidRPr="00C75AA7" w:rsidRDefault="00A0454B" w:rsidP="00C415A6">
      <w:pPr>
        <w:jc w:val="both"/>
        <w:rPr>
          <w:rFonts w:ascii="Arial Narrow" w:hAnsi="Arial Narrow" w:cs="Arial"/>
          <w:sz w:val="24"/>
        </w:rPr>
      </w:pPr>
    </w:p>
    <w:p w14:paraId="6DB44647"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Para fins do disposto no inciso VI do art. 68 da Lei nº 14.1333/2021, que não empregamos menor de 18 (dezoito) anos em trabalho noturno, perigoso ou insalubre e não empregamos menor de 16 (dezesseis) anos, salvo menor, a partir de 14 (quatorze) anos, na condição de aprendiz, nos termos do inciso XXXIII, do art. 7º da Constituição Federal; </w:t>
      </w:r>
    </w:p>
    <w:p w14:paraId="37F8F96C" w14:textId="77777777" w:rsidR="00A0454B" w:rsidRPr="00C75AA7" w:rsidRDefault="00A0454B" w:rsidP="00C415A6">
      <w:pPr>
        <w:jc w:val="both"/>
        <w:rPr>
          <w:rFonts w:ascii="Arial Narrow" w:hAnsi="Arial Narrow" w:cs="Arial"/>
          <w:sz w:val="24"/>
        </w:rPr>
      </w:pPr>
    </w:p>
    <w:p w14:paraId="65856E30" w14:textId="77777777" w:rsidR="00A0454B" w:rsidRPr="00C75AA7" w:rsidRDefault="00A0454B" w:rsidP="00C415A6">
      <w:pPr>
        <w:jc w:val="both"/>
        <w:rPr>
          <w:rFonts w:ascii="Arial Narrow" w:hAnsi="Arial Narrow" w:cs="Arial"/>
          <w:sz w:val="24"/>
        </w:rPr>
      </w:pPr>
      <w:r w:rsidRPr="00C75AA7">
        <w:rPr>
          <w:rFonts w:ascii="Arial Narrow" w:hAnsi="Arial Narrow" w:cs="Arial"/>
          <w:sz w:val="24"/>
        </w:rPr>
        <w:t xml:space="preserve">Que não possuímos, em nossa cadeia produtiva, empregados executando trabalho degradante ou forçado, observado o disposto nos incisos III e IV do art. 1° e no inciso III, do art. 5° da Constituição Federal;  </w:t>
      </w:r>
    </w:p>
    <w:p w14:paraId="4AE10BFE" w14:textId="77777777" w:rsidR="00A0454B" w:rsidRPr="00C75AA7" w:rsidRDefault="00A0454B" w:rsidP="00C415A6">
      <w:pPr>
        <w:jc w:val="both"/>
        <w:rPr>
          <w:rFonts w:ascii="Arial Narrow" w:hAnsi="Arial Narrow" w:cs="Arial"/>
          <w:sz w:val="24"/>
        </w:rPr>
      </w:pPr>
    </w:p>
    <w:p w14:paraId="3695DFF9"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Que a proposta apresentada para esta licitação foi elaborada de maneira independente, de acordo com o que é estabelecido no Edital; </w:t>
      </w:r>
    </w:p>
    <w:p w14:paraId="2EBE1EFC" w14:textId="77777777" w:rsidR="00A0454B" w:rsidRPr="00C75AA7" w:rsidRDefault="00A0454B" w:rsidP="00C415A6">
      <w:pPr>
        <w:jc w:val="both"/>
        <w:rPr>
          <w:rFonts w:ascii="Arial Narrow" w:hAnsi="Arial Narrow" w:cs="Arial"/>
          <w:sz w:val="24"/>
        </w:rPr>
      </w:pPr>
    </w:p>
    <w:p w14:paraId="4EB786FB"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Finalizando, declaramos que temos pleno conhecimento de todos os aspectos relativos à licitação em causa e nossa plena concordância com as condições estabelecidas no Edital da licitação e seus anexos.  </w:t>
      </w:r>
    </w:p>
    <w:p w14:paraId="71C2386D" w14:textId="77777777" w:rsidR="00A0454B" w:rsidRPr="00C75AA7" w:rsidRDefault="00A0454B" w:rsidP="00C415A6">
      <w:pPr>
        <w:jc w:val="both"/>
        <w:rPr>
          <w:rFonts w:ascii="Arial Narrow" w:hAnsi="Arial Narrow" w:cs="Arial"/>
          <w:sz w:val="24"/>
        </w:rPr>
      </w:pPr>
    </w:p>
    <w:p w14:paraId="42FBA75B" w14:textId="77777777" w:rsidR="00A0454B" w:rsidRPr="00C75AA7" w:rsidRDefault="00A0454B" w:rsidP="00C415A6">
      <w:pPr>
        <w:jc w:val="both"/>
        <w:rPr>
          <w:rFonts w:ascii="Arial Narrow" w:hAnsi="Arial Narrow" w:cs="Arial"/>
          <w:sz w:val="24"/>
        </w:rPr>
      </w:pPr>
    </w:p>
    <w:p w14:paraId="4B502E57" w14:textId="77777777" w:rsidR="00A0454B" w:rsidRPr="00C75AA7" w:rsidRDefault="00A0454B" w:rsidP="00C415A6">
      <w:pPr>
        <w:jc w:val="both"/>
        <w:rPr>
          <w:rFonts w:ascii="Arial Narrow" w:hAnsi="Arial Narrow" w:cs="Arial"/>
          <w:sz w:val="24"/>
        </w:rPr>
      </w:pPr>
    </w:p>
    <w:p w14:paraId="5E0EA91A" w14:textId="77777777" w:rsidR="00A0454B" w:rsidRPr="00C75AA7" w:rsidRDefault="00A0454B" w:rsidP="00C415A6">
      <w:pPr>
        <w:jc w:val="both"/>
        <w:rPr>
          <w:rFonts w:ascii="Arial Narrow" w:hAnsi="Arial Narrow" w:cs="Arial"/>
          <w:sz w:val="24"/>
        </w:rPr>
      </w:pPr>
    </w:p>
    <w:p w14:paraId="0A2C0B6A" w14:textId="264A712E" w:rsidR="004B2E0D" w:rsidRPr="00C75AA7" w:rsidRDefault="004B2E0D" w:rsidP="00C415A6">
      <w:pPr>
        <w:jc w:val="both"/>
        <w:rPr>
          <w:rFonts w:ascii="Arial Narrow" w:hAnsi="Arial Narrow" w:cs="Arial"/>
          <w:sz w:val="24"/>
        </w:rPr>
      </w:pPr>
      <w:r w:rsidRPr="00C75AA7">
        <w:rPr>
          <w:rFonts w:ascii="Arial Narrow" w:hAnsi="Arial Narrow" w:cs="Arial"/>
          <w:sz w:val="24"/>
        </w:rPr>
        <w:t>__________________________________</w:t>
      </w:r>
    </w:p>
    <w:p w14:paraId="737A410E" w14:textId="64ED99A4" w:rsidR="00A0454B" w:rsidRPr="00C75AA7" w:rsidRDefault="00A0454B" w:rsidP="00C415A6">
      <w:pPr>
        <w:jc w:val="both"/>
        <w:rPr>
          <w:rFonts w:ascii="Arial Narrow" w:hAnsi="Arial Narrow" w:cs="Arial"/>
          <w:sz w:val="24"/>
        </w:rPr>
      </w:pPr>
      <w:r w:rsidRPr="00C75AA7">
        <w:rPr>
          <w:rFonts w:ascii="Arial Narrow" w:hAnsi="Arial Narrow" w:cs="Arial"/>
          <w:sz w:val="24"/>
        </w:rPr>
        <w:t xml:space="preserve">FIRMA LICITANTE/CNPJ </w:t>
      </w:r>
    </w:p>
    <w:p w14:paraId="341EA488" w14:textId="247E09A6" w:rsidR="00A0454B" w:rsidRPr="00C75AA7" w:rsidRDefault="00A0454B" w:rsidP="00C415A6">
      <w:pPr>
        <w:jc w:val="both"/>
        <w:rPr>
          <w:rFonts w:ascii="Arial Narrow" w:hAnsi="Arial Narrow" w:cs="Arial"/>
          <w:sz w:val="24"/>
        </w:rPr>
      </w:pPr>
      <w:r w:rsidRPr="00C75AA7">
        <w:rPr>
          <w:rFonts w:ascii="Arial Narrow" w:hAnsi="Arial Narrow" w:cs="Arial"/>
          <w:sz w:val="24"/>
        </w:rPr>
        <w:t xml:space="preserve">ASSINATURA DO REPRESENTANTE LEGAL </w:t>
      </w:r>
    </w:p>
    <w:p w14:paraId="1244E778" w14:textId="7870A8FA" w:rsidR="002466D3" w:rsidRPr="00C75AA7" w:rsidRDefault="002466D3" w:rsidP="00C415A6">
      <w:pPr>
        <w:jc w:val="both"/>
        <w:rPr>
          <w:rFonts w:ascii="Arial Narrow" w:hAnsi="Arial Narrow" w:cs="Arial"/>
          <w:sz w:val="24"/>
        </w:rPr>
      </w:pPr>
    </w:p>
    <w:p w14:paraId="150F7C7A" w14:textId="0E271F54" w:rsidR="002466D3" w:rsidRPr="00C75AA7" w:rsidRDefault="002466D3" w:rsidP="00C415A6">
      <w:pPr>
        <w:jc w:val="both"/>
        <w:rPr>
          <w:rFonts w:ascii="Arial Narrow" w:hAnsi="Arial Narrow" w:cs="Arial"/>
          <w:sz w:val="24"/>
        </w:rPr>
      </w:pPr>
    </w:p>
    <w:p w14:paraId="0DE9862D" w14:textId="52CD29B7" w:rsidR="002466D3" w:rsidRPr="00C75AA7" w:rsidRDefault="002466D3" w:rsidP="00C415A6">
      <w:pPr>
        <w:jc w:val="both"/>
        <w:rPr>
          <w:rFonts w:ascii="Arial Narrow" w:hAnsi="Arial Narrow" w:cs="Arial"/>
          <w:sz w:val="24"/>
        </w:rPr>
      </w:pPr>
    </w:p>
    <w:p w14:paraId="23C62241" w14:textId="031CEA1D" w:rsidR="002466D3" w:rsidRPr="00C75AA7" w:rsidRDefault="002466D3" w:rsidP="00C415A6">
      <w:pPr>
        <w:jc w:val="both"/>
        <w:rPr>
          <w:rFonts w:ascii="Arial Narrow" w:hAnsi="Arial Narrow" w:cs="Arial"/>
          <w:sz w:val="24"/>
        </w:rPr>
      </w:pPr>
    </w:p>
    <w:p w14:paraId="074E0D7D" w14:textId="58683BAB" w:rsidR="002466D3" w:rsidRPr="00C75AA7" w:rsidRDefault="002466D3" w:rsidP="00C415A6">
      <w:pPr>
        <w:jc w:val="both"/>
        <w:rPr>
          <w:rFonts w:ascii="Arial Narrow" w:hAnsi="Arial Narrow" w:cs="Arial"/>
          <w:sz w:val="24"/>
        </w:rPr>
      </w:pPr>
    </w:p>
    <w:p w14:paraId="31C5F5FD" w14:textId="127AC487" w:rsidR="002466D3" w:rsidRPr="00C75AA7" w:rsidRDefault="002466D3" w:rsidP="00C415A6">
      <w:pPr>
        <w:jc w:val="both"/>
        <w:rPr>
          <w:rFonts w:ascii="Arial Narrow" w:hAnsi="Arial Narrow" w:cs="Arial"/>
          <w:sz w:val="24"/>
        </w:rPr>
      </w:pPr>
    </w:p>
    <w:p w14:paraId="0AD22BD0" w14:textId="3BE789F4" w:rsidR="002466D3" w:rsidRPr="00C75AA7" w:rsidRDefault="002466D3" w:rsidP="00C415A6">
      <w:pPr>
        <w:jc w:val="both"/>
        <w:rPr>
          <w:rFonts w:ascii="Arial Narrow" w:hAnsi="Arial Narrow" w:cs="Arial"/>
          <w:sz w:val="24"/>
        </w:rPr>
      </w:pPr>
    </w:p>
    <w:p w14:paraId="3CA422BE" w14:textId="7FD5A956" w:rsidR="002466D3" w:rsidRPr="00C75AA7" w:rsidRDefault="002466D3" w:rsidP="00C415A6">
      <w:pPr>
        <w:jc w:val="both"/>
        <w:rPr>
          <w:rFonts w:ascii="Arial Narrow" w:hAnsi="Arial Narrow" w:cs="Arial"/>
          <w:sz w:val="24"/>
        </w:rPr>
      </w:pPr>
    </w:p>
    <w:p w14:paraId="42CE5209" w14:textId="002DFE9D" w:rsidR="002466D3" w:rsidRPr="00C75AA7" w:rsidRDefault="002466D3" w:rsidP="00C415A6">
      <w:pPr>
        <w:jc w:val="both"/>
        <w:rPr>
          <w:rFonts w:ascii="Arial Narrow" w:hAnsi="Arial Narrow" w:cs="Arial"/>
          <w:sz w:val="24"/>
        </w:rPr>
      </w:pPr>
    </w:p>
    <w:p w14:paraId="7F8D6A41" w14:textId="6F3239AC" w:rsidR="002466D3" w:rsidRPr="00C75AA7" w:rsidRDefault="002466D3" w:rsidP="00C415A6">
      <w:pPr>
        <w:jc w:val="both"/>
        <w:rPr>
          <w:rFonts w:ascii="Arial Narrow" w:hAnsi="Arial Narrow" w:cs="Arial"/>
          <w:sz w:val="24"/>
        </w:rPr>
      </w:pPr>
    </w:p>
    <w:p w14:paraId="74DB5FA9" w14:textId="1EF1D10E" w:rsidR="002466D3" w:rsidRPr="00C75AA7" w:rsidRDefault="002466D3" w:rsidP="00C415A6">
      <w:pPr>
        <w:jc w:val="both"/>
        <w:rPr>
          <w:rFonts w:ascii="Arial Narrow" w:hAnsi="Arial Narrow" w:cs="Arial"/>
          <w:sz w:val="24"/>
        </w:rPr>
      </w:pPr>
    </w:p>
    <w:p w14:paraId="3DEDC6E6" w14:textId="65F443F6" w:rsidR="002466D3" w:rsidRPr="00C75AA7" w:rsidRDefault="002466D3" w:rsidP="00C415A6">
      <w:pPr>
        <w:jc w:val="both"/>
        <w:rPr>
          <w:rFonts w:ascii="Arial Narrow" w:hAnsi="Arial Narrow" w:cs="Arial"/>
          <w:sz w:val="24"/>
        </w:rPr>
      </w:pPr>
    </w:p>
    <w:p w14:paraId="66E02F79" w14:textId="418A1F81" w:rsidR="002466D3" w:rsidRPr="00C75AA7" w:rsidRDefault="002466D3" w:rsidP="00C415A6">
      <w:pPr>
        <w:jc w:val="both"/>
        <w:rPr>
          <w:rFonts w:ascii="Arial Narrow" w:hAnsi="Arial Narrow" w:cs="Arial"/>
          <w:sz w:val="24"/>
        </w:rPr>
      </w:pPr>
    </w:p>
    <w:p w14:paraId="6AE77CF0" w14:textId="4DB104AA" w:rsidR="002466D3" w:rsidRPr="00C75AA7" w:rsidRDefault="002466D3" w:rsidP="00C415A6">
      <w:pPr>
        <w:jc w:val="both"/>
        <w:rPr>
          <w:rFonts w:ascii="Arial Narrow" w:hAnsi="Arial Narrow" w:cs="Arial"/>
          <w:sz w:val="24"/>
        </w:rPr>
      </w:pPr>
    </w:p>
    <w:p w14:paraId="1B0CC2CE" w14:textId="539A1288" w:rsidR="002466D3" w:rsidRPr="00C75AA7" w:rsidRDefault="002466D3" w:rsidP="00C415A6">
      <w:pPr>
        <w:jc w:val="both"/>
        <w:rPr>
          <w:rFonts w:ascii="Arial Narrow" w:hAnsi="Arial Narrow" w:cs="Arial"/>
          <w:sz w:val="24"/>
        </w:rPr>
      </w:pPr>
    </w:p>
    <w:p w14:paraId="08C13058" w14:textId="77777777" w:rsidR="003D3103" w:rsidRDefault="003D3103" w:rsidP="00C415A6">
      <w:pPr>
        <w:jc w:val="center"/>
        <w:rPr>
          <w:rFonts w:ascii="Arial Narrow" w:hAnsi="Arial Narrow" w:cs="Arial"/>
          <w:b/>
          <w:sz w:val="24"/>
        </w:rPr>
      </w:pPr>
    </w:p>
    <w:p w14:paraId="1A33BB27" w14:textId="77777777" w:rsidR="003D3103" w:rsidRDefault="003D3103" w:rsidP="00C415A6">
      <w:pPr>
        <w:jc w:val="center"/>
        <w:rPr>
          <w:rFonts w:ascii="Arial Narrow" w:hAnsi="Arial Narrow" w:cs="Arial"/>
          <w:b/>
          <w:sz w:val="24"/>
        </w:rPr>
      </w:pPr>
    </w:p>
    <w:p w14:paraId="79452837" w14:textId="77777777" w:rsidR="003D3103" w:rsidRDefault="003D3103" w:rsidP="00C415A6">
      <w:pPr>
        <w:jc w:val="center"/>
        <w:rPr>
          <w:rFonts w:ascii="Arial Narrow" w:hAnsi="Arial Narrow" w:cs="Arial"/>
          <w:b/>
          <w:sz w:val="24"/>
        </w:rPr>
      </w:pPr>
    </w:p>
    <w:p w14:paraId="35A8D846" w14:textId="77777777" w:rsidR="003D3103" w:rsidRDefault="003D3103" w:rsidP="00C415A6">
      <w:pPr>
        <w:jc w:val="center"/>
        <w:rPr>
          <w:rFonts w:ascii="Arial Narrow" w:hAnsi="Arial Narrow" w:cs="Arial"/>
          <w:b/>
          <w:sz w:val="24"/>
        </w:rPr>
      </w:pPr>
    </w:p>
    <w:p w14:paraId="56BF8731" w14:textId="77777777" w:rsidR="003D3103" w:rsidRDefault="003D3103" w:rsidP="00C415A6">
      <w:pPr>
        <w:jc w:val="center"/>
        <w:rPr>
          <w:rFonts w:ascii="Arial Narrow" w:hAnsi="Arial Narrow" w:cs="Arial"/>
          <w:b/>
          <w:sz w:val="24"/>
        </w:rPr>
      </w:pPr>
    </w:p>
    <w:p w14:paraId="2D45EBD2" w14:textId="77777777" w:rsidR="003D3103" w:rsidRDefault="003D3103" w:rsidP="00C415A6">
      <w:pPr>
        <w:jc w:val="center"/>
        <w:rPr>
          <w:rFonts w:ascii="Arial Narrow" w:hAnsi="Arial Narrow" w:cs="Arial"/>
          <w:b/>
          <w:sz w:val="24"/>
        </w:rPr>
      </w:pPr>
    </w:p>
    <w:p w14:paraId="0AB9B353" w14:textId="77777777" w:rsidR="003D3103" w:rsidRDefault="003D3103" w:rsidP="00C415A6">
      <w:pPr>
        <w:jc w:val="center"/>
        <w:rPr>
          <w:rFonts w:ascii="Arial Narrow" w:hAnsi="Arial Narrow" w:cs="Arial"/>
          <w:b/>
          <w:sz w:val="24"/>
        </w:rPr>
      </w:pPr>
    </w:p>
    <w:p w14:paraId="3F2B42A5" w14:textId="77777777" w:rsidR="003D3103" w:rsidRDefault="003D3103" w:rsidP="00C415A6">
      <w:pPr>
        <w:jc w:val="center"/>
        <w:rPr>
          <w:rFonts w:ascii="Arial Narrow" w:hAnsi="Arial Narrow" w:cs="Arial"/>
          <w:b/>
          <w:sz w:val="24"/>
        </w:rPr>
      </w:pPr>
    </w:p>
    <w:p w14:paraId="5270C209" w14:textId="77777777" w:rsidR="003D3103" w:rsidRDefault="003D3103" w:rsidP="00C415A6">
      <w:pPr>
        <w:jc w:val="center"/>
        <w:rPr>
          <w:rFonts w:ascii="Arial Narrow" w:hAnsi="Arial Narrow" w:cs="Arial"/>
          <w:b/>
          <w:sz w:val="24"/>
        </w:rPr>
      </w:pPr>
    </w:p>
    <w:p w14:paraId="420F6289" w14:textId="77777777" w:rsidR="003D3103" w:rsidRDefault="003D3103" w:rsidP="00C415A6">
      <w:pPr>
        <w:jc w:val="center"/>
        <w:rPr>
          <w:rFonts w:ascii="Arial Narrow" w:hAnsi="Arial Narrow" w:cs="Arial"/>
          <w:b/>
          <w:sz w:val="24"/>
        </w:rPr>
      </w:pPr>
    </w:p>
    <w:p w14:paraId="4074B43A" w14:textId="77777777" w:rsidR="003D3103" w:rsidRDefault="003D3103" w:rsidP="00C415A6">
      <w:pPr>
        <w:jc w:val="center"/>
        <w:rPr>
          <w:rFonts w:ascii="Arial Narrow" w:hAnsi="Arial Narrow" w:cs="Arial"/>
          <w:b/>
          <w:sz w:val="24"/>
        </w:rPr>
      </w:pPr>
    </w:p>
    <w:p w14:paraId="169AC55C" w14:textId="6343F0AB" w:rsidR="00A0454B" w:rsidRPr="00C75AA7" w:rsidRDefault="003D3103" w:rsidP="00C415A6">
      <w:pPr>
        <w:jc w:val="center"/>
        <w:rPr>
          <w:rFonts w:ascii="Arial Narrow" w:hAnsi="Arial Narrow" w:cs="Arial"/>
          <w:b/>
          <w:sz w:val="24"/>
        </w:rPr>
      </w:pPr>
      <w:r>
        <w:rPr>
          <w:rFonts w:ascii="Arial Narrow" w:hAnsi="Arial Narrow" w:cs="Arial"/>
          <w:b/>
          <w:sz w:val="24"/>
        </w:rPr>
        <w:lastRenderedPageBreak/>
        <w:t>ANEXO III</w:t>
      </w:r>
    </w:p>
    <w:p w14:paraId="4A9206A1" w14:textId="77777777" w:rsidR="00A0454B" w:rsidRPr="00C75AA7" w:rsidRDefault="00A0454B" w:rsidP="00C415A6">
      <w:pPr>
        <w:ind w:left="224"/>
        <w:jc w:val="center"/>
        <w:rPr>
          <w:rFonts w:ascii="Arial Narrow" w:hAnsi="Arial Narrow" w:cs="Arial"/>
          <w:sz w:val="24"/>
        </w:rPr>
      </w:pPr>
    </w:p>
    <w:p w14:paraId="607AD7A3" w14:textId="729DA2DE" w:rsidR="00A0454B" w:rsidRPr="00C75AA7" w:rsidRDefault="003B1D0F" w:rsidP="00C415A6">
      <w:pPr>
        <w:ind w:left="224"/>
        <w:jc w:val="center"/>
        <w:rPr>
          <w:rFonts w:ascii="Arial Narrow" w:hAnsi="Arial Narrow" w:cs="Arial"/>
          <w:b/>
          <w:sz w:val="24"/>
        </w:rPr>
      </w:pPr>
      <w:r w:rsidRPr="00C75AA7">
        <w:rPr>
          <w:rFonts w:ascii="Arial Narrow" w:hAnsi="Arial Narrow" w:cs="Arial"/>
          <w:sz w:val="24"/>
        </w:rPr>
        <w:t xml:space="preserve">DOCUMENTOS </w:t>
      </w:r>
      <w:r w:rsidR="002466D3" w:rsidRPr="00C75AA7">
        <w:rPr>
          <w:rFonts w:ascii="Arial Narrow" w:hAnsi="Arial Narrow" w:cs="Arial"/>
          <w:sz w:val="24"/>
        </w:rPr>
        <w:t xml:space="preserve">COMPLEMENTARES </w:t>
      </w:r>
      <w:r w:rsidRPr="00C75AA7">
        <w:rPr>
          <w:rFonts w:ascii="Arial Narrow" w:hAnsi="Arial Narrow" w:cs="Arial"/>
          <w:sz w:val="24"/>
        </w:rPr>
        <w:t xml:space="preserve">DISPONÍVEIS NO LINK </w:t>
      </w:r>
      <w:hyperlink r:id="rId49" w:history="1">
        <w:r w:rsidRPr="00C75AA7">
          <w:rPr>
            <w:rStyle w:val="Hyperlink"/>
            <w:rFonts w:ascii="Arial Narrow" w:hAnsi="Arial Narrow"/>
            <w:color w:val="auto"/>
            <w:sz w:val="24"/>
          </w:rPr>
          <w:t>https://www.franciscopolis.mg.gov.br/</w:t>
        </w:r>
      </w:hyperlink>
    </w:p>
    <w:p w14:paraId="4F30654E" w14:textId="05536A67" w:rsidR="00D22CEE" w:rsidRPr="00C75AA7" w:rsidRDefault="00D22CEE" w:rsidP="00C415A6">
      <w:pPr>
        <w:ind w:left="224"/>
        <w:jc w:val="center"/>
        <w:rPr>
          <w:rFonts w:ascii="Arial Narrow" w:hAnsi="Arial Narrow" w:cs="Arial"/>
          <w:b/>
          <w:sz w:val="24"/>
        </w:rPr>
      </w:pPr>
    </w:p>
    <w:p w14:paraId="50A2740C" w14:textId="034AD272" w:rsidR="002C35D2" w:rsidRPr="00C75AA7" w:rsidRDefault="002C35D2" w:rsidP="00C415A6">
      <w:pPr>
        <w:ind w:left="224"/>
        <w:rPr>
          <w:rFonts w:ascii="Arial Narrow" w:hAnsi="Arial Narrow" w:cs="Arial"/>
          <w:b/>
          <w:sz w:val="24"/>
        </w:rPr>
      </w:pPr>
    </w:p>
    <w:p w14:paraId="687809F9" w14:textId="6C259335" w:rsidR="002C35D2" w:rsidRPr="00C75AA7" w:rsidRDefault="002C35D2" w:rsidP="00C415A6">
      <w:pPr>
        <w:ind w:left="224"/>
        <w:rPr>
          <w:rFonts w:ascii="Arial Narrow" w:hAnsi="Arial Narrow" w:cs="Arial"/>
          <w:sz w:val="24"/>
        </w:rPr>
      </w:pPr>
    </w:p>
    <w:p w14:paraId="0E0ADBB5" w14:textId="307F221F" w:rsidR="00817760" w:rsidRPr="00C75AA7" w:rsidRDefault="00A0454B" w:rsidP="00C415A6">
      <w:pPr>
        <w:jc w:val="center"/>
        <w:rPr>
          <w:rFonts w:ascii="Arial Narrow" w:hAnsi="Arial Narrow" w:cs="Arial"/>
          <w:b/>
          <w:sz w:val="24"/>
        </w:rPr>
      </w:pPr>
      <w:r w:rsidRPr="00C75AA7">
        <w:rPr>
          <w:rFonts w:ascii="Arial Narrow" w:hAnsi="Arial Narrow" w:cs="Arial"/>
          <w:b/>
          <w:sz w:val="24"/>
        </w:rPr>
        <w:br w:type="page"/>
      </w:r>
      <w:r w:rsidRPr="00C75AA7">
        <w:rPr>
          <w:rFonts w:ascii="Arial Narrow" w:hAnsi="Arial Narrow" w:cs="Arial"/>
          <w:b/>
          <w:sz w:val="24"/>
        </w:rPr>
        <w:lastRenderedPageBreak/>
        <w:t xml:space="preserve">ANEXO </w:t>
      </w:r>
      <w:r w:rsidR="008F0B69" w:rsidRPr="00C75AA7">
        <w:rPr>
          <w:rFonts w:ascii="Arial Narrow" w:hAnsi="Arial Narrow" w:cs="Arial"/>
          <w:b/>
          <w:sz w:val="24"/>
        </w:rPr>
        <w:t>I</w:t>
      </w:r>
      <w:r w:rsidRPr="00C75AA7">
        <w:rPr>
          <w:rFonts w:ascii="Arial Narrow" w:hAnsi="Arial Narrow" w:cs="Arial"/>
          <w:b/>
          <w:sz w:val="24"/>
        </w:rPr>
        <w:t>V</w:t>
      </w:r>
    </w:p>
    <w:p w14:paraId="3D2D4A12" w14:textId="77777777" w:rsidR="00817760" w:rsidRPr="00C75AA7" w:rsidRDefault="00817760" w:rsidP="00C415A6">
      <w:pPr>
        <w:jc w:val="center"/>
        <w:rPr>
          <w:rFonts w:ascii="Arial Narrow" w:hAnsi="Arial Narrow" w:cs="Arial"/>
          <w:b/>
          <w:sz w:val="24"/>
        </w:rPr>
      </w:pPr>
    </w:p>
    <w:p w14:paraId="58252FEF" w14:textId="0D7F6E3B" w:rsidR="00817760" w:rsidRPr="00C75AA7" w:rsidRDefault="00817760" w:rsidP="00C415A6">
      <w:pPr>
        <w:jc w:val="center"/>
        <w:rPr>
          <w:rFonts w:ascii="Arial Narrow" w:eastAsiaTheme="minorHAnsi" w:hAnsi="Arial Narrow"/>
          <w:b/>
          <w:bCs/>
          <w:sz w:val="24"/>
          <w:lang w:eastAsia="en-US"/>
        </w:rPr>
      </w:pPr>
      <w:r w:rsidRPr="00C75AA7">
        <w:rPr>
          <w:rFonts w:ascii="Arial Narrow" w:eastAsiaTheme="minorHAnsi" w:hAnsi="Arial Narrow"/>
          <w:b/>
          <w:bCs/>
          <w:sz w:val="24"/>
          <w:lang w:eastAsia="en-US"/>
        </w:rPr>
        <w:t xml:space="preserve">DECLARAÇÃO CONJUNTA </w:t>
      </w:r>
    </w:p>
    <w:p w14:paraId="240F6699" w14:textId="77777777" w:rsidR="006B787D" w:rsidRPr="00C75AA7" w:rsidRDefault="006B787D" w:rsidP="00C415A6">
      <w:pPr>
        <w:autoSpaceDE w:val="0"/>
        <w:autoSpaceDN w:val="0"/>
        <w:adjustRightInd w:val="0"/>
        <w:jc w:val="both"/>
        <w:rPr>
          <w:rFonts w:ascii="Arial Narrow" w:eastAsiaTheme="minorHAnsi" w:hAnsi="Arial Narrow"/>
          <w:sz w:val="24"/>
          <w:lang w:eastAsia="en-US"/>
        </w:rPr>
      </w:pPr>
    </w:p>
    <w:p w14:paraId="64DEF6EB" w14:textId="57D13939"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sz w:val="24"/>
          <w:lang w:eastAsia="en-US"/>
        </w:rPr>
        <w:t xml:space="preserve">A empresa .................... (Nome da licitante), CNPJ nº ........................., para fins de cumprimento às exigências de Habilitação na licitação realizada pelo Município de Franciscópolis/MG, na modalidade </w:t>
      </w:r>
      <w:r w:rsidRPr="00C75AA7">
        <w:rPr>
          <w:rFonts w:ascii="Arial Narrow" w:eastAsiaTheme="minorHAnsi" w:hAnsi="Arial Narrow"/>
          <w:b/>
          <w:bCs/>
          <w:sz w:val="24"/>
          <w:lang w:eastAsia="en-US"/>
        </w:rPr>
        <w:t>CONCORRÊNCIA ELETRÔNICA</w:t>
      </w:r>
      <w:r w:rsidR="006F3D70" w:rsidRPr="00C75AA7">
        <w:rPr>
          <w:rFonts w:ascii="Arial Narrow" w:eastAsiaTheme="minorHAnsi" w:hAnsi="Arial Narrow"/>
          <w:b/>
          <w:bCs/>
          <w:sz w:val="24"/>
          <w:lang w:eastAsia="en-US"/>
        </w:rPr>
        <w:t xml:space="preserve"> SRP</w:t>
      </w:r>
      <w:r w:rsidRPr="00C75AA7">
        <w:rPr>
          <w:rFonts w:ascii="Arial Narrow" w:eastAsiaTheme="minorHAnsi" w:hAnsi="Arial Narrow"/>
          <w:b/>
          <w:bCs/>
          <w:sz w:val="24"/>
          <w:lang w:eastAsia="en-US"/>
        </w:rPr>
        <w:t>, DECLARA, sob as penas da Lei</w:t>
      </w:r>
      <w:r w:rsidRPr="00C75AA7">
        <w:rPr>
          <w:rFonts w:ascii="Arial Narrow" w:eastAsiaTheme="minorHAnsi" w:hAnsi="Arial Narrow"/>
          <w:sz w:val="24"/>
          <w:lang w:eastAsia="en-US"/>
        </w:rPr>
        <w:t xml:space="preserve">, </w:t>
      </w:r>
      <w:r w:rsidRPr="00C75AA7">
        <w:rPr>
          <w:rFonts w:ascii="Arial Narrow" w:eastAsiaTheme="minorHAnsi" w:hAnsi="Arial Narrow"/>
          <w:b/>
          <w:bCs/>
          <w:sz w:val="24"/>
          <w:lang w:eastAsia="en-US"/>
        </w:rPr>
        <w:t>QUE</w:t>
      </w:r>
      <w:r w:rsidRPr="00C75AA7">
        <w:rPr>
          <w:rFonts w:ascii="Arial Narrow" w:eastAsiaTheme="minorHAnsi" w:hAnsi="Arial Narrow"/>
          <w:sz w:val="24"/>
          <w:lang w:eastAsia="en-US"/>
        </w:rPr>
        <w:t xml:space="preserve">: </w:t>
      </w:r>
    </w:p>
    <w:p w14:paraId="1BA6C5CF" w14:textId="77777777" w:rsidR="00294E7B" w:rsidRPr="00C75AA7" w:rsidRDefault="00294E7B" w:rsidP="00C415A6">
      <w:pPr>
        <w:autoSpaceDE w:val="0"/>
        <w:autoSpaceDN w:val="0"/>
        <w:adjustRightInd w:val="0"/>
        <w:jc w:val="both"/>
        <w:rPr>
          <w:rFonts w:ascii="Arial Narrow" w:eastAsiaTheme="minorHAnsi" w:hAnsi="Arial Narrow"/>
          <w:sz w:val="24"/>
          <w:lang w:eastAsia="en-US"/>
        </w:rPr>
      </w:pPr>
    </w:p>
    <w:p w14:paraId="58B38277" w14:textId="77777777"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 </w:t>
      </w:r>
      <w:r w:rsidRPr="00C75AA7">
        <w:rPr>
          <w:rFonts w:ascii="Arial Narrow" w:eastAsiaTheme="minorHAnsi" w:hAnsi="Arial Narrow"/>
          <w:sz w:val="24"/>
          <w:lang w:eastAsia="en-US"/>
        </w:rPr>
        <w:t xml:space="preserve">Não está temporariamente suspensa de participar em licitação e impedida de contratar com a Administração, bem como, não foi declarada inidônea para licitar e contratar com a Administração Pública; </w:t>
      </w:r>
    </w:p>
    <w:p w14:paraId="79A0FB0D" w14:textId="67FF4BFF"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II. </w:t>
      </w:r>
      <w:r w:rsidRPr="00C75AA7">
        <w:rPr>
          <w:rFonts w:ascii="Arial Narrow" w:eastAsiaTheme="minorHAnsi" w:hAnsi="Arial Narrow"/>
          <w:sz w:val="24"/>
          <w:lang w:eastAsia="en-US"/>
        </w:rPr>
        <w:t xml:space="preserve">Não possui em seu quadro societário servidor público da ativa ou empregado de empresa pública ou de sociedade de economia mista; </w:t>
      </w:r>
    </w:p>
    <w:p w14:paraId="2FCC0A2D" w14:textId="2A43F151"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III. </w:t>
      </w:r>
      <w:r w:rsidRPr="00C75AA7">
        <w:rPr>
          <w:rFonts w:ascii="Arial Narrow" w:eastAsiaTheme="minorHAnsi" w:hAnsi="Arial Narrow"/>
          <w:sz w:val="24"/>
          <w:lang w:eastAsia="en-US"/>
        </w:rPr>
        <w:t xml:space="preserve">Que são verdadeiras as informações, estando ciente das sanções impostas, conforme disposto neste Edital e no Art. 299 do Código Penal, na hipótese de falsidade da presente declaração; </w:t>
      </w:r>
    </w:p>
    <w:p w14:paraId="41AF1BEA" w14:textId="4FFE2460"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IV. </w:t>
      </w:r>
      <w:r w:rsidRPr="00C75AA7">
        <w:rPr>
          <w:rFonts w:ascii="Arial Narrow" w:eastAsiaTheme="minorHAnsi" w:hAnsi="Arial Narrow"/>
          <w:sz w:val="24"/>
          <w:lang w:eastAsia="en-US"/>
        </w:rPr>
        <w:t xml:space="preserve">Conhece e se submete às condições contidas no Edital da CONCORRÊNCIA ELETRÔNICA, bem como, verificou todas as especificações nele exaradas, não havendo qualquer discrepância nas informações e/ou documentos que fazem parte do certame; </w:t>
      </w:r>
    </w:p>
    <w:p w14:paraId="75CEC95B" w14:textId="4A020EEE"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V. </w:t>
      </w:r>
      <w:r w:rsidRPr="00C75AA7">
        <w:rPr>
          <w:rFonts w:ascii="Arial Narrow" w:eastAsiaTheme="minorHAnsi" w:hAnsi="Arial Narrow"/>
          <w:sz w:val="24"/>
          <w:lang w:eastAsia="en-US"/>
        </w:rPr>
        <w:t xml:space="preserve">Tem ciência de todas as condições que possam, de qualquer forma, influir nos custos, assumindo total responsabilidade por erros ou omissões existentes na proposta apresentada, bem como qualquer despesa relativa à realização integral do objeto; </w:t>
      </w:r>
    </w:p>
    <w:p w14:paraId="190F90BC" w14:textId="3F26E5F5"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VI. </w:t>
      </w:r>
      <w:r w:rsidRPr="00C75AA7">
        <w:rPr>
          <w:rFonts w:ascii="Arial Narrow" w:eastAsiaTheme="minorHAnsi" w:hAnsi="Arial Narrow"/>
          <w:sz w:val="24"/>
          <w:lang w:eastAsia="en-US"/>
        </w:rPr>
        <w:t xml:space="preserve">Não desenvolve trabalho noturno, perigoso ou insalubre com pessoas menores de dezoito anos, nem desenvolve qualquer trabalho com menores de dezesseis anos, salvo na condição de aprendiz, a partir de quatorze anos, em cumprimento do disposto no artigo 7º, XXXIII, da Constituição Federal e inciso VI do art. 68 da Lei nº 14.133/2021; </w:t>
      </w:r>
    </w:p>
    <w:p w14:paraId="05304CB3" w14:textId="003780FD"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VII. </w:t>
      </w:r>
      <w:r w:rsidRPr="00C75AA7">
        <w:rPr>
          <w:rFonts w:ascii="Arial Narrow" w:eastAsiaTheme="minorHAnsi" w:hAnsi="Arial Narrow"/>
          <w:sz w:val="24"/>
          <w:lang w:eastAsia="en-US"/>
        </w:rPr>
        <w:t xml:space="preserve">Concorda com todas as condições da CONCORRÊNCIA ELETRÔNICA, sem restrições de qualquer natureza e de que, caso vencedora da Licitação, executará o fornecimento pelo preço proposto e de acordo com as normas desta Licitação; </w:t>
      </w:r>
    </w:p>
    <w:p w14:paraId="28FB1EAF" w14:textId="243F37E2"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VIII. </w:t>
      </w:r>
      <w:r w:rsidRPr="00C75AA7">
        <w:rPr>
          <w:rFonts w:ascii="Arial Narrow" w:eastAsiaTheme="minorHAnsi" w:hAnsi="Arial Narrow"/>
          <w:sz w:val="24"/>
          <w:lang w:eastAsia="en-US"/>
        </w:rPr>
        <w:t xml:space="preserve">Tomou CONHECIMENTO de todas as informações e das condições locais para o cumprimento das obrigações relativas à contratação; </w:t>
      </w:r>
    </w:p>
    <w:p w14:paraId="44D4E721" w14:textId="10FE825A" w:rsidR="00817760" w:rsidRPr="00C75AA7" w:rsidRDefault="00817760" w:rsidP="00C415A6">
      <w:pPr>
        <w:autoSpaceDE w:val="0"/>
        <w:autoSpaceDN w:val="0"/>
        <w:adjustRightInd w:val="0"/>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IX. </w:t>
      </w:r>
      <w:r w:rsidRPr="00C75AA7">
        <w:rPr>
          <w:rFonts w:ascii="Arial Narrow" w:eastAsiaTheme="minorHAnsi" w:hAnsi="Arial Narrow"/>
          <w:sz w:val="24"/>
          <w:lang w:eastAsia="en-US"/>
        </w:rPr>
        <w:t xml:space="preserve">Compromete-se a observar os preceitos legais instituídos pelo ordenamento jurídico brasileiro no que tange ao combate à corrupção, especialmente a Lei nº 12.846, de 1º de agosto de 2013; </w:t>
      </w:r>
    </w:p>
    <w:p w14:paraId="27408B2A" w14:textId="32658D06" w:rsidR="00817760" w:rsidRPr="00C75AA7" w:rsidRDefault="00817760" w:rsidP="00C415A6">
      <w:pPr>
        <w:jc w:val="both"/>
        <w:rPr>
          <w:rFonts w:ascii="Arial Narrow" w:eastAsiaTheme="minorHAnsi" w:hAnsi="Arial Narrow"/>
          <w:sz w:val="24"/>
          <w:lang w:eastAsia="en-US"/>
        </w:rPr>
      </w:pPr>
      <w:r w:rsidRPr="00C75AA7">
        <w:rPr>
          <w:rFonts w:ascii="Arial Narrow" w:eastAsiaTheme="minorHAnsi" w:hAnsi="Arial Narrow"/>
          <w:b/>
          <w:bCs/>
          <w:sz w:val="24"/>
          <w:lang w:eastAsia="en-US"/>
        </w:rPr>
        <w:t xml:space="preserve">X. </w:t>
      </w:r>
      <w:r w:rsidRPr="00C75AA7">
        <w:rPr>
          <w:rFonts w:ascii="Arial Narrow" w:eastAsiaTheme="minorHAnsi" w:hAnsi="Arial Narrow"/>
          <w:sz w:val="24"/>
          <w:lang w:eastAsia="en-US"/>
        </w:rPr>
        <w:t>Está adequada à Lei Geral de Proteção de Dados (LGPD), comprometendo-se a adotar as melhores práticas de governança e gestão de dados pessoais, em conformidade com o estabelecido nas Leis nº 13.709/2018 (Lei Geral de Proteção de Dados Pessoais) e nº 12.965/2014 (Marco Civil da Internet).</w:t>
      </w:r>
    </w:p>
    <w:p w14:paraId="0F24BE61" w14:textId="422D68AE" w:rsidR="006B787D" w:rsidRPr="00C75AA7" w:rsidRDefault="006B787D" w:rsidP="00C415A6">
      <w:pPr>
        <w:pStyle w:val="Default"/>
        <w:rPr>
          <w:rFonts w:ascii="Arial Narrow" w:eastAsiaTheme="minorHAnsi" w:hAnsi="Arial Narrow" w:cs="Times New Roman"/>
          <w:color w:val="auto"/>
          <w:lang w:eastAsia="en-US"/>
        </w:rPr>
      </w:pPr>
      <w:r w:rsidRPr="00C75AA7">
        <w:rPr>
          <w:rFonts w:ascii="Arial Narrow" w:eastAsiaTheme="minorHAnsi" w:hAnsi="Arial Narrow"/>
          <w:b/>
          <w:bCs/>
          <w:lang w:eastAsia="en-US"/>
        </w:rPr>
        <w:t>XI</w:t>
      </w:r>
      <w:r w:rsidRPr="00C75AA7">
        <w:rPr>
          <w:rFonts w:ascii="Arial Narrow" w:eastAsiaTheme="minorHAnsi" w:hAnsi="Arial Narrow"/>
          <w:lang w:eastAsia="en-US"/>
        </w:rPr>
        <w:t>.  C</w:t>
      </w:r>
      <w:r w:rsidRPr="00C75AA7">
        <w:rPr>
          <w:rFonts w:ascii="Arial Narrow" w:eastAsiaTheme="minorHAnsi" w:hAnsi="Arial Narrow" w:cs="Times New Roman"/>
          <w:color w:val="auto"/>
          <w:lang w:eastAsia="en-US"/>
        </w:rPr>
        <w:t>umprirá, caso aplicável, as exigências de reserva de cargos para pessoa com deficiência e para reabilitado da Previdência Social, previstas em lei e em outras normas.</w:t>
      </w:r>
    </w:p>
    <w:p w14:paraId="5553AEE2" w14:textId="7EE80744" w:rsidR="000D5BA0" w:rsidRPr="00C75AA7" w:rsidRDefault="000D5BA0" w:rsidP="00C415A6">
      <w:pPr>
        <w:pStyle w:val="Default"/>
        <w:jc w:val="both"/>
        <w:rPr>
          <w:rFonts w:ascii="Arial Narrow" w:eastAsiaTheme="minorHAnsi" w:hAnsi="Arial Narrow"/>
          <w:lang w:eastAsia="en-US"/>
        </w:rPr>
      </w:pPr>
      <w:r w:rsidRPr="00C75AA7">
        <w:rPr>
          <w:rFonts w:ascii="Arial Narrow" w:eastAsiaTheme="minorHAnsi" w:hAnsi="Arial Narrow" w:cs="Times New Roman"/>
          <w:b/>
          <w:bCs/>
          <w:color w:val="auto"/>
          <w:lang w:eastAsia="en-US"/>
        </w:rPr>
        <w:t>XII</w:t>
      </w:r>
      <w:r w:rsidRPr="00C75AA7">
        <w:rPr>
          <w:rFonts w:ascii="Arial Narrow" w:eastAsiaTheme="minorHAnsi" w:hAnsi="Arial Narrow" w:cs="Times New Roman"/>
          <w:color w:val="auto"/>
          <w:lang w:eastAsia="en-US"/>
        </w:rPr>
        <w:t>.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139A9E" w14:textId="77777777" w:rsidR="00817760" w:rsidRPr="00C75AA7" w:rsidRDefault="00817760" w:rsidP="00C415A6">
      <w:pPr>
        <w:spacing w:after="160"/>
        <w:jc w:val="both"/>
        <w:rPr>
          <w:rFonts w:ascii="Arial Narrow" w:eastAsiaTheme="minorHAnsi" w:hAnsi="Arial Narrow"/>
          <w:sz w:val="24"/>
          <w:lang w:eastAsia="en-US"/>
        </w:rPr>
      </w:pPr>
    </w:p>
    <w:p w14:paraId="32A2A81A" w14:textId="267F3480" w:rsidR="00817760" w:rsidRPr="00C75AA7" w:rsidRDefault="00817760" w:rsidP="00C415A6">
      <w:pPr>
        <w:autoSpaceDE w:val="0"/>
        <w:autoSpaceDN w:val="0"/>
        <w:adjustRightInd w:val="0"/>
        <w:jc w:val="center"/>
        <w:rPr>
          <w:rFonts w:ascii="Arial Narrow" w:eastAsiaTheme="minorHAnsi" w:hAnsi="Arial Narrow"/>
          <w:sz w:val="24"/>
          <w:lang w:eastAsia="en-US"/>
        </w:rPr>
      </w:pPr>
      <w:r w:rsidRPr="00C75AA7">
        <w:rPr>
          <w:rFonts w:ascii="Arial Narrow" w:eastAsiaTheme="minorHAnsi" w:hAnsi="Arial Narrow"/>
          <w:sz w:val="24"/>
          <w:lang w:eastAsia="en-US"/>
        </w:rPr>
        <w:t>__________________________________</w:t>
      </w:r>
    </w:p>
    <w:p w14:paraId="2517C244" w14:textId="790DE3DE" w:rsidR="00817760" w:rsidRPr="00C75AA7" w:rsidRDefault="00817760" w:rsidP="00C415A6">
      <w:pPr>
        <w:autoSpaceDE w:val="0"/>
        <w:autoSpaceDN w:val="0"/>
        <w:adjustRightInd w:val="0"/>
        <w:jc w:val="center"/>
        <w:rPr>
          <w:rFonts w:ascii="Arial Narrow" w:eastAsiaTheme="minorHAnsi" w:hAnsi="Arial Narrow"/>
          <w:sz w:val="24"/>
          <w:lang w:eastAsia="en-US"/>
        </w:rPr>
      </w:pPr>
      <w:r w:rsidRPr="00C75AA7">
        <w:rPr>
          <w:rFonts w:ascii="Arial Narrow" w:eastAsiaTheme="minorHAnsi" w:hAnsi="Arial Narrow"/>
          <w:sz w:val="24"/>
          <w:lang w:eastAsia="en-US"/>
        </w:rPr>
        <w:t>Assinatura do representante legal da licitante</w:t>
      </w:r>
    </w:p>
    <w:p w14:paraId="43CB568B" w14:textId="1B8475DC" w:rsidR="00817760" w:rsidRPr="00C75AA7" w:rsidRDefault="00817760" w:rsidP="00C415A6">
      <w:pPr>
        <w:spacing w:after="160"/>
        <w:jc w:val="center"/>
        <w:rPr>
          <w:rFonts w:ascii="Arial Narrow" w:hAnsi="Arial Narrow" w:cs="Arial"/>
          <w:b/>
          <w:sz w:val="24"/>
        </w:rPr>
      </w:pPr>
      <w:r w:rsidRPr="00C75AA7">
        <w:rPr>
          <w:rFonts w:ascii="Arial Narrow" w:eastAsiaTheme="minorHAnsi" w:hAnsi="Arial Narrow"/>
          <w:sz w:val="24"/>
          <w:lang w:eastAsia="en-US"/>
        </w:rPr>
        <w:t>Nome do representante legal da licitante</w:t>
      </w:r>
    </w:p>
    <w:p w14:paraId="7CC6C3E0" w14:textId="77777777" w:rsidR="000D5BA0" w:rsidRPr="00C75AA7" w:rsidRDefault="000D5BA0" w:rsidP="00C415A6">
      <w:pPr>
        <w:spacing w:after="160"/>
        <w:rPr>
          <w:rFonts w:ascii="Arial Narrow" w:hAnsi="Arial Narrow" w:cs="Arial"/>
          <w:b/>
          <w:sz w:val="24"/>
        </w:rPr>
      </w:pPr>
      <w:r w:rsidRPr="00C75AA7">
        <w:rPr>
          <w:rFonts w:ascii="Arial Narrow" w:hAnsi="Arial Narrow" w:cs="Arial"/>
          <w:b/>
          <w:sz w:val="24"/>
        </w:rPr>
        <w:br w:type="page"/>
      </w:r>
    </w:p>
    <w:p w14:paraId="11C42AA1" w14:textId="1861D8CC" w:rsidR="00A0454B" w:rsidRPr="00C75AA7" w:rsidRDefault="00A0454B" w:rsidP="00C415A6">
      <w:pPr>
        <w:jc w:val="center"/>
        <w:rPr>
          <w:rFonts w:ascii="Arial Narrow" w:hAnsi="Arial Narrow" w:cs="Arial"/>
          <w:b/>
          <w:sz w:val="24"/>
        </w:rPr>
      </w:pPr>
      <w:r w:rsidRPr="00C75AA7">
        <w:rPr>
          <w:rFonts w:ascii="Arial Narrow" w:hAnsi="Arial Narrow" w:cs="Arial"/>
          <w:b/>
          <w:sz w:val="24"/>
        </w:rPr>
        <w:lastRenderedPageBreak/>
        <w:t>ANEXO V</w:t>
      </w:r>
    </w:p>
    <w:p w14:paraId="0A2ADF12" w14:textId="77777777" w:rsidR="00A0454B" w:rsidRPr="00C75AA7" w:rsidRDefault="00A0454B" w:rsidP="00C415A6">
      <w:pPr>
        <w:jc w:val="center"/>
        <w:rPr>
          <w:rFonts w:ascii="Arial Narrow" w:hAnsi="Arial Narrow" w:cs="Arial"/>
          <w:b/>
          <w:sz w:val="24"/>
        </w:rPr>
      </w:pPr>
      <w:r w:rsidRPr="00C75AA7">
        <w:rPr>
          <w:rFonts w:ascii="Arial Narrow" w:hAnsi="Arial Narrow" w:cs="Arial"/>
          <w:b/>
          <w:sz w:val="24"/>
        </w:rPr>
        <w:t>DECLARAÇÃO DE CONHECIMENTO DO LOCAL DOS SERVIÇOS</w:t>
      </w:r>
    </w:p>
    <w:p w14:paraId="29BC7022" w14:textId="2247FA96" w:rsidR="00A0454B" w:rsidRPr="00C75AA7" w:rsidRDefault="00A0454B" w:rsidP="00C415A6">
      <w:pPr>
        <w:jc w:val="center"/>
        <w:rPr>
          <w:rFonts w:ascii="Arial Narrow" w:hAnsi="Arial Narrow" w:cs="Arial"/>
          <w:b/>
          <w:sz w:val="24"/>
        </w:rPr>
      </w:pPr>
      <w:r w:rsidRPr="00C75AA7">
        <w:rPr>
          <w:rFonts w:ascii="Arial Narrow" w:hAnsi="Arial Narrow" w:cs="Arial"/>
          <w:b/>
          <w:sz w:val="24"/>
        </w:rPr>
        <w:t>(NÃO VISITA TÉCNICA)</w:t>
      </w:r>
    </w:p>
    <w:p w14:paraId="0E6840A1"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À  </w:t>
      </w:r>
    </w:p>
    <w:p w14:paraId="50842BF1"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PREFEITURA MUNICIPAL DE FRANCISCÓPOLIS</w:t>
      </w:r>
    </w:p>
    <w:p w14:paraId="69812D12" w14:textId="50C69232" w:rsidR="00A0454B" w:rsidRPr="00C75AA7" w:rsidRDefault="00A0454B" w:rsidP="00C415A6">
      <w:pPr>
        <w:ind w:left="-5"/>
        <w:jc w:val="both"/>
        <w:rPr>
          <w:rFonts w:ascii="Arial Narrow" w:hAnsi="Arial Narrow" w:cs="Arial"/>
          <w:sz w:val="24"/>
        </w:rPr>
      </w:pPr>
      <w:r w:rsidRPr="00C75AA7">
        <w:rPr>
          <w:rFonts w:ascii="Arial Narrow" w:hAnsi="Arial Narrow" w:cs="Arial"/>
          <w:b/>
          <w:sz w:val="24"/>
        </w:rPr>
        <w:t>OBJETO</w:t>
      </w:r>
      <w:r w:rsidRPr="00C75AA7">
        <w:rPr>
          <w:rFonts w:ascii="Arial Narrow" w:hAnsi="Arial Narrow" w:cs="Arial"/>
          <w:sz w:val="24"/>
        </w:rPr>
        <w:t>:</w:t>
      </w:r>
      <w:r w:rsidR="006F3D70" w:rsidRPr="00C75AA7">
        <w:rPr>
          <w:rFonts w:ascii="Arial Narrow" w:hAnsi="Arial Narrow" w:cs="Arial"/>
          <w:sz w:val="24"/>
        </w:rPr>
        <w:t xml:space="preserve"> </w:t>
      </w:r>
      <w:r w:rsidR="00F6557B" w:rsidRPr="00C75AA7">
        <w:rPr>
          <w:rFonts w:ascii="Arial Narrow" w:hAnsi="Arial Narrow"/>
          <w:b/>
          <w:sz w:val="24"/>
        </w:rPr>
        <w:t>C</w:t>
      </w:r>
      <w:r w:rsidR="00F6557B" w:rsidRPr="00C75AA7">
        <w:rPr>
          <w:rFonts w:ascii="Arial Narrow" w:hAnsi="Arial Narrow"/>
          <w:b/>
          <w:bCs/>
          <w:sz w:val="24"/>
        </w:rPr>
        <w:t>ontratação de obras e serviços comuns de engenharia para execução de calçamento em blocos intertravados de concreto, a serem prestados sob demanda, conforme as necessidades da administração pública municipal, em vias urbanas e rurais do município de Franciscópolis – MG.</w:t>
      </w:r>
    </w:p>
    <w:p w14:paraId="0F7464C6" w14:textId="432433FF" w:rsidR="00A0454B" w:rsidRPr="00C75AA7" w:rsidRDefault="00CA42BB" w:rsidP="00C415A6">
      <w:pPr>
        <w:jc w:val="both"/>
        <w:rPr>
          <w:rFonts w:ascii="Arial Narrow" w:hAnsi="Arial Narrow" w:cs="Arial"/>
          <w:sz w:val="24"/>
        </w:rPr>
      </w:pPr>
      <w:r w:rsidRPr="00C75AA7">
        <w:rPr>
          <w:rFonts w:ascii="Arial Narrow" w:hAnsi="Arial Narrow"/>
          <w:sz w:val="24"/>
        </w:rPr>
        <w:t>A Licitante (NOME DA EMPRESA), inscrita no CNPJ/MF nº (CNPJ DA EMPRESA), por seu representante legal (ou responsável técnico) abaixo assinado, declara, sob as penalidades da lei, de que conhece o local onde serão executadas as obras, se inteirou dos dados indispensáveis à apresentação da proposta, e que os preços a serem propostos cobrirão quaisquer despesas que incidam ou venham a incidir sobre a execução das obras, tendo obtido todas as informações necessárias para a elaboração da proposta e execução do contrato.</w:t>
      </w:r>
    </w:p>
    <w:p w14:paraId="2CBCD244"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Por ser verdade, firmo a presente.  </w:t>
      </w:r>
    </w:p>
    <w:p w14:paraId="0E39A45E"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 xml:space="preserve">_____________, ____ de ______________ </w:t>
      </w:r>
      <w:proofErr w:type="spellStart"/>
      <w:proofErr w:type="gramStart"/>
      <w:r w:rsidRPr="00C75AA7">
        <w:rPr>
          <w:rFonts w:ascii="Arial Narrow" w:hAnsi="Arial Narrow" w:cs="Arial"/>
          <w:sz w:val="24"/>
        </w:rPr>
        <w:t>de</w:t>
      </w:r>
      <w:proofErr w:type="spellEnd"/>
      <w:r w:rsidRPr="00C75AA7">
        <w:rPr>
          <w:rFonts w:ascii="Arial Narrow" w:hAnsi="Arial Narrow" w:cs="Arial"/>
          <w:sz w:val="24"/>
        </w:rPr>
        <w:t xml:space="preserve">  _</w:t>
      </w:r>
      <w:proofErr w:type="gramEnd"/>
      <w:r w:rsidRPr="00C75AA7">
        <w:rPr>
          <w:rFonts w:ascii="Arial Narrow" w:hAnsi="Arial Narrow" w:cs="Arial"/>
          <w:sz w:val="24"/>
        </w:rPr>
        <w:t xml:space="preserve">____. </w:t>
      </w:r>
    </w:p>
    <w:p w14:paraId="4C8DAD21"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FIRMA LICITANTE/CNPJ</w:t>
      </w:r>
    </w:p>
    <w:p w14:paraId="7237B1CA" w14:textId="77777777" w:rsidR="00A0454B" w:rsidRPr="00C75AA7" w:rsidRDefault="00A0454B" w:rsidP="00C415A6">
      <w:pPr>
        <w:ind w:left="-5"/>
        <w:jc w:val="both"/>
        <w:rPr>
          <w:rFonts w:ascii="Arial Narrow" w:hAnsi="Arial Narrow" w:cs="Arial"/>
          <w:sz w:val="24"/>
        </w:rPr>
      </w:pPr>
      <w:r w:rsidRPr="00C75AA7">
        <w:rPr>
          <w:rFonts w:ascii="Arial Narrow" w:hAnsi="Arial Narrow" w:cs="Arial"/>
          <w:sz w:val="24"/>
        </w:rPr>
        <w:t>ASSINATURA DO REPRESENTANTE LEGAL</w:t>
      </w:r>
    </w:p>
    <w:p w14:paraId="5DAC7450" w14:textId="77777777" w:rsidR="00A0454B" w:rsidRPr="00C75AA7" w:rsidRDefault="00A0454B" w:rsidP="00C415A6">
      <w:pPr>
        <w:jc w:val="both"/>
        <w:rPr>
          <w:rFonts w:ascii="Arial Narrow" w:hAnsi="Arial Narrow" w:cs="Arial"/>
          <w:sz w:val="24"/>
        </w:rPr>
      </w:pPr>
      <w:r w:rsidRPr="00C75AA7">
        <w:rPr>
          <w:rFonts w:ascii="Arial Narrow" w:hAnsi="Arial Narrow" w:cs="Arial"/>
          <w:sz w:val="24"/>
        </w:rPr>
        <w:t>(assinatura do responsável ou do representante legal da empresa ou consórcio de empresas)</w:t>
      </w:r>
    </w:p>
    <w:p w14:paraId="3BF70A7D" w14:textId="77777777" w:rsidR="00A0454B" w:rsidRPr="00C75AA7" w:rsidRDefault="00A0454B" w:rsidP="00C415A6">
      <w:pPr>
        <w:jc w:val="both"/>
        <w:rPr>
          <w:rFonts w:ascii="Arial Narrow" w:hAnsi="Arial Narrow" w:cs="Arial"/>
          <w:sz w:val="24"/>
        </w:rPr>
      </w:pPr>
    </w:p>
    <w:p w14:paraId="0F5A26B1" w14:textId="77777777" w:rsidR="00A0454B" w:rsidRPr="00C75AA7" w:rsidRDefault="00A0454B" w:rsidP="00C415A6">
      <w:pPr>
        <w:jc w:val="both"/>
        <w:rPr>
          <w:rFonts w:ascii="Arial Narrow" w:hAnsi="Arial Narrow" w:cs="Arial"/>
          <w:sz w:val="24"/>
        </w:rPr>
      </w:pPr>
    </w:p>
    <w:p w14:paraId="108B2082" w14:textId="257297C4" w:rsidR="00A0454B" w:rsidRPr="00C75AA7" w:rsidRDefault="00A0454B" w:rsidP="00C415A6">
      <w:pPr>
        <w:jc w:val="both"/>
        <w:rPr>
          <w:rFonts w:ascii="Arial Narrow" w:hAnsi="Arial Narrow"/>
          <w:sz w:val="24"/>
        </w:rPr>
      </w:pPr>
      <w:r w:rsidRPr="00C75AA7">
        <w:rPr>
          <w:rFonts w:ascii="Arial Narrow" w:hAnsi="Arial Narrow"/>
          <w:sz w:val="24"/>
        </w:rPr>
        <w:t>Preenchimento obrigatório se não for realizada a visita técnica.</w:t>
      </w:r>
    </w:p>
    <w:p w14:paraId="446AC44A" w14:textId="77777777" w:rsidR="00A0454B" w:rsidRPr="00C75AA7" w:rsidRDefault="00A0454B" w:rsidP="00C415A6">
      <w:pPr>
        <w:jc w:val="both"/>
        <w:rPr>
          <w:rFonts w:ascii="Arial Narrow" w:hAnsi="Arial Narrow" w:cs="Arial"/>
          <w:sz w:val="24"/>
        </w:rPr>
      </w:pPr>
    </w:p>
    <w:p w14:paraId="26E7A1E6" w14:textId="77777777" w:rsidR="004B2E0D" w:rsidRPr="00C75AA7" w:rsidRDefault="004B2E0D" w:rsidP="00C415A6">
      <w:pPr>
        <w:spacing w:after="160"/>
        <w:jc w:val="both"/>
        <w:rPr>
          <w:rFonts w:ascii="Arial Narrow" w:hAnsi="Arial Narrow"/>
          <w:b/>
          <w:bCs/>
          <w:sz w:val="24"/>
          <w:lang w:val="x-none" w:eastAsia="x-none"/>
        </w:rPr>
      </w:pPr>
      <w:r w:rsidRPr="00C75AA7">
        <w:rPr>
          <w:rFonts w:ascii="Arial Narrow" w:hAnsi="Arial Narrow"/>
          <w:sz w:val="24"/>
        </w:rPr>
        <w:br w:type="page"/>
      </w:r>
    </w:p>
    <w:p w14:paraId="4EF9130A" w14:textId="530CDBD6" w:rsidR="00A0454B" w:rsidRPr="00C75AA7" w:rsidRDefault="00A0454B" w:rsidP="00C415A6">
      <w:pPr>
        <w:pStyle w:val="Ttulo3"/>
        <w:spacing w:after="0"/>
        <w:jc w:val="center"/>
        <w:rPr>
          <w:rFonts w:ascii="Arial Narrow" w:hAnsi="Arial Narrow"/>
          <w:sz w:val="24"/>
          <w:szCs w:val="24"/>
          <w:lang w:val="pt-BR"/>
        </w:rPr>
      </w:pPr>
      <w:r w:rsidRPr="00C75AA7">
        <w:rPr>
          <w:rFonts w:ascii="Arial Narrow" w:hAnsi="Arial Narrow"/>
          <w:sz w:val="24"/>
          <w:szCs w:val="24"/>
        </w:rPr>
        <w:lastRenderedPageBreak/>
        <w:t xml:space="preserve">ANEXO </w:t>
      </w:r>
      <w:r w:rsidR="00294E7B" w:rsidRPr="00C75AA7">
        <w:rPr>
          <w:rFonts w:ascii="Arial Narrow" w:hAnsi="Arial Narrow"/>
          <w:sz w:val="24"/>
          <w:szCs w:val="24"/>
          <w:lang w:val="pt-BR"/>
        </w:rPr>
        <w:t>VI</w:t>
      </w:r>
    </w:p>
    <w:p w14:paraId="445C3D66" w14:textId="48AD65DD" w:rsidR="00A0454B" w:rsidRPr="00C75AA7" w:rsidRDefault="00A0454B" w:rsidP="00C415A6">
      <w:pPr>
        <w:tabs>
          <w:tab w:val="center" w:pos="4252"/>
          <w:tab w:val="right" w:pos="9436"/>
        </w:tabs>
        <w:jc w:val="center"/>
        <w:rPr>
          <w:rFonts w:ascii="Arial Narrow" w:hAnsi="Arial Narrow" w:cs="Arial"/>
          <w:b/>
          <w:sz w:val="24"/>
        </w:rPr>
      </w:pPr>
      <w:r w:rsidRPr="00C75AA7">
        <w:rPr>
          <w:rFonts w:ascii="Arial Narrow" w:hAnsi="Arial Narrow" w:cs="Arial"/>
          <w:b/>
          <w:sz w:val="24"/>
        </w:rPr>
        <w:t>(Papel timbrado da empresa)</w:t>
      </w:r>
    </w:p>
    <w:p w14:paraId="21AC58EF" w14:textId="77777777" w:rsidR="00A0454B" w:rsidRPr="00C75AA7" w:rsidRDefault="00A0454B" w:rsidP="00C415A6">
      <w:pPr>
        <w:tabs>
          <w:tab w:val="center" w:pos="4252"/>
          <w:tab w:val="right" w:pos="9436"/>
        </w:tabs>
        <w:jc w:val="both"/>
        <w:rPr>
          <w:rFonts w:ascii="Arial Narrow" w:hAnsi="Arial Narrow" w:cs="Arial"/>
          <w:b/>
          <w:sz w:val="24"/>
          <w:highlight w:val="green"/>
        </w:rPr>
      </w:pPr>
    </w:p>
    <w:p w14:paraId="6BDC8B5C" w14:textId="77777777" w:rsidR="00A0454B" w:rsidRPr="00C75AA7" w:rsidRDefault="00A0454B" w:rsidP="00C415A6">
      <w:pPr>
        <w:pStyle w:val="corpo"/>
        <w:spacing w:before="120" w:after="120"/>
        <w:ind w:right="-1"/>
        <w:jc w:val="both"/>
        <w:rPr>
          <w:rFonts w:ascii="Arial Narrow" w:hAnsi="Arial Narrow" w:cs="Arial"/>
          <w:b/>
          <w:u w:val="single"/>
        </w:rPr>
      </w:pPr>
      <w:r w:rsidRPr="00C75AA7">
        <w:rPr>
          <w:rFonts w:ascii="Arial Narrow" w:hAnsi="Arial Narrow"/>
          <w:b/>
        </w:rPr>
        <w:t>MODELO DE DECLARAÇÃO DE MICROEMPRESA E DE EMPRESA DE PEQUENO PORTE</w:t>
      </w:r>
    </w:p>
    <w:p w14:paraId="06DB2DA7" w14:textId="77777777" w:rsidR="00A0454B" w:rsidRPr="00C75AA7" w:rsidRDefault="00A0454B" w:rsidP="00C415A6">
      <w:pPr>
        <w:pStyle w:val="corpo"/>
        <w:spacing w:before="120" w:after="120"/>
        <w:ind w:right="-1"/>
        <w:jc w:val="both"/>
        <w:rPr>
          <w:rFonts w:ascii="Arial Narrow" w:hAnsi="Arial Narrow" w:cs="Arial"/>
          <w:b/>
          <w:u w:val="single"/>
        </w:rPr>
      </w:pPr>
    </w:p>
    <w:p w14:paraId="2173226E" w14:textId="77777777" w:rsidR="00A0454B" w:rsidRPr="00C75AA7" w:rsidRDefault="00A0454B" w:rsidP="00C415A6">
      <w:pPr>
        <w:pStyle w:val="corpo"/>
        <w:spacing w:before="120" w:after="120"/>
        <w:ind w:right="-1" w:firstLine="708"/>
        <w:jc w:val="both"/>
        <w:rPr>
          <w:rFonts w:ascii="Arial Narrow" w:hAnsi="Arial Narrow"/>
        </w:rPr>
      </w:pPr>
      <w:r w:rsidRPr="00C75AA7">
        <w:rPr>
          <w:rFonts w:ascii="Arial Narrow" w:hAnsi="Arial Narrow"/>
        </w:rPr>
        <w:t xml:space="preserve">Em conformidade com a Lei Complementar 123 de 14 de dezembro de 2006, Capítulo II, Artigo 3º “Para os efeitos desta Lei Complementar, consideram-se microempresas ou empresas de pequeno porte a sociedade empresária, a sociedade simples e o empresário a que se refere o art. 966 da Lei nº 10.406, de 10 de janeiro de 2002, devidamente registrados no Registro de Empresas Mercantis ou no Registro Civil de Pessoas Jurídicas...” </w:t>
      </w:r>
    </w:p>
    <w:p w14:paraId="58FCA9BB" w14:textId="77777777" w:rsidR="00A0454B" w:rsidRPr="00C75AA7" w:rsidRDefault="00A0454B" w:rsidP="00C415A6">
      <w:pPr>
        <w:pStyle w:val="corpo"/>
        <w:spacing w:before="120" w:after="120"/>
        <w:ind w:right="-1" w:firstLine="708"/>
        <w:jc w:val="both"/>
        <w:rPr>
          <w:rFonts w:ascii="Arial Narrow" w:hAnsi="Arial Narrow"/>
        </w:rPr>
      </w:pPr>
    </w:p>
    <w:p w14:paraId="7008479E" w14:textId="77777777" w:rsidR="00A0454B" w:rsidRPr="00C75AA7" w:rsidRDefault="00A0454B" w:rsidP="00C415A6">
      <w:pPr>
        <w:pStyle w:val="corpo"/>
        <w:spacing w:before="120" w:after="120"/>
        <w:ind w:right="-1" w:firstLine="708"/>
        <w:jc w:val="both"/>
        <w:rPr>
          <w:rFonts w:ascii="Arial Narrow" w:hAnsi="Arial Narrow"/>
        </w:rPr>
      </w:pPr>
      <w:r w:rsidRPr="00C75AA7">
        <w:rPr>
          <w:rFonts w:ascii="Arial Narrow" w:hAnsi="Arial Narrow"/>
        </w:rPr>
        <w:t xml:space="preserve">(Razão Social da Proponente) ___________________________, pessoa jurídica de direito privado inscrita no CNPJ/MF sob nº ________________, com sede (ENDEREÇO COMPLETO), por seu representante legal, para os fins da Lei Complementar nº 123, de 14/12/2006, DECLARA estar inserida na condição de (assinalar a opção correspondente à situação da empresa): </w:t>
      </w:r>
    </w:p>
    <w:p w14:paraId="08B06CB1" w14:textId="77777777" w:rsidR="00A0454B" w:rsidRPr="00C75AA7" w:rsidRDefault="00A0454B" w:rsidP="00C415A6">
      <w:pPr>
        <w:pStyle w:val="corpo"/>
        <w:spacing w:before="120" w:after="120"/>
        <w:ind w:right="-1" w:firstLine="708"/>
        <w:jc w:val="both"/>
        <w:rPr>
          <w:rFonts w:ascii="Arial Narrow" w:hAnsi="Arial Narrow"/>
        </w:rPr>
      </w:pPr>
      <w:proofErr w:type="gramStart"/>
      <w:r w:rsidRPr="00C75AA7">
        <w:rPr>
          <w:rFonts w:ascii="Arial Narrow" w:hAnsi="Arial Narrow"/>
        </w:rPr>
        <w:t>[  ]</w:t>
      </w:r>
      <w:proofErr w:type="gramEnd"/>
      <w:r w:rsidRPr="00C75AA7">
        <w:rPr>
          <w:rFonts w:ascii="Arial Narrow" w:hAnsi="Arial Narrow"/>
        </w:rPr>
        <w:t xml:space="preserve"> microempresa – receita bruta anual igual ou inferior a R$ 360.000,00 (trezentos e sessenta mil reais); </w:t>
      </w:r>
    </w:p>
    <w:p w14:paraId="7346722D" w14:textId="77777777" w:rsidR="00A0454B" w:rsidRPr="00C75AA7" w:rsidRDefault="00A0454B" w:rsidP="00C415A6">
      <w:pPr>
        <w:pStyle w:val="corpo"/>
        <w:spacing w:before="120" w:after="120"/>
        <w:ind w:right="-1" w:firstLine="708"/>
        <w:jc w:val="both"/>
        <w:rPr>
          <w:rFonts w:ascii="Arial Narrow" w:hAnsi="Arial Narrow"/>
        </w:rPr>
      </w:pPr>
      <w:proofErr w:type="gramStart"/>
      <w:r w:rsidRPr="00C75AA7">
        <w:rPr>
          <w:rFonts w:ascii="Arial Narrow" w:hAnsi="Arial Narrow"/>
        </w:rPr>
        <w:t>[ ]</w:t>
      </w:r>
      <w:proofErr w:type="gramEnd"/>
      <w:r w:rsidRPr="00C75AA7">
        <w:rPr>
          <w:rFonts w:ascii="Arial Narrow" w:hAnsi="Arial Narrow"/>
        </w:rPr>
        <w:t xml:space="preserve"> empresa de pequeno porte – receita bruta anual superior a R$ 360.000,00 (trezentos e sessenta mil reais) e igual ou inferior a R$ 4.800.000,00 (quatro milhões e oitocentos mil reais). </w:t>
      </w:r>
    </w:p>
    <w:p w14:paraId="70972B2B" w14:textId="77777777" w:rsidR="00A0454B" w:rsidRPr="00C75AA7" w:rsidRDefault="00A0454B" w:rsidP="00C415A6">
      <w:pPr>
        <w:pStyle w:val="corpo"/>
        <w:spacing w:before="120" w:after="120"/>
        <w:ind w:right="-1" w:firstLine="708"/>
        <w:jc w:val="both"/>
        <w:rPr>
          <w:rFonts w:ascii="Arial Narrow" w:hAnsi="Arial Narrow"/>
        </w:rPr>
      </w:pPr>
      <w:r w:rsidRPr="00C75AA7">
        <w:rPr>
          <w:rFonts w:ascii="Arial Narrow" w:hAnsi="Arial Narrow"/>
        </w:rPr>
        <w:t xml:space="preserve">DECLARA, que até a data da abertura do certame a empresa está registrada como Microempresa ou Empresa de Pequeno Porte no Registro de Empresas Mercantis ou Registro Civil de Pessoas Jurídicas. </w:t>
      </w:r>
    </w:p>
    <w:p w14:paraId="72601684" w14:textId="77777777" w:rsidR="00A0454B" w:rsidRPr="00C75AA7" w:rsidRDefault="00A0454B" w:rsidP="00C415A6">
      <w:pPr>
        <w:pStyle w:val="corpo"/>
        <w:spacing w:before="120" w:after="120"/>
        <w:ind w:right="-1" w:firstLine="708"/>
        <w:jc w:val="both"/>
        <w:rPr>
          <w:rFonts w:ascii="Arial Narrow" w:hAnsi="Arial Narrow"/>
        </w:rPr>
      </w:pPr>
      <w:r w:rsidRPr="00C75AA7">
        <w:rPr>
          <w:rFonts w:ascii="Arial Narrow" w:hAnsi="Arial Narrow"/>
        </w:rPr>
        <w:t xml:space="preserve">DECLARA igualmente que: </w:t>
      </w:r>
    </w:p>
    <w:p w14:paraId="6B4CB691" w14:textId="77777777" w:rsidR="00A0454B" w:rsidRPr="00C75AA7" w:rsidRDefault="00A0454B" w:rsidP="00C415A6">
      <w:pPr>
        <w:pStyle w:val="corpo"/>
        <w:numPr>
          <w:ilvl w:val="0"/>
          <w:numId w:val="2"/>
        </w:numPr>
        <w:spacing w:before="120" w:after="120"/>
        <w:ind w:left="0" w:right="-1" w:firstLine="0"/>
        <w:jc w:val="both"/>
        <w:rPr>
          <w:rFonts w:ascii="Arial Narrow" w:hAnsi="Arial Narrow"/>
        </w:rPr>
      </w:pPr>
      <w:r w:rsidRPr="00C75AA7">
        <w:rPr>
          <w:rFonts w:ascii="Arial Narrow" w:hAnsi="Arial Narrow"/>
        </w:rPr>
        <w:t xml:space="preserve">de seu capital social não participa outra pessoa jurídica; </w:t>
      </w:r>
    </w:p>
    <w:p w14:paraId="7904D92D" w14:textId="77777777" w:rsidR="00A0454B" w:rsidRPr="00C75AA7" w:rsidRDefault="00A0454B" w:rsidP="00C415A6">
      <w:pPr>
        <w:pStyle w:val="corpo"/>
        <w:numPr>
          <w:ilvl w:val="0"/>
          <w:numId w:val="2"/>
        </w:numPr>
        <w:spacing w:before="120" w:after="120"/>
        <w:ind w:left="0" w:right="-1" w:firstLine="0"/>
        <w:jc w:val="both"/>
        <w:rPr>
          <w:rFonts w:ascii="Arial Narrow" w:hAnsi="Arial Narrow"/>
        </w:rPr>
      </w:pPr>
      <w:r w:rsidRPr="00C75AA7">
        <w:rPr>
          <w:rFonts w:ascii="Arial Narrow" w:hAnsi="Arial Narrow"/>
        </w:rPr>
        <w:t xml:space="preserve">que não é filial, sucursal, agência ou representação, no País, de pessoa jurídica com sede no exterior; </w:t>
      </w:r>
    </w:p>
    <w:p w14:paraId="4A0C80F8" w14:textId="77777777" w:rsidR="00A0454B" w:rsidRPr="00C75AA7" w:rsidRDefault="00A0454B" w:rsidP="00C415A6">
      <w:pPr>
        <w:pStyle w:val="corpo"/>
        <w:numPr>
          <w:ilvl w:val="0"/>
          <w:numId w:val="2"/>
        </w:numPr>
        <w:spacing w:before="120" w:after="120"/>
        <w:ind w:left="0" w:right="-1" w:firstLine="0"/>
        <w:jc w:val="both"/>
        <w:rPr>
          <w:rFonts w:ascii="Arial Narrow" w:hAnsi="Arial Narrow"/>
        </w:rPr>
      </w:pPr>
      <w:r w:rsidRPr="00C75AA7">
        <w:rPr>
          <w:rFonts w:ascii="Arial Narrow" w:hAnsi="Arial Narrow"/>
        </w:rPr>
        <w:t xml:space="preserve">de seu capital social não participa pessoa física que seja inscrita como empresário ou seja sócia de outra empresa que receba tratamento jurídico diferenciado nos termos da Lei Complementar nº 123/2006, ou, embora havendo participação, a receita bruta global das empresas não ultrapassa o limite de que trata o inciso II do art. 3º da Lei Complementar nº123/2006; </w:t>
      </w:r>
    </w:p>
    <w:p w14:paraId="5CBC7A0A" w14:textId="77777777" w:rsidR="00A0454B" w:rsidRPr="00C75AA7" w:rsidRDefault="00A0454B" w:rsidP="00C415A6">
      <w:pPr>
        <w:pStyle w:val="corpo"/>
        <w:spacing w:before="120" w:after="120"/>
        <w:ind w:right="-1"/>
        <w:jc w:val="both"/>
        <w:rPr>
          <w:rFonts w:ascii="Arial Narrow" w:hAnsi="Arial Narrow"/>
        </w:rPr>
      </w:pPr>
      <w:r w:rsidRPr="00C75AA7">
        <w:rPr>
          <w:rFonts w:ascii="Arial Narrow" w:hAnsi="Arial Narrow"/>
        </w:rPr>
        <w:t xml:space="preserve">IV. </w:t>
      </w:r>
      <w:r w:rsidRPr="00C75AA7">
        <w:rPr>
          <w:rFonts w:ascii="Arial Narrow" w:hAnsi="Arial Narrow"/>
        </w:rPr>
        <w:tab/>
        <w:t xml:space="preserve">não possui titular ou sócio que participe com mais de 10% (dez por cento) do capital de outra empresa não beneficiada por esta Lei Complementar, ou, embora possuindo, a receita bruta global das empresas não ultrapassa o limite de que trata o inciso II do caput do art. 3ºda Lei Complementar nº 123/2006; </w:t>
      </w:r>
    </w:p>
    <w:p w14:paraId="45A2CA91" w14:textId="77777777" w:rsidR="00A0454B" w:rsidRPr="00C75AA7" w:rsidRDefault="00A0454B" w:rsidP="00C415A6">
      <w:pPr>
        <w:pStyle w:val="corpo"/>
        <w:numPr>
          <w:ilvl w:val="0"/>
          <w:numId w:val="2"/>
        </w:numPr>
        <w:spacing w:before="120" w:after="120"/>
        <w:ind w:left="0" w:right="-1" w:firstLine="0"/>
        <w:jc w:val="both"/>
        <w:rPr>
          <w:rFonts w:ascii="Arial Narrow" w:hAnsi="Arial Narrow"/>
        </w:rPr>
      </w:pPr>
      <w:r w:rsidRPr="00C75AA7">
        <w:rPr>
          <w:rFonts w:ascii="Arial Narrow" w:hAnsi="Arial Narrow"/>
        </w:rPr>
        <w:t xml:space="preserve">não possui sócio ou titular administrador ou equiparado de outra pessoa jurídica com fins lucrativos, ou, embora possuindo, a receita bruta global das empresas não ultrapassa o limite de que trata o inciso II do caput do art. 3º da Lei Complementar nº 123/2006; </w:t>
      </w:r>
    </w:p>
    <w:p w14:paraId="1141FCF6" w14:textId="77777777" w:rsidR="00A0454B" w:rsidRPr="00C75AA7" w:rsidRDefault="00A0454B" w:rsidP="00C415A6">
      <w:pPr>
        <w:pStyle w:val="corpo"/>
        <w:numPr>
          <w:ilvl w:val="0"/>
          <w:numId w:val="2"/>
        </w:numPr>
        <w:spacing w:before="120" w:after="120"/>
        <w:ind w:left="0" w:right="-1" w:firstLine="0"/>
        <w:jc w:val="both"/>
        <w:rPr>
          <w:rFonts w:ascii="Arial Narrow" w:hAnsi="Arial Narrow"/>
        </w:rPr>
      </w:pPr>
      <w:r w:rsidRPr="00C75AA7">
        <w:rPr>
          <w:rFonts w:ascii="Arial Narrow" w:hAnsi="Arial Narrow"/>
        </w:rPr>
        <w:t xml:space="preserve">não é constituída sob a forma de cooperativas, salvo de consumo; </w:t>
      </w:r>
    </w:p>
    <w:p w14:paraId="2B922C81" w14:textId="77777777" w:rsidR="00A0454B" w:rsidRPr="00C75AA7" w:rsidRDefault="00A0454B" w:rsidP="00C415A6">
      <w:pPr>
        <w:pStyle w:val="corpo"/>
        <w:numPr>
          <w:ilvl w:val="0"/>
          <w:numId w:val="2"/>
        </w:numPr>
        <w:spacing w:before="120" w:after="120"/>
        <w:ind w:left="0" w:right="-1" w:firstLine="0"/>
        <w:jc w:val="both"/>
        <w:rPr>
          <w:rFonts w:ascii="Arial Narrow" w:hAnsi="Arial Narrow"/>
        </w:rPr>
      </w:pPr>
      <w:r w:rsidRPr="00C75AA7">
        <w:rPr>
          <w:rFonts w:ascii="Arial Narrow" w:hAnsi="Arial Narrow"/>
        </w:rPr>
        <w:t xml:space="preserve">não participa do capital de outra pessoa jurídica; </w:t>
      </w:r>
    </w:p>
    <w:p w14:paraId="21C2211D" w14:textId="77777777" w:rsidR="00A0454B" w:rsidRPr="00C75AA7" w:rsidRDefault="00A0454B" w:rsidP="00C415A6">
      <w:pPr>
        <w:pStyle w:val="corpo"/>
        <w:numPr>
          <w:ilvl w:val="0"/>
          <w:numId w:val="2"/>
        </w:numPr>
        <w:spacing w:before="120" w:after="120"/>
        <w:ind w:left="0" w:right="-1" w:firstLine="0"/>
        <w:jc w:val="both"/>
        <w:rPr>
          <w:rFonts w:ascii="Arial Narrow" w:hAnsi="Arial Narrow"/>
        </w:rPr>
      </w:pPr>
      <w:r w:rsidRPr="00C75AA7">
        <w:rPr>
          <w:rFonts w:ascii="Arial Narrow" w:hAnsi="Arial Narrow"/>
        </w:rPr>
        <w:t xml:space="preserve">não exerce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 </w:t>
      </w:r>
    </w:p>
    <w:p w14:paraId="2F7D1D9E" w14:textId="77777777" w:rsidR="00A0454B" w:rsidRPr="00C75AA7" w:rsidRDefault="00A0454B" w:rsidP="00C415A6">
      <w:pPr>
        <w:pStyle w:val="corpo"/>
        <w:spacing w:before="120" w:after="120"/>
        <w:ind w:right="-1"/>
        <w:jc w:val="both"/>
        <w:rPr>
          <w:rFonts w:ascii="Arial Narrow" w:hAnsi="Arial Narrow"/>
        </w:rPr>
      </w:pPr>
      <w:r w:rsidRPr="00C75AA7">
        <w:rPr>
          <w:rFonts w:ascii="Arial Narrow" w:hAnsi="Arial Narrow"/>
        </w:rPr>
        <w:t xml:space="preserve">IX. </w:t>
      </w:r>
      <w:r w:rsidRPr="00C75AA7">
        <w:rPr>
          <w:rFonts w:ascii="Arial Narrow" w:hAnsi="Arial Narrow"/>
        </w:rPr>
        <w:tab/>
        <w:t xml:space="preserve">não é resultante ou remanescente de cisão ou qualquer outra forma de desmembramento de pessoa jurídica que tenha ocorrido em um dos 5 (cinco) anos calendário anteriores; </w:t>
      </w:r>
    </w:p>
    <w:p w14:paraId="6DE60632" w14:textId="77777777" w:rsidR="00A0454B" w:rsidRPr="00C75AA7" w:rsidRDefault="00A0454B" w:rsidP="00C415A6">
      <w:pPr>
        <w:pStyle w:val="corpo"/>
        <w:spacing w:before="120" w:after="120"/>
        <w:ind w:right="-1"/>
        <w:jc w:val="both"/>
        <w:rPr>
          <w:rFonts w:ascii="Arial Narrow" w:hAnsi="Arial Narrow"/>
        </w:rPr>
      </w:pPr>
      <w:r w:rsidRPr="00C75AA7">
        <w:rPr>
          <w:rFonts w:ascii="Arial Narrow" w:hAnsi="Arial Narrow"/>
        </w:rPr>
        <w:lastRenderedPageBreak/>
        <w:t xml:space="preserve">X. </w:t>
      </w:r>
      <w:r w:rsidRPr="00C75AA7">
        <w:rPr>
          <w:rFonts w:ascii="Arial Narrow" w:hAnsi="Arial Narrow"/>
        </w:rPr>
        <w:tab/>
        <w:t xml:space="preserve">não é constituída sob a forma de sociedade por ações. </w:t>
      </w:r>
    </w:p>
    <w:p w14:paraId="2C88972A" w14:textId="77777777" w:rsidR="00A0454B" w:rsidRPr="00C75AA7" w:rsidRDefault="00A0454B" w:rsidP="00C415A6">
      <w:pPr>
        <w:pStyle w:val="corpo"/>
        <w:spacing w:before="120" w:after="120"/>
        <w:ind w:right="-1"/>
        <w:jc w:val="both"/>
        <w:rPr>
          <w:rFonts w:ascii="Arial Narrow" w:hAnsi="Arial Narrow"/>
        </w:rPr>
      </w:pPr>
      <w:r w:rsidRPr="00C75AA7">
        <w:rPr>
          <w:rFonts w:ascii="Arial Narrow" w:hAnsi="Arial Narrow"/>
        </w:rPr>
        <w:t>XI.</w:t>
      </w:r>
      <w:r w:rsidRPr="00C75AA7">
        <w:rPr>
          <w:rFonts w:ascii="Arial Narrow" w:hAnsi="Arial Narrow"/>
        </w:rPr>
        <w:tab/>
        <w:t>que, no ano-calendário de realização desta licitação, ainda não foi celebrado contratos com a Administração Pública cujos valores somados extrapolem a receita bruta máxima admitida para fins de enquadramento como empresa de pequeno porte.</w:t>
      </w:r>
    </w:p>
    <w:p w14:paraId="0F1BE86C" w14:textId="77777777" w:rsidR="00A0454B" w:rsidRPr="00C75AA7" w:rsidRDefault="00A0454B" w:rsidP="00C415A6">
      <w:pPr>
        <w:pStyle w:val="corpo"/>
        <w:spacing w:before="120" w:after="120"/>
        <w:ind w:right="-1"/>
        <w:jc w:val="both"/>
        <w:rPr>
          <w:rFonts w:ascii="Arial Narrow" w:hAnsi="Arial Narrow"/>
        </w:rPr>
      </w:pPr>
    </w:p>
    <w:p w14:paraId="3CB0399F" w14:textId="77777777" w:rsidR="00A0454B" w:rsidRPr="00C75AA7" w:rsidRDefault="00A0454B" w:rsidP="00C415A6">
      <w:pPr>
        <w:pStyle w:val="corpo"/>
        <w:spacing w:before="120" w:after="120"/>
        <w:ind w:right="-1" w:firstLine="708"/>
        <w:jc w:val="both"/>
        <w:rPr>
          <w:rFonts w:ascii="Arial Narrow" w:hAnsi="Arial Narrow"/>
        </w:rPr>
      </w:pPr>
      <w:r w:rsidRPr="00C75AA7">
        <w:rPr>
          <w:rFonts w:ascii="Arial Narrow" w:hAnsi="Arial Narrow"/>
        </w:rPr>
        <w:t xml:space="preserve">Por fim, DECLARA, que está ciente que a inverdade relativa as declarações ora prestadas, sujeita a Declarante às penalidades legais, dentre elas a exclusão do certame licitatório. </w:t>
      </w:r>
    </w:p>
    <w:p w14:paraId="4F9F600D" w14:textId="77777777" w:rsidR="00A0454B" w:rsidRPr="00C75AA7" w:rsidRDefault="00A0454B" w:rsidP="00C415A6">
      <w:pPr>
        <w:pStyle w:val="corpo"/>
        <w:spacing w:before="120" w:after="120"/>
        <w:ind w:left="708" w:right="-1"/>
        <w:jc w:val="both"/>
        <w:rPr>
          <w:rFonts w:ascii="Arial Narrow" w:hAnsi="Arial Narrow"/>
        </w:rPr>
      </w:pPr>
    </w:p>
    <w:p w14:paraId="3034C404" w14:textId="77777777" w:rsidR="00A0454B" w:rsidRPr="00C75AA7" w:rsidRDefault="00A0454B" w:rsidP="00C415A6">
      <w:pPr>
        <w:pStyle w:val="corpo"/>
        <w:spacing w:before="120" w:after="120"/>
        <w:ind w:left="708" w:right="-1"/>
        <w:jc w:val="both"/>
        <w:rPr>
          <w:rFonts w:ascii="Arial Narrow" w:hAnsi="Arial Narrow"/>
        </w:rPr>
      </w:pPr>
    </w:p>
    <w:p w14:paraId="73509981" w14:textId="77777777" w:rsidR="00A0454B" w:rsidRPr="00C75AA7" w:rsidRDefault="00A0454B" w:rsidP="00C415A6">
      <w:pPr>
        <w:pStyle w:val="corpo"/>
        <w:spacing w:before="120" w:after="120"/>
        <w:ind w:left="708" w:right="-1"/>
        <w:jc w:val="both"/>
        <w:rPr>
          <w:rFonts w:ascii="Arial Narrow" w:hAnsi="Arial Narrow"/>
        </w:rPr>
      </w:pPr>
      <w:r w:rsidRPr="00C75AA7">
        <w:rPr>
          <w:rFonts w:ascii="Arial Narrow" w:hAnsi="Arial Narrow"/>
        </w:rPr>
        <w:t>Local e data.</w:t>
      </w:r>
    </w:p>
    <w:p w14:paraId="761DD1B6" w14:textId="77777777" w:rsidR="00A0454B" w:rsidRPr="00C75AA7" w:rsidRDefault="00A0454B" w:rsidP="00C415A6">
      <w:pPr>
        <w:pStyle w:val="corpo"/>
        <w:spacing w:before="120" w:after="120"/>
        <w:ind w:left="708" w:right="-1"/>
        <w:jc w:val="both"/>
        <w:rPr>
          <w:rFonts w:ascii="Arial Narrow" w:hAnsi="Arial Narrow"/>
        </w:rPr>
      </w:pPr>
    </w:p>
    <w:p w14:paraId="71032A07" w14:textId="77777777" w:rsidR="00A0454B" w:rsidRPr="00C75AA7" w:rsidRDefault="00A0454B" w:rsidP="00C415A6">
      <w:pPr>
        <w:autoSpaceDE w:val="0"/>
        <w:autoSpaceDN w:val="0"/>
        <w:adjustRightInd w:val="0"/>
        <w:jc w:val="both"/>
        <w:rPr>
          <w:rFonts w:ascii="Arial Narrow" w:eastAsia="Calibri" w:hAnsi="Arial Narrow" w:cs="Arial"/>
          <w:sz w:val="24"/>
          <w:lang w:eastAsia="en-US"/>
        </w:rPr>
      </w:pPr>
      <w:r w:rsidRPr="00C75AA7">
        <w:rPr>
          <w:rFonts w:ascii="Arial Narrow" w:eastAsia="Calibri" w:hAnsi="Arial Narrow" w:cs="Arial"/>
          <w:sz w:val="24"/>
          <w:lang w:eastAsia="en-US"/>
        </w:rPr>
        <w:t>Nome da empresa + Carimbo</w:t>
      </w:r>
    </w:p>
    <w:p w14:paraId="21703293" w14:textId="77777777" w:rsidR="00A0454B" w:rsidRPr="00C75AA7" w:rsidRDefault="00A0454B" w:rsidP="00C415A6">
      <w:pPr>
        <w:autoSpaceDE w:val="0"/>
        <w:autoSpaceDN w:val="0"/>
        <w:adjustRightInd w:val="0"/>
        <w:jc w:val="both"/>
        <w:rPr>
          <w:rFonts w:ascii="Arial Narrow" w:eastAsia="Calibri" w:hAnsi="Arial Narrow" w:cs="Arial"/>
          <w:sz w:val="24"/>
          <w:lang w:eastAsia="en-US"/>
        </w:rPr>
      </w:pPr>
      <w:r w:rsidRPr="00C75AA7">
        <w:rPr>
          <w:rFonts w:ascii="Arial Narrow" w:eastAsia="Calibri" w:hAnsi="Arial Narrow" w:cs="Arial"/>
          <w:sz w:val="24"/>
          <w:lang w:eastAsia="en-US"/>
        </w:rPr>
        <w:t>Nome do responsável legal da empresa</w:t>
      </w:r>
    </w:p>
    <w:p w14:paraId="6850F7C2" w14:textId="77777777" w:rsidR="00A0454B" w:rsidRPr="00C75AA7" w:rsidRDefault="00A0454B" w:rsidP="00C415A6">
      <w:pPr>
        <w:autoSpaceDE w:val="0"/>
        <w:autoSpaceDN w:val="0"/>
        <w:adjustRightInd w:val="0"/>
        <w:jc w:val="both"/>
        <w:rPr>
          <w:rFonts w:ascii="Arial Narrow" w:eastAsia="Calibri" w:hAnsi="Arial Narrow" w:cs="Arial"/>
          <w:sz w:val="24"/>
          <w:lang w:eastAsia="en-US"/>
        </w:rPr>
      </w:pPr>
      <w:r w:rsidRPr="00C75AA7">
        <w:rPr>
          <w:rFonts w:ascii="Arial Narrow" w:eastAsia="Calibri" w:hAnsi="Arial Narrow" w:cs="Arial"/>
          <w:sz w:val="24"/>
          <w:lang w:eastAsia="en-US"/>
        </w:rPr>
        <w:t>RG do responsável</w:t>
      </w:r>
    </w:p>
    <w:p w14:paraId="053DBCD3" w14:textId="67A22859" w:rsidR="00A0454B" w:rsidRPr="00C75AA7" w:rsidRDefault="00A0454B" w:rsidP="00C415A6">
      <w:pPr>
        <w:widowControl w:val="0"/>
        <w:jc w:val="both"/>
        <w:rPr>
          <w:rFonts w:ascii="Arial Narrow" w:eastAsia="Calibri" w:hAnsi="Arial Narrow" w:cs="Arial"/>
          <w:sz w:val="24"/>
          <w:lang w:eastAsia="en-US"/>
        </w:rPr>
      </w:pPr>
      <w:r w:rsidRPr="00C75AA7">
        <w:rPr>
          <w:rFonts w:ascii="Arial Narrow" w:eastAsia="Calibri" w:hAnsi="Arial Narrow" w:cs="Arial"/>
          <w:sz w:val="24"/>
          <w:lang w:eastAsia="en-US"/>
        </w:rPr>
        <w:t>CPF do responsável</w:t>
      </w:r>
    </w:p>
    <w:p w14:paraId="52F2C642" w14:textId="46ACA958" w:rsidR="00EE3261" w:rsidRPr="00C75AA7" w:rsidRDefault="00EE3261" w:rsidP="00C415A6">
      <w:pPr>
        <w:widowControl w:val="0"/>
        <w:jc w:val="both"/>
        <w:rPr>
          <w:rFonts w:ascii="Arial Narrow" w:eastAsia="Calibri" w:hAnsi="Arial Narrow" w:cs="Arial"/>
          <w:sz w:val="24"/>
          <w:lang w:eastAsia="en-US"/>
        </w:rPr>
      </w:pPr>
    </w:p>
    <w:p w14:paraId="68E966DD" w14:textId="5D1C1A94" w:rsidR="00EE3261" w:rsidRPr="00C75AA7" w:rsidRDefault="00EE3261" w:rsidP="00C415A6">
      <w:pPr>
        <w:widowControl w:val="0"/>
        <w:jc w:val="both"/>
        <w:rPr>
          <w:rFonts w:ascii="Arial Narrow" w:eastAsia="Calibri" w:hAnsi="Arial Narrow" w:cs="Arial"/>
          <w:sz w:val="24"/>
          <w:lang w:eastAsia="en-US"/>
        </w:rPr>
      </w:pPr>
    </w:p>
    <w:p w14:paraId="1A3487FE" w14:textId="6C51E826" w:rsidR="00EE3261" w:rsidRPr="00C75AA7" w:rsidRDefault="00EE3261" w:rsidP="00C415A6">
      <w:pPr>
        <w:widowControl w:val="0"/>
        <w:jc w:val="both"/>
        <w:rPr>
          <w:rFonts w:ascii="Arial Narrow" w:eastAsia="Calibri" w:hAnsi="Arial Narrow" w:cs="Arial"/>
          <w:sz w:val="24"/>
          <w:lang w:eastAsia="en-US"/>
        </w:rPr>
      </w:pPr>
    </w:p>
    <w:p w14:paraId="1D43E195" w14:textId="5031DAA2" w:rsidR="00EE3261" w:rsidRPr="00C75AA7" w:rsidRDefault="00EE3261" w:rsidP="00C415A6">
      <w:pPr>
        <w:widowControl w:val="0"/>
        <w:jc w:val="both"/>
        <w:rPr>
          <w:rFonts w:ascii="Arial Narrow" w:eastAsia="Calibri" w:hAnsi="Arial Narrow" w:cs="Arial"/>
          <w:sz w:val="24"/>
          <w:lang w:eastAsia="en-US"/>
        </w:rPr>
      </w:pPr>
    </w:p>
    <w:p w14:paraId="239D59F6" w14:textId="6690F56D" w:rsidR="00EE3261" w:rsidRPr="00C75AA7" w:rsidRDefault="00EE3261" w:rsidP="00C415A6">
      <w:pPr>
        <w:widowControl w:val="0"/>
        <w:jc w:val="both"/>
        <w:rPr>
          <w:rFonts w:ascii="Arial Narrow" w:eastAsia="Calibri" w:hAnsi="Arial Narrow" w:cs="Arial"/>
          <w:sz w:val="24"/>
          <w:lang w:eastAsia="en-US"/>
        </w:rPr>
      </w:pPr>
    </w:p>
    <w:p w14:paraId="6224463D" w14:textId="24A784BA" w:rsidR="00EE3261" w:rsidRPr="00C75AA7" w:rsidRDefault="00EE3261" w:rsidP="00C415A6">
      <w:pPr>
        <w:widowControl w:val="0"/>
        <w:jc w:val="both"/>
        <w:rPr>
          <w:rFonts w:ascii="Arial Narrow" w:eastAsia="Calibri" w:hAnsi="Arial Narrow" w:cs="Arial"/>
          <w:sz w:val="24"/>
          <w:lang w:eastAsia="en-US"/>
        </w:rPr>
      </w:pPr>
    </w:p>
    <w:p w14:paraId="499BA2FE" w14:textId="72C8D8CA" w:rsidR="00EE3261" w:rsidRPr="00C75AA7" w:rsidRDefault="00EE3261" w:rsidP="00C415A6">
      <w:pPr>
        <w:widowControl w:val="0"/>
        <w:jc w:val="both"/>
        <w:rPr>
          <w:rFonts w:ascii="Arial Narrow" w:eastAsia="Calibri" w:hAnsi="Arial Narrow" w:cs="Arial"/>
          <w:sz w:val="24"/>
          <w:lang w:eastAsia="en-US"/>
        </w:rPr>
      </w:pPr>
    </w:p>
    <w:p w14:paraId="1E31BA84" w14:textId="74CD1A9D" w:rsidR="00EE3261" w:rsidRPr="00C75AA7" w:rsidRDefault="00EE3261" w:rsidP="00C415A6">
      <w:pPr>
        <w:widowControl w:val="0"/>
        <w:jc w:val="both"/>
        <w:rPr>
          <w:rFonts w:ascii="Arial Narrow" w:eastAsia="Calibri" w:hAnsi="Arial Narrow" w:cs="Arial"/>
          <w:sz w:val="24"/>
          <w:lang w:eastAsia="en-US"/>
        </w:rPr>
      </w:pPr>
    </w:p>
    <w:p w14:paraId="7B82EFDE" w14:textId="69391B25" w:rsidR="00EE3261" w:rsidRPr="00C75AA7" w:rsidRDefault="00EE3261" w:rsidP="00C415A6">
      <w:pPr>
        <w:widowControl w:val="0"/>
        <w:jc w:val="both"/>
        <w:rPr>
          <w:rFonts w:ascii="Arial Narrow" w:eastAsia="Calibri" w:hAnsi="Arial Narrow" w:cs="Arial"/>
          <w:sz w:val="24"/>
          <w:lang w:eastAsia="en-US"/>
        </w:rPr>
      </w:pPr>
    </w:p>
    <w:p w14:paraId="4ED35240" w14:textId="1C074C1A" w:rsidR="00EE3261" w:rsidRPr="00C75AA7" w:rsidRDefault="00EE3261" w:rsidP="00C415A6">
      <w:pPr>
        <w:widowControl w:val="0"/>
        <w:jc w:val="both"/>
        <w:rPr>
          <w:rFonts w:ascii="Arial Narrow" w:eastAsia="Calibri" w:hAnsi="Arial Narrow" w:cs="Arial"/>
          <w:sz w:val="24"/>
          <w:lang w:eastAsia="en-US"/>
        </w:rPr>
      </w:pPr>
    </w:p>
    <w:p w14:paraId="5EFF35AB" w14:textId="7FBAD21C" w:rsidR="00EE3261" w:rsidRPr="00C75AA7" w:rsidRDefault="00EE3261" w:rsidP="00C415A6">
      <w:pPr>
        <w:widowControl w:val="0"/>
        <w:jc w:val="both"/>
        <w:rPr>
          <w:rFonts w:ascii="Arial Narrow" w:eastAsia="Calibri" w:hAnsi="Arial Narrow" w:cs="Arial"/>
          <w:sz w:val="24"/>
          <w:lang w:eastAsia="en-US"/>
        </w:rPr>
      </w:pPr>
    </w:p>
    <w:p w14:paraId="3D1B7914" w14:textId="6200C64F" w:rsidR="00EE3261" w:rsidRPr="00C75AA7" w:rsidRDefault="00EE3261" w:rsidP="00C415A6">
      <w:pPr>
        <w:widowControl w:val="0"/>
        <w:jc w:val="both"/>
        <w:rPr>
          <w:rFonts w:ascii="Arial Narrow" w:eastAsia="Calibri" w:hAnsi="Arial Narrow" w:cs="Arial"/>
          <w:sz w:val="24"/>
          <w:lang w:eastAsia="en-US"/>
        </w:rPr>
      </w:pPr>
    </w:p>
    <w:p w14:paraId="52C4C0EE" w14:textId="612A4A71" w:rsidR="00EE3261" w:rsidRPr="00C75AA7" w:rsidRDefault="00EE3261" w:rsidP="00C415A6">
      <w:pPr>
        <w:widowControl w:val="0"/>
        <w:jc w:val="both"/>
        <w:rPr>
          <w:rFonts w:ascii="Arial Narrow" w:eastAsia="Calibri" w:hAnsi="Arial Narrow" w:cs="Arial"/>
          <w:sz w:val="24"/>
          <w:lang w:eastAsia="en-US"/>
        </w:rPr>
      </w:pPr>
    </w:p>
    <w:p w14:paraId="2E76C50B" w14:textId="1D71F15E" w:rsidR="00EE3261" w:rsidRPr="00C75AA7" w:rsidRDefault="00EE3261" w:rsidP="00C415A6">
      <w:pPr>
        <w:widowControl w:val="0"/>
        <w:jc w:val="both"/>
        <w:rPr>
          <w:rFonts w:ascii="Arial Narrow" w:eastAsia="Calibri" w:hAnsi="Arial Narrow" w:cs="Arial"/>
          <w:sz w:val="24"/>
          <w:lang w:eastAsia="en-US"/>
        </w:rPr>
      </w:pPr>
    </w:p>
    <w:p w14:paraId="374569BB" w14:textId="7CF608D1" w:rsidR="00EE3261" w:rsidRPr="00C75AA7" w:rsidRDefault="00EE3261" w:rsidP="00C415A6">
      <w:pPr>
        <w:widowControl w:val="0"/>
        <w:jc w:val="both"/>
        <w:rPr>
          <w:rFonts w:ascii="Arial Narrow" w:eastAsia="Calibri" w:hAnsi="Arial Narrow" w:cs="Arial"/>
          <w:sz w:val="24"/>
          <w:lang w:eastAsia="en-US"/>
        </w:rPr>
      </w:pPr>
    </w:p>
    <w:p w14:paraId="05BD2A9F" w14:textId="4518D06E" w:rsidR="00EE3261" w:rsidRPr="00C75AA7" w:rsidRDefault="00EE3261" w:rsidP="00C415A6">
      <w:pPr>
        <w:widowControl w:val="0"/>
        <w:jc w:val="both"/>
        <w:rPr>
          <w:rFonts w:ascii="Arial Narrow" w:eastAsia="Calibri" w:hAnsi="Arial Narrow" w:cs="Arial"/>
          <w:sz w:val="24"/>
          <w:lang w:eastAsia="en-US"/>
        </w:rPr>
      </w:pPr>
    </w:p>
    <w:p w14:paraId="6400EE6A" w14:textId="12C74C46" w:rsidR="00EE3261" w:rsidRPr="00C75AA7" w:rsidRDefault="00EE3261" w:rsidP="00C415A6">
      <w:pPr>
        <w:widowControl w:val="0"/>
        <w:jc w:val="both"/>
        <w:rPr>
          <w:rFonts w:ascii="Arial Narrow" w:eastAsia="Calibri" w:hAnsi="Arial Narrow" w:cs="Arial"/>
          <w:sz w:val="24"/>
          <w:lang w:eastAsia="en-US"/>
        </w:rPr>
      </w:pPr>
    </w:p>
    <w:p w14:paraId="02C5E543" w14:textId="7CF8E7EB" w:rsidR="00EE3261" w:rsidRPr="00C75AA7" w:rsidRDefault="00EE3261" w:rsidP="00C415A6">
      <w:pPr>
        <w:widowControl w:val="0"/>
        <w:jc w:val="both"/>
        <w:rPr>
          <w:rFonts w:ascii="Arial Narrow" w:eastAsia="Calibri" w:hAnsi="Arial Narrow" w:cs="Arial"/>
          <w:sz w:val="24"/>
          <w:lang w:eastAsia="en-US"/>
        </w:rPr>
      </w:pPr>
    </w:p>
    <w:p w14:paraId="73E6257F" w14:textId="5F39651B" w:rsidR="00EE3261" w:rsidRPr="00C75AA7" w:rsidRDefault="00EE3261" w:rsidP="00C415A6">
      <w:pPr>
        <w:widowControl w:val="0"/>
        <w:jc w:val="both"/>
        <w:rPr>
          <w:rFonts w:ascii="Arial Narrow" w:eastAsia="Calibri" w:hAnsi="Arial Narrow" w:cs="Arial"/>
          <w:sz w:val="24"/>
          <w:lang w:eastAsia="en-US"/>
        </w:rPr>
      </w:pPr>
    </w:p>
    <w:p w14:paraId="37E8B345" w14:textId="75323E92" w:rsidR="00EE3261" w:rsidRPr="00C75AA7" w:rsidRDefault="00EE3261" w:rsidP="00C415A6">
      <w:pPr>
        <w:widowControl w:val="0"/>
        <w:jc w:val="both"/>
        <w:rPr>
          <w:rFonts w:ascii="Arial Narrow" w:eastAsia="Calibri" w:hAnsi="Arial Narrow" w:cs="Arial"/>
          <w:sz w:val="24"/>
          <w:lang w:eastAsia="en-US"/>
        </w:rPr>
      </w:pPr>
    </w:p>
    <w:p w14:paraId="23976572" w14:textId="021B8A61" w:rsidR="00EE3261" w:rsidRPr="00C75AA7" w:rsidRDefault="00EE3261" w:rsidP="00C415A6">
      <w:pPr>
        <w:widowControl w:val="0"/>
        <w:jc w:val="both"/>
        <w:rPr>
          <w:rFonts w:ascii="Arial Narrow" w:eastAsia="Calibri" w:hAnsi="Arial Narrow" w:cs="Arial"/>
          <w:sz w:val="24"/>
          <w:lang w:eastAsia="en-US"/>
        </w:rPr>
      </w:pPr>
    </w:p>
    <w:p w14:paraId="7598550C" w14:textId="700394D6" w:rsidR="00EE3261" w:rsidRPr="00C75AA7" w:rsidRDefault="00EE3261" w:rsidP="00C415A6">
      <w:pPr>
        <w:widowControl w:val="0"/>
        <w:jc w:val="both"/>
        <w:rPr>
          <w:rFonts w:ascii="Arial Narrow" w:eastAsia="Calibri" w:hAnsi="Arial Narrow" w:cs="Arial"/>
          <w:sz w:val="24"/>
          <w:lang w:eastAsia="en-US"/>
        </w:rPr>
      </w:pPr>
    </w:p>
    <w:p w14:paraId="5471C0AA" w14:textId="2AF91B64" w:rsidR="00EE3261" w:rsidRPr="00C75AA7" w:rsidRDefault="00EE3261" w:rsidP="00C415A6">
      <w:pPr>
        <w:widowControl w:val="0"/>
        <w:jc w:val="both"/>
        <w:rPr>
          <w:rFonts w:ascii="Arial Narrow" w:eastAsia="Calibri" w:hAnsi="Arial Narrow" w:cs="Arial"/>
          <w:sz w:val="24"/>
          <w:lang w:eastAsia="en-US"/>
        </w:rPr>
      </w:pPr>
    </w:p>
    <w:p w14:paraId="319C98CE" w14:textId="5F9EE9A1" w:rsidR="00EE3261" w:rsidRPr="00C75AA7" w:rsidRDefault="00EE3261" w:rsidP="00C415A6">
      <w:pPr>
        <w:widowControl w:val="0"/>
        <w:jc w:val="both"/>
        <w:rPr>
          <w:rFonts w:ascii="Arial Narrow" w:eastAsia="Calibri" w:hAnsi="Arial Narrow" w:cs="Arial"/>
          <w:sz w:val="24"/>
          <w:lang w:eastAsia="en-US"/>
        </w:rPr>
      </w:pPr>
    </w:p>
    <w:p w14:paraId="6E75BAAC" w14:textId="35875BFC" w:rsidR="00EE3261" w:rsidRPr="00C75AA7" w:rsidRDefault="00EE3261" w:rsidP="00C415A6">
      <w:pPr>
        <w:widowControl w:val="0"/>
        <w:jc w:val="both"/>
        <w:rPr>
          <w:rFonts w:ascii="Arial Narrow" w:eastAsia="Calibri" w:hAnsi="Arial Narrow" w:cs="Arial"/>
          <w:sz w:val="24"/>
          <w:lang w:eastAsia="en-US"/>
        </w:rPr>
      </w:pPr>
    </w:p>
    <w:p w14:paraId="24E0A3FF" w14:textId="5900321F" w:rsidR="00EE3261" w:rsidRPr="00C75AA7" w:rsidRDefault="00EE3261" w:rsidP="00C415A6">
      <w:pPr>
        <w:widowControl w:val="0"/>
        <w:jc w:val="both"/>
        <w:rPr>
          <w:rFonts w:ascii="Arial Narrow" w:eastAsia="Calibri" w:hAnsi="Arial Narrow" w:cs="Arial"/>
          <w:sz w:val="24"/>
          <w:lang w:eastAsia="en-US"/>
        </w:rPr>
      </w:pPr>
    </w:p>
    <w:p w14:paraId="778FA9D9" w14:textId="5D73DAD3" w:rsidR="00EE3261" w:rsidRPr="00C75AA7" w:rsidRDefault="00EE3261" w:rsidP="00C415A6">
      <w:pPr>
        <w:widowControl w:val="0"/>
        <w:jc w:val="both"/>
        <w:rPr>
          <w:rFonts w:ascii="Arial Narrow" w:eastAsia="Calibri" w:hAnsi="Arial Narrow" w:cs="Arial"/>
          <w:sz w:val="24"/>
          <w:lang w:eastAsia="en-US"/>
        </w:rPr>
      </w:pPr>
    </w:p>
    <w:p w14:paraId="5DBC0DBB" w14:textId="77777777" w:rsidR="00896538" w:rsidRPr="00C75AA7" w:rsidRDefault="00896538" w:rsidP="00C415A6">
      <w:pPr>
        <w:spacing w:after="160"/>
        <w:rPr>
          <w:rFonts w:ascii="Arial Narrow" w:eastAsia="Calibri" w:hAnsi="Arial Narrow" w:cs="Arial"/>
          <w:sz w:val="24"/>
          <w:lang w:eastAsia="en-US"/>
        </w:rPr>
      </w:pPr>
      <w:r w:rsidRPr="00C75AA7">
        <w:rPr>
          <w:rFonts w:ascii="Arial Narrow" w:eastAsia="Calibri" w:hAnsi="Arial Narrow" w:cs="Arial"/>
          <w:sz w:val="24"/>
          <w:lang w:eastAsia="en-US"/>
        </w:rPr>
        <w:br w:type="page"/>
      </w:r>
    </w:p>
    <w:p w14:paraId="0169B261" w14:textId="7287C5CC" w:rsidR="00A0454B" w:rsidRPr="00C75AA7" w:rsidRDefault="00A0454B" w:rsidP="00C415A6">
      <w:pPr>
        <w:jc w:val="center"/>
        <w:rPr>
          <w:rFonts w:ascii="Arial Narrow" w:eastAsia="Calibri" w:hAnsi="Arial Narrow" w:cs="Arial"/>
          <w:sz w:val="24"/>
          <w:lang w:eastAsia="en-US"/>
        </w:rPr>
      </w:pPr>
      <w:r w:rsidRPr="00C75AA7">
        <w:rPr>
          <w:rFonts w:ascii="Arial Narrow" w:hAnsi="Arial Narrow" w:cs="Arial"/>
          <w:b/>
          <w:bCs/>
          <w:sz w:val="24"/>
        </w:rPr>
        <w:lastRenderedPageBreak/>
        <w:t xml:space="preserve">ANEXO </w:t>
      </w:r>
      <w:r w:rsidR="00294E7B" w:rsidRPr="00C75AA7">
        <w:rPr>
          <w:rFonts w:ascii="Arial Narrow" w:hAnsi="Arial Narrow" w:cs="Arial"/>
          <w:b/>
          <w:bCs/>
          <w:sz w:val="24"/>
        </w:rPr>
        <w:t>VII</w:t>
      </w:r>
    </w:p>
    <w:p w14:paraId="301FB4B3" w14:textId="77777777" w:rsidR="00A406AE" w:rsidRPr="00C75AA7" w:rsidRDefault="00A406AE" w:rsidP="00C415A6">
      <w:pPr>
        <w:ind w:left="1125"/>
        <w:rPr>
          <w:rFonts w:ascii="Arial Narrow" w:hAnsi="Arial Narrow"/>
          <w:b/>
          <w:sz w:val="24"/>
          <w:u w:val="single"/>
        </w:rPr>
      </w:pPr>
    </w:p>
    <w:p w14:paraId="402A28FC" w14:textId="677C8C50" w:rsidR="00896538" w:rsidRPr="00C75AA7" w:rsidRDefault="003B1D0F" w:rsidP="00C415A6">
      <w:pPr>
        <w:ind w:left="1125"/>
        <w:rPr>
          <w:rFonts w:ascii="Arial Narrow" w:hAnsi="Arial Narrow"/>
          <w:b/>
          <w:spacing w:val="-7"/>
          <w:sz w:val="24"/>
          <w:u w:val="single"/>
        </w:rPr>
      </w:pPr>
      <w:r w:rsidRPr="00C75AA7">
        <w:rPr>
          <w:rFonts w:ascii="Arial Narrow" w:hAnsi="Arial Narrow"/>
          <w:b/>
          <w:sz w:val="24"/>
          <w:u w:val="single"/>
        </w:rPr>
        <w:t>ANEXO</w:t>
      </w:r>
      <w:r w:rsidRPr="00C75AA7">
        <w:rPr>
          <w:rFonts w:ascii="Arial Narrow" w:hAnsi="Arial Narrow"/>
          <w:b/>
          <w:spacing w:val="-7"/>
          <w:sz w:val="24"/>
          <w:u w:val="single"/>
        </w:rPr>
        <w:t xml:space="preserve"> </w:t>
      </w:r>
      <w:r w:rsidRPr="00C75AA7">
        <w:rPr>
          <w:rFonts w:ascii="Arial Narrow" w:hAnsi="Arial Narrow"/>
          <w:b/>
          <w:sz w:val="24"/>
          <w:u w:val="single"/>
        </w:rPr>
        <w:t>VII</w:t>
      </w:r>
      <w:r w:rsidRPr="00C75AA7">
        <w:rPr>
          <w:rFonts w:ascii="Arial Narrow" w:hAnsi="Arial Narrow"/>
          <w:b/>
          <w:spacing w:val="-6"/>
          <w:sz w:val="24"/>
          <w:u w:val="single"/>
        </w:rPr>
        <w:t xml:space="preserve"> </w:t>
      </w:r>
      <w:r w:rsidRPr="00C75AA7">
        <w:rPr>
          <w:rFonts w:ascii="Arial Narrow" w:hAnsi="Arial Narrow"/>
          <w:b/>
          <w:sz w:val="24"/>
          <w:u w:val="single"/>
        </w:rPr>
        <w:t>–</w:t>
      </w:r>
      <w:r w:rsidRPr="00C75AA7">
        <w:rPr>
          <w:rFonts w:ascii="Arial Narrow" w:hAnsi="Arial Narrow"/>
          <w:b/>
          <w:spacing w:val="36"/>
          <w:sz w:val="24"/>
          <w:u w:val="single"/>
        </w:rPr>
        <w:t xml:space="preserve"> </w:t>
      </w:r>
      <w:r w:rsidRPr="00C75AA7">
        <w:rPr>
          <w:rFonts w:ascii="Arial Narrow" w:hAnsi="Arial Narrow"/>
          <w:b/>
          <w:sz w:val="24"/>
          <w:u w:val="single"/>
        </w:rPr>
        <w:t>MINUTA</w:t>
      </w:r>
      <w:r w:rsidRPr="00C75AA7">
        <w:rPr>
          <w:rFonts w:ascii="Arial Narrow" w:hAnsi="Arial Narrow"/>
          <w:b/>
          <w:spacing w:val="-7"/>
          <w:sz w:val="24"/>
          <w:u w:val="single"/>
        </w:rPr>
        <w:t xml:space="preserve"> </w:t>
      </w:r>
      <w:r w:rsidRPr="00C75AA7">
        <w:rPr>
          <w:rFonts w:ascii="Arial Narrow" w:hAnsi="Arial Narrow"/>
          <w:b/>
          <w:sz w:val="24"/>
          <w:u w:val="single"/>
        </w:rPr>
        <w:t>DA</w:t>
      </w:r>
      <w:r w:rsidRPr="00C75AA7">
        <w:rPr>
          <w:rFonts w:ascii="Arial Narrow" w:hAnsi="Arial Narrow"/>
          <w:b/>
          <w:spacing w:val="-8"/>
          <w:sz w:val="24"/>
          <w:u w:val="single"/>
        </w:rPr>
        <w:t xml:space="preserve"> </w:t>
      </w:r>
      <w:r w:rsidRPr="00C75AA7">
        <w:rPr>
          <w:rFonts w:ascii="Arial Narrow" w:hAnsi="Arial Narrow"/>
          <w:b/>
          <w:sz w:val="24"/>
          <w:u w:val="single"/>
        </w:rPr>
        <w:t>ATA</w:t>
      </w:r>
      <w:r w:rsidRPr="00C75AA7">
        <w:rPr>
          <w:rFonts w:ascii="Arial Narrow" w:hAnsi="Arial Narrow"/>
          <w:b/>
          <w:spacing w:val="-9"/>
          <w:sz w:val="24"/>
          <w:u w:val="single"/>
        </w:rPr>
        <w:t xml:space="preserve"> </w:t>
      </w:r>
      <w:r w:rsidRPr="00C75AA7">
        <w:rPr>
          <w:rFonts w:ascii="Arial Narrow" w:hAnsi="Arial Narrow"/>
          <w:b/>
          <w:sz w:val="24"/>
          <w:u w:val="single"/>
        </w:rPr>
        <w:t>DE</w:t>
      </w:r>
      <w:r w:rsidRPr="00C75AA7">
        <w:rPr>
          <w:rFonts w:ascii="Arial Narrow" w:hAnsi="Arial Narrow"/>
          <w:b/>
          <w:spacing w:val="7"/>
          <w:sz w:val="24"/>
          <w:u w:val="single"/>
        </w:rPr>
        <w:t xml:space="preserve"> </w:t>
      </w:r>
      <w:r w:rsidRPr="00C75AA7">
        <w:rPr>
          <w:rFonts w:ascii="Arial Narrow" w:hAnsi="Arial Narrow"/>
          <w:b/>
          <w:sz w:val="24"/>
          <w:u w:val="single"/>
        </w:rPr>
        <w:t>REGISTRO</w:t>
      </w:r>
      <w:r w:rsidRPr="00C75AA7">
        <w:rPr>
          <w:rFonts w:ascii="Arial Narrow" w:hAnsi="Arial Narrow"/>
          <w:b/>
          <w:spacing w:val="-4"/>
          <w:sz w:val="24"/>
          <w:u w:val="single"/>
        </w:rPr>
        <w:t xml:space="preserve"> </w:t>
      </w:r>
      <w:r w:rsidRPr="00C75AA7">
        <w:rPr>
          <w:rFonts w:ascii="Arial Narrow" w:hAnsi="Arial Narrow"/>
          <w:b/>
          <w:sz w:val="24"/>
          <w:u w:val="single"/>
        </w:rPr>
        <w:t>DE</w:t>
      </w:r>
      <w:r w:rsidRPr="00C75AA7">
        <w:rPr>
          <w:rFonts w:ascii="Arial Narrow" w:hAnsi="Arial Narrow"/>
          <w:b/>
          <w:spacing w:val="7"/>
          <w:sz w:val="24"/>
          <w:u w:val="single"/>
        </w:rPr>
        <w:t xml:space="preserve"> </w:t>
      </w:r>
      <w:r w:rsidRPr="00C75AA7">
        <w:rPr>
          <w:rFonts w:ascii="Arial Narrow" w:hAnsi="Arial Narrow"/>
          <w:b/>
          <w:sz w:val="24"/>
          <w:u w:val="single"/>
        </w:rPr>
        <w:t>PREÇOS</w:t>
      </w:r>
      <w:r w:rsidRPr="00C75AA7">
        <w:rPr>
          <w:rFonts w:ascii="Arial Narrow" w:hAnsi="Arial Narrow"/>
          <w:b/>
          <w:spacing w:val="7"/>
          <w:sz w:val="24"/>
          <w:u w:val="single"/>
        </w:rPr>
        <w:t xml:space="preserve"> </w:t>
      </w:r>
      <w:r w:rsidR="00896538" w:rsidRPr="00C75AA7">
        <w:rPr>
          <w:rFonts w:ascii="Arial Narrow" w:hAnsi="Arial Narrow"/>
          <w:b/>
          <w:spacing w:val="7"/>
          <w:sz w:val="24"/>
          <w:u w:val="single"/>
        </w:rPr>
        <w:t>N</w:t>
      </w:r>
      <w:r w:rsidRPr="00C75AA7">
        <w:rPr>
          <w:rFonts w:ascii="Arial Narrow" w:hAnsi="Arial Narrow"/>
          <w:b/>
          <w:sz w:val="24"/>
          <w:u w:val="single"/>
        </w:rPr>
        <w:t>.</w:t>
      </w:r>
      <w:r w:rsidRPr="00C75AA7">
        <w:rPr>
          <w:rFonts w:ascii="Arial Narrow" w:hAnsi="Arial Narrow"/>
          <w:b/>
          <w:spacing w:val="-7"/>
          <w:sz w:val="24"/>
          <w:u w:val="single"/>
        </w:rPr>
        <w:t xml:space="preserve"> </w:t>
      </w:r>
      <w:r w:rsidR="00896538" w:rsidRPr="00C75AA7">
        <w:rPr>
          <w:rFonts w:ascii="Arial Narrow" w:hAnsi="Arial Narrow"/>
          <w:b/>
          <w:spacing w:val="-7"/>
          <w:sz w:val="24"/>
          <w:u w:val="single"/>
        </w:rPr>
        <w:t>........../2026</w:t>
      </w:r>
    </w:p>
    <w:p w14:paraId="56ECD9E3" w14:textId="77777777" w:rsidR="00896538" w:rsidRPr="00C75AA7" w:rsidRDefault="00896538" w:rsidP="00C415A6">
      <w:pPr>
        <w:rPr>
          <w:rFonts w:ascii="Arial Narrow" w:hAnsi="Arial Narrow"/>
          <w:b/>
          <w:spacing w:val="-7"/>
          <w:sz w:val="24"/>
          <w:u w:val="single"/>
        </w:rPr>
      </w:pPr>
    </w:p>
    <w:p w14:paraId="0A227744" w14:textId="141C42BA" w:rsidR="00896538" w:rsidRPr="00C75AA7" w:rsidRDefault="003B1D0F" w:rsidP="00C415A6">
      <w:pPr>
        <w:rPr>
          <w:rFonts w:ascii="Arial Narrow" w:hAnsi="Arial Narrow"/>
          <w:b/>
          <w:bCs/>
          <w:sz w:val="24"/>
        </w:rPr>
      </w:pPr>
      <w:r w:rsidRPr="00C75AA7">
        <w:rPr>
          <w:rFonts w:ascii="Arial Narrow" w:hAnsi="Arial Narrow"/>
          <w:b/>
          <w:bCs/>
          <w:sz w:val="24"/>
        </w:rPr>
        <w:t>CONCORRÊNCIA</w:t>
      </w:r>
      <w:r w:rsidR="00896538" w:rsidRPr="00C75AA7">
        <w:rPr>
          <w:rFonts w:ascii="Arial Narrow" w:hAnsi="Arial Narrow"/>
          <w:b/>
          <w:bCs/>
          <w:sz w:val="24"/>
        </w:rPr>
        <w:t xml:space="preserve"> ELETRONICA SRP</w:t>
      </w:r>
      <w:r w:rsidRPr="00C75AA7">
        <w:rPr>
          <w:rFonts w:ascii="Arial Narrow" w:hAnsi="Arial Narrow"/>
          <w:b/>
          <w:bCs/>
          <w:sz w:val="24"/>
        </w:rPr>
        <w:t xml:space="preserve"> Nº </w:t>
      </w:r>
      <w:r w:rsidR="00812463" w:rsidRPr="00C75AA7">
        <w:rPr>
          <w:rFonts w:ascii="Arial Narrow" w:hAnsi="Arial Narrow"/>
          <w:b/>
          <w:bCs/>
          <w:sz w:val="24"/>
        </w:rPr>
        <w:t>004/2026</w:t>
      </w:r>
      <w:r w:rsidRPr="00C75AA7">
        <w:rPr>
          <w:rFonts w:ascii="Arial Narrow" w:hAnsi="Arial Narrow"/>
          <w:b/>
          <w:bCs/>
          <w:sz w:val="24"/>
        </w:rPr>
        <w:t xml:space="preserve"> </w:t>
      </w:r>
    </w:p>
    <w:p w14:paraId="635A6D41" w14:textId="36188216" w:rsidR="003B1D0F" w:rsidRPr="00C75AA7" w:rsidRDefault="003B1D0F" w:rsidP="00C415A6">
      <w:pPr>
        <w:pStyle w:val="Ttulo3"/>
        <w:ind w:right="3592"/>
        <w:rPr>
          <w:rFonts w:ascii="Arial Narrow" w:hAnsi="Arial Narrow"/>
          <w:sz w:val="24"/>
          <w:szCs w:val="24"/>
        </w:rPr>
      </w:pPr>
      <w:r w:rsidRPr="00C75AA7">
        <w:rPr>
          <w:rFonts w:ascii="Arial Narrow" w:hAnsi="Arial Narrow"/>
          <w:sz w:val="24"/>
          <w:szCs w:val="24"/>
        </w:rPr>
        <w:t xml:space="preserve">PROCESSO LICITATÓRIO Nº </w:t>
      </w:r>
      <w:r w:rsidR="00812463" w:rsidRPr="00C75AA7">
        <w:rPr>
          <w:rFonts w:ascii="Arial Narrow" w:hAnsi="Arial Narrow"/>
          <w:sz w:val="24"/>
          <w:szCs w:val="24"/>
          <w:lang w:val="pt-BR"/>
        </w:rPr>
        <w:t>032/2026</w:t>
      </w:r>
    </w:p>
    <w:p w14:paraId="2F9E79AA" w14:textId="63BB94B4" w:rsidR="003B1D0F" w:rsidRPr="00C75AA7" w:rsidRDefault="003B1D0F" w:rsidP="008F1189">
      <w:pPr>
        <w:pStyle w:val="Corpodetexto"/>
        <w:spacing w:before="0"/>
        <w:ind w:right="-1"/>
        <w:rPr>
          <w:rFonts w:ascii="Arial Narrow" w:hAnsi="Arial Narrow"/>
          <w:sz w:val="24"/>
        </w:rPr>
      </w:pPr>
      <w:r w:rsidRPr="00C75AA7">
        <w:rPr>
          <w:rFonts w:ascii="Arial Narrow" w:hAnsi="Arial Narrow"/>
          <w:sz w:val="24"/>
        </w:rPr>
        <w:t xml:space="preserve">Aos </w:t>
      </w:r>
      <w:r w:rsidR="00A406AE" w:rsidRPr="00C75AA7">
        <w:rPr>
          <w:rFonts w:ascii="Arial Narrow" w:hAnsi="Arial Narrow"/>
          <w:sz w:val="24"/>
          <w:lang w:val="pt-BR"/>
        </w:rPr>
        <w:t>.........</w:t>
      </w:r>
      <w:r w:rsidRPr="00C75AA7">
        <w:rPr>
          <w:rFonts w:ascii="Arial Narrow" w:hAnsi="Arial Narrow"/>
          <w:sz w:val="24"/>
        </w:rPr>
        <w:t>.</w:t>
      </w:r>
      <w:r w:rsidRPr="00C75AA7">
        <w:rPr>
          <w:rFonts w:ascii="Arial Narrow" w:hAnsi="Arial Narrow"/>
          <w:spacing w:val="40"/>
          <w:sz w:val="24"/>
        </w:rPr>
        <w:t xml:space="preserve"> </w:t>
      </w:r>
      <w:r w:rsidRPr="00C75AA7">
        <w:rPr>
          <w:rFonts w:ascii="Arial Narrow" w:hAnsi="Arial Narrow"/>
          <w:sz w:val="24"/>
        </w:rPr>
        <w:t xml:space="preserve">dias do mês de </w:t>
      </w:r>
      <w:r w:rsidR="00A406AE" w:rsidRPr="00C75AA7">
        <w:rPr>
          <w:rFonts w:ascii="Arial Narrow" w:hAnsi="Arial Narrow"/>
          <w:sz w:val="24"/>
          <w:lang w:val="pt-BR"/>
        </w:rPr>
        <w:t>............</w:t>
      </w:r>
      <w:r w:rsidRPr="00C75AA7">
        <w:rPr>
          <w:rFonts w:ascii="Arial Narrow" w:hAnsi="Arial Narrow"/>
          <w:sz w:val="24"/>
        </w:rPr>
        <w:t xml:space="preserve"> do</w:t>
      </w:r>
      <w:r w:rsidRPr="00C75AA7">
        <w:rPr>
          <w:rFonts w:ascii="Arial Narrow" w:hAnsi="Arial Narrow"/>
          <w:spacing w:val="-1"/>
          <w:sz w:val="24"/>
        </w:rPr>
        <w:t xml:space="preserve"> </w:t>
      </w:r>
      <w:r w:rsidRPr="00C75AA7">
        <w:rPr>
          <w:rFonts w:ascii="Arial Narrow" w:hAnsi="Arial Narrow"/>
          <w:sz w:val="24"/>
        </w:rPr>
        <w:t>ano</w:t>
      </w:r>
      <w:r w:rsidRPr="00C75AA7">
        <w:rPr>
          <w:rFonts w:ascii="Arial Narrow" w:hAnsi="Arial Narrow"/>
          <w:spacing w:val="-1"/>
          <w:sz w:val="24"/>
        </w:rPr>
        <w:t xml:space="preserve"> </w:t>
      </w:r>
      <w:r w:rsidRPr="00C75AA7">
        <w:rPr>
          <w:rFonts w:ascii="Arial Narrow" w:hAnsi="Arial Narrow"/>
          <w:sz w:val="24"/>
        </w:rPr>
        <w:t>de</w:t>
      </w:r>
      <w:r w:rsidRPr="00C75AA7">
        <w:rPr>
          <w:rFonts w:ascii="Arial Narrow" w:hAnsi="Arial Narrow"/>
          <w:spacing w:val="-17"/>
          <w:sz w:val="24"/>
        </w:rPr>
        <w:t xml:space="preserve"> </w:t>
      </w:r>
      <w:r w:rsidRPr="00C75AA7">
        <w:rPr>
          <w:rFonts w:ascii="Arial Narrow" w:hAnsi="Arial Narrow"/>
          <w:sz w:val="24"/>
        </w:rPr>
        <w:t>202</w:t>
      </w:r>
      <w:r w:rsidR="00896538" w:rsidRPr="00C75AA7">
        <w:rPr>
          <w:rFonts w:ascii="Arial Narrow" w:hAnsi="Arial Narrow"/>
          <w:sz w:val="24"/>
          <w:lang w:val="pt-BR"/>
        </w:rPr>
        <w:t>6</w:t>
      </w:r>
      <w:r w:rsidRPr="00C75AA7">
        <w:rPr>
          <w:rFonts w:ascii="Arial Narrow" w:hAnsi="Arial Narrow"/>
          <w:sz w:val="24"/>
        </w:rPr>
        <w:t>,</w:t>
      </w:r>
      <w:r w:rsidRPr="00C75AA7">
        <w:rPr>
          <w:rFonts w:ascii="Arial Narrow" w:hAnsi="Arial Narrow"/>
          <w:spacing w:val="-17"/>
          <w:sz w:val="24"/>
        </w:rPr>
        <w:t xml:space="preserve"> </w:t>
      </w:r>
      <w:r w:rsidRPr="00C75AA7">
        <w:rPr>
          <w:rFonts w:ascii="Arial Narrow" w:hAnsi="Arial Narrow"/>
          <w:sz w:val="24"/>
        </w:rPr>
        <w:t>nesta</w:t>
      </w:r>
      <w:r w:rsidRPr="00C75AA7">
        <w:rPr>
          <w:rFonts w:ascii="Arial Narrow" w:hAnsi="Arial Narrow"/>
          <w:spacing w:val="-15"/>
          <w:sz w:val="24"/>
        </w:rPr>
        <w:t xml:space="preserve"> </w:t>
      </w:r>
      <w:r w:rsidRPr="00C75AA7">
        <w:rPr>
          <w:rFonts w:ascii="Arial Narrow" w:hAnsi="Arial Narrow"/>
          <w:sz w:val="24"/>
        </w:rPr>
        <w:t>cidade de</w:t>
      </w:r>
      <w:r w:rsidRPr="00C75AA7">
        <w:rPr>
          <w:rFonts w:ascii="Arial Narrow" w:hAnsi="Arial Narrow"/>
          <w:spacing w:val="-1"/>
          <w:sz w:val="24"/>
        </w:rPr>
        <w:t xml:space="preserve"> </w:t>
      </w:r>
      <w:r w:rsidR="00896538" w:rsidRPr="00C75AA7">
        <w:rPr>
          <w:rFonts w:ascii="Arial Narrow" w:hAnsi="Arial Narrow"/>
          <w:spacing w:val="-1"/>
          <w:sz w:val="24"/>
          <w:lang w:val="pt-BR"/>
        </w:rPr>
        <w:t>Franciscópolis</w:t>
      </w:r>
      <w:r w:rsidRPr="00C75AA7">
        <w:rPr>
          <w:rFonts w:ascii="Arial Narrow" w:hAnsi="Arial Narrow"/>
          <w:sz w:val="24"/>
        </w:rPr>
        <w:t xml:space="preserve"> -</w:t>
      </w:r>
      <w:r w:rsidRPr="00C75AA7">
        <w:rPr>
          <w:rFonts w:ascii="Arial Narrow" w:hAnsi="Arial Narrow"/>
          <w:spacing w:val="-8"/>
          <w:sz w:val="24"/>
        </w:rPr>
        <w:t xml:space="preserve"> </w:t>
      </w:r>
      <w:r w:rsidRPr="00C75AA7">
        <w:rPr>
          <w:rFonts w:ascii="Arial Narrow" w:hAnsi="Arial Narrow"/>
          <w:sz w:val="24"/>
        </w:rPr>
        <w:t>MG,</w:t>
      </w:r>
      <w:r w:rsidRPr="00C75AA7">
        <w:rPr>
          <w:rFonts w:ascii="Arial Narrow" w:hAnsi="Arial Narrow"/>
          <w:spacing w:val="-11"/>
          <w:sz w:val="24"/>
        </w:rPr>
        <w:t xml:space="preserve"> </w:t>
      </w:r>
      <w:r w:rsidRPr="00C75AA7">
        <w:rPr>
          <w:rFonts w:ascii="Arial Narrow" w:hAnsi="Arial Narrow"/>
          <w:sz w:val="24"/>
        </w:rPr>
        <w:t xml:space="preserve">no Gabinete do Sr. Prefeito Municipal, de um lado a PREFEITURA MUNICIPAL DE </w:t>
      </w:r>
      <w:r w:rsidR="00896538" w:rsidRPr="00C75AA7">
        <w:rPr>
          <w:rFonts w:ascii="Arial Narrow" w:hAnsi="Arial Narrow"/>
          <w:sz w:val="24"/>
          <w:lang w:val="pt-BR"/>
        </w:rPr>
        <w:t>FRANCISCÓPOLIS</w:t>
      </w:r>
      <w:r w:rsidRPr="00C75AA7">
        <w:rPr>
          <w:rFonts w:ascii="Arial Narrow" w:hAnsi="Arial Narrow"/>
          <w:sz w:val="24"/>
        </w:rPr>
        <w:t>- MG, pessoa jurídica de direito público, estabelecida à</w:t>
      </w:r>
      <w:r w:rsidR="00896538" w:rsidRPr="00C75AA7">
        <w:rPr>
          <w:rFonts w:ascii="Arial Narrow" w:hAnsi="Arial Narrow"/>
          <w:sz w:val="24"/>
          <w:lang w:val="pt-BR"/>
        </w:rPr>
        <w:t xml:space="preserve"> Avenida Presidente Kennedy</w:t>
      </w:r>
      <w:r w:rsidRPr="00C75AA7">
        <w:rPr>
          <w:rFonts w:ascii="Arial Narrow" w:hAnsi="Arial Narrow"/>
          <w:sz w:val="24"/>
        </w:rPr>
        <w:t>, n. 6</w:t>
      </w:r>
      <w:r w:rsidR="00896538" w:rsidRPr="00C75AA7">
        <w:rPr>
          <w:rFonts w:ascii="Arial Narrow" w:hAnsi="Arial Narrow"/>
          <w:sz w:val="24"/>
          <w:lang w:val="pt-BR"/>
        </w:rPr>
        <w:t>7</w:t>
      </w:r>
      <w:r w:rsidRPr="00C75AA7">
        <w:rPr>
          <w:rFonts w:ascii="Arial Narrow" w:hAnsi="Arial Narrow"/>
          <w:sz w:val="24"/>
        </w:rPr>
        <w:t xml:space="preserve"> - centro, inscrita C.N.P.J. sob nº </w:t>
      </w:r>
      <w:r w:rsidR="00896538" w:rsidRPr="00C75AA7">
        <w:rPr>
          <w:rFonts w:ascii="Arial Narrow" w:hAnsi="Arial Narrow"/>
          <w:sz w:val="24"/>
          <w:lang w:val="pt-BR"/>
        </w:rPr>
        <w:t>01.613.394/0001-16</w:t>
      </w:r>
      <w:r w:rsidRPr="00C75AA7">
        <w:rPr>
          <w:rFonts w:ascii="Arial Narrow" w:hAnsi="Arial Narrow"/>
          <w:sz w:val="24"/>
        </w:rPr>
        <w:t>, neste ato representada</w:t>
      </w:r>
      <w:r w:rsidRPr="00C75AA7">
        <w:rPr>
          <w:rFonts w:ascii="Arial Narrow" w:hAnsi="Arial Narrow"/>
          <w:spacing w:val="9"/>
          <w:sz w:val="24"/>
        </w:rPr>
        <w:t xml:space="preserve"> </w:t>
      </w:r>
      <w:r w:rsidRPr="00C75AA7">
        <w:rPr>
          <w:rFonts w:ascii="Arial Narrow" w:hAnsi="Arial Narrow"/>
          <w:sz w:val="24"/>
        </w:rPr>
        <w:t>por</w:t>
      </w:r>
      <w:r w:rsidRPr="00C75AA7">
        <w:rPr>
          <w:rFonts w:ascii="Arial Narrow" w:hAnsi="Arial Narrow"/>
          <w:spacing w:val="5"/>
          <w:sz w:val="24"/>
        </w:rPr>
        <w:t xml:space="preserve"> </w:t>
      </w:r>
      <w:r w:rsidRPr="00C75AA7">
        <w:rPr>
          <w:rFonts w:ascii="Arial Narrow" w:hAnsi="Arial Narrow"/>
          <w:sz w:val="24"/>
        </w:rPr>
        <w:t>seu</w:t>
      </w:r>
      <w:r w:rsidRPr="00C75AA7">
        <w:rPr>
          <w:rFonts w:ascii="Arial Narrow" w:hAnsi="Arial Narrow"/>
          <w:spacing w:val="26"/>
          <w:sz w:val="24"/>
        </w:rPr>
        <w:t xml:space="preserve"> </w:t>
      </w:r>
      <w:r w:rsidRPr="00C75AA7">
        <w:rPr>
          <w:rFonts w:ascii="Arial Narrow" w:hAnsi="Arial Narrow"/>
          <w:sz w:val="24"/>
        </w:rPr>
        <w:t>PREFEITO,</w:t>
      </w:r>
      <w:r w:rsidRPr="00C75AA7">
        <w:rPr>
          <w:rFonts w:ascii="Arial Narrow" w:hAnsi="Arial Narrow"/>
          <w:spacing w:val="3"/>
          <w:sz w:val="24"/>
        </w:rPr>
        <w:t xml:space="preserve"> </w:t>
      </w:r>
      <w:r w:rsidRPr="00C75AA7">
        <w:rPr>
          <w:rFonts w:ascii="Arial Narrow" w:hAnsi="Arial Narrow"/>
          <w:sz w:val="24"/>
        </w:rPr>
        <w:t>Sr.</w:t>
      </w:r>
      <w:r w:rsidR="00896538" w:rsidRPr="00C75AA7">
        <w:rPr>
          <w:rFonts w:ascii="Arial Narrow" w:hAnsi="Arial Narrow"/>
          <w:sz w:val="24"/>
          <w:lang w:val="pt-BR"/>
        </w:rPr>
        <w:t xml:space="preserve"> NILTON DOS SANTOS COIMBRA</w:t>
      </w:r>
      <w:r w:rsidRPr="00C75AA7">
        <w:rPr>
          <w:rFonts w:ascii="Arial Narrow" w:hAnsi="Arial Narrow"/>
          <w:sz w:val="24"/>
        </w:rPr>
        <w:t>,</w:t>
      </w:r>
      <w:r w:rsidRPr="00C75AA7">
        <w:rPr>
          <w:rFonts w:ascii="Arial Narrow" w:hAnsi="Arial Narrow"/>
          <w:spacing w:val="4"/>
          <w:sz w:val="24"/>
        </w:rPr>
        <w:t xml:space="preserve"> </w:t>
      </w:r>
      <w:r w:rsidRPr="00C75AA7">
        <w:rPr>
          <w:rFonts w:ascii="Arial Narrow" w:hAnsi="Arial Narrow"/>
          <w:sz w:val="24"/>
        </w:rPr>
        <w:t>e</w:t>
      </w:r>
      <w:r w:rsidRPr="00C75AA7">
        <w:rPr>
          <w:rFonts w:ascii="Arial Narrow" w:hAnsi="Arial Narrow"/>
          <w:spacing w:val="-4"/>
          <w:sz w:val="24"/>
        </w:rPr>
        <w:t xml:space="preserve"> </w:t>
      </w:r>
      <w:r w:rsidRPr="00C75AA7">
        <w:rPr>
          <w:rFonts w:ascii="Arial Narrow" w:hAnsi="Arial Narrow"/>
          <w:sz w:val="24"/>
        </w:rPr>
        <w:t>a</w:t>
      </w:r>
      <w:r w:rsidRPr="00C75AA7">
        <w:rPr>
          <w:rFonts w:ascii="Arial Narrow" w:hAnsi="Arial Narrow"/>
          <w:spacing w:val="-3"/>
          <w:sz w:val="24"/>
        </w:rPr>
        <w:t xml:space="preserve"> </w:t>
      </w:r>
      <w:r w:rsidRPr="00C75AA7">
        <w:rPr>
          <w:rFonts w:ascii="Arial Narrow" w:hAnsi="Arial Narrow"/>
          <w:spacing w:val="-2"/>
          <w:sz w:val="24"/>
        </w:rPr>
        <w:t>Empresa</w:t>
      </w:r>
      <w:r w:rsidR="00896538" w:rsidRPr="00C75AA7">
        <w:rPr>
          <w:rFonts w:ascii="Arial Narrow" w:hAnsi="Arial Narrow"/>
          <w:spacing w:val="-2"/>
          <w:sz w:val="24"/>
          <w:lang w:val="pt-BR"/>
        </w:rPr>
        <w:t xml:space="preserve"> </w:t>
      </w:r>
      <w:r w:rsidRPr="00C75AA7">
        <w:rPr>
          <w:rFonts w:ascii="Arial Narrow" w:hAnsi="Arial Narrow"/>
          <w:sz w:val="24"/>
        </w:rPr>
        <w:t>........,</w:t>
      </w:r>
      <w:r w:rsidRPr="00C75AA7">
        <w:rPr>
          <w:rFonts w:ascii="Arial Narrow" w:hAnsi="Arial Narrow"/>
          <w:spacing w:val="50"/>
          <w:w w:val="150"/>
          <w:sz w:val="24"/>
        </w:rPr>
        <w:t xml:space="preserve"> </w:t>
      </w:r>
      <w:r w:rsidRPr="00C75AA7">
        <w:rPr>
          <w:rFonts w:ascii="Arial Narrow" w:hAnsi="Arial Narrow"/>
          <w:sz w:val="24"/>
        </w:rPr>
        <w:t>pessoa</w:t>
      </w:r>
      <w:r w:rsidRPr="00C75AA7">
        <w:rPr>
          <w:rFonts w:ascii="Arial Narrow" w:hAnsi="Arial Narrow"/>
          <w:spacing w:val="60"/>
          <w:w w:val="150"/>
          <w:sz w:val="24"/>
        </w:rPr>
        <w:t xml:space="preserve"> </w:t>
      </w:r>
      <w:r w:rsidRPr="00C75AA7">
        <w:rPr>
          <w:rFonts w:ascii="Arial Narrow" w:hAnsi="Arial Narrow"/>
          <w:sz w:val="24"/>
        </w:rPr>
        <w:t>jurídica</w:t>
      </w:r>
      <w:r w:rsidRPr="00C75AA7">
        <w:rPr>
          <w:rFonts w:ascii="Arial Narrow" w:hAnsi="Arial Narrow"/>
          <w:spacing w:val="61"/>
          <w:w w:val="150"/>
          <w:sz w:val="24"/>
        </w:rPr>
        <w:t xml:space="preserve"> </w:t>
      </w:r>
      <w:r w:rsidRPr="00C75AA7">
        <w:rPr>
          <w:rFonts w:ascii="Arial Narrow" w:hAnsi="Arial Narrow"/>
          <w:sz w:val="24"/>
        </w:rPr>
        <w:t>de</w:t>
      </w:r>
      <w:r w:rsidRPr="00C75AA7">
        <w:rPr>
          <w:rFonts w:ascii="Arial Narrow" w:hAnsi="Arial Narrow"/>
          <w:spacing w:val="77"/>
          <w:sz w:val="24"/>
        </w:rPr>
        <w:t xml:space="preserve"> </w:t>
      </w:r>
      <w:r w:rsidRPr="00C75AA7">
        <w:rPr>
          <w:rFonts w:ascii="Arial Narrow" w:hAnsi="Arial Narrow"/>
          <w:sz w:val="24"/>
        </w:rPr>
        <w:t>direito</w:t>
      </w:r>
      <w:r w:rsidRPr="00C75AA7">
        <w:rPr>
          <w:rFonts w:ascii="Arial Narrow" w:hAnsi="Arial Narrow"/>
          <w:spacing w:val="46"/>
          <w:w w:val="150"/>
          <w:sz w:val="24"/>
        </w:rPr>
        <w:t xml:space="preserve"> </w:t>
      </w:r>
      <w:r w:rsidRPr="00C75AA7">
        <w:rPr>
          <w:rFonts w:ascii="Arial Narrow" w:hAnsi="Arial Narrow"/>
          <w:sz w:val="24"/>
        </w:rPr>
        <w:t>privado,</w:t>
      </w:r>
      <w:r w:rsidRPr="00C75AA7">
        <w:rPr>
          <w:rFonts w:ascii="Arial Narrow" w:hAnsi="Arial Narrow"/>
          <w:spacing w:val="72"/>
          <w:sz w:val="24"/>
        </w:rPr>
        <w:t xml:space="preserve"> </w:t>
      </w:r>
      <w:r w:rsidRPr="00C75AA7">
        <w:rPr>
          <w:rFonts w:ascii="Arial Narrow" w:hAnsi="Arial Narrow"/>
          <w:sz w:val="24"/>
        </w:rPr>
        <w:t>sita</w:t>
      </w:r>
      <w:r w:rsidRPr="00C75AA7">
        <w:rPr>
          <w:rFonts w:ascii="Arial Narrow" w:hAnsi="Arial Narrow"/>
          <w:spacing w:val="78"/>
          <w:sz w:val="24"/>
        </w:rPr>
        <w:t xml:space="preserve"> </w:t>
      </w:r>
      <w:r w:rsidRPr="00C75AA7">
        <w:rPr>
          <w:rFonts w:ascii="Arial Narrow" w:hAnsi="Arial Narrow"/>
          <w:sz w:val="24"/>
        </w:rPr>
        <w:t>na..........</w:t>
      </w:r>
      <w:r w:rsidRPr="00C75AA7">
        <w:rPr>
          <w:rFonts w:ascii="Arial Narrow" w:hAnsi="Arial Narrow"/>
          <w:spacing w:val="71"/>
          <w:sz w:val="24"/>
        </w:rPr>
        <w:t xml:space="preserve"> </w:t>
      </w:r>
      <w:r w:rsidRPr="00C75AA7">
        <w:rPr>
          <w:rFonts w:ascii="Arial Narrow" w:hAnsi="Arial Narrow"/>
          <w:sz w:val="24"/>
        </w:rPr>
        <w:t>(ENDEREÇO),</w:t>
      </w:r>
      <w:r w:rsidRPr="00C75AA7">
        <w:rPr>
          <w:rFonts w:ascii="Arial Narrow" w:hAnsi="Arial Narrow"/>
          <w:spacing w:val="73"/>
          <w:sz w:val="24"/>
        </w:rPr>
        <w:t xml:space="preserve"> </w:t>
      </w:r>
      <w:r w:rsidRPr="00C75AA7">
        <w:rPr>
          <w:rFonts w:ascii="Arial Narrow" w:hAnsi="Arial Narrow"/>
          <w:sz w:val="24"/>
        </w:rPr>
        <w:t>inscrita</w:t>
      </w:r>
      <w:r w:rsidRPr="00C75AA7">
        <w:rPr>
          <w:rFonts w:ascii="Arial Narrow" w:hAnsi="Arial Narrow"/>
          <w:spacing w:val="78"/>
          <w:sz w:val="24"/>
        </w:rPr>
        <w:t xml:space="preserve"> </w:t>
      </w:r>
      <w:r w:rsidRPr="00C75AA7">
        <w:rPr>
          <w:rFonts w:ascii="Arial Narrow" w:hAnsi="Arial Narrow"/>
          <w:spacing w:val="11"/>
          <w:sz w:val="24"/>
        </w:rPr>
        <w:t>no</w:t>
      </w:r>
      <w:r w:rsidR="00896538" w:rsidRPr="00C75AA7">
        <w:rPr>
          <w:rFonts w:ascii="Arial Narrow" w:hAnsi="Arial Narrow"/>
          <w:spacing w:val="11"/>
          <w:sz w:val="24"/>
          <w:lang w:val="pt-BR"/>
        </w:rPr>
        <w:t xml:space="preserve"> </w:t>
      </w:r>
      <w:r w:rsidRPr="00C75AA7">
        <w:rPr>
          <w:rFonts w:ascii="Arial Narrow" w:hAnsi="Arial Narrow"/>
          <w:sz w:val="24"/>
        </w:rPr>
        <w:t>C.N.P.J. sob</w:t>
      </w:r>
      <w:r w:rsidRPr="00C75AA7">
        <w:rPr>
          <w:rFonts w:ascii="Arial Narrow" w:hAnsi="Arial Narrow"/>
          <w:spacing w:val="-3"/>
          <w:sz w:val="24"/>
        </w:rPr>
        <w:t xml:space="preserve"> </w:t>
      </w:r>
      <w:r w:rsidRPr="00C75AA7">
        <w:rPr>
          <w:rFonts w:ascii="Arial Narrow" w:hAnsi="Arial Narrow"/>
          <w:sz w:val="24"/>
        </w:rPr>
        <w:t>nº</w:t>
      </w:r>
      <w:r w:rsidR="00896538" w:rsidRPr="00C75AA7">
        <w:rPr>
          <w:rFonts w:ascii="Arial Narrow" w:hAnsi="Arial Narrow"/>
          <w:sz w:val="24"/>
          <w:lang w:val="pt-BR"/>
        </w:rPr>
        <w:t>,</w:t>
      </w:r>
      <w:r w:rsidRPr="00C75AA7">
        <w:rPr>
          <w:rFonts w:ascii="Arial Narrow" w:hAnsi="Arial Narrow"/>
          <w:spacing w:val="80"/>
          <w:sz w:val="24"/>
        </w:rPr>
        <w:t xml:space="preserve"> </w:t>
      </w:r>
      <w:r w:rsidRPr="00C75AA7">
        <w:rPr>
          <w:rFonts w:ascii="Arial Narrow" w:hAnsi="Arial Narrow"/>
          <w:sz w:val="24"/>
        </w:rPr>
        <w:t>neste</w:t>
      </w:r>
      <w:r w:rsidRPr="00C75AA7">
        <w:rPr>
          <w:rFonts w:ascii="Arial Narrow" w:hAnsi="Arial Narrow"/>
          <w:spacing w:val="80"/>
          <w:w w:val="150"/>
          <w:sz w:val="24"/>
        </w:rPr>
        <w:t xml:space="preserve"> </w:t>
      </w:r>
      <w:r w:rsidRPr="00C75AA7">
        <w:rPr>
          <w:rFonts w:ascii="Arial Narrow" w:hAnsi="Arial Narrow"/>
          <w:sz w:val="24"/>
        </w:rPr>
        <w:t>ato representada</w:t>
      </w:r>
      <w:r w:rsidRPr="00C75AA7">
        <w:rPr>
          <w:rFonts w:ascii="Arial Narrow" w:hAnsi="Arial Narrow"/>
          <w:spacing w:val="-10"/>
          <w:sz w:val="24"/>
        </w:rPr>
        <w:t xml:space="preserve"> </w:t>
      </w:r>
      <w:r w:rsidRPr="00C75AA7">
        <w:rPr>
          <w:rFonts w:ascii="Arial Narrow" w:hAnsi="Arial Narrow"/>
          <w:sz w:val="24"/>
        </w:rPr>
        <w:t>por</w:t>
      </w:r>
      <w:r w:rsidRPr="00C75AA7">
        <w:rPr>
          <w:rFonts w:ascii="Arial Narrow" w:hAnsi="Arial Narrow"/>
          <w:spacing w:val="-11"/>
          <w:sz w:val="24"/>
        </w:rPr>
        <w:t xml:space="preserve"> </w:t>
      </w:r>
      <w:r w:rsidRPr="00C75AA7">
        <w:rPr>
          <w:rFonts w:ascii="Arial Narrow" w:hAnsi="Arial Narrow"/>
          <w:sz w:val="24"/>
        </w:rPr>
        <w:t xml:space="preserve">seu ........., </w:t>
      </w:r>
      <w:proofErr w:type="spellStart"/>
      <w:r w:rsidRPr="00C75AA7">
        <w:rPr>
          <w:rFonts w:ascii="Arial Narrow" w:hAnsi="Arial Narrow"/>
          <w:sz w:val="24"/>
        </w:rPr>
        <w:t>Sr</w:t>
      </w:r>
      <w:proofErr w:type="spellEnd"/>
      <w:r w:rsidRPr="00C75AA7">
        <w:rPr>
          <w:rFonts w:ascii="Arial Narrow" w:hAnsi="Arial Narrow"/>
          <w:spacing w:val="80"/>
          <w:sz w:val="24"/>
        </w:rPr>
        <w:t xml:space="preserve"> </w:t>
      </w:r>
      <w:r w:rsidRPr="00C75AA7">
        <w:rPr>
          <w:rFonts w:ascii="Arial Narrow" w:hAnsi="Arial Narrow"/>
          <w:sz w:val="24"/>
        </w:rPr>
        <w:t>portador do R.G. nº ..........., inscrito no CPF-MF nº, residente</w:t>
      </w:r>
      <w:r w:rsidRPr="00C75AA7">
        <w:rPr>
          <w:rFonts w:ascii="Arial Narrow" w:hAnsi="Arial Narrow"/>
          <w:spacing w:val="40"/>
          <w:sz w:val="24"/>
        </w:rPr>
        <w:t xml:space="preserve"> </w:t>
      </w:r>
      <w:r w:rsidRPr="00C75AA7">
        <w:rPr>
          <w:rFonts w:ascii="Arial Narrow" w:hAnsi="Arial Narrow"/>
          <w:sz w:val="24"/>
        </w:rPr>
        <w:t>e domiciliado na (ENDEREÇO), a seguir denominada DETENTORA, nos termos do Artigo 40, da Lei Federal nº 14.133 de 1º de abril de 2021, em face da classificação das propostas apresentada no CONCORRÊNCIA</w:t>
      </w:r>
      <w:r w:rsidR="00896538" w:rsidRPr="00C75AA7">
        <w:rPr>
          <w:rFonts w:ascii="Arial Narrow" w:hAnsi="Arial Narrow"/>
          <w:sz w:val="24"/>
          <w:lang w:val="pt-BR"/>
        </w:rPr>
        <w:t xml:space="preserve"> ELETRÔNICA</w:t>
      </w:r>
      <w:r w:rsidRPr="00C75AA7">
        <w:rPr>
          <w:rFonts w:ascii="Arial Narrow" w:hAnsi="Arial Narrow"/>
          <w:sz w:val="24"/>
        </w:rPr>
        <w:t xml:space="preserve"> Nº </w:t>
      </w:r>
      <w:r w:rsidR="00812463" w:rsidRPr="00C75AA7">
        <w:rPr>
          <w:rFonts w:ascii="Arial Narrow" w:hAnsi="Arial Narrow"/>
          <w:sz w:val="24"/>
          <w:lang w:val="pt-BR"/>
        </w:rPr>
        <w:t>004/2026</w:t>
      </w:r>
      <w:r w:rsidRPr="00C75AA7">
        <w:rPr>
          <w:rFonts w:ascii="Arial Narrow" w:hAnsi="Arial Narrow"/>
          <w:sz w:val="24"/>
        </w:rPr>
        <w:t xml:space="preserve">, levado a efeito através do Processo Licitatório n.º </w:t>
      </w:r>
      <w:r w:rsidR="00812463" w:rsidRPr="00C75AA7">
        <w:rPr>
          <w:rFonts w:ascii="Arial Narrow" w:hAnsi="Arial Narrow"/>
          <w:sz w:val="24"/>
        </w:rPr>
        <w:t>032/2026</w:t>
      </w:r>
      <w:r w:rsidRPr="00C75AA7">
        <w:rPr>
          <w:rFonts w:ascii="Arial Narrow" w:hAnsi="Arial Narrow"/>
          <w:sz w:val="24"/>
        </w:rPr>
        <w:t>, devidamente homologada, RESOLVE registrar os preços da(s) empresa(s) indicada(s) e qualificada(s) nesta ATA,</w:t>
      </w:r>
      <w:r w:rsidRPr="00C75AA7">
        <w:rPr>
          <w:rFonts w:ascii="Arial Narrow" w:hAnsi="Arial Narrow"/>
          <w:spacing w:val="-5"/>
          <w:sz w:val="24"/>
        </w:rPr>
        <w:t xml:space="preserve"> </w:t>
      </w:r>
      <w:r w:rsidRPr="00C75AA7">
        <w:rPr>
          <w:rFonts w:ascii="Arial Narrow" w:hAnsi="Arial Narrow"/>
          <w:sz w:val="24"/>
        </w:rPr>
        <w:t>de acordo com</w:t>
      </w:r>
      <w:r w:rsidRPr="00C75AA7">
        <w:rPr>
          <w:rFonts w:ascii="Arial Narrow" w:hAnsi="Arial Narrow"/>
          <w:spacing w:val="-2"/>
          <w:sz w:val="24"/>
        </w:rPr>
        <w:t xml:space="preserve"> </w:t>
      </w:r>
      <w:r w:rsidRPr="00C75AA7">
        <w:rPr>
          <w:rFonts w:ascii="Arial Narrow" w:hAnsi="Arial Narrow"/>
          <w:sz w:val="24"/>
        </w:rPr>
        <w:t>a classificação por</w:t>
      </w:r>
      <w:r w:rsidRPr="00C75AA7">
        <w:rPr>
          <w:rFonts w:ascii="Arial Narrow" w:hAnsi="Arial Narrow"/>
          <w:spacing w:val="-3"/>
          <w:sz w:val="24"/>
        </w:rPr>
        <w:t xml:space="preserve"> </w:t>
      </w:r>
      <w:r w:rsidRPr="00C75AA7">
        <w:rPr>
          <w:rFonts w:ascii="Arial Narrow" w:hAnsi="Arial Narrow"/>
          <w:sz w:val="24"/>
        </w:rPr>
        <w:t>ela(s)</w:t>
      </w:r>
      <w:r w:rsidRPr="00C75AA7">
        <w:rPr>
          <w:rFonts w:ascii="Arial Narrow" w:hAnsi="Arial Narrow"/>
          <w:spacing w:val="-3"/>
          <w:sz w:val="24"/>
        </w:rPr>
        <w:t xml:space="preserve"> </w:t>
      </w:r>
      <w:r w:rsidRPr="00C75AA7">
        <w:rPr>
          <w:rFonts w:ascii="Arial Narrow" w:hAnsi="Arial Narrow"/>
          <w:sz w:val="24"/>
        </w:rPr>
        <w:t>alcançada(s)</w:t>
      </w:r>
      <w:r w:rsidRPr="00C75AA7">
        <w:rPr>
          <w:rFonts w:ascii="Arial Narrow" w:hAnsi="Arial Narrow"/>
          <w:spacing w:val="-3"/>
          <w:sz w:val="24"/>
        </w:rPr>
        <w:t xml:space="preserve"> </w:t>
      </w:r>
      <w:r w:rsidRPr="00C75AA7">
        <w:rPr>
          <w:rFonts w:ascii="Arial Narrow" w:hAnsi="Arial Narrow"/>
          <w:sz w:val="24"/>
        </w:rPr>
        <w:t>e na(s) quantidade(s)</w:t>
      </w:r>
      <w:r w:rsidRPr="00C75AA7">
        <w:rPr>
          <w:rFonts w:ascii="Arial Narrow" w:hAnsi="Arial Narrow"/>
          <w:spacing w:val="40"/>
          <w:sz w:val="24"/>
        </w:rPr>
        <w:t xml:space="preserve"> </w:t>
      </w:r>
      <w:r w:rsidRPr="00C75AA7">
        <w:rPr>
          <w:rFonts w:ascii="Arial Narrow" w:hAnsi="Arial Narrow"/>
          <w:sz w:val="24"/>
        </w:rPr>
        <w:t>cotada(s), atendendo as condições previstas no Edital de licitação, sujeitando-se as partes às normas</w:t>
      </w:r>
      <w:r w:rsidRPr="00C75AA7">
        <w:rPr>
          <w:rFonts w:ascii="Arial Narrow" w:hAnsi="Arial Narrow"/>
          <w:spacing w:val="-2"/>
          <w:sz w:val="24"/>
        </w:rPr>
        <w:t xml:space="preserve"> </w:t>
      </w:r>
      <w:r w:rsidRPr="00C75AA7">
        <w:rPr>
          <w:rFonts w:ascii="Arial Narrow" w:hAnsi="Arial Narrow"/>
          <w:sz w:val="24"/>
        </w:rPr>
        <w:t>constantes</w:t>
      </w:r>
      <w:r w:rsidRPr="00C75AA7">
        <w:rPr>
          <w:rFonts w:ascii="Arial Narrow" w:hAnsi="Arial Narrow"/>
          <w:spacing w:val="-1"/>
          <w:sz w:val="24"/>
        </w:rPr>
        <w:t xml:space="preserve"> </w:t>
      </w:r>
      <w:r w:rsidRPr="00C75AA7">
        <w:rPr>
          <w:rFonts w:ascii="Arial Narrow" w:hAnsi="Arial Narrow"/>
          <w:sz w:val="24"/>
        </w:rPr>
        <w:t>na</w:t>
      </w:r>
      <w:r w:rsidRPr="00C75AA7">
        <w:rPr>
          <w:rFonts w:ascii="Arial Narrow" w:hAnsi="Arial Narrow"/>
          <w:spacing w:val="-1"/>
          <w:sz w:val="24"/>
        </w:rPr>
        <w:t xml:space="preserve"> </w:t>
      </w:r>
      <w:r w:rsidRPr="00C75AA7">
        <w:rPr>
          <w:rFonts w:ascii="Arial Narrow" w:hAnsi="Arial Narrow"/>
          <w:sz w:val="24"/>
        </w:rPr>
        <w:t>Lei nº 14.133,</w:t>
      </w:r>
      <w:r w:rsidRPr="00C75AA7">
        <w:rPr>
          <w:rFonts w:ascii="Arial Narrow" w:hAnsi="Arial Narrow"/>
          <w:spacing w:val="-8"/>
          <w:sz w:val="24"/>
        </w:rPr>
        <w:t xml:space="preserve"> </w:t>
      </w:r>
      <w:r w:rsidRPr="00C75AA7">
        <w:rPr>
          <w:rFonts w:ascii="Arial Narrow" w:hAnsi="Arial Narrow"/>
          <w:sz w:val="24"/>
        </w:rPr>
        <w:t>de</w:t>
      </w:r>
      <w:r w:rsidRPr="00C75AA7">
        <w:rPr>
          <w:rFonts w:ascii="Arial Narrow" w:hAnsi="Arial Narrow"/>
          <w:spacing w:val="-1"/>
          <w:sz w:val="24"/>
        </w:rPr>
        <w:t xml:space="preserve"> </w:t>
      </w:r>
      <w:r w:rsidRPr="00C75AA7">
        <w:rPr>
          <w:rFonts w:ascii="Arial Narrow" w:hAnsi="Arial Narrow"/>
          <w:sz w:val="24"/>
        </w:rPr>
        <w:t>1º</w:t>
      </w:r>
      <w:r w:rsidRPr="00C75AA7">
        <w:rPr>
          <w:rFonts w:ascii="Arial Narrow" w:hAnsi="Arial Narrow"/>
          <w:spacing w:val="-1"/>
          <w:sz w:val="24"/>
        </w:rPr>
        <w:t xml:space="preserve"> </w:t>
      </w:r>
      <w:r w:rsidRPr="00C75AA7">
        <w:rPr>
          <w:rFonts w:ascii="Arial Narrow" w:hAnsi="Arial Narrow"/>
          <w:sz w:val="24"/>
        </w:rPr>
        <w:t>de</w:t>
      </w:r>
      <w:r w:rsidRPr="00C75AA7">
        <w:rPr>
          <w:rFonts w:ascii="Arial Narrow" w:hAnsi="Arial Narrow"/>
          <w:spacing w:val="-1"/>
          <w:sz w:val="24"/>
        </w:rPr>
        <w:t xml:space="preserve"> </w:t>
      </w:r>
      <w:r w:rsidRPr="00C75AA7">
        <w:rPr>
          <w:rFonts w:ascii="Arial Narrow" w:hAnsi="Arial Narrow"/>
          <w:sz w:val="24"/>
        </w:rPr>
        <w:t>abril de 2021, nos decretos municipais, e em conformidade com as disposições a seguir:</w:t>
      </w:r>
    </w:p>
    <w:p w14:paraId="6DAE411A" w14:textId="77777777" w:rsidR="003B1D0F" w:rsidRPr="00C75AA7" w:rsidRDefault="003B1D0F" w:rsidP="00C415A6">
      <w:pPr>
        <w:pStyle w:val="Corpodetexto"/>
        <w:spacing w:before="0"/>
        <w:jc w:val="left"/>
        <w:rPr>
          <w:rFonts w:ascii="Arial Narrow" w:hAnsi="Arial Narrow"/>
          <w:sz w:val="24"/>
        </w:rPr>
      </w:pPr>
    </w:p>
    <w:p w14:paraId="51047430" w14:textId="0D14E5E5" w:rsidR="003B1D0F" w:rsidRPr="00C75AA7" w:rsidRDefault="003B1D0F" w:rsidP="00C415A6">
      <w:pPr>
        <w:pStyle w:val="Ttulo2"/>
        <w:spacing w:before="0"/>
        <w:jc w:val="both"/>
        <w:rPr>
          <w:rFonts w:ascii="Arial Narrow" w:hAnsi="Arial Narrow"/>
          <w:i w:val="0"/>
          <w:iCs w:val="0"/>
          <w:sz w:val="24"/>
          <w:szCs w:val="24"/>
        </w:rPr>
      </w:pPr>
      <w:r w:rsidRPr="00C75AA7">
        <w:rPr>
          <w:rFonts w:ascii="Arial Narrow" w:hAnsi="Arial Narrow"/>
          <w:i w:val="0"/>
          <w:iCs w:val="0"/>
          <w:sz w:val="24"/>
          <w:szCs w:val="24"/>
        </w:rPr>
        <w:t>CLÁUSULA</w:t>
      </w:r>
      <w:r w:rsidRPr="00C75AA7">
        <w:rPr>
          <w:rFonts w:ascii="Arial Narrow" w:hAnsi="Arial Narrow"/>
          <w:i w:val="0"/>
          <w:iCs w:val="0"/>
          <w:spacing w:val="-6"/>
          <w:sz w:val="24"/>
          <w:szCs w:val="24"/>
        </w:rPr>
        <w:t xml:space="preserve"> </w:t>
      </w:r>
      <w:r w:rsidRPr="00C75AA7">
        <w:rPr>
          <w:rFonts w:ascii="Arial Narrow" w:hAnsi="Arial Narrow"/>
          <w:i w:val="0"/>
          <w:iCs w:val="0"/>
          <w:sz w:val="24"/>
          <w:szCs w:val="24"/>
        </w:rPr>
        <w:t>PRIMEIRA</w:t>
      </w:r>
      <w:r w:rsidR="009D4941" w:rsidRPr="00C75AA7">
        <w:rPr>
          <w:rFonts w:ascii="Arial Narrow" w:hAnsi="Arial Narrow"/>
          <w:i w:val="0"/>
          <w:iCs w:val="0"/>
          <w:sz w:val="24"/>
          <w:szCs w:val="24"/>
          <w:lang w:val="pt-BR"/>
        </w:rPr>
        <w:t xml:space="preserve"> -</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DO</w:t>
      </w:r>
      <w:r w:rsidRPr="00C75AA7">
        <w:rPr>
          <w:rFonts w:ascii="Arial Narrow" w:hAnsi="Arial Narrow"/>
          <w:i w:val="0"/>
          <w:iCs w:val="0"/>
          <w:spacing w:val="-6"/>
          <w:sz w:val="24"/>
          <w:szCs w:val="24"/>
        </w:rPr>
        <w:t xml:space="preserve"> </w:t>
      </w:r>
      <w:r w:rsidRPr="00C75AA7">
        <w:rPr>
          <w:rFonts w:ascii="Arial Narrow" w:hAnsi="Arial Narrow"/>
          <w:i w:val="0"/>
          <w:iCs w:val="0"/>
          <w:spacing w:val="-2"/>
          <w:sz w:val="24"/>
          <w:szCs w:val="24"/>
        </w:rPr>
        <w:t>OBJETO</w:t>
      </w:r>
    </w:p>
    <w:p w14:paraId="482BD57D" w14:textId="1E2D5742" w:rsidR="003B1D0F" w:rsidRPr="00C75AA7" w:rsidRDefault="003B1D0F" w:rsidP="008F1189">
      <w:pPr>
        <w:pStyle w:val="Corpodetexto"/>
        <w:spacing w:before="0"/>
        <w:ind w:right="-1"/>
        <w:rPr>
          <w:rFonts w:ascii="Arial Narrow" w:hAnsi="Arial Narrow"/>
          <w:b/>
          <w:sz w:val="24"/>
        </w:rPr>
      </w:pPr>
      <w:r w:rsidRPr="00C75AA7">
        <w:rPr>
          <w:rFonts w:ascii="Arial Narrow" w:hAnsi="Arial Narrow"/>
          <w:b/>
          <w:sz w:val="24"/>
        </w:rPr>
        <w:t xml:space="preserve">1.1 </w:t>
      </w:r>
      <w:r w:rsidRPr="00C75AA7">
        <w:rPr>
          <w:rFonts w:ascii="Arial Narrow" w:hAnsi="Arial Narrow"/>
          <w:sz w:val="24"/>
        </w:rPr>
        <w:t xml:space="preserve">A presente Ata tem por objeto </w:t>
      </w:r>
      <w:r w:rsidR="00A406AE" w:rsidRPr="00C75AA7">
        <w:rPr>
          <w:rFonts w:ascii="Arial Narrow" w:hAnsi="Arial Narrow"/>
          <w:b/>
          <w:bCs/>
          <w:sz w:val="24"/>
          <w:lang w:val="pt-BR"/>
        </w:rPr>
        <w:t xml:space="preserve">a </w:t>
      </w:r>
      <w:r w:rsidR="00F6557B" w:rsidRPr="00C75AA7">
        <w:rPr>
          <w:rFonts w:ascii="Arial Narrow" w:hAnsi="Arial Narrow"/>
          <w:b/>
          <w:sz w:val="24"/>
        </w:rPr>
        <w:t>c</w:t>
      </w:r>
      <w:r w:rsidR="00F6557B" w:rsidRPr="00C75AA7">
        <w:rPr>
          <w:rFonts w:ascii="Arial Narrow" w:hAnsi="Arial Narrow"/>
          <w:b/>
          <w:bCs/>
          <w:sz w:val="24"/>
        </w:rPr>
        <w:t>ontratação de obras e serviços comuns de engenharia para execução de calçamento em blocos intertravados de concreto, a serem prestados sob demanda, conforme as necessidades da administração pública municipal, em vias urbanas e rurais do município de Franciscópolis – MG</w:t>
      </w:r>
      <w:r w:rsidRPr="00C75AA7">
        <w:rPr>
          <w:rFonts w:ascii="Arial Narrow" w:hAnsi="Arial Narrow"/>
          <w:spacing w:val="-2"/>
          <w:sz w:val="24"/>
        </w:rPr>
        <w:t>,</w:t>
      </w:r>
      <w:r w:rsidR="00A406AE" w:rsidRPr="00C75AA7">
        <w:rPr>
          <w:rFonts w:ascii="Arial Narrow" w:hAnsi="Arial Narrow"/>
          <w:spacing w:val="-2"/>
          <w:sz w:val="24"/>
          <w:lang w:val="pt-BR"/>
        </w:rPr>
        <w:t xml:space="preserve"> </w:t>
      </w:r>
      <w:r w:rsidRPr="00C75AA7">
        <w:rPr>
          <w:rFonts w:ascii="Arial Narrow" w:hAnsi="Arial Narrow"/>
          <w:sz w:val="24"/>
        </w:rPr>
        <w:t xml:space="preserve">conforme projetos e especificações, que integra o presente edital da </w:t>
      </w:r>
      <w:r w:rsidRPr="00C75AA7">
        <w:rPr>
          <w:rFonts w:ascii="Arial Narrow" w:hAnsi="Arial Narrow"/>
          <w:b/>
          <w:sz w:val="24"/>
        </w:rPr>
        <w:t xml:space="preserve">CONCORRÊNCIA </w:t>
      </w:r>
      <w:r w:rsidR="00A406AE" w:rsidRPr="00C75AA7">
        <w:rPr>
          <w:rFonts w:ascii="Arial Narrow" w:hAnsi="Arial Narrow"/>
          <w:b/>
          <w:sz w:val="24"/>
          <w:lang w:val="pt-BR"/>
        </w:rPr>
        <w:t xml:space="preserve">ELETRÔNICA SRP </w:t>
      </w:r>
      <w:r w:rsidRPr="00C75AA7">
        <w:rPr>
          <w:rFonts w:ascii="Arial Narrow" w:hAnsi="Arial Narrow"/>
          <w:b/>
          <w:sz w:val="24"/>
        </w:rPr>
        <w:t xml:space="preserve">Nº </w:t>
      </w:r>
      <w:r w:rsidR="00812463" w:rsidRPr="00C75AA7">
        <w:rPr>
          <w:rFonts w:ascii="Arial Narrow" w:hAnsi="Arial Narrow"/>
          <w:b/>
          <w:sz w:val="24"/>
        </w:rPr>
        <w:t>004/2026</w:t>
      </w:r>
      <w:r w:rsidRPr="00C75AA7">
        <w:rPr>
          <w:rFonts w:ascii="Arial Narrow" w:hAnsi="Arial Narrow"/>
          <w:b/>
          <w:sz w:val="24"/>
        </w:rPr>
        <w:t xml:space="preserve">, </w:t>
      </w:r>
      <w:r w:rsidRPr="00C75AA7">
        <w:rPr>
          <w:rFonts w:ascii="Arial Narrow" w:hAnsi="Arial Narrow"/>
          <w:sz w:val="24"/>
        </w:rPr>
        <w:t xml:space="preserve">levado a efeito através </w:t>
      </w:r>
      <w:r w:rsidRPr="00C75AA7">
        <w:rPr>
          <w:rFonts w:ascii="Arial Narrow" w:hAnsi="Arial Narrow"/>
          <w:b/>
          <w:sz w:val="24"/>
        </w:rPr>
        <w:t xml:space="preserve">do Processo Licitatório n.º </w:t>
      </w:r>
      <w:r w:rsidR="00812463" w:rsidRPr="00C75AA7">
        <w:rPr>
          <w:rFonts w:ascii="Arial Narrow" w:hAnsi="Arial Narrow"/>
          <w:b/>
          <w:sz w:val="24"/>
        </w:rPr>
        <w:t>032/2026</w:t>
      </w:r>
      <w:r w:rsidRPr="00C75AA7">
        <w:rPr>
          <w:rFonts w:ascii="Arial Narrow" w:hAnsi="Arial Narrow"/>
          <w:b/>
          <w:sz w:val="24"/>
        </w:rPr>
        <w:t>.</w:t>
      </w:r>
    </w:p>
    <w:p w14:paraId="54AA0469" w14:textId="77777777" w:rsidR="003B1D0F" w:rsidRPr="00C75AA7" w:rsidRDefault="003B1D0F" w:rsidP="008F1189">
      <w:pPr>
        <w:pStyle w:val="Corpodetexto"/>
        <w:spacing w:before="0"/>
        <w:ind w:right="-1"/>
        <w:jc w:val="left"/>
        <w:rPr>
          <w:rFonts w:ascii="Arial Narrow" w:hAnsi="Arial Narrow"/>
          <w:b/>
          <w:sz w:val="24"/>
        </w:rPr>
      </w:pPr>
    </w:p>
    <w:p w14:paraId="19780E7B" w14:textId="1A38B470" w:rsidR="003B1D0F" w:rsidRPr="00C75AA7" w:rsidRDefault="003B1D0F" w:rsidP="008F1189">
      <w:pPr>
        <w:pStyle w:val="Ttulo2"/>
        <w:spacing w:before="0"/>
        <w:ind w:right="-1"/>
        <w:jc w:val="both"/>
        <w:rPr>
          <w:rFonts w:ascii="Arial Narrow" w:hAnsi="Arial Narrow"/>
          <w:i w:val="0"/>
          <w:iCs w:val="0"/>
          <w:sz w:val="24"/>
          <w:szCs w:val="24"/>
        </w:rPr>
      </w:pPr>
      <w:r w:rsidRPr="00C75AA7">
        <w:rPr>
          <w:rFonts w:ascii="Arial Narrow" w:hAnsi="Arial Narrow"/>
          <w:i w:val="0"/>
          <w:iCs w:val="0"/>
          <w:sz w:val="24"/>
          <w:szCs w:val="24"/>
        </w:rPr>
        <w:t>CLAUSULA</w:t>
      </w:r>
      <w:r w:rsidRPr="00C75AA7">
        <w:rPr>
          <w:rFonts w:ascii="Arial Narrow" w:hAnsi="Arial Narrow"/>
          <w:i w:val="0"/>
          <w:iCs w:val="0"/>
          <w:spacing w:val="-23"/>
          <w:sz w:val="24"/>
          <w:szCs w:val="24"/>
        </w:rPr>
        <w:t xml:space="preserve"> </w:t>
      </w:r>
      <w:r w:rsidRPr="00C75AA7">
        <w:rPr>
          <w:rFonts w:ascii="Arial Narrow" w:hAnsi="Arial Narrow"/>
          <w:i w:val="0"/>
          <w:iCs w:val="0"/>
          <w:sz w:val="24"/>
          <w:szCs w:val="24"/>
        </w:rPr>
        <w:t>SEGUNDA</w:t>
      </w:r>
      <w:r w:rsidR="009D4941" w:rsidRPr="00C75AA7">
        <w:rPr>
          <w:rFonts w:ascii="Arial Narrow" w:hAnsi="Arial Narrow"/>
          <w:i w:val="0"/>
          <w:iCs w:val="0"/>
          <w:sz w:val="24"/>
          <w:szCs w:val="24"/>
          <w:lang w:val="pt-BR"/>
        </w:rPr>
        <w:t xml:space="preserve"> -</w:t>
      </w:r>
      <w:r w:rsidRPr="00C75AA7">
        <w:rPr>
          <w:rFonts w:ascii="Arial Narrow" w:hAnsi="Arial Narrow"/>
          <w:i w:val="0"/>
          <w:iCs w:val="0"/>
          <w:spacing w:val="-2"/>
          <w:sz w:val="24"/>
          <w:szCs w:val="24"/>
        </w:rPr>
        <w:t xml:space="preserve"> </w:t>
      </w:r>
      <w:r w:rsidRPr="00C75AA7">
        <w:rPr>
          <w:rFonts w:ascii="Arial Narrow" w:hAnsi="Arial Narrow"/>
          <w:i w:val="0"/>
          <w:iCs w:val="0"/>
          <w:sz w:val="24"/>
          <w:szCs w:val="24"/>
        </w:rPr>
        <w:t>DOS</w:t>
      </w:r>
      <w:r w:rsidRPr="00C75AA7">
        <w:rPr>
          <w:rFonts w:ascii="Arial Narrow" w:hAnsi="Arial Narrow"/>
          <w:i w:val="0"/>
          <w:iCs w:val="0"/>
          <w:spacing w:val="9"/>
          <w:sz w:val="24"/>
          <w:szCs w:val="24"/>
        </w:rPr>
        <w:t xml:space="preserve"> </w:t>
      </w:r>
      <w:r w:rsidRPr="00C75AA7">
        <w:rPr>
          <w:rFonts w:ascii="Arial Narrow" w:hAnsi="Arial Narrow"/>
          <w:i w:val="0"/>
          <w:iCs w:val="0"/>
          <w:sz w:val="24"/>
          <w:szCs w:val="24"/>
        </w:rPr>
        <w:t>PREÇOS,</w:t>
      </w:r>
      <w:r w:rsidRPr="00C75AA7">
        <w:rPr>
          <w:rFonts w:ascii="Arial Narrow" w:hAnsi="Arial Narrow"/>
          <w:i w:val="0"/>
          <w:iCs w:val="0"/>
          <w:spacing w:val="-20"/>
          <w:sz w:val="24"/>
          <w:szCs w:val="24"/>
        </w:rPr>
        <w:t xml:space="preserve"> </w:t>
      </w:r>
      <w:r w:rsidRPr="00C75AA7">
        <w:rPr>
          <w:rFonts w:ascii="Arial Narrow" w:hAnsi="Arial Narrow"/>
          <w:i w:val="0"/>
          <w:iCs w:val="0"/>
          <w:sz w:val="24"/>
          <w:szCs w:val="24"/>
        </w:rPr>
        <w:t>ESPECIFICAÇÕES</w:t>
      </w:r>
      <w:r w:rsidRPr="00C75AA7">
        <w:rPr>
          <w:rFonts w:ascii="Arial Narrow" w:hAnsi="Arial Narrow"/>
          <w:i w:val="0"/>
          <w:iCs w:val="0"/>
          <w:spacing w:val="-5"/>
          <w:sz w:val="24"/>
          <w:szCs w:val="24"/>
        </w:rPr>
        <w:t xml:space="preserve"> </w:t>
      </w:r>
      <w:r w:rsidRPr="00C75AA7">
        <w:rPr>
          <w:rFonts w:ascii="Arial Narrow" w:hAnsi="Arial Narrow"/>
          <w:i w:val="0"/>
          <w:iCs w:val="0"/>
          <w:sz w:val="24"/>
          <w:szCs w:val="24"/>
        </w:rPr>
        <w:t>E</w:t>
      </w:r>
      <w:r w:rsidRPr="00C75AA7">
        <w:rPr>
          <w:rFonts w:ascii="Arial Narrow" w:hAnsi="Arial Narrow"/>
          <w:i w:val="0"/>
          <w:iCs w:val="0"/>
          <w:spacing w:val="9"/>
          <w:sz w:val="24"/>
          <w:szCs w:val="24"/>
        </w:rPr>
        <w:t xml:space="preserve"> </w:t>
      </w:r>
      <w:r w:rsidRPr="00C75AA7">
        <w:rPr>
          <w:rFonts w:ascii="Arial Narrow" w:hAnsi="Arial Narrow"/>
          <w:i w:val="0"/>
          <w:iCs w:val="0"/>
          <w:spacing w:val="-2"/>
          <w:sz w:val="24"/>
          <w:szCs w:val="24"/>
        </w:rPr>
        <w:t>QUANTITATIVOS</w:t>
      </w:r>
    </w:p>
    <w:p w14:paraId="2BF8412D" w14:textId="56DDF85D" w:rsidR="003B1D0F" w:rsidRPr="00C75AA7" w:rsidRDefault="003B1D0F" w:rsidP="008F1189">
      <w:pPr>
        <w:pStyle w:val="Corpodetexto"/>
        <w:spacing w:before="0"/>
        <w:ind w:right="-1"/>
        <w:rPr>
          <w:rFonts w:ascii="Arial Narrow" w:hAnsi="Arial Narrow"/>
          <w:sz w:val="24"/>
        </w:rPr>
      </w:pPr>
      <w:r w:rsidRPr="00C75AA7">
        <w:rPr>
          <w:rFonts w:ascii="Arial Narrow" w:hAnsi="Arial Narrow"/>
          <w:sz w:val="24"/>
        </w:rPr>
        <w:t>2</w:t>
      </w:r>
      <w:r w:rsidR="00A406AE" w:rsidRPr="00C75AA7">
        <w:rPr>
          <w:rFonts w:ascii="Arial Narrow" w:hAnsi="Arial Narrow"/>
          <w:sz w:val="24"/>
          <w:lang w:val="pt-BR"/>
        </w:rPr>
        <w:t>.</w:t>
      </w:r>
      <w:r w:rsidRPr="00C75AA7">
        <w:rPr>
          <w:rFonts w:ascii="Arial Narrow" w:hAnsi="Arial Narrow"/>
          <w:sz w:val="24"/>
        </w:rPr>
        <w:t>1 O preço registrado, as especificações do objeto, as quantidades mínimas e máximas de cada item, fornecedor (es) e as demais condições ofertadas na(s) propostas(s) são as que seguem:</w:t>
      </w:r>
    </w:p>
    <w:p w14:paraId="1C8DE8BF" w14:textId="77777777" w:rsidR="00A406AE" w:rsidRPr="00C75AA7" w:rsidRDefault="00A406AE" w:rsidP="00C415A6">
      <w:pPr>
        <w:pStyle w:val="Corpodetexto"/>
        <w:spacing w:before="0"/>
        <w:ind w:right="684"/>
        <w:rPr>
          <w:rFonts w:ascii="Arial Narrow" w:hAnsi="Arial Narrow"/>
          <w:sz w:val="24"/>
        </w:rPr>
      </w:pPr>
    </w:p>
    <w:p w14:paraId="228B5393" w14:textId="0B269C84" w:rsidR="003B1D0F" w:rsidRPr="00C75AA7" w:rsidRDefault="003B1D0F" w:rsidP="00C415A6">
      <w:pPr>
        <w:jc w:val="both"/>
        <w:rPr>
          <w:rFonts w:ascii="Arial Narrow" w:hAnsi="Arial Narrow"/>
          <w:b/>
          <w:color w:val="ED0000"/>
          <w:spacing w:val="-2"/>
          <w:sz w:val="24"/>
        </w:rPr>
      </w:pPr>
      <w:r w:rsidRPr="00C75AA7">
        <w:rPr>
          <w:rFonts w:ascii="Arial Narrow" w:hAnsi="Arial Narrow"/>
          <w:b/>
          <w:color w:val="ED0000"/>
          <w:sz w:val="24"/>
        </w:rPr>
        <w:t>ANEXAR</w:t>
      </w:r>
      <w:r w:rsidRPr="00C75AA7">
        <w:rPr>
          <w:rFonts w:ascii="Arial Narrow" w:hAnsi="Arial Narrow"/>
          <w:b/>
          <w:color w:val="ED0000"/>
          <w:spacing w:val="36"/>
          <w:sz w:val="24"/>
        </w:rPr>
        <w:t xml:space="preserve"> </w:t>
      </w:r>
      <w:r w:rsidRPr="00C75AA7">
        <w:rPr>
          <w:rFonts w:ascii="Arial Narrow" w:hAnsi="Arial Narrow"/>
          <w:b/>
          <w:color w:val="ED0000"/>
          <w:spacing w:val="-2"/>
          <w:sz w:val="24"/>
        </w:rPr>
        <w:t>PLANILHA</w:t>
      </w:r>
    </w:p>
    <w:p w14:paraId="634F1F1C" w14:textId="77777777" w:rsidR="00A406AE" w:rsidRPr="00C75AA7" w:rsidRDefault="00A406AE" w:rsidP="00C415A6">
      <w:pPr>
        <w:jc w:val="both"/>
        <w:rPr>
          <w:rFonts w:ascii="Arial Narrow" w:hAnsi="Arial Narrow"/>
          <w:b/>
          <w:sz w:val="24"/>
        </w:rPr>
      </w:pPr>
    </w:p>
    <w:p w14:paraId="0974AAFF" w14:textId="1BC02E05" w:rsidR="003B1D0F" w:rsidRPr="00C75AA7" w:rsidRDefault="00A406AE" w:rsidP="005C07D2">
      <w:pPr>
        <w:pStyle w:val="PargrafodaLista"/>
        <w:widowControl w:val="0"/>
        <w:numPr>
          <w:ilvl w:val="1"/>
          <w:numId w:val="16"/>
        </w:numPr>
        <w:tabs>
          <w:tab w:val="left" w:pos="823"/>
        </w:tabs>
        <w:autoSpaceDE w:val="0"/>
        <w:autoSpaceDN w:val="0"/>
        <w:rPr>
          <w:rFonts w:ascii="Arial Narrow" w:hAnsi="Arial Narrow"/>
          <w:sz w:val="24"/>
        </w:rPr>
      </w:pPr>
      <w:r w:rsidRPr="00C75AA7">
        <w:rPr>
          <w:rFonts w:ascii="Arial Narrow" w:hAnsi="Arial Narrow"/>
          <w:sz w:val="24"/>
        </w:rPr>
        <w:t>O valor total estimado para esta Ata de Registro de Preços é de R$........</w:t>
      </w:r>
    </w:p>
    <w:p w14:paraId="58A1989D" w14:textId="4AFE5750" w:rsidR="003B1D0F" w:rsidRPr="00C75AA7" w:rsidRDefault="00A406AE" w:rsidP="00C415A6">
      <w:pPr>
        <w:widowControl w:val="0"/>
        <w:tabs>
          <w:tab w:val="left" w:pos="853"/>
        </w:tabs>
        <w:autoSpaceDE w:val="0"/>
        <w:autoSpaceDN w:val="0"/>
        <w:ind w:right="126"/>
        <w:jc w:val="both"/>
        <w:rPr>
          <w:rFonts w:ascii="Arial Narrow" w:hAnsi="Arial Narrow"/>
          <w:sz w:val="24"/>
        </w:rPr>
      </w:pPr>
      <w:r w:rsidRPr="00C75AA7">
        <w:rPr>
          <w:rFonts w:ascii="Arial Narrow" w:hAnsi="Arial Narrow"/>
          <w:sz w:val="24"/>
        </w:rPr>
        <w:t xml:space="preserve">2.3 </w:t>
      </w:r>
      <w:r w:rsidR="003B1D0F" w:rsidRPr="00C75AA7">
        <w:rPr>
          <w:rFonts w:ascii="Arial Narrow" w:hAnsi="Arial Narrow"/>
          <w:sz w:val="24"/>
        </w:rPr>
        <w:t>Este instrumento de registro de preços não obriga a Administração a firmar as contratações com a Detentora da Ata, ficando-lhe facultada a utilização de outros meios, assegurados, nesta hipótese, a preferência do beneficiário do registro em igualdade de condições, nos termos do parágrafo quarto, Artigo</w:t>
      </w:r>
      <w:r w:rsidR="003B1D0F" w:rsidRPr="00C75AA7">
        <w:rPr>
          <w:rFonts w:ascii="Arial Narrow" w:hAnsi="Arial Narrow"/>
          <w:spacing w:val="-3"/>
          <w:sz w:val="24"/>
        </w:rPr>
        <w:t xml:space="preserve"> </w:t>
      </w:r>
      <w:r w:rsidR="003B1D0F" w:rsidRPr="00C75AA7">
        <w:rPr>
          <w:rFonts w:ascii="Arial Narrow" w:hAnsi="Arial Narrow"/>
          <w:sz w:val="24"/>
        </w:rPr>
        <w:t>40,</w:t>
      </w:r>
      <w:r w:rsidR="003B1D0F" w:rsidRPr="00C75AA7">
        <w:rPr>
          <w:rFonts w:ascii="Arial Narrow" w:hAnsi="Arial Narrow"/>
          <w:spacing w:val="-12"/>
          <w:sz w:val="24"/>
        </w:rPr>
        <w:t xml:space="preserve"> </w:t>
      </w:r>
      <w:r w:rsidR="003B1D0F" w:rsidRPr="00C75AA7">
        <w:rPr>
          <w:rFonts w:ascii="Arial Narrow" w:hAnsi="Arial Narrow"/>
          <w:sz w:val="24"/>
        </w:rPr>
        <w:t>da</w:t>
      </w:r>
      <w:r w:rsidR="003B1D0F" w:rsidRPr="00C75AA7">
        <w:rPr>
          <w:rFonts w:ascii="Arial Narrow" w:hAnsi="Arial Narrow"/>
          <w:spacing w:val="-4"/>
          <w:sz w:val="24"/>
        </w:rPr>
        <w:t xml:space="preserve"> </w:t>
      </w:r>
      <w:r w:rsidR="003B1D0F" w:rsidRPr="00C75AA7">
        <w:rPr>
          <w:rFonts w:ascii="Arial Narrow" w:hAnsi="Arial Narrow"/>
          <w:sz w:val="24"/>
        </w:rPr>
        <w:t>Lei Federal nº</w:t>
      </w:r>
      <w:r w:rsidR="003B1D0F" w:rsidRPr="00C75AA7">
        <w:rPr>
          <w:rFonts w:ascii="Arial Narrow" w:hAnsi="Arial Narrow"/>
          <w:spacing w:val="-3"/>
          <w:sz w:val="24"/>
        </w:rPr>
        <w:t xml:space="preserve"> </w:t>
      </w:r>
      <w:r w:rsidR="003B1D0F" w:rsidRPr="00C75AA7">
        <w:rPr>
          <w:rFonts w:ascii="Arial Narrow" w:hAnsi="Arial Narrow"/>
          <w:sz w:val="24"/>
        </w:rPr>
        <w:t>14.133</w:t>
      </w:r>
      <w:r w:rsidR="003B1D0F" w:rsidRPr="00C75AA7">
        <w:rPr>
          <w:rFonts w:ascii="Arial Narrow" w:hAnsi="Arial Narrow"/>
          <w:spacing w:val="-4"/>
          <w:sz w:val="24"/>
        </w:rPr>
        <w:t xml:space="preserve"> </w:t>
      </w:r>
      <w:r w:rsidR="003B1D0F" w:rsidRPr="00C75AA7">
        <w:rPr>
          <w:rFonts w:ascii="Arial Narrow" w:hAnsi="Arial Narrow"/>
          <w:sz w:val="24"/>
        </w:rPr>
        <w:t>de</w:t>
      </w:r>
      <w:r w:rsidR="003B1D0F" w:rsidRPr="00C75AA7">
        <w:rPr>
          <w:rFonts w:ascii="Arial Narrow" w:hAnsi="Arial Narrow"/>
          <w:spacing w:val="-5"/>
          <w:sz w:val="24"/>
        </w:rPr>
        <w:t xml:space="preserve"> </w:t>
      </w:r>
      <w:r w:rsidR="003B1D0F" w:rsidRPr="00C75AA7">
        <w:rPr>
          <w:rFonts w:ascii="Arial Narrow" w:hAnsi="Arial Narrow"/>
          <w:sz w:val="24"/>
        </w:rPr>
        <w:t>1º de</w:t>
      </w:r>
      <w:r w:rsidR="003B1D0F" w:rsidRPr="00C75AA7">
        <w:rPr>
          <w:rFonts w:ascii="Arial Narrow" w:hAnsi="Arial Narrow"/>
          <w:spacing w:val="-5"/>
          <w:sz w:val="24"/>
        </w:rPr>
        <w:t xml:space="preserve"> </w:t>
      </w:r>
      <w:r w:rsidR="003B1D0F" w:rsidRPr="00C75AA7">
        <w:rPr>
          <w:rFonts w:ascii="Arial Narrow" w:hAnsi="Arial Narrow"/>
          <w:sz w:val="24"/>
        </w:rPr>
        <w:t>abril de 2021.</w:t>
      </w:r>
    </w:p>
    <w:p w14:paraId="7CEEA1FB" w14:textId="4FDE0059" w:rsidR="00A406AE" w:rsidRPr="00C75AA7" w:rsidRDefault="00A406AE" w:rsidP="00C415A6">
      <w:pPr>
        <w:widowControl w:val="0"/>
        <w:tabs>
          <w:tab w:val="left" w:pos="823"/>
        </w:tabs>
        <w:autoSpaceDE w:val="0"/>
        <w:autoSpaceDN w:val="0"/>
        <w:ind w:right="138"/>
        <w:rPr>
          <w:rFonts w:ascii="Arial Narrow" w:hAnsi="Arial Narrow"/>
          <w:sz w:val="24"/>
        </w:rPr>
      </w:pPr>
      <w:r w:rsidRPr="00C75AA7">
        <w:rPr>
          <w:rFonts w:ascii="Arial Narrow" w:hAnsi="Arial Narrow"/>
          <w:sz w:val="24"/>
        </w:rPr>
        <w:t xml:space="preserve">2.4 </w:t>
      </w:r>
      <w:r w:rsidR="003B1D0F" w:rsidRPr="00C75AA7">
        <w:rPr>
          <w:rFonts w:ascii="Arial Narrow" w:hAnsi="Arial Narrow"/>
          <w:sz w:val="24"/>
        </w:rPr>
        <w:t>Constitui parte integrante da presente ATA DE REGISTRO, independente de sua transcrição, o Anexo I (</w:t>
      </w:r>
      <w:r w:rsidR="0063551B" w:rsidRPr="00C75AA7">
        <w:rPr>
          <w:rFonts w:ascii="Arial Narrow" w:hAnsi="Arial Narrow"/>
          <w:sz w:val="24"/>
        </w:rPr>
        <w:t>Projeto Básico</w:t>
      </w:r>
      <w:r w:rsidR="003B1D0F" w:rsidRPr="00C75AA7">
        <w:rPr>
          <w:rFonts w:ascii="Arial Narrow" w:hAnsi="Arial Narrow"/>
          <w:sz w:val="24"/>
        </w:rPr>
        <w:t>) bem como a proposta da Detentora da ATA, para todos os efeitos lega</w:t>
      </w:r>
      <w:r w:rsidRPr="00C75AA7">
        <w:rPr>
          <w:rFonts w:ascii="Arial Narrow" w:hAnsi="Arial Narrow"/>
          <w:sz w:val="24"/>
        </w:rPr>
        <w:t>is.</w:t>
      </w:r>
    </w:p>
    <w:p w14:paraId="2916C60E" w14:textId="43872F26" w:rsidR="00A406AE" w:rsidRPr="00C75AA7" w:rsidRDefault="003B1D0F" w:rsidP="00C415A6">
      <w:pPr>
        <w:widowControl w:val="0"/>
        <w:tabs>
          <w:tab w:val="left" w:pos="823"/>
        </w:tabs>
        <w:autoSpaceDE w:val="0"/>
        <w:autoSpaceDN w:val="0"/>
        <w:spacing w:before="251"/>
        <w:ind w:right="138"/>
        <w:jc w:val="both"/>
        <w:rPr>
          <w:rFonts w:ascii="Arial Narrow" w:hAnsi="Arial Narrow"/>
          <w:b/>
          <w:bCs/>
          <w:sz w:val="24"/>
        </w:rPr>
      </w:pPr>
      <w:r w:rsidRPr="00C75AA7">
        <w:rPr>
          <w:rFonts w:ascii="Arial Narrow" w:hAnsi="Arial Narrow"/>
          <w:b/>
          <w:bCs/>
          <w:spacing w:val="-2"/>
          <w:sz w:val="24"/>
        </w:rPr>
        <w:t>CLÁUSULA</w:t>
      </w:r>
      <w:r w:rsidR="00E973B7" w:rsidRPr="00C75AA7">
        <w:rPr>
          <w:rFonts w:ascii="Arial Narrow" w:hAnsi="Arial Narrow"/>
          <w:b/>
          <w:bCs/>
          <w:sz w:val="24"/>
        </w:rPr>
        <w:t xml:space="preserve"> </w:t>
      </w:r>
      <w:r w:rsidRPr="00C75AA7">
        <w:rPr>
          <w:rFonts w:ascii="Arial Narrow" w:hAnsi="Arial Narrow"/>
          <w:b/>
          <w:bCs/>
          <w:spacing w:val="-2"/>
          <w:sz w:val="24"/>
        </w:rPr>
        <w:t>TERCEIRA</w:t>
      </w:r>
      <w:r w:rsidR="009D4941" w:rsidRPr="00C75AA7">
        <w:rPr>
          <w:rFonts w:ascii="Arial Narrow" w:hAnsi="Arial Narrow"/>
          <w:b/>
          <w:bCs/>
          <w:spacing w:val="-2"/>
          <w:sz w:val="24"/>
        </w:rPr>
        <w:t xml:space="preserve"> -</w:t>
      </w:r>
      <w:r w:rsidR="00E973B7" w:rsidRPr="00C75AA7">
        <w:rPr>
          <w:rFonts w:ascii="Arial Narrow" w:hAnsi="Arial Narrow"/>
          <w:b/>
          <w:bCs/>
          <w:sz w:val="24"/>
        </w:rPr>
        <w:t xml:space="preserve"> </w:t>
      </w:r>
      <w:r w:rsidRPr="00C75AA7">
        <w:rPr>
          <w:rFonts w:ascii="Arial Narrow" w:hAnsi="Arial Narrow"/>
          <w:b/>
          <w:bCs/>
          <w:spacing w:val="-6"/>
          <w:sz w:val="24"/>
        </w:rPr>
        <w:t>DA</w:t>
      </w:r>
      <w:r w:rsidR="00E973B7" w:rsidRPr="00C75AA7">
        <w:rPr>
          <w:rFonts w:ascii="Arial Narrow" w:hAnsi="Arial Narrow"/>
          <w:b/>
          <w:bCs/>
          <w:spacing w:val="-6"/>
          <w:sz w:val="24"/>
        </w:rPr>
        <w:t xml:space="preserve"> </w:t>
      </w:r>
      <w:r w:rsidRPr="00C75AA7">
        <w:rPr>
          <w:rFonts w:ascii="Arial Narrow" w:hAnsi="Arial Narrow"/>
          <w:b/>
          <w:bCs/>
          <w:spacing w:val="-2"/>
          <w:sz w:val="24"/>
        </w:rPr>
        <w:t>VALIDADE,</w:t>
      </w:r>
      <w:r w:rsidR="00E973B7" w:rsidRPr="00C75AA7">
        <w:rPr>
          <w:rFonts w:ascii="Arial Narrow" w:hAnsi="Arial Narrow"/>
          <w:b/>
          <w:bCs/>
          <w:spacing w:val="-2"/>
          <w:sz w:val="24"/>
        </w:rPr>
        <w:t xml:space="preserve"> </w:t>
      </w:r>
      <w:r w:rsidRPr="00C75AA7">
        <w:rPr>
          <w:rFonts w:ascii="Arial Narrow" w:hAnsi="Arial Narrow"/>
          <w:b/>
          <w:bCs/>
          <w:spacing w:val="-6"/>
          <w:sz w:val="24"/>
        </w:rPr>
        <w:t>DA</w:t>
      </w:r>
      <w:r w:rsidR="00E973B7" w:rsidRPr="00C75AA7">
        <w:rPr>
          <w:rFonts w:ascii="Arial Narrow" w:hAnsi="Arial Narrow"/>
          <w:b/>
          <w:bCs/>
          <w:spacing w:val="-6"/>
          <w:sz w:val="24"/>
        </w:rPr>
        <w:t xml:space="preserve"> </w:t>
      </w:r>
      <w:r w:rsidRPr="00C75AA7">
        <w:rPr>
          <w:rFonts w:ascii="Arial Narrow" w:hAnsi="Arial Narrow"/>
          <w:b/>
          <w:bCs/>
          <w:spacing w:val="-2"/>
          <w:sz w:val="24"/>
        </w:rPr>
        <w:t>FORMALIZAÇÃO</w:t>
      </w:r>
      <w:r w:rsidR="00E973B7" w:rsidRPr="00C75AA7">
        <w:rPr>
          <w:rFonts w:ascii="Arial Narrow" w:hAnsi="Arial Narrow"/>
          <w:b/>
          <w:bCs/>
          <w:spacing w:val="-2"/>
          <w:sz w:val="24"/>
        </w:rPr>
        <w:t xml:space="preserve"> </w:t>
      </w:r>
      <w:r w:rsidRPr="00C75AA7">
        <w:rPr>
          <w:rFonts w:ascii="Arial Narrow" w:hAnsi="Arial Narrow"/>
          <w:b/>
          <w:bCs/>
          <w:spacing w:val="-6"/>
          <w:sz w:val="24"/>
        </w:rPr>
        <w:t>DA</w:t>
      </w:r>
      <w:r w:rsidR="00E973B7" w:rsidRPr="00C75AA7">
        <w:rPr>
          <w:rFonts w:ascii="Arial Narrow" w:hAnsi="Arial Narrow"/>
          <w:b/>
          <w:bCs/>
          <w:spacing w:val="-6"/>
          <w:sz w:val="24"/>
        </w:rPr>
        <w:t xml:space="preserve"> </w:t>
      </w:r>
      <w:r w:rsidRPr="00C75AA7">
        <w:rPr>
          <w:rFonts w:ascii="Arial Narrow" w:hAnsi="Arial Narrow"/>
          <w:b/>
          <w:bCs/>
          <w:spacing w:val="-4"/>
          <w:sz w:val="24"/>
        </w:rPr>
        <w:t>ATA</w:t>
      </w:r>
      <w:r w:rsidRPr="00C75AA7">
        <w:rPr>
          <w:rFonts w:ascii="Arial Narrow" w:hAnsi="Arial Narrow"/>
          <w:b/>
          <w:bCs/>
          <w:sz w:val="24"/>
        </w:rPr>
        <w:tab/>
      </w:r>
      <w:r w:rsidRPr="00C75AA7">
        <w:rPr>
          <w:rFonts w:ascii="Arial Narrow" w:hAnsi="Arial Narrow"/>
          <w:b/>
          <w:bCs/>
          <w:spacing w:val="-6"/>
          <w:sz w:val="24"/>
        </w:rPr>
        <w:t xml:space="preserve">DE </w:t>
      </w:r>
      <w:r w:rsidRPr="00C75AA7">
        <w:rPr>
          <w:rFonts w:ascii="Arial Narrow" w:hAnsi="Arial Narrow"/>
          <w:b/>
          <w:bCs/>
          <w:sz w:val="24"/>
        </w:rPr>
        <w:t>REGISTRO DE PREÇOS.</w:t>
      </w:r>
    </w:p>
    <w:p w14:paraId="7EDDC173" w14:textId="71FBB507" w:rsidR="003B1D0F" w:rsidRPr="00C75AA7" w:rsidRDefault="00A406AE" w:rsidP="00C415A6">
      <w:pPr>
        <w:widowControl w:val="0"/>
        <w:tabs>
          <w:tab w:val="left" w:pos="823"/>
        </w:tabs>
        <w:autoSpaceDE w:val="0"/>
        <w:autoSpaceDN w:val="0"/>
        <w:ind w:right="138"/>
        <w:jc w:val="both"/>
        <w:rPr>
          <w:rFonts w:ascii="Arial Narrow" w:hAnsi="Arial Narrow"/>
          <w:sz w:val="24"/>
        </w:rPr>
      </w:pPr>
      <w:r w:rsidRPr="00C75AA7">
        <w:rPr>
          <w:rFonts w:ascii="Arial Narrow" w:hAnsi="Arial Narrow"/>
          <w:sz w:val="24"/>
        </w:rPr>
        <w:t xml:space="preserve">3.1 </w:t>
      </w:r>
      <w:r w:rsidR="003B1D0F" w:rsidRPr="00C75AA7">
        <w:rPr>
          <w:rFonts w:ascii="Arial Narrow" w:hAnsi="Arial Narrow"/>
          <w:sz w:val="24"/>
        </w:rPr>
        <w:t>A validade da Ata de Registro de Preços será de 1 (um) ano, contado a partir do primeiro dia útil subsequente à data de divulgação no site da Prefeitura do Munic</w:t>
      </w:r>
      <w:r w:rsidRPr="00C75AA7">
        <w:rPr>
          <w:rFonts w:ascii="Arial Narrow" w:hAnsi="Arial Narrow"/>
          <w:sz w:val="24"/>
        </w:rPr>
        <w:t>í</w:t>
      </w:r>
      <w:r w:rsidR="003B1D0F" w:rsidRPr="00C75AA7">
        <w:rPr>
          <w:rFonts w:ascii="Arial Narrow" w:hAnsi="Arial Narrow"/>
          <w:sz w:val="24"/>
        </w:rPr>
        <w:t xml:space="preserve">pio de </w:t>
      </w:r>
      <w:r w:rsidRPr="00C75AA7">
        <w:rPr>
          <w:rFonts w:ascii="Arial Narrow" w:hAnsi="Arial Narrow"/>
          <w:sz w:val="24"/>
        </w:rPr>
        <w:t>Franciscópolis/</w:t>
      </w:r>
      <w:r w:rsidR="003B1D0F" w:rsidRPr="00C75AA7">
        <w:rPr>
          <w:rFonts w:ascii="Arial Narrow" w:hAnsi="Arial Narrow"/>
          <w:sz w:val="24"/>
        </w:rPr>
        <w:t>MG,</w:t>
      </w:r>
      <w:r w:rsidR="003B1D0F" w:rsidRPr="00C75AA7">
        <w:rPr>
          <w:rFonts w:ascii="Arial Narrow" w:hAnsi="Arial Narrow"/>
          <w:spacing w:val="40"/>
          <w:sz w:val="24"/>
        </w:rPr>
        <w:t xml:space="preserve"> </w:t>
      </w:r>
      <w:r w:rsidR="003B1D0F" w:rsidRPr="00C75AA7">
        <w:rPr>
          <w:rFonts w:ascii="Arial Narrow" w:hAnsi="Arial Narrow"/>
          <w:sz w:val="24"/>
        </w:rPr>
        <w:t>podendo ser prorrogada por igual período, mediante a anuência do fornecedor, desde que comprova</w:t>
      </w:r>
      <w:r w:rsidR="003B1D0F" w:rsidRPr="00C75AA7">
        <w:rPr>
          <w:rFonts w:ascii="Arial Narrow" w:hAnsi="Arial Narrow"/>
          <w:i/>
          <w:iCs/>
          <w:sz w:val="24"/>
        </w:rPr>
        <w:t>do o preço vantajoso.</w:t>
      </w:r>
    </w:p>
    <w:p w14:paraId="1C534846" w14:textId="346004BF" w:rsidR="003B1D0F" w:rsidRPr="00C75AA7" w:rsidRDefault="00B005CC" w:rsidP="00C415A6">
      <w:pPr>
        <w:pStyle w:val="PargrafodaLista"/>
        <w:widowControl w:val="0"/>
        <w:tabs>
          <w:tab w:val="left" w:pos="1017"/>
        </w:tabs>
        <w:autoSpaceDE w:val="0"/>
        <w:autoSpaceDN w:val="0"/>
        <w:ind w:left="0" w:right="136"/>
        <w:jc w:val="both"/>
        <w:rPr>
          <w:rFonts w:ascii="Arial Narrow" w:hAnsi="Arial Narrow"/>
          <w:sz w:val="24"/>
        </w:rPr>
      </w:pPr>
      <w:r w:rsidRPr="00C75AA7">
        <w:rPr>
          <w:rFonts w:ascii="Arial Narrow" w:hAnsi="Arial Narrow"/>
          <w:sz w:val="24"/>
        </w:rPr>
        <w:t xml:space="preserve">3.1.1 </w:t>
      </w:r>
      <w:r w:rsidR="003B1D0F" w:rsidRPr="00C75AA7">
        <w:rPr>
          <w:rFonts w:ascii="Arial Narrow" w:hAnsi="Arial Narrow"/>
          <w:sz w:val="24"/>
        </w:rPr>
        <w:t>O</w:t>
      </w:r>
      <w:r w:rsidR="003B1D0F" w:rsidRPr="00C75AA7">
        <w:rPr>
          <w:rFonts w:ascii="Arial Narrow" w:hAnsi="Arial Narrow"/>
          <w:spacing w:val="-11"/>
          <w:sz w:val="24"/>
        </w:rPr>
        <w:t xml:space="preserve"> </w:t>
      </w:r>
      <w:r w:rsidR="003B1D0F" w:rsidRPr="00C75AA7">
        <w:rPr>
          <w:rFonts w:ascii="Arial Narrow" w:hAnsi="Arial Narrow"/>
          <w:sz w:val="24"/>
        </w:rPr>
        <w:t>contrato decorrente</w:t>
      </w:r>
      <w:r w:rsidR="003B1D0F" w:rsidRPr="00C75AA7">
        <w:rPr>
          <w:rFonts w:ascii="Arial Narrow" w:hAnsi="Arial Narrow"/>
          <w:spacing w:val="-1"/>
          <w:sz w:val="24"/>
        </w:rPr>
        <w:t xml:space="preserve"> </w:t>
      </w:r>
      <w:r w:rsidR="003B1D0F" w:rsidRPr="00C75AA7">
        <w:rPr>
          <w:rFonts w:ascii="Arial Narrow" w:hAnsi="Arial Narrow"/>
          <w:sz w:val="24"/>
        </w:rPr>
        <w:t>da</w:t>
      </w:r>
      <w:r w:rsidR="003B1D0F" w:rsidRPr="00C75AA7">
        <w:rPr>
          <w:rFonts w:ascii="Arial Narrow" w:hAnsi="Arial Narrow"/>
          <w:spacing w:val="-3"/>
          <w:sz w:val="24"/>
        </w:rPr>
        <w:t xml:space="preserve"> </w:t>
      </w:r>
      <w:r w:rsidR="003B1D0F" w:rsidRPr="00C75AA7">
        <w:rPr>
          <w:rFonts w:ascii="Arial Narrow" w:hAnsi="Arial Narrow"/>
          <w:sz w:val="24"/>
        </w:rPr>
        <w:t>ata</w:t>
      </w:r>
      <w:r w:rsidR="003B1D0F" w:rsidRPr="00C75AA7">
        <w:rPr>
          <w:rFonts w:ascii="Arial Narrow" w:hAnsi="Arial Narrow"/>
          <w:spacing w:val="-3"/>
          <w:sz w:val="24"/>
        </w:rPr>
        <w:t xml:space="preserve"> </w:t>
      </w:r>
      <w:r w:rsidR="003B1D0F" w:rsidRPr="00C75AA7">
        <w:rPr>
          <w:rFonts w:ascii="Arial Narrow" w:hAnsi="Arial Narrow"/>
          <w:sz w:val="24"/>
        </w:rPr>
        <w:t>de</w:t>
      </w:r>
      <w:r w:rsidR="003B1D0F" w:rsidRPr="00C75AA7">
        <w:rPr>
          <w:rFonts w:ascii="Arial Narrow" w:hAnsi="Arial Narrow"/>
          <w:spacing w:val="-3"/>
          <w:sz w:val="24"/>
        </w:rPr>
        <w:t xml:space="preserve"> </w:t>
      </w:r>
      <w:r w:rsidR="003B1D0F" w:rsidRPr="00C75AA7">
        <w:rPr>
          <w:rFonts w:ascii="Arial Narrow" w:hAnsi="Arial Narrow"/>
          <w:sz w:val="24"/>
        </w:rPr>
        <w:t>registro</w:t>
      </w:r>
      <w:r w:rsidR="003B1D0F" w:rsidRPr="00C75AA7">
        <w:rPr>
          <w:rFonts w:ascii="Arial Narrow" w:hAnsi="Arial Narrow"/>
          <w:spacing w:val="-2"/>
          <w:sz w:val="24"/>
        </w:rPr>
        <w:t xml:space="preserve"> </w:t>
      </w:r>
      <w:r w:rsidR="003B1D0F" w:rsidRPr="00C75AA7">
        <w:rPr>
          <w:rFonts w:ascii="Arial Narrow" w:hAnsi="Arial Narrow"/>
          <w:sz w:val="24"/>
        </w:rPr>
        <w:t>de</w:t>
      </w:r>
      <w:r w:rsidR="003B1D0F" w:rsidRPr="00C75AA7">
        <w:rPr>
          <w:rFonts w:ascii="Arial Narrow" w:hAnsi="Arial Narrow"/>
          <w:spacing w:val="-3"/>
          <w:sz w:val="24"/>
        </w:rPr>
        <w:t xml:space="preserve"> </w:t>
      </w:r>
      <w:r w:rsidR="003B1D0F" w:rsidRPr="00C75AA7">
        <w:rPr>
          <w:rFonts w:ascii="Arial Narrow" w:hAnsi="Arial Narrow"/>
          <w:sz w:val="24"/>
        </w:rPr>
        <w:t>preços</w:t>
      </w:r>
      <w:r w:rsidR="003B1D0F" w:rsidRPr="00C75AA7">
        <w:rPr>
          <w:rFonts w:ascii="Arial Narrow" w:hAnsi="Arial Narrow"/>
          <w:spacing w:val="-4"/>
          <w:sz w:val="24"/>
        </w:rPr>
        <w:t xml:space="preserve"> </w:t>
      </w:r>
      <w:r w:rsidR="003B1D0F" w:rsidRPr="00C75AA7">
        <w:rPr>
          <w:rFonts w:ascii="Arial Narrow" w:hAnsi="Arial Narrow"/>
          <w:sz w:val="24"/>
        </w:rPr>
        <w:t>terá</w:t>
      </w:r>
      <w:r w:rsidR="003B1D0F" w:rsidRPr="00C75AA7">
        <w:rPr>
          <w:rFonts w:ascii="Arial Narrow" w:hAnsi="Arial Narrow"/>
          <w:spacing w:val="-3"/>
          <w:sz w:val="24"/>
        </w:rPr>
        <w:t xml:space="preserve"> </w:t>
      </w:r>
      <w:r w:rsidR="003B1D0F" w:rsidRPr="00C75AA7">
        <w:rPr>
          <w:rFonts w:ascii="Arial Narrow" w:hAnsi="Arial Narrow"/>
          <w:sz w:val="24"/>
        </w:rPr>
        <w:t>sua</w:t>
      </w:r>
      <w:r w:rsidR="003B1D0F" w:rsidRPr="00C75AA7">
        <w:rPr>
          <w:rFonts w:ascii="Arial Narrow" w:hAnsi="Arial Narrow"/>
          <w:spacing w:val="-3"/>
          <w:sz w:val="24"/>
        </w:rPr>
        <w:t xml:space="preserve"> </w:t>
      </w:r>
      <w:r w:rsidR="003B1D0F" w:rsidRPr="00C75AA7">
        <w:rPr>
          <w:rFonts w:ascii="Arial Narrow" w:hAnsi="Arial Narrow"/>
          <w:sz w:val="24"/>
        </w:rPr>
        <w:t>vigência</w:t>
      </w:r>
      <w:r w:rsidR="003B1D0F" w:rsidRPr="00C75AA7">
        <w:rPr>
          <w:rFonts w:ascii="Arial Narrow" w:hAnsi="Arial Narrow"/>
          <w:spacing w:val="-1"/>
          <w:sz w:val="24"/>
        </w:rPr>
        <w:t xml:space="preserve"> </w:t>
      </w:r>
      <w:r w:rsidR="003B1D0F" w:rsidRPr="00C75AA7">
        <w:rPr>
          <w:rFonts w:ascii="Arial Narrow" w:hAnsi="Arial Narrow"/>
          <w:sz w:val="24"/>
        </w:rPr>
        <w:t>estabelecida no próprio instrumento contratual e observará no momento da contratação e a cada</w:t>
      </w:r>
      <w:r w:rsidR="003B1D0F" w:rsidRPr="00C75AA7">
        <w:rPr>
          <w:rFonts w:ascii="Arial Narrow" w:hAnsi="Arial Narrow"/>
          <w:spacing w:val="-2"/>
          <w:sz w:val="24"/>
        </w:rPr>
        <w:t xml:space="preserve"> </w:t>
      </w:r>
      <w:r w:rsidR="003B1D0F" w:rsidRPr="00C75AA7">
        <w:rPr>
          <w:rFonts w:ascii="Arial Narrow" w:hAnsi="Arial Narrow"/>
          <w:sz w:val="24"/>
        </w:rPr>
        <w:t xml:space="preserve">exercício financeiro a </w:t>
      </w:r>
      <w:r w:rsidR="003B1D0F" w:rsidRPr="00C75AA7">
        <w:rPr>
          <w:rFonts w:ascii="Arial Narrow" w:hAnsi="Arial Narrow"/>
          <w:sz w:val="24"/>
        </w:rPr>
        <w:lastRenderedPageBreak/>
        <w:t>disponibilidade de créditos orçamentários, bem como a previsão no plano plurianual, quando ultrapassar 1 (um) exercício financeiro.</w:t>
      </w:r>
    </w:p>
    <w:p w14:paraId="420863B2" w14:textId="56E74633" w:rsidR="003B1D0F" w:rsidRPr="00C75AA7" w:rsidRDefault="00B005CC" w:rsidP="00C415A6">
      <w:pPr>
        <w:pStyle w:val="PargrafodaLista"/>
        <w:widowControl w:val="0"/>
        <w:tabs>
          <w:tab w:val="left" w:pos="1091"/>
        </w:tabs>
        <w:autoSpaceDE w:val="0"/>
        <w:autoSpaceDN w:val="0"/>
        <w:ind w:left="0" w:right="151"/>
        <w:jc w:val="both"/>
        <w:rPr>
          <w:rFonts w:ascii="Arial Narrow" w:hAnsi="Arial Narrow"/>
          <w:sz w:val="24"/>
        </w:rPr>
      </w:pPr>
      <w:r w:rsidRPr="00C75AA7">
        <w:rPr>
          <w:rFonts w:ascii="Arial Narrow" w:hAnsi="Arial Narrow"/>
          <w:sz w:val="24"/>
        </w:rPr>
        <w:t xml:space="preserve">3.1.2 </w:t>
      </w:r>
      <w:r w:rsidR="003B1D0F" w:rsidRPr="00C75AA7">
        <w:rPr>
          <w:rFonts w:ascii="Arial Narrow" w:hAnsi="Arial Narrow"/>
          <w:sz w:val="24"/>
        </w:rPr>
        <w:t>Na formalização do contrato ou do instrumento substituto deverá haver</w:t>
      </w:r>
      <w:r w:rsidR="003B1D0F" w:rsidRPr="00C75AA7">
        <w:rPr>
          <w:rFonts w:ascii="Arial Narrow" w:hAnsi="Arial Narrow"/>
          <w:spacing w:val="-4"/>
          <w:sz w:val="24"/>
        </w:rPr>
        <w:t xml:space="preserve"> </w:t>
      </w:r>
      <w:r w:rsidR="003B1D0F" w:rsidRPr="00C75AA7">
        <w:rPr>
          <w:rFonts w:ascii="Arial Narrow" w:hAnsi="Arial Narrow"/>
          <w:sz w:val="24"/>
        </w:rPr>
        <w:t>a indicação da disponibilidade dos créditos orçamentários respectivos.</w:t>
      </w:r>
    </w:p>
    <w:p w14:paraId="56E57B54" w14:textId="54888B70" w:rsidR="003B1D0F" w:rsidRPr="00C75AA7" w:rsidRDefault="00B005CC" w:rsidP="00C415A6">
      <w:pPr>
        <w:pStyle w:val="PargrafodaLista"/>
        <w:widowControl w:val="0"/>
        <w:tabs>
          <w:tab w:val="left" w:pos="823"/>
        </w:tabs>
        <w:autoSpaceDE w:val="0"/>
        <w:autoSpaceDN w:val="0"/>
        <w:ind w:left="0" w:right="127"/>
        <w:jc w:val="both"/>
        <w:rPr>
          <w:rFonts w:ascii="Arial Narrow" w:hAnsi="Arial Narrow"/>
          <w:sz w:val="24"/>
        </w:rPr>
      </w:pPr>
      <w:r w:rsidRPr="00C75AA7">
        <w:rPr>
          <w:rFonts w:ascii="Arial Narrow" w:hAnsi="Arial Narrow"/>
          <w:sz w:val="24"/>
        </w:rPr>
        <w:t xml:space="preserve">3.2 </w:t>
      </w:r>
      <w:r w:rsidR="003B1D0F" w:rsidRPr="00C75AA7">
        <w:rPr>
          <w:rFonts w:ascii="Arial Narrow" w:hAnsi="Arial Narrow"/>
          <w:sz w:val="24"/>
        </w:rPr>
        <w:t>A contratação com os fornecedores registrados</w:t>
      </w:r>
      <w:r w:rsidR="003B1D0F" w:rsidRPr="00C75AA7">
        <w:rPr>
          <w:rFonts w:ascii="Arial Narrow" w:hAnsi="Arial Narrow"/>
          <w:spacing w:val="-1"/>
          <w:sz w:val="24"/>
        </w:rPr>
        <w:t xml:space="preserve"> </w:t>
      </w:r>
      <w:r w:rsidR="003B1D0F" w:rsidRPr="00C75AA7">
        <w:rPr>
          <w:rFonts w:ascii="Arial Narrow" w:hAnsi="Arial Narrow"/>
          <w:sz w:val="24"/>
        </w:rPr>
        <w:t>na</w:t>
      </w:r>
      <w:r w:rsidR="003B1D0F" w:rsidRPr="00C75AA7">
        <w:rPr>
          <w:rFonts w:ascii="Arial Narrow" w:hAnsi="Arial Narrow"/>
          <w:spacing w:val="-1"/>
          <w:sz w:val="24"/>
        </w:rPr>
        <w:t xml:space="preserve"> </w:t>
      </w:r>
      <w:r w:rsidR="003B1D0F" w:rsidRPr="00C75AA7">
        <w:rPr>
          <w:rFonts w:ascii="Arial Narrow" w:hAnsi="Arial Narrow"/>
          <w:sz w:val="24"/>
        </w:rPr>
        <w:t>ata</w:t>
      </w:r>
      <w:r w:rsidR="003B1D0F" w:rsidRPr="00C75AA7">
        <w:rPr>
          <w:rFonts w:ascii="Arial Narrow" w:hAnsi="Arial Narrow"/>
          <w:spacing w:val="-1"/>
          <w:sz w:val="24"/>
        </w:rPr>
        <w:t xml:space="preserve"> </w:t>
      </w:r>
      <w:r w:rsidR="003B1D0F" w:rsidRPr="00C75AA7">
        <w:rPr>
          <w:rFonts w:ascii="Arial Narrow" w:hAnsi="Arial Narrow"/>
          <w:sz w:val="24"/>
        </w:rPr>
        <w:t>será</w:t>
      </w:r>
      <w:r w:rsidR="003B1D0F" w:rsidRPr="00C75AA7">
        <w:rPr>
          <w:rFonts w:ascii="Arial Narrow" w:hAnsi="Arial Narrow"/>
          <w:spacing w:val="-1"/>
          <w:sz w:val="24"/>
        </w:rPr>
        <w:t xml:space="preserve"> </w:t>
      </w:r>
      <w:r w:rsidR="003B1D0F" w:rsidRPr="00C75AA7">
        <w:rPr>
          <w:rFonts w:ascii="Arial Narrow" w:hAnsi="Arial Narrow"/>
          <w:sz w:val="24"/>
        </w:rPr>
        <w:t>formalizada pelo órgão</w:t>
      </w:r>
      <w:r w:rsidR="003B1D0F" w:rsidRPr="00C75AA7">
        <w:rPr>
          <w:rFonts w:ascii="Arial Narrow" w:hAnsi="Arial Narrow"/>
          <w:spacing w:val="-2"/>
          <w:sz w:val="24"/>
        </w:rPr>
        <w:t xml:space="preserve"> </w:t>
      </w:r>
      <w:r w:rsidR="003B1D0F" w:rsidRPr="00C75AA7">
        <w:rPr>
          <w:rFonts w:ascii="Arial Narrow" w:hAnsi="Arial Narrow"/>
          <w:sz w:val="24"/>
        </w:rPr>
        <w:t>ou pela entidade interessada por intermédio de instrumento contratual, emissão de nota de empenho</w:t>
      </w:r>
      <w:r w:rsidR="003B1D0F" w:rsidRPr="00C75AA7">
        <w:rPr>
          <w:rFonts w:ascii="Arial Narrow" w:hAnsi="Arial Narrow"/>
          <w:spacing w:val="35"/>
          <w:sz w:val="24"/>
        </w:rPr>
        <w:t xml:space="preserve"> </w:t>
      </w:r>
      <w:r w:rsidR="003B1D0F" w:rsidRPr="00C75AA7">
        <w:rPr>
          <w:rFonts w:ascii="Arial Narrow" w:hAnsi="Arial Narrow"/>
          <w:sz w:val="24"/>
        </w:rPr>
        <w:t>de</w:t>
      </w:r>
      <w:r w:rsidR="003B1D0F" w:rsidRPr="00C75AA7">
        <w:rPr>
          <w:rFonts w:ascii="Arial Narrow" w:hAnsi="Arial Narrow"/>
          <w:spacing w:val="34"/>
          <w:sz w:val="24"/>
        </w:rPr>
        <w:t xml:space="preserve"> </w:t>
      </w:r>
      <w:r w:rsidR="003B1D0F" w:rsidRPr="00C75AA7">
        <w:rPr>
          <w:rFonts w:ascii="Arial Narrow" w:hAnsi="Arial Narrow"/>
          <w:sz w:val="24"/>
        </w:rPr>
        <w:t>despesa, autorização</w:t>
      </w:r>
      <w:r w:rsidR="003B1D0F" w:rsidRPr="00C75AA7">
        <w:rPr>
          <w:rFonts w:ascii="Arial Narrow" w:hAnsi="Arial Narrow"/>
          <w:spacing w:val="36"/>
          <w:sz w:val="24"/>
        </w:rPr>
        <w:t xml:space="preserve"> </w:t>
      </w:r>
      <w:r w:rsidR="003B1D0F" w:rsidRPr="00C75AA7">
        <w:rPr>
          <w:rFonts w:ascii="Arial Narrow" w:hAnsi="Arial Narrow"/>
          <w:sz w:val="24"/>
        </w:rPr>
        <w:t>de compra ou</w:t>
      </w:r>
      <w:r w:rsidR="003B1D0F" w:rsidRPr="00C75AA7">
        <w:rPr>
          <w:rFonts w:ascii="Arial Narrow" w:hAnsi="Arial Narrow"/>
          <w:spacing w:val="34"/>
          <w:sz w:val="24"/>
        </w:rPr>
        <w:t xml:space="preserve"> </w:t>
      </w:r>
      <w:r w:rsidR="003B1D0F" w:rsidRPr="00C75AA7">
        <w:rPr>
          <w:rFonts w:ascii="Arial Narrow" w:hAnsi="Arial Narrow"/>
          <w:sz w:val="24"/>
        </w:rPr>
        <w:t>outro instrumento hábil, conforme o art. 95 da Lei nº 14.133, de 2021.</w:t>
      </w:r>
    </w:p>
    <w:p w14:paraId="3CB93349" w14:textId="63F11EF7" w:rsidR="003B1D0F" w:rsidRPr="00C75AA7" w:rsidRDefault="00B005CC" w:rsidP="00C415A6">
      <w:pPr>
        <w:pStyle w:val="PargrafodaLista"/>
        <w:widowControl w:val="0"/>
        <w:tabs>
          <w:tab w:val="left" w:pos="1002"/>
        </w:tabs>
        <w:autoSpaceDE w:val="0"/>
        <w:autoSpaceDN w:val="0"/>
        <w:ind w:left="0" w:right="131"/>
        <w:jc w:val="both"/>
        <w:rPr>
          <w:rFonts w:ascii="Arial Narrow" w:hAnsi="Arial Narrow"/>
          <w:sz w:val="24"/>
        </w:rPr>
      </w:pPr>
      <w:r w:rsidRPr="00C75AA7">
        <w:rPr>
          <w:rFonts w:ascii="Arial Narrow" w:hAnsi="Arial Narrow"/>
          <w:sz w:val="24"/>
        </w:rPr>
        <w:t xml:space="preserve">3.3 </w:t>
      </w:r>
      <w:r w:rsidR="003B1D0F" w:rsidRPr="00C75AA7">
        <w:rPr>
          <w:rFonts w:ascii="Arial Narrow" w:hAnsi="Arial Narrow"/>
          <w:sz w:val="24"/>
        </w:rPr>
        <w:t>O instrumento contratual de que trata o item 3.2. deverá ser assinado no prazo de validade da ata de registro de preços.</w:t>
      </w:r>
    </w:p>
    <w:p w14:paraId="27F15555" w14:textId="489D961B" w:rsidR="003B1D0F" w:rsidRPr="00C75AA7" w:rsidRDefault="00B005CC" w:rsidP="00C415A6">
      <w:pPr>
        <w:pStyle w:val="PargrafodaLista"/>
        <w:widowControl w:val="0"/>
        <w:tabs>
          <w:tab w:val="left" w:pos="823"/>
        </w:tabs>
        <w:autoSpaceDE w:val="0"/>
        <w:autoSpaceDN w:val="0"/>
        <w:ind w:left="0" w:right="143"/>
        <w:jc w:val="both"/>
        <w:rPr>
          <w:rFonts w:ascii="Arial Narrow" w:hAnsi="Arial Narrow"/>
          <w:sz w:val="24"/>
        </w:rPr>
      </w:pPr>
      <w:r w:rsidRPr="00C75AA7">
        <w:rPr>
          <w:rFonts w:ascii="Arial Narrow" w:hAnsi="Arial Narrow"/>
          <w:sz w:val="24"/>
        </w:rPr>
        <w:t xml:space="preserve">3.4 </w:t>
      </w:r>
      <w:r w:rsidR="003B1D0F" w:rsidRPr="00C75AA7">
        <w:rPr>
          <w:rFonts w:ascii="Arial Narrow" w:hAnsi="Arial Narrow"/>
          <w:sz w:val="24"/>
        </w:rPr>
        <w:t>Os contratos decorrentes do sistema de registro de preços poderão ser alterados, observado o art. 124 da Lei nº 14.133, de 2021.</w:t>
      </w:r>
    </w:p>
    <w:p w14:paraId="7063613D" w14:textId="6F94DB95" w:rsidR="003B1D0F" w:rsidRPr="00C75AA7" w:rsidRDefault="00B005CC" w:rsidP="00C415A6">
      <w:pPr>
        <w:pStyle w:val="PargrafodaLista"/>
        <w:widowControl w:val="0"/>
        <w:tabs>
          <w:tab w:val="left" w:pos="823"/>
        </w:tabs>
        <w:autoSpaceDE w:val="0"/>
        <w:autoSpaceDN w:val="0"/>
        <w:ind w:left="0" w:right="133"/>
        <w:jc w:val="both"/>
        <w:rPr>
          <w:rFonts w:ascii="Arial Narrow" w:hAnsi="Arial Narrow"/>
          <w:sz w:val="24"/>
        </w:rPr>
      </w:pPr>
      <w:r w:rsidRPr="00C75AA7">
        <w:rPr>
          <w:rFonts w:ascii="Arial Narrow" w:hAnsi="Arial Narrow"/>
          <w:sz w:val="24"/>
        </w:rPr>
        <w:t xml:space="preserve">3.5 </w:t>
      </w:r>
      <w:r w:rsidR="003B1D0F" w:rsidRPr="00C75AA7">
        <w:rPr>
          <w:rFonts w:ascii="Arial Narrow" w:hAnsi="Arial Narrow"/>
          <w:sz w:val="24"/>
        </w:rPr>
        <w:t>Após a homologação da licitação, deverão ser observadas as seguintes condições para formalização da ata de registro de preços:</w:t>
      </w:r>
    </w:p>
    <w:p w14:paraId="2F964651" w14:textId="0901F860" w:rsidR="003B1D0F" w:rsidRPr="00C75AA7" w:rsidRDefault="00B005CC" w:rsidP="00C415A6">
      <w:pPr>
        <w:pStyle w:val="PargrafodaLista"/>
        <w:widowControl w:val="0"/>
        <w:tabs>
          <w:tab w:val="left" w:pos="1032"/>
        </w:tabs>
        <w:autoSpaceDE w:val="0"/>
        <w:autoSpaceDN w:val="0"/>
        <w:ind w:left="0" w:right="146"/>
        <w:jc w:val="both"/>
        <w:rPr>
          <w:rFonts w:ascii="Arial Narrow" w:hAnsi="Arial Narrow"/>
          <w:sz w:val="24"/>
        </w:rPr>
      </w:pPr>
      <w:r w:rsidRPr="00C75AA7">
        <w:rPr>
          <w:rFonts w:ascii="Arial Narrow" w:hAnsi="Arial Narrow"/>
          <w:sz w:val="24"/>
        </w:rPr>
        <w:t xml:space="preserve">3.6 </w:t>
      </w:r>
      <w:r w:rsidR="003B1D0F" w:rsidRPr="00C75AA7">
        <w:rPr>
          <w:rFonts w:ascii="Arial Narrow" w:hAnsi="Arial Narrow"/>
          <w:sz w:val="24"/>
        </w:rPr>
        <w:t>Serão registrados na ata os preços e os quantitativos do</w:t>
      </w:r>
      <w:r w:rsidR="003B1D0F" w:rsidRPr="00C75AA7">
        <w:rPr>
          <w:rFonts w:ascii="Arial Narrow" w:hAnsi="Arial Narrow"/>
          <w:spacing w:val="-2"/>
          <w:sz w:val="24"/>
        </w:rPr>
        <w:t xml:space="preserve"> </w:t>
      </w:r>
      <w:r w:rsidR="003B1D0F" w:rsidRPr="00C75AA7">
        <w:rPr>
          <w:rFonts w:ascii="Arial Narrow" w:hAnsi="Arial Narrow"/>
          <w:sz w:val="24"/>
        </w:rPr>
        <w:t>adjudicatário,</w:t>
      </w:r>
      <w:r w:rsidR="003B1D0F" w:rsidRPr="00C75AA7">
        <w:rPr>
          <w:rFonts w:ascii="Arial Narrow" w:hAnsi="Arial Narrow"/>
          <w:spacing w:val="-11"/>
          <w:sz w:val="24"/>
        </w:rPr>
        <w:t xml:space="preserve"> </w:t>
      </w:r>
      <w:r w:rsidR="003B1D0F" w:rsidRPr="00C75AA7">
        <w:rPr>
          <w:rFonts w:ascii="Arial Narrow" w:hAnsi="Arial Narrow"/>
          <w:sz w:val="24"/>
        </w:rPr>
        <w:t>devendo</w:t>
      </w:r>
      <w:r w:rsidR="003B1D0F" w:rsidRPr="00C75AA7">
        <w:rPr>
          <w:rFonts w:ascii="Arial Narrow" w:hAnsi="Arial Narrow"/>
          <w:spacing w:val="-2"/>
          <w:sz w:val="24"/>
        </w:rPr>
        <w:t xml:space="preserve"> </w:t>
      </w:r>
      <w:r w:rsidR="003B1D0F" w:rsidRPr="00C75AA7">
        <w:rPr>
          <w:rFonts w:ascii="Arial Narrow" w:hAnsi="Arial Narrow"/>
          <w:sz w:val="24"/>
        </w:rPr>
        <w:t>ser observada</w:t>
      </w:r>
      <w:r w:rsidR="003B1D0F" w:rsidRPr="00C75AA7">
        <w:rPr>
          <w:rFonts w:ascii="Arial Narrow" w:hAnsi="Arial Narrow"/>
          <w:spacing w:val="-1"/>
          <w:sz w:val="24"/>
        </w:rPr>
        <w:t xml:space="preserve"> </w:t>
      </w:r>
      <w:r w:rsidR="003B1D0F" w:rsidRPr="00C75AA7">
        <w:rPr>
          <w:rFonts w:ascii="Arial Narrow" w:hAnsi="Arial Narrow"/>
          <w:sz w:val="24"/>
        </w:rPr>
        <w:t>a</w:t>
      </w:r>
      <w:r w:rsidR="003B1D0F" w:rsidRPr="00C75AA7">
        <w:rPr>
          <w:rFonts w:ascii="Arial Narrow" w:hAnsi="Arial Narrow"/>
          <w:spacing w:val="20"/>
          <w:sz w:val="24"/>
        </w:rPr>
        <w:t xml:space="preserve"> </w:t>
      </w:r>
      <w:r w:rsidR="003B1D0F" w:rsidRPr="00C75AA7">
        <w:rPr>
          <w:rFonts w:ascii="Arial Narrow" w:hAnsi="Arial Narrow"/>
          <w:sz w:val="24"/>
        </w:rPr>
        <w:t>possibilidade</w:t>
      </w:r>
      <w:r w:rsidR="003B1D0F" w:rsidRPr="00C75AA7">
        <w:rPr>
          <w:rFonts w:ascii="Arial Narrow" w:hAnsi="Arial Narrow"/>
          <w:spacing w:val="-14"/>
          <w:sz w:val="24"/>
        </w:rPr>
        <w:t xml:space="preserve"> </w:t>
      </w:r>
      <w:r w:rsidR="003B1D0F" w:rsidRPr="00C75AA7">
        <w:rPr>
          <w:rFonts w:ascii="Arial Narrow" w:hAnsi="Arial Narrow"/>
          <w:sz w:val="24"/>
        </w:rPr>
        <w:t>de</w:t>
      </w:r>
      <w:r w:rsidR="003B1D0F" w:rsidRPr="00C75AA7">
        <w:rPr>
          <w:rFonts w:ascii="Arial Narrow" w:hAnsi="Arial Narrow"/>
          <w:spacing w:val="-14"/>
          <w:sz w:val="24"/>
        </w:rPr>
        <w:t xml:space="preserve"> </w:t>
      </w:r>
      <w:r w:rsidR="003B1D0F" w:rsidRPr="00C75AA7">
        <w:rPr>
          <w:rFonts w:ascii="Arial Narrow" w:hAnsi="Arial Narrow"/>
          <w:sz w:val="24"/>
        </w:rPr>
        <w:t>o licitante</w:t>
      </w:r>
      <w:r w:rsidR="003B1D0F" w:rsidRPr="00C75AA7">
        <w:rPr>
          <w:rFonts w:ascii="Arial Narrow" w:hAnsi="Arial Narrow"/>
          <w:spacing w:val="-14"/>
          <w:sz w:val="24"/>
        </w:rPr>
        <w:t xml:space="preserve"> </w:t>
      </w:r>
      <w:r w:rsidR="003B1D0F" w:rsidRPr="00C75AA7">
        <w:rPr>
          <w:rFonts w:ascii="Arial Narrow" w:hAnsi="Arial Narrow"/>
          <w:sz w:val="24"/>
        </w:rPr>
        <w:t>oferecer</w:t>
      </w:r>
      <w:r w:rsidR="003B1D0F" w:rsidRPr="00C75AA7">
        <w:rPr>
          <w:rFonts w:ascii="Arial Narrow" w:hAnsi="Arial Narrow"/>
          <w:spacing w:val="-4"/>
          <w:sz w:val="24"/>
        </w:rPr>
        <w:t xml:space="preserve"> </w:t>
      </w:r>
      <w:r w:rsidR="003B1D0F" w:rsidRPr="00C75AA7">
        <w:rPr>
          <w:rFonts w:ascii="Arial Narrow" w:hAnsi="Arial Narrow"/>
          <w:sz w:val="24"/>
        </w:rPr>
        <w:t>ou não</w:t>
      </w:r>
      <w:r w:rsidR="003B1D0F" w:rsidRPr="00C75AA7">
        <w:rPr>
          <w:rFonts w:ascii="Arial Narrow" w:hAnsi="Arial Narrow"/>
          <w:spacing w:val="-14"/>
          <w:sz w:val="24"/>
        </w:rPr>
        <w:t xml:space="preserve"> </w:t>
      </w:r>
      <w:r w:rsidR="003B1D0F" w:rsidRPr="00C75AA7">
        <w:rPr>
          <w:rFonts w:ascii="Arial Narrow" w:hAnsi="Arial Narrow"/>
          <w:sz w:val="24"/>
        </w:rPr>
        <w:t>proposta</w:t>
      </w:r>
      <w:r w:rsidR="003B1D0F" w:rsidRPr="00C75AA7">
        <w:rPr>
          <w:rFonts w:ascii="Arial Narrow" w:hAnsi="Arial Narrow"/>
          <w:spacing w:val="20"/>
          <w:sz w:val="24"/>
        </w:rPr>
        <w:t xml:space="preserve"> </w:t>
      </w:r>
      <w:r w:rsidR="003B1D0F" w:rsidRPr="00C75AA7">
        <w:rPr>
          <w:rFonts w:ascii="Arial Narrow" w:hAnsi="Arial Narrow"/>
          <w:sz w:val="24"/>
        </w:rPr>
        <w:t>em quantitativo</w:t>
      </w:r>
      <w:r w:rsidR="003B1D0F" w:rsidRPr="00C75AA7">
        <w:rPr>
          <w:rFonts w:ascii="Arial Narrow" w:hAnsi="Arial Narrow"/>
          <w:spacing w:val="-14"/>
          <w:sz w:val="24"/>
        </w:rPr>
        <w:t xml:space="preserve"> </w:t>
      </w:r>
      <w:r w:rsidR="003B1D0F" w:rsidRPr="00C75AA7">
        <w:rPr>
          <w:rFonts w:ascii="Arial Narrow" w:hAnsi="Arial Narrow"/>
          <w:sz w:val="24"/>
        </w:rPr>
        <w:t>inferior</w:t>
      </w:r>
      <w:r w:rsidR="003B1D0F" w:rsidRPr="00C75AA7">
        <w:rPr>
          <w:rFonts w:ascii="Arial Narrow" w:hAnsi="Arial Narrow"/>
          <w:spacing w:val="-17"/>
          <w:sz w:val="24"/>
        </w:rPr>
        <w:t xml:space="preserve"> </w:t>
      </w:r>
      <w:r w:rsidR="003B1D0F" w:rsidRPr="00C75AA7">
        <w:rPr>
          <w:rFonts w:ascii="Arial Narrow" w:hAnsi="Arial Narrow"/>
          <w:sz w:val="24"/>
        </w:rPr>
        <w:t>ao máximo previsto no edital e se obrigar nos limites dela;</w:t>
      </w:r>
    </w:p>
    <w:p w14:paraId="33144D4B" w14:textId="4CC56D15" w:rsidR="003B1D0F" w:rsidRPr="00C75AA7" w:rsidRDefault="003B1D0F" w:rsidP="005C07D2">
      <w:pPr>
        <w:pStyle w:val="PargrafodaLista"/>
        <w:widowControl w:val="0"/>
        <w:numPr>
          <w:ilvl w:val="1"/>
          <w:numId w:val="17"/>
        </w:numPr>
        <w:tabs>
          <w:tab w:val="left" w:pos="1091"/>
        </w:tabs>
        <w:autoSpaceDE w:val="0"/>
        <w:autoSpaceDN w:val="0"/>
        <w:ind w:right="151"/>
        <w:jc w:val="both"/>
        <w:rPr>
          <w:rFonts w:ascii="Arial Narrow" w:hAnsi="Arial Narrow"/>
          <w:sz w:val="24"/>
        </w:rPr>
      </w:pPr>
      <w:r w:rsidRPr="00C75AA7">
        <w:rPr>
          <w:rFonts w:ascii="Arial Narrow" w:hAnsi="Arial Narrow"/>
          <w:sz w:val="24"/>
        </w:rPr>
        <w:t>Será incluído na ata, na forma de anexo, o registro dos licitantes ou dos fornecedores que:</w:t>
      </w:r>
    </w:p>
    <w:p w14:paraId="2CE6151B" w14:textId="7A42DE92" w:rsidR="003B1D0F" w:rsidRPr="00C75AA7" w:rsidRDefault="00B005CC" w:rsidP="00C415A6">
      <w:pPr>
        <w:pStyle w:val="PargrafodaLista"/>
        <w:widowControl w:val="0"/>
        <w:tabs>
          <w:tab w:val="left" w:pos="1241"/>
        </w:tabs>
        <w:autoSpaceDE w:val="0"/>
        <w:autoSpaceDN w:val="0"/>
        <w:ind w:left="0" w:right="150"/>
        <w:jc w:val="both"/>
        <w:rPr>
          <w:rFonts w:ascii="Arial Narrow" w:hAnsi="Arial Narrow"/>
          <w:sz w:val="24"/>
        </w:rPr>
      </w:pPr>
      <w:r w:rsidRPr="00C75AA7">
        <w:rPr>
          <w:rFonts w:ascii="Arial Narrow" w:hAnsi="Arial Narrow"/>
          <w:sz w:val="24"/>
        </w:rPr>
        <w:t xml:space="preserve">3.8 </w:t>
      </w:r>
      <w:r w:rsidR="003B1D0F" w:rsidRPr="00C75AA7">
        <w:rPr>
          <w:rFonts w:ascii="Arial Narrow" w:hAnsi="Arial Narrow"/>
          <w:sz w:val="24"/>
        </w:rPr>
        <w:t>Aceitarem cotar os bens, as obras ou os serviços com preços iguais aos do adjudicatário, observada a classificação da licitação; e</w:t>
      </w:r>
    </w:p>
    <w:p w14:paraId="444B724F" w14:textId="0B387AC7" w:rsidR="00A406AE" w:rsidRPr="00C75AA7" w:rsidRDefault="003B1D0F" w:rsidP="005C07D2">
      <w:pPr>
        <w:pStyle w:val="PargrafodaLista"/>
        <w:widowControl w:val="0"/>
        <w:numPr>
          <w:ilvl w:val="1"/>
          <w:numId w:val="17"/>
        </w:numPr>
        <w:tabs>
          <w:tab w:val="left" w:pos="1212"/>
        </w:tabs>
        <w:autoSpaceDE w:val="0"/>
        <w:autoSpaceDN w:val="0"/>
        <w:jc w:val="both"/>
        <w:rPr>
          <w:rFonts w:ascii="Arial Narrow" w:hAnsi="Arial Narrow"/>
          <w:sz w:val="24"/>
        </w:rPr>
      </w:pPr>
      <w:r w:rsidRPr="00C75AA7">
        <w:rPr>
          <w:rFonts w:ascii="Arial Narrow" w:hAnsi="Arial Narrow"/>
          <w:sz w:val="24"/>
        </w:rPr>
        <w:t>Mantiverem</w:t>
      </w:r>
      <w:r w:rsidRPr="00C75AA7">
        <w:rPr>
          <w:rFonts w:ascii="Arial Narrow" w:hAnsi="Arial Narrow"/>
          <w:spacing w:val="-7"/>
          <w:sz w:val="24"/>
        </w:rPr>
        <w:t xml:space="preserve"> </w:t>
      </w:r>
      <w:r w:rsidRPr="00C75AA7">
        <w:rPr>
          <w:rFonts w:ascii="Arial Narrow" w:hAnsi="Arial Narrow"/>
          <w:sz w:val="24"/>
        </w:rPr>
        <w:t>sua</w:t>
      </w:r>
      <w:r w:rsidRPr="00C75AA7">
        <w:rPr>
          <w:rFonts w:ascii="Arial Narrow" w:hAnsi="Arial Narrow"/>
          <w:spacing w:val="-1"/>
          <w:sz w:val="24"/>
        </w:rPr>
        <w:t xml:space="preserve"> </w:t>
      </w:r>
      <w:r w:rsidRPr="00C75AA7">
        <w:rPr>
          <w:rFonts w:ascii="Arial Narrow" w:hAnsi="Arial Narrow"/>
          <w:sz w:val="24"/>
        </w:rPr>
        <w:t>proposta</w:t>
      </w:r>
      <w:r w:rsidRPr="00C75AA7">
        <w:rPr>
          <w:rFonts w:ascii="Arial Narrow" w:hAnsi="Arial Narrow"/>
          <w:spacing w:val="2"/>
          <w:sz w:val="24"/>
        </w:rPr>
        <w:t xml:space="preserve"> </w:t>
      </w:r>
      <w:r w:rsidRPr="00C75AA7">
        <w:rPr>
          <w:rFonts w:ascii="Arial Narrow" w:hAnsi="Arial Narrow"/>
          <w:spacing w:val="-2"/>
          <w:sz w:val="24"/>
        </w:rPr>
        <w:t>original.</w:t>
      </w:r>
    </w:p>
    <w:p w14:paraId="3278A862" w14:textId="0BE1C753" w:rsidR="003B1D0F" w:rsidRPr="00C75AA7" w:rsidRDefault="00B005CC" w:rsidP="00C415A6">
      <w:pPr>
        <w:pStyle w:val="PargrafodaLista"/>
        <w:widowControl w:val="0"/>
        <w:tabs>
          <w:tab w:val="left" w:pos="284"/>
        </w:tabs>
        <w:autoSpaceDE w:val="0"/>
        <w:autoSpaceDN w:val="0"/>
        <w:ind w:left="0"/>
        <w:jc w:val="both"/>
        <w:rPr>
          <w:rFonts w:ascii="Arial Narrow" w:hAnsi="Arial Narrow"/>
          <w:sz w:val="24"/>
        </w:rPr>
      </w:pPr>
      <w:r w:rsidRPr="00C75AA7">
        <w:rPr>
          <w:rFonts w:ascii="Arial Narrow" w:hAnsi="Arial Narrow"/>
          <w:sz w:val="24"/>
        </w:rPr>
        <w:t xml:space="preserve">3.10 </w:t>
      </w:r>
      <w:r w:rsidR="003B1D0F" w:rsidRPr="00C75AA7">
        <w:rPr>
          <w:rFonts w:ascii="Arial Narrow" w:hAnsi="Arial Narrow"/>
          <w:sz w:val="24"/>
        </w:rPr>
        <w:t>Será respeitada, nas contratações, a ordem de classificação dos licitantes ou dos fornecedores registrados na ata.</w:t>
      </w:r>
    </w:p>
    <w:p w14:paraId="59E0841A" w14:textId="114A79D9" w:rsidR="003B1D0F" w:rsidRPr="00C75AA7" w:rsidRDefault="00B005CC" w:rsidP="00C415A6">
      <w:pPr>
        <w:pStyle w:val="PargrafodaLista"/>
        <w:widowControl w:val="0"/>
        <w:tabs>
          <w:tab w:val="left" w:pos="823"/>
        </w:tabs>
        <w:autoSpaceDE w:val="0"/>
        <w:autoSpaceDN w:val="0"/>
        <w:ind w:left="0" w:right="151"/>
        <w:jc w:val="both"/>
        <w:rPr>
          <w:rFonts w:ascii="Arial Narrow" w:hAnsi="Arial Narrow"/>
          <w:sz w:val="24"/>
        </w:rPr>
      </w:pPr>
      <w:r w:rsidRPr="00C75AA7">
        <w:rPr>
          <w:rFonts w:ascii="Arial Narrow" w:hAnsi="Arial Narrow"/>
          <w:sz w:val="24"/>
        </w:rPr>
        <w:t xml:space="preserve">3.11 </w:t>
      </w:r>
      <w:r w:rsidR="003B1D0F" w:rsidRPr="00C75AA7">
        <w:rPr>
          <w:rFonts w:ascii="Arial Narrow" w:hAnsi="Arial Narrow"/>
          <w:sz w:val="24"/>
        </w:rPr>
        <w:t>O registro a que se refere o item 3.</w:t>
      </w:r>
      <w:r w:rsidRPr="00C75AA7">
        <w:rPr>
          <w:rFonts w:ascii="Arial Narrow" w:hAnsi="Arial Narrow"/>
          <w:sz w:val="24"/>
        </w:rPr>
        <w:t>7</w:t>
      </w:r>
      <w:r w:rsidR="003B1D0F" w:rsidRPr="00C75AA7">
        <w:rPr>
          <w:rFonts w:ascii="Arial Narrow" w:hAnsi="Arial Narrow"/>
          <w:sz w:val="24"/>
        </w:rPr>
        <w:t xml:space="preserve"> tem por objetivo a formação de cadastro de reserva para o caso de impossibilidade de atendimento pelo signatário da ata.</w:t>
      </w:r>
    </w:p>
    <w:p w14:paraId="1538C4BF" w14:textId="773918BF" w:rsidR="003B1D0F" w:rsidRPr="00C75AA7" w:rsidRDefault="00B005CC" w:rsidP="00C415A6">
      <w:pPr>
        <w:pStyle w:val="PargrafodaLista"/>
        <w:widowControl w:val="0"/>
        <w:tabs>
          <w:tab w:val="left" w:pos="838"/>
        </w:tabs>
        <w:autoSpaceDE w:val="0"/>
        <w:autoSpaceDN w:val="0"/>
        <w:ind w:left="0" w:right="147"/>
        <w:jc w:val="both"/>
        <w:rPr>
          <w:rFonts w:ascii="Arial Narrow" w:hAnsi="Arial Narrow"/>
          <w:sz w:val="24"/>
        </w:rPr>
      </w:pPr>
      <w:r w:rsidRPr="00C75AA7">
        <w:rPr>
          <w:rFonts w:ascii="Arial Narrow" w:hAnsi="Arial Narrow"/>
          <w:sz w:val="24"/>
        </w:rPr>
        <w:t xml:space="preserve">3.12 </w:t>
      </w:r>
      <w:r w:rsidR="003B1D0F" w:rsidRPr="00C75AA7">
        <w:rPr>
          <w:rFonts w:ascii="Arial Narrow" w:hAnsi="Arial Narrow"/>
          <w:sz w:val="24"/>
        </w:rPr>
        <w:t>Para fins da ordem de classificação, os licitantes ou fornecedores que aceitarem reduzir suas propostas para o preço do adjudicatário antecederão aqueles que mantiverem sua proposta original.</w:t>
      </w:r>
    </w:p>
    <w:p w14:paraId="3DE08B0F" w14:textId="60E97FBD" w:rsidR="003B1D0F" w:rsidRPr="00C75AA7" w:rsidRDefault="00B005CC" w:rsidP="00C415A6">
      <w:pPr>
        <w:pStyle w:val="PargrafodaLista"/>
        <w:widowControl w:val="0"/>
        <w:tabs>
          <w:tab w:val="left" w:pos="0"/>
        </w:tabs>
        <w:autoSpaceDE w:val="0"/>
        <w:autoSpaceDN w:val="0"/>
        <w:ind w:left="0"/>
        <w:jc w:val="both"/>
        <w:rPr>
          <w:rFonts w:ascii="Arial Narrow" w:hAnsi="Arial Narrow"/>
          <w:sz w:val="24"/>
        </w:rPr>
      </w:pPr>
      <w:r w:rsidRPr="00C75AA7">
        <w:rPr>
          <w:rFonts w:ascii="Arial Narrow" w:hAnsi="Arial Narrow"/>
          <w:sz w:val="24"/>
        </w:rPr>
        <w:t xml:space="preserve">3.13 </w:t>
      </w:r>
      <w:r w:rsidR="003B1D0F" w:rsidRPr="00C75AA7">
        <w:rPr>
          <w:rFonts w:ascii="Arial Narrow" w:hAnsi="Arial Narrow"/>
          <w:sz w:val="24"/>
        </w:rPr>
        <w:t>A</w:t>
      </w:r>
      <w:r w:rsidR="003B1D0F" w:rsidRPr="00C75AA7">
        <w:rPr>
          <w:rFonts w:ascii="Arial Narrow" w:hAnsi="Arial Narrow"/>
          <w:spacing w:val="15"/>
          <w:sz w:val="24"/>
        </w:rPr>
        <w:t xml:space="preserve"> </w:t>
      </w:r>
      <w:r w:rsidR="003B1D0F" w:rsidRPr="00C75AA7">
        <w:rPr>
          <w:rFonts w:ascii="Arial Narrow" w:hAnsi="Arial Narrow"/>
          <w:sz w:val="24"/>
        </w:rPr>
        <w:t>habilitação</w:t>
      </w:r>
      <w:r w:rsidR="003B1D0F" w:rsidRPr="00C75AA7">
        <w:rPr>
          <w:rFonts w:ascii="Arial Narrow" w:hAnsi="Arial Narrow"/>
          <w:spacing w:val="-2"/>
          <w:sz w:val="24"/>
        </w:rPr>
        <w:t xml:space="preserve"> </w:t>
      </w:r>
      <w:r w:rsidR="003B1D0F" w:rsidRPr="00C75AA7">
        <w:rPr>
          <w:rFonts w:ascii="Arial Narrow" w:hAnsi="Arial Narrow"/>
          <w:sz w:val="24"/>
        </w:rPr>
        <w:t>dos</w:t>
      </w:r>
      <w:r w:rsidR="003B1D0F" w:rsidRPr="00C75AA7">
        <w:rPr>
          <w:rFonts w:ascii="Arial Narrow" w:hAnsi="Arial Narrow"/>
          <w:spacing w:val="-4"/>
          <w:sz w:val="24"/>
        </w:rPr>
        <w:t xml:space="preserve"> </w:t>
      </w:r>
      <w:r w:rsidR="003B1D0F" w:rsidRPr="00C75AA7">
        <w:rPr>
          <w:rFonts w:ascii="Arial Narrow" w:hAnsi="Arial Narrow"/>
          <w:sz w:val="24"/>
        </w:rPr>
        <w:t>licitantes</w:t>
      </w:r>
      <w:r w:rsidR="003B1D0F" w:rsidRPr="00C75AA7">
        <w:rPr>
          <w:rFonts w:ascii="Arial Narrow" w:hAnsi="Arial Narrow"/>
          <w:spacing w:val="-3"/>
          <w:sz w:val="24"/>
        </w:rPr>
        <w:t xml:space="preserve"> </w:t>
      </w:r>
      <w:r w:rsidR="003B1D0F" w:rsidRPr="00C75AA7">
        <w:rPr>
          <w:rFonts w:ascii="Arial Narrow" w:hAnsi="Arial Narrow"/>
          <w:sz w:val="24"/>
        </w:rPr>
        <w:t>que</w:t>
      </w:r>
      <w:r w:rsidR="003B1D0F" w:rsidRPr="00C75AA7">
        <w:rPr>
          <w:rFonts w:ascii="Arial Narrow" w:hAnsi="Arial Narrow"/>
          <w:spacing w:val="-3"/>
          <w:sz w:val="24"/>
        </w:rPr>
        <w:t xml:space="preserve"> </w:t>
      </w:r>
      <w:r w:rsidR="003B1D0F" w:rsidRPr="00C75AA7">
        <w:rPr>
          <w:rFonts w:ascii="Arial Narrow" w:hAnsi="Arial Narrow"/>
          <w:sz w:val="24"/>
        </w:rPr>
        <w:t>comporão</w:t>
      </w:r>
      <w:r w:rsidR="003B1D0F" w:rsidRPr="00C75AA7">
        <w:rPr>
          <w:rFonts w:ascii="Arial Narrow" w:hAnsi="Arial Narrow"/>
          <w:spacing w:val="-2"/>
          <w:sz w:val="24"/>
        </w:rPr>
        <w:t xml:space="preserve"> </w:t>
      </w:r>
      <w:r w:rsidR="003B1D0F" w:rsidRPr="00C75AA7">
        <w:rPr>
          <w:rFonts w:ascii="Arial Narrow" w:hAnsi="Arial Narrow"/>
          <w:sz w:val="24"/>
        </w:rPr>
        <w:t>o</w:t>
      </w:r>
      <w:r w:rsidR="003B1D0F" w:rsidRPr="00C75AA7">
        <w:rPr>
          <w:rFonts w:ascii="Arial Narrow" w:hAnsi="Arial Narrow"/>
          <w:spacing w:val="-3"/>
          <w:sz w:val="24"/>
        </w:rPr>
        <w:t xml:space="preserve"> </w:t>
      </w:r>
      <w:r w:rsidR="003B1D0F" w:rsidRPr="00C75AA7">
        <w:rPr>
          <w:rFonts w:ascii="Arial Narrow" w:hAnsi="Arial Narrow"/>
          <w:sz w:val="24"/>
        </w:rPr>
        <w:t>cadastro</w:t>
      </w:r>
      <w:r w:rsidR="003B1D0F" w:rsidRPr="00C75AA7">
        <w:rPr>
          <w:rFonts w:ascii="Arial Narrow" w:hAnsi="Arial Narrow"/>
          <w:spacing w:val="-2"/>
          <w:sz w:val="24"/>
        </w:rPr>
        <w:t xml:space="preserve"> </w:t>
      </w:r>
      <w:r w:rsidR="003B1D0F" w:rsidRPr="00C75AA7">
        <w:rPr>
          <w:rFonts w:ascii="Arial Narrow" w:hAnsi="Arial Narrow"/>
          <w:sz w:val="24"/>
        </w:rPr>
        <w:t>de</w:t>
      </w:r>
      <w:r w:rsidR="003B1D0F" w:rsidRPr="00C75AA7">
        <w:rPr>
          <w:rFonts w:ascii="Arial Narrow" w:hAnsi="Arial Narrow"/>
          <w:spacing w:val="-3"/>
          <w:sz w:val="24"/>
        </w:rPr>
        <w:t xml:space="preserve"> </w:t>
      </w:r>
      <w:r w:rsidR="003B1D0F" w:rsidRPr="00C75AA7">
        <w:rPr>
          <w:rFonts w:ascii="Arial Narrow" w:hAnsi="Arial Narrow"/>
          <w:sz w:val="24"/>
        </w:rPr>
        <w:t>reserva</w:t>
      </w:r>
      <w:r w:rsidR="003B1D0F" w:rsidRPr="00C75AA7">
        <w:rPr>
          <w:rFonts w:ascii="Arial Narrow" w:hAnsi="Arial Narrow"/>
          <w:spacing w:val="-2"/>
          <w:sz w:val="24"/>
        </w:rPr>
        <w:t xml:space="preserve"> </w:t>
      </w:r>
      <w:r w:rsidR="003B1D0F" w:rsidRPr="00C75AA7">
        <w:rPr>
          <w:rFonts w:ascii="Arial Narrow" w:hAnsi="Arial Narrow"/>
          <w:sz w:val="24"/>
        </w:rPr>
        <w:t>a</w:t>
      </w:r>
      <w:r w:rsidR="003B1D0F" w:rsidRPr="00C75AA7">
        <w:rPr>
          <w:rFonts w:ascii="Arial Narrow" w:hAnsi="Arial Narrow"/>
          <w:spacing w:val="-3"/>
          <w:sz w:val="24"/>
        </w:rPr>
        <w:t xml:space="preserve"> </w:t>
      </w:r>
      <w:r w:rsidR="003B1D0F" w:rsidRPr="00C75AA7">
        <w:rPr>
          <w:rFonts w:ascii="Arial Narrow" w:hAnsi="Arial Narrow"/>
          <w:sz w:val="24"/>
        </w:rPr>
        <w:t>que</w:t>
      </w:r>
      <w:r w:rsidR="003B1D0F" w:rsidRPr="00C75AA7">
        <w:rPr>
          <w:rFonts w:ascii="Arial Narrow" w:hAnsi="Arial Narrow"/>
          <w:spacing w:val="-2"/>
          <w:sz w:val="24"/>
        </w:rPr>
        <w:t xml:space="preserve"> </w:t>
      </w:r>
      <w:r w:rsidR="003B1D0F" w:rsidRPr="00C75AA7">
        <w:rPr>
          <w:rFonts w:ascii="Arial Narrow" w:hAnsi="Arial Narrow"/>
          <w:sz w:val="24"/>
        </w:rPr>
        <w:t>se</w:t>
      </w:r>
      <w:r w:rsidR="003B1D0F" w:rsidRPr="00C75AA7">
        <w:rPr>
          <w:rFonts w:ascii="Arial Narrow" w:hAnsi="Arial Narrow"/>
          <w:spacing w:val="-3"/>
          <w:sz w:val="24"/>
        </w:rPr>
        <w:t xml:space="preserve"> </w:t>
      </w:r>
      <w:r w:rsidR="003B1D0F" w:rsidRPr="00C75AA7">
        <w:rPr>
          <w:rFonts w:ascii="Arial Narrow" w:hAnsi="Arial Narrow"/>
          <w:sz w:val="24"/>
        </w:rPr>
        <w:t>refere</w:t>
      </w:r>
      <w:r w:rsidR="003B1D0F" w:rsidRPr="00C75AA7">
        <w:rPr>
          <w:rFonts w:ascii="Arial Narrow" w:hAnsi="Arial Narrow"/>
          <w:spacing w:val="-2"/>
          <w:sz w:val="24"/>
        </w:rPr>
        <w:t xml:space="preserve"> </w:t>
      </w:r>
      <w:r w:rsidR="003B1D0F" w:rsidRPr="00C75AA7">
        <w:rPr>
          <w:rFonts w:ascii="Arial Narrow" w:hAnsi="Arial Narrow"/>
          <w:sz w:val="24"/>
        </w:rPr>
        <w:t>o</w:t>
      </w:r>
      <w:r w:rsidR="003B1D0F" w:rsidRPr="00C75AA7">
        <w:rPr>
          <w:rFonts w:ascii="Arial Narrow" w:hAnsi="Arial Narrow"/>
          <w:spacing w:val="-2"/>
          <w:sz w:val="24"/>
        </w:rPr>
        <w:t xml:space="preserve"> </w:t>
      </w:r>
      <w:r w:rsidR="003B1D0F" w:rsidRPr="00C75AA7">
        <w:rPr>
          <w:rFonts w:ascii="Arial Narrow" w:hAnsi="Arial Narrow"/>
          <w:spacing w:val="-4"/>
          <w:sz w:val="24"/>
        </w:rPr>
        <w:t>item</w:t>
      </w:r>
    </w:p>
    <w:p w14:paraId="6A4396B6" w14:textId="77777777" w:rsidR="003B1D0F" w:rsidRPr="00C75AA7" w:rsidRDefault="003B1D0F" w:rsidP="00C415A6">
      <w:pPr>
        <w:pStyle w:val="Corpodetexto"/>
        <w:tabs>
          <w:tab w:val="left" w:pos="0"/>
        </w:tabs>
        <w:spacing w:before="0"/>
        <w:ind w:right="152"/>
        <w:rPr>
          <w:rFonts w:ascii="Arial Narrow" w:hAnsi="Arial Narrow"/>
          <w:sz w:val="24"/>
        </w:rPr>
      </w:pPr>
      <w:r w:rsidRPr="00C75AA7">
        <w:rPr>
          <w:rFonts w:ascii="Arial Narrow" w:hAnsi="Arial Narrow"/>
          <w:sz w:val="24"/>
        </w:rPr>
        <w:t>3.4.2 somente será efetuada quando houver necessidade de contratação dos licitantes remanescentes, nas seguintes hipóteses:</w:t>
      </w:r>
    </w:p>
    <w:p w14:paraId="3DF9C345" w14:textId="2A64C239" w:rsidR="003B1D0F" w:rsidRPr="00C75AA7" w:rsidRDefault="00B005CC" w:rsidP="00C415A6">
      <w:pPr>
        <w:pStyle w:val="PargrafodaLista"/>
        <w:widowControl w:val="0"/>
        <w:tabs>
          <w:tab w:val="left" w:pos="0"/>
          <w:tab w:val="left" w:pos="1032"/>
        </w:tabs>
        <w:autoSpaceDE w:val="0"/>
        <w:autoSpaceDN w:val="0"/>
        <w:ind w:left="0" w:right="150"/>
        <w:jc w:val="both"/>
        <w:rPr>
          <w:rFonts w:ascii="Arial Narrow" w:hAnsi="Arial Narrow"/>
          <w:sz w:val="24"/>
        </w:rPr>
      </w:pPr>
      <w:r w:rsidRPr="00C75AA7">
        <w:rPr>
          <w:rFonts w:ascii="Arial Narrow" w:hAnsi="Arial Narrow"/>
          <w:sz w:val="24"/>
        </w:rPr>
        <w:t xml:space="preserve">3.14 </w:t>
      </w:r>
      <w:r w:rsidR="003B1D0F" w:rsidRPr="00C75AA7">
        <w:rPr>
          <w:rFonts w:ascii="Arial Narrow" w:hAnsi="Arial Narrow"/>
          <w:sz w:val="24"/>
        </w:rPr>
        <w:t>Quando o licitante vencedor</w:t>
      </w:r>
      <w:r w:rsidR="003B1D0F" w:rsidRPr="00C75AA7">
        <w:rPr>
          <w:rFonts w:ascii="Arial Narrow" w:hAnsi="Arial Narrow"/>
          <w:spacing w:val="-6"/>
          <w:sz w:val="24"/>
        </w:rPr>
        <w:t xml:space="preserve"> </w:t>
      </w:r>
      <w:r w:rsidR="003B1D0F" w:rsidRPr="00C75AA7">
        <w:rPr>
          <w:rFonts w:ascii="Arial Narrow" w:hAnsi="Arial Narrow"/>
          <w:sz w:val="24"/>
        </w:rPr>
        <w:t>não assinar</w:t>
      </w:r>
      <w:r w:rsidR="003B1D0F" w:rsidRPr="00C75AA7">
        <w:rPr>
          <w:rFonts w:ascii="Arial Narrow" w:hAnsi="Arial Narrow"/>
          <w:spacing w:val="-6"/>
          <w:sz w:val="24"/>
        </w:rPr>
        <w:t xml:space="preserve"> </w:t>
      </w:r>
      <w:r w:rsidR="003B1D0F" w:rsidRPr="00C75AA7">
        <w:rPr>
          <w:rFonts w:ascii="Arial Narrow" w:hAnsi="Arial Narrow"/>
          <w:sz w:val="24"/>
        </w:rPr>
        <w:t>a ata de registro de preços,</w:t>
      </w:r>
      <w:r w:rsidR="003B1D0F" w:rsidRPr="00C75AA7">
        <w:rPr>
          <w:rFonts w:ascii="Arial Narrow" w:hAnsi="Arial Narrow"/>
          <w:spacing w:val="-8"/>
          <w:sz w:val="24"/>
        </w:rPr>
        <w:t xml:space="preserve"> </w:t>
      </w:r>
      <w:r w:rsidR="003B1D0F" w:rsidRPr="00C75AA7">
        <w:rPr>
          <w:rFonts w:ascii="Arial Narrow" w:hAnsi="Arial Narrow"/>
          <w:sz w:val="24"/>
        </w:rPr>
        <w:t>no prazo e nas condições estabelecidos no edital.</w:t>
      </w:r>
    </w:p>
    <w:p w14:paraId="31C51146" w14:textId="5A06B4AB" w:rsidR="003B1D0F" w:rsidRPr="00C75AA7" w:rsidRDefault="00B005CC" w:rsidP="00C415A6">
      <w:pPr>
        <w:pStyle w:val="PargrafodaLista"/>
        <w:widowControl w:val="0"/>
        <w:tabs>
          <w:tab w:val="left" w:pos="0"/>
          <w:tab w:val="left" w:pos="1032"/>
        </w:tabs>
        <w:autoSpaceDE w:val="0"/>
        <w:autoSpaceDN w:val="0"/>
        <w:ind w:left="0" w:right="150"/>
        <w:jc w:val="both"/>
        <w:rPr>
          <w:rFonts w:ascii="Arial Narrow" w:hAnsi="Arial Narrow"/>
          <w:sz w:val="24"/>
        </w:rPr>
      </w:pPr>
      <w:r w:rsidRPr="00C75AA7">
        <w:rPr>
          <w:rFonts w:ascii="Arial Narrow" w:hAnsi="Arial Narrow"/>
          <w:sz w:val="24"/>
        </w:rPr>
        <w:t xml:space="preserve">3.15 </w:t>
      </w:r>
      <w:r w:rsidR="003B1D0F" w:rsidRPr="00C75AA7">
        <w:rPr>
          <w:rFonts w:ascii="Arial Narrow" w:hAnsi="Arial Narrow"/>
          <w:sz w:val="24"/>
        </w:rPr>
        <w:t>Quando houver</w:t>
      </w:r>
      <w:r w:rsidR="003B1D0F" w:rsidRPr="00C75AA7">
        <w:rPr>
          <w:rFonts w:ascii="Arial Narrow" w:hAnsi="Arial Narrow"/>
          <w:spacing w:val="-5"/>
          <w:sz w:val="24"/>
        </w:rPr>
        <w:t xml:space="preserve"> </w:t>
      </w:r>
      <w:r w:rsidR="003B1D0F" w:rsidRPr="00C75AA7">
        <w:rPr>
          <w:rFonts w:ascii="Arial Narrow" w:hAnsi="Arial Narrow"/>
          <w:sz w:val="24"/>
        </w:rPr>
        <w:t>o cancelamento do registro do licitante ou do registro de preços nas hipóteses previstas na clausula nona.</w:t>
      </w:r>
    </w:p>
    <w:p w14:paraId="703470C9" w14:textId="38C2A0DD" w:rsidR="003B1D0F" w:rsidRPr="00C75AA7" w:rsidRDefault="00B005CC" w:rsidP="00C415A6">
      <w:pPr>
        <w:pStyle w:val="PargrafodaLista"/>
        <w:widowControl w:val="0"/>
        <w:tabs>
          <w:tab w:val="left" w:pos="0"/>
        </w:tabs>
        <w:autoSpaceDE w:val="0"/>
        <w:autoSpaceDN w:val="0"/>
        <w:ind w:left="0" w:right="152"/>
        <w:jc w:val="both"/>
        <w:rPr>
          <w:rFonts w:ascii="Arial Narrow" w:hAnsi="Arial Narrow"/>
          <w:sz w:val="24"/>
        </w:rPr>
      </w:pPr>
      <w:r w:rsidRPr="00C75AA7">
        <w:rPr>
          <w:rFonts w:ascii="Arial Narrow" w:hAnsi="Arial Narrow"/>
          <w:sz w:val="24"/>
        </w:rPr>
        <w:t xml:space="preserve">3.16 </w:t>
      </w:r>
      <w:r w:rsidR="003B1D0F" w:rsidRPr="00C75AA7">
        <w:rPr>
          <w:rFonts w:ascii="Arial Narrow" w:hAnsi="Arial Narrow"/>
          <w:sz w:val="24"/>
        </w:rPr>
        <w:t>O preço registrado com indicação dos licitantes e fornecedores será divulgado no site da Prefeitura e ficará disponibilizado durante a vigência da ata de registro de</w:t>
      </w:r>
      <w:r w:rsidR="003B1D0F" w:rsidRPr="00C75AA7">
        <w:rPr>
          <w:rFonts w:ascii="Arial Narrow" w:hAnsi="Arial Narrow"/>
          <w:spacing w:val="40"/>
          <w:sz w:val="24"/>
        </w:rPr>
        <w:t xml:space="preserve"> </w:t>
      </w:r>
      <w:r w:rsidR="003B1D0F" w:rsidRPr="00C75AA7">
        <w:rPr>
          <w:rFonts w:ascii="Arial Narrow" w:hAnsi="Arial Narrow"/>
          <w:sz w:val="24"/>
        </w:rPr>
        <w:t>preços.</w:t>
      </w:r>
    </w:p>
    <w:p w14:paraId="26D7BE5D" w14:textId="126D1ACA" w:rsidR="003B1D0F" w:rsidRPr="00C75AA7" w:rsidRDefault="00B005CC" w:rsidP="00C415A6">
      <w:pPr>
        <w:pStyle w:val="PargrafodaLista"/>
        <w:widowControl w:val="0"/>
        <w:tabs>
          <w:tab w:val="left" w:pos="0"/>
          <w:tab w:val="left" w:pos="853"/>
        </w:tabs>
        <w:autoSpaceDE w:val="0"/>
        <w:autoSpaceDN w:val="0"/>
        <w:ind w:left="0" w:right="146"/>
        <w:jc w:val="both"/>
        <w:rPr>
          <w:rFonts w:ascii="Arial Narrow" w:hAnsi="Arial Narrow"/>
          <w:sz w:val="24"/>
        </w:rPr>
      </w:pPr>
      <w:r w:rsidRPr="00C75AA7">
        <w:rPr>
          <w:rFonts w:ascii="Arial Narrow" w:hAnsi="Arial Narrow"/>
          <w:sz w:val="24"/>
        </w:rPr>
        <w:t xml:space="preserve">3.17 </w:t>
      </w:r>
      <w:r w:rsidR="003B1D0F" w:rsidRPr="00C75AA7">
        <w:rPr>
          <w:rFonts w:ascii="Arial Narrow" w:hAnsi="Arial Narrow"/>
          <w:sz w:val="24"/>
        </w:rPr>
        <w:t>Após a homologação da licitação ou da contratação direta, o licitante mais bem classificado, será convocado para assinar a ata de registro de preços, no prazo e nas condições estabelecidos no edital de licitação ou</w:t>
      </w:r>
      <w:r w:rsidR="003B1D0F" w:rsidRPr="00C75AA7">
        <w:rPr>
          <w:rFonts w:ascii="Arial Narrow" w:hAnsi="Arial Narrow"/>
          <w:spacing w:val="35"/>
          <w:sz w:val="24"/>
        </w:rPr>
        <w:t xml:space="preserve"> </w:t>
      </w:r>
      <w:r w:rsidR="003B1D0F" w:rsidRPr="00C75AA7">
        <w:rPr>
          <w:rFonts w:ascii="Arial Narrow" w:hAnsi="Arial Narrow"/>
          <w:sz w:val="24"/>
        </w:rPr>
        <w:t>no aviso de contratação direta,</w:t>
      </w:r>
      <w:r w:rsidR="003B1D0F" w:rsidRPr="00C75AA7">
        <w:rPr>
          <w:rFonts w:ascii="Arial Narrow" w:hAnsi="Arial Narrow"/>
          <w:spacing w:val="-8"/>
          <w:sz w:val="24"/>
        </w:rPr>
        <w:t xml:space="preserve"> </w:t>
      </w:r>
      <w:r w:rsidR="003B1D0F" w:rsidRPr="00C75AA7">
        <w:rPr>
          <w:rFonts w:ascii="Arial Narrow" w:hAnsi="Arial Narrow"/>
          <w:sz w:val="24"/>
        </w:rPr>
        <w:t>sob pena de decair</w:t>
      </w:r>
      <w:r w:rsidR="003B1D0F" w:rsidRPr="00C75AA7">
        <w:rPr>
          <w:rFonts w:ascii="Arial Narrow" w:hAnsi="Arial Narrow"/>
          <w:spacing w:val="-13"/>
          <w:sz w:val="24"/>
        </w:rPr>
        <w:t xml:space="preserve"> </w:t>
      </w:r>
      <w:r w:rsidR="003B1D0F" w:rsidRPr="00C75AA7">
        <w:rPr>
          <w:rFonts w:ascii="Arial Narrow" w:hAnsi="Arial Narrow"/>
          <w:sz w:val="24"/>
        </w:rPr>
        <w:t>o direito,</w:t>
      </w:r>
      <w:r w:rsidR="003B1D0F" w:rsidRPr="00C75AA7">
        <w:rPr>
          <w:rFonts w:ascii="Arial Narrow" w:hAnsi="Arial Narrow"/>
          <w:spacing w:val="-15"/>
          <w:sz w:val="24"/>
        </w:rPr>
        <w:t xml:space="preserve"> </w:t>
      </w:r>
      <w:r w:rsidR="003B1D0F" w:rsidRPr="00C75AA7">
        <w:rPr>
          <w:rFonts w:ascii="Arial Narrow" w:hAnsi="Arial Narrow"/>
          <w:sz w:val="24"/>
        </w:rPr>
        <w:t>sem prejuízo das</w:t>
      </w:r>
      <w:r w:rsidR="003B1D0F" w:rsidRPr="00C75AA7">
        <w:rPr>
          <w:rFonts w:ascii="Arial Narrow" w:hAnsi="Arial Narrow"/>
          <w:spacing w:val="-9"/>
          <w:sz w:val="24"/>
        </w:rPr>
        <w:t xml:space="preserve"> </w:t>
      </w:r>
      <w:r w:rsidR="003B1D0F" w:rsidRPr="00C75AA7">
        <w:rPr>
          <w:rFonts w:ascii="Arial Narrow" w:hAnsi="Arial Narrow"/>
          <w:sz w:val="24"/>
        </w:rPr>
        <w:t>sanções</w:t>
      </w:r>
      <w:r w:rsidR="003B1D0F" w:rsidRPr="00C75AA7">
        <w:rPr>
          <w:rFonts w:ascii="Arial Narrow" w:hAnsi="Arial Narrow"/>
          <w:spacing w:val="-6"/>
          <w:sz w:val="24"/>
        </w:rPr>
        <w:t xml:space="preserve"> </w:t>
      </w:r>
      <w:r w:rsidR="003B1D0F" w:rsidRPr="00C75AA7">
        <w:rPr>
          <w:rFonts w:ascii="Arial Narrow" w:hAnsi="Arial Narrow"/>
          <w:sz w:val="24"/>
        </w:rPr>
        <w:t>previstas</w:t>
      </w:r>
      <w:r w:rsidR="003B1D0F" w:rsidRPr="00C75AA7">
        <w:rPr>
          <w:rFonts w:ascii="Arial Narrow" w:hAnsi="Arial Narrow"/>
          <w:spacing w:val="-6"/>
          <w:sz w:val="24"/>
        </w:rPr>
        <w:t xml:space="preserve"> </w:t>
      </w:r>
      <w:r w:rsidR="003B1D0F" w:rsidRPr="00C75AA7">
        <w:rPr>
          <w:rFonts w:ascii="Arial Narrow" w:hAnsi="Arial Narrow"/>
          <w:sz w:val="24"/>
        </w:rPr>
        <w:t>na</w:t>
      </w:r>
      <w:r w:rsidR="003B1D0F" w:rsidRPr="00C75AA7">
        <w:rPr>
          <w:rFonts w:ascii="Arial Narrow" w:hAnsi="Arial Narrow"/>
          <w:spacing w:val="-6"/>
          <w:sz w:val="24"/>
        </w:rPr>
        <w:t xml:space="preserve"> </w:t>
      </w:r>
      <w:r w:rsidR="003B1D0F" w:rsidRPr="00C75AA7">
        <w:rPr>
          <w:rFonts w:ascii="Arial Narrow" w:hAnsi="Arial Narrow"/>
          <w:sz w:val="24"/>
        </w:rPr>
        <w:t>Lei nº</w:t>
      </w:r>
      <w:r w:rsidR="003B1D0F" w:rsidRPr="00C75AA7">
        <w:rPr>
          <w:rFonts w:ascii="Arial Narrow" w:hAnsi="Arial Narrow"/>
          <w:spacing w:val="-5"/>
          <w:sz w:val="24"/>
        </w:rPr>
        <w:t xml:space="preserve"> </w:t>
      </w:r>
      <w:r w:rsidR="003B1D0F" w:rsidRPr="00C75AA7">
        <w:rPr>
          <w:rFonts w:ascii="Arial Narrow" w:hAnsi="Arial Narrow"/>
          <w:sz w:val="24"/>
        </w:rPr>
        <w:t>14.133, de</w:t>
      </w:r>
      <w:r w:rsidR="003B1D0F" w:rsidRPr="00C75AA7">
        <w:rPr>
          <w:rFonts w:ascii="Arial Narrow" w:hAnsi="Arial Narrow"/>
          <w:spacing w:val="-7"/>
          <w:sz w:val="24"/>
        </w:rPr>
        <w:t xml:space="preserve"> </w:t>
      </w:r>
      <w:r w:rsidR="003B1D0F" w:rsidRPr="00C75AA7">
        <w:rPr>
          <w:rFonts w:ascii="Arial Narrow" w:hAnsi="Arial Narrow"/>
          <w:sz w:val="24"/>
        </w:rPr>
        <w:t>2021.</w:t>
      </w:r>
    </w:p>
    <w:p w14:paraId="3DAECCA1" w14:textId="180684E4" w:rsidR="003B1D0F" w:rsidRPr="00C75AA7" w:rsidRDefault="00B005CC" w:rsidP="00C415A6">
      <w:pPr>
        <w:pStyle w:val="PargrafodaLista"/>
        <w:widowControl w:val="0"/>
        <w:tabs>
          <w:tab w:val="left" w:pos="1047"/>
        </w:tabs>
        <w:autoSpaceDE w:val="0"/>
        <w:autoSpaceDN w:val="0"/>
        <w:ind w:left="0" w:right="144"/>
        <w:jc w:val="both"/>
        <w:rPr>
          <w:rFonts w:ascii="Arial Narrow" w:hAnsi="Arial Narrow"/>
          <w:sz w:val="24"/>
        </w:rPr>
      </w:pPr>
      <w:r w:rsidRPr="00C75AA7">
        <w:rPr>
          <w:rFonts w:ascii="Arial Narrow" w:hAnsi="Arial Narrow"/>
          <w:sz w:val="24"/>
        </w:rPr>
        <w:t xml:space="preserve">3.18 </w:t>
      </w:r>
      <w:r w:rsidR="003B1D0F" w:rsidRPr="00C75AA7">
        <w:rPr>
          <w:rFonts w:ascii="Arial Narrow" w:hAnsi="Arial Narrow"/>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5ED03F8" w14:textId="228EBE99" w:rsidR="003B1D0F" w:rsidRPr="00C75AA7" w:rsidRDefault="00B005CC" w:rsidP="00C415A6">
      <w:pPr>
        <w:pStyle w:val="PargrafodaLista"/>
        <w:widowControl w:val="0"/>
        <w:tabs>
          <w:tab w:val="left" w:pos="1018"/>
        </w:tabs>
        <w:autoSpaceDE w:val="0"/>
        <w:autoSpaceDN w:val="0"/>
        <w:ind w:left="0" w:right="153"/>
        <w:jc w:val="both"/>
        <w:rPr>
          <w:rFonts w:ascii="Arial Narrow" w:hAnsi="Arial Narrow"/>
          <w:sz w:val="24"/>
        </w:rPr>
      </w:pPr>
      <w:r w:rsidRPr="00C75AA7">
        <w:rPr>
          <w:rFonts w:ascii="Arial Narrow" w:hAnsi="Arial Narrow"/>
          <w:sz w:val="24"/>
        </w:rPr>
        <w:t xml:space="preserve">3.19 </w:t>
      </w:r>
      <w:r w:rsidR="003B1D0F" w:rsidRPr="00C75AA7">
        <w:rPr>
          <w:rFonts w:ascii="Arial Narrow" w:hAnsi="Arial Narrow"/>
          <w:sz w:val="24"/>
        </w:rPr>
        <w:t>A ata de registro de preços será assinada por meio de assinatura digital e disponibilizada no Sistema de Registro de Preços.</w:t>
      </w:r>
    </w:p>
    <w:p w14:paraId="20BE25E0" w14:textId="0242DF00" w:rsidR="003B1D0F" w:rsidRPr="00C75AA7" w:rsidRDefault="00B005CC" w:rsidP="00C415A6">
      <w:pPr>
        <w:pStyle w:val="PargrafodaLista"/>
        <w:widowControl w:val="0"/>
        <w:tabs>
          <w:tab w:val="left" w:pos="988"/>
        </w:tabs>
        <w:autoSpaceDE w:val="0"/>
        <w:autoSpaceDN w:val="0"/>
        <w:ind w:left="0" w:right="145"/>
        <w:jc w:val="both"/>
        <w:rPr>
          <w:rFonts w:ascii="Arial Narrow" w:hAnsi="Arial Narrow"/>
          <w:sz w:val="24"/>
        </w:rPr>
      </w:pPr>
      <w:r w:rsidRPr="00C75AA7">
        <w:rPr>
          <w:rFonts w:ascii="Arial Narrow" w:hAnsi="Arial Narrow"/>
          <w:sz w:val="24"/>
        </w:rPr>
        <w:t xml:space="preserve">3.20 </w:t>
      </w:r>
      <w:r w:rsidR="003B1D0F" w:rsidRPr="00C75AA7">
        <w:rPr>
          <w:rFonts w:ascii="Arial Narrow" w:hAnsi="Arial Narrow"/>
          <w:sz w:val="24"/>
        </w:rPr>
        <w:t>Quando o convocado não assinar a ata de registro de preços no prazo e nas condições estabelecidos no edital, e observado o disposto no item 3.7, e subitens, fica facultado</w:t>
      </w:r>
      <w:r w:rsidR="003B1D0F" w:rsidRPr="00C75AA7">
        <w:rPr>
          <w:rFonts w:ascii="Arial Narrow" w:hAnsi="Arial Narrow"/>
          <w:spacing w:val="-14"/>
          <w:sz w:val="24"/>
        </w:rPr>
        <w:t xml:space="preserve"> </w:t>
      </w:r>
      <w:r w:rsidR="003B1D0F" w:rsidRPr="00C75AA7">
        <w:rPr>
          <w:rFonts w:ascii="Arial Narrow" w:hAnsi="Arial Narrow"/>
          <w:sz w:val="24"/>
        </w:rPr>
        <w:t>à Administração</w:t>
      </w:r>
      <w:r w:rsidR="003B1D0F" w:rsidRPr="00C75AA7">
        <w:rPr>
          <w:rFonts w:ascii="Arial Narrow" w:hAnsi="Arial Narrow"/>
          <w:spacing w:val="-14"/>
          <w:sz w:val="24"/>
        </w:rPr>
        <w:t xml:space="preserve"> </w:t>
      </w:r>
      <w:r w:rsidR="003B1D0F" w:rsidRPr="00C75AA7">
        <w:rPr>
          <w:rFonts w:ascii="Arial Narrow" w:hAnsi="Arial Narrow"/>
          <w:sz w:val="24"/>
        </w:rPr>
        <w:t>convocar</w:t>
      </w:r>
      <w:r w:rsidR="003B1D0F" w:rsidRPr="00C75AA7">
        <w:rPr>
          <w:rFonts w:ascii="Arial Narrow" w:hAnsi="Arial Narrow"/>
          <w:spacing w:val="-4"/>
          <w:sz w:val="24"/>
        </w:rPr>
        <w:t xml:space="preserve"> </w:t>
      </w:r>
      <w:r w:rsidR="003B1D0F" w:rsidRPr="00C75AA7">
        <w:rPr>
          <w:rFonts w:ascii="Arial Narrow" w:hAnsi="Arial Narrow"/>
          <w:sz w:val="24"/>
        </w:rPr>
        <w:t>os licitantes remanescentes do cadastro de reserva,</w:t>
      </w:r>
      <w:r w:rsidR="003B1D0F" w:rsidRPr="00C75AA7">
        <w:rPr>
          <w:rFonts w:ascii="Arial Narrow" w:hAnsi="Arial Narrow"/>
          <w:spacing w:val="-6"/>
          <w:sz w:val="24"/>
        </w:rPr>
        <w:t xml:space="preserve"> </w:t>
      </w:r>
      <w:r w:rsidR="003B1D0F" w:rsidRPr="00C75AA7">
        <w:rPr>
          <w:rFonts w:ascii="Arial Narrow" w:hAnsi="Arial Narrow"/>
          <w:sz w:val="24"/>
        </w:rPr>
        <w:t>na ordem de classificação, para fazê-lo em igual prazo e nas condições propostas pelo primeiro classificado.</w:t>
      </w:r>
    </w:p>
    <w:p w14:paraId="39BFC1B1" w14:textId="2474EF00" w:rsidR="003B1D0F" w:rsidRPr="00C75AA7" w:rsidRDefault="00B005CC" w:rsidP="00C415A6">
      <w:pPr>
        <w:pStyle w:val="PargrafodaLista"/>
        <w:widowControl w:val="0"/>
        <w:tabs>
          <w:tab w:val="left" w:pos="943"/>
        </w:tabs>
        <w:autoSpaceDE w:val="0"/>
        <w:autoSpaceDN w:val="0"/>
        <w:ind w:left="0" w:right="131"/>
        <w:jc w:val="both"/>
        <w:rPr>
          <w:rFonts w:ascii="Arial Narrow" w:hAnsi="Arial Narrow"/>
          <w:sz w:val="24"/>
        </w:rPr>
      </w:pPr>
      <w:r w:rsidRPr="00C75AA7">
        <w:rPr>
          <w:rFonts w:ascii="Arial Narrow" w:hAnsi="Arial Narrow"/>
          <w:sz w:val="24"/>
        </w:rPr>
        <w:t xml:space="preserve">3.21 </w:t>
      </w:r>
      <w:r w:rsidR="003B1D0F" w:rsidRPr="00C75AA7">
        <w:rPr>
          <w:rFonts w:ascii="Arial Narrow" w:hAnsi="Arial Narrow"/>
          <w:sz w:val="24"/>
        </w:rPr>
        <w:t>Na</w:t>
      </w:r>
      <w:r w:rsidR="003B1D0F" w:rsidRPr="00C75AA7">
        <w:rPr>
          <w:rFonts w:ascii="Arial Narrow" w:hAnsi="Arial Narrow"/>
          <w:spacing w:val="-17"/>
          <w:sz w:val="24"/>
        </w:rPr>
        <w:t xml:space="preserve"> </w:t>
      </w:r>
      <w:r w:rsidR="003B1D0F" w:rsidRPr="00C75AA7">
        <w:rPr>
          <w:rFonts w:ascii="Arial Narrow" w:hAnsi="Arial Narrow"/>
          <w:sz w:val="24"/>
        </w:rPr>
        <w:t>hipótese</w:t>
      </w:r>
      <w:r w:rsidR="003B1D0F" w:rsidRPr="00C75AA7">
        <w:rPr>
          <w:rFonts w:ascii="Arial Narrow" w:hAnsi="Arial Narrow"/>
          <w:spacing w:val="-17"/>
          <w:sz w:val="24"/>
        </w:rPr>
        <w:t xml:space="preserve"> </w:t>
      </w:r>
      <w:r w:rsidR="003B1D0F" w:rsidRPr="00C75AA7">
        <w:rPr>
          <w:rFonts w:ascii="Arial Narrow" w:hAnsi="Arial Narrow"/>
          <w:sz w:val="24"/>
        </w:rPr>
        <w:t>de</w:t>
      </w:r>
      <w:r w:rsidR="003B1D0F" w:rsidRPr="00C75AA7">
        <w:rPr>
          <w:rFonts w:ascii="Arial Narrow" w:hAnsi="Arial Narrow"/>
          <w:spacing w:val="-16"/>
          <w:sz w:val="24"/>
        </w:rPr>
        <w:t xml:space="preserve"> </w:t>
      </w:r>
      <w:r w:rsidR="003B1D0F" w:rsidRPr="00C75AA7">
        <w:rPr>
          <w:rFonts w:ascii="Arial Narrow" w:hAnsi="Arial Narrow"/>
          <w:sz w:val="24"/>
        </w:rPr>
        <w:t>nenhum</w:t>
      </w:r>
      <w:r w:rsidRPr="00C75AA7">
        <w:rPr>
          <w:rFonts w:ascii="Arial Narrow" w:hAnsi="Arial Narrow"/>
          <w:sz w:val="24"/>
        </w:rPr>
        <w:t xml:space="preserve"> </w:t>
      </w:r>
      <w:r w:rsidR="003B1D0F" w:rsidRPr="00C75AA7">
        <w:rPr>
          <w:rFonts w:ascii="Arial Narrow" w:hAnsi="Arial Narrow"/>
          <w:sz w:val="24"/>
        </w:rPr>
        <w:t>dos</w:t>
      </w:r>
      <w:r w:rsidR="003B1D0F" w:rsidRPr="00C75AA7">
        <w:rPr>
          <w:rFonts w:ascii="Arial Narrow" w:hAnsi="Arial Narrow"/>
          <w:spacing w:val="-17"/>
          <w:sz w:val="24"/>
        </w:rPr>
        <w:t xml:space="preserve"> </w:t>
      </w:r>
      <w:r w:rsidR="003B1D0F" w:rsidRPr="00C75AA7">
        <w:rPr>
          <w:rFonts w:ascii="Arial Narrow" w:hAnsi="Arial Narrow"/>
          <w:sz w:val="24"/>
        </w:rPr>
        <w:t>licitantes</w:t>
      </w:r>
      <w:r w:rsidR="003B1D0F" w:rsidRPr="00C75AA7">
        <w:rPr>
          <w:rFonts w:ascii="Arial Narrow" w:hAnsi="Arial Narrow"/>
          <w:spacing w:val="-17"/>
          <w:sz w:val="24"/>
        </w:rPr>
        <w:t xml:space="preserve"> </w:t>
      </w:r>
      <w:r w:rsidR="003B1D0F" w:rsidRPr="00C75AA7">
        <w:rPr>
          <w:rFonts w:ascii="Arial Narrow" w:hAnsi="Arial Narrow"/>
          <w:sz w:val="24"/>
        </w:rPr>
        <w:t>que</w:t>
      </w:r>
      <w:r w:rsidR="003B1D0F" w:rsidRPr="00C75AA7">
        <w:rPr>
          <w:rFonts w:ascii="Arial Narrow" w:hAnsi="Arial Narrow"/>
          <w:spacing w:val="-17"/>
          <w:sz w:val="24"/>
        </w:rPr>
        <w:t xml:space="preserve"> </w:t>
      </w:r>
      <w:r w:rsidR="003B1D0F" w:rsidRPr="00C75AA7">
        <w:rPr>
          <w:rFonts w:ascii="Arial Narrow" w:hAnsi="Arial Narrow"/>
          <w:sz w:val="24"/>
        </w:rPr>
        <w:t>trata</w:t>
      </w:r>
      <w:r w:rsidR="003B1D0F" w:rsidRPr="00C75AA7">
        <w:rPr>
          <w:rFonts w:ascii="Arial Narrow" w:hAnsi="Arial Narrow"/>
          <w:spacing w:val="-16"/>
          <w:sz w:val="24"/>
        </w:rPr>
        <w:t xml:space="preserve"> </w:t>
      </w:r>
      <w:r w:rsidR="003B1D0F" w:rsidRPr="00C75AA7">
        <w:rPr>
          <w:rFonts w:ascii="Arial Narrow" w:hAnsi="Arial Narrow"/>
          <w:sz w:val="24"/>
        </w:rPr>
        <w:t>o</w:t>
      </w:r>
      <w:r w:rsidR="003B1D0F" w:rsidRPr="00C75AA7">
        <w:rPr>
          <w:rFonts w:ascii="Arial Narrow" w:hAnsi="Arial Narrow"/>
          <w:spacing w:val="-17"/>
          <w:sz w:val="24"/>
        </w:rPr>
        <w:t xml:space="preserve"> </w:t>
      </w:r>
      <w:r w:rsidR="003B1D0F" w:rsidRPr="00C75AA7">
        <w:rPr>
          <w:rFonts w:ascii="Arial Narrow" w:hAnsi="Arial Narrow"/>
          <w:sz w:val="24"/>
        </w:rPr>
        <w:t>item</w:t>
      </w:r>
      <w:r w:rsidR="003B1D0F" w:rsidRPr="00C75AA7">
        <w:rPr>
          <w:rFonts w:ascii="Arial Narrow" w:hAnsi="Arial Narrow"/>
          <w:spacing w:val="-17"/>
          <w:sz w:val="24"/>
        </w:rPr>
        <w:t xml:space="preserve"> </w:t>
      </w:r>
      <w:r w:rsidR="003B1D0F" w:rsidRPr="00C75AA7">
        <w:rPr>
          <w:rFonts w:ascii="Arial Narrow" w:hAnsi="Arial Narrow"/>
          <w:sz w:val="24"/>
        </w:rPr>
        <w:t>3.</w:t>
      </w:r>
      <w:r w:rsidRPr="00C75AA7">
        <w:rPr>
          <w:rFonts w:ascii="Arial Narrow" w:hAnsi="Arial Narrow"/>
          <w:sz w:val="24"/>
        </w:rPr>
        <w:t>8</w:t>
      </w:r>
      <w:r w:rsidR="003B1D0F" w:rsidRPr="00C75AA7">
        <w:rPr>
          <w:rFonts w:ascii="Arial Narrow" w:hAnsi="Arial Narrow"/>
          <w:sz w:val="24"/>
        </w:rPr>
        <w:t>,</w:t>
      </w:r>
      <w:r w:rsidR="003B1D0F" w:rsidRPr="00C75AA7">
        <w:rPr>
          <w:rFonts w:ascii="Arial Narrow" w:hAnsi="Arial Narrow"/>
          <w:spacing w:val="-13"/>
          <w:sz w:val="24"/>
        </w:rPr>
        <w:t xml:space="preserve"> </w:t>
      </w:r>
      <w:r w:rsidR="003B1D0F" w:rsidRPr="00C75AA7">
        <w:rPr>
          <w:rFonts w:ascii="Arial Narrow" w:hAnsi="Arial Narrow"/>
          <w:sz w:val="24"/>
        </w:rPr>
        <w:t>aceitar</w:t>
      </w:r>
      <w:r w:rsidR="003B1D0F" w:rsidRPr="00C75AA7">
        <w:rPr>
          <w:rFonts w:ascii="Arial Narrow" w:hAnsi="Arial Narrow"/>
          <w:spacing w:val="-16"/>
          <w:sz w:val="24"/>
        </w:rPr>
        <w:t xml:space="preserve"> </w:t>
      </w:r>
      <w:r w:rsidR="003B1D0F" w:rsidRPr="00C75AA7">
        <w:rPr>
          <w:rFonts w:ascii="Arial Narrow" w:hAnsi="Arial Narrow"/>
          <w:sz w:val="24"/>
        </w:rPr>
        <w:t>a</w:t>
      </w:r>
      <w:r w:rsidR="003B1D0F" w:rsidRPr="00C75AA7">
        <w:rPr>
          <w:rFonts w:ascii="Arial Narrow" w:hAnsi="Arial Narrow"/>
          <w:spacing w:val="-13"/>
          <w:sz w:val="24"/>
        </w:rPr>
        <w:t xml:space="preserve"> </w:t>
      </w:r>
      <w:r w:rsidR="003B1D0F" w:rsidRPr="00C75AA7">
        <w:rPr>
          <w:rFonts w:ascii="Arial Narrow" w:hAnsi="Arial Narrow"/>
          <w:sz w:val="24"/>
        </w:rPr>
        <w:t>contratação</w:t>
      </w:r>
      <w:r w:rsidR="003B1D0F" w:rsidRPr="00C75AA7">
        <w:rPr>
          <w:rFonts w:ascii="Arial Narrow" w:hAnsi="Arial Narrow"/>
          <w:spacing w:val="-11"/>
          <w:sz w:val="24"/>
        </w:rPr>
        <w:t xml:space="preserve"> </w:t>
      </w:r>
      <w:r w:rsidR="003B1D0F" w:rsidRPr="00C75AA7">
        <w:rPr>
          <w:rFonts w:ascii="Arial Narrow" w:hAnsi="Arial Narrow"/>
          <w:sz w:val="24"/>
        </w:rPr>
        <w:t xml:space="preserve">nos termos do item anterior, a Administração, observados o valor estimado e sua eventual atualização nos termos do edital, </w:t>
      </w:r>
      <w:r w:rsidR="003B1D0F" w:rsidRPr="00C75AA7">
        <w:rPr>
          <w:rFonts w:ascii="Arial Narrow" w:hAnsi="Arial Narrow"/>
          <w:sz w:val="24"/>
        </w:rPr>
        <w:lastRenderedPageBreak/>
        <w:t>poderá:</w:t>
      </w:r>
    </w:p>
    <w:p w14:paraId="0C766970" w14:textId="51BFA0C5" w:rsidR="003B1D0F" w:rsidRPr="00C75AA7" w:rsidRDefault="00B005CC" w:rsidP="00C415A6">
      <w:pPr>
        <w:pStyle w:val="PargrafodaLista"/>
        <w:widowControl w:val="0"/>
        <w:tabs>
          <w:tab w:val="left" w:pos="1182"/>
        </w:tabs>
        <w:autoSpaceDE w:val="0"/>
        <w:autoSpaceDN w:val="0"/>
        <w:ind w:left="0" w:right="143"/>
        <w:jc w:val="both"/>
        <w:rPr>
          <w:rFonts w:ascii="Arial Narrow" w:hAnsi="Arial Narrow"/>
          <w:sz w:val="24"/>
        </w:rPr>
      </w:pPr>
      <w:r w:rsidRPr="00C75AA7">
        <w:rPr>
          <w:rFonts w:ascii="Arial Narrow" w:hAnsi="Arial Narrow"/>
          <w:sz w:val="24"/>
        </w:rPr>
        <w:t xml:space="preserve">3.22 </w:t>
      </w:r>
      <w:r w:rsidR="003B1D0F" w:rsidRPr="00C75AA7">
        <w:rPr>
          <w:rFonts w:ascii="Arial Narrow" w:hAnsi="Arial Narrow"/>
          <w:sz w:val="24"/>
        </w:rPr>
        <w:t>Convocar</w:t>
      </w:r>
      <w:r w:rsidR="003B1D0F" w:rsidRPr="00C75AA7">
        <w:rPr>
          <w:rFonts w:ascii="Arial Narrow" w:hAnsi="Arial Narrow"/>
          <w:spacing w:val="-17"/>
          <w:sz w:val="24"/>
        </w:rPr>
        <w:t xml:space="preserve"> </w:t>
      </w:r>
      <w:r w:rsidR="003B1D0F" w:rsidRPr="00C75AA7">
        <w:rPr>
          <w:rFonts w:ascii="Arial Narrow" w:hAnsi="Arial Narrow"/>
          <w:sz w:val="24"/>
        </w:rPr>
        <w:t>para negociação os demais licitantes remanescentes cujos preços foram registrados sem redução, observada a ordem de classificação, com vistas à obtenção de preço melhor, mesmo que acima do preço do adjudicatário; ou</w:t>
      </w:r>
    </w:p>
    <w:p w14:paraId="40ACB30B" w14:textId="3FCE6CFF" w:rsidR="003B1D0F" w:rsidRPr="00C75AA7" w:rsidRDefault="00B005CC" w:rsidP="00C415A6">
      <w:pPr>
        <w:pStyle w:val="PargrafodaLista"/>
        <w:widowControl w:val="0"/>
        <w:tabs>
          <w:tab w:val="left" w:pos="1272"/>
        </w:tabs>
        <w:autoSpaceDE w:val="0"/>
        <w:autoSpaceDN w:val="0"/>
        <w:ind w:left="0" w:right="145"/>
        <w:jc w:val="both"/>
        <w:rPr>
          <w:rFonts w:ascii="Arial Narrow" w:hAnsi="Arial Narrow"/>
          <w:sz w:val="24"/>
        </w:rPr>
      </w:pPr>
      <w:r w:rsidRPr="00C75AA7">
        <w:rPr>
          <w:rFonts w:ascii="Arial Narrow" w:hAnsi="Arial Narrow"/>
          <w:sz w:val="24"/>
        </w:rPr>
        <w:t xml:space="preserve">3.23 </w:t>
      </w:r>
      <w:r w:rsidR="003B1D0F" w:rsidRPr="00C75AA7">
        <w:rPr>
          <w:rFonts w:ascii="Arial Narrow" w:hAnsi="Arial Narrow"/>
          <w:sz w:val="24"/>
        </w:rPr>
        <w:t>Adjudicar e firmar o contrato nas condições ofertadas pelos licitantes remanescentes,</w:t>
      </w:r>
      <w:r w:rsidR="003B1D0F" w:rsidRPr="00C75AA7">
        <w:rPr>
          <w:rFonts w:ascii="Arial Narrow" w:hAnsi="Arial Narrow"/>
          <w:spacing w:val="-20"/>
          <w:sz w:val="24"/>
        </w:rPr>
        <w:t xml:space="preserve"> </w:t>
      </w:r>
      <w:r w:rsidR="003B1D0F" w:rsidRPr="00C75AA7">
        <w:rPr>
          <w:rFonts w:ascii="Arial Narrow" w:hAnsi="Arial Narrow"/>
          <w:sz w:val="24"/>
        </w:rPr>
        <w:t>atendida</w:t>
      </w:r>
      <w:r w:rsidR="003B1D0F" w:rsidRPr="00C75AA7">
        <w:rPr>
          <w:rFonts w:ascii="Arial Narrow" w:hAnsi="Arial Narrow"/>
          <w:spacing w:val="-10"/>
          <w:sz w:val="24"/>
        </w:rPr>
        <w:t xml:space="preserve"> </w:t>
      </w:r>
      <w:r w:rsidR="003B1D0F" w:rsidRPr="00C75AA7">
        <w:rPr>
          <w:rFonts w:ascii="Arial Narrow" w:hAnsi="Arial Narrow"/>
          <w:sz w:val="24"/>
        </w:rPr>
        <w:t>a</w:t>
      </w:r>
      <w:r w:rsidR="003B1D0F" w:rsidRPr="00C75AA7">
        <w:rPr>
          <w:rFonts w:ascii="Arial Narrow" w:hAnsi="Arial Narrow"/>
          <w:spacing w:val="28"/>
          <w:sz w:val="24"/>
        </w:rPr>
        <w:t xml:space="preserve"> </w:t>
      </w:r>
      <w:r w:rsidR="003B1D0F" w:rsidRPr="00C75AA7">
        <w:rPr>
          <w:rFonts w:ascii="Arial Narrow" w:hAnsi="Arial Narrow"/>
          <w:sz w:val="24"/>
        </w:rPr>
        <w:t>ordem classificatória,</w:t>
      </w:r>
      <w:r w:rsidR="003B1D0F" w:rsidRPr="00C75AA7">
        <w:rPr>
          <w:rFonts w:ascii="Arial Narrow" w:hAnsi="Arial Narrow"/>
          <w:spacing w:val="-20"/>
          <w:sz w:val="24"/>
        </w:rPr>
        <w:t xml:space="preserve"> </w:t>
      </w:r>
      <w:r w:rsidR="003B1D0F" w:rsidRPr="00C75AA7">
        <w:rPr>
          <w:rFonts w:ascii="Arial Narrow" w:hAnsi="Arial Narrow"/>
          <w:sz w:val="24"/>
        </w:rPr>
        <w:t>quando</w:t>
      </w:r>
      <w:r w:rsidR="003B1D0F" w:rsidRPr="00C75AA7">
        <w:rPr>
          <w:rFonts w:ascii="Arial Narrow" w:hAnsi="Arial Narrow"/>
          <w:spacing w:val="-10"/>
          <w:sz w:val="24"/>
        </w:rPr>
        <w:t xml:space="preserve"> </w:t>
      </w:r>
      <w:r w:rsidR="003B1D0F" w:rsidRPr="00C75AA7">
        <w:rPr>
          <w:rFonts w:ascii="Arial Narrow" w:hAnsi="Arial Narrow"/>
          <w:sz w:val="24"/>
        </w:rPr>
        <w:t>frustrada a negociação de melhor</w:t>
      </w:r>
      <w:r w:rsidRPr="00C75AA7">
        <w:rPr>
          <w:rFonts w:ascii="Arial Narrow" w:hAnsi="Arial Narrow"/>
          <w:sz w:val="24"/>
        </w:rPr>
        <w:t xml:space="preserve"> </w:t>
      </w:r>
      <w:r w:rsidR="003B1D0F" w:rsidRPr="00C75AA7">
        <w:rPr>
          <w:rFonts w:ascii="Arial Narrow" w:hAnsi="Arial Narrow"/>
          <w:spacing w:val="-2"/>
          <w:sz w:val="24"/>
        </w:rPr>
        <w:t>condição.</w:t>
      </w:r>
    </w:p>
    <w:p w14:paraId="3C5D82F0" w14:textId="01AE5B13" w:rsidR="003B1D0F" w:rsidRPr="00C75AA7" w:rsidRDefault="00B005CC" w:rsidP="00C415A6">
      <w:pPr>
        <w:pStyle w:val="PargrafodaLista"/>
        <w:widowControl w:val="0"/>
        <w:tabs>
          <w:tab w:val="left" w:pos="973"/>
        </w:tabs>
        <w:autoSpaceDE w:val="0"/>
        <w:autoSpaceDN w:val="0"/>
        <w:ind w:left="0" w:right="134"/>
        <w:jc w:val="both"/>
        <w:rPr>
          <w:rFonts w:ascii="Arial Narrow" w:hAnsi="Arial Narrow"/>
          <w:spacing w:val="-2"/>
          <w:sz w:val="24"/>
        </w:rPr>
      </w:pPr>
      <w:r w:rsidRPr="00C75AA7">
        <w:rPr>
          <w:rFonts w:ascii="Arial Narrow" w:hAnsi="Arial Narrow"/>
          <w:sz w:val="24"/>
        </w:rPr>
        <w:t xml:space="preserve">3.24 </w:t>
      </w:r>
      <w:r w:rsidR="003B1D0F" w:rsidRPr="00C75AA7">
        <w:rPr>
          <w:rFonts w:ascii="Arial Narrow" w:hAnsi="Arial Narrow"/>
          <w:sz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003B1D0F" w:rsidRPr="00C75AA7">
        <w:rPr>
          <w:rFonts w:ascii="Arial Narrow" w:hAnsi="Arial Narrow"/>
          <w:spacing w:val="-2"/>
          <w:sz w:val="24"/>
        </w:rPr>
        <w:t>justificada.</w:t>
      </w:r>
    </w:p>
    <w:p w14:paraId="18E8A7D2" w14:textId="77777777" w:rsidR="00E973B7" w:rsidRPr="00C75AA7" w:rsidRDefault="00E973B7" w:rsidP="00C415A6">
      <w:pPr>
        <w:pStyle w:val="PargrafodaLista"/>
        <w:widowControl w:val="0"/>
        <w:tabs>
          <w:tab w:val="left" w:pos="973"/>
        </w:tabs>
        <w:autoSpaceDE w:val="0"/>
        <w:autoSpaceDN w:val="0"/>
        <w:ind w:left="0" w:right="134"/>
        <w:jc w:val="both"/>
        <w:rPr>
          <w:rFonts w:ascii="Arial Narrow" w:hAnsi="Arial Narrow"/>
          <w:sz w:val="24"/>
        </w:rPr>
      </w:pPr>
    </w:p>
    <w:p w14:paraId="6A751823" w14:textId="073A1422" w:rsidR="003B1D0F" w:rsidRPr="00C75AA7" w:rsidRDefault="003B1D0F" w:rsidP="00C415A6">
      <w:pPr>
        <w:pStyle w:val="Ttulo2"/>
        <w:spacing w:before="0" w:after="0"/>
        <w:rPr>
          <w:rFonts w:ascii="Arial Narrow" w:hAnsi="Arial Narrow"/>
          <w:i w:val="0"/>
          <w:iCs w:val="0"/>
          <w:sz w:val="24"/>
          <w:szCs w:val="24"/>
        </w:rPr>
      </w:pPr>
      <w:r w:rsidRPr="00C75AA7">
        <w:rPr>
          <w:rFonts w:ascii="Arial Narrow" w:hAnsi="Arial Narrow"/>
          <w:i w:val="0"/>
          <w:iCs w:val="0"/>
          <w:sz w:val="24"/>
          <w:szCs w:val="24"/>
        </w:rPr>
        <w:t>CLAUSULA</w:t>
      </w:r>
      <w:r w:rsidRPr="00C75AA7">
        <w:rPr>
          <w:rFonts w:ascii="Arial Narrow" w:hAnsi="Arial Narrow"/>
          <w:i w:val="0"/>
          <w:iCs w:val="0"/>
          <w:spacing w:val="-7"/>
          <w:sz w:val="24"/>
          <w:szCs w:val="24"/>
        </w:rPr>
        <w:t xml:space="preserve"> </w:t>
      </w:r>
      <w:r w:rsidRPr="00C75AA7">
        <w:rPr>
          <w:rFonts w:ascii="Arial Narrow" w:hAnsi="Arial Narrow"/>
          <w:i w:val="0"/>
          <w:iCs w:val="0"/>
          <w:sz w:val="24"/>
          <w:szCs w:val="24"/>
        </w:rPr>
        <w:t>QUARTA</w:t>
      </w:r>
      <w:r w:rsidR="009D4941" w:rsidRPr="00C75AA7">
        <w:rPr>
          <w:rFonts w:ascii="Arial Narrow" w:hAnsi="Arial Narrow"/>
          <w:i w:val="0"/>
          <w:iCs w:val="0"/>
          <w:spacing w:val="-5"/>
          <w:sz w:val="24"/>
          <w:szCs w:val="24"/>
          <w:lang w:val="pt-BR"/>
        </w:rPr>
        <w:t xml:space="preserve"> - </w:t>
      </w:r>
      <w:r w:rsidRPr="00C75AA7">
        <w:rPr>
          <w:rFonts w:ascii="Arial Narrow" w:hAnsi="Arial Narrow"/>
          <w:i w:val="0"/>
          <w:iCs w:val="0"/>
          <w:sz w:val="24"/>
          <w:szCs w:val="24"/>
        </w:rPr>
        <w:t>LOCAL</w:t>
      </w:r>
      <w:r w:rsidRPr="00C75AA7">
        <w:rPr>
          <w:rFonts w:ascii="Arial Narrow" w:hAnsi="Arial Narrow"/>
          <w:i w:val="0"/>
          <w:iCs w:val="0"/>
          <w:spacing w:val="7"/>
          <w:sz w:val="24"/>
          <w:szCs w:val="24"/>
        </w:rPr>
        <w:t xml:space="preserve"> </w:t>
      </w:r>
      <w:r w:rsidRPr="00C75AA7">
        <w:rPr>
          <w:rFonts w:ascii="Arial Narrow" w:hAnsi="Arial Narrow"/>
          <w:i w:val="0"/>
          <w:iCs w:val="0"/>
          <w:sz w:val="24"/>
          <w:szCs w:val="24"/>
        </w:rPr>
        <w:t>DE</w:t>
      </w:r>
      <w:r w:rsidRPr="00C75AA7">
        <w:rPr>
          <w:rFonts w:ascii="Arial Narrow" w:hAnsi="Arial Narrow"/>
          <w:i w:val="0"/>
          <w:iCs w:val="0"/>
          <w:spacing w:val="7"/>
          <w:sz w:val="24"/>
          <w:szCs w:val="24"/>
        </w:rPr>
        <w:t xml:space="preserve"> </w:t>
      </w:r>
      <w:r w:rsidRPr="00C75AA7">
        <w:rPr>
          <w:rFonts w:ascii="Arial Narrow" w:hAnsi="Arial Narrow"/>
          <w:i w:val="0"/>
          <w:iCs w:val="0"/>
          <w:sz w:val="24"/>
          <w:szCs w:val="24"/>
        </w:rPr>
        <w:t>ENTREGA</w:t>
      </w:r>
      <w:r w:rsidRPr="00C75AA7">
        <w:rPr>
          <w:rFonts w:ascii="Arial Narrow" w:hAnsi="Arial Narrow"/>
          <w:i w:val="0"/>
          <w:iCs w:val="0"/>
          <w:spacing w:val="-5"/>
          <w:sz w:val="24"/>
          <w:szCs w:val="24"/>
        </w:rPr>
        <w:t xml:space="preserve"> </w:t>
      </w:r>
      <w:r w:rsidRPr="00C75AA7">
        <w:rPr>
          <w:rFonts w:ascii="Arial Narrow" w:hAnsi="Arial Narrow"/>
          <w:i w:val="0"/>
          <w:iCs w:val="0"/>
          <w:sz w:val="24"/>
          <w:szCs w:val="24"/>
        </w:rPr>
        <w:t>E</w:t>
      </w:r>
      <w:r w:rsidRPr="00C75AA7">
        <w:rPr>
          <w:rFonts w:ascii="Arial Narrow" w:hAnsi="Arial Narrow"/>
          <w:i w:val="0"/>
          <w:iCs w:val="0"/>
          <w:spacing w:val="7"/>
          <w:sz w:val="24"/>
          <w:szCs w:val="24"/>
        </w:rPr>
        <w:t xml:space="preserve"> </w:t>
      </w:r>
      <w:r w:rsidRPr="00C75AA7">
        <w:rPr>
          <w:rFonts w:ascii="Arial Narrow" w:hAnsi="Arial Narrow"/>
          <w:i w:val="0"/>
          <w:iCs w:val="0"/>
          <w:sz w:val="24"/>
          <w:szCs w:val="24"/>
        </w:rPr>
        <w:t>CONDIÇÕES</w:t>
      </w:r>
      <w:r w:rsidRPr="00C75AA7">
        <w:rPr>
          <w:rFonts w:ascii="Arial Narrow" w:hAnsi="Arial Narrow"/>
          <w:i w:val="0"/>
          <w:iCs w:val="0"/>
          <w:spacing w:val="10"/>
          <w:sz w:val="24"/>
          <w:szCs w:val="24"/>
        </w:rPr>
        <w:t xml:space="preserve"> </w:t>
      </w:r>
      <w:r w:rsidRPr="00C75AA7">
        <w:rPr>
          <w:rFonts w:ascii="Arial Narrow" w:hAnsi="Arial Narrow"/>
          <w:i w:val="0"/>
          <w:iCs w:val="0"/>
          <w:sz w:val="24"/>
          <w:szCs w:val="24"/>
        </w:rPr>
        <w:t>DE</w:t>
      </w:r>
      <w:r w:rsidRPr="00C75AA7">
        <w:rPr>
          <w:rFonts w:ascii="Arial Narrow" w:hAnsi="Arial Narrow"/>
          <w:i w:val="0"/>
          <w:iCs w:val="0"/>
          <w:spacing w:val="8"/>
          <w:sz w:val="24"/>
          <w:szCs w:val="24"/>
        </w:rPr>
        <w:t xml:space="preserve"> </w:t>
      </w:r>
      <w:r w:rsidRPr="00C75AA7">
        <w:rPr>
          <w:rFonts w:ascii="Arial Narrow" w:hAnsi="Arial Narrow"/>
          <w:i w:val="0"/>
          <w:iCs w:val="0"/>
          <w:spacing w:val="-2"/>
          <w:sz w:val="24"/>
          <w:szCs w:val="24"/>
        </w:rPr>
        <w:t>RECEBIMENTO</w:t>
      </w:r>
    </w:p>
    <w:p w14:paraId="292BE696" w14:textId="303F60A6" w:rsidR="003B1D0F" w:rsidRPr="00C75AA7" w:rsidRDefault="00B005CC" w:rsidP="00C415A6">
      <w:pPr>
        <w:pStyle w:val="PargrafodaLista"/>
        <w:widowControl w:val="0"/>
        <w:tabs>
          <w:tab w:val="left" w:pos="823"/>
        </w:tabs>
        <w:autoSpaceDE w:val="0"/>
        <w:autoSpaceDN w:val="0"/>
        <w:ind w:left="0" w:right="135"/>
        <w:jc w:val="both"/>
        <w:rPr>
          <w:rFonts w:ascii="Arial Narrow" w:hAnsi="Arial Narrow"/>
          <w:sz w:val="24"/>
        </w:rPr>
      </w:pPr>
      <w:r w:rsidRPr="00C75AA7">
        <w:rPr>
          <w:rFonts w:ascii="Arial Narrow" w:hAnsi="Arial Narrow"/>
          <w:sz w:val="24"/>
        </w:rPr>
        <w:t xml:space="preserve">4.1 </w:t>
      </w:r>
      <w:r w:rsidR="003B1D0F" w:rsidRPr="00C75AA7">
        <w:rPr>
          <w:rFonts w:ascii="Arial Narrow" w:hAnsi="Arial Narrow"/>
          <w:sz w:val="24"/>
        </w:rPr>
        <w:t xml:space="preserve">Toda prestação de serviços deverá ser efetuada mediante a autorização, a qual deverá ser feita através de documento hábil, nas seguintes </w:t>
      </w:r>
      <w:r w:rsidR="003B1D0F" w:rsidRPr="00C75AA7">
        <w:rPr>
          <w:rFonts w:ascii="Arial Narrow" w:hAnsi="Arial Narrow"/>
          <w:spacing w:val="-2"/>
          <w:sz w:val="24"/>
        </w:rPr>
        <w:t>condições:</w:t>
      </w:r>
    </w:p>
    <w:p w14:paraId="1439C33D" w14:textId="54E1C46F" w:rsidR="003B1D0F" w:rsidRPr="00C75AA7" w:rsidRDefault="00B005CC" w:rsidP="00C415A6">
      <w:pPr>
        <w:pStyle w:val="PargrafodaLista"/>
        <w:widowControl w:val="0"/>
        <w:tabs>
          <w:tab w:val="left" w:pos="1032"/>
        </w:tabs>
        <w:autoSpaceDE w:val="0"/>
        <w:autoSpaceDN w:val="0"/>
        <w:ind w:left="0" w:right="130"/>
        <w:jc w:val="both"/>
        <w:rPr>
          <w:rFonts w:ascii="Arial Narrow" w:hAnsi="Arial Narrow"/>
          <w:sz w:val="24"/>
        </w:rPr>
      </w:pPr>
      <w:r w:rsidRPr="00C75AA7">
        <w:rPr>
          <w:rFonts w:ascii="Arial Narrow" w:hAnsi="Arial Narrow"/>
          <w:sz w:val="24"/>
        </w:rPr>
        <w:t xml:space="preserve">4.1.1. </w:t>
      </w:r>
      <w:r w:rsidR="00E973B7" w:rsidRPr="00C75AA7">
        <w:rPr>
          <w:rFonts w:ascii="Arial Narrow" w:hAnsi="Arial Narrow"/>
          <w:sz w:val="24"/>
        </w:rPr>
        <w:t>A prestação dos serviços será</w:t>
      </w:r>
      <w:r w:rsidR="003B1D0F" w:rsidRPr="00C75AA7">
        <w:rPr>
          <w:rFonts w:ascii="Arial Narrow" w:hAnsi="Arial Narrow"/>
          <w:sz w:val="24"/>
        </w:rPr>
        <w:t xml:space="preserve"> realizada de forma parcelada, de acordo com as necessidades da Secretaria solicitante de </w:t>
      </w:r>
      <w:r w:rsidR="00E973B7" w:rsidRPr="00C75AA7">
        <w:rPr>
          <w:rFonts w:ascii="Arial Narrow" w:hAnsi="Arial Narrow"/>
          <w:sz w:val="24"/>
        </w:rPr>
        <w:t>Franciscópolis/</w:t>
      </w:r>
      <w:r w:rsidR="003B1D0F" w:rsidRPr="00C75AA7">
        <w:rPr>
          <w:rFonts w:ascii="Arial Narrow" w:hAnsi="Arial Narrow"/>
          <w:sz w:val="24"/>
        </w:rPr>
        <w:t xml:space="preserve">MG, no endereço a ser informado na NAF. A empresa contratada será responsável por todos os riscos </w:t>
      </w:r>
      <w:r w:rsidR="00E973B7" w:rsidRPr="00C75AA7">
        <w:rPr>
          <w:rFonts w:ascii="Arial Narrow" w:hAnsi="Arial Narrow"/>
          <w:sz w:val="24"/>
        </w:rPr>
        <w:t>r</w:t>
      </w:r>
      <w:r w:rsidR="003B1D0F" w:rsidRPr="00C75AA7">
        <w:rPr>
          <w:rFonts w:ascii="Arial Narrow" w:hAnsi="Arial Narrow"/>
          <w:sz w:val="24"/>
        </w:rPr>
        <w:t>elacionados ao transporte, bem como pelos serviços de carga e descarga.</w:t>
      </w:r>
    </w:p>
    <w:p w14:paraId="0703BE3A" w14:textId="5590D75F" w:rsidR="003B1D0F" w:rsidRPr="00C75AA7" w:rsidRDefault="00B005CC" w:rsidP="00C415A6">
      <w:pPr>
        <w:pStyle w:val="Ttulo3"/>
        <w:tabs>
          <w:tab w:val="left" w:pos="1046"/>
        </w:tabs>
        <w:spacing w:before="0" w:after="0"/>
        <w:ind w:right="149"/>
        <w:jc w:val="both"/>
        <w:rPr>
          <w:rFonts w:ascii="Arial Narrow" w:hAnsi="Arial Narrow"/>
          <w:sz w:val="24"/>
          <w:szCs w:val="24"/>
        </w:rPr>
      </w:pPr>
      <w:r w:rsidRPr="00C75AA7">
        <w:rPr>
          <w:rFonts w:ascii="Arial Narrow" w:hAnsi="Arial Narrow"/>
          <w:sz w:val="24"/>
          <w:szCs w:val="24"/>
          <w:lang w:val="pt-BR"/>
        </w:rPr>
        <w:t xml:space="preserve">4.1.2 </w:t>
      </w:r>
      <w:r w:rsidR="003B1D0F" w:rsidRPr="00C75AA7">
        <w:rPr>
          <w:rFonts w:ascii="Arial Narrow" w:hAnsi="Arial Narrow"/>
          <w:sz w:val="24"/>
          <w:szCs w:val="24"/>
        </w:rPr>
        <w:t>A licitante vencedora está ciente que a quantidade solicitada pelo setor competente poderá ser pequena.</w:t>
      </w:r>
    </w:p>
    <w:p w14:paraId="35A559FD" w14:textId="4DBDAE79" w:rsidR="003B1D0F" w:rsidRPr="00C75AA7" w:rsidRDefault="00B005CC" w:rsidP="00C415A6">
      <w:pPr>
        <w:pStyle w:val="PargrafodaLista"/>
        <w:widowControl w:val="0"/>
        <w:tabs>
          <w:tab w:val="left" w:pos="1047"/>
        </w:tabs>
        <w:autoSpaceDE w:val="0"/>
        <w:autoSpaceDN w:val="0"/>
        <w:ind w:left="0" w:right="129"/>
        <w:jc w:val="both"/>
        <w:rPr>
          <w:rFonts w:ascii="Arial Narrow" w:hAnsi="Arial Narrow"/>
          <w:sz w:val="24"/>
        </w:rPr>
      </w:pPr>
      <w:r w:rsidRPr="00C75AA7">
        <w:rPr>
          <w:rFonts w:ascii="Arial Narrow" w:hAnsi="Arial Narrow"/>
          <w:sz w:val="24"/>
        </w:rPr>
        <w:t xml:space="preserve">4.1.3 </w:t>
      </w:r>
      <w:r w:rsidR="003B1D0F" w:rsidRPr="00C75AA7">
        <w:rPr>
          <w:rFonts w:ascii="Arial Narrow" w:hAnsi="Arial Narrow"/>
          <w:sz w:val="24"/>
        </w:rPr>
        <w:t xml:space="preserve">O licitante deverá atentar para a qualidade dos serviços/materiais a serem executados/entregues, pois somente serão aceitos aqueles que estiverem dentro dos parâmetros solicitados, e que forem entregues de acordo com o estabelecido no item </w:t>
      </w:r>
      <w:r w:rsidR="003B1D0F" w:rsidRPr="00C75AA7">
        <w:rPr>
          <w:rFonts w:ascii="Arial Narrow" w:hAnsi="Arial Narrow"/>
          <w:spacing w:val="-2"/>
          <w:sz w:val="24"/>
        </w:rPr>
        <w:t>anterior.</w:t>
      </w:r>
    </w:p>
    <w:p w14:paraId="237A0B1D" w14:textId="52FF0E7D" w:rsidR="003B1D0F" w:rsidRPr="00C75AA7" w:rsidRDefault="00B005CC" w:rsidP="00C415A6">
      <w:pPr>
        <w:pStyle w:val="PargrafodaLista"/>
        <w:widowControl w:val="0"/>
        <w:tabs>
          <w:tab w:val="left" w:pos="1091"/>
        </w:tabs>
        <w:autoSpaceDE w:val="0"/>
        <w:autoSpaceDN w:val="0"/>
        <w:ind w:left="0" w:right="127"/>
        <w:jc w:val="both"/>
        <w:rPr>
          <w:rFonts w:ascii="Arial Narrow" w:hAnsi="Arial Narrow"/>
          <w:sz w:val="24"/>
        </w:rPr>
      </w:pPr>
      <w:r w:rsidRPr="00C75AA7">
        <w:rPr>
          <w:rFonts w:ascii="Arial Narrow" w:hAnsi="Arial Narrow"/>
          <w:sz w:val="24"/>
        </w:rPr>
        <w:t xml:space="preserve">4.1.4 </w:t>
      </w:r>
      <w:r w:rsidR="003B1D0F" w:rsidRPr="00C75AA7">
        <w:rPr>
          <w:rFonts w:ascii="Arial Narrow" w:hAnsi="Arial Narrow"/>
          <w:sz w:val="24"/>
        </w:rPr>
        <w:t>O fornecimento dos serviços/materiais deverão ser acompanhadas e conferidas</w:t>
      </w:r>
      <w:r w:rsidR="003B1D0F" w:rsidRPr="00C75AA7">
        <w:rPr>
          <w:rFonts w:ascii="Arial Narrow" w:hAnsi="Arial Narrow"/>
          <w:spacing w:val="40"/>
          <w:sz w:val="24"/>
        </w:rPr>
        <w:t xml:space="preserve"> </w:t>
      </w:r>
      <w:r w:rsidR="003B1D0F" w:rsidRPr="00C75AA7">
        <w:rPr>
          <w:rFonts w:ascii="Arial Narrow" w:hAnsi="Arial Narrow"/>
          <w:sz w:val="24"/>
        </w:rPr>
        <w:t>pelo</w:t>
      </w:r>
      <w:r w:rsidR="003B1D0F" w:rsidRPr="00C75AA7">
        <w:rPr>
          <w:rFonts w:ascii="Arial Narrow" w:hAnsi="Arial Narrow"/>
          <w:spacing w:val="-17"/>
          <w:sz w:val="24"/>
        </w:rPr>
        <w:t xml:space="preserve"> </w:t>
      </w:r>
      <w:r w:rsidR="003B1D0F" w:rsidRPr="00C75AA7">
        <w:rPr>
          <w:rFonts w:ascii="Arial Narrow" w:hAnsi="Arial Narrow"/>
          <w:sz w:val="24"/>
        </w:rPr>
        <w:t>responsável;</w:t>
      </w:r>
      <w:r w:rsidR="003B1D0F" w:rsidRPr="00C75AA7">
        <w:rPr>
          <w:rFonts w:ascii="Arial Narrow" w:hAnsi="Arial Narrow"/>
          <w:spacing w:val="-17"/>
          <w:sz w:val="24"/>
        </w:rPr>
        <w:t xml:space="preserve"> </w:t>
      </w:r>
      <w:r w:rsidR="003B1D0F" w:rsidRPr="00C75AA7">
        <w:rPr>
          <w:rFonts w:ascii="Arial Narrow" w:hAnsi="Arial Narrow"/>
          <w:sz w:val="24"/>
        </w:rPr>
        <w:t>Setor</w:t>
      </w:r>
      <w:r w:rsidR="003B1D0F" w:rsidRPr="00C75AA7">
        <w:rPr>
          <w:rFonts w:ascii="Arial Narrow" w:hAnsi="Arial Narrow"/>
          <w:spacing w:val="-16"/>
          <w:sz w:val="24"/>
        </w:rPr>
        <w:t xml:space="preserve"> </w:t>
      </w:r>
      <w:r w:rsidR="003B1D0F" w:rsidRPr="00C75AA7">
        <w:rPr>
          <w:rFonts w:ascii="Arial Narrow" w:hAnsi="Arial Narrow"/>
          <w:sz w:val="24"/>
        </w:rPr>
        <w:t>de</w:t>
      </w:r>
      <w:r w:rsidR="003B1D0F" w:rsidRPr="00C75AA7">
        <w:rPr>
          <w:rFonts w:ascii="Arial Narrow" w:hAnsi="Arial Narrow"/>
          <w:spacing w:val="-13"/>
          <w:sz w:val="24"/>
        </w:rPr>
        <w:t xml:space="preserve"> </w:t>
      </w:r>
      <w:r w:rsidR="003B1D0F" w:rsidRPr="00C75AA7">
        <w:rPr>
          <w:rFonts w:ascii="Arial Narrow" w:hAnsi="Arial Narrow"/>
          <w:sz w:val="24"/>
        </w:rPr>
        <w:t>obras,</w:t>
      </w:r>
      <w:r w:rsidR="003B1D0F" w:rsidRPr="00C75AA7">
        <w:rPr>
          <w:rFonts w:ascii="Arial Narrow" w:hAnsi="Arial Narrow"/>
          <w:spacing w:val="-8"/>
          <w:sz w:val="24"/>
        </w:rPr>
        <w:t xml:space="preserve"> </w:t>
      </w:r>
      <w:r w:rsidR="003B1D0F" w:rsidRPr="00C75AA7">
        <w:rPr>
          <w:rFonts w:ascii="Arial Narrow" w:hAnsi="Arial Narrow"/>
          <w:sz w:val="24"/>
        </w:rPr>
        <w:t>sendo</w:t>
      </w:r>
      <w:r w:rsidR="003B1D0F" w:rsidRPr="00C75AA7">
        <w:rPr>
          <w:rFonts w:ascii="Arial Narrow" w:hAnsi="Arial Narrow"/>
          <w:spacing w:val="-17"/>
          <w:sz w:val="24"/>
        </w:rPr>
        <w:t xml:space="preserve"> </w:t>
      </w:r>
      <w:r w:rsidR="003B1D0F" w:rsidRPr="00C75AA7">
        <w:rPr>
          <w:rFonts w:ascii="Arial Narrow" w:hAnsi="Arial Narrow"/>
          <w:sz w:val="24"/>
        </w:rPr>
        <w:t>fiscalizada</w:t>
      </w:r>
      <w:r w:rsidR="003B1D0F" w:rsidRPr="00C75AA7">
        <w:rPr>
          <w:rFonts w:ascii="Arial Narrow" w:hAnsi="Arial Narrow"/>
          <w:spacing w:val="-17"/>
          <w:sz w:val="24"/>
        </w:rPr>
        <w:t xml:space="preserve"> </w:t>
      </w:r>
      <w:r w:rsidR="003B1D0F" w:rsidRPr="00C75AA7">
        <w:rPr>
          <w:rFonts w:ascii="Arial Narrow" w:hAnsi="Arial Narrow"/>
          <w:sz w:val="24"/>
        </w:rPr>
        <w:t>e</w:t>
      </w:r>
      <w:r w:rsidR="003B1D0F" w:rsidRPr="00C75AA7">
        <w:rPr>
          <w:rFonts w:ascii="Arial Narrow" w:hAnsi="Arial Narrow"/>
          <w:spacing w:val="-14"/>
          <w:sz w:val="24"/>
        </w:rPr>
        <w:t xml:space="preserve"> </w:t>
      </w:r>
      <w:r w:rsidR="003B1D0F" w:rsidRPr="00C75AA7">
        <w:rPr>
          <w:rFonts w:ascii="Arial Narrow" w:hAnsi="Arial Narrow"/>
          <w:sz w:val="24"/>
        </w:rPr>
        <w:t>atestada pelo</w:t>
      </w:r>
      <w:r w:rsidR="003B1D0F" w:rsidRPr="00C75AA7">
        <w:rPr>
          <w:rFonts w:ascii="Arial Narrow" w:hAnsi="Arial Narrow"/>
          <w:spacing w:val="-17"/>
          <w:sz w:val="24"/>
        </w:rPr>
        <w:t xml:space="preserve"> </w:t>
      </w:r>
      <w:r w:rsidR="003B1D0F" w:rsidRPr="00C75AA7">
        <w:rPr>
          <w:rFonts w:ascii="Arial Narrow" w:hAnsi="Arial Narrow"/>
          <w:sz w:val="24"/>
        </w:rPr>
        <w:t>Secretário Responsável, que</w:t>
      </w:r>
      <w:r w:rsidR="003B1D0F" w:rsidRPr="00C75AA7">
        <w:rPr>
          <w:rFonts w:ascii="Arial Narrow" w:hAnsi="Arial Narrow"/>
          <w:spacing w:val="-5"/>
          <w:sz w:val="24"/>
        </w:rPr>
        <w:t xml:space="preserve"> </w:t>
      </w:r>
      <w:r w:rsidR="003B1D0F" w:rsidRPr="00C75AA7">
        <w:rPr>
          <w:rFonts w:ascii="Arial Narrow" w:hAnsi="Arial Narrow"/>
          <w:sz w:val="24"/>
        </w:rPr>
        <w:t>registrará</w:t>
      </w:r>
      <w:r w:rsidR="003B1D0F" w:rsidRPr="00C75AA7">
        <w:rPr>
          <w:rFonts w:ascii="Arial Narrow" w:hAnsi="Arial Narrow"/>
          <w:spacing w:val="36"/>
          <w:sz w:val="24"/>
        </w:rPr>
        <w:t xml:space="preserve"> </w:t>
      </w:r>
      <w:r w:rsidR="003B1D0F" w:rsidRPr="00C75AA7">
        <w:rPr>
          <w:rFonts w:ascii="Arial Narrow" w:hAnsi="Arial Narrow"/>
          <w:sz w:val="24"/>
        </w:rPr>
        <w:t>qualquer</w:t>
      </w:r>
      <w:r w:rsidR="003B1D0F" w:rsidRPr="00C75AA7">
        <w:rPr>
          <w:rFonts w:ascii="Arial Narrow" w:hAnsi="Arial Narrow"/>
          <w:spacing w:val="-13"/>
          <w:sz w:val="24"/>
        </w:rPr>
        <w:t xml:space="preserve"> </w:t>
      </w:r>
      <w:r w:rsidR="003B1D0F" w:rsidRPr="00C75AA7">
        <w:rPr>
          <w:rFonts w:ascii="Arial Narrow" w:hAnsi="Arial Narrow"/>
          <w:sz w:val="24"/>
        </w:rPr>
        <w:t>ocorrência</w:t>
      </w:r>
      <w:r w:rsidR="003B1D0F" w:rsidRPr="00C75AA7">
        <w:rPr>
          <w:rFonts w:ascii="Arial Narrow" w:hAnsi="Arial Narrow"/>
          <w:spacing w:val="-5"/>
          <w:sz w:val="24"/>
        </w:rPr>
        <w:t xml:space="preserve"> </w:t>
      </w:r>
      <w:r w:rsidR="003B1D0F" w:rsidRPr="00C75AA7">
        <w:rPr>
          <w:rFonts w:ascii="Arial Narrow" w:hAnsi="Arial Narrow"/>
          <w:sz w:val="24"/>
        </w:rPr>
        <w:t>e apontará</w:t>
      </w:r>
      <w:r w:rsidR="003B1D0F" w:rsidRPr="00C75AA7">
        <w:rPr>
          <w:rFonts w:ascii="Arial Narrow" w:hAnsi="Arial Narrow"/>
          <w:spacing w:val="-5"/>
          <w:sz w:val="24"/>
        </w:rPr>
        <w:t xml:space="preserve"> </w:t>
      </w:r>
      <w:r w:rsidR="003B1D0F" w:rsidRPr="00C75AA7">
        <w:rPr>
          <w:rFonts w:ascii="Arial Narrow" w:hAnsi="Arial Narrow"/>
          <w:sz w:val="24"/>
        </w:rPr>
        <w:t>eventuais</w:t>
      </w:r>
      <w:r w:rsidR="003B1D0F" w:rsidRPr="00C75AA7">
        <w:rPr>
          <w:rFonts w:ascii="Arial Narrow" w:hAnsi="Arial Narrow"/>
          <w:spacing w:val="-6"/>
          <w:sz w:val="24"/>
        </w:rPr>
        <w:t xml:space="preserve"> </w:t>
      </w:r>
      <w:r w:rsidR="003B1D0F" w:rsidRPr="00C75AA7">
        <w:rPr>
          <w:rFonts w:ascii="Arial Narrow" w:hAnsi="Arial Narrow"/>
          <w:sz w:val="24"/>
        </w:rPr>
        <w:t>falhas</w:t>
      </w:r>
      <w:r w:rsidR="003B1D0F" w:rsidRPr="00C75AA7">
        <w:rPr>
          <w:rFonts w:ascii="Arial Narrow" w:hAnsi="Arial Narrow"/>
          <w:spacing w:val="-6"/>
          <w:sz w:val="24"/>
        </w:rPr>
        <w:t xml:space="preserve"> </w:t>
      </w:r>
      <w:r w:rsidR="003B1D0F" w:rsidRPr="00C75AA7">
        <w:rPr>
          <w:rFonts w:ascii="Arial Narrow" w:hAnsi="Arial Narrow"/>
          <w:sz w:val="24"/>
        </w:rPr>
        <w:t>ou irregularidades,</w:t>
      </w:r>
      <w:r w:rsidR="003B1D0F" w:rsidRPr="00C75AA7">
        <w:rPr>
          <w:rFonts w:ascii="Arial Narrow" w:hAnsi="Arial Narrow"/>
          <w:spacing w:val="-16"/>
          <w:sz w:val="24"/>
        </w:rPr>
        <w:t xml:space="preserve"> </w:t>
      </w:r>
      <w:r w:rsidR="003B1D0F" w:rsidRPr="00C75AA7">
        <w:rPr>
          <w:rFonts w:ascii="Arial Narrow" w:hAnsi="Arial Narrow"/>
          <w:sz w:val="24"/>
        </w:rPr>
        <w:t>podendo determinar as providências necessárias à imediata correção ou regularização,</w:t>
      </w:r>
      <w:r w:rsidR="003B1D0F" w:rsidRPr="00C75AA7">
        <w:rPr>
          <w:rFonts w:ascii="Arial Narrow" w:hAnsi="Arial Narrow"/>
          <w:spacing w:val="-7"/>
          <w:sz w:val="24"/>
        </w:rPr>
        <w:t xml:space="preserve"> </w:t>
      </w:r>
      <w:r w:rsidR="003B1D0F" w:rsidRPr="00C75AA7">
        <w:rPr>
          <w:rFonts w:ascii="Arial Narrow" w:hAnsi="Arial Narrow"/>
          <w:sz w:val="24"/>
        </w:rPr>
        <w:t>assim</w:t>
      </w:r>
      <w:r w:rsidR="003B1D0F" w:rsidRPr="00C75AA7">
        <w:rPr>
          <w:rFonts w:ascii="Arial Narrow" w:hAnsi="Arial Narrow"/>
          <w:spacing w:val="-4"/>
          <w:sz w:val="24"/>
        </w:rPr>
        <w:t xml:space="preserve"> </w:t>
      </w:r>
      <w:r w:rsidR="003B1D0F" w:rsidRPr="00C75AA7">
        <w:rPr>
          <w:rFonts w:ascii="Arial Narrow" w:hAnsi="Arial Narrow"/>
          <w:sz w:val="24"/>
        </w:rPr>
        <w:t>como devolver os respectivos</w:t>
      </w:r>
      <w:r w:rsidR="003B1D0F" w:rsidRPr="00C75AA7">
        <w:rPr>
          <w:rFonts w:ascii="Arial Narrow" w:hAnsi="Arial Narrow"/>
          <w:spacing w:val="22"/>
          <w:sz w:val="24"/>
        </w:rPr>
        <w:t xml:space="preserve"> </w:t>
      </w:r>
      <w:r w:rsidR="003B1D0F" w:rsidRPr="00C75AA7">
        <w:rPr>
          <w:rFonts w:ascii="Arial Narrow" w:hAnsi="Arial Narrow"/>
          <w:sz w:val="24"/>
        </w:rPr>
        <w:t>serviços/materiais recebidos, juntamente com</w:t>
      </w:r>
      <w:r w:rsidR="003B1D0F" w:rsidRPr="00C75AA7">
        <w:rPr>
          <w:rFonts w:ascii="Arial Narrow" w:hAnsi="Arial Narrow"/>
          <w:spacing w:val="-15"/>
          <w:sz w:val="24"/>
        </w:rPr>
        <w:t xml:space="preserve"> </w:t>
      </w:r>
      <w:r w:rsidR="003B1D0F" w:rsidRPr="00C75AA7">
        <w:rPr>
          <w:rFonts w:ascii="Arial Narrow" w:hAnsi="Arial Narrow"/>
          <w:sz w:val="24"/>
        </w:rPr>
        <w:t>a</w:t>
      </w:r>
      <w:r w:rsidR="003B1D0F" w:rsidRPr="00C75AA7">
        <w:rPr>
          <w:rFonts w:ascii="Arial Narrow" w:hAnsi="Arial Narrow"/>
          <w:spacing w:val="-15"/>
          <w:sz w:val="24"/>
        </w:rPr>
        <w:t xml:space="preserve"> </w:t>
      </w:r>
      <w:r w:rsidR="003B1D0F" w:rsidRPr="00C75AA7">
        <w:rPr>
          <w:rFonts w:ascii="Arial Narrow" w:hAnsi="Arial Narrow"/>
          <w:sz w:val="24"/>
        </w:rPr>
        <w:t>nota</w:t>
      </w:r>
      <w:r w:rsidR="003B1D0F" w:rsidRPr="00C75AA7">
        <w:rPr>
          <w:rFonts w:ascii="Arial Narrow" w:hAnsi="Arial Narrow"/>
          <w:spacing w:val="-15"/>
          <w:sz w:val="24"/>
        </w:rPr>
        <w:t xml:space="preserve"> </w:t>
      </w:r>
      <w:r w:rsidR="003B1D0F" w:rsidRPr="00C75AA7">
        <w:rPr>
          <w:rFonts w:ascii="Arial Narrow" w:hAnsi="Arial Narrow"/>
          <w:sz w:val="24"/>
        </w:rPr>
        <w:t>fiscal,</w:t>
      </w:r>
      <w:r w:rsidR="003B1D0F" w:rsidRPr="00C75AA7">
        <w:rPr>
          <w:rFonts w:ascii="Arial Narrow" w:hAnsi="Arial Narrow"/>
          <w:spacing w:val="-17"/>
          <w:sz w:val="24"/>
        </w:rPr>
        <w:t xml:space="preserve"> </w:t>
      </w:r>
      <w:r w:rsidR="003B1D0F" w:rsidRPr="00C75AA7">
        <w:rPr>
          <w:rFonts w:ascii="Arial Narrow" w:hAnsi="Arial Narrow"/>
          <w:sz w:val="24"/>
        </w:rPr>
        <w:t>no</w:t>
      </w:r>
      <w:r w:rsidR="003B1D0F" w:rsidRPr="00C75AA7">
        <w:rPr>
          <w:rFonts w:ascii="Arial Narrow" w:hAnsi="Arial Narrow"/>
          <w:spacing w:val="-15"/>
          <w:sz w:val="24"/>
        </w:rPr>
        <w:t xml:space="preserve"> </w:t>
      </w:r>
      <w:r w:rsidR="003B1D0F" w:rsidRPr="00C75AA7">
        <w:rPr>
          <w:rFonts w:ascii="Arial Narrow" w:hAnsi="Arial Narrow"/>
          <w:sz w:val="24"/>
        </w:rPr>
        <w:t>caso de vícios ou defeitos graves,</w:t>
      </w:r>
      <w:r w:rsidR="003B1D0F" w:rsidRPr="00C75AA7">
        <w:rPr>
          <w:rFonts w:ascii="Arial Narrow" w:hAnsi="Arial Narrow"/>
          <w:spacing w:val="-9"/>
          <w:sz w:val="24"/>
        </w:rPr>
        <w:t xml:space="preserve"> </w:t>
      </w:r>
      <w:r w:rsidR="003B1D0F" w:rsidRPr="00C75AA7">
        <w:rPr>
          <w:rFonts w:ascii="Arial Narrow" w:hAnsi="Arial Narrow"/>
          <w:sz w:val="24"/>
        </w:rPr>
        <w:t>como falsificação,</w:t>
      </w:r>
      <w:r w:rsidR="003B1D0F" w:rsidRPr="00C75AA7">
        <w:rPr>
          <w:rFonts w:ascii="Arial Narrow" w:hAnsi="Arial Narrow"/>
          <w:spacing w:val="-5"/>
          <w:sz w:val="24"/>
        </w:rPr>
        <w:t xml:space="preserve"> </w:t>
      </w:r>
      <w:r w:rsidR="003B1D0F" w:rsidRPr="00C75AA7">
        <w:rPr>
          <w:rFonts w:ascii="Arial Narrow" w:hAnsi="Arial Narrow"/>
          <w:sz w:val="24"/>
        </w:rPr>
        <w:t>adulteração, etc.</w:t>
      </w:r>
    </w:p>
    <w:p w14:paraId="1C0926F6" w14:textId="4F980441" w:rsidR="003B1D0F" w:rsidRPr="00C75AA7" w:rsidRDefault="00B005CC" w:rsidP="00C415A6">
      <w:pPr>
        <w:pStyle w:val="PargrafodaLista"/>
        <w:widowControl w:val="0"/>
        <w:tabs>
          <w:tab w:val="left" w:pos="1106"/>
        </w:tabs>
        <w:autoSpaceDE w:val="0"/>
        <w:autoSpaceDN w:val="0"/>
        <w:ind w:left="0" w:right="134"/>
        <w:jc w:val="both"/>
        <w:rPr>
          <w:rFonts w:ascii="Arial Narrow" w:hAnsi="Arial Narrow"/>
          <w:sz w:val="24"/>
        </w:rPr>
      </w:pPr>
      <w:r w:rsidRPr="00C75AA7">
        <w:rPr>
          <w:rFonts w:ascii="Arial Narrow" w:hAnsi="Arial Narrow"/>
          <w:sz w:val="24"/>
        </w:rPr>
        <w:t xml:space="preserve">4.1.5 </w:t>
      </w:r>
      <w:r w:rsidR="003B1D0F" w:rsidRPr="00C75AA7">
        <w:rPr>
          <w:rFonts w:ascii="Arial Narrow" w:hAnsi="Arial Narrow"/>
          <w:sz w:val="24"/>
        </w:rPr>
        <w:t>No caso de aprovação do agente responsável pelo acompanhamento e</w:t>
      </w:r>
      <w:r w:rsidR="003B1D0F" w:rsidRPr="00C75AA7">
        <w:rPr>
          <w:rFonts w:ascii="Arial Narrow" w:hAnsi="Arial Narrow"/>
          <w:spacing w:val="40"/>
          <w:sz w:val="24"/>
        </w:rPr>
        <w:t xml:space="preserve"> </w:t>
      </w:r>
      <w:r w:rsidR="003B1D0F" w:rsidRPr="00C75AA7">
        <w:rPr>
          <w:rFonts w:ascii="Arial Narrow" w:hAnsi="Arial Narrow"/>
          <w:sz w:val="24"/>
        </w:rPr>
        <w:t>fiscalização, este deverá atestar a regularidade dos procedimentos, mediante visto específico</w:t>
      </w:r>
      <w:r w:rsidR="003B1D0F" w:rsidRPr="00C75AA7">
        <w:rPr>
          <w:rFonts w:ascii="Arial Narrow" w:hAnsi="Arial Narrow"/>
          <w:spacing w:val="-12"/>
          <w:sz w:val="24"/>
        </w:rPr>
        <w:t xml:space="preserve"> </w:t>
      </w:r>
      <w:r w:rsidR="003B1D0F" w:rsidRPr="00C75AA7">
        <w:rPr>
          <w:rFonts w:ascii="Arial Narrow" w:hAnsi="Arial Narrow"/>
          <w:sz w:val="24"/>
        </w:rPr>
        <w:t>na própria nota fiscal/fatura,</w:t>
      </w:r>
      <w:r w:rsidR="003B1D0F" w:rsidRPr="00C75AA7">
        <w:rPr>
          <w:rFonts w:ascii="Arial Narrow" w:hAnsi="Arial Narrow"/>
          <w:spacing w:val="-17"/>
          <w:sz w:val="24"/>
        </w:rPr>
        <w:t xml:space="preserve"> </w:t>
      </w:r>
      <w:r w:rsidR="003B1D0F" w:rsidRPr="00C75AA7">
        <w:rPr>
          <w:rFonts w:ascii="Arial Narrow" w:hAnsi="Arial Narrow"/>
          <w:sz w:val="24"/>
        </w:rPr>
        <w:t>a</w:t>
      </w:r>
      <w:r w:rsidR="003B1D0F" w:rsidRPr="00C75AA7">
        <w:rPr>
          <w:rFonts w:ascii="Arial Narrow" w:hAnsi="Arial Narrow"/>
          <w:spacing w:val="-17"/>
          <w:sz w:val="24"/>
        </w:rPr>
        <w:t xml:space="preserve"> </w:t>
      </w:r>
      <w:r w:rsidR="003B1D0F" w:rsidRPr="00C75AA7">
        <w:rPr>
          <w:rFonts w:ascii="Arial Narrow" w:hAnsi="Arial Narrow"/>
          <w:sz w:val="24"/>
        </w:rPr>
        <w:t>fim</w:t>
      </w:r>
      <w:r w:rsidR="003B1D0F" w:rsidRPr="00C75AA7">
        <w:rPr>
          <w:rFonts w:ascii="Arial Narrow" w:hAnsi="Arial Narrow"/>
          <w:spacing w:val="-16"/>
          <w:sz w:val="24"/>
        </w:rPr>
        <w:t xml:space="preserve"> </w:t>
      </w:r>
      <w:r w:rsidR="003B1D0F" w:rsidRPr="00C75AA7">
        <w:rPr>
          <w:rFonts w:ascii="Arial Narrow" w:hAnsi="Arial Narrow"/>
          <w:sz w:val="24"/>
        </w:rPr>
        <w:t>de</w:t>
      </w:r>
      <w:r w:rsidR="003B1D0F" w:rsidRPr="00C75AA7">
        <w:rPr>
          <w:rFonts w:ascii="Arial Narrow" w:hAnsi="Arial Narrow"/>
          <w:spacing w:val="-16"/>
          <w:sz w:val="24"/>
        </w:rPr>
        <w:t xml:space="preserve"> </w:t>
      </w:r>
      <w:r w:rsidR="003B1D0F" w:rsidRPr="00C75AA7">
        <w:rPr>
          <w:rFonts w:ascii="Arial Narrow" w:hAnsi="Arial Narrow"/>
          <w:sz w:val="24"/>
        </w:rPr>
        <w:t>comprovar</w:t>
      </w:r>
      <w:r w:rsidR="003B1D0F" w:rsidRPr="00C75AA7">
        <w:rPr>
          <w:rFonts w:ascii="Arial Narrow" w:hAnsi="Arial Narrow"/>
          <w:spacing w:val="-17"/>
          <w:sz w:val="24"/>
        </w:rPr>
        <w:t xml:space="preserve"> </w:t>
      </w:r>
      <w:r w:rsidR="003B1D0F" w:rsidRPr="00C75AA7">
        <w:rPr>
          <w:rFonts w:ascii="Arial Narrow" w:hAnsi="Arial Narrow"/>
          <w:sz w:val="24"/>
        </w:rPr>
        <w:t>a</w:t>
      </w:r>
      <w:r w:rsidR="003B1D0F" w:rsidRPr="00C75AA7">
        <w:rPr>
          <w:rFonts w:ascii="Arial Narrow" w:hAnsi="Arial Narrow"/>
          <w:spacing w:val="-16"/>
          <w:sz w:val="24"/>
        </w:rPr>
        <w:t xml:space="preserve"> </w:t>
      </w:r>
      <w:r w:rsidR="003B1D0F" w:rsidRPr="00C75AA7">
        <w:rPr>
          <w:rFonts w:ascii="Arial Narrow" w:hAnsi="Arial Narrow"/>
          <w:sz w:val="24"/>
        </w:rPr>
        <w:t>satisfatória</w:t>
      </w:r>
      <w:r w:rsidR="003B1D0F" w:rsidRPr="00C75AA7">
        <w:rPr>
          <w:rFonts w:ascii="Arial Narrow" w:hAnsi="Arial Narrow"/>
          <w:spacing w:val="-14"/>
          <w:sz w:val="24"/>
        </w:rPr>
        <w:t xml:space="preserve"> </w:t>
      </w:r>
      <w:r w:rsidR="003B1D0F" w:rsidRPr="00C75AA7">
        <w:rPr>
          <w:rFonts w:ascii="Arial Narrow" w:hAnsi="Arial Narrow"/>
          <w:sz w:val="24"/>
        </w:rPr>
        <w:t>realização</w:t>
      </w:r>
      <w:r w:rsidR="003B1D0F" w:rsidRPr="00C75AA7">
        <w:rPr>
          <w:rFonts w:ascii="Arial Narrow" w:hAnsi="Arial Narrow"/>
          <w:spacing w:val="-14"/>
          <w:sz w:val="24"/>
        </w:rPr>
        <w:t xml:space="preserve"> </w:t>
      </w:r>
      <w:r w:rsidR="003B1D0F" w:rsidRPr="00C75AA7">
        <w:rPr>
          <w:rFonts w:ascii="Arial Narrow" w:hAnsi="Arial Narrow"/>
          <w:sz w:val="24"/>
        </w:rPr>
        <w:t>do</w:t>
      </w:r>
      <w:r w:rsidR="003B1D0F" w:rsidRPr="00C75AA7">
        <w:rPr>
          <w:rFonts w:ascii="Arial Narrow" w:hAnsi="Arial Narrow"/>
          <w:spacing w:val="-1"/>
          <w:sz w:val="24"/>
        </w:rPr>
        <w:t xml:space="preserve"> </w:t>
      </w:r>
      <w:r w:rsidR="003B1D0F" w:rsidRPr="00C75AA7">
        <w:rPr>
          <w:rFonts w:ascii="Arial Narrow" w:hAnsi="Arial Narrow"/>
          <w:sz w:val="24"/>
        </w:rPr>
        <w:t>objeto da contratação e liberação do documento hábil para efeito de empenho, liquidação e pagamento da obrigação ajustada entre as partes.</w:t>
      </w:r>
    </w:p>
    <w:p w14:paraId="15E823BB" w14:textId="77777777" w:rsidR="00E973B7" w:rsidRPr="00C75AA7" w:rsidRDefault="00E973B7" w:rsidP="00C415A6">
      <w:pPr>
        <w:pStyle w:val="PargrafodaLista"/>
        <w:widowControl w:val="0"/>
        <w:tabs>
          <w:tab w:val="left" w:pos="1106"/>
        </w:tabs>
        <w:autoSpaceDE w:val="0"/>
        <w:autoSpaceDN w:val="0"/>
        <w:ind w:left="0" w:right="134"/>
        <w:jc w:val="both"/>
        <w:rPr>
          <w:rFonts w:ascii="Arial Narrow" w:hAnsi="Arial Narrow"/>
          <w:sz w:val="24"/>
        </w:rPr>
      </w:pPr>
    </w:p>
    <w:p w14:paraId="26287386" w14:textId="77777777" w:rsidR="003B1D0F" w:rsidRPr="00C75AA7" w:rsidRDefault="003B1D0F" w:rsidP="00C415A6">
      <w:pPr>
        <w:pStyle w:val="Ttulo2"/>
        <w:spacing w:before="0" w:after="0"/>
        <w:rPr>
          <w:rFonts w:ascii="Arial Narrow" w:hAnsi="Arial Narrow"/>
          <w:i w:val="0"/>
          <w:iCs w:val="0"/>
          <w:sz w:val="24"/>
          <w:szCs w:val="24"/>
        </w:rPr>
      </w:pPr>
      <w:r w:rsidRPr="00C75AA7">
        <w:rPr>
          <w:rFonts w:ascii="Arial Narrow" w:hAnsi="Arial Narrow"/>
          <w:i w:val="0"/>
          <w:iCs w:val="0"/>
          <w:sz w:val="24"/>
          <w:szCs w:val="24"/>
        </w:rPr>
        <w:t>CLÁUSULA</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QUINTA</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w:t>
      </w:r>
      <w:r w:rsidRPr="00C75AA7">
        <w:rPr>
          <w:rFonts w:ascii="Arial Narrow" w:hAnsi="Arial Narrow"/>
          <w:i w:val="0"/>
          <w:iCs w:val="0"/>
          <w:spacing w:val="11"/>
          <w:sz w:val="24"/>
          <w:szCs w:val="24"/>
        </w:rPr>
        <w:t xml:space="preserve"> </w:t>
      </w:r>
      <w:r w:rsidRPr="00C75AA7">
        <w:rPr>
          <w:rFonts w:ascii="Arial Narrow" w:hAnsi="Arial Narrow"/>
          <w:i w:val="0"/>
          <w:iCs w:val="0"/>
          <w:sz w:val="24"/>
          <w:szCs w:val="24"/>
        </w:rPr>
        <w:t>DA</w:t>
      </w:r>
      <w:r w:rsidRPr="00C75AA7">
        <w:rPr>
          <w:rFonts w:ascii="Arial Narrow" w:hAnsi="Arial Narrow"/>
          <w:i w:val="0"/>
          <w:iCs w:val="0"/>
          <w:spacing w:val="-2"/>
          <w:sz w:val="24"/>
          <w:szCs w:val="24"/>
        </w:rPr>
        <w:t xml:space="preserve"> </w:t>
      </w:r>
      <w:r w:rsidRPr="00C75AA7">
        <w:rPr>
          <w:rFonts w:ascii="Arial Narrow" w:hAnsi="Arial Narrow"/>
          <w:i w:val="0"/>
          <w:iCs w:val="0"/>
          <w:sz w:val="24"/>
          <w:szCs w:val="24"/>
        </w:rPr>
        <w:t>DETENTORA</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DA</w:t>
      </w:r>
      <w:r w:rsidRPr="00C75AA7">
        <w:rPr>
          <w:rFonts w:ascii="Arial Narrow" w:hAnsi="Arial Narrow"/>
          <w:i w:val="0"/>
          <w:iCs w:val="0"/>
          <w:spacing w:val="-2"/>
          <w:sz w:val="24"/>
          <w:szCs w:val="24"/>
        </w:rPr>
        <w:t xml:space="preserve"> </w:t>
      </w:r>
      <w:r w:rsidRPr="00C75AA7">
        <w:rPr>
          <w:rFonts w:ascii="Arial Narrow" w:hAnsi="Arial Narrow"/>
          <w:i w:val="0"/>
          <w:iCs w:val="0"/>
          <w:sz w:val="24"/>
          <w:szCs w:val="24"/>
        </w:rPr>
        <w:t>ATA</w:t>
      </w:r>
      <w:r w:rsidRPr="00C75AA7">
        <w:rPr>
          <w:rFonts w:ascii="Arial Narrow" w:hAnsi="Arial Narrow"/>
          <w:i w:val="0"/>
          <w:iCs w:val="0"/>
          <w:spacing w:val="-2"/>
          <w:sz w:val="24"/>
          <w:szCs w:val="24"/>
        </w:rPr>
        <w:t xml:space="preserve"> </w:t>
      </w:r>
      <w:r w:rsidRPr="00C75AA7">
        <w:rPr>
          <w:rFonts w:ascii="Arial Narrow" w:hAnsi="Arial Narrow"/>
          <w:i w:val="0"/>
          <w:iCs w:val="0"/>
          <w:sz w:val="24"/>
          <w:szCs w:val="24"/>
        </w:rPr>
        <w:t>E</w:t>
      </w:r>
      <w:r w:rsidRPr="00C75AA7">
        <w:rPr>
          <w:rFonts w:ascii="Arial Narrow" w:hAnsi="Arial Narrow"/>
          <w:i w:val="0"/>
          <w:iCs w:val="0"/>
          <w:spacing w:val="15"/>
          <w:sz w:val="24"/>
          <w:szCs w:val="24"/>
        </w:rPr>
        <w:t xml:space="preserve"> </w:t>
      </w:r>
      <w:r w:rsidRPr="00C75AA7">
        <w:rPr>
          <w:rFonts w:ascii="Arial Narrow" w:hAnsi="Arial Narrow"/>
          <w:i w:val="0"/>
          <w:iCs w:val="0"/>
          <w:spacing w:val="-2"/>
          <w:sz w:val="24"/>
          <w:szCs w:val="24"/>
        </w:rPr>
        <w:t>FORNECEDORA</w:t>
      </w:r>
    </w:p>
    <w:p w14:paraId="789EA64A" w14:textId="47F2D1CD" w:rsidR="003B1D0F" w:rsidRPr="00C75AA7" w:rsidRDefault="00E973B7" w:rsidP="00C415A6">
      <w:pPr>
        <w:widowControl w:val="0"/>
        <w:tabs>
          <w:tab w:val="left" w:pos="853"/>
        </w:tabs>
        <w:autoSpaceDE w:val="0"/>
        <w:autoSpaceDN w:val="0"/>
        <w:ind w:right="126"/>
        <w:jc w:val="both"/>
        <w:rPr>
          <w:rFonts w:ascii="Arial Narrow" w:hAnsi="Arial Narrow"/>
          <w:sz w:val="24"/>
        </w:rPr>
      </w:pPr>
      <w:r w:rsidRPr="00C75AA7">
        <w:rPr>
          <w:rFonts w:ascii="Arial Narrow" w:hAnsi="Arial Narrow"/>
          <w:sz w:val="24"/>
        </w:rPr>
        <w:t xml:space="preserve">5.1 </w:t>
      </w:r>
      <w:r w:rsidR="003B1D0F" w:rsidRPr="00C75AA7">
        <w:rPr>
          <w:rFonts w:ascii="Arial Narrow" w:hAnsi="Arial Narrow"/>
          <w:sz w:val="24"/>
        </w:rPr>
        <w:t>Os serviços deverão estar em conformidade com as normas vigentes. Na execução/entrega</w:t>
      </w:r>
      <w:r w:rsidR="003B1D0F" w:rsidRPr="00C75AA7">
        <w:rPr>
          <w:rFonts w:ascii="Arial Narrow" w:hAnsi="Arial Narrow"/>
          <w:spacing w:val="-17"/>
          <w:sz w:val="24"/>
        </w:rPr>
        <w:t xml:space="preserve"> </w:t>
      </w:r>
      <w:r w:rsidR="003B1D0F" w:rsidRPr="00C75AA7">
        <w:rPr>
          <w:rFonts w:ascii="Arial Narrow" w:hAnsi="Arial Narrow"/>
          <w:sz w:val="24"/>
        </w:rPr>
        <w:t>serão</w:t>
      </w:r>
      <w:r w:rsidR="003B1D0F" w:rsidRPr="00C75AA7">
        <w:rPr>
          <w:rFonts w:ascii="Arial Narrow" w:hAnsi="Arial Narrow"/>
          <w:spacing w:val="-17"/>
          <w:sz w:val="24"/>
        </w:rPr>
        <w:t xml:space="preserve"> </w:t>
      </w:r>
      <w:r w:rsidR="003B1D0F" w:rsidRPr="00C75AA7">
        <w:rPr>
          <w:rFonts w:ascii="Arial Narrow" w:hAnsi="Arial Narrow"/>
          <w:sz w:val="24"/>
        </w:rPr>
        <w:t>verificadas</w:t>
      </w:r>
      <w:r w:rsidR="003B1D0F" w:rsidRPr="00C75AA7">
        <w:rPr>
          <w:rFonts w:ascii="Arial Narrow" w:hAnsi="Arial Narrow"/>
          <w:spacing w:val="-16"/>
          <w:sz w:val="24"/>
        </w:rPr>
        <w:t xml:space="preserve"> </w:t>
      </w:r>
      <w:r w:rsidR="003B1D0F" w:rsidRPr="00C75AA7">
        <w:rPr>
          <w:rFonts w:ascii="Arial Narrow" w:hAnsi="Arial Narrow"/>
          <w:sz w:val="24"/>
        </w:rPr>
        <w:t>quantidades</w:t>
      </w:r>
      <w:r w:rsidR="003B1D0F" w:rsidRPr="00C75AA7">
        <w:rPr>
          <w:rFonts w:ascii="Arial Narrow" w:hAnsi="Arial Narrow"/>
          <w:spacing w:val="-17"/>
          <w:sz w:val="24"/>
        </w:rPr>
        <w:t xml:space="preserve"> </w:t>
      </w:r>
      <w:r w:rsidR="003B1D0F" w:rsidRPr="00C75AA7">
        <w:rPr>
          <w:rFonts w:ascii="Arial Narrow" w:hAnsi="Arial Narrow"/>
          <w:sz w:val="24"/>
        </w:rPr>
        <w:t>e</w:t>
      </w:r>
      <w:r w:rsidR="003B1D0F" w:rsidRPr="00C75AA7">
        <w:rPr>
          <w:rFonts w:ascii="Arial Narrow" w:hAnsi="Arial Narrow"/>
          <w:spacing w:val="-17"/>
          <w:sz w:val="24"/>
        </w:rPr>
        <w:t xml:space="preserve"> </w:t>
      </w:r>
      <w:r w:rsidR="003B1D0F" w:rsidRPr="00C75AA7">
        <w:rPr>
          <w:rFonts w:ascii="Arial Narrow" w:hAnsi="Arial Narrow"/>
          <w:sz w:val="24"/>
        </w:rPr>
        <w:t>especificações</w:t>
      </w:r>
      <w:r w:rsidR="003B1D0F" w:rsidRPr="00C75AA7">
        <w:rPr>
          <w:rFonts w:ascii="Arial Narrow" w:hAnsi="Arial Narrow"/>
          <w:spacing w:val="-17"/>
          <w:sz w:val="24"/>
        </w:rPr>
        <w:t xml:space="preserve"> </w:t>
      </w:r>
      <w:r w:rsidR="003B1D0F" w:rsidRPr="00C75AA7">
        <w:rPr>
          <w:rFonts w:ascii="Arial Narrow" w:hAnsi="Arial Narrow"/>
          <w:sz w:val="24"/>
        </w:rPr>
        <w:t>conforme</w:t>
      </w:r>
      <w:r w:rsidR="003B1D0F" w:rsidRPr="00C75AA7">
        <w:rPr>
          <w:rFonts w:ascii="Arial Narrow" w:hAnsi="Arial Narrow"/>
          <w:spacing w:val="-16"/>
          <w:sz w:val="24"/>
        </w:rPr>
        <w:t xml:space="preserve"> </w:t>
      </w:r>
      <w:r w:rsidR="003B1D0F" w:rsidRPr="00C75AA7">
        <w:rPr>
          <w:rFonts w:ascii="Arial Narrow" w:hAnsi="Arial Narrow"/>
          <w:sz w:val="24"/>
        </w:rPr>
        <w:t>descrição</w:t>
      </w:r>
      <w:r w:rsidR="003B1D0F" w:rsidRPr="00C75AA7">
        <w:rPr>
          <w:rFonts w:ascii="Arial Narrow" w:hAnsi="Arial Narrow"/>
          <w:spacing w:val="-6"/>
          <w:sz w:val="24"/>
        </w:rPr>
        <w:t xml:space="preserve"> </w:t>
      </w:r>
      <w:r w:rsidR="003B1D0F" w:rsidRPr="00C75AA7">
        <w:rPr>
          <w:rFonts w:ascii="Arial Narrow" w:hAnsi="Arial Narrow"/>
          <w:sz w:val="24"/>
        </w:rPr>
        <w:t>na</w:t>
      </w:r>
      <w:r w:rsidR="003B1D0F" w:rsidRPr="00C75AA7">
        <w:rPr>
          <w:rFonts w:ascii="Arial Narrow" w:hAnsi="Arial Narrow"/>
          <w:spacing w:val="-17"/>
          <w:sz w:val="24"/>
        </w:rPr>
        <w:t xml:space="preserve"> </w:t>
      </w:r>
      <w:r w:rsidR="003B1D0F" w:rsidRPr="00C75AA7">
        <w:rPr>
          <w:rFonts w:ascii="Arial Narrow" w:hAnsi="Arial Narrow"/>
          <w:sz w:val="24"/>
        </w:rPr>
        <w:t>ata de registro de preços Contrato. Todos os serviços serão recebidos e conferidos por servidor(es) designado(s) da Prefeitura Municipal.</w:t>
      </w:r>
    </w:p>
    <w:p w14:paraId="3D008FEF" w14:textId="50937E5C" w:rsidR="003B1D0F" w:rsidRPr="00C75AA7" w:rsidRDefault="00E973B7" w:rsidP="00C415A6">
      <w:pPr>
        <w:widowControl w:val="0"/>
        <w:tabs>
          <w:tab w:val="left" w:pos="853"/>
        </w:tabs>
        <w:autoSpaceDE w:val="0"/>
        <w:autoSpaceDN w:val="0"/>
        <w:jc w:val="both"/>
        <w:rPr>
          <w:rFonts w:ascii="Arial Narrow" w:hAnsi="Arial Narrow"/>
          <w:sz w:val="24"/>
        </w:rPr>
      </w:pPr>
      <w:r w:rsidRPr="00C75AA7">
        <w:rPr>
          <w:rFonts w:ascii="Arial Narrow" w:hAnsi="Arial Narrow"/>
          <w:sz w:val="24"/>
        </w:rPr>
        <w:t xml:space="preserve">5.2 </w:t>
      </w:r>
      <w:r w:rsidR="003B1D0F" w:rsidRPr="00C75AA7">
        <w:rPr>
          <w:rFonts w:ascii="Arial Narrow" w:hAnsi="Arial Narrow"/>
          <w:sz w:val="24"/>
        </w:rPr>
        <w:t>A</w:t>
      </w:r>
      <w:r w:rsidR="003B1D0F" w:rsidRPr="00C75AA7">
        <w:rPr>
          <w:rFonts w:ascii="Arial Narrow" w:hAnsi="Arial Narrow"/>
          <w:spacing w:val="73"/>
          <w:w w:val="150"/>
          <w:sz w:val="24"/>
        </w:rPr>
        <w:t xml:space="preserve"> </w:t>
      </w:r>
      <w:r w:rsidR="003B1D0F" w:rsidRPr="00C75AA7">
        <w:rPr>
          <w:rFonts w:ascii="Arial Narrow" w:hAnsi="Arial Narrow"/>
          <w:sz w:val="24"/>
        </w:rPr>
        <w:t>detentora</w:t>
      </w:r>
      <w:r w:rsidR="003B1D0F" w:rsidRPr="00C75AA7">
        <w:rPr>
          <w:rFonts w:ascii="Arial Narrow" w:hAnsi="Arial Narrow"/>
          <w:spacing w:val="70"/>
          <w:w w:val="150"/>
          <w:sz w:val="24"/>
        </w:rPr>
        <w:t xml:space="preserve"> </w:t>
      </w:r>
      <w:r w:rsidR="003B1D0F" w:rsidRPr="00C75AA7">
        <w:rPr>
          <w:rFonts w:ascii="Arial Narrow" w:hAnsi="Arial Narrow"/>
          <w:sz w:val="24"/>
        </w:rPr>
        <w:t>da</w:t>
      </w:r>
      <w:r w:rsidR="003B1D0F" w:rsidRPr="00C75AA7">
        <w:rPr>
          <w:rFonts w:ascii="Arial Narrow" w:hAnsi="Arial Narrow"/>
          <w:spacing w:val="70"/>
          <w:w w:val="150"/>
          <w:sz w:val="24"/>
        </w:rPr>
        <w:t xml:space="preserve"> </w:t>
      </w:r>
      <w:r w:rsidR="003B1D0F" w:rsidRPr="00C75AA7">
        <w:rPr>
          <w:rFonts w:ascii="Arial Narrow" w:hAnsi="Arial Narrow"/>
          <w:sz w:val="24"/>
        </w:rPr>
        <w:t>ata</w:t>
      </w:r>
      <w:r w:rsidR="003B1D0F" w:rsidRPr="00C75AA7">
        <w:rPr>
          <w:rFonts w:ascii="Arial Narrow" w:hAnsi="Arial Narrow"/>
          <w:spacing w:val="70"/>
          <w:w w:val="150"/>
          <w:sz w:val="24"/>
        </w:rPr>
        <w:t xml:space="preserve"> </w:t>
      </w:r>
      <w:r w:rsidR="003B1D0F" w:rsidRPr="00C75AA7">
        <w:rPr>
          <w:rFonts w:ascii="Arial Narrow" w:hAnsi="Arial Narrow"/>
          <w:sz w:val="24"/>
        </w:rPr>
        <w:t>deverá</w:t>
      </w:r>
      <w:r w:rsidR="003B1D0F" w:rsidRPr="00C75AA7">
        <w:rPr>
          <w:rFonts w:ascii="Arial Narrow" w:hAnsi="Arial Narrow"/>
          <w:spacing w:val="69"/>
          <w:w w:val="150"/>
          <w:sz w:val="24"/>
        </w:rPr>
        <w:t xml:space="preserve"> </w:t>
      </w:r>
      <w:r w:rsidR="003B1D0F" w:rsidRPr="00C75AA7">
        <w:rPr>
          <w:rFonts w:ascii="Arial Narrow" w:hAnsi="Arial Narrow"/>
          <w:sz w:val="24"/>
        </w:rPr>
        <w:t>responsabilizar-se</w:t>
      </w:r>
      <w:r w:rsidR="003B1D0F" w:rsidRPr="00C75AA7">
        <w:rPr>
          <w:rFonts w:ascii="Arial Narrow" w:hAnsi="Arial Narrow"/>
          <w:spacing w:val="70"/>
          <w:w w:val="150"/>
          <w:sz w:val="24"/>
        </w:rPr>
        <w:t xml:space="preserve"> </w:t>
      </w:r>
      <w:r w:rsidR="003B1D0F" w:rsidRPr="00C75AA7">
        <w:rPr>
          <w:rFonts w:ascii="Arial Narrow" w:hAnsi="Arial Narrow"/>
          <w:sz w:val="24"/>
        </w:rPr>
        <w:t>e</w:t>
      </w:r>
      <w:r w:rsidR="003B1D0F" w:rsidRPr="00C75AA7">
        <w:rPr>
          <w:rFonts w:ascii="Arial Narrow" w:hAnsi="Arial Narrow"/>
          <w:spacing w:val="54"/>
          <w:w w:val="150"/>
          <w:sz w:val="24"/>
        </w:rPr>
        <w:t xml:space="preserve"> </w:t>
      </w:r>
      <w:r w:rsidR="003B1D0F" w:rsidRPr="00C75AA7">
        <w:rPr>
          <w:rFonts w:ascii="Arial Narrow" w:hAnsi="Arial Narrow"/>
          <w:sz w:val="24"/>
        </w:rPr>
        <w:t>arcar</w:t>
      </w:r>
      <w:r w:rsidR="003B1D0F" w:rsidRPr="00C75AA7">
        <w:rPr>
          <w:rFonts w:ascii="Arial Narrow" w:hAnsi="Arial Narrow"/>
          <w:spacing w:val="48"/>
          <w:w w:val="150"/>
          <w:sz w:val="24"/>
        </w:rPr>
        <w:t xml:space="preserve"> </w:t>
      </w:r>
      <w:r w:rsidR="003B1D0F" w:rsidRPr="00C75AA7">
        <w:rPr>
          <w:rFonts w:ascii="Arial Narrow" w:hAnsi="Arial Narrow"/>
          <w:sz w:val="24"/>
        </w:rPr>
        <w:t>por</w:t>
      </w:r>
      <w:r w:rsidR="003B1D0F" w:rsidRPr="00C75AA7">
        <w:rPr>
          <w:rFonts w:ascii="Arial Narrow" w:hAnsi="Arial Narrow"/>
          <w:spacing w:val="48"/>
          <w:w w:val="150"/>
          <w:sz w:val="24"/>
        </w:rPr>
        <w:t xml:space="preserve"> </w:t>
      </w:r>
      <w:r w:rsidR="003B1D0F" w:rsidRPr="00C75AA7">
        <w:rPr>
          <w:rFonts w:ascii="Arial Narrow" w:hAnsi="Arial Narrow"/>
          <w:sz w:val="24"/>
        </w:rPr>
        <w:t>quaisquer</w:t>
      </w:r>
      <w:r w:rsidR="003B1D0F" w:rsidRPr="00C75AA7">
        <w:rPr>
          <w:rFonts w:ascii="Arial Narrow" w:hAnsi="Arial Narrow"/>
          <w:spacing w:val="49"/>
          <w:w w:val="150"/>
          <w:sz w:val="24"/>
        </w:rPr>
        <w:t xml:space="preserve"> </w:t>
      </w:r>
      <w:r w:rsidR="003B1D0F" w:rsidRPr="00C75AA7">
        <w:rPr>
          <w:rFonts w:ascii="Arial Narrow" w:hAnsi="Arial Narrow"/>
          <w:sz w:val="24"/>
        </w:rPr>
        <w:t>taxas</w:t>
      </w:r>
      <w:r w:rsidR="003B1D0F" w:rsidRPr="00C75AA7">
        <w:rPr>
          <w:rFonts w:ascii="Arial Narrow" w:hAnsi="Arial Narrow"/>
          <w:spacing w:val="53"/>
          <w:w w:val="150"/>
          <w:sz w:val="24"/>
        </w:rPr>
        <w:t xml:space="preserve"> </w:t>
      </w:r>
      <w:r w:rsidR="003B1D0F" w:rsidRPr="00C75AA7">
        <w:rPr>
          <w:rFonts w:ascii="Arial Narrow" w:hAnsi="Arial Narrow"/>
          <w:spacing w:val="-5"/>
          <w:sz w:val="24"/>
        </w:rPr>
        <w:t>ou</w:t>
      </w:r>
      <w:r w:rsidRPr="00C75AA7">
        <w:rPr>
          <w:rFonts w:ascii="Arial Narrow" w:hAnsi="Arial Narrow"/>
          <w:spacing w:val="-5"/>
          <w:sz w:val="24"/>
        </w:rPr>
        <w:t xml:space="preserve"> </w:t>
      </w:r>
      <w:r w:rsidR="003B1D0F" w:rsidRPr="00C75AA7">
        <w:rPr>
          <w:rFonts w:ascii="Arial Narrow" w:hAnsi="Arial Narrow"/>
          <w:sz w:val="24"/>
        </w:rPr>
        <w:t>emolumentos</w:t>
      </w:r>
      <w:r w:rsidR="003B1D0F" w:rsidRPr="00C75AA7">
        <w:rPr>
          <w:rFonts w:ascii="Arial Narrow" w:hAnsi="Arial Narrow"/>
          <w:spacing w:val="40"/>
          <w:sz w:val="24"/>
        </w:rPr>
        <w:t xml:space="preserve"> </w:t>
      </w:r>
      <w:r w:rsidR="003B1D0F" w:rsidRPr="00C75AA7">
        <w:rPr>
          <w:rFonts w:ascii="Arial Narrow" w:hAnsi="Arial Narrow"/>
          <w:sz w:val="24"/>
        </w:rPr>
        <w:t>concernentes</w:t>
      </w:r>
      <w:r w:rsidR="003B1D0F" w:rsidRPr="00C75AA7">
        <w:rPr>
          <w:rFonts w:ascii="Arial Narrow" w:hAnsi="Arial Narrow"/>
          <w:spacing w:val="40"/>
          <w:sz w:val="24"/>
        </w:rPr>
        <w:t xml:space="preserve"> </w:t>
      </w:r>
      <w:r w:rsidR="003B1D0F" w:rsidRPr="00C75AA7">
        <w:rPr>
          <w:rFonts w:ascii="Arial Narrow" w:hAnsi="Arial Narrow"/>
          <w:sz w:val="24"/>
        </w:rPr>
        <w:t>ao</w:t>
      </w:r>
      <w:r w:rsidR="003B1D0F" w:rsidRPr="00C75AA7">
        <w:rPr>
          <w:rFonts w:ascii="Arial Narrow" w:hAnsi="Arial Narrow"/>
          <w:spacing w:val="40"/>
          <w:sz w:val="24"/>
        </w:rPr>
        <w:t xml:space="preserve"> </w:t>
      </w:r>
      <w:r w:rsidR="003B1D0F" w:rsidRPr="00C75AA7">
        <w:rPr>
          <w:rFonts w:ascii="Arial Narrow" w:hAnsi="Arial Narrow"/>
          <w:sz w:val="24"/>
        </w:rPr>
        <w:t>objeto</w:t>
      </w:r>
      <w:r w:rsidR="003B1D0F" w:rsidRPr="00C75AA7">
        <w:rPr>
          <w:rFonts w:ascii="Arial Narrow" w:hAnsi="Arial Narrow"/>
          <w:spacing w:val="40"/>
          <w:sz w:val="24"/>
        </w:rPr>
        <w:t xml:space="preserve"> </w:t>
      </w:r>
      <w:r w:rsidR="003B1D0F" w:rsidRPr="00C75AA7">
        <w:rPr>
          <w:rFonts w:ascii="Arial Narrow" w:hAnsi="Arial Narrow"/>
          <w:sz w:val="24"/>
        </w:rPr>
        <w:t>da</w:t>
      </w:r>
      <w:r w:rsidR="003B1D0F" w:rsidRPr="00C75AA7">
        <w:rPr>
          <w:rFonts w:ascii="Arial Narrow" w:hAnsi="Arial Narrow"/>
          <w:spacing w:val="40"/>
          <w:sz w:val="24"/>
        </w:rPr>
        <w:t xml:space="preserve"> </w:t>
      </w:r>
      <w:r w:rsidR="003B1D0F" w:rsidRPr="00C75AA7">
        <w:rPr>
          <w:rFonts w:ascii="Arial Narrow" w:hAnsi="Arial Narrow"/>
          <w:sz w:val="24"/>
        </w:rPr>
        <w:t>presente</w:t>
      </w:r>
      <w:r w:rsidR="003B1D0F" w:rsidRPr="00C75AA7">
        <w:rPr>
          <w:rFonts w:ascii="Arial Narrow" w:hAnsi="Arial Narrow"/>
          <w:spacing w:val="40"/>
          <w:sz w:val="24"/>
        </w:rPr>
        <w:t xml:space="preserve"> </w:t>
      </w:r>
      <w:r w:rsidR="003B1D0F" w:rsidRPr="00C75AA7">
        <w:rPr>
          <w:rFonts w:ascii="Arial Narrow" w:hAnsi="Arial Narrow"/>
          <w:sz w:val="24"/>
        </w:rPr>
        <w:t>licitação,</w:t>
      </w:r>
      <w:r w:rsidR="003B1D0F" w:rsidRPr="00C75AA7">
        <w:rPr>
          <w:rFonts w:ascii="Arial Narrow" w:hAnsi="Arial Narrow"/>
          <w:spacing w:val="40"/>
          <w:sz w:val="24"/>
        </w:rPr>
        <w:t xml:space="preserve"> </w:t>
      </w:r>
      <w:r w:rsidR="003B1D0F" w:rsidRPr="00C75AA7">
        <w:rPr>
          <w:rFonts w:ascii="Arial Narrow" w:hAnsi="Arial Narrow"/>
          <w:sz w:val="24"/>
        </w:rPr>
        <w:t>bem</w:t>
      </w:r>
      <w:r w:rsidR="003B1D0F" w:rsidRPr="00C75AA7">
        <w:rPr>
          <w:rFonts w:ascii="Arial Narrow" w:hAnsi="Arial Narrow"/>
          <w:spacing w:val="40"/>
          <w:sz w:val="24"/>
        </w:rPr>
        <w:t xml:space="preserve"> </w:t>
      </w:r>
      <w:r w:rsidR="003B1D0F" w:rsidRPr="00C75AA7">
        <w:rPr>
          <w:rFonts w:ascii="Arial Narrow" w:hAnsi="Arial Narrow"/>
          <w:sz w:val="24"/>
        </w:rPr>
        <w:t>como</w:t>
      </w:r>
      <w:r w:rsidR="003B1D0F" w:rsidRPr="00C75AA7">
        <w:rPr>
          <w:rFonts w:ascii="Arial Narrow" w:hAnsi="Arial Narrow"/>
          <w:spacing w:val="40"/>
          <w:sz w:val="24"/>
        </w:rPr>
        <w:t xml:space="preserve"> </w:t>
      </w:r>
      <w:r w:rsidR="003B1D0F" w:rsidRPr="00C75AA7">
        <w:rPr>
          <w:rFonts w:ascii="Arial Narrow" w:hAnsi="Arial Narrow"/>
          <w:sz w:val="24"/>
        </w:rPr>
        <w:t>demais</w:t>
      </w:r>
      <w:r w:rsidR="003B1D0F" w:rsidRPr="00C75AA7">
        <w:rPr>
          <w:rFonts w:ascii="Arial Narrow" w:hAnsi="Arial Narrow"/>
          <w:spacing w:val="40"/>
          <w:sz w:val="24"/>
        </w:rPr>
        <w:t xml:space="preserve"> </w:t>
      </w:r>
      <w:r w:rsidR="003B1D0F" w:rsidRPr="00C75AA7">
        <w:rPr>
          <w:rFonts w:ascii="Arial Narrow" w:hAnsi="Arial Narrow"/>
          <w:sz w:val="24"/>
        </w:rPr>
        <w:t>custos, encargos inerentes e necessários para a completa execução das obrigações assumidas.</w:t>
      </w:r>
    </w:p>
    <w:p w14:paraId="599E9D5D" w14:textId="2368FEC8" w:rsidR="003B1D0F" w:rsidRPr="00C75AA7" w:rsidRDefault="00E973B7" w:rsidP="00C415A6">
      <w:pPr>
        <w:widowControl w:val="0"/>
        <w:tabs>
          <w:tab w:val="left" w:pos="838"/>
        </w:tabs>
        <w:autoSpaceDE w:val="0"/>
        <w:autoSpaceDN w:val="0"/>
        <w:ind w:right="149"/>
        <w:jc w:val="both"/>
        <w:rPr>
          <w:rFonts w:ascii="Arial Narrow" w:hAnsi="Arial Narrow"/>
          <w:sz w:val="24"/>
        </w:rPr>
      </w:pPr>
      <w:r w:rsidRPr="00C75AA7">
        <w:rPr>
          <w:rFonts w:ascii="Arial Narrow" w:hAnsi="Arial Narrow"/>
          <w:sz w:val="24"/>
        </w:rPr>
        <w:t xml:space="preserve">5.3 </w:t>
      </w:r>
      <w:r w:rsidR="003B1D0F" w:rsidRPr="00C75AA7">
        <w:rPr>
          <w:rFonts w:ascii="Arial Narrow" w:hAnsi="Arial Narrow"/>
          <w:sz w:val="24"/>
        </w:rPr>
        <w:t>A detentora da ata deverá manter durante toda a execução da ata de registro de preços contrato, em compatibilidade com as obrigações por ela assumidas, todas as condições de habilitação e qualificação exigidas na licitação.</w:t>
      </w:r>
    </w:p>
    <w:p w14:paraId="0E0316B3" w14:textId="77777777" w:rsidR="00E973B7" w:rsidRPr="00C75AA7" w:rsidRDefault="00E973B7" w:rsidP="00C415A6">
      <w:pPr>
        <w:widowControl w:val="0"/>
        <w:tabs>
          <w:tab w:val="left" w:pos="838"/>
        </w:tabs>
        <w:autoSpaceDE w:val="0"/>
        <w:autoSpaceDN w:val="0"/>
        <w:ind w:right="149"/>
        <w:jc w:val="both"/>
        <w:rPr>
          <w:rFonts w:ascii="Arial Narrow" w:hAnsi="Arial Narrow"/>
          <w:sz w:val="24"/>
        </w:rPr>
      </w:pPr>
    </w:p>
    <w:p w14:paraId="3507D4F3" w14:textId="77777777" w:rsidR="003B1D0F" w:rsidRPr="00C75AA7" w:rsidRDefault="003B1D0F" w:rsidP="00C415A6">
      <w:pPr>
        <w:pStyle w:val="Ttulo2"/>
        <w:spacing w:before="0" w:after="0"/>
        <w:rPr>
          <w:rFonts w:ascii="Arial Narrow" w:hAnsi="Arial Narrow"/>
          <w:i w:val="0"/>
          <w:iCs w:val="0"/>
          <w:sz w:val="24"/>
          <w:szCs w:val="24"/>
        </w:rPr>
      </w:pPr>
      <w:r w:rsidRPr="00C75AA7">
        <w:rPr>
          <w:rFonts w:ascii="Arial Narrow" w:hAnsi="Arial Narrow"/>
          <w:i w:val="0"/>
          <w:iCs w:val="0"/>
          <w:sz w:val="24"/>
          <w:szCs w:val="24"/>
        </w:rPr>
        <w:t>CLÁUSULA</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SEXTA</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w:t>
      </w:r>
      <w:r w:rsidRPr="00C75AA7">
        <w:rPr>
          <w:rFonts w:ascii="Arial Narrow" w:hAnsi="Arial Narrow"/>
          <w:i w:val="0"/>
          <w:iCs w:val="0"/>
          <w:spacing w:val="10"/>
          <w:sz w:val="24"/>
          <w:szCs w:val="24"/>
        </w:rPr>
        <w:t xml:space="preserve"> </w:t>
      </w:r>
      <w:r w:rsidRPr="00C75AA7">
        <w:rPr>
          <w:rFonts w:ascii="Arial Narrow" w:hAnsi="Arial Narrow"/>
          <w:i w:val="0"/>
          <w:iCs w:val="0"/>
          <w:sz w:val="24"/>
          <w:szCs w:val="24"/>
        </w:rPr>
        <w:t xml:space="preserve">DO </w:t>
      </w:r>
      <w:r w:rsidRPr="00C75AA7">
        <w:rPr>
          <w:rFonts w:ascii="Arial Narrow" w:hAnsi="Arial Narrow"/>
          <w:i w:val="0"/>
          <w:iCs w:val="0"/>
          <w:spacing w:val="-2"/>
          <w:sz w:val="24"/>
          <w:szCs w:val="24"/>
        </w:rPr>
        <w:t>PAGAMENTO</w:t>
      </w:r>
    </w:p>
    <w:p w14:paraId="088131CB" w14:textId="33468748" w:rsidR="003B1D0F" w:rsidRPr="00C75AA7" w:rsidRDefault="00E973B7" w:rsidP="00C415A6">
      <w:pPr>
        <w:widowControl w:val="0"/>
        <w:tabs>
          <w:tab w:val="left" w:pos="853"/>
        </w:tabs>
        <w:autoSpaceDE w:val="0"/>
        <w:autoSpaceDN w:val="0"/>
        <w:ind w:right="151"/>
        <w:jc w:val="both"/>
        <w:rPr>
          <w:rFonts w:ascii="Arial Narrow" w:hAnsi="Arial Narrow"/>
          <w:sz w:val="24"/>
        </w:rPr>
      </w:pPr>
      <w:r w:rsidRPr="00C75AA7">
        <w:rPr>
          <w:rFonts w:ascii="Arial Narrow" w:hAnsi="Arial Narrow"/>
          <w:sz w:val="24"/>
        </w:rPr>
        <w:t xml:space="preserve">6.1 </w:t>
      </w:r>
      <w:r w:rsidR="003B1D0F" w:rsidRPr="00C75AA7">
        <w:rPr>
          <w:rFonts w:ascii="Arial Narrow" w:hAnsi="Arial Narrow"/>
          <w:sz w:val="24"/>
        </w:rPr>
        <w:t>O</w:t>
      </w:r>
      <w:r w:rsidR="003B1D0F" w:rsidRPr="00C75AA7">
        <w:rPr>
          <w:rFonts w:ascii="Arial Narrow" w:hAnsi="Arial Narrow"/>
          <w:spacing w:val="-8"/>
          <w:sz w:val="24"/>
        </w:rPr>
        <w:t xml:space="preserve"> </w:t>
      </w:r>
      <w:r w:rsidR="003B1D0F" w:rsidRPr="00C75AA7">
        <w:rPr>
          <w:rFonts w:ascii="Arial Narrow" w:hAnsi="Arial Narrow"/>
          <w:sz w:val="24"/>
        </w:rPr>
        <w:t>pagamento</w:t>
      </w:r>
      <w:r w:rsidR="003B1D0F" w:rsidRPr="00C75AA7">
        <w:rPr>
          <w:rFonts w:ascii="Arial Narrow" w:hAnsi="Arial Narrow"/>
          <w:spacing w:val="-17"/>
          <w:sz w:val="24"/>
        </w:rPr>
        <w:t xml:space="preserve"> </w:t>
      </w:r>
      <w:r w:rsidR="003B1D0F" w:rsidRPr="00C75AA7">
        <w:rPr>
          <w:rFonts w:ascii="Arial Narrow" w:hAnsi="Arial Narrow"/>
          <w:sz w:val="24"/>
        </w:rPr>
        <w:t>será efetuado</w:t>
      </w:r>
      <w:r w:rsidR="003B1D0F" w:rsidRPr="00C75AA7">
        <w:rPr>
          <w:rFonts w:ascii="Arial Narrow" w:hAnsi="Arial Narrow"/>
          <w:spacing w:val="-17"/>
          <w:sz w:val="24"/>
        </w:rPr>
        <w:t xml:space="preserve"> </w:t>
      </w:r>
      <w:r w:rsidR="003B1D0F" w:rsidRPr="00C75AA7">
        <w:rPr>
          <w:rFonts w:ascii="Arial Narrow" w:hAnsi="Arial Narrow"/>
          <w:sz w:val="24"/>
        </w:rPr>
        <w:t>em</w:t>
      </w:r>
      <w:r w:rsidR="003B1D0F" w:rsidRPr="00C75AA7">
        <w:rPr>
          <w:rFonts w:ascii="Arial Narrow" w:hAnsi="Arial Narrow"/>
          <w:spacing w:val="-10"/>
          <w:sz w:val="24"/>
        </w:rPr>
        <w:t xml:space="preserve"> </w:t>
      </w:r>
      <w:r w:rsidR="003B1D0F" w:rsidRPr="00C75AA7">
        <w:rPr>
          <w:rFonts w:ascii="Arial Narrow" w:hAnsi="Arial Narrow"/>
          <w:sz w:val="24"/>
        </w:rPr>
        <w:t>até 30</w:t>
      </w:r>
      <w:r w:rsidR="003B1D0F" w:rsidRPr="00C75AA7">
        <w:rPr>
          <w:rFonts w:ascii="Arial Narrow" w:hAnsi="Arial Narrow"/>
          <w:spacing w:val="-5"/>
          <w:sz w:val="24"/>
        </w:rPr>
        <w:t xml:space="preserve"> </w:t>
      </w:r>
      <w:r w:rsidR="003B1D0F" w:rsidRPr="00C75AA7">
        <w:rPr>
          <w:rFonts w:ascii="Arial Narrow" w:hAnsi="Arial Narrow"/>
          <w:sz w:val="24"/>
        </w:rPr>
        <w:t>(trinta) dias,</w:t>
      </w:r>
      <w:r w:rsidR="003B1D0F" w:rsidRPr="00C75AA7">
        <w:rPr>
          <w:rFonts w:ascii="Arial Narrow" w:hAnsi="Arial Narrow"/>
          <w:spacing w:val="-13"/>
          <w:sz w:val="24"/>
        </w:rPr>
        <w:t xml:space="preserve"> </w:t>
      </w:r>
      <w:r w:rsidR="003B1D0F" w:rsidRPr="00C75AA7">
        <w:rPr>
          <w:rFonts w:ascii="Arial Narrow" w:hAnsi="Arial Narrow"/>
          <w:sz w:val="24"/>
        </w:rPr>
        <w:t>através de transferência</w:t>
      </w:r>
      <w:r w:rsidR="003B1D0F" w:rsidRPr="00C75AA7">
        <w:rPr>
          <w:rFonts w:ascii="Arial Narrow" w:hAnsi="Arial Narrow"/>
          <w:spacing w:val="-17"/>
          <w:sz w:val="24"/>
        </w:rPr>
        <w:t xml:space="preserve"> </w:t>
      </w:r>
      <w:r w:rsidR="003B1D0F" w:rsidRPr="00C75AA7">
        <w:rPr>
          <w:rFonts w:ascii="Arial Narrow" w:hAnsi="Arial Narrow"/>
          <w:sz w:val="24"/>
        </w:rPr>
        <w:t>eletrônica para a conta bancária da Contratada indicada pela mesma, contados da apresentação da Nota Fiscal, após o recebimento definitivo do objeto.</w:t>
      </w:r>
    </w:p>
    <w:p w14:paraId="5F5FDF1C" w14:textId="6364A0D9" w:rsidR="003B1D0F" w:rsidRPr="00C75AA7" w:rsidRDefault="00E973B7" w:rsidP="00C415A6">
      <w:pPr>
        <w:widowControl w:val="0"/>
        <w:tabs>
          <w:tab w:val="left" w:pos="853"/>
        </w:tabs>
        <w:autoSpaceDE w:val="0"/>
        <w:autoSpaceDN w:val="0"/>
        <w:ind w:right="152"/>
        <w:jc w:val="both"/>
        <w:rPr>
          <w:rFonts w:ascii="Arial Narrow" w:hAnsi="Arial Narrow"/>
          <w:sz w:val="24"/>
        </w:rPr>
      </w:pPr>
      <w:r w:rsidRPr="00C75AA7">
        <w:rPr>
          <w:rFonts w:ascii="Arial Narrow" w:hAnsi="Arial Narrow"/>
          <w:sz w:val="24"/>
        </w:rPr>
        <w:t xml:space="preserve">6.2 </w:t>
      </w:r>
      <w:r w:rsidR="003B1D0F" w:rsidRPr="00C75AA7">
        <w:rPr>
          <w:rFonts w:ascii="Arial Narrow" w:hAnsi="Arial Narrow"/>
          <w:sz w:val="24"/>
        </w:rPr>
        <w:t>No corpo da Nota Fiscal deverá ser informado o número da licitação e da ata de registro de preços correspondente.</w:t>
      </w:r>
    </w:p>
    <w:p w14:paraId="7BFF0F02" w14:textId="04443276" w:rsidR="003B1D0F" w:rsidRPr="00C75AA7" w:rsidRDefault="00E973B7" w:rsidP="00C415A6">
      <w:pPr>
        <w:widowControl w:val="0"/>
        <w:tabs>
          <w:tab w:val="left" w:pos="853"/>
        </w:tabs>
        <w:autoSpaceDE w:val="0"/>
        <w:autoSpaceDN w:val="0"/>
        <w:ind w:right="136"/>
        <w:jc w:val="both"/>
        <w:rPr>
          <w:rFonts w:ascii="Arial Narrow" w:hAnsi="Arial Narrow"/>
          <w:sz w:val="24"/>
        </w:rPr>
      </w:pPr>
      <w:r w:rsidRPr="00C75AA7">
        <w:rPr>
          <w:rFonts w:ascii="Arial Narrow" w:hAnsi="Arial Narrow"/>
          <w:sz w:val="24"/>
        </w:rPr>
        <w:t xml:space="preserve">6.3 </w:t>
      </w:r>
      <w:r w:rsidR="003B1D0F" w:rsidRPr="00C75AA7">
        <w:rPr>
          <w:rFonts w:ascii="Arial Narrow" w:hAnsi="Arial Narrow"/>
          <w:sz w:val="24"/>
        </w:rPr>
        <w:t>Quando</w:t>
      </w:r>
      <w:r w:rsidR="003B1D0F" w:rsidRPr="00C75AA7">
        <w:rPr>
          <w:rFonts w:ascii="Arial Narrow" w:hAnsi="Arial Narrow"/>
          <w:spacing w:val="-2"/>
          <w:sz w:val="24"/>
        </w:rPr>
        <w:t xml:space="preserve"> </w:t>
      </w:r>
      <w:r w:rsidR="003B1D0F" w:rsidRPr="00C75AA7">
        <w:rPr>
          <w:rFonts w:ascii="Arial Narrow" w:hAnsi="Arial Narrow"/>
          <w:sz w:val="24"/>
        </w:rPr>
        <w:t>o Município</w:t>
      </w:r>
      <w:r w:rsidR="003B1D0F" w:rsidRPr="00C75AA7">
        <w:rPr>
          <w:rFonts w:ascii="Arial Narrow" w:hAnsi="Arial Narrow"/>
          <w:spacing w:val="-14"/>
          <w:sz w:val="24"/>
        </w:rPr>
        <w:t xml:space="preserve"> </w:t>
      </w:r>
      <w:r w:rsidR="003B1D0F" w:rsidRPr="00C75AA7">
        <w:rPr>
          <w:rFonts w:ascii="Arial Narrow" w:hAnsi="Arial Narrow"/>
          <w:sz w:val="24"/>
        </w:rPr>
        <w:t>atrasar</w:t>
      </w:r>
      <w:r w:rsidR="003B1D0F" w:rsidRPr="00C75AA7">
        <w:rPr>
          <w:rFonts w:ascii="Arial Narrow" w:hAnsi="Arial Narrow"/>
          <w:spacing w:val="-17"/>
          <w:sz w:val="24"/>
        </w:rPr>
        <w:t xml:space="preserve"> </w:t>
      </w:r>
      <w:r w:rsidR="003B1D0F" w:rsidRPr="00C75AA7">
        <w:rPr>
          <w:rFonts w:ascii="Arial Narrow" w:hAnsi="Arial Narrow"/>
          <w:sz w:val="24"/>
        </w:rPr>
        <w:t>o</w:t>
      </w:r>
      <w:r w:rsidR="003B1D0F" w:rsidRPr="00C75AA7">
        <w:rPr>
          <w:rFonts w:ascii="Arial Narrow" w:hAnsi="Arial Narrow"/>
          <w:spacing w:val="-15"/>
          <w:sz w:val="24"/>
        </w:rPr>
        <w:t xml:space="preserve"> </w:t>
      </w:r>
      <w:r w:rsidR="003B1D0F" w:rsidRPr="00C75AA7">
        <w:rPr>
          <w:rFonts w:ascii="Arial Narrow" w:hAnsi="Arial Narrow"/>
          <w:sz w:val="24"/>
        </w:rPr>
        <w:t>pagamento</w:t>
      </w:r>
      <w:r w:rsidR="003B1D0F" w:rsidRPr="00C75AA7">
        <w:rPr>
          <w:rFonts w:ascii="Arial Narrow" w:hAnsi="Arial Narrow"/>
          <w:spacing w:val="-14"/>
          <w:sz w:val="24"/>
        </w:rPr>
        <w:t xml:space="preserve"> </w:t>
      </w:r>
      <w:r w:rsidR="003B1D0F" w:rsidRPr="00C75AA7">
        <w:rPr>
          <w:rFonts w:ascii="Arial Narrow" w:hAnsi="Arial Narrow"/>
          <w:sz w:val="24"/>
        </w:rPr>
        <w:t>de</w:t>
      </w:r>
      <w:r w:rsidR="003B1D0F" w:rsidRPr="00C75AA7">
        <w:rPr>
          <w:rFonts w:ascii="Arial Narrow" w:hAnsi="Arial Narrow"/>
          <w:spacing w:val="-15"/>
          <w:sz w:val="24"/>
        </w:rPr>
        <w:t xml:space="preserve"> </w:t>
      </w:r>
      <w:r w:rsidR="003B1D0F" w:rsidRPr="00C75AA7">
        <w:rPr>
          <w:rFonts w:ascii="Arial Narrow" w:hAnsi="Arial Narrow"/>
          <w:sz w:val="24"/>
        </w:rPr>
        <w:t>contas</w:t>
      </w:r>
      <w:r w:rsidR="003B1D0F" w:rsidRPr="00C75AA7">
        <w:rPr>
          <w:rFonts w:ascii="Arial Narrow" w:hAnsi="Arial Narrow"/>
          <w:spacing w:val="-15"/>
          <w:sz w:val="24"/>
        </w:rPr>
        <w:t xml:space="preserve"> </w:t>
      </w:r>
      <w:r w:rsidR="003B1D0F" w:rsidRPr="00C75AA7">
        <w:rPr>
          <w:rFonts w:ascii="Arial Narrow" w:hAnsi="Arial Narrow"/>
          <w:sz w:val="24"/>
        </w:rPr>
        <w:t>decorrentes</w:t>
      </w:r>
      <w:r w:rsidR="003B1D0F" w:rsidRPr="00C75AA7">
        <w:rPr>
          <w:rFonts w:ascii="Arial Narrow" w:hAnsi="Arial Narrow"/>
          <w:spacing w:val="-15"/>
          <w:sz w:val="24"/>
        </w:rPr>
        <w:t xml:space="preserve"> </w:t>
      </w:r>
      <w:r w:rsidR="003B1D0F" w:rsidRPr="00C75AA7">
        <w:rPr>
          <w:rFonts w:ascii="Arial Narrow" w:hAnsi="Arial Narrow"/>
          <w:sz w:val="24"/>
        </w:rPr>
        <w:t>das</w:t>
      </w:r>
      <w:r w:rsidR="003B1D0F" w:rsidRPr="00C75AA7">
        <w:rPr>
          <w:rFonts w:ascii="Arial Narrow" w:hAnsi="Arial Narrow"/>
          <w:spacing w:val="-17"/>
          <w:sz w:val="24"/>
        </w:rPr>
        <w:t xml:space="preserve"> </w:t>
      </w:r>
      <w:r w:rsidR="003B1D0F" w:rsidRPr="00C75AA7">
        <w:rPr>
          <w:rFonts w:ascii="Arial Narrow" w:hAnsi="Arial Narrow"/>
          <w:sz w:val="24"/>
        </w:rPr>
        <w:t xml:space="preserve">contratações será aplicado o índice </w:t>
      </w:r>
      <w:r w:rsidR="003B1D0F" w:rsidRPr="00C75AA7">
        <w:rPr>
          <w:rFonts w:ascii="Arial Narrow" w:hAnsi="Arial Narrow"/>
          <w:sz w:val="24"/>
        </w:rPr>
        <w:lastRenderedPageBreak/>
        <w:t>oficial INPC/IBGE para atualização monetária.</w:t>
      </w:r>
    </w:p>
    <w:p w14:paraId="02EFB7C4" w14:textId="6FE3D313" w:rsidR="003B1D0F" w:rsidRPr="00C75AA7" w:rsidRDefault="00E973B7" w:rsidP="00C415A6">
      <w:pPr>
        <w:widowControl w:val="0"/>
        <w:tabs>
          <w:tab w:val="left" w:pos="853"/>
        </w:tabs>
        <w:autoSpaceDE w:val="0"/>
        <w:autoSpaceDN w:val="0"/>
        <w:ind w:right="150"/>
        <w:jc w:val="both"/>
        <w:rPr>
          <w:rFonts w:ascii="Arial Narrow" w:hAnsi="Arial Narrow"/>
          <w:sz w:val="24"/>
        </w:rPr>
      </w:pPr>
      <w:r w:rsidRPr="00C75AA7">
        <w:rPr>
          <w:rFonts w:ascii="Arial Narrow" w:hAnsi="Arial Narrow"/>
          <w:sz w:val="24"/>
        </w:rPr>
        <w:t xml:space="preserve">6.4 </w:t>
      </w:r>
      <w:r w:rsidR="003B1D0F" w:rsidRPr="00C75AA7">
        <w:rPr>
          <w:rFonts w:ascii="Arial Narrow" w:hAnsi="Arial Narrow"/>
          <w:sz w:val="24"/>
        </w:rPr>
        <w:t>Se o término do prazo para pagamento ocorrer em dia sem expediente no órgão licitante, o pagamento deverá ser efetuado no 1° dia útil subsequente.</w:t>
      </w:r>
    </w:p>
    <w:p w14:paraId="41698D61" w14:textId="4382B85E" w:rsidR="003B1D0F" w:rsidRPr="00C75AA7" w:rsidRDefault="00E973B7" w:rsidP="00C415A6">
      <w:pPr>
        <w:widowControl w:val="0"/>
        <w:tabs>
          <w:tab w:val="left" w:pos="868"/>
        </w:tabs>
        <w:autoSpaceDE w:val="0"/>
        <w:autoSpaceDN w:val="0"/>
        <w:ind w:right="136"/>
        <w:jc w:val="both"/>
        <w:rPr>
          <w:rFonts w:ascii="Arial Narrow" w:hAnsi="Arial Narrow"/>
          <w:sz w:val="24"/>
        </w:rPr>
      </w:pPr>
      <w:r w:rsidRPr="00C75AA7">
        <w:rPr>
          <w:rFonts w:ascii="Arial Narrow" w:hAnsi="Arial Narrow"/>
          <w:sz w:val="24"/>
        </w:rPr>
        <w:t xml:space="preserve">6.5 </w:t>
      </w:r>
      <w:r w:rsidR="003B1D0F" w:rsidRPr="00C75AA7">
        <w:rPr>
          <w:rFonts w:ascii="Arial Narrow" w:hAnsi="Arial Narrow"/>
          <w:sz w:val="24"/>
        </w:rPr>
        <w:t>Quaisquer</w:t>
      </w:r>
      <w:r w:rsidR="003B1D0F" w:rsidRPr="00C75AA7">
        <w:rPr>
          <w:rFonts w:ascii="Arial Narrow" w:hAnsi="Arial Narrow"/>
          <w:spacing w:val="-17"/>
          <w:sz w:val="24"/>
        </w:rPr>
        <w:t xml:space="preserve"> </w:t>
      </w:r>
      <w:r w:rsidR="003B1D0F" w:rsidRPr="00C75AA7">
        <w:rPr>
          <w:rFonts w:ascii="Arial Narrow" w:hAnsi="Arial Narrow"/>
          <w:sz w:val="24"/>
        </w:rPr>
        <w:t>erros</w:t>
      </w:r>
      <w:r w:rsidR="003B1D0F" w:rsidRPr="00C75AA7">
        <w:rPr>
          <w:rFonts w:ascii="Arial Narrow" w:hAnsi="Arial Narrow"/>
          <w:spacing w:val="-7"/>
          <w:sz w:val="24"/>
        </w:rPr>
        <w:t xml:space="preserve"> </w:t>
      </w:r>
      <w:r w:rsidR="003B1D0F" w:rsidRPr="00C75AA7">
        <w:rPr>
          <w:rFonts w:ascii="Arial Narrow" w:hAnsi="Arial Narrow"/>
          <w:sz w:val="24"/>
        </w:rPr>
        <w:t>ou emissão ocorrido na</w:t>
      </w:r>
      <w:r w:rsidR="003B1D0F" w:rsidRPr="00C75AA7">
        <w:rPr>
          <w:rFonts w:ascii="Arial Narrow" w:hAnsi="Arial Narrow"/>
          <w:spacing w:val="-17"/>
          <w:sz w:val="24"/>
        </w:rPr>
        <w:t xml:space="preserve"> </w:t>
      </w:r>
      <w:r w:rsidR="003B1D0F" w:rsidRPr="00C75AA7">
        <w:rPr>
          <w:rFonts w:ascii="Arial Narrow" w:hAnsi="Arial Narrow"/>
          <w:sz w:val="24"/>
        </w:rPr>
        <w:t>documentação fiscal será motivo de correção por</w:t>
      </w:r>
      <w:r w:rsidR="003B1D0F" w:rsidRPr="00C75AA7">
        <w:rPr>
          <w:rFonts w:ascii="Arial Narrow" w:hAnsi="Arial Narrow"/>
          <w:spacing w:val="-10"/>
          <w:sz w:val="24"/>
        </w:rPr>
        <w:t xml:space="preserve"> </w:t>
      </w:r>
      <w:r w:rsidR="003B1D0F" w:rsidRPr="00C75AA7">
        <w:rPr>
          <w:rFonts w:ascii="Arial Narrow" w:hAnsi="Arial Narrow"/>
          <w:sz w:val="24"/>
        </w:rPr>
        <w:t>parte da</w:t>
      </w:r>
      <w:r w:rsidR="003B1D0F" w:rsidRPr="00C75AA7">
        <w:rPr>
          <w:rFonts w:ascii="Arial Narrow" w:hAnsi="Arial Narrow"/>
          <w:spacing w:val="-1"/>
          <w:sz w:val="24"/>
        </w:rPr>
        <w:t xml:space="preserve"> </w:t>
      </w:r>
      <w:r w:rsidR="003B1D0F" w:rsidRPr="00C75AA7">
        <w:rPr>
          <w:rFonts w:ascii="Arial Narrow" w:hAnsi="Arial Narrow"/>
          <w:sz w:val="24"/>
        </w:rPr>
        <w:t>Detentora da</w:t>
      </w:r>
      <w:r w:rsidR="003B1D0F" w:rsidRPr="00C75AA7">
        <w:rPr>
          <w:rFonts w:ascii="Arial Narrow" w:hAnsi="Arial Narrow"/>
          <w:spacing w:val="-2"/>
          <w:sz w:val="24"/>
        </w:rPr>
        <w:t xml:space="preserve"> </w:t>
      </w:r>
      <w:r w:rsidR="003B1D0F" w:rsidRPr="00C75AA7">
        <w:rPr>
          <w:rFonts w:ascii="Arial Narrow" w:hAnsi="Arial Narrow"/>
          <w:sz w:val="24"/>
        </w:rPr>
        <w:t>Ata</w:t>
      </w:r>
      <w:r w:rsidR="003B1D0F" w:rsidRPr="00C75AA7">
        <w:rPr>
          <w:rFonts w:ascii="Arial Narrow" w:hAnsi="Arial Narrow"/>
          <w:spacing w:val="-1"/>
          <w:sz w:val="24"/>
        </w:rPr>
        <w:t xml:space="preserve"> </w:t>
      </w:r>
      <w:r w:rsidR="003B1D0F" w:rsidRPr="00C75AA7">
        <w:rPr>
          <w:rFonts w:ascii="Arial Narrow" w:hAnsi="Arial Narrow"/>
          <w:sz w:val="24"/>
        </w:rPr>
        <w:t>e</w:t>
      </w:r>
      <w:r w:rsidR="003B1D0F" w:rsidRPr="00C75AA7">
        <w:rPr>
          <w:rFonts w:ascii="Arial Narrow" w:hAnsi="Arial Narrow"/>
          <w:spacing w:val="-1"/>
          <w:sz w:val="24"/>
        </w:rPr>
        <w:t xml:space="preserve"> </w:t>
      </w:r>
      <w:r w:rsidR="003B1D0F" w:rsidRPr="00C75AA7">
        <w:rPr>
          <w:rFonts w:ascii="Arial Narrow" w:hAnsi="Arial Narrow"/>
          <w:sz w:val="24"/>
        </w:rPr>
        <w:t>haverá em</w:t>
      </w:r>
      <w:r w:rsidR="003B1D0F" w:rsidRPr="00C75AA7">
        <w:rPr>
          <w:rFonts w:ascii="Arial Narrow" w:hAnsi="Arial Narrow"/>
          <w:spacing w:val="-9"/>
          <w:sz w:val="24"/>
        </w:rPr>
        <w:t xml:space="preserve"> </w:t>
      </w:r>
      <w:r w:rsidR="003B1D0F" w:rsidRPr="00C75AA7">
        <w:rPr>
          <w:rFonts w:ascii="Arial Narrow" w:hAnsi="Arial Narrow"/>
          <w:sz w:val="24"/>
        </w:rPr>
        <w:t>decorrência,</w:t>
      </w:r>
      <w:r w:rsidR="003B1D0F" w:rsidRPr="00C75AA7">
        <w:rPr>
          <w:rFonts w:ascii="Arial Narrow" w:hAnsi="Arial Narrow"/>
          <w:spacing w:val="-7"/>
          <w:sz w:val="24"/>
        </w:rPr>
        <w:t xml:space="preserve"> </w:t>
      </w:r>
      <w:r w:rsidR="003B1D0F" w:rsidRPr="00C75AA7">
        <w:rPr>
          <w:rFonts w:ascii="Arial Narrow" w:hAnsi="Arial Narrow"/>
          <w:sz w:val="24"/>
        </w:rPr>
        <w:t>suspensão do</w:t>
      </w:r>
      <w:r w:rsidR="003B1D0F" w:rsidRPr="00C75AA7">
        <w:rPr>
          <w:rFonts w:ascii="Arial Narrow" w:hAnsi="Arial Narrow"/>
          <w:spacing w:val="-17"/>
          <w:sz w:val="24"/>
        </w:rPr>
        <w:t xml:space="preserve"> </w:t>
      </w:r>
      <w:r w:rsidR="003B1D0F" w:rsidRPr="00C75AA7">
        <w:rPr>
          <w:rFonts w:ascii="Arial Narrow" w:hAnsi="Arial Narrow"/>
          <w:sz w:val="24"/>
        </w:rPr>
        <w:t>prazo</w:t>
      </w:r>
      <w:r w:rsidR="003B1D0F" w:rsidRPr="00C75AA7">
        <w:rPr>
          <w:rFonts w:ascii="Arial Narrow" w:hAnsi="Arial Narrow"/>
          <w:spacing w:val="-2"/>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w:t>
      </w:r>
      <w:r w:rsidR="003B1D0F" w:rsidRPr="00C75AA7">
        <w:rPr>
          <w:rFonts w:ascii="Arial Narrow" w:hAnsi="Arial Narrow"/>
          <w:sz w:val="24"/>
        </w:rPr>
        <w:t>pagamento até que o problema seja definitivamente sanado.</w:t>
      </w:r>
    </w:p>
    <w:p w14:paraId="4DF91C95" w14:textId="77777777" w:rsidR="00E973B7" w:rsidRPr="00C75AA7" w:rsidRDefault="00E973B7" w:rsidP="00C415A6">
      <w:pPr>
        <w:widowControl w:val="0"/>
        <w:tabs>
          <w:tab w:val="left" w:pos="853"/>
        </w:tabs>
        <w:autoSpaceDE w:val="0"/>
        <w:autoSpaceDN w:val="0"/>
        <w:ind w:right="132"/>
        <w:jc w:val="both"/>
        <w:rPr>
          <w:rFonts w:ascii="Arial Narrow" w:hAnsi="Arial Narrow"/>
          <w:sz w:val="24"/>
        </w:rPr>
      </w:pPr>
      <w:r w:rsidRPr="00C75AA7">
        <w:rPr>
          <w:rFonts w:ascii="Arial Narrow" w:hAnsi="Arial Narrow"/>
          <w:sz w:val="24"/>
        </w:rPr>
        <w:t xml:space="preserve">6.6 </w:t>
      </w:r>
      <w:r w:rsidR="003B1D0F" w:rsidRPr="00C75AA7">
        <w:rPr>
          <w:rFonts w:ascii="Arial Narrow" w:hAnsi="Arial Narrow"/>
          <w:sz w:val="24"/>
        </w:rPr>
        <w:t>Por se tratar de Ata de Registro, os recursos financeiros para as despesas com a execução da presente aquisição serão atendidos pela dotação do orçamento vigente na oportunidade da assinatura do contrato o ou Autorização de Fornecimento.</w:t>
      </w:r>
    </w:p>
    <w:p w14:paraId="36F2C4DE" w14:textId="77777777" w:rsidR="00E973B7" w:rsidRPr="00C75AA7" w:rsidRDefault="00E973B7" w:rsidP="00C415A6">
      <w:pPr>
        <w:widowControl w:val="0"/>
        <w:tabs>
          <w:tab w:val="left" w:pos="853"/>
        </w:tabs>
        <w:autoSpaceDE w:val="0"/>
        <w:autoSpaceDN w:val="0"/>
        <w:ind w:right="132"/>
        <w:jc w:val="both"/>
        <w:rPr>
          <w:rFonts w:ascii="Arial Narrow" w:hAnsi="Arial Narrow"/>
          <w:sz w:val="24"/>
        </w:rPr>
      </w:pPr>
    </w:p>
    <w:p w14:paraId="7898277B" w14:textId="65F34544" w:rsidR="003B1D0F" w:rsidRPr="00C75AA7" w:rsidRDefault="003B1D0F" w:rsidP="00C415A6">
      <w:pPr>
        <w:widowControl w:val="0"/>
        <w:tabs>
          <w:tab w:val="left" w:pos="853"/>
        </w:tabs>
        <w:autoSpaceDE w:val="0"/>
        <w:autoSpaceDN w:val="0"/>
        <w:ind w:right="132"/>
        <w:rPr>
          <w:rFonts w:ascii="Arial Narrow" w:hAnsi="Arial Narrow"/>
          <w:b/>
          <w:bCs/>
          <w:sz w:val="24"/>
        </w:rPr>
      </w:pPr>
      <w:r w:rsidRPr="00C75AA7">
        <w:rPr>
          <w:rFonts w:ascii="Arial Narrow" w:hAnsi="Arial Narrow"/>
          <w:b/>
          <w:bCs/>
          <w:spacing w:val="-2"/>
          <w:sz w:val="24"/>
        </w:rPr>
        <w:t>CLAUSULA</w:t>
      </w:r>
      <w:r w:rsidR="00E973B7" w:rsidRPr="00C75AA7">
        <w:rPr>
          <w:rFonts w:ascii="Arial Narrow" w:hAnsi="Arial Narrow"/>
          <w:b/>
          <w:bCs/>
          <w:sz w:val="24"/>
        </w:rPr>
        <w:t xml:space="preserve"> </w:t>
      </w:r>
      <w:r w:rsidRPr="00C75AA7">
        <w:rPr>
          <w:rFonts w:ascii="Arial Narrow" w:hAnsi="Arial Narrow"/>
          <w:b/>
          <w:bCs/>
          <w:spacing w:val="-2"/>
          <w:sz w:val="24"/>
        </w:rPr>
        <w:t>SÉTIMA</w:t>
      </w:r>
      <w:r w:rsidR="00E973B7" w:rsidRPr="00C75AA7">
        <w:rPr>
          <w:rFonts w:ascii="Arial Narrow" w:hAnsi="Arial Narrow"/>
          <w:b/>
          <w:bCs/>
          <w:spacing w:val="-2"/>
          <w:sz w:val="24"/>
        </w:rPr>
        <w:t xml:space="preserve"> </w:t>
      </w:r>
      <w:r w:rsidRPr="00C75AA7">
        <w:rPr>
          <w:rFonts w:ascii="Arial Narrow" w:hAnsi="Arial Narrow"/>
          <w:b/>
          <w:bCs/>
          <w:spacing w:val="-10"/>
          <w:sz w:val="24"/>
        </w:rPr>
        <w:t>–</w:t>
      </w:r>
      <w:r w:rsidR="00E973B7" w:rsidRPr="00C75AA7">
        <w:rPr>
          <w:rFonts w:ascii="Arial Narrow" w:hAnsi="Arial Narrow"/>
          <w:b/>
          <w:bCs/>
          <w:spacing w:val="-10"/>
          <w:sz w:val="24"/>
        </w:rPr>
        <w:t xml:space="preserve"> </w:t>
      </w:r>
      <w:r w:rsidRPr="00C75AA7">
        <w:rPr>
          <w:rFonts w:ascii="Arial Narrow" w:hAnsi="Arial Narrow"/>
          <w:b/>
          <w:bCs/>
          <w:spacing w:val="-2"/>
          <w:sz w:val="24"/>
        </w:rPr>
        <w:t>ALTERAÇÃO</w:t>
      </w:r>
      <w:r w:rsidR="00E973B7" w:rsidRPr="00C75AA7">
        <w:rPr>
          <w:rFonts w:ascii="Arial Narrow" w:hAnsi="Arial Narrow"/>
          <w:b/>
          <w:bCs/>
          <w:spacing w:val="-2"/>
          <w:sz w:val="24"/>
        </w:rPr>
        <w:t xml:space="preserve"> </w:t>
      </w:r>
      <w:r w:rsidRPr="00C75AA7">
        <w:rPr>
          <w:rFonts w:ascii="Arial Narrow" w:hAnsi="Arial Narrow"/>
          <w:b/>
          <w:bCs/>
          <w:spacing w:val="-6"/>
          <w:sz w:val="24"/>
        </w:rPr>
        <w:t>OU</w:t>
      </w:r>
      <w:r w:rsidR="00E973B7" w:rsidRPr="00C75AA7">
        <w:rPr>
          <w:rFonts w:ascii="Arial Narrow" w:hAnsi="Arial Narrow"/>
          <w:b/>
          <w:bCs/>
          <w:spacing w:val="-6"/>
          <w:sz w:val="24"/>
        </w:rPr>
        <w:t xml:space="preserve"> </w:t>
      </w:r>
      <w:r w:rsidRPr="00C75AA7">
        <w:rPr>
          <w:rFonts w:ascii="Arial Narrow" w:hAnsi="Arial Narrow"/>
          <w:b/>
          <w:bCs/>
          <w:spacing w:val="-2"/>
          <w:sz w:val="24"/>
        </w:rPr>
        <w:t>ATUALIZAÇÃO</w:t>
      </w:r>
      <w:r w:rsidR="00E973B7" w:rsidRPr="00C75AA7">
        <w:rPr>
          <w:rFonts w:ascii="Arial Narrow" w:hAnsi="Arial Narrow"/>
          <w:b/>
          <w:bCs/>
          <w:spacing w:val="-2"/>
          <w:sz w:val="24"/>
        </w:rPr>
        <w:t xml:space="preserve"> </w:t>
      </w:r>
      <w:r w:rsidRPr="00C75AA7">
        <w:rPr>
          <w:rFonts w:ascii="Arial Narrow" w:hAnsi="Arial Narrow"/>
          <w:b/>
          <w:bCs/>
          <w:spacing w:val="-4"/>
          <w:sz w:val="24"/>
        </w:rPr>
        <w:t>DOS</w:t>
      </w:r>
      <w:r w:rsidR="00E973B7" w:rsidRPr="00C75AA7">
        <w:rPr>
          <w:rFonts w:ascii="Arial Narrow" w:hAnsi="Arial Narrow"/>
          <w:b/>
          <w:bCs/>
          <w:spacing w:val="-4"/>
          <w:sz w:val="24"/>
        </w:rPr>
        <w:t xml:space="preserve"> </w:t>
      </w:r>
      <w:r w:rsidRPr="00C75AA7">
        <w:rPr>
          <w:rFonts w:ascii="Arial Narrow" w:hAnsi="Arial Narrow"/>
          <w:b/>
          <w:bCs/>
          <w:spacing w:val="-2"/>
          <w:sz w:val="24"/>
        </w:rPr>
        <w:t>PREÇOS REGISTRADOS</w:t>
      </w:r>
    </w:p>
    <w:p w14:paraId="002F9AB7" w14:textId="5746A2E6" w:rsidR="003B1D0F" w:rsidRPr="00C75AA7" w:rsidRDefault="00E973B7" w:rsidP="00C415A6">
      <w:pPr>
        <w:widowControl w:val="0"/>
        <w:tabs>
          <w:tab w:val="left" w:pos="838"/>
        </w:tabs>
        <w:autoSpaceDE w:val="0"/>
        <w:autoSpaceDN w:val="0"/>
        <w:ind w:right="126"/>
        <w:jc w:val="both"/>
        <w:rPr>
          <w:rFonts w:ascii="Arial Narrow" w:hAnsi="Arial Narrow"/>
          <w:sz w:val="24"/>
        </w:rPr>
      </w:pPr>
      <w:r w:rsidRPr="00C75AA7">
        <w:rPr>
          <w:rFonts w:ascii="Arial Narrow" w:hAnsi="Arial Narrow"/>
          <w:sz w:val="24"/>
        </w:rPr>
        <w:t xml:space="preserve">7.1 </w:t>
      </w:r>
      <w:r w:rsidR="003B1D0F" w:rsidRPr="00C75AA7">
        <w:rPr>
          <w:rFonts w:ascii="Arial Narrow" w:hAnsi="Arial Narrow"/>
          <w:sz w:val="24"/>
        </w:rPr>
        <w:t>Os preços registrados poderão ser alterados ou atualizados em decorrência de eventual</w:t>
      </w:r>
      <w:r w:rsidR="003B1D0F" w:rsidRPr="00C75AA7">
        <w:rPr>
          <w:rFonts w:ascii="Arial Narrow" w:hAnsi="Arial Narrow"/>
          <w:spacing w:val="-8"/>
          <w:sz w:val="24"/>
        </w:rPr>
        <w:t xml:space="preserve"> </w:t>
      </w:r>
      <w:r w:rsidR="003B1D0F" w:rsidRPr="00C75AA7">
        <w:rPr>
          <w:rFonts w:ascii="Arial Narrow" w:hAnsi="Arial Narrow"/>
          <w:sz w:val="24"/>
        </w:rPr>
        <w:t>redução</w:t>
      </w:r>
      <w:r w:rsidR="003B1D0F" w:rsidRPr="00C75AA7">
        <w:rPr>
          <w:rFonts w:ascii="Arial Narrow" w:hAnsi="Arial Narrow"/>
          <w:spacing w:val="-14"/>
          <w:sz w:val="24"/>
        </w:rPr>
        <w:t xml:space="preserve"> </w:t>
      </w:r>
      <w:r w:rsidR="003B1D0F" w:rsidRPr="00C75AA7">
        <w:rPr>
          <w:rFonts w:ascii="Arial Narrow" w:hAnsi="Arial Narrow"/>
          <w:sz w:val="24"/>
        </w:rPr>
        <w:t>dos</w:t>
      </w:r>
      <w:r w:rsidR="003B1D0F" w:rsidRPr="00C75AA7">
        <w:rPr>
          <w:rFonts w:ascii="Arial Narrow" w:hAnsi="Arial Narrow"/>
          <w:spacing w:val="-17"/>
          <w:sz w:val="24"/>
        </w:rPr>
        <w:t xml:space="preserve"> </w:t>
      </w:r>
      <w:r w:rsidR="003B1D0F" w:rsidRPr="00C75AA7">
        <w:rPr>
          <w:rFonts w:ascii="Arial Narrow" w:hAnsi="Arial Narrow"/>
          <w:sz w:val="24"/>
        </w:rPr>
        <w:t>preços praticados no mercado ou de fato que eleve o</w:t>
      </w:r>
      <w:r w:rsidR="003B1D0F" w:rsidRPr="00C75AA7">
        <w:rPr>
          <w:rFonts w:ascii="Arial Narrow" w:hAnsi="Arial Narrow"/>
          <w:spacing w:val="-15"/>
          <w:sz w:val="24"/>
        </w:rPr>
        <w:t xml:space="preserve"> </w:t>
      </w:r>
      <w:r w:rsidR="003B1D0F" w:rsidRPr="00C75AA7">
        <w:rPr>
          <w:rFonts w:ascii="Arial Narrow" w:hAnsi="Arial Narrow"/>
          <w:sz w:val="24"/>
        </w:rPr>
        <w:t>custo dos</w:t>
      </w:r>
      <w:r w:rsidR="003B1D0F" w:rsidRPr="00C75AA7">
        <w:rPr>
          <w:rFonts w:ascii="Arial Narrow" w:hAnsi="Arial Narrow"/>
          <w:spacing w:val="-1"/>
          <w:sz w:val="24"/>
        </w:rPr>
        <w:t xml:space="preserve"> </w:t>
      </w:r>
      <w:r w:rsidR="003B1D0F" w:rsidRPr="00C75AA7">
        <w:rPr>
          <w:rFonts w:ascii="Arial Narrow" w:hAnsi="Arial Narrow"/>
          <w:sz w:val="24"/>
        </w:rPr>
        <w:t>bens, das obras ou dos serviços registrados, nas seguintes situações:</w:t>
      </w:r>
    </w:p>
    <w:p w14:paraId="3D4F1541" w14:textId="342B0A0E" w:rsidR="003B1D0F" w:rsidRPr="00C75AA7" w:rsidRDefault="00E973B7" w:rsidP="00C415A6">
      <w:pPr>
        <w:widowControl w:val="0"/>
        <w:tabs>
          <w:tab w:val="left" w:pos="1017"/>
        </w:tabs>
        <w:autoSpaceDE w:val="0"/>
        <w:autoSpaceDN w:val="0"/>
        <w:ind w:right="141"/>
        <w:jc w:val="both"/>
        <w:rPr>
          <w:rFonts w:ascii="Arial Narrow" w:hAnsi="Arial Narrow"/>
          <w:sz w:val="24"/>
        </w:rPr>
      </w:pPr>
      <w:r w:rsidRPr="00C75AA7">
        <w:rPr>
          <w:rFonts w:ascii="Arial Narrow" w:hAnsi="Arial Narrow"/>
          <w:sz w:val="24"/>
        </w:rPr>
        <w:t xml:space="preserve">7.1.1 </w:t>
      </w:r>
      <w:r w:rsidR="003B1D0F" w:rsidRPr="00C75AA7">
        <w:rPr>
          <w:rFonts w:ascii="Arial Narrow" w:hAnsi="Arial Narrow"/>
          <w:sz w:val="24"/>
        </w:rPr>
        <w:t>Em caso de</w:t>
      </w:r>
      <w:r w:rsidR="003B1D0F" w:rsidRPr="00C75AA7">
        <w:rPr>
          <w:rFonts w:ascii="Arial Narrow" w:hAnsi="Arial Narrow"/>
          <w:spacing w:val="-3"/>
          <w:sz w:val="24"/>
        </w:rPr>
        <w:t xml:space="preserve"> </w:t>
      </w:r>
      <w:r w:rsidR="003B1D0F" w:rsidRPr="00C75AA7">
        <w:rPr>
          <w:rFonts w:ascii="Arial Narrow" w:hAnsi="Arial Narrow"/>
          <w:sz w:val="24"/>
        </w:rPr>
        <w:t>força</w:t>
      </w:r>
      <w:r w:rsidR="003B1D0F" w:rsidRPr="00C75AA7">
        <w:rPr>
          <w:rFonts w:ascii="Arial Narrow" w:hAnsi="Arial Narrow"/>
          <w:spacing w:val="-3"/>
          <w:sz w:val="24"/>
        </w:rPr>
        <w:t xml:space="preserve"> </w:t>
      </w:r>
      <w:r w:rsidR="003B1D0F" w:rsidRPr="00C75AA7">
        <w:rPr>
          <w:rFonts w:ascii="Arial Narrow" w:hAnsi="Arial Narrow"/>
          <w:sz w:val="24"/>
        </w:rPr>
        <w:t>maior,</w:t>
      </w:r>
      <w:r w:rsidR="003B1D0F" w:rsidRPr="00C75AA7">
        <w:rPr>
          <w:rFonts w:ascii="Arial Narrow" w:hAnsi="Arial Narrow"/>
          <w:spacing w:val="-11"/>
          <w:sz w:val="24"/>
        </w:rPr>
        <w:t xml:space="preserve"> </w:t>
      </w:r>
      <w:r w:rsidR="003B1D0F" w:rsidRPr="00C75AA7">
        <w:rPr>
          <w:rFonts w:ascii="Arial Narrow" w:hAnsi="Arial Narrow"/>
          <w:sz w:val="24"/>
        </w:rPr>
        <w:t>caso</w:t>
      </w:r>
      <w:r w:rsidR="003B1D0F" w:rsidRPr="00C75AA7">
        <w:rPr>
          <w:rFonts w:ascii="Arial Narrow" w:hAnsi="Arial Narrow"/>
          <w:spacing w:val="-3"/>
          <w:sz w:val="24"/>
        </w:rPr>
        <w:t xml:space="preserve"> </w:t>
      </w:r>
      <w:r w:rsidR="003B1D0F" w:rsidRPr="00C75AA7">
        <w:rPr>
          <w:rFonts w:ascii="Arial Narrow" w:hAnsi="Arial Narrow"/>
          <w:sz w:val="24"/>
        </w:rPr>
        <w:t>fortuito</w:t>
      </w:r>
      <w:r w:rsidR="003B1D0F" w:rsidRPr="00C75AA7">
        <w:rPr>
          <w:rFonts w:ascii="Arial Narrow" w:hAnsi="Arial Narrow"/>
          <w:spacing w:val="-3"/>
          <w:sz w:val="24"/>
        </w:rPr>
        <w:t xml:space="preserve"> </w:t>
      </w:r>
      <w:r w:rsidR="003B1D0F" w:rsidRPr="00C75AA7">
        <w:rPr>
          <w:rFonts w:ascii="Arial Narrow" w:hAnsi="Arial Narrow"/>
          <w:sz w:val="24"/>
        </w:rPr>
        <w:t>ou fato</w:t>
      </w:r>
      <w:r w:rsidR="003B1D0F" w:rsidRPr="00C75AA7">
        <w:rPr>
          <w:rFonts w:ascii="Arial Narrow" w:hAnsi="Arial Narrow"/>
          <w:spacing w:val="-3"/>
          <w:sz w:val="24"/>
        </w:rPr>
        <w:t xml:space="preserve"> </w:t>
      </w:r>
      <w:r w:rsidR="003B1D0F" w:rsidRPr="00C75AA7">
        <w:rPr>
          <w:rFonts w:ascii="Arial Narrow" w:hAnsi="Arial Narrow"/>
          <w:sz w:val="24"/>
        </w:rPr>
        <w:t>do</w:t>
      </w:r>
      <w:r w:rsidR="003B1D0F" w:rsidRPr="00C75AA7">
        <w:rPr>
          <w:rFonts w:ascii="Arial Narrow" w:hAnsi="Arial Narrow"/>
          <w:spacing w:val="-3"/>
          <w:sz w:val="24"/>
        </w:rPr>
        <w:t xml:space="preserve"> </w:t>
      </w:r>
      <w:r w:rsidR="003B1D0F" w:rsidRPr="00C75AA7">
        <w:rPr>
          <w:rFonts w:ascii="Arial Narrow" w:hAnsi="Arial Narrow"/>
          <w:sz w:val="24"/>
        </w:rPr>
        <w:t>príncipe</w:t>
      </w:r>
      <w:r w:rsidR="003B1D0F" w:rsidRPr="00C75AA7">
        <w:rPr>
          <w:rFonts w:ascii="Arial Narrow" w:hAnsi="Arial Narrow"/>
          <w:spacing w:val="-3"/>
          <w:sz w:val="24"/>
        </w:rPr>
        <w:t xml:space="preserve"> </w:t>
      </w:r>
      <w:r w:rsidR="003B1D0F" w:rsidRPr="00C75AA7">
        <w:rPr>
          <w:rFonts w:ascii="Arial Narrow" w:hAnsi="Arial Narrow"/>
          <w:sz w:val="24"/>
        </w:rPr>
        <w:t>ou em</w:t>
      </w:r>
      <w:r w:rsidR="003B1D0F" w:rsidRPr="00C75AA7">
        <w:rPr>
          <w:rFonts w:ascii="Arial Narrow" w:hAnsi="Arial Narrow"/>
          <w:spacing w:val="-8"/>
          <w:sz w:val="24"/>
        </w:rPr>
        <w:t xml:space="preserve"> </w:t>
      </w:r>
      <w:r w:rsidR="003B1D0F" w:rsidRPr="00C75AA7">
        <w:rPr>
          <w:rFonts w:ascii="Arial Narrow" w:hAnsi="Arial Narrow"/>
          <w:sz w:val="24"/>
        </w:rPr>
        <w:t>decorrência</w:t>
      </w:r>
      <w:r w:rsidR="003B1D0F" w:rsidRPr="00C75AA7">
        <w:rPr>
          <w:rFonts w:ascii="Arial Narrow" w:hAnsi="Arial Narrow"/>
          <w:spacing w:val="-3"/>
          <w:sz w:val="24"/>
        </w:rPr>
        <w:t xml:space="preserve"> </w:t>
      </w:r>
      <w:r w:rsidR="003B1D0F" w:rsidRPr="00C75AA7">
        <w:rPr>
          <w:rFonts w:ascii="Arial Narrow" w:hAnsi="Arial Narrow"/>
          <w:sz w:val="24"/>
        </w:rPr>
        <w:t>de</w:t>
      </w:r>
      <w:r w:rsidR="003B1D0F" w:rsidRPr="00C75AA7">
        <w:rPr>
          <w:rFonts w:ascii="Arial Narrow" w:hAnsi="Arial Narrow"/>
          <w:spacing w:val="-3"/>
          <w:sz w:val="24"/>
        </w:rPr>
        <w:t xml:space="preserve"> </w:t>
      </w:r>
      <w:r w:rsidR="003B1D0F" w:rsidRPr="00C75AA7">
        <w:rPr>
          <w:rFonts w:ascii="Arial Narrow" w:hAnsi="Arial Narrow"/>
          <w:sz w:val="24"/>
        </w:rPr>
        <w:t>fatos imprevisíveis ou</w:t>
      </w:r>
      <w:r w:rsidR="003B1D0F" w:rsidRPr="00C75AA7">
        <w:rPr>
          <w:rFonts w:ascii="Arial Narrow" w:hAnsi="Arial Narrow"/>
          <w:spacing w:val="40"/>
          <w:sz w:val="24"/>
        </w:rPr>
        <w:t xml:space="preserve"> </w:t>
      </w:r>
      <w:r w:rsidR="003B1D0F" w:rsidRPr="00C75AA7">
        <w:rPr>
          <w:rFonts w:ascii="Arial Narrow" w:hAnsi="Arial Narrow"/>
          <w:sz w:val="24"/>
        </w:rPr>
        <w:t>previsíveis de consequências incalculáveis, que inviabilizem a execução da ata tal como pactuada, nos termos da alínea “d” do inciso II do caput do art. 124 da</w:t>
      </w:r>
      <w:r w:rsidR="003B1D0F" w:rsidRPr="00C75AA7">
        <w:rPr>
          <w:rFonts w:ascii="Arial Narrow" w:hAnsi="Arial Narrow"/>
          <w:spacing w:val="-5"/>
          <w:sz w:val="24"/>
        </w:rPr>
        <w:t xml:space="preserve"> </w:t>
      </w:r>
      <w:r w:rsidR="003B1D0F" w:rsidRPr="00C75AA7">
        <w:rPr>
          <w:rFonts w:ascii="Arial Narrow" w:hAnsi="Arial Narrow"/>
          <w:sz w:val="24"/>
        </w:rPr>
        <w:t>Lei nº 14.133, de 2021;</w:t>
      </w:r>
    </w:p>
    <w:p w14:paraId="1DEF2FFD" w14:textId="6F4762E6" w:rsidR="003B1D0F" w:rsidRPr="00C75AA7" w:rsidRDefault="00E973B7" w:rsidP="00C415A6">
      <w:pPr>
        <w:widowControl w:val="0"/>
        <w:tabs>
          <w:tab w:val="left" w:pos="1047"/>
        </w:tabs>
        <w:autoSpaceDE w:val="0"/>
        <w:autoSpaceDN w:val="0"/>
        <w:ind w:right="134"/>
        <w:jc w:val="both"/>
        <w:rPr>
          <w:rFonts w:ascii="Arial Narrow" w:hAnsi="Arial Narrow"/>
          <w:sz w:val="24"/>
        </w:rPr>
      </w:pPr>
      <w:r w:rsidRPr="00C75AA7">
        <w:rPr>
          <w:rFonts w:ascii="Arial Narrow" w:hAnsi="Arial Narrow"/>
          <w:sz w:val="24"/>
        </w:rPr>
        <w:t xml:space="preserve">7.1.2 </w:t>
      </w:r>
      <w:r w:rsidR="003B1D0F" w:rsidRPr="00C75AA7">
        <w:rPr>
          <w:rFonts w:ascii="Arial Narrow" w:hAnsi="Arial Narrow"/>
          <w:sz w:val="24"/>
        </w:rPr>
        <w:t>Em caso de criação,</w:t>
      </w:r>
      <w:r w:rsidR="003B1D0F" w:rsidRPr="00C75AA7">
        <w:rPr>
          <w:rFonts w:ascii="Arial Narrow" w:hAnsi="Arial Narrow"/>
          <w:spacing w:val="-7"/>
          <w:sz w:val="24"/>
        </w:rPr>
        <w:t xml:space="preserve"> </w:t>
      </w:r>
      <w:r w:rsidR="003B1D0F" w:rsidRPr="00C75AA7">
        <w:rPr>
          <w:rFonts w:ascii="Arial Narrow" w:hAnsi="Arial Narrow"/>
          <w:sz w:val="24"/>
        </w:rPr>
        <w:t>alteração ou extinção de quaisquer</w:t>
      </w:r>
      <w:r w:rsidR="003B1D0F" w:rsidRPr="00C75AA7">
        <w:rPr>
          <w:rFonts w:ascii="Arial Narrow" w:hAnsi="Arial Narrow"/>
          <w:spacing w:val="-5"/>
          <w:sz w:val="24"/>
        </w:rPr>
        <w:t xml:space="preserve"> </w:t>
      </w:r>
      <w:r w:rsidR="003B1D0F" w:rsidRPr="00C75AA7">
        <w:rPr>
          <w:rFonts w:ascii="Arial Narrow" w:hAnsi="Arial Narrow"/>
          <w:sz w:val="24"/>
        </w:rPr>
        <w:t>tributos ou encargos legais ou a superveniência de disposições legais,</w:t>
      </w:r>
      <w:r w:rsidR="003B1D0F" w:rsidRPr="00C75AA7">
        <w:rPr>
          <w:rFonts w:ascii="Arial Narrow" w:hAnsi="Arial Narrow"/>
          <w:spacing w:val="-7"/>
          <w:sz w:val="24"/>
        </w:rPr>
        <w:t xml:space="preserve"> </w:t>
      </w:r>
      <w:r w:rsidR="003B1D0F" w:rsidRPr="00C75AA7">
        <w:rPr>
          <w:rFonts w:ascii="Arial Narrow" w:hAnsi="Arial Narrow"/>
          <w:sz w:val="24"/>
        </w:rPr>
        <w:t>com</w:t>
      </w:r>
      <w:r w:rsidR="003B1D0F" w:rsidRPr="00C75AA7">
        <w:rPr>
          <w:rFonts w:ascii="Arial Narrow" w:hAnsi="Arial Narrow"/>
          <w:spacing w:val="-6"/>
          <w:sz w:val="24"/>
        </w:rPr>
        <w:t xml:space="preserve"> </w:t>
      </w:r>
      <w:r w:rsidR="003B1D0F" w:rsidRPr="00C75AA7">
        <w:rPr>
          <w:rFonts w:ascii="Arial Narrow" w:hAnsi="Arial Narrow"/>
          <w:sz w:val="24"/>
        </w:rPr>
        <w:t xml:space="preserve">comprovada repercussão sobre os preços </w:t>
      </w:r>
      <w:r w:rsidR="003B1D0F" w:rsidRPr="00C75AA7">
        <w:rPr>
          <w:rFonts w:ascii="Arial Narrow" w:hAnsi="Arial Narrow"/>
          <w:spacing w:val="-2"/>
          <w:sz w:val="24"/>
        </w:rPr>
        <w:t>registrados;</w:t>
      </w:r>
    </w:p>
    <w:p w14:paraId="7C10C8CF" w14:textId="6EEEEC32" w:rsidR="003B1D0F" w:rsidRPr="00C75AA7" w:rsidRDefault="00E973B7" w:rsidP="00C415A6">
      <w:pPr>
        <w:widowControl w:val="0"/>
        <w:tabs>
          <w:tab w:val="left" w:pos="1017"/>
        </w:tabs>
        <w:autoSpaceDE w:val="0"/>
        <w:autoSpaceDN w:val="0"/>
        <w:ind w:right="135"/>
        <w:jc w:val="both"/>
        <w:rPr>
          <w:rFonts w:ascii="Arial Narrow" w:hAnsi="Arial Narrow"/>
          <w:sz w:val="24"/>
        </w:rPr>
      </w:pPr>
      <w:r w:rsidRPr="00C75AA7">
        <w:rPr>
          <w:rFonts w:ascii="Arial Narrow" w:hAnsi="Arial Narrow"/>
          <w:sz w:val="24"/>
        </w:rPr>
        <w:t xml:space="preserve">7.1.3 </w:t>
      </w:r>
      <w:r w:rsidR="003B1D0F" w:rsidRPr="00C75AA7">
        <w:rPr>
          <w:rFonts w:ascii="Arial Narrow" w:hAnsi="Arial Narrow"/>
          <w:sz w:val="24"/>
        </w:rPr>
        <w:t>Na hipótese de previsão no edital ou no aviso de contratação direta de cláusula de reajustamento ou</w:t>
      </w:r>
      <w:r w:rsidR="003B1D0F" w:rsidRPr="00C75AA7">
        <w:rPr>
          <w:rFonts w:ascii="Arial Narrow" w:hAnsi="Arial Narrow"/>
          <w:spacing w:val="39"/>
          <w:sz w:val="24"/>
        </w:rPr>
        <w:t xml:space="preserve"> </w:t>
      </w:r>
      <w:r w:rsidR="003B1D0F" w:rsidRPr="00C75AA7">
        <w:rPr>
          <w:rFonts w:ascii="Arial Narrow" w:hAnsi="Arial Narrow"/>
          <w:sz w:val="24"/>
        </w:rPr>
        <w:t>repactuação sobre os preços registrados, nos termos da Lei nº 14.133, de 2021.</w:t>
      </w:r>
    </w:p>
    <w:p w14:paraId="179E66D1" w14:textId="6C30AF20" w:rsidR="003B1D0F" w:rsidRPr="00C75AA7" w:rsidRDefault="00E973B7" w:rsidP="00C415A6">
      <w:pPr>
        <w:widowControl w:val="0"/>
        <w:tabs>
          <w:tab w:val="left" w:pos="1212"/>
        </w:tabs>
        <w:autoSpaceDE w:val="0"/>
        <w:autoSpaceDN w:val="0"/>
        <w:rPr>
          <w:rFonts w:ascii="Arial Narrow" w:hAnsi="Arial Narrow"/>
          <w:sz w:val="24"/>
        </w:rPr>
      </w:pPr>
      <w:r w:rsidRPr="00C75AA7">
        <w:rPr>
          <w:rFonts w:ascii="Arial Narrow" w:hAnsi="Arial Narrow"/>
          <w:sz w:val="24"/>
        </w:rPr>
        <w:t xml:space="preserve">7.1.4 </w:t>
      </w:r>
      <w:r w:rsidR="003B1D0F" w:rsidRPr="00C75AA7">
        <w:rPr>
          <w:rFonts w:ascii="Arial Narrow" w:hAnsi="Arial Narrow"/>
          <w:sz w:val="24"/>
        </w:rPr>
        <w:t>No</w:t>
      </w:r>
      <w:r w:rsidR="003B1D0F" w:rsidRPr="00C75AA7">
        <w:rPr>
          <w:rFonts w:ascii="Arial Narrow" w:hAnsi="Arial Narrow"/>
          <w:spacing w:val="30"/>
          <w:sz w:val="24"/>
        </w:rPr>
        <w:t xml:space="preserve"> </w:t>
      </w:r>
      <w:r w:rsidR="003B1D0F" w:rsidRPr="00C75AA7">
        <w:rPr>
          <w:rFonts w:ascii="Arial Narrow" w:hAnsi="Arial Narrow"/>
          <w:sz w:val="24"/>
        </w:rPr>
        <w:t>caso</w:t>
      </w:r>
      <w:r w:rsidR="003B1D0F" w:rsidRPr="00C75AA7">
        <w:rPr>
          <w:rFonts w:ascii="Arial Narrow" w:hAnsi="Arial Narrow"/>
          <w:spacing w:val="31"/>
          <w:sz w:val="24"/>
        </w:rPr>
        <w:t xml:space="preserve"> </w:t>
      </w:r>
      <w:r w:rsidR="003B1D0F" w:rsidRPr="00C75AA7">
        <w:rPr>
          <w:rFonts w:ascii="Arial Narrow" w:hAnsi="Arial Narrow"/>
          <w:sz w:val="24"/>
        </w:rPr>
        <w:t>do</w:t>
      </w:r>
      <w:r w:rsidR="003B1D0F" w:rsidRPr="00C75AA7">
        <w:rPr>
          <w:rFonts w:ascii="Arial Narrow" w:hAnsi="Arial Narrow"/>
          <w:spacing w:val="31"/>
          <w:sz w:val="24"/>
        </w:rPr>
        <w:t xml:space="preserve"> </w:t>
      </w:r>
      <w:r w:rsidR="003B1D0F" w:rsidRPr="00C75AA7">
        <w:rPr>
          <w:rFonts w:ascii="Arial Narrow" w:hAnsi="Arial Narrow"/>
          <w:sz w:val="24"/>
        </w:rPr>
        <w:t>reajustamento,</w:t>
      </w:r>
      <w:r w:rsidR="003B1D0F" w:rsidRPr="00C75AA7">
        <w:rPr>
          <w:rFonts w:ascii="Arial Narrow" w:hAnsi="Arial Narrow"/>
          <w:spacing w:val="24"/>
          <w:sz w:val="24"/>
        </w:rPr>
        <w:t xml:space="preserve"> </w:t>
      </w:r>
      <w:r w:rsidR="003B1D0F" w:rsidRPr="00C75AA7">
        <w:rPr>
          <w:rFonts w:ascii="Arial Narrow" w:hAnsi="Arial Narrow"/>
          <w:sz w:val="24"/>
        </w:rPr>
        <w:t>deverá</w:t>
      </w:r>
      <w:r w:rsidR="003B1D0F" w:rsidRPr="00C75AA7">
        <w:rPr>
          <w:rFonts w:ascii="Arial Narrow" w:hAnsi="Arial Narrow"/>
          <w:spacing w:val="32"/>
          <w:sz w:val="24"/>
        </w:rPr>
        <w:t xml:space="preserve"> </w:t>
      </w:r>
      <w:r w:rsidR="003B1D0F" w:rsidRPr="00C75AA7">
        <w:rPr>
          <w:rFonts w:ascii="Arial Narrow" w:hAnsi="Arial Narrow"/>
          <w:sz w:val="24"/>
        </w:rPr>
        <w:t>ser</w:t>
      </w:r>
      <w:r w:rsidR="003B1D0F" w:rsidRPr="00C75AA7">
        <w:rPr>
          <w:rFonts w:ascii="Arial Narrow" w:hAnsi="Arial Narrow"/>
          <w:spacing w:val="24"/>
          <w:sz w:val="24"/>
        </w:rPr>
        <w:t xml:space="preserve"> </w:t>
      </w:r>
      <w:r w:rsidR="003B1D0F" w:rsidRPr="00C75AA7">
        <w:rPr>
          <w:rFonts w:ascii="Arial Narrow" w:hAnsi="Arial Narrow"/>
          <w:sz w:val="24"/>
        </w:rPr>
        <w:t>respeitada</w:t>
      </w:r>
      <w:r w:rsidR="003B1D0F" w:rsidRPr="00C75AA7">
        <w:rPr>
          <w:rFonts w:ascii="Arial Narrow" w:hAnsi="Arial Narrow"/>
          <w:spacing w:val="17"/>
          <w:sz w:val="24"/>
        </w:rPr>
        <w:t xml:space="preserve"> </w:t>
      </w:r>
      <w:r w:rsidR="003B1D0F" w:rsidRPr="00C75AA7">
        <w:rPr>
          <w:rFonts w:ascii="Arial Narrow" w:hAnsi="Arial Narrow"/>
          <w:sz w:val="24"/>
        </w:rPr>
        <w:t>a</w:t>
      </w:r>
      <w:r w:rsidR="003B1D0F" w:rsidRPr="00C75AA7">
        <w:rPr>
          <w:rFonts w:ascii="Arial Narrow" w:hAnsi="Arial Narrow"/>
          <w:spacing w:val="13"/>
          <w:sz w:val="24"/>
        </w:rPr>
        <w:t xml:space="preserve"> </w:t>
      </w:r>
      <w:r w:rsidR="003B1D0F" w:rsidRPr="00C75AA7">
        <w:rPr>
          <w:rFonts w:ascii="Arial Narrow" w:hAnsi="Arial Narrow"/>
          <w:sz w:val="24"/>
        </w:rPr>
        <w:t>contagem</w:t>
      </w:r>
      <w:r w:rsidR="003B1D0F" w:rsidRPr="00C75AA7">
        <w:rPr>
          <w:rFonts w:ascii="Arial Narrow" w:hAnsi="Arial Narrow"/>
          <w:spacing w:val="10"/>
          <w:sz w:val="24"/>
        </w:rPr>
        <w:t xml:space="preserve"> </w:t>
      </w:r>
      <w:r w:rsidR="003B1D0F" w:rsidRPr="00C75AA7">
        <w:rPr>
          <w:rFonts w:ascii="Arial Narrow" w:hAnsi="Arial Narrow"/>
          <w:sz w:val="24"/>
        </w:rPr>
        <w:t>da</w:t>
      </w:r>
      <w:r w:rsidR="003B1D0F" w:rsidRPr="00C75AA7">
        <w:rPr>
          <w:rFonts w:ascii="Arial Narrow" w:hAnsi="Arial Narrow"/>
          <w:spacing w:val="15"/>
          <w:sz w:val="24"/>
        </w:rPr>
        <w:t xml:space="preserve"> </w:t>
      </w:r>
      <w:r w:rsidR="003B1D0F" w:rsidRPr="00C75AA7">
        <w:rPr>
          <w:rFonts w:ascii="Arial Narrow" w:hAnsi="Arial Narrow"/>
          <w:sz w:val="24"/>
        </w:rPr>
        <w:t>anualidade</w:t>
      </w:r>
      <w:r w:rsidR="003B1D0F" w:rsidRPr="00C75AA7">
        <w:rPr>
          <w:rFonts w:ascii="Arial Narrow" w:hAnsi="Arial Narrow"/>
          <w:spacing w:val="17"/>
          <w:sz w:val="24"/>
        </w:rPr>
        <w:t xml:space="preserve"> </w:t>
      </w:r>
      <w:r w:rsidR="003B1D0F" w:rsidRPr="00C75AA7">
        <w:rPr>
          <w:rFonts w:ascii="Arial Narrow" w:hAnsi="Arial Narrow"/>
          <w:sz w:val="24"/>
        </w:rPr>
        <w:t>e</w:t>
      </w:r>
      <w:r w:rsidR="003B1D0F" w:rsidRPr="00C75AA7">
        <w:rPr>
          <w:rFonts w:ascii="Arial Narrow" w:hAnsi="Arial Narrow"/>
          <w:spacing w:val="30"/>
          <w:sz w:val="24"/>
        </w:rPr>
        <w:t xml:space="preserve"> </w:t>
      </w:r>
      <w:r w:rsidR="003B1D0F" w:rsidRPr="00C75AA7">
        <w:rPr>
          <w:rFonts w:ascii="Arial Narrow" w:hAnsi="Arial Narrow"/>
          <w:spacing w:val="-10"/>
          <w:sz w:val="24"/>
        </w:rPr>
        <w:t>o</w:t>
      </w:r>
      <w:r w:rsidRPr="00C75AA7">
        <w:rPr>
          <w:rFonts w:ascii="Arial Narrow" w:hAnsi="Arial Narrow"/>
          <w:spacing w:val="-10"/>
          <w:sz w:val="24"/>
        </w:rPr>
        <w:t xml:space="preserve"> </w:t>
      </w:r>
      <w:r w:rsidR="003B1D0F" w:rsidRPr="00C75AA7">
        <w:rPr>
          <w:rFonts w:ascii="Arial Narrow" w:hAnsi="Arial Narrow"/>
          <w:sz w:val="24"/>
        </w:rPr>
        <w:t>índice</w:t>
      </w:r>
      <w:r w:rsidR="003B1D0F" w:rsidRPr="00C75AA7">
        <w:rPr>
          <w:rFonts w:ascii="Arial Narrow" w:hAnsi="Arial Narrow"/>
          <w:spacing w:val="-5"/>
          <w:sz w:val="24"/>
        </w:rPr>
        <w:t xml:space="preserve"> </w:t>
      </w:r>
      <w:r w:rsidR="003B1D0F" w:rsidRPr="00C75AA7">
        <w:rPr>
          <w:rFonts w:ascii="Arial Narrow" w:hAnsi="Arial Narrow"/>
          <w:sz w:val="24"/>
        </w:rPr>
        <w:t>previstos</w:t>
      </w:r>
      <w:r w:rsidR="003B1D0F" w:rsidRPr="00C75AA7">
        <w:rPr>
          <w:rFonts w:ascii="Arial Narrow" w:hAnsi="Arial Narrow"/>
          <w:spacing w:val="-6"/>
          <w:sz w:val="24"/>
        </w:rPr>
        <w:t xml:space="preserve"> </w:t>
      </w:r>
      <w:r w:rsidR="003B1D0F" w:rsidRPr="00C75AA7">
        <w:rPr>
          <w:rFonts w:ascii="Arial Narrow" w:hAnsi="Arial Narrow"/>
          <w:sz w:val="24"/>
        </w:rPr>
        <w:t>para</w:t>
      </w:r>
      <w:r w:rsidR="003B1D0F" w:rsidRPr="00C75AA7">
        <w:rPr>
          <w:rFonts w:ascii="Arial Narrow" w:hAnsi="Arial Narrow"/>
          <w:spacing w:val="-4"/>
          <w:sz w:val="24"/>
        </w:rPr>
        <w:t xml:space="preserve"> </w:t>
      </w:r>
      <w:r w:rsidR="003B1D0F" w:rsidRPr="00C75AA7">
        <w:rPr>
          <w:rFonts w:ascii="Arial Narrow" w:hAnsi="Arial Narrow"/>
          <w:sz w:val="24"/>
        </w:rPr>
        <w:t>a</w:t>
      </w:r>
      <w:r w:rsidR="003B1D0F" w:rsidRPr="00C75AA7">
        <w:rPr>
          <w:rFonts w:ascii="Arial Narrow" w:hAnsi="Arial Narrow"/>
          <w:spacing w:val="11"/>
          <w:sz w:val="24"/>
        </w:rPr>
        <w:t xml:space="preserve"> </w:t>
      </w:r>
      <w:r w:rsidR="003B1D0F" w:rsidRPr="00C75AA7">
        <w:rPr>
          <w:rFonts w:ascii="Arial Narrow" w:hAnsi="Arial Narrow"/>
          <w:spacing w:val="-2"/>
          <w:sz w:val="24"/>
        </w:rPr>
        <w:t>contratação;</w:t>
      </w:r>
    </w:p>
    <w:p w14:paraId="32DB2828" w14:textId="73885BAF" w:rsidR="003B1D0F" w:rsidRPr="00C75AA7" w:rsidRDefault="00E973B7" w:rsidP="00C415A6">
      <w:pPr>
        <w:widowControl w:val="0"/>
        <w:tabs>
          <w:tab w:val="left" w:pos="1271"/>
        </w:tabs>
        <w:autoSpaceDE w:val="0"/>
        <w:autoSpaceDN w:val="0"/>
        <w:ind w:right="150"/>
        <w:jc w:val="both"/>
        <w:rPr>
          <w:rFonts w:ascii="Arial Narrow" w:hAnsi="Arial Narrow"/>
          <w:sz w:val="24"/>
        </w:rPr>
      </w:pPr>
      <w:r w:rsidRPr="00C75AA7">
        <w:rPr>
          <w:rFonts w:ascii="Arial Narrow" w:hAnsi="Arial Narrow"/>
          <w:sz w:val="24"/>
        </w:rPr>
        <w:t xml:space="preserve">7.1.5 </w:t>
      </w:r>
      <w:r w:rsidR="003B1D0F" w:rsidRPr="00C75AA7">
        <w:rPr>
          <w:rFonts w:ascii="Arial Narrow" w:hAnsi="Arial Narrow"/>
          <w:sz w:val="24"/>
        </w:rPr>
        <w:t>No caso da repactuação, poderá ser a pedido do interessado, conforme critérios definidos para a contratação.</w:t>
      </w:r>
    </w:p>
    <w:p w14:paraId="19CA336F" w14:textId="77777777" w:rsidR="009D4941" w:rsidRPr="00C75AA7" w:rsidRDefault="009D4941" w:rsidP="00C415A6">
      <w:pPr>
        <w:pStyle w:val="Ttulo2"/>
        <w:spacing w:before="0" w:after="0"/>
        <w:rPr>
          <w:rFonts w:ascii="Arial Narrow" w:hAnsi="Arial Narrow"/>
          <w:i w:val="0"/>
          <w:iCs w:val="0"/>
          <w:sz w:val="24"/>
          <w:szCs w:val="24"/>
        </w:rPr>
      </w:pPr>
    </w:p>
    <w:p w14:paraId="1CA06445" w14:textId="538B15A5" w:rsidR="003B1D0F" w:rsidRPr="00C75AA7" w:rsidRDefault="003B1D0F" w:rsidP="00C415A6">
      <w:pPr>
        <w:pStyle w:val="Ttulo2"/>
        <w:spacing w:before="0" w:after="0"/>
        <w:rPr>
          <w:rFonts w:ascii="Arial Narrow" w:hAnsi="Arial Narrow"/>
          <w:i w:val="0"/>
          <w:iCs w:val="0"/>
          <w:sz w:val="24"/>
          <w:szCs w:val="24"/>
        </w:rPr>
      </w:pPr>
      <w:r w:rsidRPr="00C75AA7">
        <w:rPr>
          <w:rFonts w:ascii="Arial Narrow" w:hAnsi="Arial Narrow"/>
          <w:i w:val="0"/>
          <w:iCs w:val="0"/>
          <w:sz w:val="24"/>
          <w:szCs w:val="24"/>
        </w:rPr>
        <w:t>CLAUSULA</w:t>
      </w:r>
      <w:r w:rsidRPr="00C75AA7">
        <w:rPr>
          <w:rFonts w:ascii="Arial Narrow" w:hAnsi="Arial Narrow"/>
          <w:i w:val="0"/>
          <w:iCs w:val="0"/>
          <w:spacing w:val="-12"/>
          <w:sz w:val="24"/>
          <w:szCs w:val="24"/>
        </w:rPr>
        <w:t xml:space="preserve"> </w:t>
      </w:r>
      <w:r w:rsidRPr="00C75AA7">
        <w:rPr>
          <w:rFonts w:ascii="Arial Narrow" w:hAnsi="Arial Narrow"/>
          <w:i w:val="0"/>
          <w:iCs w:val="0"/>
          <w:sz w:val="24"/>
          <w:szCs w:val="24"/>
        </w:rPr>
        <w:t>OITAVA</w:t>
      </w:r>
      <w:r w:rsidRPr="00C75AA7">
        <w:rPr>
          <w:rFonts w:ascii="Arial Narrow" w:hAnsi="Arial Narrow"/>
          <w:i w:val="0"/>
          <w:iCs w:val="0"/>
          <w:spacing w:val="-11"/>
          <w:sz w:val="24"/>
          <w:szCs w:val="24"/>
        </w:rPr>
        <w:t xml:space="preserve"> </w:t>
      </w:r>
      <w:r w:rsidRPr="00C75AA7">
        <w:rPr>
          <w:rFonts w:ascii="Arial Narrow" w:hAnsi="Arial Narrow"/>
          <w:i w:val="0"/>
          <w:iCs w:val="0"/>
          <w:sz w:val="24"/>
          <w:szCs w:val="24"/>
        </w:rPr>
        <w:t>–</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NEGOCIAÇÃO</w:t>
      </w:r>
      <w:r w:rsidRPr="00C75AA7">
        <w:rPr>
          <w:rFonts w:ascii="Arial Narrow" w:hAnsi="Arial Narrow"/>
          <w:i w:val="0"/>
          <w:iCs w:val="0"/>
          <w:spacing w:val="7"/>
          <w:sz w:val="24"/>
          <w:szCs w:val="24"/>
        </w:rPr>
        <w:t xml:space="preserve"> </w:t>
      </w:r>
      <w:r w:rsidRPr="00C75AA7">
        <w:rPr>
          <w:rFonts w:ascii="Arial Narrow" w:hAnsi="Arial Narrow"/>
          <w:i w:val="0"/>
          <w:iCs w:val="0"/>
          <w:sz w:val="24"/>
          <w:szCs w:val="24"/>
        </w:rPr>
        <w:t>DE</w:t>
      </w:r>
      <w:r w:rsidRPr="00C75AA7">
        <w:rPr>
          <w:rFonts w:ascii="Arial Narrow" w:hAnsi="Arial Narrow"/>
          <w:i w:val="0"/>
          <w:iCs w:val="0"/>
          <w:spacing w:val="2"/>
          <w:sz w:val="24"/>
          <w:szCs w:val="24"/>
        </w:rPr>
        <w:t xml:space="preserve"> </w:t>
      </w:r>
      <w:r w:rsidRPr="00C75AA7">
        <w:rPr>
          <w:rFonts w:ascii="Arial Narrow" w:hAnsi="Arial Narrow"/>
          <w:i w:val="0"/>
          <w:iCs w:val="0"/>
          <w:sz w:val="24"/>
          <w:szCs w:val="24"/>
        </w:rPr>
        <w:t>PREÇOS</w:t>
      </w:r>
      <w:r w:rsidRPr="00C75AA7">
        <w:rPr>
          <w:rFonts w:ascii="Arial Narrow" w:hAnsi="Arial Narrow"/>
          <w:i w:val="0"/>
          <w:iCs w:val="0"/>
          <w:spacing w:val="4"/>
          <w:sz w:val="24"/>
          <w:szCs w:val="24"/>
        </w:rPr>
        <w:t xml:space="preserve"> </w:t>
      </w:r>
      <w:r w:rsidRPr="00C75AA7">
        <w:rPr>
          <w:rFonts w:ascii="Arial Narrow" w:hAnsi="Arial Narrow"/>
          <w:i w:val="0"/>
          <w:iCs w:val="0"/>
          <w:spacing w:val="-2"/>
          <w:sz w:val="24"/>
          <w:szCs w:val="24"/>
        </w:rPr>
        <w:t>REGISTRADOS</w:t>
      </w:r>
    </w:p>
    <w:p w14:paraId="50336775" w14:textId="2C91021A" w:rsidR="003B1D0F" w:rsidRPr="00C75AA7" w:rsidRDefault="009D4941" w:rsidP="00C415A6">
      <w:pPr>
        <w:widowControl w:val="0"/>
        <w:tabs>
          <w:tab w:val="left" w:pos="883"/>
        </w:tabs>
        <w:autoSpaceDE w:val="0"/>
        <w:autoSpaceDN w:val="0"/>
        <w:ind w:right="138"/>
        <w:jc w:val="both"/>
        <w:rPr>
          <w:rFonts w:ascii="Arial Narrow" w:hAnsi="Arial Narrow"/>
          <w:sz w:val="24"/>
        </w:rPr>
      </w:pPr>
      <w:r w:rsidRPr="00C75AA7">
        <w:rPr>
          <w:rFonts w:ascii="Arial Narrow" w:hAnsi="Arial Narrow"/>
          <w:sz w:val="24"/>
        </w:rPr>
        <w:t xml:space="preserve">8.1 </w:t>
      </w:r>
      <w:r w:rsidR="003B1D0F" w:rsidRPr="00C75AA7">
        <w:rPr>
          <w:rFonts w:ascii="Arial Narrow" w:hAnsi="Arial Narrow"/>
          <w:sz w:val="24"/>
        </w:rPr>
        <w:t>Na hipótese de o preço registrado tornar-se superior ao preço praticado no mercado por</w:t>
      </w:r>
      <w:r w:rsidR="003B1D0F" w:rsidRPr="00C75AA7">
        <w:rPr>
          <w:rFonts w:ascii="Arial Narrow" w:hAnsi="Arial Narrow"/>
          <w:spacing w:val="-4"/>
          <w:sz w:val="24"/>
        </w:rPr>
        <w:t xml:space="preserve"> </w:t>
      </w:r>
      <w:r w:rsidR="003B1D0F" w:rsidRPr="00C75AA7">
        <w:rPr>
          <w:rFonts w:ascii="Arial Narrow" w:hAnsi="Arial Narrow"/>
          <w:sz w:val="24"/>
        </w:rPr>
        <w:t>motivo superveniente,</w:t>
      </w:r>
      <w:r w:rsidR="003B1D0F" w:rsidRPr="00C75AA7">
        <w:rPr>
          <w:rFonts w:ascii="Arial Narrow" w:hAnsi="Arial Narrow"/>
          <w:spacing w:val="-1"/>
          <w:sz w:val="24"/>
        </w:rPr>
        <w:t xml:space="preserve"> </w:t>
      </w:r>
      <w:r w:rsidR="003B1D0F" w:rsidRPr="00C75AA7">
        <w:rPr>
          <w:rFonts w:ascii="Arial Narrow" w:hAnsi="Arial Narrow"/>
          <w:sz w:val="24"/>
        </w:rPr>
        <w:t>a Prefeitura convocará o fornecedor</w:t>
      </w:r>
      <w:r w:rsidR="003B1D0F" w:rsidRPr="00C75AA7">
        <w:rPr>
          <w:rFonts w:ascii="Arial Narrow" w:hAnsi="Arial Narrow"/>
          <w:spacing w:val="-1"/>
          <w:sz w:val="24"/>
        </w:rPr>
        <w:t xml:space="preserve"> </w:t>
      </w:r>
      <w:r w:rsidR="003B1D0F" w:rsidRPr="00C75AA7">
        <w:rPr>
          <w:rFonts w:ascii="Arial Narrow" w:hAnsi="Arial Narrow"/>
          <w:sz w:val="24"/>
        </w:rPr>
        <w:t>para negociar a redução do preço registrado.</w:t>
      </w:r>
    </w:p>
    <w:p w14:paraId="5F14DCC7" w14:textId="6A861D11" w:rsidR="003B1D0F" w:rsidRPr="00C75AA7" w:rsidRDefault="009D4941" w:rsidP="00C415A6">
      <w:pPr>
        <w:widowControl w:val="0"/>
        <w:tabs>
          <w:tab w:val="left" w:pos="1062"/>
        </w:tabs>
        <w:autoSpaceDE w:val="0"/>
        <w:autoSpaceDN w:val="0"/>
        <w:ind w:right="145"/>
        <w:jc w:val="both"/>
        <w:rPr>
          <w:rFonts w:ascii="Arial Narrow" w:hAnsi="Arial Narrow"/>
          <w:sz w:val="24"/>
        </w:rPr>
      </w:pPr>
      <w:r w:rsidRPr="00C75AA7">
        <w:rPr>
          <w:rFonts w:ascii="Arial Narrow" w:hAnsi="Arial Narrow"/>
          <w:sz w:val="24"/>
        </w:rPr>
        <w:t xml:space="preserve">8.1.1 </w:t>
      </w:r>
      <w:r w:rsidR="003B1D0F" w:rsidRPr="00C75AA7">
        <w:rPr>
          <w:rFonts w:ascii="Arial Narrow" w:hAnsi="Arial Narrow"/>
          <w:sz w:val="24"/>
        </w:rPr>
        <w:t>Caso não aceite reduzir seu preço aos valores praticados pelo mercado, o fornecedor será liberado do compromisso assumido quanto ao item registrado, sem aplicação de penalidades administrativas.</w:t>
      </w:r>
    </w:p>
    <w:p w14:paraId="3E66A000" w14:textId="628A7CD2" w:rsidR="003B1D0F" w:rsidRPr="00C75AA7" w:rsidRDefault="009D4941" w:rsidP="00C415A6">
      <w:pPr>
        <w:widowControl w:val="0"/>
        <w:tabs>
          <w:tab w:val="left" w:pos="1017"/>
        </w:tabs>
        <w:autoSpaceDE w:val="0"/>
        <w:autoSpaceDN w:val="0"/>
        <w:ind w:right="131"/>
        <w:jc w:val="both"/>
        <w:rPr>
          <w:rFonts w:ascii="Arial Narrow" w:hAnsi="Arial Narrow"/>
          <w:sz w:val="24"/>
        </w:rPr>
      </w:pPr>
      <w:r w:rsidRPr="00C75AA7">
        <w:rPr>
          <w:rFonts w:ascii="Arial Narrow" w:hAnsi="Arial Narrow"/>
          <w:sz w:val="24"/>
        </w:rPr>
        <w:t xml:space="preserve">8.1.2 </w:t>
      </w:r>
      <w:r w:rsidR="003B1D0F" w:rsidRPr="00C75AA7">
        <w:rPr>
          <w:rFonts w:ascii="Arial Narrow" w:hAnsi="Arial Narrow"/>
          <w:sz w:val="24"/>
        </w:rPr>
        <w:t>Na hipótese prevista no item anterior a Prefeitura convocará os fornecedores do cadastro de reserva, na ordem de classificação, para verificar se aceitam reduzir seus preços aos valores de mercado e não convocará</w:t>
      </w:r>
      <w:r w:rsidR="003B1D0F" w:rsidRPr="00C75AA7">
        <w:rPr>
          <w:rFonts w:ascii="Arial Narrow" w:hAnsi="Arial Narrow"/>
          <w:spacing w:val="-1"/>
          <w:sz w:val="24"/>
        </w:rPr>
        <w:t xml:space="preserve"> </w:t>
      </w:r>
      <w:r w:rsidR="003B1D0F" w:rsidRPr="00C75AA7">
        <w:rPr>
          <w:rFonts w:ascii="Arial Narrow" w:hAnsi="Arial Narrow"/>
          <w:sz w:val="24"/>
        </w:rPr>
        <w:t>os</w:t>
      </w:r>
      <w:r w:rsidR="003B1D0F" w:rsidRPr="00C75AA7">
        <w:rPr>
          <w:rFonts w:ascii="Arial Narrow" w:hAnsi="Arial Narrow"/>
          <w:spacing w:val="-2"/>
          <w:sz w:val="24"/>
        </w:rPr>
        <w:t xml:space="preserve"> </w:t>
      </w:r>
      <w:r w:rsidR="003B1D0F" w:rsidRPr="00C75AA7">
        <w:rPr>
          <w:rFonts w:ascii="Arial Narrow" w:hAnsi="Arial Narrow"/>
          <w:sz w:val="24"/>
        </w:rPr>
        <w:t>licitantes</w:t>
      </w:r>
      <w:r w:rsidR="003B1D0F" w:rsidRPr="00C75AA7">
        <w:rPr>
          <w:rFonts w:ascii="Arial Narrow" w:hAnsi="Arial Narrow"/>
          <w:spacing w:val="-2"/>
          <w:sz w:val="24"/>
        </w:rPr>
        <w:t xml:space="preserve"> </w:t>
      </w:r>
      <w:r w:rsidR="003B1D0F" w:rsidRPr="00C75AA7">
        <w:rPr>
          <w:rFonts w:ascii="Arial Narrow" w:hAnsi="Arial Narrow"/>
          <w:sz w:val="24"/>
        </w:rPr>
        <w:t>ou fornecedores</w:t>
      </w:r>
      <w:r w:rsidR="003B1D0F" w:rsidRPr="00C75AA7">
        <w:rPr>
          <w:rFonts w:ascii="Arial Narrow" w:hAnsi="Arial Narrow"/>
          <w:spacing w:val="-2"/>
          <w:sz w:val="24"/>
        </w:rPr>
        <w:t xml:space="preserve"> </w:t>
      </w:r>
      <w:r w:rsidR="003B1D0F" w:rsidRPr="00C75AA7">
        <w:rPr>
          <w:rFonts w:ascii="Arial Narrow" w:hAnsi="Arial Narrow"/>
          <w:sz w:val="24"/>
        </w:rPr>
        <w:t>que</w:t>
      </w:r>
      <w:r w:rsidR="003B1D0F" w:rsidRPr="00C75AA7">
        <w:rPr>
          <w:rFonts w:ascii="Arial Narrow" w:hAnsi="Arial Narrow"/>
          <w:spacing w:val="-1"/>
          <w:sz w:val="24"/>
        </w:rPr>
        <w:t xml:space="preserve"> </w:t>
      </w:r>
      <w:r w:rsidR="003B1D0F" w:rsidRPr="00C75AA7">
        <w:rPr>
          <w:rFonts w:ascii="Arial Narrow" w:hAnsi="Arial Narrow"/>
          <w:sz w:val="24"/>
        </w:rPr>
        <w:t>tiveram seu registro cancelado.</w:t>
      </w:r>
    </w:p>
    <w:p w14:paraId="0214F473" w14:textId="1750E458" w:rsidR="003B1D0F" w:rsidRPr="00C75AA7" w:rsidRDefault="009D4941" w:rsidP="00C415A6">
      <w:pPr>
        <w:widowControl w:val="0"/>
        <w:tabs>
          <w:tab w:val="left" w:pos="1017"/>
        </w:tabs>
        <w:autoSpaceDE w:val="0"/>
        <w:autoSpaceDN w:val="0"/>
        <w:ind w:right="135"/>
        <w:jc w:val="both"/>
        <w:rPr>
          <w:rFonts w:ascii="Arial Narrow" w:hAnsi="Arial Narrow"/>
          <w:sz w:val="24"/>
        </w:rPr>
      </w:pPr>
      <w:r w:rsidRPr="00C75AA7">
        <w:rPr>
          <w:rFonts w:ascii="Arial Narrow" w:hAnsi="Arial Narrow"/>
          <w:sz w:val="24"/>
        </w:rPr>
        <w:t xml:space="preserve">8.1.3 </w:t>
      </w:r>
      <w:r w:rsidR="003B1D0F" w:rsidRPr="00C75AA7">
        <w:rPr>
          <w:rFonts w:ascii="Arial Narrow" w:hAnsi="Arial Narrow"/>
          <w:sz w:val="24"/>
        </w:rPr>
        <w:t>Se não obtiver êxito nas negociações, a Prefeitura,</w:t>
      </w:r>
      <w:r w:rsidR="003B1D0F" w:rsidRPr="00C75AA7">
        <w:rPr>
          <w:rFonts w:ascii="Arial Narrow" w:hAnsi="Arial Narrow"/>
          <w:spacing w:val="40"/>
          <w:sz w:val="24"/>
        </w:rPr>
        <w:t xml:space="preserve"> </w:t>
      </w:r>
      <w:r w:rsidR="003B1D0F" w:rsidRPr="00C75AA7">
        <w:rPr>
          <w:rFonts w:ascii="Arial Narrow" w:hAnsi="Arial Narrow"/>
          <w:sz w:val="24"/>
        </w:rPr>
        <w:t>procederá ao cancelamento da ata de registro de preços, adotando as medidas cabíveis para obtenção de contratação mais vantajosa.</w:t>
      </w:r>
    </w:p>
    <w:p w14:paraId="78F28816" w14:textId="5492BAB0" w:rsidR="003B1D0F" w:rsidRPr="00C75AA7" w:rsidRDefault="009D4941" w:rsidP="00C415A6">
      <w:pPr>
        <w:widowControl w:val="0"/>
        <w:tabs>
          <w:tab w:val="left" w:pos="1017"/>
        </w:tabs>
        <w:autoSpaceDE w:val="0"/>
        <w:autoSpaceDN w:val="0"/>
        <w:ind w:right="130"/>
        <w:jc w:val="both"/>
        <w:rPr>
          <w:rFonts w:ascii="Arial Narrow" w:hAnsi="Arial Narrow"/>
          <w:sz w:val="24"/>
        </w:rPr>
      </w:pPr>
      <w:r w:rsidRPr="00C75AA7">
        <w:rPr>
          <w:rFonts w:ascii="Arial Narrow" w:hAnsi="Arial Narrow"/>
          <w:sz w:val="24"/>
        </w:rPr>
        <w:t xml:space="preserve">8.1.4 </w:t>
      </w:r>
      <w:r w:rsidR="003B1D0F" w:rsidRPr="00C75AA7">
        <w:rPr>
          <w:rFonts w:ascii="Arial Narrow" w:hAnsi="Arial Narrow"/>
          <w:sz w:val="24"/>
        </w:rPr>
        <w:t>Na</w:t>
      </w:r>
      <w:r w:rsidR="003B1D0F" w:rsidRPr="00C75AA7">
        <w:rPr>
          <w:rFonts w:ascii="Arial Narrow" w:hAnsi="Arial Narrow"/>
          <w:spacing w:val="-5"/>
          <w:sz w:val="24"/>
        </w:rPr>
        <w:t xml:space="preserve"> </w:t>
      </w:r>
      <w:r w:rsidR="003B1D0F" w:rsidRPr="00C75AA7">
        <w:rPr>
          <w:rFonts w:ascii="Arial Narrow" w:hAnsi="Arial Narrow"/>
          <w:sz w:val="24"/>
        </w:rPr>
        <w:t>hipótese de redução do</w:t>
      </w:r>
      <w:r w:rsidR="003B1D0F" w:rsidRPr="00C75AA7">
        <w:rPr>
          <w:rFonts w:ascii="Arial Narrow" w:hAnsi="Arial Narrow"/>
          <w:spacing w:val="-16"/>
          <w:sz w:val="24"/>
        </w:rPr>
        <w:t xml:space="preserve"> </w:t>
      </w:r>
      <w:r w:rsidR="003B1D0F" w:rsidRPr="00C75AA7">
        <w:rPr>
          <w:rFonts w:ascii="Arial Narrow" w:hAnsi="Arial Narrow"/>
          <w:sz w:val="24"/>
        </w:rPr>
        <w:t>preço</w:t>
      </w:r>
      <w:r w:rsidR="003B1D0F" w:rsidRPr="00C75AA7">
        <w:rPr>
          <w:rFonts w:ascii="Arial Narrow" w:hAnsi="Arial Narrow"/>
          <w:spacing w:val="-16"/>
          <w:sz w:val="24"/>
        </w:rPr>
        <w:t xml:space="preserve"> </w:t>
      </w:r>
      <w:r w:rsidR="003B1D0F" w:rsidRPr="00C75AA7">
        <w:rPr>
          <w:rFonts w:ascii="Arial Narrow" w:hAnsi="Arial Narrow"/>
          <w:sz w:val="24"/>
        </w:rPr>
        <w:t>registrado,</w:t>
      </w:r>
      <w:r w:rsidR="003B1D0F" w:rsidRPr="00C75AA7">
        <w:rPr>
          <w:rFonts w:ascii="Arial Narrow" w:hAnsi="Arial Narrow"/>
          <w:spacing w:val="-17"/>
          <w:sz w:val="24"/>
        </w:rPr>
        <w:t xml:space="preserve"> </w:t>
      </w:r>
      <w:r w:rsidR="003B1D0F" w:rsidRPr="00C75AA7">
        <w:rPr>
          <w:rFonts w:ascii="Arial Narrow" w:hAnsi="Arial Narrow"/>
          <w:sz w:val="24"/>
        </w:rPr>
        <w:t>a</w:t>
      </w:r>
      <w:r w:rsidR="003B1D0F" w:rsidRPr="00C75AA7">
        <w:rPr>
          <w:rFonts w:ascii="Arial Narrow" w:hAnsi="Arial Narrow"/>
          <w:spacing w:val="-15"/>
          <w:sz w:val="24"/>
        </w:rPr>
        <w:t xml:space="preserve"> </w:t>
      </w:r>
      <w:r w:rsidR="003B1D0F" w:rsidRPr="00C75AA7">
        <w:rPr>
          <w:rFonts w:ascii="Arial Narrow" w:hAnsi="Arial Narrow"/>
          <w:sz w:val="24"/>
        </w:rPr>
        <w:t>Prefeitura</w:t>
      </w:r>
      <w:r w:rsidR="003B1D0F" w:rsidRPr="00C75AA7">
        <w:rPr>
          <w:rFonts w:ascii="Arial Narrow" w:hAnsi="Arial Narrow"/>
          <w:spacing w:val="-13"/>
          <w:sz w:val="24"/>
        </w:rPr>
        <w:t xml:space="preserve"> </w:t>
      </w:r>
      <w:r w:rsidR="003B1D0F" w:rsidRPr="00C75AA7">
        <w:rPr>
          <w:rFonts w:ascii="Arial Narrow" w:hAnsi="Arial Narrow"/>
          <w:sz w:val="24"/>
        </w:rPr>
        <w:t>comunicará</w:t>
      </w:r>
      <w:r w:rsidR="003B1D0F" w:rsidRPr="00C75AA7">
        <w:rPr>
          <w:rFonts w:ascii="Arial Narrow" w:hAnsi="Arial Narrow"/>
          <w:spacing w:val="-13"/>
          <w:sz w:val="24"/>
        </w:rPr>
        <w:t xml:space="preserve"> </w:t>
      </w:r>
      <w:r w:rsidR="003B1D0F" w:rsidRPr="00C75AA7">
        <w:rPr>
          <w:rFonts w:ascii="Arial Narrow" w:hAnsi="Arial Narrow"/>
          <w:sz w:val="24"/>
        </w:rPr>
        <w:t>aos</w:t>
      </w:r>
      <w:r w:rsidR="003B1D0F" w:rsidRPr="00C75AA7">
        <w:rPr>
          <w:rFonts w:ascii="Arial Narrow" w:hAnsi="Arial Narrow"/>
          <w:spacing w:val="-17"/>
          <w:sz w:val="24"/>
        </w:rPr>
        <w:t xml:space="preserve"> </w:t>
      </w:r>
      <w:r w:rsidR="003B1D0F" w:rsidRPr="00C75AA7">
        <w:rPr>
          <w:rFonts w:ascii="Arial Narrow" w:hAnsi="Arial Narrow"/>
          <w:sz w:val="24"/>
        </w:rPr>
        <w:t>órgãos</w:t>
      </w:r>
      <w:r w:rsidR="003B1D0F" w:rsidRPr="00C75AA7">
        <w:rPr>
          <w:rFonts w:ascii="Arial Narrow" w:hAnsi="Arial Narrow"/>
          <w:spacing w:val="-1"/>
          <w:sz w:val="24"/>
        </w:rPr>
        <w:t xml:space="preserve"> </w:t>
      </w:r>
      <w:r w:rsidR="003B1D0F" w:rsidRPr="00C75AA7">
        <w:rPr>
          <w:rFonts w:ascii="Arial Narrow" w:hAnsi="Arial Narrow"/>
          <w:sz w:val="24"/>
        </w:rPr>
        <w:t>e</w:t>
      </w:r>
      <w:r w:rsidR="003B1D0F" w:rsidRPr="00C75AA7">
        <w:rPr>
          <w:rFonts w:ascii="Arial Narrow" w:hAnsi="Arial Narrow"/>
          <w:spacing w:val="-15"/>
          <w:sz w:val="24"/>
        </w:rPr>
        <w:t xml:space="preserve"> </w:t>
      </w:r>
      <w:r w:rsidR="003B1D0F" w:rsidRPr="00C75AA7">
        <w:rPr>
          <w:rFonts w:ascii="Arial Narrow" w:hAnsi="Arial Narrow"/>
          <w:sz w:val="24"/>
        </w:rPr>
        <w:t>às entidades que tiverem firmado contratos decorrentes</w:t>
      </w:r>
      <w:r w:rsidR="003B1D0F" w:rsidRPr="00C75AA7">
        <w:rPr>
          <w:rFonts w:ascii="Arial Narrow" w:hAnsi="Arial Narrow"/>
          <w:spacing w:val="-3"/>
          <w:sz w:val="24"/>
        </w:rPr>
        <w:t xml:space="preserve"> </w:t>
      </w:r>
      <w:r w:rsidR="003B1D0F" w:rsidRPr="00C75AA7">
        <w:rPr>
          <w:rFonts w:ascii="Arial Narrow" w:hAnsi="Arial Narrow"/>
          <w:sz w:val="24"/>
        </w:rPr>
        <w:t>da</w:t>
      </w:r>
      <w:r w:rsidR="003B1D0F" w:rsidRPr="00C75AA7">
        <w:rPr>
          <w:rFonts w:ascii="Arial Narrow" w:hAnsi="Arial Narrow"/>
          <w:spacing w:val="-3"/>
          <w:sz w:val="24"/>
        </w:rPr>
        <w:t xml:space="preserve"> </w:t>
      </w:r>
      <w:r w:rsidR="003B1D0F" w:rsidRPr="00C75AA7">
        <w:rPr>
          <w:rFonts w:ascii="Arial Narrow" w:hAnsi="Arial Narrow"/>
          <w:sz w:val="24"/>
        </w:rPr>
        <w:t>ata</w:t>
      </w:r>
      <w:r w:rsidR="003B1D0F" w:rsidRPr="00C75AA7">
        <w:rPr>
          <w:rFonts w:ascii="Arial Narrow" w:hAnsi="Arial Narrow"/>
          <w:spacing w:val="-3"/>
          <w:sz w:val="24"/>
        </w:rPr>
        <w:t xml:space="preserve"> </w:t>
      </w:r>
      <w:r w:rsidR="003B1D0F" w:rsidRPr="00C75AA7">
        <w:rPr>
          <w:rFonts w:ascii="Arial Narrow" w:hAnsi="Arial Narrow"/>
          <w:sz w:val="24"/>
        </w:rPr>
        <w:t>de</w:t>
      </w:r>
      <w:r w:rsidR="003B1D0F" w:rsidRPr="00C75AA7">
        <w:rPr>
          <w:rFonts w:ascii="Arial Narrow" w:hAnsi="Arial Narrow"/>
          <w:spacing w:val="-3"/>
          <w:sz w:val="24"/>
        </w:rPr>
        <w:t xml:space="preserve"> </w:t>
      </w:r>
      <w:r w:rsidR="003B1D0F" w:rsidRPr="00C75AA7">
        <w:rPr>
          <w:rFonts w:ascii="Arial Narrow" w:hAnsi="Arial Narrow"/>
          <w:sz w:val="24"/>
        </w:rPr>
        <w:t>registro</w:t>
      </w:r>
      <w:r w:rsidR="003B1D0F" w:rsidRPr="00C75AA7">
        <w:rPr>
          <w:rFonts w:ascii="Arial Narrow" w:hAnsi="Arial Narrow"/>
          <w:spacing w:val="-2"/>
          <w:sz w:val="24"/>
        </w:rPr>
        <w:t xml:space="preserve"> </w:t>
      </w:r>
      <w:r w:rsidR="003B1D0F" w:rsidRPr="00C75AA7">
        <w:rPr>
          <w:rFonts w:ascii="Arial Narrow" w:hAnsi="Arial Narrow"/>
          <w:sz w:val="24"/>
        </w:rPr>
        <w:t>de</w:t>
      </w:r>
      <w:r w:rsidR="003B1D0F" w:rsidRPr="00C75AA7">
        <w:rPr>
          <w:rFonts w:ascii="Arial Narrow" w:hAnsi="Arial Narrow"/>
          <w:spacing w:val="-3"/>
          <w:sz w:val="24"/>
        </w:rPr>
        <w:t xml:space="preserve"> </w:t>
      </w:r>
      <w:r w:rsidR="003B1D0F" w:rsidRPr="00C75AA7">
        <w:rPr>
          <w:rFonts w:ascii="Arial Narrow" w:hAnsi="Arial Narrow"/>
          <w:sz w:val="24"/>
        </w:rPr>
        <w:t>preços para que avaliem a conveniência e a oportunidade de diligenciarem negociação com vistas à alteração contratual,</w:t>
      </w:r>
      <w:r w:rsidR="003B1D0F" w:rsidRPr="00C75AA7">
        <w:rPr>
          <w:rFonts w:ascii="Arial Narrow" w:hAnsi="Arial Narrow"/>
          <w:spacing w:val="-1"/>
          <w:sz w:val="24"/>
        </w:rPr>
        <w:t xml:space="preserve"> </w:t>
      </w:r>
      <w:r w:rsidR="003B1D0F" w:rsidRPr="00C75AA7">
        <w:rPr>
          <w:rFonts w:ascii="Arial Narrow" w:hAnsi="Arial Narrow"/>
          <w:sz w:val="24"/>
        </w:rPr>
        <w:t>observado o disposto no art. 124 da Lei nº 14.133,</w:t>
      </w:r>
      <w:r w:rsidR="003B1D0F" w:rsidRPr="00C75AA7">
        <w:rPr>
          <w:rFonts w:ascii="Arial Narrow" w:hAnsi="Arial Narrow"/>
          <w:spacing w:val="-1"/>
          <w:sz w:val="24"/>
        </w:rPr>
        <w:t xml:space="preserve"> </w:t>
      </w:r>
      <w:r w:rsidR="003B1D0F" w:rsidRPr="00C75AA7">
        <w:rPr>
          <w:rFonts w:ascii="Arial Narrow" w:hAnsi="Arial Narrow"/>
          <w:sz w:val="24"/>
        </w:rPr>
        <w:t>de 2021.</w:t>
      </w:r>
    </w:p>
    <w:p w14:paraId="0B5BA990" w14:textId="21C4FBBB" w:rsidR="003B1D0F" w:rsidRPr="00C75AA7" w:rsidRDefault="009D4941" w:rsidP="00C415A6">
      <w:pPr>
        <w:widowControl w:val="0"/>
        <w:tabs>
          <w:tab w:val="left" w:pos="853"/>
        </w:tabs>
        <w:autoSpaceDE w:val="0"/>
        <w:autoSpaceDN w:val="0"/>
        <w:ind w:right="141"/>
        <w:jc w:val="both"/>
        <w:rPr>
          <w:rFonts w:ascii="Arial Narrow" w:hAnsi="Arial Narrow"/>
          <w:sz w:val="24"/>
        </w:rPr>
      </w:pPr>
      <w:r w:rsidRPr="00C75AA7">
        <w:rPr>
          <w:rFonts w:ascii="Arial Narrow" w:hAnsi="Arial Narrow"/>
          <w:sz w:val="24"/>
        </w:rPr>
        <w:t xml:space="preserve">8.2 </w:t>
      </w:r>
      <w:r w:rsidR="003B1D0F" w:rsidRPr="00C75AA7">
        <w:rPr>
          <w:rFonts w:ascii="Arial Narrow" w:hAnsi="Arial Narrow"/>
          <w:sz w:val="24"/>
        </w:rPr>
        <w:t>Na hipótese de o preço de mercado tornar-se superior ao preço registrado e o fornecedor não poder cumprir as obrigações estabelecidas na ata, será facultado ao fornecedor</w:t>
      </w:r>
      <w:r w:rsidR="003B1D0F" w:rsidRPr="00C75AA7">
        <w:rPr>
          <w:rFonts w:ascii="Arial Narrow" w:hAnsi="Arial Narrow"/>
          <w:spacing w:val="-9"/>
          <w:sz w:val="24"/>
        </w:rPr>
        <w:t xml:space="preserve"> </w:t>
      </w:r>
      <w:r w:rsidR="003B1D0F" w:rsidRPr="00C75AA7">
        <w:rPr>
          <w:rFonts w:ascii="Arial Narrow" w:hAnsi="Arial Narrow"/>
          <w:sz w:val="24"/>
        </w:rPr>
        <w:t>requerer</w:t>
      </w:r>
      <w:r w:rsidR="003B1D0F" w:rsidRPr="00C75AA7">
        <w:rPr>
          <w:rFonts w:ascii="Arial Narrow" w:hAnsi="Arial Narrow"/>
          <w:spacing w:val="-8"/>
          <w:sz w:val="24"/>
        </w:rPr>
        <w:t xml:space="preserve"> </w:t>
      </w:r>
      <w:r w:rsidR="003B1D0F" w:rsidRPr="00C75AA7">
        <w:rPr>
          <w:rFonts w:ascii="Arial Narrow" w:hAnsi="Arial Narrow"/>
          <w:sz w:val="24"/>
        </w:rPr>
        <w:t>a</w:t>
      </w:r>
      <w:r w:rsidR="003B1D0F" w:rsidRPr="00C75AA7">
        <w:rPr>
          <w:rFonts w:ascii="Arial Narrow" w:hAnsi="Arial Narrow"/>
          <w:spacing w:val="-2"/>
          <w:sz w:val="24"/>
        </w:rPr>
        <w:t xml:space="preserve"> </w:t>
      </w:r>
      <w:r w:rsidR="003B1D0F" w:rsidRPr="00C75AA7">
        <w:rPr>
          <w:rFonts w:ascii="Arial Narrow" w:hAnsi="Arial Narrow"/>
          <w:sz w:val="24"/>
        </w:rPr>
        <w:t>Prefeitura</w:t>
      </w:r>
      <w:r w:rsidR="003B1D0F" w:rsidRPr="00C75AA7">
        <w:rPr>
          <w:rFonts w:ascii="Arial Narrow" w:hAnsi="Arial Narrow"/>
          <w:spacing w:val="-2"/>
          <w:sz w:val="24"/>
        </w:rPr>
        <w:t xml:space="preserve"> </w:t>
      </w:r>
      <w:r w:rsidR="003B1D0F" w:rsidRPr="00C75AA7">
        <w:rPr>
          <w:rFonts w:ascii="Arial Narrow" w:hAnsi="Arial Narrow"/>
          <w:sz w:val="24"/>
        </w:rPr>
        <w:t>a</w:t>
      </w:r>
      <w:r w:rsidR="003B1D0F" w:rsidRPr="00C75AA7">
        <w:rPr>
          <w:rFonts w:ascii="Arial Narrow" w:hAnsi="Arial Narrow"/>
          <w:spacing w:val="-2"/>
          <w:sz w:val="24"/>
        </w:rPr>
        <w:t xml:space="preserve"> </w:t>
      </w:r>
      <w:r w:rsidR="003B1D0F" w:rsidRPr="00C75AA7">
        <w:rPr>
          <w:rFonts w:ascii="Arial Narrow" w:hAnsi="Arial Narrow"/>
          <w:sz w:val="24"/>
        </w:rPr>
        <w:t>alteração</w:t>
      </w:r>
      <w:r w:rsidR="003B1D0F" w:rsidRPr="00C75AA7">
        <w:rPr>
          <w:rFonts w:ascii="Arial Narrow" w:hAnsi="Arial Narrow"/>
          <w:spacing w:val="-2"/>
          <w:sz w:val="24"/>
        </w:rPr>
        <w:t xml:space="preserve"> </w:t>
      </w:r>
      <w:r w:rsidR="003B1D0F" w:rsidRPr="00C75AA7">
        <w:rPr>
          <w:rFonts w:ascii="Arial Narrow" w:hAnsi="Arial Narrow"/>
          <w:sz w:val="24"/>
        </w:rPr>
        <w:t>do</w:t>
      </w:r>
      <w:r w:rsidR="003B1D0F" w:rsidRPr="00C75AA7">
        <w:rPr>
          <w:rFonts w:ascii="Arial Narrow" w:hAnsi="Arial Narrow"/>
          <w:spacing w:val="-2"/>
          <w:sz w:val="24"/>
        </w:rPr>
        <w:t xml:space="preserve"> </w:t>
      </w:r>
      <w:r w:rsidR="003B1D0F" w:rsidRPr="00C75AA7">
        <w:rPr>
          <w:rFonts w:ascii="Arial Narrow" w:hAnsi="Arial Narrow"/>
          <w:sz w:val="24"/>
        </w:rPr>
        <w:t>preço</w:t>
      </w:r>
      <w:r w:rsidR="003B1D0F" w:rsidRPr="00C75AA7">
        <w:rPr>
          <w:rFonts w:ascii="Arial Narrow" w:hAnsi="Arial Narrow"/>
          <w:spacing w:val="-2"/>
          <w:sz w:val="24"/>
        </w:rPr>
        <w:t xml:space="preserve"> </w:t>
      </w:r>
      <w:r w:rsidR="003B1D0F" w:rsidRPr="00C75AA7">
        <w:rPr>
          <w:rFonts w:ascii="Arial Narrow" w:hAnsi="Arial Narrow"/>
          <w:sz w:val="24"/>
        </w:rPr>
        <w:t>registrado, mediante</w:t>
      </w:r>
      <w:r w:rsidR="003B1D0F" w:rsidRPr="00C75AA7">
        <w:rPr>
          <w:rFonts w:ascii="Arial Narrow" w:hAnsi="Arial Narrow"/>
          <w:spacing w:val="-17"/>
          <w:sz w:val="24"/>
        </w:rPr>
        <w:t xml:space="preserve"> </w:t>
      </w:r>
      <w:r w:rsidR="003B1D0F" w:rsidRPr="00C75AA7">
        <w:rPr>
          <w:rFonts w:ascii="Arial Narrow" w:hAnsi="Arial Narrow"/>
          <w:sz w:val="24"/>
        </w:rPr>
        <w:t>comprovação</w:t>
      </w:r>
      <w:r w:rsidR="003B1D0F" w:rsidRPr="00C75AA7">
        <w:rPr>
          <w:rFonts w:ascii="Arial Narrow" w:hAnsi="Arial Narrow"/>
          <w:spacing w:val="-1"/>
          <w:sz w:val="24"/>
        </w:rPr>
        <w:t xml:space="preserve"> </w:t>
      </w:r>
      <w:r w:rsidR="003B1D0F" w:rsidRPr="00C75AA7">
        <w:rPr>
          <w:rFonts w:ascii="Arial Narrow" w:hAnsi="Arial Narrow"/>
          <w:sz w:val="24"/>
        </w:rPr>
        <w:t>de fato superveniente que supostamente o impossibilite de cumprir o compromisso.</w:t>
      </w:r>
    </w:p>
    <w:p w14:paraId="56849D34" w14:textId="3E91B3E6" w:rsidR="003B1D0F" w:rsidRPr="00C75AA7" w:rsidRDefault="009D4941" w:rsidP="00C415A6">
      <w:pPr>
        <w:widowControl w:val="0"/>
        <w:tabs>
          <w:tab w:val="left" w:pos="1032"/>
        </w:tabs>
        <w:autoSpaceDE w:val="0"/>
        <w:autoSpaceDN w:val="0"/>
        <w:ind w:right="136"/>
        <w:jc w:val="both"/>
        <w:rPr>
          <w:rFonts w:ascii="Arial Narrow" w:hAnsi="Arial Narrow"/>
          <w:sz w:val="24"/>
        </w:rPr>
      </w:pPr>
      <w:r w:rsidRPr="00C75AA7">
        <w:rPr>
          <w:rFonts w:ascii="Arial Narrow" w:hAnsi="Arial Narrow"/>
          <w:sz w:val="24"/>
        </w:rPr>
        <w:t xml:space="preserve">8.2.1 </w:t>
      </w:r>
      <w:r w:rsidR="003B1D0F" w:rsidRPr="00C75AA7">
        <w:rPr>
          <w:rFonts w:ascii="Arial Narrow" w:hAnsi="Arial Narrow"/>
          <w:sz w:val="24"/>
        </w:rPr>
        <w:t xml:space="preserve">Neste caso, o fornecedor encaminhará, juntamente com o pedido de alteração, a documentação comprobatória ou </w:t>
      </w:r>
      <w:proofErr w:type="spellStart"/>
      <w:r w:rsidR="003B1D0F" w:rsidRPr="00C75AA7">
        <w:rPr>
          <w:rFonts w:ascii="Arial Narrow" w:hAnsi="Arial Narrow"/>
          <w:sz w:val="24"/>
        </w:rPr>
        <w:t>a</w:t>
      </w:r>
      <w:proofErr w:type="spellEnd"/>
      <w:r w:rsidR="003B1D0F" w:rsidRPr="00C75AA7">
        <w:rPr>
          <w:rFonts w:ascii="Arial Narrow" w:hAnsi="Arial Narrow"/>
          <w:sz w:val="24"/>
        </w:rPr>
        <w:t xml:space="preserve"> planilha de custos que demonstre a inviabilidade do preço registrado em relação às condições inicialmente pactuadas.</w:t>
      </w:r>
    </w:p>
    <w:p w14:paraId="388FADF5" w14:textId="3B6ECA49" w:rsidR="003B1D0F" w:rsidRPr="00C75AA7" w:rsidRDefault="009D4941" w:rsidP="00C415A6">
      <w:pPr>
        <w:widowControl w:val="0"/>
        <w:tabs>
          <w:tab w:val="left" w:pos="1062"/>
        </w:tabs>
        <w:autoSpaceDE w:val="0"/>
        <w:autoSpaceDN w:val="0"/>
        <w:ind w:right="131"/>
        <w:jc w:val="both"/>
        <w:rPr>
          <w:rFonts w:ascii="Arial Narrow" w:hAnsi="Arial Narrow"/>
          <w:sz w:val="24"/>
        </w:rPr>
      </w:pPr>
      <w:r w:rsidRPr="00C75AA7">
        <w:rPr>
          <w:rFonts w:ascii="Arial Narrow" w:hAnsi="Arial Narrow"/>
          <w:sz w:val="24"/>
        </w:rPr>
        <w:t xml:space="preserve">8.2.2 </w:t>
      </w:r>
      <w:r w:rsidR="003B1D0F" w:rsidRPr="00C75AA7">
        <w:rPr>
          <w:rFonts w:ascii="Arial Narrow" w:hAnsi="Arial Narrow"/>
          <w:sz w:val="24"/>
        </w:rPr>
        <w:t>Não hipótese de não comprovação da existência de fato superveniente que inviabilize o preço registrado, o pedido será indeferido pela Prefeitura e o fornecedor</w:t>
      </w:r>
      <w:r w:rsidR="003B1D0F" w:rsidRPr="00C75AA7">
        <w:rPr>
          <w:rFonts w:ascii="Arial Narrow" w:hAnsi="Arial Narrow"/>
          <w:spacing w:val="80"/>
          <w:sz w:val="24"/>
        </w:rPr>
        <w:t xml:space="preserve"> </w:t>
      </w:r>
      <w:r w:rsidR="003B1D0F" w:rsidRPr="00C75AA7">
        <w:rPr>
          <w:rFonts w:ascii="Arial Narrow" w:hAnsi="Arial Narrow"/>
          <w:sz w:val="24"/>
        </w:rPr>
        <w:t xml:space="preserve">deverá cumprir as obrigações estabelecidas na ata, sob pena de cancelamento do seu registro, nos termos do item 9.1, sem prejuízo das </w:t>
      </w:r>
      <w:r w:rsidR="003B1D0F" w:rsidRPr="00C75AA7">
        <w:rPr>
          <w:rFonts w:ascii="Arial Narrow" w:hAnsi="Arial Narrow"/>
          <w:sz w:val="24"/>
        </w:rPr>
        <w:lastRenderedPageBreak/>
        <w:t>sanções previstas na Lei nº 14.133, de 2021, e na legislação aplicável.</w:t>
      </w:r>
    </w:p>
    <w:p w14:paraId="7B115037" w14:textId="4E155A6C" w:rsidR="003B1D0F" w:rsidRPr="00C75AA7" w:rsidRDefault="009D4941" w:rsidP="00C415A6">
      <w:pPr>
        <w:widowControl w:val="0"/>
        <w:tabs>
          <w:tab w:val="left" w:pos="1047"/>
        </w:tabs>
        <w:autoSpaceDE w:val="0"/>
        <w:autoSpaceDN w:val="0"/>
        <w:ind w:right="131"/>
        <w:jc w:val="both"/>
        <w:rPr>
          <w:rFonts w:ascii="Arial Narrow" w:hAnsi="Arial Narrow"/>
          <w:sz w:val="24"/>
        </w:rPr>
      </w:pPr>
      <w:r w:rsidRPr="00C75AA7">
        <w:rPr>
          <w:rFonts w:ascii="Arial Narrow" w:hAnsi="Arial Narrow"/>
          <w:sz w:val="24"/>
        </w:rPr>
        <w:t xml:space="preserve">8.2.3 </w:t>
      </w:r>
      <w:r w:rsidR="003B1D0F" w:rsidRPr="00C75AA7">
        <w:rPr>
          <w:rFonts w:ascii="Arial Narrow" w:hAnsi="Arial Narrow"/>
          <w:sz w:val="24"/>
        </w:rPr>
        <w:t>Na hipótese de cancelamento do registro do fornecedor, nos termos do item</w:t>
      </w:r>
      <w:r w:rsidR="003B1D0F" w:rsidRPr="00C75AA7">
        <w:rPr>
          <w:rFonts w:ascii="Arial Narrow" w:hAnsi="Arial Narrow"/>
          <w:spacing w:val="40"/>
          <w:sz w:val="24"/>
        </w:rPr>
        <w:t xml:space="preserve"> </w:t>
      </w:r>
      <w:r w:rsidR="003B1D0F" w:rsidRPr="00C75AA7">
        <w:rPr>
          <w:rFonts w:ascii="Arial Narrow" w:hAnsi="Arial Narrow"/>
          <w:sz w:val="24"/>
        </w:rPr>
        <w:t>anterior, a Prefeitura convocará os fornecedores do cadastro de reserva, na ordem de classificação, para verificar se aceitam manter seus preços registrados, observado o disposto no item 3.7.</w:t>
      </w:r>
    </w:p>
    <w:p w14:paraId="2741E7D9" w14:textId="39DC3FEC" w:rsidR="003B1D0F" w:rsidRPr="00C75AA7" w:rsidRDefault="009D4941" w:rsidP="00C415A6">
      <w:pPr>
        <w:widowControl w:val="0"/>
        <w:tabs>
          <w:tab w:val="left" w:pos="1017"/>
        </w:tabs>
        <w:autoSpaceDE w:val="0"/>
        <w:autoSpaceDN w:val="0"/>
        <w:ind w:right="135"/>
        <w:jc w:val="both"/>
        <w:rPr>
          <w:rFonts w:ascii="Arial Narrow" w:hAnsi="Arial Narrow"/>
          <w:sz w:val="24"/>
        </w:rPr>
      </w:pPr>
      <w:r w:rsidRPr="00C75AA7">
        <w:rPr>
          <w:rFonts w:ascii="Arial Narrow" w:hAnsi="Arial Narrow"/>
          <w:sz w:val="24"/>
        </w:rPr>
        <w:t xml:space="preserve">8.2.4 </w:t>
      </w:r>
      <w:r w:rsidR="003B1D0F" w:rsidRPr="00C75AA7">
        <w:rPr>
          <w:rFonts w:ascii="Arial Narrow" w:hAnsi="Arial Narrow"/>
          <w:sz w:val="24"/>
        </w:rPr>
        <w:t>Se não obtiver</w:t>
      </w:r>
      <w:r w:rsidR="003B1D0F" w:rsidRPr="00C75AA7">
        <w:rPr>
          <w:rFonts w:ascii="Arial Narrow" w:hAnsi="Arial Narrow"/>
          <w:spacing w:val="-3"/>
          <w:sz w:val="24"/>
        </w:rPr>
        <w:t xml:space="preserve"> </w:t>
      </w:r>
      <w:r w:rsidR="003B1D0F" w:rsidRPr="00C75AA7">
        <w:rPr>
          <w:rFonts w:ascii="Arial Narrow" w:hAnsi="Arial Narrow"/>
          <w:sz w:val="24"/>
        </w:rPr>
        <w:t>êxito nas negociações,</w:t>
      </w:r>
      <w:r w:rsidR="003B1D0F" w:rsidRPr="00C75AA7">
        <w:rPr>
          <w:rFonts w:ascii="Arial Narrow" w:hAnsi="Arial Narrow"/>
          <w:spacing w:val="-4"/>
          <w:sz w:val="24"/>
        </w:rPr>
        <w:t xml:space="preserve"> </w:t>
      </w:r>
      <w:r w:rsidR="003B1D0F" w:rsidRPr="00C75AA7">
        <w:rPr>
          <w:rFonts w:ascii="Arial Narrow" w:hAnsi="Arial Narrow"/>
          <w:sz w:val="24"/>
        </w:rPr>
        <w:t>a Prefeitura procederá ao cancelamento da ata</w:t>
      </w:r>
      <w:r w:rsidR="003B1D0F" w:rsidRPr="00C75AA7">
        <w:rPr>
          <w:rFonts w:ascii="Arial Narrow" w:hAnsi="Arial Narrow"/>
          <w:spacing w:val="36"/>
          <w:sz w:val="24"/>
        </w:rPr>
        <w:t xml:space="preserve"> </w:t>
      </w:r>
      <w:r w:rsidR="003B1D0F" w:rsidRPr="00C75AA7">
        <w:rPr>
          <w:rFonts w:ascii="Arial Narrow" w:hAnsi="Arial Narrow"/>
          <w:sz w:val="24"/>
        </w:rPr>
        <w:t>de</w:t>
      </w:r>
      <w:r w:rsidR="003B1D0F" w:rsidRPr="00C75AA7">
        <w:rPr>
          <w:rFonts w:ascii="Arial Narrow" w:hAnsi="Arial Narrow"/>
          <w:spacing w:val="36"/>
          <w:sz w:val="24"/>
        </w:rPr>
        <w:t xml:space="preserve"> </w:t>
      </w:r>
      <w:r w:rsidR="003B1D0F" w:rsidRPr="00C75AA7">
        <w:rPr>
          <w:rFonts w:ascii="Arial Narrow" w:hAnsi="Arial Narrow"/>
          <w:sz w:val="24"/>
        </w:rPr>
        <w:t>registro</w:t>
      </w:r>
      <w:r w:rsidR="003B1D0F" w:rsidRPr="00C75AA7">
        <w:rPr>
          <w:rFonts w:ascii="Arial Narrow" w:hAnsi="Arial Narrow"/>
          <w:spacing w:val="36"/>
          <w:sz w:val="24"/>
        </w:rPr>
        <w:t xml:space="preserve"> </w:t>
      </w:r>
      <w:r w:rsidR="003B1D0F" w:rsidRPr="00C75AA7">
        <w:rPr>
          <w:rFonts w:ascii="Arial Narrow" w:hAnsi="Arial Narrow"/>
          <w:sz w:val="24"/>
        </w:rPr>
        <w:t>de</w:t>
      </w:r>
      <w:r w:rsidR="003B1D0F" w:rsidRPr="00C75AA7">
        <w:rPr>
          <w:rFonts w:ascii="Arial Narrow" w:hAnsi="Arial Narrow"/>
          <w:spacing w:val="22"/>
          <w:sz w:val="24"/>
        </w:rPr>
        <w:t xml:space="preserve"> </w:t>
      </w:r>
      <w:r w:rsidR="003B1D0F" w:rsidRPr="00C75AA7">
        <w:rPr>
          <w:rFonts w:ascii="Arial Narrow" w:hAnsi="Arial Narrow"/>
          <w:sz w:val="24"/>
        </w:rPr>
        <w:t>preços,</w:t>
      </w:r>
      <w:r w:rsidR="003B1D0F" w:rsidRPr="00C75AA7">
        <w:rPr>
          <w:rFonts w:ascii="Arial Narrow" w:hAnsi="Arial Narrow"/>
          <w:spacing w:val="14"/>
          <w:sz w:val="24"/>
        </w:rPr>
        <w:t xml:space="preserve"> </w:t>
      </w:r>
      <w:r w:rsidR="003B1D0F" w:rsidRPr="00C75AA7">
        <w:rPr>
          <w:rFonts w:ascii="Arial Narrow" w:hAnsi="Arial Narrow"/>
          <w:sz w:val="24"/>
        </w:rPr>
        <w:t>nos</w:t>
      </w:r>
      <w:r w:rsidR="003B1D0F" w:rsidRPr="00C75AA7">
        <w:rPr>
          <w:rFonts w:ascii="Arial Narrow" w:hAnsi="Arial Narrow"/>
          <w:spacing w:val="21"/>
          <w:sz w:val="24"/>
        </w:rPr>
        <w:t xml:space="preserve"> </w:t>
      </w:r>
      <w:r w:rsidR="003B1D0F" w:rsidRPr="00C75AA7">
        <w:rPr>
          <w:rFonts w:ascii="Arial Narrow" w:hAnsi="Arial Narrow"/>
          <w:sz w:val="24"/>
        </w:rPr>
        <w:t>termos</w:t>
      </w:r>
      <w:r w:rsidR="003B1D0F" w:rsidRPr="00C75AA7">
        <w:rPr>
          <w:rFonts w:ascii="Arial Narrow" w:hAnsi="Arial Narrow"/>
          <w:spacing w:val="21"/>
          <w:sz w:val="24"/>
        </w:rPr>
        <w:t xml:space="preserve"> </w:t>
      </w:r>
      <w:r w:rsidR="003B1D0F" w:rsidRPr="00C75AA7">
        <w:rPr>
          <w:rFonts w:ascii="Arial Narrow" w:hAnsi="Arial Narrow"/>
          <w:sz w:val="24"/>
        </w:rPr>
        <w:t>do</w:t>
      </w:r>
      <w:r w:rsidR="003B1D0F" w:rsidRPr="00C75AA7">
        <w:rPr>
          <w:rFonts w:ascii="Arial Narrow" w:hAnsi="Arial Narrow"/>
          <w:spacing w:val="22"/>
          <w:sz w:val="24"/>
        </w:rPr>
        <w:t xml:space="preserve"> </w:t>
      </w:r>
      <w:r w:rsidR="003B1D0F" w:rsidRPr="00C75AA7">
        <w:rPr>
          <w:rFonts w:ascii="Arial Narrow" w:hAnsi="Arial Narrow"/>
          <w:sz w:val="24"/>
        </w:rPr>
        <w:t>item</w:t>
      </w:r>
      <w:r w:rsidR="003B1D0F" w:rsidRPr="00C75AA7">
        <w:rPr>
          <w:rFonts w:ascii="Arial Narrow" w:hAnsi="Arial Narrow"/>
          <w:spacing w:val="27"/>
          <w:sz w:val="24"/>
        </w:rPr>
        <w:t xml:space="preserve"> </w:t>
      </w:r>
      <w:hyperlink w:anchor="_bookmark1" w:history="1">
        <w:r w:rsidR="003B1D0F" w:rsidRPr="00C75AA7">
          <w:rPr>
            <w:rFonts w:ascii="Arial Narrow" w:hAnsi="Arial Narrow"/>
            <w:sz w:val="24"/>
          </w:rPr>
          <w:t>9.7</w:t>
        </w:r>
      </w:hyperlink>
      <w:r w:rsidR="003B1D0F" w:rsidRPr="00C75AA7">
        <w:rPr>
          <w:rFonts w:ascii="Arial Narrow" w:hAnsi="Arial Narrow"/>
          <w:sz w:val="24"/>
        </w:rPr>
        <w:t>,</w:t>
      </w:r>
      <w:r w:rsidR="003B1D0F" w:rsidRPr="00C75AA7">
        <w:rPr>
          <w:rFonts w:ascii="Arial Narrow" w:hAnsi="Arial Narrow"/>
          <w:spacing w:val="14"/>
          <w:sz w:val="24"/>
        </w:rPr>
        <w:t xml:space="preserve"> </w:t>
      </w:r>
      <w:r w:rsidR="003B1D0F" w:rsidRPr="00C75AA7">
        <w:rPr>
          <w:rFonts w:ascii="Arial Narrow" w:hAnsi="Arial Narrow"/>
          <w:sz w:val="24"/>
        </w:rPr>
        <w:t>e</w:t>
      </w:r>
      <w:r w:rsidR="003B1D0F" w:rsidRPr="00C75AA7">
        <w:rPr>
          <w:rFonts w:ascii="Arial Narrow" w:hAnsi="Arial Narrow"/>
          <w:spacing w:val="22"/>
          <w:sz w:val="24"/>
        </w:rPr>
        <w:t xml:space="preserve"> </w:t>
      </w:r>
      <w:r w:rsidR="003B1D0F" w:rsidRPr="00C75AA7">
        <w:rPr>
          <w:rFonts w:ascii="Arial Narrow" w:hAnsi="Arial Narrow"/>
          <w:sz w:val="24"/>
        </w:rPr>
        <w:t>adotará</w:t>
      </w:r>
      <w:r w:rsidR="003B1D0F" w:rsidRPr="00C75AA7">
        <w:rPr>
          <w:rFonts w:ascii="Arial Narrow" w:hAnsi="Arial Narrow"/>
          <w:spacing w:val="22"/>
          <w:sz w:val="24"/>
        </w:rPr>
        <w:t xml:space="preserve"> </w:t>
      </w:r>
      <w:r w:rsidR="003B1D0F" w:rsidRPr="00C75AA7">
        <w:rPr>
          <w:rFonts w:ascii="Arial Narrow" w:hAnsi="Arial Narrow"/>
          <w:sz w:val="24"/>
        </w:rPr>
        <w:t>as</w:t>
      </w:r>
      <w:r w:rsidR="003B1D0F" w:rsidRPr="00C75AA7">
        <w:rPr>
          <w:rFonts w:ascii="Arial Narrow" w:hAnsi="Arial Narrow"/>
          <w:spacing w:val="21"/>
          <w:sz w:val="24"/>
        </w:rPr>
        <w:t xml:space="preserve"> </w:t>
      </w:r>
      <w:r w:rsidR="003B1D0F" w:rsidRPr="00C75AA7">
        <w:rPr>
          <w:rFonts w:ascii="Arial Narrow" w:hAnsi="Arial Narrow"/>
          <w:sz w:val="24"/>
        </w:rPr>
        <w:t>medidas</w:t>
      </w:r>
      <w:r w:rsidR="003B1D0F" w:rsidRPr="00C75AA7">
        <w:rPr>
          <w:rFonts w:ascii="Arial Narrow" w:hAnsi="Arial Narrow"/>
          <w:spacing w:val="21"/>
          <w:sz w:val="24"/>
        </w:rPr>
        <w:t xml:space="preserve"> </w:t>
      </w:r>
      <w:r w:rsidR="003B1D0F" w:rsidRPr="00C75AA7">
        <w:rPr>
          <w:rFonts w:ascii="Arial Narrow" w:hAnsi="Arial Narrow"/>
          <w:sz w:val="24"/>
        </w:rPr>
        <w:t>cabíveis</w:t>
      </w:r>
      <w:r w:rsidR="003B1D0F" w:rsidRPr="00C75AA7">
        <w:rPr>
          <w:rFonts w:ascii="Arial Narrow" w:hAnsi="Arial Narrow"/>
          <w:spacing w:val="21"/>
          <w:sz w:val="24"/>
        </w:rPr>
        <w:t xml:space="preserve"> </w:t>
      </w:r>
      <w:r w:rsidR="003B1D0F" w:rsidRPr="00C75AA7">
        <w:rPr>
          <w:rFonts w:ascii="Arial Narrow" w:hAnsi="Arial Narrow"/>
          <w:sz w:val="24"/>
        </w:rPr>
        <w:t>para</w:t>
      </w:r>
      <w:r w:rsidR="003B1D0F" w:rsidRPr="00C75AA7">
        <w:rPr>
          <w:rFonts w:ascii="Arial Narrow" w:hAnsi="Arial Narrow"/>
          <w:spacing w:val="22"/>
          <w:sz w:val="24"/>
        </w:rPr>
        <w:t xml:space="preserve"> </w:t>
      </w:r>
      <w:r w:rsidR="003B1D0F" w:rsidRPr="00C75AA7">
        <w:rPr>
          <w:rFonts w:ascii="Arial Narrow" w:hAnsi="Arial Narrow"/>
          <w:sz w:val="24"/>
        </w:rPr>
        <w:t>a</w:t>
      </w:r>
      <w:r w:rsidRPr="00C75AA7">
        <w:rPr>
          <w:rFonts w:ascii="Arial Narrow" w:hAnsi="Arial Narrow"/>
          <w:sz w:val="24"/>
        </w:rPr>
        <w:t xml:space="preserve"> </w:t>
      </w:r>
      <w:r w:rsidR="003B1D0F" w:rsidRPr="00C75AA7">
        <w:rPr>
          <w:rFonts w:ascii="Arial Narrow" w:hAnsi="Arial Narrow"/>
          <w:sz w:val="24"/>
        </w:rPr>
        <w:t>obtenção</w:t>
      </w:r>
      <w:r w:rsidR="003B1D0F" w:rsidRPr="00C75AA7">
        <w:rPr>
          <w:rFonts w:ascii="Arial Narrow" w:hAnsi="Arial Narrow"/>
          <w:spacing w:val="-3"/>
          <w:sz w:val="24"/>
        </w:rPr>
        <w:t xml:space="preserve"> </w:t>
      </w:r>
      <w:r w:rsidR="003B1D0F" w:rsidRPr="00C75AA7">
        <w:rPr>
          <w:rFonts w:ascii="Arial Narrow" w:hAnsi="Arial Narrow"/>
          <w:sz w:val="24"/>
        </w:rPr>
        <w:t>da contratação</w:t>
      </w:r>
      <w:r w:rsidR="003B1D0F" w:rsidRPr="00C75AA7">
        <w:rPr>
          <w:rFonts w:ascii="Arial Narrow" w:hAnsi="Arial Narrow"/>
          <w:spacing w:val="-3"/>
          <w:sz w:val="24"/>
        </w:rPr>
        <w:t xml:space="preserve"> </w:t>
      </w:r>
      <w:r w:rsidR="003B1D0F" w:rsidRPr="00C75AA7">
        <w:rPr>
          <w:rFonts w:ascii="Arial Narrow" w:hAnsi="Arial Narrow"/>
          <w:sz w:val="24"/>
        </w:rPr>
        <w:t>mais</w:t>
      </w:r>
      <w:r w:rsidR="00782A3A" w:rsidRPr="00C75AA7">
        <w:rPr>
          <w:rFonts w:ascii="Arial Narrow" w:hAnsi="Arial Narrow"/>
          <w:spacing w:val="-3"/>
          <w:sz w:val="24"/>
        </w:rPr>
        <w:t xml:space="preserve"> </w:t>
      </w:r>
      <w:r w:rsidR="003B1D0F" w:rsidRPr="00C75AA7">
        <w:rPr>
          <w:rFonts w:ascii="Arial Narrow" w:hAnsi="Arial Narrow"/>
          <w:spacing w:val="-2"/>
          <w:sz w:val="24"/>
        </w:rPr>
        <w:t>vantajosa.</w:t>
      </w:r>
    </w:p>
    <w:p w14:paraId="26682FF9" w14:textId="3C6A4888" w:rsidR="003B1D0F" w:rsidRPr="00C75AA7" w:rsidRDefault="009D4941" w:rsidP="00C415A6">
      <w:pPr>
        <w:widowControl w:val="0"/>
        <w:tabs>
          <w:tab w:val="left" w:pos="1017"/>
        </w:tabs>
        <w:autoSpaceDE w:val="0"/>
        <w:autoSpaceDN w:val="0"/>
        <w:ind w:right="133"/>
        <w:jc w:val="both"/>
        <w:rPr>
          <w:rFonts w:ascii="Arial Narrow" w:hAnsi="Arial Narrow"/>
          <w:sz w:val="24"/>
        </w:rPr>
      </w:pPr>
      <w:r w:rsidRPr="00C75AA7">
        <w:rPr>
          <w:rFonts w:ascii="Arial Narrow" w:hAnsi="Arial Narrow"/>
          <w:sz w:val="24"/>
        </w:rPr>
        <w:t xml:space="preserve">8.2.5 </w:t>
      </w:r>
      <w:r w:rsidR="003B1D0F" w:rsidRPr="00C75AA7">
        <w:rPr>
          <w:rFonts w:ascii="Arial Narrow" w:hAnsi="Arial Narrow"/>
          <w:sz w:val="24"/>
        </w:rPr>
        <w:t>Na hipótese de comprovação da majoração do preço de mercado que inviabilize o preço</w:t>
      </w:r>
      <w:r w:rsidR="003B1D0F" w:rsidRPr="00C75AA7">
        <w:rPr>
          <w:rFonts w:ascii="Arial Narrow" w:hAnsi="Arial Narrow"/>
          <w:spacing w:val="-17"/>
          <w:sz w:val="24"/>
        </w:rPr>
        <w:t xml:space="preserve"> </w:t>
      </w:r>
      <w:r w:rsidR="003B1D0F" w:rsidRPr="00C75AA7">
        <w:rPr>
          <w:rFonts w:ascii="Arial Narrow" w:hAnsi="Arial Narrow"/>
          <w:sz w:val="24"/>
        </w:rPr>
        <w:t>registrado,</w:t>
      </w:r>
      <w:r w:rsidR="003B1D0F" w:rsidRPr="00C75AA7">
        <w:rPr>
          <w:rFonts w:ascii="Arial Narrow" w:hAnsi="Arial Narrow"/>
          <w:spacing w:val="-17"/>
          <w:sz w:val="24"/>
        </w:rPr>
        <w:t xml:space="preserve"> </w:t>
      </w:r>
      <w:r w:rsidR="003B1D0F" w:rsidRPr="00C75AA7">
        <w:rPr>
          <w:rFonts w:ascii="Arial Narrow" w:hAnsi="Arial Narrow"/>
          <w:sz w:val="24"/>
        </w:rPr>
        <w:t>conforme</w:t>
      </w:r>
      <w:r w:rsidR="003B1D0F" w:rsidRPr="00C75AA7">
        <w:rPr>
          <w:rFonts w:ascii="Arial Narrow" w:hAnsi="Arial Narrow"/>
          <w:spacing w:val="-16"/>
          <w:sz w:val="24"/>
        </w:rPr>
        <w:t xml:space="preserve"> </w:t>
      </w:r>
      <w:r w:rsidR="003B1D0F" w:rsidRPr="00C75AA7">
        <w:rPr>
          <w:rFonts w:ascii="Arial Narrow" w:hAnsi="Arial Narrow"/>
          <w:sz w:val="24"/>
        </w:rPr>
        <w:t>previsto</w:t>
      </w:r>
      <w:r w:rsidR="003B1D0F" w:rsidRPr="00C75AA7">
        <w:rPr>
          <w:rFonts w:ascii="Arial Narrow" w:hAnsi="Arial Narrow"/>
          <w:spacing w:val="-17"/>
          <w:sz w:val="24"/>
        </w:rPr>
        <w:t xml:space="preserve"> </w:t>
      </w:r>
      <w:r w:rsidR="003B1D0F" w:rsidRPr="00C75AA7">
        <w:rPr>
          <w:rFonts w:ascii="Arial Narrow" w:hAnsi="Arial Narrow"/>
          <w:sz w:val="24"/>
        </w:rPr>
        <w:t>no</w:t>
      </w:r>
      <w:r w:rsidR="003B1D0F" w:rsidRPr="00C75AA7">
        <w:rPr>
          <w:rFonts w:ascii="Arial Narrow" w:hAnsi="Arial Narrow"/>
          <w:spacing w:val="-17"/>
          <w:sz w:val="24"/>
        </w:rPr>
        <w:t xml:space="preserve"> </w:t>
      </w:r>
      <w:r w:rsidR="003B1D0F" w:rsidRPr="00C75AA7">
        <w:rPr>
          <w:rFonts w:ascii="Arial Narrow" w:hAnsi="Arial Narrow"/>
          <w:sz w:val="24"/>
        </w:rPr>
        <w:t>item</w:t>
      </w:r>
      <w:r w:rsidR="003B1D0F" w:rsidRPr="00C75AA7">
        <w:rPr>
          <w:rFonts w:ascii="Arial Narrow" w:hAnsi="Arial Narrow"/>
          <w:spacing w:val="-17"/>
          <w:sz w:val="24"/>
        </w:rPr>
        <w:t xml:space="preserve"> </w:t>
      </w:r>
      <w:r w:rsidR="003B1D0F" w:rsidRPr="00C75AA7">
        <w:rPr>
          <w:rFonts w:ascii="Arial Narrow" w:hAnsi="Arial Narrow"/>
          <w:sz w:val="24"/>
        </w:rPr>
        <w:t>8.2</w:t>
      </w:r>
      <w:r w:rsidR="003B1D0F" w:rsidRPr="00C75AA7">
        <w:rPr>
          <w:rFonts w:ascii="Arial Narrow" w:hAnsi="Arial Narrow"/>
          <w:spacing w:val="-16"/>
          <w:sz w:val="24"/>
        </w:rPr>
        <w:t xml:space="preserve"> </w:t>
      </w:r>
      <w:r w:rsidR="003B1D0F" w:rsidRPr="00C75AA7">
        <w:rPr>
          <w:rFonts w:ascii="Arial Narrow" w:hAnsi="Arial Narrow"/>
          <w:sz w:val="24"/>
        </w:rPr>
        <w:t>e</w:t>
      </w:r>
      <w:r w:rsidR="003B1D0F" w:rsidRPr="00C75AA7">
        <w:rPr>
          <w:rFonts w:ascii="Arial Narrow" w:hAnsi="Arial Narrow"/>
          <w:spacing w:val="-17"/>
          <w:sz w:val="24"/>
        </w:rPr>
        <w:t xml:space="preserve"> </w:t>
      </w:r>
      <w:r w:rsidR="003B1D0F" w:rsidRPr="00C75AA7">
        <w:rPr>
          <w:rFonts w:ascii="Arial Narrow" w:hAnsi="Arial Narrow"/>
          <w:sz w:val="24"/>
        </w:rPr>
        <w:t>no</w:t>
      </w:r>
      <w:r w:rsidR="003B1D0F" w:rsidRPr="00C75AA7">
        <w:rPr>
          <w:rFonts w:ascii="Arial Narrow" w:hAnsi="Arial Narrow"/>
          <w:spacing w:val="-17"/>
          <w:sz w:val="24"/>
        </w:rPr>
        <w:t xml:space="preserve"> </w:t>
      </w:r>
      <w:r w:rsidR="003B1D0F" w:rsidRPr="00C75AA7">
        <w:rPr>
          <w:rFonts w:ascii="Arial Narrow" w:hAnsi="Arial Narrow"/>
          <w:sz w:val="24"/>
        </w:rPr>
        <w:t>item</w:t>
      </w:r>
      <w:r w:rsidR="003B1D0F" w:rsidRPr="00C75AA7">
        <w:rPr>
          <w:rFonts w:ascii="Arial Narrow" w:hAnsi="Arial Narrow"/>
          <w:spacing w:val="-16"/>
          <w:sz w:val="24"/>
        </w:rPr>
        <w:t xml:space="preserve"> </w:t>
      </w:r>
      <w:r w:rsidR="003B1D0F" w:rsidRPr="00C75AA7">
        <w:rPr>
          <w:rFonts w:ascii="Arial Narrow" w:hAnsi="Arial Narrow"/>
          <w:sz w:val="24"/>
        </w:rPr>
        <w:t>8.2.1.a</w:t>
      </w:r>
      <w:r w:rsidR="003B1D0F" w:rsidRPr="00C75AA7">
        <w:rPr>
          <w:rFonts w:ascii="Arial Narrow" w:hAnsi="Arial Narrow"/>
          <w:spacing w:val="-17"/>
          <w:sz w:val="24"/>
        </w:rPr>
        <w:t xml:space="preserve"> </w:t>
      </w:r>
      <w:r w:rsidR="003B1D0F" w:rsidRPr="00C75AA7">
        <w:rPr>
          <w:rFonts w:ascii="Arial Narrow" w:hAnsi="Arial Narrow"/>
          <w:sz w:val="24"/>
        </w:rPr>
        <w:t>Prefeitura</w:t>
      </w:r>
      <w:r w:rsidR="003B1D0F" w:rsidRPr="00C75AA7">
        <w:rPr>
          <w:rFonts w:ascii="Arial Narrow" w:hAnsi="Arial Narrow"/>
          <w:spacing w:val="-17"/>
          <w:sz w:val="24"/>
        </w:rPr>
        <w:t xml:space="preserve"> </w:t>
      </w:r>
      <w:r w:rsidR="003B1D0F" w:rsidRPr="00C75AA7">
        <w:rPr>
          <w:rFonts w:ascii="Arial Narrow" w:hAnsi="Arial Narrow"/>
          <w:sz w:val="24"/>
        </w:rPr>
        <w:t>atualizará</w:t>
      </w:r>
      <w:r w:rsidR="003B1D0F" w:rsidRPr="00C75AA7">
        <w:rPr>
          <w:rFonts w:ascii="Arial Narrow" w:hAnsi="Arial Narrow"/>
          <w:spacing w:val="-10"/>
          <w:sz w:val="24"/>
        </w:rPr>
        <w:t xml:space="preserve"> </w:t>
      </w:r>
      <w:r w:rsidR="003B1D0F" w:rsidRPr="00C75AA7">
        <w:rPr>
          <w:rFonts w:ascii="Arial Narrow" w:hAnsi="Arial Narrow"/>
          <w:sz w:val="24"/>
        </w:rPr>
        <w:t>o</w:t>
      </w:r>
      <w:r w:rsidR="003B1D0F" w:rsidRPr="00C75AA7">
        <w:rPr>
          <w:rFonts w:ascii="Arial Narrow" w:hAnsi="Arial Narrow"/>
          <w:spacing w:val="-2"/>
          <w:sz w:val="24"/>
        </w:rPr>
        <w:t xml:space="preserve"> </w:t>
      </w:r>
      <w:r w:rsidR="003B1D0F" w:rsidRPr="00C75AA7">
        <w:rPr>
          <w:rFonts w:ascii="Arial Narrow" w:hAnsi="Arial Narrow"/>
          <w:sz w:val="24"/>
        </w:rPr>
        <w:t>preço registrado, de acordo com a realidade dos valores praticados pelo mercado.</w:t>
      </w:r>
    </w:p>
    <w:p w14:paraId="546D4CB1" w14:textId="77777777" w:rsidR="00714E6E" w:rsidRPr="00C75AA7" w:rsidRDefault="00714E6E" w:rsidP="00C415A6">
      <w:pPr>
        <w:widowControl w:val="0"/>
        <w:tabs>
          <w:tab w:val="left" w:pos="1017"/>
        </w:tabs>
        <w:autoSpaceDE w:val="0"/>
        <w:autoSpaceDN w:val="0"/>
        <w:ind w:right="133"/>
        <w:jc w:val="both"/>
        <w:rPr>
          <w:rFonts w:ascii="Arial Narrow" w:hAnsi="Arial Narrow"/>
          <w:sz w:val="24"/>
        </w:rPr>
      </w:pPr>
    </w:p>
    <w:p w14:paraId="06052985" w14:textId="77777777" w:rsidR="003B1D0F" w:rsidRPr="00C75AA7" w:rsidRDefault="003B1D0F" w:rsidP="00C415A6">
      <w:pPr>
        <w:pStyle w:val="Ttulo2"/>
        <w:spacing w:before="0" w:after="0"/>
        <w:ind w:right="664"/>
        <w:jc w:val="both"/>
        <w:rPr>
          <w:rFonts w:ascii="Arial Narrow" w:hAnsi="Arial Narrow"/>
          <w:i w:val="0"/>
          <w:iCs w:val="0"/>
          <w:sz w:val="24"/>
          <w:szCs w:val="24"/>
        </w:rPr>
      </w:pPr>
      <w:r w:rsidRPr="00C75AA7">
        <w:rPr>
          <w:rFonts w:ascii="Arial Narrow" w:hAnsi="Arial Narrow"/>
          <w:i w:val="0"/>
          <w:iCs w:val="0"/>
          <w:sz w:val="24"/>
          <w:szCs w:val="24"/>
        </w:rPr>
        <w:t>CLAUSULA</w:t>
      </w:r>
      <w:r w:rsidRPr="00C75AA7">
        <w:rPr>
          <w:rFonts w:ascii="Arial Narrow" w:hAnsi="Arial Narrow"/>
          <w:i w:val="0"/>
          <w:iCs w:val="0"/>
          <w:spacing w:val="40"/>
          <w:sz w:val="24"/>
          <w:szCs w:val="24"/>
        </w:rPr>
        <w:t xml:space="preserve"> </w:t>
      </w:r>
      <w:r w:rsidRPr="00C75AA7">
        <w:rPr>
          <w:rFonts w:ascii="Arial Narrow" w:hAnsi="Arial Narrow"/>
          <w:i w:val="0"/>
          <w:iCs w:val="0"/>
          <w:sz w:val="24"/>
          <w:szCs w:val="24"/>
        </w:rPr>
        <w:t>NONA – CANCELAMENTO DO REGISTRO DO LICITANTE VENCEDOR E DOS PREÇOS REGISTRADOS</w:t>
      </w:r>
    </w:p>
    <w:p w14:paraId="0F16806D" w14:textId="0491AA5E" w:rsidR="003B1D0F" w:rsidRPr="00C75AA7" w:rsidRDefault="003B1D0F" w:rsidP="005C07D2">
      <w:pPr>
        <w:pStyle w:val="PargrafodaLista"/>
        <w:widowControl w:val="0"/>
        <w:numPr>
          <w:ilvl w:val="1"/>
          <w:numId w:val="18"/>
        </w:numPr>
        <w:tabs>
          <w:tab w:val="left" w:pos="778"/>
        </w:tabs>
        <w:autoSpaceDE w:val="0"/>
        <w:autoSpaceDN w:val="0"/>
        <w:jc w:val="both"/>
        <w:rPr>
          <w:rFonts w:ascii="Arial Narrow" w:hAnsi="Arial Narrow"/>
          <w:sz w:val="24"/>
        </w:rPr>
      </w:pPr>
      <w:r w:rsidRPr="00C75AA7">
        <w:rPr>
          <w:rFonts w:ascii="Arial Narrow" w:hAnsi="Arial Narrow"/>
          <w:sz w:val="24"/>
        </w:rPr>
        <w:t>O</w:t>
      </w:r>
      <w:r w:rsidRPr="00C75AA7">
        <w:rPr>
          <w:rFonts w:ascii="Arial Narrow" w:hAnsi="Arial Narrow"/>
          <w:spacing w:val="-9"/>
          <w:sz w:val="24"/>
        </w:rPr>
        <w:t xml:space="preserve"> </w:t>
      </w:r>
      <w:r w:rsidRPr="00C75AA7">
        <w:rPr>
          <w:rFonts w:ascii="Arial Narrow" w:hAnsi="Arial Narrow"/>
          <w:sz w:val="24"/>
        </w:rPr>
        <w:t>registro</w:t>
      </w:r>
      <w:r w:rsidRPr="00C75AA7">
        <w:rPr>
          <w:rFonts w:ascii="Arial Narrow" w:hAnsi="Arial Narrow"/>
          <w:spacing w:val="23"/>
          <w:sz w:val="24"/>
        </w:rPr>
        <w:t xml:space="preserve"> </w:t>
      </w:r>
      <w:r w:rsidRPr="00C75AA7">
        <w:rPr>
          <w:rFonts w:ascii="Arial Narrow" w:hAnsi="Arial Narrow"/>
          <w:sz w:val="24"/>
        </w:rPr>
        <w:t>do</w:t>
      </w:r>
      <w:r w:rsidRPr="00C75AA7">
        <w:rPr>
          <w:rFonts w:ascii="Arial Narrow" w:hAnsi="Arial Narrow"/>
          <w:spacing w:val="4"/>
          <w:sz w:val="24"/>
        </w:rPr>
        <w:t xml:space="preserve"> </w:t>
      </w:r>
      <w:r w:rsidRPr="00C75AA7">
        <w:rPr>
          <w:rFonts w:ascii="Arial Narrow" w:hAnsi="Arial Narrow"/>
          <w:sz w:val="24"/>
        </w:rPr>
        <w:t>fornecedor</w:t>
      </w:r>
      <w:r w:rsidRPr="00C75AA7">
        <w:rPr>
          <w:rFonts w:ascii="Arial Narrow" w:hAnsi="Arial Narrow"/>
          <w:spacing w:val="-2"/>
          <w:sz w:val="24"/>
        </w:rPr>
        <w:t xml:space="preserve"> </w:t>
      </w:r>
      <w:r w:rsidRPr="00C75AA7">
        <w:rPr>
          <w:rFonts w:ascii="Arial Narrow" w:hAnsi="Arial Narrow"/>
          <w:sz w:val="24"/>
        </w:rPr>
        <w:t>será</w:t>
      </w:r>
      <w:r w:rsidRPr="00C75AA7">
        <w:rPr>
          <w:rFonts w:ascii="Arial Narrow" w:hAnsi="Arial Narrow"/>
          <w:spacing w:val="5"/>
          <w:sz w:val="24"/>
        </w:rPr>
        <w:t xml:space="preserve"> </w:t>
      </w:r>
      <w:r w:rsidRPr="00C75AA7">
        <w:rPr>
          <w:rFonts w:ascii="Arial Narrow" w:hAnsi="Arial Narrow"/>
          <w:sz w:val="24"/>
        </w:rPr>
        <w:t>cancelado</w:t>
      </w:r>
      <w:r w:rsidRPr="00C75AA7">
        <w:rPr>
          <w:rFonts w:ascii="Arial Narrow" w:hAnsi="Arial Narrow"/>
          <w:spacing w:val="7"/>
          <w:sz w:val="24"/>
        </w:rPr>
        <w:t xml:space="preserve"> </w:t>
      </w:r>
      <w:r w:rsidRPr="00C75AA7">
        <w:rPr>
          <w:rFonts w:ascii="Arial Narrow" w:hAnsi="Arial Narrow"/>
          <w:sz w:val="24"/>
        </w:rPr>
        <w:t>pela</w:t>
      </w:r>
      <w:r w:rsidRPr="00C75AA7">
        <w:rPr>
          <w:rFonts w:ascii="Arial Narrow" w:hAnsi="Arial Narrow"/>
          <w:spacing w:val="4"/>
          <w:sz w:val="24"/>
        </w:rPr>
        <w:t xml:space="preserve"> </w:t>
      </w:r>
      <w:r w:rsidRPr="00C75AA7">
        <w:rPr>
          <w:rFonts w:ascii="Arial Narrow" w:hAnsi="Arial Narrow"/>
          <w:sz w:val="24"/>
        </w:rPr>
        <w:t>Prefeitura,</w:t>
      </w:r>
      <w:r w:rsidRPr="00C75AA7">
        <w:rPr>
          <w:rFonts w:ascii="Arial Narrow" w:hAnsi="Arial Narrow"/>
          <w:spacing w:val="-3"/>
          <w:sz w:val="24"/>
        </w:rPr>
        <w:t xml:space="preserve"> </w:t>
      </w:r>
      <w:r w:rsidRPr="00C75AA7">
        <w:rPr>
          <w:rFonts w:ascii="Arial Narrow" w:hAnsi="Arial Narrow"/>
          <w:sz w:val="24"/>
        </w:rPr>
        <w:t>quando</w:t>
      </w:r>
      <w:r w:rsidRPr="00C75AA7">
        <w:rPr>
          <w:rFonts w:ascii="Arial Narrow" w:hAnsi="Arial Narrow"/>
          <w:spacing w:val="5"/>
          <w:sz w:val="24"/>
        </w:rPr>
        <w:t xml:space="preserve"> </w:t>
      </w:r>
      <w:r w:rsidRPr="00C75AA7">
        <w:rPr>
          <w:rFonts w:ascii="Arial Narrow" w:hAnsi="Arial Narrow"/>
          <w:sz w:val="24"/>
        </w:rPr>
        <w:t>o</w:t>
      </w:r>
      <w:r w:rsidRPr="00C75AA7">
        <w:rPr>
          <w:rFonts w:ascii="Arial Narrow" w:hAnsi="Arial Narrow"/>
          <w:spacing w:val="5"/>
          <w:sz w:val="24"/>
        </w:rPr>
        <w:t xml:space="preserve"> </w:t>
      </w:r>
      <w:r w:rsidRPr="00C75AA7">
        <w:rPr>
          <w:rFonts w:ascii="Arial Narrow" w:hAnsi="Arial Narrow"/>
          <w:spacing w:val="-2"/>
          <w:sz w:val="24"/>
        </w:rPr>
        <w:t>forne</w:t>
      </w:r>
      <w:bookmarkStart w:id="64" w:name="_bookmark0"/>
      <w:bookmarkEnd w:id="64"/>
      <w:r w:rsidRPr="00C75AA7">
        <w:rPr>
          <w:rFonts w:ascii="Arial Narrow" w:hAnsi="Arial Narrow"/>
          <w:spacing w:val="-2"/>
          <w:sz w:val="24"/>
        </w:rPr>
        <w:t>cedor:</w:t>
      </w:r>
    </w:p>
    <w:p w14:paraId="6D499668" w14:textId="683962FD" w:rsidR="003B1D0F" w:rsidRPr="00C75AA7" w:rsidRDefault="003B1D0F" w:rsidP="005C07D2">
      <w:pPr>
        <w:pStyle w:val="PargrafodaLista"/>
        <w:widowControl w:val="0"/>
        <w:numPr>
          <w:ilvl w:val="1"/>
          <w:numId w:val="18"/>
        </w:numPr>
        <w:tabs>
          <w:tab w:val="left" w:pos="778"/>
        </w:tabs>
        <w:autoSpaceDE w:val="0"/>
        <w:autoSpaceDN w:val="0"/>
        <w:jc w:val="both"/>
        <w:rPr>
          <w:rFonts w:ascii="Arial Narrow" w:hAnsi="Arial Narrow"/>
          <w:sz w:val="24"/>
        </w:rPr>
      </w:pPr>
      <w:r w:rsidRPr="00C75AA7">
        <w:rPr>
          <w:rFonts w:ascii="Arial Narrow" w:hAnsi="Arial Narrow"/>
          <w:sz w:val="24"/>
        </w:rPr>
        <w:t>Descumprir</w:t>
      </w:r>
      <w:r w:rsidRPr="00C75AA7">
        <w:rPr>
          <w:rFonts w:ascii="Arial Narrow" w:hAnsi="Arial Narrow"/>
          <w:spacing w:val="-11"/>
          <w:sz w:val="24"/>
        </w:rPr>
        <w:t xml:space="preserve"> </w:t>
      </w:r>
      <w:r w:rsidRPr="00C75AA7">
        <w:rPr>
          <w:rFonts w:ascii="Arial Narrow" w:hAnsi="Arial Narrow"/>
          <w:sz w:val="24"/>
        </w:rPr>
        <w:t>as</w:t>
      </w:r>
      <w:r w:rsidRPr="00C75AA7">
        <w:rPr>
          <w:rFonts w:ascii="Arial Narrow" w:hAnsi="Arial Narrow"/>
          <w:spacing w:val="-5"/>
          <w:sz w:val="24"/>
        </w:rPr>
        <w:t xml:space="preserve"> </w:t>
      </w:r>
      <w:r w:rsidRPr="00C75AA7">
        <w:rPr>
          <w:rFonts w:ascii="Arial Narrow" w:hAnsi="Arial Narrow"/>
          <w:sz w:val="24"/>
        </w:rPr>
        <w:t>condições</w:t>
      </w:r>
      <w:r w:rsidRPr="00C75AA7">
        <w:rPr>
          <w:rFonts w:ascii="Arial Narrow" w:hAnsi="Arial Narrow"/>
          <w:spacing w:val="-4"/>
          <w:sz w:val="24"/>
        </w:rPr>
        <w:t xml:space="preserve"> </w:t>
      </w:r>
      <w:r w:rsidRPr="00C75AA7">
        <w:rPr>
          <w:rFonts w:ascii="Arial Narrow" w:hAnsi="Arial Narrow"/>
          <w:sz w:val="24"/>
        </w:rPr>
        <w:t>da</w:t>
      </w:r>
      <w:r w:rsidRPr="00C75AA7">
        <w:rPr>
          <w:rFonts w:ascii="Arial Narrow" w:hAnsi="Arial Narrow"/>
          <w:spacing w:val="-4"/>
          <w:sz w:val="24"/>
        </w:rPr>
        <w:t xml:space="preserve"> </w:t>
      </w:r>
      <w:r w:rsidRPr="00C75AA7">
        <w:rPr>
          <w:rFonts w:ascii="Arial Narrow" w:hAnsi="Arial Narrow"/>
          <w:sz w:val="24"/>
        </w:rPr>
        <w:t>ata</w:t>
      </w:r>
      <w:r w:rsidRPr="00C75AA7">
        <w:rPr>
          <w:rFonts w:ascii="Arial Narrow" w:hAnsi="Arial Narrow"/>
          <w:spacing w:val="-3"/>
          <w:sz w:val="24"/>
        </w:rPr>
        <w:t xml:space="preserve"> </w:t>
      </w:r>
      <w:r w:rsidRPr="00C75AA7">
        <w:rPr>
          <w:rFonts w:ascii="Arial Narrow" w:hAnsi="Arial Narrow"/>
          <w:sz w:val="24"/>
        </w:rPr>
        <w:t>de</w:t>
      </w:r>
      <w:r w:rsidRPr="00C75AA7">
        <w:rPr>
          <w:rFonts w:ascii="Arial Narrow" w:hAnsi="Arial Narrow"/>
          <w:spacing w:val="-4"/>
          <w:sz w:val="24"/>
        </w:rPr>
        <w:t xml:space="preserve"> </w:t>
      </w:r>
      <w:r w:rsidRPr="00C75AA7">
        <w:rPr>
          <w:rFonts w:ascii="Arial Narrow" w:hAnsi="Arial Narrow"/>
          <w:sz w:val="24"/>
        </w:rPr>
        <w:t>registro</w:t>
      </w:r>
      <w:r w:rsidRPr="00C75AA7">
        <w:rPr>
          <w:rFonts w:ascii="Arial Narrow" w:hAnsi="Arial Narrow"/>
          <w:spacing w:val="-2"/>
          <w:sz w:val="24"/>
        </w:rPr>
        <w:t xml:space="preserve"> </w:t>
      </w:r>
      <w:r w:rsidRPr="00C75AA7">
        <w:rPr>
          <w:rFonts w:ascii="Arial Narrow" w:hAnsi="Arial Narrow"/>
          <w:sz w:val="24"/>
        </w:rPr>
        <w:t>de</w:t>
      </w:r>
      <w:r w:rsidRPr="00C75AA7">
        <w:rPr>
          <w:rFonts w:ascii="Arial Narrow" w:hAnsi="Arial Narrow"/>
          <w:spacing w:val="-3"/>
          <w:sz w:val="24"/>
        </w:rPr>
        <w:t xml:space="preserve"> </w:t>
      </w:r>
      <w:r w:rsidRPr="00C75AA7">
        <w:rPr>
          <w:rFonts w:ascii="Arial Narrow" w:hAnsi="Arial Narrow"/>
          <w:sz w:val="24"/>
        </w:rPr>
        <w:t>preços,</w:t>
      </w:r>
      <w:r w:rsidRPr="00C75AA7">
        <w:rPr>
          <w:rFonts w:ascii="Arial Narrow" w:hAnsi="Arial Narrow"/>
          <w:spacing w:val="-11"/>
          <w:sz w:val="24"/>
        </w:rPr>
        <w:t xml:space="preserve"> </w:t>
      </w:r>
      <w:r w:rsidRPr="00C75AA7">
        <w:rPr>
          <w:rFonts w:ascii="Arial Narrow" w:hAnsi="Arial Narrow"/>
          <w:sz w:val="24"/>
        </w:rPr>
        <w:t>sem</w:t>
      </w:r>
      <w:r w:rsidRPr="00C75AA7">
        <w:rPr>
          <w:rFonts w:ascii="Arial Narrow" w:hAnsi="Arial Narrow"/>
          <w:spacing w:val="-9"/>
          <w:sz w:val="24"/>
        </w:rPr>
        <w:t xml:space="preserve"> </w:t>
      </w:r>
      <w:r w:rsidRPr="00C75AA7">
        <w:rPr>
          <w:rFonts w:ascii="Arial Narrow" w:hAnsi="Arial Narrow"/>
          <w:sz w:val="24"/>
        </w:rPr>
        <w:t>motivo</w:t>
      </w:r>
      <w:r w:rsidRPr="00C75AA7">
        <w:rPr>
          <w:rFonts w:ascii="Arial Narrow" w:hAnsi="Arial Narrow"/>
          <w:spacing w:val="-3"/>
          <w:sz w:val="24"/>
        </w:rPr>
        <w:t xml:space="preserve"> </w:t>
      </w:r>
      <w:r w:rsidRPr="00C75AA7">
        <w:rPr>
          <w:rFonts w:ascii="Arial Narrow" w:hAnsi="Arial Narrow"/>
          <w:spacing w:val="-2"/>
          <w:sz w:val="24"/>
        </w:rPr>
        <w:t>justificado;</w:t>
      </w:r>
    </w:p>
    <w:p w14:paraId="3B1C188E" w14:textId="03825ADC" w:rsidR="003B1D0F" w:rsidRPr="00C75AA7" w:rsidRDefault="00714E6E" w:rsidP="00C415A6">
      <w:pPr>
        <w:widowControl w:val="0"/>
        <w:tabs>
          <w:tab w:val="left" w:pos="823"/>
        </w:tabs>
        <w:autoSpaceDE w:val="0"/>
        <w:autoSpaceDN w:val="0"/>
        <w:ind w:right="135"/>
        <w:jc w:val="both"/>
        <w:rPr>
          <w:rFonts w:ascii="Arial Narrow" w:hAnsi="Arial Narrow"/>
          <w:sz w:val="24"/>
        </w:rPr>
      </w:pPr>
      <w:r w:rsidRPr="00C75AA7">
        <w:rPr>
          <w:rFonts w:ascii="Arial Narrow" w:hAnsi="Arial Narrow"/>
          <w:sz w:val="24"/>
        </w:rPr>
        <w:t xml:space="preserve">9.3 </w:t>
      </w:r>
      <w:r w:rsidR="003B1D0F" w:rsidRPr="00C75AA7">
        <w:rPr>
          <w:rFonts w:ascii="Arial Narrow" w:hAnsi="Arial Narrow"/>
          <w:sz w:val="24"/>
        </w:rPr>
        <w:t>Não retirar a nota de empenho, ou instrumento equivalente, no prazo estabelecido</w:t>
      </w:r>
      <w:r w:rsidR="003B1D0F" w:rsidRPr="00C75AA7">
        <w:rPr>
          <w:rFonts w:ascii="Arial Narrow" w:hAnsi="Arial Narrow"/>
          <w:spacing w:val="40"/>
          <w:sz w:val="24"/>
        </w:rPr>
        <w:t xml:space="preserve"> </w:t>
      </w:r>
      <w:r w:rsidR="003B1D0F" w:rsidRPr="00C75AA7">
        <w:rPr>
          <w:rFonts w:ascii="Arial Narrow" w:hAnsi="Arial Narrow"/>
          <w:sz w:val="24"/>
        </w:rPr>
        <w:t>pela Administração sem justificativa razoável;</w:t>
      </w:r>
    </w:p>
    <w:p w14:paraId="3FE6D455" w14:textId="5F7ED9A7" w:rsidR="003B1D0F" w:rsidRPr="00C75AA7" w:rsidRDefault="00714E6E" w:rsidP="00C415A6">
      <w:pPr>
        <w:pStyle w:val="PargrafodaLista"/>
        <w:widowControl w:val="0"/>
        <w:tabs>
          <w:tab w:val="left" w:pos="853"/>
        </w:tabs>
        <w:autoSpaceDE w:val="0"/>
        <w:autoSpaceDN w:val="0"/>
        <w:ind w:left="0" w:right="131"/>
        <w:jc w:val="both"/>
        <w:rPr>
          <w:rFonts w:ascii="Arial Narrow" w:hAnsi="Arial Narrow"/>
          <w:sz w:val="24"/>
        </w:rPr>
      </w:pPr>
      <w:r w:rsidRPr="00C75AA7">
        <w:rPr>
          <w:rFonts w:ascii="Arial Narrow" w:hAnsi="Arial Narrow"/>
          <w:sz w:val="24"/>
        </w:rPr>
        <w:t xml:space="preserve">9.4 </w:t>
      </w:r>
      <w:r w:rsidR="003B1D0F" w:rsidRPr="00C75AA7">
        <w:rPr>
          <w:rFonts w:ascii="Arial Narrow" w:hAnsi="Arial Narrow"/>
          <w:sz w:val="24"/>
        </w:rPr>
        <w:t>Não aceitar manter seu preço registrado, na hipótese prevista no artigo 27, § 2º, do Decreto nº 11.462, de 2023;</w:t>
      </w:r>
      <w:r w:rsidRPr="00C75AA7">
        <w:rPr>
          <w:rFonts w:ascii="Arial Narrow" w:hAnsi="Arial Narrow"/>
          <w:sz w:val="24"/>
        </w:rPr>
        <w:t xml:space="preserve"> </w:t>
      </w:r>
      <w:r w:rsidR="003B1D0F" w:rsidRPr="00C75AA7">
        <w:rPr>
          <w:rFonts w:ascii="Arial Narrow" w:hAnsi="Arial Narrow"/>
          <w:sz w:val="24"/>
        </w:rPr>
        <w:t>ou</w:t>
      </w:r>
    </w:p>
    <w:p w14:paraId="156C8511" w14:textId="68375AC3" w:rsidR="003B1D0F" w:rsidRPr="00C75AA7" w:rsidRDefault="00714E6E" w:rsidP="00C415A6">
      <w:pPr>
        <w:widowControl w:val="0"/>
        <w:tabs>
          <w:tab w:val="left" w:pos="1197"/>
        </w:tabs>
        <w:autoSpaceDE w:val="0"/>
        <w:autoSpaceDN w:val="0"/>
        <w:ind w:right="134"/>
        <w:jc w:val="both"/>
        <w:rPr>
          <w:rFonts w:ascii="Arial Narrow" w:hAnsi="Arial Narrow"/>
          <w:sz w:val="24"/>
        </w:rPr>
      </w:pPr>
      <w:r w:rsidRPr="00C75AA7">
        <w:rPr>
          <w:rFonts w:ascii="Arial Narrow" w:hAnsi="Arial Narrow"/>
          <w:sz w:val="24"/>
        </w:rPr>
        <w:t xml:space="preserve">9.4.1 </w:t>
      </w:r>
      <w:r w:rsidR="003B1D0F" w:rsidRPr="00C75AA7">
        <w:rPr>
          <w:rFonts w:ascii="Arial Narrow" w:hAnsi="Arial Narrow"/>
          <w:sz w:val="24"/>
        </w:rPr>
        <w:t>Sofrer</w:t>
      </w:r>
      <w:r w:rsidR="003B1D0F" w:rsidRPr="00C75AA7">
        <w:rPr>
          <w:rFonts w:ascii="Arial Narrow" w:hAnsi="Arial Narrow"/>
          <w:spacing w:val="-16"/>
          <w:sz w:val="24"/>
        </w:rPr>
        <w:t xml:space="preserve"> </w:t>
      </w:r>
      <w:r w:rsidR="003B1D0F" w:rsidRPr="00C75AA7">
        <w:rPr>
          <w:rFonts w:ascii="Arial Narrow" w:hAnsi="Arial Narrow"/>
          <w:sz w:val="24"/>
        </w:rPr>
        <w:t>sanção prevista nos</w:t>
      </w:r>
      <w:r w:rsidR="003B1D0F" w:rsidRPr="00C75AA7">
        <w:rPr>
          <w:rFonts w:ascii="Arial Narrow" w:hAnsi="Arial Narrow"/>
          <w:spacing w:val="-2"/>
          <w:sz w:val="24"/>
        </w:rPr>
        <w:t xml:space="preserve"> </w:t>
      </w:r>
      <w:r w:rsidR="003B1D0F" w:rsidRPr="00C75AA7">
        <w:rPr>
          <w:rFonts w:ascii="Arial Narrow" w:hAnsi="Arial Narrow"/>
          <w:sz w:val="24"/>
        </w:rPr>
        <w:t>incisos</w:t>
      </w:r>
      <w:r w:rsidR="003B1D0F" w:rsidRPr="00C75AA7">
        <w:rPr>
          <w:rFonts w:ascii="Arial Narrow" w:hAnsi="Arial Narrow"/>
          <w:spacing w:val="-1"/>
          <w:sz w:val="24"/>
        </w:rPr>
        <w:t xml:space="preserve"> </w:t>
      </w:r>
      <w:r w:rsidR="003B1D0F" w:rsidRPr="00C75AA7">
        <w:rPr>
          <w:rFonts w:ascii="Arial Narrow" w:hAnsi="Arial Narrow"/>
          <w:sz w:val="24"/>
        </w:rPr>
        <w:t>III</w:t>
      </w:r>
      <w:r w:rsidR="003B1D0F" w:rsidRPr="00C75AA7">
        <w:rPr>
          <w:rFonts w:ascii="Arial Narrow" w:hAnsi="Arial Narrow"/>
          <w:spacing w:val="-10"/>
          <w:sz w:val="24"/>
        </w:rPr>
        <w:t xml:space="preserve"> </w:t>
      </w:r>
      <w:r w:rsidR="003B1D0F" w:rsidRPr="00C75AA7">
        <w:rPr>
          <w:rFonts w:ascii="Arial Narrow" w:hAnsi="Arial Narrow"/>
          <w:sz w:val="24"/>
        </w:rPr>
        <w:t>ou</w:t>
      </w:r>
      <w:r w:rsidR="003B1D0F" w:rsidRPr="00C75AA7">
        <w:rPr>
          <w:rFonts w:ascii="Arial Narrow" w:hAnsi="Arial Narrow"/>
          <w:spacing w:val="15"/>
          <w:sz w:val="24"/>
        </w:rPr>
        <w:t xml:space="preserve"> </w:t>
      </w:r>
      <w:r w:rsidR="003B1D0F" w:rsidRPr="00C75AA7">
        <w:rPr>
          <w:rFonts w:ascii="Arial Narrow" w:hAnsi="Arial Narrow"/>
          <w:sz w:val="24"/>
        </w:rPr>
        <w:t>IV do</w:t>
      </w:r>
      <w:r w:rsidR="003B1D0F" w:rsidRPr="00C75AA7">
        <w:rPr>
          <w:rFonts w:ascii="Arial Narrow" w:hAnsi="Arial Narrow"/>
          <w:spacing w:val="-1"/>
          <w:sz w:val="24"/>
        </w:rPr>
        <w:t xml:space="preserve"> </w:t>
      </w:r>
      <w:r w:rsidR="003B1D0F" w:rsidRPr="00C75AA7">
        <w:rPr>
          <w:rFonts w:ascii="Arial Narrow" w:hAnsi="Arial Narrow"/>
          <w:sz w:val="24"/>
        </w:rPr>
        <w:t>caput</w:t>
      </w:r>
      <w:r w:rsidR="003B1D0F" w:rsidRPr="00C75AA7">
        <w:rPr>
          <w:rFonts w:ascii="Arial Narrow" w:hAnsi="Arial Narrow"/>
          <w:spacing w:val="-9"/>
          <w:sz w:val="24"/>
        </w:rPr>
        <w:t xml:space="preserve"> </w:t>
      </w:r>
      <w:r w:rsidR="003B1D0F" w:rsidRPr="00C75AA7">
        <w:rPr>
          <w:rFonts w:ascii="Arial Narrow" w:hAnsi="Arial Narrow"/>
          <w:sz w:val="24"/>
        </w:rPr>
        <w:t>do</w:t>
      </w:r>
      <w:r w:rsidR="003B1D0F" w:rsidRPr="00C75AA7">
        <w:rPr>
          <w:rFonts w:ascii="Arial Narrow" w:hAnsi="Arial Narrow"/>
          <w:spacing w:val="-17"/>
          <w:sz w:val="24"/>
        </w:rPr>
        <w:t xml:space="preserve"> </w:t>
      </w:r>
      <w:r w:rsidR="003B1D0F" w:rsidRPr="00C75AA7">
        <w:rPr>
          <w:rFonts w:ascii="Arial Narrow" w:hAnsi="Arial Narrow"/>
          <w:sz w:val="24"/>
        </w:rPr>
        <w:t>art.</w:t>
      </w:r>
      <w:r w:rsidR="003B1D0F" w:rsidRPr="00C75AA7">
        <w:rPr>
          <w:rFonts w:ascii="Arial Narrow" w:hAnsi="Arial Narrow"/>
          <w:spacing w:val="-17"/>
          <w:sz w:val="24"/>
        </w:rPr>
        <w:t xml:space="preserve"> </w:t>
      </w:r>
      <w:r w:rsidR="003B1D0F" w:rsidRPr="00C75AA7">
        <w:rPr>
          <w:rFonts w:ascii="Arial Narrow" w:hAnsi="Arial Narrow"/>
          <w:sz w:val="24"/>
        </w:rPr>
        <w:t>156</w:t>
      </w:r>
      <w:r w:rsidR="003B1D0F" w:rsidRPr="00C75AA7">
        <w:rPr>
          <w:rFonts w:ascii="Arial Narrow" w:hAnsi="Arial Narrow"/>
          <w:spacing w:val="-16"/>
          <w:sz w:val="24"/>
        </w:rPr>
        <w:t xml:space="preserve"> </w:t>
      </w:r>
      <w:r w:rsidR="003B1D0F" w:rsidRPr="00C75AA7">
        <w:rPr>
          <w:rFonts w:ascii="Arial Narrow" w:hAnsi="Arial Narrow"/>
          <w:sz w:val="24"/>
        </w:rPr>
        <w:t>da</w:t>
      </w:r>
      <w:r w:rsidR="003B1D0F" w:rsidRPr="00C75AA7">
        <w:rPr>
          <w:rFonts w:ascii="Arial Narrow" w:hAnsi="Arial Narrow"/>
          <w:spacing w:val="-17"/>
          <w:sz w:val="24"/>
        </w:rPr>
        <w:t xml:space="preserve"> </w:t>
      </w:r>
      <w:r w:rsidR="003B1D0F" w:rsidRPr="00C75AA7">
        <w:rPr>
          <w:rFonts w:ascii="Arial Narrow" w:hAnsi="Arial Narrow"/>
          <w:sz w:val="24"/>
        </w:rPr>
        <w:t>Lei</w:t>
      </w:r>
      <w:r w:rsidR="003B1D0F" w:rsidRPr="00C75AA7">
        <w:rPr>
          <w:rFonts w:ascii="Arial Narrow" w:hAnsi="Arial Narrow"/>
          <w:spacing w:val="-12"/>
          <w:sz w:val="24"/>
        </w:rPr>
        <w:t xml:space="preserve"> </w:t>
      </w:r>
      <w:r w:rsidR="003B1D0F" w:rsidRPr="00C75AA7">
        <w:rPr>
          <w:rFonts w:ascii="Arial Narrow" w:hAnsi="Arial Narrow"/>
          <w:sz w:val="24"/>
        </w:rPr>
        <w:t>nº</w:t>
      </w:r>
      <w:r w:rsidR="003B1D0F" w:rsidRPr="00C75AA7">
        <w:rPr>
          <w:rFonts w:ascii="Arial Narrow" w:hAnsi="Arial Narrow"/>
          <w:spacing w:val="-16"/>
          <w:sz w:val="24"/>
        </w:rPr>
        <w:t xml:space="preserve"> </w:t>
      </w:r>
      <w:r w:rsidR="003B1D0F" w:rsidRPr="00C75AA7">
        <w:rPr>
          <w:rFonts w:ascii="Arial Narrow" w:hAnsi="Arial Narrow"/>
          <w:sz w:val="24"/>
        </w:rPr>
        <w:t>14.133,</w:t>
      </w:r>
      <w:r w:rsidR="003B1D0F" w:rsidRPr="00C75AA7">
        <w:rPr>
          <w:rFonts w:ascii="Arial Narrow" w:hAnsi="Arial Narrow"/>
          <w:spacing w:val="-11"/>
          <w:sz w:val="24"/>
        </w:rPr>
        <w:t xml:space="preserve"> </w:t>
      </w:r>
      <w:r w:rsidR="003B1D0F" w:rsidRPr="00C75AA7">
        <w:rPr>
          <w:rFonts w:ascii="Arial Narrow" w:hAnsi="Arial Narrow"/>
          <w:sz w:val="24"/>
        </w:rPr>
        <w:t xml:space="preserve">de </w:t>
      </w:r>
      <w:r w:rsidR="003B1D0F" w:rsidRPr="00C75AA7">
        <w:rPr>
          <w:rFonts w:ascii="Arial Narrow" w:hAnsi="Arial Narrow"/>
          <w:spacing w:val="-2"/>
          <w:sz w:val="24"/>
        </w:rPr>
        <w:t>2021.</w:t>
      </w:r>
    </w:p>
    <w:p w14:paraId="7C929942" w14:textId="442345CB" w:rsidR="00714E6E" w:rsidRPr="00C75AA7" w:rsidRDefault="00714E6E" w:rsidP="00C415A6">
      <w:pPr>
        <w:widowControl w:val="0"/>
        <w:tabs>
          <w:tab w:val="left" w:pos="1271"/>
        </w:tabs>
        <w:autoSpaceDE w:val="0"/>
        <w:autoSpaceDN w:val="0"/>
        <w:ind w:right="143"/>
        <w:jc w:val="both"/>
        <w:rPr>
          <w:rFonts w:ascii="Arial Narrow" w:hAnsi="Arial Narrow"/>
          <w:sz w:val="24"/>
        </w:rPr>
      </w:pPr>
      <w:r w:rsidRPr="00C75AA7">
        <w:rPr>
          <w:rFonts w:ascii="Arial Narrow" w:hAnsi="Arial Narrow"/>
          <w:sz w:val="24"/>
        </w:rPr>
        <w:t xml:space="preserve">9.4.2 </w:t>
      </w:r>
      <w:r w:rsidR="003B1D0F" w:rsidRPr="00C75AA7">
        <w:rPr>
          <w:rFonts w:ascii="Arial Narrow" w:hAnsi="Arial Narrow"/>
          <w:sz w:val="24"/>
        </w:rPr>
        <w:t>Na hipótese de aplicação de sanção prevista nos</w:t>
      </w:r>
      <w:r w:rsidR="003B1D0F" w:rsidRPr="00C75AA7">
        <w:rPr>
          <w:rFonts w:ascii="Arial Narrow" w:hAnsi="Arial Narrow"/>
          <w:spacing w:val="-3"/>
          <w:sz w:val="24"/>
        </w:rPr>
        <w:t xml:space="preserve"> </w:t>
      </w:r>
      <w:r w:rsidR="003B1D0F" w:rsidRPr="00C75AA7">
        <w:rPr>
          <w:rFonts w:ascii="Arial Narrow" w:hAnsi="Arial Narrow"/>
          <w:sz w:val="24"/>
        </w:rPr>
        <w:t>incisos</w:t>
      </w:r>
      <w:r w:rsidR="003B1D0F" w:rsidRPr="00C75AA7">
        <w:rPr>
          <w:rFonts w:ascii="Arial Narrow" w:hAnsi="Arial Narrow"/>
          <w:spacing w:val="-3"/>
          <w:sz w:val="24"/>
        </w:rPr>
        <w:t xml:space="preserve"> </w:t>
      </w:r>
      <w:r w:rsidR="003B1D0F" w:rsidRPr="00C75AA7">
        <w:rPr>
          <w:rFonts w:ascii="Arial Narrow" w:hAnsi="Arial Narrow"/>
          <w:sz w:val="24"/>
        </w:rPr>
        <w:t>III</w:t>
      </w:r>
      <w:r w:rsidR="003B1D0F" w:rsidRPr="00C75AA7">
        <w:rPr>
          <w:rFonts w:ascii="Arial Narrow" w:hAnsi="Arial Narrow"/>
          <w:spacing w:val="-10"/>
          <w:sz w:val="24"/>
        </w:rPr>
        <w:t xml:space="preserve"> </w:t>
      </w:r>
      <w:r w:rsidR="003B1D0F" w:rsidRPr="00C75AA7">
        <w:rPr>
          <w:rFonts w:ascii="Arial Narrow" w:hAnsi="Arial Narrow"/>
          <w:sz w:val="24"/>
        </w:rPr>
        <w:t>ou IV do</w:t>
      </w:r>
      <w:r w:rsidR="003B1D0F" w:rsidRPr="00C75AA7">
        <w:rPr>
          <w:rFonts w:ascii="Arial Narrow" w:hAnsi="Arial Narrow"/>
          <w:spacing w:val="-2"/>
          <w:sz w:val="24"/>
        </w:rPr>
        <w:t xml:space="preserve"> </w:t>
      </w:r>
      <w:r w:rsidR="003B1D0F" w:rsidRPr="00C75AA7">
        <w:rPr>
          <w:rFonts w:ascii="Arial Narrow" w:hAnsi="Arial Narrow"/>
          <w:sz w:val="24"/>
        </w:rPr>
        <w:t>caput</w:t>
      </w:r>
      <w:r w:rsidR="003B1D0F" w:rsidRPr="00C75AA7">
        <w:rPr>
          <w:rFonts w:ascii="Arial Narrow" w:hAnsi="Arial Narrow"/>
          <w:spacing w:val="-10"/>
          <w:sz w:val="24"/>
        </w:rPr>
        <w:t xml:space="preserve"> </w:t>
      </w:r>
      <w:r w:rsidR="003B1D0F" w:rsidRPr="00C75AA7">
        <w:rPr>
          <w:rFonts w:ascii="Arial Narrow" w:hAnsi="Arial Narrow"/>
          <w:sz w:val="24"/>
        </w:rPr>
        <w:t>do</w:t>
      </w:r>
      <w:r w:rsidR="003B1D0F" w:rsidRPr="00C75AA7">
        <w:rPr>
          <w:rFonts w:ascii="Arial Narrow" w:hAnsi="Arial Narrow"/>
          <w:spacing w:val="-2"/>
          <w:sz w:val="24"/>
        </w:rPr>
        <w:t xml:space="preserve"> </w:t>
      </w:r>
      <w:r w:rsidR="003B1D0F" w:rsidRPr="00C75AA7">
        <w:rPr>
          <w:rFonts w:ascii="Arial Narrow" w:hAnsi="Arial Narrow"/>
          <w:sz w:val="24"/>
        </w:rPr>
        <w:t>art. 156 da Lei nº 14.133, de 2021,</w:t>
      </w:r>
      <w:r w:rsidR="003B1D0F" w:rsidRPr="00C75AA7">
        <w:rPr>
          <w:rFonts w:ascii="Arial Narrow" w:hAnsi="Arial Narrow"/>
          <w:spacing w:val="-7"/>
          <w:sz w:val="24"/>
        </w:rPr>
        <w:t xml:space="preserve"> </w:t>
      </w:r>
      <w:r w:rsidR="003B1D0F" w:rsidRPr="00C75AA7">
        <w:rPr>
          <w:rFonts w:ascii="Arial Narrow" w:hAnsi="Arial Narrow"/>
          <w:sz w:val="24"/>
        </w:rPr>
        <w:t>caso a penalidade aplicada ao fornecedor</w:t>
      </w:r>
      <w:r w:rsidR="003B1D0F" w:rsidRPr="00C75AA7">
        <w:rPr>
          <w:rFonts w:ascii="Arial Narrow" w:hAnsi="Arial Narrow"/>
          <w:spacing w:val="-5"/>
          <w:sz w:val="24"/>
        </w:rPr>
        <w:t xml:space="preserve"> </w:t>
      </w:r>
      <w:r w:rsidR="003B1D0F" w:rsidRPr="00C75AA7">
        <w:rPr>
          <w:rFonts w:ascii="Arial Narrow" w:hAnsi="Arial Narrow"/>
          <w:sz w:val="24"/>
        </w:rPr>
        <w:t>não ultrapasse o prazo de vigência da ata de registro de preços, poderá a Prefeitura, mediante decisão fundamentada, decidir pela manutenção do registro de preços, vedadas contratações derivadas da ata enquanto perdurarem os efeitos da sanção.</w:t>
      </w:r>
    </w:p>
    <w:p w14:paraId="601E54F0" w14:textId="4AE3C1DB" w:rsidR="003B1D0F" w:rsidRPr="00C75AA7" w:rsidRDefault="00714E6E" w:rsidP="00C415A6">
      <w:pPr>
        <w:widowControl w:val="0"/>
        <w:tabs>
          <w:tab w:val="left" w:pos="913"/>
        </w:tabs>
        <w:autoSpaceDE w:val="0"/>
        <w:autoSpaceDN w:val="0"/>
        <w:ind w:right="129"/>
        <w:jc w:val="both"/>
        <w:rPr>
          <w:rFonts w:ascii="Arial Narrow" w:hAnsi="Arial Narrow"/>
          <w:sz w:val="24"/>
        </w:rPr>
      </w:pPr>
      <w:r w:rsidRPr="00C75AA7">
        <w:rPr>
          <w:rFonts w:ascii="Arial Narrow" w:hAnsi="Arial Narrow"/>
          <w:sz w:val="24"/>
        </w:rPr>
        <w:t xml:space="preserve">9.5 </w:t>
      </w:r>
      <w:r w:rsidR="003B1D0F" w:rsidRPr="00C75AA7">
        <w:rPr>
          <w:rFonts w:ascii="Arial Narrow" w:hAnsi="Arial Narrow"/>
          <w:sz w:val="24"/>
        </w:rPr>
        <w:t>O</w:t>
      </w:r>
      <w:r w:rsidR="003B1D0F" w:rsidRPr="00C75AA7">
        <w:rPr>
          <w:rFonts w:ascii="Arial Narrow" w:hAnsi="Arial Narrow"/>
          <w:spacing w:val="-10"/>
          <w:sz w:val="24"/>
        </w:rPr>
        <w:t xml:space="preserve"> </w:t>
      </w:r>
      <w:r w:rsidR="003B1D0F" w:rsidRPr="00C75AA7">
        <w:rPr>
          <w:rFonts w:ascii="Arial Narrow" w:hAnsi="Arial Narrow"/>
          <w:sz w:val="24"/>
        </w:rPr>
        <w:t>cancelamento</w:t>
      </w:r>
      <w:r w:rsidR="003B1D0F" w:rsidRPr="00C75AA7">
        <w:rPr>
          <w:rFonts w:ascii="Arial Narrow" w:hAnsi="Arial Narrow"/>
          <w:spacing w:val="-14"/>
          <w:sz w:val="24"/>
        </w:rPr>
        <w:t xml:space="preserve"> </w:t>
      </w:r>
      <w:r w:rsidR="003B1D0F" w:rsidRPr="00C75AA7">
        <w:rPr>
          <w:rFonts w:ascii="Arial Narrow" w:hAnsi="Arial Narrow"/>
          <w:sz w:val="24"/>
        </w:rPr>
        <w:t>de registros nas</w:t>
      </w:r>
      <w:r w:rsidR="003B1D0F" w:rsidRPr="00C75AA7">
        <w:rPr>
          <w:rFonts w:ascii="Arial Narrow" w:hAnsi="Arial Narrow"/>
          <w:spacing w:val="-1"/>
          <w:sz w:val="24"/>
        </w:rPr>
        <w:t xml:space="preserve"> </w:t>
      </w:r>
      <w:r w:rsidR="003B1D0F" w:rsidRPr="00C75AA7">
        <w:rPr>
          <w:rFonts w:ascii="Arial Narrow" w:hAnsi="Arial Narrow"/>
          <w:sz w:val="24"/>
        </w:rPr>
        <w:t>hipóteses previstas no item</w:t>
      </w:r>
      <w:r w:rsidR="003B1D0F" w:rsidRPr="00C75AA7">
        <w:rPr>
          <w:rFonts w:ascii="Arial Narrow" w:hAnsi="Arial Narrow"/>
          <w:spacing w:val="-6"/>
          <w:sz w:val="24"/>
        </w:rPr>
        <w:t xml:space="preserve"> </w:t>
      </w:r>
      <w:hyperlink w:anchor="_bookmark0" w:history="1">
        <w:r w:rsidR="003B1D0F" w:rsidRPr="00C75AA7">
          <w:rPr>
            <w:rFonts w:ascii="Arial Narrow" w:hAnsi="Arial Narrow"/>
            <w:sz w:val="24"/>
          </w:rPr>
          <w:t>9.1</w:t>
        </w:r>
      </w:hyperlink>
      <w:r w:rsidR="003B1D0F" w:rsidRPr="00C75AA7">
        <w:rPr>
          <w:rFonts w:ascii="Arial Narrow" w:hAnsi="Arial Narrow"/>
          <w:sz w:val="24"/>
        </w:rPr>
        <w:t xml:space="preserve"> será formalizado</w:t>
      </w:r>
      <w:r w:rsidR="003B1D0F" w:rsidRPr="00C75AA7">
        <w:rPr>
          <w:rFonts w:ascii="Arial Narrow" w:hAnsi="Arial Narrow"/>
          <w:spacing w:val="-1"/>
          <w:sz w:val="24"/>
        </w:rPr>
        <w:t xml:space="preserve"> </w:t>
      </w:r>
      <w:r w:rsidR="003B1D0F" w:rsidRPr="00C75AA7">
        <w:rPr>
          <w:rFonts w:ascii="Arial Narrow" w:hAnsi="Arial Narrow"/>
          <w:sz w:val="24"/>
        </w:rPr>
        <w:t>por despacho da Prefeitura,</w:t>
      </w:r>
      <w:r w:rsidR="003B1D0F" w:rsidRPr="00C75AA7">
        <w:rPr>
          <w:rFonts w:ascii="Arial Narrow" w:hAnsi="Arial Narrow"/>
          <w:spacing w:val="-7"/>
          <w:sz w:val="24"/>
        </w:rPr>
        <w:t xml:space="preserve"> </w:t>
      </w:r>
      <w:r w:rsidR="003B1D0F" w:rsidRPr="00C75AA7">
        <w:rPr>
          <w:rFonts w:ascii="Arial Narrow" w:hAnsi="Arial Narrow"/>
          <w:sz w:val="24"/>
        </w:rPr>
        <w:t>garantidos os</w:t>
      </w:r>
      <w:r w:rsidR="003B1D0F" w:rsidRPr="00C75AA7">
        <w:rPr>
          <w:rFonts w:ascii="Arial Narrow" w:hAnsi="Arial Narrow"/>
          <w:spacing w:val="-1"/>
          <w:sz w:val="24"/>
        </w:rPr>
        <w:t xml:space="preserve"> </w:t>
      </w:r>
      <w:r w:rsidR="003B1D0F" w:rsidRPr="00C75AA7">
        <w:rPr>
          <w:rFonts w:ascii="Arial Narrow" w:hAnsi="Arial Narrow"/>
          <w:sz w:val="24"/>
        </w:rPr>
        <w:t>princípios do contraditório e da ampla defesa.</w:t>
      </w:r>
    </w:p>
    <w:p w14:paraId="06AD7699" w14:textId="0D74E9F9" w:rsidR="003B1D0F" w:rsidRPr="00C75AA7" w:rsidRDefault="00714E6E" w:rsidP="00C415A6">
      <w:pPr>
        <w:widowControl w:val="0"/>
        <w:tabs>
          <w:tab w:val="left" w:pos="853"/>
        </w:tabs>
        <w:autoSpaceDE w:val="0"/>
        <w:autoSpaceDN w:val="0"/>
        <w:ind w:right="145"/>
        <w:jc w:val="both"/>
        <w:rPr>
          <w:rFonts w:ascii="Arial Narrow" w:hAnsi="Arial Narrow"/>
          <w:sz w:val="24"/>
        </w:rPr>
      </w:pPr>
      <w:r w:rsidRPr="00C75AA7">
        <w:rPr>
          <w:rFonts w:ascii="Arial Narrow" w:hAnsi="Arial Narrow"/>
          <w:sz w:val="24"/>
        </w:rPr>
        <w:t xml:space="preserve">9.5.1 </w:t>
      </w:r>
      <w:r w:rsidR="003B1D0F" w:rsidRPr="00C75AA7">
        <w:rPr>
          <w:rFonts w:ascii="Arial Narrow" w:hAnsi="Arial Narrow"/>
          <w:sz w:val="24"/>
        </w:rPr>
        <w:t>Na hipótese de cancelamento do registro do fornecedor,</w:t>
      </w:r>
      <w:r w:rsidR="003B1D0F" w:rsidRPr="00C75AA7">
        <w:rPr>
          <w:rFonts w:ascii="Arial Narrow" w:hAnsi="Arial Narrow"/>
          <w:spacing w:val="-7"/>
          <w:sz w:val="24"/>
        </w:rPr>
        <w:t xml:space="preserve"> </w:t>
      </w:r>
      <w:r w:rsidR="003B1D0F" w:rsidRPr="00C75AA7">
        <w:rPr>
          <w:rFonts w:ascii="Arial Narrow" w:hAnsi="Arial Narrow"/>
          <w:sz w:val="24"/>
        </w:rPr>
        <w:t>a Prefeitura poderá convocar os licitantes que compõem o cadastro de reserva, observada a ordem de classificação.</w:t>
      </w:r>
    </w:p>
    <w:p w14:paraId="47AB8547" w14:textId="5570EB1A" w:rsidR="003B1D0F" w:rsidRPr="00C75AA7" w:rsidRDefault="00714E6E" w:rsidP="00C415A6">
      <w:pPr>
        <w:widowControl w:val="0"/>
        <w:tabs>
          <w:tab w:val="left" w:pos="913"/>
        </w:tabs>
        <w:autoSpaceDE w:val="0"/>
        <w:autoSpaceDN w:val="0"/>
        <w:ind w:right="126"/>
        <w:jc w:val="both"/>
        <w:rPr>
          <w:rFonts w:ascii="Arial Narrow" w:hAnsi="Arial Narrow"/>
          <w:sz w:val="24"/>
        </w:rPr>
      </w:pPr>
      <w:r w:rsidRPr="00C75AA7">
        <w:rPr>
          <w:rFonts w:ascii="Arial Narrow" w:hAnsi="Arial Narrow"/>
          <w:sz w:val="24"/>
        </w:rPr>
        <w:t xml:space="preserve">9.6 </w:t>
      </w:r>
      <w:r w:rsidR="003B1D0F" w:rsidRPr="00C75AA7">
        <w:rPr>
          <w:rFonts w:ascii="Arial Narrow" w:hAnsi="Arial Narrow"/>
          <w:sz w:val="24"/>
        </w:rPr>
        <w:t>O cancelamento dos preços registrados poderá ser realizado pela Prefeitura, em determinada ata de registro de preços, total ou parcialmente, nas seguintes hipóteses, desde que devidamente comprovadas e justifica</w:t>
      </w:r>
      <w:bookmarkStart w:id="65" w:name="_bookmark1"/>
      <w:bookmarkEnd w:id="65"/>
      <w:r w:rsidR="003B1D0F" w:rsidRPr="00C75AA7">
        <w:rPr>
          <w:rFonts w:ascii="Arial Narrow" w:hAnsi="Arial Narrow"/>
          <w:sz w:val="24"/>
        </w:rPr>
        <w:t>das:</w:t>
      </w:r>
    </w:p>
    <w:p w14:paraId="1A24C964" w14:textId="09992E48" w:rsidR="003B1D0F" w:rsidRPr="00C75AA7" w:rsidRDefault="00714E6E" w:rsidP="00C415A6">
      <w:pPr>
        <w:widowControl w:val="0"/>
        <w:tabs>
          <w:tab w:val="left" w:pos="1121"/>
        </w:tabs>
        <w:autoSpaceDE w:val="0"/>
        <w:autoSpaceDN w:val="0"/>
        <w:jc w:val="both"/>
        <w:rPr>
          <w:rFonts w:ascii="Arial Narrow" w:hAnsi="Arial Narrow"/>
          <w:sz w:val="24"/>
        </w:rPr>
      </w:pPr>
      <w:r w:rsidRPr="00C75AA7">
        <w:rPr>
          <w:rFonts w:ascii="Arial Narrow" w:hAnsi="Arial Narrow"/>
          <w:sz w:val="24"/>
        </w:rPr>
        <w:t xml:space="preserve">9.6.1 </w:t>
      </w:r>
      <w:r w:rsidR="003B1D0F" w:rsidRPr="00C75AA7">
        <w:rPr>
          <w:rFonts w:ascii="Arial Narrow" w:hAnsi="Arial Narrow"/>
          <w:sz w:val="24"/>
        </w:rPr>
        <w:t>Por</w:t>
      </w:r>
      <w:r w:rsidR="003B1D0F" w:rsidRPr="00C75AA7">
        <w:rPr>
          <w:rFonts w:ascii="Arial Narrow" w:hAnsi="Arial Narrow"/>
          <w:spacing w:val="-9"/>
          <w:sz w:val="24"/>
        </w:rPr>
        <w:t xml:space="preserve"> </w:t>
      </w:r>
      <w:r w:rsidR="003B1D0F" w:rsidRPr="00C75AA7">
        <w:rPr>
          <w:rFonts w:ascii="Arial Narrow" w:hAnsi="Arial Narrow"/>
          <w:sz w:val="24"/>
        </w:rPr>
        <w:t>razão</w:t>
      </w:r>
      <w:r w:rsidR="003B1D0F" w:rsidRPr="00C75AA7">
        <w:rPr>
          <w:rFonts w:ascii="Arial Narrow" w:hAnsi="Arial Narrow"/>
          <w:spacing w:val="-1"/>
          <w:sz w:val="24"/>
        </w:rPr>
        <w:t xml:space="preserve"> </w:t>
      </w:r>
      <w:r w:rsidR="003B1D0F" w:rsidRPr="00C75AA7">
        <w:rPr>
          <w:rFonts w:ascii="Arial Narrow" w:hAnsi="Arial Narrow"/>
          <w:sz w:val="24"/>
        </w:rPr>
        <w:t>de</w:t>
      </w:r>
      <w:r w:rsidR="003B1D0F" w:rsidRPr="00C75AA7">
        <w:rPr>
          <w:rFonts w:ascii="Arial Narrow" w:hAnsi="Arial Narrow"/>
          <w:spacing w:val="-18"/>
          <w:sz w:val="24"/>
        </w:rPr>
        <w:t xml:space="preserve"> </w:t>
      </w:r>
      <w:r w:rsidR="003B1D0F" w:rsidRPr="00C75AA7">
        <w:rPr>
          <w:rFonts w:ascii="Arial Narrow" w:hAnsi="Arial Narrow"/>
          <w:sz w:val="24"/>
        </w:rPr>
        <w:t>interesse</w:t>
      </w:r>
      <w:r w:rsidR="003B1D0F" w:rsidRPr="00C75AA7">
        <w:rPr>
          <w:rFonts w:ascii="Arial Narrow" w:hAnsi="Arial Narrow"/>
          <w:spacing w:val="-15"/>
          <w:sz w:val="24"/>
        </w:rPr>
        <w:t xml:space="preserve"> </w:t>
      </w:r>
      <w:r w:rsidR="003B1D0F" w:rsidRPr="00C75AA7">
        <w:rPr>
          <w:rFonts w:ascii="Arial Narrow" w:hAnsi="Arial Narrow"/>
          <w:spacing w:val="-2"/>
          <w:sz w:val="24"/>
        </w:rPr>
        <w:t>público;</w:t>
      </w:r>
    </w:p>
    <w:p w14:paraId="104EB794" w14:textId="07E21B74" w:rsidR="003B1D0F" w:rsidRPr="00C75AA7" w:rsidRDefault="00714E6E" w:rsidP="00C415A6">
      <w:pPr>
        <w:widowControl w:val="0"/>
        <w:tabs>
          <w:tab w:val="left" w:pos="1121"/>
        </w:tabs>
        <w:autoSpaceDE w:val="0"/>
        <w:autoSpaceDN w:val="0"/>
        <w:jc w:val="both"/>
        <w:rPr>
          <w:rFonts w:ascii="Arial Narrow" w:hAnsi="Arial Narrow"/>
          <w:sz w:val="24"/>
        </w:rPr>
      </w:pPr>
      <w:r w:rsidRPr="00C75AA7">
        <w:rPr>
          <w:rFonts w:ascii="Arial Narrow" w:hAnsi="Arial Narrow"/>
          <w:sz w:val="24"/>
        </w:rPr>
        <w:t xml:space="preserve">9.6.2 </w:t>
      </w:r>
      <w:r w:rsidR="003B1D0F" w:rsidRPr="00C75AA7">
        <w:rPr>
          <w:rFonts w:ascii="Arial Narrow" w:hAnsi="Arial Narrow"/>
          <w:sz w:val="24"/>
        </w:rPr>
        <w:t>A</w:t>
      </w:r>
      <w:r w:rsidR="003B1D0F" w:rsidRPr="00C75AA7">
        <w:rPr>
          <w:rFonts w:ascii="Arial Narrow" w:hAnsi="Arial Narrow"/>
          <w:spacing w:val="1"/>
          <w:sz w:val="24"/>
        </w:rPr>
        <w:t xml:space="preserve"> </w:t>
      </w:r>
      <w:r w:rsidR="003B1D0F" w:rsidRPr="00C75AA7">
        <w:rPr>
          <w:rFonts w:ascii="Arial Narrow" w:hAnsi="Arial Narrow"/>
          <w:sz w:val="24"/>
        </w:rPr>
        <w:t>pedido do</w:t>
      </w:r>
      <w:r w:rsidR="003B1D0F" w:rsidRPr="00C75AA7">
        <w:rPr>
          <w:rFonts w:ascii="Arial Narrow" w:hAnsi="Arial Narrow"/>
          <w:spacing w:val="-2"/>
          <w:sz w:val="24"/>
        </w:rPr>
        <w:t xml:space="preserve"> </w:t>
      </w:r>
      <w:r w:rsidR="003B1D0F" w:rsidRPr="00C75AA7">
        <w:rPr>
          <w:rFonts w:ascii="Arial Narrow" w:hAnsi="Arial Narrow"/>
          <w:sz w:val="24"/>
        </w:rPr>
        <w:t>fornecedor,</w:t>
      </w:r>
      <w:r w:rsidR="003B1D0F" w:rsidRPr="00C75AA7">
        <w:rPr>
          <w:rFonts w:ascii="Arial Narrow" w:hAnsi="Arial Narrow"/>
          <w:spacing w:val="-8"/>
          <w:sz w:val="24"/>
        </w:rPr>
        <w:t xml:space="preserve"> </w:t>
      </w:r>
      <w:r w:rsidR="003B1D0F" w:rsidRPr="00C75AA7">
        <w:rPr>
          <w:rFonts w:ascii="Arial Narrow" w:hAnsi="Arial Narrow"/>
          <w:sz w:val="24"/>
        </w:rPr>
        <w:t>decorrente</w:t>
      </w:r>
      <w:r w:rsidR="003B1D0F" w:rsidRPr="00C75AA7">
        <w:rPr>
          <w:rFonts w:ascii="Arial Narrow" w:hAnsi="Arial Narrow"/>
          <w:spacing w:val="1"/>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w:t>
      </w:r>
      <w:r w:rsidR="003B1D0F" w:rsidRPr="00C75AA7">
        <w:rPr>
          <w:rFonts w:ascii="Arial Narrow" w:hAnsi="Arial Narrow"/>
          <w:sz w:val="24"/>
        </w:rPr>
        <w:t>caso</w:t>
      </w:r>
      <w:r w:rsidR="003B1D0F" w:rsidRPr="00C75AA7">
        <w:rPr>
          <w:rFonts w:ascii="Arial Narrow" w:hAnsi="Arial Narrow"/>
          <w:spacing w:val="-2"/>
          <w:sz w:val="24"/>
        </w:rPr>
        <w:t xml:space="preserve"> </w:t>
      </w:r>
      <w:r w:rsidR="003B1D0F" w:rsidRPr="00C75AA7">
        <w:rPr>
          <w:rFonts w:ascii="Arial Narrow" w:hAnsi="Arial Narrow"/>
          <w:sz w:val="24"/>
        </w:rPr>
        <w:t>fortuito</w:t>
      </w:r>
      <w:r w:rsidR="003B1D0F" w:rsidRPr="00C75AA7">
        <w:rPr>
          <w:rFonts w:ascii="Arial Narrow" w:hAnsi="Arial Narrow"/>
          <w:spacing w:val="1"/>
          <w:sz w:val="24"/>
        </w:rPr>
        <w:t xml:space="preserve"> </w:t>
      </w:r>
      <w:r w:rsidR="003B1D0F" w:rsidRPr="00C75AA7">
        <w:rPr>
          <w:rFonts w:ascii="Arial Narrow" w:hAnsi="Arial Narrow"/>
          <w:sz w:val="24"/>
        </w:rPr>
        <w:t>ou</w:t>
      </w:r>
      <w:r w:rsidR="003B1D0F" w:rsidRPr="00C75AA7">
        <w:rPr>
          <w:rFonts w:ascii="Arial Narrow" w:hAnsi="Arial Narrow"/>
          <w:spacing w:val="13"/>
          <w:sz w:val="24"/>
        </w:rPr>
        <w:t xml:space="preserve"> </w:t>
      </w:r>
      <w:r w:rsidR="003B1D0F" w:rsidRPr="00C75AA7">
        <w:rPr>
          <w:rFonts w:ascii="Arial Narrow" w:hAnsi="Arial Narrow"/>
          <w:sz w:val="24"/>
        </w:rPr>
        <w:t>força maior;</w:t>
      </w:r>
      <w:r w:rsidR="003B1D0F" w:rsidRPr="00C75AA7">
        <w:rPr>
          <w:rFonts w:ascii="Arial Narrow" w:hAnsi="Arial Narrow"/>
          <w:spacing w:val="-10"/>
          <w:sz w:val="24"/>
        </w:rPr>
        <w:t xml:space="preserve"> </w:t>
      </w:r>
      <w:r w:rsidR="003B1D0F" w:rsidRPr="00C75AA7">
        <w:rPr>
          <w:rFonts w:ascii="Arial Narrow" w:hAnsi="Arial Narrow"/>
          <w:spacing w:val="-5"/>
          <w:sz w:val="24"/>
        </w:rPr>
        <w:t>ou</w:t>
      </w:r>
    </w:p>
    <w:p w14:paraId="36E56FB9" w14:textId="3AFF832B" w:rsidR="003B1D0F" w:rsidRPr="00C75AA7" w:rsidRDefault="00714E6E" w:rsidP="00C415A6">
      <w:pPr>
        <w:widowControl w:val="0"/>
        <w:tabs>
          <w:tab w:val="left" w:pos="1121"/>
        </w:tabs>
        <w:autoSpaceDE w:val="0"/>
        <w:autoSpaceDN w:val="0"/>
        <w:ind w:right="129"/>
        <w:jc w:val="both"/>
        <w:rPr>
          <w:rFonts w:ascii="Arial Narrow" w:hAnsi="Arial Narrow"/>
          <w:sz w:val="24"/>
        </w:rPr>
      </w:pPr>
      <w:r w:rsidRPr="00C75AA7">
        <w:rPr>
          <w:rFonts w:ascii="Arial Narrow" w:hAnsi="Arial Narrow"/>
          <w:sz w:val="24"/>
        </w:rPr>
        <w:t xml:space="preserve">9.6.3 </w:t>
      </w:r>
      <w:r w:rsidR="003B1D0F" w:rsidRPr="00C75AA7">
        <w:rPr>
          <w:rFonts w:ascii="Arial Narrow" w:hAnsi="Arial Narrow"/>
          <w:sz w:val="24"/>
        </w:rPr>
        <w:t xml:space="preserve">Se não houver êxito nas negociações, nas hipóteses em que o preço de mercado </w:t>
      </w:r>
      <w:proofErr w:type="gramStart"/>
      <w:r w:rsidR="003B1D0F" w:rsidRPr="00C75AA7">
        <w:rPr>
          <w:rFonts w:ascii="Arial Narrow" w:hAnsi="Arial Narrow"/>
          <w:sz w:val="24"/>
        </w:rPr>
        <w:t>tornar-se</w:t>
      </w:r>
      <w:proofErr w:type="gramEnd"/>
      <w:r w:rsidR="003B1D0F" w:rsidRPr="00C75AA7">
        <w:rPr>
          <w:rFonts w:ascii="Arial Narrow" w:hAnsi="Arial Narrow"/>
          <w:sz w:val="24"/>
        </w:rPr>
        <w:t xml:space="preserve"> superior ou inferior ao preço registrado, nos termos do</w:t>
      </w:r>
      <w:r w:rsidRPr="00C75AA7">
        <w:rPr>
          <w:rFonts w:ascii="Arial Narrow" w:hAnsi="Arial Narrow"/>
          <w:sz w:val="24"/>
        </w:rPr>
        <w:t>s</w:t>
      </w:r>
      <w:r w:rsidR="003B1D0F" w:rsidRPr="00C75AA7">
        <w:rPr>
          <w:rFonts w:ascii="Arial Narrow" w:hAnsi="Arial Narrow"/>
          <w:spacing w:val="-4"/>
          <w:sz w:val="24"/>
        </w:rPr>
        <w:t xml:space="preserve"> </w:t>
      </w:r>
      <w:r w:rsidR="003B1D0F" w:rsidRPr="00C75AA7">
        <w:rPr>
          <w:rFonts w:ascii="Arial Narrow" w:hAnsi="Arial Narrow"/>
          <w:sz w:val="24"/>
        </w:rPr>
        <w:t>artigos</w:t>
      </w:r>
      <w:r w:rsidR="003B1D0F" w:rsidRPr="00C75AA7">
        <w:rPr>
          <w:rFonts w:ascii="Arial Narrow" w:hAnsi="Arial Narrow"/>
          <w:spacing w:val="-5"/>
          <w:sz w:val="24"/>
        </w:rPr>
        <w:t xml:space="preserve"> </w:t>
      </w:r>
      <w:r w:rsidR="003B1D0F" w:rsidRPr="00C75AA7">
        <w:rPr>
          <w:rFonts w:ascii="Arial Narrow" w:hAnsi="Arial Narrow"/>
          <w:sz w:val="24"/>
        </w:rPr>
        <w:t>26,</w:t>
      </w:r>
      <w:r w:rsidR="003B1D0F" w:rsidRPr="00C75AA7">
        <w:rPr>
          <w:rFonts w:ascii="Arial Narrow" w:hAnsi="Arial Narrow"/>
          <w:spacing w:val="-12"/>
          <w:sz w:val="24"/>
        </w:rPr>
        <w:t xml:space="preserve"> </w:t>
      </w:r>
      <w:r w:rsidR="003B1D0F" w:rsidRPr="00C75AA7">
        <w:rPr>
          <w:rFonts w:ascii="Arial Narrow" w:hAnsi="Arial Narrow"/>
          <w:sz w:val="24"/>
        </w:rPr>
        <w:t>§</w:t>
      </w:r>
      <w:r w:rsidR="003B1D0F" w:rsidRPr="00C75AA7">
        <w:rPr>
          <w:rFonts w:ascii="Arial Narrow" w:hAnsi="Arial Narrow"/>
          <w:spacing w:val="-4"/>
          <w:sz w:val="24"/>
        </w:rPr>
        <w:t xml:space="preserve"> </w:t>
      </w:r>
      <w:r w:rsidR="003B1D0F" w:rsidRPr="00C75AA7">
        <w:rPr>
          <w:rFonts w:ascii="Arial Narrow" w:hAnsi="Arial Narrow"/>
          <w:sz w:val="24"/>
        </w:rPr>
        <w:t>3º</w:t>
      </w:r>
      <w:r w:rsidR="003B1D0F" w:rsidRPr="00C75AA7">
        <w:rPr>
          <w:rFonts w:ascii="Arial Narrow" w:hAnsi="Arial Narrow"/>
          <w:spacing w:val="-3"/>
          <w:sz w:val="24"/>
        </w:rPr>
        <w:t xml:space="preserve"> </w:t>
      </w:r>
      <w:r w:rsidR="003B1D0F" w:rsidRPr="00C75AA7">
        <w:rPr>
          <w:rFonts w:ascii="Arial Narrow" w:hAnsi="Arial Narrow"/>
          <w:sz w:val="24"/>
        </w:rPr>
        <w:t>e</w:t>
      </w:r>
      <w:r w:rsidR="003B1D0F" w:rsidRPr="00C75AA7">
        <w:rPr>
          <w:rFonts w:ascii="Arial Narrow" w:hAnsi="Arial Narrow"/>
          <w:spacing w:val="40"/>
          <w:sz w:val="24"/>
        </w:rPr>
        <w:t xml:space="preserve"> </w:t>
      </w:r>
      <w:r w:rsidR="003B1D0F" w:rsidRPr="00C75AA7">
        <w:rPr>
          <w:rFonts w:ascii="Arial Narrow" w:hAnsi="Arial Narrow"/>
          <w:sz w:val="24"/>
        </w:rPr>
        <w:t>27,</w:t>
      </w:r>
      <w:r w:rsidR="003B1D0F" w:rsidRPr="00C75AA7">
        <w:rPr>
          <w:rFonts w:ascii="Arial Narrow" w:hAnsi="Arial Narrow"/>
          <w:spacing w:val="-11"/>
          <w:sz w:val="24"/>
        </w:rPr>
        <w:t xml:space="preserve"> </w:t>
      </w:r>
      <w:r w:rsidR="003B1D0F" w:rsidRPr="00C75AA7">
        <w:rPr>
          <w:rFonts w:ascii="Arial Narrow" w:hAnsi="Arial Narrow"/>
          <w:sz w:val="24"/>
        </w:rPr>
        <w:t>§</w:t>
      </w:r>
      <w:r w:rsidR="003B1D0F" w:rsidRPr="00C75AA7">
        <w:rPr>
          <w:rFonts w:ascii="Arial Narrow" w:hAnsi="Arial Narrow"/>
          <w:spacing w:val="-5"/>
          <w:sz w:val="24"/>
        </w:rPr>
        <w:t xml:space="preserve"> </w:t>
      </w:r>
      <w:r w:rsidR="003B1D0F" w:rsidRPr="00C75AA7">
        <w:rPr>
          <w:rFonts w:ascii="Arial Narrow" w:hAnsi="Arial Narrow"/>
          <w:sz w:val="24"/>
        </w:rPr>
        <w:t>4º, ambos do Decreto nº 11.462, de 2023.</w:t>
      </w:r>
    </w:p>
    <w:p w14:paraId="7757DC17" w14:textId="77777777" w:rsidR="00123198" w:rsidRPr="00C75AA7" w:rsidRDefault="00123198" w:rsidP="00C415A6">
      <w:pPr>
        <w:widowControl w:val="0"/>
        <w:tabs>
          <w:tab w:val="left" w:pos="1121"/>
        </w:tabs>
        <w:autoSpaceDE w:val="0"/>
        <w:autoSpaceDN w:val="0"/>
        <w:ind w:right="129"/>
        <w:jc w:val="both"/>
        <w:rPr>
          <w:rFonts w:ascii="Arial Narrow" w:hAnsi="Arial Narrow"/>
          <w:sz w:val="24"/>
        </w:rPr>
      </w:pPr>
    </w:p>
    <w:p w14:paraId="1AFBE693" w14:textId="77777777" w:rsidR="003B1D0F" w:rsidRPr="00C75AA7" w:rsidRDefault="003B1D0F" w:rsidP="00C415A6">
      <w:pPr>
        <w:pStyle w:val="Ttulo2"/>
        <w:spacing w:before="0" w:after="0"/>
        <w:jc w:val="both"/>
        <w:rPr>
          <w:rFonts w:ascii="Arial Narrow" w:hAnsi="Arial Narrow"/>
          <w:i w:val="0"/>
          <w:iCs w:val="0"/>
          <w:sz w:val="24"/>
          <w:szCs w:val="24"/>
        </w:rPr>
      </w:pPr>
      <w:r w:rsidRPr="00C75AA7">
        <w:rPr>
          <w:rFonts w:ascii="Arial Narrow" w:hAnsi="Arial Narrow"/>
          <w:i w:val="0"/>
          <w:iCs w:val="0"/>
          <w:sz w:val="24"/>
          <w:szCs w:val="24"/>
        </w:rPr>
        <w:t>CLÁUSULA</w:t>
      </w:r>
      <w:r w:rsidRPr="00C75AA7">
        <w:rPr>
          <w:rFonts w:ascii="Arial Narrow" w:hAnsi="Arial Narrow"/>
          <w:i w:val="0"/>
          <w:iCs w:val="0"/>
          <w:spacing w:val="-8"/>
          <w:sz w:val="24"/>
          <w:szCs w:val="24"/>
        </w:rPr>
        <w:t xml:space="preserve"> </w:t>
      </w:r>
      <w:r w:rsidRPr="00C75AA7">
        <w:rPr>
          <w:rFonts w:ascii="Arial Narrow" w:hAnsi="Arial Narrow"/>
          <w:i w:val="0"/>
          <w:iCs w:val="0"/>
          <w:sz w:val="24"/>
          <w:szCs w:val="24"/>
        </w:rPr>
        <w:t>DÉCIMA</w:t>
      </w:r>
      <w:r w:rsidRPr="00C75AA7">
        <w:rPr>
          <w:rFonts w:ascii="Arial Narrow" w:hAnsi="Arial Narrow"/>
          <w:i w:val="0"/>
          <w:iCs w:val="0"/>
          <w:spacing w:val="-9"/>
          <w:sz w:val="24"/>
          <w:szCs w:val="24"/>
        </w:rPr>
        <w:t xml:space="preserve"> </w:t>
      </w:r>
      <w:r w:rsidRPr="00C75AA7">
        <w:rPr>
          <w:rFonts w:ascii="Arial Narrow" w:hAnsi="Arial Narrow"/>
          <w:i w:val="0"/>
          <w:iCs w:val="0"/>
          <w:sz w:val="24"/>
          <w:szCs w:val="24"/>
        </w:rPr>
        <w:t>–</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DAS</w:t>
      </w:r>
      <w:r w:rsidRPr="00C75AA7">
        <w:rPr>
          <w:rFonts w:ascii="Arial Narrow" w:hAnsi="Arial Narrow"/>
          <w:i w:val="0"/>
          <w:iCs w:val="0"/>
          <w:spacing w:val="-11"/>
          <w:sz w:val="24"/>
          <w:szCs w:val="24"/>
        </w:rPr>
        <w:t xml:space="preserve"> </w:t>
      </w:r>
      <w:r w:rsidRPr="00C75AA7">
        <w:rPr>
          <w:rFonts w:ascii="Arial Narrow" w:hAnsi="Arial Narrow"/>
          <w:i w:val="0"/>
          <w:iCs w:val="0"/>
          <w:spacing w:val="-2"/>
          <w:sz w:val="24"/>
          <w:szCs w:val="24"/>
        </w:rPr>
        <w:t>PENALIDADES</w:t>
      </w:r>
    </w:p>
    <w:p w14:paraId="6153ED87" w14:textId="14D00EAC" w:rsidR="003B1D0F" w:rsidRPr="00C75AA7" w:rsidRDefault="00123198" w:rsidP="00C415A6">
      <w:pPr>
        <w:widowControl w:val="0"/>
        <w:tabs>
          <w:tab w:val="left" w:pos="1093"/>
        </w:tabs>
        <w:autoSpaceDE w:val="0"/>
        <w:autoSpaceDN w:val="0"/>
        <w:jc w:val="both"/>
        <w:rPr>
          <w:rFonts w:ascii="Arial Narrow" w:hAnsi="Arial Narrow"/>
          <w:sz w:val="24"/>
        </w:rPr>
      </w:pPr>
      <w:r w:rsidRPr="00C75AA7">
        <w:rPr>
          <w:rFonts w:ascii="Arial Narrow" w:hAnsi="Arial Narrow"/>
          <w:sz w:val="24"/>
        </w:rPr>
        <w:t xml:space="preserve">10.1 </w:t>
      </w:r>
      <w:r w:rsidR="003B1D0F" w:rsidRPr="00C75AA7">
        <w:rPr>
          <w:rFonts w:ascii="Arial Narrow" w:hAnsi="Arial Narrow"/>
          <w:sz w:val="24"/>
        </w:rPr>
        <w:t>A</w:t>
      </w:r>
      <w:r w:rsidR="003B1D0F" w:rsidRPr="00C75AA7">
        <w:rPr>
          <w:rFonts w:ascii="Arial Narrow" w:hAnsi="Arial Narrow"/>
          <w:spacing w:val="8"/>
          <w:sz w:val="24"/>
        </w:rPr>
        <w:t xml:space="preserve"> </w:t>
      </w:r>
      <w:r w:rsidR="003B1D0F" w:rsidRPr="00C75AA7">
        <w:rPr>
          <w:rFonts w:ascii="Arial Narrow" w:hAnsi="Arial Narrow"/>
          <w:sz w:val="24"/>
        </w:rPr>
        <w:t>detentora</w:t>
      </w:r>
      <w:r w:rsidR="003B1D0F" w:rsidRPr="00C75AA7">
        <w:rPr>
          <w:rFonts w:ascii="Arial Narrow" w:hAnsi="Arial Narrow"/>
          <w:spacing w:val="5"/>
          <w:sz w:val="24"/>
        </w:rPr>
        <w:t xml:space="preserve"> </w:t>
      </w:r>
      <w:r w:rsidR="003B1D0F" w:rsidRPr="00C75AA7">
        <w:rPr>
          <w:rFonts w:ascii="Arial Narrow" w:hAnsi="Arial Narrow"/>
          <w:sz w:val="24"/>
        </w:rPr>
        <w:t>será</w:t>
      </w:r>
      <w:r w:rsidR="003B1D0F" w:rsidRPr="00C75AA7">
        <w:rPr>
          <w:rFonts w:ascii="Arial Narrow" w:hAnsi="Arial Narrow"/>
          <w:spacing w:val="23"/>
          <w:sz w:val="24"/>
        </w:rPr>
        <w:t xml:space="preserve"> </w:t>
      </w:r>
      <w:r w:rsidR="003B1D0F" w:rsidRPr="00C75AA7">
        <w:rPr>
          <w:rFonts w:ascii="Arial Narrow" w:hAnsi="Arial Narrow"/>
          <w:sz w:val="24"/>
        </w:rPr>
        <w:t>responsabilizada</w:t>
      </w:r>
      <w:r w:rsidR="003B1D0F" w:rsidRPr="00C75AA7">
        <w:rPr>
          <w:rFonts w:ascii="Arial Narrow" w:hAnsi="Arial Narrow"/>
          <w:spacing w:val="5"/>
          <w:sz w:val="24"/>
        </w:rPr>
        <w:t xml:space="preserve"> </w:t>
      </w:r>
      <w:r w:rsidR="003B1D0F" w:rsidRPr="00C75AA7">
        <w:rPr>
          <w:rFonts w:ascii="Arial Narrow" w:hAnsi="Arial Narrow"/>
          <w:sz w:val="24"/>
        </w:rPr>
        <w:t>administrativamente</w:t>
      </w:r>
      <w:r w:rsidR="003B1D0F" w:rsidRPr="00C75AA7">
        <w:rPr>
          <w:rFonts w:ascii="Arial Narrow" w:hAnsi="Arial Narrow"/>
          <w:spacing w:val="5"/>
          <w:sz w:val="24"/>
        </w:rPr>
        <w:t xml:space="preserve"> </w:t>
      </w:r>
      <w:r w:rsidR="003B1D0F" w:rsidRPr="00C75AA7">
        <w:rPr>
          <w:rFonts w:ascii="Arial Narrow" w:hAnsi="Arial Narrow"/>
          <w:sz w:val="24"/>
        </w:rPr>
        <w:t>pelas</w:t>
      </w:r>
      <w:r w:rsidR="003B1D0F" w:rsidRPr="00C75AA7">
        <w:rPr>
          <w:rFonts w:ascii="Arial Narrow" w:hAnsi="Arial Narrow"/>
          <w:spacing w:val="4"/>
          <w:sz w:val="24"/>
        </w:rPr>
        <w:t xml:space="preserve"> </w:t>
      </w:r>
      <w:r w:rsidR="003B1D0F" w:rsidRPr="00C75AA7">
        <w:rPr>
          <w:rFonts w:ascii="Arial Narrow" w:hAnsi="Arial Narrow"/>
          <w:sz w:val="24"/>
        </w:rPr>
        <w:t>seguintes</w:t>
      </w:r>
      <w:r w:rsidR="003B1D0F" w:rsidRPr="00C75AA7">
        <w:rPr>
          <w:rFonts w:ascii="Arial Narrow" w:hAnsi="Arial Narrow"/>
          <w:spacing w:val="24"/>
          <w:sz w:val="24"/>
        </w:rPr>
        <w:t xml:space="preserve"> </w:t>
      </w:r>
      <w:r w:rsidR="003B1D0F" w:rsidRPr="00C75AA7">
        <w:rPr>
          <w:rFonts w:ascii="Arial Narrow" w:hAnsi="Arial Narrow"/>
          <w:spacing w:val="-2"/>
          <w:sz w:val="24"/>
        </w:rPr>
        <w:t>infrações:</w:t>
      </w:r>
    </w:p>
    <w:p w14:paraId="176FD615" w14:textId="3400E738" w:rsidR="003B1D0F" w:rsidRPr="00C75AA7" w:rsidRDefault="003B1D0F" w:rsidP="005C07D2">
      <w:pPr>
        <w:pStyle w:val="PargrafodaLista"/>
        <w:widowControl w:val="0"/>
        <w:numPr>
          <w:ilvl w:val="2"/>
          <w:numId w:val="19"/>
        </w:numPr>
        <w:tabs>
          <w:tab w:val="left" w:pos="1136"/>
        </w:tabs>
        <w:autoSpaceDE w:val="0"/>
        <w:autoSpaceDN w:val="0"/>
        <w:jc w:val="both"/>
        <w:rPr>
          <w:rFonts w:ascii="Arial Narrow" w:hAnsi="Arial Narrow"/>
          <w:sz w:val="24"/>
        </w:rPr>
      </w:pPr>
      <w:r w:rsidRPr="00C75AA7">
        <w:rPr>
          <w:rFonts w:ascii="Arial Narrow" w:hAnsi="Arial Narrow"/>
          <w:sz w:val="24"/>
        </w:rPr>
        <w:t>dar</w:t>
      </w:r>
      <w:r w:rsidRPr="00C75AA7">
        <w:rPr>
          <w:rFonts w:ascii="Arial Narrow" w:hAnsi="Arial Narrow"/>
          <w:spacing w:val="-9"/>
          <w:sz w:val="24"/>
        </w:rPr>
        <w:t xml:space="preserve"> </w:t>
      </w:r>
      <w:r w:rsidRPr="00C75AA7">
        <w:rPr>
          <w:rFonts w:ascii="Arial Narrow" w:hAnsi="Arial Narrow"/>
          <w:sz w:val="24"/>
        </w:rPr>
        <w:t>causa</w:t>
      </w:r>
      <w:r w:rsidRPr="00C75AA7">
        <w:rPr>
          <w:rFonts w:ascii="Arial Narrow" w:hAnsi="Arial Narrow"/>
          <w:spacing w:val="1"/>
          <w:sz w:val="24"/>
        </w:rPr>
        <w:t xml:space="preserve"> </w:t>
      </w:r>
      <w:r w:rsidRPr="00C75AA7">
        <w:rPr>
          <w:rFonts w:ascii="Arial Narrow" w:hAnsi="Arial Narrow"/>
          <w:sz w:val="24"/>
        </w:rPr>
        <w:t>à</w:t>
      </w:r>
      <w:r w:rsidRPr="00C75AA7">
        <w:rPr>
          <w:rFonts w:ascii="Arial Narrow" w:hAnsi="Arial Narrow"/>
          <w:spacing w:val="-1"/>
          <w:sz w:val="24"/>
        </w:rPr>
        <w:t xml:space="preserve"> </w:t>
      </w:r>
      <w:r w:rsidRPr="00C75AA7">
        <w:rPr>
          <w:rFonts w:ascii="Arial Narrow" w:hAnsi="Arial Narrow"/>
          <w:sz w:val="24"/>
        </w:rPr>
        <w:t>inexecução</w:t>
      </w:r>
      <w:r w:rsidRPr="00C75AA7">
        <w:rPr>
          <w:rFonts w:ascii="Arial Narrow" w:hAnsi="Arial Narrow"/>
          <w:spacing w:val="1"/>
          <w:sz w:val="24"/>
        </w:rPr>
        <w:t xml:space="preserve"> </w:t>
      </w:r>
      <w:r w:rsidRPr="00C75AA7">
        <w:rPr>
          <w:rFonts w:ascii="Arial Narrow" w:hAnsi="Arial Narrow"/>
          <w:sz w:val="24"/>
        </w:rPr>
        <w:t>parcial</w:t>
      </w:r>
      <w:r w:rsidRPr="00C75AA7">
        <w:rPr>
          <w:rFonts w:ascii="Arial Narrow" w:hAnsi="Arial Narrow"/>
          <w:spacing w:val="6"/>
          <w:sz w:val="24"/>
        </w:rPr>
        <w:t xml:space="preserve"> </w:t>
      </w:r>
      <w:r w:rsidRPr="00C75AA7">
        <w:rPr>
          <w:rFonts w:ascii="Arial Narrow" w:hAnsi="Arial Narrow"/>
          <w:sz w:val="24"/>
        </w:rPr>
        <w:t>da</w:t>
      </w:r>
      <w:r w:rsidRPr="00C75AA7">
        <w:rPr>
          <w:rFonts w:ascii="Arial Narrow" w:hAnsi="Arial Narrow"/>
          <w:spacing w:val="-1"/>
          <w:sz w:val="24"/>
        </w:rPr>
        <w:t xml:space="preserve"> </w:t>
      </w:r>
      <w:r w:rsidRPr="00C75AA7">
        <w:rPr>
          <w:rFonts w:ascii="Arial Narrow" w:hAnsi="Arial Narrow"/>
          <w:sz w:val="24"/>
        </w:rPr>
        <w:t>ata de</w:t>
      </w:r>
      <w:r w:rsidRPr="00C75AA7">
        <w:rPr>
          <w:rFonts w:ascii="Arial Narrow" w:hAnsi="Arial Narrow"/>
          <w:spacing w:val="-1"/>
          <w:sz w:val="24"/>
        </w:rPr>
        <w:t xml:space="preserve"> </w:t>
      </w:r>
      <w:r w:rsidRPr="00C75AA7">
        <w:rPr>
          <w:rFonts w:ascii="Arial Narrow" w:hAnsi="Arial Narrow"/>
          <w:sz w:val="24"/>
        </w:rPr>
        <w:t xml:space="preserve">registro de </w:t>
      </w:r>
      <w:r w:rsidRPr="00C75AA7">
        <w:rPr>
          <w:rFonts w:ascii="Arial Narrow" w:hAnsi="Arial Narrow"/>
          <w:spacing w:val="-2"/>
          <w:sz w:val="24"/>
        </w:rPr>
        <w:t>preço;</w:t>
      </w:r>
    </w:p>
    <w:p w14:paraId="6B29403D" w14:textId="70D6EA41" w:rsidR="003B1D0F" w:rsidRPr="00C75AA7" w:rsidRDefault="00123198" w:rsidP="00C415A6">
      <w:pPr>
        <w:widowControl w:val="0"/>
        <w:tabs>
          <w:tab w:val="left" w:pos="1167"/>
        </w:tabs>
        <w:autoSpaceDE w:val="0"/>
        <w:autoSpaceDN w:val="0"/>
        <w:ind w:right="152"/>
        <w:jc w:val="both"/>
        <w:rPr>
          <w:rFonts w:ascii="Arial Narrow" w:hAnsi="Arial Narrow"/>
          <w:sz w:val="24"/>
        </w:rPr>
      </w:pPr>
      <w:r w:rsidRPr="00C75AA7">
        <w:rPr>
          <w:rFonts w:ascii="Arial Narrow" w:hAnsi="Arial Narrow"/>
          <w:sz w:val="24"/>
        </w:rPr>
        <w:t xml:space="preserve">10.1.2 </w:t>
      </w:r>
      <w:r w:rsidR="003B1D0F" w:rsidRPr="00C75AA7">
        <w:rPr>
          <w:rFonts w:ascii="Arial Narrow" w:hAnsi="Arial Narrow"/>
          <w:sz w:val="24"/>
        </w:rPr>
        <w:t>dar causa</w:t>
      </w:r>
      <w:r w:rsidR="003B1D0F" w:rsidRPr="00C75AA7">
        <w:rPr>
          <w:rFonts w:ascii="Arial Narrow" w:hAnsi="Arial Narrow"/>
          <w:spacing w:val="-17"/>
          <w:sz w:val="24"/>
        </w:rPr>
        <w:t xml:space="preserve"> </w:t>
      </w:r>
      <w:r w:rsidR="003B1D0F" w:rsidRPr="00C75AA7">
        <w:rPr>
          <w:rFonts w:ascii="Arial Narrow" w:hAnsi="Arial Narrow"/>
          <w:sz w:val="24"/>
        </w:rPr>
        <w:t>à inexecução</w:t>
      </w:r>
      <w:r w:rsidR="003B1D0F" w:rsidRPr="00C75AA7">
        <w:rPr>
          <w:rFonts w:ascii="Arial Narrow" w:hAnsi="Arial Narrow"/>
          <w:spacing w:val="-17"/>
          <w:sz w:val="24"/>
        </w:rPr>
        <w:t xml:space="preserve"> </w:t>
      </w:r>
      <w:r w:rsidR="003B1D0F" w:rsidRPr="00C75AA7">
        <w:rPr>
          <w:rFonts w:ascii="Arial Narrow" w:hAnsi="Arial Narrow"/>
          <w:sz w:val="24"/>
        </w:rPr>
        <w:t>parcial</w:t>
      </w:r>
      <w:r w:rsidR="003B1D0F" w:rsidRPr="00C75AA7">
        <w:rPr>
          <w:rFonts w:ascii="Arial Narrow" w:hAnsi="Arial Narrow"/>
          <w:spacing w:val="-11"/>
          <w:sz w:val="24"/>
        </w:rPr>
        <w:t xml:space="preserve"> </w:t>
      </w:r>
      <w:r w:rsidR="003B1D0F" w:rsidRPr="00C75AA7">
        <w:rPr>
          <w:rFonts w:ascii="Arial Narrow" w:hAnsi="Arial Narrow"/>
          <w:sz w:val="24"/>
        </w:rPr>
        <w:t>da</w:t>
      </w:r>
      <w:r w:rsidR="003B1D0F" w:rsidRPr="00C75AA7">
        <w:rPr>
          <w:rFonts w:ascii="Arial Narrow" w:hAnsi="Arial Narrow"/>
          <w:spacing w:val="-1"/>
          <w:sz w:val="24"/>
        </w:rPr>
        <w:t xml:space="preserve"> </w:t>
      </w:r>
      <w:r w:rsidR="003B1D0F" w:rsidRPr="00C75AA7">
        <w:rPr>
          <w:rFonts w:ascii="Arial Narrow" w:hAnsi="Arial Narrow"/>
          <w:sz w:val="24"/>
        </w:rPr>
        <w:t>ata</w:t>
      </w:r>
      <w:r w:rsidR="003B1D0F" w:rsidRPr="00C75AA7">
        <w:rPr>
          <w:rFonts w:ascii="Arial Narrow" w:hAnsi="Arial Narrow"/>
          <w:spacing w:val="-1"/>
          <w:sz w:val="24"/>
        </w:rPr>
        <w:t xml:space="preserve"> </w:t>
      </w:r>
      <w:r w:rsidR="003B1D0F" w:rsidRPr="00C75AA7">
        <w:rPr>
          <w:rFonts w:ascii="Arial Narrow" w:hAnsi="Arial Narrow"/>
          <w:sz w:val="24"/>
        </w:rPr>
        <w:t>de</w:t>
      </w:r>
      <w:r w:rsidR="003B1D0F" w:rsidRPr="00C75AA7">
        <w:rPr>
          <w:rFonts w:ascii="Arial Narrow" w:hAnsi="Arial Narrow"/>
          <w:spacing w:val="-1"/>
          <w:sz w:val="24"/>
        </w:rPr>
        <w:t xml:space="preserve"> </w:t>
      </w:r>
      <w:r w:rsidR="003B1D0F" w:rsidRPr="00C75AA7">
        <w:rPr>
          <w:rFonts w:ascii="Arial Narrow" w:hAnsi="Arial Narrow"/>
          <w:sz w:val="24"/>
        </w:rPr>
        <w:t>registro de</w:t>
      </w:r>
      <w:r w:rsidR="003B1D0F" w:rsidRPr="00C75AA7">
        <w:rPr>
          <w:rFonts w:ascii="Arial Narrow" w:hAnsi="Arial Narrow"/>
          <w:spacing w:val="-1"/>
          <w:sz w:val="24"/>
        </w:rPr>
        <w:t xml:space="preserve"> </w:t>
      </w:r>
      <w:r w:rsidR="003B1D0F" w:rsidRPr="00C75AA7">
        <w:rPr>
          <w:rFonts w:ascii="Arial Narrow" w:hAnsi="Arial Narrow"/>
          <w:sz w:val="24"/>
        </w:rPr>
        <w:t>preço que</w:t>
      </w:r>
      <w:r w:rsidR="003B1D0F" w:rsidRPr="00C75AA7">
        <w:rPr>
          <w:rFonts w:ascii="Arial Narrow" w:hAnsi="Arial Narrow"/>
          <w:spacing w:val="-17"/>
          <w:sz w:val="24"/>
        </w:rPr>
        <w:t xml:space="preserve"> </w:t>
      </w:r>
      <w:r w:rsidR="003B1D0F" w:rsidRPr="00C75AA7">
        <w:rPr>
          <w:rFonts w:ascii="Arial Narrow" w:hAnsi="Arial Narrow"/>
          <w:sz w:val="24"/>
        </w:rPr>
        <w:t>cause</w:t>
      </w:r>
      <w:r w:rsidR="003B1D0F" w:rsidRPr="00C75AA7">
        <w:rPr>
          <w:rFonts w:ascii="Arial Narrow" w:hAnsi="Arial Narrow"/>
          <w:spacing w:val="-17"/>
          <w:sz w:val="24"/>
        </w:rPr>
        <w:t xml:space="preserve"> </w:t>
      </w:r>
      <w:r w:rsidR="003B1D0F" w:rsidRPr="00C75AA7">
        <w:rPr>
          <w:rFonts w:ascii="Arial Narrow" w:hAnsi="Arial Narrow"/>
          <w:sz w:val="24"/>
        </w:rPr>
        <w:t>grave dano</w:t>
      </w:r>
      <w:r w:rsidR="003B1D0F" w:rsidRPr="00C75AA7">
        <w:rPr>
          <w:rFonts w:ascii="Arial Narrow" w:hAnsi="Arial Narrow"/>
          <w:spacing w:val="-17"/>
          <w:sz w:val="24"/>
        </w:rPr>
        <w:t xml:space="preserve"> </w:t>
      </w:r>
      <w:r w:rsidR="003B1D0F" w:rsidRPr="00C75AA7">
        <w:rPr>
          <w:rFonts w:ascii="Arial Narrow" w:hAnsi="Arial Narrow"/>
          <w:sz w:val="24"/>
        </w:rPr>
        <w:t>à Administração, ao funcionamento dos serviços públicos ou</w:t>
      </w:r>
      <w:r w:rsidR="003B1D0F" w:rsidRPr="00C75AA7">
        <w:rPr>
          <w:rFonts w:ascii="Arial Narrow" w:hAnsi="Arial Narrow"/>
          <w:spacing w:val="40"/>
          <w:sz w:val="24"/>
        </w:rPr>
        <w:t xml:space="preserve"> </w:t>
      </w:r>
      <w:r w:rsidR="003B1D0F" w:rsidRPr="00C75AA7">
        <w:rPr>
          <w:rFonts w:ascii="Arial Narrow" w:hAnsi="Arial Narrow"/>
          <w:sz w:val="24"/>
        </w:rPr>
        <w:t>ao interesse</w:t>
      </w:r>
      <w:r w:rsidR="003B1D0F" w:rsidRPr="00C75AA7">
        <w:rPr>
          <w:rFonts w:ascii="Arial Narrow" w:hAnsi="Arial Narrow"/>
          <w:spacing w:val="40"/>
          <w:sz w:val="24"/>
        </w:rPr>
        <w:t xml:space="preserve"> </w:t>
      </w:r>
      <w:r w:rsidR="003B1D0F" w:rsidRPr="00C75AA7">
        <w:rPr>
          <w:rFonts w:ascii="Arial Narrow" w:hAnsi="Arial Narrow"/>
          <w:sz w:val="24"/>
        </w:rPr>
        <w:t>coletivo;</w:t>
      </w:r>
    </w:p>
    <w:p w14:paraId="0B7FEE7A" w14:textId="7B3D0E9B" w:rsidR="003B1D0F" w:rsidRPr="00C75AA7" w:rsidRDefault="00123198" w:rsidP="00C415A6">
      <w:pPr>
        <w:widowControl w:val="0"/>
        <w:tabs>
          <w:tab w:val="left" w:pos="1140"/>
        </w:tabs>
        <w:autoSpaceDE w:val="0"/>
        <w:autoSpaceDN w:val="0"/>
        <w:rPr>
          <w:rFonts w:ascii="Arial Narrow" w:hAnsi="Arial Narrow"/>
          <w:sz w:val="24"/>
        </w:rPr>
      </w:pPr>
      <w:r w:rsidRPr="00C75AA7">
        <w:rPr>
          <w:rFonts w:ascii="Arial Narrow" w:hAnsi="Arial Narrow"/>
          <w:sz w:val="24"/>
        </w:rPr>
        <w:t xml:space="preserve">10.1.3 </w:t>
      </w:r>
      <w:r w:rsidR="003B1D0F" w:rsidRPr="00C75AA7">
        <w:rPr>
          <w:rFonts w:ascii="Arial Narrow" w:hAnsi="Arial Narrow"/>
          <w:sz w:val="24"/>
        </w:rPr>
        <w:t>dar</w:t>
      </w:r>
      <w:r w:rsidR="003B1D0F" w:rsidRPr="00C75AA7">
        <w:rPr>
          <w:rFonts w:ascii="Arial Narrow" w:hAnsi="Arial Narrow"/>
          <w:spacing w:val="-12"/>
          <w:sz w:val="24"/>
        </w:rPr>
        <w:t xml:space="preserve"> </w:t>
      </w:r>
      <w:r w:rsidR="003B1D0F" w:rsidRPr="00C75AA7">
        <w:rPr>
          <w:rFonts w:ascii="Arial Narrow" w:hAnsi="Arial Narrow"/>
          <w:sz w:val="24"/>
        </w:rPr>
        <w:t>causa</w:t>
      </w:r>
      <w:r w:rsidR="003B1D0F" w:rsidRPr="00C75AA7">
        <w:rPr>
          <w:rFonts w:ascii="Arial Narrow" w:hAnsi="Arial Narrow"/>
          <w:spacing w:val="-1"/>
          <w:sz w:val="24"/>
        </w:rPr>
        <w:t xml:space="preserve"> </w:t>
      </w:r>
      <w:r w:rsidR="003B1D0F" w:rsidRPr="00C75AA7">
        <w:rPr>
          <w:rFonts w:ascii="Arial Narrow" w:hAnsi="Arial Narrow"/>
          <w:sz w:val="24"/>
        </w:rPr>
        <w:t>à</w:t>
      </w:r>
      <w:r w:rsidR="003B1D0F" w:rsidRPr="00C75AA7">
        <w:rPr>
          <w:rFonts w:ascii="Arial Narrow" w:hAnsi="Arial Narrow"/>
          <w:spacing w:val="-2"/>
          <w:sz w:val="24"/>
        </w:rPr>
        <w:t xml:space="preserve"> </w:t>
      </w:r>
      <w:r w:rsidR="003B1D0F" w:rsidRPr="00C75AA7">
        <w:rPr>
          <w:rFonts w:ascii="Arial Narrow" w:hAnsi="Arial Narrow"/>
          <w:sz w:val="24"/>
        </w:rPr>
        <w:t>inexecução total</w:t>
      </w:r>
      <w:r w:rsidR="003B1D0F" w:rsidRPr="00C75AA7">
        <w:rPr>
          <w:rFonts w:ascii="Arial Narrow" w:hAnsi="Arial Narrow"/>
          <w:spacing w:val="3"/>
          <w:sz w:val="24"/>
        </w:rPr>
        <w:t xml:space="preserve"> </w:t>
      </w:r>
      <w:r w:rsidR="003B1D0F" w:rsidRPr="00C75AA7">
        <w:rPr>
          <w:rFonts w:ascii="Arial Narrow" w:hAnsi="Arial Narrow"/>
          <w:sz w:val="24"/>
        </w:rPr>
        <w:t>da</w:t>
      </w:r>
      <w:r w:rsidR="003B1D0F" w:rsidRPr="00C75AA7">
        <w:rPr>
          <w:rFonts w:ascii="Arial Narrow" w:hAnsi="Arial Narrow"/>
          <w:spacing w:val="-2"/>
          <w:sz w:val="24"/>
        </w:rPr>
        <w:t xml:space="preserve"> </w:t>
      </w:r>
      <w:r w:rsidR="003B1D0F" w:rsidRPr="00C75AA7">
        <w:rPr>
          <w:rFonts w:ascii="Arial Narrow" w:hAnsi="Arial Narrow"/>
          <w:sz w:val="24"/>
        </w:rPr>
        <w:t>ata</w:t>
      </w:r>
      <w:r w:rsidR="003B1D0F" w:rsidRPr="00C75AA7">
        <w:rPr>
          <w:rFonts w:ascii="Arial Narrow" w:hAnsi="Arial Narrow"/>
          <w:spacing w:val="-2"/>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w:t>
      </w:r>
      <w:r w:rsidR="003B1D0F" w:rsidRPr="00C75AA7">
        <w:rPr>
          <w:rFonts w:ascii="Arial Narrow" w:hAnsi="Arial Narrow"/>
          <w:sz w:val="24"/>
        </w:rPr>
        <w:t>registro</w:t>
      </w:r>
      <w:r w:rsidR="003B1D0F" w:rsidRPr="00C75AA7">
        <w:rPr>
          <w:rFonts w:ascii="Arial Narrow" w:hAnsi="Arial Narrow"/>
          <w:spacing w:val="-1"/>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preço;</w:t>
      </w:r>
    </w:p>
    <w:p w14:paraId="35F3B842" w14:textId="2594F5C6" w:rsidR="00123198" w:rsidRPr="00C75AA7" w:rsidRDefault="00123198" w:rsidP="00C415A6">
      <w:pPr>
        <w:widowControl w:val="0"/>
        <w:tabs>
          <w:tab w:val="left" w:pos="1273"/>
        </w:tabs>
        <w:autoSpaceDE w:val="0"/>
        <w:autoSpaceDN w:val="0"/>
        <w:ind w:right="149"/>
        <w:jc w:val="both"/>
        <w:rPr>
          <w:rFonts w:ascii="Arial Narrow" w:hAnsi="Arial Narrow"/>
          <w:sz w:val="24"/>
        </w:rPr>
      </w:pPr>
      <w:r w:rsidRPr="00C75AA7">
        <w:rPr>
          <w:rFonts w:ascii="Arial Narrow" w:hAnsi="Arial Narrow"/>
          <w:sz w:val="24"/>
        </w:rPr>
        <w:t xml:space="preserve">10.1.4 </w:t>
      </w:r>
      <w:r w:rsidR="003B1D0F" w:rsidRPr="00C75AA7">
        <w:rPr>
          <w:rFonts w:ascii="Arial Narrow" w:hAnsi="Arial Narrow"/>
          <w:sz w:val="24"/>
        </w:rPr>
        <w:t xml:space="preserve">não manter a proposta, salvo em decorrência de fato superveniente devidamente </w:t>
      </w:r>
      <w:r w:rsidR="003B1D0F" w:rsidRPr="00C75AA7">
        <w:rPr>
          <w:rFonts w:ascii="Arial Narrow" w:hAnsi="Arial Narrow"/>
          <w:spacing w:val="-2"/>
          <w:sz w:val="24"/>
        </w:rPr>
        <w:t>justificado;</w:t>
      </w:r>
    </w:p>
    <w:p w14:paraId="45B5773B" w14:textId="3B443691" w:rsidR="00123198" w:rsidRPr="00C75AA7" w:rsidRDefault="00123198" w:rsidP="00C415A6">
      <w:pPr>
        <w:widowControl w:val="0"/>
        <w:tabs>
          <w:tab w:val="left" w:pos="1273"/>
        </w:tabs>
        <w:autoSpaceDE w:val="0"/>
        <w:autoSpaceDN w:val="0"/>
        <w:ind w:right="149"/>
        <w:jc w:val="both"/>
        <w:rPr>
          <w:rFonts w:ascii="Arial Narrow" w:hAnsi="Arial Narrow"/>
          <w:sz w:val="24"/>
        </w:rPr>
      </w:pPr>
      <w:r w:rsidRPr="00C75AA7">
        <w:rPr>
          <w:rFonts w:ascii="Arial Narrow" w:hAnsi="Arial Narrow"/>
          <w:sz w:val="24"/>
        </w:rPr>
        <w:t xml:space="preserve">10.1.5 </w:t>
      </w:r>
      <w:r w:rsidR="003B1D0F" w:rsidRPr="00C75AA7">
        <w:rPr>
          <w:rFonts w:ascii="Arial Narrow" w:hAnsi="Arial Narrow"/>
          <w:sz w:val="24"/>
        </w:rPr>
        <w:t>ensejar o retardamento da execução ou da entrega do objeto da licitação sem motivo justificado;</w:t>
      </w:r>
    </w:p>
    <w:p w14:paraId="145C66B0" w14:textId="7728348E" w:rsidR="00123198" w:rsidRPr="00C75AA7" w:rsidRDefault="00123198" w:rsidP="00C415A6">
      <w:pPr>
        <w:widowControl w:val="0"/>
        <w:tabs>
          <w:tab w:val="left" w:pos="1275"/>
        </w:tabs>
        <w:autoSpaceDE w:val="0"/>
        <w:autoSpaceDN w:val="0"/>
        <w:ind w:right="149"/>
        <w:jc w:val="both"/>
        <w:rPr>
          <w:rFonts w:ascii="Arial Narrow" w:hAnsi="Arial Narrow"/>
          <w:sz w:val="24"/>
        </w:rPr>
      </w:pPr>
      <w:r w:rsidRPr="00C75AA7">
        <w:rPr>
          <w:rFonts w:ascii="Arial Narrow" w:hAnsi="Arial Narrow"/>
          <w:sz w:val="24"/>
        </w:rPr>
        <w:t xml:space="preserve">10.1.6 </w:t>
      </w:r>
      <w:r w:rsidR="003B1D0F" w:rsidRPr="00C75AA7">
        <w:rPr>
          <w:rFonts w:ascii="Arial Narrow" w:hAnsi="Arial Narrow"/>
          <w:sz w:val="24"/>
        </w:rPr>
        <w:t>apresentar declaração ou documentação falsa exigida para o certame ou prestar declaração falsa durante a execução da ata de registro de preço;</w:t>
      </w:r>
    </w:p>
    <w:p w14:paraId="61BDF87D" w14:textId="41E5A067" w:rsidR="003B1D0F" w:rsidRPr="00C75AA7" w:rsidRDefault="00123198" w:rsidP="00C415A6">
      <w:pPr>
        <w:widowControl w:val="0"/>
        <w:tabs>
          <w:tab w:val="left" w:pos="1275"/>
        </w:tabs>
        <w:autoSpaceDE w:val="0"/>
        <w:autoSpaceDN w:val="0"/>
        <w:ind w:right="149"/>
        <w:jc w:val="both"/>
        <w:rPr>
          <w:rFonts w:ascii="Arial Narrow" w:hAnsi="Arial Narrow"/>
          <w:sz w:val="24"/>
        </w:rPr>
      </w:pPr>
      <w:r w:rsidRPr="00C75AA7">
        <w:rPr>
          <w:rFonts w:ascii="Arial Narrow" w:hAnsi="Arial Narrow"/>
          <w:sz w:val="24"/>
        </w:rPr>
        <w:t xml:space="preserve">10.1.7 </w:t>
      </w:r>
      <w:r w:rsidR="003B1D0F" w:rsidRPr="00C75AA7">
        <w:rPr>
          <w:rFonts w:ascii="Arial Narrow" w:hAnsi="Arial Narrow"/>
          <w:sz w:val="24"/>
        </w:rPr>
        <w:t>praticar</w:t>
      </w:r>
      <w:r w:rsidR="003B1D0F" w:rsidRPr="00C75AA7">
        <w:rPr>
          <w:rFonts w:ascii="Arial Narrow" w:hAnsi="Arial Narrow"/>
          <w:spacing w:val="9"/>
          <w:sz w:val="24"/>
        </w:rPr>
        <w:t xml:space="preserve"> </w:t>
      </w:r>
      <w:r w:rsidR="003B1D0F" w:rsidRPr="00C75AA7">
        <w:rPr>
          <w:rFonts w:ascii="Arial Narrow" w:hAnsi="Arial Narrow"/>
          <w:sz w:val="24"/>
        </w:rPr>
        <w:t>ato</w:t>
      </w:r>
      <w:r w:rsidR="003B1D0F" w:rsidRPr="00C75AA7">
        <w:rPr>
          <w:rFonts w:ascii="Arial Narrow" w:hAnsi="Arial Narrow"/>
          <w:spacing w:val="1"/>
          <w:sz w:val="24"/>
        </w:rPr>
        <w:t xml:space="preserve"> </w:t>
      </w:r>
      <w:r w:rsidR="003B1D0F" w:rsidRPr="00C75AA7">
        <w:rPr>
          <w:rFonts w:ascii="Arial Narrow" w:hAnsi="Arial Narrow"/>
          <w:sz w:val="24"/>
        </w:rPr>
        <w:t>fraudulento</w:t>
      </w:r>
      <w:r w:rsidR="003B1D0F" w:rsidRPr="00C75AA7">
        <w:rPr>
          <w:rFonts w:ascii="Arial Narrow" w:hAnsi="Arial Narrow"/>
          <w:spacing w:val="3"/>
          <w:sz w:val="24"/>
        </w:rPr>
        <w:t xml:space="preserve"> </w:t>
      </w:r>
      <w:r w:rsidR="003B1D0F" w:rsidRPr="00C75AA7">
        <w:rPr>
          <w:rFonts w:ascii="Arial Narrow" w:hAnsi="Arial Narrow"/>
          <w:sz w:val="24"/>
        </w:rPr>
        <w:t>na</w:t>
      </w:r>
      <w:r w:rsidR="003B1D0F" w:rsidRPr="00C75AA7">
        <w:rPr>
          <w:rFonts w:ascii="Arial Narrow" w:hAnsi="Arial Narrow"/>
          <w:spacing w:val="1"/>
          <w:sz w:val="24"/>
        </w:rPr>
        <w:t xml:space="preserve"> </w:t>
      </w:r>
      <w:r w:rsidR="003B1D0F" w:rsidRPr="00C75AA7">
        <w:rPr>
          <w:rFonts w:ascii="Arial Narrow" w:hAnsi="Arial Narrow"/>
          <w:sz w:val="24"/>
        </w:rPr>
        <w:t>execução</w:t>
      </w:r>
      <w:r w:rsidR="003B1D0F" w:rsidRPr="00C75AA7">
        <w:rPr>
          <w:rFonts w:ascii="Arial Narrow" w:hAnsi="Arial Narrow"/>
          <w:spacing w:val="3"/>
          <w:sz w:val="24"/>
        </w:rPr>
        <w:t xml:space="preserve"> </w:t>
      </w:r>
      <w:r w:rsidR="003B1D0F" w:rsidRPr="00C75AA7">
        <w:rPr>
          <w:rFonts w:ascii="Arial Narrow" w:hAnsi="Arial Narrow"/>
          <w:sz w:val="24"/>
        </w:rPr>
        <w:t>da ata</w:t>
      </w:r>
      <w:r w:rsidR="003B1D0F" w:rsidRPr="00C75AA7">
        <w:rPr>
          <w:rFonts w:ascii="Arial Narrow" w:hAnsi="Arial Narrow"/>
          <w:spacing w:val="1"/>
          <w:sz w:val="24"/>
        </w:rPr>
        <w:t xml:space="preserve"> </w:t>
      </w:r>
      <w:r w:rsidR="003B1D0F" w:rsidRPr="00C75AA7">
        <w:rPr>
          <w:rFonts w:ascii="Arial Narrow" w:hAnsi="Arial Narrow"/>
          <w:sz w:val="24"/>
        </w:rPr>
        <w:t>de</w:t>
      </w:r>
      <w:r w:rsidR="003B1D0F" w:rsidRPr="00C75AA7">
        <w:rPr>
          <w:rFonts w:ascii="Arial Narrow" w:hAnsi="Arial Narrow"/>
          <w:spacing w:val="1"/>
          <w:sz w:val="24"/>
        </w:rPr>
        <w:t xml:space="preserve"> </w:t>
      </w:r>
      <w:r w:rsidR="003B1D0F" w:rsidRPr="00C75AA7">
        <w:rPr>
          <w:rFonts w:ascii="Arial Narrow" w:hAnsi="Arial Narrow"/>
          <w:sz w:val="24"/>
        </w:rPr>
        <w:t>registro</w:t>
      </w:r>
      <w:r w:rsidR="003B1D0F" w:rsidRPr="00C75AA7">
        <w:rPr>
          <w:rFonts w:ascii="Arial Narrow" w:hAnsi="Arial Narrow"/>
          <w:spacing w:val="2"/>
          <w:sz w:val="24"/>
        </w:rPr>
        <w:t xml:space="preserve"> </w:t>
      </w:r>
      <w:r w:rsidR="003B1D0F" w:rsidRPr="00C75AA7">
        <w:rPr>
          <w:rFonts w:ascii="Arial Narrow" w:hAnsi="Arial Narrow"/>
          <w:sz w:val="24"/>
        </w:rPr>
        <w:t>de</w:t>
      </w:r>
      <w:r w:rsidR="003B1D0F" w:rsidRPr="00C75AA7">
        <w:rPr>
          <w:rFonts w:ascii="Arial Narrow" w:hAnsi="Arial Narrow"/>
          <w:spacing w:val="1"/>
          <w:sz w:val="24"/>
        </w:rPr>
        <w:t xml:space="preserve"> </w:t>
      </w:r>
      <w:r w:rsidR="003B1D0F" w:rsidRPr="00C75AA7">
        <w:rPr>
          <w:rFonts w:ascii="Arial Narrow" w:hAnsi="Arial Narrow"/>
          <w:spacing w:val="-2"/>
          <w:sz w:val="24"/>
        </w:rPr>
        <w:t>preço;</w:t>
      </w:r>
    </w:p>
    <w:p w14:paraId="3660DABE" w14:textId="3DD9BBA9" w:rsidR="00123198" w:rsidRPr="00C75AA7" w:rsidRDefault="00123198" w:rsidP="00C415A6">
      <w:pPr>
        <w:widowControl w:val="0"/>
        <w:tabs>
          <w:tab w:val="left" w:pos="1275"/>
        </w:tabs>
        <w:autoSpaceDE w:val="0"/>
        <w:autoSpaceDN w:val="0"/>
        <w:rPr>
          <w:rFonts w:ascii="Arial Narrow" w:hAnsi="Arial Narrow"/>
          <w:sz w:val="24"/>
        </w:rPr>
      </w:pPr>
      <w:r w:rsidRPr="00C75AA7">
        <w:rPr>
          <w:rFonts w:ascii="Arial Narrow" w:hAnsi="Arial Narrow"/>
          <w:sz w:val="24"/>
        </w:rPr>
        <w:t xml:space="preserve">10.1.8 </w:t>
      </w:r>
      <w:r w:rsidR="003B1D0F" w:rsidRPr="00C75AA7">
        <w:rPr>
          <w:rFonts w:ascii="Arial Narrow" w:hAnsi="Arial Narrow"/>
          <w:sz w:val="24"/>
        </w:rPr>
        <w:t>comportar-se</w:t>
      </w:r>
      <w:r w:rsidR="003B1D0F" w:rsidRPr="00C75AA7">
        <w:rPr>
          <w:rFonts w:ascii="Arial Narrow" w:hAnsi="Arial Narrow"/>
          <w:spacing w:val="17"/>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w:t>
      </w:r>
      <w:r w:rsidR="003B1D0F" w:rsidRPr="00C75AA7">
        <w:rPr>
          <w:rFonts w:ascii="Arial Narrow" w:hAnsi="Arial Narrow"/>
          <w:sz w:val="24"/>
        </w:rPr>
        <w:t>modo</w:t>
      </w:r>
      <w:r w:rsidR="003B1D0F" w:rsidRPr="00C75AA7">
        <w:rPr>
          <w:rFonts w:ascii="Arial Narrow" w:hAnsi="Arial Narrow"/>
          <w:spacing w:val="19"/>
          <w:sz w:val="24"/>
        </w:rPr>
        <w:t xml:space="preserve"> </w:t>
      </w:r>
      <w:r w:rsidR="003B1D0F" w:rsidRPr="00C75AA7">
        <w:rPr>
          <w:rFonts w:ascii="Arial Narrow" w:hAnsi="Arial Narrow"/>
          <w:sz w:val="24"/>
        </w:rPr>
        <w:t>inidôneo</w:t>
      </w:r>
      <w:r w:rsidR="003B1D0F" w:rsidRPr="00C75AA7">
        <w:rPr>
          <w:rFonts w:ascii="Arial Narrow" w:hAnsi="Arial Narrow"/>
          <w:spacing w:val="5"/>
          <w:sz w:val="24"/>
        </w:rPr>
        <w:t xml:space="preserve"> </w:t>
      </w:r>
      <w:r w:rsidR="003B1D0F" w:rsidRPr="00C75AA7">
        <w:rPr>
          <w:rFonts w:ascii="Arial Narrow" w:hAnsi="Arial Narrow"/>
          <w:sz w:val="24"/>
        </w:rPr>
        <w:t>ou</w:t>
      </w:r>
      <w:r w:rsidR="003B1D0F" w:rsidRPr="00C75AA7">
        <w:rPr>
          <w:rFonts w:ascii="Arial Narrow" w:hAnsi="Arial Narrow"/>
          <w:spacing w:val="20"/>
          <w:sz w:val="24"/>
        </w:rPr>
        <w:t xml:space="preserve"> </w:t>
      </w:r>
      <w:r w:rsidR="003B1D0F" w:rsidRPr="00C75AA7">
        <w:rPr>
          <w:rFonts w:ascii="Arial Narrow" w:hAnsi="Arial Narrow"/>
          <w:sz w:val="24"/>
        </w:rPr>
        <w:t>cometer</w:t>
      </w:r>
      <w:r w:rsidR="003B1D0F" w:rsidRPr="00C75AA7">
        <w:rPr>
          <w:rFonts w:ascii="Arial Narrow" w:hAnsi="Arial Narrow"/>
          <w:spacing w:val="-4"/>
          <w:sz w:val="24"/>
        </w:rPr>
        <w:t xml:space="preserve"> </w:t>
      </w:r>
      <w:r w:rsidR="003B1D0F" w:rsidRPr="00C75AA7">
        <w:rPr>
          <w:rFonts w:ascii="Arial Narrow" w:hAnsi="Arial Narrow"/>
          <w:sz w:val="24"/>
        </w:rPr>
        <w:t>fraude</w:t>
      </w:r>
      <w:r w:rsidR="003B1D0F" w:rsidRPr="00C75AA7">
        <w:rPr>
          <w:rFonts w:ascii="Arial Narrow" w:hAnsi="Arial Narrow"/>
          <w:spacing w:val="4"/>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w:t>
      </w:r>
      <w:r w:rsidR="003B1D0F" w:rsidRPr="00C75AA7">
        <w:rPr>
          <w:rFonts w:ascii="Arial Narrow" w:hAnsi="Arial Narrow"/>
          <w:sz w:val="24"/>
        </w:rPr>
        <w:t>qualquer</w:t>
      </w:r>
      <w:r w:rsidR="003B1D0F" w:rsidRPr="00C75AA7">
        <w:rPr>
          <w:rFonts w:ascii="Arial Narrow" w:hAnsi="Arial Narrow"/>
          <w:spacing w:val="-2"/>
          <w:sz w:val="24"/>
        </w:rPr>
        <w:t xml:space="preserve"> natureza;</w:t>
      </w:r>
    </w:p>
    <w:p w14:paraId="43DBB4AD" w14:textId="5BA4B279" w:rsidR="003B1D0F" w:rsidRPr="00C75AA7" w:rsidRDefault="00123198" w:rsidP="00C415A6">
      <w:pPr>
        <w:widowControl w:val="0"/>
        <w:tabs>
          <w:tab w:val="left" w:pos="1275"/>
        </w:tabs>
        <w:autoSpaceDE w:val="0"/>
        <w:autoSpaceDN w:val="0"/>
        <w:rPr>
          <w:rFonts w:ascii="Arial Narrow" w:hAnsi="Arial Narrow"/>
          <w:sz w:val="24"/>
        </w:rPr>
      </w:pPr>
      <w:r w:rsidRPr="00C75AA7">
        <w:rPr>
          <w:rFonts w:ascii="Arial Narrow" w:hAnsi="Arial Narrow"/>
          <w:sz w:val="24"/>
        </w:rPr>
        <w:t xml:space="preserve">10.1.9 </w:t>
      </w:r>
      <w:r w:rsidR="003B1D0F" w:rsidRPr="00C75AA7">
        <w:rPr>
          <w:rFonts w:ascii="Arial Narrow" w:hAnsi="Arial Narrow"/>
          <w:sz w:val="24"/>
        </w:rPr>
        <w:t>praticar</w:t>
      </w:r>
      <w:r w:rsidR="003B1D0F" w:rsidRPr="00C75AA7">
        <w:rPr>
          <w:rFonts w:ascii="Arial Narrow" w:hAnsi="Arial Narrow"/>
          <w:spacing w:val="4"/>
          <w:sz w:val="24"/>
        </w:rPr>
        <w:t xml:space="preserve"> </w:t>
      </w:r>
      <w:r w:rsidR="003B1D0F" w:rsidRPr="00C75AA7">
        <w:rPr>
          <w:rFonts w:ascii="Arial Narrow" w:hAnsi="Arial Narrow"/>
          <w:sz w:val="24"/>
        </w:rPr>
        <w:t>atos</w:t>
      </w:r>
      <w:r w:rsidR="003B1D0F" w:rsidRPr="00C75AA7">
        <w:rPr>
          <w:rFonts w:ascii="Arial Narrow" w:hAnsi="Arial Narrow"/>
          <w:spacing w:val="-8"/>
          <w:sz w:val="24"/>
        </w:rPr>
        <w:t xml:space="preserve"> </w:t>
      </w:r>
      <w:r w:rsidR="003B1D0F" w:rsidRPr="00C75AA7">
        <w:rPr>
          <w:rFonts w:ascii="Arial Narrow" w:hAnsi="Arial Narrow"/>
          <w:sz w:val="24"/>
        </w:rPr>
        <w:t>ilícitos</w:t>
      </w:r>
      <w:r w:rsidR="003B1D0F" w:rsidRPr="00C75AA7">
        <w:rPr>
          <w:rFonts w:ascii="Arial Narrow" w:hAnsi="Arial Narrow"/>
          <w:spacing w:val="-5"/>
          <w:sz w:val="24"/>
        </w:rPr>
        <w:t xml:space="preserve"> </w:t>
      </w:r>
      <w:r w:rsidR="003B1D0F" w:rsidRPr="00C75AA7">
        <w:rPr>
          <w:rFonts w:ascii="Arial Narrow" w:hAnsi="Arial Narrow"/>
          <w:sz w:val="24"/>
        </w:rPr>
        <w:t>com</w:t>
      </w:r>
      <w:r w:rsidR="003B1D0F" w:rsidRPr="00C75AA7">
        <w:rPr>
          <w:rFonts w:ascii="Arial Narrow" w:hAnsi="Arial Narrow"/>
          <w:spacing w:val="2"/>
          <w:sz w:val="24"/>
        </w:rPr>
        <w:t xml:space="preserve"> </w:t>
      </w:r>
      <w:r w:rsidR="003B1D0F" w:rsidRPr="00C75AA7">
        <w:rPr>
          <w:rFonts w:ascii="Arial Narrow" w:hAnsi="Arial Narrow"/>
          <w:sz w:val="24"/>
        </w:rPr>
        <w:t>vistas</w:t>
      </w:r>
      <w:r w:rsidR="003B1D0F" w:rsidRPr="00C75AA7">
        <w:rPr>
          <w:rFonts w:ascii="Arial Narrow" w:hAnsi="Arial Narrow"/>
          <w:spacing w:val="-7"/>
          <w:sz w:val="24"/>
        </w:rPr>
        <w:t xml:space="preserve"> </w:t>
      </w:r>
      <w:r w:rsidR="003B1D0F" w:rsidRPr="00C75AA7">
        <w:rPr>
          <w:rFonts w:ascii="Arial Narrow" w:hAnsi="Arial Narrow"/>
          <w:sz w:val="24"/>
        </w:rPr>
        <w:t>a</w:t>
      </w:r>
      <w:r w:rsidR="003B1D0F" w:rsidRPr="00C75AA7">
        <w:rPr>
          <w:rFonts w:ascii="Arial Narrow" w:hAnsi="Arial Narrow"/>
          <w:spacing w:val="-5"/>
          <w:sz w:val="24"/>
        </w:rPr>
        <w:t xml:space="preserve"> </w:t>
      </w:r>
      <w:r w:rsidR="003B1D0F" w:rsidRPr="00C75AA7">
        <w:rPr>
          <w:rFonts w:ascii="Arial Narrow" w:hAnsi="Arial Narrow"/>
          <w:sz w:val="24"/>
        </w:rPr>
        <w:t>frustrar</w:t>
      </w:r>
      <w:r w:rsidR="003B1D0F" w:rsidRPr="00C75AA7">
        <w:rPr>
          <w:rFonts w:ascii="Arial Narrow" w:hAnsi="Arial Narrow"/>
          <w:spacing w:val="-11"/>
          <w:sz w:val="24"/>
        </w:rPr>
        <w:t xml:space="preserve"> </w:t>
      </w:r>
      <w:r w:rsidR="003B1D0F" w:rsidRPr="00C75AA7">
        <w:rPr>
          <w:rFonts w:ascii="Arial Narrow" w:hAnsi="Arial Narrow"/>
          <w:sz w:val="24"/>
        </w:rPr>
        <w:t>os</w:t>
      </w:r>
      <w:r w:rsidR="003B1D0F" w:rsidRPr="00C75AA7">
        <w:rPr>
          <w:rFonts w:ascii="Arial Narrow" w:hAnsi="Arial Narrow"/>
          <w:spacing w:val="-7"/>
          <w:sz w:val="24"/>
        </w:rPr>
        <w:t xml:space="preserve"> </w:t>
      </w:r>
      <w:r w:rsidR="003B1D0F" w:rsidRPr="00C75AA7">
        <w:rPr>
          <w:rFonts w:ascii="Arial Narrow" w:hAnsi="Arial Narrow"/>
          <w:sz w:val="24"/>
        </w:rPr>
        <w:t>objetivos</w:t>
      </w:r>
      <w:r w:rsidR="003B1D0F" w:rsidRPr="00C75AA7">
        <w:rPr>
          <w:rFonts w:ascii="Arial Narrow" w:hAnsi="Arial Narrow"/>
          <w:spacing w:val="9"/>
          <w:sz w:val="24"/>
        </w:rPr>
        <w:t xml:space="preserve"> </w:t>
      </w:r>
      <w:r w:rsidR="003B1D0F" w:rsidRPr="00C75AA7">
        <w:rPr>
          <w:rFonts w:ascii="Arial Narrow" w:hAnsi="Arial Narrow"/>
          <w:sz w:val="24"/>
        </w:rPr>
        <w:t>da</w:t>
      </w:r>
      <w:r w:rsidR="003B1D0F" w:rsidRPr="00C75AA7">
        <w:rPr>
          <w:rFonts w:ascii="Arial Narrow" w:hAnsi="Arial Narrow"/>
          <w:spacing w:val="-5"/>
          <w:sz w:val="24"/>
        </w:rPr>
        <w:t xml:space="preserve"> </w:t>
      </w:r>
      <w:r w:rsidR="003B1D0F" w:rsidRPr="00C75AA7">
        <w:rPr>
          <w:rFonts w:ascii="Arial Narrow" w:hAnsi="Arial Narrow"/>
          <w:spacing w:val="-2"/>
          <w:sz w:val="24"/>
        </w:rPr>
        <w:t>licitação;</w:t>
      </w:r>
    </w:p>
    <w:p w14:paraId="006FFA57" w14:textId="6316374E" w:rsidR="003B1D0F" w:rsidRPr="00C75AA7" w:rsidRDefault="00123198" w:rsidP="00C415A6">
      <w:pPr>
        <w:widowControl w:val="0"/>
        <w:tabs>
          <w:tab w:val="left" w:pos="1123"/>
        </w:tabs>
        <w:autoSpaceDE w:val="0"/>
        <w:autoSpaceDN w:val="0"/>
        <w:ind w:right="133"/>
        <w:jc w:val="both"/>
        <w:rPr>
          <w:rFonts w:ascii="Arial Narrow" w:hAnsi="Arial Narrow"/>
          <w:sz w:val="24"/>
        </w:rPr>
      </w:pPr>
      <w:r w:rsidRPr="00C75AA7">
        <w:rPr>
          <w:rFonts w:ascii="Arial Narrow" w:hAnsi="Arial Narrow"/>
          <w:sz w:val="24"/>
        </w:rPr>
        <w:lastRenderedPageBreak/>
        <w:t xml:space="preserve">10.2 </w:t>
      </w:r>
      <w:r w:rsidR="003B1D0F" w:rsidRPr="00C75AA7">
        <w:rPr>
          <w:rFonts w:ascii="Arial Narrow" w:hAnsi="Arial Narrow"/>
          <w:sz w:val="24"/>
        </w:rPr>
        <w:t>A detentora se cometer qualquer das infrações discriminadas nos subitens anteriores ficará sujeito, sem prejuízo da responsabilidade civil e criminal, às seguintes sanções no artigo 156 da Lei Federal nº 14133/2021, qual seja:</w:t>
      </w:r>
    </w:p>
    <w:p w14:paraId="62E37EBF" w14:textId="77777777" w:rsidR="003B1D0F" w:rsidRPr="00C75AA7" w:rsidRDefault="003B1D0F" w:rsidP="005C07D2">
      <w:pPr>
        <w:pStyle w:val="PargrafodaLista"/>
        <w:widowControl w:val="0"/>
        <w:numPr>
          <w:ilvl w:val="0"/>
          <w:numId w:val="15"/>
        </w:numPr>
        <w:tabs>
          <w:tab w:val="left" w:pos="0"/>
        </w:tabs>
        <w:autoSpaceDE w:val="0"/>
        <w:autoSpaceDN w:val="0"/>
        <w:ind w:left="0" w:firstLine="0"/>
        <w:rPr>
          <w:rFonts w:ascii="Arial Narrow" w:hAnsi="Arial Narrow"/>
          <w:sz w:val="24"/>
        </w:rPr>
      </w:pPr>
      <w:r w:rsidRPr="00C75AA7">
        <w:rPr>
          <w:rFonts w:ascii="Arial Narrow" w:hAnsi="Arial Narrow"/>
          <w:sz w:val="24"/>
        </w:rPr>
        <w:t>Advertência</w:t>
      </w:r>
      <w:r w:rsidRPr="00C75AA7">
        <w:rPr>
          <w:rFonts w:ascii="Arial Narrow" w:hAnsi="Arial Narrow"/>
          <w:spacing w:val="6"/>
          <w:sz w:val="24"/>
        </w:rPr>
        <w:t xml:space="preserve"> </w:t>
      </w:r>
      <w:r w:rsidRPr="00C75AA7">
        <w:rPr>
          <w:rFonts w:ascii="Arial Narrow" w:hAnsi="Arial Narrow"/>
          <w:sz w:val="24"/>
        </w:rPr>
        <w:t>–</w:t>
      </w:r>
      <w:r w:rsidRPr="00C75AA7">
        <w:rPr>
          <w:rFonts w:ascii="Arial Narrow" w:hAnsi="Arial Narrow"/>
          <w:spacing w:val="7"/>
          <w:sz w:val="24"/>
        </w:rPr>
        <w:t xml:space="preserve"> </w:t>
      </w:r>
      <w:r w:rsidRPr="00C75AA7">
        <w:rPr>
          <w:rFonts w:ascii="Arial Narrow" w:hAnsi="Arial Narrow"/>
          <w:sz w:val="24"/>
        </w:rPr>
        <w:t>inciso</w:t>
      </w:r>
      <w:r w:rsidRPr="00C75AA7">
        <w:rPr>
          <w:rFonts w:ascii="Arial Narrow" w:hAnsi="Arial Narrow"/>
          <w:spacing w:val="8"/>
          <w:sz w:val="24"/>
        </w:rPr>
        <w:t xml:space="preserve"> </w:t>
      </w:r>
      <w:r w:rsidRPr="00C75AA7">
        <w:rPr>
          <w:rFonts w:ascii="Arial Narrow" w:hAnsi="Arial Narrow"/>
          <w:sz w:val="24"/>
        </w:rPr>
        <w:t>I,</w:t>
      </w:r>
      <w:r w:rsidRPr="00C75AA7">
        <w:rPr>
          <w:rFonts w:ascii="Arial Narrow" w:hAnsi="Arial Narrow"/>
          <w:spacing w:val="-3"/>
          <w:sz w:val="24"/>
        </w:rPr>
        <w:t xml:space="preserve"> </w:t>
      </w:r>
      <w:r w:rsidRPr="00C75AA7">
        <w:rPr>
          <w:rFonts w:ascii="Arial Narrow" w:hAnsi="Arial Narrow"/>
          <w:sz w:val="24"/>
        </w:rPr>
        <w:t>quando</w:t>
      </w:r>
      <w:r w:rsidRPr="00C75AA7">
        <w:rPr>
          <w:rFonts w:ascii="Arial Narrow" w:hAnsi="Arial Narrow"/>
          <w:spacing w:val="7"/>
          <w:sz w:val="24"/>
        </w:rPr>
        <w:t xml:space="preserve"> </w:t>
      </w:r>
      <w:r w:rsidRPr="00C75AA7">
        <w:rPr>
          <w:rFonts w:ascii="Arial Narrow" w:hAnsi="Arial Narrow"/>
          <w:sz w:val="24"/>
        </w:rPr>
        <w:t>dar</w:t>
      </w:r>
      <w:r w:rsidRPr="00C75AA7">
        <w:rPr>
          <w:rFonts w:ascii="Arial Narrow" w:hAnsi="Arial Narrow"/>
          <w:spacing w:val="-2"/>
          <w:sz w:val="24"/>
        </w:rPr>
        <w:t xml:space="preserve"> </w:t>
      </w:r>
      <w:r w:rsidRPr="00C75AA7">
        <w:rPr>
          <w:rFonts w:ascii="Arial Narrow" w:hAnsi="Arial Narrow"/>
          <w:sz w:val="24"/>
        </w:rPr>
        <w:t>causa</w:t>
      </w:r>
      <w:r w:rsidRPr="00C75AA7">
        <w:rPr>
          <w:rFonts w:ascii="Arial Narrow" w:hAnsi="Arial Narrow"/>
          <w:spacing w:val="8"/>
          <w:sz w:val="24"/>
        </w:rPr>
        <w:t xml:space="preserve"> </w:t>
      </w:r>
      <w:r w:rsidRPr="00C75AA7">
        <w:rPr>
          <w:rFonts w:ascii="Arial Narrow" w:hAnsi="Arial Narrow"/>
          <w:sz w:val="24"/>
        </w:rPr>
        <w:t>a</w:t>
      </w:r>
      <w:r w:rsidRPr="00C75AA7">
        <w:rPr>
          <w:rFonts w:ascii="Arial Narrow" w:hAnsi="Arial Narrow"/>
          <w:spacing w:val="5"/>
          <w:sz w:val="24"/>
        </w:rPr>
        <w:t xml:space="preserve"> </w:t>
      </w:r>
      <w:r w:rsidRPr="00C75AA7">
        <w:rPr>
          <w:rFonts w:ascii="Arial Narrow" w:hAnsi="Arial Narrow"/>
          <w:sz w:val="24"/>
        </w:rPr>
        <w:t>inexecução</w:t>
      </w:r>
      <w:r w:rsidRPr="00C75AA7">
        <w:rPr>
          <w:rFonts w:ascii="Arial Narrow" w:hAnsi="Arial Narrow"/>
          <w:spacing w:val="10"/>
          <w:sz w:val="24"/>
        </w:rPr>
        <w:t xml:space="preserve"> </w:t>
      </w:r>
      <w:r w:rsidRPr="00C75AA7">
        <w:rPr>
          <w:rFonts w:ascii="Arial Narrow" w:hAnsi="Arial Narrow"/>
          <w:sz w:val="24"/>
        </w:rPr>
        <w:t>parcial</w:t>
      </w:r>
      <w:r w:rsidRPr="00C75AA7">
        <w:rPr>
          <w:rFonts w:ascii="Arial Narrow" w:hAnsi="Arial Narrow"/>
          <w:spacing w:val="14"/>
          <w:sz w:val="24"/>
        </w:rPr>
        <w:t xml:space="preserve"> </w:t>
      </w:r>
      <w:r w:rsidRPr="00C75AA7">
        <w:rPr>
          <w:rFonts w:ascii="Arial Narrow" w:hAnsi="Arial Narrow"/>
          <w:sz w:val="24"/>
        </w:rPr>
        <w:t>do</w:t>
      </w:r>
      <w:r w:rsidRPr="00C75AA7">
        <w:rPr>
          <w:rFonts w:ascii="Arial Narrow" w:hAnsi="Arial Narrow"/>
          <w:spacing w:val="7"/>
          <w:sz w:val="24"/>
        </w:rPr>
        <w:t xml:space="preserve"> </w:t>
      </w:r>
      <w:r w:rsidRPr="00C75AA7">
        <w:rPr>
          <w:rFonts w:ascii="Arial Narrow" w:hAnsi="Arial Narrow"/>
          <w:spacing w:val="-2"/>
          <w:sz w:val="24"/>
        </w:rPr>
        <w:t>contrato;</w:t>
      </w:r>
    </w:p>
    <w:p w14:paraId="4C82467F" w14:textId="77777777" w:rsidR="003B1D0F" w:rsidRPr="00C75AA7" w:rsidRDefault="003B1D0F" w:rsidP="005C07D2">
      <w:pPr>
        <w:pStyle w:val="PargrafodaLista"/>
        <w:widowControl w:val="0"/>
        <w:numPr>
          <w:ilvl w:val="0"/>
          <w:numId w:val="15"/>
        </w:numPr>
        <w:tabs>
          <w:tab w:val="left" w:pos="0"/>
        </w:tabs>
        <w:autoSpaceDE w:val="0"/>
        <w:autoSpaceDN w:val="0"/>
        <w:ind w:left="0" w:right="134" w:firstLine="0"/>
        <w:jc w:val="both"/>
        <w:rPr>
          <w:rFonts w:ascii="Arial Narrow" w:hAnsi="Arial Narrow"/>
          <w:sz w:val="24"/>
        </w:rPr>
      </w:pPr>
      <w:r w:rsidRPr="00C75AA7">
        <w:rPr>
          <w:rFonts w:ascii="Arial Narrow" w:hAnsi="Arial Narrow"/>
          <w:sz w:val="24"/>
        </w:rPr>
        <w:t>Multa de até 10% sobre o valor total do contrato ou ata, quando descumprido qualquer clausula do edital, da ata ou</w:t>
      </w:r>
      <w:r w:rsidRPr="00C75AA7">
        <w:rPr>
          <w:rFonts w:ascii="Arial Narrow" w:hAnsi="Arial Narrow"/>
          <w:spacing w:val="32"/>
          <w:sz w:val="24"/>
        </w:rPr>
        <w:t xml:space="preserve"> </w:t>
      </w:r>
      <w:r w:rsidRPr="00C75AA7">
        <w:rPr>
          <w:rFonts w:ascii="Arial Narrow" w:hAnsi="Arial Narrow"/>
          <w:sz w:val="24"/>
        </w:rPr>
        <w:t>contrato, que não a entrega do objeto - inciso II;</w:t>
      </w:r>
    </w:p>
    <w:p w14:paraId="3CD744A9" w14:textId="77777777" w:rsidR="003B1D0F" w:rsidRPr="00C75AA7" w:rsidRDefault="003B1D0F" w:rsidP="005C07D2">
      <w:pPr>
        <w:pStyle w:val="PargrafodaLista"/>
        <w:widowControl w:val="0"/>
        <w:numPr>
          <w:ilvl w:val="0"/>
          <w:numId w:val="15"/>
        </w:numPr>
        <w:tabs>
          <w:tab w:val="left" w:pos="0"/>
        </w:tabs>
        <w:autoSpaceDE w:val="0"/>
        <w:autoSpaceDN w:val="0"/>
        <w:ind w:left="0" w:firstLine="0"/>
        <w:jc w:val="both"/>
        <w:rPr>
          <w:rFonts w:ascii="Arial Narrow" w:hAnsi="Arial Narrow"/>
          <w:sz w:val="24"/>
        </w:rPr>
      </w:pPr>
      <w:r w:rsidRPr="00C75AA7">
        <w:rPr>
          <w:rFonts w:ascii="Arial Narrow" w:hAnsi="Arial Narrow"/>
          <w:sz w:val="24"/>
        </w:rPr>
        <w:t>Multa</w:t>
      </w:r>
      <w:r w:rsidRPr="00C75AA7">
        <w:rPr>
          <w:rFonts w:ascii="Arial Narrow" w:hAnsi="Arial Narrow"/>
          <w:spacing w:val="26"/>
          <w:sz w:val="24"/>
        </w:rPr>
        <w:t xml:space="preserve"> </w:t>
      </w:r>
      <w:r w:rsidRPr="00C75AA7">
        <w:rPr>
          <w:rFonts w:ascii="Arial Narrow" w:hAnsi="Arial Narrow"/>
          <w:sz w:val="24"/>
        </w:rPr>
        <w:t>de</w:t>
      </w:r>
      <w:r w:rsidRPr="00C75AA7">
        <w:rPr>
          <w:rFonts w:ascii="Arial Narrow" w:hAnsi="Arial Narrow"/>
          <w:spacing w:val="27"/>
          <w:sz w:val="24"/>
        </w:rPr>
        <w:t xml:space="preserve"> </w:t>
      </w:r>
      <w:r w:rsidRPr="00C75AA7">
        <w:rPr>
          <w:rFonts w:ascii="Arial Narrow" w:hAnsi="Arial Narrow"/>
          <w:sz w:val="24"/>
        </w:rPr>
        <w:t>até</w:t>
      </w:r>
      <w:r w:rsidRPr="00C75AA7">
        <w:rPr>
          <w:rFonts w:ascii="Arial Narrow" w:hAnsi="Arial Narrow"/>
          <w:spacing w:val="42"/>
          <w:sz w:val="24"/>
        </w:rPr>
        <w:t xml:space="preserve"> </w:t>
      </w:r>
      <w:r w:rsidRPr="00C75AA7">
        <w:rPr>
          <w:rFonts w:ascii="Arial Narrow" w:hAnsi="Arial Narrow"/>
          <w:sz w:val="24"/>
        </w:rPr>
        <w:t>0,5%</w:t>
      </w:r>
      <w:r w:rsidRPr="00C75AA7">
        <w:rPr>
          <w:rFonts w:ascii="Arial Narrow" w:hAnsi="Arial Narrow"/>
          <w:spacing w:val="22"/>
          <w:sz w:val="24"/>
        </w:rPr>
        <w:t xml:space="preserve"> </w:t>
      </w:r>
      <w:r w:rsidRPr="00C75AA7">
        <w:rPr>
          <w:rFonts w:ascii="Arial Narrow" w:hAnsi="Arial Narrow"/>
          <w:sz w:val="24"/>
        </w:rPr>
        <w:t>(meio</w:t>
      </w:r>
      <w:r w:rsidRPr="00C75AA7">
        <w:rPr>
          <w:rFonts w:ascii="Arial Narrow" w:hAnsi="Arial Narrow"/>
          <w:spacing w:val="42"/>
          <w:sz w:val="24"/>
        </w:rPr>
        <w:t xml:space="preserve"> </w:t>
      </w:r>
      <w:r w:rsidRPr="00C75AA7">
        <w:rPr>
          <w:rFonts w:ascii="Arial Narrow" w:hAnsi="Arial Narrow"/>
          <w:sz w:val="24"/>
        </w:rPr>
        <w:t>por</w:t>
      </w:r>
      <w:r w:rsidRPr="00C75AA7">
        <w:rPr>
          <w:rFonts w:ascii="Arial Narrow" w:hAnsi="Arial Narrow"/>
          <w:spacing w:val="35"/>
          <w:sz w:val="24"/>
        </w:rPr>
        <w:t xml:space="preserve"> </w:t>
      </w:r>
      <w:r w:rsidRPr="00C75AA7">
        <w:rPr>
          <w:rFonts w:ascii="Arial Narrow" w:hAnsi="Arial Narrow"/>
          <w:sz w:val="24"/>
        </w:rPr>
        <w:t>cento)</w:t>
      </w:r>
      <w:r w:rsidRPr="00C75AA7">
        <w:rPr>
          <w:rFonts w:ascii="Arial Narrow" w:hAnsi="Arial Narrow"/>
          <w:spacing w:val="21"/>
          <w:sz w:val="24"/>
        </w:rPr>
        <w:t xml:space="preserve"> </w:t>
      </w:r>
      <w:r w:rsidRPr="00C75AA7">
        <w:rPr>
          <w:rFonts w:ascii="Arial Narrow" w:hAnsi="Arial Narrow"/>
          <w:sz w:val="24"/>
        </w:rPr>
        <w:t>ao</w:t>
      </w:r>
      <w:r w:rsidRPr="00C75AA7">
        <w:rPr>
          <w:rFonts w:ascii="Arial Narrow" w:hAnsi="Arial Narrow"/>
          <w:spacing w:val="27"/>
          <w:sz w:val="24"/>
        </w:rPr>
        <w:t xml:space="preserve"> </w:t>
      </w:r>
      <w:r w:rsidRPr="00C75AA7">
        <w:rPr>
          <w:rFonts w:ascii="Arial Narrow" w:hAnsi="Arial Narrow"/>
          <w:sz w:val="24"/>
        </w:rPr>
        <w:t>dia,</w:t>
      </w:r>
      <w:r w:rsidRPr="00C75AA7">
        <w:rPr>
          <w:rFonts w:ascii="Arial Narrow" w:hAnsi="Arial Narrow"/>
          <w:spacing w:val="18"/>
          <w:sz w:val="24"/>
        </w:rPr>
        <w:t xml:space="preserve"> </w:t>
      </w:r>
      <w:r w:rsidRPr="00C75AA7">
        <w:rPr>
          <w:rFonts w:ascii="Arial Narrow" w:hAnsi="Arial Narrow"/>
          <w:sz w:val="24"/>
        </w:rPr>
        <w:t>do</w:t>
      </w:r>
      <w:r w:rsidRPr="00C75AA7">
        <w:rPr>
          <w:rFonts w:ascii="Arial Narrow" w:hAnsi="Arial Narrow"/>
          <w:spacing w:val="27"/>
          <w:sz w:val="24"/>
        </w:rPr>
        <w:t xml:space="preserve"> </w:t>
      </w:r>
      <w:r w:rsidRPr="00C75AA7">
        <w:rPr>
          <w:rFonts w:ascii="Arial Narrow" w:hAnsi="Arial Narrow"/>
          <w:sz w:val="24"/>
        </w:rPr>
        <w:t>valor</w:t>
      </w:r>
      <w:r w:rsidRPr="00C75AA7">
        <w:rPr>
          <w:rFonts w:ascii="Arial Narrow" w:hAnsi="Arial Narrow"/>
          <w:spacing w:val="21"/>
          <w:sz w:val="24"/>
        </w:rPr>
        <w:t xml:space="preserve"> </w:t>
      </w:r>
      <w:r w:rsidRPr="00C75AA7">
        <w:rPr>
          <w:rFonts w:ascii="Arial Narrow" w:hAnsi="Arial Narrow"/>
          <w:sz w:val="24"/>
        </w:rPr>
        <w:t>contratado,</w:t>
      </w:r>
      <w:r w:rsidRPr="00C75AA7">
        <w:rPr>
          <w:rFonts w:ascii="Arial Narrow" w:hAnsi="Arial Narrow"/>
          <w:spacing w:val="35"/>
          <w:sz w:val="24"/>
        </w:rPr>
        <w:t xml:space="preserve"> </w:t>
      </w:r>
      <w:r w:rsidRPr="00C75AA7">
        <w:rPr>
          <w:rFonts w:ascii="Arial Narrow" w:hAnsi="Arial Narrow"/>
          <w:sz w:val="24"/>
        </w:rPr>
        <w:t>caso</w:t>
      </w:r>
      <w:r w:rsidRPr="00C75AA7">
        <w:rPr>
          <w:rFonts w:ascii="Arial Narrow" w:hAnsi="Arial Narrow"/>
          <w:spacing w:val="27"/>
          <w:sz w:val="24"/>
        </w:rPr>
        <w:t xml:space="preserve"> </w:t>
      </w:r>
      <w:r w:rsidRPr="00C75AA7">
        <w:rPr>
          <w:rFonts w:ascii="Arial Narrow" w:hAnsi="Arial Narrow"/>
          <w:spacing w:val="-4"/>
          <w:sz w:val="24"/>
        </w:rPr>
        <w:t>haja</w:t>
      </w:r>
    </w:p>
    <w:p w14:paraId="2971EF06" w14:textId="77777777" w:rsidR="003B1D0F" w:rsidRPr="00C75AA7" w:rsidRDefault="003B1D0F" w:rsidP="00C415A6">
      <w:pPr>
        <w:pStyle w:val="Corpodetexto"/>
        <w:tabs>
          <w:tab w:val="left" w:pos="0"/>
        </w:tabs>
        <w:spacing w:before="0"/>
        <w:ind w:right="250"/>
        <w:rPr>
          <w:rFonts w:ascii="Arial Narrow" w:hAnsi="Arial Narrow"/>
          <w:sz w:val="24"/>
        </w:rPr>
      </w:pPr>
      <w:r w:rsidRPr="00C75AA7">
        <w:rPr>
          <w:rFonts w:ascii="Arial Narrow" w:hAnsi="Arial Narrow"/>
          <w:sz w:val="24"/>
        </w:rPr>
        <w:t>atraso na entrega do produto,</w:t>
      </w:r>
      <w:r w:rsidRPr="00C75AA7">
        <w:rPr>
          <w:rFonts w:ascii="Arial Narrow" w:hAnsi="Arial Narrow"/>
          <w:spacing w:val="-9"/>
          <w:sz w:val="24"/>
        </w:rPr>
        <w:t xml:space="preserve"> </w:t>
      </w:r>
      <w:r w:rsidRPr="00C75AA7">
        <w:rPr>
          <w:rFonts w:ascii="Arial Narrow" w:hAnsi="Arial Narrow"/>
          <w:sz w:val="24"/>
        </w:rPr>
        <w:t>ainda que o atraso seja em</w:t>
      </w:r>
      <w:r w:rsidRPr="00C75AA7">
        <w:rPr>
          <w:rFonts w:ascii="Arial Narrow" w:hAnsi="Arial Narrow"/>
          <w:spacing w:val="-5"/>
          <w:sz w:val="24"/>
        </w:rPr>
        <w:t xml:space="preserve"> </w:t>
      </w:r>
      <w:r w:rsidRPr="00C75AA7">
        <w:rPr>
          <w:rFonts w:ascii="Arial Narrow" w:hAnsi="Arial Narrow"/>
          <w:sz w:val="24"/>
        </w:rPr>
        <w:t>quantidade parcial ao solicitado, limitado a 10% (dez por cento).</w:t>
      </w:r>
    </w:p>
    <w:p w14:paraId="12EB74AD" w14:textId="77777777" w:rsidR="003B1D0F" w:rsidRPr="00C75AA7" w:rsidRDefault="003B1D0F" w:rsidP="005C07D2">
      <w:pPr>
        <w:pStyle w:val="PargrafodaLista"/>
        <w:widowControl w:val="0"/>
        <w:numPr>
          <w:ilvl w:val="0"/>
          <w:numId w:val="15"/>
        </w:numPr>
        <w:tabs>
          <w:tab w:val="left" w:pos="0"/>
        </w:tabs>
        <w:autoSpaceDE w:val="0"/>
        <w:autoSpaceDN w:val="0"/>
        <w:ind w:left="0" w:right="134" w:firstLine="0"/>
        <w:jc w:val="both"/>
        <w:rPr>
          <w:rFonts w:ascii="Arial Narrow" w:hAnsi="Arial Narrow"/>
          <w:sz w:val="24"/>
        </w:rPr>
      </w:pPr>
      <w:r w:rsidRPr="00C75AA7">
        <w:rPr>
          <w:rFonts w:ascii="Arial Narrow" w:hAnsi="Arial Narrow"/>
          <w:sz w:val="24"/>
        </w:rPr>
        <w:t>Impedimento de licitar e contratar com a CONTRATANTE pelo prazo de até 03 (três) anos – inciso III, quando cometido as infrações previstas no</w:t>
      </w:r>
      <w:hyperlink r:id="rId50" w:anchor="art155ii">
        <w:r w:rsidRPr="00C75AA7">
          <w:rPr>
            <w:rFonts w:ascii="Arial Narrow" w:hAnsi="Arial Narrow"/>
            <w:sz w:val="24"/>
          </w:rPr>
          <w:t xml:space="preserve">s </w:t>
        </w:r>
        <w:r w:rsidRPr="00C75AA7">
          <w:rPr>
            <w:rFonts w:ascii="Arial Narrow" w:hAnsi="Arial Narrow"/>
            <w:color w:val="0461C1"/>
            <w:sz w:val="24"/>
            <w:u w:val="single" w:color="0461C1"/>
          </w:rPr>
          <w:t>inciso</w:t>
        </w:r>
      </w:hyperlink>
      <w:hyperlink r:id="rId51" w:anchor="art155ii">
        <w:r w:rsidRPr="00C75AA7">
          <w:rPr>
            <w:rFonts w:ascii="Arial Narrow" w:hAnsi="Arial Narrow"/>
            <w:color w:val="0461C1"/>
            <w:sz w:val="24"/>
            <w:u w:val="single" w:color="0461C1"/>
          </w:rPr>
          <w:t>s</w:t>
        </w:r>
        <w:r w:rsidRPr="00C75AA7">
          <w:rPr>
            <w:rFonts w:ascii="Arial Narrow" w:hAnsi="Arial Narrow"/>
            <w:color w:val="0461C1"/>
            <w:spacing w:val="-2"/>
            <w:sz w:val="24"/>
            <w:u w:val="single" w:color="0461C1"/>
          </w:rPr>
          <w:t xml:space="preserve"> </w:t>
        </w:r>
        <w:r w:rsidRPr="00C75AA7">
          <w:rPr>
            <w:rFonts w:ascii="Arial Narrow" w:hAnsi="Arial Narrow"/>
            <w:color w:val="0461C1"/>
            <w:sz w:val="24"/>
            <w:u w:val="single" w:color="0461C1"/>
          </w:rPr>
          <w:t>II,</w:t>
        </w:r>
        <w:r w:rsidRPr="00C75AA7">
          <w:rPr>
            <w:rFonts w:ascii="Arial Narrow" w:hAnsi="Arial Narrow"/>
            <w:color w:val="0461C1"/>
            <w:spacing w:val="-11"/>
            <w:sz w:val="24"/>
            <w:u w:val="single" w:color="0461C1"/>
          </w:rPr>
          <w:t xml:space="preserve"> </w:t>
        </w:r>
        <w:r w:rsidRPr="00C75AA7">
          <w:rPr>
            <w:rFonts w:ascii="Arial Narrow" w:hAnsi="Arial Narrow"/>
            <w:color w:val="0461C1"/>
            <w:sz w:val="24"/>
            <w:u w:val="single" w:color="0461C1"/>
          </w:rPr>
          <w:t>III,</w:t>
        </w:r>
        <w:r w:rsidRPr="00C75AA7">
          <w:rPr>
            <w:rFonts w:ascii="Arial Narrow" w:hAnsi="Arial Narrow"/>
            <w:color w:val="0461C1"/>
            <w:spacing w:val="-11"/>
            <w:sz w:val="24"/>
            <w:u w:val="single" w:color="0461C1"/>
          </w:rPr>
          <w:t xml:space="preserve"> </w:t>
        </w:r>
        <w:r w:rsidRPr="00C75AA7">
          <w:rPr>
            <w:rFonts w:ascii="Arial Narrow" w:hAnsi="Arial Narrow"/>
            <w:color w:val="0461C1"/>
            <w:sz w:val="24"/>
            <w:u w:val="single" w:color="0461C1"/>
          </w:rPr>
          <w:t>IV,</w:t>
        </w:r>
        <w:r w:rsidRPr="00C75AA7">
          <w:rPr>
            <w:rFonts w:ascii="Arial Narrow" w:hAnsi="Arial Narrow"/>
            <w:color w:val="0461C1"/>
            <w:spacing w:val="-11"/>
            <w:sz w:val="24"/>
            <w:u w:val="single" w:color="0461C1"/>
          </w:rPr>
          <w:t xml:space="preserve"> </w:t>
        </w:r>
        <w:r w:rsidRPr="00C75AA7">
          <w:rPr>
            <w:rFonts w:ascii="Arial Narrow" w:hAnsi="Arial Narrow"/>
            <w:color w:val="0461C1"/>
            <w:sz w:val="24"/>
            <w:u w:val="single" w:color="0461C1"/>
          </w:rPr>
          <w:t>V,</w:t>
        </w:r>
        <w:r w:rsidRPr="00C75AA7">
          <w:rPr>
            <w:rFonts w:ascii="Arial Narrow" w:hAnsi="Arial Narrow"/>
            <w:color w:val="0461C1"/>
            <w:spacing w:val="-11"/>
            <w:sz w:val="24"/>
            <w:u w:val="single" w:color="0461C1"/>
          </w:rPr>
          <w:t xml:space="preserve"> </w:t>
        </w:r>
        <w:r w:rsidRPr="00C75AA7">
          <w:rPr>
            <w:rFonts w:ascii="Arial Narrow" w:hAnsi="Arial Narrow"/>
            <w:color w:val="0461C1"/>
            <w:sz w:val="24"/>
            <w:u w:val="single" w:color="0461C1"/>
          </w:rPr>
          <w:t>VI</w:t>
        </w:r>
        <w:r w:rsidRPr="00C75AA7">
          <w:rPr>
            <w:rFonts w:ascii="Arial Narrow" w:hAnsi="Arial Narrow"/>
            <w:color w:val="0461C1"/>
            <w:spacing w:val="-11"/>
            <w:sz w:val="24"/>
            <w:u w:val="single" w:color="0461C1"/>
          </w:rPr>
          <w:t xml:space="preserve"> </w:t>
        </w:r>
        <w:r w:rsidRPr="00C75AA7">
          <w:rPr>
            <w:rFonts w:ascii="Arial Narrow" w:hAnsi="Arial Narrow"/>
            <w:color w:val="0461C1"/>
            <w:sz w:val="24"/>
            <w:u w:val="single" w:color="0461C1"/>
          </w:rPr>
          <w:t>e</w:t>
        </w:r>
      </w:hyperlink>
      <w:r w:rsidRPr="00C75AA7">
        <w:rPr>
          <w:rFonts w:ascii="Arial Narrow" w:hAnsi="Arial Narrow"/>
          <w:color w:val="0461C1"/>
          <w:sz w:val="24"/>
        </w:rPr>
        <w:t xml:space="preserve"> </w:t>
      </w:r>
      <w:hyperlink r:id="rId52" w:anchor="art155ii">
        <w:r w:rsidRPr="00C75AA7">
          <w:rPr>
            <w:rFonts w:ascii="Arial Narrow" w:hAnsi="Arial Narrow"/>
            <w:color w:val="0461C1"/>
            <w:sz w:val="24"/>
            <w:u w:val="single" w:color="0461C1"/>
          </w:rPr>
          <w:t>VII do caput do art. 155;</w:t>
        </w:r>
      </w:hyperlink>
    </w:p>
    <w:p w14:paraId="6DE7CCDD" w14:textId="77777777" w:rsidR="003B1D0F" w:rsidRPr="00C75AA7" w:rsidRDefault="003B1D0F" w:rsidP="00C415A6">
      <w:pPr>
        <w:pStyle w:val="Corpodetexto"/>
        <w:spacing w:before="0"/>
        <w:ind w:right="135"/>
        <w:rPr>
          <w:rFonts w:ascii="Arial Narrow" w:hAnsi="Arial Narrow"/>
          <w:sz w:val="24"/>
        </w:rPr>
      </w:pPr>
      <w:r w:rsidRPr="00C75AA7">
        <w:rPr>
          <w:rFonts w:ascii="Arial Narrow" w:hAnsi="Arial Narrow"/>
          <w:b/>
          <w:sz w:val="24"/>
        </w:rPr>
        <w:t xml:space="preserve">b) </w:t>
      </w:r>
      <w:r w:rsidRPr="00C75AA7">
        <w:rPr>
          <w:rFonts w:ascii="Arial Narrow" w:hAnsi="Arial Narrow"/>
          <w:sz w:val="24"/>
        </w:rPr>
        <w:t xml:space="preserve">Declaração de inidoneidade para licitar ou contratar com a Administração Pública pelo prazo de até 03 (três) anos, quando cometido as infrações administrativas previstas nos </w:t>
      </w:r>
      <w:hyperlink r:id="rId53" w:anchor="art155viii">
        <w:r w:rsidRPr="00C75AA7">
          <w:rPr>
            <w:rFonts w:ascii="Arial Narrow" w:hAnsi="Arial Narrow"/>
            <w:color w:val="0461C1"/>
            <w:sz w:val="24"/>
            <w:u w:val="single" w:color="0461C1"/>
          </w:rPr>
          <w:t>incisos VIII, IX, X, XI e XII do caput do art. 155</w:t>
        </w:r>
      </w:hyperlink>
      <w:r w:rsidRPr="00C75AA7">
        <w:rPr>
          <w:rFonts w:ascii="Arial Narrow" w:hAnsi="Arial Narrow"/>
          <w:color w:val="0461C1"/>
          <w:sz w:val="24"/>
        </w:rPr>
        <w:t xml:space="preserve"> </w:t>
      </w:r>
      <w:hyperlink r:id="rId54" w:anchor="art155viii">
        <w:r w:rsidRPr="00C75AA7">
          <w:rPr>
            <w:rFonts w:ascii="Arial Narrow" w:hAnsi="Arial Narrow"/>
            <w:color w:val="0461C1"/>
            <w:sz w:val="24"/>
            <w:u w:val="single" w:color="0461C1"/>
          </w:rPr>
          <w:t>desta</w:t>
        </w:r>
      </w:hyperlink>
      <w:r w:rsidRPr="00C75AA7">
        <w:rPr>
          <w:rFonts w:ascii="Arial Narrow" w:hAnsi="Arial Narrow"/>
          <w:color w:val="0461C1"/>
          <w:sz w:val="24"/>
        </w:rPr>
        <w:t xml:space="preserve"> </w:t>
      </w:r>
      <w:hyperlink r:id="rId55" w:anchor="art155viii">
        <w:r w:rsidRPr="00C75AA7">
          <w:rPr>
            <w:rFonts w:ascii="Arial Narrow" w:hAnsi="Arial Narrow"/>
            <w:color w:val="0461C1"/>
            <w:sz w:val="24"/>
            <w:u w:val="single" w:color="0461C1"/>
          </w:rPr>
          <w:t>Lei,</w:t>
        </w:r>
      </w:hyperlink>
      <w:r w:rsidRPr="00C75AA7">
        <w:rPr>
          <w:rFonts w:ascii="Arial Narrow" w:hAnsi="Arial Narrow"/>
          <w:color w:val="0461C1"/>
          <w:sz w:val="24"/>
        </w:rPr>
        <w:t xml:space="preserve"> </w:t>
      </w:r>
      <w:r w:rsidRPr="00C75AA7">
        <w:rPr>
          <w:rFonts w:ascii="Arial Narrow" w:hAnsi="Arial Narrow"/>
          <w:sz w:val="24"/>
        </w:rPr>
        <w:t>bem como pelas infrações administrativas previstas nos incisos II,</w:t>
      </w:r>
      <w:r w:rsidRPr="00C75AA7">
        <w:rPr>
          <w:rFonts w:ascii="Arial Narrow" w:hAnsi="Arial Narrow"/>
          <w:spacing w:val="-3"/>
          <w:sz w:val="24"/>
        </w:rPr>
        <w:t xml:space="preserve"> </w:t>
      </w:r>
      <w:r w:rsidRPr="00C75AA7">
        <w:rPr>
          <w:rFonts w:ascii="Arial Narrow" w:hAnsi="Arial Narrow"/>
          <w:sz w:val="24"/>
        </w:rPr>
        <w:t>III, IV, V, VI e VII do caput</w:t>
      </w:r>
      <w:r w:rsidRPr="00C75AA7">
        <w:rPr>
          <w:rFonts w:ascii="Arial Narrow" w:hAnsi="Arial Narrow"/>
          <w:spacing w:val="-3"/>
          <w:sz w:val="24"/>
        </w:rPr>
        <w:t xml:space="preserve"> </w:t>
      </w:r>
      <w:r w:rsidRPr="00C75AA7">
        <w:rPr>
          <w:rFonts w:ascii="Arial Narrow" w:hAnsi="Arial Narrow"/>
          <w:sz w:val="24"/>
        </w:rPr>
        <w:t>do referido artigo</w:t>
      </w:r>
    </w:p>
    <w:p w14:paraId="70AB2714" w14:textId="04231072" w:rsidR="003B1D0F" w:rsidRPr="00C75AA7" w:rsidRDefault="00123198" w:rsidP="00C415A6">
      <w:pPr>
        <w:pStyle w:val="PargrafodaLista"/>
        <w:widowControl w:val="0"/>
        <w:tabs>
          <w:tab w:val="left" w:pos="1151"/>
        </w:tabs>
        <w:autoSpaceDE w:val="0"/>
        <w:autoSpaceDN w:val="0"/>
        <w:ind w:left="0" w:right="133"/>
        <w:jc w:val="both"/>
        <w:rPr>
          <w:rFonts w:ascii="Arial Narrow" w:hAnsi="Arial Narrow"/>
          <w:sz w:val="24"/>
        </w:rPr>
      </w:pPr>
      <w:r w:rsidRPr="00C75AA7">
        <w:rPr>
          <w:rFonts w:ascii="Arial Narrow" w:hAnsi="Arial Narrow"/>
          <w:sz w:val="24"/>
        </w:rPr>
        <w:t xml:space="preserve">10.2.1 </w:t>
      </w:r>
      <w:r w:rsidR="003B1D0F" w:rsidRPr="00C75AA7">
        <w:rPr>
          <w:rFonts w:ascii="Arial Narrow" w:hAnsi="Arial Narrow"/>
          <w:sz w:val="24"/>
        </w:rPr>
        <w:t>A sanção de que trata a alínea ‘b” e “c”, não poderá ser aplicada sem que seja garantido o exercício de prévia e ampla defesa pelo prazo de 15</w:t>
      </w:r>
      <w:r w:rsidR="003B1D0F" w:rsidRPr="00C75AA7">
        <w:rPr>
          <w:rFonts w:ascii="Arial Narrow" w:hAnsi="Arial Narrow"/>
          <w:spacing w:val="-1"/>
          <w:sz w:val="24"/>
        </w:rPr>
        <w:t xml:space="preserve"> </w:t>
      </w:r>
      <w:r w:rsidR="003B1D0F" w:rsidRPr="00C75AA7">
        <w:rPr>
          <w:rFonts w:ascii="Arial Narrow" w:hAnsi="Arial Narrow"/>
          <w:sz w:val="24"/>
        </w:rPr>
        <w:t>(quinze)</w:t>
      </w:r>
      <w:r w:rsidR="003B1D0F" w:rsidRPr="00C75AA7">
        <w:rPr>
          <w:rFonts w:ascii="Arial Narrow" w:hAnsi="Arial Narrow"/>
          <w:spacing w:val="-7"/>
          <w:sz w:val="24"/>
        </w:rPr>
        <w:t xml:space="preserve"> </w:t>
      </w:r>
      <w:r w:rsidR="003B1D0F" w:rsidRPr="00C75AA7">
        <w:rPr>
          <w:rFonts w:ascii="Arial Narrow" w:hAnsi="Arial Narrow"/>
          <w:sz w:val="24"/>
        </w:rPr>
        <w:t>dias</w:t>
      </w:r>
      <w:r w:rsidR="003B1D0F" w:rsidRPr="00C75AA7">
        <w:rPr>
          <w:rFonts w:ascii="Arial Narrow" w:hAnsi="Arial Narrow"/>
          <w:spacing w:val="-2"/>
          <w:sz w:val="24"/>
        </w:rPr>
        <w:t xml:space="preserve"> </w:t>
      </w:r>
      <w:r w:rsidR="003B1D0F" w:rsidRPr="00C75AA7">
        <w:rPr>
          <w:rFonts w:ascii="Arial Narrow" w:hAnsi="Arial Narrow"/>
          <w:sz w:val="24"/>
        </w:rPr>
        <w:t>uteis,</w:t>
      </w:r>
      <w:r w:rsidR="003B1D0F" w:rsidRPr="00C75AA7">
        <w:rPr>
          <w:rFonts w:ascii="Arial Narrow" w:hAnsi="Arial Narrow"/>
          <w:spacing w:val="-10"/>
          <w:sz w:val="24"/>
        </w:rPr>
        <w:t xml:space="preserve"> </w:t>
      </w:r>
      <w:r w:rsidR="003B1D0F" w:rsidRPr="00C75AA7">
        <w:rPr>
          <w:rFonts w:ascii="Arial Narrow" w:hAnsi="Arial Narrow"/>
          <w:sz w:val="24"/>
        </w:rPr>
        <w:t>artigo 157, da Lei Federal nº 14133/2021</w:t>
      </w:r>
    </w:p>
    <w:p w14:paraId="71072093" w14:textId="3C0B86C9" w:rsidR="003B1D0F" w:rsidRPr="00C75AA7" w:rsidRDefault="00123198" w:rsidP="00C415A6">
      <w:pPr>
        <w:pStyle w:val="PargrafodaLista"/>
        <w:widowControl w:val="0"/>
        <w:tabs>
          <w:tab w:val="left" w:pos="1151"/>
        </w:tabs>
        <w:autoSpaceDE w:val="0"/>
        <w:autoSpaceDN w:val="0"/>
        <w:ind w:left="0" w:right="134"/>
        <w:jc w:val="both"/>
        <w:rPr>
          <w:rFonts w:ascii="Arial Narrow" w:hAnsi="Arial Narrow"/>
          <w:sz w:val="24"/>
        </w:rPr>
      </w:pPr>
      <w:r w:rsidRPr="00C75AA7">
        <w:rPr>
          <w:rFonts w:ascii="Arial Narrow" w:hAnsi="Arial Narrow"/>
          <w:sz w:val="24"/>
        </w:rPr>
        <w:t xml:space="preserve">10.2.2 </w:t>
      </w:r>
      <w:r w:rsidR="003B1D0F" w:rsidRPr="00C75AA7">
        <w:rPr>
          <w:rFonts w:ascii="Arial Narrow" w:hAnsi="Arial Narrow"/>
          <w:sz w:val="24"/>
        </w:rPr>
        <w:t>As sanções das alíneas “d” e “e” não poderá ser aplicada sem que seja aberto processo de responsabilização, garantido o exercício de prévia e ampla defesa</w:t>
      </w:r>
      <w:r w:rsidR="003B1D0F" w:rsidRPr="00C75AA7">
        <w:rPr>
          <w:rFonts w:ascii="Arial Narrow" w:hAnsi="Arial Narrow"/>
          <w:spacing w:val="-1"/>
          <w:sz w:val="24"/>
        </w:rPr>
        <w:t xml:space="preserve"> </w:t>
      </w:r>
      <w:r w:rsidR="003B1D0F" w:rsidRPr="00C75AA7">
        <w:rPr>
          <w:rFonts w:ascii="Arial Narrow" w:hAnsi="Arial Narrow"/>
          <w:sz w:val="24"/>
        </w:rPr>
        <w:t>pelo</w:t>
      </w:r>
      <w:r w:rsidR="003B1D0F" w:rsidRPr="00C75AA7">
        <w:rPr>
          <w:rFonts w:ascii="Arial Narrow" w:hAnsi="Arial Narrow"/>
          <w:spacing w:val="-1"/>
          <w:sz w:val="24"/>
        </w:rPr>
        <w:t xml:space="preserve"> </w:t>
      </w:r>
      <w:r w:rsidR="003B1D0F" w:rsidRPr="00C75AA7">
        <w:rPr>
          <w:rFonts w:ascii="Arial Narrow" w:hAnsi="Arial Narrow"/>
          <w:sz w:val="24"/>
        </w:rPr>
        <w:t>prazo de 15 (quinze) dias uteis, artigo 157, da Lei Federal nº 14133/2021.</w:t>
      </w:r>
    </w:p>
    <w:p w14:paraId="0056BEF2" w14:textId="1129E0AD" w:rsidR="003B1D0F" w:rsidRPr="00C75AA7" w:rsidRDefault="00123198" w:rsidP="00C415A6">
      <w:pPr>
        <w:pStyle w:val="PargrafodaLista"/>
        <w:widowControl w:val="0"/>
        <w:tabs>
          <w:tab w:val="left" w:pos="1273"/>
        </w:tabs>
        <w:autoSpaceDE w:val="0"/>
        <w:autoSpaceDN w:val="0"/>
        <w:ind w:left="0" w:right="151"/>
        <w:jc w:val="both"/>
        <w:rPr>
          <w:rFonts w:ascii="Arial Narrow" w:hAnsi="Arial Narrow"/>
          <w:sz w:val="24"/>
        </w:rPr>
      </w:pPr>
      <w:r w:rsidRPr="00C75AA7">
        <w:rPr>
          <w:rFonts w:ascii="Arial Narrow" w:hAnsi="Arial Narrow"/>
          <w:sz w:val="24"/>
        </w:rPr>
        <w:t xml:space="preserve">10.2.3 </w:t>
      </w:r>
      <w:r w:rsidR="003B1D0F" w:rsidRPr="00C75AA7">
        <w:rPr>
          <w:rFonts w:ascii="Arial Narrow" w:hAnsi="Arial Narrow"/>
          <w:sz w:val="24"/>
        </w:rPr>
        <w:t>A aplicação das sanções deverá</w:t>
      </w:r>
      <w:r w:rsidR="003B1D0F" w:rsidRPr="00C75AA7">
        <w:rPr>
          <w:rFonts w:ascii="Arial Narrow" w:hAnsi="Arial Narrow"/>
          <w:spacing w:val="-1"/>
          <w:sz w:val="24"/>
        </w:rPr>
        <w:t xml:space="preserve"> </w:t>
      </w:r>
      <w:r w:rsidR="003B1D0F" w:rsidRPr="00C75AA7">
        <w:rPr>
          <w:rFonts w:ascii="Arial Narrow" w:hAnsi="Arial Narrow"/>
          <w:sz w:val="24"/>
        </w:rPr>
        <w:t>ser</w:t>
      </w:r>
      <w:r w:rsidR="003B1D0F" w:rsidRPr="00C75AA7">
        <w:rPr>
          <w:rFonts w:ascii="Arial Narrow" w:hAnsi="Arial Narrow"/>
          <w:spacing w:val="-7"/>
          <w:sz w:val="24"/>
        </w:rPr>
        <w:t xml:space="preserve"> </w:t>
      </w:r>
      <w:r w:rsidR="003B1D0F" w:rsidRPr="00C75AA7">
        <w:rPr>
          <w:rFonts w:ascii="Arial Narrow" w:hAnsi="Arial Narrow"/>
          <w:sz w:val="24"/>
        </w:rPr>
        <w:t>precedida</w:t>
      </w:r>
      <w:r w:rsidR="003B1D0F" w:rsidRPr="00C75AA7">
        <w:rPr>
          <w:rFonts w:ascii="Arial Narrow" w:hAnsi="Arial Narrow"/>
          <w:spacing w:val="-1"/>
          <w:sz w:val="24"/>
        </w:rPr>
        <w:t xml:space="preserve"> </w:t>
      </w:r>
      <w:r w:rsidR="003B1D0F" w:rsidRPr="00C75AA7">
        <w:rPr>
          <w:rFonts w:ascii="Arial Narrow" w:hAnsi="Arial Narrow"/>
          <w:sz w:val="24"/>
        </w:rPr>
        <w:t>de</w:t>
      </w:r>
      <w:r w:rsidR="003B1D0F" w:rsidRPr="00C75AA7">
        <w:rPr>
          <w:rFonts w:ascii="Arial Narrow" w:hAnsi="Arial Narrow"/>
          <w:spacing w:val="-1"/>
          <w:sz w:val="24"/>
        </w:rPr>
        <w:t xml:space="preserve"> </w:t>
      </w:r>
      <w:r w:rsidR="003B1D0F" w:rsidRPr="00C75AA7">
        <w:rPr>
          <w:rFonts w:ascii="Arial Narrow" w:hAnsi="Arial Narrow"/>
          <w:sz w:val="24"/>
        </w:rPr>
        <w:t>an</w:t>
      </w:r>
      <w:r w:rsidRPr="00C75AA7">
        <w:rPr>
          <w:rFonts w:ascii="Arial Narrow" w:hAnsi="Arial Narrow"/>
          <w:sz w:val="24"/>
        </w:rPr>
        <w:t>á</w:t>
      </w:r>
      <w:r w:rsidR="003B1D0F" w:rsidRPr="00C75AA7">
        <w:rPr>
          <w:rFonts w:ascii="Arial Narrow" w:hAnsi="Arial Narrow"/>
          <w:sz w:val="24"/>
        </w:rPr>
        <w:t>lise</w:t>
      </w:r>
      <w:r w:rsidR="003B1D0F" w:rsidRPr="00C75AA7">
        <w:rPr>
          <w:rFonts w:ascii="Arial Narrow" w:hAnsi="Arial Narrow"/>
          <w:spacing w:val="-1"/>
          <w:sz w:val="24"/>
        </w:rPr>
        <w:t xml:space="preserve"> </w:t>
      </w:r>
      <w:r w:rsidR="003B1D0F" w:rsidRPr="00C75AA7">
        <w:rPr>
          <w:rFonts w:ascii="Arial Narrow" w:hAnsi="Arial Narrow"/>
          <w:sz w:val="24"/>
        </w:rPr>
        <w:t>jurídica</w:t>
      </w:r>
      <w:r w:rsidR="003B1D0F" w:rsidRPr="00C75AA7">
        <w:rPr>
          <w:rFonts w:ascii="Arial Narrow" w:hAnsi="Arial Narrow"/>
          <w:spacing w:val="-1"/>
          <w:sz w:val="24"/>
        </w:rPr>
        <w:t xml:space="preserve"> </w:t>
      </w:r>
      <w:r w:rsidR="003B1D0F" w:rsidRPr="00C75AA7">
        <w:rPr>
          <w:rFonts w:ascii="Arial Narrow" w:hAnsi="Arial Narrow"/>
          <w:sz w:val="24"/>
        </w:rPr>
        <w:t>e</w:t>
      </w:r>
      <w:r w:rsidR="003B1D0F" w:rsidRPr="00C75AA7">
        <w:rPr>
          <w:rFonts w:ascii="Arial Narrow" w:hAnsi="Arial Narrow"/>
          <w:spacing w:val="-1"/>
          <w:sz w:val="24"/>
        </w:rPr>
        <w:t xml:space="preserve"> </w:t>
      </w:r>
      <w:r w:rsidR="003B1D0F" w:rsidRPr="00C75AA7">
        <w:rPr>
          <w:rFonts w:ascii="Arial Narrow" w:hAnsi="Arial Narrow"/>
          <w:sz w:val="24"/>
        </w:rPr>
        <w:t>somente</w:t>
      </w:r>
      <w:r w:rsidR="003B1D0F" w:rsidRPr="00C75AA7">
        <w:rPr>
          <w:rFonts w:ascii="Arial Narrow" w:hAnsi="Arial Narrow"/>
          <w:spacing w:val="-1"/>
          <w:sz w:val="24"/>
        </w:rPr>
        <w:t xml:space="preserve"> </w:t>
      </w:r>
      <w:r w:rsidR="003B1D0F" w:rsidRPr="00C75AA7">
        <w:rPr>
          <w:rFonts w:ascii="Arial Narrow" w:hAnsi="Arial Narrow"/>
          <w:sz w:val="24"/>
        </w:rPr>
        <w:t>pelo Prefeito Municipal, conforme § 6º, do artigo 156, da Lei Federal nº 14133/2021.</w:t>
      </w:r>
    </w:p>
    <w:p w14:paraId="6286345F" w14:textId="77777777" w:rsidR="00123198" w:rsidRPr="00C75AA7" w:rsidRDefault="003B1D0F" w:rsidP="005C07D2">
      <w:pPr>
        <w:pStyle w:val="PargrafodaLista"/>
        <w:widowControl w:val="0"/>
        <w:numPr>
          <w:ilvl w:val="2"/>
          <w:numId w:val="20"/>
        </w:numPr>
        <w:tabs>
          <w:tab w:val="left" w:pos="0"/>
        </w:tabs>
        <w:autoSpaceDE w:val="0"/>
        <w:autoSpaceDN w:val="0"/>
        <w:ind w:left="0" w:right="150" w:firstLine="0"/>
        <w:jc w:val="both"/>
        <w:rPr>
          <w:rFonts w:ascii="Arial Narrow" w:hAnsi="Arial Narrow"/>
          <w:sz w:val="24"/>
        </w:rPr>
      </w:pPr>
      <w:r w:rsidRPr="00C75AA7">
        <w:rPr>
          <w:rFonts w:ascii="Arial Narrow" w:hAnsi="Arial Narrow"/>
          <w:sz w:val="24"/>
        </w:rPr>
        <w:t>A sequência do rol previsto nas alíneas do subitem</w:t>
      </w:r>
      <w:r w:rsidRPr="00C75AA7">
        <w:rPr>
          <w:rFonts w:ascii="Arial Narrow" w:hAnsi="Arial Narrow"/>
          <w:spacing w:val="-4"/>
          <w:sz w:val="24"/>
        </w:rPr>
        <w:t xml:space="preserve"> </w:t>
      </w:r>
      <w:r w:rsidRPr="00C75AA7">
        <w:rPr>
          <w:rFonts w:ascii="Arial Narrow" w:hAnsi="Arial Narrow"/>
          <w:sz w:val="24"/>
        </w:rPr>
        <w:t>1,</w:t>
      </w:r>
      <w:r w:rsidRPr="00C75AA7">
        <w:rPr>
          <w:rFonts w:ascii="Arial Narrow" w:hAnsi="Arial Narrow"/>
          <w:spacing w:val="-7"/>
          <w:sz w:val="24"/>
        </w:rPr>
        <w:t xml:space="preserve"> </w:t>
      </w:r>
      <w:r w:rsidRPr="00C75AA7">
        <w:rPr>
          <w:rFonts w:ascii="Arial Narrow" w:hAnsi="Arial Narrow"/>
          <w:sz w:val="24"/>
        </w:rPr>
        <w:t>não é obrigatório,</w:t>
      </w:r>
      <w:r w:rsidRPr="00C75AA7">
        <w:rPr>
          <w:rFonts w:ascii="Arial Narrow" w:hAnsi="Arial Narrow"/>
          <w:spacing w:val="-7"/>
          <w:sz w:val="24"/>
        </w:rPr>
        <w:t xml:space="preserve"> </w:t>
      </w:r>
      <w:r w:rsidRPr="00C75AA7">
        <w:rPr>
          <w:rFonts w:ascii="Arial Narrow" w:hAnsi="Arial Narrow"/>
          <w:sz w:val="24"/>
        </w:rPr>
        <w:t xml:space="preserve">podendo ser aplicada a sanção mais severa em conformidade com a falha cometida pelo </w:t>
      </w:r>
      <w:r w:rsidRPr="00C75AA7">
        <w:rPr>
          <w:rFonts w:ascii="Arial Narrow" w:hAnsi="Arial Narrow"/>
          <w:spacing w:val="-2"/>
          <w:sz w:val="24"/>
        </w:rPr>
        <w:t>CONTRATADO.</w:t>
      </w:r>
    </w:p>
    <w:p w14:paraId="4EF10E05" w14:textId="6396F082" w:rsidR="003B1D0F" w:rsidRPr="00C75AA7" w:rsidRDefault="003B1D0F" w:rsidP="005C07D2">
      <w:pPr>
        <w:pStyle w:val="PargrafodaLista"/>
        <w:widowControl w:val="0"/>
        <w:numPr>
          <w:ilvl w:val="2"/>
          <w:numId w:val="20"/>
        </w:numPr>
        <w:tabs>
          <w:tab w:val="left" w:pos="0"/>
        </w:tabs>
        <w:autoSpaceDE w:val="0"/>
        <w:autoSpaceDN w:val="0"/>
        <w:ind w:left="0" w:right="150" w:firstLine="0"/>
        <w:jc w:val="both"/>
        <w:rPr>
          <w:rFonts w:ascii="Arial Narrow" w:hAnsi="Arial Narrow"/>
          <w:sz w:val="24"/>
        </w:rPr>
      </w:pPr>
      <w:r w:rsidRPr="00C75AA7">
        <w:rPr>
          <w:rFonts w:ascii="Arial Narrow" w:hAnsi="Arial Narrow"/>
          <w:sz w:val="24"/>
        </w:rPr>
        <w:t>A</w:t>
      </w:r>
      <w:r w:rsidRPr="00C75AA7">
        <w:rPr>
          <w:rFonts w:ascii="Arial Narrow" w:hAnsi="Arial Narrow"/>
          <w:spacing w:val="6"/>
          <w:sz w:val="24"/>
        </w:rPr>
        <w:t xml:space="preserve"> </w:t>
      </w:r>
      <w:r w:rsidRPr="00C75AA7">
        <w:rPr>
          <w:rFonts w:ascii="Arial Narrow" w:hAnsi="Arial Narrow"/>
          <w:sz w:val="24"/>
        </w:rPr>
        <w:t>penalidade</w:t>
      </w:r>
      <w:r w:rsidRPr="00C75AA7">
        <w:rPr>
          <w:rFonts w:ascii="Arial Narrow" w:hAnsi="Arial Narrow"/>
          <w:spacing w:val="-14"/>
          <w:sz w:val="24"/>
        </w:rPr>
        <w:t xml:space="preserve"> </w:t>
      </w:r>
      <w:r w:rsidRPr="00C75AA7">
        <w:rPr>
          <w:rFonts w:ascii="Arial Narrow" w:hAnsi="Arial Narrow"/>
          <w:sz w:val="24"/>
        </w:rPr>
        <w:t>de</w:t>
      </w:r>
      <w:r w:rsidRPr="00C75AA7">
        <w:rPr>
          <w:rFonts w:ascii="Arial Narrow" w:hAnsi="Arial Narrow"/>
          <w:spacing w:val="4"/>
          <w:sz w:val="24"/>
        </w:rPr>
        <w:t xml:space="preserve"> </w:t>
      </w:r>
      <w:r w:rsidRPr="00C75AA7">
        <w:rPr>
          <w:rFonts w:ascii="Arial Narrow" w:hAnsi="Arial Narrow"/>
          <w:sz w:val="24"/>
        </w:rPr>
        <w:t>multa</w:t>
      </w:r>
      <w:r w:rsidRPr="00C75AA7">
        <w:rPr>
          <w:rFonts w:ascii="Arial Narrow" w:hAnsi="Arial Narrow"/>
          <w:spacing w:val="3"/>
          <w:sz w:val="24"/>
        </w:rPr>
        <w:t xml:space="preserve"> </w:t>
      </w:r>
      <w:r w:rsidRPr="00C75AA7">
        <w:rPr>
          <w:rFonts w:ascii="Arial Narrow" w:hAnsi="Arial Narrow"/>
          <w:sz w:val="24"/>
        </w:rPr>
        <w:t>pode</w:t>
      </w:r>
      <w:r w:rsidRPr="00C75AA7">
        <w:rPr>
          <w:rFonts w:ascii="Arial Narrow" w:hAnsi="Arial Narrow"/>
          <w:spacing w:val="4"/>
          <w:sz w:val="24"/>
        </w:rPr>
        <w:t xml:space="preserve"> </w:t>
      </w:r>
      <w:r w:rsidRPr="00C75AA7">
        <w:rPr>
          <w:rFonts w:ascii="Arial Narrow" w:hAnsi="Arial Narrow"/>
          <w:sz w:val="24"/>
        </w:rPr>
        <w:t>ser</w:t>
      </w:r>
      <w:r w:rsidRPr="00C75AA7">
        <w:rPr>
          <w:rFonts w:ascii="Arial Narrow" w:hAnsi="Arial Narrow"/>
          <w:spacing w:val="-3"/>
          <w:sz w:val="24"/>
        </w:rPr>
        <w:t xml:space="preserve"> </w:t>
      </w:r>
      <w:r w:rsidRPr="00C75AA7">
        <w:rPr>
          <w:rFonts w:ascii="Arial Narrow" w:hAnsi="Arial Narrow"/>
          <w:sz w:val="24"/>
        </w:rPr>
        <w:t>aplicada</w:t>
      </w:r>
      <w:r w:rsidRPr="00C75AA7">
        <w:rPr>
          <w:rFonts w:ascii="Arial Narrow" w:hAnsi="Arial Narrow"/>
          <w:spacing w:val="4"/>
          <w:sz w:val="24"/>
        </w:rPr>
        <w:t xml:space="preserve"> </w:t>
      </w:r>
      <w:r w:rsidRPr="00C75AA7">
        <w:rPr>
          <w:rFonts w:ascii="Arial Narrow" w:hAnsi="Arial Narrow"/>
          <w:sz w:val="24"/>
        </w:rPr>
        <w:t>cumulativamente</w:t>
      </w:r>
      <w:r w:rsidRPr="00C75AA7">
        <w:rPr>
          <w:rFonts w:ascii="Arial Narrow" w:hAnsi="Arial Narrow"/>
          <w:spacing w:val="3"/>
          <w:sz w:val="24"/>
        </w:rPr>
        <w:t xml:space="preserve"> </w:t>
      </w:r>
      <w:r w:rsidRPr="00C75AA7">
        <w:rPr>
          <w:rFonts w:ascii="Arial Narrow" w:hAnsi="Arial Narrow"/>
          <w:sz w:val="24"/>
        </w:rPr>
        <w:t>com</w:t>
      </w:r>
      <w:r w:rsidRPr="00C75AA7">
        <w:rPr>
          <w:rFonts w:ascii="Arial Narrow" w:hAnsi="Arial Narrow"/>
          <w:spacing w:val="-2"/>
          <w:sz w:val="24"/>
        </w:rPr>
        <w:t xml:space="preserve"> </w:t>
      </w:r>
      <w:r w:rsidRPr="00C75AA7">
        <w:rPr>
          <w:rFonts w:ascii="Arial Narrow" w:hAnsi="Arial Narrow"/>
          <w:sz w:val="24"/>
        </w:rPr>
        <w:t>as</w:t>
      </w:r>
      <w:r w:rsidRPr="00C75AA7">
        <w:rPr>
          <w:rFonts w:ascii="Arial Narrow" w:hAnsi="Arial Narrow"/>
          <w:spacing w:val="3"/>
          <w:sz w:val="24"/>
        </w:rPr>
        <w:t xml:space="preserve"> </w:t>
      </w:r>
      <w:r w:rsidRPr="00C75AA7">
        <w:rPr>
          <w:rFonts w:ascii="Arial Narrow" w:hAnsi="Arial Narrow"/>
          <w:sz w:val="24"/>
        </w:rPr>
        <w:t>demais</w:t>
      </w:r>
      <w:r w:rsidRPr="00C75AA7">
        <w:rPr>
          <w:rFonts w:ascii="Arial Narrow" w:hAnsi="Arial Narrow"/>
          <w:spacing w:val="20"/>
          <w:sz w:val="24"/>
        </w:rPr>
        <w:t xml:space="preserve"> </w:t>
      </w:r>
      <w:r w:rsidRPr="00C75AA7">
        <w:rPr>
          <w:rFonts w:ascii="Arial Narrow" w:hAnsi="Arial Narrow"/>
          <w:spacing w:val="-2"/>
          <w:sz w:val="24"/>
        </w:rPr>
        <w:t>sanções</w:t>
      </w:r>
    </w:p>
    <w:p w14:paraId="5B2F71A1" w14:textId="77777777" w:rsidR="003B1D0F" w:rsidRPr="00C75AA7" w:rsidRDefault="003B1D0F" w:rsidP="005C07D2">
      <w:pPr>
        <w:pStyle w:val="PargrafodaLista"/>
        <w:widowControl w:val="0"/>
        <w:numPr>
          <w:ilvl w:val="2"/>
          <w:numId w:val="20"/>
        </w:numPr>
        <w:tabs>
          <w:tab w:val="left" w:pos="0"/>
        </w:tabs>
        <w:autoSpaceDE w:val="0"/>
        <w:autoSpaceDN w:val="0"/>
        <w:ind w:left="0" w:right="151" w:firstLine="0"/>
        <w:jc w:val="both"/>
        <w:rPr>
          <w:rFonts w:ascii="Arial Narrow" w:hAnsi="Arial Narrow"/>
          <w:sz w:val="24"/>
        </w:rPr>
      </w:pPr>
      <w:r w:rsidRPr="00C75AA7">
        <w:rPr>
          <w:rFonts w:ascii="Arial Narrow" w:hAnsi="Arial Narrow"/>
          <w:sz w:val="24"/>
        </w:rPr>
        <w:t>Caso o valor da multa não seja suficiente para cobrir os prejuízos</w:t>
      </w:r>
      <w:r w:rsidRPr="00C75AA7">
        <w:rPr>
          <w:rFonts w:ascii="Arial Narrow" w:hAnsi="Arial Narrow"/>
          <w:spacing w:val="-1"/>
          <w:sz w:val="24"/>
        </w:rPr>
        <w:t xml:space="preserve"> </w:t>
      </w:r>
      <w:r w:rsidRPr="00C75AA7">
        <w:rPr>
          <w:rFonts w:ascii="Arial Narrow" w:hAnsi="Arial Narrow"/>
          <w:sz w:val="24"/>
        </w:rPr>
        <w:t>causados</w:t>
      </w:r>
      <w:r w:rsidRPr="00C75AA7">
        <w:rPr>
          <w:rFonts w:ascii="Arial Narrow" w:hAnsi="Arial Narrow"/>
          <w:spacing w:val="-1"/>
          <w:sz w:val="24"/>
        </w:rPr>
        <w:t xml:space="preserve"> </w:t>
      </w:r>
      <w:r w:rsidRPr="00C75AA7">
        <w:rPr>
          <w:rFonts w:ascii="Arial Narrow" w:hAnsi="Arial Narrow"/>
          <w:sz w:val="24"/>
        </w:rPr>
        <w:t>pela conduta da Detentora da Ata, o Município poderá cobrar o valor remanescente judicialmente, conforme artigo 419 do Código Civil.</w:t>
      </w:r>
    </w:p>
    <w:p w14:paraId="462714AA" w14:textId="77777777" w:rsidR="003B1D0F" w:rsidRPr="00C75AA7" w:rsidRDefault="003B1D0F" w:rsidP="005C07D2">
      <w:pPr>
        <w:pStyle w:val="PargrafodaLista"/>
        <w:widowControl w:val="0"/>
        <w:numPr>
          <w:ilvl w:val="2"/>
          <w:numId w:val="20"/>
        </w:numPr>
        <w:tabs>
          <w:tab w:val="left" w:pos="0"/>
        </w:tabs>
        <w:autoSpaceDE w:val="0"/>
        <w:autoSpaceDN w:val="0"/>
        <w:ind w:left="0" w:right="136" w:firstLine="0"/>
        <w:jc w:val="both"/>
        <w:rPr>
          <w:rFonts w:ascii="Arial Narrow" w:hAnsi="Arial Narrow"/>
          <w:sz w:val="24"/>
        </w:rPr>
      </w:pPr>
      <w:r w:rsidRPr="00C75AA7">
        <w:rPr>
          <w:rFonts w:ascii="Arial Narrow" w:hAnsi="Arial Narrow"/>
          <w:sz w:val="24"/>
        </w:rPr>
        <w:t>A autoridade competente, na aplicação das sanções, levará em consideração a gravidade</w:t>
      </w:r>
      <w:r w:rsidRPr="00C75AA7">
        <w:rPr>
          <w:rFonts w:ascii="Arial Narrow" w:hAnsi="Arial Narrow"/>
          <w:spacing w:val="18"/>
          <w:sz w:val="24"/>
        </w:rPr>
        <w:t xml:space="preserve"> </w:t>
      </w:r>
      <w:r w:rsidRPr="00C75AA7">
        <w:rPr>
          <w:rFonts w:ascii="Arial Narrow" w:hAnsi="Arial Narrow"/>
          <w:sz w:val="24"/>
        </w:rPr>
        <w:t>da</w:t>
      </w:r>
      <w:r w:rsidRPr="00C75AA7">
        <w:rPr>
          <w:rFonts w:ascii="Arial Narrow" w:hAnsi="Arial Narrow"/>
          <w:spacing w:val="18"/>
          <w:sz w:val="24"/>
        </w:rPr>
        <w:t xml:space="preserve"> </w:t>
      </w:r>
      <w:r w:rsidRPr="00C75AA7">
        <w:rPr>
          <w:rFonts w:ascii="Arial Narrow" w:hAnsi="Arial Narrow"/>
          <w:sz w:val="24"/>
        </w:rPr>
        <w:t>conduta</w:t>
      </w:r>
      <w:r w:rsidRPr="00C75AA7">
        <w:rPr>
          <w:rFonts w:ascii="Arial Narrow" w:hAnsi="Arial Narrow"/>
          <w:spacing w:val="18"/>
          <w:sz w:val="24"/>
        </w:rPr>
        <w:t xml:space="preserve"> </w:t>
      </w:r>
      <w:r w:rsidRPr="00C75AA7">
        <w:rPr>
          <w:rFonts w:ascii="Arial Narrow" w:hAnsi="Arial Narrow"/>
          <w:sz w:val="24"/>
        </w:rPr>
        <w:t>do</w:t>
      </w:r>
      <w:r w:rsidRPr="00C75AA7">
        <w:rPr>
          <w:rFonts w:ascii="Arial Narrow" w:hAnsi="Arial Narrow"/>
          <w:spacing w:val="18"/>
          <w:sz w:val="24"/>
        </w:rPr>
        <w:t xml:space="preserve"> </w:t>
      </w:r>
      <w:r w:rsidRPr="00C75AA7">
        <w:rPr>
          <w:rFonts w:ascii="Arial Narrow" w:hAnsi="Arial Narrow"/>
          <w:sz w:val="24"/>
        </w:rPr>
        <w:t>infrator, o</w:t>
      </w:r>
      <w:r w:rsidRPr="00C75AA7">
        <w:rPr>
          <w:rFonts w:ascii="Arial Narrow" w:hAnsi="Arial Narrow"/>
          <w:spacing w:val="18"/>
          <w:sz w:val="24"/>
        </w:rPr>
        <w:t xml:space="preserve"> </w:t>
      </w:r>
      <w:r w:rsidRPr="00C75AA7">
        <w:rPr>
          <w:rFonts w:ascii="Arial Narrow" w:hAnsi="Arial Narrow"/>
          <w:sz w:val="24"/>
        </w:rPr>
        <w:t>caráter educativo</w:t>
      </w:r>
      <w:r w:rsidRPr="00C75AA7">
        <w:rPr>
          <w:rFonts w:ascii="Arial Narrow" w:hAnsi="Arial Narrow"/>
          <w:spacing w:val="18"/>
          <w:sz w:val="24"/>
        </w:rPr>
        <w:t xml:space="preserve"> </w:t>
      </w:r>
      <w:r w:rsidRPr="00C75AA7">
        <w:rPr>
          <w:rFonts w:ascii="Arial Narrow" w:hAnsi="Arial Narrow"/>
          <w:sz w:val="24"/>
        </w:rPr>
        <w:t>da</w:t>
      </w:r>
      <w:r w:rsidRPr="00C75AA7">
        <w:rPr>
          <w:rFonts w:ascii="Arial Narrow" w:hAnsi="Arial Narrow"/>
          <w:spacing w:val="18"/>
          <w:sz w:val="24"/>
        </w:rPr>
        <w:t xml:space="preserve"> </w:t>
      </w:r>
      <w:r w:rsidRPr="00C75AA7">
        <w:rPr>
          <w:rFonts w:ascii="Arial Narrow" w:hAnsi="Arial Narrow"/>
          <w:sz w:val="24"/>
        </w:rPr>
        <w:t>pena, bem</w:t>
      </w:r>
      <w:r w:rsidRPr="00C75AA7">
        <w:rPr>
          <w:rFonts w:ascii="Arial Narrow" w:hAnsi="Arial Narrow"/>
          <w:spacing w:val="-5"/>
          <w:sz w:val="24"/>
        </w:rPr>
        <w:t xml:space="preserve"> </w:t>
      </w:r>
      <w:r w:rsidRPr="00C75AA7">
        <w:rPr>
          <w:rFonts w:ascii="Arial Narrow" w:hAnsi="Arial Narrow"/>
          <w:sz w:val="24"/>
        </w:rPr>
        <w:t>como o dano causado à Administração, observado o princípio da proporcionalidade.</w:t>
      </w:r>
    </w:p>
    <w:p w14:paraId="0383F25E" w14:textId="77777777" w:rsidR="003B1D0F" w:rsidRPr="00C75AA7" w:rsidRDefault="003B1D0F" w:rsidP="00C415A6">
      <w:pPr>
        <w:pStyle w:val="Ttulo2"/>
        <w:rPr>
          <w:rFonts w:ascii="Arial Narrow" w:hAnsi="Arial Narrow"/>
          <w:i w:val="0"/>
          <w:iCs w:val="0"/>
          <w:sz w:val="24"/>
          <w:szCs w:val="24"/>
        </w:rPr>
      </w:pPr>
      <w:r w:rsidRPr="00C75AA7">
        <w:rPr>
          <w:rFonts w:ascii="Arial Narrow" w:hAnsi="Arial Narrow"/>
          <w:i w:val="0"/>
          <w:iCs w:val="0"/>
          <w:sz w:val="24"/>
          <w:szCs w:val="24"/>
        </w:rPr>
        <w:t>CLÁUSULA</w:t>
      </w:r>
      <w:r w:rsidRPr="00C75AA7">
        <w:rPr>
          <w:rFonts w:ascii="Arial Narrow" w:hAnsi="Arial Narrow"/>
          <w:i w:val="0"/>
          <w:iCs w:val="0"/>
          <w:spacing w:val="-11"/>
          <w:sz w:val="24"/>
          <w:szCs w:val="24"/>
        </w:rPr>
        <w:t xml:space="preserve"> </w:t>
      </w:r>
      <w:r w:rsidRPr="00C75AA7">
        <w:rPr>
          <w:rFonts w:ascii="Arial Narrow" w:hAnsi="Arial Narrow"/>
          <w:i w:val="0"/>
          <w:iCs w:val="0"/>
          <w:sz w:val="24"/>
          <w:szCs w:val="24"/>
        </w:rPr>
        <w:t>DÉCIMA</w:t>
      </w:r>
      <w:r w:rsidRPr="00C75AA7">
        <w:rPr>
          <w:rFonts w:ascii="Arial Narrow" w:hAnsi="Arial Narrow"/>
          <w:i w:val="0"/>
          <w:iCs w:val="0"/>
          <w:spacing w:val="-11"/>
          <w:sz w:val="24"/>
          <w:szCs w:val="24"/>
        </w:rPr>
        <w:t xml:space="preserve"> </w:t>
      </w:r>
      <w:r w:rsidRPr="00C75AA7">
        <w:rPr>
          <w:rFonts w:ascii="Arial Narrow" w:hAnsi="Arial Narrow"/>
          <w:i w:val="0"/>
          <w:iCs w:val="0"/>
          <w:sz w:val="24"/>
          <w:szCs w:val="24"/>
        </w:rPr>
        <w:t>PRIMEIRA</w:t>
      </w:r>
      <w:r w:rsidRPr="00C75AA7">
        <w:rPr>
          <w:rFonts w:ascii="Arial Narrow" w:hAnsi="Arial Narrow"/>
          <w:i w:val="0"/>
          <w:iCs w:val="0"/>
          <w:spacing w:val="-11"/>
          <w:sz w:val="24"/>
          <w:szCs w:val="24"/>
        </w:rPr>
        <w:t xml:space="preserve"> </w:t>
      </w:r>
      <w:r w:rsidRPr="00C75AA7">
        <w:rPr>
          <w:rFonts w:ascii="Arial Narrow" w:hAnsi="Arial Narrow"/>
          <w:i w:val="0"/>
          <w:iCs w:val="0"/>
          <w:sz w:val="24"/>
          <w:szCs w:val="24"/>
        </w:rPr>
        <w:t>–</w:t>
      </w:r>
      <w:r w:rsidRPr="00C75AA7">
        <w:rPr>
          <w:rFonts w:ascii="Arial Narrow" w:hAnsi="Arial Narrow"/>
          <w:i w:val="0"/>
          <w:iCs w:val="0"/>
          <w:spacing w:val="-1"/>
          <w:sz w:val="24"/>
          <w:szCs w:val="24"/>
        </w:rPr>
        <w:t xml:space="preserve"> </w:t>
      </w:r>
      <w:r w:rsidRPr="00C75AA7">
        <w:rPr>
          <w:rFonts w:ascii="Arial Narrow" w:hAnsi="Arial Narrow"/>
          <w:i w:val="0"/>
          <w:iCs w:val="0"/>
          <w:sz w:val="24"/>
          <w:szCs w:val="24"/>
        </w:rPr>
        <w:t>DAS</w:t>
      </w:r>
      <w:r w:rsidRPr="00C75AA7">
        <w:rPr>
          <w:rFonts w:ascii="Arial Narrow" w:hAnsi="Arial Narrow"/>
          <w:i w:val="0"/>
          <w:iCs w:val="0"/>
          <w:spacing w:val="3"/>
          <w:sz w:val="24"/>
          <w:szCs w:val="24"/>
        </w:rPr>
        <w:t xml:space="preserve"> </w:t>
      </w:r>
      <w:r w:rsidRPr="00C75AA7">
        <w:rPr>
          <w:rFonts w:ascii="Arial Narrow" w:hAnsi="Arial Narrow"/>
          <w:i w:val="0"/>
          <w:iCs w:val="0"/>
          <w:sz w:val="24"/>
          <w:szCs w:val="24"/>
        </w:rPr>
        <w:t>DISPOSIÇÕES</w:t>
      </w:r>
      <w:r w:rsidRPr="00C75AA7">
        <w:rPr>
          <w:rFonts w:ascii="Arial Narrow" w:hAnsi="Arial Narrow"/>
          <w:i w:val="0"/>
          <w:iCs w:val="0"/>
          <w:spacing w:val="5"/>
          <w:sz w:val="24"/>
          <w:szCs w:val="24"/>
        </w:rPr>
        <w:t xml:space="preserve"> </w:t>
      </w:r>
      <w:r w:rsidRPr="00C75AA7">
        <w:rPr>
          <w:rFonts w:ascii="Arial Narrow" w:hAnsi="Arial Narrow"/>
          <w:i w:val="0"/>
          <w:iCs w:val="0"/>
          <w:spacing w:val="-2"/>
          <w:sz w:val="24"/>
          <w:szCs w:val="24"/>
        </w:rPr>
        <w:t>FINAIS</w:t>
      </w:r>
    </w:p>
    <w:p w14:paraId="2A79D5F5" w14:textId="052F529F" w:rsidR="003B1D0F" w:rsidRPr="00C75AA7" w:rsidRDefault="00123198" w:rsidP="00C415A6">
      <w:pPr>
        <w:pStyle w:val="PargrafodaLista"/>
        <w:widowControl w:val="0"/>
        <w:tabs>
          <w:tab w:val="left" w:pos="942"/>
        </w:tabs>
        <w:autoSpaceDE w:val="0"/>
        <w:autoSpaceDN w:val="0"/>
        <w:ind w:left="0" w:right="125"/>
        <w:jc w:val="both"/>
        <w:rPr>
          <w:rFonts w:ascii="Arial Narrow" w:hAnsi="Arial Narrow"/>
          <w:sz w:val="24"/>
        </w:rPr>
      </w:pPr>
      <w:r w:rsidRPr="00C75AA7">
        <w:rPr>
          <w:rFonts w:ascii="Arial Narrow" w:hAnsi="Arial Narrow"/>
          <w:sz w:val="24"/>
        </w:rPr>
        <w:t xml:space="preserve">11.1 </w:t>
      </w:r>
      <w:r w:rsidR="003B1D0F" w:rsidRPr="00C75AA7">
        <w:rPr>
          <w:rFonts w:ascii="Arial Narrow" w:hAnsi="Arial Narrow"/>
          <w:sz w:val="24"/>
        </w:rPr>
        <w:t>A presente Ata de Registro de Preços será encaminhada através de correio eletrônico, para o endereço de e- mail disponibilizado pelo licitante na fase de habilitação, competindo ao Contratado a impressão e assinatura do instrumento em 02 (duas) vias, providenciando a entrega da via original no Departamento de Compras e Licitações da Prefeitura Municipal, em até 05 (cinco) dias após o seu recebimento, salvo em caso de assinatura digital que poderá ser restituída por e-mail, no mesmo prazo.</w:t>
      </w:r>
    </w:p>
    <w:p w14:paraId="1F11F332" w14:textId="45A057B7" w:rsidR="003B1D0F" w:rsidRPr="00C75AA7" w:rsidRDefault="00123198" w:rsidP="00C415A6">
      <w:pPr>
        <w:pStyle w:val="PargrafodaLista"/>
        <w:widowControl w:val="0"/>
        <w:tabs>
          <w:tab w:val="left" w:pos="927"/>
        </w:tabs>
        <w:autoSpaceDE w:val="0"/>
        <w:autoSpaceDN w:val="0"/>
        <w:ind w:left="0" w:right="133"/>
        <w:jc w:val="both"/>
        <w:rPr>
          <w:rFonts w:ascii="Arial Narrow" w:hAnsi="Arial Narrow"/>
          <w:sz w:val="24"/>
        </w:rPr>
      </w:pPr>
      <w:r w:rsidRPr="00C75AA7">
        <w:rPr>
          <w:rFonts w:ascii="Arial Narrow" w:hAnsi="Arial Narrow"/>
          <w:sz w:val="24"/>
        </w:rPr>
        <w:t xml:space="preserve">11.2 </w:t>
      </w:r>
      <w:r w:rsidR="003B1D0F" w:rsidRPr="00C75AA7">
        <w:rPr>
          <w:rFonts w:ascii="Arial Narrow" w:hAnsi="Arial Narrow"/>
          <w:sz w:val="24"/>
        </w:rPr>
        <w:t>A via do instrumento destinada ao Detentor da Ata de Registro de Preços, devidamente</w:t>
      </w:r>
      <w:r w:rsidR="003B1D0F" w:rsidRPr="00C75AA7">
        <w:rPr>
          <w:rFonts w:ascii="Arial Narrow" w:hAnsi="Arial Narrow"/>
          <w:spacing w:val="-17"/>
          <w:sz w:val="24"/>
        </w:rPr>
        <w:t xml:space="preserve"> </w:t>
      </w:r>
      <w:r w:rsidR="003B1D0F" w:rsidRPr="00C75AA7">
        <w:rPr>
          <w:rFonts w:ascii="Arial Narrow" w:hAnsi="Arial Narrow"/>
          <w:sz w:val="24"/>
        </w:rPr>
        <w:t>assinada</w:t>
      </w:r>
      <w:r w:rsidR="003B1D0F" w:rsidRPr="00C75AA7">
        <w:rPr>
          <w:rFonts w:ascii="Arial Narrow" w:hAnsi="Arial Narrow"/>
          <w:spacing w:val="-17"/>
          <w:sz w:val="24"/>
        </w:rPr>
        <w:t xml:space="preserve"> </w:t>
      </w:r>
      <w:r w:rsidR="003B1D0F" w:rsidRPr="00C75AA7">
        <w:rPr>
          <w:rFonts w:ascii="Arial Narrow" w:hAnsi="Arial Narrow"/>
          <w:sz w:val="24"/>
        </w:rPr>
        <w:t>pelo</w:t>
      </w:r>
      <w:r w:rsidR="003B1D0F" w:rsidRPr="00C75AA7">
        <w:rPr>
          <w:rFonts w:ascii="Arial Narrow" w:hAnsi="Arial Narrow"/>
          <w:spacing w:val="-16"/>
          <w:sz w:val="24"/>
        </w:rPr>
        <w:t xml:space="preserve"> </w:t>
      </w:r>
      <w:r w:rsidR="003B1D0F" w:rsidRPr="00C75AA7">
        <w:rPr>
          <w:rFonts w:ascii="Arial Narrow" w:hAnsi="Arial Narrow"/>
          <w:sz w:val="24"/>
        </w:rPr>
        <w:t>Contratante,</w:t>
      </w:r>
      <w:r w:rsidR="003B1D0F" w:rsidRPr="00C75AA7">
        <w:rPr>
          <w:rFonts w:ascii="Arial Narrow" w:hAnsi="Arial Narrow"/>
          <w:spacing w:val="-17"/>
          <w:sz w:val="24"/>
        </w:rPr>
        <w:t xml:space="preserve"> </w:t>
      </w:r>
      <w:r w:rsidR="003B1D0F" w:rsidRPr="00C75AA7">
        <w:rPr>
          <w:rFonts w:ascii="Arial Narrow" w:hAnsi="Arial Narrow"/>
          <w:sz w:val="24"/>
        </w:rPr>
        <w:t>será</w:t>
      </w:r>
      <w:r w:rsidR="003B1D0F" w:rsidRPr="00C75AA7">
        <w:rPr>
          <w:rFonts w:ascii="Arial Narrow" w:hAnsi="Arial Narrow"/>
          <w:spacing w:val="-17"/>
          <w:sz w:val="24"/>
        </w:rPr>
        <w:t xml:space="preserve"> </w:t>
      </w:r>
      <w:r w:rsidR="003B1D0F" w:rsidRPr="00C75AA7">
        <w:rPr>
          <w:rFonts w:ascii="Arial Narrow" w:hAnsi="Arial Narrow"/>
          <w:sz w:val="24"/>
        </w:rPr>
        <w:t>disponibilizada</w:t>
      </w:r>
      <w:r w:rsidR="003B1D0F" w:rsidRPr="00C75AA7">
        <w:rPr>
          <w:rFonts w:ascii="Arial Narrow" w:hAnsi="Arial Narrow"/>
          <w:spacing w:val="-17"/>
          <w:sz w:val="24"/>
        </w:rPr>
        <w:t xml:space="preserve"> </w:t>
      </w:r>
      <w:r w:rsidR="003B1D0F" w:rsidRPr="00C75AA7">
        <w:rPr>
          <w:rFonts w:ascii="Arial Narrow" w:hAnsi="Arial Narrow"/>
          <w:sz w:val="24"/>
        </w:rPr>
        <w:t>por</w:t>
      </w:r>
      <w:r w:rsidR="003B1D0F" w:rsidRPr="00C75AA7">
        <w:rPr>
          <w:rFonts w:ascii="Arial Narrow" w:hAnsi="Arial Narrow"/>
          <w:spacing w:val="-16"/>
          <w:sz w:val="24"/>
        </w:rPr>
        <w:t xml:space="preserve"> </w:t>
      </w:r>
      <w:r w:rsidR="003B1D0F" w:rsidRPr="00C75AA7">
        <w:rPr>
          <w:rFonts w:ascii="Arial Narrow" w:hAnsi="Arial Narrow"/>
          <w:sz w:val="24"/>
        </w:rPr>
        <w:t>correio</w:t>
      </w:r>
      <w:r w:rsidR="003B1D0F" w:rsidRPr="00C75AA7">
        <w:rPr>
          <w:rFonts w:ascii="Arial Narrow" w:hAnsi="Arial Narrow"/>
          <w:spacing w:val="-15"/>
          <w:sz w:val="24"/>
        </w:rPr>
        <w:t xml:space="preserve"> </w:t>
      </w:r>
      <w:r w:rsidR="003B1D0F" w:rsidRPr="00C75AA7">
        <w:rPr>
          <w:rFonts w:ascii="Arial Narrow" w:hAnsi="Arial Narrow"/>
          <w:sz w:val="24"/>
        </w:rPr>
        <w:t>eletrônico,</w:t>
      </w:r>
      <w:r w:rsidR="003B1D0F" w:rsidRPr="00C75AA7">
        <w:rPr>
          <w:rFonts w:ascii="Arial Narrow" w:hAnsi="Arial Narrow"/>
          <w:spacing w:val="-14"/>
          <w:sz w:val="24"/>
        </w:rPr>
        <w:t xml:space="preserve"> </w:t>
      </w:r>
      <w:r w:rsidR="003B1D0F" w:rsidRPr="00C75AA7">
        <w:rPr>
          <w:rFonts w:ascii="Arial Narrow" w:hAnsi="Arial Narrow"/>
          <w:sz w:val="24"/>
        </w:rPr>
        <w:t>na</w:t>
      </w:r>
      <w:r w:rsidR="003B1D0F" w:rsidRPr="00C75AA7">
        <w:rPr>
          <w:rFonts w:ascii="Arial Narrow" w:hAnsi="Arial Narrow"/>
          <w:spacing w:val="12"/>
          <w:sz w:val="24"/>
        </w:rPr>
        <w:t xml:space="preserve"> </w:t>
      </w:r>
      <w:r w:rsidR="003B1D0F" w:rsidRPr="00C75AA7">
        <w:rPr>
          <w:rFonts w:ascii="Arial Narrow" w:hAnsi="Arial Narrow"/>
          <w:sz w:val="24"/>
        </w:rPr>
        <w:t>forma do item antecedente, ou para retirada no Paço Municipal a partir</w:t>
      </w:r>
      <w:r w:rsidR="003B1D0F" w:rsidRPr="00C75AA7">
        <w:rPr>
          <w:rFonts w:ascii="Arial Narrow" w:hAnsi="Arial Narrow"/>
          <w:spacing w:val="-7"/>
          <w:sz w:val="24"/>
        </w:rPr>
        <w:t xml:space="preserve"> </w:t>
      </w:r>
      <w:r w:rsidR="003B1D0F" w:rsidRPr="00C75AA7">
        <w:rPr>
          <w:rFonts w:ascii="Arial Narrow" w:hAnsi="Arial Narrow"/>
          <w:sz w:val="24"/>
        </w:rPr>
        <w:t>de 05 (cinco)</w:t>
      </w:r>
      <w:r w:rsidR="003B1D0F" w:rsidRPr="00C75AA7">
        <w:rPr>
          <w:rFonts w:ascii="Arial Narrow" w:hAnsi="Arial Narrow"/>
          <w:spacing w:val="-7"/>
          <w:sz w:val="24"/>
        </w:rPr>
        <w:t xml:space="preserve"> </w:t>
      </w:r>
      <w:r w:rsidR="003B1D0F" w:rsidRPr="00C75AA7">
        <w:rPr>
          <w:rFonts w:ascii="Arial Narrow" w:hAnsi="Arial Narrow"/>
          <w:sz w:val="24"/>
        </w:rPr>
        <w:t>dias</w:t>
      </w:r>
      <w:r w:rsidR="003B1D0F" w:rsidRPr="00C75AA7">
        <w:rPr>
          <w:rFonts w:ascii="Arial Narrow" w:hAnsi="Arial Narrow"/>
          <w:spacing w:val="-1"/>
          <w:sz w:val="24"/>
        </w:rPr>
        <w:t xml:space="preserve"> </w:t>
      </w:r>
      <w:r w:rsidR="003B1D0F" w:rsidRPr="00C75AA7">
        <w:rPr>
          <w:rFonts w:ascii="Arial Narrow" w:hAnsi="Arial Narrow"/>
          <w:sz w:val="24"/>
        </w:rPr>
        <w:t>após</w:t>
      </w:r>
      <w:r w:rsidR="003B1D0F" w:rsidRPr="00C75AA7">
        <w:rPr>
          <w:rFonts w:ascii="Arial Narrow" w:hAnsi="Arial Narrow"/>
          <w:spacing w:val="-1"/>
          <w:sz w:val="24"/>
        </w:rPr>
        <w:t xml:space="preserve"> </w:t>
      </w:r>
      <w:r w:rsidR="003B1D0F" w:rsidRPr="00C75AA7">
        <w:rPr>
          <w:rFonts w:ascii="Arial Narrow" w:hAnsi="Arial Narrow"/>
          <w:sz w:val="24"/>
        </w:rPr>
        <w:t>o protocolo da entrega das vias originais prevista no item anterior.</w:t>
      </w:r>
    </w:p>
    <w:p w14:paraId="0EAB7AD1" w14:textId="6A5F23FA" w:rsidR="003B1D0F" w:rsidRPr="00C75AA7" w:rsidRDefault="00123198" w:rsidP="00C415A6">
      <w:pPr>
        <w:pStyle w:val="PargrafodaLista"/>
        <w:widowControl w:val="0"/>
        <w:tabs>
          <w:tab w:val="left" w:pos="1047"/>
        </w:tabs>
        <w:autoSpaceDE w:val="0"/>
        <w:autoSpaceDN w:val="0"/>
        <w:ind w:left="0" w:right="126"/>
        <w:jc w:val="both"/>
        <w:rPr>
          <w:rFonts w:ascii="Arial Narrow" w:hAnsi="Arial Narrow"/>
          <w:sz w:val="24"/>
        </w:rPr>
      </w:pPr>
      <w:r w:rsidRPr="00C75AA7">
        <w:rPr>
          <w:rFonts w:ascii="Arial Narrow" w:hAnsi="Arial Narrow"/>
          <w:sz w:val="24"/>
        </w:rPr>
        <w:t xml:space="preserve">11.3 </w:t>
      </w:r>
      <w:r w:rsidR="003B1D0F" w:rsidRPr="00C75AA7">
        <w:rPr>
          <w:rFonts w:ascii="Arial Narrow" w:hAnsi="Arial Narrow"/>
          <w:sz w:val="24"/>
        </w:rPr>
        <w:t>A</w:t>
      </w:r>
      <w:r w:rsidR="003B1D0F" w:rsidRPr="00C75AA7">
        <w:rPr>
          <w:rFonts w:ascii="Arial Narrow" w:hAnsi="Arial Narrow"/>
          <w:spacing w:val="40"/>
          <w:sz w:val="24"/>
        </w:rPr>
        <w:t xml:space="preserve"> </w:t>
      </w:r>
      <w:r w:rsidR="003B1D0F" w:rsidRPr="00C75AA7">
        <w:rPr>
          <w:rFonts w:ascii="Arial Narrow" w:hAnsi="Arial Narrow"/>
          <w:sz w:val="24"/>
        </w:rPr>
        <w:t>execução Da ata de registro de preços, bem como os casos nele omissos, regular-se-ão pelas</w:t>
      </w:r>
      <w:r w:rsidR="003B1D0F" w:rsidRPr="00C75AA7">
        <w:rPr>
          <w:rFonts w:ascii="Arial Narrow" w:hAnsi="Arial Narrow"/>
          <w:spacing w:val="-9"/>
          <w:sz w:val="24"/>
        </w:rPr>
        <w:t xml:space="preserve"> </w:t>
      </w:r>
      <w:r w:rsidR="003B1D0F" w:rsidRPr="00C75AA7">
        <w:rPr>
          <w:rFonts w:ascii="Arial Narrow" w:hAnsi="Arial Narrow"/>
          <w:sz w:val="24"/>
        </w:rPr>
        <w:t>cláusulas</w:t>
      </w:r>
      <w:r w:rsidR="003B1D0F" w:rsidRPr="00C75AA7">
        <w:rPr>
          <w:rFonts w:ascii="Arial Narrow" w:hAnsi="Arial Narrow"/>
          <w:spacing w:val="-9"/>
          <w:sz w:val="24"/>
        </w:rPr>
        <w:t xml:space="preserve"> </w:t>
      </w:r>
      <w:r w:rsidR="003B1D0F" w:rsidRPr="00C75AA7">
        <w:rPr>
          <w:rFonts w:ascii="Arial Narrow" w:hAnsi="Arial Narrow"/>
          <w:sz w:val="24"/>
        </w:rPr>
        <w:t>contratuais</w:t>
      </w:r>
      <w:r w:rsidR="003B1D0F" w:rsidRPr="00C75AA7">
        <w:rPr>
          <w:rFonts w:ascii="Arial Narrow" w:hAnsi="Arial Narrow"/>
          <w:spacing w:val="-9"/>
          <w:sz w:val="24"/>
        </w:rPr>
        <w:t xml:space="preserve"> </w:t>
      </w:r>
      <w:r w:rsidR="003B1D0F" w:rsidRPr="00C75AA7">
        <w:rPr>
          <w:rFonts w:ascii="Arial Narrow" w:hAnsi="Arial Narrow"/>
          <w:sz w:val="24"/>
        </w:rPr>
        <w:t>e pelos preceitos de direito público, aplicando-se- lhes, supletivamente, os princípios de teoria geral dos contratos e as disposições de direito privado, na forma estabelecida na Lei Federal nº 14.133 de 1º de abril de 2021.</w:t>
      </w:r>
    </w:p>
    <w:p w14:paraId="26DD5878" w14:textId="19A40D6F" w:rsidR="003B1D0F" w:rsidRPr="00C75AA7" w:rsidRDefault="00123198" w:rsidP="00C415A6">
      <w:pPr>
        <w:pStyle w:val="PargrafodaLista"/>
        <w:widowControl w:val="0"/>
        <w:tabs>
          <w:tab w:val="left" w:pos="1017"/>
        </w:tabs>
        <w:autoSpaceDE w:val="0"/>
        <w:autoSpaceDN w:val="0"/>
        <w:ind w:left="0" w:right="117"/>
        <w:jc w:val="both"/>
        <w:rPr>
          <w:rFonts w:ascii="Arial Narrow" w:hAnsi="Arial Narrow"/>
          <w:sz w:val="24"/>
        </w:rPr>
      </w:pPr>
      <w:r w:rsidRPr="00C75AA7">
        <w:rPr>
          <w:rFonts w:ascii="Arial Narrow" w:hAnsi="Arial Narrow"/>
          <w:sz w:val="24"/>
        </w:rPr>
        <w:t xml:space="preserve">11.4 </w:t>
      </w:r>
      <w:r w:rsidR="003B1D0F" w:rsidRPr="00C75AA7">
        <w:rPr>
          <w:rFonts w:ascii="Arial Narrow" w:hAnsi="Arial Narrow"/>
          <w:sz w:val="24"/>
        </w:rPr>
        <w:t>Faz</w:t>
      </w:r>
      <w:r w:rsidR="003B1D0F" w:rsidRPr="00C75AA7">
        <w:rPr>
          <w:rFonts w:ascii="Arial Narrow" w:hAnsi="Arial Narrow"/>
          <w:spacing w:val="-1"/>
          <w:sz w:val="24"/>
        </w:rPr>
        <w:t xml:space="preserve"> </w:t>
      </w:r>
      <w:r w:rsidR="003B1D0F" w:rsidRPr="00C75AA7">
        <w:rPr>
          <w:rFonts w:ascii="Arial Narrow" w:hAnsi="Arial Narrow"/>
          <w:sz w:val="24"/>
        </w:rPr>
        <w:t>parte integrante</w:t>
      </w:r>
      <w:r w:rsidR="003B1D0F" w:rsidRPr="00C75AA7">
        <w:rPr>
          <w:rFonts w:ascii="Arial Narrow" w:hAnsi="Arial Narrow"/>
          <w:spacing w:val="-14"/>
          <w:sz w:val="24"/>
        </w:rPr>
        <w:t xml:space="preserve"> </w:t>
      </w:r>
      <w:r w:rsidR="003B1D0F" w:rsidRPr="00C75AA7">
        <w:rPr>
          <w:rFonts w:ascii="Arial Narrow" w:hAnsi="Arial Narrow"/>
          <w:sz w:val="24"/>
        </w:rPr>
        <w:t>desta</w:t>
      </w:r>
      <w:r w:rsidR="003B1D0F" w:rsidRPr="00C75AA7">
        <w:rPr>
          <w:rFonts w:ascii="Arial Narrow" w:hAnsi="Arial Narrow"/>
          <w:spacing w:val="-16"/>
          <w:sz w:val="24"/>
        </w:rPr>
        <w:t xml:space="preserve"> </w:t>
      </w:r>
      <w:r w:rsidR="003B1D0F" w:rsidRPr="00C75AA7">
        <w:rPr>
          <w:rFonts w:ascii="Arial Narrow" w:hAnsi="Arial Narrow"/>
          <w:sz w:val="24"/>
        </w:rPr>
        <w:t>Ata de Registro de Preços,</w:t>
      </w:r>
      <w:r w:rsidR="003B1D0F" w:rsidRPr="00C75AA7">
        <w:rPr>
          <w:rFonts w:ascii="Arial Narrow" w:hAnsi="Arial Narrow"/>
          <w:spacing w:val="-7"/>
          <w:sz w:val="24"/>
        </w:rPr>
        <w:t xml:space="preserve"> </w:t>
      </w:r>
      <w:proofErr w:type="spellStart"/>
      <w:r w:rsidR="003B1D0F" w:rsidRPr="00C75AA7">
        <w:rPr>
          <w:rFonts w:ascii="Arial Narrow" w:hAnsi="Arial Narrow"/>
          <w:sz w:val="24"/>
        </w:rPr>
        <w:t>aplicando-se-lhe</w:t>
      </w:r>
      <w:proofErr w:type="spellEnd"/>
      <w:r w:rsidR="003B1D0F" w:rsidRPr="00C75AA7">
        <w:rPr>
          <w:rFonts w:ascii="Arial Narrow" w:hAnsi="Arial Narrow"/>
          <w:spacing w:val="-16"/>
          <w:sz w:val="24"/>
        </w:rPr>
        <w:t xml:space="preserve"> </w:t>
      </w:r>
      <w:r w:rsidR="003B1D0F" w:rsidRPr="00C75AA7">
        <w:rPr>
          <w:rFonts w:ascii="Arial Narrow" w:hAnsi="Arial Narrow"/>
          <w:sz w:val="24"/>
        </w:rPr>
        <w:t>todos</w:t>
      </w:r>
      <w:r w:rsidR="003B1D0F" w:rsidRPr="00C75AA7">
        <w:rPr>
          <w:rFonts w:ascii="Arial Narrow" w:hAnsi="Arial Narrow"/>
          <w:spacing w:val="-17"/>
          <w:sz w:val="24"/>
        </w:rPr>
        <w:t xml:space="preserve"> </w:t>
      </w:r>
      <w:r w:rsidR="003B1D0F" w:rsidRPr="00C75AA7">
        <w:rPr>
          <w:rFonts w:ascii="Arial Narrow" w:hAnsi="Arial Narrow"/>
          <w:sz w:val="24"/>
        </w:rPr>
        <w:t>os</w:t>
      </w:r>
      <w:r w:rsidR="003B1D0F" w:rsidRPr="00C75AA7">
        <w:rPr>
          <w:rFonts w:ascii="Arial Narrow" w:hAnsi="Arial Narrow"/>
          <w:spacing w:val="-17"/>
          <w:sz w:val="24"/>
        </w:rPr>
        <w:t xml:space="preserve"> </w:t>
      </w:r>
      <w:r w:rsidR="003B1D0F" w:rsidRPr="00C75AA7">
        <w:rPr>
          <w:rFonts w:ascii="Arial Narrow" w:hAnsi="Arial Narrow"/>
          <w:sz w:val="24"/>
        </w:rPr>
        <w:t xml:space="preserve">seus dispositivos, o edital </w:t>
      </w:r>
      <w:r w:rsidR="003B1D0F" w:rsidRPr="00C75AA7">
        <w:rPr>
          <w:rFonts w:ascii="Arial Narrow" w:hAnsi="Arial Narrow"/>
          <w:b/>
          <w:sz w:val="24"/>
        </w:rPr>
        <w:t>da CONCORRÊNCIA</w:t>
      </w:r>
      <w:r w:rsidRPr="00C75AA7">
        <w:rPr>
          <w:rFonts w:ascii="Arial Narrow" w:hAnsi="Arial Narrow"/>
          <w:b/>
          <w:sz w:val="24"/>
        </w:rPr>
        <w:t xml:space="preserve"> ELETRÕNICA</w:t>
      </w:r>
      <w:r w:rsidR="003B1D0F" w:rsidRPr="00C75AA7">
        <w:rPr>
          <w:rFonts w:ascii="Arial Narrow" w:hAnsi="Arial Narrow"/>
          <w:b/>
          <w:sz w:val="24"/>
        </w:rPr>
        <w:t xml:space="preserve"> Nº </w:t>
      </w:r>
      <w:r w:rsidR="00812463" w:rsidRPr="00C75AA7">
        <w:rPr>
          <w:rFonts w:ascii="Arial Narrow" w:hAnsi="Arial Narrow"/>
          <w:b/>
          <w:sz w:val="24"/>
        </w:rPr>
        <w:t>004/2026</w:t>
      </w:r>
      <w:r w:rsidR="003B1D0F" w:rsidRPr="00C75AA7">
        <w:rPr>
          <w:rFonts w:ascii="Arial Narrow" w:hAnsi="Arial Narrow"/>
          <w:b/>
          <w:sz w:val="24"/>
        </w:rPr>
        <w:t xml:space="preserve">, </w:t>
      </w:r>
      <w:r w:rsidR="003B1D0F" w:rsidRPr="00C75AA7">
        <w:rPr>
          <w:rFonts w:ascii="Arial Narrow" w:hAnsi="Arial Narrow"/>
          <w:sz w:val="24"/>
        </w:rPr>
        <w:t xml:space="preserve">com o </w:t>
      </w:r>
      <w:r w:rsidR="0063551B" w:rsidRPr="00C75AA7">
        <w:rPr>
          <w:rFonts w:ascii="Arial Narrow" w:hAnsi="Arial Narrow"/>
          <w:sz w:val="24"/>
        </w:rPr>
        <w:t>Projeto Básico</w:t>
      </w:r>
      <w:r w:rsidR="003B1D0F" w:rsidRPr="00C75AA7">
        <w:rPr>
          <w:rFonts w:ascii="Arial Narrow" w:hAnsi="Arial Narrow"/>
          <w:spacing w:val="55"/>
          <w:w w:val="150"/>
          <w:sz w:val="24"/>
        </w:rPr>
        <w:t xml:space="preserve"> </w:t>
      </w:r>
      <w:r w:rsidR="003B1D0F" w:rsidRPr="00C75AA7">
        <w:rPr>
          <w:rFonts w:ascii="Arial Narrow" w:hAnsi="Arial Narrow"/>
          <w:sz w:val="24"/>
        </w:rPr>
        <w:t>e</w:t>
      </w:r>
      <w:r w:rsidR="003B1D0F" w:rsidRPr="00C75AA7">
        <w:rPr>
          <w:rFonts w:ascii="Arial Narrow" w:hAnsi="Arial Narrow"/>
          <w:spacing w:val="53"/>
          <w:w w:val="150"/>
          <w:sz w:val="24"/>
        </w:rPr>
        <w:t xml:space="preserve"> </w:t>
      </w:r>
      <w:r w:rsidR="003B1D0F" w:rsidRPr="00C75AA7">
        <w:rPr>
          <w:rFonts w:ascii="Arial Narrow" w:hAnsi="Arial Narrow"/>
          <w:sz w:val="24"/>
        </w:rPr>
        <w:t>a</w:t>
      </w:r>
      <w:r w:rsidR="003B1D0F" w:rsidRPr="00C75AA7">
        <w:rPr>
          <w:rFonts w:ascii="Arial Narrow" w:hAnsi="Arial Narrow"/>
          <w:spacing w:val="53"/>
          <w:w w:val="150"/>
          <w:sz w:val="24"/>
        </w:rPr>
        <w:t xml:space="preserve"> </w:t>
      </w:r>
      <w:r w:rsidR="003B1D0F" w:rsidRPr="00C75AA7">
        <w:rPr>
          <w:rFonts w:ascii="Arial Narrow" w:hAnsi="Arial Narrow"/>
          <w:sz w:val="24"/>
        </w:rPr>
        <w:t>proposta</w:t>
      </w:r>
      <w:r w:rsidR="003B1D0F" w:rsidRPr="00C75AA7">
        <w:rPr>
          <w:rFonts w:ascii="Arial Narrow" w:hAnsi="Arial Narrow"/>
          <w:spacing w:val="55"/>
          <w:w w:val="150"/>
          <w:sz w:val="24"/>
        </w:rPr>
        <w:t xml:space="preserve"> </w:t>
      </w:r>
      <w:r w:rsidR="003B1D0F" w:rsidRPr="00C75AA7">
        <w:rPr>
          <w:rFonts w:ascii="Arial Narrow" w:hAnsi="Arial Narrow"/>
          <w:sz w:val="24"/>
        </w:rPr>
        <w:t>da</w:t>
      </w:r>
      <w:r w:rsidR="003B1D0F" w:rsidRPr="00C75AA7">
        <w:rPr>
          <w:rFonts w:ascii="Arial Narrow" w:hAnsi="Arial Narrow"/>
          <w:spacing w:val="53"/>
          <w:w w:val="150"/>
          <w:sz w:val="24"/>
        </w:rPr>
        <w:t xml:space="preserve"> </w:t>
      </w:r>
      <w:r w:rsidR="003B1D0F" w:rsidRPr="00C75AA7">
        <w:rPr>
          <w:rFonts w:ascii="Arial Narrow" w:hAnsi="Arial Narrow"/>
          <w:sz w:val="24"/>
        </w:rPr>
        <w:t>detentora</w:t>
      </w:r>
      <w:r w:rsidR="003B1D0F" w:rsidRPr="00C75AA7">
        <w:rPr>
          <w:rFonts w:ascii="Arial Narrow" w:hAnsi="Arial Narrow"/>
          <w:spacing w:val="55"/>
          <w:w w:val="150"/>
          <w:sz w:val="24"/>
        </w:rPr>
        <w:t xml:space="preserve"> </w:t>
      </w:r>
      <w:r w:rsidR="003B1D0F" w:rsidRPr="00C75AA7">
        <w:rPr>
          <w:rFonts w:ascii="Arial Narrow" w:hAnsi="Arial Narrow"/>
          <w:sz w:val="24"/>
        </w:rPr>
        <w:t>da</w:t>
      </w:r>
      <w:r w:rsidR="003B1D0F" w:rsidRPr="00C75AA7">
        <w:rPr>
          <w:rFonts w:ascii="Arial Narrow" w:hAnsi="Arial Narrow"/>
          <w:spacing w:val="71"/>
          <w:sz w:val="24"/>
        </w:rPr>
        <w:t xml:space="preserve"> </w:t>
      </w:r>
      <w:r w:rsidR="003B1D0F" w:rsidRPr="00C75AA7">
        <w:rPr>
          <w:rFonts w:ascii="Arial Narrow" w:hAnsi="Arial Narrow"/>
          <w:sz w:val="24"/>
        </w:rPr>
        <w:t>Ata</w:t>
      </w:r>
      <w:r w:rsidR="003B1D0F" w:rsidRPr="00C75AA7">
        <w:rPr>
          <w:rFonts w:ascii="Arial Narrow" w:hAnsi="Arial Narrow"/>
          <w:spacing w:val="71"/>
          <w:sz w:val="24"/>
        </w:rPr>
        <w:t xml:space="preserve"> </w:t>
      </w:r>
      <w:r w:rsidR="003B1D0F" w:rsidRPr="00C75AA7">
        <w:rPr>
          <w:rFonts w:ascii="Arial Narrow" w:hAnsi="Arial Narrow"/>
          <w:sz w:val="24"/>
        </w:rPr>
        <w:t>conforme</w:t>
      </w:r>
      <w:r w:rsidR="003B1D0F" w:rsidRPr="00C75AA7">
        <w:rPr>
          <w:rFonts w:ascii="Arial Narrow" w:hAnsi="Arial Narrow"/>
          <w:spacing w:val="73"/>
          <w:sz w:val="24"/>
        </w:rPr>
        <w:t xml:space="preserve"> </w:t>
      </w:r>
      <w:r w:rsidR="003B1D0F" w:rsidRPr="00C75AA7">
        <w:rPr>
          <w:rFonts w:ascii="Arial Narrow" w:hAnsi="Arial Narrow"/>
          <w:sz w:val="24"/>
        </w:rPr>
        <w:t>estabelece</w:t>
      </w:r>
      <w:r w:rsidR="003B1D0F" w:rsidRPr="00C75AA7">
        <w:rPr>
          <w:rFonts w:ascii="Arial Narrow" w:hAnsi="Arial Narrow"/>
          <w:spacing w:val="73"/>
          <w:sz w:val="24"/>
        </w:rPr>
        <w:t xml:space="preserve"> </w:t>
      </w:r>
      <w:r w:rsidR="003B1D0F" w:rsidRPr="00C75AA7">
        <w:rPr>
          <w:rFonts w:ascii="Arial Narrow" w:hAnsi="Arial Narrow"/>
          <w:sz w:val="24"/>
        </w:rPr>
        <w:t>a</w:t>
      </w:r>
      <w:r w:rsidR="003B1D0F" w:rsidRPr="00C75AA7">
        <w:rPr>
          <w:rFonts w:ascii="Arial Narrow" w:hAnsi="Arial Narrow"/>
          <w:spacing w:val="71"/>
          <w:sz w:val="24"/>
        </w:rPr>
        <w:t xml:space="preserve"> </w:t>
      </w:r>
      <w:r w:rsidR="003B1D0F" w:rsidRPr="00C75AA7">
        <w:rPr>
          <w:rFonts w:ascii="Arial Narrow" w:hAnsi="Arial Narrow"/>
          <w:sz w:val="24"/>
        </w:rPr>
        <w:t>Lei</w:t>
      </w:r>
      <w:r w:rsidR="003B1D0F" w:rsidRPr="00C75AA7">
        <w:rPr>
          <w:rFonts w:ascii="Arial Narrow" w:hAnsi="Arial Narrow"/>
          <w:spacing w:val="76"/>
          <w:sz w:val="24"/>
        </w:rPr>
        <w:t xml:space="preserve"> </w:t>
      </w:r>
      <w:r w:rsidR="003B1D0F" w:rsidRPr="00C75AA7">
        <w:rPr>
          <w:rFonts w:ascii="Arial Narrow" w:hAnsi="Arial Narrow"/>
          <w:sz w:val="24"/>
        </w:rPr>
        <w:t>Federal</w:t>
      </w:r>
      <w:r w:rsidR="003B1D0F" w:rsidRPr="00C75AA7">
        <w:rPr>
          <w:rFonts w:ascii="Arial Narrow" w:hAnsi="Arial Narrow"/>
          <w:spacing w:val="77"/>
          <w:sz w:val="24"/>
        </w:rPr>
        <w:t xml:space="preserve"> </w:t>
      </w:r>
      <w:r w:rsidR="003B1D0F" w:rsidRPr="00C75AA7">
        <w:rPr>
          <w:rFonts w:ascii="Arial Narrow" w:hAnsi="Arial Narrow"/>
          <w:spacing w:val="11"/>
          <w:sz w:val="24"/>
        </w:rPr>
        <w:t>nº</w:t>
      </w:r>
      <w:r w:rsidRPr="00C75AA7">
        <w:rPr>
          <w:rFonts w:ascii="Arial Narrow" w:hAnsi="Arial Narrow"/>
          <w:spacing w:val="11"/>
          <w:sz w:val="24"/>
        </w:rPr>
        <w:t xml:space="preserve"> </w:t>
      </w:r>
      <w:r w:rsidR="003B1D0F" w:rsidRPr="00C75AA7">
        <w:rPr>
          <w:rFonts w:ascii="Arial Narrow" w:hAnsi="Arial Narrow"/>
          <w:sz w:val="24"/>
        </w:rPr>
        <w:t>14.133</w:t>
      </w:r>
      <w:r w:rsidR="003B1D0F" w:rsidRPr="00C75AA7">
        <w:rPr>
          <w:rFonts w:ascii="Arial Narrow" w:hAnsi="Arial Narrow"/>
          <w:spacing w:val="1"/>
          <w:sz w:val="24"/>
        </w:rPr>
        <w:t xml:space="preserve"> </w:t>
      </w:r>
      <w:r w:rsidR="003B1D0F" w:rsidRPr="00C75AA7">
        <w:rPr>
          <w:rFonts w:ascii="Arial Narrow" w:hAnsi="Arial Narrow"/>
          <w:sz w:val="24"/>
        </w:rPr>
        <w:t>de</w:t>
      </w:r>
      <w:r w:rsidR="003B1D0F" w:rsidRPr="00C75AA7">
        <w:rPr>
          <w:rFonts w:ascii="Arial Narrow" w:hAnsi="Arial Narrow"/>
          <w:spacing w:val="3"/>
          <w:sz w:val="24"/>
        </w:rPr>
        <w:t xml:space="preserve"> </w:t>
      </w:r>
      <w:r w:rsidR="003B1D0F" w:rsidRPr="00C75AA7">
        <w:rPr>
          <w:rFonts w:ascii="Arial Narrow" w:hAnsi="Arial Narrow"/>
          <w:sz w:val="24"/>
        </w:rPr>
        <w:t>1º</w:t>
      </w:r>
      <w:r w:rsidR="003B1D0F" w:rsidRPr="00C75AA7">
        <w:rPr>
          <w:rFonts w:ascii="Arial Narrow" w:hAnsi="Arial Narrow"/>
          <w:spacing w:val="4"/>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w:t>
      </w:r>
      <w:r w:rsidR="003B1D0F" w:rsidRPr="00C75AA7">
        <w:rPr>
          <w:rFonts w:ascii="Arial Narrow" w:hAnsi="Arial Narrow"/>
          <w:sz w:val="24"/>
        </w:rPr>
        <w:t>abril</w:t>
      </w:r>
      <w:r w:rsidR="003B1D0F" w:rsidRPr="00C75AA7">
        <w:rPr>
          <w:rFonts w:ascii="Arial Narrow" w:hAnsi="Arial Narrow"/>
          <w:spacing w:val="10"/>
          <w:sz w:val="24"/>
        </w:rPr>
        <w:t xml:space="preserve"> </w:t>
      </w:r>
      <w:r w:rsidR="003B1D0F" w:rsidRPr="00C75AA7">
        <w:rPr>
          <w:rFonts w:ascii="Arial Narrow" w:hAnsi="Arial Narrow"/>
          <w:sz w:val="24"/>
        </w:rPr>
        <w:t>de</w:t>
      </w:r>
      <w:r w:rsidR="003B1D0F" w:rsidRPr="00C75AA7">
        <w:rPr>
          <w:rFonts w:ascii="Arial Narrow" w:hAnsi="Arial Narrow"/>
          <w:spacing w:val="2"/>
          <w:sz w:val="24"/>
        </w:rPr>
        <w:t xml:space="preserve"> </w:t>
      </w:r>
      <w:r w:rsidR="003B1D0F" w:rsidRPr="00C75AA7">
        <w:rPr>
          <w:rFonts w:ascii="Arial Narrow" w:hAnsi="Arial Narrow"/>
          <w:sz w:val="24"/>
        </w:rPr>
        <w:t>2021,</w:t>
      </w:r>
      <w:r w:rsidR="003B1D0F" w:rsidRPr="00C75AA7">
        <w:rPr>
          <w:rFonts w:ascii="Arial Narrow" w:hAnsi="Arial Narrow"/>
          <w:spacing w:val="-6"/>
          <w:sz w:val="24"/>
        </w:rPr>
        <w:t xml:space="preserve"> </w:t>
      </w:r>
      <w:r w:rsidR="003B1D0F" w:rsidRPr="00C75AA7">
        <w:rPr>
          <w:rFonts w:ascii="Arial Narrow" w:hAnsi="Arial Narrow"/>
          <w:sz w:val="24"/>
        </w:rPr>
        <w:t>naquilo</w:t>
      </w:r>
      <w:r w:rsidR="003B1D0F" w:rsidRPr="00C75AA7">
        <w:rPr>
          <w:rFonts w:ascii="Arial Narrow" w:hAnsi="Arial Narrow"/>
          <w:spacing w:val="5"/>
          <w:sz w:val="24"/>
        </w:rPr>
        <w:t xml:space="preserve"> </w:t>
      </w:r>
      <w:r w:rsidR="003B1D0F" w:rsidRPr="00C75AA7">
        <w:rPr>
          <w:rFonts w:ascii="Arial Narrow" w:hAnsi="Arial Narrow"/>
          <w:sz w:val="24"/>
        </w:rPr>
        <w:t>que</w:t>
      </w:r>
      <w:r w:rsidR="003B1D0F" w:rsidRPr="00C75AA7">
        <w:rPr>
          <w:rFonts w:ascii="Arial Narrow" w:hAnsi="Arial Narrow"/>
          <w:spacing w:val="3"/>
          <w:sz w:val="24"/>
        </w:rPr>
        <w:t xml:space="preserve"> </w:t>
      </w:r>
      <w:r w:rsidR="003B1D0F" w:rsidRPr="00C75AA7">
        <w:rPr>
          <w:rFonts w:ascii="Arial Narrow" w:hAnsi="Arial Narrow"/>
          <w:sz w:val="24"/>
        </w:rPr>
        <w:t>não</w:t>
      </w:r>
      <w:r w:rsidR="003B1D0F" w:rsidRPr="00C75AA7">
        <w:rPr>
          <w:rFonts w:ascii="Arial Narrow" w:hAnsi="Arial Narrow"/>
          <w:spacing w:val="2"/>
          <w:sz w:val="24"/>
        </w:rPr>
        <w:t xml:space="preserve"> </w:t>
      </w:r>
      <w:r w:rsidR="003B1D0F" w:rsidRPr="00C75AA7">
        <w:rPr>
          <w:rFonts w:ascii="Arial Narrow" w:hAnsi="Arial Narrow"/>
          <w:sz w:val="24"/>
        </w:rPr>
        <w:t>contrariar</w:t>
      </w:r>
      <w:r w:rsidR="003B1D0F" w:rsidRPr="00C75AA7">
        <w:rPr>
          <w:rFonts w:ascii="Arial Narrow" w:hAnsi="Arial Narrow"/>
          <w:spacing w:val="-2"/>
          <w:sz w:val="24"/>
        </w:rPr>
        <w:t xml:space="preserve"> </w:t>
      </w:r>
      <w:r w:rsidR="003B1D0F" w:rsidRPr="00C75AA7">
        <w:rPr>
          <w:rFonts w:ascii="Arial Narrow" w:hAnsi="Arial Narrow"/>
          <w:sz w:val="24"/>
        </w:rPr>
        <w:t>as</w:t>
      </w:r>
      <w:r w:rsidR="003B1D0F" w:rsidRPr="00C75AA7">
        <w:rPr>
          <w:rFonts w:ascii="Arial Narrow" w:hAnsi="Arial Narrow"/>
          <w:spacing w:val="1"/>
          <w:sz w:val="24"/>
        </w:rPr>
        <w:t xml:space="preserve"> </w:t>
      </w:r>
      <w:r w:rsidR="003B1D0F" w:rsidRPr="00C75AA7">
        <w:rPr>
          <w:rFonts w:ascii="Arial Narrow" w:hAnsi="Arial Narrow"/>
          <w:sz w:val="24"/>
        </w:rPr>
        <w:t>presentes</w:t>
      </w:r>
      <w:r w:rsidR="003B1D0F" w:rsidRPr="00C75AA7">
        <w:rPr>
          <w:rFonts w:ascii="Arial Narrow" w:hAnsi="Arial Narrow"/>
          <w:spacing w:val="3"/>
          <w:sz w:val="24"/>
        </w:rPr>
        <w:t xml:space="preserve"> </w:t>
      </w:r>
      <w:r w:rsidR="003B1D0F" w:rsidRPr="00C75AA7">
        <w:rPr>
          <w:rFonts w:ascii="Arial Narrow" w:hAnsi="Arial Narrow"/>
          <w:spacing w:val="-2"/>
          <w:sz w:val="24"/>
        </w:rPr>
        <w:t>disposições.</w:t>
      </w:r>
    </w:p>
    <w:p w14:paraId="1E942E4B" w14:textId="42349C02" w:rsidR="003B1D0F" w:rsidRPr="00C75AA7" w:rsidRDefault="00123198" w:rsidP="00C415A6">
      <w:pPr>
        <w:pStyle w:val="PargrafodaLista"/>
        <w:widowControl w:val="0"/>
        <w:tabs>
          <w:tab w:val="left" w:pos="1032"/>
        </w:tabs>
        <w:autoSpaceDE w:val="0"/>
        <w:autoSpaceDN w:val="0"/>
        <w:ind w:left="0" w:right="146"/>
        <w:jc w:val="both"/>
        <w:rPr>
          <w:rFonts w:ascii="Arial Narrow" w:hAnsi="Arial Narrow"/>
          <w:sz w:val="24"/>
        </w:rPr>
      </w:pPr>
      <w:r w:rsidRPr="00C75AA7">
        <w:rPr>
          <w:rFonts w:ascii="Arial Narrow" w:hAnsi="Arial Narrow"/>
          <w:sz w:val="24"/>
        </w:rPr>
        <w:lastRenderedPageBreak/>
        <w:t xml:space="preserve">11.5 </w:t>
      </w:r>
      <w:r w:rsidR="003B1D0F" w:rsidRPr="00C75AA7">
        <w:rPr>
          <w:rFonts w:ascii="Arial Narrow" w:hAnsi="Arial Narrow"/>
          <w:sz w:val="24"/>
        </w:rPr>
        <w:t>A Detentora da Ata deverá manter, enquanto vigorar o registro de preços e em compatibilidade com as obrigações por</w:t>
      </w:r>
      <w:r w:rsidR="003B1D0F" w:rsidRPr="00C75AA7">
        <w:rPr>
          <w:rFonts w:ascii="Arial Narrow" w:hAnsi="Arial Narrow"/>
          <w:spacing w:val="-4"/>
          <w:sz w:val="24"/>
        </w:rPr>
        <w:t xml:space="preserve"> </w:t>
      </w:r>
      <w:r w:rsidR="003B1D0F" w:rsidRPr="00C75AA7">
        <w:rPr>
          <w:rFonts w:ascii="Arial Narrow" w:hAnsi="Arial Narrow"/>
          <w:sz w:val="24"/>
        </w:rPr>
        <w:t>ele assumidas,</w:t>
      </w:r>
      <w:r w:rsidR="003B1D0F" w:rsidRPr="00C75AA7">
        <w:rPr>
          <w:rFonts w:ascii="Arial Narrow" w:hAnsi="Arial Narrow"/>
          <w:spacing w:val="-7"/>
          <w:sz w:val="24"/>
        </w:rPr>
        <w:t xml:space="preserve"> </w:t>
      </w:r>
      <w:r w:rsidR="003B1D0F" w:rsidRPr="00C75AA7">
        <w:rPr>
          <w:rFonts w:ascii="Arial Narrow" w:hAnsi="Arial Narrow"/>
          <w:sz w:val="24"/>
        </w:rPr>
        <w:t xml:space="preserve">todas as condições de habilitação e qualificação exigidas no </w:t>
      </w:r>
      <w:r w:rsidR="003B1D0F" w:rsidRPr="00C75AA7">
        <w:rPr>
          <w:rFonts w:ascii="Arial Narrow" w:hAnsi="Arial Narrow"/>
          <w:b/>
          <w:sz w:val="24"/>
        </w:rPr>
        <w:t xml:space="preserve">CONCORRÊNCIA </w:t>
      </w:r>
      <w:r w:rsidRPr="00C75AA7">
        <w:rPr>
          <w:rFonts w:ascii="Arial Narrow" w:hAnsi="Arial Narrow"/>
          <w:b/>
          <w:sz w:val="24"/>
        </w:rPr>
        <w:t>ELETRÔNICA</w:t>
      </w:r>
      <w:r w:rsidR="003B1D0F" w:rsidRPr="00C75AA7">
        <w:rPr>
          <w:rFonts w:ascii="Arial Narrow" w:hAnsi="Arial Narrow"/>
          <w:b/>
          <w:sz w:val="24"/>
        </w:rPr>
        <w:t xml:space="preserve"> Nº </w:t>
      </w:r>
      <w:r w:rsidR="00812463" w:rsidRPr="00C75AA7">
        <w:rPr>
          <w:rFonts w:ascii="Arial Narrow" w:hAnsi="Arial Narrow"/>
          <w:b/>
          <w:sz w:val="24"/>
        </w:rPr>
        <w:t>004/2026</w:t>
      </w:r>
      <w:r w:rsidR="003B1D0F" w:rsidRPr="00C75AA7">
        <w:rPr>
          <w:rFonts w:ascii="Arial Narrow" w:hAnsi="Arial Narrow"/>
          <w:sz w:val="24"/>
        </w:rPr>
        <w:t>.</w:t>
      </w:r>
    </w:p>
    <w:p w14:paraId="3369F6C5" w14:textId="77777777" w:rsidR="00782A3A" w:rsidRPr="00C75AA7" w:rsidRDefault="00782A3A" w:rsidP="00C415A6">
      <w:pPr>
        <w:pStyle w:val="PargrafodaLista"/>
        <w:widowControl w:val="0"/>
        <w:tabs>
          <w:tab w:val="left" w:pos="1032"/>
        </w:tabs>
        <w:autoSpaceDE w:val="0"/>
        <w:autoSpaceDN w:val="0"/>
        <w:ind w:left="0" w:right="146"/>
        <w:jc w:val="both"/>
        <w:rPr>
          <w:rFonts w:ascii="Arial Narrow" w:hAnsi="Arial Narrow"/>
          <w:sz w:val="24"/>
        </w:rPr>
      </w:pPr>
    </w:p>
    <w:p w14:paraId="3B24D4BE" w14:textId="77777777" w:rsidR="003B1D0F" w:rsidRPr="00C75AA7" w:rsidRDefault="003B1D0F" w:rsidP="00C415A6">
      <w:pPr>
        <w:pStyle w:val="Ttulo2"/>
        <w:spacing w:before="0" w:after="0"/>
        <w:rPr>
          <w:rFonts w:ascii="Arial Narrow" w:hAnsi="Arial Narrow"/>
          <w:i w:val="0"/>
          <w:iCs w:val="0"/>
          <w:sz w:val="24"/>
          <w:szCs w:val="24"/>
        </w:rPr>
      </w:pPr>
      <w:r w:rsidRPr="00C75AA7">
        <w:rPr>
          <w:rFonts w:ascii="Arial Narrow" w:hAnsi="Arial Narrow"/>
          <w:i w:val="0"/>
          <w:iCs w:val="0"/>
          <w:sz w:val="24"/>
          <w:szCs w:val="24"/>
        </w:rPr>
        <w:t>CLÁUSULA</w:t>
      </w:r>
      <w:r w:rsidRPr="00C75AA7">
        <w:rPr>
          <w:rFonts w:ascii="Arial Narrow" w:hAnsi="Arial Narrow"/>
          <w:i w:val="0"/>
          <w:iCs w:val="0"/>
          <w:spacing w:val="-2"/>
          <w:sz w:val="24"/>
          <w:szCs w:val="24"/>
        </w:rPr>
        <w:t xml:space="preserve"> </w:t>
      </w:r>
      <w:r w:rsidRPr="00C75AA7">
        <w:rPr>
          <w:rFonts w:ascii="Arial Narrow" w:hAnsi="Arial Narrow"/>
          <w:i w:val="0"/>
          <w:iCs w:val="0"/>
          <w:sz w:val="24"/>
          <w:szCs w:val="24"/>
        </w:rPr>
        <w:t>DÉCIMA</w:t>
      </w:r>
      <w:r w:rsidRPr="00C75AA7">
        <w:rPr>
          <w:rFonts w:ascii="Arial Narrow" w:hAnsi="Arial Narrow"/>
          <w:i w:val="0"/>
          <w:iCs w:val="0"/>
          <w:spacing w:val="-5"/>
          <w:sz w:val="24"/>
          <w:szCs w:val="24"/>
        </w:rPr>
        <w:t xml:space="preserve"> </w:t>
      </w:r>
      <w:r w:rsidRPr="00C75AA7">
        <w:rPr>
          <w:rFonts w:ascii="Arial Narrow" w:hAnsi="Arial Narrow"/>
          <w:i w:val="0"/>
          <w:iCs w:val="0"/>
          <w:sz w:val="24"/>
          <w:szCs w:val="24"/>
        </w:rPr>
        <w:t>SEGUNDA</w:t>
      </w:r>
      <w:r w:rsidRPr="00C75AA7">
        <w:rPr>
          <w:rFonts w:ascii="Arial Narrow" w:hAnsi="Arial Narrow"/>
          <w:i w:val="0"/>
          <w:iCs w:val="0"/>
          <w:spacing w:val="-5"/>
          <w:sz w:val="24"/>
          <w:szCs w:val="24"/>
        </w:rPr>
        <w:t xml:space="preserve"> </w:t>
      </w:r>
      <w:r w:rsidRPr="00C75AA7">
        <w:rPr>
          <w:rFonts w:ascii="Arial Narrow" w:hAnsi="Arial Narrow"/>
          <w:i w:val="0"/>
          <w:iCs w:val="0"/>
          <w:sz w:val="24"/>
          <w:szCs w:val="24"/>
        </w:rPr>
        <w:t>–</w:t>
      </w:r>
      <w:r w:rsidRPr="00C75AA7">
        <w:rPr>
          <w:rFonts w:ascii="Arial Narrow" w:hAnsi="Arial Narrow"/>
          <w:i w:val="0"/>
          <w:iCs w:val="0"/>
          <w:spacing w:val="5"/>
          <w:sz w:val="24"/>
          <w:szCs w:val="24"/>
        </w:rPr>
        <w:t xml:space="preserve"> </w:t>
      </w:r>
      <w:r w:rsidRPr="00C75AA7">
        <w:rPr>
          <w:rFonts w:ascii="Arial Narrow" w:hAnsi="Arial Narrow"/>
          <w:i w:val="0"/>
          <w:iCs w:val="0"/>
          <w:sz w:val="24"/>
          <w:szCs w:val="24"/>
        </w:rPr>
        <w:t>DA</w:t>
      </w:r>
      <w:r w:rsidRPr="00C75AA7">
        <w:rPr>
          <w:rFonts w:ascii="Arial Narrow" w:hAnsi="Arial Narrow"/>
          <w:i w:val="0"/>
          <w:iCs w:val="0"/>
          <w:spacing w:val="-6"/>
          <w:sz w:val="24"/>
          <w:szCs w:val="24"/>
        </w:rPr>
        <w:t xml:space="preserve"> </w:t>
      </w:r>
      <w:r w:rsidRPr="00C75AA7">
        <w:rPr>
          <w:rFonts w:ascii="Arial Narrow" w:hAnsi="Arial Narrow"/>
          <w:i w:val="0"/>
          <w:iCs w:val="0"/>
          <w:spacing w:val="-2"/>
          <w:sz w:val="24"/>
          <w:szCs w:val="24"/>
        </w:rPr>
        <w:t>ADESÃO</w:t>
      </w:r>
    </w:p>
    <w:p w14:paraId="0F0245A2" w14:textId="7A5460F1" w:rsidR="003B1D0F" w:rsidRPr="00C75AA7" w:rsidRDefault="00782A3A" w:rsidP="00C415A6">
      <w:pPr>
        <w:widowControl w:val="0"/>
        <w:tabs>
          <w:tab w:val="left" w:pos="898"/>
        </w:tabs>
        <w:autoSpaceDE w:val="0"/>
        <w:autoSpaceDN w:val="0"/>
        <w:ind w:right="226"/>
        <w:jc w:val="both"/>
        <w:rPr>
          <w:rFonts w:ascii="Arial Narrow" w:hAnsi="Arial Narrow"/>
          <w:sz w:val="24"/>
        </w:rPr>
      </w:pPr>
      <w:r w:rsidRPr="00C75AA7">
        <w:rPr>
          <w:rFonts w:ascii="Arial Narrow" w:hAnsi="Arial Narrow"/>
          <w:sz w:val="24"/>
        </w:rPr>
        <w:t xml:space="preserve">12.1 </w:t>
      </w:r>
      <w:r w:rsidR="003B1D0F" w:rsidRPr="00C75AA7">
        <w:rPr>
          <w:rFonts w:ascii="Arial Narrow" w:hAnsi="Arial Narrow"/>
          <w:sz w:val="24"/>
        </w:rPr>
        <w:t>Será admitida a adesão à ata de registro de preços decorrente desta Licitação, nos termos do art. 86 da Lei Federal n.</w:t>
      </w:r>
      <w:r w:rsidR="003B1D0F" w:rsidRPr="00C75AA7">
        <w:rPr>
          <w:rFonts w:ascii="Arial Narrow" w:hAnsi="Arial Narrow"/>
          <w:spacing w:val="-2"/>
          <w:sz w:val="24"/>
        </w:rPr>
        <w:t xml:space="preserve"> </w:t>
      </w:r>
      <w:r w:rsidR="003B1D0F" w:rsidRPr="00C75AA7">
        <w:rPr>
          <w:rFonts w:ascii="Arial Narrow" w:hAnsi="Arial Narrow"/>
          <w:sz w:val="24"/>
        </w:rPr>
        <w:t>14133/2021,</w:t>
      </w:r>
      <w:r w:rsidR="003B1D0F" w:rsidRPr="00C75AA7">
        <w:rPr>
          <w:rFonts w:ascii="Arial Narrow" w:hAnsi="Arial Narrow"/>
          <w:spacing w:val="-2"/>
          <w:sz w:val="24"/>
        </w:rPr>
        <w:t xml:space="preserve"> </w:t>
      </w:r>
      <w:r w:rsidR="003B1D0F" w:rsidRPr="00C75AA7">
        <w:rPr>
          <w:rFonts w:ascii="Arial Narrow" w:hAnsi="Arial Narrow"/>
          <w:sz w:val="24"/>
        </w:rPr>
        <w:t>a saber:</w:t>
      </w:r>
    </w:p>
    <w:p w14:paraId="72AC8747" w14:textId="77777777" w:rsidR="003B1D0F" w:rsidRPr="00C75AA7" w:rsidRDefault="003B1D0F" w:rsidP="00C415A6">
      <w:pPr>
        <w:spacing w:before="1"/>
        <w:ind w:right="204"/>
        <w:jc w:val="both"/>
        <w:rPr>
          <w:rFonts w:ascii="Arial Narrow" w:hAnsi="Arial Narrow"/>
          <w:sz w:val="24"/>
        </w:rPr>
      </w:pPr>
      <w:r w:rsidRPr="00C75AA7">
        <w:rPr>
          <w:rFonts w:ascii="Arial Narrow" w:hAnsi="Arial Narrow"/>
          <w:sz w:val="24"/>
        </w:rPr>
        <w:t xml:space="preserve">§ 2º Se não participarem do procedimento previsto no </w:t>
      </w:r>
      <w:r w:rsidRPr="00C75AA7">
        <w:rPr>
          <w:rFonts w:ascii="Arial Narrow" w:hAnsi="Arial Narrow"/>
          <w:b/>
          <w:sz w:val="24"/>
        </w:rPr>
        <w:t>caput</w:t>
      </w:r>
      <w:r w:rsidRPr="00C75AA7">
        <w:rPr>
          <w:rFonts w:ascii="Arial Narrow" w:hAnsi="Arial Narrow"/>
          <w:b/>
          <w:spacing w:val="-4"/>
          <w:sz w:val="24"/>
        </w:rPr>
        <w:t xml:space="preserve"> </w:t>
      </w:r>
      <w:r w:rsidRPr="00C75AA7">
        <w:rPr>
          <w:rFonts w:ascii="Arial Narrow" w:hAnsi="Arial Narrow"/>
          <w:sz w:val="24"/>
        </w:rPr>
        <w:t>deste artigo, os órgãos e entidades poderão aderir à ata de registro de preços na condição de não participantes, observados os seguintes requisitos:</w:t>
      </w:r>
    </w:p>
    <w:p w14:paraId="5FCEA541" w14:textId="77777777" w:rsidR="003B1D0F" w:rsidRPr="00C75AA7" w:rsidRDefault="003B1D0F" w:rsidP="005C07D2">
      <w:pPr>
        <w:pStyle w:val="PargrafodaLista"/>
        <w:widowControl w:val="0"/>
        <w:numPr>
          <w:ilvl w:val="0"/>
          <w:numId w:val="14"/>
        </w:numPr>
        <w:tabs>
          <w:tab w:val="left" w:pos="463"/>
        </w:tabs>
        <w:autoSpaceDE w:val="0"/>
        <w:autoSpaceDN w:val="0"/>
        <w:ind w:left="0" w:right="220" w:firstLine="0"/>
        <w:jc w:val="both"/>
        <w:rPr>
          <w:rFonts w:ascii="Arial Narrow" w:hAnsi="Arial Narrow"/>
          <w:sz w:val="24"/>
        </w:rPr>
      </w:pPr>
      <w:r w:rsidRPr="00C75AA7">
        <w:rPr>
          <w:rFonts w:ascii="Arial Narrow" w:hAnsi="Arial Narrow"/>
          <w:sz w:val="24"/>
        </w:rPr>
        <w:t xml:space="preserve">- </w:t>
      </w:r>
      <w:proofErr w:type="gramStart"/>
      <w:r w:rsidRPr="00C75AA7">
        <w:rPr>
          <w:rFonts w:ascii="Arial Narrow" w:hAnsi="Arial Narrow"/>
          <w:sz w:val="24"/>
        </w:rPr>
        <w:t>apresentação</w:t>
      </w:r>
      <w:proofErr w:type="gramEnd"/>
      <w:r w:rsidRPr="00C75AA7">
        <w:rPr>
          <w:rFonts w:ascii="Arial Narrow" w:hAnsi="Arial Narrow"/>
          <w:sz w:val="24"/>
        </w:rPr>
        <w:t xml:space="preserve"> de justificativa da vantagem da adesão, inclusive em situações de provável desabastecimento ou descontinuidade de serviço público;</w:t>
      </w:r>
    </w:p>
    <w:p w14:paraId="15A68F33" w14:textId="77777777" w:rsidR="003B1D0F" w:rsidRPr="00C75AA7" w:rsidRDefault="003B1D0F" w:rsidP="005C07D2">
      <w:pPr>
        <w:pStyle w:val="PargrafodaLista"/>
        <w:widowControl w:val="0"/>
        <w:numPr>
          <w:ilvl w:val="0"/>
          <w:numId w:val="14"/>
        </w:numPr>
        <w:tabs>
          <w:tab w:val="left" w:pos="478"/>
        </w:tabs>
        <w:autoSpaceDE w:val="0"/>
        <w:autoSpaceDN w:val="0"/>
        <w:ind w:left="0" w:right="218" w:firstLine="0"/>
        <w:jc w:val="both"/>
        <w:rPr>
          <w:rFonts w:ascii="Arial Narrow" w:hAnsi="Arial Narrow"/>
          <w:sz w:val="24"/>
        </w:rPr>
      </w:pPr>
      <w:r w:rsidRPr="00C75AA7">
        <w:rPr>
          <w:rFonts w:ascii="Arial Narrow" w:hAnsi="Arial Narrow"/>
          <w:sz w:val="24"/>
        </w:rPr>
        <w:t xml:space="preserve">- </w:t>
      </w:r>
      <w:proofErr w:type="gramStart"/>
      <w:r w:rsidRPr="00C75AA7">
        <w:rPr>
          <w:rFonts w:ascii="Arial Narrow" w:hAnsi="Arial Narrow"/>
          <w:sz w:val="24"/>
        </w:rPr>
        <w:t>demonstração</w:t>
      </w:r>
      <w:proofErr w:type="gramEnd"/>
      <w:r w:rsidRPr="00C75AA7">
        <w:rPr>
          <w:rFonts w:ascii="Arial Narrow" w:hAnsi="Arial Narrow"/>
          <w:sz w:val="24"/>
        </w:rPr>
        <w:t xml:space="preserve"> de que os valores registrados estão compatíveis com os valores praticados pelo mercado na forma do </w:t>
      </w:r>
      <w:hyperlink r:id="rId56" w:anchor="art23">
        <w:r w:rsidRPr="00C75AA7">
          <w:rPr>
            <w:rFonts w:ascii="Arial Narrow" w:hAnsi="Arial Narrow"/>
            <w:color w:val="0000FF"/>
            <w:sz w:val="24"/>
            <w:u w:val="single" w:color="0000FF"/>
          </w:rPr>
          <w:t>art. 23 desta Lei</w:t>
        </w:r>
        <w:r w:rsidRPr="00C75AA7">
          <w:rPr>
            <w:rFonts w:ascii="Arial Narrow" w:hAnsi="Arial Narrow"/>
            <w:sz w:val="24"/>
          </w:rPr>
          <w:t>;</w:t>
        </w:r>
      </w:hyperlink>
    </w:p>
    <w:p w14:paraId="31D0502D" w14:textId="77777777" w:rsidR="003B1D0F" w:rsidRPr="00C75AA7" w:rsidRDefault="003B1D0F" w:rsidP="005C07D2">
      <w:pPr>
        <w:pStyle w:val="PargrafodaLista"/>
        <w:widowControl w:val="0"/>
        <w:numPr>
          <w:ilvl w:val="0"/>
          <w:numId w:val="14"/>
        </w:numPr>
        <w:tabs>
          <w:tab w:val="left" w:pos="522"/>
        </w:tabs>
        <w:autoSpaceDE w:val="0"/>
        <w:autoSpaceDN w:val="0"/>
        <w:ind w:left="0" w:firstLine="0"/>
        <w:jc w:val="both"/>
        <w:rPr>
          <w:rFonts w:ascii="Arial Narrow" w:hAnsi="Arial Narrow"/>
          <w:sz w:val="24"/>
        </w:rPr>
      </w:pPr>
      <w:r w:rsidRPr="00C75AA7">
        <w:rPr>
          <w:rFonts w:ascii="Arial Narrow" w:hAnsi="Arial Narrow"/>
          <w:sz w:val="24"/>
        </w:rPr>
        <w:t>-</w:t>
      </w:r>
      <w:r w:rsidRPr="00C75AA7">
        <w:rPr>
          <w:rFonts w:ascii="Arial Narrow" w:hAnsi="Arial Narrow"/>
          <w:spacing w:val="-7"/>
          <w:sz w:val="24"/>
        </w:rPr>
        <w:t xml:space="preserve"> </w:t>
      </w:r>
      <w:proofErr w:type="gramStart"/>
      <w:r w:rsidRPr="00C75AA7">
        <w:rPr>
          <w:rFonts w:ascii="Arial Narrow" w:hAnsi="Arial Narrow"/>
          <w:sz w:val="24"/>
        </w:rPr>
        <w:t>prévias</w:t>
      </w:r>
      <w:proofErr w:type="gramEnd"/>
      <w:r w:rsidRPr="00C75AA7">
        <w:rPr>
          <w:rFonts w:ascii="Arial Narrow" w:hAnsi="Arial Narrow"/>
          <w:spacing w:val="2"/>
          <w:sz w:val="24"/>
        </w:rPr>
        <w:t xml:space="preserve"> </w:t>
      </w:r>
      <w:r w:rsidRPr="00C75AA7">
        <w:rPr>
          <w:rFonts w:ascii="Arial Narrow" w:hAnsi="Arial Narrow"/>
          <w:sz w:val="24"/>
        </w:rPr>
        <w:t>consulta</w:t>
      </w:r>
      <w:r w:rsidRPr="00C75AA7">
        <w:rPr>
          <w:rFonts w:ascii="Arial Narrow" w:hAnsi="Arial Narrow"/>
          <w:spacing w:val="-11"/>
          <w:sz w:val="24"/>
        </w:rPr>
        <w:t xml:space="preserve"> </w:t>
      </w:r>
      <w:r w:rsidRPr="00C75AA7">
        <w:rPr>
          <w:rFonts w:ascii="Arial Narrow" w:hAnsi="Arial Narrow"/>
          <w:sz w:val="24"/>
        </w:rPr>
        <w:t>e</w:t>
      </w:r>
      <w:r w:rsidRPr="00C75AA7">
        <w:rPr>
          <w:rFonts w:ascii="Arial Narrow" w:hAnsi="Arial Narrow"/>
          <w:spacing w:val="3"/>
          <w:sz w:val="24"/>
        </w:rPr>
        <w:t xml:space="preserve"> </w:t>
      </w:r>
      <w:r w:rsidRPr="00C75AA7">
        <w:rPr>
          <w:rFonts w:ascii="Arial Narrow" w:hAnsi="Arial Narrow"/>
          <w:sz w:val="24"/>
        </w:rPr>
        <w:t>aceitação</w:t>
      </w:r>
      <w:r w:rsidRPr="00C75AA7">
        <w:rPr>
          <w:rFonts w:ascii="Arial Narrow" w:hAnsi="Arial Narrow"/>
          <w:spacing w:val="-11"/>
          <w:sz w:val="24"/>
        </w:rPr>
        <w:t xml:space="preserve"> </w:t>
      </w:r>
      <w:r w:rsidRPr="00C75AA7">
        <w:rPr>
          <w:rFonts w:ascii="Arial Narrow" w:hAnsi="Arial Narrow"/>
          <w:sz w:val="24"/>
        </w:rPr>
        <w:t>do</w:t>
      </w:r>
      <w:r w:rsidRPr="00C75AA7">
        <w:rPr>
          <w:rFonts w:ascii="Arial Narrow" w:hAnsi="Arial Narrow"/>
          <w:spacing w:val="-10"/>
          <w:sz w:val="24"/>
        </w:rPr>
        <w:t xml:space="preserve"> </w:t>
      </w:r>
      <w:r w:rsidRPr="00C75AA7">
        <w:rPr>
          <w:rFonts w:ascii="Arial Narrow" w:hAnsi="Arial Narrow"/>
          <w:sz w:val="24"/>
        </w:rPr>
        <w:t>órgão</w:t>
      </w:r>
      <w:r w:rsidRPr="00C75AA7">
        <w:rPr>
          <w:rFonts w:ascii="Arial Narrow" w:hAnsi="Arial Narrow"/>
          <w:spacing w:val="3"/>
          <w:sz w:val="24"/>
        </w:rPr>
        <w:t xml:space="preserve"> </w:t>
      </w:r>
      <w:r w:rsidRPr="00C75AA7">
        <w:rPr>
          <w:rFonts w:ascii="Arial Narrow" w:hAnsi="Arial Narrow"/>
          <w:sz w:val="24"/>
        </w:rPr>
        <w:t>ou</w:t>
      </w:r>
      <w:r w:rsidRPr="00C75AA7">
        <w:rPr>
          <w:rFonts w:ascii="Arial Narrow" w:hAnsi="Arial Narrow"/>
          <w:spacing w:val="-11"/>
          <w:sz w:val="24"/>
        </w:rPr>
        <w:t xml:space="preserve"> </w:t>
      </w:r>
      <w:r w:rsidRPr="00C75AA7">
        <w:rPr>
          <w:rFonts w:ascii="Arial Narrow" w:hAnsi="Arial Narrow"/>
          <w:sz w:val="24"/>
        </w:rPr>
        <w:t>entidade</w:t>
      </w:r>
      <w:r w:rsidRPr="00C75AA7">
        <w:rPr>
          <w:rFonts w:ascii="Arial Narrow" w:hAnsi="Arial Narrow"/>
          <w:spacing w:val="3"/>
          <w:sz w:val="24"/>
        </w:rPr>
        <w:t xml:space="preserve"> </w:t>
      </w:r>
      <w:r w:rsidRPr="00C75AA7">
        <w:rPr>
          <w:rFonts w:ascii="Arial Narrow" w:hAnsi="Arial Narrow"/>
          <w:sz w:val="24"/>
        </w:rPr>
        <w:t>gerenciadora</w:t>
      </w:r>
      <w:r w:rsidRPr="00C75AA7">
        <w:rPr>
          <w:rFonts w:ascii="Arial Narrow" w:hAnsi="Arial Narrow"/>
          <w:spacing w:val="3"/>
          <w:sz w:val="24"/>
        </w:rPr>
        <w:t xml:space="preserve"> </w:t>
      </w:r>
      <w:r w:rsidRPr="00C75AA7">
        <w:rPr>
          <w:rFonts w:ascii="Arial Narrow" w:hAnsi="Arial Narrow"/>
          <w:sz w:val="24"/>
        </w:rPr>
        <w:t>e</w:t>
      </w:r>
      <w:r w:rsidRPr="00C75AA7">
        <w:rPr>
          <w:rFonts w:ascii="Arial Narrow" w:hAnsi="Arial Narrow"/>
          <w:spacing w:val="-10"/>
          <w:sz w:val="24"/>
        </w:rPr>
        <w:t xml:space="preserve"> </w:t>
      </w:r>
      <w:r w:rsidRPr="00C75AA7">
        <w:rPr>
          <w:rFonts w:ascii="Arial Narrow" w:hAnsi="Arial Narrow"/>
          <w:sz w:val="24"/>
        </w:rPr>
        <w:t>do</w:t>
      </w:r>
      <w:r w:rsidRPr="00C75AA7">
        <w:rPr>
          <w:rFonts w:ascii="Arial Narrow" w:hAnsi="Arial Narrow"/>
          <w:spacing w:val="3"/>
          <w:sz w:val="24"/>
        </w:rPr>
        <w:t xml:space="preserve"> </w:t>
      </w:r>
      <w:r w:rsidRPr="00C75AA7">
        <w:rPr>
          <w:rFonts w:ascii="Arial Narrow" w:hAnsi="Arial Narrow"/>
          <w:spacing w:val="-2"/>
          <w:sz w:val="24"/>
        </w:rPr>
        <w:t>fornecedor.</w:t>
      </w:r>
    </w:p>
    <w:p w14:paraId="6D78B81D" w14:textId="77777777" w:rsidR="003B1D0F" w:rsidRPr="00C75AA7" w:rsidRDefault="003B1D0F" w:rsidP="00C415A6">
      <w:pPr>
        <w:ind w:right="228"/>
        <w:jc w:val="both"/>
        <w:rPr>
          <w:rFonts w:ascii="Arial Narrow" w:hAnsi="Arial Narrow"/>
          <w:sz w:val="24"/>
        </w:rPr>
      </w:pPr>
      <w:r w:rsidRPr="00C75AA7">
        <w:rPr>
          <w:rFonts w:ascii="Arial Narrow" w:hAnsi="Arial Narrow"/>
          <w:sz w:val="24"/>
        </w:rPr>
        <w:t>§ 3º A faculdade de aderir à ata de registro de preços na condição de não participante poderá ser exercida:</w:t>
      </w:r>
      <w:r w:rsidRPr="00C75AA7">
        <w:rPr>
          <w:rFonts w:ascii="Arial Narrow" w:hAnsi="Arial Narrow"/>
          <w:spacing w:val="80"/>
          <w:sz w:val="24"/>
        </w:rPr>
        <w:t xml:space="preserve"> </w:t>
      </w:r>
      <w:hyperlink r:id="rId57" w:anchor="art1">
        <w:r w:rsidRPr="00C75AA7">
          <w:rPr>
            <w:rFonts w:ascii="Arial Narrow" w:hAnsi="Arial Narrow"/>
            <w:color w:val="0000FF"/>
            <w:sz w:val="24"/>
            <w:u w:val="single" w:color="0000FF"/>
          </w:rPr>
          <w:t>(Redação dada pela Lei nº 14.770, de 2023)</w:t>
        </w:r>
      </w:hyperlink>
    </w:p>
    <w:p w14:paraId="5B88FE0C" w14:textId="77777777" w:rsidR="003B1D0F" w:rsidRPr="00C75AA7" w:rsidRDefault="003B1D0F" w:rsidP="005C07D2">
      <w:pPr>
        <w:pStyle w:val="PargrafodaLista"/>
        <w:widowControl w:val="0"/>
        <w:numPr>
          <w:ilvl w:val="0"/>
          <w:numId w:val="13"/>
        </w:numPr>
        <w:tabs>
          <w:tab w:val="left" w:pos="403"/>
        </w:tabs>
        <w:autoSpaceDE w:val="0"/>
        <w:autoSpaceDN w:val="0"/>
        <w:ind w:left="0" w:right="442" w:firstLine="0"/>
        <w:jc w:val="both"/>
        <w:rPr>
          <w:rFonts w:ascii="Arial Narrow" w:hAnsi="Arial Narrow"/>
          <w:sz w:val="24"/>
        </w:rPr>
      </w:pPr>
      <w:r w:rsidRPr="00C75AA7">
        <w:rPr>
          <w:rFonts w:ascii="Arial Narrow" w:hAnsi="Arial Narrow"/>
          <w:sz w:val="24"/>
        </w:rPr>
        <w:t>- por órgãos e entidades da Administração</w:t>
      </w:r>
      <w:r w:rsidRPr="00C75AA7">
        <w:rPr>
          <w:rFonts w:ascii="Arial Narrow" w:hAnsi="Arial Narrow"/>
          <w:spacing w:val="-2"/>
          <w:sz w:val="24"/>
        </w:rPr>
        <w:t xml:space="preserve"> </w:t>
      </w:r>
      <w:r w:rsidRPr="00C75AA7">
        <w:rPr>
          <w:rFonts w:ascii="Arial Narrow" w:hAnsi="Arial Narrow"/>
          <w:sz w:val="24"/>
        </w:rPr>
        <w:t>Pública</w:t>
      </w:r>
      <w:r w:rsidRPr="00C75AA7">
        <w:rPr>
          <w:rFonts w:ascii="Arial Narrow" w:hAnsi="Arial Narrow"/>
          <w:spacing w:val="-2"/>
          <w:sz w:val="24"/>
        </w:rPr>
        <w:t xml:space="preserve"> </w:t>
      </w:r>
      <w:r w:rsidRPr="00C75AA7">
        <w:rPr>
          <w:rFonts w:ascii="Arial Narrow" w:hAnsi="Arial Narrow"/>
          <w:sz w:val="24"/>
        </w:rPr>
        <w:t>federal, estadual,</w:t>
      </w:r>
      <w:r w:rsidRPr="00C75AA7">
        <w:rPr>
          <w:rFonts w:ascii="Arial Narrow" w:hAnsi="Arial Narrow"/>
          <w:spacing w:val="35"/>
          <w:sz w:val="24"/>
        </w:rPr>
        <w:t xml:space="preserve"> </w:t>
      </w:r>
      <w:r w:rsidRPr="00C75AA7">
        <w:rPr>
          <w:rFonts w:ascii="Arial Narrow" w:hAnsi="Arial Narrow"/>
          <w:sz w:val="24"/>
        </w:rPr>
        <w:t>distrital e</w:t>
      </w:r>
      <w:r w:rsidRPr="00C75AA7">
        <w:rPr>
          <w:rFonts w:ascii="Arial Narrow" w:hAnsi="Arial Narrow"/>
          <w:spacing w:val="-2"/>
          <w:sz w:val="24"/>
        </w:rPr>
        <w:t xml:space="preserve"> </w:t>
      </w:r>
      <w:r w:rsidRPr="00C75AA7">
        <w:rPr>
          <w:rFonts w:ascii="Arial Narrow" w:hAnsi="Arial Narrow"/>
          <w:sz w:val="24"/>
        </w:rPr>
        <w:t>municipal, relativamente</w:t>
      </w:r>
      <w:r w:rsidRPr="00C75AA7">
        <w:rPr>
          <w:rFonts w:ascii="Arial Narrow" w:hAnsi="Arial Narrow"/>
          <w:spacing w:val="-11"/>
          <w:sz w:val="24"/>
        </w:rPr>
        <w:t xml:space="preserve"> </w:t>
      </w:r>
      <w:r w:rsidRPr="00C75AA7">
        <w:rPr>
          <w:rFonts w:ascii="Arial Narrow" w:hAnsi="Arial Narrow"/>
          <w:sz w:val="24"/>
        </w:rPr>
        <w:t>a</w:t>
      </w:r>
      <w:r w:rsidRPr="00C75AA7">
        <w:rPr>
          <w:rFonts w:ascii="Arial Narrow" w:hAnsi="Arial Narrow"/>
          <w:spacing w:val="-11"/>
          <w:sz w:val="24"/>
        </w:rPr>
        <w:t xml:space="preserve"> </w:t>
      </w:r>
      <w:r w:rsidRPr="00C75AA7">
        <w:rPr>
          <w:rFonts w:ascii="Arial Narrow" w:hAnsi="Arial Narrow"/>
          <w:sz w:val="24"/>
        </w:rPr>
        <w:t>ata de</w:t>
      </w:r>
      <w:r w:rsidRPr="00C75AA7">
        <w:rPr>
          <w:rFonts w:ascii="Arial Narrow" w:hAnsi="Arial Narrow"/>
          <w:spacing w:val="-11"/>
          <w:sz w:val="24"/>
        </w:rPr>
        <w:t xml:space="preserve"> </w:t>
      </w:r>
      <w:r w:rsidRPr="00C75AA7">
        <w:rPr>
          <w:rFonts w:ascii="Arial Narrow" w:hAnsi="Arial Narrow"/>
          <w:sz w:val="24"/>
        </w:rPr>
        <w:t>registro de preços</w:t>
      </w:r>
      <w:r w:rsidRPr="00C75AA7">
        <w:rPr>
          <w:rFonts w:ascii="Arial Narrow" w:hAnsi="Arial Narrow"/>
          <w:spacing w:val="-13"/>
          <w:sz w:val="24"/>
        </w:rPr>
        <w:t xml:space="preserve"> </w:t>
      </w:r>
      <w:r w:rsidRPr="00C75AA7">
        <w:rPr>
          <w:rFonts w:ascii="Arial Narrow" w:hAnsi="Arial Narrow"/>
          <w:sz w:val="24"/>
        </w:rPr>
        <w:t>de</w:t>
      </w:r>
      <w:r w:rsidRPr="00C75AA7">
        <w:rPr>
          <w:rFonts w:ascii="Arial Narrow" w:hAnsi="Arial Narrow"/>
          <w:spacing w:val="-11"/>
          <w:sz w:val="24"/>
        </w:rPr>
        <w:t xml:space="preserve"> </w:t>
      </w:r>
      <w:r w:rsidRPr="00C75AA7">
        <w:rPr>
          <w:rFonts w:ascii="Arial Narrow" w:hAnsi="Arial Narrow"/>
          <w:sz w:val="24"/>
        </w:rPr>
        <w:t>órgão ou</w:t>
      </w:r>
      <w:r w:rsidRPr="00C75AA7">
        <w:rPr>
          <w:rFonts w:ascii="Arial Narrow" w:hAnsi="Arial Narrow"/>
          <w:spacing w:val="-11"/>
          <w:sz w:val="24"/>
        </w:rPr>
        <w:t xml:space="preserve"> </w:t>
      </w:r>
      <w:r w:rsidRPr="00C75AA7">
        <w:rPr>
          <w:rFonts w:ascii="Arial Narrow" w:hAnsi="Arial Narrow"/>
          <w:sz w:val="24"/>
        </w:rPr>
        <w:t>entidade</w:t>
      </w:r>
      <w:r w:rsidRPr="00C75AA7">
        <w:rPr>
          <w:rFonts w:ascii="Arial Narrow" w:hAnsi="Arial Narrow"/>
          <w:spacing w:val="17"/>
          <w:sz w:val="24"/>
        </w:rPr>
        <w:t xml:space="preserve"> </w:t>
      </w:r>
      <w:r w:rsidRPr="00C75AA7">
        <w:rPr>
          <w:rFonts w:ascii="Arial Narrow" w:hAnsi="Arial Narrow"/>
          <w:sz w:val="24"/>
        </w:rPr>
        <w:t>gerenciadora</w:t>
      </w:r>
      <w:r w:rsidRPr="00C75AA7">
        <w:rPr>
          <w:rFonts w:ascii="Arial Narrow" w:hAnsi="Arial Narrow"/>
          <w:spacing w:val="-11"/>
          <w:sz w:val="24"/>
        </w:rPr>
        <w:t xml:space="preserve"> </w:t>
      </w:r>
      <w:r w:rsidRPr="00C75AA7">
        <w:rPr>
          <w:rFonts w:ascii="Arial Narrow" w:hAnsi="Arial Narrow"/>
          <w:sz w:val="24"/>
        </w:rPr>
        <w:t>federal,</w:t>
      </w:r>
      <w:r w:rsidRPr="00C75AA7">
        <w:rPr>
          <w:rFonts w:ascii="Arial Narrow" w:hAnsi="Arial Narrow"/>
          <w:spacing w:val="-8"/>
          <w:sz w:val="24"/>
        </w:rPr>
        <w:t xml:space="preserve"> </w:t>
      </w:r>
      <w:r w:rsidRPr="00C75AA7">
        <w:rPr>
          <w:rFonts w:ascii="Arial Narrow" w:hAnsi="Arial Narrow"/>
          <w:sz w:val="24"/>
        </w:rPr>
        <w:t>estadual</w:t>
      </w:r>
      <w:r w:rsidRPr="00C75AA7">
        <w:rPr>
          <w:rFonts w:ascii="Arial Narrow" w:hAnsi="Arial Narrow"/>
          <w:spacing w:val="17"/>
          <w:sz w:val="24"/>
        </w:rPr>
        <w:t xml:space="preserve"> </w:t>
      </w:r>
      <w:r w:rsidRPr="00C75AA7">
        <w:rPr>
          <w:rFonts w:ascii="Arial Narrow" w:hAnsi="Arial Narrow"/>
          <w:sz w:val="24"/>
        </w:rPr>
        <w:t>ou distrital; ou</w:t>
      </w:r>
      <w:r w:rsidRPr="00C75AA7">
        <w:rPr>
          <w:rFonts w:ascii="Arial Narrow" w:hAnsi="Arial Narrow"/>
          <w:spacing w:val="80"/>
          <w:sz w:val="24"/>
        </w:rPr>
        <w:t xml:space="preserve"> </w:t>
      </w:r>
      <w:hyperlink r:id="rId58" w:anchor="art1">
        <w:r w:rsidRPr="00C75AA7">
          <w:rPr>
            <w:rFonts w:ascii="Arial Narrow" w:hAnsi="Arial Narrow"/>
            <w:color w:val="0000FF"/>
            <w:sz w:val="24"/>
            <w:u w:val="single" w:color="0000FF"/>
          </w:rPr>
          <w:t>(Incluído pela</w:t>
        </w:r>
        <w:r w:rsidRPr="00C75AA7">
          <w:rPr>
            <w:rFonts w:ascii="Arial Narrow" w:hAnsi="Arial Narrow"/>
            <w:color w:val="0000FF"/>
            <w:spacing w:val="-1"/>
            <w:sz w:val="24"/>
            <w:u w:val="single" w:color="0000FF"/>
          </w:rPr>
          <w:t xml:space="preserve"> </w:t>
        </w:r>
        <w:r w:rsidRPr="00C75AA7">
          <w:rPr>
            <w:rFonts w:ascii="Arial Narrow" w:hAnsi="Arial Narrow"/>
            <w:color w:val="0000FF"/>
            <w:sz w:val="24"/>
            <w:u w:val="single" w:color="0000FF"/>
          </w:rPr>
          <w:t>Lei nº 14.770, de</w:t>
        </w:r>
        <w:r w:rsidRPr="00C75AA7">
          <w:rPr>
            <w:rFonts w:ascii="Arial Narrow" w:hAnsi="Arial Narrow"/>
            <w:color w:val="0000FF"/>
            <w:spacing w:val="-1"/>
            <w:sz w:val="24"/>
            <w:u w:val="single" w:color="0000FF"/>
          </w:rPr>
          <w:t xml:space="preserve"> </w:t>
        </w:r>
        <w:r w:rsidRPr="00C75AA7">
          <w:rPr>
            <w:rFonts w:ascii="Arial Narrow" w:hAnsi="Arial Narrow"/>
            <w:color w:val="0000FF"/>
            <w:sz w:val="24"/>
            <w:u w:val="single" w:color="0000FF"/>
          </w:rPr>
          <w:t>2023)</w:t>
        </w:r>
      </w:hyperlink>
    </w:p>
    <w:p w14:paraId="247E5FE5" w14:textId="77777777" w:rsidR="003B1D0F" w:rsidRPr="00C75AA7" w:rsidRDefault="003B1D0F" w:rsidP="005C07D2">
      <w:pPr>
        <w:pStyle w:val="PargrafodaLista"/>
        <w:widowControl w:val="0"/>
        <w:numPr>
          <w:ilvl w:val="0"/>
          <w:numId w:val="13"/>
        </w:numPr>
        <w:tabs>
          <w:tab w:val="left" w:pos="493"/>
        </w:tabs>
        <w:autoSpaceDE w:val="0"/>
        <w:autoSpaceDN w:val="0"/>
        <w:ind w:left="0" w:right="217" w:firstLine="0"/>
        <w:jc w:val="both"/>
        <w:rPr>
          <w:rFonts w:ascii="Arial Narrow" w:hAnsi="Arial Narrow"/>
          <w:sz w:val="24"/>
        </w:rPr>
      </w:pPr>
      <w:r w:rsidRPr="00C75AA7">
        <w:rPr>
          <w:rFonts w:ascii="Arial Narrow" w:hAnsi="Arial Narrow"/>
          <w:sz w:val="24"/>
        </w:rPr>
        <w:t xml:space="preserve">- </w:t>
      </w:r>
      <w:proofErr w:type="gramStart"/>
      <w:r w:rsidRPr="00C75AA7">
        <w:rPr>
          <w:rFonts w:ascii="Arial Narrow" w:hAnsi="Arial Narrow"/>
          <w:sz w:val="24"/>
        </w:rPr>
        <w:t>por</w:t>
      </w:r>
      <w:proofErr w:type="gramEnd"/>
      <w:r w:rsidRPr="00C75AA7">
        <w:rPr>
          <w:rFonts w:ascii="Arial Narrow" w:hAnsi="Arial Narrow"/>
          <w:sz w:val="24"/>
        </w:rPr>
        <w:t xml:space="preserve"> órgãos e entidades da Administração Pública municipal, relativamente a ata de registro de preços de órgão ou entidade gerenciadora municipal, desde que o sistema de registro de preços tenha sido formalizado</w:t>
      </w:r>
      <w:r w:rsidRPr="00C75AA7">
        <w:rPr>
          <w:rFonts w:ascii="Arial Narrow" w:hAnsi="Arial Narrow"/>
          <w:spacing w:val="-2"/>
          <w:sz w:val="24"/>
        </w:rPr>
        <w:t xml:space="preserve"> </w:t>
      </w:r>
      <w:r w:rsidRPr="00C75AA7">
        <w:rPr>
          <w:rFonts w:ascii="Arial Narrow" w:hAnsi="Arial Narrow"/>
          <w:sz w:val="24"/>
        </w:rPr>
        <w:t>mediante</w:t>
      </w:r>
      <w:r w:rsidRPr="00C75AA7">
        <w:rPr>
          <w:rFonts w:ascii="Arial Narrow" w:hAnsi="Arial Narrow"/>
          <w:spacing w:val="-2"/>
          <w:sz w:val="24"/>
        </w:rPr>
        <w:t xml:space="preserve"> </w:t>
      </w:r>
      <w:r w:rsidRPr="00C75AA7">
        <w:rPr>
          <w:rFonts w:ascii="Arial Narrow" w:hAnsi="Arial Narrow"/>
          <w:sz w:val="24"/>
        </w:rPr>
        <w:t>licitação.</w:t>
      </w:r>
      <w:r w:rsidRPr="00C75AA7">
        <w:rPr>
          <w:rFonts w:ascii="Arial Narrow" w:hAnsi="Arial Narrow"/>
          <w:spacing w:val="80"/>
          <w:sz w:val="24"/>
        </w:rPr>
        <w:t xml:space="preserve"> </w:t>
      </w:r>
      <w:hyperlink r:id="rId59" w:anchor="art1">
        <w:r w:rsidRPr="00C75AA7">
          <w:rPr>
            <w:rFonts w:ascii="Arial Narrow" w:hAnsi="Arial Narrow"/>
            <w:color w:val="0000FF"/>
            <w:sz w:val="24"/>
            <w:u w:val="single" w:color="0000FF"/>
          </w:rPr>
          <w:t>(Incluído pela Lei</w:t>
        </w:r>
        <w:r w:rsidRPr="00C75AA7">
          <w:rPr>
            <w:rFonts w:ascii="Arial Narrow" w:hAnsi="Arial Narrow"/>
            <w:color w:val="0000FF"/>
            <w:spacing w:val="-2"/>
            <w:sz w:val="24"/>
            <w:u w:val="single" w:color="0000FF"/>
          </w:rPr>
          <w:t xml:space="preserve"> </w:t>
        </w:r>
        <w:r w:rsidRPr="00C75AA7">
          <w:rPr>
            <w:rFonts w:ascii="Arial Narrow" w:hAnsi="Arial Narrow"/>
            <w:color w:val="0000FF"/>
            <w:sz w:val="24"/>
            <w:u w:val="single" w:color="0000FF"/>
          </w:rPr>
          <w:t>nº 14.770, de</w:t>
        </w:r>
        <w:r w:rsidRPr="00C75AA7">
          <w:rPr>
            <w:rFonts w:ascii="Arial Narrow" w:hAnsi="Arial Narrow"/>
            <w:color w:val="0000FF"/>
            <w:spacing w:val="-2"/>
            <w:sz w:val="24"/>
            <w:u w:val="single" w:color="0000FF"/>
          </w:rPr>
          <w:t xml:space="preserve"> </w:t>
        </w:r>
        <w:r w:rsidRPr="00C75AA7">
          <w:rPr>
            <w:rFonts w:ascii="Arial Narrow" w:hAnsi="Arial Narrow"/>
            <w:color w:val="0000FF"/>
            <w:sz w:val="24"/>
            <w:u w:val="single" w:color="0000FF"/>
          </w:rPr>
          <w:t>2023)</w:t>
        </w:r>
      </w:hyperlink>
    </w:p>
    <w:p w14:paraId="4B568F79" w14:textId="77777777" w:rsidR="003B1D0F" w:rsidRPr="00C75AA7" w:rsidRDefault="003B1D0F" w:rsidP="00C415A6">
      <w:pPr>
        <w:ind w:right="220"/>
        <w:jc w:val="both"/>
        <w:rPr>
          <w:rFonts w:ascii="Arial Narrow" w:hAnsi="Arial Narrow"/>
          <w:sz w:val="24"/>
        </w:rPr>
      </w:pPr>
      <w:r w:rsidRPr="00C75AA7">
        <w:rPr>
          <w:rFonts w:ascii="Arial Narrow" w:hAnsi="Arial Narrow"/>
          <w:sz w:val="24"/>
        </w:rPr>
        <w:t>§ 4º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w:t>
      </w:r>
      <w:r w:rsidRPr="00C75AA7">
        <w:rPr>
          <w:rFonts w:ascii="Arial Narrow" w:hAnsi="Arial Narrow"/>
          <w:spacing w:val="-5"/>
          <w:sz w:val="24"/>
        </w:rPr>
        <w:t xml:space="preserve"> </w:t>
      </w:r>
      <w:r w:rsidRPr="00C75AA7">
        <w:rPr>
          <w:rFonts w:ascii="Arial Narrow" w:hAnsi="Arial Narrow"/>
          <w:sz w:val="24"/>
        </w:rPr>
        <w:t>e</w:t>
      </w:r>
      <w:r w:rsidRPr="00C75AA7">
        <w:rPr>
          <w:rFonts w:ascii="Arial Narrow" w:hAnsi="Arial Narrow"/>
          <w:spacing w:val="-10"/>
          <w:sz w:val="24"/>
        </w:rPr>
        <w:t xml:space="preserve"> </w:t>
      </w:r>
      <w:r w:rsidRPr="00C75AA7">
        <w:rPr>
          <w:rFonts w:ascii="Arial Narrow" w:hAnsi="Arial Narrow"/>
          <w:sz w:val="24"/>
        </w:rPr>
        <w:t>para os órgãos participantes.</w:t>
      </w:r>
    </w:p>
    <w:p w14:paraId="52CAEBDF" w14:textId="77777777" w:rsidR="003B1D0F" w:rsidRPr="00C75AA7" w:rsidRDefault="003B1D0F" w:rsidP="00C415A6">
      <w:pPr>
        <w:ind w:right="218"/>
        <w:jc w:val="both"/>
        <w:rPr>
          <w:rFonts w:ascii="Arial Narrow" w:hAnsi="Arial Narrow"/>
          <w:sz w:val="24"/>
        </w:rPr>
      </w:pPr>
      <w:r w:rsidRPr="00C75AA7">
        <w:rPr>
          <w:rFonts w:ascii="Arial Narrow" w:hAnsi="Arial Narrow"/>
          <w:sz w:val="24"/>
        </w:rPr>
        <w:t>§ 5º O quantitativo decorrente das adesões à ata de</w:t>
      </w:r>
      <w:r w:rsidRPr="00C75AA7">
        <w:rPr>
          <w:rFonts w:ascii="Arial Narrow" w:hAnsi="Arial Narrow"/>
          <w:spacing w:val="-9"/>
          <w:sz w:val="24"/>
        </w:rPr>
        <w:t xml:space="preserve"> </w:t>
      </w:r>
      <w:r w:rsidRPr="00C75AA7">
        <w:rPr>
          <w:rFonts w:ascii="Arial Narrow" w:hAnsi="Arial Narrow"/>
          <w:sz w:val="24"/>
        </w:rPr>
        <w:t>registro</w:t>
      </w:r>
      <w:r w:rsidRPr="00C75AA7">
        <w:rPr>
          <w:rFonts w:ascii="Arial Narrow" w:hAnsi="Arial Narrow"/>
          <w:spacing w:val="-9"/>
          <w:sz w:val="24"/>
        </w:rPr>
        <w:t xml:space="preserve"> </w:t>
      </w:r>
      <w:r w:rsidRPr="00C75AA7">
        <w:rPr>
          <w:rFonts w:ascii="Arial Narrow" w:hAnsi="Arial Narrow"/>
          <w:sz w:val="24"/>
        </w:rPr>
        <w:t>de</w:t>
      </w:r>
      <w:r w:rsidRPr="00C75AA7">
        <w:rPr>
          <w:rFonts w:ascii="Arial Narrow" w:hAnsi="Arial Narrow"/>
          <w:spacing w:val="-9"/>
          <w:sz w:val="24"/>
        </w:rPr>
        <w:t xml:space="preserve"> </w:t>
      </w:r>
      <w:r w:rsidRPr="00C75AA7">
        <w:rPr>
          <w:rFonts w:ascii="Arial Narrow" w:hAnsi="Arial Narrow"/>
          <w:sz w:val="24"/>
        </w:rPr>
        <w:t>preços</w:t>
      </w:r>
      <w:r w:rsidRPr="00C75AA7">
        <w:rPr>
          <w:rFonts w:ascii="Arial Narrow" w:hAnsi="Arial Narrow"/>
          <w:spacing w:val="-11"/>
          <w:sz w:val="24"/>
        </w:rPr>
        <w:t xml:space="preserve"> </w:t>
      </w:r>
      <w:r w:rsidRPr="00C75AA7">
        <w:rPr>
          <w:rFonts w:ascii="Arial Narrow" w:hAnsi="Arial Narrow"/>
          <w:sz w:val="24"/>
        </w:rPr>
        <w:t>a</w:t>
      </w:r>
      <w:r w:rsidRPr="00C75AA7">
        <w:rPr>
          <w:rFonts w:ascii="Arial Narrow" w:hAnsi="Arial Narrow"/>
          <w:spacing w:val="-9"/>
          <w:sz w:val="24"/>
        </w:rPr>
        <w:t xml:space="preserve"> </w:t>
      </w:r>
      <w:r w:rsidRPr="00C75AA7">
        <w:rPr>
          <w:rFonts w:ascii="Arial Narrow" w:hAnsi="Arial Narrow"/>
          <w:sz w:val="24"/>
        </w:rPr>
        <w:t>que</w:t>
      </w:r>
      <w:r w:rsidRPr="00C75AA7">
        <w:rPr>
          <w:rFonts w:ascii="Arial Narrow" w:hAnsi="Arial Narrow"/>
          <w:spacing w:val="-9"/>
          <w:sz w:val="24"/>
        </w:rPr>
        <w:t xml:space="preserve"> </w:t>
      </w:r>
      <w:r w:rsidRPr="00C75AA7">
        <w:rPr>
          <w:rFonts w:ascii="Arial Narrow" w:hAnsi="Arial Narrow"/>
          <w:sz w:val="24"/>
        </w:rPr>
        <w:t>se</w:t>
      </w:r>
      <w:r w:rsidRPr="00C75AA7">
        <w:rPr>
          <w:rFonts w:ascii="Arial Narrow" w:hAnsi="Arial Narrow"/>
          <w:spacing w:val="-9"/>
          <w:sz w:val="24"/>
        </w:rPr>
        <w:t xml:space="preserve"> </w:t>
      </w:r>
      <w:r w:rsidRPr="00C75AA7">
        <w:rPr>
          <w:rFonts w:ascii="Arial Narrow" w:hAnsi="Arial Narrow"/>
          <w:sz w:val="24"/>
        </w:rPr>
        <w:t>refere</w:t>
      </w:r>
      <w:r w:rsidRPr="00C75AA7">
        <w:rPr>
          <w:rFonts w:ascii="Arial Narrow" w:hAnsi="Arial Narrow"/>
          <w:spacing w:val="-9"/>
          <w:sz w:val="24"/>
        </w:rPr>
        <w:t xml:space="preserve"> </w:t>
      </w:r>
      <w:r w:rsidRPr="00C75AA7">
        <w:rPr>
          <w:rFonts w:ascii="Arial Narrow" w:hAnsi="Arial Narrow"/>
          <w:sz w:val="24"/>
        </w:rPr>
        <w:t>o</w:t>
      </w:r>
      <w:r w:rsidRPr="00C75AA7">
        <w:rPr>
          <w:rFonts w:ascii="Arial Narrow" w:hAnsi="Arial Narrow"/>
          <w:spacing w:val="-9"/>
          <w:sz w:val="24"/>
        </w:rPr>
        <w:t xml:space="preserve"> </w:t>
      </w:r>
      <w:r w:rsidRPr="00C75AA7">
        <w:rPr>
          <w:rFonts w:ascii="Arial Narrow" w:hAnsi="Arial Narrow"/>
          <w:sz w:val="24"/>
        </w:rPr>
        <w:t>§</w:t>
      </w:r>
      <w:r w:rsidRPr="00C75AA7">
        <w:rPr>
          <w:rFonts w:ascii="Arial Narrow" w:hAnsi="Arial Narrow"/>
          <w:spacing w:val="-9"/>
          <w:sz w:val="24"/>
        </w:rPr>
        <w:t xml:space="preserve"> </w:t>
      </w:r>
      <w:r w:rsidRPr="00C75AA7">
        <w:rPr>
          <w:rFonts w:ascii="Arial Narrow" w:hAnsi="Arial Narrow"/>
          <w:sz w:val="24"/>
        </w:rPr>
        <w:t>2º deste artigo não poderá exceder, na totalidade, ao dobro do quantitativo de cada item registrado na ata de registro de preços para o órgão gerenciador e órgãos participantes, independentemente do número de órgãos não participantes que aderirem.</w:t>
      </w:r>
    </w:p>
    <w:p w14:paraId="4DC7BED3" w14:textId="77777777" w:rsidR="003B1D0F" w:rsidRPr="00C75AA7" w:rsidRDefault="003B1D0F" w:rsidP="00C415A6">
      <w:pPr>
        <w:pStyle w:val="Ttulo1"/>
        <w:spacing w:before="213"/>
        <w:jc w:val="left"/>
        <w:rPr>
          <w:rFonts w:ascii="Arial Narrow" w:hAnsi="Arial Narrow"/>
          <w:b/>
          <w:bCs/>
          <w:i w:val="0"/>
          <w:iCs w:val="0"/>
          <w:sz w:val="24"/>
        </w:rPr>
      </w:pPr>
      <w:r w:rsidRPr="00C75AA7">
        <w:rPr>
          <w:rFonts w:ascii="Arial Narrow" w:hAnsi="Arial Narrow"/>
          <w:b/>
          <w:bCs/>
          <w:i w:val="0"/>
          <w:iCs w:val="0"/>
          <w:sz w:val="24"/>
        </w:rPr>
        <w:t>CLÁUSULA</w:t>
      </w:r>
      <w:r w:rsidRPr="00C75AA7">
        <w:rPr>
          <w:rFonts w:ascii="Arial Narrow" w:hAnsi="Arial Narrow"/>
          <w:b/>
          <w:bCs/>
          <w:i w:val="0"/>
          <w:iCs w:val="0"/>
          <w:spacing w:val="23"/>
          <w:sz w:val="24"/>
        </w:rPr>
        <w:t xml:space="preserve"> </w:t>
      </w:r>
      <w:r w:rsidRPr="00C75AA7">
        <w:rPr>
          <w:rFonts w:ascii="Arial Narrow" w:hAnsi="Arial Narrow"/>
          <w:b/>
          <w:bCs/>
          <w:i w:val="0"/>
          <w:iCs w:val="0"/>
          <w:sz w:val="24"/>
        </w:rPr>
        <w:t>DÉCIMA</w:t>
      </w:r>
      <w:r w:rsidRPr="00C75AA7">
        <w:rPr>
          <w:rFonts w:ascii="Arial Narrow" w:hAnsi="Arial Narrow"/>
          <w:b/>
          <w:bCs/>
          <w:i w:val="0"/>
          <w:iCs w:val="0"/>
          <w:spacing w:val="22"/>
          <w:sz w:val="24"/>
        </w:rPr>
        <w:t xml:space="preserve"> </w:t>
      </w:r>
      <w:r w:rsidRPr="00C75AA7">
        <w:rPr>
          <w:rFonts w:ascii="Arial Narrow" w:hAnsi="Arial Narrow"/>
          <w:b/>
          <w:bCs/>
          <w:i w:val="0"/>
          <w:iCs w:val="0"/>
          <w:sz w:val="24"/>
        </w:rPr>
        <w:t>TERCEIRA</w:t>
      </w:r>
      <w:r w:rsidRPr="00C75AA7">
        <w:rPr>
          <w:rFonts w:ascii="Arial Narrow" w:hAnsi="Arial Narrow"/>
          <w:b/>
          <w:bCs/>
          <w:i w:val="0"/>
          <w:iCs w:val="0"/>
          <w:spacing w:val="22"/>
          <w:sz w:val="24"/>
        </w:rPr>
        <w:t xml:space="preserve"> </w:t>
      </w:r>
      <w:r w:rsidRPr="00C75AA7">
        <w:rPr>
          <w:rFonts w:ascii="Arial Narrow" w:hAnsi="Arial Narrow"/>
          <w:b/>
          <w:bCs/>
          <w:i w:val="0"/>
          <w:iCs w:val="0"/>
          <w:sz w:val="24"/>
        </w:rPr>
        <w:t>-</w:t>
      </w:r>
      <w:r w:rsidRPr="00C75AA7">
        <w:rPr>
          <w:rFonts w:ascii="Arial Narrow" w:hAnsi="Arial Narrow"/>
          <w:b/>
          <w:bCs/>
          <w:i w:val="0"/>
          <w:iCs w:val="0"/>
          <w:spacing w:val="11"/>
          <w:sz w:val="24"/>
        </w:rPr>
        <w:t xml:space="preserve"> </w:t>
      </w:r>
      <w:r w:rsidRPr="00C75AA7">
        <w:rPr>
          <w:rFonts w:ascii="Arial Narrow" w:hAnsi="Arial Narrow"/>
          <w:b/>
          <w:bCs/>
          <w:i w:val="0"/>
          <w:iCs w:val="0"/>
          <w:sz w:val="24"/>
        </w:rPr>
        <w:t>DO</w:t>
      </w:r>
      <w:r w:rsidRPr="00C75AA7">
        <w:rPr>
          <w:rFonts w:ascii="Arial Narrow" w:hAnsi="Arial Narrow"/>
          <w:b/>
          <w:bCs/>
          <w:i w:val="0"/>
          <w:iCs w:val="0"/>
          <w:spacing w:val="18"/>
          <w:sz w:val="24"/>
        </w:rPr>
        <w:t xml:space="preserve"> </w:t>
      </w:r>
      <w:r w:rsidRPr="00C75AA7">
        <w:rPr>
          <w:rFonts w:ascii="Arial Narrow" w:hAnsi="Arial Narrow"/>
          <w:b/>
          <w:bCs/>
          <w:i w:val="0"/>
          <w:iCs w:val="0"/>
          <w:spacing w:val="-4"/>
          <w:sz w:val="24"/>
        </w:rPr>
        <w:t>FORO</w:t>
      </w:r>
    </w:p>
    <w:p w14:paraId="60370DAD" w14:textId="48248811" w:rsidR="003B1D0F" w:rsidRPr="00C75AA7" w:rsidRDefault="00782A3A" w:rsidP="00C415A6">
      <w:pPr>
        <w:widowControl w:val="0"/>
        <w:tabs>
          <w:tab w:val="left" w:pos="838"/>
        </w:tabs>
        <w:autoSpaceDE w:val="0"/>
        <w:autoSpaceDN w:val="0"/>
        <w:ind w:right="214"/>
        <w:jc w:val="both"/>
        <w:rPr>
          <w:rFonts w:ascii="Arial Narrow" w:hAnsi="Arial Narrow"/>
          <w:sz w:val="24"/>
        </w:rPr>
      </w:pPr>
      <w:r w:rsidRPr="00C75AA7">
        <w:rPr>
          <w:rFonts w:ascii="Arial Narrow" w:hAnsi="Arial Narrow"/>
          <w:bCs/>
          <w:sz w:val="24"/>
        </w:rPr>
        <w:t>13.1</w:t>
      </w:r>
      <w:r w:rsidR="003B1D0F" w:rsidRPr="00C75AA7">
        <w:rPr>
          <w:rFonts w:ascii="Arial Narrow" w:hAnsi="Arial Narrow"/>
          <w:b/>
          <w:sz w:val="24"/>
        </w:rPr>
        <w:t xml:space="preserve"> </w:t>
      </w:r>
      <w:r w:rsidR="003B1D0F" w:rsidRPr="00C75AA7">
        <w:rPr>
          <w:rFonts w:ascii="Arial Narrow" w:hAnsi="Arial Narrow"/>
          <w:sz w:val="24"/>
        </w:rPr>
        <w:t xml:space="preserve">Fica eleito o Foro da Comarca de </w:t>
      </w:r>
      <w:r w:rsidRPr="00C75AA7">
        <w:rPr>
          <w:rFonts w:ascii="Arial Narrow" w:hAnsi="Arial Narrow"/>
          <w:sz w:val="24"/>
        </w:rPr>
        <w:t>Malacacheta</w:t>
      </w:r>
      <w:r w:rsidR="003B1D0F" w:rsidRPr="00C75AA7">
        <w:rPr>
          <w:rFonts w:ascii="Arial Narrow" w:hAnsi="Arial Narrow"/>
          <w:sz w:val="24"/>
        </w:rPr>
        <w:t xml:space="preserve"> – MG para dirimir quaisquer dúvidas referentes</w:t>
      </w:r>
      <w:r w:rsidR="003B1D0F" w:rsidRPr="00C75AA7">
        <w:rPr>
          <w:rFonts w:ascii="Arial Narrow" w:hAnsi="Arial Narrow"/>
          <w:spacing w:val="-3"/>
          <w:sz w:val="24"/>
        </w:rPr>
        <w:t xml:space="preserve"> </w:t>
      </w:r>
      <w:r w:rsidR="003B1D0F" w:rsidRPr="00C75AA7">
        <w:rPr>
          <w:rFonts w:ascii="Arial Narrow" w:hAnsi="Arial Narrow"/>
          <w:sz w:val="24"/>
        </w:rPr>
        <w:t>a este</w:t>
      </w:r>
      <w:r w:rsidR="003B1D0F" w:rsidRPr="00C75AA7">
        <w:rPr>
          <w:rFonts w:ascii="Arial Narrow" w:hAnsi="Arial Narrow"/>
          <w:spacing w:val="22"/>
          <w:sz w:val="24"/>
        </w:rPr>
        <w:t xml:space="preserve"> </w:t>
      </w:r>
      <w:r w:rsidR="003B1D0F" w:rsidRPr="00C75AA7">
        <w:rPr>
          <w:rFonts w:ascii="Arial Narrow" w:hAnsi="Arial Narrow"/>
          <w:sz w:val="24"/>
        </w:rPr>
        <w:t>instrumento,</w:t>
      </w:r>
      <w:r w:rsidR="003B1D0F" w:rsidRPr="00C75AA7">
        <w:rPr>
          <w:rFonts w:ascii="Arial Narrow" w:hAnsi="Arial Narrow"/>
          <w:spacing w:val="-17"/>
          <w:sz w:val="24"/>
        </w:rPr>
        <w:t xml:space="preserve"> </w:t>
      </w:r>
      <w:r w:rsidR="003B1D0F" w:rsidRPr="00C75AA7">
        <w:rPr>
          <w:rFonts w:ascii="Arial Narrow" w:hAnsi="Arial Narrow"/>
          <w:sz w:val="24"/>
        </w:rPr>
        <w:t>com</w:t>
      </w:r>
      <w:r w:rsidR="003B1D0F" w:rsidRPr="00C75AA7">
        <w:rPr>
          <w:rFonts w:ascii="Arial Narrow" w:hAnsi="Arial Narrow"/>
          <w:spacing w:val="-1"/>
          <w:sz w:val="24"/>
        </w:rPr>
        <w:t xml:space="preserve"> </w:t>
      </w:r>
      <w:r w:rsidR="003B1D0F" w:rsidRPr="00C75AA7">
        <w:rPr>
          <w:rFonts w:ascii="Arial Narrow" w:hAnsi="Arial Narrow"/>
          <w:sz w:val="24"/>
        </w:rPr>
        <w:t>renúncia</w:t>
      </w:r>
      <w:r w:rsidR="003B1D0F" w:rsidRPr="00C75AA7">
        <w:rPr>
          <w:rFonts w:ascii="Arial Narrow" w:hAnsi="Arial Narrow"/>
          <w:spacing w:val="-6"/>
          <w:sz w:val="24"/>
        </w:rPr>
        <w:t xml:space="preserve"> </w:t>
      </w:r>
      <w:r w:rsidR="003B1D0F" w:rsidRPr="00C75AA7">
        <w:rPr>
          <w:rFonts w:ascii="Arial Narrow" w:hAnsi="Arial Narrow"/>
          <w:sz w:val="24"/>
        </w:rPr>
        <w:t>expressa</w:t>
      </w:r>
      <w:r w:rsidR="003B1D0F" w:rsidRPr="00C75AA7">
        <w:rPr>
          <w:rFonts w:ascii="Arial Narrow" w:hAnsi="Arial Narrow"/>
          <w:spacing w:val="-11"/>
          <w:sz w:val="24"/>
        </w:rPr>
        <w:t xml:space="preserve"> </w:t>
      </w:r>
      <w:r w:rsidR="003B1D0F" w:rsidRPr="00C75AA7">
        <w:rPr>
          <w:rFonts w:ascii="Arial Narrow" w:hAnsi="Arial Narrow"/>
          <w:sz w:val="24"/>
        </w:rPr>
        <w:t>de qualquer</w:t>
      </w:r>
      <w:r w:rsidR="003B1D0F" w:rsidRPr="00C75AA7">
        <w:rPr>
          <w:rFonts w:ascii="Arial Narrow" w:hAnsi="Arial Narrow"/>
          <w:spacing w:val="-17"/>
          <w:sz w:val="24"/>
        </w:rPr>
        <w:t xml:space="preserve"> </w:t>
      </w:r>
      <w:r w:rsidR="003B1D0F" w:rsidRPr="00C75AA7">
        <w:rPr>
          <w:rFonts w:ascii="Arial Narrow" w:hAnsi="Arial Narrow"/>
          <w:sz w:val="24"/>
        </w:rPr>
        <w:t>outro,</w:t>
      </w:r>
      <w:r w:rsidR="003B1D0F" w:rsidRPr="00C75AA7">
        <w:rPr>
          <w:rFonts w:ascii="Arial Narrow" w:hAnsi="Arial Narrow"/>
          <w:spacing w:val="-2"/>
          <w:sz w:val="24"/>
        </w:rPr>
        <w:t xml:space="preserve"> </w:t>
      </w:r>
      <w:r w:rsidR="003B1D0F" w:rsidRPr="00C75AA7">
        <w:rPr>
          <w:rFonts w:ascii="Arial Narrow" w:hAnsi="Arial Narrow"/>
          <w:sz w:val="24"/>
        </w:rPr>
        <w:t>por</w:t>
      </w:r>
      <w:r w:rsidR="003B1D0F" w:rsidRPr="00C75AA7">
        <w:rPr>
          <w:rFonts w:ascii="Arial Narrow" w:hAnsi="Arial Narrow"/>
          <w:spacing w:val="-2"/>
          <w:sz w:val="24"/>
        </w:rPr>
        <w:t xml:space="preserve"> </w:t>
      </w:r>
      <w:r w:rsidR="003B1D0F" w:rsidRPr="00C75AA7">
        <w:rPr>
          <w:rFonts w:ascii="Arial Narrow" w:hAnsi="Arial Narrow"/>
          <w:sz w:val="24"/>
        </w:rPr>
        <w:t>mais especial que seja.</w:t>
      </w:r>
    </w:p>
    <w:p w14:paraId="06EF4C72" w14:textId="089F38FD" w:rsidR="003B1D0F" w:rsidRPr="00C75AA7" w:rsidRDefault="00E973B7" w:rsidP="00C415A6">
      <w:pPr>
        <w:pStyle w:val="Corpodetexto"/>
        <w:jc w:val="left"/>
        <w:rPr>
          <w:rFonts w:ascii="Arial Narrow" w:hAnsi="Arial Narrow"/>
          <w:sz w:val="24"/>
          <w:lang w:val="pt-BR"/>
        </w:rPr>
      </w:pPr>
      <w:r w:rsidRPr="00C75AA7">
        <w:rPr>
          <w:rFonts w:ascii="Arial Narrow" w:hAnsi="Arial Narrow"/>
          <w:sz w:val="24"/>
        </w:rPr>
        <w:t>Franciscópolis</w:t>
      </w:r>
      <w:r w:rsidR="00782A3A" w:rsidRPr="00C75AA7">
        <w:rPr>
          <w:rFonts w:ascii="Arial Narrow" w:hAnsi="Arial Narrow"/>
          <w:sz w:val="24"/>
          <w:lang w:val="pt-BR"/>
        </w:rPr>
        <w:t>....de.............de............</w:t>
      </w:r>
    </w:p>
    <w:p w14:paraId="6808852B" w14:textId="77777777" w:rsidR="003C2833" w:rsidRPr="00C75AA7" w:rsidRDefault="003C2833" w:rsidP="00C415A6">
      <w:pPr>
        <w:pStyle w:val="Corpodetexto"/>
        <w:spacing w:before="0"/>
        <w:jc w:val="left"/>
        <w:rPr>
          <w:rFonts w:ascii="Arial Narrow" w:hAnsi="Arial Narrow"/>
          <w:spacing w:val="-1"/>
          <w:sz w:val="24"/>
        </w:rPr>
      </w:pPr>
    </w:p>
    <w:p w14:paraId="5F6755F4" w14:textId="104FFF79" w:rsidR="00782A3A" w:rsidRPr="00C75AA7" w:rsidRDefault="003B1D0F" w:rsidP="00C415A6">
      <w:pPr>
        <w:pStyle w:val="Corpodetexto"/>
        <w:spacing w:before="0"/>
        <w:jc w:val="left"/>
        <w:rPr>
          <w:rFonts w:ascii="Arial Narrow" w:hAnsi="Arial Narrow"/>
          <w:sz w:val="24"/>
        </w:rPr>
      </w:pPr>
      <w:r w:rsidRPr="00C75AA7">
        <w:rPr>
          <w:rFonts w:ascii="Arial Narrow" w:hAnsi="Arial Narrow"/>
          <w:noProof/>
          <w:sz w:val="24"/>
        </w:rPr>
        <mc:AlternateContent>
          <mc:Choice Requires="wps">
            <w:drawing>
              <wp:anchor distT="0" distB="0" distL="0" distR="0" simplePos="0" relativeHeight="251671552" behindDoc="1" locked="0" layoutInCell="1" allowOverlap="1" wp14:anchorId="3C40B3FF" wp14:editId="19462304">
                <wp:simplePos x="0" y="0"/>
                <wp:positionH relativeFrom="page">
                  <wp:posOffset>900430</wp:posOffset>
                </wp:positionH>
                <wp:positionV relativeFrom="paragraph">
                  <wp:posOffset>302804</wp:posOffset>
                </wp:positionV>
                <wp:extent cx="237363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3630" cy="1270"/>
                        </a:xfrm>
                        <a:custGeom>
                          <a:avLst/>
                          <a:gdLst/>
                          <a:ahLst/>
                          <a:cxnLst/>
                          <a:rect l="l" t="t" r="r" b="b"/>
                          <a:pathLst>
                            <a:path w="2373630">
                              <a:moveTo>
                                <a:pt x="0" y="0"/>
                              </a:moveTo>
                              <a:lnTo>
                                <a:pt x="2373122"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95D8E4" id="Graphic 44" o:spid="_x0000_s1026" style="position:absolute;margin-left:70.9pt;margin-top:23.85pt;width:186.9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237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" path="m,l2373122,e" filled="f" strokeweight=".26667mm">
                <v:path arrowok="t"/>
                <w10:wrap type="topAndBottom" anchorx="page"/>
              </v:shape>
            </w:pict>
          </mc:Fallback>
        </mc:AlternateContent>
      </w:r>
      <w:r w:rsidRPr="00C75AA7">
        <w:rPr>
          <w:rFonts w:ascii="Arial Narrow" w:hAnsi="Arial Narrow"/>
          <w:noProof/>
          <w:sz w:val="24"/>
        </w:rPr>
        <mc:AlternateContent>
          <mc:Choice Requires="wps">
            <w:drawing>
              <wp:anchor distT="0" distB="0" distL="0" distR="0" simplePos="0" relativeHeight="251672576" behindDoc="1" locked="0" layoutInCell="1" allowOverlap="1" wp14:anchorId="32BA2114" wp14:editId="2993C0D4">
                <wp:simplePos x="0" y="0"/>
                <wp:positionH relativeFrom="page">
                  <wp:posOffset>3865245</wp:posOffset>
                </wp:positionH>
                <wp:positionV relativeFrom="paragraph">
                  <wp:posOffset>302804</wp:posOffset>
                </wp:positionV>
                <wp:extent cx="2376805"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6805" cy="1270"/>
                        </a:xfrm>
                        <a:custGeom>
                          <a:avLst/>
                          <a:gdLst/>
                          <a:ahLst/>
                          <a:cxnLst/>
                          <a:rect l="l" t="t" r="r" b="b"/>
                          <a:pathLst>
                            <a:path w="2376805">
                              <a:moveTo>
                                <a:pt x="0" y="0"/>
                              </a:moveTo>
                              <a:lnTo>
                                <a:pt x="2376424"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7C72F4" id="Graphic 45" o:spid="_x0000_s1026" style="position:absolute;margin-left:304.35pt;margin-top:23.85pt;width:187.1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2376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" path="m,l2376424,e" filled="f" strokeweight=".26667mm">
                <v:path arrowok="t"/>
                <w10:wrap type="topAndBottom" anchorx="page"/>
              </v:shape>
            </w:pict>
          </mc:Fallback>
        </mc:AlternateContent>
      </w:r>
      <w:r w:rsidRPr="00C75AA7">
        <w:rPr>
          <w:rFonts w:ascii="Arial Narrow" w:hAnsi="Arial Narrow"/>
          <w:spacing w:val="-1"/>
          <w:sz w:val="24"/>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44"/>
      </w:tblGrid>
      <w:tr w:rsidR="00782A3A" w:rsidRPr="00C75AA7" w14:paraId="6964BFFE" w14:textId="77777777" w:rsidTr="00782A3A">
        <w:tc>
          <w:tcPr>
            <w:tcW w:w="4743" w:type="dxa"/>
          </w:tcPr>
          <w:p w14:paraId="1425734F" w14:textId="77777777" w:rsidR="00782A3A" w:rsidRPr="00C75AA7" w:rsidRDefault="00782A3A" w:rsidP="00C415A6">
            <w:pPr>
              <w:pStyle w:val="Corpodetexto"/>
              <w:spacing w:before="0"/>
              <w:jc w:val="center"/>
              <w:rPr>
                <w:rFonts w:ascii="Arial Narrow" w:hAnsi="Arial Narrow"/>
                <w:sz w:val="24"/>
                <w:lang w:val="pt-BR"/>
              </w:rPr>
            </w:pPr>
            <w:r w:rsidRPr="00C75AA7">
              <w:rPr>
                <w:rFonts w:ascii="Arial Narrow" w:hAnsi="Arial Narrow"/>
                <w:sz w:val="24"/>
                <w:lang w:val="pt-BR"/>
              </w:rPr>
              <w:t>Nilton dos Santos Coimbra</w:t>
            </w:r>
          </w:p>
          <w:p w14:paraId="58446D82" w14:textId="77777777" w:rsidR="00782A3A" w:rsidRPr="00C75AA7" w:rsidRDefault="00782A3A" w:rsidP="00C415A6">
            <w:pPr>
              <w:pStyle w:val="Corpodetexto"/>
              <w:spacing w:before="0"/>
              <w:jc w:val="center"/>
              <w:rPr>
                <w:rFonts w:ascii="Arial Narrow" w:hAnsi="Arial Narrow"/>
                <w:spacing w:val="-2"/>
                <w:sz w:val="24"/>
              </w:rPr>
            </w:pPr>
            <w:r w:rsidRPr="00C75AA7">
              <w:rPr>
                <w:rFonts w:ascii="Arial Narrow" w:hAnsi="Arial Narrow"/>
                <w:sz w:val="24"/>
              </w:rPr>
              <w:t>Prefeito</w:t>
            </w:r>
            <w:r w:rsidRPr="00C75AA7">
              <w:rPr>
                <w:rFonts w:ascii="Arial Narrow" w:hAnsi="Arial Narrow"/>
                <w:spacing w:val="4"/>
                <w:sz w:val="24"/>
              </w:rPr>
              <w:t xml:space="preserve"> </w:t>
            </w:r>
            <w:r w:rsidRPr="00C75AA7">
              <w:rPr>
                <w:rFonts w:ascii="Arial Narrow" w:hAnsi="Arial Narrow"/>
                <w:spacing w:val="-2"/>
                <w:sz w:val="24"/>
              </w:rPr>
              <w:t>Municipal</w:t>
            </w:r>
          </w:p>
          <w:p w14:paraId="7ED3700E" w14:textId="6D923718" w:rsidR="00782A3A" w:rsidRPr="00C75AA7" w:rsidRDefault="00782A3A" w:rsidP="00C415A6">
            <w:pPr>
              <w:pStyle w:val="Corpodetexto"/>
              <w:spacing w:before="0"/>
              <w:jc w:val="center"/>
              <w:rPr>
                <w:rFonts w:ascii="Arial Narrow" w:hAnsi="Arial Narrow"/>
                <w:sz w:val="24"/>
              </w:rPr>
            </w:pPr>
            <w:r w:rsidRPr="00C75AA7">
              <w:rPr>
                <w:rFonts w:ascii="Arial Narrow" w:hAnsi="Arial Narrow"/>
                <w:spacing w:val="-2"/>
                <w:sz w:val="24"/>
              </w:rPr>
              <w:t>Órgão</w:t>
            </w:r>
            <w:r w:rsidRPr="00C75AA7">
              <w:rPr>
                <w:rFonts w:ascii="Arial Narrow" w:hAnsi="Arial Narrow"/>
                <w:spacing w:val="-7"/>
                <w:sz w:val="24"/>
              </w:rPr>
              <w:t xml:space="preserve"> </w:t>
            </w:r>
            <w:r w:rsidRPr="00C75AA7">
              <w:rPr>
                <w:rFonts w:ascii="Arial Narrow" w:hAnsi="Arial Narrow"/>
                <w:spacing w:val="-2"/>
                <w:sz w:val="24"/>
              </w:rPr>
              <w:t>Gerenciador</w:t>
            </w:r>
          </w:p>
        </w:tc>
        <w:tc>
          <w:tcPr>
            <w:tcW w:w="4744" w:type="dxa"/>
          </w:tcPr>
          <w:p w14:paraId="3D70E84E" w14:textId="77777777" w:rsidR="00782A3A" w:rsidRPr="00C75AA7" w:rsidRDefault="00782A3A" w:rsidP="00C415A6">
            <w:pPr>
              <w:pStyle w:val="Corpodetexto"/>
              <w:spacing w:before="0"/>
              <w:jc w:val="center"/>
              <w:rPr>
                <w:rFonts w:ascii="Arial Narrow" w:hAnsi="Arial Narrow"/>
                <w:sz w:val="24"/>
                <w:lang w:val="pt-BR"/>
              </w:rPr>
            </w:pPr>
            <w:r w:rsidRPr="00C75AA7">
              <w:rPr>
                <w:rFonts w:ascii="Arial Narrow" w:hAnsi="Arial Narrow"/>
                <w:sz w:val="24"/>
                <w:lang w:val="pt-BR"/>
              </w:rPr>
              <w:t>Responsável legal</w:t>
            </w:r>
          </w:p>
          <w:p w14:paraId="107EBEA7" w14:textId="165B4B45" w:rsidR="00782A3A" w:rsidRPr="00C75AA7" w:rsidRDefault="00782A3A" w:rsidP="00C415A6">
            <w:pPr>
              <w:pStyle w:val="Corpodetexto"/>
              <w:spacing w:before="0"/>
              <w:jc w:val="center"/>
              <w:rPr>
                <w:rFonts w:ascii="Arial Narrow" w:hAnsi="Arial Narrow"/>
                <w:sz w:val="24"/>
                <w:lang w:val="pt-BR"/>
              </w:rPr>
            </w:pPr>
            <w:r w:rsidRPr="00C75AA7">
              <w:rPr>
                <w:rFonts w:ascii="Arial Narrow" w:hAnsi="Arial Narrow"/>
                <w:sz w:val="24"/>
                <w:lang w:val="pt-BR"/>
              </w:rPr>
              <w:t>Detentora da ata</w:t>
            </w:r>
          </w:p>
        </w:tc>
      </w:tr>
    </w:tbl>
    <w:p w14:paraId="6D87B8E8" w14:textId="77777777" w:rsidR="00E603C6" w:rsidRPr="00C75AA7" w:rsidRDefault="00E603C6" w:rsidP="00C415A6">
      <w:pPr>
        <w:jc w:val="center"/>
        <w:rPr>
          <w:rFonts w:ascii="Arial Narrow" w:hAnsi="Arial Narrow" w:cs="Arial"/>
          <w:b/>
          <w:sz w:val="24"/>
        </w:rPr>
      </w:pPr>
    </w:p>
    <w:p w14:paraId="0AB74CDE" w14:textId="77777777" w:rsidR="00E603C6" w:rsidRPr="00C75AA7" w:rsidRDefault="00E603C6">
      <w:pPr>
        <w:spacing w:after="160" w:line="259" w:lineRule="auto"/>
        <w:rPr>
          <w:rFonts w:ascii="Arial Narrow" w:hAnsi="Arial Narrow" w:cs="Arial"/>
          <w:b/>
          <w:sz w:val="24"/>
        </w:rPr>
      </w:pPr>
      <w:r w:rsidRPr="00C75AA7">
        <w:rPr>
          <w:rFonts w:ascii="Arial Narrow" w:hAnsi="Arial Narrow" w:cs="Arial"/>
          <w:b/>
          <w:sz w:val="24"/>
        </w:rPr>
        <w:br w:type="page"/>
      </w:r>
    </w:p>
    <w:p w14:paraId="4F0F8DE8" w14:textId="0ACD8D6D" w:rsidR="005655C2" w:rsidRPr="00C75AA7" w:rsidRDefault="005655C2" w:rsidP="00C415A6">
      <w:pPr>
        <w:jc w:val="center"/>
        <w:rPr>
          <w:rFonts w:ascii="Arial Narrow" w:hAnsi="Arial Narrow" w:cs="Arial"/>
          <w:b/>
          <w:sz w:val="24"/>
        </w:rPr>
      </w:pPr>
      <w:r w:rsidRPr="00C75AA7">
        <w:rPr>
          <w:rFonts w:ascii="Arial Narrow" w:hAnsi="Arial Narrow" w:cs="Arial"/>
          <w:b/>
          <w:sz w:val="24"/>
        </w:rPr>
        <w:lastRenderedPageBreak/>
        <w:t xml:space="preserve">ANEXO </w:t>
      </w:r>
      <w:r w:rsidR="008F0B69" w:rsidRPr="00C75AA7">
        <w:rPr>
          <w:rFonts w:ascii="Arial Narrow" w:hAnsi="Arial Narrow" w:cs="Arial"/>
          <w:b/>
          <w:sz w:val="24"/>
        </w:rPr>
        <w:t>VIII</w:t>
      </w:r>
    </w:p>
    <w:p w14:paraId="22C3E79B" w14:textId="77777777" w:rsidR="005655C2" w:rsidRPr="00C75AA7" w:rsidRDefault="005655C2" w:rsidP="00C415A6">
      <w:pPr>
        <w:jc w:val="both"/>
        <w:rPr>
          <w:rFonts w:ascii="Arial Narrow" w:hAnsi="Arial Narrow" w:cs="Arial"/>
          <w:sz w:val="24"/>
        </w:rPr>
      </w:pPr>
    </w:p>
    <w:p w14:paraId="5098F57B" w14:textId="77777777" w:rsidR="005655C2" w:rsidRPr="00C75AA7" w:rsidRDefault="005655C2" w:rsidP="00C415A6">
      <w:pPr>
        <w:jc w:val="center"/>
        <w:rPr>
          <w:rFonts w:ascii="Arial Narrow" w:hAnsi="Arial Narrow"/>
          <w:b/>
          <w:bCs/>
          <w:sz w:val="24"/>
        </w:rPr>
      </w:pPr>
      <w:bookmarkStart w:id="66" w:name="_Hlk223342073"/>
      <w:r w:rsidRPr="00C75AA7">
        <w:rPr>
          <w:rFonts w:ascii="Arial Narrow" w:hAnsi="Arial Narrow"/>
          <w:b/>
          <w:bCs/>
          <w:sz w:val="24"/>
        </w:rPr>
        <w:t>MINUTA DE CONTRATO DE OBRAS/SERVIÇO DE ENGENHARIA N.º .........../............</w:t>
      </w:r>
    </w:p>
    <w:p w14:paraId="170E572A" w14:textId="77777777" w:rsidR="005655C2" w:rsidRPr="00C75AA7" w:rsidRDefault="005655C2" w:rsidP="00C415A6">
      <w:pPr>
        <w:jc w:val="center"/>
        <w:rPr>
          <w:rFonts w:ascii="Arial Narrow" w:hAnsi="Arial Narrow"/>
          <w:sz w:val="24"/>
        </w:rPr>
      </w:pPr>
      <w:r w:rsidRPr="00C75AA7">
        <w:rPr>
          <w:rFonts w:ascii="Arial Narrow" w:hAnsi="Arial Narrow"/>
          <w:sz w:val="24"/>
        </w:rPr>
        <w:t>Lei nº 14.133, de 1º de abril de 2021</w:t>
      </w:r>
    </w:p>
    <w:p w14:paraId="1C3293D1" w14:textId="77777777" w:rsidR="005655C2" w:rsidRPr="00C75AA7" w:rsidRDefault="005655C2" w:rsidP="00C415A6">
      <w:pPr>
        <w:jc w:val="center"/>
        <w:rPr>
          <w:rFonts w:ascii="Arial Narrow" w:hAnsi="Arial Narrow"/>
          <w:sz w:val="24"/>
        </w:rPr>
      </w:pPr>
      <w:r w:rsidRPr="00C75AA7">
        <w:rPr>
          <w:rFonts w:ascii="Arial Narrow" w:hAnsi="Arial Narrow"/>
          <w:sz w:val="24"/>
        </w:rPr>
        <w:t>OBRA/SERVIÇO DE ENGENHARIA</w:t>
      </w:r>
    </w:p>
    <w:p w14:paraId="5B5D7D2F" w14:textId="77777777" w:rsidR="005655C2" w:rsidRPr="00C75AA7" w:rsidRDefault="005655C2" w:rsidP="00C415A6">
      <w:pPr>
        <w:ind w:left="4820"/>
        <w:jc w:val="both"/>
        <w:rPr>
          <w:rFonts w:ascii="Arial Narrow" w:hAnsi="Arial Narrow"/>
          <w:sz w:val="24"/>
        </w:rPr>
      </w:pPr>
    </w:p>
    <w:p w14:paraId="2C98601F" w14:textId="77777777" w:rsidR="005655C2" w:rsidRPr="00C75AA7" w:rsidRDefault="005655C2" w:rsidP="00C415A6">
      <w:pPr>
        <w:pStyle w:val="Prembulo"/>
        <w:spacing w:before="0" w:after="0" w:line="240" w:lineRule="auto"/>
        <w:ind w:right="0"/>
        <w:rPr>
          <w:rFonts w:ascii="Arial Narrow" w:hAnsi="Arial Narrow"/>
          <w:b/>
          <w:bCs w:val="0"/>
          <w:sz w:val="24"/>
          <w:szCs w:val="24"/>
        </w:rPr>
      </w:pPr>
      <w:r w:rsidRPr="00C75AA7">
        <w:rPr>
          <w:rFonts w:ascii="Arial Narrow" w:hAnsi="Arial Narrow"/>
          <w:b/>
          <w:bCs w:val="0"/>
          <w:sz w:val="24"/>
          <w:szCs w:val="24"/>
        </w:rPr>
        <w:t>CONTRATO ADMINISTRATIVO Nº ............../.......... QUE FAZEM ENTRE SI O MUNICÍPIO DE FRANCISCÓPOLIS/MG E A EMPRESA .............</w:t>
      </w:r>
    </w:p>
    <w:p w14:paraId="6CAC5C40" w14:textId="77777777" w:rsidR="005655C2" w:rsidRPr="00C75AA7" w:rsidRDefault="005655C2" w:rsidP="00C415A6">
      <w:pPr>
        <w:jc w:val="both"/>
        <w:rPr>
          <w:rFonts w:ascii="Arial Narrow" w:hAnsi="Arial Narrow"/>
          <w:sz w:val="24"/>
        </w:rPr>
      </w:pPr>
    </w:p>
    <w:p w14:paraId="2B5BFF08" w14:textId="7A3A91CB" w:rsidR="005655C2" w:rsidRPr="00C75AA7" w:rsidRDefault="005655C2" w:rsidP="00C415A6">
      <w:pPr>
        <w:jc w:val="both"/>
        <w:rPr>
          <w:rFonts w:ascii="Arial Narrow" w:eastAsia="Arial" w:hAnsi="Arial Narrow"/>
          <w:sz w:val="24"/>
        </w:rPr>
      </w:pPr>
      <w:r w:rsidRPr="00C75AA7">
        <w:rPr>
          <w:rFonts w:ascii="Arial Narrow" w:hAnsi="Arial Narrow"/>
          <w:b/>
          <w:bCs/>
          <w:sz w:val="24"/>
        </w:rPr>
        <w:t>O MUNICIPIO DE FRANCISCÓPOLIS/MG</w:t>
      </w:r>
      <w:r w:rsidRPr="00C75AA7">
        <w:rPr>
          <w:rFonts w:ascii="Arial Narrow" w:hAnsi="Arial Narrow"/>
          <w:sz w:val="24"/>
        </w:rPr>
        <w:t>, com sede na Avenida Presidente Kennedy, n.º 67, Bairro Centro, inscrito no CNPJ sob nº 01.613.394/0001-16, neste ato representado por seu Prefeito Municipal, Sr. Nilton dos Santos Coimbra, brasileiro, solteiro, portador do CPF N.º 997.</w:t>
      </w:r>
      <w:r w:rsidR="00883B85" w:rsidRPr="00C75AA7">
        <w:rPr>
          <w:rFonts w:ascii="Arial Narrow" w:hAnsi="Arial Narrow"/>
          <w:sz w:val="24"/>
        </w:rPr>
        <w:t>***</w:t>
      </w:r>
      <w:r w:rsidRPr="00C75AA7">
        <w:rPr>
          <w:rFonts w:ascii="Arial Narrow" w:hAnsi="Arial Narrow"/>
          <w:sz w:val="24"/>
        </w:rPr>
        <w:t>.</w:t>
      </w:r>
      <w:r w:rsidR="00883B85" w:rsidRPr="00C75AA7">
        <w:rPr>
          <w:rFonts w:ascii="Arial Narrow" w:hAnsi="Arial Narrow"/>
          <w:sz w:val="24"/>
        </w:rPr>
        <w:t>***</w:t>
      </w:r>
      <w:r w:rsidRPr="00C75AA7">
        <w:rPr>
          <w:rFonts w:ascii="Arial Narrow" w:hAnsi="Arial Narrow"/>
          <w:sz w:val="24"/>
        </w:rPr>
        <w:t>-68, residente e domiciliado nesta cidade de Franciscópolis na Rua São Francisco, n.º 65, Centro, CEP 39.695-000, doravante denominado de CONTRATANTE e a empresa: .....................inscrita no CNPJ sob nº ...................com sede</w:t>
      </w:r>
      <w:r w:rsidRPr="00C75AA7">
        <w:rPr>
          <w:rFonts w:ascii="Arial Narrow" w:hAnsi="Arial Narrow"/>
          <w:sz w:val="24"/>
        </w:rPr>
        <w:tab/>
        <w:t>na Rua ...................n.º ......... Bairro ............... município de ...............Estado de ........ neste ato representado</w:t>
      </w:r>
      <w:r w:rsidRPr="00C75AA7">
        <w:rPr>
          <w:rFonts w:ascii="Arial Narrow" w:hAnsi="Arial Narrow"/>
          <w:sz w:val="24"/>
        </w:rPr>
        <w:tab/>
        <w:t xml:space="preserve">por ......................... doravante denominada de CONTRATADA, </w:t>
      </w:r>
      <w:r w:rsidRPr="00C75AA7">
        <w:rPr>
          <w:rFonts w:ascii="Arial Narrow" w:eastAsia="Arial" w:hAnsi="Arial Narrow"/>
          <w:sz w:val="24"/>
        </w:rPr>
        <w:t xml:space="preserve">tendo em vista o que consta no PROCESSO LICITATÓRIO Nº </w:t>
      </w:r>
      <w:r w:rsidR="00812463" w:rsidRPr="00C75AA7">
        <w:rPr>
          <w:rFonts w:ascii="Arial Narrow" w:eastAsia="Arial" w:hAnsi="Arial Narrow"/>
          <w:sz w:val="24"/>
        </w:rPr>
        <w:t>004/2026</w:t>
      </w:r>
      <w:r w:rsidRPr="00C75AA7">
        <w:rPr>
          <w:rFonts w:ascii="Arial Narrow" w:eastAsia="Arial" w:hAnsi="Arial Narrow"/>
          <w:sz w:val="24"/>
        </w:rPr>
        <w:t xml:space="preserve"> e em observância às disposições da </w:t>
      </w:r>
      <w:hyperlink r:id="rId60" w:history="1">
        <w:r w:rsidRPr="00C75AA7">
          <w:rPr>
            <w:rFonts w:ascii="Arial Narrow" w:eastAsia="Arial" w:hAnsi="Arial Narrow"/>
            <w:sz w:val="24"/>
          </w:rPr>
          <w:t>Lei nº 14.133, de 1º de abril de 2021</w:t>
        </w:r>
      </w:hyperlink>
      <w:r w:rsidRPr="00C75AA7">
        <w:rPr>
          <w:rFonts w:ascii="Arial Narrow" w:eastAsia="Arial" w:hAnsi="Arial Narrow"/>
          <w:sz w:val="24"/>
        </w:rPr>
        <w:t>, e demais legislação aplicável, resolvem celebrar o presente Termo de Contrato, decorrente a modalidade CONCORRÊNCIA ELETRÔNICA Nº</w:t>
      </w:r>
      <w:r w:rsidR="00A41966" w:rsidRPr="00C75AA7">
        <w:rPr>
          <w:rFonts w:ascii="Arial Narrow" w:eastAsia="Arial" w:hAnsi="Arial Narrow"/>
          <w:sz w:val="24"/>
        </w:rPr>
        <w:t xml:space="preserve"> </w:t>
      </w:r>
      <w:r w:rsidR="00812463" w:rsidRPr="00C75AA7">
        <w:rPr>
          <w:rFonts w:ascii="Arial Narrow" w:eastAsia="Arial" w:hAnsi="Arial Narrow"/>
          <w:sz w:val="24"/>
        </w:rPr>
        <w:t>004/2026</w:t>
      </w:r>
      <w:r w:rsidRPr="00C75AA7">
        <w:rPr>
          <w:rFonts w:ascii="Arial Narrow" w:eastAsia="Arial" w:hAnsi="Arial Narrow"/>
          <w:sz w:val="24"/>
        </w:rPr>
        <w:t>, mediante as cláusulas e condições a seguir enunciadas.</w:t>
      </w:r>
    </w:p>
    <w:p w14:paraId="0353B272" w14:textId="77777777" w:rsidR="005655C2" w:rsidRPr="00C75AA7" w:rsidRDefault="005655C2" w:rsidP="00C415A6">
      <w:pPr>
        <w:jc w:val="both"/>
        <w:rPr>
          <w:rFonts w:ascii="Arial Narrow" w:eastAsia="Arial" w:hAnsi="Arial Narrow"/>
          <w:sz w:val="24"/>
        </w:rPr>
      </w:pPr>
    </w:p>
    <w:p w14:paraId="3CF17F67" w14:textId="77777777" w:rsidR="005655C2" w:rsidRPr="00C75AA7" w:rsidRDefault="005655C2" w:rsidP="00C415A6">
      <w:pPr>
        <w:jc w:val="both"/>
        <w:rPr>
          <w:rFonts w:ascii="Arial Narrow" w:hAnsi="Arial Narrow"/>
          <w:b/>
          <w:bCs/>
          <w:sz w:val="24"/>
        </w:rPr>
      </w:pPr>
      <w:r w:rsidRPr="00C75AA7">
        <w:rPr>
          <w:rFonts w:ascii="Arial Narrow" w:hAnsi="Arial Narrow"/>
          <w:b/>
          <w:bCs/>
          <w:sz w:val="24"/>
        </w:rPr>
        <w:t>CLAUSULA PRIMEIRA – DO OBJETO</w:t>
      </w:r>
    </w:p>
    <w:p w14:paraId="17B170E8" w14:textId="2B613C39" w:rsidR="005655C2" w:rsidRPr="00C75AA7" w:rsidRDefault="005655C2" w:rsidP="00C415A6">
      <w:pPr>
        <w:jc w:val="both"/>
        <w:rPr>
          <w:rFonts w:ascii="Arial Narrow" w:hAnsi="Arial Narrow"/>
          <w:sz w:val="24"/>
        </w:rPr>
      </w:pPr>
      <w:r w:rsidRPr="00C75AA7">
        <w:rPr>
          <w:rFonts w:ascii="Arial Narrow" w:hAnsi="Arial Narrow"/>
          <w:sz w:val="24"/>
        </w:rPr>
        <w:t>1.1. O objeto do presente instrumento é a</w:t>
      </w:r>
      <w:r w:rsidR="00F6557B" w:rsidRPr="00C75AA7">
        <w:rPr>
          <w:rFonts w:ascii="Arial Narrow" w:hAnsi="Arial Narrow"/>
          <w:sz w:val="24"/>
        </w:rPr>
        <w:t xml:space="preserve"> </w:t>
      </w:r>
      <w:r w:rsidR="00F6557B" w:rsidRPr="00C75AA7">
        <w:rPr>
          <w:rFonts w:ascii="Arial Narrow" w:hAnsi="Arial Narrow"/>
          <w:b/>
          <w:sz w:val="24"/>
        </w:rPr>
        <w:t>c</w:t>
      </w:r>
      <w:r w:rsidR="00F6557B" w:rsidRPr="00C75AA7">
        <w:rPr>
          <w:rFonts w:ascii="Arial Narrow" w:hAnsi="Arial Narrow"/>
          <w:b/>
          <w:bCs/>
          <w:sz w:val="24"/>
        </w:rPr>
        <w:t>ontratação de obras e serviços comuns de engenharia para execução de calçamento em blocos intertravados de concreto, a serem prestados sob demanda, conforme as necessidades da administração pública municipal, em vias urbanas e rurais do município de Franciscópolis – MG</w:t>
      </w:r>
      <w:r w:rsidRPr="00C75AA7">
        <w:rPr>
          <w:rFonts w:ascii="Arial Narrow" w:hAnsi="Arial Narrow"/>
          <w:sz w:val="24"/>
        </w:rPr>
        <w:t>, nas condições estabelecidas no Projeto Básico e demais anexos.</w:t>
      </w:r>
    </w:p>
    <w:p w14:paraId="0D4540A3" w14:textId="77777777" w:rsidR="005655C2" w:rsidRPr="00C75AA7" w:rsidRDefault="005655C2" w:rsidP="00C415A6">
      <w:pPr>
        <w:jc w:val="both"/>
        <w:rPr>
          <w:rFonts w:ascii="Arial Narrow" w:hAnsi="Arial Narrow"/>
          <w:sz w:val="24"/>
        </w:rPr>
      </w:pPr>
    </w:p>
    <w:p w14:paraId="34CD6437"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SEGUNDA - DOCUMENTOS INTEGRANTES DO CONTRATO E LEGISLAÇÃO APLICÁVEL </w:t>
      </w:r>
    </w:p>
    <w:p w14:paraId="468A51E5" w14:textId="59F2FB7D"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2.1. Para todos os efeitos de direito, para melhor caracterização da contratação, bem como para definir procedimentos e normas decorrentes das obrigações ora contraídas, integram este CONTRATO os documentos do EDITAL DE CONCORRÊNCIA ELETRÔNICA Nº </w:t>
      </w:r>
      <w:r w:rsidR="00812463" w:rsidRPr="00C75AA7">
        <w:rPr>
          <w:rFonts w:ascii="Arial Narrow" w:eastAsiaTheme="minorHAnsi" w:hAnsi="Arial Narrow"/>
          <w:sz w:val="24"/>
        </w:rPr>
        <w:t>004/2026</w:t>
      </w:r>
      <w:r w:rsidRPr="00C75AA7">
        <w:rPr>
          <w:rFonts w:ascii="Arial Narrow" w:eastAsiaTheme="minorHAnsi" w:hAnsi="Arial Narrow"/>
          <w:sz w:val="24"/>
        </w:rPr>
        <w:t xml:space="preserve">, constante do PROCESSO LICITATÓRIO Nº </w:t>
      </w:r>
      <w:r w:rsidR="00812463" w:rsidRPr="00C75AA7">
        <w:rPr>
          <w:rFonts w:ascii="Arial Narrow" w:eastAsiaTheme="minorHAnsi" w:hAnsi="Arial Narrow"/>
          <w:sz w:val="24"/>
        </w:rPr>
        <w:t>032/2026</w:t>
      </w:r>
      <w:r w:rsidRPr="00C75AA7">
        <w:rPr>
          <w:rFonts w:ascii="Arial Narrow" w:eastAsiaTheme="minorHAnsi" w:hAnsi="Arial Narrow"/>
          <w:sz w:val="24"/>
        </w:rPr>
        <w:t xml:space="preserve">, e, em especial, a Proposta de Preços, </w:t>
      </w:r>
      <w:r w:rsidR="00A17282" w:rsidRPr="00C75AA7">
        <w:rPr>
          <w:rFonts w:ascii="Arial Narrow" w:eastAsiaTheme="minorHAnsi" w:hAnsi="Arial Narrow"/>
          <w:sz w:val="24"/>
        </w:rPr>
        <w:t xml:space="preserve">o Termo de Referência e </w:t>
      </w:r>
      <w:r w:rsidRPr="00C75AA7">
        <w:rPr>
          <w:rFonts w:ascii="Arial Narrow" w:eastAsiaTheme="minorHAnsi" w:hAnsi="Arial Narrow"/>
          <w:sz w:val="24"/>
        </w:rPr>
        <w:t xml:space="preserve">seus anexos e os Documentos de Habilitação da CONTRATADA. </w:t>
      </w:r>
    </w:p>
    <w:p w14:paraId="437495B5"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2.2. Este contrato regular-se-á pelas suas cláusulas e pelos preceitos de direito público a ele será aplicado, pelos dispositivos instituídos pela Lei Federal n.º 14.133/2021 e, supletivamente, os princípios da teoria geral dos contratos e as disposições de direito privado.</w:t>
      </w:r>
    </w:p>
    <w:p w14:paraId="6AA02096" w14:textId="77777777" w:rsidR="005655C2" w:rsidRPr="00C75AA7" w:rsidRDefault="005655C2" w:rsidP="00C415A6">
      <w:pPr>
        <w:jc w:val="both"/>
        <w:rPr>
          <w:rFonts w:ascii="Arial Narrow" w:eastAsiaTheme="minorHAnsi" w:hAnsi="Arial Narrow"/>
          <w:sz w:val="24"/>
        </w:rPr>
      </w:pPr>
    </w:p>
    <w:p w14:paraId="1C0F008C"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TERCEIRA - DA FORMA DE EXECUÇÃO: </w:t>
      </w:r>
    </w:p>
    <w:p w14:paraId="0694BD79" w14:textId="71AC700D" w:rsidR="005655C2" w:rsidRPr="00C75AA7" w:rsidRDefault="005655C2" w:rsidP="00A17282">
      <w:pPr>
        <w:widowControl w:val="0"/>
        <w:tabs>
          <w:tab w:val="left" w:pos="1138"/>
        </w:tabs>
        <w:autoSpaceDE w:val="0"/>
        <w:autoSpaceDN w:val="0"/>
        <w:ind w:right="291"/>
        <w:jc w:val="both"/>
        <w:rPr>
          <w:rFonts w:ascii="Arial Narrow" w:hAnsi="Arial Narrow"/>
          <w:sz w:val="24"/>
        </w:rPr>
      </w:pPr>
      <w:r w:rsidRPr="00C75AA7">
        <w:rPr>
          <w:rFonts w:ascii="Arial Narrow" w:eastAsiaTheme="minorHAnsi" w:hAnsi="Arial Narrow"/>
          <w:sz w:val="24"/>
        </w:rPr>
        <w:t xml:space="preserve">3.1. </w:t>
      </w:r>
      <w:r w:rsidR="00A17282" w:rsidRPr="00C75AA7">
        <w:rPr>
          <w:rFonts w:ascii="Arial Narrow" w:hAnsi="Arial Narrow"/>
          <w:sz w:val="24"/>
        </w:rPr>
        <w:t>Após a assinatura do Contrato, haverá a seleção das vias que serão pavimentadas. A Ordem</w:t>
      </w:r>
      <w:r w:rsidR="00A17282" w:rsidRPr="00C75AA7">
        <w:rPr>
          <w:rFonts w:ascii="Arial Narrow" w:hAnsi="Arial Narrow"/>
          <w:spacing w:val="-13"/>
          <w:sz w:val="24"/>
        </w:rPr>
        <w:t xml:space="preserve"> </w:t>
      </w:r>
      <w:r w:rsidR="00A17282" w:rsidRPr="00C75AA7">
        <w:rPr>
          <w:rFonts w:ascii="Arial Narrow" w:hAnsi="Arial Narrow"/>
          <w:sz w:val="24"/>
        </w:rPr>
        <w:t>de Serviço será dada para a elaboração do Projeto Executivo, contudo o</w:t>
      </w:r>
      <w:r w:rsidR="00A17282" w:rsidRPr="00C75AA7">
        <w:rPr>
          <w:rFonts w:ascii="Arial Narrow" w:hAnsi="Arial Narrow"/>
          <w:spacing w:val="36"/>
          <w:sz w:val="24"/>
        </w:rPr>
        <w:t xml:space="preserve"> </w:t>
      </w:r>
      <w:r w:rsidR="00A17282" w:rsidRPr="00C75AA7">
        <w:rPr>
          <w:rFonts w:ascii="Arial Narrow" w:hAnsi="Arial Narrow"/>
          <w:sz w:val="24"/>
        </w:rPr>
        <w:t>início das obras será condicionado à aprovação do respectivo projeto executivo. Os serviços constantes na planilha orçamentária devem estar em consonância</w:t>
      </w:r>
      <w:r w:rsidR="00A17282" w:rsidRPr="00C75AA7">
        <w:rPr>
          <w:rFonts w:ascii="Arial Narrow" w:hAnsi="Arial Narrow"/>
          <w:spacing w:val="40"/>
          <w:sz w:val="24"/>
        </w:rPr>
        <w:t xml:space="preserve"> </w:t>
      </w:r>
      <w:r w:rsidR="00A17282" w:rsidRPr="00C75AA7">
        <w:rPr>
          <w:rFonts w:ascii="Arial Narrow" w:hAnsi="Arial Narrow"/>
          <w:sz w:val="24"/>
        </w:rPr>
        <w:t>com</w:t>
      </w:r>
      <w:r w:rsidR="00A17282" w:rsidRPr="00C75AA7">
        <w:rPr>
          <w:rFonts w:ascii="Arial Narrow" w:hAnsi="Arial Narrow"/>
          <w:spacing w:val="-12"/>
          <w:sz w:val="24"/>
        </w:rPr>
        <w:t xml:space="preserve"> </w:t>
      </w:r>
      <w:r w:rsidR="00A17282" w:rsidRPr="00C75AA7">
        <w:rPr>
          <w:rFonts w:ascii="Arial Narrow" w:hAnsi="Arial Narrow"/>
          <w:sz w:val="24"/>
        </w:rPr>
        <w:t>o</w:t>
      </w:r>
      <w:r w:rsidR="00A17282" w:rsidRPr="00C75AA7">
        <w:rPr>
          <w:rFonts w:ascii="Arial Narrow" w:hAnsi="Arial Narrow"/>
          <w:spacing w:val="-5"/>
          <w:sz w:val="24"/>
        </w:rPr>
        <w:t xml:space="preserve"> </w:t>
      </w:r>
      <w:r w:rsidR="00A17282" w:rsidRPr="00C75AA7">
        <w:rPr>
          <w:rFonts w:ascii="Arial Narrow" w:hAnsi="Arial Narrow"/>
          <w:sz w:val="24"/>
        </w:rPr>
        <w:t>Projeto</w:t>
      </w:r>
      <w:r w:rsidR="00A17282" w:rsidRPr="00C75AA7">
        <w:rPr>
          <w:rFonts w:ascii="Arial Narrow" w:hAnsi="Arial Narrow"/>
          <w:spacing w:val="21"/>
          <w:sz w:val="24"/>
        </w:rPr>
        <w:t xml:space="preserve"> </w:t>
      </w:r>
      <w:r w:rsidR="00A17282" w:rsidRPr="00C75AA7">
        <w:rPr>
          <w:rFonts w:ascii="Arial Narrow" w:hAnsi="Arial Narrow"/>
          <w:sz w:val="24"/>
        </w:rPr>
        <w:t>Executivo.</w:t>
      </w:r>
    </w:p>
    <w:p w14:paraId="133590CB"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3.2. A execução da obra será acompanhada e fiscalizada pelo Departamento de Engenharia do CONTRATANTE, e por seu respectivo Fiscal de Contratos. </w:t>
      </w:r>
    </w:p>
    <w:p w14:paraId="09007A51"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3.2.1.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 </w:t>
      </w:r>
    </w:p>
    <w:p w14:paraId="72611C3C"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3.3. A CONTRATADA se responsabilizará, única e exclusivamente, pelos seguros, encargos sociais, fiscais, ambientais e trabalhistas decorrentes do presente contrato. </w:t>
      </w:r>
    </w:p>
    <w:p w14:paraId="12852D73"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lastRenderedPageBreak/>
        <w:t>3.3.1. De maneira alguma o CONTRATANTE poderá ser responsabilizado por indenizações de natureza trabalhista em virtude do vínculo existente entre a CONTRATADA e seus empregados.</w:t>
      </w:r>
    </w:p>
    <w:p w14:paraId="1A2D4DCD"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3.4. A obra deverá ser executada pela própria CONTRATADA, ficando expressamente vedada a subcontratação de terceiros, exceto para os casos que forem expressamente autorizados pelo chefe do Poder Executivo do Município de Franciscópolis/MG. </w:t>
      </w:r>
    </w:p>
    <w:p w14:paraId="570E6DB7"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3.5. Conforme Art. 618 Do Código Civil – Lei 10.406/02, a CONTRATADA responderá durante o prazo irredutível de 05 (cinco) anos, pela solidez e segurança do trabalho, assim em razão dos materiais, como do solo. </w:t>
      </w:r>
    </w:p>
    <w:p w14:paraId="5F93E0D1"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3.6. Serão de responsabilidade da CONTRATADA as custas com as Anotações de Responsabilidade Técnica (</w:t>
      </w:r>
      <w:proofErr w:type="spellStart"/>
      <w:r w:rsidRPr="00C75AA7">
        <w:rPr>
          <w:rFonts w:ascii="Arial Narrow" w:eastAsiaTheme="minorHAnsi" w:hAnsi="Arial Narrow"/>
          <w:sz w:val="24"/>
        </w:rPr>
        <w:t>ART’s</w:t>
      </w:r>
      <w:proofErr w:type="spellEnd"/>
      <w:r w:rsidRPr="00C75AA7">
        <w:rPr>
          <w:rFonts w:ascii="Arial Narrow" w:eastAsiaTheme="minorHAnsi" w:hAnsi="Arial Narrow"/>
          <w:sz w:val="24"/>
        </w:rPr>
        <w:t>) e/ou Registros de Responsabilidade Técnica (</w:t>
      </w:r>
      <w:proofErr w:type="spellStart"/>
      <w:r w:rsidRPr="00C75AA7">
        <w:rPr>
          <w:rFonts w:ascii="Arial Narrow" w:eastAsiaTheme="minorHAnsi" w:hAnsi="Arial Narrow"/>
          <w:sz w:val="24"/>
        </w:rPr>
        <w:t>RRT’s</w:t>
      </w:r>
      <w:proofErr w:type="spellEnd"/>
      <w:r w:rsidRPr="00C75AA7">
        <w:rPr>
          <w:rFonts w:ascii="Arial Narrow" w:eastAsiaTheme="minorHAnsi" w:hAnsi="Arial Narrow"/>
          <w:sz w:val="24"/>
        </w:rPr>
        <w:t xml:space="preserve">), exigidos para a execução dos serviços referente à obra, bem como as </w:t>
      </w:r>
      <w:proofErr w:type="spellStart"/>
      <w:r w:rsidRPr="00C75AA7">
        <w:rPr>
          <w:rFonts w:ascii="Arial Narrow" w:eastAsiaTheme="minorHAnsi" w:hAnsi="Arial Narrow"/>
          <w:sz w:val="24"/>
        </w:rPr>
        <w:t>ART’s</w:t>
      </w:r>
      <w:proofErr w:type="spellEnd"/>
      <w:r w:rsidRPr="00C75AA7">
        <w:rPr>
          <w:rFonts w:ascii="Arial Narrow" w:eastAsiaTheme="minorHAnsi" w:hAnsi="Arial Narrow"/>
          <w:sz w:val="24"/>
        </w:rPr>
        <w:t xml:space="preserve"> e </w:t>
      </w:r>
      <w:proofErr w:type="spellStart"/>
      <w:r w:rsidRPr="00C75AA7">
        <w:rPr>
          <w:rFonts w:ascii="Arial Narrow" w:eastAsiaTheme="minorHAnsi" w:hAnsi="Arial Narrow"/>
          <w:sz w:val="24"/>
        </w:rPr>
        <w:t>RRT’s</w:t>
      </w:r>
      <w:proofErr w:type="spellEnd"/>
      <w:r w:rsidRPr="00C75AA7">
        <w:rPr>
          <w:rFonts w:ascii="Arial Narrow" w:eastAsiaTheme="minorHAnsi" w:hAnsi="Arial Narrow"/>
          <w:sz w:val="24"/>
        </w:rPr>
        <w:t xml:space="preserve"> Complementares, caso seja necessário. </w:t>
      </w:r>
    </w:p>
    <w:p w14:paraId="47249BE0"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3.7. A CONTRATADA deverá manter na obra placa da empresa executora dos serviços e placa da obra, em modelo a ser aprovado pelo CONTRATANTE. </w:t>
      </w:r>
    </w:p>
    <w:p w14:paraId="627CB411"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3.8. Caberá a CONTRATADA proceder à instalação da obra dentro das normas gerais de construção, sendo de sua responsabilidade manter atualizados, no canteiro de obras: alvará, certidões e licenças, evitando interrupções por embargo, bem como, ter uma cópia completa aprovada e atualizada dos Projetos, Planilha Orçamentária, Cronograma físico financeiro, Memorial Descritivo, Diário de Obra, </w:t>
      </w:r>
      <w:proofErr w:type="spellStart"/>
      <w:r w:rsidRPr="00C75AA7">
        <w:rPr>
          <w:rFonts w:ascii="Arial Narrow" w:eastAsiaTheme="minorHAnsi" w:hAnsi="Arial Narrow"/>
          <w:sz w:val="24"/>
        </w:rPr>
        <w:t>ART’s</w:t>
      </w:r>
      <w:proofErr w:type="spellEnd"/>
      <w:r w:rsidRPr="00C75AA7">
        <w:rPr>
          <w:rFonts w:ascii="Arial Narrow" w:eastAsiaTheme="minorHAnsi" w:hAnsi="Arial Narrow"/>
          <w:sz w:val="24"/>
        </w:rPr>
        <w:t xml:space="preserve"> ou </w:t>
      </w:r>
      <w:proofErr w:type="spellStart"/>
      <w:r w:rsidRPr="00C75AA7">
        <w:rPr>
          <w:rFonts w:ascii="Arial Narrow" w:eastAsiaTheme="minorHAnsi" w:hAnsi="Arial Narrow"/>
          <w:sz w:val="24"/>
        </w:rPr>
        <w:t>RRT’s</w:t>
      </w:r>
      <w:proofErr w:type="spellEnd"/>
      <w:r w:rsidRPr="00C75AA7">
        <w:rPr>
          <w:rFonts w:ascii="Arial Narrow" w:eastAsiaTheme="minorHAnsi" w:hAnsi="Arial Narrow"/>
          <w:sz w:val="24"/>
        </w:rPr>
        <w:t xml:space="preserve"> e demais elementos que interessem ao serviço. </w:t>
      </w:r>
    </w:p>
    <w:p w14:paraId="6514EC41"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3.9. A CONTRATADA é responsável pelo fornecimento dos </w:t>
      </w:r>
      <w:proofErr w:type="spellStart"/>
      <w:r w:rsidRPr="00C75AA7">
        <w:rPr>
          <w:rFonts w:ascii="Arial Narrow" w:eastAsiaTheme="minorHAnsi" w:hAnsi="Arial Narrow"/>
          <w:sz w:val="24"/>
        </w:rPr>
        <w:t>EPI’s</w:t>
      </w:r>
      <w:proofErr w:type="spellEnd"/>
      <w:r w:rsidRPr="00C75AA7">
        <w:rPr>
          <w:rFonts w:ascii="Arial Narrow" w:eastAsiaTheme="minorHAnsi" w:hAnsi="Arial Narrow"/>
          <w:sz w:val="24"/>
        </w:rPr>
        <w:t xml:space="preserve"> conforme a NR-6, a fim de assegurar a integridade física dos funcionários. </w:t>
      </w:r>
    </w:p>
    <w:p w14:paraId="6EB87205"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3.10. A guarda, vigilância, manutenção e limpeza do canteiro de obras serão de exclusiva responsabilidade da CONTRATADA. </w:t>
      </w:r>
    </w:p>
    <w:p w14:paraId="34FB260C"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3.11. Os materiais a serem empregados na obra devem obter especificações e normas técnicas (ABNT – NBR). </w:t>
      </w:r>
    </w:p>
    <w:p w14:paraId="21EF7A7F"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3.11.1. Cabe a CONTRATADA a obrigatoriedade da aquisição de produtos manufaturados nacionais e serviços nacionais ou a aplicação das margens de preferência para produtos manufaturados nacionais e serviços nacionais sempre que esses produtos e serviços estiverem descritos na lista estabelecida na Resolução CIIA-PAC n° 1, de 28 de junho de 2024, observadas as disposições do art. 3º- A da Lei nº 11.578, de 26 de novembro de 2007, e do Decreto nº 11.889, de 22 de janeiro de 2024. </w:t>
      </w:r>
    </w:p>
    <w:p w14:paraId="7B3B0F55"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3.12. A CONTRATADA deve afixar em local visível a placa de obra, elaborada conforme Manual, mantendo-a em bom estado de conservação durante todo o prazo de execução das obras.</w:t>
      </w:r>
    </w:p>
    <w:p w14:paraId="23C82EBC" w14:textId="7D1FB96D"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3.13. A responsabilidade pela qualidade das obras, materiais e serviços executados ou fornecidos é da CONTRATADA para esta finalidade, inclusive a promoção de readequações, sempre que detectadas impropriedades que possam comprometer a consecução do objeto ajustado</w:t>
      </w:r>
      <w:r w:rsidR="00931840" w:rsidRPr="00C75AA7">
        <w:rPr>
          <w:rFonts w:ascii="Arial Narrow" w:eastAsiaTheme="minorHAnsi" w:hAnsi="Arial Narrow"/>
          <w:sz w:val="24"/>
        </w:rPr>
        <w:t>.</w:t>
      </w:r>
    </w:p>
    <w:p w14:paraId="51B5A9B4" w14:textId="77777777" w:rsidR="005655C2" w:rsidRPr="00C75AA7" w:rsidRDefault="005655C2" w:rsidP="00C415A6">
      <w:pPr>
        <w:autoSpaceDE w:val="0"/>
        <w:autoSpaceDN w:val="0"/>
        <w:adjustRightInd w:val="0"/>
        <w:jc w:val="both"/>
        <w:rPr>
          <w:rFonts w:ascii="Arial Narrow" w:eastAsiaTheme="minorHAnsi" w:hAnsi="Arial Narrow"/>
          <w:sz w:val="24"/>
        </w:rPr>
      </w:pPr>
    </w:p>
    <w:p w14:paraId="413C3C33"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QUARTA – DOS RECURSOS ORÇAMENTÁRIOS </w:t>
      </w:r>
    </w:p>
    <w:p w14:paraId="3EDE5A40" w14:textId="1043B353" w:rsidR="005655C2" w:rsidRPr="008822D7" w:rsidRDefault="005655C2" w:rsidP="00C415A6">
      <w:pPr>
        <w:jc w:val="both"/>
        <w:rPr>
          <w:rFonts w:ascii="Arial Narrow" w:eastAsiaTheme="minorHAnsi" w:hAnsi="Arial Narrow"/>
          <w:sz w:val="24"/>
        </w:rPr>
      </w:pPr>
      <w:r w:rsidRPr="00C75AA7">
        <w:rPr>
          <w:rFonts w:ascii="Arial Narrow" w:eastAsiaTheme="minorHAnsi" w:hAnsi="Arial Narrow"/>
          <w:sz w:val="24"/>
        </w:rPr>
        <w:t>4.1. A contratação será custeada com recursos próprios</w:t>
      </w:r>
      <w:r w:rsidR="008E2A5B" w:rsidRPr="00C75AA7">
        <w:rPr>
          <w:rFonts w:ascii="Arial Narrow" w:eastAsiaTheme="minorHAnsi" w:hAnsi="Arial Narrow"/>
          <w:sz w:val="24"/>
        </w:rPr>
        <w:t xml:space="preserve"> e /ou</w:t>
      </w:r>
      <w:r w:rsidRPr="00C75AA7">
        <w:rPr>
          <w:rFonts w:ascii="Arial Narrow" w:eastAsiaTheme="minorHAnsi" w:hAnsi="Arial Narrow"/>
          <w:sz w:val="24"/>
        </w:rPr>
        <w:t xml:space="preserve"> de repasse </w:t>
      </w:r>
      <w:r w:rsidR="008E2A5B" w:rsidRPr="00C75AA7">
        <w:rPr>
          <w:rFonts w:ascii="Arial Narrow" w:eastAsiaTheme="minorHAnsi" w:hAnsi="Arial Narrow"/>
          <w:sz w:val="24"/>
        </w:rPr>
        <w:t xml:space="preserve">de emenda parlamentar </w:t>
      </w:r>
      <w:r w:rsidRPr="00C75AA7">
        <w:rPr>
          <w:rFonts w:ascii="Arial Narrow" w:eastAsiaTheme="minorHAnsi" w:hAnsi="Arial Narrow"/>
          <w:sz w:val="24"/>
        </w:rPr>
        <w:t>d</w:t>
      </w:r>
      <w:r w:rsidR="008E2A5B" w:rsidRPr="00C75AA7">
        <w:rPr>
          <w:rFonts w:ascii="Arial Narrow" w:eastAsiaTheme="minorHAnsi" w:hAnsi="Arial Narrow"/>
          <w:sz w:val="24"/>
        </w:rPr>
        <w:t xml:space="preserve">o Estado </w:t>
      </w:r>
      <w:r w:rsidR="008E2A5B" w:rsidRPr="008822D7">
        <w:rPr>
          <w:rFonts w:ascii="Arial Narrow" w:eastAsiaTheme="minorHAnsi" w:hAnsi="Arial Narrow"/>
          <w:sz w:val="24"/>
        </w:rPr>
        <w:t>de Minas Gerais</w:t>
      </w:r>
      <w:r w:rsidRPr="008822D7">
        <w:rPr>
          <w:rFonts w:ascii="Arial Narrow" w:eastAsiaTheme="minorHAnsi" w:hAnsi="Arial Narrow"/>
          <w:sz w:val="24"/>
        </w:rPr>
        <w:t>, através da</w:t>
      </w:r>
      <w:r w:rsidR="008E2A5B" w:rsidRPr="008822D7">
        <w:rPr>
          <w:rFonts w:ascii="Arial Narrow" w:eastAsiaTheme="minorHAnsi" w:hAnsi="Arial Narrow"/>
          <w:sz w:val="24"/>
        </w:rPr>
        <w:t>s</w:t>
      </w:r>
      <w:r w:rsidRPr="008822D7">
        <w:rPr>
          <w:rFonts w:ascii="Arial Narrow" w:eastAsiaTheme="minorHAnsi" w:hAnsi="Arial Narrow"/>
          <w:sz w:val="24"/>
        </w:rPr>
        <w:t xml:space="preserve"> seguintes dotações orçamentárias:</w:t>
      </w:r>
    </w:p>
    <w:p w14:paraId="381F4A77" w14:textId="17E23D39" w:rsidR="008E2A5B" w:rsidRPr="008822D7" w:rsidRDefault="008E2A5B" w:rsidP="00C415A6">
      <w:pPr>
        <w:autoSpaceDE w:val="0"/>
        <w:autoSpaceDN w:val="0"/>
        <w:adjustRightInd w:val="0"/>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02 - PREFEITURA MUNICIPAL</w:t>
      </w:r>
    </w:p>
    <w:p w14:paraId="23788263" w14:textId="62C17238" w:rsidR="008E2A5B" w:rsidRPr="008822D7" w:rsidRDefault="008E2A5B" w:rsidP="00C415A6">
      <w:pPr>
        <w:autoSpaceDE w:val="0"/>
        <w:autoSpaceDN w:val="0"/>
        <w:adjustRightInd w:val="0"/>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02.008 - SECRETARIA DE OBRAS, URBANISMO E TRANSPORTE</w:t>
      </w:r>
    </w:p>
    <w:p w14:paraId="56D410DE" w14:textId="2BEFD419" w:rsidR="00A41966" w:rsidRPr="008822D7" w:rsidRDefault="008E2A5B" w:rsidP="00C415A6">
      <w:pPr>
        <w:jc w:val="both"/>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02.008.001 - SECRETARIA DE OBRAS, URBANISMO E TRANSPORTE</w:t>
      </w:r>
    </w:p>
    <w:p w14:paraId="7C744101" w14:textId="1D296E7E" w:rsidR="008E2A5B" w:rsidRPr="008822D7" w:rsidRDefault="008E2A5B" w:rsidP="00C415A6">
      <w:pPr>
        <w:jc w:val="both"/>
        <w:rPr>
          <w:rFonts w:ascii="Arial Narrow" w:eastAsiaTheme="minorHAnsi" w:hAnsi="Arial Narrow" w:cs="Arial-BoldMT"/>
          <w:b/>
          <w:bCs/>
          <w:sz w:val="24"/>
          <w:lang w:eastAsia="en-US"/>
        </w:rPr>
      </w:pPr>
      <w:r w:rsidRPr="008822D7">
        <w:rPr>
          <w:rFonts w:ascii="Arial Narrow" w:eastAsiaTheme="minorHAnsi" w:hAnsi="Arial Narrow" w:cs="Arial-BoldMT"/>
          <w:b/>
          <w:bCs/>
          <w:sz w:val="24"/>
          <w:lang w:eastAsia="en-US"/>
        </w:rPr>
        <w:t>26.782.0710.3066 CONSTRUÇÃO E MELHORAMENTOS EM ESTRADAS VICINAIS</w:t>
      </w:r>
    </w:p>
    <w:p w14:paraId="011F7603" w14:textId="35D4EC1E" w:rsidR="008E2A5B" w:rsidRPr="008822D7" w:rsidRDefault="008E2A5B" w:rsidP="00C415A6">
      <w:pPr>
        <w:jc w:val="both"/>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44905100 - OBRAS E INSTALACOES</w:t>
      </w:r>
    </w:p>
    <w:p w14:paraId="223F129C" w14:textId="70A9E868" w:rsidR="008E2A5B" w:rsidRPr="008822D7" w:rsidRDefault="008E2A5B" w:rsidP="00C415A6">
      <w:pPr>
        <w:spacing w:after="120"/>
        <w:jc w:val="both"/>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FICHA 837</w:t>
      </w:r>
    </w:p>
    <w:p w14:paraId="7DC4FBA6" w14:textId="345970FC" w:rsidR="008E2A5B" w:rsidRPr="008822D7" w:rsidRDefault="008E2A5B" w:rsidP="00C415A6">
      <w:pPr>
        <w:autoSpaceDE w:val="0"/>
        <w:autoSpaceDN w:val="0"/>
        <w:adjustRightInd w:val="0"/>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02 - PREFEITURA MUNICIPAL</w:t>
      </w:r>
    </w:p>
    <w:p w14:paraId="08F70C5D" w14:textId="2F9EF8B1" w:rsidR="008E2A5B" w:rsidRPr="008822D7" w:rsidRDefault="008E2A5B" w:rsidP="00C415A6">
      <w:pPr>
        <w:autoSpaceDE w:val="0"/>
        <w:autoSpaceDN w:val="0"/>
        <w:adjustRightInd w:val="0"/>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02.008 - SECRETARIA DE OBRAS, URBANISMO E TRANSPORTE</w:t>
      </w:r>
    </w:p>
    <w:p w14:paraId="08A20569" w14:textId="195AD0D2" w:rsidR="008E2A5B" w:rsidRPr="008822D7" w:rsidRDefault="008E2A5B" w:rsidP="00C415A6">
      <w:pPr>
        <w:jc w:val="both"/>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02.008.001 - SECRETARIA DE OBRAS, URBANISMO E TRANSPORTE</w:t>
      </w:r>
    </w:p>
    <w:p w14:paraId="4145BED0" w14:textId="09C27AFC" w:rsidR="008E2A5B" w:rsidRPr="008822D7" w:rsidRDefault="008E2A5B" w:rsidP="00C415A6">
      <w:pPr>
        <w:jc w:val="both"/>
        <w:rPr>
          <w:rFonts w:ascii="Arial Narrow" w:eastAsiaTheme="minorHAnsi" w:hAnsi="Arial Narrow" w:cs="Arial-BoldMT"/>
          <w:b/>
          <w:bCs/>
          <w:sz w:val="24"/>
          <w:lang w:eastAsia="en-US"/>
        </w:rPr>
      </w:pPr>
      <w:r w:rsidRPr="008822D7">
        <w:rPr>
          <w:rFonts w:ascii="Arial Narrow" w:eastAsiaTheme="minorHAnsi" w:hAnsi="Arial Narrow" w:cs="Arial-BoldMT"/>
          <w:b/>
          <w:bCs/>
          <w:sz w:val="24"/>
          <w:lang w:eastAsia="en-US"/>
        </w:rPr>
        <w:t>26.782.0710.2104 MANUTENÇÃO ATIVIDADES SERVIÇO DE ESTRADAS VICINAIS</w:t>
      </w:r>
    </w:p>
    <w:p w14:paraId="3E0E94D5" w14:textId="3BD761F4" w:rsidR="008E2A5B" w:rsidRPr="008822D7" w:rsidRDefault="008E2A5B" w:rsidP="00C415A6">
      <w:pPr>
        <w:jc w:val="both"/>
        <w:rPr>
          <w:rFonts w:ascii="Arial Narrow" w:eastAsiaTheme="minorHAnsi" w:hAnsi="Arial Narrow" w:cs="ArialMT"/>
          <w:b/>
          <w:bCs/>
          <w:sz w:val="24"/>
          <w:lang w:eastAsia="en-US"/>
        </w:rPr>
      </w:pPr>
      <w:r w:rsidRPr="008822D7">
        <w:rPr>
          <w:rFonts w:ascii="Arial Narrow" w:eastAsiaTheme="minorHAnsi" w:hAnsi="Arial Narrow" w:cs="ArialMT"/>
          <w:b/>
          <w:bCs/>
          <w:sz w:val="24"/>
          <w:lang w:eastAsia="en-US"/>
        </w:rPr>
        <w:t>33903900 - OUTROS SERVIÇOS DE TERCEIROS – PESSOA JURÍDICA</w:t>
      </w:r>
    </w:p>
    <w:p w14:paraId="348A6763" w14:textId="2EA0F5B4" w:rsidR="008E2A5B" w:rsidRPr="008822D7" w:rsidRDefault="008E2A5B" w:rsidP="00C415A6">
      <w:pPr>
        <w:spacing w:after="120"/>
        <w:jc w:val="both"/>
        <w:rPr>
          <w:rFonts w:ascii="Arial Narrow" w:hAnsi="Arial Narrow"/>
          <w:b/>
          <w:bCs/>
          <w:sz w:val="24"/>
          <w:lang w:eastAsia="x-none"/>
        </w:rPr>
      </w:pPr>
      <w:r w:rsidRPr="008822D7">
        <w:rPr>
          <w:rFonts w:ascii="Arial Narrow" w:eastAsiaTheme="minorHAnsi" w:hAnsi="Arial Narrow" w:cs="ArialMT"/>
          <w:b/>
          <w:bCs/>
          <w:sz w:val="24"/>
          <w:lang w:eastAsia="en-US"/>
        </w:rPr>
        <w:lastRenderedPageBreak/>
        <w:t>FICHA 836</w:t>
      </w:r>
    </w:p>
    <w:p w14:paraId="3F3A40F5" w14:textId="76B37400" w:rsidR="005655C2" w:rsidRPr="00C75AA7" w:rsidRDefault="005655C2" w:rsidP="00C415A6">
      <w:pPr>
        <w:jc w:val="both"/>
        <w:rPr>
          <w:rFonts w:ascii="Arial Narrow" w:hAnsi="Arial Narrow"/>
          <w:b/>
          <w:bCs/>
          <w:sz w:val="24"/>
        </w:rPr>
      </w:pPr>
      <w:r w:rsidRPr="00C75AA7">
        <w:rPr>
          <w:rFonts w:ascii="Arial Narrow" w:hAnsi="Arial Narrow"/>
          <w:b/>
          <w:bCs/>
          <w:sz w:val="24"/>
        </w:rPr>
        <w:t>CLÁUSULA QUINTA</w:t>
      </w:r>
      <w:r w:rsidR="00C00ACB" w:rsidRPr="00C75AA7">
        <w:rPr>
          <w:rFonts w:ascii="Arial Narrow" w:hAnsi="Arial Narrow"/>
          <w:b/>
          <w:bCs/>
          <w:sz w:val="24"/>
        </w:rPr>
        <w:t xml:space="preserve"> </w:t>
      </w:r>
      <w:r w:rsidRPr="00C75AA7">
        <w:rPr>
          <w:rFonts w:ascii="Arial Narrow" w:hAnsi="Arial Narrow"/>
          <w:b/>
          <w:bCs/>
          <w:sz w:val="24"/>
        </w:rPr>
        <w:t>– DO PREÇO E FORMA DE PAGAMENTO:</w:t>
      </w:r>
    </w:p>
    <w:p w14:paraId="38DACC6C"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5.1. O valor global do presente contrato é de R$ ....................(..........................). </w:t>
      </w:r>
    </w:p>
    <w:p w14:paraId="2BEA5677" w14:textId="33169DEE" w:rsidR="00C00ACB" w:rsidRPr="00C75AA7" w:rsidRDefault="00C00ACB" w:rsidP="00C415A6">
      <w:pPr>
        <w:pStyle w:val="PargrafodaLista"/>
        <w:widowControl w:val="0"/>
        <w:tabs>
          <w:tab w:val="left" w:pos="0"/>
        </w:tabs>
        <w:autoSpaceDE w:val="0"/>
        <w:autoSpaceDN w:val="0"/>
        <w:spacing w:before="100"/>
        <w:ind w:left="0" w:right="291"/>
        <w:jc w:val="both"/>
        <w:rPr>
          <w:rFonts w:ascii="Arial Narrow" w:hAnsi="Arial Narrow"/>
          <w:sz w:val="24"/>
        </w:rPr>
      </w:pPr>
      <w:r w:rsidRPr="00C75AA7">
        <w:rPr>
          <w:rFonts w:ascii="Arial Narrow" w:hAnsi="Arial Narrow"/>
          <w:sz w:val="24"/>
        </w:rPr>
        <w:t>5.2 Os pagamentos dos serviços de engenharia serão efetuados em reais, com base nas medições mensais conforme o que foi efetivamente executado no período, e contra a apresentação da Fatura/Notas Fiscais, devidamente atestada pela fiscalização da PM FRANCISCÓPOLIS, formalmente designada, e do respectivo Boletim de Medição referente ao mês de competência, observando-se o disposto nos subitens seguintes:</w:t>
      </w:r>
    </w:p>
    <w:p w14:paraId="5803EBB8" w14:textId="44363A5C" w:rsidR="00C00ACB" w:rsidRPr="00C75AA7" w:rsidRDefault="00C00ACB" w:rsidP="00C415A6">
      <w:pPr>
        <w:widowControl w:val="0"/>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 xml:space="preserve">5.2.1 A PM FRANCISCÓPOLIS somente pagará a CONTRATADA pelos serviços efetivamente executados, com base nos preços integrantes da proposta aprovada e, caso aplicável, a incidência de reajustamento e reequilíbrio econômico financeiro e atualização </w:t>
      </w:r>
      <w:r w:rsidRPr="00C75AA7">
        <w:rPr>
          <w:rFonts w:ascii="Arial Narrow" w:hAnsi="Arial Narrow"/>
          <w:spacing w:val="-2"/>
          <w:sz w:val="24"/>
        </w:rPr>
        <w:t>financeira.</w:t>
      </w:r>
    </w:p>
    <w:p w14:paraId="2976DF8A" w14:textId="708382A7" w:rsidR="00C00ACB" w:rsidRPr="00C75AA7" w:rsidRDefault="00C00ACB" w:rsidP="00C415A6">
      <w:pPr>
        <w:widowControl w:val="0"/>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5.2.2 Somente serão pagos os materiais e equipamentos instalados, assentados e utilizados, mediante atesto pelo fiscal do contrato.</w:t>
      </w:r>
    </w:p>
    <w:p w14:paraId="506A87F9" w14:textId="1D5F962E" w:rsidR="00C00ACB" w:rsidRPr="00C75AA7" w:rsidRDefault="00C00ACB" w:rsidP="00C415A6">
      <w:pPr>
        <w:widowControl w:val="0"/>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5.2.3 Nos preços apresentados pela empresa deverão estar incluídos todos os custos diretos e indiretos para a execução dos serviços, de acordo com as condições previstas no Edital e seus anexos, constituindo-se na única remuneração possível de ser atribuída pelos trabalhos contratados e executados.</w:t>
      </w:r>
    </w:p>
    <w:p w14:paraId="21EF494E" w14:textId="21DC8BD1" w:rsidR="00C00ACB" w:rsidRPr="00C75AA7" w:rsidRDefault="00C00ACB" w:rsidP="00C415A6">
      <w:pPr>
        <w:widowControl w:val="0"/>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 xml:space="preserve">5.3 O pagamento da instalação do canteiro, mobilização e desmobilização será no valor apresentado na proposta da Licitante, respeitando o valor máximo constante no ANEXO 4-PLANILHA DE CUSTOS DO ORÇAMENTO DE REFERÊNCIA que </w:t>
      </w:r>
      <w:r w:rsidRPr="00C75AA7">
        <w:rPr>
          <w:rFonts w:ascii="Arial Narrow" w:hAnsi="Arial Narrow"/>
          <w:spacing w:val="-2"/>
          <w:sz w:val="24"/>
        </w:rPr>
        <w:t>integra o presente TR da seguinte forma:</w:t>
      </w:r>
    </w:p>
    <w:p w14:paraId="73DBF3C0" w14:textId="33B6670B" w:rsidR="00C00ACB" w:rsidRPr="00C75AA7" w:rsidRDefault="00C00ACB" w:rsidP="00C415A6">
      <w:pPr>
        <w:pStyle w:val="SubitemLetra1"/>
        <w:spacing w:line="240" w:lineRule="auto"/>
        <w:ind w:left="0" w:firstLine="0"/>
        <w:rPr>
          <w:rFonts w:ascii="Arial Narrow" w:hAnsi="Arial Narrow"/>
          <w:b w:val="0"/>
          <w:bCs/>
          <w:szCs w:val="24"/>
        </w:rPr>
      </w:pPr>
      <w:r w:rsidRPr="00C75AA7">
        <w:rPr>
          <w:rFonts w:ascii="Arial Narrow" w:hAnsi="Arial Narrow"/>
          <w:b w:val="0"/>
          <w:bCs/>
          <w:szCs w:val="24"/>
        </w:rPr>
        <w:t>a) Mobilização: serão medidos e pagos proporcionalmente ao efetivamente realizado;</w:t>
      </w:r>
    </w:p>
    <w:p w14:paraId="5822F25A" w14:textId="378D63AD" w:rsidR="00C00ACB" w:rsidRPr="00C75AA7" w:rsidRDefault="00C00ACB" w:rsidP="00C415A6">
      <w:pPr>
        <w:pStyle w:val="SubitemLetra1"/>
        <w:spacing w:line="240" w:lineRule="auto"/>
        <w:ind w:left="0" w:firstLine="0"/>
        <w:rPr>
          <w:rFonts w:ascii="Arial Narrow" w:hAnsi="Arial Narrow"/>
          <w:b w:val="0"/>
          <w:bCs/>
          <w:szCs w:val="24"/>
        </w:rPr>
      </w:pPr>
      <w:r w:rsidRPr="00C75AA7">
        <w:rPr>
          <w:rFonts w:ascii="Arial Narrow" w:hAnsi="Arial Narrow"/>
          <w:b w:val="0"/>
          <w:bCs/>
          <w:szCs w:val="24"/>
        </w:rPr>
        <w:t>b) Desmobilização: após a total desmobilização, comprovada pela fiscalização;</w:t>
      </w:r>
    </w:p>
    <w:p w14:paraId="4FB84C39" w14:textId="50DB5FCE" w:rsidR="00C00ACB" w:rsidRPr="00C75AA7" w:rsidRDefault="00C00ACB" w:rsidP="00C415A6">
      <w:pPr>
        <w:pStyle w:val="SubitemLetra1"/>
        <w:spacing w:line="240" w:lineRule="auto"/>
        <w:ind w:left="0" w:firstLine="0"/>
        <w:rPr>
          <w:rFonts w:ascii="Arial Narrow" w:hAnsi="Arial Narrow"/>
          <w:b w:val="0"/>
          <w:bCs/>
          <w:szCs w:val="24"/>
        </w:rPr>
      </w:pPr>
      <w:r w:rsidRPr="00C75AA7">
        <w:rPr>
          <w:rFonts w:ascii="Arial Narrow" w:hAnsi="Arial Narrow"/>
          <w:b w:val="0"/>
          <w:bCs/>
          <w:szCs w:val="24"/>
        </w:rPr>
        <w:t xml:space="preserve">c) Administração Local e Manutenção de Canteiro (AM) – será pago conforme o percentual de serviços executados (execução física) no período, conforme a fórmula abaixo, limitando-se ao recurso total destinado para o item, sendo que ao final do serviço o item será pago </w:t>
      </w:r>
      <w:r w:rsidRPr="00C75AA7">
        <w:rPr>
          <w:rFonts w:ascii="Arial Narrow" w:hAnsi="Arial Narrow"/>
          <w:b w:val="0"/>
          <w:bCs/>
          <w:spacing w:val="-4"/>
          <w:szCs w:val="24"/>
        </w:rPr>
        <w:t>100%.</w:t>
      </w:r>
    </w:p>
    <w:p w14:paraId="6C510544" w14:textId="77777777" w:rsidR="00C00ACB" w:rsidRPr="00C75AA7" w:rsidRDefault="00C00ACB" w:rsidP="00C415A6">
      <w:pPr>
        <w:pStyle w:val="Corpodetexto"/>
        <w:spacing w:before="2"/>
        <w:ind w:left="851" w:hanging="851"/>
        <w:rPr>
          <w:rFonts w:ascii="Arial Narrow" w:hAnsi="Arial Narrow"/>
          <w:sz w:val="24"/>
        </w:rPr>
      </w:pPr>
      <w:r w:rsidRPr="00C75AA7">
        <w:rPr>
          <w:rFonts w:ascii="Arial Narrow" w:hAnsi="Arial Narrow"/>
          <w:noProof/>
          <w:sz w:val="24"/>
          <w:lang w:val="pt-BR" w:eastAsia="pt-BR"/>
        </w:rPr>
        <w:drawing>
          <wp:anchor distT="0" distB="0" distL="0" distR="0" simplePos="0" relativeHeight="251674624" behindDoc="1" locked="0" layoutInCell="1" allowOverlap="1" wp14:anchorId="2D0C5F14" wp14:editId="4EA857AF">
            <wp:simplePos x="0" y="0"/>
            <wp:positionH relativeFrom="page">
              <wp:posOffset>2838450</wp:posOffset>
            </wp:positionH>
            <wp:positionV relativeFrom="paragraph">
              <wp:posOffset>90095</wp:posOffset>
            </wp:positionV>
            <wp:extent cx="2409825" cy="323850"/>
            <wp:effectExtent l="0" t="0" r="0" b="0"/>
            <wp:wrapTopAndBottom/>
            <wp:docPr id="4"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1" cstate="print"/>
                    <a:stretch>
                      <a:fillRect/>
                    </a:stretch>
                  </pic:blipFill>
                  <pic:spPr>
                    <a:xfrm>
                      <a:off x="0" y="0"/>
                      <a:ext cx="2409825" cy="323850"/>
                    </a:xfrm>
                    <a:prstGeom prst="rect">
                      <a:avLst/>
                    </a:prstGeom>
                  </pic:spPr>
                </pic:pic>
              </a:graphicData>
            </a:graphic>
          </wp:anchor>
        </w:drawing>
      </w:r>
    </w:p>
    <w:p w14:paraId="769D65FB" w14:textId="4F479273" w:rsidR="00C00ACB" w:rsidRPr="00C75AA7" w:rsidRDefault="00C00ACB" w:rsidP="00C415A6">
      <w:pPr>
        <w:pStyle w:val="SubitemLetra1"/>
        <w:spacing w:line="240" w:lineRule="auto"/>
        <w:ind w:left="0" w:firstLine="0"/>
        <w:rPr>
          <w:rFonts w:ascii="Arial Narrow" w:hAnsi="Arial Narrow"/>
          <w:b w:val="0"/>
          <w:bCs/>
          <w:szCs w:val="24"/>
        </w:rPr>
      </w:pPr>
      <w:r w:rsidRPr="00C75AA7">
        <w:rPr>
          <w:rFonts w:ascii="Arial Narrow" w:hAnsi="Arial Narrow"/>
          <w:b w:val="0"/>
          <w:bCs/>
          <w:szCs w:val="24"/>
        </w:rPr>
        <w:t>d) Administração Local e Manutenção de Canteiro (AM) terão como unidade, na Planilha deCustos, a medida “global”,e será pago mensalmente o valor absoluto, com no máximo duas casas decimais, oriundo do produto entre o percentual da fórmula supracitada e o valor total da “AM”.</w:t>
      </w:r>
    </w:p>
    <w:p w14:paraId="0F5E3B0F" w14:textId="7D3F9DB9" w:rsidR="00C00ACB" w:rsidRPr="00C75AA7" w:rsidRDefault="00C00ACB" w:rsidP="00C415A6">
      <w:pPr>
        <w:widowControl w:val="0"/>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 xml:space="preserve">5.4 O cronograma físico-financeiro apresentado pela licitante deve atender as exigências deste TR e ser entendido como primeira estimativa de evento dos serviços objeto desta licitação. Com base nesse cronograma de licitação, será ajustado um cronograma de execução de acordo com a programação física e financeira existente por ocasião da emissão da ordem de serviço, ou durante a execução do contrato, desde que devidamente autuado em processo, contemporâneo à sua ocorrência (Art.81 da Lei nº </w:t>
      </w:r>
      <w:r w:rsidRPr="00C75AA7">
        <w:rPr>
          <w:rFonts w:ascii="Arial Narrow" w:hAnsi="Arial Narrow"/>
          <w:spacing w:val="-2"/>
          <w:sz w:val="24"/>
        </w:rPr>
        <w:t>13.303/2016).</w:t>
      </w:r>
    </w:p>
    <w:p w14:paraId="46194169" w14:textId="77777777" w:rsidR="005655C2" w:rsidRPr="00C75AA7" w:rsidRDefault="005655C2" w:rsidP="00C415A6">
      <w:pPr>
        <w:jc w:val="both"/>
        <w:rPr>
          <w:rFonts w:ascii="Arial Narrow" w:eastAsiaTheme="minorHAnsi" w:hAnsi="Arial Narrow"/>
          <w:sz w:val="24"/>
        </w:rPr>
      </w:pPr>
    </w:p>
    <w:p w14:paraId="51EF2891"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SEXTA - DA ATUALIZAÇÃO MONETÁRIA: </w:t>
      </w:r>
    </w:p>
    <w:p w14:paraId="5EF43132" w14:textId="7638167C"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 xml:space="preserve">6.1. Os valores do presente contrato não pagos na data prevista </w:t>
      </w:r>
      <w:r w:rsidR="00412A87" w:rsidRPr="00C75AA7">
        <w:rPr>
          <w:rFonts w:ascii="Arial Narrow" w:eastAsiaTheme="minorHAnsi" w:hAnsi="Arial Narrow"/>
          <w:sz w:val="24"/>
        </w:rPr>
        <w:t>poderão ser</w:t>
      </w:r>
      <w:r w:rsidRPr="00C75AA7">
        <w:rPr>
          <w:rFonts w:ascii="Arial Narrow" w:eastAsiaTheme="minorHAnsi" w:hAnsi="Arial Narrow"/>
          <w:sz w:val="24"/>
        </w:rPr>
        <w:t xml:space="preserve"> corrigidos até a data do efetivo pagamento, pro rata die, pelo Índice de Preços ao Consumidor Amplo – IPCA, do Sistema Nacional de Índices de Preços ao Consumidor – SNIPC, ou outro que venha a substituí-lo.</w:t>
      </w:r>
    </w:p>
    <w:p w14:paraId="591021EE" w14:textId="77777777" w:rsidR="005655C2" w:rsidRPr="00C75AA7" w:rsidRDefault="005655C2" w:rsidP="00C415A6">
      <w:pPr>
        <w:jc w:val="both"/>
        <w:rPr>
          <w:rFonts w:ascii="Arial Narrow" w:eastAsiaTheme="minorHAnsi" w:hAnsi="Arial Narrow"/>
          <w:sz w:val="24"/>
        </w:rPr>
      </w:pPr>
    </w:p>
    <w:p w14:paraId="5AF28E56"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SÉTIMA – DO PRAZO E CONDIÇÕES PARA ASSINATURA DO CONTRATO: </w:t>
      </w:r>
    </w:p>
    <w:p w14:paraId="264B6225"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7.1. Após a homologação do processo, o Setor de Contratos convocará regularmente a licitante vencedora para assinar o termo de Contrato dentro do prazo de 05 (cinco) dias úteis, prorrogável por uma vez, por igual </w:t>
      </w:r>
      <w:r w:rsidRPr="00C75AA7">
        <w:rPr>
          <w:rFonts w:ascii="Arial Narrow" w:eastAsiaTheme="minorHAnsi" w:hAnsi="Arial Narrow"/>
          <w:sz w:val="24"/>
        </w:rPr>
        <w:lastRenderedPageBreak/>
        <w:t xml:space="preserve">período, quando solicitado pela licitante durante o seu transcurso e desde que ocorra motivo justificado aceito pelo CONTRATANTE, sob pena de decair o direito à contratação, sem prejuízo das sanções previstas. </w:t>
      </w:r>
    </w:p>
    <w:p w14:paraId="3500E44F"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7.2. Alternativamente à convocação para comparecer perante o órgão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05 (cinco) dias úteis, a contar da data de seu recebimento. </w:t>
      </w:r>
    </w:p>
    <w:p w14:paraId="7E436D62"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7.3.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 5º art. 90 da Lei nº 14.133/2021). </w:t>
      </w:r>
    </w:p>
    <w:p w14:paraId="7BC83BC3" w14:textId="77777777" w:rsidR="005655C2" w:rsidRPr="00C75AA7" w:rsidRDefault="005655C2" w:rsidP="00C415A6">
      <w:pPr>
        <w:jc w:val="both"/>
        <w:rPr>
          <w:rFonts w:ascii="Arial Narrow" w:hAnsi="Arial Narrow"/>
          <w:sz w:val="24"/>
        </w:rPr>
      </w:pPr>
      <w:r w:rsidRPr="00C75AA7">
        <w:rPr>
          <w:rFonts w:ascii="Arial Narrow" w:eastAsiaTheme="minorHAnsi" w:hAnsi="Arial Narrow"/>
          <w:sz w:val="24"/>
        </w:rPr>
        <w:t xml:space="preserve">7.4. Após a assinatura do contrato as obras terão início no </w:t>
      </w:r>
      <w:r w:rsidRPr="00C75AA7">
        <w:rPr>
          <w:rFonts w:ascii="Arial Narrow" w:hAnsi="Arial Narrow"/>
          <w:sz w:val="24"/>
        </w:rPr>
        <w:t>prazo máximo de 10 (dez) dias corridos, a contar da emissão da Ordem Início.</w:t>
      </w:r>
    </w:p>
    <w:p w14:paraId="4BA9AF16" w14:textId="77777777" w:rsidR="005655C2" w:rsidRPr="00C75AA7" w:rsidRDefault="005655C2" w:rsidP="00C415A6">
      <w:pPr>
        <w:jc w:val="both"/>
        <w:rPr>
          <w:rFonts w:ascii="Arial Narrow" w:hAnsi="Arial Narrow"/>
          <w:sz w:val="24"/>
        </w:rPr>
      </w:pPr>
    </w:p>
    <w:p w14:paraId="47AEB396"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OITAVA – DO PRAZO DE VIGÊNCIA: </w:t>
      </w:r>
    </w:p>
    <w:p w14:paraId="142C5E1B" w14:textId="07F1DB7D"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8.1. O prazo </w:t>
      </w:r>
      <w:r w:rsidR="00C00ACB" w:rsidRPr="00C75AA7">
        <w:rPr>
          <w:rFonts w:ascii="Arial Narrow" w:eastAsiaTheme="minorHAnsi" w:hAnsi="Arial Narrow"/>
          <w:sz w:val="24"/>
        </w:rPr>
        <w:t xml:space="preserve">do presente contrato </w:t>
      </w:r>
      <w:r w:rsidRPr="00C75AA7">
        <w:rPr>
          <w:rFonts w:ascii="Arial Narrow" w:eastAsiaTheme="minorHAnsi" w:hAnsi="Arial Narrow"/>
          <w:sz w:val="24"/>
        </w:rPr>
        <w:t xml:space="preserve">será de </w:t>
      </w:r>
      <w:r w:rsidR="00C00ACB" w:rsidRPr="00C75AA7">
        <w:rPr>
          <w:rFonts w:ascii="Arial Narrow" w:eastAsiaTheme="minorHAnsi" w:hAnsi="Arial Narrow"/>
          <w:sz w:val="24"/>
        </w:rPr>
        <w:t>12</w:t>
      </w:r>
      <w:r w:rsidRPr="00C75AA7">
        <w:rPr>
          <w:rFonts w:ascii="Arial Narrow" w:eastAsiaTheme="minorHAnsi" w:hAnsi="Arial Narrow"/>
          <w:sz w:val="24"/>
        </w:rPr>
        <w:t xml:space="preserve"> (</w:t>
      </w:r>
      <w:r w:rsidR="00C00ACB" w:rsidRPr="00C75AA7">
        <w:rPr>
          <w:rFonts w:ascii="Arial Narrow" w:eastAsiaTheme="minorHAnsi" w:hAnsi="Arial Narrow"/>
          <w:sz w:val="24"/>
        </w:rPr>
        <w:t>doze</w:t>
      </w:r>
      <w:r w:rsidRPr="00C75AA7">
        <w:rPr>
          <w:rFonts w:ascii="Arial Narrow" w:eastAsiaTheme="minorHAnsi" w:hAnsi="Arial Narrow"/>
          <w:sz w:val="24"/>
        </w:rPr>
        <w:t xml:space="preserve">) meses, contado da emissão da Ordem de Início, na forma do artigo 105 da Lei n° 14.133/2021. </w:t>
      </w:r>
    </w:p>
    <w:p w14:paraId="0522F8C5"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8.2. O prazo poderá ser prorrogado na forma da Lei. </w:t>
      </w:r>
    </w:p>
    <w:p w14:paraId="1F7C03C4" w14:textId="4D8E6274"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8.3. O contrato e seus aditamentos terão forma escrita e serão juntados ao processo que tiver dado origem à contratação, divulgados e mantidos à disposição do público no sítio eletrônico oficial. </w:t>
      </w:r>
    </w:p>
    <w:p w14:paraId="73A932BE" w14:textId="158A5389"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8.</w:t>
      </w:r>
      <w:r w:rsidR="00C00ACB" w:rsidRPr="00C75AA7">
        <w:rPr>
          <w:rFonts w:ascii="Arial Narrow" w:eastAsiaTheme="minorHAnsi" w:hAnsi="Arial Narrow"/>
          <w:sz w:val="24"/>
        </w:rPr>
        <w:t>4</w:t>
      </w:r>
      <w:r w:rsidRPr="00C75AA7">
        <w:rPr>
          <w:rFonts w:ascii="Arial Narrow" w:eastAsiaTheme="minorHAnsi" w:hAnsi="Arial Narrow"/>
          <w:sz w:val="24"/>
        </w:rPr>
        <w:t>. O contrato poderá ser anulado nos termos do art. 147 da Lei Federal nº 14.133/2021.</w:t>
      </w:r>
    </w:p>
    <w:p w14:paraId="3D0C9A3C" w14:textId="77777777" w:rsidR="005655C2" w:rsidRPr="00C75AA7" w:rsidRDefault="005655C2" w:rsidP="00C415A6">
      <w:pPr>
        <w:jc w:val="both"/>
        <w:rPr>
          <w:rFonts w:ascii="Arial Narrow" w:eastAsiaTheme="minorHAnsi" w:hAnsi="Arial Narrow"/>
          <w:sz w:val="24"/>
        </w:rPr>
      </w:pPr>
    </w:p>
    <w:p w14:paraId="2785C957"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NONA – REEQUILÍBRIO ECONÔMICO-FINANCEIRO: </w:t>
      </w:r>
    </w:p>
    <w:p w14:paraId="5289C467"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9.1. Caso a CONTRATADA pleiteie o reequilíbrio econômico-financeiro do contrato, fica o CONTRATANTE obrigado a responder em até 30 (trinta) dias da data do requerimento. </w:t>
      </w:r>
    </w:p>
    <w:p w14:paraId="0A408D4C"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9.2. O não cumprimento deste prazo não implica em deferimento do pedido por parte do CONTRATANTE. </w:t>
      </w:r>
    </w:p>
    <w:p w14:paraId="697942F8"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9.3. Todos os documentos necessários à apreciação do pedido deverão ser apresentados juntamente com o requerimento. </w:t>
      </w:r>
    </w:p>
    <w:p w14:paraId="6C0B244B"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9.4. O pedido de restabelecimento do equilíbrio econômico-financeiro deverá ser formulado durante a vigência do contrato.</w:t>
      </w:r>
    </w:p>
    <w:p w14:paraId="027C4949" w14:textId="77777777" w:rsidR="005655C2" w:rsidRPr="00C75AA7" w:rsidRDefault="005655C2" w:rsidP="00C415A6">
      <w:pPr>
        <w:jc w:val="both"/>
        <w:rPr>
          <w:rFonts w:ascii="Arial Narrow" w:eastAsiaTheme="minorHAnsi" w:hAnsi="Arial Narrow"/>
          <w:sz w:val="24"/>
        </w:rPr>
      </w:pPr>
    </w:p>
    <w:p w14:paraId="751428B1" w14:textId="3C5024AF"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CLÁUSULA DÉCIMA – DO REAJUST</w:t>
      </w:r>
      <w:r w:rsidR="00412A87" w:rsidRPr="00C75AA7">
        <w:rPr>
          <w:rFonts w:ascii="Arial Narrow" w:eastAsiaTheme="minorHAnsi" w:hAnsi="Arial Narrow"/>
          <w:b/>
          <w:bCs/>
          <w:sz w:val="24"/>
        </w:rPr>
        <w:t>AMENTO</w:t>
      </w:r>
      <w:r w:rsidRPr="00C75AA7">
        <w:rPr>
          <w:rFonts w:ascii="Arial Narrow" w:eastAsiaTheme="minorHAnsi" w:hAnsi="Arial Narrow"/>
          <w:b/>
          <w:bCs/>
          <w:sz w:val="24"/>
        </w:rPr>
        <w:t xml:space="preserve"> </w:t>
      </w:r>
    </w:p>
    <w:p w14:paraId="27CCAEC2" w14:textId="3938CFD7" w:rsidR="005655C2" w:rsidRPr="00C75AA7" w:rsidRDefault="005655C2" w:rsidP="00C415A6">
      <w:pPr>
        <w:widowControl w:val="0"/>
        <w:tabs>
          <w:tab w:val="left" w:pos="1138"/>
        </w:tabs>
        <w:autoSpaceDE w:val="0"/>
        <w:autoSpaceDN w:val="0"/>
        <w:spacing w:before="100"/>
        <w:ind w:right="291"/>
        <w:jc w:val="both"/>
        <w:rPr>
          <w:rFonts w:ascii="Arial Narrow" w:hAnsi="Arial Narrow"/>
          <w:spacing w:val="-2"/>
          <w:sz w:val="24"/>
        </w:rPr>
      </w:pPr>
      <w:r w:rsidRPr="00C75AA7">
        <w:rPr>
          <w:rFonts w:ascii="Arial Narrow" w:hAnsi="Arial Narrow"/>
          <w:sz w:val="24"/>
        </w:rPr>
        <w:t xml:space="preserve">11.1. </w:t>
      </w:r>
      <w:r w:rsidR="00412A87" w:rsidRPr="00C75AA7">
        <w:rPr>
          <w:rFonts w:ascii="Arial Narrow" w:hAnsi="Arial Narrow"/>
          <w:sz w:val="24"/>
        </w:rPr>
        <w:t>Os preços permanecerão válidos por um período de um ano, contados da data de apresentação da proposta. Após este prazo poderão reajustados aplicando-se a seguinte fórmula (desde que todos os índices tenham a mesma data base)</w:t>
      </w:r>
      <w:r w:rsidR="00412A87" w:rsidRPr="00C75AA7">
        <w:rPr>
          <w:rFonts w:ascii="Arial Narrow" w:hAnsi="Arial Narrow"/>
          <w:spacing w:val="-2"/>
          <w:sz w:val="24"/>
        </w:rPr>
        <w:t>:</w:t>
      </w:r>
    </w:p>
    <w:p w14:paraId="538A476B" w14:textId="7AE2A551" w:rsidR="00412A87" w:rsidRPr="00C75AA7" w:rsidRDefault="00412A87" w:rsidP="00C415A6">
      <w:pPr>
        <w:widowControl w:val="0"/>
        <w:tabs>
          <w:tab w:val="left" w:pos="1138"/>
        </w:tabs>
        <w:autoSpaceDE w:val="0"/>
        <w:autoSpaceDN w:val="0"/>
        <w:spacing w:before="100"/>
        <w:ind w:right="291"/>
        <w:jc w:val="center"/>
        <w:rPr>
          <w:rFonts w:ascii="Arial Narrow" w:hAnsi="Arial Narrow"/>
          <w:sz w:val="24"/>
        </w:rPr>
      </w:pPr>
      <w:r w:rsidRPr="00C75AA7">
        <w:rPr>
          <w:rFonts w:ascii="Arial Narrow" w:hAnsi="Arial Narrow"/>
          <w:noProof/>
          <w:sz w:val="24"/>
        </w:rPr>
        <w:drawing>
          <wp:inline distT="0" distB="0" distL="0" distR="0" wp14:anchorId="63ECFF46" wp14:editId="1609FB2C">
            <wp:extent cx="1417739" cy="556397"/>
            <wp:effectExtent l="0" t="0" r="0" b="0"/>
            <wp:docPr id="6"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711167" name="Imagem 1" descr="Texto&#10;&#10;O conteúdo gerado por IA pode estar incorreto."/>
                    <pic:cNvPicPr/>
                  </pic:nvPicPr>
                  <pic:blipFill>
                    <a:blip r:embed="rId32"/>
                    <a:stretch>
                      <a:fillRect/>
                    </a:stretch>
                  </pic:blipFill>
                  <pic:spPr>
                    <a:xfrm>
                      <a:off x="0" y="0"/>
                      <a:ext cx="1614770" cy="633723"/>
                    </a:xfrm>
                    <a:prstGeom prst="rect">
                      <a:avLst/>
                    </a:prstGeom>
                  </pic:spPr>
                </pic:pic>
              </a:graphicData>
            </a:graphic>
          </wp:inline>
        </w:drawing>
      </w:r>
    </w:p>
    <w:p w14:paraId="21AD7C15" w14:textId="77777777" w:rsidR="00412A87" w:rsidRPr="00C75AA7" w:rsidRDefault="00412A87" w:rsidP="00C415A6">
      <w:pPr>
        <w:pStyle w:val="Corpodetexto"/>
        <w:spacing w:before="1"/>
        <w:rPr>
          <w:rFonts w:ascii="Arial Narrow" w:hAnsi="Arial Narrow"/>
          <w:sz w:val="24"/>
        </w:rPr>
      </w:pPr>
      <w:r w:rsidRPr="00C75AA7">
        <w:rPr>
          <w:rFonts w:ascii="Arial Narrow" w:hAnsi="Arial Narrow"/>
          <w:sz w:val="24"/>
        </w:rPr>
        <w:t>Onde:</w:t>
      </w:r>
    </w:p>
    <w:p w14:paraId="177E0806" w14:textId="77777777" w:rsidR="00412A87" w:rsidRPr="00C75AA7" w:rsidRDefault="00412A87" w:rsidP="00C415A6">
      <w:pPr>
        <w:pStyle w:val="Corpodetexto"/>
        <w:spacing w:before="1"/>
        <w:rPr>
          <w:rFonts w:ascii="Arial Narrow" w:hAnsi="Arial Narrow"/>
          <w:sz w:val="24"/>
        </w:rPr>
      </w:pPr>
      <w:r w:rsidRPr="00C75AA7">
        <w:rPr>
          <w:rFonts w:ascii="Arial Narrow" w:hAnsi="Arial Narrow"/>
          <w:sz w:val="24"/>
        </w:rPr>
        <w:t>R é o valor do reajustamento procurado;</w:t>
      </w:r>
    </w:p>
    <w:p w14:paraId="59069237" w14:textId="77777777" w:rsidR="00412A87" w:rsidRPr="00C75AA7" w:rsidRDefault="00412A87" w:rsidP="00C415A6">
      <w:pPr>
        <w:pStyle w:val="Corpodetexto"/>
        <w:spacing w:before="1"/>
        <w:rPr>
          <w:rFonts w:ascii="Arial Narrow" w:hAnsi="Arial Narrow"/>
          <w:sz w:val="24"/>
        </w:rPr>
      </w:pPr>
      <w:r w:rsidRPr="00C75AA7">
        <w:rPr>
          <w:rFonts w:ascii="Arial Narrow" w:hAnsi="Arial Narrow"/>
          <w:sz w:val="24"/>
        </w:rPr>
        <w:t>V é o valor contratual a ser reajustado;</w:t>
      </w:r>
    </w:p>
    <w:p w14:paraId="6C241F1F" w14:textId="77777777" w:rsidR="00412A87" w:rsidRPr="00C75AA7" w:rsidRDefault="00412A87" w:rsidP="00C415A6">
      <w:pPr>
        <w:pStyle w:val="Corpodetexto"/>
        <w:spacing w:before="1"/>
        <w:rPr>
          <w:rFonts w:ascii="Arial Narrow" w:hAnsi="Arial Narrow"/>
          <w:sz w:val="24"/>
        </w:rPr>
      </w:pPr>
      <w:r w:rsidRPr="00C75AA7">
        <w:rPr>
          <w:rFonts w:ascii="Arial Narrow" w:hAnsi="Arial Narrow"/>
          <w:sz w:val="24"/>
        </w:rPr>
        <w:t>Ia1 é o índice de terraplenagem correspondente ao mês do aniversário da proposta;</w:t>
      </w:r>
    </w:p>
    <w:p w14:paraId="40CACB9E" w14:textId="77777777" w:rsidR="00412A87" w:rsidRPr="00C75AA7" w:rsidRDefault="00412A87" w:rsidP="00C415A6">
      <w:pPr>
        <w:pStyle w:val="Corpodetexto"/>
        <w:spacing w:before="1"/>
        <w:rPr>
          <w:rFonts w:ascii="Arial Narrow" w:hAnsi="Arial Narrow"/>
          <w:sz w:val="24"/>
        </w:rPr>
      </w:pPr>
      <w:r w:rsidRPr="00C75AA7">
        <w:rPr>
          <w:rFonts w:ascii="Arial Narrow" w:hAnsi="Arial Narrow"/>
          <w:sz w:val="24"/>
        </w:rPr>
        <w:t>Ia0 é o índice inicial de terraplenagem correspondente ao mês de apresentação da</w:t>
      </w:r>
    </w:p>
    <w:p w14:paraId="3EF240D8" w14:textId="3F487ECD" w:rsidR="00412A87" w:rsidRPr="00C75AA7" w:rsidRDefault="00412A87" w:rsidP="00C415A6">
      <w:pPr>
        <w:pStyle w:val="Corpodetexto"/>
        <w:spacing w:before="1"/>
        <w:rPr>
          <w:rFonts w:ascii="Arial Narrow" w:hAnsi="Arial Narrow"/>
          <w:sz w:val="24"/>
        </w:rPr>
      </w:pPr>
      <w:r w:rsidRPr="00C75AA7">
        <w:rPr>
          <w:rFonts w:ascii="Arial Narrow" w:hAnsi="Arial Narrow"/>
          <w:sz w:val="24"/>
        </w:rPr>
        <w:t>Proposta</w:t>
      </w:r>
    </w:p>
    <w:p w14:paraId="5B35601A" w14:textId="29B4B949" w:rsidR="00412A87" w:rsidRPr="00C75AA7" w:rsidRDefault="00412A87" w:rsidP="00C415A6">
      <w:pPr>
        <w:pStyle w:val="Corpodetexto"/>
        <w:spacing w:before="0"/>
        <w:rPr>
          <w:rFonts w:ascii="Arial Narrow" w:hAnsi="Arial Narrow"/>
          <w:sz w:val="24"/>
        </w:rPr>
      </w:pPr>
    </w:p>
    <w:p w14:paraId="7334FD7D" w14:textId="52D2E7A4" w:rsidR="00412A87" w:rsidRPr="00C75AA7" w:rsidRDefault="00412A87" w:rsidP="00C415A6">
      <w:pPr>
        <w:widowControl w:val="0"/>
        <w:tabs>
          <w:tab w:val="left" w:pos="1138"/>
        </w:tabs>
        <w:autoSpaceDE w:val="0"/>
        <w:autoSpaceDN w:val="0"/>
        <w:spacing w:before="100"/>
        <w:ind w:right="291"/>
        <w:jc w:val="both"/>
        <w:rPr>
          <w:rFonts w:ascii="Arial Narrow" w:hAnsi="Arial Narrow"/>
          <w:sz w:val="24"/>
        </w:rPr>
      </w:pPr>
      <w:r w:rsidRPr="00C75AA7">
        <w:rPr>
          <w:rFonts w:ascii="Arial Narrow" w:hAnsi="Arial Narrow"/>
          <w:sz w:val="24"/>
        </w:rPr>
        <w:t>11.2 Os índices a serem considerados no reajustamento serão extraídos das tabelas publicadas na revista Conjuntura Econômica, editada pela Fundação Getúlio Vargas, correspondente à coluna 38 da FGV – Obras Rodoviárias, Terraplenagem, cód. 157956.</w:t>
      </w:r>
    </w:p>
    <w:p w14:paraId="1534F851" w14:textId="000D4D68" w:rsidR="00412A87" w:rsidRPr="00C75AA7" w:rsidRDefault="00412A87" w:rsidP="00C415A6">
      <w:pPr>
        <w:pStyle w:val="Corpodetexto"/>
        <w:spacing w:before="1"/>
        <w:rPr>
          <w:rFonts w:ascii="Arial Narrow" w:hAnsi="Arial Narrow"/>
          <w:sz w:val="24"/>
          <w:lang w:val="pt-BR"/>
        </w:rPr>
      </w:pPr>
    </w:p>
    <w:p w14:paraId="159806D8" w14:textId="6C3350B8" w:rsidR="00412A87" w:rsidRPr="00C75AA7" w:rsidRDefault="00412A87"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lastRenderedPageBreak/>
        <w:t>11.3 Caso haja mudança de data base nestes índices, deve-se primeiro calcular o valor do índice na data base original utilizando-se a seguinte fórmula:</w:t>
      </w:r>
    </w:p>
    <w:p w14:paraId="07AC9424" w14:textId="06B4521E" w:rsidR="00412A87" w:rsidRPr="00C75AA7" w:rsidRDefault="00412A87" w:rsidP="00C415A6">
      <w:pPr>
        <w:widowControl w:val="0"/>
        <w:tabs>
          <w:tab w:val="left" w:pos="1138"/>
        </w:tabs>
        <w:autoSpaceDE w:val="0"/>
        <w:autoSpaceDN w:val="0"/>
        <w:spacing w:before="100"/>
        <w:ind w:right="291"/>
        <w:jc w:val="center"/>
        <w:rPr>
          <w:rFonts w:ascii="Arial Narrow" w:hAnsi="Arial Narrow"/>
          <w:sz w:val="24"/>
        </w:rPr>
      </w:pPr>
      <w:r w:rsidRPr="00C75AA7">
        <w:rPr>
          <w:rFonts w:ascii="Arial Narrow" w:hAnsi="Arial Narrow"/>
          <w:noProof/>
          <w:sz w:val="24"/>
        </w:rPr>
        <w:drawing>
          <wp:inline distT="0" distB="0" distL="0" distR="0" wp14:anchorId="79F81D0D" wp14:editId="3E7F727D">
            <wp:extent cx="1392572" cy="436228"/>
            <wp:effectExtent l="0" t="0" r="0" b="2540"/>
            <wp:docPr id="7" name="Imagem 1"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91913" name="Imagem 1" descr="Uma imagem contendo Texto&#10;&#10;O conteúdo gerado por IA pode estar incorreto."/>
                    <pic:cNvPicPr/>
                  </pic:nvPicPr>
                  <pic:blipFill>
                    <a:blip r:embed="rId33"/>
                    <a:stretch>
                      <a:fillRect/>
                    </a:stretch>
                  </pic:blipFill>
                  <pic:spPr>
                    <a:xfrm>
                      <a:off x="0" y="0"/>
                      <a:ext cx="1419860" cy="444776"/>
                    </a:xfrm>
                    <a:prstGeom prst="rect">
                      <a:avLst/>
                    </a:prstGeom>
                  </pic:spPr>
                </pic:pic>
              </a:graphicData>
            </a:graphic>
          </wp:inline>
        </w:drawing>
      </w:r>
    </w:p>
    <w:p w14:paraId="099D0F81" w14:textId="77777777" w:rsidR="00412A87" w:rsidRPr="00C75AA7" w:rsidRDefault="00412A87" w:rsidP="00C415A6">
      <w:pPr>
        <w:pStyle w:val="Corpodetexto"/>
        <w:spacing w:before="1"/>
        <w:rPr>
          <w:rFonts w:ascii="Arial Narrow" w:hAnsi="Arial Narrow"/>
          <w:sz w:val="24"/>
        </w:rPr>
      </w:pPr>
      <w:r w:rsidRPr="00C75AA7">
        <w:rPr>
          <w:rFonts w:ascii="Arial Narrow" w:hAnsi="Arial Narrow"/>
          <w:sz w:val="24"/>
        </w:rPr>
        <w:t>Onde:</w:t>
      </w:r>
    </w:p>
    <w:p w14:paraId="69686BFA" w14:textId="77777777" w:rsidR="00412A87" w:rsidRPr="00C75AA7" w:rsidRDefault="00412A87" w:rsidP="00C415A6">
      <w:pPr>
        <w:pStyle w:val="Corpodetexto"/>
        <w:spacing w:before="0"/>
        <w:rPr>
          <w:rFonts w:ascii="Arial Narrow" w:hAnsi="Arial Narrow"/>
          <w:sz w:val="24"/>
        </w:rPr>
      </w:pPr>
      <m:oMath>
        <m:r>
          <w:rPr>
            <w:rFonts w:ascii="Cambria Math" w:hAnsi="Cambria Math"/>
            <w:sz w:val="24"/>
          </w:rPr>
          <m:t xml:space="preserve">I </m:t>
        </m:r>
        <m:f>
          <m:fPr>
            <m:ctrlPr>
              <w:rPr>
                <w:rFonts w:ascii="Cambria Math" w:hAnsi="Cambria Math"/>
                <w:i/>
                <w:sz w:val="24"/>
              </w:rPr>
            </m:ctrlPr>
          </m:fPr>
          <m:num>
            <m:r>
              <w:rPr>
                <w:rFonts w:ascii="Cambria Math" w:hAnsi="Cambria Math"/>
                <w:sz w:val="24"/>
              </w:rPr>
              <m:t>Mês2</m:t>
            </m:r>
          </m:num>
          <m:den>
            <m:r>
              <w:rPr>
                <w:rFonts w:ascii="Cambria Math" w:hAnsi="Cambria Math"/>
                <w:sz w:val="24"/>
              </w:rPr>
              <m:t>DB1</m:t>
            </m:r>
          </m:den>
        </m:f>
        <m:r>
          <w:rPr>
            <w:rFonts w:ascii="Cambria Math" w:hAnsi="Cambria Math"/>
            <w:sz w:val="24"/>
          </w:rPr>
          <m:t>=</m:t>
        </m:r>
      </m:oMath>
      <w:r w:rsidRPr="00C75AA7">
        <w:rPr>
          <w:rFonts w:ascii="Arial Narrow" w:hAnsi="Arial Narrow"/>
          <w:sz w:val="24"/>
        </w:rPr>
        <w:t xml:space="preserve"> Valor desejado. Índice do mês de reajuste com data base original.</w:t>
      </w:r>
    </w:p>
    <w:p w14:paraId="660344CA" w14:textId="77777777" w:rsidR="00412A87" w:rsidRPr="00C75AA7" w:rsidRDefault="00412A87" w:rsidP="00C415A6">
      <w:pPr>
        <w:pStyle w:val="Corpodetexto"/>
        <w:spacing w:before="0"/>
        <w:rPr>
          <w:rFonts w:ascii="Arial Narrow" w:hAnsi="Arial Narrow"/>
          <w:sz w:val="24"/>
        </w:rPr>
      </w:pPr>
      <m:oMath>
        <m:r>
          <w:rPr>
            <w:rFonts w:ascii="Cambria Math" w:hAnsi="Cambria Math"/>
            <w:sz w:val="24"/>
          </w:rPr>
          <m:t xml:space="preserve">I </m:t>
        </m:r>
        <m:f>
          <m:fPr>
            <m:ctrlPr>
              <w:rPr>
                <w:rFonts w:ascii="Cambria Math" w:hAnsi="Cambria Math"/>
                <w:i/>
                <w:sz w:val="24"/>
              </w:rPr>
            </m:ctrlPr>
          </m:fPr>
          <m:num>
            <m:r>
              <w:rPr>
                <w:rFonts w:ascii="Cambria Math" w:hAnsi="Cambria Math"/>
                <w:sz w:val="24"/>
              </w:rPr>
              <m:t>Mês2</m:t>
            </m:r>
          </m:num>
          <m:den>
            <m:r>
              <w:rPr>
                <w:rFonts w:ascii="Cambria Math" w:hAnsi="Cambria Math"/>
                <w:sz w:val="24"/>
              </w:rPr>
              <m:t>DB2</m:t>
            </m:r>
          </m:den>
        </m:f>
        <m:r>
          <w:rPr>
            <w:rFonts w:ascii="Cambria Math" w:hAnsi="Cambria Math"/>
            <w:sz w:val="24"/>
          </w:rPr>
          <m:t>=</m:t>
        </m:r>
      </m:oMath>
      <w:r w:rsidRPr="00C75AA7">
        <w:rPr>
          <w:rFonts w:ascii="Arial Narrow" w:hAnsi="Arial Narrow"/>
          <w:sz w:val="24"/>
        </w:rPr>
        <w:t xml:space="preserve"> Índice do mês de reajuste com a nova data base.</w:t>
      </w:r>
    </w:p>
    <w:p w14:paraId="4EBF03F1" w14:textId="2672D399" w:rsidR="00412A87" w:rsidRPr="00C75AA7" w:rsidRDefault="00412A87" w:rsidP="00C415A6">
      <w:pPr>
        <w:widowControl w:val="0"/>
        <w:tabs>
          <w:tab w:val="left" w:pos="1138"/>
        </w:tabs>
        <w:autoSpaceDE w:val="0"/>
        <w:autoSpaceDN w:val="0"/>
        <w:ind w:right="291"/>
        <w:rPr>
          <w:rFonts w:ascii="Arial Narrow" w:hAnsi="Arial Narrow"/>
          <w:sz w:val="24"/>
        </w:rPr>
      </w:pPr>
      <m:oMath>
        <m:r>
          <w:rPr>
            <w:rFonts w:ascii="Cambria Math" w:hAnsi="Cambria Math"/>
            <w:sz w:val="24"/>
          </w:rPr>
          <m:t xml:space="preserve">I </m:t>
        </m:r>
        <m:f>
          <m:fPr>
            <m:ctrlPr>
              <w:rPr>
                <w:rFonts w:ascii="Cambria Math" w:hAnsi="Cambria Math"/>
                <w:i/>
                <w:sz w:val="24"/>
              </w:rPr>
            </m:ctrlPr>
          </m:fPr>
          <m:num>
            <m:r>
              <w:rPr>
                <w:rFonts w:ascii="Cambria Math" w:hAnsi="Cambria Math"/>
                <w:sz w:val="24"/>
              </w:rPr>
              <m:t>Mês1</m:t>
            </m:r>
          </m:num>
          <m:den>
            <m:r>
              <w:rPr>
                <w:rFonts w:ascii="Cambria Math" w:hAnsi="Cambria Math"/>
                <w:sz w:val="24"/>
              </w:rPr>
              <m:t>DB1</m:t>
            </m:r>
          </m:den>
        </m:f>
        <m:r>
          <w:rPr>
            <w:rFonts w:ascii="Cambria Math" w:hAnsi="Cambria Math"/>
            <w:sz w:val="24"/>
          </w:rPr>
          <m:t>=</m:t>
        </m:r>
      </m:oMath>
      <w:r w:rsidRPr="00C75AA7">
        <w:rPr>
          <w:rFonts w:ascii="Arial Narrow" w:hAnsi="Arial Narrow"/>
          <w:sz w:val="24"/>
        </w:rPr>
        <w:t xml:space="preserve"> Índice d</w:t>
      </w:r>
    </w:p>
    <w:p w14:paraId="195F458E" w14:textId="044B4E09" w:rsidR="00412A87" w:rsidRPr="00C75AA7" w:rsidRDefault="00412A87" w:rsidP="00C415A6">
      <w:pPr>
        <w:pStyle w:val="Corpodetexto"/>
        <w:spacing w:before="1"/>
        <w:rPr>
          <w:rFonts w:ascii="Arial Narrow" w:hAnsi="Arial Narrow"/>
          <w:sz w:val="24"/>
          <w:lang w:val="pt-BR"/>
        </w:rPr>
      </w:pPr>
    </w:p>
    <w:p w14:paraId="5B61CA54" w14:textId="4F1E8329"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CLÁUSULA DÉCIMA PRIMEIRA</w:t>
      </w:r>
      <w:r w:rsidR="00C415A6" w:rsidRPr="00C75AA7">
        <w:rPr>
          <w:rFonts w:ascii="Arial Narrow" w:eastAsiaTheme="minorHAnsi" w:hAnsi="Arial Narrow"/>
          <w:b/>
          <w:bCs/>
          <w:sz w:val="24"/>
        </w:rPr>
        <w:t xml:space="preserve"> </w:t>
      </w:r>
      <w:r w:rsidRPr="00C75AA7">
        <w:rPr>
          <w:rFonts w:ascii="Arial Narrow" w:eastAsiaTheme="minorHAnsi" w:hAnsi="Arial Narrow"/>
          <w:b/>
          <w:bCs/>
          <w:sz w:val="24"/>
        </w:rPr>
        <w:t xml:space="preserve">– DO RECEBIMENTO </w:t>
      </w:r>
      <w:r w:rsidR="00C415A6" w:rsidRPr="00C75AA7">
        <w:rPr>
          <w:rFonts w:ascii="Arial Narrow" w:eastAsiaTheme="minorHAnsi" w:hAnsi="Arial Narrow"/>
          <w:b/>
          <w:bCs/>
          <w:sz w:val="24"/>
        </w:rPr>
        <w:t>DEFINITIVO DOS SERVIÇOS</w:t>
      </w:r>
      <w:r w:rsidRPr="00C75AA7">
        <w:rPr>
          <w:rFonts w:ascii="Arial Narrow" w:eastAsiaTheme="minorHAnsi" w:hAnsi="Arial Narrow"/>
          <w:b/>
          <w:bCs/>
          <w:sz w:val="24"/>
        </w:rPr>
        <w:t xml:space="preserve"> </w:t>
      </w:r>
    </w:p>
    <w:p w14:paraId="764C894F" w14:textId="27158360" w:rsidR="00C415A6" w:rsidRPr="00C75AA7" w:rsidRDefault="00C415A6" w:rsidP="00C415A6">
      <w:pPr>
        <w:pStyle w:val="PargrafodaLista"/>
        <w:widowControl w:val="0"/>
        <w:autoSpaceDE w:val="0"/>
        <w:autoSpaceDN w:val="0"/>
        <w:ind w:left="0" w:right="291"/>
        <w:jc w:val="both"/>
        <w:rPr>
          <w:rFonts w:ascii="Arial Narrow" w:hAnsi="Arial Narrow"/>
          <w:sz w:val="24"/>
        </w:rPr>
      </w:pPr>
      <w:r w:rsidRPr="00C75AA7">
        <w:rPr>
          <w:rFonts w:ascii="Arial Narrow" w:hAnsi="Arial Narrow"/>
          <w:sz w:val="24"/>
        </w:rPr>
        <w:t>11.1 Para a finalização dos trabalhos e, respectiva emissão, por parte da PM FRANCISCÓPOLIS, do Termo de Encerramento Físico (TEF) e do Atestado de Capacidade Técnica, além da liberação da caução contratual, a CONTRATADA deverá executar todos os serviços descritos no TR, conforme o projeto executivo elaborado e as especificações técnicas estabelecidas pela PM FRANCISCÓPOLIS.</w:t>
      </w:r>
    </w:p>
    <w:p w14:paraId="713C9920" w14:textId="69A77C40"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11.2 Após o término dos serviços objeto deste TR, a CONTRATADA requererá à FISCALIZAÇÃO o seu recebimento provisório, que deverá ocorrer no prazo de até15 (quinze) dias da data de sua solicitação por escrito, mediante termo circunstanciado assinado pelas partes.</w:t>
      </w:r>
    </w:p>
    <w:p w14:paraId="3CCB6386" w14:textId="5A4B7986"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11.3 Na hipótese da necessidade de correção, será estabelecido pela FISCALIZAÇÃO um prazo, para que a CONTRATADA, às suas expensas, complemente, refaça ou substitua os serviços rejeitados.</w:t>
      </w:r>
    </w:p>
    <w:p w14:paraId="61B5F21B" w14:textId="221233C4"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11.4 Após o recebimento provisório do objeto pela FISCALIZAÇÃO, será designado Servidor ou Comissão para o recebimento definitivo do objeto, que deverá ocorrer no prazo de até 90 (noventa) dias da data de sua designação, ou vistoria que comprove a adequação do objeto aos termos contratuais, mediante termo circunstanciado assinado pelas partes.</w:t>
      </w:r>
    </w:p>
    <w:p w14:paraId="1C15DB44" w14:textId="0E83A934"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11.5 Na hipótese da necessidade de correção, o Servidor ou Comissão estabelecerá um prazo para que a CONTRATADA, às suas expensas, complemente, refaça ou substitua os serviços rejeitados.</w:t>
      </w:r>
    </w:p>
    <w:p w14:paraId="0D8970EF" w14:textId="0418B92D"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 xml:space="preserve">11.6 O recebimento provisório ou definitivo não exclui a responsabilidade civil pela solidez e segurança do serviço, nem ético-profissional pela perfeita execução do contrato, dentro dos limites estabelecidos neste </w:t>
      </w:r>
      <w:r w:rsidR="0063551B" w:rsidRPr="00C75AA7">
        <w:rPr>
          <w:rFonts w:ascii="Arial Narrow" w:hAnsi="Arial Narrow"/>
          <w:sz w:val="24"/>
        </w:rPr>
        <w:t>Projeto Básico</w:t>
      </w:r>
      <w:r w:rsidRPr="00C75AA7">
        <w:rPr>
          <w:rFonts w:ascii="Arial Narrow" w:hAnsi="Arial Narrow"/>
          <w:sz w:val="24"/>
        </w:rPr>
        <w:t xml:space="preserve">, por parte da </w:t>
      </w:r>
      <w:r w:rsidRPr="00C75AA7">
        <w:rPr>
          <w:rFonts w:ascii="Arial Narrow" w:hAnsi="Arial Narrow"/>
          <w:spacing w:val="-2"/>
          <w:sz w:val="24"/>
        </w:rPr>
        <w:t>CONTRATADA.</w:t>
      </w:r>
    </w:p>
    <w:p w14:paraId="6CBE4143" w14:textId="42E31674"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 xml:space="preserve">11.7 Na hipótese de o termo circunstanciado ou a verificação não serem, respectivamente, lavrado ou procedida dentro dos prazos fixados, reputar-se-ão como realizados, desde que comunicados à Administração nos 15 (quinze) dias anteriores à exaustão dos </w:t>
      </w:r>
      <w:r w:rsidRPr="00C75AA7">
        <w:rPr>
          <w:rFonts w:ascii="Arial Narrow" w:hAnsi="Arial Narrow"/>
          <w:spacing w:val="-2"/>
          <w:sz w:val="24"/>
        </w:rPr>
        <w:t>mesmos.</w:t>
      </w:r>
    </w:p>
    <w:p w14:paraId="59DA8945" w14:textId="18E47D6E"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11.8 Os ensaios, testes e demais provas exigidas por normas técnicas oficiais para a boa execução do objeto do contrato correm por conta da CONTRATADA.</w:t>
      </w:r>
    </w:p>
    <w:p w14:paraId="2FD1057E" w14:textId="2FBCCCAA"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11.9 A PM FRANCISCÓPOLIS rejeitará, no todo ou em parte, obra, serviço ou fornecimento executado em desacordo com o contrato.</w:t>
      </w:r>
    </w:p>
    <w:p w14:paraId="00CC7C0F" w14:textId="279B7701"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11.10 Aceitos e aprovados os serviços, será emitido o Termo de Encerramento Físico (TEF), que deverá ser assinado por representante autorizado da CONTRATADA, possibilitando a liberação da garantia.</w:t>
      </w:r>
    </w:p>
    <w:p w14:paraId="3FBFF14A" w14:textId="372E7EB6"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11.11 O Termo de Encerramento Físico de Contrato (TEF) está condicionado à emissão de Laudo Técnico pela PM FRANCISCÓPOLIS sobre todos os serviços executados.</w:t>
      </w:r>
    </w:p>
    <w:p w14:paraId="4198734F" w14:textId="06330848"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11.12 A CONTRATADA entende e aceita que o pleno cumprimento do estipulado neste item é condicionante para:</w:t>
      </w:r>
    </w:p>
    <w:p w14:paraId="108C7153" w14:textId="77777777" w:rsidR="00C415A6" w:rsidRPr="00C75AA7" w:rsidRDefault="00C415A6" w:rsidP="005C07D2">
      <w:pPr>
        <w:pStyle w:val="PargrafodaLista"/>
        <w:widowControl w:val="0"/>
        <w:numPr>
          <w:ilvl w:val="0"/>
          <w:numId w:val="26"/>
        </w:numPr>
        <w:tabs>
          <w:tab w:val="left" w:pos="1138"/>
        </w:tabs>
        <w:autoSpaceDE w:val="0"/>
        <w:autoSpaceDN w:val="0"/>
        <w:ind w:right="291"/>
        <w:jc w:val="both"/>
        <w:rPr>
          <w:rFonts w:ascii="Arial Narrow" w:hAnsi="Arial Narrow"/>
          <w:sz w:val="24"/>
        </w:rPr>
      </w:pPr>
      <w:r w:rsidRPr="00C75AA7">
        <w:rPr>
          <w:rFonts w:ascii="Arial Narrow" w:hAnsi="Arial Narrow"/>
          <w:sz w:val="24"/>
        </w:rPr>
        <w:t>Emissão do Termo de Encerramento Físico (TEF);</w:t>
      </w:r>
    </w:p>
    <w:p w14:paraId="76E42589" w14:textId="1716EFC2" w:rsidR="00C415A6" w:rsidRPr="00C75AA7" w:rsidRDefault="00C415A6" w:rsidP="005C07D2">
      <w:pPr>
        <w:pStyle w:val="PargrafodaLista"/>
        <w:widowControl w:val="0"/>
        <w:numPr>
          <w:ilvl w:val="0"/>
          <w:numId w:val="26"/>
        </w:numPr>
        <w:tabs>
          <w:tab w:val="left" w:pos="1138"/>
        </w:tabs>
        <w:autoSpaceDE w:val="0"/>
        <w:autoSpaceDN w:val="0"/>
        <w:ind w:right="291"/>
        <w:jc w:val="both"/>
        <w:rPr>
          <w:rFonts w:ascii="Arial Narrow" w:hAnsi="Arial Narrow"/>
          <w:sz w:val="24"/>
        </w:rPr>
      </w:pPr>
      <w:r w:rsidRPr="00C75AA7">
        <w:rPr>
          <w:rFonts w:ascii="Arial Narrow" w:hAnsi="Arial Narrow"/>
          <w:sz w:val="24"/>
        </w:rPr>
        <w:t xml:space="preserve">Emissão do Atestado de Capacidade </w:t>
      </w:r>
      <w:r w:rsidRPr="00C75AA7">
        <w:rPr>
          <w:rFonts w:ascii="Arial Narrow" w:hAnsi="Arial Narrow"/>
          <w:spacing w:val="-2"/>
          <w:sz w:val="24"/>
        </w:rPr>
        <w:t>Técnica;</w:t>
      </w:r>
    </w:p>
    <w:p w14:paraId="2980F54D" w14:textId="77777777" w:rsidR="00C415A6" w:rsidRPr="00C75AA7" w:rsidRDefault="00C415A6" w:rsidP="005C07D2">
      <w:pPr>
        <w:pStyle w:val="PargrafodaLista"/>
        <w:widowControl w:val="0"/>
        <w:numPr>
          <w:ilvl w:val="0"/>
          <w:numId w:val="26"/>
        </w:numPr>
        <w:tabs>
          <w:tab w:val="left" w:pos="1138"/>
        </w:tabs>
        <w:autoSpaceDE w:val="0"/>
        <w:autoSpaceDN w:val="0"/>
        <w:ind w:right="291"/>
        <w:jc w:val="both"/>
        <w:rPr>
          <w:rFonts w:ascii="Arial Narrow" w:hAnsi="Arial Narrow"/>
          <w:sz w:val="24"/>
        </w:rPr>
      </w:pPr>
      <w:r w:rsidRPr="00C75AA7">
        <w:rPr>
          <w:rFonts w:ascii="Arial Narrow" w:hAnsi="Arial Narrow"/>
          <w:sz w:val="24"/>
        </w:rPr>
        <w:t xml:space="preserve">Liberação da Caução </w:t>
      </w:r>
      <w:r w:rsidRPr="00C75AA7">
        <w:rPr>
          <w:rFonts w:ascii="Arial Narrow" w:hAnsi="Arial Narrow"/>
          <w:spacing w:val="-2"/>
          <w:sz w:val="24"/>
        </w:rPr>
        <w:t>Contratual.</w:t>
      </w:r>
    </w:p>
    <w:p w14:paraId="273A587A" w14:textId="33CA7D6A" w:rsidR="00C415A6" w:rsidRPr="00C75AA7" w:rsidRDefault="00C415A6" w:rsidP="00C415A6">
      <w:pPr>
        <w:widowControl w:val="0"/>
        <w:tabs>
          <w:tab w:val="left" w:pos="1138"/>
        </w:tabs>
        <w:autoSpaceDE w:val="0"/>
        <w:autoSpaceDN w:val="0"/>
        <w:ind w:right="291"/>
        <w:jc w:val="both"/>
        <w:rPr>
          <w:rFonts w:ascii="Arial Narrow" w:hAnsi="Arial Narrow"/>
          <w:sz w:val="24"/>
        </w:rPr>
      </w:pPr>
      <w:r w:rsidRPr="00C75AA7">
        <w:rPr>
          <w:rFonts w:ascii="Arial Narrow" w:hAnsi="Arial Narrow"/>
          <w:sz w:val="24"/>
        </w:rPr>
        <w:t>11.13 A última fatura de serviços somente será encaminhada para pagamento após a emissão do Termo de Encerramento Físico do Contrato (TEF), que deverá ser anexado ao processo de liberação e pagamento.</w:t>
      </w:r>
    </w:p>
    <w:p w14:paraId="3403921C" w14:textId="77777777" w:rsidR="005655C2" w:rsidRPr="00C75AA7" w:rsidRDefault="005655C2" w:rsidP="00C415A6">
      <w:pPr>
        <w:autoSpaceDE w:val="0"/>
        <w:autoSpaceDN w:val="0"/>
        <w:adjustRightInd w:val="0"/>
        <w:jc w:val="both"/>
        <w:rPr>
          <w:rFonts w:ascii="Arial Narrow" w:eastAsiaTheme="minorHAnsi" w:hAnsi="Arial Narrow"/>
          <w:sz w:val="24"/>
        </w:rPr>
      </w:pPr>
    </w:p>
    <w:p w14:paraId="08091C3C"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DÉCIMA SEGUNDA – OBRIGAÇÕES E RESPONSABILIDADES DA CONTRATADA: </w:t>
      </w:r>
    </w:p>
    <w:p w14:paraId="375F6F49" w14:textId="4CFA4F1E"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CONTRATADA deverá apresentar à PM FRANCISCÓPOLIS antes do início dos trabalhos, os seguintes documentos:</w:t>
      </w:r>
    </w:p>
    <w:p w14:paraId="633D0E72"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Identificação da área para construção de canteiro de obra e “layout” das instalações e edificações previstas, bem como área para implantação do laboratório de ensaios de campo, quando for o caso.</w:t>
      </w:r>
    </w:p>
    <w:p w14:paraId="38601DD5"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Plano de trabalho detalhado para os serviços propostos e respectivas metodologias de execução, devendo ser complementado com desenhos, croquis ou gráficos elucidativos das fases de implantação, respeitando os prazos parcial e final para execução dos serviços. </w:t>
      </w:r>
    </w:p>
    <w:p w14:paraId="5A6535DD"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Com base no pleno conhecimento das condições locais a CONTRATADA deverá apresentar declaração de procedência dos materiais a serem utilizados, tais como: areia, brita, pedra, indicando, quando não especificado no projeto básico, sua localização e distância de transporte posto obra, inclusive quanto ao fornecimento de água para manutenção do canteiro. É obrigatória a comprovação da regularidade ambiental para exploração dos materiais nas áreas apresentadas, conforme legislação </w:t>
      </w:r>
      <w:r w:rsidRPr="00C75AA7">
        <w:rPr>
          <w:rFonts w:ascii="Arial Narrow" w:hAnsi="Arial Narrow"/>
          <w:spacing w:val="-2"/>
          <w:sz w:val="24"/>
        </w:rPr>
        <w:t>vigente.</w:t>
      </w:r>
    </w:p>
    <w:p w14:paraId="77D0560B"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Auxiliar na regularização ambiental das localidades onde serão realizados os serviços, elaborando documentos necessários e protocolando nos órgãos competentes com anuência da PM FRANCISCÓPOLIS.</w:t>
      </w:r>
    </w:p>
    <w:p w14:paraId="0E81E061" w14:textId="73C5B31E"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Cronograma físico-financeiro, detalhado e adequado ao Plano de</w:t>
      </w:r>
      <w:r w:rsidR="00226200" w:rsidRPr="00C75AA7">
        <w:rPr>
          <w:rFonts w:ascii="Arial Narrow" w:hAnsi="Arial Narrow"/>
          <w:sz w:val="24"/>
        </w:rPr>
        <w:t xml:space="preserve"> </w:t>
      </w:r>
      <w:r w:rsidRPr="00C75AA7">
        <w:rPr>
          <w:rFonts w:ascii="Arial Narrow" w:hAnsi="Arial Narrow"/>
          <w:sz w:val="24"/>
        </w:rPr>
        <w:t xml:space="preserve">Trabalho referido na alínea acima, em até 30 dias após emissão da Ordem de Serviço, sob pena de sanções </w:t>
      </w:r>
      <w:r w:rsidRPr="00C75AA7">
        <w:rPr>
          <w:rFonts w:ascii="Arial Narrow" w:hAnsi="Arial Narrow"/>
          <w:spacing w:val="-2"/>
          <w:sz w:val="24"/>
        </w:rPr>
        <w:t>administrativas.</w:t>
      </w:r>
    </w:p>
    <w:p w14:paraId="2789B0CC" w14:textId="02757313"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As Anotações</w:t>
      </w:r>
      <w:r w:rsidR="00226200" w:rsidRPr="00C75AA7">
        <w:rPr>
          <w:rFonts w:ascii="Arial Narrow" w:hAnsi="Arial Narrow"/>
          <w:sz w:val="24"/>
        </w:rPr>
        <w:t xml:space="preserve"> </w:t>
      </w:r>
      <w:r w:rsidRPr="00C75AA7">
        <w:rPr>
          <w:rFonts w:ascii="Arial Narrow" w:hAnsi="Arial Narrow"/>
          <w:sz w:val="24"/>
        </w:rPr>
        <w:t xml:space="preserve">de Responsabilidade Técnica – </w:t>
      </w:r>
      <w:proofErr w:type="spellStart"/>
      <w:r w:rsidRPr="00C75AA7">
        <w:rPr>
          <w:rFonts w:ascii="Arial Narrow" w:hAnsi="Arial Narrow"/>
          <w:sz w:val="24"/>
        </w:rPr>
        <w:t>ARTs</w:t>
      </w:r>
      <w:proofErr w:type="spellEnd"/>
      <w:r w:rsidRPr="00C75AA7">
        <w:rPr>
          <w:rFonts w:ascii="Arial Narrow" w:hAnsi="Arial Narrow"/>
          <w:sz w:val="24"/>
        </w:rPr>
        <w:t xml:space="preserve"> ou RRT referentes ao objeto do contrato e especialidades pertinentes, nos termos da Lei nº. 6.496/77, juntamente como registro dos responsáveis técnicos pelos serviços objeto desta licitação, conforme Resolução n° 1.025 de 30/10/2009.</w:t>
      </w:r>
    </w:p>
    <w:p w14:paraId="6850477E"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Manter, durante toda a execução do CONTRATO, todas as condições de habilitação e qualificação exigidas, em compatibilidade com as obrigações por ela assumidas e manter situação regular junto ao Cadastro Informativo de Créditos do Setor Público Federal– CADIN, conforme disposto no Artigo 6º da Lei nº 10.522, de19 de julho de </w:t>
      </w:r>
      <w:r w:rsidRPr="00C75AA7">
        <w:rPr>
          <w:rFonts w:ascii="Arial Narrow" w:hAnsi="Arial Narrow"/>
          <w:spacing w:val="-2"/>
          <w:sz w:val="24"/>
        </w:rPr>
        <w:t>2002.</w:t>
      </w:r>
    </w:p>
    <w:p w14:paraId="6AD38E41"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Apresentar-se sempre que solicitada, através do seu Responsável Técnico e/ou Coordenador dos trabalhos, na sede da PM FRANCISCÓPOLIS.</w:t>
      </w:r>
    </w:p>
    <w:p w14:paraId="51053984" w14:textId="6ECC460A"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Acatar as orientações da PM FRANCISCÓPOLIS, notadamente quanto ao cumprimento das Normas Internas, de Segurança e Medicina do</w:t>
      </w:r>
      <w:r w:rsidR="00226200" w:rsidRPr="00C75AA7">
        <w:rPr>
          <w:rFonts w:ascii="Arial Narrow" w:hAnsi="Arial Narrow"/>
          <w:sz w:val="24"/>
        </w:rPr>
        <w:t xml:space="preserve"> </w:t>
      </w:r>
      <w:r w:rsidRPr="00C75AA7">
        <w:rPr>
          <w:rFonts w:ascii="Arial Narrow" w:hAnsi="Arial Narrow"/>
          <w:sz w:val="24"/>
        </w:rPr>
        <w:t>Trabalho.</w:t>
      </w:r>
    </w:p>
    <w:p w14:paraId="507C57FE"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Assumir a inteira responsabilidade pelo transporte interno e externo do pessoal e dos insumos até o local dos serviços e fornecimentos.</w:t>
      </w:r>
    </w:p>
    <w:p w14:paraId="4D487959"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Utilização de pessoal experiente, bem como de equipamentos, ferramentas e instrumentos adequados para a boa execução dos serviços.</w:t>
      </w:r>
    </w:p>
    <w:p w14:paraId="70642F82"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Colocar tantas frentes de serviços quantos forem necessários (mediante anuência prévia da fiscalização), para possibilitar a perfeita execução dos serviços de engenharia dentro do prazo contratual.</w:t>
      </w:r>
    </w:p>
    <w:p w14:paraId="4E7F88CF" w14:textId="2DA7D8EF"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Responsabilizar-se pelo fornecimento de toda a mão de</w:t>
      </w:r>
      <w:r w:rsidR="00226200" w:rsidRPr="00C75AA7">
        <w:rPr>
          <w:rFonts w:ascii="Arial Narrow" w:hAnsi="Arial Narrow"/>
          <w:sz w:val="24"/>
        </w:rPr>
        <w:t xml:space="preserve"> </w:t>
      </w:r>
      <w:r w:rsidRPr="00C75AA7">
        <w:rPr>
          <w:rFonts w:ascii="Arial Narrow" w:hAnsi="Arial Narrow"/>
          <w:sz w:val="24"/>
        </w:rPr>
        <w:t>obra, sem qualquer vinculação empregatícia com a PM FRANCISCÓPOLIS, bem como todo o material necessário à execução dos serviços objeto do contrato.</w:t>
      </w:r>
    </w:p>
    <w:p w14:paraId="0DB04D56"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Responsabilizar-se por todos os ônus e obrigações concernentes à legislação tributária, trabalhista, securitária, previdenciária, e quaisquer encargos que incidam sobre os materiais e equipamentos, os quais, exclusivamente, correrão por sua conta, inclusive o registro do serviço contratado junto ao Crea ou CAU do local </w:t>
      </w:r>
      <w:r w:rsidRPr="00C75AA7">
        <w:rPr>
          <w:rFonts w:ascii="Arial Narrow" w:hAnsi="Arial Narrow"/>
          <w:spacing w:val="14"/>
          <w:sz w:val="24"/>
        </w:rPr>
        <w:t xml:space="preserve">de </w:t>
      </w:r>
      <w:r w:rsidRPr="00C75AA7">
        <w:rPr>
          <w:rFonts w:ascii="Arial Narrow" w:hAnsi="Arial Narrow"/>
          <w:sz w:val="24"/>
        </w:rPr>
        <w:t>execução dos serviços de engenharia.</w:t>
      </w:r>
    </w:p>
    <w:p w14:paraId="3F939171"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CONTRATADA deve assegurar e facilitar o acesso da Fiscalização, aos serviços e a todos os elementos que forem necessários ao desempenho de sua missão.</w:t>
      </w:r>
    </w:p>
    <w:p w14:paraId="1B3F748B"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Promover a substituição dos profissionais integrantes da equipe técnica somente quando caracterizada a superveniência das situações de caso fortuito ou força maior, sendo que a substituição deverá ser feita por profissional de perfil técnico equivalente ou superior e mediante prévia autorização da PM FRANCISCÓPOLIS.</w:t>
      </w:r>
    </w:p>
    <w:p w14:paraId="6C66BFD3"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lastRenderedPageBreak/>
        <w:t>A CONTRATADA deverá conceder livre acesso aos seus documentos e registros contábeis, referentes ao objeto da licitação, para os servidores ou empregados do órgão ou entidade da PM FRANCISCÓPOLIS e dos órgãos de controle interno e externo.</w:t>
      </w:r>
    </w:p>
    <w:p w14:paraId="3CD9FEDC"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Caso a CONTRATADA seja registrada em região diferente daquela em que serão executados os serviços objeto deste TR, deverá apresentar visto, novo registro ou dispensa de registro, em conformidade com disposto nos arts. 5º, 6º e 7ºda Resolução </w:t>
      </w:r>
      <w:proofErr w:type="spellStart"/>
      <w:r w:rsidRPr="00C75AA7">
        <w:rPr>
          <w:rFonts w:ascii="Arial Narrow" w:hAnsi="Arial Narrow"/>
          <w:sz w:val="24"/>
        </w:rPr>
        <w:t>Confea</w:t>
      </w:r>
      <w:proofErr w:type="spellEnd"/>
      <w:r w:rsidRPr="00C75AA7">
        <w:rPr>
          <w:rFonts w:ascii="Arial Narrow" w:hAnsi="Arial Narrow"/>
          <w:sz w:val="24"/>
        </w:rPr>
        <w:t xml:space="preserve"> nº 1.121 de 13/12/2019.</w:t>
      </w:r>
    </w:p>
    <w:p w14:paraId="1213057B"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CONTRATADA será responsável por quaisquer acidentes de trabalho referentes a seu pessoal que venham a ocorrer por conta do serviço contratado e/ou por ela causado a terceiros.</w:t>
      </w:r>
    </w:p>
    <w:p w14:paraId="7EC60510"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Desfazer e corrigir os serviços rejeitados pela Fiscalização dentro do </w:t>
      </w:r>
      <w:r w:rsidRPr="00C75AA7">
        <w:rPr>
          <w:rFonts w:ascii="Arial Narrow" w:hAnsi="Arial Narrow"/>
          <w:spacing w:val="-2"/>
          <w:sz w:val="24"/>
        </w:rPr>
        <w:t xml:space="preserve">prazo </w:t>
      </w:r>
      <w:r w:rsidRPr="00C75AA7">
        <w:rPr>
          <w:rFonts w:ascii="Arial Narrow" w:hAnsi="Arial Narrow"/>
          <w:sz w:val="24"/>
        </w:rPr>
        <w:t xml:space="preserve">estabelecido pela mesma, arcando com todas as despesas </w:t>
      </w:r>
      <w:r w:rsidRPr="00C75AA7">
        <w:rPr>
          <w:rFonts w:ascii="Arial Narrow" w:hAnsi="Arial Narrow"/>
          <w:spacing w:val="-2"/>
          <w:sz w:val="24"/>
        </w:rPr>
        <w:t>necessárias.</w:t>
      </w:r>
    </w:p>
    <w:p w14:paraId="0DBD3EA9"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Caberá à CONTRATADA obter e arcar com os gastos de todas as licenças e franquias, pagar encargos sociais e impostos municipais, estaduais e federais que incidirem sobre a execução dos serviços.</w:t>
      </w:r>
    </w:p>
    <w:p w14:paraId="30199903"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Assumir toda a responsabilidade pela execução dos serviços contratados perante a PM FRANCISCÓPOLIS e terceiros, na forma da legislação em vigor, bem como por danos resultantes do mau procedimento, dolo ou culpa de empregados ou prepostos seus, e ainda, pelo fiel cumprimento das leis e normas vigentes, mantendo a PM FRANCISCÓPOLIS isenta de quaisquer penalidades e responsabilidades de qualquer natureza pela infringência da legislação em vigor, por parte da CONTRATADA.</w:t>
      </w:r>
    </w:p>
    <w:p w14:paraId="610FC3BB"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CONTRATADA será responsável, perante a PM FRANCISCÓPOLIS, pela qualidade do total dos serviços, bem como pela qualidade dos relatórios/documentos gerados, no que diz respeito à observância de normas técnicas e códigos profissionais.</w:t>
      </w:r>
    </w:p>
    <w:p w14:paraId="34D4CD41"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CONTRATADA deverá tomar todas as providências para proteger o meio ambiente, nos âmbitos interno e externo ao local de execução dos serviços, obedecendo às instruções advindas da Fiscalização, além de evitar danos e aborrecimentos às pessoas e/ou propriedades privadas ou públicas.</w:t>
      </w:r>
    </w:p>
    <w:p w14:paraId="62D2F4CD"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CONTRATADA deverá investir em medidas de promoção da ética e de prevenção da corrupção que contribuam para um ambiente mais íntegro, ético e transparente no setor privado e em suas relações como o setor público, comprometendo-se a atuar contrariamente a quaisquer manifestações de corrupção, atuando junto a seus fornecedores e parceiros privados a também conhecer e cumprir as previsões da Lei nº 12.846/2013 e do Decreto nº 8.420/15, abstendo-se, ainda, de cometer atos tendentes a lesar a Administração Pública, denunciando a prática de irregularidades que tiver conhecimento por meios dos canais de denúncias disponíveis.</w:t>
      </w:r>
    </w:p>
    <w:p w14:paraId="52065388"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A CONTRATADA entende e aceita que é condicionante para na execução dos serviços de engenharia objeto da presente licitação, atender ainda às seguintes normas </w:t>
      </w:r>
      <w:r w:rsidRPr="00C75AA7">
        <w:rPr>
          <w:rFonts w:ascii="Arial Narrow" w:hAnsi="Arial Narrow"/>
          <w:spacing w:val="-2"/>
          <w:sz w:val="24"/>
        </w:rPr>
        <w:t>complementares:</w:t>
      </w:r>
    </w:p>
    <w:p w14:paraId="57BF7A4C" w14:textId="1B3A1794"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Códigos, leis, decretos, portarias e normas federais, estaduais e municipais, inclusive normas de concessionárias de serviços públicos,</w:t>
      </w:r>
      <w:r w:rsidR="00226200" w:rsidRPr="00C75AA7">
        <w:rPr>
          <w:rFonts w:ascii="Arial Narrow" w:hAnsi="Arial Narrow"/>
          <w:sz w:val="24"/>
        </w:rPr>
        <w:t xml:space="preserve"> </w:t>
      </w:r>
      <w:r w:rsidRPr="00C75AA7">
        <w:rPr>
          <w:rFonts w:ascii="Arial Narrow" w:hAnsi="Arial Narrow"/>
          <w:sz w:val="24"/>
        </w:rPr>
        <w:t>e as normas técnicas da PM FRANCISCÓPOLIS.</w:t>
      </w:r>
    </w:p>
    <w:p w14:paraId="67C3930B"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Normas técnicas da ABNT, do INMETRO e do DNIT, principalmente no que diz respeito aos requisitos mínimos de </w:t>
      </w:r>
      <w:proofErr w:type="gramStart"/>
      <w:r w:rsidRPr="00C75AA7">
        <w:rPr>
          <w:rFonts w:ascii="Arial Narrow" w:hAnsi="Arial Narrow"/>
          <w:sz w:val="24"/>
        </w:rPr>
        <w:t>qualidade,  utilidade</w:t>
      </w:r>
      <w:proofErr w:type="gramEnd"/>
      <w:r w:rsidRPr="00C75AA7">
        <w:rPr>
          <w:rFonts w:ascii="Arial Narrow" w:hAnsi="Arial Narrow"/>
          <w:sz w:val="24"/>
        </w:rPr>
        <w:t>, resistência e segurança.</w:t>
      </w:r>
    </w:p>
    <w:p w14:paraId="54ECFA3E"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 Atendimento a todas as condicionantes ambientais das licenças, quando couber.</w:t>
      </w:r>
    </w:p>
    <w:p w14:paraId="2248EFEC"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Manter em local visível no canteiro de obras cópia da Anuência Ambiental, se houver, caso contrário, cópia da legislação de dispensa do referido documento.</w:t>
      </w:r>
    </w:p>
    <w:p w14:paraId="6328EA94"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Atendimento às condicionantes ambientais necessárias à obtenção das Licenças do Empreendimento, emitidas pelo órgão competente, relativas à execução dos serviços, quando couber.</w:t>
      </w:r>
    </w:p>
    <w:p w14:paraId="33BC124C"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Ao final dos serviços as instalações do canteiro de obra deverão ser demolidas e as áreas devidamente recuperadas, conforme as recomendações básicas para a proteção </w:t>
      </w:r>
      <w:r w:rsidRPr="00C75AA7">
        <w:rPr>
          <w:rFonts w:ascii="Arial Narrow" w:hAnsi="Arial Narrow"/>
          <w:spacing w:val="-2"/>
          <w:sz w:val="24"/>
        </w:rPr>
        <w:t>ambiental.</w:t>
      </w:r>
    </w:p>
    <w:p w14:paraId="5116C1FA" w14:textId="1EA73892"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Realizar e executar o Plano de Recuperação Ambiental</w:t>
      </w:r>
      <w:r w:rsidR="00226200" w:rsidRPr="00C75AA7">
        <w:rPr>
          <w:rFonts w:ascii="Arial Narrow" w:hAnsi="Arial Narrow"/>
          <w:sz w:val="24"/>
        </w:rPr>
        <w:t xml:space="preserve"> </w:t>
      </w:r>
      <w:r w:rsidRPr="00C75AA7">
        <w:rPr>
          <w:rFonts w:ascii="Arial Narrow" w:hAnsi="Arial Narrow"/>
          <w:sz w:val="24"/>
        </w:rPr>
        <w:t>de Áreas Degradadas (PRAD) das áreas onde forem realizadas intervenções em função dos serviços, quando couber.</w:t>
      </w:r>
    </w:p>
    <w:p w14:paraId="711C81E3" w14:textId="77777777" w:rsidR="00C415A6" w:rsidRPr="00C75AA7" w:rsidRDefault="00C415A6" w:rsidP="005C07D2">
      <w:pPr>
        <w:pStyle w:val="PargrafodaLista"/>
        <w:widowControl w:val="0"/>
        <w:numPr>
          <w:ilvl w:val="2"/>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Os serviços/fornecimentos contratados deverão ser executados em total conformidade com a legislação ambiental vigente em todas as esferas e como cumprimento dos atos administrativos ambientais inerentes ao empreendimento em questão, mediante observância dos termos e registros sistemáticos, como forma de comprovar a </w:t>
      </w:r>
      <w:r w:rsidRPr="00C75AA7">
        <w:rPr>
          <w:rFonts w:ascii="Arial Narrow" w:hAnsi="Arial Narrow"/>
          <w:spacing w:val="-2"/>
          <w:sz w:val="24"/>
        </w:rPr>
        <w:t>execução.</w:t>
      </w:r>
    </w:p>
    <w:p w14:paraId="6DAFDB25" w14:textId="10320E89"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lastRenderedPageBreak/>
        <w:t>Todas as despesas para a realização dos serviços de controle tecnológico e medições, tais como os equipamentos de topografia, dos laboratórios de controle tecnológico de geotecnia e concreto, inclusive manutenção e pessoal de apoio e execução, deverão estar contempladas na proposta no preço estabelecido para a instalação e manutenção do canteiro de obras, sendo que ao final dos serviços todos os equipamentos serão devolvidos</w:t>
      </w:r>
      <w:r w:rsidR="00226200" w:rsidRPr="00C75AA7">
        <w:rPr>
          <w:rFonts w:ascii="Arial Narrow" w:hAnsi="Arial Narrow"/>
          <w:sz w:val="24"/>
        </w:rPr>
        <w:t xml:space="preserve"> </w:t>
      </w:r>
      <w:r w:rsidRPr="00C75AA7">
        <w:rPr>
          <w:rFonts w:ascii="Arial Narrow" w:hAnsi="Arial Narrow"/>
          <w:sz w:val="24"/>
        </w:rPr>
        <w:t>à CONTRATADA.</w:t>
      </w:r>
    </w:p>
    <w:p w14:paraId="0E771A0C"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Submeter à aprovação da fiscalização os protótipos ou amostras dos materiais e equipamentos a serem aplicados nos serviços de engenharia objeto do contrato, inclusive os traços dos concretos a serem utilizados.</w:t>
      </w:r>
    </w:p>
    <w:p w14:paraId="0A2EFEBA"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Salvo disposições em contrário que constem do termo de contrato, os ensaios, testes, exames e provas exigidos por normas técnicas oficiais para a boa execução do objeto correrão por conta da CONTRATADA e, para garantir a qualidade dos serviços, deverão ser realizados em laboratórios aprovados pela fiscalização.</w:t>
      </w:r>
    </w:p>
    <w:p w14:paraId="47EEDA2B"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Responsabilizar-se por todos e quaisquer danos causados às estruturas, construções, instalações elétricas, cercas, equipamentos, etc., existentes no local ou decorrentes da execução do objeto desta licitação, bem como pelos danos que vier causar à PM FRANCISCÓPOLIS e a terceiros.</w:t>
      </w:r>
    </w:p>
    <w:p w14:paraId="31349118" w14:textId="6B645AE9"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Exercer a vigilância e proteção de todos os materiais e equipamentos no local dos serviços,</w:t>
      </w:r>
      <w:r w:rsidR="00226200" w:rsidRPr="00C75AA7">
        <w:rPr>
          <w:rFonts w:ascii="Arial Narrow" w:hAnsi="Arial Narrow"/>
          <w:sz w:val="24"/>
        </w:rPr>
        <w:t xml:space="preserve"> </w:t>
      </w:r>
      <w:r w:rsidRPr="00C75AA7">
        <w:rPr>
          <w:rFonts w:ascii="Arial Narrow" w:hAnsi="Arial Narrow"/>
          <w:sz w:val="24"/>
        </w:rPr>
        <w:t>inclusive dos barracões e instalações.</w:t>
      </w:r>
    </w:p>
    <w:p w14:paraId="48AF07A8"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Todos os acessos necessários para permitir à chegada dos equipamentos e materiais no local de execução dos serviços deverão ser previstos, avaliando-se todas as suas dificuldades, pois os custos decorrentes de qualquer serviço para melhoria destes acessos correrão por conta da CONTRATADA.</w:t>
      </w:r>
    </w:p>
    <w:p w14:paraId="7DC58BDF" w14:textId="04007EE1"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No momento da desmobilização, para a liberação da última parcela, faz-se necessário</w:t>
      </w:r>
      <w:r w:rsidR="00226200" w:rsidRPr="00C75AA7">
        <w:rPr>
          <w:rFonts w:ascii="Arial Narrow" w:hAnsi="Arial Narrow"/>
          <w:sz w:val="24"/>
        </w:rPr>
        <w:t xml:space="preserve"> </w:t>
      </w:r>
      <w:r w:rsidRPr="00C75AA7">
        <w:rPr>
          <w:rFonts w:ascii="Arial Narrow" w:hAnsi="Arial Narrow"/>
          <w:sz w:val="24"/>
        </w:rPr>
        <w:t xml:space="preserve">a apresentação da certidão de quitação de débitos, referente as despesas com </w:t>
      </w:r>
      <w:proofErr w:type="gramStart"/>
      <w:r w:rsidRPr="00C75AA7">
        <w:rPr>
          <w:rFonts w:ascii="Arial Narrow" w:hAnsi="Arial Narrow"/>
          <w:sz w:val="24"/>
        </w:rPr>
        <w:t>agua</w:t>
      </w:r>
      <w:proofErr w:type="gramEnd"/>
      <w:r w:rsidRPr="00C75AA7">
        <w:rPr>
          <w:rFonts w:ascii="Arial Narrow" w:hAnsi="Arial Narrow"/>
          <w:sz w:val="24"/>
        </w:rPr>
        <w:t xml:space="preserve">, energia, telefone, taxas, impostos e quaisquer outros tributos que venham a ser </w:t>
      </w:r>
      <w:r w:rsidRPr="00C75AA7">
        <w:rPr>
          <w:rFonts w:ascii="Arial Narrow" w:hAnsi="Arial Narrow"/>
          <w:spacing w:val="-2"/>
          <w:sz w:val="24"/>
        </w:rPr>
        <w:t>cobrados.</w:t>
      </w:r>
    </w:p>
    <w:p w14:paraId="1E93F408"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ACONTRATADA deverá apresentar em até cincos dias após a emissão da Ordem de Serviço um Preposto, aceito pela PM FRANCISCÓPOLIS, no local do serviço, para representá-la na execução do objeto contratado, sob pena de sanções administrativas.</w:t>
      </w:r>
    </w:p>
    <w:p w14:paraId="2D05A0DD"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A CONTRATADA deverá comunicar à Fiscalização toda a mobilização de pessoal e equipamentos, quando da chegada ao local dos serviços, a qual deverá ser devidamente anotada no Diário de Obras, para acompanhamento e controle da </w:t>
      </w:r>
      <w:r w:rsidRPr="00C75AA7">
        <w:rPr>
          <w:rFonts w:ascii="Arial Narrow" w:hAnsi="Arial Narrow"/>
          <w:spacing w:val="-2"/>
          <w:sz w:val="24"/>
        </w:rPr>
        <w:t>PM FRANCISCÓPOLIS.</w:t>
      </w:r>
    </w:p>
    <w:p w14:paraId="4BF8FC7A"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O cronograma de implantação deverá ser atualizado antes do início efetivo dos serviços de engenharia, em função do planejamento previsto pela CONTRATADA e dos fornecimentos de responsabilidade da PM FRANCISCÓPOLIS, e atualizado/revisado periodicamente conforme solicitação da fiscalização.</w:t>
      </w:r>
    </w:p>
    <w:p w14:paraId="29FAA505"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Durante a execução dos serviços, caberá à CONTRATADA instalar e manter no local dos serviços 1 (uma) placa de identificação dos serviços de engenharia conforme Lei nº 5.194/1966 e Resolução </w:t>
      </w:r>
      <w:proofErr w:type="spellStart"/>
      <w:r w:rsidRPr="00C75AA7">
        <w:rPr>
          <w:rFonts w:ascii="Arial Narrow" w:hAnsi="Arial Narrow"/>
          <w:sz w:val="24"/>
        </w:rPr>
        <w:t>Confea</w:t>
      </w:r>
      <w:proofErr w:type="spellEnd"/>
      <w:r w:rsidRPr="00C75AA7">
        <w:rPr>
          <w:rFonts w:ascii="Arial Narrow" w:hAnsi="Arial Narrow"/>
          <w:sz w:val="24"/>
        </w:rPr>
        <w:t xml:space="preserve"> nº 407 de 9/8/1996.</w:t>
      </w:r>
    </w:p>
    <w:p w14:paraId="0F997C59"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placa de identificação dos serviços deve ser no padrão definido pela PM FRANCISCÓPOLIS e em local por ela indicado, cujo modelo encontra-se na publicação Instruções para a Preparação de Placas de Obras Públicas, anexas aos TR, independente das exigidas pelos órgãos de fiscalização de classe</w:t>
      </w:r>
      <w:r w:rsidRPr="00C75AA7">
        <w:rPr>
          <w:rFonts w:ascii="Arial Narrow" w:hAnsi="Arial Narrow"/>
          <w:spacing w:val="27"/>
          <w:sz w:val="24"/>
        </w:rPr>
        <w:t>.</w:t>
      </w:r>
    </w:p>
    <w:p w14:paraId="0E441968"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Obter junto à Prefeitura Municipal correspondente o alvará de construção e, se necessário, o alvará de demolição, na forma das disposições em vigor.</w:t>
      </w:r>
    </w:p>
    <w:p w14:paraId="658F71A9" w14:textId="630053DB"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Manter no local dos serviços de engenharia um Diário de Ocorrências, no qual serão feitas anotações diárias</w:t>
      </w:r>
      <w:r w:rsidR="00226200" w:rsidRPr="00C75AA7">
        <w:rPr>
          <w:rFonts w:ascii="Arial Narrow" w:hAnsi="Arial Narrow"/>
          <w:sz w:val="24"/>
        </w:rPr>
        <w:t xml:space="preserve"> </w:t>
      </w:r>
      <w:r w:rsidRPr="00C75AA7">
        <w:rPr>
          <w:rFonts w:ascii="Arial Narrow" w:hAnsi="Arial Narrow"/>
          <w:sz w:val="24"/>
        </w:rPr>
        <w:t>referentes ao andamento dos serviços, qualidade dos materiais, mão de obra, etc., como também, reclamações, advertências e principalmente problemas de ordem técnica que requeiram solução por uma das partes. Este diário, devidamente rubricado pela Fiscalização e pela CONTRATADA em todas as vias, ficará em poder da PM FRANCISCÓPOLIS após a conclusão dos serviços de engenharia.</w:t>
      </w:r>
    </w:p>
    <w:p w14:paraId="4B085A27"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Obedecer às normas de higiene e prevenção de acidentes, a fim de garantia a salubridade e a segurança nos acampamentos e nos canteiros de serviços.</w:t>
      </w:r>
    </w:p>
    <w:p w14:paraId="1A776A61"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 xml:space="preserve">Responder financeiramente, sem prejuízo de outras medidas que possam ser adotadas por quaisquer danos causados à União, Estado, município ou terceiros, em razão da execução dos serviços </w:t>
      </w:r>
      <w:r w:rsidRPr="00C75AA7">
        <w:rPr>
          <w:rFonts w:ascii="Arial Narrow" w:hAnsi="Arial Narrow"/>
          <w:sz w:val="24"/>
        </w:rPr>
        <w:lastRenderedPageBreak/>
        <w:t>de engenharia.</w:t>
      </w:r>
    </w:p>
    <w:p w14:paraId="7238C767"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Fazer com que os componentes da equipe de mão de obra operacional (operários) exerçam as suas atividades, devidamente uniformizados, em padrão único (farda) e fazendo uso dos equipamentos de segurança requeridos para as atividades desenvolvidas, em observância à legislação pertinente.</w:t>
      </w:r>
    </w:p>
    <w:p w14:paraId="0746B528" w14:textId="1E9DECA0"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Manter no local dos serviços de engenharia uma pasta com todos os documentos previstos e necessários para execução do objeto (</w:t>
      </w:r>
      <w:proofErr w:type="spellStart"/>
      <w:r w:rsidRPr="00C75AA7">
        <w:rPr>
          <w:rFonts w:ascii="Arial Narrow" w:hAnsi="Arial Narrow"/>
          <w:sz w:val="24"/>
        </w:rPr>
        <w:t>ARTs</w:t>
      </w:r>
      <w:proofErr w:type="spellEnd"/>
      <w:r w:rsidRPr="00C75AA7">
        <w:rPr>
          <w:rFonts w:ascii="Arial Narrow" w:hAnsi="Arial Narrow"/>
          <w:sz w:val="24"/>
        </w:rPr>
        <w:t>, anuências ambientais, projeto básico, alvarás,</w:t>
      </w:r>
      <w:r w:rsidR="00226200" w:rsidRPr="00C75AA7">
        <w:rPr>
          <w:rFonts w:ascii="Arial Narrow" w:hAnsi="Arial Narrow"/>
          <w:sz w:val="24"/>
        </w:rPr>
        <w:t xml:space="preserve"> </w:t>
      </w:r>
      <w:proofErr w:type="spellStart"/>
      <w:r w:rsidRPr="00C75AA7">
        <w:rPr>
          <w:rFonts w:ascii="Arial Narrow" w:hAnsi="Arial Narrow"/>
          <w:sz w:val="24"/>
        </w:rPr>
        <w:t>etc</w:t>
      </w:r>
      <w:proofErr w:type="spellEnd"/>
      <w:r w:rsidRPr="00C75AA7">
        <w:rPr>
          <w:rFonts w:ascii="Arial Narrow" w:hAnsi="Arial Narrow"/>
          <w:sz w:val="24"/>
        </w:rPr>
        <w:t>).</w:t>
      </w:r>
    </w:p>
    <w:p w14:paraId="3EA06106" w14:textId="77777777" w:rsidR="00C415A6" w:rsidRPr="00C75AA7" w:rsidRDefault="00C415A6" w:rsidP="005C07D2">
      <w:pPr>
        <w:pStyle w:val="PargrafodaLista"/>
        <w:widowControl w:val="0"/>
        <w:numPr>
          <w:ilvl w:val="1"/>
          <w:numId w:val="28"/>
        </w:numPr>
        <w:autoSpaceDE w:val="0"/>
        <w:autoSpaceDN w:val="0"/>
        <w:ind w:left="0" w:right="291" w:firstLine="0"/>
        <w:jc w:val="both"/>
        <w:rPr>
          <w:rFonts w:ascii="Arial Narrow" w:hAnsi="Arial Narrow"/>
          <w:sz w:val="24"/>
        </w:rPr>
      </w:pPr>
      <w:r w:rsidRPr="00C75AA7">
        <w:rPr>
          <w:rFonts w:ascii="Arial Narrow" w:hAnsi="Arial Narrow"/>
          <w:sz w:val="24"/>
        </w:rPr>
        <w:t>A contratada será responsável, na forma da Lei, por quaisquer danos ou prejuízos provenientes de vícios e/ou defeitos decorrentes do serviço contratado.</w:t>
      </w:r>
    </w:p>
    <w:p w14:paraId="27DA3958" w14:textId="1119B4A8" w:rsidR="005655C2" w:rsidRPr="00C75AA7" w:rsidRDefault="00C415A6" w:rsidP="00C415A6">
      <w:pPr>
        <w:pStyle w:val="Corpodetexto"/>
        <w:spacing w:before="0"/>
        <w:rPr>
          <w:rFonts w:ascii="Arial Narrow" w:hAnsi="Arial Narrow"/>
          <w:sz w:val="24"/>
        </w:rPr>
      </w:pPr>
      <w:r w:rsidRPr="00C75AA7">
        <w:rPr>
          <w:rFonts w:ascii="Arial Narrow" w:hAnsi="Arial Narrow"/>
          <w:b/>
          <w:bCs/>
          <w:sz w:val="24"/>
          <w:lang w:val="pt-BR"/>
        </w:rPr>
        <w:t>17.42.1</w:t>
      </w:r>
      <w:r w:rsidRPr="00C75AA7">
        <w:rPr>
          <w:rFonts w:ascii="Arial Narrow" w:hAnsi="Arial Narrow"/>
          <w:sz w:val="24"/>
          <w:lang w:val="pt-BR"/>
        </w:rPr>
        <w:t xml:space="preserve"> </w:t>
      </w:r>
      <w:r w:rsidRPr="00C75AA7">
        <w:rPr>
          <w:rFonts w:ascii="Arial Narrow" w:hAnsi="Arial Narrow"/>
          <w:sz w:val="24"/>
        </w:rPr>
        <w:t>Correrão por conta da contratada as despesas que tiverem de ser feitas, por ela ou pela PM FRANCISCÓPOLIS, para reparação desses danos ou prejuízos.</w:t>
      </w:r>
    </w:p>
    <w:p w14:paraId="79D69FDC" w14:textId="77777777" w:rsidR="005655C2" w:rsidRPr="00C75AA7" w:rsidRDefault="005655C2" w:rsidP="00C415A6">
      <w:pPr>
        <w:jc w:val="both"/>
        <w:rPr>
          <w:rFonts w:ascii="Arial Narrow" w:eastAsiaTheme="minorHAnsi" w:hAnsi="Arial Narrow"/>
          <w:sz w:val="24"/>
        </w:rPr>
      </w:pPr>
    </w:p>
    <w:p w14:paraId="39BFB249"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DÉCIMA TERCEIRA – OBRIGAÇÕES E RESPONSABILIDADES DA CONTRATANTE: </w:t>
      </w:r>
    </w:p>
    <w:p w14:paraId="6A4E92EC" w14:textId="69CDDA55" w:rsidR="00226200" w:rsidRPr="00C75AA7" w:rsidRDefault="00226200" w:rsidP="005C07D2">
      <w:pPr>
        <w:pStyle w:val="PargrafodaLista"/>
        <w:widowControl w:val="0"/>
        <w:numPr>
          <w:ilvl w:val="1"/>
          <w:numId w:val="30"/>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Exigir da CONTRATADA o cumprimento integral deste CONTRATO.</w:t>
      </w:r>
    </w:p>
    <w:p w14:paraId="63676A7B" w14:textId="6A9AB9A6" w:rsidR="00226200" w:rsidRPr="00C75AA7" w:rsidRDefault="00226200" w:rsidP="005C07D2">
      <w:pPr>
        <w:pStyle w:val="PargrafodaLista"/>
        <w:widowControl w:val="0"/>
        <w:numPr>
          <w:ilvl w:val="1"/>
          <w:numId w:val="30"/>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Esclarecer as dúvidas que lhe sejam apresentadas pela CONTRATADA, através de correspondências protocoladas.</w:t>
      </w:r>
    </w:p>
    <w:p w14:paraId="116CEF77" w14:textId="77777777" w:rsidR="00226200" w:rsidRPr="00C75AA7" w:rsidRDefault="00226200" w:rsidP="005C07D2">
      <w:pPr>
        <w:pStyle w:val="PargrafodaLista"/>
        <w:widowControl w:val="0"/>
        <w:numPr>
          <w:ilvl w:val="1"/>
          <w:numId w:val="30"/>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Fiscalizar e acompanhar a execução do objeto do </w:t>
      </w:r>
      <w:r w:rsidRPr="00C75AA7">
        <w:rPr>
          <w:rFonts w:ascii="Arial Narrow" w:hAnsi="Arial Narrow"/>
          <w:spacing w:val="-2"/>
          <w:sz w:val="24"/>
        </w:rPr>
        <w:t>CONTRATO.</w:t>
      </w:r>
    </w:p>
    <w:p w14:paraId="1B2B6899" w14:textId="77777777" w:rsidR="00226200" w:rsidRPr="00C75AA7" w:rsidRDefault="00226200" w:rsidP="005C07D2">
      <w:pPr>
        <w:pStyle w:val="PargrafodaLista"/>
        <w:widowControl w:val="0"/>
        <w:numPr>
          <w:ilvl w:val="1"/>
          <w:numId w:val="30"/>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Expedir por escrito, as determinações e comunicações dirigidas a CONTRATADA, determinando as providências necessárias à correção das falhas observadas.</w:t>
      </w:r>
    </w:p>
    <w:p w14:paraId="6B586A2E" w14:textId="77777777" w:rsidR="00226200" w:rsidRPr="00C75AA7" w:rsidRDefault="00226200" w:rsidP="005C07D2">
      <w:pPr>
        <w:pStyle w:val="PargrafodaLista"/>
        <w:widowControl w:val="0"/>
        <w:numPr>
          <w:ilvl w:val="1"/>
          <w:numId w:val="30"/>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Rejeitar todo e qualquer serviço inadequado, incompleto ou não especificado e estipular prazo para sua retificação.</w:t>
      </w:r>
    </w:p>
    <w:p w14:paraId="39EE542F" w14:textId="77777777" w:rsidR="00226200" w:rsidRPr="00C75AA7" w:rsidRDefault="00226200" w:rsidP="005C07D2">
      <w:pPr>
        <w:pStyle w:val="PargrafodaLista"/>
        <w:widowControl w:val="0"/>
        <w:numPr>
          <w:ilvl w:val="1"/>
          <w:numId w:val="30"/>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Emitir parecer para liberação das faturas, receber as obras e serviços </w:t>
      </w:r>
      <w:r w:rsidRPr="00C75AA7">
        <w:rPr>
          <w:rFonts w:ascii="Arial Narrow" w:hAnsi="Arial Narrow"/>
          <w:spacing w:val="-2"/>
          <w:sz w:val="24"/>
        </w:rPr>
        <w:t>contratados.</w:t>
      </w:r>
    </w:p>
    <w:p w14:paraId="07205117" w14:textId="77777777" w:rsidR="00226200" w:rsidRPr="00C75AA7" w:rsidRDefault="00226200" w:rsidP="005C07D2">
      <w:pPr>
        <w:pStyle w:val="PargrafodaLista"/>
        <w:widowControl w:val="0"/>
        <w:numPr>
          <w:ilvl w:val="1"/>
          <w:numId w:val="30"/>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Efetuar o pagamento no prazo previsto no CONTRATO.</w:t>
      </w:r>
    </w:p>
    <w:p w14:paraId="1885B20B" w14:textId="77777777" w:rsidR="005655C2" w:rsidRPr="00C75AA7" w:rsidRDefault="005655C2" w:rsidP="00C415A6">
      <w:pPr>
        <w:jc w:val="both"/>
        <w:rPr>
          <w:rFonts w:ascii="Arial Narrow" w:eastAsiaTheme="minorHAnsi" w:hAnsi="Arial Narrow"/>
          <w:sz w:val="24"/>
        </w:rPr>
      </w:pPr>
    </w:p>
    <w:p w14:paraId="5C0BFF0D"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DÉCIMA QUARTA – DA FISCALIZAÇÃO: </w:t>
      </w:r>
    </w:p>
    <w:p w14:paraId="337401D4" w14:textId="0802392E"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A fiscalização dos serviços será feita por empregado formalmente designado, a quem compete verificar se a CONTRATADA está executando os trabalhos, observando o contrato e os documentos que o integram e competências definidas no Manual de </w:t>
      </w:r>
      <w:r w:rsidRPr="00C75AA7">
        <w:rPr>
          <w:rFonts w:ascii="Arial Narrow" w:hAnsi="Arial Narrow"/>
          <w:spacing w:val="-2"/>
          <w:sz w:val="24"/>
        </w:rPr>
        <w:t>Contrato.</w:t>
      </w:r>
    </w:p>
    <w:p w14:paraId="0476F0D8"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Fica assegurado aos técnicos da PM FRANCISCÓPOLIS o direito de a seu exclusivo critério, acompanhar, fiscalizar e participar, total ou parcialmente, diretamente ou por meio de terceiros, da execução dos serviços prestados pela CONTRATADA, com livre acesso ao local de trabalho para obtenção de quaisquer esclarecimentos julgados necessários à execução dos serviços.</w:t>
      </w:r>
    </w:p>
    <w:p w14:paraId="6202453D" w14:textId="5900FB2A"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Participar da Reunião de Partida entre as partes envolvidas, PM FRANCISCÓPOLIS e CONTRATADA, onde serão definidos todos os detalhes do Plano de Trabalho e dar-se-á o </w:t>
      </w:r>
      <w:r w:rsidRPr="00C75AA7">
        <w:rPr>
          <w:rFonts w:ascii="Arial Narrow" w:hAnsi="Arial Narrow"/>
          <w:i/>
          <w:sz w:val="24"/>
        </w:rPr>
        <w:t xml:space="preserve">“start up” </w:t>
      </w:r>
      <w:r w:rsidRPr="00C75AA7">
        <w:rPr>
          <w:rFonts w:ascii="Arial Narrow" w:hAnsi="Arial Narrow"/>
          <w:sz w:val="24"/>
        </w:rPr>
        <w:t>da execução dos serviços.</w:t>
      </w:r>
    </w:p>
    <w:p w14:paraId="0C272CE6"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Acompanhar a execução dos serviços objeto do contrato, </w:t>
      </w:r>
      <w:r w:rsidRPr="00C75AA7">
        <w:rPr>
          <w:rFonts w:ascii="Arial Narrow" w:hAnsi="Arial Narrow"/>
          <w:i/>
          <w:sz w:val="24"/>
        </w:rPr>
        <w:t>“in loco”</w:t>
      </w:r>
      <w:r w:rsidRPr="00C75AA7">
        <w:rPr>
          <w:rFonts w:ascii="Arial Narrow" w:hAnsi="Arial Narrow"/>
          <w:sz w:val="24"/>
        </w:rPr>
        <w:t>, como representante da PM FRANCISCÓPOLIS, de forma a garantir o cumprimento do que foi pactuado, observando para que não haja subcontratação de serviços referentes às parcelas de maior relevância e consideradas principais do objeto.</w:t>
      </w:r>
    </w:p>
    <w:p w14:paraId="55F23112"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Esclarecer dúvidas ou fornecer informações solicitadas pelo preposto/representante da CONTRATADA ou, quando não estiverem sob sua alçada, encaminhá-las a quem </w:t>
      </w:r>
      <w:r w:rsidRPr="00C75AA7">
        <w:rPr>
          <w:rFonts w:ascii="Arial Narrow" w:hAnsi="Arial Narrow"/>
          <w:spacing w:val="-2"/>
          <w:sz w:val="24"/>
        </w:rPr>
        <w:t>compete.</w:t>
      </w:r>
    </w:p>
    <w:p w14:paraId="47515E40"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Checar se a CONTRATADA disponibilizou as instalações, equipamentos e recursos humanos previstos para a execução dos serviços.</w:t>
      </w:r>
    </w:p>
    <w:p w14:paraId="17998782" w14:textId="3E056D3D"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Acompanhar a elaboração do “</w:t>
      </w:r>
      <w:r w:rsidRPr="00C75AA7">
        <w:rPr>
          <w:rFonts w:ascii="Arial Narrow" w:hAnsi="Arial Narrow"/>
          <w:i/>
          <w:sz w:val="24"/>
        </w:rPr>
        <w:t xml:space="preserve">as </w:t>
      </w:r>
      <w:proofErr w:type="spellStart"/>
      <w:r w:rsidRPr="00C75AA7">
        <w:rPr>
          <w:rFonts w:ascii="Arial Narrow" w:hAnsi="Arial Narrow"/>
          <w:i/>
          <w:sz w:val="24"/>
        </w:rPr>
        <w:t>built</w:t>
      </w:r>
      <w:proofErr w:type="spellEnd"/>
      <w:r w:rsidRPr="00C75AA7">
        <w:rPr>
          <w:rFonts w:ascii="Arial Narrow" w:hAnsi="Arial Narrow"/>
          <w:sz w:val="24"/>
        </w:rPr>
        <w:t>” (como construído) ao longo da execução dos serviços,</w:t>
      </w:r>
      <w:r w:rsidR="00C415A6" w:rsidRPr="00C75AA7">
        <w:rPr>
          <w:rFonts w:ascii="Arial Narrow" w:hAnsi="Arial Narrow"/>
          <w:sz w:val="24"/>
        </w:rPr>
        <w:t xml:space="preserve"> </w:t>
      </w:r>
      <w:r w:rsidRPr="00C75AA7">
        <w:rPr>
          <w:rFonts w:ascii="Arial Narrow" w:hAnsi="Arial Narrow"/>
          <w:sz w:val="24"/>
        </w:rPr>
        <w:t>quando couber.</w:t>
      </w:r>
    </w:p>
    <w:p w14:paraId="77F039ED"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Tratar diretamente com a equipe de apoio à fiscalização contratada pela PM FRANCISCÓPOLIS, quando houver, exigindo atuação em conformidade com o instrumento do contrato, cobrando a presença de técnicos no local da prestação dos serviços, emissão de relatórios, boletins ou outros documentos que se façam necessários ao fiel cumprimento do objeto.</w:t>
      </w:r>
    </w:p>
    <w:p w14:paraId="55EB1FAC"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Efetuar os registros e ocorrências diariamente no Diário da Obra.</w:t>
      </w:r>
    </w:p>
    <w:p w14:paraId="382AFCF3"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Determinar a reparação, correção, remoção, reconstrução ou substituição, às expensas da </w:t>
      </w:r>
      <w:r w:rsidRPr="00C75AA7">
        <w:rPr>
          <w:rFonts w:ascii="Arial Narrow" w:hAnsi="Arial Narrow"/>
          <w:sz w:val="24"/>
        </w:rPr>
        <w:lastRenderedPageBreak/>
        <w:t>CONTRATADA, no total ou em parte, dos serviços nos quais forem detectados vícios, defeitos ou incorreções resultantes da execução ou dos materiais empregados.</w:t>
      </w:r>
    </w:p>
    <w:p w14:paraId="6436CC98"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Acompanhar o cumprimento, pela CONTRATADA, do cronograma físico-financeiro pactuado, encaminhando ao gestor de contrato, quando houver, ou ao titular da unidade orgânica demandante, eventuais pedidos de modificações, substituições de materiais e equipamentos, solicitados pela CONTRATADA.</w:t>
      </w:r>
    </w:p>
    <w:p w14:paraId="2553C6A7" w14:textId="713C9FB0"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Estabelecer prazo para correção de eventuais pendências na execução do contrato e informar ao gestor de contrato, quando houver, ou ao titular da unidade orgânica, ocorrências que possam gerar dificuldades à conclusão dos serviços ou em relação a terceiros, cientificando-a da possibilidade de não conclusão do objeto na data aprazada,</w:t>
      </w:r>
      <w:r w:rsidR="00C415A6" w:rsidRPr="00C75AA7">
        <w:rPr>
          <w:rFonts w:ascii="Arial Narrow" w:hAnsi="Arial Narrow"/>
          <w:sz w:val="24"/>
        </w:rPr>
        <w:t xml:space="preserve"> </w:t>
      </w:r>
      <w:r w:rsidRPr="00C75AA7">
        <w:rPr>
          <w:rFonts w:ascii="Arial Narrow" w:hAnsi="Arial Narrow"/>
          <w:sz w:val="24"/>
        </w:rPr>
        <w:t>com as devidas justificativas.</w:t>
      </w:r>
    </w:p>
    <w:p w14:paraId="19F8A992"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Rejeitar, no todo ou em parte, serviço ou fornecimento executado em desacordo com o instrumento contratual.</w:t>
      </w:r>
    </w:p>
    <w:p w14:paraId="738E02A7"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Notificar a CONTRATADA sobre quaisquer ocorrências encontradas em desconformidade com as cláusulas contratuais, sempre por escrito, com prova de recebimento da notificação.</w:t>
      </w:r>
    </w:p>
    <w:p w14:paraId="2A08BED9"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Manter em arquivo organizado memória de cálculo dos quantitativos de serviços executados e os consequentes boletins de medição.</w:t>
      </w:r>
    </w:p>
    <w:p w14:paraId="2C8E602D"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Atestar as notas fiscais e encaminhá-las ao gestor de contrato, quando houver, ou ao titular da Secretaria demandante, para providências quanto ao pagamento.</w:t>
      </w:r>
    </w:p>
    <w:p w14:paraId="6D0C73EA"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Receber, analisar, emitir parecer e encaminhar ao gestor de contrato, quando houver, ou ao titular da Secretaria demandante, para providências, os pedidos de </w:t>
      </w:r>
      <w:r w:rsidRPr="00C75AA7">
        <w:rPr>
          <w:rFonts w:ascii="Arial Narrow" w:hAnsi="Arial Narrow"/>
          <w:spacing w:val="-2"/>
          <w:sz w:val="24"/>
        </w:rPr>
        <w:t>reajuste/repactuação e reequilíbrio econômico financeiro.</w:t>
      </w:r>
    </w:p>
    <w:p w14:paraId="11C7C27C" w14:textId="3DC71DAC"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Manter controle sobre o prazo de vigência do instrumento contratual sob sua responsabilidade e encaminhar processo ao gestor de contrato, quando houver,</w:t>
      </w:r>
      <w:r w:rsidR="00C415A6" w:rsidRPr="00C75AA7">
        <w:rPr>
          <w:rFonts w:ascii="Arial Narrow" w:hAnsi="Arial Narrow"/>
          <w:sz w:val="24"/>
        </w:rPr>
        <w:t xml:space="preserve"> </w:t>
      </w:r>
      <w:r w:rsidRPr="00C75AA7">
        <w:rPr>
          <w:rFonts w:ascii="Arial Narrow" w:hAnsi="Arial Narrow"/>
          <w:sz w:val="24"/>
        </w:rPr>
        <w:t>ou ao titular da Secretaria demandante, no caso de solicitação de prorrogação do prazo de vigência contratual.</w:t>
      </w:r>
    </w:p>
    <w:p w14:paraId="377CC6DF"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Analisar e emitir nota técnica referente aos pedidos de prorrogação de prazos, de interrupções na execução do objeto, de serviços extraordinários, de modificações no projeto ou alterações relativas à qualidade, à segurança e outras, de modo a subsidiar a decisão final pela autoridade competente.</w:t>
      </w:r>
    </w:p>
    <w:p w14:paraId="48E618DA"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Informar à unidade de finanças, mediante Termo de Encerramento Físico – TEF, quanto ao término da execução dos serviços, para providências no sentido de liberação da garantia contratual em favor da CONTRATADA.</w:t>
      </w:r>
    </w:p>
    <w:p w14:paraId="3E5433BE"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Receber as etapas dos serviços ou fornecimentos mediante medições precisas e de acordo com as regras contratuais.</w:t>
      </w:r>
    </w:p>
    <w:p w14:paraId="3F51E3FA"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 xml:space="preserve">Informar ao gestor de contrato, quando houver, ou ao titular da Secretaria demandante as ocorrências relacionadas à execução do contrato que ultrapassarem a sua competência de atuação, objetivando a regularização das faltas ou defeitos </w:t>
      </w:r>
      <w:r w:rsidRPr="00C75AA7">
        <w:rPr>
          <w:rFonts w:ascii="Arial Narrow" w:hAnsi="Arial Narrow"/>
          <w:spacing w:val="-2"/>
          <w:sz w:val="24"/>
        </w:rPr>
        <w:t>observados.</w:t>
      </w:r>
    </w:p>
    <w:p w14:paraId="43A3D380"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Receber, provisória e definitivamente, as aquisições e serviços sob sua responsabilidade, mediante recibo ou Termo Circunstanciado, quando não for designada comissão de recebimento ou outro empregado.</w:t>
      </w:r>
    </w:p>
    <w:p w14:paraId="7EF59BA1"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Acompanhar e cobrar da CONTRATADA a execução de planos ou programas ambientais, quando houver, bem como o cumprimento das condicionantes da licença ambiental, também quando houver, tomando providências para minimizar impactos de acidentes ambientais.</w:t>
      </w:r>
    </w:p>
    <w:p w14:paraId="2F60704B"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Realizar vistorias no local de execução dos serviços e verificar sua conformidade com as normas aplicáveis e com as orientações técnicas, indicações de segurança e uso de Equipamentos de Proteção Individual –EPIs.</w:t>
      </w:r>
    </w:p>
    <w:p w14:paraId="21C0AA04"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Acompanhar a execução dos serviços, verificando a correta utilização quantitativa e qualitativa dos materiais e equipamentos empregados, com a finalidade de zelar pela manutenção da qualidade adequada.</w:t>
      </w:r>
    </w:p>
    <w:p w14:paraId="77471AD7" w14:textId="1ACA1758"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Cabe à Fiscalização verificar a ocorrência de fatos para os quais haja sido estipulada qualquer penalidade contratual. A Fiscalização informará ao setor competente quanto ao fato, instruindo o seu relatório com os documentos necessários,</w:t>
      </w:r>
      <w:r w:rsidR="00C415A6" w:rsidRPr="00C75AA7">
        <w:rPr>
          <w:rFonts w:ascii="Arial Narrow" w:hAnsi="Arial Narrow"/>
          <w:sz w:val="24"/>
        </w:rPr>
        <w:t xml:space="preserve"> </w:t>
      </w:r>
      <w:r w:rsidRPr="00C75AA7">
        <w:rPr>
          <w:rFonts w:ascii="Arial Narrow" w:hAnsi="Arial Narrow"/>
          <w:sz w:val="24"/>
        </w:rPr>
        <w:t>e em caso de multa, a indicação do seu valor.</w:t>
      </w:r>
    </w:p>
    <w:p w14:paraId="7DDD9D91"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lastRenderedPageBreak/>
        <w:t>A ação e/ou omissão, total ou parcial, da Fiscalização não eximirá a CONTRATADA da integral responsabilidade pela execução do objeto deste contrato.</w:t>
      </w:r>
    </w:p>
    <w:p w14:paraId="39F2C06F" w14:textId="77777777" w:rsidR="00412A87" w:rsidRPr="00C75AA7" w:rsidRDefault="00412A87" w:rsidP="005C07D2">
      <w:pPr>
        <w:pStyle w:val="PargrafodaLista"/>
        <w:widowControl w:val="0"/>
        <w:numPr>
          <w:ilvl w:val="1"/>
          <w:numId w:val="25"/>
        </w:numPr>
        <w:tabs>
          <w:tab w:val="left" w:pos="0"/>
        </w:tabs>
        <w:autoSpaceDE w:val="0"/>
        <w:autoSpaceDN w:val="0"/>
        <w:ind w:left="0" w:right="291" w:firstLine="0"/>
        <w:jc w:val="both"/>
        <w:rPr>
          <w:rFonts w:ascii="Arial Narrow" w:hAnsi="Arial Narrow"/>
          <w:sz w:val="24"/>
        </w:rPr>
      </w:pPr>
      <w:r w:rsidRPr="00C75AA7">
        <w:rPr>
          <w:rFonts w:ascii="Arial Narrow" w:hAnsi="Arial Narrow"/>
          <w:sz w:val="24"/>
        </w:rPr>
        <w:t>A Fiscalização deverá verificar, periodicamente, no decorrer da execução do CONTRATO, se a CONTRATADA mantém, em compatibilidade com as obrigações assumidas, todas as condições de habilitação e qualificação exigidas na licitação, comprovada mediante consulta ao SICAF, CADIN ou certidões comprobatórias.</w:t>
      </w:r>
    </w:p>
    <w:p w14:paraId="3933D38B" w14:textId="77777777" w:rsidR="005655C2" w:rsidRPr="00C75AA7" w:rsidRDefault="005655C2" w:rsidP="00C415A6">
      <w:pPr>
        <w:jc w:val="both"/>
        <w:rPr>
          <w:rFonts w:ascii="Arial Narrow" w:eastAsiaTheme="minorHAnsi" w:hAnsi="Arial Narrow"/>
          <w:sz w:val="24"/>
        </w:rPr>
      </w:pPr>
    </w:p>
    <w:p w14:paraId="1447472D" w14:textId="77777777" w:rsidR="005655C2" w:rsidRPr="00C75AA7" w:rsidRDefault="005655C2" w:rsidP="00C415A6">
      <w:pPr>
        <w:jc w:val="both"/>
        <w:rPr>
          <w:rFonts w:ascii="Arial Narrow" w:hAnsi="Arial Narrow"/>
          <w:b/>
          <w:bCs/>
          <w:sz w:val="24"/>
        </w:rPr>
      </w:pPr>
      <w:r w:rsidRPr="00C75AA7">
        <w:rPr>
          <w:rFonts w:ascii="Arial Narrow" w:hAnsi="Arial Narrow"/>
          <w:b/>
          <w:bCs/>
          <w:sz w:val="24"/>
        </w:rPr>
        <w:t>CLÁUSULA DÉCIMA QUINTA – DAS ALTERAÇÕES CONTRATUAIS:</w:t>
      </w:r>
    </w:p>
    <w:p w14:paraId="0D824E5C"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15.1. Eventuais alterações contratuais reger-se-ão pela disciplina do Art. 124 da Lei nº 14.133/2021. </w:t>
      </w:r>
    </w:p>
    <w:p w14:paraId="5B04DE10"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15.2. Nas alterações unilaterais a que se refere o inciso I do caput do art. 124 da Lei nº 14.133/2021, o contratado será obrigado a aceitar, nas mesmas condições contratuais, acréscimos ou supressões de até 25% (vinte e cinco por cento) do valor inicial atualizado do contrato da obra. </w:t>
      </w:r>
    </w:p>
    <w:p w14:paraId="64C7DFF4"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15.3. As supressões resultantes de acordo celebrado entre as partes contratantes poderão exceder o limite de 25% (vinte e cinco por cento) do valor inicial atualizado do contrato. </w:t>
      </w:r>
    </w:p>
    <w:p w14:paraId="62E7932B"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15.4. Conforme estabelecido no Art. 127 da Lei nº 14.133/2021,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124 da Lei nº 14.133/2021. </w:t>
      </w:r>
    </w:p>
    <w:p w14:paraId="6905B84D"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15.5. Conforme estabelecido no Art. 128 da Lei nº 14.133/2021, nas contratações de obras e serviços de engenharia, a diferença percentual entre o valor global do contrato e o preço global de referência não poderá ser reduzida em favor do contratado em decorrência de aditamentos que modifiquem a planilha orçamentária.</w:t>
      </w:r>
    </w:p>
    <w:p w14:paraId="1B7C6074"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15.6. Conforme estabelecido no Art. 129 da Lei nº 14.133/2021, nas alterações contratuais para supressão de obras,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 </w:t>
      </w:r>
    </w:p>
    <w:p w14:paraId="0D8D0CFF"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15.7. Conforme estabelecido no Art. 130 da Lei nº 14.133/2021, caso haja alteração unilateral do contrato que aumente ou diminua os encargos do contratado, a Administração deverá restabelecer, no mesmo termo aditivo, o equilíbrio econômico-financeiro inicial. </w:t>
      </w:r>
    </w:p>
    <w:p w14:paraId="773857B8"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15.8. A extinção do contrato não configurará óbice para o reconhecimento do desequilíbrio econômico-financeiro, hipótese em que será concedida indenização por meio de termo indenizatório (Art. 131 da Lei nº 14.133/2021). </w:t>
      </w:r>
    </w:p>
    <w:p w14:paraId="478A19D1"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15.9. O pedido de restabelecimento do equilíbrio econômico-financeiro deverá ser formulado durante a vigência do contrato e antes de eventual prorrogação nos termos do art. 107 da Lei nº 14.133/2021. </w:t>
      </w:r>
    </w:p>
    <w:p w14:paraId="180D3707"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15.10.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w:t>
      </w:r>
    </w:p>
    <w:p w14:paraId="4E04C1B0"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15.11. Registros que não caracterizam alteração do contrato podem ser realizados por simples apostila, dispensada a celebração de termo aditivo, como nas seguintes situações: </w:t>
      </w:r>
    </w:p>
    <w:p w14:paraId="278754FB"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a) variação do valor contratual para fazer face ao reajuste ou à repactuação de preços previstos no próprio contrato; </w:t>
      </w:r>
    </w:p>
    <w:p w14:paraId="0DD3E512"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b) atualizações, compensações ou penalizações financeiras decorrentes das condições de pagamento previstas no contrato; </w:t>
      </w:r>
    </w:p>
    <w:p w14:paraId="1507ACBF"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c) alterações na razão ou na denominação social do contratado; </w:t>
      </w:r>
    </w:p>
    <w:p w14:paraId="627AE09E"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d) empenho de dotações orçamentárias.</w:t>
      </w:r>
    </w:p>
    <w:p w14:paraId="1F08074F" w14:textId="77777777" w:rsidR="005655C2" w:rsidRPr="00C75AA7" w:rsidRDefault="005655C2" w:rsidP="00C415A6">
      <w:pPr>
        <w:jc w:val="both"/>
        <w:rPr>
          <w:rFonts w:ascii="Arial Narrow" w:eastAsiaTheme="minorHAnsi" w:hAnsi="Arial Narrow"/>
          <w:sz w:val="24"/>
        </w:rPr>
      </w:pPr>
    </w:p>
    <w:p w14:paraId="120D297C"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DÉCIMA SEXTA – EXTINÇÃO DO CONTRATO: </w:t>
      </w:r>
    </w:p>
    <w:p w14:paraId="1DFD2DF9"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lastRenderedPageBreak/>
        <w:t xml:space="preserve">16.1. Constituirão motivos para extinção do contrato, a qual deverá ser formalmente motivada nos autos do processo, assegurados o contraditório e a ampla defesa, as situações previstas nos incisos I a IX do art. 137 da Lei 14.133/2021. </w:t>
      </w:r>
    </w:p>
    <w:p w14:paraId="14D97E94"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16.2. A extinção do contrato poderá ser: </w:t>
      </w:r>
    </w:p>
    <w:p w14:paraId="76D9B46D"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a. determinada por ato unilateral e escrito do CONTRATANTE, exceto no caso de descumprimento decorrente de sua própria conduta; </w:t>
      </w:r>
    </w:p>
    <w:p w14:paraId="18EBB070"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b. consensual, por acordo entre as partes, por conciliação, por mediação ou por comitê de resolução de disputas, desde que haja interesse do CONTRATANTE; </w:t>
      </w:r>
    </w:p>
    <w:p w14:paraId="24DC6F76"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c. determinada por decisão arbitral, em decorrência de cláusula compromissória ou compromisso arbitral, ou por decisão judicial. </w:t>
      </w:r>
    </w:p>
    <w:p w14:paraId="37ACD33D"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16.3. A extinção determinada por ato unilateral do CONTRATANTE e a extinção consensual deverão ser precedidas de autorização escrita e fundamentada da autoridade competente e reduzidas a termo no respectivo processo. </w:t>
      </w:r>
    </w:p>
    <w:p w14:paraId="7C30AF09" w14:textId="537978E4"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16.4. A extinção determinada por ato unilateral do CONTRATANTE poderá acarretar as consequências indicadas no art. 139 da Lei 14.133/2021, sem prejuízo das sanções previstas na Lei 14.133/2021 e no </w:t>
      </w:r>
      <w:r w:rsidR="0063551B" w:rsidRPr="00C75AA7">
        <w:rPr>
          <w:rFonts w:ascii="Arial Narrow" w:eastAsiaTheme="minorHAnsi" w:hAnsi="Arial Narrow"/>
          <w:sz w:val="24"/>
        </w:rPr>
        <w:t>Projeto Básico</w:t>
      </w:r>
      <w:r w:rsidRPr="00C75AA7">
        <w:rPr>
          <w:rFonts w:ascii="Arial Narrow" w:eastAsiaTheme="minorHAnsi" w:hAnsi="Arial Narrow"/>
          <w:sz w:val="24"/>
        </w:rPr>
        <w:t xml:space="preserve">, anexo ao Edital. </w:t>
      </w:r>
    </w:p>
    <w:p w14:paraId="72B7F157"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16.5. O termo de rescisão será precedido de Relatório indicativo dos seguintes aspectos, conforme o caso: </w:t>
      </w:r>
    </w:p>
    <w:p w14:paraId="15B2873A"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a. Levantamento dos eventos contratuais já cumpridos ou parcialmente cumpridos; </w:t>
      </w:r>
    </w:p>
    <w:p w14:paraId="7CFA6FD8"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b. Relação dos pagamentos já efetuados e ainda devidos; </w:t>
      </w:r>
    </w:p>
    <w:p w14:paraId="2EA19F04"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c. Apuração de Indenizações e multas. </w:t>
      </w:r>
    </w:p>
    <w:p w14:paraId="095E2583"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16.6. O presente Contrato poderá ser extinto antecipadamente por interesse da CONTRATADA nas hipóteses do art. 137, §2º, com as consequências previstas no art. 138, §2º, da Lei Federal nº 14.133/2021.</w:t>
      </w:r>
    </w:p>
    <w:p w14:paraId="7BD1C9E2" w14:textId="77777777" w:rsidR="005655C2" w:rsidRPr="00C75AA7" w:rsidRDefault="005655C2" w:rsidP="00C415A6">
      <w:pPr>
        <w:jc w:val="both"/>
        <w:rPr>
          <w:rFonts w:ascii="Arial Narrow" w:eastAsiaTheme="minorHAnsi" w:hAnsi="Arial Narrow"/>
          <w:sz w:val="24"/>
        </w:rPr>
      </w:pPr>
    </w:p>
    <w:p w14:paraId="3A3AE541"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DÉCIMA SÉTIMA – DAS VEDAÇÕES: </w:t>
      </w:r>
    </w:p>
    <w:p w14:paraId="0079B5B9" w14:textId="77777777" w:rsidR="005655C2" w:rsidRPr="00C75AA7" w:rsidRDefault="005655C2" w:rsidP="00C415A6">
      <w:pPr>
        <w:autoSpaceDE w:val="0"/>
        <w:autoSpaceDN w:val="0"/>
        <w:adjustRightInd w:val="0"/>
        <w:rPr>
          <w:rFonts w:ascii="Arial Narrow" w:eastAsiaTheme="minorHAnsi" w:hAnsi="Arial Narrow"/>
          <w:sz w:val="24"/>
        </w:rPr>
      </w:pPr>
      <w:r w:rsidRPr="00C75AA7">
        <w:rPr>
          <w:rFonts w:ascii="Arial Narrow" w:eastAsiaTheme="minorHAnsi" w:hAnsi="Arial Narrow"/>
          <w:sz w:val="24"/>
        </w:rPr>
        <w:t xml:space="preserve">17.1. É vedado a CONTRATADA: </w:t>
      </w:r>
    </w:p>
    <w:p w14:paraId="583D3C25" w14:textId="77777777" w:rsidR="005655C2" w:rsidRPr="00C75AA7" w:rsidRDefault="005655C2" w:rsidP="00C415A6">
      <w:pPr>
        <w:autoSpaceDE w:val="0"/>
        <w:autoSpaceDN w:val="0"/>
        <w:adjustRightInd w:val="0"/>
        <w:rPr>
          <w:rFonts w:ascii="Arial Narrow" w:eastAsiaTheme="minorHAnsi" w:hAnsi="Arial Narrow"/>
          <w:sz w:val="24"/>
        </w:rPr>
      </w:pPr>
      <w:r w:rsidRPr="00C75AA7">
        <w:rPr>
          <w:rFonts w:ascii="Arial Narrow" w:eastAsiaTheme="minorHAnsi" w:hAnsi="Arial Narrow"/>
          <w:sz w:val="24"/>
        </w:rPr>
        <w:t xml:space="preserve">a. caucionar ou utilizar este Contrato para qualquer operação financeira; </w:t>
      </w:r>
    </w:p>
    <w:p w14:paraId="40392B4A"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b. interromper a execução do fornecimento, sob alegação de inadimplemento por parte do CONTRATANTE, salvo nos casos previstos em lei.</w:t>
      </w:r>
    </w:p>
    <w:p w14:paraId="6C3E7EA3" w14:textId="77777777" w:rsidR="005655C2" w:rsidRPr="00C75AA7" w:rsidRDefault="005655C2" w:rsidP="00C415A6">
      <w:pPr>
        <w:jc w:val="both"/>
        <w:rPr>
          <w:rFonts w:ascii="Arial Narrow" w:eastAsiaTheme="minorHAnsi" w:hAnsi="Arial Narrow"/>
          <w:sz w:val="24"/>
        </w:rPr>
      </w:pPr>
    </w:p>
    <w:p w14:paraId="348D1B5E"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DÉCIMA OITAVA – DAS PRERROGATIVAS: </w:t>
      </w:r>
    </w:p>
    <w:p w14:paraId="245FAB35"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18.1. O regime jurídico de contratos instituídos pela Lei nº 14.133/2021 confere à Administração, em relação a eles, as prerrogativas de: </w:t>
      </w:r>
    </w:p>
    <w:p w14:paraId="0537E3BA"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I. Modificá-los, unilateralmente, para melhor adequação às finalidades de interesse público, respeitados os direitos do contratado; </w:t>
      </w:r>
    </w:p>
    <w:p w14:paraId="4C281762"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II. Extingui-los, unilateralmente, nos casos especificados na Lei; </w:t>
      </w:r>
    </w:p>
    <w:p w14:paraId="3915E903"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III. Fiscalizar sua execução; </w:t>
      </w:r>
    </w:p>
    <w:p w14:paraId="1898ECD6"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IV. Aplicar sanções motivadas pela inexecução total ou parcial do ajuste; </w:t>
      </w:r>
    </w:p>
    <w:p w14:paraId="3DC291ED"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V. Ocupar provisoriamente bens móveis e imóveis e utilizar pessoal e serviços vinculados ao objeto do contrato nas hipóteses de: </w:t>
      </w:r>
    </w:p>
    <w:p w14:paraId="6C65162C"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a) risco à prestação de serviços essenciais; </w:t>
      </w:r>
    </w:p>
    <w:p w14:paraId="7D109775"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b) necessidade de acautelar apuração administrativa de faltas contratuais pelo contratado, inclusive após extinção do contrato </w:t>
      </w:r>
    </w:p>
    <w:p w14:paraId="008F5EEA"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18.2. As cláusulas econômico-financeiras e monetárias dos contratos não poderão ser alteradas sem prévia concordância do contratado. </w:t>
      </w:r>
    </w:p>
    <w:p w14:paraId="1738F0C8"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18.3. Na hipótese de modificação unilateral, as cláusulas econômico-financeiras do contrato deverão ser revistas para que se mantenha o equilíbrio contratual.</w:t>
      </w:r>
    </w:p>
    <w:p w14:paraId="7E79DDDA" w14:textId="77777777" w:rsidR="005655C2" w:rsidRPr="00C75AA7" w:rsidRDefault="005655C2" w:rsidP="00C415A6">
      <w:pPr>
        <w:jc w:val="both"/>
        <w:rPr>
          <w:rFonts w:ascii="Arial Narrow" w:eastAsiaTheme="minorHAnsi" w:hAnsi="Arial Narrow"/>
          <w:sz w:val="24"/>
        </w:rPr>
      </w:pPr>
    </w:p>
    <w:p w14:paraId="2440FE8D" w14:textId="77777777" w:rsidR="005655C2" w:rsidRPr="00C75AA7" w:rsidRDefault="005655C2" w:rsidP="00E603C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DÉCIMA NONA – DA GARANTIA DE EXECUÇÃO: </w:t>
      </w:r>
    </w:p>
    <w:p w14:paraId="67C1FA50" w14:textId="78B4BE3A" w:rsidR="00E603C6" w:rsidRPr="00C75AA7" w:rsidRDefault="00E603C6" w:rsidP="00E603C6">
      <w:pPr>
        <w:pStyle w:val="Corpodetexto"/>
        <w:spacing w:before="0"/>
        <w:rPr>
          <w:rFonts w:ascii="Arial Narrow" w:hAnsi="Arial Narrow"/>
          <w:sz w:val="24"/>
          <w:lang w:val="pt-BR"/>
        </w:rPr>
      </w:pPr>
      <w:r w:rsidRPr="00C75AA7">
        <w:rPr>
          <w:rFonts w:ascii="Arial Narrow" w:hAnsi="Arial Narrow" w:cs="Arial"/>
          <w:b/>
          <w:bCs/>
          <w:sz w:val="24"/>
        </w:rPr>
        <w:t>2</w:t>
      </w:r>
      <w:r w:rsidRPr="00C75AA7">
        <w:rPr>
          <w:rFonts w:ascii="Arial Narrow" w:hAnsi="Arial Narrow" w:cs="Arial"/>
          <w:b/>
          <w:bCs/>
          <w:sz w:val="24"/>
          <w:lang w:val="pt-BR"/>
        </w:rPr>
        <w:t>9</w:t>
      </w:r>
      <w:r w:rsidRPr="00C75AA7">
        <w:rPr>
          <w:rFonts w:ascii="Arial Narrow" w:hAnsi="Arial Narrow" w:cs="Arial"/>
          <w:b/>
          <w:bCs/>
          <w:sz w:val="24"/>
        </w:rPr>
        <w:t xml:space="preserve">.1 </w:t>
      </w:r>
      <w:r w:rsidRPr="00C75AA7">
        <w:rPr>
          <w:rFonts w:ascii="Arial Narrow" w:hAnsi="Arial Narrow"/>
          <w:sz w:val="24"/>
          <w:lang w:val="pt-BR"/>
        </w:rPr>
        <w:t xml:space="preserve">A Contratada apresentará, no prazo máximo de 05 (cinco) dias úteis, prorrogáveis por igual período, a critério do Contratante, contado da assinatura do contrato, comprovante de prestação de garantia, podendo </w:t>
      </w:r>
      <w:r w:rsidRPr="00C75AA7">
        <w:rPr>
          <w:rFonts w:ascii="Arial Narrow" w:hAnsi="Arial Narrow"/>
          <w:sz w:val="24"/>
          <w:lang w:val="pt-BR"/>
        </w:rPr>
        <w:lastRenderedPageBreak/>
        <w:t>optar por caução em dinheiro ou títulos da dívida pública, seguro-garantia ou fiança bancária, em valor correspondente a 5 % (cinco por cento) do valor total do contrato, com validade durante a execução do contrato e 90 (noventa) dias após término da vigência contratual, devendo ser renovada a cada prorrogação.</w:t>
      </w:r>
    </w:p>
    <w:p w14:paraId="17ACCD05" w14:textId="1FB9096C"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29.2. </w:t>
      </w:r>
      <w:r w:rsidRPr="00C75AA7">
        <w:rPr>
          <w:rFonts w:ascii="Arial Narrow" w:hAnsi="Arial Narrow"/>
          <w:sz w:val="24"/>
          <w:lang w:val="pt-BR"/>
        </w:rPr>
        <w:t>A garantia assegurará, qualquer que seja a modalidade escolhida, o pagamento de:</w:t>
      </w:r>
    </w:p>
    <w:p w14:paraId="5B41F941" w14:textId="77777777" w:rsidR="00E603C6" w:rsidRPr="00C75AA7" w:rsidRDefault="00E603C6" w:rsidP="00E603C6">
      <w:pPr>
        <w:pStyle w:val="Corpodetexto"/>
        <w:spacing w:before="0"/>
        <w:rPr>
          <w:rFonts w:ascii="Arial Narrow" w:hAnsi="Arial Narrow"/>
          <w:sz w:val="24"/>
          <w:lang w:val="pt-BR"/>
        </w:rPr>
      </w:pPr>
      <w:r w:rsidRPr="00C75AA7">
        <w:rPr>
          <w:rFonts w:ascii="Arial Narrow" w:hAnsi="Arial Narrow"/>
          <w:sz w:val="24"/>
          <w:lang w:val="pt-BR"/>
        </w:rPr>
        <w:t>1) Prejuízos advindos do não cumprimento do objeto do contrato e do não adimplemento das demais obrigações nele previstas;</w:t>
      </w:r>
    </w:p>
    <w:p w14:paraId="0D04148C" w14:textId="77777777" w:rsidR="00E603C6" w:rsidRPr="00C75AA7" w:rsidRDefault="00E603C6" w:rsidP="00E603C6">
      <w:pPr>
        <w:pStyle w:val="Corpodetexto"/>
        <w:spacing w:before="0"/>
        <w:rPr>
          <w:rFonts w:ascii="Arial Narrow" w:hAnsi="Arial Narrow"/>
          <w:sz w:val="24"/>
          <w:lang w:val="pt-BR"/>
        </w:rPr>
      </w:pPr>
      <w:r w:rsidRPr="00C75AA7">
        <w:rPr>
          <w:rFonts w:ascii="Arial Narrow" w:hAnsi="Arial Narrow"/>
          <w:sz w:val="24"/>
          <w:lang w:val="pt-BR"/>
        </w:rPr>
        <w:t>2) Prejuízos diretos causados à Administração decorrentes de culpa ou dolo durante a execução do contrato;</w:t>
      </w:r>
    </w:p>
    <w:p w14:paraId="709501D8" w14:textId="77777777" w:rsidR="00E603C6" w:rsidRPr="00C75AA7" w:rsidRDefault="00E603C6" w:rsidP="00E603C6">
      <w:pPr>
        <w:pStyle w:val="Corpodetexto"/>
        <w:spacing w:before="0"/>
        <w:rPr>
          <w:rFonts w:ascii="Arial Narrow" w:hAnsi="Arial Narrow"/>
          <w:sz w:val="24"/>
          <w:lang w:val="pt-BR"/>
        </w:rPr>
      </w:pPr>
      <w:r w:rsidRPr="00C75AA7">
        <w:rPr>
          <w:rFonts w:ascii="Arial Narrow" w:hAnsi="Arial Narrow"/>
          <w:sz w:val="24"/>
          <w:lang w:val="pt-BR"/>
        </w:rPr>
        <w:t>3) Multas moratórias e punitivas aplicadas pela Administração à contratada; e</w:t>
      </w:r>
    </w:p>
    <w:p w14:paraId="1F74A425" w14:textId="77777777" w:rsidR="00E603C6" w:rsidRPr="00C75AA7" w:rsidRDefault="00E603C6" w:rsidP="00E603C6">
      <w:pPr>
        <w:pStyle w:val="Corpodetexto"/>
        <w:spacing w:before="0"/>
        <w:rPr>
          <w:rFonts w:ascii="Arial Narrow" w:hAnsi="Arial Narrow"/>
          <w:sz w:val="24"/>
          <w:lang w:val="pt-BR"/>
        </w:rPr>
      </w:pPr>
      <w:r w:rsidRPr="00C75AA7">
        <w:rPr>
          <w:rFonts w:ascii="Arial Narrow" w:hAnsi="Arial Narrow"/>
          <w:sz w:val="24"/>
          <w:lang w:val="pt-BR"/>
        </w:rPr>
        <w:t>4) Obrigações trabalhistas e previdenciárias de qualquer natureza e para com o FGTS, não adimplidas pela contratada, quando couber.</w:t>
      </w:r>
    </w:p>
    <w:p w14:paraId="58C9EFD7" w14:textId="7A80D2E1"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29.3 </w:t>
      </w:r>
      <w:r w:rsidRPr="00C75AA7">
        <w:rPr>
          <w:rFonts w:ascii="Arial Narrow" w:hAnsi="Arial Narrow"/>
          <w:sz w:val="24"/>
          <w:lang w:val="pt-BR"/>
        </w:rPr>
        <w:t>A modalidade seguro-garantia somente será aceita se contemplar todos os eventos indicados no item anterior, observada a legislação que rege a matéria.</w:t>
      </w:r>
    </w:p>
    <w:p w14:paraId="5602E11F" w14:textId="6137BB18"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29.4 </w:t>
      </w:r>
      <w:r w:rsidRPr="00C75AA7">
        <w:rPr>
          <w:rFonts w:ascii="Arial Narrow" w:hAnsi="Arial Narrow"/>
          <w:sz w:val="24"/>
          <w:lang w:val="pt-BR"/>
        </w:rPr>
        <w:t>A garantia em dinheiro deverá ser efetuada em favor da Contratante, em conta específica, com correção monetária.</w:t>
      </w:r>
    </w:p>
    <w:p w14:paraId="4783502E" w14:textId="61CF85FD"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29.5 </w:t>
      </w:r>
      <w:r w:rsidRPr="00C75AA7">
        <w:rPr>
          <w:rFonts w:ascii="Arial Narrow" w:hAnsi="Arial Narrow"/>
          <w:sz w:val="24"/>
          <w:lang w:val="pt-BR"/>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13A7E076" w14:textId="42C3AEE1"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29.6 </w:t>
      </w:r>
      <w:r w:rsidRPr="00C75AA7">
        <w:rPr>
          <w:rFonts w:ascii="Arial Narrow" w:hAnsi="Arial Narrow"/>
          <w:sz w:val="24"/>
          <w:lang w:val="pt-BR"/>
        </w:rPr>
        <w:t>No caso de garantia na modalidade de fiança bancária, deverá constar expressa renúncia do fiador aos benefícios do artigo 827 do Código Civil.</w:t>
      </w:r>
    </w:p>
    <w:p w14:paraId="2A5AC9FD" w14:textId="1734E6E4"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29.7 </w:t>
      </w:r>
      <w:r w:rsidRPr="00C75AA7">
        <w:rPr>
          <w:rFonts w:ascii="Arial Narrow" w:hAnsi="Arial Narrow"/>
          <w:sz w:val="24"/>
          <w:lang w:val="pt-BR"/>
        </w:rPr>
        <w:t>No caso de alteração do valor do contrato, ou prorrogação de sua vigência, a garantia deverá ser ajustada à nova situação ou renovada, seguindo os mesmos parâmetros utilizados quando da contratação.</w:t>
      </w:r>
    </w:p>
    <w:p w14:paraId="7803AE72" w14:textId="53FBD4E2"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29.8 </w:t>
      </w:r>
      <w:r w:rsidRPr="00C75AA7">
        <w:rPr>
          <w:rFonts w:ascii="Arial Narrow" w:hAnsi="Arial Narrow"/>
          <w:sz w:val="24"/>
          <w:lang w:val="pt-BR"/>
        </w:rPr>
        <w:t>Se o valor da garantia for utilizado total ou parcialmente em pagamento de qualquer obrigação, a Contratada obriga-se a fazer a respectiva reposição no prazo máximo de 30 (trinta) dias úteis, contados da data em que for notificada.</w:t>
      </w:r>
    </w:p>
    <w:p w14:paraId="40484CD1" w14:textId="7193E99A"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29.9 </w:t>
      </w:r>
      <w:r w:rsidRPr="00C75AA7">
        <w:rPr>
          <w:rFonts w:ascii="Arial Narrow" w:hAnsi="Arial Narrow"/>
          <w:sz w:val="24"/>
          <w:lang w:val="pt-BR"/>
        </w:rPr>
        <w:t xml:space="preserve">A Contratante executará a garantia na forma prevista na legislação que rege a matéria. </w:t>
      </w:r>
    </w:p>
    <w:p w14:paraId="30B7BC14" w14:textId="061C5D49"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29.10. </w:t>
      </w:r>
      <w:r w:rsidRPr="00C75AA7">
        <w:rPr>
          <w:rFonts w:ascii="Arial Narrow" w:hAnsi="Arial Narrow"/>
          <w:sz w:val="24"/>
          <w:lang w:val="pt-BR"/>
        </w:rPr>
        <w:t>Será considerada extinta a garantia:</w:t>
      </w:r>
    </w:p>
    <w:p w14:paraId="13B7100E" w14:textId="77777777" w:rsidR="00E603C6" w:rsidRPr="00C75AA7" w:rsidRDefault="00E603C6" w:rsidP="00E603C6">
      <w:pPr>
        <w:pStyle w:val="Corpodetexto"/>
        <w:spacing w:before="0"/>
        <w:rPr>
          <w:rFonts w:ascii="Arial Narrow" w:hAnsi="Arial Narrow"/>
          <w:sz w:val="24"/>
          <w:lang w:val="pt-BR"/>
        </w:rPr>
      </w:pPr>
      <w:r w:rsidRPr="00C75AA7">
        <w:rPr>
          <w:rFonts w:ascii="Arial Narrow" w:hAnsi="Arial Narrow"/>
          <w:sz w:val="24"/>
          <w:lang w:val="pt-BR"/>
        </w:rPr>
        <w:t>1) 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14:paraId="70EF92D1" w14:textId="77777777" w:rsidR="00E603C6" w:rsidRPr="00C75AA7" w:rsidRDefault="00E603C6" w:rsidP="00E603C6">
      <w:pPr>
        <w:pStyle w:val="Corpodetexto"/>
        <w:spacing w:before="0"/>
        <w:rPr>
          <w:rFonts w:ascii="Arial Narrow" w:hAnsi="Arial Narrow"/>
          <w:sz w:val="24"/>
          <w:lang w:val="pt-BR"/>
        </w:rPr>
      </w:pPr>
      <w:r w:rsidRPr="00C75AA7">
        <w:rPr>
          <w:rFonts w:ascii="Arial Narrow" w:hAnsi="Arial Narrow"/>
          <w:sz w:val="24"/>
          <w:lang w:val="pt-BR"/>
        </w:rPr>
        <w:t xml:space="preserve">2) No prazo de 90 (noventa) dias após o término da vigência do contrato, caso a Administração não comunique a ocorrência de sinistros, quando o prazo será ampliado, nos termos da comunicação. </w:t>
      </w:r>
    </w:p>
    <w:p w14:paraId="31E062CC" w14:textId="130EF9A7"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29.11. </w:t>
      </w:r>
      <w:r w:rsidRPr="00C75AA7">
        <w:rPr>
          <w:rFonts w:ascii="Arial Narrow" w:hAnsi="Arial Narrow"/>
          <w:sz w:val="24"/>
          <w:lang w:val="pt-BR"/>
        </w:rPr>
        <w:t>O garantidor não é parte para figurar em processo administrativo instaurado pela contratante com o objetivo de apurar prejuízos e/ou aplicar sanções à contratada.</w:t>
      </w:r>
    </w:p>
    <w:p w14:paraId="083B0427" w14:textId="5B52E31F" w:rsidR="00E603C6" w:rsidRPr="00C75AA7" w:rsidRDefault="00E603C6" w:rsidP="00E603C6">
      <w:pPr>
        <w:pStyle w:val="Corpodetexto"/>
        <w:spacing w:before="0"/>
        <w:rPr>
          <w:rFonts w:ascii="Arial Narrow" w:hAnsi="Arial Narrow"/>
          <w:sz w:val="24"/>
          <w:lang w:val="pt-BR"/>
        </w:rPr>
      </w:pPr>
      <w:r w:rsidRPr="00C75AA7">
        <w:rPr>
          <w:rFonts w:ascii="Arial Narrow" w:hAnsi="Arial Narrow"/>
          <w:b/>
          <w:bCs/>
          <w:sz w:val="24"/>
          <w:lang w:val="pt-BR"/>
        </w:rPr>
        <w:t xml:space="preserve">29.12. </w:t>
      </w:r>
      <w:r w:rsidRPr="00C75AA7">
        <w:rPr>
          <w:rFonts w:ascii="Arial Narrow" w:hAnsi="Arial Narrow"/>
          <w:sz w:val="24"/>
          <w:lang w:val="pt-BR"/>
        </w:rPr>
        <w:t>A contratada autoriza a contratante a reter, a qualquer tempo, a garantia, na forma prevista no Edital e no Contrato.</w:t>
      </w:r>
    </w:p>
    <w:p w14:paraId="0ADDDB2E" w14:textId="77777777" w:rsidR="005655C2" w:rsidRPr="00C75AA7" w:rsidRDefault="005655C2" w:rsidP="00C415A6">
      <w:pPr>
        <w:autoSpaceDE w:val="0"/>
        <w:autoSpaceDN w:val="0"/>
        <w:adjustRightInd w:val="0"/>
        <w:rPr>
          <w:rFonts w:ascii="Arial Narrow" w:eastAsiaTheme="minorHAnsi" w:hAnsi="Arial Narrow"/>
          <w:sz w:val="24"/>
        </w:rPr>
      </w:pPr>
    </w:p>
    <w:p w14:paraId="7C2E2B14"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VIGÉSIMA – DAS SANÇÕES: </w:t>
      </w:r>
    </w:p>
    <w:p w14:paraId="5A336D2E" w14:textId="0D68D6EB" w:rsidR="00E603C6" w:rsidRPr="00C75AA7" w:rsidRDefault="00E603C6" w:rsidP="00E603C6">
      <w:pPr>
        <w:pStyle w:val="PargrafodaLista"/>
        <w:widowControl w:val="0"/>
        <w:tabs>
          <w:tab w:val="left" w:pos="0"/>
          <w:tab w:val="left" w:pos="1138"/>
        </w:tabs>
        <w:autoSpaceDE w:val="0"/>
        <w:autoSpaceDN w:val="0"/>
        <w:ind w:left="0" w:right="283"/>
        <w:jc w:val="both"/>
        <w:rPr>
          <w:rFonts w:ascii="Arial Narrow" w:hAnsi="Arial Narrow"/>
          <w:sz w:val="24"/>
        </w:rPr>
      </w:pPr>
      <w:r w:rsidRPr="00C75AA7">
        <w:rPr>
          <w:rFonts w:ascii="Arial Narrow" w:hAnsi="Arial Narrow"/>
          <w:sz w:val="24"/>
        </w:rPr>
        <w:t>20.1 Nos casos de inexecução total do contrato, por culpa exclusiva da CONTRATADA, cabe a aplicação de multa de 10% (dez por cento) do contrato, independente das demais sanções previstas no Regulamento Interno de Licitações e Contratos.</w:t>
      </w:r>
    </w:p>
    <w:p w14:paraId="01F06FFB" w14:textId="69F02694" w:rsidR="00E603C6" w:rsidRPr="00C75AA7" w:rsidRDefault="00E603C6" w:rsidP="00E603C6">
      <w:pPr>
        <w:widowControl w:val="0"/>
        <w:tabs>
          <w:tab w:val="left" w:pos="1138"/>
        </w:tabs>
        <w:autoSpaceDE w:val="0"/>
        <w:autoSpaceDN w:val="0"/>
        <w:ind w:right="283"/>
        <w:jc w:val="both"/>
        <w:rPr>
          <w:rFonts w:ascii="Arial Narrow" w:hAnsi="Arial Narrow"/>
          <w:sz w:val="24"/>
        </w:rPr>
      </w:pPr>
      <w:r w:rsidRPr="00C75AA7">
        <w:rPr>
          <w:rFonts w:ascii="Arial Narrow" w:hAnsi="Arial Narrow"/>
          <w:sz w:val="24"/>
        </w:rPr>
        <w:t>20.2 Nos casos de inexecução parcial do objeto, por culpa exclusiva da CONTRATADA, será cobrada multa de 10% (dez por cento) do valor da parte não executada do contrato, sem prejuízo da responsabilidade civil e perdas das garantias contratuais.</w:t>
      </w:r>
    </w:p>
    <w:p w14:paraId="0004A3BD" w14:textId="7CD14A7A" w:rsidR="00E603C6" w:rsidRPr="00C75AA7" w:rsidRDefault="00E603C6" w:rsidP="00E603C6">
      <w:pPr>
        <w:widowControl w:val="0"/>
        <w:tabs>
          <w:tab w:val="left" w:pos="1138"/>
        </w:tabs>
        <w:autoSpaceDE w:val="0"/>
        <w:autoSpaceDN w:val="0"/>
        <w:ind w:right="283"/>
        <w:jc w:val="both"/>
        <w:rPr>
          <w:rFonts w:ascii="Arial Narrow" w:hAnsi="Arial Narrow"/>
          <w:sz w:val="24"/>
        </w:rPr>
      </w:pPr>
      <w:r w:rsidRPr="00C75AA7">
        <w:rPr>
          <w:rFonts w:ascii="Arial Narrow" w:hAnsi="Arial Narrow"/>
          <w:sz w:val="24"/>
        </w:rPr>
        <w:t>20.3 Nos casos de atrasos na execução de serviços descritos no cronograma físico do objeto ou no atendimento às exigências contratuais e editalícias, por conta exclusiva da CONTRATADA, aplicar-se-á multa moratória conforme os graus de penalidades estabelecidos abaixo:</w:t>
      </w:r>
    </w:p>
    <w:p w14:paraId="1CAA5275" w14:textId="77777777" w:rsidR="00E603C6" w:rsidRPr="00C75AA7" w:rsidRDefault="00E603C6" w:rsidP="00E603C6">
      <w:pPr>
        <w:ind w:left="709" w:hanging="685"/>
        <w:rPr>
          <w:rFonts w:ascii="Arial Narrow" w:hAnsi="Arial Narrow"/>
          <w:sz w:val="24"/>
        </w:rPr>
      </w:pPr>
      <w:r w:rsidRPr="00C75AA7">
        <w:rPr>
          <w:rFonts w:ascii="Arial Narrow" w:hAnsi="Arial Narrow"/>
          <w:sz w:val="24"/>
          <w:u w:val="single"/>
        </w:rPr>
        <w:t xml:space="preserve">Graus de </w:t>
      </w:r>
      <w:r w:rsidRPr="00C75AA7">
        <w:rPr>
          <w:rFonts w:ascii="Arial Narrow" w:hAnsi="Arial Narrow"/>
          <w:spacing w:val="-2"/>
          <w:sz w:val="24"/>
          <w:u w:val="single"/>
        </w:rPr>
        <w:t>Penalidade:</w:t>
      </w:r>
    </w:p>
    <w:p w14:paraId="4D2A0741" w14:textId="77777777" w:rsidR="00E603C6" w:rsidRPr="00C75AA7" w:rsidRDefault="00E603C6" w:rsidP="00E603C6">
      <w:pPr>
        <w:ind w:left="709" w:right="2616" w:hanging="685"/>
        <w:rPr>
          <w:rFonts w:ascii="Arial Narrow" w:hAnsi="Arial Narrow"/>
          <w:sz w:val="24"/>
        </w:rPr>
      </w:pPr>
      <w:r w:rsidRPr="00C75AA7">
        <w:rPr>
          <w:rFonts w:ascii="Arial Narrow" w:hAnsi="Arial Narrow"/>
          <w:sz w:val="24"/>
        </w:rPr>
        <w:t>Grau 1– multa de R$100,00 (cem reais) por dia de atraso;</w:t>
      </w:r>
    </w:p>
    <w:p w14:paraId="60651DA8" w14:textId="77777777" w:rsidR="00E603C6" w:rsidRPr="00C75AA7" w:rsidRDefault="00E603C6" w:rsidP="00E603C6">
      <w:pPr>
        <w:ind w:left="709" w:right="2616" w:hanging="685"/>
        <w:rPr>
          <w:rFonts w:ascii="Arial Narrow" w:hAnsi="Arial Narrow"/>
          <w:sz w:val="24"/>
        </w:rPr>
      </w:pPr>
      <w:r w:rsidRPr="00C75AA7">
        <w:rPr>
          <w:rFonts w:ascii="Arial Narrow" w:hAnsi="Arial Narrow"/>
          <w:sz w:val="24"/>
        </w:rPr>
        <w:t>Grau 2– multa de R$500,00(quinhentos reais) por dia de atraso;</w:t>
      </w:r>
    </w:p>
    <w:p w14:paraId="222F9617" w14:textId="77777777" w:rsidR="00E603C6" w:rsidRPr="00C75AA7" w:rsidRDefault="00E603C6" w:rsidP="00E603C6">
      <w:pPr>
        <w:ind w:left="709" w:right="308" w:hanging="685"/>
        <w:rPr>
          <w:rFonts w:ascii="Arial Narrow" w:hAnsi="Arial Narrow"/>
          <w:sz w:val="24"/>
        </w:rPr>
      </w:pPr>
      <w:r w:rsidRPr="00C75AA7">
        <w:rPr>
          <w:rFonts w:ascii="Arial Narrow" w:hAnsi="Arial Narrow"/>
          <w:sz w:val="24"/>
        </w:rPr>
        <w:lastRenderedPageBreak/>
        <w:t>Grau 3–multa de 0,2% por dia sobre o valor total do item estimado no cronograma físico-financeiro para o período;</w:t>
      </w:r>
    </w:p>
    <w:p w14:paraId="169DC4F4" w14:textId="77777777" w:rsidR="00E603C6" w:rsidRPr="00C75AA7" w:rsidRDefault="00E603C6" w:rsidP="00E603C6">
      <w:pPr>
        <w:ind w:left="709" w:hanging="685"/>
        <w:rPr>
          <w:rFonts w:ascii="Arial Narrow" w:hAnsi="Arial Narrow"/>
          <w:sz w:val="24"/>
        </w:rPr>
      </w:pPr>
      <w:r w:rsidRPr="00C75AA7">
        <w:rPr>
          <w:rFonts w:ascii="Arial Narrow" w:hAnsi="Arial Narrow"/>
          <w:sz w:val="24"/>
        </w:rPr>
        <w:t xml:space="preserve">Grau 4– multa de 0,2% por dia sobre o valor contratual </w:t>
      </w:r>
      <w:r w:rsidRPr="00C75AA7">
        <w:rPr>
          <w:rFonts w:ascii="Arial Narrow" w:hAnsi="Arial Narrow"/>
          <w:spacing w:val="-2"/>
          <w:sz w:val="24"/>
        </w:rPr>
        <w:t>atualizado.</w:t>
      </w:r>
    </w:p>
    <w:p w14:paraId="440C43C9" w14:textId="77777777" w:rsidR="00E603C6" w:rsidRPr="00C75AA7" w:rsidRDefault="00E603C6" w:rsidP="00E603C6">
      <w:pPr>
        <w:pStyle w:val="Ttulo5"/>
        <w:ind w:left="2220"/>
        <w:rPr>
          <w:rFonts w:ascii="Arial Narrow" w:hAnsi="Arial Narrow"/>
          <w:sz w:val="24"/>
          <w:szCs w:val="24"/>
        </w:rPr>
      </w:pPr>
      <w:r w:rsidRPr="00C75AA7">
        <w:rPr>
          <w:rFonts w:ascii="Arial Narrow" w:hAnsi="Arial Narrow"/>
          <w:sz w:val="24"/>
          <w:szCs w:val="24"/>
        </w:rPr>
        <w:t xml:space="preserve">Tabela 1–Inadimplências e o respectivo grau de </w:t>
      </w:r>
      <w:r w:rsidRPr="00C75AA7">
        <w:rPr>
          <w:rFonts w:ascii="Arial Narrow" w:hAnsi="Arial Narrow"/>
          <w:spacing w:val="-2"/>
          <w:sz w:val="24"/>
          <w:szCs w:val="24"/>
        </w:rPr>
        <w:t>penalidade</w:t>
      </w:r>
    </w:p>
    <w:tbl>
      <w:tblPr>
        <w:tblStyle w:val="TableNormal"/>
        <w:tblW w:w="966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13"/>
        <w:gridCol w:w="2148"/>
      </w:tblGrid>
      <w:tr w:rsidR="00E603C6" w:rsidRPr="00C75AA7" w14:paraId="51D1DC51" w14:textId="77777777" w:rsidTr="00E603C6">
        <w:trPr>
          <w:trHeight w:val="307"/>
        </w:trPr>
        <w:tc>
          <w:tcPr>
            <w:tcW w:w="7513" w:type="dxa"/>
          </w:tcPr>
          <w:p w14:paraId="52C59BB0" w14:textId="77777777" w:rsidR="00E603C6" w:rsidRPr="00C75AA7" w:rsidRDefault="00E603C6" w:rsidP="00E603C6">
            <w:pPr>
              <w:pStyle w:val="TableParagraph"/>
              <w:ind w:left="2774" w:right="2729"/>
              <w:jc w:val="center"/>
              <w:rPr>
                <w:rFonts w:ascii="Arial Narrow" w:hAnsi="Arial Narrow"/>
                <w:b/>
                <w:sz w:val="24"/>
                <w:szCs w:val="24"/>
              </w:rPr>
            </w:pPr>
            <w:r w:rsidRPr="00C75AA7">
              <w:rPr>
                <w:rFonts w:ascii="Arial Narrow" w:hAnsi="Arial Narrow"/>
                <w:b/>
                <w:spacing w:val="-2"/>
                <w:sz w:val="24"/>
                <w:szCs w:val="24"/>
              </w:rPr>
              <w:t>Inadimplências</w:t>
            </w:r>
          </w:p>
        </w:tc>
        <w:tc>
          <w:tcPr>
            <w:tcW w:w="2148" w:type="dxa"/>
          </w:tcPr>
          <w:p w14:paraId="01F291D9" w14:textId="77777777" w:rsidR="00E603C6" w:rsidRPr="00C75AA7" w:rsidRDefault="00E603C6" w:rsidP="00E603C6">
            <w:pPr>
              <w:pStyle w:val="TableParagraph"/>
              <w:ind w:left="172" w:right="160"/>
              <w:rPr>
                <w:rFonts w:ascii="Arial Narrow" w:hAnsi="Arial Narrow"/>
                <w:b/>
                <w:sz w:val="24"/>
                <w:szCs w:val="24"/>
              </w:rPr>
            </w:pPr>
            <w:r w:rsidRPr="00C75AA7">
              <w:rPr>
                <w:rFonts w:ascii="Arial Narrow" w:hAnsi="Arial Narrow"/>
                <w:b/>
                <w:sz w:val="24"/>
                <w:szCs w:val="24"/>
              </w:rPr>
              <w:t xml:space="preserve">Grau de </w:t>
            </w:r>
            <w:r w:rsidRPr="00C75AA7">
              <w:rPr>
                <w:rFonts w:ascii="Arial Narrow" w:hAnsi="Arial Narrow"/>
                <w:b/>
                <w:spacing w:val="-6"/>
                <w:sz w:val="24"/>
                <w:szCs w:val="24"/>
              </w:rPr>
              <w:t>Penalidade</w:t>
            </w:r>
          </w:p>
        </w:tc>
      </w:tr>
      <w:tr w:rsidR="00E603C6" w:rsidRPr="00C75AA7" w14:paraId="16364E1C" w14:textId="77777777" w:rsidTr="00E603C6">
        <w:trPr>
          <w:trHeight w:val="656"/>
        </w:trPr>
        <w:tc>
          <w:tcPr>
            <w:tcW w:w="7513" w:type="dxa"/>
          </w:tcPr>
          <w:p w14:paraId="7AFDE8E4" w14:textId="77777777" w:rsidR="00E603C6" w:rsidRPr="00C75AA7" w:rsidRDefault="00E603C6" w:rsidP="00E603C6">
            <w:pPr>
              <w:pStyle w:val="TableParagraph"/>
              <w:ind w:left="0" w:right="90" w:hanging="10"/>
              <w:jc w:val="both"/>
              <w:rPr>
                <w:rFonts w:ascii="Arial Narrow" w:hAnsi="Arial Narrow"/>
                <w:sz w:val="24"/>
                <w:szCs w:val="24"/>
                <w:lang w:val="pt-BR"/>
              </w:rPr>
            </w:pPr>
            <w:r w:rsidRPr="00C75AA7">
              <w:rPr>
                <w:rFonts w:ascii="Arial Narrow" w:hAnsi="Arial Narrow"/>
                <w:sz w:val="24"/>
                <w:szCs w:val="24"/>
                <w:lang w:val="pt-BR"/>
              </w:rPr>
              <w:t>a) Pelo não atendimento à determinação estipulada pela FISCALIZAÇÃO, no prazo por ela estabelecido, desde que seja comunicada à CONTRATADA através do registro no Diário de Obras ou no Livro de Ocorrências ou por outro documento escrito.</w:t>
            </w:r>
          </w:p>
        </w:tc>
        <w:tc>
          <w:tcPr>
            <w:tcW w:w="2148" w:type="dxa"/>
          </w:tcPr>
          <w:p w14:paraId="79DC5F05" w14:textId="77777777" w:rsidR="00E603C6" w:rsidRPr="00C75AA7" w:rsidRDefault="00E603C6" w:rsidP="00E603C6">
            <w:pPr>
              <w:pStyle w:val="TableParagraph"/>
              <w:ind w:right="636"/>
              <w:jc w:val="right"/>
              <w:rPr>
                <w:rFonts w:ascii="Arial Narrow" w:hAnsi="Arial Narrow"/>
                <w:sz w:val="24"/>
                <w:szCs w:val="24"/>
              </w:rPr>
            </w:pPr>
            <w:r w:rsidRPr="00C75AA7">
              <w:rPr>
                <w:rFonts w:ascii="Arial Narrow" w:hAnsi="Arial Narrow"/>
                <w:sz w:val="24"/>
                <w:szCs w:val="24"/>
              </w:rPr>
              <w:t>1</w:t>
            </w:r>
          </w:p>
        </w:tc>
      </w:tr>
      <w:tr w:rsidR="00E603C6" w:rsidRPr="00C75AA7" w14:paraId="791C3A98" w14:textId="77777777" w:rsidTr="00E603C6">
        <w:trPr>
          <w:trHeight w:val="328"/>
        </w:trPr>
        <w:tc>
          <w:tcPr>
            <w:tcW w:w="7513" w:type="dxa"/>
          </w:tcPr>
          <w:p w14:paraId="3C5F556C" w14:textId="77777777" w:rsidR="00E603C6" w:rsidRPr="00C75AA7" w:rsidRDefault="00E603C6" w:rsidP="00E603C6">
            <w:pPr>
              <w:pStyle w:val="TableParagraph"/>
              <w:tabs>
                <w:tab w:val="left" w:pos="592"/>
              </w:tabs>
              <w:ind w:left="0" w:right="94" w:hanging="10"/>
              <w:jc w:val="both"/>
              <w:rPr>
                <w:rFonts w:ascii="Arial Narrow" w:hAnsi="Arial Narrow"/>
                <w:sz w:val="24"/>
                <w:szCs w:val="24"/>
                <w:lang w:val="pt-BR"/>
              </w:rPr>
            </w:pPr>
            <w:r w:rsidRPr="00C75AA7">
              <w:rPr>
                <w:rFonts w:ascii="Arial Narrow" w:hAnsi="Arial Narrow"/>
                <w:spacing w:val="-6"/>
                <w:sz w:val="24"/>
                <w:szCs w:val="24"/>
                <w:lang w:val="pt-BR"/>
              </w:rPr>
              <w:t>b)</w:t>
            </w:r>
            <w:r w:rsidRPr="00C75AA7">
              <w:rPr>
                <w:rFonts w:ascii="Arial Narrow" w:hAnsi="Arial Narrow"/>
                <w:sz w:val="24"/>
                <w:szCs w:val="24"/>
                <w:lang w:val="pt-BR"/>
              </w:rPr>
              <w:tab/>
              <w:t>Pela não apresentação de itens exigidos em cláusulas editalícias ou contratuais, dentro do prazo estabelecido.</w:t>
            </w:r>
          </w:p>
        </w:tc>
        <w:tc>
          <w:tcPr>
            <w:tcW w:w="2148" w:type="dxa"/>
          </w:tcPr>
          <w:p w14:paraId="305CF47D" w14:textId="77777777" w:rsidR="00E603C6" w:rsidRPr="00C75AA7" w:rsidRDefault="00E603C6" w:rsidP="00E603C6">
            <w:pPr>
              <w:pStyle w:val="TableParagraph"/>
              <w:ind w:right="636"/>
              <w:jc w:val="right"/>
              <w:rPr>
                <w:rFonts w:ascii="Arial Narrow" w:hAnsi="Arial Narrow"/>
                <w:sz w:val="24"/>
                <w:szCs w:val="24"/>
              </w:rPr>
            </w:pPr>
            <w:r w:rsidRPr="00C75AA7">
              <w:rPr>
                <w:rFonts w:ascii="Arial Narrow" w:hAnsi="Arial Narrow"/>
                <w:sz w:val="24"/>
                <w:szCs w:val="24"/>
              </w:rPr>
              <w:t>2</w:t>
            </w:r>
          </w:p>
        </w:tc>
      </w:tr>
      <w:tr w:rsidR="00E603C6" w:rsidRPr="00C75AA7" w14:paraId="2B91FD80" w14:textId="77777777" w:rsidTr="00E603C6">
        <w:trPr>
          <w:trHeight w:val="520"/>
        </w:trPr>
        <w:tc>
          <w:tcPr>
            <w:tcW w:w="7513" w:type="dxa"/>
          </w:tcPr>
          <w:p w14:paraId="4B00DB98" w14:textId="5A174F2A" w:rsidR="00E603C6" w:rsidRPr="00C75AA7" w:rsidRDefault="00E603C6" w:rsidP="00E603C6">
            <w:pPr>
              <w:pStyle w:val="TableParagraph"/>
              <w:tabs>
                <w:tab w:val="left" w:pos="592"/>
              </w:tabs>
              <w:ind w:left="0" w:right="94" w:hanging="10"/>
              <w:jc w:val="both"/>
              <w:rPr>
                <w:rFonts w:ascii="Arial Narrow" w:hAnsi="Arial Narrow"/>
                <w:sz w:val="24"/>
                <w:szCs w:val="24"/>
                <w:lang w:val="pt-BR"/>
              </w:rPr>
            </w:pPr>
            <w:r w:rsidRPr="00C75AA7">
              <w:rPr>
                <w:rFonts w:ascii="Arial Narrow" w:hAnsi="Arial Narrow"/>
                <w:spacing w:val="-6"/>
                <w:sz w:val="24"/>
                <w:szCs w:val="24"/>
                <w:lang w:val="pt-BR"/>
              </w:rPr>
              <w:t xml:space="preserve">c) </w:t>
            </w:r>
            <w:r w:rsidRPr="00C75AA7">
              <w:rPr>
                <w:rFonts w:ascii="Arial Narrow" w:hAnsi="Arial Narrow"/>
                <w:sz w:val="24"/>
                <w:szCs w:val="24"/>
                <w:lang w:val="pt-BR"/>
              </w:rPr>
              <w:t>Por dificultar ou impedir o acesso da FISCALIZAÇÃO a documentos, materiais e canteiros de obras.</w:t>
            </w:r>
          </w:p>
        </w:tc>
        <w:tc>
          <w:tcPr>
            <w:tcW w:w="2148" w:type="dxa"/>
          </w:tcPr>
          <w:p w14:paraId="7AF53227" w14:textId="77777777" w:rsidR="00E603C6" w:rsidRPr="00C75AA7" w:rsidRDefault="00E603C6" w:rsidP="00E603C6">
            <w:pPr>
              <w:pStyle w:val="TableParagraph"/>
              <w:ind w:right="636"/>
              <w:jc w:val="right"/>
              <w:rPr>
                <w:rFonts w:ascii="Arial Narrow" w:hAnsi="Arial Narrow"/>
                <w:sz w:val="24"/>
                <w:szCs w:val="24"/>
              </w:rPr>
            </w:pPr>
            <w:r w:rsidRPr="00C75AA7">
              <w:rPr>
                <w:rFonts w:ascii="Arial Narrow" w:hAnsi="Arial Narrow"/>
                <w:sz w:val="24"/>
                <w:szCs w:val="24"/>
              </w:rPr>
              <w:t>2</w:t>
            </w:r>
          </w:p>
        </w:tc>
      </w:tr>
      <w:tr w:rsidR="00E603C6" w:rsidRPr="00C75AA7" w14:paraId="305AF60F" w14:textId="77777777" w:rsidTr="00E603C6">
        <w:trPr>
          <w:trHeight w:val="330"/>
        </w:trPr>
        <w:tc>
          <w:tcPr>
            <w:tcW w:w="7513" w:type="dxa"/>
          </w:tcPr>
          <w:p w14:paraId="1AB6F0BE" w14:textId="77777777" w:rsidR="00E603C6" w:rsidRPr="00C75AA7" w:rsidRDefault="00E603C6" w:rsidP="00E603C6">
            <w:pPr>
              <w:pStyle w:val="TableParagraph"/>
              <w:ind w:left="0" w:right="90" w:hanging="10"/>
              <w:jc w:val="both"/>
              <w:rPr>
                <w:rFonts w:ascii="Arial Narrow" w:hAnsi="Arial Narrow"/>
                <w:sz w:val="24"/>
                <w:szCs w:val="24"/>
                <w:lang w:val="pt-BR"/>
              </w:rPr>
            </w:pPr>
            <w:r w:rsidRPr="00C75AA7">
              <w:rPr>
                <w:rFonts w:ascii="Arial Narrow" w:hAnsi="Arial Narrow"/>
                <w:sz w:val="24"/>
                <w:szCs w:val="24"/>
                <w:lang w:val="pt-BR"/>
              </w:rPr>
              <w:t>d) Pelo atraso no cumprimento dos prazos estabelecidos no Cronograma Físico do objeto, desde que injustificados ou cuja justificativa não tenha sido aceita pela FISCALIZAÇÃO.</w:t>
            </w:r>
          </w:p>
        </w:tc>
        <w:tc>
          <w:tcPr>
            <w:tcW w:w="2148" w:type="dxa"/>
          </w:tcPr>
          <w:p w14:paraId="773E694F" w14:textId="77777777" w:rsidR="00E603C6" w:rsidRPr="00C75AA7" w:rsidRDefault="00E603C6" w:rsidP="00E603C6">
            <w:pPr>
              <w:pStyle w:val="TableParagraph"/>
              <w:ind w:right="636"/>
              <w:jc w:val="right"/>
              <w:rPr>
                <w:rFonts w:ascii="Arial Narrow" w:hAnsi="Arial Narrow"/>
                <w:sz w:val="24"/>
                <w:szCs w:val="24"/>
              </w:rPr>
            </w:pPr>
            <w:r w:rsidRPr="00C75AA7">
              <w:rPr>
                <w:rFonts w:ascii="Arial Narrow" w:hAnsi="Arial Narrow"/>
                <w:sz w:val="24"/>
                <w:szCs w:val="24"/>
              </w:rPr>
              <w:t>3</w:t>
            </w:r>
          </w:p>
        </w:tc>
      </w:tr>
      <w:tr w:rsidR="00E603C6" w:rsidRPr="00C75AA7" w14:paraId="3D2B9930" w14:textId="77777777" w:rsidTr="00E603C6">
        <w:trPr>
          <w:trHeight w:val="115"/>
        </w:trPr>
        <w:tc>
          <w:tcPr>
            <w:tcW w:w="7513" w:type="dxa"/>
          </w:tcPr>
          <w:p w14:paraId="2C9E68C1" w14:textId="77777777" w:rsidR="00E603C6" w:rsidRPr="00C75AA7" w:rsidRDefault="00E603C6" w:rsidP="00E603C6">
            <w:pPr>
              <w:pStyle w:val="TableParagraph"/>
              <w:tabs>
                <w:tab w:val="left" w:pos="592"/>
              </w:tabs>
              <w:ind w:left="0" w:right="94" w:hanging="10"/>
              <w:jc w:val="both"/>
              <w:rPr>
                <w:rFonts w:ascii="Arial Narrow" w:hAnsi="Arial Narrow"/>
                <w:sz w:val="24"/>
                <w:szCs w:val="24"/>
                <w:lang w:val="pt-BR"/>
              </w:rPr>
            </w:pPr>
            <w:r w:rsidRPr="00C75AA7">
              <w:rPr>
                <w:rFonts w:ascii="Arial Narrow" w:hAnsi="Arial Narrow"/>
                <w:spacing w:val="-6"/>
                <w:sz w:val="24"/>
                <w:szCs w:val="24"/>
                <w:lang w:val="pt-BR"/>
              </w:rPr>
              <w:t>e)</w:t>
            </w:r>
            <w:r w:rsidRPr="00C75AA7">
              <w:rPr>
                <w:rFonts w:ascii="Arial Narrow" w:hAnsi="Arial Narrow"/>
                <w:sz w:val="24"/>
                <w:szCs w:val="24"/>
                <w:lang w:val="pt-BR"/>
              </w:rPr>
              <w:tab/>
              <w:t>Pelo atraso na conclusão do objeto, em conformidade com o prazo contratado ou aditado.</w:t>
            </w:r>
          </w:p>
        </w:tc>
        <w:tc>
          <w:tcPr>
            <w:tcW w:w="2148" w:type="dxa"/>
          </w:tcPr>
          <w:p w14:paraId="54257CA5" w14:textId="77777777" w:rsidR="00E603C6" w:rsidRPr="00C75AA7" w:rsidRDefault="00E603C6" w:rsidP="00E603C6">
            <w:pPr>
              <w:pStyle w:val="TableParagraph"/>
              <w:ind w:right="636"/>
              <w:jc w:val="right"/>
              <w:rPr>
                <w:rFonts w:ascii="Arial Narrow" w:hAnsi="Arial Narrow"/>
                <w:sz w:val="24"/>
                <w:szCs w:val="24"/>
              </w:rPr>
            </w:pPr>
            <w:r w:rsidRPr="00C75AA7">
              <w:rPr>
                <w:rFonts w:ascii="Arial Narrow" w:hAnsi="Arial Narrow"/>
                <w:sz w:val="24"/>
                <w:szCs w:val="24"/>
              </w:rPr>
              <w:t>4</w:t>
            </w:r>
          </w:p>
        </w:tc>
      </w:tr>
    </w:tbl>
    <w:p w14:paraId="4CA098B5" w14:textId="77777777" w:rsidR="00E603C6" w:rsidRPr="00C75AA7" w:rsidRDefault="00E603C6" w:rsidP="00E603C6">
      <w:pPr>
        <w:pStyle w:val="Corpodetexto"/>
        <w:spacing w:before="0"/>
        <w:rPr>
          <w:rFonts w:ascii="Arial Narrow" w:hAnsi="Arial Narrow"/>
          <w:b/>
          <w:sz w:val="24"/>
        </w:rPr>
      </w:pPr>
    </w:p>
    <w:p w14:paraId="480F4287" w14:textId="61538843" w:rsidR="00E603C6" w:rsidRPr="00C75AA7" w:rsidRDefault="00E603C6" w:rsidP="00E603C6">
      <w:pPr>
        <w:widowControl w:val="0"/>
        <w:tabs>
          <w:tab w:val="left" w:pos="1138"/>
        </w:tabs>
        <w:autoSpaceDE w:val="0"/>
        <w:autoSpaceDN w:val="0"/>
        <w:ind w:right="-1"/>
        <w:jc w:val="both"/>
        <w:rPr>
          <w:rFonts w:ascii="Arial Narrow" w:hAnsi="Arial Narrow"/>
          <w:sz w:val="24"/>
        </w:rPr>
      </w:pPr>
      <w:r w:rsidRPr="00C75AA7">
        <w:rPr>
          <w:rFonts w:ascii="Arial Narrow" w:hAnsi="Arial Narrow"/>
          <w:sz w:val="24"/>
        </w:rPr>
        <w:t>20.4 Comprovando o impedimento ou reconhecida a força maior, devidamente justificados e aceitos pela FISCALIZAÇÃO, em relação a um dos eventos arrolados na Tabela 1, a CONTRATADA ficará isenta das penalidades mencionadas.</w:t>
      </w:r>
    </w:p>
    <w:p w14:paraId="0C7808AB" w14:textId="6846642C" w:rsidR="00E603C6" w:rsidRPr="00C75AA7" w:rsidRDefault="00E603C6" w:rsidP="00E603C6">
      <w:pPr>
        <w:widowControl w:val="0"/>
        <w:tabs>
          <w:tab w:val="left" w:pos="1138"/>
        </w:tabs>
        <w:autoSpaceDE w:val="0"/>
        <w:autoSpaceDN w:val="0"/>
        <w:ind w:right="-1"/>
        <w:jc w:val="both"/>
        <w:rPr>
          <w:rFonts w:ascii="Arial Narrow" w:hAnsi="Arial Narrow"/>
          <w:sz w:val="24"/>
        </w:rPr>
      </w:pPr>
      <w:r w:rsidRPr="00C75AA7">
        <w:rPr>
          <w:rFonts w:ascii="Arial Narrow" w:hAnsi="Arial Narrow"/>
          <w:sz w:val="24"/>
        </w:rPr>
        <w:t xml:space="preserve">20.5 Ocorrida a inadimplência, a multa será aplicada pela </w:t>
      </w:r>
      <w:r w:rsidRPr="00C75AA7">
        <w:rPr>
          <w:rFonts w:ascii="Arial Narrow" w:hAnsi="Arial Narrow"/>
          <w:b/>
          <w:sz w:val="24"/>
        </w:rPr>
        <w:t>PM FRANCISCÓPOLIS</w:t>
      </w:r>
      <w:r w:rsidRPr="00C75AA7">
        <w:rPr>
          <w:rFonts w:ascii="Arial Narrow" w:hAnsi="Arial Narrow"/>
          <w:sz w:val="24"/>
        </w:rPr>
        <w:t xml:space="preserve">, após regular </w:t>
      </w:r>
      <w:r w:rsidRPr="00C75AA7">
        <w:rPr>
          <w:rFonts w:ascii="Arial Narrow" w:hAnsi="Arial Narrow"/>
          <w:spacing w:val="-2"/>
          <w:sz w:val="24"/>
        </w:rPr>
        <w:t>processo administrativo, observando-se o seguinte.</w:t>
      </w:r>
    </w:p>
    <w:p w14:paraId="73F13081" w14:textId="77777777" w:rsidR="00E603C6" w:rsidRPr="00C75AA7" w:rsidRDefault="00E603C6" w:rsidP="005C07D2">
      <w:pPr>
        <w:pStyle w:val="PargrafodaLista"/>
        <w:widowControl w:val="0"/>
        <w:numPr>
          <w:ilvl w:val="0"/>
          <w:numId w:val="31"/>
        </w:numPr>
        <w:tabs>
          <w:tab w:val="left" w:pos="1138"/>
        </w:tabs>
        <w:autoSpaceDE w:val="0"/>
        <w:autoSpaceDN w:val="0"/>
        <w:ind w:right="-1"/>
        <w:jc w:val="both"/>
        <w:rPr>
          <w:rFonts w:ascii="Arial Narrow" w:hAnsi="Arial Narrow"/>
          <w:sz w:val="24"/>
        </w:rPr>
      </w:pPr>
      <w:r w:rsidRPr="00C75AA7">
        <w:rPr>
          <w:rFonts w:ascii="Arial Narrow" w:hAnsi="Arial Narrow"/>
          <w:sz w:val="24"/>
        </w:rPr>
        <w:t xml:space="preserve">A multa será descontada da garantia prestada pela </w:t>
      </w:r>
      <w:r w:rsidRPr="00C75AA7">
        <w:rPr>
          <w:rFonts w:ascii="Arial Narrow" w:hAnsi="Arial Narrow"/>
          <w:spacing w:val="-2"/>
          <w:sz w:val="24"/>
        </w:rPr>
        <w:t>contratada;</w:t>
      </w:r>
    </w:p>
    <w:p w14:paraId="06DEC166" w14:textId="77777777" w:rsidR="00E603C6" w:rsidRPr="00C75AA7" w:rsidRDefault="00E603C6" w:rsidP="005C07D2">
      <w:pPr>
        <w:pStyle w:val="PargrafodaLista"/>
        <w:widowControl w:val="0"/>
        <w:numPr>
          <w:ilvl w:val="0"/>
          <w:numId w:val="31"/>
        </w:numPr>
        <w:tabs>
          <w:tab w:val="left" w:pos="1138"/>
        </w:tabs>
        <w:autoSpaceDE w:val="0"/>
        <w:autoSpaceDN w:val="0"/>
        <w:ind w:right="-1"/>
        <w:jc w:val="both"/>
        <w:rPr>
          <w:rFonts w:ascii="Arial Narrow" w:hAnsi="Arial Narrow"/>
          <w:sz w:val="24"/>
        </w:rPr>
      </w:pPr>
      <w:r w:rsidRPr="00C75AA7">
        <w:rPr>
          <w:rFonts w:ascii="Arial Narrow" w:hAnsi="Arial Narrow"/>
          <w:sz w:val="24"/>
        </w:rPr>
        <w:t>Caso o valor da multa seja de valor superior ao valor da garantia prestada, além da perda desta, responderá a contratada pela sua diferença, a qual será descontada dos pagamentos eventualmente devidos pela Administração ou ainda, quando for o caso, cobrada judicialmente;</w:t>
      </w:r>
    </w:p>
    <w:p w14:paraId="2AAE1556" w14:textId="77777777" w:rsidR="00E603C6" w:rsidRPr="00C75AA7" w:rsidRDefault="00E603C6" w:rsidP="005C07D2">
      <w:pPr>
        <w:pStyle w:val="PargrafodaLista"/>
        <w:widowControl w:val="0"/>
        <w:numPr>
          <w:ilvl w:val="0"/>
          <w:numId w:val="31"/>
        </w:numPr>
        <w:tabs>
          <w:tab w:val="left" w:pos="1138"/>
        </w:tabs>
        <w:autoSpaceDE w:val="0"/>
        <w:autoSpaceDN w:val="0"/>
        <w:ind w:right="-1"/>
        <w:jc w:val="both"/>
        <w:rPr>
          <w:rFonts w:ascii="Arial Narrow" w:hAnsi="Arial Narrow"/>
          <w:sz w:val="24"/>
        </w:rPr>
      </w:pPr>
      <w:r w:rsidRPr="00C75AA7">
        <w:rPr>
          <w:rFonts w:ascii="Arial Narrow" w:hAnsi="Arial Narrow"/>
          <w:sz w:val="24"/>
        </w:rPr>
        <w:t>Caso o valor do faturamento seja insuficiente para cobrir a multa, a contratada será convocada para complementação do seu valor no prazo de 5 (cinco) dias a contar da data da convocação;</w:t>
      </w:r>
    </w:p>
    <w:p w14:paraId="73754F51" w14:textId="77777777" w:rsidR="00E603C6" w:rsidRPr="00C75AA7" w:rsidRDefault="00E603C6" w:rsidP="005C07D2">
      <w:pPr>
        <w:pStyle w:val="PargrafodaLista"/>
        <w:widowControl w:val="0"/>
        <w:numPr>
          <w:ilvl w:val="0"/>
          <w:numId w:val="31"/>
        </w:numPr>
        <w:tabs>
          <w:tab w:val="left" w:pos="1138"/>
        </w:tabs>
        <w:autoSpaceDE w:val="0"/>
        <w:autoSpaceDN w:val="0"/>
        <w:ind w:right="-1"/>
        <w:jc w:val="both"/>
        <w:rPr>
          <w:rFonts w:ascii="Arial Narrow" w:hAnsi="Arial Narrow"/>
          <w:sz w:val="24"/>
        </w:rPr>
      </w:pPr>
      <w:r w:rsidRPr="00C75AA7">
        <w:rPr>
          <w:rFonts w:ascii="Arial Narrow" w:hAnsi="Arial Narrow"/>
          <w:sz w:val="24"/>
        </w:rPr>
        <w:t>Não havendo qualquer importância a ser recebida pela contratada, esta será convocada a recolher à PM FRANCISCÓPOLIS o valor total da multa, no prazo de 5 (cinco) dias, contado a partir da data da comunicação.</w:t>
      </w:r>
    </w:p>
    <w:p w14:paraId="7670D6C6" w14:textId="4BF150E7" w:rsidR="00E603C6" w:rsidRPr="00C75AA7" w:rsidRDefault="00E603C6" w:rsidP="00E603C6">
      <w:pPr>
        <w:widowControl w:val="0"/>
        <w:tabs>
          <w:tab w:val="left" w:pos="1138"/>
        </w:tabs>
        <w:autoSpaceDE w:val="0"/>
        <w:autoSpaceDN w:val="0"/>
        <w:ind w:right="-1"/>
        <w:jc w:val="both"/>
        <w:rPr>
          <w:rFonts w:ascii="Arial Narrow" w:hAnsi="Arial Narrow"/>
          <w:sz w:val="24"/>
        </w:rPr>
      </w:pPr>
      <w:r w:rsidRPr="00C75AA7">
        <w:rPr>
          <w:rFonts w:ascii="Arial Narrow" w:hAnsi="Arial Narrow"/>
          <w:sz w:val="24"/>
        </w:rPr>
        <w:t>20.6 O licitante vencedor terá um prazo inicialmente de 10 (dez) dias úteis para defesa prévia e, posteriormente, diante de uma eventual decisão que lhe tenha sido desfavorável, terá mais um prazo de 10 (dez) dias úteis, contado a partir da data de cientificação da aplicação multa, para apresentar recurso à PM FRANCISCÓPOLIS. Ouvida a fiscalização e acompanhamento do contrato, o recurso será encaminhado à Assessoria Jurídica, que procederá ao seu exame.</w:t>
      </w:r>
    </w:p>
    <w:p w14:paraId="61EC6FFA" w14:textId="56FCA594" w:rsidR="00E603C6" w:rsidRPr="00C75AA7" w:rsidRDefault="00E603C6" w:rsidP="00E603C6">
      <w:pPr>
        <w:widowControl w:val="0"/>
        <w:tabs>
          <w:tab w:val="left" w:pos="1138"/>
        </w:tabs>
        <w:autoSpaceDE w:val="0"/>
        <w:autoSpaceDN w:val="0"/>
        <w:ind w:right="-1"/>
        <w:jc w:val="both"/>
        <w:rPr>
          <w:rFonts w:ascii="Arial Narrow" w:hAnsi="Arial Narrow"/>
          <w:sz w:val="24"/>
        </w:rPr>
      </w:pPr>
      <w:r w:rsidRPr="00C75AA7">
        <w:rPr>
          <w:rFonts w:ascii="Arial Narrow" w:hAnsi="Arial Narrow"/>
          <w:sz w:val="24"/>
        </w:rPr>
        <w:t>20.7 Após o procedimento estabelecido no item anterior, o recurso será apreciado pela Autoridade Competente, que poderá relevar ou não a multa.</w:t>
      </w:r>
    </w:p>
    <w:p w14:paraId="4690A203" w14:textId="181FDD2E" w:rsidR="00E603C6" w:rsidRPr="00C75AA7" w:rsidRDefault="00E603C6" w:rsidP="00E603C6">
      <w:pPr>
        <w:widowControl w:val="0"/>
        <w:tabs>
          <w:tab w:val="left" w:pos="1138"/>
        </w:tabs>
        <w:autoSpaceDE w:val="0"/>
        <w:autoSpaceDN w:val="0"/>
        <w:ind w:right="-1"/>
        <w:jc w:val="both"/>
        <w:rPr>
          <w:rFonts w:ascii="Arial Narrow" w:hAnsi="Arial Narrow"/>
          <w:sz w:val="24"/>
        </w:rPr>
      </w:pPr>
      <w:r w:rsidRPr="00C75AA7">
        <w:rPr>
          <w:rFonts w:ascii="Arial Narrow" w:hAnsi="Arial Narrow"/>
          <w:sz w:val="24"/>
        </w:rPr>
        <w:t xml:space="preserve">20.8 Em caso de relevação da multa, a </w:t>
      </w:r>
      <w:r w:rsidRPr="00C75AA7">
        <w:rPr>
          <w:rFonts w:ascii="Arial Narrow" w:hAnsi="Arial Narrow"/>
          <w:b/>
          <w:sz w:val="24"/>
        </w:rPr>
        <w:t xml:space="preserve">PM FRANCISCÓPOLIS </w:t>
      </w:r>
      <w:r w:rsidRPr="00C75AA7">
        <w:rPr>
          <w:rFonts w:ascii="Arial Narrow" w:hAnsi="Arial Narrow"/>
          <w:sz w:val="24"/>
        </w:rPr>
        <w:t>se reserva o direito de cobrar perdas e danos porventura cabíveis em razão do inadimplemento de outras obrigações, não constituindo a relevação novação contratual nem desistência dos direitos que lhe forem assegurados.</w:t>
      </w:r>
    </w:p>
    <w:p w14:paraId="35A41EEA" w14:textId="76459825" w:rsidR="00E603C6" w:rsidRPr="00C75AA7" w:rsidRDefault="00E603C6" w:rsidP="00E603C6">
      <w:pPr>
        <w:widowControl w:val="0"/>
        <w:tabs>
          <w:tab w:val="left" w:pos="1138"/>
        </w:tabs>
        <w:autoSpaceDE w:val="0"/>
        <w:autoSpaceDN w:val="0"/>
        <w:ind w:right="-1"/>
        <w:jc w:val="both"/>
        <w:rPr>
          <w:rFonts w:ascii="Arial Narrow" w:hAnsi="Arial Narrow"/>
          <w:sz w:val="24"/>
        </w:rPr>
      </w:pPr>
      <w:r w:rsidRPr="00C75AA7">
        <w:rPr>
          <w:rFonts w:ascii="Arial Narrow" w:hAnsi="Arial Narrow"/>
          <w:sz w:val="24"/>
        </w:rPr>
        <w:t xml:space="preserve">20.9 Caso a Autoridade Competente mantenha a multa, não caberá novo recurso </w:t>
      </w:r>
      <w:r w:rsidRPr="00C75AA7">
        <w:rPr>
          <w:rFonts w:ascii="Arial Narrow" w:hAnsi="Arial Narrow"/>
          <w:spacing w:val="-2"/>
          <w:sz w:val="24"/>
        </w:rPr>
        <w:t>administrativo.</w:t>
      </w:r>
    </w:p>
    <w:p w14:paraId="31D88357" w14:textId="77777777" w:rsidR="00E603C6" w:rsidRPr="00C75AA7" w:rsidRDefault="00E603C6" w:rsidP="00C415A6">
      <w:pPr>
        <w:jc w:val="both"/>
        <w:rPr>
          <w:rFonts w:ascii="Arial Narrow" w:eastAsiaTheme="minorHAnsi" w:hAnsi="Arial Narrow"/>
          <w:sz w:val="24"/>
        </w:rPr>
      </w:pPr>
    </w:p>
    <w:p w14:paraId="301123F8" w14:textId="77777777" w:rsidR="005655C2" w:rsidRPr="00C75AA7" w:rsidRDefault="005655C2" w:rsidP="00C415A6">
      <w:pPr>
        <w:autoSpaceDE w:val="0"/>
        <w:autoSpaceDN w:val="0"/>
        <w:adjustRightInd w:val="0"/>
        <w:rPr>
          <w:rFonts w:ascii="Arial Narrow" w:eastAsiaTheme="minorHAnsi" w:hAnsi="Arial Narrow"/>
          <w:b/>
          <w:bCs/>
          <w:sz w:val="24"/>
        </w:rPr>
      </w:pPr>
      <w:r w:rsidRPr="00C75AA7">
        <w:rPr>
          <w:rFonts w:ascii="Arial Narrow" w:eastAsiaTheme="minorHAnsi" w:hAnsi="Arial Narrow"/>
          <w:b/>
          <w:bCs/>
          <w:sz w:val="24"/>
        </w:rPr>
        <w:t xml:space="preserve">CLÁUSULA VIGÉSIMA PRIMEIRA – DOS CASOS OMISSOS: </w:t>
      </w:r>
    </w:p>
    <w:p w14:paraId="1C9DBEAF"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lastRenderedPageBreak/>
        <w:t>21.1. Os casos omissos serão decididos pelo CONTRATANTE, segundo as disposições contidas na Lei Federal nº 14.133/2021 e demais normas aplicáveis.</w:t>
      </w:r>
    </w:p>
    <w:p w14:paraId="6AA90508" w14:textId="77777777" w:rsidR="005655C2" w:rsidRPr="00C75AA7" w:rsidRDefault="005655C2" w:rsidP="00C415A6">
      <w:pPr>
        <w:jc w:val="both"/>
        <w:rPr>
          <w:rFonts w:ascii="Arial Narrow" w:eastAsiaTheme="minorHAnsi" w:hAnsi="Arial Narrow"/>
          <w:sz w:val="24"/>
        </w:rPr>
      </w:pPr>
    </w:p>
    <w:p w14:paraId="7132EC5B" w14:textId="77777777"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 xml:space="preserve">CLÁUSULA VIGÉSIMA SEGUNDA – DAS DISPOSIÇÕES ESPECIAIS: </w:t>
      </w:r>
    </w:p>
    <w:p w14:paraId="49A240D7"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22.1. Se qualquer das partes relevar eventual falta relacionada com a execução deste contrato, tal fato não significa liberação ou desoneração a qualquer delas. </w:t>
      </w:r>
    </w:p>
    <w:p w14:paraId="709E5397"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22.2. No caso de ocorrer greve de caráter reivindicatório entre os empregados do contratado ou de seus subcontratados, cabe a ele resolver imediatamente a pendência. </w:t>
      </w:r>
    </w:p>
    <w:p w14:paraId="04F9BFBF"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22.3. As partes considerarão cumprido o contrato no momento em que todas as obrigações aqui estipuladas estiverem efetivamente satisfeitas, nos termos de direito e aceitas pelo contratante. </w:t>
      </w:r>
    </w:p>
    <w:p w14:paraId="7C3DA779"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22.4. O presente contrato será publicado no Site Oficial do Município. </w:t>
      </w:r>
    </w:p>
    <w:p w14:paraId="644EC9C9" w14:textId="581A649D" w:rsidR="005655C2"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22.4.1. Nos casos de urgência, a eficácia se dará a partir da assinatura das partes, permanecendo a exigência da divulgação no Site no prazo de 10 dias úteis. </w:t>
      </w:r>
    </w:p>
    <w:p w14:paraId="0792C5D0" w14:textId="77777777" w:rsidR="00404CAA" w:rsidRPr="00C75AA7" w:rsidRDefault="00404CAA" w:rsidP="00C415A6">
      <w:pPr>
        <w:autoSpaceDE w:val="0"/>
        <w:autoSpaceDN w:val="0"/>
        <w:adjustRightInd w:val="0"/>
        <w:jc w:val="both"/>
        <w:rPr>
          <w:rFonts w:ascii="Arial Narrow" w:eastAsiaTheme="minorHAnsi" w:hAnsi="Arial Narrow"/>
          <w:sz w:val="24"/>
        </w:rPr>
      </w:pPr>
    </w:p>
    <w:p w14:paraId="416709BA" w14:textId="543ED2B2" w:rsidR="005655C2" w:rsidRPr="00C75AA7" w:rsidRDefault="005655C2" w:rsidP="00C415A6">
      <w:pPr>
        <w:autoSpaceDE w:val="0"/>
        <w:autoSpaceDN w:val="0"/>
        <w:adjustRightInd w:val="0"/>
        <w:jc w:val="both"/>
        <w:rPr>
          <w:rFonts w:ascii="Arial Narrow" w:eastAsiaTheme="minorHAnsi" w:hAnsi="Arial Narrow"/>
          <w:b/>
          <w:bCs/>
          <w:sz w:val="24"/>
        </w:rPr>
      </w:pPr>
      <w:r w:rsidRPr="00C75AA7">
        <w:rPr>
          <w:rFonts w:ascii="Arial Narrow" w:eastAsiaTheme="minorHAnsi" w:hAnsi="Arial Narrow"/>
          <w:b/>
          <w:bCs/>
          <w:sz w:val="24"/>
        </w:rPr>
        <w:t>CLÁUSULA VIGÉSIMA TERCEIRA – DAS DISPOSIÇÕES</w:t>
      </w:r>
      <w:r w:rsidR="00F569DF" w:rsidRPr="00C75AA7">
        <w:rPr>
          <w:rFonts w:ascii="Arial Narrow" w:eastAsiaTheme="minorHAnsi" w:hAnsi="Arial Narrow"/>
          <w:b/>
          <w:bCs/>
          <w:sz w:val="24"/>
        </w:rPr>
        <w:t xml:space="preserve"> FINAIS</w:t>
      </w:r>
      <w:r w:rsidRPr="00C75AA7">
        <w:rPr>
          <w:rFonts w:ascii="Arial Narrow" w:eastAsiaTheme="minorHAnsi" w:hAnsi="Arial Narrow"/>
          <w:b/>
          <w:bCs/>
          <w:sz w:val="24"/>
        </w:rPr>
        <w:t xml:space="preserve">: </w:t>
      </w:r>
    </w:p>
    <w:p w14:paraId="28ED000F" w14:textId="77777777" w:rsidR="005655C2" w:rsidRPr="00C75AA7" w:rsidRDefault="005655C2" w:rsidP="00C415A6">
      <w:pPr>
        <w:autoSpaceDE w:val="0"/>
        <w:autoSpaceDN w:val="0"/>
        <w:adjustRightInd w:val="0"/>
        <w:jc w:val="both"/>
        <w:rPr>
          <w:rFonts w:ascii="Arial Narrow" w:eastAsiaTheme="minorHAnsi" w:hAnsi="Arial Narrow"/>
          <w:sz w:val="24"/>
        </w:rPr>
      </w:pPr>
      <w:r w:rsidRPr="00C75AA7">
        <w:rPr>
          <w:rFonts w:ascii="Arial Narrow" w:eastAsiaTheme="minorHAnsi" w:hAnsi="Arial Narrow"/>
          <w:sz w:val="24"/>
        </w:rPr>
        <w:t xml:space="preserve">23.1. As partes elegem o Foro da Comarca de Malacacheta/MG para dirimir os casos omissos ao presente contrato. </w:t>
      </w:r>
    </w:p>
    <w:p w14:paraId="272810F9" w14:textId="7777777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E, assim, por estarem as partes ajustadas e acordadas, lavram e assinam este contrato, na presença de 02 (duas) testemunhas, para que produza seus jurídicos efeitos.</w:t>
      </w:r>
    </w:p>
    <w:p w14:paraId="471FEBE9" w14:textId="77777777" w:rsidR="005655C2" w:rsidRPr="00C75AA7" w:rsidRDefault="005655C2" w:rsidP="00C415A6">
      <w:pPr>
        <w:jc w:val="both"/>
        <w:rPr>
          <w:rFonts w:ascii="Arial Narrow" w:eastAsiaTheme="minorHAnsi" w:hAnsi="Arial Narrow"/>
          <w:sz w:val="24"/>
        </w:rPr>
      </w:pPr>
    </w:p>
    <w:p w14:paraId="2EAA201D" w14:textId="598F0EE7" w:rsidR="005655C2" w:rsidRPr="00C75AA7" w:rsidRDefault="005655C2" w:rsidP="00C415A6">
      <w:pPr>
        <w:jc w:val="both"/>
        <w:rPr>
          <w:rFonts w:ascii="Arial Narrow" w:eastAsiaTheme="minorHAnsi" w:hAnsi="Arial Narrow"/>
          <w:sz w:val="24"/>
        </w:rPr>
      </w:pPr>
      <w:r w:rsidRPr="00C75AA7">
        <w:rPr>
          <w:rFonts w:ascii="Arial Narrow" w:eastAsiaTheme="minorHAnsi" w:hAnsi="Arial Narrow"/>
          <w:sz w:val="24"/>
        </w:rPr>
        <w:t>Franciscópolis, ....de..............de.</w:t>
      </w:r>
      <w:r w:rsidR="00F06B99" w:rsidRPr="00C75AA7">
        <w:rPr>
          <w:rFonts w:ascii="Arial Narrow" w:eastAsiaTheme="minorHAnsi" w:hAnsi="Arial Narrow"/>
          <w:sz w:val="24"/>
        </w:rPr>
        <w:t>.....</w:t>
      </w:r>
    </w:p>
    <w:p w14:paraId="52F9CFC2" w14:textId="77777777" w:rsidR="00A41966" w:rsidRPr="00C75AA7" w:rsidRDefault="00A41966" w:rsidP="00C415A6">
      <w:pPr>
        <w:jc w:val="both"/>
        <w:rPr>
          <w:rFonts w:ascii="Arial Narrow" w:eastAsiaTheme="minorHAnsi" w:hAnsi="Arial Narrow"/>
          <w:sz w:val="24"/>
        </w:rPr>
      </w:pPr>
    </w:p>
    <w:p w14:paraId="4F9EC38A" w14:textId="77777777" w:rsidR="005655C2" w:rsidRPr="00C75AA7" w:rsidRDefault="005655C2" w:rsidP="00C415A6">
      <w:pPr>
        <w:jc w:val="both"/>
        <w:rPr>
          <w:rFonts w:ascii="Arial Narrow" w:eastAsiaTheme="minorHAnsi" w:hAnsi="Arial Narrow"/>
          <w:sz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44"/>
      </w:tblGrid>
      <w:tr w:rsidR="005655C2" w:rsidRPr="00C75AA7" w14:paraId="1716F50A" w14:textId="77777777" w:rsidTr="00091F2F">
        <w:tc>
          <w:tcPr>
            <w:tcW w:w="4743" w:type="dxa"/>
          </w:tcPr>
          <w:p w14:paraId="18C05828" w14:textId="77777777" w:rsidR="005655C2" w:rsidRPr="00C75AA7" w:rsidRDefault="005655C2" w:rsidP="00C415A6">
            <w:pPr>
              <w:jc w:val="center"/>
              <w:rPr>
                <w:rFonts w:ascii="Arial Narrow" w:eastAsiaTheme="minorHAnsi" w:hAnsi="Arial Narrow"/>
                <w:sz w:val="24"/>
              </w:rPr>
            </w:pPr>
            <w:r w:rsidRPr="00C75AA7">
              <w:rPr>
                <w:rFonts w:ascii="Arial Narrow" w:eastAsiaTheme="minorHAnsi" w:hAnsi="Arial Narrow"/>
                <w:sz w:val="24"/>
              </w:rPr>
              <w:t>NILTON DOS SANTOS COIMBRA</w:t>
            </w:r>
          </w:p>
          <w:p w14:paraId="2602B3E6" w14:textId="77777777" w:rsidR="005655C2" w:rsidRPr="00C75AA7" w:rsidRDefault="005655C2" w:rsidP="00C415A6">
            <w:pPr>
              <w:jc w:val="center"/>
              <w:rPr>
                <w:rFonts w:ascii="Arial Narrow" w:eastAsiaTheme="minorHAnsi" w:hAnsi="Arial Narrow"/>
                <w:sz w:val="24"/>
              </w:rPr>
            </w:pPr>
            <w:r w:rsidRPr="00C75AA7">
              <w:rPr>
                <w:rFonts w:ascii="Arial Narrow" w:eastAsiaTheme="minorHAnsi" w:hAnsi="Arial Narrow"/>
                <w:sz w:val="24"/>
              </w:rPr>
              <w:t>Prefeito Municipal</w:t>
            </w:r>
          </w:p>
          <w:p w14:paraId="50BC4F54" w14:textId="77777777" w:rsidR="005655C2" w:rsidRPr="00C75AA7" w:rsidRDefault="005655C2" w:rsidP="00C415A6">
            <w:pPr>
              <w:jc w:val="center"/>
              <w:rPr>
                <w:rFonts w:ascii="Arial Narrow" w:eastAsiaTheme="minorHAnsi" w:hAnsi="Arial Narrow"/>
                <w:sz w:val="24"/>
              </w:rPr>
            </w:pPr>
            <w:r w:rsidRPr="00C75AA7">
              <w:rPr>
                <w:rFonts w:ascii="Arial Narrow" w:eastAsiaTheme="minorHAnsi" w:hAnsi="Arial Narrow"/>
                <w:sz w:val="24"/>
              </w:rPr>
              <w:t>Contratante</w:t>
            </w:r>
          </w:p>
        </w:tc>
        <w:tc>
          <w:tcPr>
            <w:tcW w:w="4744" w:type="dxa"/>
          </w:tcPr>
          <w:p w14:paraId="633C1C03" w14:textId="77777777" w:rsidR="005655C2" w:rsidRPr="00C75AA7" w:rsidRDefault="005655C2" w:rsidP="00C415A6">
            <w:pPr>
              <w:jc w:val="center"/>
              <w:rPr>
                <w:rFonts w:ascii="Arial Narrow" w:eastAsiaTheme="minorHAnsi" w:hAnsi="Arial Narrow"/>
                <w:sz w:val="24"/>
              </w:rPr>
            </w:pPr>
            <w:r w:rsidRPr="00C75AA7">
              <w:rPr>
                <w:rFonts w:ascii="Arial Narrow" w:eastAsiaTheme="minorHAnsi" w:hAnsi="Arial Narrow"/>
                <w:sz w:val="24"/>
              </w:rPr>
              <w:t>................................................</w:t>
            </w:r>
          </w:p>
          <w:p w14:paraId="140B7868" w14:textId="77777777" w:rsidR="005655C2" w:rsidRPr="00C75AA7" w:rsidRDefault="005655C2" w:rsidP="00C415A6">
            <w:pPr>
              <w:jc w:val="center"/>
              <w:rPr>
                <w:rFonts w:ascii="Arial Narrow" w:eastAsiaTheme="minorHAnsi" w:hAnsi="Arial Narrow"/>
                <w:sz w:val="24"/>
              </w:rPr>
            </w:pPr>
            <w:r w:rsidRPr="00C75AA7">
              <w:rPr>
                <w:rFonts w:ascii="Arial Narrow" w:eastAsiaTheme="minorHAnsi" w:hAnsi="Arial Narrow"/>
                <w:sz w:val="24"/>
              </w:rPr>
              <w:t>EMPRESA CONTRATADA</w:t>
            </w:r>
          </w:p>
        </w:tc>
      </w:tr>
    </w:tbl>
    <w:p w14:paraId="66C35081" w14:textId="16BFD781" w:rsidR="005655C2" w:rsidRPr="00C75AA7" w:rsidRDefault="005655C2" w:rsidP="00C415A6">
      <w:pPr>
        <w:jc w:val="both"/>
        <w:rPr>
          <w:rFonts w:ascii="Arial Narrow" w:eastAsiaTheme="minorHAnsi" w:hAnsi="Arial Narrow"/>
          <w:sz w:val="24"/>
        </w:rPr>
      </w:pPr>
    </w:p>
    <w:p w14:paraId="58BB2AFB" w14:textId="77777777" w:rsidR="00A41966" w:rsidRPr="00C75AA7" w:rsidRDefault="00A41966" w:rsidP="00C415A6">
      <w:pPr>
        <w:jc w:val="both"/>
        <w:rPr>
          <w:rFonts w:ascii="Arial Narrow" w:eastAsiaTheme="minorHAnsi" w:hAnsi="Arial Narrow"/>
          <w:sz w:val="24"/>
        </w:rPr>
      </w:pPr>
    </w:p>
    <w:p w14:paraId="6DF456D4" w14:textId="77777777" w:rsidR="005655C2" w:rsidRPr="00C75AA7" w:rsidRDefault="005655C2" w:rsidP="00C415A6">
      <w:pPr>
        <w:rPr>
          <w:rFonts w:ascii="Arial Narrow" w:hAnsi="Arial Narrow"/>
          <w:sz w:val="24"/>
        </w:rPr>
      </w:pPr>
      <w:r w:rsidRPr="00C75AA7">
        <w:rPr>
          <w:rFonts w:ascii="Arial Narrow" w:hAnsi="Arial Narrow"/>
          <w:sz w:val="24"/>
        </w:rPr>
        <w:t>TESTEMUNHAS:</w:t>
      </w:r>
    </w:p>
    <w:tbl>
      <w:tblPr>
        <w:tblW w:w="10044" w:type="dxa"/>
        <w:jc w:val="center"/>
        <w:tblLook w:val="01E0" w:firstRow="1" w:lastRow="1" w:firstColumn="1" w:lastColumn="1" w:noHBand="0" w:noVBand="0"/>
      </w:tblPr>
      <w:tblGrid>
        <w:gridCol w:w="5155"/>
        <w:gridCol w:w="4889"/>
      </w:tblGrid>
      <w:tr w:rsidR="00E42BE5" w:rsidRPr="00C75AA7" w14:paraId="69841942" w14:textId="77777777" w:rsidTr="00091F2F">
        <w:trPr>
          <w:jc w:val="center"/>
        </w:trPr>
        <w:tc>
          <w:tcPr>
            <w:tcW w:w="5155" w:type="dxa"/>
            <w:hideMark/>
          </w:tcPr>
          <w:p w14:paraId="51B3E76B" w14:textId="77777777" w:rsidR="005655C2" w:rsidRPr="00C75AA7" w:rsidRDefault="005655C2" w:rsidP="00C415A6">
            <w:pPr>
              <w:jc w:val="center"/>
              <w:rPr>
                <w:rFonts w:ascii="Arial Narrow" w:hAnsi="Arial Narrow"/>
                <w:sz w:val="24"/>
              </w:rPr>
            </w:pPr>
            <w:r w:rsidRPr="00C75AA7">
              <w:rPr>
                <w:rFonts w:ascii="Arial Narrow" w:hAnsi="Arial Narrow"/>
                <w:sz w:val="24"/>
              </w:rPr>
              <w:t>_____________________________________</w:t>
            </w:r>
          </w:p>
          <w:p w14:paraId="7DC1DCFE" w14:textId="77777777" w:rsidR="005655C2" w:rsidRPr="00C75AA7" w:rsidRDefault="005655C2" w:rsidP="00C415A6">
            <w:pPr>
              <w:rPr>
                <w:rFonts w:ascii="Arial Narrow" w:hAnsi="Arial Narrow"/>
                <w:sz w:val="24"/>
              </w:rPr>
            </w:pPr>
            <w:r w:rsidRPr="00C75AA7">
              <w:rPr>
                <w:rFonts w:ascii="Arial Narrow" w:hAnsi="Arial Narrow"/>
                <w:sz w:val="24"/>
              </w:rPr>
              <w:t xml:space="preserve">Nome: </w:t>
            </w:r>
          </w:p>
        </w:tc>
        <w:tc>
          <w:tcPr>
            <w:tcW w:w="4889" w:type="dxa"/>
            <w:hideMark/>
          </w:tcPr>
          <w:p w14:paraId="1147F669" w14:textId="77777777" w:rsidR="005655C2" w:rsidRPr="00C75AA7" w:rsidRDefault="005655C2" w:rsidP="00C415A6">
            <w:pPr>
              <w:jc w:val="center"/>
              <w:rPr>
                <w:rFonts w:ascii="Arial Narrow" w:hAnsi="Arial Narrow"/>
                <w:sz w:val="24"/>
              </w:rPr>
            </w:pPr>
            <w:r w:rsidRPr="00C75AA7">
              <w:rPr>
                <w:rFonts w:ascii="Arial Narrow" w:hAnsi="Arial Narrow"/>
                <w:sz w:val="24"/>
              </w:rPr>
              <w:t>__________________________________</w:t>
            </w:r>
          </w:p>
          <w:p w14:paraId="10C4D09F" w14:textId="77777777" w:rsidR="005655C2" w:rsidRPr="00C75AA7" w:rsidRDefault="005655C2" w:rsidP="00C415A6">
            <w:pPr>
              <w:rPr>
                <w:rFonts w:ascii="Arial Narrow" w:hAnsi="Arial Narrow"/>
                <w:sz w:val="24"/>
              </w:rPr>
            </w:pPr>
            <w:r w:rsidRPr="00C75AA7">
              <w:rPr>
                <w:rFonts w:ascii="Arial Narrow" w:hAnsi="Arial Narrow"/>
                <w:sz w:val="24"/>
              </w:rPr>
              <w:t>Nome:</w:t>
            </w:r>
          </w:p>
        </w:tc>
      </w:tr>
      <w:tr w:rsidR="005655C2" w:rsidRPr="00C75AA7" w14:paraId="743CCD43" w14:textId="77777777" w:rsidTr="00091F2F">
        <w:trPr>
          <w:trHeight w:val="80"/>
          <w:jc w:val="center"/>
        </w:trPr>
        <w:tc>
          <w:tcPr>
            <w:tcW w:w="5155" w:type="dxa"/>
            <w:hideMark/>
          </w:tcPr>
          <w:p w14:paraId="0BC9ED58" w14:textId="77777777" w:rsidR="005655C2" w:rsidRPr="00C75AA7" w:rsidRDefault="005655C2" w:rsidP="00C415A6">
            <w:pPr>
              <w:rPr>
                <w:rFonts w:ascii="Arial Narrow" w:hAnsi="Arial Narrow"/>
                <w:sz w:val="24"/>
              </w:rPr>
            </w:pPr>
            <w:r w:rsidRPr="00C75AA7">
              <w:rPr>
                <w:rFonts w:ascii="Arial Narrow" w:hAnsi="Arial Narrow"/>
                <w:sz w:val="24"/>
              </w:rPr>
              <w:t>CPF:</w:t>
            </w:r>
          </w:p>
        </w:tc>
        <w:tc>
          <w:tcPr>
            <w:tcW w:w="4889" w:type="dxa"/>
            <w:hideMark/>
          </w:tcPr>
          <w:p w14:paraId="5CA2FFD1" w14:textId="77777777" w:rsidR="005655C2" w:rsidRPr="00C75AA7" w:rsidRDefault="005655C2" w:rsidP="00C415A6">
            <w:pPr>
              <w:rPr>
                <w:rFonts w:ascii="Arial Narrow" w:hAnsi="Arial Narrow"/>
                <w:sz w:val="24"/>
              </w:rPr>
            </w:pPr>
            <w:r w:rsidRPr="00C75AA7">
              <w:rPr>
                <w:rFonts w:ascii="Arial Narrow" w:hAnsi="Arial Narrow"/>
                <w:sz w:val="24"/>
              </w:rPr>
              <w:t xml:space="preserve">CPF: </w:t>
            </w:r>
          </w:p>
        </w:tc>
      </w:tr>
      <w:bookmarkEnd w:id="66"/>
    </w:tbl>
    <w:p w14:paraId="5B9B8976" w14:textId="79FE4664" w:rsidR="005655C2" w:rsidRPr="00C75AA7" w:rsidRDefault="005655C2" w:rsidP="00C415A6">
      <w:pPr>
        <w:rPr>
          <w:rFonts w:ascii="Arial Narrow" w:hAnsi="Arial Narrow"/>
          <w:sz w:val="24"/>
        </w:rPr>
      </w:pPr>
    </w:p>
    <w:p w14:paraId="2ADF5E52" w14:textId="56322A28" w:rsidR="006A018C" w:rsidRPr="00C75AA7" w:rsidRDefault="006A018C" w:rsidP="00C415A6">
      <w:pPr>
        <w:rPr>
          <w:rFonts w:ascii="Arial Narrow" w:hAnsi="Arial Narrow"/>
          <w:sz w:val="24"/>
        </w:rPr>
      </w:pPr>
    </w:p>
    <w:p w14:paraId="230D0B54" w14:textId="38D1CE6C" w:rsidR="006A018C" w:rsidRPr="00C75AA7" w:rsidRDefault="006A018C" w:rsidP="00C415A6">
      <w:pPr>
        <w:rPr>
          <w:rFonts w:ascii="Arial Narrow" w:hAnsi="Arial Narrow"/>
          <w:sz w:val="24"/>
        </w:rPr>
      </w:pPr>
    </w:p>
    <w:p w14:paraId="63E8C97E" w14:textId="7486D2D1" w:rsidR="007B0688" w:rsidRPr="00C75AA7" w:rsidRDefault="007B0688" w:rsidP="00C415A6">
      <w:pPr>
        <w:rPr>
          <w:rFonts w:ascii="Arial Narrow" w:hAnsi="Arial Narrow"/>
          <w:sz w:val="24"/>
        </w:rPr>
      </w:pPr>
    </w:p>
    <w:p w14:paraId="73529947" w14:textId="42CF34A6" w:rsidR="007B0688" w:rsidRPr="00C75AA7" w:rsidRDefault="007B0688" w:rsidP="00C415A6">
      <w:pPr>
        <w:rPr>
          <w:rFonts w:ascii="Arial Narrow" w:hAnsi="Arial Narrow"/>
          <w:sz w:val="24"/>
        </w:rPr>
      </w:pPr>
    </w:p>
    <w:p w14:paraId="2223A7E3" w14:textId="4CEC724D" w:rsidR="007B0688" w:rsidRPr="00C75AA7" w:rsidRDefault="007B0688" w:rsidP="00C415A6">
      <w:pPr>
        <w:rPr>
          <w:rFonts w:ascii="Arial Narrow" w:hAnsi="Arial Narrow"/>
          <w:sz w:val="24"/>
        </w:rPr>
      </w:pPr>
    </w:p>
    <w:p w14:paraId="25E9CEB6" w14:textId="15ABF4AF" w:rsidR="007B0688" w:rsidRPr="00C75AA7" w:rsidRDefault="007B0688" w:rsidP="00C415A6">
      <w:pPr>
        <w:rPr>
          <w:rFonts w:ascii="Arial Narrow" w:hAnsi="Arial Narrow"/>
          <w:sz w:val="24"/>
        </w:rPr>
      </w:pPr>
    </w:p>
    <w:p w14:paraId="00D6ABE1" w14:textId="468C8319" w:rsidR="007B0688" w:rsidRPr="00C75AA7" w:rsidRDefault="007B0688" w:rsidP="00C415A6">
      <w:pPr>
        <w:rPr>
          <w:rFonts w:ascii="Arial Narrow" w:hAnsi="Arial Narrow"/>
          <w:sz w:val="24"/>
        </w:rPr>
      </w:pPr>
    </w:p>
    <w:p w14:paraId="178E1DF1" w14:textId="421F6CE9" w:rsidR="007B0688" w:rsidRPr="00C75AA7" w:rsidRDefault="007B0688" w:rsidP="00C415A6">
      <w:pPr>
        <w:rPr>
          <w:rFonts w:ascii="Arial Narrow" w:hAnsi="Arial Narrow"/>
          <w:sz w:val="24"/>
        </w:rPr>
      </w:pPr>
    </w:p>
    <w:p w14:paraId="2AB5026B" w14:textId="7938D0F8" w:rsidR="007B0688" w:rsidRDefault="007B0688" w:rsidP="00C415A6">
      <w:pPr>
        <w:rPr>
          <w:rFonts w:ascii="Arial Narrow" w:hAnsi="Arial Narrow"/>
          <w:sz w:val="24"/>
        </w:rPr>
      </w:pPr>
    </w:p>
    <w:p w14:paraId="13B5A5EB" w14:textId="3AAAEA89" w:rsidR="00346B98" w:rsidRDefault="00346B98" w:rsidP="00C415A6">
      <w:pPr>
        <w:rPr>
          <w:rFonts w:ascii="Arial Narrow" w:hAnsi="Arial Narrow"/>
          <w:sz w:val="24"/>
        </w:rPr>
      </w:pPr>
    </w:p>
    <w:p w14:paraId="66E4B9A0" w14:textId="6FB2273C" w:rsidR="007B0688" w:rsidRPr="00C75AA7" w:rsidRDefault="007B0688" w:rsidP="00C415A6">
      <w:pPr>
        <w:rPr>
          <w:rFonts w:ascii="Arial Narrow" w:hAnsi="Arial Narrow"/>
          <w:sz w:val="24"/>
        </w:rPr>
      </w:pPr>
    </w:p>
    <w:p w14:paraId="20980928" w14:textId="03A40DCA" w:rsidR="007B0688" w:rsidRPr="00C75AA7" w:rsidRDefault="007B0688" w:rsidP="00C415A6">
      <w:pPr>
        <w:rPr>
          <w:rFonts w:ascii="Arial Narrow" w:hAnsi="Arial Narrow"/>
          <w:sz w:val="24"/>
        </w:rPr>
      </w:pPr>
    </w:p>
    <w:p w14:paraId="47B1B215" w14:textId="0709B636" w:rsidR="007B0688" w:rsidRPr="00C75AA7" w:rsidRDefault="007B0688" w:rsidP="00C415A6">
      <w:pPr>
        <w:rPr>
          <w:rFonts w:ascii="Arial Narrow" w:hAnsi="Arial Narrow"/>
          <w:sz w:val="24"/>
        </w:rPr>
      </w:pPr>
    </w:p>
    <w:p w14:paraId="1A9FDC48" w14:textId="01D28582" w:rsidR="007B0688" w:rsidRPr="00C75AA7" w:rsidRDefault="007B0688" w:rsidP="00C415A6">
      <w:pPr>
        <w:rPr>
          <w:rFonts w:ascii="Arial Narrow" w:hAnsi="Arial Narrow"/>
          <w:sz w:val="24"/>
        </w:rPr>
      </w:pPr>
    </w:p>
    <w:p w14:paraId="04588D6B" w14:textId="5435F666" w:rsidR="007B0688" w:rsidRPr="00C75AA7" w:rsidRDefault="007B0688" w:rsidP="00C415A6">
      <w:pPr>
        <w:rPr>
          <w:rFonts w:ascii="Arial Narrow" w:hAnsi="Arial Narrow"/>
          <w:sz w:val="24"/>
        </w:rPr>
      </w:pPr>
    </w:p>
    <w:p w14:paraId="353A7E30" w14:textId="2007CB82" w:rsidR="007B0688" w:rsidRPr="00C75AA7" w:rsidRDefault="007B0688" w:rsidP="00C415A6">
      <w:pPr>
        <w:rPr>
          <w:rFonts w:ascii="Arial Narrow" w:hAnsi="Arial Narrow"/>
          <w:sz w:val="24"/>
        </w:rPr>
      </w:pPr>
    </w:p>
    <w:p w14:paraId="52B645CF" w14:textId="35A10698" w:rsidR="00F569DF" w:rsidRPr="00C75AA7" w:rsidRDefault="00F569DF" w:rsidP="00C415A6">
      <w:pPr>
        <w:spacing w:after="160"/>
        <w:rPr>
          <w:rFonts w:ascii="Arial Narrow" w:hAnsi="Arial Narrow" w:cs="Arial"/>
          <w:b/>
          <w:sz w:val="24"/>
        </w:rPr>
      </w:pPr>
    </w:p>
    <w:sectPr w:rsidR="00F569DF" w:rsidRPr="00C75AA7" w:rsidSect="00491D34">
      <w:headerReference w:type="default" r:id="rId61"/>
      <w:footerReference w:type="even" r:id="rId62"/>
      <w:footerReference w:type="default" r:id="rId63"/>
      <w:pgSz w:w="11907" w:h="16840" w:code="9"/>
      <w:pgMar w:top="1701" w:right="1134" w:bottom="1135" w:left="1276" w:header="426" w:footer="533"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C2BDA" w14:textId="77777777" w:rsidR="007E16C4" w:rsidRDefault="007E16C4" w:rsidP="00A0454B">
      <w:r>
        <w:separator/>
      </w:r>
    </w:p>
  </w:endnote>
  <w:endnote w:type="continuationSeparator" w:id="0">
    <w:p w14:paraId="76C2B551" w14:textId="77777777" w:rsidR="007E16C4" w:rsidRDefault="007E16C4" w:rsidP="00A04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BoldMT">
    <w:altName w:val="Times New Roman"/>
    <w:panose1 w:val="00000000000000000000"/>
    <w:charset w:val="00"/>
    <w:family w:val="roman"/>
    <w:notTrueType/>
    <w:pitch w:val="default"/>
  </w:font>
  <w:font w:name="Futura">
    <w:altName w:val="Century Gothic"/>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ECB05" w14:textId="77777777" w:rsidR="006C5F99" w:rsidRDefault="006C5F9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BB2D7" w14:textId="77777777" w:rsidR="00491D34" w:rsidRDefault="00491D34">
    <w:pPr>
      <w:pStyle w:val="Rodap"/>
      <w:jc w:val="right"/>
    </w:pPr>
  </w:p>
  <w:p w14:paraId="3978ACCF" w14:textId="77777777" w:rsidR="00491D34" w:rsidRPr="00CB641D" w:rsidRDefault="00491D34" w:rsidP="00CB641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AD05C" w14:textId="77777777" w:rsidR="006C5F99" w:rsidRDefault="006C5F99">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314636"/>
      <w:docPartObj>
        <w:docPartGallery w:val="Page Numbers (Bottom of Page)"/>
        <w:docPartUnique/>
      </w:docPartObj>
    </w:sdtPr>
    <w:sdtEndPr/>
    <w:sdtContent>
      <w:p w14:paraId="4BF2E104" w14:textId="77777777" w:rsidR="00491D34" w:rsidRDefault="00491D34">
        <w:pPr>
          <w:pStyle w:val="Rodap"/>
          <w:jc w:val="right"/>
        </w:pPr>
        <w:r>
          <w:fldChar w:fldCharType="begin"/>
        </w:r>
        <w:r>
          <w:instrText>PAGE   \* MERGEFORMAT</w:instrText>
        </w:r>
        <w:r>
          <w:fldChar w:fldCharType="separate"/>
        </w:r>
        <w:r>
          <w:rPr>
            <w:lang w:val="pt-BR"/>
          </w:rPr>
          <w:t>2</w:t>
        </w:r>
        <w:r>
          <w:fldChar w:fldCharType="end"/>
        </w:r>
      </w:p>
    </w:sdtContent>
  </w:sdt>
  <w:p w14:paraId="3FAF438D" w14:textId="77777777" w:rsidR="00491D34" w:rsidRPr="00CB641D" w:rsidRDefault="00491D34" w:rsidP="00CB641D">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1FE53" w14:textId="77777777" w:rsidR="00091F2F" w:rsidRDefault="00091F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26BB3A" w14:textId="77777777" w:rsidR="00091F2F" w:rsidRDefault="00091F2F">
    <w:pPr>
      <w:pStyle w:val="Rodap"/>
      <w:ind w:right="360"/>
    </w:pPr>
  </w:p>
  <w:p w14:paraId="03E975DE" w14:textId="77777777" w:rsidR="00091F2F" w:rsidRDefault="00091F2F"/>
  <w:p w14:paraId="683DAF23" w14:textId="77777777" w:rsidR="000B70BA" w:rsidRDefault="000B70BA"/>
  <w:p w14:paraId="67C70AB8" w14:textId="77777777" w:rsidR="000B70BA" w:rsidRDefault="000B70BA"/>
  <w:p w14:paraId="07DA46B8" w14:textId="77777777" w:rsidR="00A64F0A" w:rsidRDefault="00A64F0A"/>
  <w:p w14:paraId="4D6A69A2" w14:textId="77777777" w:rsidR="00A64F0A" w:rsidRDefault="00A64F0A"/>
  <w:p w14:paraId="0D302290" w14:textId="77777777" w:rsidR="00A64F0A" w:rsidRDefault="00A64F0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F3B9" w14:textId="77777777" w:rsidR="00091F2F" w:rsidRDefault="00091F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4B441" w14:textId="77777777" w:rsidR="007E16C4" w:rsidRDefault="007E16C4" w:rsidP="00A0454B">
      <w:r>
        <w:separator/>
      </w:r>
    </w:p>
  </w:footnote>
  <w:footnote w:type="continuationSeparator" w:id="0">
    <w:p w14:paraId="6E4ADD10" w14:textId="77777777" w:rsidR="007E16C4" w:rsidRDefault="007E16C4" w:rsidP="00A04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11AC8" w14:textId="77777777" w:rsidR="006C5F99" w:rsidRDefault="006C5F9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38199" w14:textId="77777777" w:rsidR="00491D34" w:rsidRPr="001F5732" w:rsidRDefault="00491D34" w:rsidP="00CB641D">
    <w:pPr>
      <w:pStyle w:val="Cabealho"/>
      <w:jc w:val="center"/>
    </w:pPr>
    <w:r w:rsidRPr="00EE2531">
      <w:rPr>
        <w:noProof/>
      </w:rPr>
      <w:drawing>
        <wp:inline distT="0" distB="0" distL="0" distR="0" wp14:anchorId="60AE24A9" wp14:editId="13C1492E">
          <wp:extent cx="5151120" cy="754380"/>
          <wp:effectExtent l="0" t="0" r="0" b="7620"/>
          <wp:docPr id="226373815"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51120" cy="754380"/>
                  </a:xfrm>
                  <a:prstGeom prst="rect">
                    <a:avLst/>
                  </a:prstGeom>
                  <a:noFill/>
                  <a:ln>
                    <a:noFill/>
                  </a:ln>
                </pic:spPr>
              </pic:pic>
            </a:graphicData>
          </a:graphic>
        </wp:inline>
      </w:drawing>
    </w:r>
  </w:p>
  <w:p w14:paraId="25FFAD0A" w14:textId="77777777" w:rsidR="00491D34" w:rsidRPr="00CB641D" w:rsidRDefault="00491D34" w:rsidP="00CB641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0109F" w14:textId="77777777" w:rsidR="006C5F99" w:rsidRDefault="006C5F99">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39F9" w14:textId="77777777" w:rsidR="00491D34" w:rsidRDefault="00491D34" w:rsidP="0043095A">
    <w:pPr>
      <w:pStyle w:val="Cabealho"/>
      <w:jc w:val="center"/>
    </w:pPr>
    <w:r w:rsidRPr="00EE2531">
      <w:rPr>
        <w:noProof/>
      </w:rPr>
      <w:drawing>
        <wp:inline distT="0" distB="0" distL="0" distR="0" wp14:anchorId="79211EC2" wp14:editId="06A5E966">
          <wp:extent cx="5151120" cy="754380"/>
          <wp:effectExtent l="0" t="0" r="0" b="7620"/>
          <wp:docPr id="128874892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51120" cy="754380"/>
                  </a:xfrm>
                  <a:prstGeom prst="rect">
                    <a:avLst/>
                  </a:prstGeom>
                  <a:noFill/>
                  <a:ln>
                    <a:noFill/>
                  </a:ln>
                </pic:spPr>
              </pic:pic>
            </a:graphicData>
          </a:graphic>
        </wp:inline>
      </w:drawing>
    </w:r>
  </w:p>
  <w:p w14:paraId="6E9CAE5E" w14:textId="77777777" w:rsidR="00491D34" w:rsidRPr="00CB641D" w:rsidRDefault="00491D34" w:rsidP="00CB641D">
    <w:pPr>
      <w:pStyle w:val="Cabealho"/>
      <w:rPr>
        <w:sz w:val="10"/>
        <w:szCs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327"/>
      <w:gridCol w:w="7761"/>
    </w:tblGrid>
    <w:tr w:rsidR="00782A3A" w:rsidRPr="00A64525" w14:paraId="6AC50069" w14:textId="77777777" w:rsidTr="001D1E37">
      <w:trPr>
        <w:trHeight w:val="725"/>
        <w:jc w:val="center"/>
      </w:trPr>
      <w:tc>
        <w:tcPr>
          <w:tcW w:w="1327" w:type="dxa"/>
          <w:shd w:val="clear" w:color="auto" w:fill="auto"/>
        </w:tcPr>
        <w:p w14:paraId="297B0B82" w14:textId="77777777" w:rsidR="00782A3A" w:rsidRPr="00A64525" w:rsidRDefault="00782A3A" w:rsidP="00782A3A">
          <w:pPr>
            <w:jc w:val="center"/>
            <w:rPr>
              <w:rFonts w:ascii="Arial Narrow" w:hAnsi="Arial Narrow"/>
            </w:rPr>
          </w:pPr>
          <w:bookmarkStart w:id="67" w:name="_Hlk223342084"/>
          <w:bookmarkStart w:id="68" w:name="_Hlk223342085"/>
          <w:bookmarkStart w:id="69" w:name="_Hlk223342086"/>
          <w:bookmarkStart w:id="70" w:name="_Hlk223342087"/>
          <w:r w:rsidRPr="00A64525">
            <w:rPr>
              <w:rFonts w:ascii="Arial Narrow" w:hAnsi="Arial Narrow"/>
              <w:noProof/>
            </w:rPr>
            <w:drawing>
              <wp:inline distT="0" distB="0" distL="0" distR="0" wp14:anchorId="79488BBD" wp14:editId="6F25DCE0">
                <wp:extent cx="791845" cy="702945"/>
                <wp:effectExtent l="0" t="0" r="8255" b="190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702945"/>
                        </a:xfrm>
                        <a:prstGeom prst="rect">
                          <a:avLst/>
                        </a:prstGeom>
                        <a:noFill/>
                        <a:ln>
                          <a:noFill/>
                        </a:ln>
                      </pic:spPr>
                    </pic:pic>
                  </a:graphicData>
                </a:graphic>
              </wp:inline>
            </w:drawing>
          </w:r>
        </w:p>
      </w:tc>
      <w:tc>
        <w:tcPr>
          <w:tcW w:w="7761" w:type="dxa"/>
          <w:shd w:val="clear" w:color="auto" w:fill="auto"/>
        </w:tcPr>
        <w:p w14:paraId="70755304" w14:textId="77777777" w:rsidR="00782A3A" w:rsidRPr="00E7046F" w:rsidRDefault="00782A3A" w:rsidP="00782A3A">
          <w:pPr>
            <w:pStyle w:val="Ttulo2"/>
            <w:spacing w:before="0" w:after="0"/>
            <w:jc w:val="center"/>
            <w:rPr>
              <w:rFonts w:ascii="Arial Narrow" w:hAnsi="Arial Narrow" w:cs="Arial"/>
              <w:i w:val="0"/>
              <w:sz w:val="40"/>
              <w:szCs w:val="40"/>
              <w:lang w:val="pt-BR" w:eastAsia="pt-BR"/>
            </w:rPr>
          </w:pPr>
          <w:r w:rsidRPr="00E7046F">
            <w:rPr>
              <w:rFonts w:ascii="Arial Narrow" w:hAnsi="Arial Narrow" w:cs="Arial"/>
              <w:i w:val="0"/>
              <w:sz w:val="40"/>
              <w:szCs w:val="40"/>
              <w:lang w:val="pt-BR" w:eastAsia="pt-BR"/>
            </w:rPr>
            <w:t>Prefeitura Municipal de Franciscópolis</w:t>
          </w:r>
        </w:p>
        <w:p w14:paraId="5FFEA3A8" w14:textId="77777777" w:rsidR="00782A3A" w:rsidRPr="00E7046F" w:rsidRDefault="00782A3A" w:rsidP="00782A3A">
          <w:pPr>
            <w:pStyle w:val="Ttulo1"/>
            <w:spacing w:before="0"/>
            <w:rPr>
              <w:rFonts w:ascii="Arial Narrow" w:hAnsi="Arial Narrow" w:cs="Arial"/>
              <w:b/>
              <w:i w:val="0"/>
              <w:sz w:val="20"/>
              <w:lang w:val="pt-BR" w:eastAsia="pt-BR"/>
            </w:rPr>
          </w:pPr>
          <w:r w:rsidRPr="00E7046F">
            <w:rPr>
              <w:rFonts w:ascii="Arial Narrow" w:hAnsi="Arial Narrow" w:cs="Arial"/>
              <w:i w:val="0"/>
              <w:sz w:val="20"/>
              <w:lang w:val="pt-BR" w:eastAsia="pt-BR"/>
            </w:rPr>
            <w:t>Avenida Presidente Kennedy Nº 67 – Centro – CEP 39.695-000</w:t>
          </w:r>
        </w:p>
        <w:p w14:paraId="46D950C1" w14:textId="77777777" w:rsidR="00782A3A" w:rsidRPr="00A64525" w:rsidRDefault="00782A3A" w:rsidP="00782A3A">
          <w:pPr>
            <w:jc w:val="center"/>
            <w:rPr>
              <w:rFonts w:ascii="Arial Narrow" w:hAnsi="Arial Narrow" w:cs="Arial"/>
              <w:sz w:val="20"/>
            </w:rPr>
          </w:pPr>
          <w:r w:rsidRPr="00A64525">
            <w:rPr>
              <w:rFonts w:ascii="Arial Narrow" w:hAnsi="Arial Narrow" w:cs="Arial"/>
              <w:sz w:val="20"/>
            </w:rPr>
            <w:t xml:space="preserve">CNPJ: 01.613.394/0001-16 - FONE: 33 – </w:t>
          </w:r>
          <w:r>
            <w:rPr>
              <w:rFonts w:ascii="Arial Narrow" w:hAnsi="Arial Narrow" w:cs="Arial"/>
              <w:sz w:val="20"/>
            </w:rPr>
            <w:t>99805 3769</w:t>
          </w:r>
          <w:r w:rsidRPr="00A64525">
            <w:rPr>
              <w:rFonts w:ascii="Arial Narrow" w:hAnsi="Arial Narrow" w:cs="Arial"/>
              <w:sz w:val="20"/>
            </w:rPr>
            <w:t xml:space="preserve"> - ESTADO DE MINAS GERAIS</w:t>
          </w:r>
        </w:p>
        <w:p w14:paraId="19FBC519" w14:textId="5368A2C1" w:rsidR="00782A3A" w:rsidRPr="00A64525" w:rsidRDefault="00782A3A" w:rsidP="00782A3A">
          <w:pPr>
            <w:jc w:val="center"/>
            <w:rPr>
              <w:rFonts w:ascii="Arial Narrow" w:hAnsi="Arial Narrow"/>
              <w:b/>
              <w:sz w:val="20"/>
            </w:rPr>
          </w:pPr>
          <w:r w:rsidRPr="00A64525">
            <w:rPr>
              <w:rFonts w:ascii="Arial Narrow" w:hAnsi="Arial Narrow" w:cs="Arial"/>
              <w:sz w:val="20"/>
            </w:rPr>
            <w:t xml:space="preserve">E-mail: </w:t>
          </w:r>
          <w:hyperlink r:id="rId2" w:history="1">
            <w:r w:rsidRPr="00A64525">
              <w:rPr>
                <w:rStyle w:val="Hyperlink"/>
                <w:rFonts w:ascii="Arial Narrow" w:hAnsi="Arial Narrow"/>
                <w:sz w:val="20"/>
              </w:rPr>
              <w:t>preffranciscopolis@yahoo.com.br</w:t>
            </w:r>
          </w:hyperlink>
          <w:r w:rsidRPr="00A64525">
            <w:rPr>
              <w:rFonts w:ascii="Arial Narrow" w:hAnsi="Arial Narrow"/>
              <w:b/>
              <w:sz w:val="20"/>
            </w:rPr>
            <w:t xml:space="preserve"> </w:t>
          </w:r>
        </w:p>
      </w:tc>
    </w:tr>
    <w:bookmarkEnd w:id="67"/>
    <w:bookmarkEnd w:id="68"/>
    <w:bookmarkEnd w:id="69"/>
    <w:bookmarkEnd w:id="70"/>
  </w:tbl>
  <w:p w14:paraId="0092B8BD" w14:textId="77777777" w:rsidR="00A64F0A" w:rsidRDefault="00A64F0A" w:rsidP="003D310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5734"/>
    <w:multiLevelType w:val="multilevel"/>
    <w:tmpl w:val="6396090E"/>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lowerLetter"/>
      <w:lvlText w:val="%5)"/>
      <w:lvlJc w:val="left"/>
      <w:pPr>
        <w:ind w:left="592" w:hanging="360"/>
      </w:p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1" w15:restartNumberingAfterBreak="0">
    <w:nsid w:val="03E80DFA"/>
    <w:multiLevelType w:val="hybridMultilevel"/>
    <w:tmpl w:val="BE1A9E9C"/>
    <w:lvl w:ilvl="0" w:tplc="3ABCA344">
      <w:start w:val="1"/>
      <w:numFmt w:val="lowerLetter"/>
      <w:lvlText w:val="%1)"/>
      <w:lvlJc w:val="left"/>
      <w:pPr>
        <w:ind w:left="1679" w:hanging="496"/>
      </w:pPr>
      <w:rPr>
        <w:rFonts w:ascii="Times New Roman" w:eastAsia="Times New Roman" w:hAnsi="Times New Roman" w:cs="Times New Roman" w:hint="default"/>
        <w:b w:val="0"/>
        <w:bCs w:val="0"/>
        <w:i w:val="0"/>
        <w:iCs w:val="0"/>
        <w:spacing w:val="-2"/>
        <w:w w:val="100"/>
        <w:sz w:val="24"/>
        <w:szCs w:val="24"/>
        <w:lang w:val="pt-PT" w:eastAsia="en-US" w:bidi="ar-SA"/>
      </w:rPr>
    </w:lvl>
    <w:lvl w:ilvl="1" w:tplc="E5E2C184">
      <w:numFmt w:val="bullet"/>
      <w:lvlText w:val="•"/>
      <w:lvlJc w:val="left"/>
      <w:pPr>
        <w:ind w:left="2489" w:hanging="496"/>
      </w:pPr>
      <w:rPr>
        <w:rFonts w:hint="default"/>
        <w:lang w:val="pt-PT" w:eastAsia="en-US" w:bidi="ar-SA"/>
      </w:rPr>
    </w:lvl>
    <w:lvl w:ilvl="2" w:tplc="572A5D78">
      <w:numFmt w:val="bullet"/>
      <w:lvlText w:val="•"/>
      <w:lvlJc w:val="left"/>
      <w:pPr>
        <w:ind w:left="3298" w:hanging="496"/>
      </w:pPr>
      <w:rPr>
        <w:rFonts w:hint="default"/>
        <w:lang w:val="pt-PT" w:eastAsia="en-US" w:bidi="ar-SA"/>
      </w:rPr>
    </w:lvl>
    <w:lvl w:ilvl="3" w:tplc="3B269792">
      <w:numFmt w:val="bullet"/>
      <w:lvlText w:val="•"/>
      <w:lvlJc w:val="left"/>
      <w:pPr>
        <w:ind w:left="4107" w:hanging="496"/>
      </w:pPr>
      <w:rPr>
        <w:rFonts w:hint="default"/>
        <w:lang w:val="pt-PT" w:eastAsia="en-US" w:bidi="ar-SA"/>
      </w:rPr>
    </w:lvl>
    <w:lvl w:ilvl="4" w:tplc="3AC630B0">
      <w:numFmt w:val="bullet"/>
      <w:lvlText w:val="•"/>
      <w:lvlJc w:val="left"/>
      <w:pPr>
        <w:ind w:left="4916" w:hanging="496"/>
      </w:pPr>
      <w:rPr>
        <w:rFonts w:hint="default"/>
        <w:lang w:val="pt-PT" w:eastAsia="en-US" w:bidi="ar-SA"/>
      </w:rPr>
    </w:lvl>
    <w:lvl w:ilvl="5" w:tplc="396E89E6">
      <w:numFmt w:val="bullet"/>
      <w:lvlText w:val="•"/>
      <w:lvlJc w:val="left"/>
      <w:pPr>
        <w:ind w:left="5725" w:hanging="496"/>
      </w:pPr>
      <w:rPr>
        <w:rFonts w:hint="default"/>
        <w:lang w:val="pt-PT" w:eastAsia="en-US" w:bidi="ar-SA"/>
      </w:rPr>
    </w:lvl>
    <w:lvl w:ilvl="6" w:tplc="BDFCF582">
      <w:numFmt w:val="bullet"/>
      <w:lvlText w:val="•"/>
      <w:lvlJc w:val="left"/>
      <w:pPr>
        <w:ind w:left="6534" w:hanging="496"/>
      </w:pPr>
      <w:rPr>
        <w:rFonts w:hint="default"/>
        <w:lang w:val="pt-PT" w:eastAsia="en-US" w:bidi="ar-SA"/>
      </w:rPr>
    </w:lvl>
    <w:lvl w:ilvl="7" w:tplc="0E8A3452">
      <w:numFmt w:val="bullet"/>
      <w:lvlText w:val="•"/>
      <w:lvlJc w:val="left"/>
      <w:pPr>
        <w:ind w:left="7343" w:hanging="496"/>
      </w:pPr>
      <w:rPr>
        <w:rFonts w:hint="default"/>
        <w:lang w:val="pt-PT" w:eastAsia="en-US" w:bidi="ar-SA"/>
      </w:rPr>
    </w:lvl>
    <w:lvl w:ilvl="8" w:tplc="94809B38">
      <w:numFmt w:val="bullet"/>
      <w:lvlText w:val="•"/>
      <w:lvlJc w:val="left"/>
      <w:pPr>
        <w:ind w:left="8152" w:hanging="496"/>
      </w:pPr>
      <w:rPr>
        <w:rFonts w:hint="default"/>
        <w:lang w:val="pt-PT" w:eastAsia="en-US" w:bidi="ar-SA"/>
      </w:rPr>
    </w:lvl>
  </w:abstractNum>
  <w:abstractNum w:abstractNumId="2" w15:restartNumberingAfterBreak="0">
    <w:nsid w:val="062D2F87"/>
    <w:multiLevelType w:val="multilevel"/>
    <w:tmpl w:val="769A74D0"/>
    <w:lvl w:ilvl="0">
      <w:start w:val="15"/>
      <w:numFmt w:val="decimal"/>
      <w:lvlText w:val="%1"/>
      <w:lvlJc w:val="left"/>
      <w:pPr>
        <w:ind w:left="420" w:hanging="420"/>
      </w:pPr>
      <w:rPr>
        <w:rFonts w:hint="default"/>
      </w:rPr>
    </w:lvl>
    <w:lvl w:ilvl="1">
      <w:start w:val="1"/>
      <w:numFmt w:val="decimal"/>
      <w:lvlText w:val="%1.%2"/>
      <w:lvlJc w:val="left"/>
      <w:pPr>
        <w:ind w:left="1977" w:hanging="420"/>
      </w:pPr>
      <w:rPr>
        <w:rFonts w:hint="default"/>
        <w:b/>
        <w:bCs/>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3" w15:restartNumberingAfterBreak="0">
    <w:nsid w:val="06A047E3"/>
    <w:multiLevelType w:val="multilevel"/>
    <w:tmpl w:val="6396090E"/>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lowerLetter"/>
      <w:lvlText w:val="%5)"/>
      <w:lvlJc w:val="left"/>
      <w:pPr>
        <w:ind w:left="592" w:hanging="360"/>
      </w:p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4" w15:restartNumberingAfterBreak="0">
    <w:nsid w:val="08205BD7"/>
    <w:multiLevelType w:val="hybridMultilevel"/>
    <w:tmpl w:val="877C202A"/>
    <w:lvl w:ilvl="0" w:tplc="412CBCFA">
      <w:start w:val="1"/>
      <w:numFmt w:val="bullet"/>
      <w:pStyle w:val="subitemdaletra1pontinho"/>
      <w:lvlText w:val=""/>
      <w:lvlJc w:val="left"/>
      <w:pPr>
        <w:ind w:left="2039" w:hanging="360"/>
      </w:pPr>
      <w:rPr>
        <w:rFonts w:ascii="Symbol" w:eastAsia="Times New Roman" w:hAnsi="Symbol" w:cs="Times New Roman" w:hint="default"/>
      </w:rPr>
    </w:lvl>
    <w:lvl w:ilvl="1" w:tplc="04160003" w:tentative="1">
      <w:start w:val="1"/>
      <w:numFmt w:val="bullet"/>
      <w:lvlText w:val="o"/>
      <w:lvlJc w:val="left"/>
      <w:pPr>
        <w:ind w:left="2759" w:hanging="360"/>
      </w:pPr>
      <w:rPr>
        <w:rFonts w:ascii="Courier New" w:hAnsi="Courier New" w:cs="Courier New" w:hint="default"/>
      </w:rPr>
    </w:lvl>
    <w:lvl w:ilvl="2" w:tplc="04160005" w:tentative="1">
      <w:start w:val="1"/>
      <w:numFmt w:val="bullet"/>
      <w:lvlText w:val=""/>
      <w:lvlJc w:val="left"/>
      <w:pPr>
        <w:ind w:left="3479" w:hanging="360"/>
      </w:pPr>
      <w:rPr>
        <w:rFonts w:ascii="Wingdings" w:hAnsi="Wingdings" w:hint="default"/>
      </w:rPr>
    </w:lvl>
    <w:lvl w:ilvl="3" w:tplc="04160001" w:tentative="1">
      <w:start w:val="1"/>
      <w:numFmt w:val="bullet"/>
      <w:lvlText w:val=""/>
      <w:lvlJc w:val="left"/>
      <w:pPr>
        <w:ind w:left="4199" w:hanging="360"/>
      </w:pPr>
      <w:rPr>
        <w:rFonts w:ascii="Symbol" w:hAnsi="Symbol" w:hint="default"/>
      </w:rPr>
    </w:lvl>
    <w:lvl w:ilvl="4" w:tplc="04160003" w:tentative="1">
      <w:start w:val="1"/>
      <w:numFmt w:val="bullet"/>
      <w:lvlText w:val="o"/>
      <w:lvlJc w:val="left"/>
      <w:pPr>
        <w:ind w:left="4919" w:hanging="360"/>
      </w:pPr>
      <w:rPr>
        <w:rFonts w:ascii="Courier New" w:hAnsi="Courier New" w:cs="Courier New" w:hint="default"/>
      </w:rPr>
    </w:lvl>
    <w:lvl w:ilvl="5" w:tplc="04160005" w:tentative="1">
      <w:start w:val="1"/>
      <w:numFmt w:val="bullet"/>
      <w:lvlText w:val=""/>
      <w:lvlJc w:val="left"/>
      <w:pPr>
        <w:ind w:left="5639" w:hanging="360"/>
      </w:pPr>
      <w:rPr>
        <w:rFonts w:ascii="Wingdings" w:hAnsi="Wingdings" w:hint="default"/>
      </w:rPr>
    </w:lvl>
    <w:lvl w:ilvl="6" w:tplc="04160001" w:tentative="1">
      <w:start w:val="1"/>
      <w:numFmt w:val="bullet"/>
      <w:lvlText w:val=""/>
      <w:lvlJc w:val="left"/>
      <w:pPr>
        <w:ind w:left="6359" w:hanging="360"/>
      </w:pPr>
      <w:rPr>
        <w:rFonts w:ascii="Symbol" w:hAnsi="Symbol" w:hint="default"/>
      </w:rPr>
    </w:lvl>
    <w:lvl w:ilvl="7" w:tplc="04160003" w:tentative="1">
      <w:start w:val="1"/>
      <w:numFmt w:val="bullet"/>
      <w:lvlText w:val="o"/>
      <w:lvlJc w:val="left"/>
      <w:pPr>
        <w:ind w:left="7079" w:hanging="360"/>
      </w:pPr>
      <w:rPr>
        <w:rFonts w:ascii="Courier New" w:hAnsi="Courier New" w:cs="Courier New" w:hint="default"/>
      </w:rPr>
    </w:lvl>
    <w:lvl w:ilvl="8" w:tplc="04160005" w:tentative="1">
      <w:start w:val="1"/>
      <w:numFmt w:val="bullet"/>
      <w:lvlText w:val=""/>
      <w:lvlJc w:val="left"/>
      <w:pPr>
        <w:ind w:left="7799" w:hanging="360"/>
      </w:pPr>
      <w:rPr>
        <w:rFonts w:ascii="Wingdings" w:hAnsi="Wingdings" w:hint="default"/>
      </w:rPr>
    </w:lvl>
  </w:abstractNum>
  <w:abstractNum w:abstractNumId="5" w15:restartNumberingAfterBreak="0">
    <w:nsid w:val="0E8B106F"/>
    <w:multiLevelType w:val="multilevel"/>
    <w:tmpl w:val="344A65DE"/>
    <w:lvl w:ilvl="0">
      <w:start w:val="1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E5397F"/>
    <w:multiLevelType w:val="multilevel"/>
    <w:tmpl w:val="504CFD7A"/>
    <w:lvl w:ilvl="0">
      <w:start w:val="23"/>
      <w:numFmt w:val="decimal"/>
      <w:lvlText w:val="%1"/>
      <w:lvlJc w:val="left"/>
      <w:pPr>
        <w:ind w:left="420" w:hanging="420"/>
      </w:pPr>
      <w:rPr>
        <w:rFonts w:hint="default"/>
      </w:rPr>
    </w:lvl>
    <w:lvl w:ilvl="1">
      <w:start w:val="1"/>
      <w:numFmt w:val="decimal"/>
      <w:lvlText w:val="%1.%2"/>
      <w:lvlJc w:val="left"/>
      <w:pPr>
        <w:ind w:left="1813" w:hanging="420"/>
      </w:pPr>
      <w:rPr>
        <w:rFonts w:hint="default"/>
        <w:b/>
        <w:bCs/>
      </w:rPr>
    </w:lvl>
    <w:lvl w:ilvl="2">
      <w:start w:val="1"/>
      <w:numFmt w:val="decimal"/>
      <w:lvlText w:val="%1.%2.%3"/>
      <w:lvlJc w:val="left"/>
      <w:pPr>
        <w:ind w:left="3506" w:hanging="720"/>
      </w:pPr>
      <w:rPr>
        <w:rFonts w:hint="default"/>
      </w:rPr>
    </w:lvl>
    <w:lvl w:ilvl="3">
      <w:start w:val="1"/>
      <w:numFmt w:val="decimal"/>
      <w:lvlText w:val="%1.%2.%3.%4"/>
      <w:lvlJc w:val="left"/>
      <w:pPr>
        <w:ind w:left="4899" w:hanging="720"/>
      </w:pPr>
      <w:rPr>
        <w:rFonts w:hint="default"/>
      </w:rPr>
    </w:lvl>
    <w:lvl w:ilvl="4">
      <w:start w:val="1"/>
      <w:numFmt w:val="decimal"/>
      <w:lvlText w:val="%1.%2.%3.%4.%5"/>
      <w:lvlJc w:val="left"/>
      <w:pPr>
        <w:ind w:left="6652" w:hanging="1080"/>
      </w:pPr>
      <w:rPr>
        <w:rFonts w:hint="default"/>
      </w:rPr>
    </w:lvl>
    <w:lvl w:ilvl="5">
      <w:start w:val="1"/>
      <w:numFmt w:val="decimal"/>
      <w:lvlText w:val="%1.%2.%3.%4.%5.%6"/>
      <w:lvlJc w:val="left"/>
      <w:pPr>
        <w:ind w:left="8045" w:hanging="1080"/>
      </w:pPr>
      <w:rPr>
        <w:rFonts w:hint="default"/>
      </w:rPr>
    </w:lvl>
    <w:lvl w:ilvl="6">
      <w:start w:val="1"/>
      <w:numFmt w:val="decimal"/>
      <w:lvlText w:val="%1.%2.%3.%4.%5.%6.%7"/>
      <w:lvlJc w:val="left"/>
      <w:pPr>
        <w:ind w:left="9798" w:hanging="1440"/>
      </w:pPr>
      <w:rPr>
        <w:rFonts w:hint="default"/>
      </w:rPr>
    </w:lvl>
    <w:lvl w:ilvl="7">
      <w:start w:val="1"/>
      <w:numFmt w:val="decimal"/>
      <w:lvlText w:val="%1.%2.%3.%4.%5.%6.%7.%8"/>
      <w:lvlJc w:val="left"/>
      <w:pPr>
        <w:ind w:left="11191" w:hanging="1440"/>
      </w:pPr>
      <w:rPr>
        <w:rFonts w:hint="default"/>
      </w:rPr>
    </w:lvl>
    <w:lvl w:ilvl="8">
      <w:start w:val="1"/>
      <w:numFmt w:val="decimal"/>
      <w:lvlText w:val="%1.%2.%3.%4.%5.%6.%7.%8.%9"/>
      <w:lvlJc w:val="left"/>
      <w:pPr>
        <w:ind w:left="12944" w:hanging="1800"/>
      </w:pPr>
      <w:rPr>
        <w:rFonts w:hint="default"/>
      </w:rPr>
    </w:lvl>
  </w:abstractNum>
  <w:abstractNum w:abstractNumId="7" w15:restartNumberingAfterBreak="0">
    <w:nsid w:val="124E681B"/>
    <w:multiLevelType w:val="hybridMultilevel"/>
    <w:tmpl w:val="06A8D1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8D72F33"/>
    <w:multiLevelType w:val="multilevel"/>
    <w:tmpl w:val="077A1DEE"/>
    <w:lvl w:ilvl="0">
      <w:start w:val="5"/>
      <w:numFmt w:val="decimal"/>
      <w:lvlText w:val="%1"/>
      <w:lvlJc w:val="left"/>
      <w:pPr>
        <w:ind w:left="552" w:hanging="552"/>
      </w:pPr>
      <w:rPr>
        <w:rFonts w:hint="default"/>
      </w:rPr>
    </w:lvl>
    <w:lvl w:ilvl="1">
      <w:start w:val="11"/>
      <w:numFmt w:val="decimal"/>
      <w:lvlText w:val="%1.%2"/>
      <w:lvlJc w:val="left"/>
      <w:pPr>
        <w:ind w:left="610" w:hanging="552"/>
      </w:pPr>
      <w:rPr>
        <w:rFonts w:hint="default"/>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9" w15:restartNumberingAfterBreak="0">
    <w:nsid w:val="18F64C9F"/>
    <w:multiLevelType w:val="multilevel"/>
    <w:tmpl w:val="893058CE"/>
    <w:lvl w:ilvl="0">
      <w:start w:val="21"/>
      <w:numFmt w:val="decimal"/>
      <w:lvlText w:val="%1"/>
      <w:lvlJc w:val="left"/>
      <w:pPr>
        <w:ind w:left="540" w:hanging="540"/>
      </w:pPr>
      <w:rPr>
        <w:rFonts w:ascii="Arial Narrow" w:hAnsi="Arial Narrow" w:hint="default"/>
        <w:b/>
        <w:sz w:val="24"/>
      </w:rPr>
    </w:lvl>
    <w:lvl w:ilvl="1">
      <w:start w:val="1"/>
      <w:numFmt w:val="decimal"/>
      <w:lvlText w:val="%1.%2"/>
      <w:lvlJc w:val="left"/>
      <w:pPr>
        <w:ind w:left="720" w:hanging="720"/>
      </w:pPr>
      <w:rPr>
        <w:rFonts w:ascii="Arial Narrow" w:hAnsi="Arial Narrow" w:hint="default"/>
        <w:b/>
        <w:sz w:val="24"/>
      </w:rPr>
    </w:lvl>
    <w:lvl w:ilvl="2">
      <w:start w:val="1"/>
      <w:numFmt w:val="decimal"/>
      <w:lvlText w:val="%1.%2.%3"/>
      <w:lvlJc w:val="left"/>
      <w:pPr>
        <w:ind w:left="720" w:hanging="720"/>
      </w:pPr>
      <w:rPr>
        <w:rFonts w:ascii="Arial Narrow" w:hAnsi="Arial Narrow" w:hint="default"/>
        <w:b/>
        <w:sz w:val="24"/>
      </w:rPr>
    </w:lvl>
    <w:lvl w:ilvl="3">
      <w:start w:val="1"/>
      <w:numFmt w:val="decimal"/>
      <w:lvlText w:val="%1.%2.%3.%4"/>
      <w:lvlJc w:val="left"/>
      <w:pPr>
        <w:ind w:left="1080" w:hanging="1080"/>
      </w:pPr>
      <w:rPr>
        <w:rFonts w:ascii="Arial Narrow" w:hAnsi="Arial Narrow" w:hint="default"/>
        <w:b/>
        <w:sz w:val="24"/>
      </w:rPr>
    </w:lvl>
    <w:lvl w:ilvl="4">
      <w:start w:val="1"/>
      <w:numFmt w:val="decimal"/>
      <w:lvlText w:val="%1.%2.%3.%4.%5"/>
      <w:lvlJc w:val="left"/>
      <w:pPr>
        <w:ind w:left="1440" w:hanging="1440"/>
      </w:pPr>
      <w:rPr>
        <w:rFonts w:ascii="Arial Narrow" w:hAnsi="Arial Narrow" w:hint="default"/>
        <w:b/>
        <w:sz w:val="24"/>
      </w:rPr>
    </w:lvl>
    <w:lvl w:ilvl="5">
      <w:start w:val="1"/>
      <w:numFmt w:val="decimal"/>
      <w:lvlText w:val="%1.%2.%3.%4.%5.%6"/>
      <w:lvlJc w:val="left"/>
      <w:pPr>
        <w:ind w:left="1440" w:hanging="1440"/>
      </w:pPr>
      <w:rPr>
        <w:rFonts w:ascii="Arial Narrow" w:hAnsi="Arial Narrow" w:hint="default"/>
        <w:b/>
        <w:sz w:val="24"/>
      </w:rPr>
    </w:lvl>
    <w:lvl w:ilvl="6">
      <w:start w:val="1"/>
      <w:numFmt w:val="decimal"/>
      <w:lvlText w:val="%1.%2.%3.%4.%5.%6.%7"/>
      <w:lvlJc w:val="left"/>
      <w:pPr>
        <w:ind w:left="1800" w:hanging="1800"/>
      </w:pPr>
      <w:rPr>
        <w:rFonts w:ascii="Arial Narrow" w:hAnsi="Arial Narrow" w:hint="default"/>
        <w:b/>
        <w:sz w:val="24"/>
      </w:rPr>
    </w:lvl>
    <w:lvl w:ilvl="7">
      <w:start w:val="1"/>
      <w:numFmt w:val="decimal"/>
      <w:lvlText w:val="%1.%2.%3.%4.%5.%6.%7.%8"/>
      <w:lvlJc w:val="left"/>
      <w:pPr>
        <w:ind w:left="1800" w:hanging="1800"/>
      </w:pPr>
      <w:rPr>
        <w:rFonts w:ascii="Arial Narrow" w:hAnsi="Arial Narrow" w:hint="default"/>
        <w:b/>
        <w:sz w:val="24"/>
      </w:rPr>
    </w:lvl>
    <w:lvl w:ilvl="8">
      <w:start w:val="1"/>
      <w:numFmt w:val="decimal"/>
      <w:lvlText w:val="%1.%2.%3.%4.%5.%6.%7.%8.%9"/>
      <w:lvlJc w:val="left"/>
      <w:pPr>
        <w:ind w:left="2160" w:hanging="2160"/>
      </w:pPr>
      <w:rPr>
        <w:rFonts w:ascii="Arial Narrow" w:hAnsi="Arial Narrow" w:hint="default"/>
        <w:b/>
        <w:sz w:val="24"/>
      </w:rPr>
    </w:lvl>
  </w:abstractNum>
  <w:abstractNum w:abstractNumId="10" w15:restartNumberingAfterBreak="0">
    <w:nsid w:val="193D72B3"/>
    <w:multiLevelType w:val="multilevel"/>
    <w:tmpl w:val="1BF845C2"/>
    <w:lvl w:ilvl="0">
      <w:start w:val="13"/>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B845C30"/>
    <w:multiLevelType w:val="multilevel"/>
    <w:tmpl w:val="E0026BD0"/>
    <w:lvl w:ilvl="0">
      <w:start w:val="22"/>
      <w:numFmt w:val="decimal"/>
      <w:lvlText w:val="%1"/>
      <w:lvlJc w:val="left"/>
      <w:pPr>
        <w:ind w:left="420" w:hanging="420"/>
      </w:pPr>
      <w:rPr>
        <w:rFonts w:hint="default"/>
      </w:rPr>
    </w:lvl>
    <w:lvl w:ilvl="1">
      <w:start w:val="1"/>
      <w:numFmt w:val="decimal"/>
      <w:lvlText w:val="%1.%2"/>
      <w:lvlJc w:val="left"/>
      <w:pPr>
        <w:ind w:left="1393" w:hanging="420"/>
      </w:pPr>
      <w:rPr>
        <w:rFonts w:hint="default"/>
        <w:b/>
        <w:bCs/>
      </w:rPr>
    </w:lvl>
    <w:lvl w:ilvl="2">
      <w:start w:val="1"/>
      <w:numFmt w:val="decimal"/>
      <w:lvlText w:val="%1.%2.%3"/>
      <w:lvlJc w:val="left"/>
      <w:pPr>
        <w:ind w:left="2666" w:hanging="720"/>
      </w:pPr>
      <w:rPr>
        <w:rFonts w:hint="default"/>
      </w:rPr>
    </w:lvl>
    <w:lvl w:ilvl="3">
      <w:start w:val="1"/>
      <w:numFmt w:val="decimal"/>
      <w:lvlText w:val="%1.%2.%3.%4"/>
      <w:lvlJc w:val="left"/>
      <w:pPr>
        <w:ind w:left="3639" w:hanging="720"/>
      </w:pPr>
      <w:rPr>
        <w:rFonts w:hint="default"/>
      </w:rPr>
    </w:lvl>
    <w:lvl w:ilvl="4">
      <w:start w:val="1"/>
      <w:numFmt w:val="decimal"/>
      <w:lvlText w:val="%1.%2.%3.%4.%5"/>
      <w:lvlJc w:val="left"/>
      <w:pPr>
        <w:ind w:left="4972" w:hanging="1080"/>
      </w:pPr>
      <w:rPr>
        <w:rFonts w:hint="default"/>
      </w:rPr>
    </w:lvl>
    <w:lvl w:ilvl="5">
      <w:start w:val="1"/>
      <w:numFmt w:val="decimal"/>
      <w:lvlText w:val="%1.%2.%3.%4.%5.%6"/>
      <w:lvlJc w:val="left"/>
      <w:pPr>
        <w:ind w:left="5945" w:hanging="1080"/>
      </w:pPr>
      <w:rPr>
        <w:rFonts w:hint="default"/>
      </w:rPr>
    </w:lvl>
    <w:lvl w:ilvl="6">
      <w:start w:val="1"/>
      <w:numFmt w:val="decimal"/>
      <w:lvlText w:val="%1.%2.%3.%4.%5.%6.%7"/>
      <w:lvlJc w:val="left"/>
      <w:pPr>
        <w:ind w:left="7278" w:hanging="1440"/>
      </w:pPr>
      <w:rPr>
        <w:rFonts w:hint="default"/>
      </w:rPr>
    </w:lvl>
    <w:lvl w:ilvl="7">
      <w:start w:val="1"/>
      <w:numFmt w:val="decimal"/>
      <w:lvlText w:val="%1.%2.%3.%4.%5.%6.%7.%8"/>
      <w:lvlJc w:val="left"/>
      <w:pPr>
        <w:ind w:left="8251" w:hanging="1440"/>
      </w:pPr>
      <w:rPr>
        <w:rFonts w:hint="default"/>
      </w:rPr>
    </w:lvl>
    <w:lvl w:ilvl="8">
      <w:start w:val="1"/>
      <w:numFmt w:val="decimal"/>
      <w:lvlText w:val="%1.%2.%3.%4.%5.%6.%7.%8.%9"/>
      <w:lvlJc w:val="left"/>
      <w:pPr>
        <w:ind w:left="9584" w:hanging="1800"/>
      </w:pPr>
      <w:rPr>
        <w:rFonts w:hint="default"/>
      </w:rPr>
    </w:lvl>
  </w:abstractNum>
  <w:abstractNum w:abstractNumId="12" w15:restartNumberingAfterBreak="0">
    <w:nsid w:val="1D5A4DE9"/>
    <w:multiLevelType w:val="hybridMultilevel"/>
    <w:tmpl w:val="353460A2"/>
    <w:lvl w:ilvl="0" w:tplc="AC943D4E">
      <w:start w:val="1"/>
      <w:numFmt w:val="lowerLetter"/>
      <w:lvlText w:val="%1)"/>
      <w:lvlJc w:val="left"/>
      <w:pPr>
        <w:ind w:left="1394" w:hanging="286"/>
      </w:pPr>
      <w:rPr>
        <w:rFonts w:ascii="Times New Roman" w:eastAsia="Times New Roman" w:hAnsi="Times New Roman" w:cs="Times New Roman" w:hint="default"/>
        <w:b w:val="0"/>
        <w:bCs w:val="0"/>
        <w:i w:val="0"/>
        <w:iCs w:val="0"/>
        <w:spacing w:val="-2"/>
        <w:w w:val="100"/>
        <w:sz w:val="24"/>
        <w:szCs w:val="24"/>
        <w:lang w:val="pt-PT" w:eastAsia="en-US" w:bidi="ar-SA"/>
      </w:rPr>
    </w:lvl>
    <w:lvl w:ilvl="1" w:tplc="38FEB364">
      <w:numFmt w:val="bullet"/>
      <w:lvlText w:val="•"/>
      <w:lvlJc w:val="left"/>
      <w:pPr>
        <w:ind w:left="2237" w:hanging="286"/>
      </w:pPr>
      <w:rPr>
        <w:rFonts w:hint="default"/>
        <w:lang w:val="pt-PT" w:eastAsia="en-US" w:bidi="ar-SA"/>
      </w:rPr>
    </w:lvl>
    <w:lvl w:ilvl="2" w:tplc="BB88D3E2">
      <w:numFmt w:val="bullet"/>
      <w:lvlText w:val="•"/>
      <w:lvlJc w:val="left"/>
      <w:pPr>
        <w:ind w:left="3074" w:hanging="286"/>
      </w:pPr>
      <w:rPr>
        <w:rFonts w:hint="default"/>
        <w:lang w:val="pt-PT" w:eastAsia="en-US" w:bidi="ar-SA"/>
      </w:rPr>
    </w:lvl>
    <w:lvl w:ilvl="3" w:tplc="413E37B4">
      <w:numFmt w:val="bullet"/>
      <w:lvlText w:val="•"/>
      <w:lvlJc w:val="left"/>
      <w:pPr>
        <w:ind w:left="3911" w:hanging="286"/>
      </w:pPr>
      <w:rPr>
        <w:rFonts w:hint="default"/>
        <w:lang w:val="pt-PT" w:eastAsia="en-US" w:bidi="ar-SA"/>
      </w:rPr>
    </w:lvl>
    <w:lvl w:ilvl="4" w:tplc="63FE72D8">
      <w:numFmt w:val="bullet"/>
      <w:lvlText w:val="•"/>
      <w:lvlJc w:val="left"/>
      <w:pPr>
        <w:ind w:left="4748" w:hanging="286"/>
      </w:pPr>
      <w:rPr>
        <w:rFonts w:hint="default"/>
        <w:lang w:val="pt-PT" w:eastAsia="en-US" w:bidi="ar-SA"/>
      </w:rPr>
    </w:lvl>
    <w:lvl w:ilvl="5" w:tplc="21D2DA06">
      <w:numFmt w:val="bullet"/>
      <w:lvlText w:val="•"/>
      <w:lvlJc w:val="left"/>
      <w:pPr>
        <w:ind w:left="5585" w:hanging="286"/>
      </w:pPr>
      <w:rPr>
        <w:rFonts w:hint="default"/>
        <w:lang w:val="pt-PT" w:eastAsia="en-US" w:bidi="ar-SA"/>
      </w:rPr>
    </w:lvl>
    <w:lvl w:ilvl="6" w:tplc="9AD66D98">
      <w:numFmt w:val="bullet"/>
      <w:lvlText w:val="•"/>
      <w:lvlJc w:val="left"/>
      <w:pPr>
        <w:ind w:left="6422" w:hanging="286"/>
      </w:pPr>
      <w:rPr>
        <w:rFonts w:hint="default"/>
        <w:lang w:val="pt-PT" w:eastAsia="en-US" w:bidi="ar-SA"/>
      </w:rPr>
    </w:lvl>
    <w:lvl w:ilvl="7" w:tplc="F9B40EAE">
      <w:numFmt w:val="bullet"/>
      <w:lvlText w:val="•"/>
      <w:lvlJc w:val="left"/>
      <w:pPr>
        <w:ind w:left="7259" w:hanging="286"/>
      </w:pPr>
      <w:rPr>
        <w:rFonts w:hint="default"/>
        <w:lang w:val="pt-PT" w:eastAsia="en-US" w:bidi="ar-SA"/>
      </w:rPr>
    </w:lvl>
    <w:lvl w:ilvl="8" w:tplc="82CE8F18">
      <w:numFmt w:val="bullet"/>
      <w:lvlText w:val="•"/>
      <w:lvlJc w:val="left"/>
      <w:pPr>
        <w:ind w:left="8096" w:hanging="286"/>
      </w:pPr>
      <w:rPr>
        <w:rFonts w:hint="default"/>
        <w:lang w:val="pt-PT" w:eastAsia="en-US" w:bidi="ar-SA"/>
      </w:rPr>
    </w:lvl>
  </w:abstractNum>
  <w:abstractNum w:abstractNumId="13" w15:restartNumberingAfterBreak="0">
    <w:nsid w:val="1D5C100D"/>
    <w:multiLevelType w:val="multilevel"/>
    <w:tmpl w:val="BE705A1A"/>
    <w:lvl w:ilvl="0">
      <w:start w:val="1"/>
      <w:numFmt w:val="decimal"/>
      <w:pStyle w:val="Corpodetexto21"/>
      <w:lvlText w:val="%1."/>
      <w:lvlJc w:val="left"/>
      <w:pPr>
        <w:ind w:left="360" w:hanging="360"/>
      </w:pPr>
      <w:rPr>
        <w:b/>
      </w:rPr>
    </w:lvl>
    <w:lvl w:ilvl="1">
      <w:start w:val="1"/>
      <w:numFmt w:val="decimal"/>
      <w:pStyle w:val="Nvel1-SemNum"/>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vel1-SemBlack"/>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67676F"/>
    <w:multiLevelType w:val="hybridMultilevel"/>
    <w:tmpl w:val="A476EF04"/>
    <w:lvl w:ilvl="0" w:tplc="F2869690">
      <w:start w:val="1"/>
      <w:numFmt w:val="lowerLetter"/>
      <w:lvlText w:val="%1)"/>
      <w:lvlJc w:val="left"/>
      <w:pPr>
        <w:ind w:left="1258" w:hanging="286"/>
      </w:pPr>
      <w:rPr>
        <w:rFonts w:ascii="Arial" w:eastAsia="Arial" w:hAnsi="Arial" w:cs="Arial" w:hint="default"/>
        <w:b w:val="0"/>
        <w:bCs w:val="0"/>
        <w:i w:val="0"/>
        <w:iCs w:val="0"/>
        <w:spacing w:val="-6"/>
        <w:w w:val="102"/>
        <w:sz w:val="22"/>
        <w:szCs w:val="22"/>
        <w:lang w:val="pt-PT" w:eastAsia="en-US" w:bidi="ar-SA"/>
      </w:rPr>
    </w:lvl>
    <w:lvl w:ilvl="1" w:tplc="9522D578">
      <w:numFmt w:val="bullet"/>
      <w:lvlText w:val="•"/>
      <w:lvlJc w:val="left"/>
      <w:pPr>
        <w:ind w:left="2111" w:hanging="286"/>
      </w:pPr>
      <w:rPr>
        <w:rFonts w:hint="default"/>
        <w:lang w:val="pt-PT" w:eastAsia="en-US" w:bidi="ar-SA"/>
      </w:rPr>
    </w:lvl>
    <w:lvl w:ilvl="2" w:tplc="0922E236">
      <w:numFmt w:val="bullet"/>
      <w:lvlText w:val="•"/>
      <w:lvlJc w:val="left"/>
      <w:pPr>
        <w:ind w:left="2962" w:hanging="286"/>
      </w:pPr>
      <w:rPr>
        <w:rFonts w:hint="default"/>
        <w:lang w:val="pt-PT" w:eastAsia="en-US" w:bidi="ar-SA"/>
      </w:rPr>
    </w:lvl>
    <w:lvl w:ilvl="3" w:tplc="B498AE02">
      <w:numFmt w:val="bullet"/>
      <w:lvlText w:val="•"/>
      <w:lvlJc w:val="left"/>
      <w:pPr>
        <w:ind w:left="3813" w:hanging="286"/>
      </w:pPr>
      <w:rPr>
        <w:rFonts w:hint="default"/>
        <w:lang w:val="pt-PT" w:eastAsia="en-US" w:bidi="ar-SA"/>
      </w:rPr>
    </w:lvl>
    <w:lvl w:ilvl="4" w:tplc="0CC2E624">
      <w:numFmt w:val="bullet"/>
      <w:lvlText w:val="•"/>
      <w:lvlJc w:val="left"/>
      <w:pPr>
        <w:ind w:left="4664" w:hanging="286"/>
      </w:pPr>
      <w:rPr>
        <w:rFonts w:hint="default"/>
        <w:lang w:val="pt-PT" w:eastAsia="en-US" w:bidi="ar-SA"/>
      </w:rPr>
    </w:lvl>
    <w:lvl w:ilvl="5" w:tplc="BA92F8E0">
      <w:numFmt w:val="bullet"/>
      <w:lvlText w:val="•"/>
      <w:lvlJc w:val="left"/>
      <w:pPr>
        <w:ind w:left="5515" w:hanging="286"/>
      </w:pPr>
      <w:rPr>
        <w:rFonts w:hint="default"/>
        <w:lang w:val="pt-PT" w:eastAsia="en-US" w:bidi="ar-SA"/>
      </w:rPr>
    </w:lvl>
    <w:lvl w:ilvl="6" w:tplc="72DE2148">
      <w:numFmt w:val="bullet"/>
      <w:lvlText w:val="•"/>
      <w:lvlJc w:val="left"/>
      <w:pPr>
        <w:ind w:left="6366" w:hanging="286"/>
      </w:pPr>
      <w:rPr>
        <w:rFonts w:hint="default"/>
        <w:lang w:val="pt-PT" w:eastAsia="en-US" w:bidi="ar-SA"/>
      </w:rPr>
    </w:lvl>
    <w:lvl w:ilvl="7" w:tplc="105E4FBE">
      <w:numFmt w:val="bullet"/>
      <w:lvlText w:val="•"/>
      <w:lvlJc w:val="left"/>
      <w:pPr>
        <w:ind w:left="7217" w:hanging="286"/>
      </w:pPr>
      <w:rPr>
        <w:rFonts w:hint="default"/>
        <w:lang w:val="pt-PT" w:eastAsia="en-US" w:bidi="ar-SA"/>
      </w:rPr>
    </w:lvl>
    <w:lvl w:ilvl="8" w:tplc="9F1A4E3E">
      <w:numFmt w:val="bullet"/>
      <w:lvlText w:val="•"/>
      <w:lvlJc w:val="left"/>
      <w:pPr>
        <w:ind w:left="8068" w:hanging="286"/>
      </w:pPr>
      <w:rPr>
        <w:rFonts w:hint="default"/>
        <w:lang w:val="pt-PT" w:eastAsia="en-US" w:bidi="ar-SA"/>
      </w:rPr>
    </w:lvl>
  </w:abstractNum>
  <w:abstractNum w:abstractNumId="15" w15:restartNumberingAfterBreak="0">
    <w:nsid w:val="20EB0BF6"/>
    <w:multiLevelType w:val="multilevel"/>
    <w:tmpl w:val="AA24BFB4"/>
    <w:lvl w:ilvl="0">
      <w:start w:val="17"/>
      <w:numFmt w:val="decimal"/>
      <w:lvlText w:val="%1"/>
      <w:lvlJc w:val="left"/>
      <w:pPr>
        <w:ind w:left="420" w:hanging="420"/>
      </w:pPr>
      <w:rPr>
        <w:rFonts w:hint="default"/>
      </w:rPr>
    </w:lvl>
    <w:lvl w:ilvl="1">
      <w:start w:val="1"/>
      <w:numFmt w:val="decimal"/>
      <w:lvlText w:val="%1.%2"/>
      <w:lvlJc w:val="left"/>
      <w:pPr>
        <w:ind w:left="1977" w:hanging="420"/>
      </w:pPr>
      <w:rPr>
        <w:rFonts w:hint="default"/>
        <w:b/>
        <w:bCs/>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16" w15:restartNumberingAfterBreak="0">
    <w:nsid w:val="21700B78"/>
    <w:multiLevelType w:val="hybridMultilevel"/>
    <w:tmpl w:val="57200372"/>
    <w:lvl w:ilvl="0" w:tplc="751C30DC">
      <w:start w:val="1"/>
      <w:numFmt w:val="upperRoman"/>
      <w:lvlText w:val="%1"/>
      <w:lvlJc w:val="left"/>
      <w:pPr>
        <w:ind w:left="284" w:hanging="181"/>
      </w:pPr>
      <w:rPr>
        <w:rFonts w:ascii="Arial MT" w:eastAsia="Arial MT" w:hAnsi="Arial MT" w:cs="Arial MT" w:hint="default"/>
        <w:b w:val="0"/>
        <w:bCs w:val="0"/>
        <w:i w:val="0"/>
        <w:iCs w:val="0"/>
        <w:spacing w:val="0"/>
        <w:w w:val="102"/>
        <w:sz w:val="22"/>
        <w:szCs w:val="22"/>
        <w:lang w:val="pt-PT" w:eastAsia="en-US" w:bidi="ar-SA"/>
      </w:rPr>
    </w:lvl>
    <w:lvl w:ilvl="1" w:tplc="BB72B6D8">
      <w:numFmt w:val="bullet"/>
      <w:lvlText w:val="•"/>
      <w:lvlJc w:val="left"/>
      <w:pPr>
        <w:ind w:left="1273" w:hanging="181"/>
      </w:pPr>
      <w:rPr>
        <w:rFonts w:hint="default"/>
        <w:lang w:val="pt-PT" w:eastAsia="en-US" w:bidi="ar-SA"/>
      </w:rPr>
    </w:lvl>
    <w:lvl w:ilvl="2" w:tplc="199256D2">
      <w:numFmt w:val="bullet"/>
      <w:lvlText w:val="•"/>
      <w:lvlJc w:val="left"/>
      <w:pPr>
        <w:ind w:left="2266" w:hanging="181"/>
      </w:pPr>
      <w:rPr>
        <w:rFonts w:hint="default"/>
        <w:lang w:val="pt-PT" w:eastAsia="en-US" w:bidi="ar-SA"/>
      </w:rPr>
    </w:lvl>
    <w:lvl w:ilvl="3" w:tplc="132CBEE6">
      <w:numFmt w:val="bullet"/>
      <w:lvlText w:val="•"/>
      <w:lvlJc w:val="left"/>
      <w:pPr>
        <w:ind w:left="3259" w:hanging="181"/>
      </w:pPr>
      <w:rPr>
        <w:rFonts w:hint="default"/>
        <w:lang w:val="pt-PT" w:eastAsia="en-US" w:bidi="ar-SA"/>
      </w:rPr>
    </w:lvl>
    <w:lvl w:ilvl="4" w:tplc="34400744">
      <w:numFmt w:val="bullet"/>
      <w:lvlText w:val="•"/>
      <w:lvlJc w:val="left"/>
      <w:pPr>
        <w:ind w:left="4252" w:hanging="181"/>
      </w:pPr>
      <w:rPr>
        <w:rFonts w:hint="default"/>
        <w:lang w:val="pt-PT" w:eastAsia="en-US" w:bidi="ar-SA"/>
      </w:rPr>
    </w:lvl>
    <w:lvl w:ilvl="5" w:tplc="25603E50">
      <w:numFmt w:val="bullet"/>
      <w:lvlText w:val="•"/>
      <w:lvlJc w:val="left"/>
      <w:pPr>
        <w:ind w:left="5245" w:hanging="181"/>
      </w:pPr>
      <w:rPr>
        <w:rFonts w:hint="default"/>
        <w:lang w:val="pt-PT" w:eastAsia="en-US" w:bidi="ar-SA"/>
      </w:rPr>
    </w:lvl>
    <w:lvl w:ilvl="6" w:tplc="F3E0892C">
      <w:numFmt w:val="bullet"/>
      <w:lvlText w:val="•"/>
      <w:lvlJc w:val="left"/>
      <w:pPr>
        <w:ind w:left="6238" w:hanging="181"/>
      </w:pPr>
      <w:rPr>
        <w:rFonts w:hint="default"/>
        <w:lang w:val="pt-PT" w:eastAsia="en-US" w:bidi="ar-SA"/>
      </w:rPr>
    </w:lvl>
    <w:lvl w:ilvl="7" w:tplc="FC68A3A2">
      <w:numFmt w:val="bullet"/>
      <w:lvlText w:val="•"/>
      <w:lvlJc w:val="left"/>
      <w:pPr>
        <w:ind w:left="7231" w:hanging="181"/>
      </w:pPr>
      <w:rPr>
        <w:rFonts w:hint="default"/>
        <w:lang w:val="pt-PT" w:eastAsia="en-US" w:bidi="ar-SA"/>
      </w:rPr>
    </w:lvl>
    <w:lvl w:ilvl="8" w:tplc="EEB42550">
      <w:numFmt w:val="bullet"/>
      <w:lvlText w:val="•"/>
      <w:lvlJc w:val="left"/>
      <w:pPr>
        <w:ind w:left="8224" w:hanging="181"/>
      </w:pPr>
      <w:rPr>
        <w:rFonts w:hint="default"/>
        <w:lang w:val="pt-PT" w:eastAsia="en-US" w:bidi="ar-SA"/>
      </w:rPr>
    </w:lvl>
  </w:abstractNum>
  <w:abstractNum w:abstractNumId="17" w15:restartNumberingAfterBreak="0">
    <w:nsid w:val="21A02CC6"/>
    <w:multiLevelType w:val="multilevel"/>
    <w:tmpl w:val="6396090E"/>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lowerLetter"/>
      <w:lvlText w:val="%5)"/>
      <w:lvlJc w:val="left"/>
      <w:pPr>
        <w:ind w:left="592" w:hanging="360"/>
      </w:p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18" w15:restartNumberingAfterBreak="0">
    <w:nsid w:val="231F153C"/>
    <w:multiLevelType w:val="hybridMultilevel"/>
    <w:tmpl w:val="8814F960"/>
    <w:lvl w:ilvl="0" w:tplc="904C23F8">
      <w:start w:val="1"/>
      <w:numFmt w:val="decimal"/>
      <w:pStyle w:val="textorelatorio"/>
      <w:lvlText w:val="%1."/>
      <w:lvlJc w:val="left"/>
      <w:pPr>
        <w:ind w:left="1353"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62BA0112">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6A262D"/>
    <w:multiLevelType w:val="multilevel"/>
    <w:tmpl w:val="8C1201E6"/>
    <w:lvl w:ilvl="0">
      <w:start w:val="1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89A59F2"/>
    <w:multiLevelType w:val="hybridMultilevel"/>
    <w:tmpl w:val="B46AF286"/>
    <w:lvl w:ilvl="0" w:tplc="B86EDCD6">
      <w:start w:val="1"/>
      <w:numFmt w:val="lowerLetter"/>
      <w:lvlText w:val="%1)"/>
      <w:lvlJc w:val="left"/>
      <w:pPr>
        <w:ind w:left="1394" w:hanging="286"/>
      </w:pPr>
      <w:rPr>
        <w:rFonts w:ascii="Times New Roman" w:eastAsia="Times New Roman" w:hAnsi="Times New Roman" w:cs="Times New Roman" w:hint="default"/>
        <w:b w:val="0"/>
        <w:bCs w:val="0"/>
        <w:i w:val="0"/>
        <w:iCs w:val="0"/>
        <w:spacing w:val="-2"/>
        <w:w w:val="100"/>
        <w:sz w:val="24"/>
        <w:szCs w:val="24"/>
        <w:lang w:val="pt-PT" w:eastAsia="en-US" w:bidi="ar-SA"/>
      </w:rPr>
    </w:lvl>
    <w:lvl w:ilvl="1" w:tplc="80DC1E06">
      <w:numFmt w:val="bullet"/>
      <w:lvlText w:val="•"/>
      <w:lvlJc w:val="left"/>
      <w:pPr>
        <w:ind w:left="2237" w:hanging="286"/>
      </w:pPr>
      <w:rPr>
        <w:rFonts w:hint="default"/>
        <w:lang w:val="pt-PT" w:eastAsia="en-US" w:bidi="ar-SA"/>
      </w:rPr>
    </w:lvl>
    <w:lvl w:ilvl="2" w:tplc="1DAEDC1A">
      <w:numFmt w:val="bullet"/>
      <w:lvlText w:val="•"/>
      <w:lvlJc w:val="left"/>
      <w:pPr>
        <w:ind w:left="3074" w:hanging="286"/>
      </w:pPr>
      <w:rPr>
        <w:rFonts w:hint="default"/>
        <w:lang w:val="pt-PT" w:eastAsia="en-US" w:bidi="ar-SA"/>
      </w:rPr>
    </w:lvl>
    <w:lvl w:ilvl="3" w:tplc="5094C43E">
      <w:numFmt w:val="bullet"/>
      <w:lvlText w:val="•"/>
      <w:lvlJc w:val="left"/>
      <w:pPr>
        <w:ind w:left="3911" w:hanging="286"/>
      </w:pPr>
      <w:rPr>
        <w:rFonts w:hint="default"/>
        <w:lang w:val="pt-PT" w:eastAsia="en-US" w:bidi="ar-SA"/>
      </w:rPr>
    </w:lvl>
    <w:lvl w:ilvl="4" w:tplc="2D7E8C08">
      <w:numFmt w:val="bullet"/>
      <w:lvlText w:val="•"/>
      <w:lvlJc w:val="left"/>
      <w:pPr>
        <w:ind w:left="4748" w:hanging="286"/>
      </w:pPr>
      <w:rPr>
        <w:rFonts w:hint="default"/>
        <w:lang w:val="pt-PT" w:eastAsia="en-US" w:bidi="ar-SA"/>
      </w:rPr>
    </w:lvl>
    <w:lvl w:ilvl="5" w:tplc="A5287D1A">
      <w:numFmt w:val="bullet"/>
      <w:lvlText w:val="•"/>
      <w:lvlJc w:val="left"/>
      <w:pPr>
        <w:ind w:left="5585" w:hanging="286"/>
      </w:pPr>
      <w:rPr>
        <w:rFonts w:hint="default"/>
        <w:lang w:val="pt-PT" w:eastAsia="en-US" w:bidi="ar-SA"/>
      </w:rPr>
    </w:lvl>
    <w:lvl w:ilvl="6" w:tplc="B9EC227C">
      <w:numFmt w:val="bullet"/>
      <w:lvlText w:val="•"/>
      <w:lvlJc w:val="left"/>
      <w:pPr>
        <w:ind w:left="6422" w:hanging="286"/>
      </w:pPr>
      <w:rPr>
        <w:rFonts w:hint="default"/>
        <w:lang w:val="pt-PT" w:eastAsia="en-US" w:bidi="ar-SA"/>
      </w:rPr>
    </w:lvl>
    <w:lvl w:ilvl="7" w:tplc="361C612E">
      <w:numFmt w:val="bullet"/>
      <w:lvlText w:val="•"/>
      <w:lvlJc w:val="left"/>
      <w:pPr>
        <w:ind w:left="7259" w:hanging="286"/>
      </w:pPr>
      <w:rPr>
        <w:rFonts w:hint="default"/>
        <w:lang w:val="pt-PT" w:eastAsia="en-US" w:bidi="ar-SA"/>
      </w:rPr>
    </w:lvl>
    <w:lvl w:ilvl="8" w:tplc="95B839A0">
      <w:numFmt w:val="bullet"/>
      <w:lvlText w:val="•"/>
      <w:lvlJc w:val="left"/>
      <w:pPr>
        <w:ind w:left="8096" w:hanging="286"/>
      </w:pPr>
      <w:rPr>
        <w:rFonts w:hint="default"/>
        <w:lang w:val="pt-PT" w:eastAsia="en-US" w:bidi="ar-SA"/>
      </w:rPr>
    </w:lvl>
  </w:abstractNum>
  <w:abstractNum w:abstractNumId="21" w15:restartNumberingAfterBreak="0">
    <w:nsid w:val="2B650157"/>
    <w:multiLevelType w:val="multilevel"/>
    <w:tmpl w:val="2DFA3058"/>
    <w:lvl w:ilvl="0">
      <w:start w:val="10"/>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2" w15:restartNumberingAfterBreak="0">
    <w:nsid w:val="2EEE2C29"/>
    <w:multiLevelType w:val="multilevel"/>
    <w:tmpl w:val="75B07F6A"/>
    <w:lvl w:ilvl="0">
      <w:start w:val="20"/>
      <w:numFmt w:val="decimal"/>
      <w:lvlText w:val="%1"/>
      <w:lvlJc w:val="left"/>
      <w:pPr>
        <w:ind w:left="420" w:hanging="420"/>
      </w:pPr>
      <w:rPr>
        <w:rFonts w:hint="default"/>
      </w:rPr>
    </w:lvl>
    <w:lvl w:ilvl="1">
      <w:start w:val="1"/>
      <w:numFmt w:val="decimal"/>
      <w:lvlText w:val="%1.%2"/>
      <w:lvlJc w:val="left"/>
      <w:pPr>
        <w:ind w:left="2817" w:hanging="420"/>
      </w:pPr>
      <w:rPr>
        <w:rFonts w:hint="default"/>
        <w:b/>
        <w:bCs/>
      </w:rPr>
    </w:lvl>
    <w:lvl w:ilvl="2">
      <w:start w:val="1"/>
      <w:numFmt w:val="decimal"/>
      <w:lvlText w:val="%1.%2.%3"/>
      <w:lvlJc w:val="left"/>
      <w:pPr>
        <w:ind w:left="5514" w:hanging="720"/>
      </w:pPr>
      <w:rPr>
        <w:rFonts w:hint="default"/>
      </w:rPr>
    </w:lvl>
    <w:lvl w:ilvl="3">
      <w:start w:val="1"/>
      <w:numFmt w:val="decimal"/>
      <w:lvlText w:val="%1.%2.%3.%4"/>
      <w:lvlJc w:val="left"/>
      <w:pPr>
        <w:ind w:left="7911" w:hanging="720"/>
      </w:pPr>
      <w:rPr>
        <w:rFonts w:hint="default"/>
      </w:rPr>
    </w:lvl>
    <w:lvl w:ilvl="4">
      <w:start w:val="1"/>
      <w:numFmt w:val="decimal"/>
      <w:lvlText w:val="%1.%2.%3.%4.%5"/>
      <w:lvlJc w:val="left"/>
      <w:pPr>
        <w:ind w:left="10668" w:hanging="1080"/>
      </w:pPr>
      <w:rPr>
        <w:rFonts w:hint="default"/>
      </w:rPr>
    </w:lvl>
    <w:lvl w:ilvl="5">
      <w:start w:val="1"/>
      <w:numFmt w:val="decimal"/>
      <w:lvlText w:val="%1.%2.%3.%4.%5.%6"/>
      <w:lvlJc w:val="left"/>
      <w:pPr>
        <w:ind w:left="13065" w:hanging="1080"/>
      </w:pPr>
      <w:rPr>
        <w:rFonts w:hint="default"/>
      </w:rPr>
    </w:lvl>
    <w:lvl w:ilvl="6">
      <w:start w:val="1"/>
      <w:numFmt w:val="decimal"/>
      <w:lvlText w:val="%1.%2.%3.%4.%5.%6.%7"/>
      <w:lvlJc w:val="left"/>
      <w:pPr>
        <w:ind w:left="15822" w:hanging="1440"/>
      </w:pPr>
      <w:rPr>
        <w:rFonts w:hint="default"/>
      </w:rPr>
    </w:lvl>
    <w:lvl w:ilvl="7">
      <w:start w:val="1"/>
      <w:numFmt w:val="decimal"/>
      <w:lvlText w:val="%1.%2.%3.%4.%5.%6.%7.%8"/>
      <w:lvlJc w:val="left"/>
      <w:pPr>
        <w:ind w:left="18219" w:hanging="1440"/>
      </w:pPr>
      <w:rPr>
        <w:rFonts w:hint="default"/>
      </w:rPr>
    </w:lvl>
    <w:lvl w:ilvl="8">
      <w:start w:val="1"/>
      <w:numFmt w:val="decimal"/>
      <w:lvlText w:val="%1.%2.%3.%4.%5.%6.%7.%8.%9"/>
      <w:lvlJc w:val="left"/>
      <w:pPr>
        <w:ind w:left="20976" w:hanging="1800"/>
      </w:pPr>
      <w:rPr>
        <w:rFonts w:hint="default"/>
      </w:rPr>
    </w:lvl>
  </w:abstractNum>
  <w:abstractNum w:abstractNumId="23" w15:restartNumberingAfterBreak="0">
    <w:nsid w:val="2FEB746B"/>
    <w:multiLevelType w:val="multilevel"/>
    <w:tmpl w:val="F05A50EE"/>
    <w:lvl w:ilvl="0">
      <w:start w:val="19"/>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3364D12"/>
    <w:multiLevelType w:val="multilevel"/>
    <w:tmpl w:val="E5EAFA40"/>
    <w:lvl w:ilvl="0">
      <w:start w:val="19"/>
      <w:numFmt w:val="decimal"/>
      <w:lvlText w:val="%1"/>
      <w:lvlJc w:val="left"/>
      <w:pPr>
        <w:ind w:left="420" w:hanging="420"/>
      </w:pPr>
      <w:rPr>
        <w:rFonts w:hint="default"/>
      </w:rPr>
    </w:lvl>
    <w:lvl w:ilvl="1">
      <w:start w:val="1"/>
      <w:numFmt w:val="decimal"/>
      <w:lvlText w:val="%1.%2"/>
      <w:lvlJc w:val="left"/>
      <w:pPr>
        <w:ind w:left="2397" w:hanging="420"/>
      </w:pPr>
      <w:rPr>
        <w:rFonts w:hint="default"/>
        <w:b/>
        <w:bCs/>
      </w:rPr>
    </w:lvl>
    <w:lvl w:ilvl="2">
      <w:start w:val="1"/>
      <w:numFmt w:val="decimal"/>
      <w:lvlText w:val="%1.%2.%3"/>
      <w:lvlJc w:val="left"/>
      <w:pPr>
        <w:ind w:left="4674" w:hanging="720"/>
      </w:pPr>
      <w:rPr>
        <w:rFonts w:hint="default"/>
      </w:rPr>
    </w:lvl>
    <w:lvl w:ilvl="3">
      <w:start w:val="1"/>
      <w:numFmt w:val="decimal"/>
      <w:lvlText w:val="%1.%2.%3.%4"/>
      <w:lvlJc w:val="left"/>
      <w:pPr>
        <w:ind w:left="6651" w:hanging="720"/>
      </w:pPr>
      <w:rPr>
        <w:rFonts w:hint="default"/>
      </w:rPr>
    </w:lvl>
    <w:lvl w:ilvl="4">
      <w:start w:val="1"/>
      <w:numFmt w:val="decimal"/>
      <w:lvlText w:val="%1.%2.%3.%4.%5"/>
      <w:lvlJc w:val="left"/>
      <w:pPr>
        <w:ind w:left="8988" w:hanging="1080"/>
      </w:pPr>
      <w:rPr>
        <w:rFonts w:hint="default"/>
      </w:rPr>
    </w:lvl>
    <w:lvl w:ilvl="5">
      <w:start w:val="1"/>
      <w:numFmt w:val="decimal"/>
      <w:lvlText w:val="%1.%2.%3.%4.%5.%6"/>
      <w:lvlJc w:val="left"/>
      <w:pPr>
        <w:ind w:left="10965" w:hanging="1080"/>
      </w:pPr>
      <w:rPr>
        <w:rFonts w:hint="default"/>
      </w:rPr>
    </w:lvl>
    <w:lvl w:ilvl="6">
      <w:start w:val="1"/>
      <w:numFmt w:val="decimal"/>
      <w:lvlText w:val="%1.%2.%3.%4.%5.%6.%7"/>
      <w:lvlJc w:val="left"/>
      <w:pPr>
        <w:ind w:left="13302" w:hanging="1440"/>
      </w:pPr>
      <w:rPr>
        <w:rFonts w:hint="default"/>
      </w:rPr>
    </w:lvl>
    <w:lvl w:ilvl="7">
      <w:start w:val="1"/>
      <w:numFmt w:val="decimal"/>
      <w:lvlText w:val="%1.%2.%3.%4.%5.%6.%7.%8"/>
      <w:lvlJc w:val="left"/>
      <w:pPr>
        <w:ind w:left="15279" w:hanging="1440"/>
      </w:pPr>
      <w:rPr>
        <w:rFonts w:hint="default"/>
      </w:rPr>
    </w:lvl>
    <w:lvl w:ilvl="8">
      <w:start w:val="1"/>
      <w:numFmt w:val="decimal"/>
      <w:lvlText w:val="%1.%2.%3.%4.%5.%6.%7.%8.%9"/>
      <w:lvlJc w:val="left"/>
      <w:pPr>
        <w:ind w:left="17616" w:hanging="1800"/>
      </w:pPr>
      <w:rPr>
        <w:rFonts w:hint="default"/>
      </w:rPr>
    </w:lvl>
  </w:abstractNum>
  <w:abstractNum w:abstractNumId="25" w15:restartNumberingAfterBreak="0">
    <w:nsid w:val="34FD7CC4"/>
    <w:multiLevelType w:val="multilevel"/>
    <w:tmpl w:val="63D66D08"/>
    <w:lvl w:ilvl="0">
      <w:start w:val="2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5780276"/>
    <w:multiLevelType w:val="hybridMultilevel"/>
    <w:tmpl w:val="147E82B2"/>
    <w:lvl w:ilvl="0" w:tplc="7CD2F960">
      <w:start w:val="1"/>
      <w:numFmt w:val="lowerLetter"/>
      <w:lvlText w:val="%1)"/>
      <w:lvlJc w:val="left"/>
      <w:pPr>
        <w:ind w:left="1499" w:hanging="361"/>
      </w:pPr>
      <w:rPr>
        <w:rFonts w:ascii="Times New Roman" w:eastAsia="Times New Roman" w:hAnsi="Times New Roman" w:cs="Times New Roman" w:hint="default"/>
        <w:b w:val="0"/>
        <w:bCs w:val="0"/>
        <w:i w:val="0"/>
        <w:iCs w:val="0"/>
        <w:spacing w:val="-2"/>
        <w:w w:val="100"/>
        <w:sz w:val="24"/>
        <w:szCs w:val="24"/>
        <w:lang w:val="pt-PT" w:eastAsia="en-US" w:bidi="ar-SA"/>
      </w:rPr>
    </w:lvl>
    <w:lvl w:ilvl="1" w:tplc="923C7A60">
      <w:numFmt w:val="bullet"/>
      <w:lvlText w:val="•"/>
      <w:lvlJc w:val="left"/>
      <w:pPr>
        <w:ind w:left="2327" w:hanging="361"/>
      </w:pPr>
      <w:rPr>
        <w:rFonts w:hint="default"/>
        <w:lang w:val="pt-PT" w:eastAsia="en-US" w:bidi="ar-SA"/>
      </w:rPr>
    </w:lvl>
    <w:lvl w:ilvl="2" w:tplc="418273A6">
      <w:numFmt w:val="bullet"/>
      <w:lvlText w:val="•"/>
      <w:lvlJc w:val="left"/>
      <w:pPr>
        <w:ind w:left="3154" w:hanging="361"/>
      </w:pPr>
      <w:rPr>
        <w:rFonts w:hint="default"/>
        <w:lang w:val="pt-PT" w:eastAsia="en-US" w:bidi="ar-SA"/>
      </w:rPr>
    </w:lvl>
    <w:lvl w:ilvl="3" w:tplc="2BFA604E">
      <w:numFmt w:val="bullet"/>
      <w:lvlText w:val="•"/>
      <w:lvlJc w:val="left"/>
      <w:pPr>
        <w:ind w:left="3981" w:hanging="361"/>
      </w:pPr>
      <w:rPr>
        <w:rFonts w:hint="default"/>
        <w:lang w:val="pt-PT" w:eastAsia="en-US" w:bidi="ar-SA"/>
      </w:rPr>
    </w:lvl>
    <w:lvl w:ilvl="4" w:tplc="0EE47F74">
      <w:numFmt w:val="bullet"/>
      <w:lvlText w:val="•"/>
      <w:lvlJc w:val="left"/>
      <w:pPr>
        <w:ind w:left="4808" w:hanging="361"/>
      </w:pPr>
      <w:rPr>
        <w:rFonts w:hint="default"/>
        <w:lang w:val="pt-PT" w:eastAsia="en-US" w:bidi="ar-SA"/>
      </w:rPr>
    </w:lvl>
    <w:lvl w:ilvl="5" w:tplc="27D47B36">
      <w:numFmt w:val="bullet"/>
      <w:lvlText w:val="•"/>
      <w:lvlJc w:val="left"/>
      <w:pPr>
        <w:ind w:left="5635" w:hanging="361"/>
      </w:pPr>
      <w:rPr>
        <w:rFonts w:hint="default"/>
        <w:lang w:val="pt-PT" w:eastAsia="en-US" w:bidi="ar-SA"/>
      </w:rPr>
    </w:lvl>
    <w:lvl w:ilvl="6" w:tplc="338CE51A">
      <w:numFmt w:val="bullet"/>
      <w:lvlText w:val="•"/>
      <w:lvlJc w:val="left"/>
      <w:pPr>
        <w:ind w:left="6462" w:hanging="361"/>
      </w:pPr>
      <w:rPr>
        <w:rFonts w:hint="default"/>
        <w:lang w:val="pt-PT" w:eastAsia="en-US" w:bidi="ar-SA"/>
      </w:rPr>
    </w:lvl>
    <w:lvl w:ilvl="7" w:tplc="947244CA">
      <w:numFmt w:val="bullet"/>
      <w:lvlText w:val="•"/>
      <w:lvlJc w:val="left"/>
      <w:pPr>
        <w:ind w:left="7289" w:hanging="361"/>
      </w:pPr>
      <w:rPr>
        <w:rFonts w:hint="default"/>
        <w:lang w:val="pt-PT" w:eastAsia="en-US" w:bidi="ar-SA"/>
      </w:rPr>
    </w:lvl>
    <w:lvl w:ilvl="8" w:tplc="8BEEAA10">
      <w:numFmt w:val="bullet"/>
      <w:lvlText w:val="•"/>
      <w:lvlJc w:val="left"/>
      <w:pPr>
        <w:ind w:left="8116" w:hanging="361"/>
      </w:pPr>
      <w:rPr>
        <w:rFonts w:hint="default"/>
        <w:lang w:val="pt-PT" w:eastAsia="en-US" w:bidi="ar-SA"/>
      </w:rPr>
    </w:lvl>
  </w:abstractNum>
  <w:abstractNum w:abstractNumId="27" w15:restartNumberingAfterBreak="0">
    <w:nsid w:val="3774186C"/>
    <w:multiLevelType w:val="hybridMultilevel"/>
    <w:tmpl w:val="84669FC8"/>
    <w:lvl w:ilvl="0" w:tplc="C2107D5A">
      <w:start w:val="1"/>
      <w:numFmt w:val="upperRoman"/>
      <w:lvlText w:val="%1."/>
      <w:lvlJc w:val="left"/>
      <w:pPr>
        <w:ind w:left="1428" w:hanging="72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8" w15:restartNumberingAfterBreak="0">
    <w:nsid w:val="377D0112"/>
    <w:multiLevelType w:val="multilevel"/>
    <w:tmpl w:val="7DDE3EB4"/>
    <w:lvl w:ilvl="0">
      <w:start w:val="11"/>
      <w:numFmt w:val="decimal"/>
      <w:lvlText w:val="%1"/>
      <w:lvlJc w:val="left"/>
      <w:pPr>
        <w:ind w:left="420" w:hanging="420"/>
      </w:pPr>
      <w:rPr>
        <w:rFonts w:hint="default"/>
        <w:u w:val="single"/>
      </w:rPr>
    </w:lvl>
    <w:lvl w:ilvl="1">
      <w:start w:val="1"/>
      <w:numFmt w:val="decimal"/>
      <w:lvlText w:val="%1.%2"/>
      <w:lvlJc w:val="left"/>
      <w:pPr>
        <w:ind w:left="420" w:hanging="420"/>
      </w:pPr>
      <w:rPr>
        <w:rFonts w:hint="default"/>
        <w:b/>
        <w:bCs/>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9" w15:restartNumberingAfterBreak="0">
    <w:nsid w:val="38293B6E"/>
    <w:multiLevelType w:val="multilevel"/>
    <w:tmpl w:val="BCA47D52"/>
    <w:lvl w:ilvl="0">
      <w:start w:val="13"/>
      <w:numFmt w:val="decimal"/>
      <w:lvlText w:val="%1"/>
      <w:lvlJc w:val="left"/>
      <w:pPr>
        <w:ind w:left="420" w:hanging="420"/>
      </w:pPr>
      <w:rPr>
        <w:rFonts w:hint="default"/>
      </w:rPr>
    </w:lvl>
    <w:lvl w:ilvl="1">
      <w:start w:val="1"/>
      <w:numFmt w:val="decimal"/>
      <w:lvlText w:val="%1.%2"/>
      <w:lvlJc w:val="left"/>
      <w:pPr>
        <w:ind w:left="1557" w:hanging="420"/>
      </w:pPr>
      <w:rPr>
        <w:rFonts w:hint="default"/>
        <w:b/>
        <w:bCs/>
      </w:rPr>
    </w:lvl>
    <w:lvl w:ilvl="2">
      <w:start w:val="1"/>
      <w:numFmt w:val="decimal"/>
      <w:lvlText w:val="%1.%2.%3"/>
      <w:lvlJc w:val="left"/>
      <w:pPr>
        <w:ind w:left="2994" w:hanging="720"/>
      </w:pPr>
      <w:rPr>
        <w:rFonts w:hint="default"/>
      </w:rPr>
    </w:lvl>
    <w:lvl w:ilvl="3">
      <w:start w:val="1"/>
      <w:numFmt w:val="decimal"/>
      <w:lvlText w:val="%1.%2.%3.%4"/>
      <w:lvlJc w:val="left"/>
      <w:pPr>
        <w:ind w:left="4131" w:hanging="720"/>
      </w:pPr>
      <w:rPr>
        <w:rFonts w:hint="default"/>
      </w:rPr>
    </w:lvl>
    <w:lvl w:ilvl="4">
      <w:start w:val="1"/>
      <w:numFmt w:val="decimal"/>
      <w:lvlText w:val="%1.%2.%3.%4.%5"/>
      <w:lvlJc w:val="left"/>
      <w:pPr>
        <w:ind w:left="5628" w:hanging="1080"/>
      </w:pPr>
      <w:rPr>
        <w:rFonts w:hint="default"/>
      </w:rPr>
    </w:lvl>
    <w:lvl w:ilvl="5">
      <w:start w:val="1"/>
      <w:numFmt w:val="decimal"/>
      <w:lvlText w:val="%1.%2.%3.%4.%5.%6"/>
      <w:lvlJc w:val="left"/>
      <w:pPr>
        <w:ind w:left="6765" w:hanging="1080"/>
      </w:pPr>
      <w:rPr>
        <w:rFonts w:hint="default"/>
      </w:rPr>
    </w:lvl>
    <w:lvl w:ilvl="6">
      <w:start w:val="1"/>
      <w:numFmt w:val="decimal"/>
      <w:lvlText w:val="%1.%2.%3.%4.%5.%6.%7"/>
      <w:lvlJc w:val="left"/>
      <w:pPr>
        <w:ind w:left="8262" w:hanging="1440"/>
      </w:pPr>
      <w:rPr>
        <w:rFonts w:hint="default"/>
      </w:rPr>
    </w:lvl>
    <w:lvl w:ilvl="7">
      <w:start w:val="1"/>
      <w:numFmt w:val="decimal"/>
      <w:lvlText w:val="%1.%2.%3.%4.%5.%6.%7.%8"/>
      <w:lvlJc w:val="left"/>
      <w:pPr>
        <w:ind w:left="9399" w:hanging="1440"/>
      </w:pPr>
      <w:rPr>
        <w:rFonts w:hint="default"/>
      </w:rPr>
    </w:lvl>
    <w:lvl w:ilvl="8">
      <w:start w:val="1"/>
      <w:numFmt w:val="decimal"/>
      <w:lvlText w:val="%1.%2.%3.%4.%5.%6.%7.%8.%9"/>
      <w:lvlJc w:val="left"/>
      <w:pPr>
        <w:ind w:left="10896" w:hanging="1800"/>
      </w:pPr>
      <w:rPr>
        <w:rFonts w:hint="default"/>
      </w:rPr>
    </w:lvl>
  </w:abstractNum>
  <w:abstractNum w:abstractNumId="30" w15:restartNumberingAfterBreak="0">
    <w:nsid w:val="3990787D"/>
    <w:multiLevelType w:val="hybridMultilevel"/>
    <w:tmpl w:val="6AF835C8"/>
    <w:lvl w:ilvl="0" w:tplc="87A2E050">
      <w:start w:val="1"/>
      <w:numFmt w:val="lowerLetter"/>
      <w:lvlText w:val="%1)"/>
      <w:lvlJc w:val="left"/>
      <w:pPr>
        <w:ind w:left="1246" w:hanging="962"/>
      </w:pPr>
      <w:rPr>
        <w:rFonts w:ascii="Arial" w:eastAsia="Arial" w:hAnsi="Arial" w:cs="Arial" w:hint="default"/>
        <w:b/>
        <w:bCs/>
        <w:i w:val="0"/>
        <w:iCs w:val="0"/>
        <w:spacing w:val="0"/>
        <w:w w:val="75"/>
        <w:sz w:val="24"/>
        <w:szCs w:val="24"/>
        <w:lang w:val="pt-PT" w:eastAsia="en-US" w:bidi="ar-SA"/>
      </w:rPr>
    </w:lvl>
    <w:lvl w:ilvl="1" w:tplc="E832449A">
      <w:numFmt w:val="bullet"/>
      <w:lvlText w:val="•"/>
      <w:lvlJc w:val="left"/>
      <w:pPr>
        <w:ind w:left="2137" w:hanging="962"/>
      </w:pPr>
      <w:rPr>
        <w:rFonts w:hint="default"/>
        <w:lang w:val="pt-PT" w:eastAsia="en-US" w:bidi="ar-SA"/>
      </w:rPr>
    </w:lvl>
    <w:lvl w:ilvl="2" w:tplc="548CE8DC">
      <w:numFmt w:val="bullet"/>
      <w:lvlText w:val="•"/>
      <w:lvlJc w:val="left"/>
      <w:pPr>
        <w:ind w:left="3034" w:hanging="962"/>
      </w:pPr>
      <w:rPr>
        <w:rFonts w:hint="default"/>
        <w:lang w:val="pt-PT" w:eastAsia="en-US" w:bidi="ar-SA"/>
      </w:rPr>
    </w:lvl>
    <w:lvl w:ilvl="3" w:tplc="FA5C68F4">
      <w:numFmt w:val="bullet"/>
      <w:lvlText w:val="•"/>
      <w:lvlJc w:val="left"/>
      <w:pPr>
        <w:ind w:left="3931" w:hanging="962"/>
      </w:pPr>
      <w:rPr>
        <w:rFonts w:hint="default"/>
        <w:lang w:val="pt-PT" w:eastAsia="en-US" w:bidi="ar-SA"/>
      </w:rPr>
    </w:lvl>
    <w:lvl w:ilvl="4" w:tplc="CDCC8C32">
      <w:numFmt w:val="bullet"/>
      <w:lvlText w:val="•"/>
      <w:lvlJc w:val="left"/>
      <w:pPr>
        <w:ind w:left="4828" w:hanging="962"/>
      </w:pPr>
      <w:rPr>
        <w:rFonts w:hint="default"/>
        <w:lang w:val="pt-PT" w:eastAsia="en-US" w:bidi="ar-SA"/>
      </w:rPr>
    </w:lvl>
    <w:lvl w:ilvl="5" w:tplc="C37E4D6A">
      <w:numFmt w:val="bullet"/>
      <w:lvlText w:val="•"/>
      <w:lvlJc w:val="left"/>
      <w:pPr>
        <w:ind w:left="5725" w:hanging="962"/>
      </w:pPr>
      <w:rPr>
        <w:rFonts w:hint="default"/>
        <w:lang w:val="pt-PT" w:eastAsia="en-US" w:bidi="ar-SA"/>
      </w:rPr>
    </w:lvl>
    <w:lvl w:ilvl="6" w:tplc="68AAC55A">
      <w:numFmt w:val="bullet"/>
      <w:lvlText w:val="•"/>
      <w:lvlJc w:val="left"/>
      <w:pPr>
        <w:ind w:left="6622" w:hanging="962"/>
      </w:pPr>
      <w:rPr>
        <w:rFonts w:hint="default"/>
        <w:lang w:val="pt-PT" w:eastAsia="en-US" w:bidi="ar-SA"/>
      </w:rPr>
    </w:lvl>
    <w:lvl w:ilvl="7" w:tplc="854A06DA">
      <w:numFmt w:val="bullet"/>
      <w:lvlText w:val="•"/>
      <w:lvlJc w:val="left"/>
      <w:pPr>
        <w:ind w:left="7519" w:hanging="962"/>
      </w:pPr>
      <w:rPr>
        <w:rFonts w:hint="default"/>
        <w:lang w:val="pt-PT" w:eastAsia="en-US" w:bidi="ar-SA"/>
      </w:rPr>
    </w:lvl>
    <w:lvl w:ilvl="8" w:tplc="47B08258">
      <w:numFmt w:val="bullet"/>
      <w:lvlText w:val="•"/>
      <w:lvlJc w:val="left"/>
      <w:pPr>
        <w:ind w:left="8416" w:hanging="962"/>
      </w:pPr>
      <w:rPr>
        <w:rFonts w:hint="default"/>
        <w:lang w:val="pt-PT" w:eastAsia="en-US" w:bidi="ar-SA"/>
      </w:rPr>
    </w:lvl>
  </w:abstractNum>
  <w:abstractNum w:abstractNumId="31" w15:restartNumberingAfterBreak="0">
    <w:nsid w:val="3C0C4A41"/>
    <w:multiLevelType w:val="multilevel"/>
    <w:tmpl w:val="C840C234"/>
    <w:lvl w:ilvl="0">
      <w:start w:val="20"/>
      <w:numFmt w:val="decimal"/>
      <w:lvlText w:val="%1"/>
      <w:lvlJc w:val="left"/>
      <w:pPr>
        <w:ind w:left="420" w:hanging="420"/>
      </w:pPr>
      <w:rPr>
        <w:rFonts w:hint="default"/>
        <w:b/>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C3F6EFD"/>
    <w:multiLevelType w:val="multilevel"/>
    <w:tmpl w:val="481CC6C4"/>
    <w:lvl w:ilvl="0">
      <w:start w:val="20"/>
      <w:numFmt w:val="decimal"/>
      <w:lvlText w:val="%1"/>
      <w:lvlJc w:val="left"/>
      <w:pPr>
        <w:ind w:left="420" w:hanging="420"/>
      </w:pPr>
      <w:rPr>
        <w:rFonts w:hint="default"/>
        <w:b/>
      </w:rPr>
    </w:lvl>
    <w:lvl w:ilvl="1">
      <w:start w:val="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3E2147B5"/>
    <w:multiLevelType w:val="multilevel"/>
    <w:tmpl w:val="6396090E"/>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lowerLetter"/>
      <w:lvlText w:val="%5)"/>
      <w:lvlJc w:val="left"/>
      <w:pPr>
        <w:ind w:left="592" w:hanging="360"/>
      </w:p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34" w15:restartNumberingAfterBreak="0">
    <w:nsid w:val="3F487C9E"/>
    <w:multiLevelType w:val="multilevel"/>
    <w:tmpl w:val="6396090E"/>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lowerLetter"/>
      <w:lvlText w:val="%5)"/>
      <w:lvlJc w:val="left"/>
      <w:pPr>
        <w:ind w:left="592" w:hanging="360"/>
      </w:p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35" w15:restartNumberingAfterBreak="0">
    <w:nsid w:val="4237097D"/>
    <w:multiLevelType w:val="multilevel"/>
    <w:tmpl w:val="AD3669D0"/>
    <w:lvl w:ilvl="0">
      <w:start w:val="16"/>
      <w:numFmt w:val="decimal"/>
      <w:lvlText w:val="%1"/>
      <w:lvlJc w:val="left"/>
      <w:pPr>
        <w:ind w:left="420" w:hanging="420"/>
      </w:pPr>
      <w:rPr>
        <w:rFonts w:hint="default"/>
      </w:rPr>
    </w:lvl>
    <w:lvl w:ilvl="1">
      <w:start w:val="1"/>
      <w:numFmt w:val="decimal"/>
      <w:lvlText w:val="%1.%2"/>
      <w:lvlJc w:val="left"/>
      <w:pPr>
        <w:ind w:left="1977" w:hanging="420"/>
      </w:pPr>
      <w:rPr>
        <w:rFonts w:hint="default"/>
        <w:b/>
        <w:bCs/>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36" w15:restartNumberingAfterBreak="0">
    <w:nsid w:val="432226EB"/>
    <w:multiLevelType w:val="multilevel"/>
    <w:tmpl w:val="5B681DF8"/>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8D60C28"/>
    <w:multiLevelType w:val="multilevel"/>
    <w:tmpl w:val="2682D55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4AD0E105"/>
    <w:multiLevelType w:val="hybridMultilevel"/>
    <w:tmpl w:val="17D22E67"/>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CF62D99"/>
    <w:multiLevelType w:val="multilevel"/>
    <w:tmpl w:val="0980EE08"/>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EE74532"/>
    <w:multiLevelType w:val="multilevel"/>
    <w:tmpl w:val="F1A4D100"/>
    <w:lvl w:ilvl="0">
      <w:start w:val="12"/>
      <w:numFmt w:val="decimal"/>
      <w:lvlText w:val="%1"/>
      <w:lvlJc w:val="left"/>
      <w:pPr>
        <w:ind w:left="420" w:hanging="420"/>
      </w:pPr>
      <w:rPr>
        <w:rFonts w:hint="default"/>
      </w:rPr>
    </w:lvl>
    <w:lvl w:ilvl="1">
      <w:start w:val="1"/>
      <w:numFmt w:val="decimal"/>
      <w:lvlText w:val="%1.%2"/>
      <w:lvlJc w:val="left"/>
      <w:pPr>
        <w:ind w:left="1557" w:hanging="420"/>
      </w:pPr>
      <w:rPr>
        <w:rFonts w:hint="default"/>
        <w:b/>
        <w:bCs/>
      </w:rPr>
    </w:lvl>
    <w:lvl w:ilvl="2">
      <w:start w:val="1"/>
      <w:numFmt w:val="decimal"/>
      <w:lvlText w:val="%1.%2.%3"/>
      <w:lvlJc w:val="left"/>
      <w:pPr>
        <w:ind w:left="2994" w:hanging="720"/>
      </w:pPr>
      <w:rPr>
        <w:rFonts w:hint="default"/>
        <w:b/>
        <w:bCs/>
      </w:rPr>
    </w:lvl>
    <w:lvl w:ilvl="3">
      <w:start w:val="1"/>
      <w:numFmt w:val="decimal"/>
      <w:lvlText w:val="%1.%2.%3.%4"/>
      <w:lvlJc w:val="left"/>
      <w:pPr>
        <w:ind w:left="4131" w:hanging="720"/>
      </w:pPr>
      <w:rPr>
        <w:rFonts w:hint="default"/>
      </w:rPr>
    </w:lvl>
    <w:lvl w:ilvl="4">
      <w:start w:val="1"/>
      <w:numFmt w:val="decimal"/>
      <w:lvlText w:val="%1.%2.%3.%4.%5"/>
      <w:lvlJc w:val="left"/>
      <w:pPr>
        <w:ind w:left="5628" w:hanging="1080"/>
      </w:pPr>
      <w:rPr>
        <w:rFonts w:hint="default"/>
      </w:rPr>
    </w:lvl>
    <w:lvl w:ilvl="5">
      <w:start w:val="1"/>
      <w:numFmt w:val="decimal"/>
      <w:lvlText w:val="%1.%2.%3.%4.%5.%6"/>
      <w:lvlJc w:val="left"/>
      <w:pPr>
        <w:ind w:left="6765" w:hanging="1080"/>
      </w:pPr>
      <w:rPr>
        <w:rFonts w:hint="default"/>
      </w:rPr>
    </w:lvl>
    <w:lvl w:ilvl="6">
      <w:start w:val="1"/>
      <w:numFmt w:val="decimal"/>
      <w:lvlText w:val="%1.%2.%3.%4.%5.%6.%7"/>
      <w:lvlJc w:val="left"/>
      <w:pPr>
        <w:ind w:left="8262" w:hanging="1440"/>
      </w:pPr>
      <w:rPr>
        <w:rFonts w:hint="default"/>
      </w:rPr>
    </w:lvl>
    <w:lvl w:ilvl="7">
      <w:start w:val="1"/>
      <w:numFmt w:val="decimal"/>
      <w:lvlText w:val="%1.%2.%3.%4.%5.%6.%7.%8"/>
      <w:lvlJc w:val="left"/>
      <w:pPr>
        <w:ind w:left="9399" w:hanging="1440"/>
      </w:pPr>
      <w:rPr>
        <w:rFonts w:hint="default"/>
      </w:rPr>
    </w:lvl>
    <w:lvl w:ilvl="8">
      <w:start w:val="1"/>
      <w:numFmt w:val="decimal"/>
      <w:lvlText w:val="%1.%2.%3.%4.%5.%6.%7.%8.%9"/>
      <w:lvlJc w:val="left"/>
      <w:pPr>
        <w:ind w:left="10896" w:hanging="1800"/>
      </w:pPr>
      <w:rPr>
        <w:rFonts w:hint="default"/>
      </w:rPr>
    </w:lvl>
  </w:abstractNum>
  <w:abstractNum w:abstractNumId="41" w15:restartNumberingAfterBreak="0">
    <w:nsid w:val="4FEF58CD"/>
    <w:multiLevelType w:val="hybridMultilevel"/>
    <w:tmpl w:val="54B4FF9E"/>
    <w:lvl w:ilvl="0" w:tplc="0B703FA4">
      <w:start w:val="1"/>
      <w:numFmt w:val="lowerLetter"/>
      <w:pStyle w:val="AlneaemCorpodeText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49476F8"/>
    <w:multiLevelType w:val="multilevel"/>
    <w:tmpl w:val="C4E64552"/>
    <w:lvl w:ilvl="0">
      <w:start w:val="6"/>
      <w:numFmt w:val="decimal"/>
      <w:lvlText w:val="%1"/>
      <w:lvlJc w:val="left"/>
      <w:pPr>
        <w:ind w:left="360" w:hanging="360"/>
      </w:pPr>
      <w:rPr>
        <w:rFonts w:hint="default"/>
        <w:b/>
      </w:rPr>
    </w:lvl>
    <w:lvl w:ilvl="1">
      <w:start w:val="1"/>
      <w:numFmt w:val="decimal"/>
      <w:lvlText w:val="%1.%2"/>
      <w:lvlJc w:val="left"/>
      <w:pPr>
        <w:ind w:left="418" w:hanging="360"/>
      </w:pPr>
      <w:rPr>
        <w:rFonts w:hint="default"/>
        <w:b/>
      </w:rPr>
    </w:lvl>
    <w:lvl w:ilvl="2">
      <w:start w:val="1"/>
      <w:numFmt w:val="decimal"/>
      <w:lvlText w:val="%1.%2.%3"/>
      <w:lvlJc w:val="left"/>
      <w:pPr>
        <w:ind w:left="836" w:hanging="720"/>
      </w:pPr>
      <w:rPr>
        <w:rFonts w:hint="default"/>
        <w:b/>
      </w:rPr>
    </w:lvl>
    <w:lvl w:ilvl="3">
      <w:start w:val="1"/>
      <w:numFmt w:val="decimal"/>
      <w:lvlText w:val="%1.%2.%3.%4"/>
      <w:lvlJc w:val="left"/>
      <w:pPr>
        <w:ind w:left="894" w:hanging="720"/>
      </w:pPr>
      <w:rPr>
        <w:rFonts w:hint="default"/>
        <w:b/>
      </w:rPr>
    </w:lvl>
    <w:lvl w:ilvl="4">
      <w:start w:val="1"/>
      <w:numFmt w:val="decimal"/>
      <w:lvlText w:val="%1.%2.%3.%4.%5"/>
      <w:lvlJc w:val="left"/>
      <w:pPr>
        <w:ind w:left="1312" w:hanging="1080"/>
      </w:pPr>
      <w:rPr>
        <w:rFonts w:hint="default"/>
        <w:b/>
      </w:rPr>
    </w:lvl>
    <w:lvl w:ilvl="5">
      <w:start w:val="1"/>
      <w:numFmt w:val="decimal"/>
      <w:lvlText w:val="%1.%2.%3.%4.%5.%6"/>
      <w:lvlJc w:val="left"/>
      <w:pPr>
        <w:ind w:left="1370" w:hanging="1080"/>
      </w:pPr>
      <w:rPr>
        <w:rFonts w:hint="default"/>
        <w:b/>
      </w:rPr>
    </w:lvl>
    <w:lvl w:ilvl="6">
      <w:start w:val="1"/>
      <w:numFmt w:val="decimal"/>
      <w:lvlText w:val="%1.%2.%3.%4.%5.%6.%7"/>
      <w:lvlJc w:val="left"/>
      <w:pPr>
        <w:ind w:left="1788" w:hanging="1440"/>
      </w:pPr>
      <w:rPr>
        <w:rFonts w:hint="default"/>
        <w:b/>
      </w:rPr>
    </w:lvl>
    <w:lvl w:ilvl="7">
      <w:start w:val="1"/>
      <w:numFmt w:val="decimal"/>
      <w:lvlText w:val="%1.%2.%3.%4.%5.%6.%7.%8"/>
      <w:lvlJc w:val="left"/>
      <w:pPr>
        <w:ind w:left="1846" w:hanging="1440"/>
      </w:pPr>
      <w:rPr>
        <w:rFonts w:hint="default"/>
        <w:b/>
      </w:rPr>
    </w:lvl>
    <w:lvl w:ilvl="8">
      <w:start w:val="1"/>
      <w:numFmt w:val="decimal"/>
      <w:lvlText w:val="%1.%2.%3.%4.%5.%6.%7.%8.%9"/>
      <w:lvlJc w:val="left"/>
      <w:pPr>
        <w:ind w:left="1904" w:hanging="1440"/>
      </w:pPr>
      <w:rPr>
        <w:rFonts w:hint="default"/>
        <w:b/>
      </w:rPr>
    </w:lvl>
  </w:abstractNum>
  <w:abstractNum w:abstractNumId="43" w15:restartNumberingAfterBreak="0">
    <w:nsid w:val="581B444E"/>
    <w:multiLevelType w:val="multilevel"/>
    <w:tmpl w:val="6396090E"/>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lowerLetter"/>
      <w:lvlText w:val="%5)"/>
      <w:lvlJc w:val="left"/>
      <w:pPr>
        <w:ind w:left="592" w:hanging="360"/>
      </w:p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44" w15:restartNumberingAfterBreak="0">
    <w:nsid w:val="59357E4D"/>
    <w:multiLevelType w:val="multilevel"/>
    <w:tmpl w:val="F7423256"/>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45" w15:restartNumberingAfterBreak="0">
    <w:nsid w:val="5BED4B9D"/>
    <w:multiLevelType w:val="multilevel"/>
    <w:tmpl w:val="FBD8422E"/>
    <w:lvl w:ilvl="0">
      <w:start w:val="21"/>
      <w:numFmt w:val="decimal"/>
      <w:lvlText w:val="%1"/>
      <w:lvlJc w:val="left"/>
      <w:pPr>
        <w:ind w:left="420" w:hanging="420"/>
      </w:pPr>
      <w:rPr>
        <w:rFonts w:hint="default"/>
      </w:rPr>
    </w:lvl>
    <w:lvl w:ilvl="1">
      <w:start w:val="1"/>
      <w:numFmt w:val="decimal"/>
      <w:lvlText w:val="%1.%2"/>
      <w:lvlJc w:val="left"/>
      <w:pPr>
        <w:ind w:left="3237" w:hanging="420"/>
      </w:pPr>
      <w:rPr>
        <w:rFonts w:hint="default"/>
        <w:b/>
        <w:bCs/>
      </w:rPr>
    </w:lvl>
    <w:lvl w:ilvl="2">
      <w:start w:val="1"/>
      <w:numFmt w:val="decimal"/>
      <w:lvlText w:val="%1.%2.%3"/>
      <w:lvlJc w:val="left"/>
      <w:pPr>
        <w:ind w:left="6354" w:hanging="720"/>
      </w:pPr>
      <w:rPr>
        <w:rFonts w:hint="default"/>
      </w:rPr>
    </w:lvl>
    <w:lvl w:ilvl="3">
      <w:start w:val="1"/>
      <w:numFmt w:val="decimal"/>
      <w:lvlText w:val="%1.%2.%3.%4"/>
      <w:lvlJc w:val="left"/>
      <w:pPr>
        <w:ind w:left="9171" w:hanging="720"/>
      </w:pPr>
      <w:rPr>
        <w:rFonts w:hint="default"/>
      </w:rPr>
    </w:lvl>
    <w:lvl w:ilvl="4">
      <w:start w:val="1"/>
      <w:numFmt w:val="decimal"/>
      <w:lvlText w:val="%1.%2.%3.%4.%5"/>
      <w:lvlJc w:val="left"/>
      <w:pPr>
        <w:ind w:left="12348" w:hanging="1080"/>
      </w:pPr>
      <w:rPr>
        <w:rFonts w:hint="default"/>
      </w:rPr>
    </w:lvl>
    <w:lvl w:ilvl="5">
      <w:start w:val="1"/>
      <w:numFmt w:val="decimal"/>
      <w:lvlText w:val="%1.%2.%3.%4.%5.%6"/>
      <w:lvlJc w:val="left"/>
      <w:pPr>
        <w:ind w:left="15165" w:hanging="1080"/>
      </w:pPr>
      <w:rPr>
        <w:rFonts w:hint="default"/>
      </w:rPr>
    </w:lvl>
    <w:lvl w:ilvl="6">
      <w:start w:val="1"/>
      <w:numFmt w:val="decimal"/>
      <w:lvlText w:val="%1.%2.%3.%4.%5.%6.%7"/>
      <w:lvlJc w:val="left"/>
      <w:pPr>
        <w:ind w:left="18342" w:hanging="1440"/>
      </w:pPr>
      <w:rPr>
        <w:rFonts w:hint="default"/>
      </w:rPr>
    </w:lvl>
    <w:lvl w:ilvl="7">
      <w:start w:val="1"/>
      <w:numFmt w:val="decimal"/>
      <w:lvlText w:val="%1.%2.%3.%4.%5.%6.%7.%8"/>
      <w:lvlJc w:val="left"/>
      <w:pPr>
        <w:ind w:left="21159" w:hanging="1440"/>
      </w:pPr>
      <w:rPr>
        <w:rFonts w:hint="default"/>
      </w:rPr>
    </w:lvl>
    <w:lvl w:ilvl="8">
      <w:start w:val="1"/>
      <w:numFmt w:val="decimal"/>
      <w:lvlText w:val="%1.%2.%3.%4.%5.%6.%7.%8.%9"/>
      <w:lvlJc w:val="left"/>
      <w:pPr>
        <w:ind w:left="24336" w:hanging="1800"/>
      </w:pPr>
      <w:rPr>
        <w:rFonts w:hint="default"/>
      </w:rPr>
    </w:lvl>
  </w:abstractNum>
  <w:abstractNum w:abstractNumId="46" w15:restartNumberingAfterBreak="0">
    <w:nsid w:val="60E44856"/>
    <w:multiLevelType w:val="multilevel"/>
    <w:tmpl w:val="A54273AC"/>
    <w:lvl w:ilvl="0">
      <w:start w:val="8"/>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3406581"/>
    <w:multiLevelType w:val="multilevel"/>
    <w:tmpl w:val="8E9A3DB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64D17216"/>
    <w:multiLevelType w:val="multilevel"/>
    <w:tmpl w:val="F9EECEB0"/>
    <w:lvl w:ilvl="0">
      <w:start w:val="18"/>
      <w:numFmt w:val="decimal"/>
      <w:lvlText w:val="%1"/>
      <w:lvlJc w:val="left"/>
      <w:pPr>
        <w:ind w:left="420" w:hanging="420"/>
      </w:pPr>
      <w:rPr>
        <w:rFonts w:hint="default"/>
        <w:b/>
      </w:rPr>
    </w:lvl>
    <w:lvl w:ilvl="1">
      <w:start w:val="1"/>
      <w:numFmt w:val="decimal"/>
      <w:lvlText w:val="%1.%2"/>
      <w:lvlJc w:val="left"/>
      <w:pPr>
        <w:ind w:left="1977" w:hanging="420"/>
      </w:pPr>
      <w:rPr>
        <w:rFonts w:hint="default"/>
        <w:b/>
        <w:bCs/>
        <w:sz w:val="24"/>
        <w:szCs w:val="24"/>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49" w15:restartNumberingAfterBreak="0">
    <w:nsid w:val="68194F75"/>
    <w:multiLevelType w:val="multilevel"/>
    <w:tmpl w:val="50B827F6"/>
    <w:lvl w:ilvl="0">
      <w:start w:val="1"/>
      <w:numFmt w:val="decimal"/>
      <w:lvlText w:val="%1."/>
      <w:lvlJc w:val="left"/>
      <w:pPr>
        <w:ind w:left="1123" w:hanging="1007"/>
      </w:pPr>
      <w:rPr>
        <w:rFonts w:ascii="Arial Nova" w:eastAsia="Times New Roman" w:hAnsi="Arial Nova" w:cs="Times New Roman" w:hint="default"/>
        <w:b/>
        <w:bCs/>
        <w:i w:val="0"/>
        <w:iCs w:val="0"/>
        <w:spacing w:val="0"/>
        <w:w w:val="100"/>
        <w:sz w:val="24"/>
        <w:szCs w:val="24"/>
        <w:lang w:val="pt-PT" w:eastAsia="en-US" w:bidi="ar-SA"/>
      </w:rPr>
    </w:lvl>
    <w:lvl w:ilvl="1">
      <w:start w:val="1"/>
      <w:numFmt w:val="decimal"/>
      <w:lvlText w:val="%1.%2."/>
      <w:lvlJc w:val="left"/>
      <w:pPr>
        <w:ind w:left="1138" w:hanging="1022"/>
      </w:pPr>
      <w:rPr>
        <w:rFonts w:ascii="Arial Nova" w:eastAsia="Times New Roman" w:hAnsi="Arial Nova" w:cs="Times New Roman" w:hint="default"/>
        <w:b/>
        <w:bCs/>
        <w:i w:val="0"/>
        <w:iCs w:val="0"/>
        <w:spacing w:val="0"/>
        <w:w w:val="100"/>
        <w:sz w:val="24"/>
        <w:szCs w:val="24"/>
        <w:lang w:val="pt-PT" w:eastAsia="en-US" w:bidi="ar-SA"/>
      </w:rPr>
    </w:lvl>
    <w:lvl w:ilvl="2">
      <w:start w:val="1"/>
      <w:numFmt w:val="decimal"/>
      <w:lvlText w:val="%1.%2.%3."/>
      <w:lvlJc w:val="left"/>
      <w:pPr>
        <w:ind w:left="1138" w:hanging="1022"/>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4850" w:hanging="1022"/>
      </w:pPr>
      <w:rPr>
        <w:rFonts w:ascii="Arial Nova" w:eastAsia="Times New Roman" w:hAnsi="Arial Nova" w:cs="Times New Roman" w:hint="default"/>
        <w:b w:val="0"/>
        <w:bCs w:val="0"/>
        <w:i w:val="0"/>
        <w:iCs w:val="0"/>
        <w:spacing w:val="0"/>
        <w:w w:val="100"/>
        <w:sz w:val="24"/>
        <w:szCs w:val="24"/>
        <w:lang w:val="pt-PT" w:eastAsia="en-US" w:bidi="ar-SA"/>
      </w:rPr>
    </w:lvl>
    <w:lvl w:ilvl="4">
      <w:numFmt w:val="bullet"/>
      <w:lvlText w:val="-"/>
      <w:lvlJc w:val="left"/>
      <w:pPr>
        <w:ind w:left="1394" w:hanging="286"/>
      </w:pPr>
      <w:rPr>
        <w:rFonts w:ascii="Courier New" w:eastAsia="Courier New" w:hAnsi="Courier New" w:cs="Courier New" w:hint="default"/>
        <w:b w:val="0"/>
        <w:bCs w:val="0"/>
        <w:i w:val="0"/>
        <w:iCs w:val="0"/>
        <w:spacing w:val="0"/>
        <w:w w:val="100"/>
        <w:sz w:val="24"/>
        <w:szCs w:val="24"/>
        <w:lang w:val="pt-PT" w:eastAsia="en-US" w:bidi="ar-SA"/>
      </w:rPr>
    </w:lvl>
    <w:lvl w:ilvl="5">
      <w:start w:val="1"/>
      <w:numFmt w:val="lowerLetter"/>
      <w:lvlText w:val="%6)"/>
      <w:lvlJc w:val="left"/>
      <w:pPr>
        <w:ind w:left="1679" w:hanging="285"/>
      </w:pPr>
      <w:rPr>
        <w:rFonts w:ascii="Times New Roman" w:eastAsia="Times New Roman" w:hAnsi="Times New Roman" w:cs="Times New Roman" w:hint="default"/>
        <w:b w:val="0"/>
        <w:bCs w:val="0"/>
        <w:i w:val="0"/>
        <w:iCs w:val="0"/>
        <w:spacing w:val="-2"/>
        <w:w w:val="100"/>
        <w:sz w:val="24"/>
        <w:szCs w:val="24"/>
        <w:lang w:val="pt-PT" w:eastAsia="en-US" w:bidi="ar-SA"/>
      </w:rPr>
    </w:lvl>
    <w:lvl w:ilvl="6">
      <w:numFmt w:val="bullet"/>
      <w:lvlText w:val="o"/>
      <w:lvlJc w:val="left"/>
      <w:pPr>
        <w:ind w:left="1964" w:hanging="286"/>
      </w:pPr>
      <w:rPr>
        <w:rFonts w:ascii="Courier New" w:eastAsia="Courier New" w:hAnsi="Courier New" w:cs="Courier New" w:hint="default"/>
        <w:b w:val="0"/>
        <w:bCs w:val="0"/>
        <w:i w:val="0"/>
        <w:iCs w:val="0"/>
        <w:spacing w:val="0"/>
        <w:w w:val="100"/>
        <w:sz w:val="24"/>
        <w:szCs w:val="24"/>
        <w:lang w:val="pt-PT" w:eastAsia="en-US" w:bidi="ar-SA"/>
      </w:rPr>
    </w:lvl>
    <w:lvl w:ilvl="7">
      <w:numFmt w:val="bullet"/>
      <w:lvlText w:val="•"/>
      <w:lvlJc w:val="left"/>
      <w:pPr>
        <w:ind w:left="3912" w:hanging="286"/>
      </w:pPr>
      <w:rPr>
        <w:rFonts w:hint="default"/>
        <w:lang w:val="pt-PT" w:eastAsia="en-US" w:bidi="ar-SA"/>
      </w:rPr>
    </w:lvl>
    <w:lvl w:ilvl="8">
      <w:numFmt w:val="bullet"/>
      <w:lvlText w:val="•"/>
      <w:lvlJc w:val="left"/>
      <w:pPr>
        <w:ind w:left="5865" w:hanging="286"/>
      </w:pPr>
      <w:rPr>
        <w:rFonts w:hint="default"/>
        <w:lang w:val="pt-PT" w:eastAsia="en-US" w:bidi="ar-SA"/>
      </w:rPr>
    </w:lvl>
  </w:abstractNum>
  <w:abstractNum w:abstractNumId="50" w15:restartNumberingAfterBreak="0">
    <w:nsid w:val="79CA1AC4"/>
    <w:multiLevelType w:val="multilevel"/>
    <w:tmpl w:val="6396090E"/>
    <w:lvl w:ilvl="0">
      <w:start w:val="5"/>
      <w:numFmt w:val="decimal"/>
      <w:lvlText w:val="%1"/>
      <w:lvlJc w:val="left"/>
      <w:pPr>
        <w:ind w:left="552" w:hanging="552"/>
      </w:pPr>
      <w:rPr>
        <w:rFonts w:hint="default"/>
      </w:rPr>
    </w:lvl>
    <w:lvl w:ilvl="1">
      <w:start w:val="12"/>
      <w:numFmt w:val="decimal"/>
      <w:lvlText w:val="%1.%2"/>
      <w:lvlJc w:val="left"/>
      <w:pPr>
        <w:ind w:left="610" w:hanging="552"/>
      </w:pPr>
      <w:rPr>
        <w:rFonts w:hint="default"/>
        <w:b/>
        <w:bCs/>
      </w:rPr>
    </w:lvl>
    <w:lvl w:ilvl="2">
      <w:start w:val="1"/>
      <w:numFmt w:val="decimal"/>
      <w:lvlText w:val="%1.%2.%3"/>
      <w:lvlJc w:val="left"/>
      <w:pPr>
        <w:ind w:left="836" w:hanging="720"/>
      </w:pPr>
      <w:rPr>
        <w:rFonts w:hint="default"/>
      </w:rPr>
    </w:lvl>
    <w:lvl w:ilvl="3">
      <w:start w:val="1"/>
      <w:numFmt w:val="decimal"/>
      <w:lvlText w:val="%1.%2.%3.%4"/>
      <w:lvlJc w:val="left"/>
      <w:pPr>
        <w:ind w:left="894" w:hanging="720"/>
      </w:pPr>
      <w:rPr>
        <w:rFonts w:hint="default"/>
      </w:rPr>
    </w:lvl>
    <w:lvl w:ilvl="4">
      <w:start w:val="1"/>
      <w:numFmt w:val="lowerLetter"/>
      <w:lvlText w:val="%5)"/>
      <w:lvlJc w:val="left"/>
      <w:pPr>
        <w:ind w:left="592" w:hanging="360"/>
      </w:p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1904" w:hanging="1440"/>
      </w:pPr>
      <w:rPr>
        <w:rFonts w:hint="default"/>
      </w:rPr>
    </w:lvl>
  </w:abstractNum>
  <w:abstractNum w:abstractNumId="51" w15:restartNumberingAfterBreak="0">
    <w:nsid w:val="7C5C3AFA"/>
    <w:multiLevelType w:val="multilevel"/>
    <w:tmpl w:val="D1681D3E"/>
    <w:lvl w:ilvl="0">
      <w:start w:val="14"/>
      <w:numFmt w:val="decimal"/>
      <w:lvlText w:val="%1"/>
      <w:lvlJc w:val="left"/>
      <w:pPr>
        <w:ind w:left="420" w:hanging="420"/>
      </w:pPr>
      <w:rPr>
        <w:rFonts w:hint="default"/>
      </w:rPr>
    </w:lvl>
    <w:lvl w:ilvl="1">
      <w:start w:val="1"/>
      <w:numFmt w:val="decimal"/>
      <w:lvlText w:val="%1.%2"/>
      <w:lvlJc w:val="left"/>
      <w:pPr>
        <w:ind w:left="1557" w:hanging="420"/>
      </w:pPr>
      <w:rPr>
        <w:rFonts w:hint="default"/>
        <w:b/>
        <w:bCs/>
      </w:rPr>
    </w:lvl>
    <w:lvl w:ilvl="2">
      <w:start w:val="1"/>
      <w:numFmt w:val="decimal"/>
      <w:lvlText w:val="%1.%2.%3"/>
      <w:lvlJc w:val="left"/>
      <w:pPr>
        <w:ind w:left="2994" w:hanging="720"/>
      </w:pPr>
      <w:rPr>
        <w:rFonts w:hint="default"/>
      </w:rPr>
    </w:lvl>
    <w:lvl w:ilvl="3">
      <w:start w:val="1"/>
      <w:numFmt w:val="decimal"/>
      <w:lvlText w:val="%1.%2.%3.%4"/>
      <w:lvlJc w:val="left"/>
      <w:pPr>
        <w:ind w:left="4131" w:hanging="720"/>
      </w:pPr>
      <w:rPr>
        <w:rFonts w:hint="default"/>
      </w:rPr>
    </w:lvl>
    <w:lvl w:ilvl="4">
      <w:start w:val="1"/>
      <w:numFmt w:val="decimal"/>
      <w:lvlText w:val="%1.%2.%3.%4.%5"/>
      <w:lvlJc w:val="left"/>
      <w:pPr>
        <w:ind w:left="5628" w:hanging="1080"/>
      </w:pPr>
      <w:rPr>
        <w:rFonts w:hint="default"/>
      </w:rPr>
    </w:lvl>
    <w:lvl w:ilvl="5">
      <w:start w:val="1"/>
      <w:numFmt w:val="decimal"/>
      <w:lvlText w:val="%1.%2.%3.%4.%5.%6"/>
      <w:lvlJc w:val="left"/>
      <w:pPr>
        <w:ind w:left="6765" w:hanging="1080"/>
      </w:pPr>
      <w:rPr>
        <w:rFonts w:hint="default"/>
      </w:rPr>
    </w:lvl>
    <w:lvl w:ilvl="6">
      <w:start w:val="1"/>
      <w:numFmt w:val="decimal"/>
      <w:lvlText w:val="%1.%2.%3.%4.%5.%6.%7"/>
      <w:lvlJc w:val="left"/>
      <w:pPr>
        <w:ind w:left="8262" w:hanging="1440"/>
      </w:pPr>
      <w:rPr>
        <w:rFonts w:hint="default"/>
      </w:rPr>
    </w:lvl>
    <w:lvl w:ilvl="7">
      <w:start w:val="1"/>
      <w:numFmt w:val="decimal"/>
      <w:lvlText w:val="%1.%2.%3.%4.%5.%6.%7.%8"/>
      <w:lvlJc w:val="left"/>
      <w:pPr>
        <w:ind w:left="9399" w:hanging="1440"/>
      </w:pPr>
      <w:rPr>
        <w:rFonts w:hint="default"/>
      </w:rPr>
    </w:lvl>
    <w:lvl w:ilvl="8">
      <w:start w:val="1"/>
      <w:numFmt w:val="decimal"/>
      <w:lvlText w:val="%1.%2.%3.%4.%5.%6.%7.%8.%9"/>
      <w:lvlJc w:val="left"/>
      <w:pPr>
        <w:ind w:left="10896" w:hanging="1800"/>
      </w:pPr>
      <w:rPr>
        <w:rFonts w:hint="default"/>
      </w:rPr>
    </w:lvl>
  </w:abstractNum>
  <w:abstractNum w:abstractNumId="52" w15:restartNumberingAfterBreak="0">
    <w:nsid w:val="7D1B3614"/>
    <w:multiLevelType w:val="hybridMultilevel"/>
    <w:tmpl w:val="BCBAC292"/>
    <w:lvl w:ilvl="0" w:tplc="F028DDE0">
      <w:start w:val="1"/>
      <w:numFmt w:val="upperRoman"/>
      <w:lvlText w:val="%1"/>
      <w:lvlJc w:val="left"/>
      <w:pPr>
        <w:ind w:left="284" w:hanging="121"/>
      </w:pPr>
      <w:rPr>
        <w:rFonts w:ascii="Arial MT" w:eastAsia="Arial MT" w:hAnsi="Arial MT" w:cs="Arial MT" w:hint="default"/>
        <w:b w:val="0"/>
        <w:bCs w:val="0"/>
        <w:i w:val="0"/>
        <w:iCs w:val="0"/>
        <w:spacing w:val="0"/>
        <w:w w:val="102"/>
        <w:sz w:val="22"/>
        <w:szCs w:val="22"/>
        <w:lang w:val="pt-PT" w:eastAsia="en-US" w:bidi="ar-SA"/>
      </w:rPr>
    </w:lvl>
    <w:lvl w:ilvl="1" w:tplc="635C155E">
      <w:numFmt w:val="bullet"/>
      <w:lvlText w:val="•"/>
      <w:lvlJc w:val="left"/>
      <w:pPr>
        <w:ind w:left="1273" w:hanging="121"/>
      </w:pPr>
      <w:rPr>
        <w:rFonts w:hint="default"/>
        <w:lang w:val="pt-PT" w:eastAsia="en-US" w:bidi="ar-SA"/>
      </w:rPr>
    </w:lvl>
    <w:lvl w:ilvl="2" w:tplc="06F2E5CA">
      <w:numFmt w:val="bullet"/>
      <w:lvlText w:val="•"/>
      <w:lvlJc w:val="left"/>
      <w:pPr>
        <w:ind w:left="2266" w:hanging="121"/>
      </w:pPr>
      <w:rPr>
        <w:rFonts w:hint="default"/>
        <w:lang w:val="pt-PT" w:eastAsia="en-US" w:bidi="ar-SA"/>
      </w:rPr>
    </w:lvl>
    <w:lvl w:ilvl="3" w:tplc="FD0073FE">
      <w:numFmt w:val="bullet"/>
      <w:lvlText w:val="•"/>
      <w:lvlJc w:val="left"/>
      <w:pPr>
        <w:ind w:left="3259" w:hanging="121"/>
      </w:pPr>
      <w:rPr>
        <w:rFonts w:hint="default"/>
        <w:lang w:val="pt-PT" w:eastAsia="en-US" w:bidi="ar-SA"/>
      </w:rPr>
    </w:lvl>
    <w:lvl w:ilvl="4" w:tplc="57D284B6">
      <w:numFmt w:val="bullet"/>
      <w:lvlText w:val="•"/>
      <w:lvlJc w:val="left"/>
      <w:pPr>
        <w:ind w:left="4252" w:hanging="121"/>
      </w:pPr>
      <w:rPr>
        <w:rFonts w:hint="default"/>
        <w:lang w:val="pt-PT" w:eastAsia="en-US" w:bidi="ar-SA"/>
      </w:rPr>
    </w:lvl>
    <w:lvl w:ilvl="5" w:tplc="D1902F84">
      <w:numFmt w:val="bullet"/>
      <w:lvlText w:val="•"/>
      <w:lvlJc w:val="left"/>
      <w:pPr>
        <w:ind w:left="5245" w:hanging="121"/>
      </w:pPr>
      <w:rPr>
        <w:rFonts w:hint="default"/>
        <w:lang w:val="pt-PT" w:eastAsia="en-US" w:bidi="ar-SA"/>
      </w:rPr>
    </w:lvl>
    <w:lvl w:ilvl="6" w:tplc="4B50BB22">
      <w:numFmt w:val="bullet"/>
      <w:lvlText w:val="•"/>
      <w:lvlJc w:val="left"/>
      <w:pPr>
        <w:ind w:left="6238" w:hanging="121"/>
      </w:pPr>
      <w:rPr>
        <w:rFonts w:hint="default"/>
        <w:lang w:val="pt-PT" w:eastAsia="en-US" w:bidi="ar-SA"/>
      </w:rPr>
    </w:lvl>
    <w:lvl w:ilvl="7" w:tplc="C1BA7CC6">
      <w:numFmt w:val="bullet"/>
      <w:lvlText w:val="•"/>
      <w:lvlJc w:val="left"/>
      <w:pPr>
        <w:ind w:left="7231" w:hanging="121"/>
      </w:pPr>
      <w:rPr>
        <w:rFonts w:hint="default"/>
        <w:lang w:val="pt-PT" w:eastAsia="en-US" w:bidi="ar-SA"/>
      </w:rPr>
    </w:lvl>
    <w:lvl w:ilvl="8" w:tplc="57108830">
      <w:numFmt w:val="bullet"/>
      <w:lvlText w:val="•"/>
      <w:lvlJc w:val="left"/>
      <w:pPr>
        <w:ind w:left="8224" w:hanging="121"/>
      </w:pPr>
      <w:rPr>
        <w:rFonts w:hint="default"/>
        <w:lang w:val="pt-PT" w:eastAsia="en-US" w:bidi="ar-SA"/>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32"/>
  </w:num>
  <w:num w:numId="5">
    <w:abstractNumId w:val="41"/>
  </w:num>
  <w:num w:numId="6">
    <w:abstractNumId w:val="20"/>
  </w:num>
  <w:num w:numId="7">
    <w:abstractNumId w:val="46"/>
  </w:num>
  <w:num w:numId="8">
    <w:abstractNumId w:val="25"/>
  </w:num>
  <w:num w:numId="9">
    <w:abstractNumId w:val="9"/>
  </w:num>
  <w:num w:numId="10">
    <w:abstractNumId w:val="5"/>
  </w:num>
  <w:num w:numId="11">
    <w:abstractNumId w:val="19"/>
  </w:num>
  <w:num w:numId="12">
    <w:abstractNumId w:val="23"/>
  </w:num>
  <w:num w:numId="13">
    <w:abstractNumId w:val="52"/>
  </w:num>
  <w:num w:numId="14">
    <w:abstractNumId w:val="16"/>
  </w:num>
  <w:num w:numId="15">
    <w:abstractNumId w:val="30"/>
  </w:num>
  <w:num w:numId="16">
    <w:abstractNumId w:val="37"/>
  </w:num>
  <w:num w:numId="17">
    <w:abstractNumId w:val="39"/>
  </w:num>
  <w:num w:numId="18">
    <w:abstractNumId w:val="47"/>
  </w:num>
  <w:num w:numId="19">
    <w:abstractNumId w:val="36"/>
  </w:num>
  <w:num w:numId="20">
    <w:abstractNumId w:val="21"/>
  </w:num>
  <w:num w:numId="21">
    <w:abstractNumId w:val="49"/>
  </w:num>
  <w:num w:numId="22">
    <w:abstractNumId w:val="29"/>
  </w:num>
  <w:num w:numId="23">
    <w:abstractNumId w:val="4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lvlOverride w:ilvl="8"/>
  </w:num>
  <w:num w:numId="24">
    <w:abstractNumId w:val="51"/>
  </w:num>
  <w:num w:numId="25">
    <w:abstractNumId w:val="2"/>
  </w:num>
  <w:num w:numId="26">
    <w:abstractNumId w:val="1"/>
  </w:num>
  <w:num w:numId="27">
    <w:abstractNumId w:val="35"/>
  </w:num>
  <w:num w:numId="28">
    <w:abstractNumId w:val="15"/>
  </w:num>
  <w:num w:numId="29">
    <w:abstractNumId w:val="48"/>
  </w:num>
  <w:num w:numId="30">
    <w:abstractNumId w:val="10"/>
  </w:num>
  <w:num w:numId="31">
    <w:abstractNumId w:val="26"/>
  </w:num>
  <w:num w:numId="32">
    <w:abstractNumId w:val="12"/>
  </w:num>
  <w:num w:numId="33">
    <w:abstractNumId w:val="28"/>
  </w:num>
  <w:num w:numId="34">
    <w:abstractNumId w:val="40"/>
  </w:num>
  <w:num w:numId="35">
    <w:abstractNumId w:val="7"/>
  </w:num>
  <w:num w:numId="36">
    <w:abstractNumId w:val="4"/>
  </w:num>
  <w:num w:numId="37">
    <w:abstractNumId w:val="42"/>
  </w:num>
  <w:num w:numId="38">
    <w:abstractNumId w:val="14"/>
  </w:num>
  <w:num w:numId="39">
    <w:abstractNumId w:val="38"/>
  </w:num>
  <w:num w:numId="40">
    <w:abstractNumId w:val="24"/>
  </w:num>
  <w:num w:numId="41">
    <w:abstractNumId w:val="22"/>
  </w:num>
  <w:num w:numId="42">
    <w:abstractNumId w:val="45"/>
  </w:num>
  <w:num w:numId="43">
    <w:abstractNumId w:val="11"/>
  </w:num>
  <w:num w:numId="44">
    <w:abstractNumId w:val="6"/>
  </w:num>
  <w:num w:numId="45">
    <w:abstractNumId w:val="44"/>
  </w:num>
  <w:num w:numId="46">
    <w:abstractNumId w:val="8"/>
  </w:num>
  <w:num w:numId="47">
    <w:abstractNumId w:val="50"/>
  </w:num>
  <w:num w:numId="48">
    <w:abstractNumId w:val="3"/>
  </w:num>
  <w:num w:numId="49">
    <w:abstractNumId w:val="33"/>
  </w:num>
  <w:num w:numId="50">
    <w:abstractNumId w:val="43"/>
  </w:num>
  <w:num w:numId="51">
    <w:abstractNumId w:val="34"/>
  </w:num>
  <w:num w:numId="52">
    <w:abstractNumId w:val="17"/>
  </w:num>
  <w:num w:numId="53">
    <w:abstractNumId w:val="0"/>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54B"/>
    <w:rsid w:val="0000735C"/>
    <w:rsid w:val="0001634A"/>
    <w:rsid w:val="00023F66"/>
    <w:rsid w:val="0007074D"/>
    <w:rsid w:val="00072CEE"/>
    <w:rsid w:val="00084FAF"/>
    <w:rsid w:val="00091F2F"/>
    <w:rsid w:val="000967CD"/>
    <w:rsid w:val="00096A1D"/>
    <w:rsid w:val="000A35F8"/>
    <w:rsid w:val="000A5FA4"/>
    <w:rsid w:val="000B2D25"/>
    <w:rsid w:val="000B70BA"/>
    <w:rsid w:val="000C60B8"/>
    <w:rsid w:val="000D4520"/>
    <w:rsid w:val="000D5BA0"/>
    <w:rsid w:val="000E25B4"/>
    <w:rsid w:val="000E46BE"/>
    <w:rsid w:val="000E6DC3"/>
    <w:rsid w:val="000F5864"/>
    <w:rsid w:val="0010405B"/>
    <w:rsid w:val="00106A06"/>
    <w:rsid w:val="00123198"/>
    <w:rsid w:val="001463D7"/>
    <w:rsid w:val="0016196B"/>
    <w:rsid w:val="00164025"/>
    <w:rsid w:val="00177734"/>
    <w:rsid w:val="00181406"/>
    <w:rsid w:val="0018145A"/>
    <w:rsid w:val="0018426C"/>
    <w:rsid w:val="001A1DF8"/>
    <w:rsid w:val="001C3E0C"/>
    <w:rsid w:val="001C6D46"/>
    <w:rsid w:val="001D32E2"/>
    <w:rsid w:val="001D4920"/>
    <w:rsid w:val="001D6242"/>
    <w:rsid w:val="001D7557"/>
    <w:rsid w:val="001E18D9"/>
    <w:rsid w:val="0020232D"/>
    <w:rsid w:val="00205818"/>
    <w:rsid w:val="0021100B"/>
    <w:rsid w:val="00216B2A"/>
    <w:rsid w:val="00224046"/>
    <w:rsid w:val="00226200"/>
    <w:rsid w:val="002466D3"/>
    <w:rsid w:val="00264F09"/>
    <w:rsid w:val="00265447"/>
    <w:rsid w:val="002760E8"/>
    <w:rsid w:val="002811FE"/>
    <w:rsid w:val="00283A39"/>
    <w:rsid w:val="00294E7B"/>
    <w:rsid w:val="00295A7A"/>
    <w:rsid w:val="00297AE4"/>
    <w:rsid w:val="002C35D2"/>
    <w:rsid w:val="002C460F"/>
    <w:rsid w:val="002C55B2"/>
    <w:rsid w:val="002D23BF"/>
    <w:rsid w:val="0030271C"/>
    <w:rsid w:val="00310EA0"/>
    <w:rsid w:val="003261EB"/>
    <w:rsid w:val="00344CAB"/>
    <w:rsid w:val="00346B98"/>
    <w:rsid w:val="0035276A"/>
    <w:rsid w:val="00385320"/>
    <w:rsid w:val="00396667"/>
    <w:rsid w:val="003A121F"/>
    <w:rsid w:val="003A6523"/>
    <w:rsid w:val="003B15F3"/>
    <w:rsid w:val="003B1D0F"/>
    <w:rsid w:val="003C2833"/>
    <w:rsid w:val="003C435D"/>
    <w:rsid w:val="003D3103"/>
    <w:rsid w:val="003D708A"/>
    <w:rsid w:val="003E7FD0"/>
    <w:rsid w:val="003F0667"/>
    <w:rsid w:val="00403CB1"/>
    <w:rsid w:val="00404CAA"/>
    <w:rsid w:val="00411544"/>
    <w:rsid w:val="00412A87"/>
    <w:rsid w:val="00412FB4"/>
    <w:rsid w:val="004153FF"/>
    <w:rsid w:val="00463A48"/>
    <w:rsid w:val="00474B22"/>
    <w:rsid w:val="00491D34"/>
    <w:rsid w:val="00497743"/>
    <w:rsid w:val="004A60BF"/>
    <w:rsid w:val="004B2CD5"/>
    <w:rsid w:val="004B2E0D"/>
    <w:rsid w:val="004D5615"/>
    <w:rsid w:val="004F731F"/>
    <w:rsid w:val="00541554"/>
    <w:rsid w:val="005519D2"/>
    <w:rsid w:val="0055266E"/>
    <w:rsid w:val="00562C1E"/>
    <w:rsid w:val="005655C2"/>
    <w:rsid w:val="00572470"/>
    <w:rsid w:val="00582971"/>
    <w:rsid w:val="00583BDD"/>
    <w:rsid w:val="005B093A"/>
    <w:rsid w:val="005B4F73"/>
    <w:rsid w:val="005C07D2"/>
    <w:rsid w:val="005C0BD0"/>
    <w:rsid w:val="005C34DD"/>
    <w:rsid w:val="005D7342"/>
    <w:rsid w:val="005F1A9B"/>
    <w:rsid w:val="005F77A5"/>
    <w:rsid w:val="00604F7A"/>
    <w:rsid w:val="0061342F"/>
    <w:rsid w:val="006213C2"/>
    <w:rsid w:val="00624733"/>
    <w:rsid w:val="0063551B"/>
    <w:rsid w:val="00636A02"/>
    <w:rsid w:val="00643DC5"/>
    <w:rsid w:val="00646BC6"/>
    <w:rsid w:val="00663215"/>
    <w:rsid w:val="00664B6C"/>
    <w:rsid w:val="00667A47"/>
    <w:rsid w:val="0067623B"/>
    <w:rsid w:val="00693A8F"/>
    <w:rsid w:val="006974E2"/>
    <w:rsid w:val="006A018C"/>
    <w:rsid w:val="006A0FC4"/>
    <w:rsid w:val="006A4FD0"/>
    <w:rsid w:val="006B787D"/>
    <w:rsid w:val="006C10B2"/>
    <w:rsid w:val="006C444B"/>
    <w:rsid w:val="006C5F99"/>
    <w:rsid w:val="006C7A37"/>
    <w:rsid w:val="006D13AA"/>
    <w:rsid w:val="006E04BB"/>
    <w:rsid w:val="006E127D"/>
    <w:rsid w:val="006E4B2C"/>
    <w:rsid w:val="006F3D70"/>
    <w:rsid w:val="006F504A"/>
    <w:rsid w:val="00704C35"/>
    <w:rsid w:val="00714E6E"/>
    <w:rsid w:val="00716980"/>
    <w:rsid w:val="0072196A"/>
    <w:rsid w:val="00723AA5"/>
    <w:rsid w:val="00735D1E"/>
    <w:rsid w:val="00745A09"/>
    <w:rsid w:val="00757632"/>
    <w:rsid w:val="00763E03"/>
    <w:rsid w:val="00771B5A"/>
    <w:rsid w:val="0078051E"/>
    <w:rsid w:val="00782A3A"/>
    <w:rsid w:val="00792277"/>
    <w:rsid w:val="007947F5"/>
    <w:rsid w:val="00795707"/>
    <w:rsid w:val="007A134C"/>
    <w:rsid w:val="007B0644"/>
    <w:rsid w:val="007B0688"/>
    <w:rsid w:val="007B0754"/>
    <w:rsid w:val="007C1A89"/>
    <w:rsid w:val="007C1B81"/>
    <w:rsid w:val="007C404F"/>
    <w:rsid w:val="007D6680"/>
    <w:rsid w:val="007E16C4"/>
    <w:rsid w:val="00801FFD"/>
    <w:rsid w:val="00806D1A"/>
    <w:rsid w:val="00811C1A"/>
    <w:rsid w:val="00812463"/>
    <w:rsid w:val="00817760"/>
    <w:rsid w:val="00822FB8"/>
    <w:rsid w:val="00825520"/>
    <w:rsid w:val="008255B0"/>
    <w:rsid w:val="00830EBF"/>
    <w:rsid w:val="0084145E"/>
    <w:rsid w:val="008424E2"/>
    <w:rsid w:val="00851FC0"/>
    <w:rsid w:val="00877E1D"/>
    <w:rsid w:val="008822D7"/>
    <w:rsid w:val="00883B85"/>
    <w:rsid w:val="0088723C"/>
    <w:rsid w:val="008903A0"/>
    <w:rsid w:val="00896538"/>
    <w:rsid w:val="008C58E2"/>
    <w:rsid w:val="008C5B59"/>
    <w:rsid w:val="008E20B6"/>
    <w:rsid w:val="008E2A5B"/>
    <w:rsid w:val="008F0B69"/>
    <w:rsid w:val="008F1189"/>
    <w:rsid w:val="008F393F"/>
    <w:rsid w:val="008F4139"/>
    <w:rsid w:val="008F521C"/>
    <w:rsid w:val="00931840"/>
    <w:rsid w:val="00934AC7"/>
    <w:rsid w:val="0095069C"/>
    <w:rsid w:val="00950895"/>
    <w:rsid w:val="009671AF"/>
    <w:rsid w:val="009A3168"/>
    <w:rsid w:val="009A63A0"/>
    <w:rsid w:val="009D4941"/>
    <w:rsid w:val="009F1847"/>
    <w:rsid w:val="00A0454B"/>
    <w:rsid w:val="00A05C75"/>
    <w:rsid w:val="00A161FC"/>
    <w:rsid w:val="00A17282"/>
    <w:rsid w:val="00A406AE"/>
    <w:rsid w:val="00A41966"/>
    <w:rsid w:val="00A43717"/>
    <w:rsid w:val="00A526F1"/>
    <w:rsid w:val="00A64F0A"/>
    <w:rsid w:val="00A91F0F"/>
    <w:rsid w:val="00AA155F"/>
    <w:rsid w:val="00AA7A45"/>
    <w:rsid w:val="00AB19AE"/>
    <w:rsid w:val="00AB7B4E"/>
    <w:rsid w:val="00AD6233"/>
    <w:rsid w:val="00AE33D4"/>
    <w:rsid w:val="00AE4971"/>
    <w:rsid w:val="00AF65A1"/>
    <w:rsid w:val="00AF761D"/>
    <w:rsid w:val="00B005CC"/>
    <w:rsid w:val="00B14FFA"/>
    <w:rsid w:val="00B32FCE"/>
    <w:rsid w:val="00B60009"/>
    <w:rsid w:val="00B6088A"/>
    <w:rsid w:val="00B6244E"/>
    <w:rsid w:val="00B6296C"/>
    <w:rsid w:val="00B6565B"/>
    <w:rsid w:val="00B7484C"/>
    <w:rsid w:val="00B82FA7"/>
    <w:rsid w:val="00BA72E2"/>
    <w:rsid w:val="00BA7CDD"/>
    <w:rsid w:val="00BB5E98"/>
    <w:rsid w:val="00BC3D29"/>
    <w:rsid w:val="00BD577D"/>
    <w:rsid w:val="00BE2303"/>
    <w:rsid w:val="00BE5051"/>
    <w:rsid w:val="00C00ACB"/>
    <w:rsid w:val="00C02231"/>
    <w:rsid w:val="00C05502"/>
    <w:rsid w:val="00C16438"/>
    <w:rsid w:val="00C20BB2"/>
    <w:rsid w:val="00C241A3"/>
    <w:rsid w:val="00C415A6"/>
    <w:rsid w:val="00C75AA7"/>
    <w:rsid w:val="00CA20D6"/>
    <w:rsid w:val="00CA2151"/>
    <w:rsid w:val="00CA31AD"/>
    <w:rsid w:val="00CA42BB"/>
    <w:rsid w:val="00CC6CE8"/>
    <w:rsid w:val="00CD03B0"/>
    <w:rsid w:val="00CD6C61"/>
    <w:rsid w:val="00CE270D"/>
    <w:rsid w:val="00CE304B"/>
    <w:rsid w:val="00CE4959"/>
    <w:rsid w:val="00CE5AE5"/>
    <w:rsid w:val="00D14960"/>
    <w:rsid w:val="00D22CEE"/>
    <w:rsid w:val="00D342C0"/>
    <w:rsid w:val="00D3530E"/>
    <w:rsid w:val="00D516C8"/>
    <w:rsid w:val="00D7123C"/>
    <w:rsid w:val="00D751D7"/>
    <w:rsid w:val="00DA0FEF"/>
    <w:rsid w:val="00DB6C34"/>
    <w:rsid w:val="00DC04CD"/>
    <w:rsid w:val="00DC628B"/>
    <w:rsid w:val="00DD14C5"/>
    <w:rsid w:val="00DD386B"/>
    <w:rsid w:val="00E04BC0"/>
    <w:rsid w:val="00E11D94"/>
    <w:rsid w:val="00E24259"/>
    <w:rsid w:val="00E2458A"/>
    <w:rsid w:val="00E42BE5"/>
    <w:rsid w:val="00E50C48"/>
    <w:rsid w:val="00E55EF7"/>
    <w:rsid w:val="00E5682A"/>
    <w:rsid w:val="00E603C6"/>
    <w:rsid w:val="00E65713"/>
    <w:rsid w:val="00E85AD9"/>
    <w:rsid w:val="00E94DB2"/>
    <w:rsid w:val="00E973B7"/>
    <w:rsid w:val="00EA3F48"/>
    <w:rsid w:val="00EA441A"/>
    <w:rsid w:val="00EA70FC"/>
    <w:rsid w:val="00EB13BE"/>
    <w:rsid w:val="00EC249C"/>
    <w:rsid w:val="00ED27DE"/>
    <w:rsid w:val="00EE3261"/>
    <w:rsid w:val="00EE4389"/>
    <w:rsid w:val="00EE55F1"/>
    <w:rsid w:val="00EE5858"/>
    <w:rsid w:val="00EF2572"/>
    <w:rsid w:val="00F045F4"/>
    <w:rsid w:val="00F06B99"/>
    <w:rsid w:val="00F44FD4"/>
    <w:rsid w:val="00F50DC6"/>
    <w:rsid w:val="00F53F1D"/>
    <w:rsid w:val="00F548AA"/>
    <w:rsid w:val="00F569DF"/>
    <w:rsid w:val="00F6557B"/>
    <w:rsid w:val="00F87406"/>
    <w:rsid w:val="00F910C4"/>
    <w:rsid w:val="00F93897"/>
    <w:rsid w:val="00F95630"/>
    <w:rsid w:val="00F975AE"/>
    <w:rsid w:val="00FB2F61"/>
    <w:rsid w:val="00FC4313"/>
    <w:rsid w:val="00FE14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F1999"/>
  <w15:chartTrackingRefBased/>
  <w15:docId w15:val="{880BBDA4-B44C-4FBD-829C-9DEB6BC8A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54B"/>
    <w:pPr>
      <w:spacing w:after="0" w:line="240" w:lineRule="auto"/>
    </w:pPr>
    <w:rPr>
      <w:rFonts w:ascii="Arial" w:eastAsia="Times New Roman" w:hAnsi="Arial" w:cs="Times New Roman"/>
      <w:sz w:val="28"/>
      <w:szCs w:val="24"/>
      <w:lang w:eastAsia="pt-BR"/>
    </w:rPr>
  </w:style>
  <w:style w:type="paragraph" w:styleId="Ttulo1">
    <w:name w:val="heading 1"/>
    <w:basedOn w:val="Normal"/>
    <w:next w:val="Normal"/>
    <w:link w:val="Ttulo1Char"/>
    <w:uiPriority w:val="9"/>
    <w:qFormat/>
    <w:rsid w:val="00A0454B"/>
    <w:pPr>
      <w:keepNext/>
      <w:spacing w:before="240"/>
      <w:jc w:val="center"/>
      <w:outlineLvl w:val="0"/>
    </w:pPr>
    <w:rPr>
      <w:i/>
      <w:iCs/>
      <w:lang w:val="x-none" w:eastAsia="x-none"/>
    </w:rPr>
  </w:style>
  <w:style w:type="paragraph" w:styleId="Ttulo2">
    <w:name w:val="heading 2"/>
    <w:basedOn w:val="Normal"/>
    <w:next w:val="Normal"/>
    <w:link w:val="Ttulo2Char"/>
    <w:uiPriority w:val="9"/>
    <w:qFormat/>
    <w:rsid w:val="00A0454B"/>
    <w:pPr>
      <w:keepNext/>
      <w:spacing w:before="240" w:after="60"/>
      <w:outlineLvl w:val="1"/>
    </w:pPr>
    <w:rPr>
      <w:b/>
      <w:bCs/>
      <w:i/>
      <w:iCs/>
      <w:szCs w:val="28"/>
      <w:lang w:val="x-none" w:eastAsia="x-none"/>
    </w:rPr>
  </w:style>
  <w:style w:type="paragraph" w:styleId="Ttulo3">
    <w:name w:val="heading 3"/>
    <w:basedOn w:val="Normal"/>
    <w:next w:val="Normal"/>
    <w:link w:val="Ttulo3Char"/>
    <w:uiPriority w:val="9"/>
    <w:qFormat/>
    <w:rsid w:val="00A0454B"/>
    <w:pPr>
      <w:keepNext/>
      <w:spacing w:before="240" w:after="60"/>
      <w:outlineLvl w:val="2"/>
    </w:pPr>
    <w:rPr>
      <w:b/>
      <w:bCs/>
      <w:sz w:val="26"/>
      <w:szCs w:val="26"/>
      <w:lang w:val="x-none" w:eastAsia="x-none"/>
    </w:rPr>
  </w:style>
  <w:style w:type="paragraph" w:styleId="Ttulo4">
    <w:name w:val="heading 4"/>
    <w:basedOn w:val="Normal"/>
    <w:next w:val="Normal"/>
    <w:link w:val="Ttulo4Char"/>
    <w:uiPriority w:val="9"/>
    <w:qFormat/>
    <w:rsid w:val="00A0454B"/>
    <w:pPr>
      <w:keepNext/>
      <w:spacing w:before="240" w:after="60"/>
      <w:outlineLvl w:val="3"/>
    </w:pPr>
    <w:rPr>
      <w:rFonts w:ascii="Times New Roman" w:hAnsi="Times New Roman"/>
      <w:b/>
      <w:bCs/>
      <w:szCs w:val="28"/>
      <w:lang w:val="x-none" w:eastAsia="x-none"/>
    </w:rPr>
  </w:style>
  <w:style w:type="paragraph" w:styleId="Ttulo5">
    <w:name w:val="heading 5"/>
    <w:basedOn w:val="Normal"/>
    <w:next w:val="Normal"/>
    <w:link w:val="Ttulo5Char"/>
    <w:uiPriority w:val="9"/>
    <w:unhideWhenUsed/>
    <w:qFormat/>
    <w:rsid w:val="00A0454B"/>
    <w:pPr>
      <w:keepNext/>
      <w:jc w:val="both"/>
      <w:outlineLvl w:val="4"/>
    </w:pPr>
    <w:rPr>
      <w:b/>
      <w:szCs w:val="20"/>
      <w:lang w:val="x-none" w:eastAsia="x-none"/>
    </w:rPr>
  </w:style>
  <w:style w:type="paragraph" w:styleId="Ttulo6">
    <w:name w:val="heading 6"/>
    <w:basedOn w:val="Normal"/>
    <w:next w:val="Normal"/>
    <w:link w:val="Ttulo6Char"/>
    <w:uiPriority w:val="9"/>
    <w:unhideWhenUsed/>
    <w:qFormat/>
    <w:rsid w:val="00A0454B"/>
    <w:pPr>
      <w:keepNext/>
      <w:jc w:val="center"/>
      <w:outlineLvl w:val="5"/>
    </w:pPr>
    <w:rPr>
      <w:b/>
      <w:sz w:val="40"/>
      <w:szCs w:val="20"/>
      <w:lang w:val="x-none" w:eastAsia="x-none"/>
    </w:rPr>
  </w:style>
  <w:style w:type="paragraph" w:styleId="Ttulo7">
    <w:name w:val="heading 7"/>
    <w:basedOn w:val="Normal"/>
    <w:next w:val="Normal"/>
    <w:link w:val="Ttulo7Char"/>
    <w:uiPriority w:val="1"/>
    <w:unhideWhenUsed/>
    <w:qFormat/>
    <w:rsid w:val="00A0454B"/>
    <w:pPr>
      <w:keepNext/>
      <w:jc w:val="center"/>
      <w:outlineLvl w:val="6"/>
    </w:pPr>
    <w:rPr>
      <w:b/>
      <w:sz w:val="40"/>
      <w:szCs w:val="20"/>
      <w:lang w:val="x-none" w:eastAsia="x-none"/>
    </w:rPr>
  </w:style>
  <w:style w:type="paragraph" w:styleId="Ttulo8">
    <w:name w:val="heading 8"/>
    <w:basedOn w:val="Normal"/>
    <w:next w:val="Normal"/>
    <w:link w:val="Ttulo8Char"/>
    <w:uiPriority w:val="1"/>
    <w:unhideWhenUsed/>
    <w:qFormat/>
    <w:rsid w:val="00A0454B"/>
    <w:pPr>
      <w:keepNext/>
      <w:pageBreakBefore/>
      <w:spacing w:before="120"/>
      <w:jc w:val="both"/>
      <w:outlineLvl w:val="7"/>
    </w:pPr>
    <w:rPr>
      <w:b/>
      <w:sz w:val="20"/>
      <w:szCs w:val="20"/>
      <w:lang w:val="x-none" w:eastAsia="x-none"/>
    </w:rPr>
  </w:style>
  <w:style w:type="paragraph" w:styleId="Ttulo9">
    <w:name w:val="heading 9"/>
    <w:basedOn w:val="Normal"/>
    <w:next w:val="Normal"/>
    <w:link w:val="Ttulo9Char"/>
    <w:uiPriority w:val="1"/>
    <w:unhideWhenUsed/>
    <w:qFormat/>
    <w:rsid w:val="00A0454B"/>
    <w:pPr>
      <w:spacing w:before="240" w:after="60" w:line="276" w:lineRule="auto"/>
      <w:outlineLvl w:val="8"/>
    </w:pPr>
    <w:rPr>
      <w:rFonts w:ascii="Cambria" w:hAnsi="Cambria"/>
      <w:sz w:val="22"/>
      <w:szCs w:val="22"/>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A0454B"/>
    <w:rPr>
      <w:rFonts w:ascii="Arial" w:eastAsia="Times New Roman" w:hAnsi="Arial" w:cs="Times New Roman"/>
      <w:i/>
      <w:iCs/>
      <w:sz w:val="28"/>
      <w:szCs w:val="24"/>
      <w:lang w:val="x-none" w:eastAsia="x-none"/>
    </w:rPr>
  </w:style>
  <w:style w:type="character" w:customStyle="1" w:styleId="Ttulo2Char">
    <w:name w:val="Título 2 Char"/>
    <w:basedOn w:val="Fontepargpadro"/>
    <w:link w:val="Ttulo2"/>
    <w:uiPriority w:val="9"/>
    <w:qFormat/>
    <w:rsid w:val="00A0454B"/>
    <w:rPr>
      <w:rFonts w:ascii="Arial" w:eastAsia="Times New Roman" w:hAnsi="Arial" w:cs="Times New Roman"/>
      <w:b/>
      <w:bCs/>
      <w:i/>
      <w:iCs/>
      <w:sz w:val="28"/>
      <w:szCs w:val="28"/>
      <w:lang w:val="x-none" w:eastAsia="x-none"/>
    </w:rPr>
  </w:style>
  <w:style w:type="character" w:customStyle="1" w:styleId="Ttulo3Char">
    <w:name w:val="Título 3 Char"/>
    <w:basedOn w:val="Fontepargpadro"/>
    <w:link w:val="Ttulo3"/>
    <w:uiPriority w:val="9"/>
    <w:qFormat/>
    <w:rsid w:val="00A0454B"/>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uiPriority w:val="9"/>
    <w:rsid w:val="00A0454B"/>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uiPriority w:val="9"/>
    <w:rsid w:val="00A0454B"/>
    <w:rPr>
      <w:rFonts w:ascii="Arial" w:eastAsia="Times New Roman" w:hAnsi="Arial" w:cs="Times New Roman"/>
      <w:b/>
      <w:sz w:val="28"/>
      <w:szCs w:val="20"/>
      <w:lang w:val="x-none" w:eastAsia="x-none"/>
    </w:rPr>
  </w:style>
  <w:style w:type="character" w:customStyle="1" w:styleId="Ttulo6Char">
    <w:name w:val="Título 6 Char"/>
    <w:basedOn w:val="Fontepargpadro"/>
    <w:link w:val="Ttulo6"/>
    <w:uiPriority w:val="9"/>
    <w:rsid w:val="00A0454B"/>
    <w:rPr>
      <w:rFonts w:ascii="Arial" w:eastAsia="Times New Roman" w:hAnsi="Arial" w:cs="Times New Roman"/>
      <w:b/>
      <w:sz w:val="40"/>
      <w:szCs w:val="20"/>
      <w:lang w:val="x-none" w:eastAsia="x-none"/>
    </w:rPr>
  </w:style>
  <w:style w:type="character" w:customStyle="1" w:styleId="Ttulo7Char">
    <w:name w:val="Título 7 Char"/>
    <w:basedOn w:val="Fontepargpadro"/>
    <w:link w:val="Ttulo7"/>
    <w:uiPriority w:val="1"/>
    <w:rsid w:val="00A0454B"/>
    <w:rPr>
      <w:rFonts w:ascii="Arial" w:eastAsia="Times New Roman" w:hAnsi="Arial" w:cs="Times New Roman"/>
      <w:b/>
      <w:sz w:val="40"/>
      <w:szCs w:val="20"/>
      <w:lang w:val="x-none" w:eastAsia="x-none"/>
    </w:rPr>
  </w:style>
  <w:style w:type="character" w:customStyle="1" w:styleId="Ttulo8Char">
    <w:name w:val="Título 8 Char"/>
    <w:basedOn w:val="Fontepargpadro"/>
    <w:link w:val="Ttulo8"/>
    <w:uiPriority w:val="1"/>
    <w:rsid w:val="00A0454B"/>
    <w:rPr>
      <w:rFonts w:ascii="Arial" w:eastAsia="Times New Roman" w:hAnsi="Arial" w:cs="Times New Roman"/>
      <w:b/>
      <w:sz w:val="20"/>
      <w:szCs w:val="20"/>
      <w:lang w:val="x-none" w:eastAsia="x-none"/>
    </w:rPr>
  </w:style>
  <w:style w:type="character" w:customStyle="1" w:styleId="Ttulo9Char">
    <w:name w:val="Título 9 Char"/>
    <w:basedOn w:val="Fontepargpadro"/>
    <w:link w:val="Ttulo9"/>
    <w:uiPriority w:val="1"/>
    <w:rsid w:val="00A0454B"/>
    <w:rPr>
      <w:rFonts w:ascii="Cambria" w:eastAsia="Times New Roman" w:hAnsi="Cambria" w:cs="Times New Roman"/>
      <w:lang w:val="x-none"/>
    </w:rPr>
  </w:style>
  <w:style w:type="paragraph" w:styleId="Recuodecorpodetexto">
    <w:name w:val="Body Text Indent"/>
    <w:basedOn w:val="Normal"/>
    <w:link w:val="RecuodecorpodetextoChar"/>
    <w:qFormat/>
    <w:rsid w:val="00A0454B"/>
    <w:pPr>
      <w:spacing w:before="240"/>
      <w:ind w:firstLine="1680"/>
      <w:jc w:val="both"/>
    </w:pPr>
    <w:rPr>
      <w:lang w:val="x-none" w:eastAsia="x-none"/>
    </w:rPr>
  </w:style>
  <w:style w:type="character" w:customStyle="1" w:styleId="RecuodecorpodetextoChar">
    <w:name w:val="Recuo de corpo de texto Char"/>
    <w:basedOn w:val="Fontepargpadro"/>
    <w:link w:val="Recuodecorpodetexto"/>
    <w:rsid w:val="00A0454B"/>
    <w:rPr>
      <w:rFonts w:ascii="Arial" w:eastAsia="Times New Roman" w:hAnsi="Arial" w:cs="Times New Roman"/>
      <w:sz w:val="28"/>
      <w:szCs w:val="24"/>
      <w:lang w:val="x-none" w:eastAsia="x-none"/>
    </w:rPr>
  </w:style>
  <w:style w:type="paragraph" w:styleId="Corpodetexto">
    <w:name w:val="Body Text"/>
    <w:basedOn w:val="Normal"/>
    <w:link w:val="CorpodetextoChar"/>
    <w:uiPriority w:val="1"/>
    <w:qFormat/>
    <w:rsid w:val="00A0454B"/>
    <w:pPr>
      <w:spacing w:before="240"/>
      <w:jc w:val="both"/>
    </w:pPr>
    <w:rPr>
      <w:lang w:val="x-none" w:eastAsia="x-none"/>
    </w:rPr>
  </w:style>
  <w:style w:type="character" w:customStyle="1" w:styleId="CorpodetextoChar">
    <w:name w:val="Corpo de texto Char"/>
    <w:basedOn w:val="Fontepargpadro"/>
    <w:link w:val="Corpodetexto"/>
    <w:uiPriority w:val="1"/>
    <w:qFormat/>
    <w:rsid w:val="00A0454B"/>
    <w:rPr>
      <w:rFonts w:ascii="Arial" w:eastAsia="Times New Roman" w:hAnsi="Arial" w:cs="Times New Roman"/>
      <w:sz w:val="28"/>
      <w:szCs w:val="24"/>
      <w:lang w:val="x-none" w:eastAsia="x-none"/>
    </w:rPr>
  </w:style>
  <w:style w:type="paragraph" w:styleId="Corpodetexto2">
    <w:name w:val="Body Text 2"/>
    <w:basedOn w:val="Normal"/>
    <w:link w:val="Corpodetexto2Char"/>
    <w:qFormat/>
    <w:rsid w:val="00A0454B"/>
    <w:pPr>
      <w:jc w:val="center"/>
    </w:pPr>
    <w:rPr>
      <w:lang w:val="x-none" w:eastAsia="x-none"/>
    </w:rPr>
  </w:style>
  <w:style w:type="character" w:customStyle="1" w:styleId="Corpodetexto2Char">
    <w:name w:val="Corpo de texto 2 Char"/>
    <w:basedOn w:val="Fontepargpadro"/>
    <w:link w:val="Corpodetexto2"/>
    <w:rsid w:val="00A0454B"/>
    <w:rPr>
      <w:rFonts w:ascii="Arial" w:eastAsia="Times New Roman" w:hAnsi="Arial" w:cs="Times New Roman"/>
      <w:sz w:val="28"/>
      <w:szCs w:val="24"/>
      <w:lang w:val="x-none" w:eastAsia="x-none"/>
    </w:rPr>
  </w:style>
  <w:style w:type="paragraph" w:styleId="Rodap">
    <w:name w:val="footer"/>
    <w:basedOn w:val="Normal"/>
    <w:link w:val="RodapChar"/>
    <w:uiPriority w:val="99"/>
    <w:qFormat/>
    <w:rsid w:val="00A0454B"/>
    <w:pPr>
      <w:tabs>
        <w:tab w:val="center" w:pos="4419"/>
        <w:tab w:val="right" w:pos="8838"/>
      </w:tabs>
    </w:pPr>
    <w:rPr>
      <w:lang w:val="x-none" w:eastAsia="x-none"/>
    </w:rPr>
  </w:style>
  <w:style w:type="character" w:customStyle="1" w:styleId="RodapChar">
    <w:name w:val="Rodapé Char"/>
    <w:basedOn w:val="Fontepargpadro"/>
    <w:link w:val="Rodap"/>
    <w:uiPriority w:val="99"/>
    <w:qFormat/>
    <w:rsid w:val="00A0454B"/>
    <w:rPr>
      <w:rFonts w:ascii="Arial" w:eastAsia="Times New Roman" w:hAnsi="Arial" w:cs="Times New Roman"/>
      <w:sz w:val="28"/>
      <w:szCs w:val="24"/>
      <w:lang w:val="x-none" w:eastAsia="x-none"/>
    </w:rPr>
  </w:style>
  <w:style w:type="character" w:styleId="Nmerodepgina">
    <w:name w:val="page number"/>
    <w:basedOn w:val="Fontepargpadro"/>
    <w:rsid w:val="00A0454B"/>
  </w:style>
  <w:style w:type="paragraph" w:styleId="Cabealho">
    <w:name w:val="header"/>
    <w:basedOn w:val="Normal"/>
    <w:link w:val="CabealhoChar"/>
    <w:uiPriority w:val="99"/>
    <w:qFormat/>
    <w:rsid w:val="00A0454B"/>
    <w:pPr>
      <w:tabs>
        <w:tab w:val="center" w:pos="4419"/>
        <w:tab w:val="right" w:pos="8838"/>
      </w:tabs>
    </w:pPr>
    <w:rPr>
      <w:lang w:val="x-none" w:eastAsia="x-none"/>
    </w:rPr>
  </w:style>
  <w:style w:type="character" w:customStyle="1" w:styleId="CabealhoChar">
    <w:name w:val="Cabeçalho Char"/>
    <w:basedOn w:val="Fontepargpadro"/>
    <w:link w:val="Cabealho"/>
    <w:uiPriority w:val="99"/>
    <w:qFormat/>
    <w:rsid w:val="00A0454B"/>
    <w:rPr>
      <w:rFonts w:ascii="Arial" w:eastAsia="Times New Roman" w:hAnsi="Arial" w:cs="Times New Roman"/>
      <w:sz w:val="28"/>
      <w:szCs w:val="24"/>
      <w:lang w:val="x-none" w:eastAsia="x-none"/>
    </w:rPr>
  </w:style>
  <w:style w:type="paragraph" w:styleId="Corpodetexto3">
    <w:name w:val="Body Text 3"/>
    <w:basedOn w:val="Normal"/>
    <w:link w:val="Corpodetexto3Char"/>
    <w:qFormat/>
    <w:rsid w:val="00A0454B"/>
    <w:pPr>
      <w:spacing w:before="240" w:line="360" w:lineRule="auto"/>
      <w:jc w:val="both"/>
    </w:pPr>
    <w:rPr>
      <w:rFonts w:ascii="Times New Roman" w:hAnsi="Times New Roman"/>
      <w:sz w:val="24"/>
      <w:lang w:val="x-none" w:eastAsia="x-none"/>
    </w:rPr>
  </w:style>
  <w:style w:type="character" w:customStyle="1" w:styleId="Corpodetexto3Char">
    <w:name w:val="Corpo de texto 3 Char"/>
    <w:basedOn w:val="Fontepargpadro"/>
    <w:link w:val="Corpodetexto3"/>
    <w:rsid w:val="00A0454B"/>
    <w:rPr>
      <w:rFonts w:ascii="Times New Roman" w:eastAsia="Times New Roman" w:hAnsi="Times New Roman" w:cs="Times New Roman"/>
      <w:sz w:val="24"/>
      <w:szCs w:val="24"/>
      <w:lang w:val="x-none" w:eastAsia="x-none"/>
    </w:rPr>
  </w:style>
  <w:style w:type="paragraph" w:styleId="Ttulo">
    <w:name w:val="Title"/>
    <w:basedOn w:val="Normal"/>
    <w:link w:val="TtuloChar"/>
    <w:uiPriority w:val="10"/>
    <w:qFormat/>
    <w:rsid w:val="00A0454B"/>
    <w:pPr>
      <w:spacing w:before="240" w:line="360" w:lineRule="auto"/>
      <w:jc w:val="center"/>
    </w:pPr>
    <w:rPr>
      <w:rFonts w:ascii="Times New Roman" w:hAnsi="Times New Roman"/>
      <w:b/>
      <w:sz w:val="24"/>
      <w:lang w:val="x-none" w:eastAsia="x-none"/>
    </w:rPr>
  </w:style>
  <w:style w:type="character" w:customStyle="1" w:styleId="TtuloChar">
    <w:name w:val="Título Char"/>
    <w:basedOn w:val="Fontepargpadro"/>
    <w:link w:val="Ttulo"/>
    <w:uiPriority w:val="10"/>
    <w:qFormat/>
    <w:rsid w:val="00A0454B"/>
    <w:rPr>
      <w:rFonts w:ascii="Times New Roman" w:eastAsia="Times New Roman" w:hAnsi="Times New Roman" w:cs="Times New Roman"/>
      <w:b/>
      <w:sz w:val="24"/>
      <w:szCs w:val="24"/>
      <w:lang w:val="x-none" w:eastAsia="x-none"/>
    </w:rPr>
  </w:style>
  <w:style w:type="table" w:styleId="Tabelacomgrade">
    <w:name w:val="Table Grid"/>
    <w:basedOn w:val="Tabelanormal"/>
    <w:uiPriority w:val="39"/>
    <w:rsid w:val="00A045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qFormat/>
    <w:rsid w:val="00A0454B"/>
    <w:pPr>
      <w:spacing w:after="120" w:line="480" w:lineRule="auto"/>
      <w:ind w:left="283"/>
    </w:pPr>
    <w:rPr>
      <w:lang w:val="x-none" w:eastAsia="x-none"/>
    </w:rPr>
  </w:style>
  <w:style w:type="character" w:customStyle="1" w:styleId="Recuodecorpodetexto2Char">
    <w:name w:val="Recuo de corpo de texto 2 Char"/>
    <w:basedOn w:val="Fontepargpadro"/>
    <w:link w:val="Recuodecorpodetexto2"/>
    <w:rsid w:val="00A0454B"/>
    <w:rPr>
      <w:rFonts w:ascii="Arial" w:eastAsia="Times New Roman" w:hAnsi="Arial" w:cs="Times New Roman"/>
      <w:sz w:val="28"/>
      <w:szCs w:val="24"/>
      <w:lang w:val="x-none" w:eastAsia="x-none"/>
    </w:rPr>
  </w:style>
  <w:style w:type="paragraph" w:styleId="Recuodecorpodetexto3">
    <w:name w:val="Body Text Indent 3"/>
    <w:basedOn w:val="Normal"/>
    <w:link w:val="Recuodecorpodetexto3Char"/>
    <w:qFormat/>
    <w:rsid w:val="00A0454B"/>
    <w:pPr>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rsid w:val="00A0454B"/>
    <w:rPr>
      <w:rFonts w:ascii="Arial" w:eastAsia="Times New Roman" w:hAnsi="Arial" w:cs="Times New Roman"/>
      <w:sz w:val="16"/>
      <w:szCs w:val="16"/>
      <w:lang w:val="x-none" w:eastAsia="x-none"/>
    </w:rPr>
  </w:style>
  <w:style w:type="paragraph" w:styleId="Subttulo">
    <w:name w:val="Subtitle"/>
    <w:basedOn w:val="Normal"/>
    <w:link w:val="SubttuloChar"/>
    <w:qFormat/>
    <w:rsid w:val="00A0454B"/>
    <w:pPr>
      <w:jc w:val="center"/>
    </w:pPr>
    <w:rPr>
      <w:rFonts w:ascii="Times New Roman" w:hAnsi="Times New Roman"/>
      <w:b/>
      <w:sz w:val="24"/>
      <w:szCs w:val="20"/>
      <w:lang w:val="x-none" w:eastAsia="x-none"/>
    </w:rPr>
  </w:style>
  <w:style w:type="character" w:customStyle="1" w:styleId="SubttuloChar">
    <w:name w:val="Subtítulo Char"/>
    <w:basedOn w:val="Fontepargpadro"/>
    <w:link w:val="Subttulo"/>
    <w:rsid w:val="00A0454B"/>
    <w:rPr>
      <w:rFonts w:ascii="Times New Roman" w:eastAsia="Times New Roman" w:hAnsi="Times New Roman" w:cs="Times New Roman"/>
      <w:b/>
      <w:sz w:val="24"/>
      <w:szCs w:val="20"/>
      <w:lang w:val="x-none" w:eastAsia="x-none"/>
    </w:rPr>
  </w:style>
  <w:style w:type="character" w:customStyle="1" w:styleId="fontstyle01">
    <w:name w:val="fontstyle01"/>
    <w:rsid w:val="00A0454B"/>
    <w:rPr>
      <w:rFonts w:ascii="Arial" w:hAnsi="Arial" w:cs="Arial" w:hint="default"/>
      <w:b w:val="0"/>
      <w:bCs w:val="0"/>
      <w:i w:val="0"/>
      <w:iCs w:val="0"/>
      <w:color w:val="000000"/>
      <w:sz w:val="16"/>
      <w:szCs w:val="16"/>
    </w:rPr>
  </w:style>
  <w:style w:type="paragraph" w:styleId="Textodebalo">
    <w:name w:val="Balloon Text"/>
    <w:basedOn w:val="Normal"/>
    <w:link w:val="TextodebaloChar"/>
    <w:uiPriority w:val="99"/>
    <w:qFormat/>
    <w:rsid w:val="00A0454B"/>
    <w:rPr>
      <w:rFonts w:ascii="Segoe UI" w:hAnsi="Segoe UI"/>
      <w:sz w:val="18"/>
      <w:szCs w:val="18"/>
      <w:lang w:val="x-none" w:eastAsia="x-none"/>
    </w:rPr>
  </w:style>
  <w:style w:type="character" w:customStyle="1" w:styleId="TextodebaloChar">
    <w:name w:val="Texto de balão Char"/>
    <w:basedOn w:val="Fontepargpadro"/>
    <w:link w:val="Textodebalo"/>
    <w:uiPriority w:val="99"/>
    <w:rsid w:val="00A0454B"/>
    <w:rPr>
      <w:rFonts w:ascii="Segoe UI" w:eastAsia="Times New Roman" w:hAnsi="Segoe UI" w:cs="Times New Roman"/>
      <w:sz w:val="18"/>
      <w:szCs w:val="18"/>
      <w:lang w:val="x-none" w:eastAsia="x-none"/>
    </w:rPr>
  </w:style>
  <w:style w:type="paragraph" w:styleId="PargrafodaLista">
    <w:name w:val="List Paragraph"/>
    <w:basedOn w:val="Normal"/>
    <w:link w:val="PargrafodaListaChar"/>
    <w:uiPriority w:val="1"/>
    <w:qFormat/>
    <w:rsid w:val="00A0454B"/>
    <w:pPr>
      <w:ind w:left="708"/>
    </w:pPr>
  </w:style>
  <w:style w:type="table" w:customStyle="1" w:styleId="TableNormal">
    <w:name w:val="Table Normal"/>
    <w:uiPriority w:val="2"/>
    <w:semiHidden/>
    <w:unhideWhenUsed/>
    <w:qFormat/>
    <w:rsid w:val="00A045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yperlink">
    <w:name w:val="Hyperlink"/>
    <w:uiPriority w:val="99"/>
    <w:rsid w:val="00A0454B"/>
    <w:rPr>
      <w:color w:val="0563C1"/>
      <w:u w:val="single"/>
    </w:rPr>
  </w:style>
  <w:style w:type="paragraph" w:customStyle="1" w:styleId="Default">
    <w:name w:val="Default"/>
    <w:qFormat/>
    <w:rsid w:val="00A0454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HiperlinkVisitado">
    <w:name w:val="FollowedHyperlink"/>
    <w:uiPriority w:val="99"/>
    <w:rsid w:val="00A0454B"/>
    <w:rPr>
      <w:color w:val="954F72"/>
      <w:u w:val="single"/>
    </w:rPr>
  </w:style>
  <w:style w:type="paragraph" w:styleId="Pr-formataoHTML">
    <w:name w:val="HTML Preformatted"/>
    <w:basedOn w:val="Normal"/>
    <w:link w:val="Pr-formataoHTMLChar"/>
    <w:unhideWhenUsed/>
    <w:rsid w:val="00A04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eastAsia="x-none"/>
    </w:rPr>
  </w:style>
  <w:style w:type="character" w:customStyle="1" w:styleId="Pr-formataoHTMLChar">
    <w:name w:val="Pré-formatação HTML Char"/>
    <w:basedOn w:val="Fontepargpadro"/>
    <w:link w:val="Pr-formataoHTML"/>
    <w:rsid w:val="00A0454B"/>
    <w:rPr>
      <w:rFonts w:ascii="Courier New" w:eastAsia="Times New Roman" w:hAnsi="Courier New" w:cs="Times New Roman"/>
      <w:color w:val="000000"/>
      <w:sz w:val="20"/>
      <w:szCs w:val="20"/>
      <w:lang w:val="x-none" w:eastAsia="x-none"/>
    </w:rPr>
  </w:style>
  <w:style w:type="character" w:styleId="Forte">
    <w:name w:val="Strong"/>
    <w:uiPriority w:val="22"/>
    <w:qFormat/>
    <w:rsid w:val="00A0454B"/>
    <w:rPr>
      <w:rFonts w:ascii="Times New Roman" w:hAnsi="Times New Roman" w:cs="Times New Roman" w:hint="default"/>
      <w:b/>
      <w:bCs/>
    </w:rPr>
  </w:style>
  <w:style w:type="paragraph" w:styleId="NormalWeb">
    <w:name w:val="Normal (Web)"/>
    <w:basedOn w:val="Normal"/>
    <w:uiPriority w:val="99"/>
    <w:unhideWhenUsed/>
    <w:qFormat/>
    <w:rsid w:val="00A0454B"/>
    <w:pPr>
      <w:spacing w:before="100" w:beforeAutospacing="1" w:after="100" w:afterAutospacing="1"/>
    </w:pPr>
    <w:rPr>
      <w:rFonts w:ascii="Times New Roman" w:hAnsi="Times New Roman"/>
      <w:sz w:val="24"/>
    </w:rPr>
  </w:style>
  <w:style w:type="paragraph" w:styleId="Sumrio1">
    <w:name w:val="toc 1"/>
    <w:basedOn w:val="Normal"/>
    <w:next w:val="Normal"/>
    <w:autoRedefine/>
    <w:uiPriority w:val="39"/>
    <w:unhideWhenUsed/>
    <w:qFormat/>
    <w:rsid w:val="00A0454B"/>
    <w:pPr>
      <w:tabs>
        <w:tab w:val="left" w:pos="426"/>
        <w:tab w:val="right" w:leader="dot" w:pos="9628"/>
      </w:tabs>
      <w:suppressAutoHyphens/>
      <w:spacing w:after="100"/>
    </w:pPr>
    <w:rPr>
      <w:rFonts w:cs="Tahoma"/>
      <w:sz w:val="20"/>
    </w:rPr>
  </w:style>
  <w:style w:type="paragraph" w:styleId="Sumrio2">
    <w:name w:val="toc 2"/>
    <w:basedOn w:val="Normal"/>
    <w:next w:val="Normal"/>
    <w:autoRedefine/>
    <w:uiPriority w:val="39"/>
    <w:unhideWhenUsed/>
    <w:qFormat/>
    <w:rsid w:val="00A0454B"/>
    <w:pPr>
      <w:suppressAutoHyphens/>
      <w:spacing w:after="100" w:line="276" w:lineRule="auto"/>
      <w:ind w:left="220"/>
    </w:pPr>
    <w:rPr>
      <w:rFonts w:ascii="Calibri" w:eastAsia="Calibri" w:hAnsi="Calibri" w:cs="Calibri"/>
      <w:sz w:val="22"/>
      <w:szCs w:val="22"/>
      <w:lang w:eastAsia="en-US"/>
    </w:rPr>
  </w:style>
  <w:style w:type="paragraph" w:styleId="Sumrio3">
    <w:name w:val="toc 3"/>
    <w:basedOn w:val="Normal"/>
    <w:next w:val="Normal"/>
    <w:autoRedefine/>
    <w:uiPriority w:val="39"/>
    <w:unhideWhenUsed/>
    <w:qFormat/>
    <w:rsid w:val="00A0454B"/>
    <w:pPr>
      <w:suppressAutoHyphens/>
      <w:spacing w:after="100" w:line="276" w:lineRule="auto"/>
      <w:ind w:left="440"/>
    </w:pPr>
    <w:rPr>
      <w:rFonts w:ascii="Calibri" w:eastAsia="Calibri" w:hAnsi="Calibri" w:cs="Calibri"/>
      <w:sz w:val="22"/>
      <w:szCs w:val="22"/>
      <w:lang w:eastAsia="en-US"/>
    </w:rPr>
  </w:style>
  <w:style w:type="paragraph" w:styleId="Textodenotaderodap">
    <w:name w:val="footnote text"/>
    <w:basedOn w:val="Normal"/>
    <w:link w:val="TextodenotaderodapChar"/>
    <w:uiPriority w:val="99"/>
    <w:unhideWhenUsed/>
    <w:qFormat/>
    <w:rsid w:val="00A0454B"/>
    <w:rPr>
      <w:rFonts w:ascii="Times New Roman" w:hAnsi="Times New Roman"/>
      <w:sz w:val="20"/>
      <w:szCs w:val="20"/>
    </w:rPr>
  </w:style>
  <w:style w:type="character" w:customStyle="1" w:styleId="TextodenotaderodapChar">
    <w:name w:val="Texto de nota de rodapé Char"/>
    <w:basedOn w:val="Fontepargpadro"/>
    <w:link w:val="Textodenotaderodap"/>
    <w:uiPriority w:val="99"/>
    <w:rsid w:val="00A0454B"/>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qFormat/>
    <w:rsid w:val="00A0454B"/>
    <w:rPr>
      <w:rFonts w:ascii="Times New Roman" w:hAnsi="Times New Roman"/>
      <w:sz w:val="20"/>
      <w:szCs w:val="20"/>
    </w:rPr>
  </w:style>
  <w:style w:type="character" w:customStyle="1" w:styleId="TextodecomentrioChar">
    <w:name w:val="Texto de comentário Char"/>
    <w:basedOn w:val="Fontepargpadro"/>
    <w:link w:val="Textodecomentrio"/>
    <w:uiPriority w:val="99"/>
    <w:qFormat/>
    <w:rsid w:val="00A0454B"/>
    <w:rPr>
      <w:rFonts w:ascii="Times New Roman" w:eastAsia="Times New Roman" w:hAnsi="Times New Roman" w:cs="Times New Roman"/>
      <w:sz w:val="20"/>
      <w:szCs w:val="20"/>
      <w:lang w:eastAsia="pt-BR"/>
    </w:rPr>
  </w:style>
  <w:style w:type="paragraph" w:styleId="Lista">
    <w:name w:val="List"/>
    <w:basedOn w:val="Corpodetexto"/>
    <w:unhideWhenUsed/>
    <w:qFormat/>
    <w:rsid w:val="00A0454B"/>
    <w:pPr>
      <w:widowControl w:val="0"/>
      <w:suppressAutoHyphens/>
      <w:spacing w:before="0" w:after="200"/>
      <w:jc w:val="left"/>
    </w:pPr>
    <w:rPr>
      <w:rFonts w:ascii="Calibri" w:eastAsia="Calibri" w:hAnsi="Calibri" w:cs="Lohit Devanagari"/>
      <w:sz w:val="22"/>
      <w:szCs w:val="22"/>
      <w:lang w:val="pt-PT" w:eastAsia="en-US"/>
    </w:rPr>
  </w:style>
  <w:style w:type="paragraph" w:styleId="Commarcadores">
    <w:name w:val="List Bullet"/>
    <w:basedOn w:val="Normal"/>
    <w:unhideWhenUsed/>
    <w:qFormat/>
    <w:rsid w:val="00A0454B"/>
    <w:pPr>
      <w:ind w:left="283" w:hanging="283"/>
    </w:pPr>
    <w:rPr>
      <w:rFonts w:ascii="Times New Roman" w:hAnsi="Times New Roman"/>
      <w:sz w:val="20"/>
      <w:szCs w:val="20"/>
    </w:rPr>
  </w:style>
  <w:style w:type="paragraph" w:styleId="Cabealhodamensagem">
    <w:name w:val="Message Header"/>
    <w:basedOn w:val="Corpodetexto"/>
    <w:link w:val="CabealhodamensagemChar"/>
    <w:unhideWhenUsed/>
    <w:qFormat/>
    <w:rsid w:val="00A0454B"/>
    <w:pPr>
      <w:keepLines/>
      <w:tabs>
        <w:tab w:val="left" w:pos="1560"/>
      </w:tabs>
      <w:spacing w:before="0" w:line="415" w:lineRule="atLeast"/>
      <w:ind w:left="1560" w:right="-360" w:hanging="720"/>
      <w:jc w:val="left"/>
    </w:pPr>
    <w:rPr>
      <w:rFonts w:ascii="Times New Roman" w:hAnsi="Times New Roman"/>
      <w:sz w:val="20"/>
      <w:szCs w:val="20"/>
    </w:rPr>
  </w:style>
  <w:style w:type="character" w:customStyle="1" w:styleId="CabealhodamensagemChar">
    <w:name w:val="Cabeçalho da mensagem Char"/>
    <w:basedOn w:val="Fontepargpadro"/>
    <w:link w:val="Cabealhodamensagem"/>
    <w:rsid w:val="00A0454B"/>
    <w:rPr>
      <w:rFonts w:ascii="Times New Roman" w:eastAsia="Times New Roman" w:hAnsi="Times New Roman" w:cs="Times New Roman"/>
      <w:sz w:val="20"/>
      <w:szCs w:val="20"/>
      <w:lang w:val="x-none" w:eastAsia="x-none"/>
    </w:rPr>
  </w:style>
  <w:style w:type="paragraph" w:styleId="Textoembloco">
    <w:name w:val="Block Text"/>
    <w:basedOn w:val="Normal"/>
    <w:unhideWhenUsed/>
    <w:qFormat/>
    <w:rsid w:val="00A0454B"/>
    <w:pPr>
      <w:spacing w:before="120"/>
      <w:ind w:left="851" w:right="1185"/>
      <w:jc w:val="both"/>
    </w:pPr>
    <w:rPr>
      <w:rFonts w:ascii="Courier New" w:hAnsi="Courier New"/>
      <w:i/>
      <w:sz w:val="20"/>
      <w:szCs w:val="20"/>
    </w:rPr>
  </w:style>
  <w:style w:type="paragraph" w:styleId="TextosemFormatao">
    <w:name w:val="Plain Text"/>
    <w:basedOn w:val="Normal"/>
    <w:link w:val="TextosemFormataoChar"/>
    <w:unhideWhenUsed/>
    <w:qFormat/>
    <w:rsid w:val="00A0454B"/>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A0454B"/>
    <w:rPr>
      <w:rFonts w:ascii="Courier New" w:eastAsia="Times New Roman" w:hAnsi="Courier New" w:cs="Times New Roman"/>
      <w:sz w:val="20"/>
      <w:szCs w:val="20"/>
      <w:lang w:val="x-none" w:eastAsia="x-none"/>
    </w:rPr>
  </w:style>
  <w:style w:type="paragraph" w:styleId="Assuntodocomentrio">
    <w:name w:val="annotation subject"/>
    <w:basedOn w:val="Textodecomentrio"/>
    <w:next w:val="Textodecomentrio"/>
    <w:link w:val="AssuntodocomentrioChar"/>
    <w:uiPriority w:val="99"/>
    <w:unhideWhenUsed/>
    <w:qFormat/>
    <w:rsid w:val="00A0454B"/>
    <w:rPr>
      <w:b/>
      <w:bCs/>
      <w:lang w:val="x-none" w:eastAsia="x-none"/>
    </w:rPr>
  </w:style>
  <w:style w:type="character" w:customStyle="1" w:styleId="AssuntodocomentrioChar">
    <w:name w:val="Assunto do comentário Char"/>
    <w:basedOn w:val="TextodecomentrioChar"/>
    <w:link w:val="Assuntodocomentrio"/>
    <w:uiPriority w:val="99"/>
    <w:qFormat/>
    <w:rsid w:val="00A0454B"/>
    <w:rPr>
      <w:rFonts w:ascii="Times New Roman" w:eastAsia="Times New Roman" w:hAnsi="Times New Roman" w:cs="Times New Roman"/>
      <w:b/>
      <w:bCs/>
      <w:sz w:val="20"/>
      <w:szCs w:val="20"/>
      <w:lang w:val="x-none" w:eastAsia="x-none"/>
    </w:rPr>
  </w:style>
  <w:style w:type="paragraph" w:styleId="SemEspaamento">
    <w:name w:val="No Spacing"/>
    <w:uiPriority w:val="1"/>
    <w:qFormat/>
    <w:rsid w:val="00A0454B"/>
    <w:pPr>
      <w:spacing w:after="0" w:line="240" w:lineRule="auto"/>
    </w:pPr>
    <w:rPr>
      <w:rFonts w:ascii="Calibri" w:eastAsia="Calibri" w:hAnsi="Calibri" w:cs="Times New Roman"/>
    </w:rPr>
  </w:style>
  <w:style w:type="paragraph" w:styleId="CabealhodoSumrio">
    <w:name w:val="TOC Heading"/>
    <w:basedOn w:val="Ttulo1"/>
    <w:next w:val="Normal"/>
    <w:uiPriority w:val="39"/>
    <w:unhideWhenUsed/>
    <w:qFormat/>
    <w:rsid w:val="00A0454B"/>
    <w:pPr>
      <w:keepLines/>
      <w:suppressAutoHyphens/>
      <w:spacing w:line="256" w:lineRule="auto"/>
      <w:jc w:val="left"/>
    </w:pPr>
    <w:rPr>
      <w:rFonts w:ascii="Calibri Light" w:eastAsia="Calibri Light" w:hAnsi="Calibri Light" w:cs="Calibri Light"/>
      <w:i w:val="0"/>
      <w:iCs w:val="0"/>
      <w:color w:val="2F5496"/>
      <w:sz w:val="32"/>
      <w:szCs w:val="32"/>
    </w:rPr>
  </w:style>
  <w:style w:type="paragraph" w:customStyle="1" w:styleId="Norma">
    <w:name w:val="Norma"/>
    <w:basedOn w:val="Normal"/>
    <w:qFormat/>
    <w:rsid w:val="00A0454B"/>
    <w:pPr>
      <w:jc w:val="both"/>
    </w:pPr>
    <w:rPr>
      <w:rFonts w:ascii="Times New Roman" w:hAnsi="Times New Roman"/>
      <w:sz w:val="24"/>
      <w:szCs w:val="20"/>
    </w:rPr>
  </w:style>
  <w:style w:type="paragraph" w:customStyle="1" w:styleId="Corpodetexto21">
    <w:name w:val="Corpo de texto 21"/>
    <w:basedOn w:val="Normal"/>
    <w:qFormat/>
    <w:rsid w:val="00A0454B"/>
    <w:pPr>
      <w:widowControl w:val="0"/>
      <w:numPr>
        <w:numId w:val="1"/>
      </w:numPr>
      <w:tabs>
        <w:tab w:val="left" w:pos="993"/>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jc w:val="both"/>
    </w:pPr>
    <w:rPr>
      <w:spacing w:val="-3"/>
      <w:sz w:val="24"/>
      <w:szCs w:val="20"/>
    </w:rPr>
  </w:style>
  <w:style w:type="paragraph" w:customStyle="1" w:styleId="TableParagraph">
    <w:name w:val="Table Paragraph"/>
    <w:basedOn w:val="Normal"/>
    <w:uiPriority w:val="1"/>
    <w:qFormat/>
    <w:rsid w:val="00A0454B"/>
    <w:pPr>
      <w:widowControl w:val="0"/>
      <w:autoSpaceDE w:val="0"/>
      <w:autoSpaceDN w:val="0"/>
      <w:ind w:left="107"/>
    </w:pPr>
    <w:rPr>
      <w:rFonts w:ascii="Times New Roman" w:hAnsi="Times New Roman"/>
      <w:sz w:val="22"/>
      <w:szCs w:val="22"/>
      <w:lang w:bidi="pt-BR"/>
    </w:rPr>
  </w:style>
  <w:style w:type="paragraph" w:customStyle="1" w:styleId="PargrafodaLista1">
    <w:name w:val="Parágrafo da Lista1"/>
    <w:basedOn w:val="Normal"/>
    <w:qFormat/>
    <w:rsid w:val="00A0454B"/>
    <w:pPr>
      <w:ind w:left="720"/>
    </w:pPr>
    <w:rPr>
      <w:rFonts w:ascii="Times New Roman" w:hAnsi="Times New Roman"/>
      <w:sz w:val="24"/>
    </w:rPr>
  </w:style>
  <w:style w:type="paragraph" w:customStyle="1" w:styleId="ecxmsonormal">
    <w:name w:val="ecxmsonormal"/>
    <w:basedOn w:val="Normal"/>
    <w:qFormat/>
    <w:rsid w:val="00A0454B"/>
    <w:pPr>
      <w:spacing w:before="100" w:beforeAutospacing="1" w:after="100" w:afterAutospacing="1"/>
    </w:pPr>
    <w:rPr>
      <w:rFonts w:ascii="Times New Roman" w:hAnsi="Times New Roman"/>
      <w:sz w:val="24"/>
    </w:rPr>
  </w:style>
  <w:style w:type="paragraph" w:customStyle="1" w:styleId="xl27">
    <w:name w:val="xl27"/>
    <w:basedOn w:val="Normal"/>
    <w:qFormat/>
    <w:rsid w:val="00A0454B"/>
    <w:pPr>
      <w:pBdr>
        <w:bottom w:val="single" w:sz="4" w:space="0" w:color="auto"/>
        <w:right w:val="single" w:sz="4" w:space="0" w:color="auto"/>
      </w:pBdr>
      <w:spacing w:before="100" w:beforeAutospacing="1" w:after="100" w:afterAutospacing="1"/>
    </w:pPr>
    <w:rPr>
      <w:rFonts w:eastAsia="Arial Unicode MS" w:cs="Arial"/>
      <w:sz w:val="24"/>
    </w:rPr>
  </w:style>
  <w:style w:type="paragraph" w:customStyle="1" w:styleId="Recuodecorpodetexto21">
    <w:name w:val="Recuo de corpo de texto 21"/>
    <w:basedOn w:val="Normal"/>
    <w:qFormat/>
    <w:rsid w:val="00A0454B"/>
    <w:pPr>
      <w:overflowPunct w:val="0"/>
      <w:autoSpaceDE w:val="0"/>
      <w:autoSpaceDN w:val="0"/>
      <w:adjustRightInd w:val="0"/>
      <w:ind w:firstLine="1440"/>
      <w:jc w:val="both"/>
    </w:pPr>
    <w:rPr>
      <w:rFonts w:cs="Arial"/>
      <w:sz w:val="24"/>
      <w:lang w:eastAsia="en-US"/>
    </w:rPr>
  </w:style>
  <w:style w:type="paragraph" w:customStyle="1" w:styleId="xl51">
    <w:name w:val="xl51"/>
    <w:basedOn w:val="Normal"/>
    <w:qFormat/>
    <w:rsid w:val="00A0454B"/>
    <w:pPr>
      <w:spacing w:before="100" w:after="100"/>
      <w:jc w:val="center"/>
    </w:pPr>
    <w:rPr>
      <w:rFonts w:ascii="Times New Roman" w:hAnsi="Times New Roman"/>
      <w:b/>
      <w:sz w:val="24"/>
      <w:szCs w:val="20"/>
    </w:rPr>
  </w:style>
  <w:style w:type="paragraph" w:customStyle="1" w:styleId="xl22">
    <w:name w:val="xl22"/>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rPr>
  </w:style>
  <w:style w:type="paragraph" w:customStyle="1" w:styleId="WW-Corpodetexto2">
    <w:name w:val="WW-Corpo de texto 2"/>
    <w:basedOn w:val="Normal"/>
    <w:qFormat/>
    <w:rsid w:val="00A0454B"/>
    <w:pPr>
      <w:suppressAutoHyphens/>
      <w:jc w:val="both"/>
    </w:pPr>
    <w:rPr>
      <w:color w:val="FF0000"/>
      <w:sz w:val="20"/>
      <w:szCs w:val="20"/>
    </w:rPr>
  </w:style>
  <w:style w:type="paragraph" w:customStyle="1" w:styleId="xl66">
    <w:name w:val="xl66"/>
    <w:basedOn w:val="Normal"/>
    <w:qFormat/>
    <w:rsid w:val="00A0454B"/>
    <w:pPr>
      <w:spacing w:before="100" w:beforeAutospacing="1" w:after="100" w:afterAutospacing="1"/>
    </w:pPr>
    <w:rPr>
      <w:rFonts w:ascii="Bookman Old Style" w:hAnsi="Bookman Old Style"/>
      <w:b/>
      <w:bCs/>
      <w:sz w:val="18"/>
      <w:szCs w:val="18"/>
    </w:rPr>
  </w:style>
  <w:style w:type="paragraph" w:customStyle="1" w:styleId="xl67">
    <w:name w:val="xl67"/>
    <w:basedOn w:val="Normal"/>
    <w:qFormat/>
    <w:rsid w:val="00A0454B"/>
    <w:pPr>
      <w:spacing w:before="100" w:beforeAutospacing="1" w:after="100" w:afterAutospacing="1"/>
    </w:pPr>
    <w:rPr>
      <w:rFonts w:ascii="Bookman Old Style" w:hAnsi="Bookman Old Style"/>
      <w:sz w:val="18"/>
      <w:szCs w:val="18"/>
    </w:rPr>
  </w:style>
  <w:style w:type="paragraph" w:customStyle="1" w:styleId="xl68">
    <w:name w:val="xl68"/>
    <w:basedOn w:val="Normal"/>
    <w:qFormat/>
    <w:rsid w:val="00A0454B"/>
    <w:pPr>
      <w:spacing w:before="100" w:beforeAutospacing="1" w:after="100" w:afterAutospacing="1"/>
    </w:pPr>
    <w:rPr>
      <w:rFonts w:ascii="Bookman Old Style" w:hAnsi="Bookman Old Style"/>
      <w:sz w:val="18"/>
      <w:szCs w:val="18"/>
    </w:rPr>
  </w:style>
  <w:style w:type="paragraph" w:customStyle="1" w:styleId="xl69">
    <w:name w:val="xl69"/>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70">
    <w:name w:val="xl70"/>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71">
    <w:name w:val="xl71"/>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72">
    <w:name w:val="xl72"/>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sz w:val="18"/>
      <w:szCs w:val="18"/>
    </w:rPr>
  </w:style>
  <w:style w:type="paragraph" w:customStyle="1" w:styleId="xl73">
    <w:name w:val="xl73"/>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74">
    <w:name w:val="xl74"/>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75">
    <w:name w:val="xl75"/>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76">
    <w:name w:val="xl76"/>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77">
    <w:name w:val="xl77"/>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78">
    <w:name w:val="xl78"/>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color w:val="000000"/>
      <w:sz w:val="18"/>
      <w:szCs w:val="18"/>
    </w:rPr>
  </w:style>
  <w:style w:type="paragraph" w:customStyle="1" w:styleId="xl79">
    <w:name w:val="xl79"/>
    <w:basedOn w:val="Normal"/>
    <w:qFormat/>
    <w:rsid w:val="00A0454B"/>
    <w:pPr>
      <w:spacing w:before="100" w:beforeAutospacing="1" w:after="100" w:afterAutospacing="1"/>
      <w:jc w:val="center"/>
    </w:pPr>
    <w:rPr>
      <w:rFonts w:ascii="Bookman Old Style" w:hAnsi="Bookman Old Style"/>
      <w:sz w:val="18"/>
      <w:szCs w:val="18"/>
    </w:rPr>
  </w:style>
  <w:style w:type="paragraph" w:customStyle="1" w:styleId="xl80">
    <w:name w:val="xl80"/>
    <w:basedOn w:val="Normal"/>
    <w:qFormat/>
    <w:rsid w:val="00A0454B"/>
    <w:pPr>
      <w:spacing w:before="100" w:beforeAutospacing="1" w:after="100" w:afterAutospacing="1"/>
      <w:jc w:val="right"/>
    </w:pPr>
    <w:rPr>
      <w:rFonts w:ascii="Bookman Old Style" w:hAnsi="Bookman Old Style"/>
      <w:sz w:val="18"/>
      <w:szCs w:val="18"/>
    </w:rPr>
  </w:style>
  <w:style w:type="paragraph" w:customStyle="1" w:styleId="xl81">
    <w:name w:val="xl81"/>
    <w:basedOn w:val="Normal"/>
    <w:qFormat/>
    <w:rsid w:val="00A0454B"/>
    <w:pPr>
      <w:spacing w:before="100" w:beforeAutospacing="1" w:after="100" w:afterAutospacing="1"/>
      <w:jc w:val="right"/>
    </w:pPr>
    <w:rPr>
      <w:rFonts w:ascii="Bookman Old Style" w:hAnsi="Bookman Old Style"/>
      <w:sz w:val="18"/>
      <w:szCs w:val="18"/>
    </w:rPr>
  </w:style>
  <w:style w:type="paragraph" w:customStyle="1" w:styleId="xl82">
    <w:name w:val="xl82"/>
    <w:basedOn w:val="Normal"/>
    <w:qFormat/>
    <w:rsid w:val="00A0454B"/>
    <w:pPr>
      <w:spacing w:before="100" w:beforeAutospacing="1" w:after="100" w:afterAutospacing="1"/>
      <w:jc w:val="right"/>
    </w:pPr>
    <w:rPr>
      <w:rFonts w:ascii="Bookman Old Style" w:hAnsi="Bookman Old Style"/>
      <w:b/>
      <w:bCs/>
      <w:sz w:val="18"/>
      <w:szCs w:val="18"/>
    </w:rPr>
  </w:style>
  <w:style w:type="paragraph" w:customStyle="1" w:styleId="xl83">
    <w:name w:val="xl83"/>
    <w:basedOn w:val="Normal"/>
    <w:qFormat/>
    <w:rsid w:val="00A0454B"/>
    <w:pPr>
      <w:spacing w:before="100" w:beforeAutospacing="1" w:after="100" w:afterAutospacing="1"/>
    </w:pPr>
    <w:rPr>
      <w:rFonts w:ascii="Bookman Old Style" w:hAnsi="Bookman Old Style"/>
      <w:sz w:val="18"/>
      <w:szCs w:val="18"/>
    </w:rPr>
  </w:style>
  <w:style w:type="paragraph" w:customStyle="1" w:styleId="xl84">
    <w:name w:val="xl84"/>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85">
    <w:name w:val="xl85"/>
    <w:basedOn w:val="Normal"/>
    <w:qFormat/>
    <w:rsid w:val="00A0454B"/>
    <w:pPr>
      <w:spacing w:before="100" w:beforeAutospacing="1" w:after="100" w:afterAutospacing="1"/>
    </w:pPr>
    <w:rPr>
      <w:rFonts w:ascii="Bookman Old Style" w:hAnsi="Bookman Old Style"/>
      <w:b/>
      <w:bCs/>
      <w:sz w:val="18"/>
      <w:szCs w:val="18"/>
    </w:rPr>
  </w:style>
  <w:style w:type="paragraph" w:customStyle="1" w:styleId="xl86">
    <w:name w:val="xl86"/>
    <w:basedOn w:val="Normal"/>
    <w:qFormat/>
    <w:rsid w:val="00A0454B"/>
    <w:pPr>
      <w:spacing w:before="100" w:beforeAutospacing="1" w:after="100" w:afterAutospacing="1"/>
    </w:pPr>
    <w:rPr>
      <w:rFonts w:ascii="Bookman Old Style" w:hAnsi="Bookman Old Style"/>
      <w:b/>
      <w:bCs/>
      <w:sz w:val="18"/>
      <w:szCs w:val="18"/>
    </w:rPr>
  </w:style>
  <w:style w:type="paragraph" w:customStyle="1" w:styleId="xl87">
    <w:name w:val="xl87"/>
    <w:basedOn w:val="Normal"/>
    <w:qFormat/>
    <w:rsid w:val="00A0454B"/>
    <w:pPr>
      <w:spacing w:before="100" w:beforeAutospacing="1" w:after="100" w:afterAutospacing="1"/>
    </w:pPr>
    <w:rPr>
      <w:rFonts w:ascii="Bookman Old Style" w:hAnsi="Bookman Old Style"/>
      <w:b/>
      <w:bCs/>
      <w:sz w:val="18"/>
      <w:szCs w:val="18"/>
    </w:rPr>
  </w:style>
  <w:style w:type="paragraph" w:customStyle="1" w:styleId="xl88">
    <w:name w:val="xl88"/>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89">
    <w:name w:val="xl89"/>
    <w:basedOn w:val="Normal"/>
    <w:qFormat/>
    <w:rsid w:val="00A0454B"/>
    <w:pPr>
      <w:spacing w:before="100" w:beforeAutospacing="1" w:after="100" w:afterAutospacing="1"/>
      <w:jc w:val="center"/>
    </w:pPr>
    <w:rPr>
      <w:rFonts w:ascii="Bookman Old Style" w:hAnsi="Bookman Old Style"/>
      <w:color w:val="000000"/>
      <w:sz w:val="18"/>
      <w:szCs w:val="18"/>
    </w:rPr>
  </w:style>
  <w:style w:type="paragraph" w:customStyle="1" w:styleId="xl90">
    <w:name w:val="xl90"/>
    <w:basedOn w:val="Normal"/>
    <w:qFormat/>
    <w:rsid w:val="00A0454B"/>
    <w:pPr>
      <w:spacing w:before="100" w:beforeAutospacing="1" w:after="100" w:afterAutospacing="1"/>
    </w:pPr>
    <w:rPr>
      <w:rFonts w:ascii="Bookman Old Style" w:hAnsi="Bookman Old Style"/>
      <w:color w:val="000000"/>
      <w:sz w:val="18"/>
      <w:szCs w:val="18"/>
    </w:rPr>
  </w:style>
  <w:style w:type="paragraph" w:customStyle="1" w:styleId="xl91">
    <w:name w:val="xl91"/>
    <w:basedOn w:val="Normal"/>
    <w:qFormat/>
    <w:rsid w:val="00A0454B"/>
    <w:pPr>
      <w:spacing w:before="100" w:beforeAutospacing="1" w:after="100" w:afterAutospacing="1"/>
      <w:jc w:val="right"/>
    </w:pPr>
    <w:rPr>
      <w:rFonts w:ascii="Bookman Old Style" w:hAnsi="Bookman Old Style"/>
      <w:color w:val="000000"/>
      <w:sz w:val="18"/>
      <w:szCs w:val="18"/>
    </w:rPr>
  </w:style>
  <w:style w:type="paragraph" w:customStyle="1" w:styleId="xl92">
    <w:name w:val="xl92"/>
    <w:basedOn w:val="Normal"/>
    <w:qFormat/>
    <w:rsid w:val="00A0454B"/>
    <w:pPr>
      <w:spacing w:before="100" w:beforeAutospacing="1" w:after="100" w:afterAutospacing="1"/>
      <w:jc w:val="right"/>
    </w:pPr>
    <w:rPr>
      <w:rFonts w:ascii="Bookman Old Style" w:hAnsi="Bookman Old Style"/>
      <w:color w:val="000000"/>
      <w:sz w:val="18"/>
      <w:szCs w:val="18"/>
    </w:rPr>
  </w:style>
  <w:style w:type="paragraph" w:customStyle="1" w:styleId="xl93">
    <w:name w:val="xl93"/>
    <w:basedOn w:val="Normal"/>
    <w:qFormat/>
    <w:rsid w:val="00A0454B"/>
    <w:pPr>
      <w:spacing w:before="100" w:beforeAutospacing="1" w:after="100" w:afterAutospacing="1"/>
      <w:jc w:val="right"/>
    </w:pPr>
    <w:rPr>
      <w:rFonts w:ascii="Bookman Old Style" w:hAnsi="Bookman Old Style"/>
      <w:sz w:val="18"/>
      <w:szCs w:val="18"/>
    </w:rPr>
  </w:style>
  <w:style w:type="paragraph" w:customStyle="1" w:styleId="xl94">
    <w:name w:val="xl94"/>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color w:val="000000"/>
      <w:sz w:val="18"/>
      <w:szCs w:val="18"/>
    </w:rPr>
  </w:style>
  <w:style w:type="paragraph" w:customStyle="1" w:styleId="xl95">
    <w:name w:val="xl95"/>
    <w:basedOn w:val="Normal"/>
    <w:qFormat/>
    <w:rsid w:val="00A0454B"/>
    <w:pPr>
      <w:spacing w:before="100" w:beforeAutospacing="1" w:after="100" w:afterAutospacing="1"/>
    </w:pPr>
    <w:rPr>
      <w:rFonts w:ascii="Bookman Old Style" w:hAnsi="Bookman Old Style"/>
      <w:color w:val="000000"/>
      <w:sz w:val="18"/>
      <w:szCs w:val="18"/>
    </w:rPr>
  </w:style>
  <w:style w:type="paragraph" w:customStyle="1" w:styleId="xl96">
    <w:name w:val="xl96"/>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97">
    <w:name w:val="xl97"/>
    <w:basedOn w:val="Normal"/>
    <w:qFormat/>
    <w:rsid w:val="00A0454B"/>
    <w:pPr>
      <w:spacing w:before="100" w:beforeAutospacing="1" w:after="100" w:afterAutospacing="1"/>
      <w:jc w:val="right"/>
    </w:pPr>
    <w:rPr>
      <w:rFonts w:ascii="Bookman Old Style" w:hAnsi="Bookman Old Style"/>
      <w:b/>
      <w:bCs/>
      <w:sz w:val="18"/>
      <w:szCs w:val="18"/>
    </w:rPr>
  </w:style>
  <w:style w:type="paragraph" w:customStyle="1" w:styleId="xl98">
    <w:name w:val="xl98"/>
    <w:basedOn w:val="Normal"/>
    <w:qFormat/>
    <w:rsid w:val="00A0454B"/>
    <w:pPr>
      <w:spacing w:before="100" w:beforeAutospacing="1" w:after="100" w:afterAutospacing="1"/>
      <w:jc w:val="right"/>
    </w:pPr>
    <w:rPr>
      <w:rFonts w:ascii="Bookman Old Style" w:hAnsi="Bookman Old Style"/>
      <w:sz w:val="18"/>
      <w:szCs w:val="18"/>
    </w:rPr>
  </w:style>
  <w:style w:type="paragraph" w:customStyle="1" w:styleId="xl99">
    <w:name w:val="xl99"/>
    <w:basedOn w:val="Normal"/>
    <w:qFormat/>
    <w:rsid w:val="00A0454B"/>
    <w:pPr>
      <w:spacing w:before="100" w:beforeAutospacing="1" w:after="100" w:afterAutospacing="1"/>
    </w:pPr>
    <w:rPr>
      <w:rFonts w:ascii="Bookman Old Style" w:hAnsi="Bookman Old Style"/>
      <w:sz w:val="18"/>
      <w:szCs w:val="18"/>
    </w:rPr>
  </w:style>
  <w:style w:type="paragraph" w:customStyle="1" w:styleId="xl100">
    <w:name w:val="xl100"/>
    <w:basedOn w:val="Normal"/>
    <w:qFormat/>
    <w:rsid w:val="00A0454B"/>
    <w:pPr>
      <w:pBdr>
        <w:top w:val="single" w:sz="4" w:space="0" w:color="auto"/>
        <w:left w:val="single" w:sz="4" w:space="0" w:color="auto"/>
        <w:bottom w:val="single" w:sz="4" w:space="0" w:color="auto"/>
      </w:pBdr>
      <w:spacing w:before="100" w:beforeAutospacing="1" w:after="100" w:afterAutospacing="1"/>
    </w:pPr>
    <w:rPr>
      <w:rFonts w:ascii="Bookman Old Style" w:hAnsi="Bookman Old Style"/>
      <w:b/>
      <w:bCs/>
      <w:sz w:val="18"/>
      <w:szCs w:val="18"/>
    </w:rPr>
  </w:style>
  <w:style w:type="paragraph" w:customStyle="1" w:styleId="xl101">
    <w:name w:val="xl101"/>
    <w:basedOn w:val="Normal"/>
    <w:qFormat/>
    <w:rsid w:val="00A0454B"/>
    <w:pPr>
      <w:pBdr>
        <w:top w:val="single" w:sz="4" w:space="0" w:color="auto"/>
        <w:left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102">
    <w:name w:val="xl102"/>
    <w:basedOn w:val="Normal"/>
    <w:qFormat/>
    <w:rsid w:val="00A0454B"/>
    <w:pPr>
      <w:pBdr>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03">
    <w:name w:val="xl103"/>
    <w:basedOn w:val="Normal"/>
    <w:qFormat/>
    <w:rsid w:val="00A0454B"/>
    <w:pPr>
      <w:pBdr>
        <w:top w:val="single" w:sz="4" w:space="0" w:color="auto"/>
        <w:left w:val="single" w:sz="4" w:space="0" w:color="auto"/>
        <w:bottom w:val="single" w:sz="4" w:space="0" w:color="auto"/>
      </w:pBdr>
      <w:spacing w:before="100" w:beforeAutospacing="1" w:after="100" w:afterAutospacing="1"/>
    </w:pPr>
    <w:rPr>
      <w:rFonts w:ascii="Bookman Old Style" w:hAnsi="Bookman Old Style"/>
      <w:b/>
      <w:bCs/>
      <w:sz w:val="18"/>
      <w:szCs w:val="18"/>
    </w:rPr>
  </w:style>
  <w:style w:type="paragraph" w:customStyle="1" w:styleId="xl104">
    <w:name w:val="xl104"/>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Bookman Old Style" w:hAnsi="Bookman Old Style"/>
      <w:sz w:val="18"/>
      <w:szCs w:val="18"/>
    </w:rPr>
  </w:style>
  <w:style w:type="paragraph" w:customStyle="1" w:styleId="xl105">
    <w:name w:val="xl105"/>
    <w:basedOn w:val="Normal"/>
    <w:qFormat/>
    <w:rsid w:val="00A0454B"/>
    <w:pPr>
      <w:pBdr>
        <w:bottom w:val="single" w:sz="4" w:space="0" w:color="auto"/>
      </w:pBdr>
      <w:spacing w:before="100" w:beforeAutospacing="1" w:after="100" w:afterAutospacing="1"/>
    </w:pPr>
    <w:rPr>
      <w:rFonts w:ascii="Bookman Old Style" w:hAnsi="Bookman Old Style"/>
      <w:b/>
      <w:bCs/>
      <w:sz w:val="18"/>
      <w:szCs w:val="18"/>
    </w:rPr>
  </w:style>
  <w:style w:type="paragraph" w:customStyle="1" w:styleId="xl106">
    <w:name w:val="xl106"/>
    <w:basedOn w:val="Normal"/>
    <w:qFormat/>
    <w:rsid w:val="00A0454B"/>
    <w:pPr>
      <w:spacing w:before="100" w:beforeAutospacing="1" w:after="100" w:afterAutospacing="1"/>
      <w:jc w:val="right"/>
    </w:pPr>
    <w:rPr>
      <w:rFonts w:ascii="Bookman Old Style" w:hAnsi="Bookman Old Style"/>
      <w:sz w:val="18"/>
      <w:szCs w:val="18"/>
    </w:rPr>
  </w:style>
  <w:style w:type="paragraph" w:customStyle="1" w:styleId="xl107">
    <w:name w:val="xl107"/>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sz w:val="18"/>
      <w:szCs w:val="18"/>
    </w:rPr>
  </w:style>
  <w:style w:type="paragraph" w:customStyle="1" w:styleId="xl108">
    <w:name w:val="xl108"/>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09">
    <w:name w:val="xl109"/>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10">
    <w:name w:val="xl110"/>
    <w:basedOn w:val="Normal"/>
    <w:qFormat/>
    <w:rsid w:val="00A0454B"/>
    <w:pPr>
      <w:spacing w:before="100" w:beforeAutospacing="1" w:after="100" w:afterAutospacing="1"/>
      <w:jc w:val="center"/>
    </w:pPr>
    <w:rPr>
      <w:rFonts w:ascii="Bookman Old Style" w:hAnsi="Bookman Old Style"/>
      <w:sz w:val="18"/>
      <w:szCs w:val="18"/>
    </w:rPr>
  </w:style>
  <w:style w:type="paragraph" w:customStyle="1" w:styleId="xl111">
    <w:name w:val="xl111"/>
    <w:basedOn w:val="Normal"/>
    <w:qFormat/>
    <w:rsid w:val="00A0454B"/>
    <w:pPr>
      <w:spacing w:before="100" w:beforeAutospacing="1" w:after="100" w:afterAutospacing="1"/>
    </w:pPr>
    <w:rPr>
      <w:rFonts w:ascii="Bookman Old Style" w:hAnsi="Bookman Old Style"/>
      <w:sz w:val="18"/>
      <w:szCs w:val="18"/>
    </w:rPr>
  </w:style>
  <w:style w:type="paragraph" w:customStyle="1" w:styleId="xl112">
    <w:name w:val="xl112"/>
    <w:basedOn w:val="Normal"/>
    <w:qFormat/>
    <w:rsid w:val="00A0454B"/>
    <w:pPr>
      <w:spacing w:before="100" w:beforeAutospacing="1" w:after="100" w:afterAutospacing="1"/>
    </w:pPr>
    <w:rPr>
      <w:rFonts w:ascii="Bookman Old Style" w:hAnsi="Bookman Old Style"/>
      <w:sz w:val="18"/>
      <w:szCs w:val="18"/>
    </w:rPr>
  </w:style>
  <w:style w:type="paragraph" w:customStyle="1" w:styleId="xl113">
    <w:name w:val="xl113"/>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Bookman Old Style" w:hAnsi="Bookman Old Style"/>
      <w:sz w:val="18"/>
      <w:szCs w:val="18"/>
    </w:rPr>
  </w:style>
  <w:style w:type="paragraph" w:customStyle="1" w:styleId="xl114">
    <w:name w:val="xl114"/>
    <w:basedOn w:val="Normal"/>
    <w:qFormat/>
    <w:rsid w:val="00A0454B"/>
    <w:pPr>
      <w:spacing w:before="100" w:beforeAutospacing="1" w:after="100" w:afterAutospacing="1"/>
    </w:pPr>
    <w:rPr>
      <w:rFonts w:ascii="Bookman Old Style" w:hAnsi="Bookman Old Style"/>
      <w:b/>
      <w:bCs/>
      <w:sz w:val="18"/>
      <w:szCs w:val="18"/>
    </w:rPr>
  </w:style>
  <w:style w:type="paragraph" w:customStyle="1" w:styleId="xl115">
    <w:name w:val="xl115"/>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16">
    <w:name w:val="xl116"/>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17">
    <w:name w:val="xl117"/>
    <w:basedOn w:val="Normal"/>
    <w:qFormat/>
    <w:rsid w:val="00A0454B"/>
    <w:pPr>
      <w:spacing w:before="100" w:beforeAutospacing="1" w:after="100" w:afterAutospacing="1"/>
    </w:pPr>
    <w:rPr>
      <w:rFonts w:ascii="Bookman Old Style" w:hAnsi="Bookman Old Style"/>
      <w:sz w:val="18"/>
      <w:szCs w:val="18"/>
    </w:rPr>
  </w:style>
  <w:style w:type="paragraph" w:customStyle="1" w:styleId="xl118">
    <w:name w:val="xl118"/>
    <w:basedOn w:val="Normal"/>
    <w:qFormat/>
    <w:rsid w:val="00A0454B"/>
    <w:pPr>
      <w:spacing w:before="100" w:beforeAutospacing="1" w:after="100" w:afterAutospacing="1"/>
    </w:pPr>
    <w:rPr>
      <w:rFonts w:ascii="Bookman Old Style" w:hAnsi="Bookman Old Style"/>
      <w:sz w:val="18"/>
      <w:szCs w:val="18"/>
    </w:rPr>
  </w:style>
  <w:style w:type="paragraph" w:customStyle="1" w:styleId="xl119">
    <w:name w:val="xl119"/>
    <w:basedOn w:val="Normal"/>
    <w:qFormat/>
    <w:rsid w:val="00A0454B"/>
    <w:pPr>
      <w:spacing w:before="100" w:beforeAutospacing="1" w:after="100" w:afterAutospacing="1"/>
    </w:pPr>
    <w:rPr>
      <w:rFonts w:ascii="Bookman Old Style" w:hAnsi="Bookman Old Style"/>
      <w:sz w:val="18"/>
      <w:szCs w:val="18"/>
    </w:rPr>
  </w:style>
  <w:style w:type="paragraph" w:customStyle="1" w:styleId="xl120">
    <w:name w:val="xl120"/>
    <w:basedOn w:val="Normal"/>
    <w:qFormat/>
    <w:rsid w:val="00A0454B"/>
    <w:pPr>
      <w:spacing w:before="100" w:beforeAutospacing="1" w:after="100" w:afterAutospacing="1"/>
    </w:pPr>
    <w:rPr>
      <w:rFonts w:ascii="Bookman Old Style" w:hAnsi="Bookman Old Style"/>
      <w:b/>
      <w:bCs/>
      <w:sz w:val="18"/>
      <w:szCs w:val="18"/>
    </w:rPr>
  </w:style>
  <w:style w:type="paragraph" w:customStyle="1" w:styleId="xl121">
    <w:name w:val="xl121"/>
    <w:basedOn w:val="Normal"/>
    <w:qFormat/>
    <w:rsid w:val="00A0454B"/>
    <w:pPr>
      <w:spacing w:before="100" w:beforeAutospacing="1" w:after="100" w:afterAutospacing="1"/>
    </w:pPr>
    <w:rPr>
      <w:rFonts w:ascii="Bookman Old Style" w:hAnsi="Bookman Old Style"/>
      <w:sz w:val="18"/>
      <w:szCs w:val="18"/>
    </w:rPr>
  </w:style>
  <w:style w:type="paragraph" w:customStyle="1" w:styleId="xl122">
    <w:name w:val="xl122"/>
    <w:basedOn w:val="Normal"/>
    <w:qFormat/>
    <w:rsid w:val="00A0454B"/>
    <w:pPr>
      <w:spacing w:before="100" w:beforeAutospacing="1" w:after="100" w:afterAutospacing="1"/>
    </w:pPr>
    <w:rPr>
      <w:rFonts w:ascii="Bookman Old Style" w:hAnsi="Bookman Old Style"/>
      <w:b/>
      <w:bCs/>
      <w:sz w:val="18"/>
      <w:szCs w:val="18"/>
    </w:rPr>
  </w:style>
  <w:style w:type="paragraph" w:customStyle="1" w:styleId="xl123">
    <w:name w:val="xl123"/>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124">
    <w:name w:val="xl124"/>
    <w:basedOn w:val="Normal"/>
    <w:qFormat/>
    <w:rsid w:val="00A0454B"/>
    <w:pPr>
      <w:pBdr>
        <w:top w:val="single" w:sz="4" w:space="0" w:color="auto"/>
        <w:left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25">
    <w:name w:val="xl125"/>
    <w:basedOn w:val="Normal"/>
    <w:qFormat/>
    <w:rsid w:val="00A0454B"/>
    <w:pPr>
      <w:spacing w:before="100" w:beforeAutospacing="1" w:after="100" w:afterAutospacing="1"/>
    </w:pPr>
    <w:rPr>
      <w:rFonts w:ascii="Bookman Old Style" w:hAnsi="Bookman Old Style"/>
      <w:b/>
      <w:bCs/>
      <w:sz w:val="18"/>
      <w:szCs w:val="18"/>
    </w:rPr>
  </w:style>
  <w:style w:type="paragraph" w:customStyle="1" w:styleId="xl126">
    <w:name w:val="xl126"/>
    <w:basedOn w:val="Normal"/>
    <w:qFormat/>
    <w:rsid w:val="00A0454B"/>
    <w:pPr>
      <w:spacing w:before="100" w:beforeAutospacing="1" w:after="100" w:afterAutospacing="1"/>
    </w:pPr>
    <w:rPr>
      <w:rFonts w:ascii="Bookman Old Style" w:hAnsi="Bookman Old Style"/>
      <w:b/>
      <w:bCs/>
      <w:sz w:val="18"/>
      <w:szCs w:val="18"/>
    </w:rPr>
  </w:style>
  <w:style w:type="paragraph" w:customStyle="1" w:styleId="xl127">
    <w:name w:val="xl127"/>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b/>
      <w:bCs/>
      <w:sz w:val="18"/>
      <w:szCs w:val="18"/>
    </w:rPr>
  </w:style>
  <w:style w:type="paragraph" w:customStyle="1" w:styleId="xl128">
    <w:name w:val="xl128"/>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129">
    <w:name w:val="xl129"/>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color w:val="000000"/>
      <w:sz w:val="18"/>
      <w:szCs w:val="18"/>
    </w:rPr>
  </w:style>
  <w:style w:type="paragraph" w:customStyle="1" w:styleId="xl130">
    <w:name w:val="xl130"/>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131">
    <w:name w:val="xl131"/>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32">
    <w:name w:val="xl132"/>
    <w:basedOn w:val="Normal"/>
    <w:qFormat/>
    <w:rsid w:val="00A0454B"/>
    <w:pPr>
      <w:pBdr>
        <w:left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133">
    <w:name w:val="xl133"/>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34">
    <w:name w:val="xl134"/>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35">
    <w:name w:val="xl135"/>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136">
    <w:name w:val="xl136"/>
    <w:basedOn w:val="Normal"/>
    <w:qFormat/>
    <w:rsid w:val="00A0454B"/>
    <w:pPr>
      <w:pBdr>
        <w:top w:val="single" w:sz="4" w:space="0" w:color="auto"/>
        <w:left w:val="single" w:sz="4" w:space="0" w:color="auto"/>
        <w:bottom w:val="single" w:sz="4" w:space="0" w:color="auto"/>
      </w:pBdr>
      <w:spacing w:before="100" w:beforeAutospacing="1" w:after="100" w:afterAutospacing="1"/>
    </w:pPr>
    <w:rPr>
      <w:rFonts w:ascii="Bookman Old Style" w:hAnsi="Bookman Old Style"/>
      <w:sz w:val="18"/>
      <w:szCs w:val="18"/>
    </w:rPr>
  </w:style>
  <w:style w:type="paragraph" w:customStyle="1" w:styleId="xl137">
    <w:name w:val="xl137"/>
    <w:basedOn w:val="Normal"/>
    <w:qFormat/>
    <w:rsid w:val="00A0454B"/>
    <w:pPr>
      <w:pBdr>
        <w:top w:val="single" w:sz="4" w:space="0" w:color="auto"/>
        <w:left w:val="single" w:sz="4" w:space="0" w:color="auto"/>
        <w:bottom w:val="single" w:sz="4" w:space="0" w:color="auto"/>
      </w:pBdr>
      <w:spacing w:before="100" w:beforeAutospacing="1" w:after="100" w:afterAutospacing="1"/>
      <w:jc w:val="center"/>
    </w:pPr>
    <w:rPr>
      <w:rFonts w:ascii="Bookman Old Style" w:hAnsi="Bookman Old Style"/>
      <w:b/>
      <w:bCs/>
      <w:sz w:val="18"/>
      <w:szCs w:val="18"/>
    </w:rPr>
  </w:style>
  <w:style w:type="paragraph" w:customStyle="1" w:styleId="xl138">
    <w:name w:val="xl138"/>
    <w:basedOn w:val="Normal"/>
    <w:qFormat/>
    <w:rsid w:val="00A0454B"/>
    <w:pPr>
      <w:pBdr>
        <w:top w:val="single" w:sz="4" w:space="0" w:color="auto"/>
        <w:left w:val="single" w:sz="4" w:space="0" w:color="auto"/>
        <w:bottom w:val="single" w:sz="4" w:space="0" w:color="auto"/>
      </w:pBdr>
      <w:spacing w:before="100" w:beforeAutospacing="1" w:after="100" w:afterAutospacing="1"/>
    </w:pPr>
    <w:rPr>
      <w:rFonts w:ascii="Bookman Old Style" w:hAnsi="Bookman Old Style"/>
      <w:b/>
      <w:bCs/>
      <w:sz w:val="18"/>
      <w:szCs w:val="18"/>
    </w:rPr>
  </w:style>
  <w:style w:type="paragraph" w:customStyle="1" w:styleId="xl139">
    <w:name w:val="xl139"/>
    <w:basedOn w:val="Normal"/>
    <w:qFormat/>
    <w:rsid w:val="00A0454B"/>
    <w:pPr>
      <w:spacing w:before="100" w:beforeAutospacing="1" w:after="100" w:afterAutospacing="1"/>
      <w:jc w:val="right"/>
    </w:pPr>
    <w:rPr>
      <w:rFonts w:ascii="Bookman Old Style" w:hAnsi="Bookman Old Style"/>
      <w:b/>
      <w:bCs/>
      <w:sz w:val="18"/>
      <w:szCs w:val="18"/>
    </w:rPr>
  </w:style>
  <w:style w:type="paragraph" w:customStyle="1" w:styleId="xl140">
    <w:name w:val="xl140"/>
    <w:basedOn w:val="Normal"/>
    <w:qFormat/>
    <w:rsid w:val="00A0454B"/>
    <w:pPr>
      <w:pBdr>
        <w:top w:val="single" w:sz="4" w:space="0" w:color="auto"/>
        <w:left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41">
    <w:name w:val="xl141"/>
    <w:basedOn w:val="Normal"/>
    <w:qFormat/>
    <w:rsid w:val="00A0454B"/>
    <w:pPr>
      <w:spacing w:before="100" w:beforeAutospacing="1" w:after="100" w:afterAutospacing="1"/>
      <w:jc w:val="center"/>
    </w:pPr>
    <w:rPr>
      <w:rFonts w:ascii="Times New Roman" w:hAnsi="Times New Roman"/>
      <w:sz w:val="24"/>
    </w:rPr>
  </w:style>
  <w:style w:type="paragraph" w:customStyle="1" w:styleId="xl142">
    <w:name w:val="xl142"/>
    <w:basedOn w:val="Normal"/>
    <w:qFormat/>
    <w:rsid w:val="00A0454B"/>
    <w:pPr>
      <w:spacing w:before="100" w:beforeAutospacing="1" w:after="100" w:afterAutospacing="1"/>
      <w:jc w:val="center"/>
    </w:pPr>
    <w:rPr>
      <w:rFonts w:cs="Arial"/>
      <w:b/>
      <w:bCs/>
      <w:sz w:val="24"/>
    </w:rPr>
  </w:style>
  <w:style w:type="paragraph" w:customStyle="1" w:styleId="xl143">
    <w:name w:val="xl143"/>
    <w:basedOn w:val="Normal"/>
    <w:qFormat/>
    <w:rsid w:val="00A0454B"/>
    <w:pPr>
      <w:spacing w:before="100" w:beforeAutospacing="1" w:after="100" w:afterAutospacing="1"/>
      <w:jc w:val="center"/>
    </w:pPr>
    <w:rPr>
      <w:rFonts w:ascii="Bookman Old Style" w:hAnsi="Bookman Old Style"/>
      <w:b/>
      <w:bCs/>
      <w:sz w:val="32"/>
      <w:szCs w:val="32"/>
    </w:rPr>
  </w:style>
  <w:style w:type="paragraph" w:customStyle="1" w:styleId="xl144">
    <w:name w:val="xl144"/>
    <w:basedOn w:val="Normal"/>
    <w:qFormat/>
    <w:rsid w:val="00A0454B"/>
    <w:pPr>
      <w:spacing w:before="100" w:beforeAutospacing="1" w:after="100" w:afterAutospacing="1"/>
      <w:jc w:val="center"/>
    </w:pPr>
    <w:rPr>
      <w:rFonts w:ascii="Bookman Old Style" w:hAnsi="Bookman Old Style"/>
      <w:b/>
      <w:bCs/>
      <w:sz w:val="18"/>
      <w:szCs w:val="18"/>
    </w:rPr>
  </w:style>
  <w:style w:type="paragraph" w:customStyle="1" w:styleId="xl145">
    <w:name w:val="xl145"/>
    <w:basedOn w:val="Normal"/>
    <w:qFormat/>
    <w:rsid w:val="00A0454B"/>
    <w:pPr>
      <w:spacing w:before="100" w:beforeAutospacing="1" w:after="100" w:afterAutospacing="1"/>
      <w:jc w:val="center"/>
    </w:pPr>
    <w:rPr>
      <w:rFonts w:ascii="Bookman Old Style" w:hAnsi="Bookman Old Style"/>
      <w:b/>
      <w:bCs/>
      <w:sz w:val="18"/>
      <w:szCs w:val="18"/>
    </w:rPr>
  </w:style>
  <w:style w:type="paragraph" w:customStyle="1" w:styleId="xl146">
    <w:name w:val="xl146"/>
    <w:basedOn w:val="Normal"/>
    <w:qFormat/>
    <w:rsid w:val="00A0454B"/>
    <w:pPr>
      <w:spacing w:before="100" w:beforeAutospacing="1" w:after="100" w:afterAutospacing="1"/>
      <w:jc w:val="center"/>
    </w:pPr>
    <w:rPr>
      <w:rFonts w:cs="Arial"/>
      <w:b/>
      <w:bCs/>
      <w:szCs w:val="28"/>
    </w:rPr>
  </w:style>
  <w:style w:type="paragraph" w:customStyle="1" w:styleId="xl147">
    <w:name w:val="xl147"/>
    <w:basedOn w:val="Normal"/>
    <w:qFormat/>
    <w:rsid w:val="00A0454B"/>
    <w:pPr>
      <w:spacing w:before="100" w:beforeAutospacing="1" w:after="100" w:afterAutospacing="1"/>
    </w:pPr>
    <w:rPr>
      <w:rFonts w:ascii="Bookman Old Style" w:hAnsi="Bookman Old Style"/>
      <w:sz w:val="18"/>
      <w:szCs w:val="18"/>
    </w:rPr>
  </w:style>
  <w:style w:type="paragraph" w:customStyle="1" w:styleId="xl148">
    <w:name w:val="xl148"/>
    <w:basedOn w:val="Normal"/>
    <w:qFormat/>
    <w:rsid w:val="00A0454B"/>
    <w:pPr>
      <w:spacing w:before="100" w:beforeAutospacing="1" w:after="100" w:afterAutospacing="1"/>
    </w:pPr>
    <w:rPr>
      <w:rFonts w:ascii="Bookman Old Style" w:hAnsi="Bookman Old Style"/>
      <w:b/>
      <w:bCs/>
      <w:color w:val="000000"/>
      <w:sz w:val="18"/>
      <w:szCs w:val="18"/>
    </w:rPr>
  </w:style>
  <w:style w:type="paragraph" w:customStyle="1" w:styleId="xl65">
    <w:name w:val="xl65"/>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149">
    <w:name w:val="xl149"/>
    <w:basedOn w:val="Normal"/>
    <w:qFormat/>
    <w:rsid w:val="00A0454B"/>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rPr>
  </w:style>
  <w:style w:type="paragraph" w:customStyle="1" w:styleId="xl150">
    <w:name w:val="xl150"/>
    <w:basedOn w:val="Normal"/>
    <w:qFormat/>
    <w:rsid w:val="00A0454B"/>
    <w:pPr>
      <w:pBdr>
        <w:left w:val="single" w:sz="4" w:space="0" w:color="auto"/>
        <w:right w:val="single" w:sz="4" w:space="0" w:color="auto"/>
      </w:pBdr>
      <w:spacing w:before="100" w:beforeAutospacing="1" w:after="100" w:afterAutospacing="1"/>
      <w:jc w:val="center"/>
    </w:pPr>
    <w:rPr>
      <w:rFonts w:ascii="Times New Roman" w:hAnsi="Times New Roman"/>
      <w:b/>
      <w:bCs/>
      <w:sz w:val="24"/>
    </w:rPr>
  </w:style>
  <w:style w:type="paragraph" w:customStyle="1" w:styleId="xl151">
    <w:name w:val="xl151"/>
    <w:basedOn w:val="Normal"/>
    <w:qFormat/>
    <w:rsid w:val="00A0454B"/>
    <w:pPr>
      <w:pBdr>
        <w:left w:val="single" w:sz="4" w:space="0" w:color="auto"/>
        <w:right w:val="single" w:sz="4" w:space="0" w:color="auto"/>
      </w:pBdr>
      <w:spacing w:before="100" w:beforeAutospacing="1" w:after="100" w:afterAutospacing="1"/>
      <w:jc w:val="center"/>
    </w:pPr>
    <w:rPr>
      <w:rFonts w:ascii="Times New Roman" w:hAnsi="Times New Roman"/>
      <w:b/>
      <w:bCs/>
      <w:sz w:val="24"/>
    </w:rPr>
  </w:style>
  <w:style w:type="paragraph" w:customStyle="1" w:styleId="xl152">
    <w:name w:val="xl152"/>
    <w:basedOn w:val="Normal"/>
    <w:qFormat/>
    <w:rsid w:val="00A0454B"/>
    <w:pPr>
      <w:pBdr>
        <w:top w:val="single" w:sz="4" w:space="0" w:color="auto"/>
      </w:pBdr>
      <w:spacing w:before="100" w:beforeAutospacing="1" w:after="100" w:afterAutospacing="1"/>
      <w:jc w:val="center"/>
    </w:pPr>
    <w:rPr>
      <w:rFonts w:ascii="Times New Roman" w:hAnsi="Times New Roman"/>
      <w:sz w:val="24"/>
    </w:rPr>
  </w:style>
  <w:style w:type="paragraph" w:customStyle="1" w:styleId="xl153">
    <w:name w:val="xl153"/>
    <w:basedOn w:val="Normal"/>
    <w:qFormat/>
    <w:rsid w:val="00A0454B"/>
    <w:pPr>
      <w:pBdr>
        <w:bottom w:val="single" w:sz="4" w:space="0" w:color="auto"/>
      </w:pBdr>
      <w:spacing w:before="100" w:beforeAutospacing="1" w:after="100" w:afterAutospacing="1"/>
      <w:jc w:val="center"/>
    </w:pPr>
    <w:rPr>
      <w:rFonts w:ascii="Times New Roman" w:hAnsi="Times New Roman"/>
      <w:sz w:val="24"/>
    </w:rPr>
  </w:style>
  <w:style w:type="paragraph" w:customStyle="1" w:styleId="xl63">
    <w:name w:val="xl63"/>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64">
    <w:name w:val="xl64"/>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p34">
    <w:name w:val="p34"/>
    <w:basedOn w:val="Normal"/>
    <w:qFormat/>
    <w:rsid w:val="00A0454B"/>
    <w:pPr>
      <w:widowControl w:val="0"/>
      <w:tabs>
        <w:tab w:val="left" w:pos="740"/>
        <w:tab w:val="left" w:pos="1160"/>
      </w:tabs>
      <w:autoSpaceDE w:val="0"/>
      <w:autoSpaceDN w:val="0"/>
      <w:adjustRightInd w:val="0"/>
      <w:spacing w:line="260" w:lineRule="atLeast"/>
      <w:ind w:left="288" w:hanging="432"/>
      <w:jc w:val="both"/>
    </w:pPr>
    <w:rPr>
      <w:rFonts w:ascii="Times New Roman" w:hAnsi="Times New Roman"/>
      <w:sz w:val="24"/>
    </w:rPr>
  </w:style>
  <w:style w:type="paragraph" w:customStyle="1" w:styleId="yiv1613322781msonormal">
    <w:name w:val="yiv1613322781msonormal"/>
    <w:basedOn w:val="Normal"/>
    <w:qFormat/>
    <w:rsid w:val="00A0454B"/>
    <w:pPr>
      <w:spacing w:before="100" w:beforeAutospacing="1" w:after="100" w:afterAutospacing="1"/>
    </w:pPr>
    <w:rPr>
      <w:rFonts w:ascii="Times New Roman" w:hAnsi="Times New Roman"/>
      <w:sz w:val="24"/>
    </w:rPr>
  </w:style>
  <w:style w:type="paragraph" w:customStyle="1" w:styleId="style1">
    <w:name w:val="style1"/>
    <w:basedOn w:val="Normal"/>
    <w:qFormat/>
    <w:rsid w:val="00A0454B"/>
    <w:pPr>
      <w:spacing w:before="100" w:beforeAutospacing="1" w:after="100" w:afterAutospacing="1"/>
    </w:pPr>
    <w:rPr>
      <w:rFonts w:ascii="Times New Roman" w:hAnsi="Times New Roman"/>
      <w:sz w:val="24"/>
    </w:rPr>
  </w:style>
  <w:style w:type="paragraph" w:customStyle="1" w:styleId="style3">
    <w:name w:val="style3"/>
    <w:basedOn w:val="Normal"/>
    <w:qFormat/>
    <w:rsid w:val="00A0454B"/>
    <w:pPr>
      <w:spacing w:before="100" w:beforeAutospacing="1" w:after="100" w:afterAutospacing="1"/>
    </w:pPr>
    <w:rPr>
      <w:rFonts w:ascii="Times New Roman" w:hAnsi="Times New Roman"/>
      <w:sz w:val="24"/>
    </w:rPr>
  </w:style>
  <w:style w:type="paragraph" w:customStyle="1" w:styleId="Cabedamensagemantes">
    <w:name w:val="Cabeç. da mensagem antes"/>
    <w:basedOn w:val="Cabealhodamensagem"/>
    <w:next w:val="Cabealhodamensagem"/>
    <w:qFormat/>
    <w:rsid w:val="00A0454B"/>
  </w:style>
  <w:style w:type="paragraph" w:customStyle="1" w:styleId="Cabedamensagemdepois">
    <w:name w:val="Cabeç. da mensagem depois"/>
    <w:basedOn w:val="Cabealhodamensagem"/>
    <w:next w:val="Corpodetexto"/>
    <w:qFormat/>
    <w:rsid w:val="00A0454B"/>
    <w:pPr>
      <w:pBdr>
        <w:bottom w:val="single" w:sz="6" w:space="22" w:color="auto"/>
      </w:pBdr>
      <w:spacing w:after="400"/>
    </w:pPr>
  </w:style>
  <w:style w:type="paragraph" w:customStyle="1" w:styleId="p14">
    <w:name w:val="p14"/>
    <w:basedOn w:val="Normal"/>
    <w:qFormat/>
    <w:rsid w:val="00A0454B"/>
    <w:pPr>
      <w:widowControl w:val="0"/>
      <w:autoSpaceDE w:val="0"/>
      <w:autoSpaceDN w:val="0"/>
      <w:adjustRightInd w:val="0"/>
      <w:spacing w:line="260" w:lineRule="atLeast"/>
    </w:pPr>
    <w:rPr>
      <w:rFonts w:ascii="Times New Roman" w:hAnsi="Times New Roman"/>
      <w:sz w:val="24"/>
    </w:rPr>
  </w:style>
  <w:style w:type="paragraph" w:customStyle="1" w:styleId="p10">
    <w:name w:val="p10"/>
    <w:basedOn w:val="Normal"/>
    <w:qFormat/>
    <w:rsid w:val="00A0454B"/>
    <w:pPr>
      <w:widowControl w:val="0"/>
      <w:tabs>
        <w:tab w:val="left" w:pos="740"/>
        <w:tab w:val="left" w:pos="4820"/>
      </w:tabs>
      <w:autoSpaceDE w:val="0"/>
      <w:autoSpaceDN w:val="0"/>
      <w:adjustRightInd w:val="0"/>
      <w:spacing w:line="260" w:lineRule="atLeast"/>
      <w:ind w:left="3312" w:hanging="4752"/>
      <w:jc w:val="both"/>
    </w:pPr>
    <w:rPr>
      <w:rFonts w:ascii="Times New Roman" w:hAnsi="Times New Roman"/>
      <w:sz w:val="24"/>
    </w:rPr>
  </w:style>
  <w:style w:type="paragraph" w:customStyle="1" w:styleId="p31">
    <w:name w:val="p31"/>
    <w:basedOn w:val="Normal"/>
    <w:qFormat/>
    <w:rsid w:val="00A0454B"/>
    <w:pPr>
      <w:widowControl w:val="0"/>
      <w:autoSpaceDE w:val="0"/>
      <w:autoSpaceDN w:val="0"/>
      <w:adjustRightInd w:val="0"/>
      <w:spacing w:line="260" w:lineRule="atLeast"/>
      <w:ind w:left="432" w:hanging="432"/>
    </w:pPr>
    <w:rPr>
      <w:rFonts w:ascii="Times New Roman" w:hAnsi="Times New Roman"/>
      <w:sz w:val="24"/>
    </w:rPr>
  </w:style>
  <w:style w:type="paragraph" w:customStyle="1" w:styleId="p18">
    <w:name w:val="p18"/>
    <w:basedOn w:val="Normal"/>
    <w:qFormat/>
    <w:rsid w:val="00A0454B"/>
    <w:pPr>
      <w:widowControl w:val="0"/>
      <w:tabs>
        <w:tab w:val="left" w:pos="740"/>
      </w:tabs>
      <w:autoSpaceDE w:val="0"/>
      <w:autoSpaceDN w:val="0"/>
      <w:adjustRightInd w:val="0"/>
      <w:spacing w:line="260" w:lineRule="atLeast"/>
      <w:ind w:left="720" w:hanging="720"/>
      <w:jc w:val="both"/>
    </w:pPr>
    <w:rPr>
      <w:rFonts w:ascii="Times New Roman" w:hAnsi="Times New Roman"/>
      <w:sz w:val="24"/>
    </w:rPr>
  </w:style>
  <w:style w:type="paragraph" w:customStyle="1" w:styleId="p26">
    <w:name w:val="p26"/>
    <w:basedOn w:val="Normal"/>
    <w:qFormat/>
    <w:rsid w:val="00A0454B"/>
    <w:pPr>
      <w:widowControl w:val="0"/>
      <w:tabs>
        <w:tab w:val="left" w:pos="7520"/>
      </w:tabs>
      <w:autoSpaceDE w:val="0"/>
      <w:autoSpaceDN w:val="0"/>
      <w:adjustRightInd w:val="0"/>
      <w:spacing w:line="240" w:lineRule="atLeast"/>
      <w:ind w:left="6080"/>
    </w:pPr>
    <w:rPr>
      <w:rFonts w:ascii="Times New Roman" w:hAnsi="Times New Roman"/>
      <w:sz w:val="24"/>
    </w:rPr>
  </w:style>
  <w:style w:type="paragraph" w:customStyle="1" w:styleId="yiv412310215msonormal">
    <w:name w:val="yiv412310215msonormal"/>
    <w:basedOn w:val="Normal"/>
    <w:qFormat/>
    <w:rsid w:val="00A0454B"/>
    <w:pPr>
      <w:spacing w:before="100" w:beforeAutospacing="1" w:after="100" w:afterAutospacing="1"/>
    </w:pPr>
    <w:rPr>
      <w:rFonts w:ascii="Times New Roman" w:hAnsi="Times New Roman"/>
      <w:sz w:val="24"/>
    </w:rPr>
  </w:style>
  <w:style w:type="paragraph" w:customStyle="1" w:styleId="xl36">
    <w:name w:val="xl36"/>
    <w:basedOn w:val="Normal"/>
    <w:qFormat/>
    <w:rsid w:val="00A0454B"/>
    <w:pPr>
      <w:spacing w:before="100" w:beforeAutospacing="1" w:after="100" w:afterAutospacing="1"/>
    </w:pPr>
    <w:rPr>
      <w:rFonts w:ascii="Bookman Old Style" w:hAnsi="Bookman Old Style"/>
      <w:b/>
      <w:bCs/>
      <w:sz w:val="24"/>
    </w:rPr>
  </w:style>
  <w:style w:type="paragraph" w:customStyle="1" w:styleId="xl154">
    <w:name w:val="xl154"/>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55">
    <w:name w:val="xl155"/>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hAnsi="Calibri" w:cs="Calibri"/>
      <w:sz w:val="16"/>
      <w:szCs w:val="16"/>
    </w:rPr>
  </w:style>
  <w:style w:type="paragraph" w:customStyle="1" w:styleId="xl156">
    <w:name w:val="xl156"/>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57">
    <w:name w:val="xl157"/>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58">
    <w:name w:val="xl158"/>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59">
    <w:name w:val="xl159"/>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60">
    <w:name w:val="xl160"/>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61">
    <w:name w:val="xl161"/>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62">
    <w:name w:val="xl162"/>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63">
    <w:name w:val="xl163"/>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64">
    <w:name w:val="xl164"/>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65">
    <w:name w:val="xl165"/>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66">
    <w:name w:val="xl166"/>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67">
    <w:name w:val="xl167"/>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68">
    <w:name w:val="xl168"/>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hAnsi="Calibri" w:cs="Calibri"/>
      <w:sz w:val="16"/>
      <w:szCs w:val="16"/>
    </w:rPr>
  </w:style>
  <w:style w:type="paragraph" w:customStyle="1" w:styleId="xl169">
    <w:name w:val="xl169"/>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70">
    <w:name w:val="xl170"/>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hAnsi="Calibri" w:cs="Calibri"/>
      <w:sz w:val="16"/>
      <w:szCs w:val="16"/>
    </w:rPr>
  </w:style>
  <w:style w:type="paragraph" w:customStyle="1" w:styleId="xl171">
    <w:name w:val="xl171"/>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72">
    <w:name w:val="xl172"/>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73">
    <w:name w:val="xl173"/>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74">
    <w:name w:val="xl174"/>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75">
    <w:name w:val="xl175"/>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76">
    <w:name w:val="xl176"/>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77">
    <w:name w:val="xl177"/>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78">
    <w:name w:val="xl178"/>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hAnsi="Calibri" w:cs="Calibri"/>
      <w:sz w:val="16"/>
      <w:szCs w:val="16"/>
    </w:rPr>
  </w:style>
  <w:style w:type="paragraph" w:customStyle="1" w:styleId="xl179">
    <w:name w:val="xl179"/>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80">
    <w:name w:val="xl180"/>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pPr>
    <w:rPr>
      <w:rFonts w:ascii="Calibri" w:hAnsi="Calibri" w:cs="Calibri"/>
      <w:sz w:val="16"/>
      <w:szCs w:val="16"/>
    </w:rPr>
  </w:style>
  <w:style w:type="paragraph" w:customStyle="1" w:styleId="xl181">
    <w:name w:val="xl181"/>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82">
    <w:name w:val="xl182"/>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jc w:val="right"/>
    </w:pPr>
    <w:rPr>
      <w:rFonts w:ascii="Calibri" w:hAnsi="Calibri" w:cs="Calibri"/>
      <w:sz w:val="16"/>
      <w:szCs w:val="16"/>
    </w:rPr>
  </w:style>
  <w:style w:type="paragraph" w:customStyle="1" w:styleId="xl183">
    <w:name w:val="xl183"/>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hAnsi="Calibri" w:cs="Calibri"/>
      <w:sz w:val="16"/>
      <w:szCs w:val="16"/>
    </w:rPr>
  </w:style>
  <w:style w:type="paragraph" w:customStyle="1" w:styleId="xl184">
    <w:name w:val="xl184"/>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jc w:val="right"/>
    </w:pPr>
    <w:rPr>
      <w:rFonts w:ascii="Calibri" w:hAnsi="Calibri" w:cs="Calibri"/>
      <w:sz w:val="16"/>
      <w:szCs w:val="16"/>
    </w:rPr>
  </w:style>
  <w:style w:type="paragraph" w:customStyle="1" w:styleId="xl185">
    <w:name w:val="xl185"/>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jc w:val="right"/>
    </w:pPr>
    <w:rPr>
      <w:rFonts w:ascii="Calibri" w:hAnsi="Calibri" w:cs="Calibri"/>
      <w:sz w:val="16"/>
      <w:szCs w:val="16"/>
    </w:rPr>
  </w:style>
  <w:style w:type="paragraph" w:customStyle="1" w:styleId="xl186">
    <w:name w:val="xl186"/>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jc w:val="right"/>
    </w:pPr>
    <w:rPr>
      <w:rFonts w:ascii="Calibri" w:hAnsi="Calibri" w:cs="Calibri"/>
      <w:sz w:val="16"/>
      <w:szCs w:val="16"/>
    </w:rPr>
  </w:style>
  <w:style w:type="paragraph" w:customStyle="1" w:styleId="xl187">
    <w:name w:val="xl187"/>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hAnsi="Calibri" w:cs="Calibri"/>
      <w:sz w:val="16"/>
      <w:szCs w:val="16"/>
    </w:rPr>
  </w:style>
  <w:style w:type="paragraph" w:customStyle="1" w:styleId="xl188">
    <w:name w:val="xl188"/>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jc w:val="right"/>
    </w:pPr>
    <w:rPr>
      <w:rFonts w:ascii="Calibri" w:hAnsi="Calibri" w:cs="Calibri"/>
      <w:sz w:val="16"/>
      <w:szCs w:val="16"/>
    </w:rPr>
  </w:style>
  <w:style w:type="paragraph" w:customStyle="1" w:styleId="xl189">
    <w:name w:val="xl189"/>
    <w:basedOn w:val="Normal"/>
    <w:qFormat/>
    <w:rsid w:val="00A0454B"/>
    <w:pPr>
      <w:pBdr>
        <w:top w:val="single" w:sz="4" w:space="0" w:color="000000"/>
        <w:left w:val="single" w:sz="4" w:space="0" w:color="000000"/>
        <w:bottom w:val="single" w:sz="4" w:space="0" w:color="000000"/>
        <w:right w:val="single" w:sz="4" w:space="0" w:color="000000"/>
      </w:pBdr>
      <w:shd w:val="clear" w:color="auto" w:fill="93DB70"/>
      <w:spacing w:before="100" w:beforeAutospacing="1" w:after="100" w:afterAutospacing="1"/>
      <w:jc w:val="right"/>
    </w:pPr>
    <w:rPr>
      <w:rFonts w:ascii="Calibri" w:hAnsi="Calibri" w:cs="Calibri"/>
      <w:sz w:val="16"/>
      <w:szCs w:val="16"/>
    </w:rPr>
  </w:style>
  <w:style w:type="paragraph" w:customStyle="1" w:styleId="xl190">
    <w:name w:val="xl190"/>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hAnsi="Calibri" w:cs="Calibri"/>
      <w:sz w:val="16"/>
      <w:szCs w:val="16"/>
    </w:rPr>
  </w:style>
  <w:style w:type="paragraph" w:customStyle="1" w:styleId="xl191">
    <w:name w:val="xl191"/>
    <w:basedOn w:val="Normal"/>
    <w:qFormat/>
    <w:rsid w:val="00A0454B"/>
    <w:pPr>
      <w:pBdr>
        <w:top w:val="single" w:sz="4" w:space="0" w:color="000000"/>
        <w:left w:val="single" w:sz="4" w:space="0" w:color="000000"/>
        <w:right w:val="single" w:sz="4" w:space="0" w:color="000000"/>
      </w:pBdr>
      <w:spacing w:before="100" w:beforeAutospacing="1" w:after="100" w:afterAutospacing="1"/>
    </w:pPr>
    <w:rPr>
      <w:rFonts w:ascii="Calibri" w:hAnsi="Calibri" w:cs="Calibri"/>
      <w:sz w:val="16"/>
      <w:szCs w:val="16"/>
    </w:rPr>
  </w:style>
  <w:style w:type="paragraph" w:customStyle="1" w:styleId="xl192">
    <w:name w:val="xl192"/>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6"/>
      <w:szCs w:val="16"/>
    </w:rPr>
  </w:style>
  <w:style w:type="paragraph" w:customStyle="1" w:styleId="xl193">
    <w:name w:val="xl193"/>
    <w:basedOn w:val="Normal"/>
    <w:qFormat/>
    <w:rsid w:val="00A0454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6"/>
      <w:szCs w:val="16"/>
    </w:rPr>
  </w:style>
  <w:style w:type="paragraph" w:customStyle="1" w:styleId="xl194">
    <w:name w:val="xl194"/>
    <w:basedOn w:val="Normal"/>
    <w:qFormat/>
    <w:rsid w:val="00A0454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16"/>
      <w:szCs w:val="16"/>
    </w:rPr>
  </w:style>
  <w:style w:type="paragraph" w:customStyle="1" w:styleId="blockquote">
    <w:name w:val="blockquote"/>
    <w:basedOn w:val="Normal"/>
    <w:qFormat/>
    <w:rsid w:val="00A0454B"/>
    <w:pPr>
      <w:spacing w:before="100" w:beforeAutospacing="1" w:after="100" w:afterAutospacing="1"/>
    </w:pPr>
    <w:rPr>
      <w:rFonts w:ascii="Times New Roman" w:hAnsi="Times New Roman"/>
      <w:sz w:val="24"/>
    </w:rPr>
  </w:style>
  <w:style w:type="paragraph" w:customStyle="1" w:styleId="Ttulodetabela">
    <w:name w:val="Título de tabela"/>
    <w:basedOn w:val="Normal"/>
    <w:qFormat/>
    <w:rsid w:val="00A0454B"/>
    <w:pPr>
      <w:widowControl w:val="0"/>
      <w:suppressLineNumbers/>
      <w:suppressAutoHyphens/>
      <w:jc w:val="center"/>
    </w:pPr>
    <w:rPr>
      <w:rFonts w:ascii="Times New Roman" w:eastAsia="SimSun" w:hAnsi="Times New Roman" w:cs="Mangal"/>
      <w:b/>
      <w:bCs/>
      <w:kern w:val="2"/>
      <w:sz w:val="24"/>
      <w:lang w:eastAsia="zh-CN" w:bidi="hi-IN"/>
    </w:rPr>
  </w:style>
  <w:style w:type="paragraph" w:customStyle="1" w:styleId="Contedodatabela">
    <w:name w:val="Conteúdo da tabela"/>
    <w:basedOn w:val="Normal"/>
    <w:qFormat/>
    <w:rsid w:val="00A0454B"/>
    <w:pPr>
      <w:widowControl w:val="0"/>
      <w:suppressLineNumbers/>
      <w:suppressAutoHyphens/>
    </w:pPr>
    <w:rPr>
      <w:rFonts w:ascii="Times New Roman" w:eastAsia="SimSun" w:hAnsi="Times New Roman" w:cs="Mangal"/>
      <w:kern w:val="2"/>
      <w:sz w:val="24"/>
      <w:lang w:eastAsia="zh-CN" w:bidi="hi-IN"/>
    </w:rPr>
  </w:style>
  <w:style w:type="paragraph" w:customStyle="1" w:styleId="Corpodotexto">
    <w:name w:val="Corpo do texto"/>
    <w:basedOn w:val="Normal"/>
    <w:qFormat/>
    <w:rsid w:val="00A0454B"/>
    <w:pPr>
      <w:widowControl w:val="0"/>
      <w:suppressAutoHyphens/>
      <w:jc w:val="both"/>
    </w:pPr>
    <w:rPr>
      <w:rFonts w:ascii="Times New Roman" w:hAnsi="Times New Roman"/>
      <w:sz w:val="24"/>
      <w:szCs w:val="20"/>
    </w:rPr>
  </w:style>
  <w:style w:type="paragraph" w:customStyle="1" w:styleId="Standard">
    <w:name w:val="Standard"/>
    <w:qFormat/>
    <w:rsid w:val="00A0454B"/>
    <w:pPr>
      <w:widowControl w:val="0"/>
      <w:suppressAutoHyphens/>
      <w:autoSpaceDN w:val="0"/>
      <w:spacing w:after="0" w:line="240" w:lineRule="auto"/>
    </w:pPr>
    <w:rPr>
      <w:rFonts w:ascii="Times New Roman" w:eastAsia="Times New Roman" w:hAnsi="Times New Roman" w:cs="Times New Roman"/>
      <w:kern w:val="3"/>
      <w:sz w:val="24"/>
      <w:szCs w:val="24"/>
      <w:lang w:eastAsia="pt-BR"/>
    </w:rPr>
  </w:style>
  <w:style w:type="paragraph" w:customStyle="1" w:styleId="ndice">
    <w:name w:val="Índice"/>
    <w:basedOn w:val="Normal"/>
    <w:qFormat/>
    <w:rsid w:val="00A0454B"/>
    <w:pPr>
      <w:suppressLineNumbers/>
      <w:suppressAutoHyphens/>
      <w:spacing w:after="200" w:line="276" w:lineRule="auto"/>
    </w:pPr>
    <w:rPr>
      <w:rFonts w:ascii="Calibri" w:eastAsia="Calibri" w:hAnsi="Calibri" w:cs="Lohit Devanagari"/>
      <w:sz w:val="22"/>
      <w:szCs w:val="22"/>
      <w:lang w:eastAsia="en-US"/>
    </w:rPr>
  </w:style>
  <w:style w:type="paragraph" w:customStyle="1" w:styleId="CabealhoeRodap">
    <w:name w:val="Cabeçalho e Rodapé"/>
    <w:basedOn w:val="Normal"/>
    <w:qFormat/>
    <w:rsid w:val="00A0454B"/>
    <w:pPr>
      <w:suppressAutoHyphens/>
      <w:spacing w:after="200" w:line="276" w:lineRule="auto"/>
    </w:pPr>
    <w:rPr>
      <w:rFonts w:ascii="Calibri" w:eastAsia="Calibri" w:hAnsi="Calibri" w:cs="Calibri"/>
      <w:sz w:val="22"/>
      <w:szCs w:val="22"/>
      <w:lang w:eastAsia="en-US"/>
    </w:rPr>
  </w:style>
  <w:style w:type="paragraph" w:customStyle="1" w:styleId="Titulo1Boletim">
    <w:name w:val="Titulo1_Boletim"/>
    <w:basedOn w:val="Ttulo1"/>
    <w:next w:val="Normal"/>
    <w:autoRedefine/>
    <w:qFormat/>
    <w:rsid w:val="00A0454B"/>
    <w:pPr>
      <w:keepLines/>
      <w:shd w:val="clear" w:color="auto" w:fill="000000"/>
      <w:tabs>
        <w:tab w:val="left" w:pos="1270"/>
      </w:tabs>
      <w:suppressAutoHyphens/>
      <w:spacing w:before="0" w:after="240"/>
      <w:ind w:left="-284"/>
    </w:pPr>
    <w:rPr>
      <w:rFonts w:ascii="Century Gothic" w:hAnsi="Century Gothic" w:cs="Calibri"/>
      <w:b/>
      <w:i w:val="0"/>
      <w:iCs w:val="0"/>
      <w:caps/>
      <w:color w:val="FFFFFF"/>
      <w:kern w:val="2"/>
      <w:sz w:val="34"/>
      <w:szCs w:val="34"/>
      <w:lang w:eastAsia="en-US"/>
    </w:rPr>
  </w:style>
  <w:style w:type="character" w:customStyle="1" w:styleId="Nivel01Char">
    <w:name w:val="Nivel 01 Char"/>
    <w:link w:val="Nivel01"/>
    <w:locked/>
    <w:rsid w:val="00A0454B"/>
    <w:rPr>
      <w:rFonts w:ascii="Arial" w:eastAsia="Calibri Light" w:hAnsi="Arial" w:cs="Arial"/>
      <w:b/>
      <w:bCs/>
    </w:rPr>
  </w:style>
  <w:style w:type="paragraph" w:customStyle="1" w:styleId="Nivel01">
    <w:name w:val="Nivel 01"/>
    <w:basedOn w:val="Ttulo1"/>
    <w:next w:val="Normal"/>
    <w:link w:val="Nivel01Char"/>
    <w:autoRedefine/>
    <w:qFormat/>
    <w:rsid w:val="00A0454B"/>
    <w:pPr>
      <w:keepLines/>
      <w:tabs>
        <w:tab w:val="left" w:pos="567"/>
      </w:tabs>
      <w:suppressAutoHyphens/>
      <w:spacing w:before="288" w:after="288" w:line="312" w:lineRule="auto"/>
      <w:jc w:val="both"/>
    </w:pPr>
    <w:rPr>
      <w:rFonts w:eastAsia="Calibri Light" w:cs="Arial"/>
      <w:b/>
      <w:bCs/>
      <w:i w:val="0"/>
      <w:iCs w:val="0"/>
      <w:sz w:val="22"/>
      <w:szCs w:val="22"/>
      <w:lang w:val="pt-BR" w:eastAsia="en-US"/>
    </w:rPr>
  </w:style>
  <w:style w:type="character" w:customStyle="1" w:styleId="Nivel2Char">
    <w:name w:val="Nivel 2 Char"/>
    <w:link w:val="Nivel2"/>
    <w:qFormat/>
    <w:locked/>
    <w:rsid w:val="00A0454B"/>
    <w:rPr>
      <w:rFonts w:ascii="Arial" w:eastAsia="Calibri" w:hAnsi="Arial" w:cs="Arial"/>
      <w:color w:val="000000"/>
    </w:rPr>
  </w:style>
  <w:style w:type="paragraph" w:customStyle="1" w:styleId="Nivel2">
    <w:name w:val="Nivel 2"/>
    <w:basedOn w:val="Normal"/>
    <w:link w:val="Nivel2Char"/>
    <w:qFormat/>
    <w:rsid w:val="00A0454B"/>
    <w:pPr>
      <w:suppressAutoHyphens/>
      <w:spacing w:before="120" w:after="120" w:line="276" w:lineRule="auto"/>
      <w:jc w:val="both"/>
    </w:pPr>
    <w:rPr>
      <w:rFonts w:eastAsia="Calibri" w:cs="Arial"/>
      <w:color w:val="000000"/>
      <w:sz w:val="22"/>
      <w:szCs w:val="22"/>
      <w:lang w:eastAsia="en-US"/>
    </w:rPr>
  </w:style>
  <w:style w:type="character" w:customStyle="1" w:styleId="Nivel3Char">
    <w:name w:val="Nivel 3 Char"/>
    <w:link w:val="Nivel3"/>
    <w:qFormat/>
    <w:locked/>
    <w:rsid w:val="00A0454B"/>
    <w:rPr>
      <w:rFonts w:ascii="Arial" w:eastAsia="Calibri" w:hAnsi="Arial" w:cs="Arial"/>
      <w:color w:val="000000"/>
    </w:rPr>
  </w:style>
  <w:style w:type="paragraph" w:customStyle="1" w:styleId="Nivel3">
    <w:name w:val="Nivel 3"/>
    <w:basedOn w:val="Normal"/>
    <w:link w:val="Nivel3Char"/>
    <w:qFormat/>
    <w:rsid w:val="00A0454B"/>
    <w:pPr>
      <w:suppressAutoHyphens/>
      <w:spacing w:before="120" w:after="120" w:line="276" w:lineRule="auto"/>
      <w:ind w:left="284"/>
      <w:jc w:val="both"/>
    </w:pPr>
    <w:rPr>
      <w:rFonts w:eastAsia="Calibri" w:cs="Arial"/>
      <w:color w:val="000000"/>
      <w:sz w:val="22"/>
      <w:szCs w:val="22"/>
      <w:lang w:eastAsia="en-US"/>
    </w:rPr>
  </w:style>
  <w:style w:type="character" w:customStyle="1" w:styleId="Nivel4Char">
    <w:name w:val="Nivel 4 Char"/>
    <w:link w:val="Nivel4"/>
    <w:locked/>
    <w:rsid w:val="00A0454B"/>
    <w:rPr>
      <w:rFonts w:ascii="Arial" w:eastAsia="Calibri" w:hAnsi="Arial" w:cs="Arial"/>
    </w:rPr>
  </w:style>
  <w:style w:type="paragraph" w:customStyle="1" w:styleId="Nivel4">
    <w:name w:val="Nivel 4"/>
    <w:basedOn w:val="Nivel3"/>
    <w:link w:val="Nivel4Char"/>
    <w:qFormat/>
    <w:rsid w:val="00A0454B"/>
    <w:pPr>
      <w:ind w:left="567"/>
    </w:pPr>
    <w:rPr>
      <w:color w:val="auto"/>
    </w:rPr>
  </w:style>
  <w:style w:type="paragraph" w:customStyle="1" w:styleId="Nivel5">
    <w:name w:val="Nivel 5"/>
    <w:basedOn w:val="Nivel4"/>
    <w:qFormat/>
    <w:rsid w:val="00A0454B"/>
    <w:pPr>
      <w:ind w:left="851"/>
    </w:pPr>
  </w:style>
  <w:style w:type="paragraph" w:customStyle="1" w:styleId="Contedodoquadro">
    <w:name w:val="Conteúdo do quadro"/>
    <w:basedOn w:val="Normal"/>
    <w:qFormat/>
    <w:rsid w:val="00A0454B"/>
    <w:pPr>
      <w:suppressAutoHyphens/>
      <w:spacing w:after="200" w:line="276" w:lineRule="auto"/>
    </w:pPr>
    <w:rPr>
      <w:rFonts w:ascii="Calibri" w:eastAsia="Calibri" w:hAnsi="Calibri" w:cs="Calibri"/>
      <w:sz w:val="22"/>
      <w:szCs w:val="22"/>
      <w:lang w:eastAsia="en-US"/>
    </w:rPr>
  </w:style>
  <w:style w:type="character" w:customStyle="1" w:styleId="Nvel2-RedChar">
    <w:name w:val="Nível 2 -Red Char"/>
    <w:link w:val="Nvel2-Red"/>
    <w:locked/>
    <w:rsid w:val="00A0454B"/>
    <w:rPr>
      <w:rFonts w:ascii="Arial" w:eastAsia="Calibri" w:hAnsi="Arial" w:cs="Arial"/>
      <w:iCs/>
      <w:color w:val="000000"/>
    </w:rPr>
  </w:style>
  <w:style w:type="paragraph" w:customStyle="1" w:styleId="Nvel2-Red">
    <w:name w:val="Nível 2 -Red"/>
    <w:basedOn w:val="Nivel2"/>
    <w:link w:val="Nvel2-RedChar"/>
    <w:autoRedefine/>
    <w:qFormat/>
    <w:rsid w:val="00A0454B"/>
    <w:pPr>
      <w:suppressAutoHyphens w:val="0"/>
      <w:ind w:left="999" w:hanging="432"/>
    </w:pPr>
    <w:rPr>
      <w:iCs/>
    </w:rPr>
  </w:style>
  <w:style w:type="character" w:customStyle="1" w:styleId="Nvel3-RChar">
    <w:name w:val="Nível 3-R Char"/>
    <w:link w:val="Nvel3-R"/>
    <w:locked/>
    <w:rsid w:val="00A0454B"/>
    <w:rPr>
      <w:rFonts w:ascii="Arial" w:eastAsia="Calibri" w:hAnsi="Arial" w:cs="Arial"/>
      <w:i/>
      <w:iCs/>
      <w:color w:val="FF0000"/>
    </w:rPr>
  </w:style>
  <w:style w:type="paragraph" w:customStyle="1" w:styleId="Nvel3-R">
    <w:name w:val="Nível 3-R"/>
    <w:basedOn w:val="Nivel3"/>
    <w:link w:val="Nvel3-RChar"/>
    <w:qFormat/>
    <w:rsid w:val="00A0454B"/>
    <w:pPr>
      <w:suppressAutoHyphens w:val="0"/>
    </w:pPr>
    <w:rPr>
      <w:i/>
      <w:iCs/>
      <w:color w:val="FF0000"/>
    </w:rPr>
  </w:style>
  <w:style w:type="character" w:customStyle="1" w:styleId="Nvel1-SemNumChar">
    <w:name w:val="Nível 1-Sem Num Char"/>
    <w:link w:val="Nvel1-SemNum"/>
    <w:locked/>
    <w:rsid w:val="00A0454B"/>
    <w:rPr>
      <w:rFonts w:ascii="Arial" w:eastAsia="Calibri Light" w:hAnsi="Arial" w:cs="Arial"/>
      <w:b/>
      <w:bCs/>
      <w:color w:val="FF0000"/>
    </w:rPr>
  </w:style>
  <w:style w:type="paragraph" w:customStyle="1" w:styleId="Nvel1-SemNum">
    <w:name w:val="Nível 1-Sem Num"/>
    <w:basedOn w:val="Nivel01"/>
    <w:link w:val="Nvel1-SemNumChar"/>
    <w:autoRedefine/>
    <w:qFormat/>
    <w:rsid w:val="00A0454B"/>
    <w:pPr>
      <w:numPr>
        <w:ilvl w:val="1"/>
        <w:numId w:val="1"/>
      </w:numPr>
      <w:suppressAutoHyphens w:val="0"/>
      <w:spacing w:before="240" w:after="120" w:line="276" w:lineRule="auto"/>
      <w:ind w:left="0" w:firstLine="0"/>
      <w:outlineLvl w:val="1"/>
    </w:pPr>
    <w:rPr>
      <w:color w:val="FF0000"/>
    </w:rPr>
  </w:style>
  <w:style w:type="character" w:customStyle="1" w:styleId="Nvel1-SemBlackChar">
    <w:name w:val="Nível 1-Sem Black Char"/>
    <w:link w:val="Nvel1-SemBlack"/>
    <w:locked/>
    <w:rsid w:val="00A0454B"/>
    <w:rPr>
      <w:rFonts w:ascii="Arial" w:eastAsia="Calibri Light" w:hAnsi="Arial" w:cs="Arial"/>
      <w:b/>
      <w:bCs/>
      <w:color w:val="FF0000"/>
    </w:rPr>
  </w:style>
  <w:style w:type="paragraph" w:customStyle="1" w:styleId="Nvel1-SemBlack">
    <w:name w:val="Nível 1-Sem Black"/>
    <w:basedOn w:val="Nvel1-SemNum"/>
    <w:link w:val="Nvel1-SemBlackChar"/>
    <w:qFormat/>
    <w:rsid w:val="00A0454B"/>
  </w:style>
  <w:style w:type="character" w:customStyle="1" w:styleId="PrembuloChar">
    <w:name w:val="Preâmbulo Char"/>
    <w:link w:val="Prembulo"/>
    <w:locked/>
    <w:rsid w:val="00A0454B"/>
    <w:rPr>
      <w:rFonts w:ascii="Arial" w:eastAsia="Arial" w:hAnsi="Arial" w:cs="Arial"/>
      <w:bCs/>
    </w:rPr>
  </w:style>
  <w:style w:type="paragraph" w:customStyle="1" w:styleId="Prembulo">
    <w:name w:val="Preâmbulo"/>
    <w:basedOn w:val="Normal"/>
    <w:link w:val="PrembuloChar"/>
    <w:qFormat/>
    <w:rsid w:val="00A0454B"/>
    <w:pPr>
      <w:spacing w:before="480" w:after="120" w:line="360" w:lineRule="auto"/>
      <w:ind w:left="4253" w:right="-17"/>
      <w:jc w:val="both"/>
    </w:pPr>
    <w:rPr>
      <w:rFonts w:eastAsia="Arial" w:cs="Arial"/>
      <w:bCs/>
      <w:sz w:val="22"/>
      <w:szCs w:val="22"/>
      <w:lang w:eastAsia="en-US"/>
    </w:rPr>
  </w:style>
  <w:style w:type="paragraph" w:customStyle="1" w:styleId="corpo">
    <w:name w:val="corpo"/>
    <w:basedOn w:val="Normal"/>
    <w:qFormat/>
    <w:rsid w:val="00A0454B"/>
    <w:pPr>
      <w:suppressAutoHyphens/>
      <w:spacing w:before="280" w:after="280"/>
    </w:pPr>
    <w:rPr>
      <w:rFonts w:ascii="Times New Roman" w:hAnsi="Times New Roman"/>
      <w:sz w:val="24"/>
      <w:lang w:eastAsia="ar-SA"/>
    </w:rPr>
  </w:style>
  <w:style w:type="paragraph" w:customStyle="1" w:styleId="Normal1">
    <w:name w:val="Normal1"/>
    <w:qFormat/>
    <w:rsid w:val="00A0454B"/>
    <w:pPr>
      <w:widowControl w:val="0"/>
      <w:suppressAutoHyphens/>
      <w:spacing w:after="200" w:line="100" w:lineRule="atLeast"/>
    </w:pPr>
    <w:rPr>
      <w:rFonts w:ascii="Times New Roman" w:eastAsia="Lucida Sans Unicode" w:hAnsi="Times New Roman" w:cs="Mangal"/>
      <w:color w:val="00000A"/>
      <w:sz w:val="24"/>
      <w:szCs w:val="24"/>
      <w:lang w:eastAsia="hi-IN" w:bidi="hi-IN"/>
    </w:rPr>
  </w:style>
  <w:style w:type="character" w:styleId="Refdenotaderodap">
    <w:name w:val="footnote reference"/>
    <w:uiPriority w:val="99"/>
    <w:unhideWhenUsed/>
    <w:rsid w:val="00A0454B"/>
    <w:rPr>
      <w:rFonts w:ascii="Times New Roman" w:hAnsi="Times New Roman" w:cs="Times New Roman" w:hint="default"/>
      <w:vertAlign w:val="superscript"/>
    </w:rPr>
  </w:style>
  <w:style w:type="character" w:styleId="Refdecomentrio">
    <w:name w:val="annotation reference"/>
    <w:unhideWhenUsed/>
    <w:qFormat/>
    <w:rsid w:val="00A0454B"/>
    <w:rPr>
      <w:sz w:val="16"/>
      <w:szCs w:val="16"/>
    </w:rPr>
  </w:style>
  <w:style w:type="character" w:customStyle="1" w:styleId="Char">
    <w:name w:val="Char"/>
    <w:rsid w:val="00A0454B"/>
    <w:rPr>
      <w:rFonts w:ascii="Times New Roman" w:hAnsi="Times New Roman" w:cs="Times New Roman" w:hint="default"/>
      <w:sz w:val="24"/>
      <w:szCs w:val="24"/>
      <w:lang w:val="pt-BR" w:eastAsia="pt-BR"/>
    </w:rPr>
  </w:style>
  <w:style w:type="character" w:customStyle="1" w:styleId="textogeral">
    <w:name w:val="textogeral"/>
    <w:rsid w:val="00A0454B"/>
    <w:rPr>
      <w:rFonts w:ascii="Times New Roman" w:hAnsi="Times New Roman" w:cs="Times New Roman" w:hint="default"/>
    </w:rPr>
  </w:style>
  <w:style w:type="character" w:customStyle="1" w:styleId="apple-converted-space">
    <w:name w:val="apple-converted-space"/>
    <w:rsid w:val="00A0454B"/>
  </w:style>
  <w:style w:type="character" w:customStyle="1" w:styleId="CharChar10">
    <w:name w:val="Char Char10"/>
    <w:rsid w:val="00A0454B"/>
  </w:style>
  <w:style w:type="character" w:customStyle="1" w:styleId="CharChar3">
    <w:name w:val="Char Char3"/>
    <w:rsid w:val="00A0454B"/>
    <w:rPr>
      <w:b/>
      <w:bCs/>
      <w:color w:val="000000"/>
      <w:sz w:val="28"/>
      <w:szCs w:val="28"/>
      <w:lang w:val="pt-BR" w:eastAsia="pt-BR" w:bidi="ar-SA"/>
    </w:rPr>
  </w:style>
  <w:style w:type="character" w:customStyle="1" w:styleId="Ttulodecabedamensagem">
    <w:name w:val="Título de cabeç. da mensagem"/>
    <w:rsid w:val="00A0454B"/>
    <w:rPr>
      <w:rFonts w:ascii="Arial" w:hAnsi="Arial" w:cs="Arial" w:hint="default"/>
      <w:b/>
      <w:bCs w:val="0"/>
      <w:spacing w:val="-4"/>
      <w:sz w:val="18"/>
      <w:vertAlign w:val="baseline"/>
    </w:rPr>
  </w:style>
  <w:style w:type="character" w:customStyle="1" w:styleId="CharChar8">
    <w:name w:val="Char Char8"/>
    <w:rsid w:val="00A0454B"/>
    <w:rPr>
      <w:rFonts w:ascii="Verdana" w:eastAsia="Times New Roman" w:hAnsi="Verdana" w:hint="default"/>
      <w:b/>
      <w:bCs w:val="0"/>
      <w:szCs w:val="24"/>
    </w:rPr>
  </w:style>
  <w:style w:type="character" w:customStyle="1" w:styleId="highlight">
    <w:name w:val="highlight"/>
    <w:rsid w:val="00A0454B"/>
  </w:style>
  <w:style w:type="character" w:customStyle="1" w:styleId="LinkdaInternet">
    <w:name w:val="Link da Internet"/>
    <w:uiPriority w:val="99"/>
    <w:rsid w:val="00A0454B"/>
    <w:rPr>
      <w:color w:val="0563C1"/>
      <w:u w:val="single"/>
    </w:rPr>
  </w:style>
  <w:style w:type="character" w:customStyle="1" w:styleId="normaltextrun">
    <w:name w:val="normaltextrun"/>
    <w:rsid w:val="00A0454B"/>
  </w:style>
  <w:style w:type="character" w:customStyle="1" w:styleId="fontstyle21">
    <w:name w:val="fontstyle21"/>
    <w:rsid w:val="00A0454B"/>
    <w:rPr>
      <w:rFonts w:ascii="Arial-BoldMT" w:hAnsi="Arial-BoldMT" w:hint="default"/>
      <w:b/>
      <w:bCs/>
      <w:i w:val="0"/>
      <w:iCs w:val="0"/>
      <w:color w:val="000000"/>
      <w:sz w:val="22"/>
      <w:szCs w:val="22"/>
    </w:rPr>
  </w:style>
  <w:style w:type="character" w:customStyle="1" w:styleId="MenoPendente4">
    <w:name w:val="Menção Pendente4"/>
    <w:uiPriority w:val="99"/>
    <w:semiHidden/>
    <w:rsid w:val="00A0454B"/>
    <w:rPr>
      <w:color w:val="605E5C"/>
      <w:shd w:val="clear" w:color="auto" w:fill="E1DFDD"/>
    </w:rPr>
  </w:style>
  <w:style w:type="table" w:customStyle="1" w:styleId="TableGrid">
    <w:name w:val="TableGrid"/>
    <w:rsid w:val="00A045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RodapChar1">
    <w:name w:val="Rodapé Char1"/>
    <w:uiPriority w:val="99"/>
    <w:qFormat/>
    <w:rsid w:val="00A0454B"/>
    <w:rPr>
      <w:szCs w:val="22"/>
    </w:rPr>
  </w:style>
  <w:style w:type="paragraph" w:customStyle="1" w:styleId="Pargrafodelista2">
    <w:name w:val="Parágrafo de lista 2"/>
    <w:basedOn w:val="Normal"/>
    <w:uiPriority w:val="1"/>
    <w:qFormat/>
    <w:rsid w:val="00A0454B"/>
    <w:pPr>
      <w:tabs>
        <w:tab w:val="num" w:pos="1440"/>
      </w:tabs>
      <w:suppressAutoHyphens/>
      <w:spacing w:line="360" w:lineRule="auto"/>
      <w:ind w:left="720"/>
      <w:contextualSpacing/>
      <w:jc w:val="both"/>
    </w:pPr>
    <w:rPr>
      <w:rFonts w:eastAsia="Arial" w:cs="Arial"/>
      <w:sz w:val="20"/>
      <w:szCs w:val="22"/>
    </w:rPr>
  </w:style>
  <w:style w:type="character" w:customStyle="1" w:styleId="MenoPendente1">
    <w:name w:val="Menção Pendente1"/>
    <w:basedOn w:val="Fontepargpadro"/>
    <w:uiPriority w:val="99"/>
    <w:semiHidden/>
    <w:unhideWhenUsed/>
    <w:rsid w:val="0088723C"/>
    <w:rPr>
      <w:color w:val="605E5C"/>
      <w:shd w:val="clear" w:color="auto" w:fill="E1DFDD"/>
    </w:rPr>
  </w:style>
  <w:style w:type="paragraph" w:customStyle="1" w:styleId="Semlista1">
    <w:name w:val="Sem lista1"/>
    <w:semiHidden/>
    <w:rsid w:val="002C35D2"/>
    <w:pPr>
      <w:spacing w:after="200" w:line="276" w:lineRule="auto"/>
    </w:pPr>
    <w:rPr>
      <w:rFonts w:eastAsiaTheme="minorEastAsia"/>
      <w:lang w:eastAsia="pt-BR"/>
    </w:rPr>
  </w:style>
  <w:style w:type="table" w:customStyle="1" w:styleId="Tabelacomgrade1">
    <w:name w:val="Tabela com grade1"/>
    <w:basedOn w:val="Tabelanormal"/>
    <w:next w:val="Tabelacomgrade"/>
    <w:rsid w:val="006C44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itemLetra1">
    <w:name w:val="Subitem Letra1"/>
    <w:basedOn w:val="PargrafodaLista"/>
    <w:link w:val="SubitemLetra1Char"/>
    <w:qFormat/>
    <w:rsid w:val="000A35F8"/>
    <w:pPr>
      <w:widowControl w:val="0"/>
      <w:tabs>
        <w:tab w:val="left" w:pos="1138"/>
      </w:tabs>
      <w:autoSpaceDE w:val="0"/>
      <w:autoSpaceDN w:val="0"/>
      <w:spacing w:before="100" w:line="276" w:lineRule="auto"/>
      <w:ind w:left="1418" w:right="291" w:firstLine="22"/>
      <w:jc w:val="both"/>
    </w:pPr>
    <w:rPr>
      <w:rFonts w:ascii="Arial Nova" w:hAnsi="Arial Nova"/>
      <w:b/>
      <w:sz w:val="24"/>
      <w:szCs w:val="22"/>
      <w:lang w:val="pt-PT" w:eastAsia="en-US"/>
    </w:rPr>
  </w:style>
  <w:style w:type="character" w:customStyle="1" w:styleId="PargrafodaListaChar">
    <w:name w:val="Parágrafo da Lista Char"/>
    <w:basedOn w:val="Fontepargpadro"/>
    <w:link w:val="PargrafodaLista"/>
    <w:uiPriority w:val="1"/>
    <w:rsid w:val="000A35F8"/>
    <w:rPr>
      <w:rFonts w:ascii="Arial" w:eastAsia="Times New Roman" w:hAnsi="Arial" w:cs="Times New Roman"/>
      <w:sz w:val="28"/>
      <w:szCs w:val="24"/>
      <w:lang w:eastAsia="pt-BR"/>
    </w:rPr>
  </w:style>
  <w:style w:type="paragraph" w:customStyle="1" w:styleId="AlneaemCorpodeTexto">
    <w:name w:val="Alínea em Corpo de Texto"/>
    <w:basedOn w:val="Normal"/>
    <w:link w:val="AlneaemCorpodeTextoChar"/>
    <w:uiPriority w:val="1"/>
    <w:qFormat/>
    <w:rsid w:val="000A35F8"/>
    <w:pPr>
      <w:numPr>
        <w:numId w:val="5"/>
      </w:numPr>
      <w:spacing w:after="160" w:line="276" w:lineRule="auto"/>
      <w:jc w:val="both"/>
    </w:pPr>
    <w:rPr>
      <w:rFonts w:ascii="Arial Nova" w:hAnsi="Arial Nova"/>
      <w:sz w:val="24"/>
    </w:rPr>
  </w:style>
  <w:style w:type="character" w:customStyle="1" w:styleId="AlneaemCorpodeTextoChar">
    <w:name w:val="Alínea em Corpo de Texto Char"/>
    <w:basedOn w:val="Fontepargpadro"/>
    <w:link w:val="AlneaemCorpodeTexto"/>
    <w:uiPriority w:val="1"/>
    <w:rsid w:val="000A35F8"/>
    <w:rPr>
      <w:rFonts w:ascii="Arial Nova" w:eastAsia="Times New Roman" w:hAnsi="Arial Nova" w:cs="Times New Roman"/>
      <w:sz w:val="24"/>
      <w:szCs w:val="24"/>
      <w:lang w:eastAsia="pt-BR"/>
    </w:rPr>
  </w:style>
  <w:style w:type="character" w:customStyle="1" w:styleId="SubitemLetra1Char">
    <w:name w:val="Subitem Letra1 Char"/>
    <w:basedOn w:val="PargrafodaListaChar"/>
    <w:link w:val="SubitemLetra1"/>
    <w:rsid w:val="0016196B"/>
    <w:rPr>
      <w:rFonts w:ascii="Arial Nova" w:eastAsia="Times New Roman" w:hAnsi="Arial Nova" w:cs="Times New Roman"/>
      <w:b/>
      <w:sz w:val="24"/>
      <w:szCs w:val="24"/>
      <w:lang w:val="pt-PT" w:eastAsia="pt-BR"/>
    </w:rPr>
  </w:style>
  <w:style w:type="numbering" w:customStyle="1" w:styleId="Semlista2">
    <w:name w:val="Sem lista2"/>
    <w:next w:val="Semlista"/>
    <w:uiPriority w:val="99"/>
    <w:semiHidden/>
    <w:unhideWhenUsed/>
    <w:rsid w:val="00AA7A45"/>
  </w:style>
  <w:style w:type="table" w:customStyle="1" w:styleId="TableNormal1">
    <w:name w:val="Table Normal1"/>
    <w:uiPriority w:val="2"/>
    <w:semiHidden/>
    <w:unhideWhenUsed/>
    <w:qFormat/>
    <w:rsid w:val="00AA7A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A7A4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itemdaletra1pontinho">
    <w:name w:val="subitem da letra1 pontinho"/>
    <w:basedOn w:val="SubitemLetra1"/>
    <w:link w:val="subitemdaletra1pontinhoChar"/>
    <w:qFormat/>
    <w:rsid w:val="00AA7A45"/>
    <w:pPr>
      <w:numPr>
        <w:numId w:val="36"/>
      </w:numPr>
    </w:pPr>
    <w:rPr>
      <w:b w:val="0"/>
      <w:bCs/>
      <w:szCs w:val="24"/>
      <w:lang w:eastAsia="pt-BR"/>
    </w:rPr>
  </w:style>
  <w:style w:type="character" w:customStyle="1" w:styleId="subitemdaletra1pontinhoChar">
    <w:name w:val="subitem da letra1 pontinho Char"/>
    <w:basedOn w:val="SubitemLetra1Char"/>
    <w:link w:val="subitemdaletra1pontinho"/>
    <w:rsid w:val="00AA7A45"/>
    <w:rPr>
      <w:rFonts w:ascii="Arial Nova" w:eastAsia="Times New Roman" w:hAnsi="Arial Nova" w:cs="Times New Roman"/>
      <w:b w:val="0"/>
      <w:bCs/>
      <w:sz w:val="24"/>
      <w:szCs w:val="24"/>
      <w:lang w:val="pt-PT" w:eastAsia="pt-BR"/>
    </w:rPr>
  </w:style>
  <w:style w:type="character" w:styleId="TextodoEspaoReservado">
    <w:name w:val="Placeholder Text"/>
    <w:basedOn w:val="Fontepargpadro"/>
    <w:uiPriority w:val="99"/>
    <w:semiHidden/>
    <w:rsid w:val="00AA7A45"/>
    <w:rPr>
      <w:color w:val="666666"/>
    </w:rPr>
  </w:style>
  <w:style w:type="numbering" w:customStyle="1" w:styleId="Semlista3">
    <w:name w:val="Sem lista3"/>
    <w:next w:val="Semlista"/>
    <w:uiPriority w:val="99"/>
    <w:semiHidden/>
    <w:unhideWhenUsed/>
    <w:rsid w:val="00491D34"/>
  </w:style>
  <w:style w:type="table" w:customStyle="1" w:styleId="TableNormal2">
    <w:name w:val="Table Normal2"/>
    <w:uiPriority w:val="2"/>
    <w:semiHidden/>
    <w:unhideWhenUsed/>
    <w:qFormat/>
    <w:rsid w:val="00491D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491D3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BRE">
    <w:name w:val="TIMBRE"/>
    <w:basedOn w:val="Cabealho"/>
    <w:link w:val="TIMBREChar"/>
    <w:qFormat/>
    <w:rsid w:val="00491D34"/>
    <w:pPr>
      <w:tabs>
        <w:tab w:val="clear" w:pos="4419"/>
        <w:tab w:val="clear" w:pos="8838"/>
        <w:tab w:val="center" w:pos="4252"/>
        <w:tab w:val="right" w:pos="8504"/>
      </w:tabs>
      <w:ind w:left="10" w:right="-612" w:hanging="10"/>
      <w:jc w:val="right"/>
    </w:pPr>
    <w:rPr>
      <w:rFonts w:ascii="Futura" w:eastAsia="Futura" w:hAnsi="Futura" w:cs="Futura"/>
      <w:noProof/>
      <w:color w:val="4A4A4D"/>
      <w:kern w:val="2"/>
      <w:sz w:val="15"/>
      <w:lang w:eastAsia="pt-BR"/>
      <w14:ligatures w14:val="standardContextual"/>
    </w:rPr>
  </w:style>
  <w:style w:type="character" w:customStyle="1" w:styleId="TIMBREChar">
    <w:name w:val="TIMBRE Char"/>
    <w:basedOn w:val="CabealhoChar"/>
    <w:link w:val="TIMBRE"/>
    <w:rsid w:val="00491D34"/>
    <w:rPr>
      <w:rFonts w:ascii="Futura" w:eastAsia="Futura" w:hAnsi="Futura" w:cs="Futura"/>
      <w:noProof/>
      <w:color w:val="4A4A4D"/>
      <w:kern w:val="2"/>
      <w:sz w:val="15"/>
      <w:szCs w:val="24"/>
      <w:lang w:val="x-none" w:eastAsia="pt-BR"/>
      <w14:ligatures w14:val="standardContextual"/>
    </w:rPr>
  </w:style>
  <w:style w:type="paragraph" w:customStyle="1" w:styleId="RodapeNovo">
    <w:name w:val="Rodape Novo"/>
    <w:basedOn w:val="Normal"/>
    <w:link w:val="RodapeNovoChar"/>
    <w:qFormat/>
    <w:rsid w:val="00491D34"/>
    <w:pPr>
      <w:ind w:left="11" w:right="28" w:hanging="11"/>
      <w:jc w:val="right"/>
    </w:pPr>
    <w:rPr>
      <w:rFonts w:ascii="Futura" w:eastAsia="Futura" w:hAnsi="Futura" w:cs="Futura"/>
      <w:color w:val="4A4A4D"/>
      <w:kern w:val="2"/>
      <w:sz w:val="15"/>
      <w14:ligatures w14:val="standardContextual"/>
    </w:rPr>
  </w:style>
  <w:style w:type="character" w:customStyle="1" w:styleId="RodapeNovoChar">
    <w:name w:val="Rodape Novo Char"/>
    <w:basedOn w:val="Fontepargpadro"/>
    <w:link w:val="RodapeNovo"/>
    <w:rsid w:val="00491D34"/>
    <w:rPr>
      <w:rFonts w:ascii="Futura" w:eastAsia="Futura" w:hAnsi="Futura" w:cs="Futura"/>
      <w:color w:val="4A4A4D"/>
      <w:kern w:val="2"/>
      <w:sz w:val="15"/>
      <w:szCs w:val="24"/>
      <w:lang w:eastAsia="pt-BR"/>
      <w14:ligatures w14:val="standardContextual"/>
    </w:rPr>
  </w:style>
  <w:style w:type="paragraph" w:customStyle="1" w:styleId="CorpodeTextoSemNumerao">
    <w:name w:val="Corpo de Texto Sem Numeração"/>
    <w:basedOn w:val="Normal"/>
    <w:link w:val="CorpodeTextoSemNumeraoChar"/>
    <w:uiPriority w:val="1"/>
    <w:qFormat/>
    <w:rsid w:val="00491D34"/>
    <w:pPr>
      <w:spacing w:after="160" w:line="276" w:lineRule="auto"/>
      <w:jc w:val="both"/>
    </w:pPr>
    <w:rPr>
      <w:rFonts w:ascii="Arial Nova" w:hAnsi="Arial Nova"/>
      <w:sz w:val="24"/>
    </w:rPr>
  </w:style>
  <w:style w:type="character" w:customStyle="1" w:styleId="CorpodeTextoSemNumeraoChar">
    <w:name w:val="Corpo de Texto Sem Numeração Char"/>
    <w:link w:val="CorpodeTextoSemNumerao"/>
    <w:uiPriority w:val="1"/>
    <w:rsid w:val="00491D34"/>
    <w:rPr>
      <w:rFonts w:ascii="Arial Nova" w:eastAsia="Times New Roman" w:hAnsi="Arial Nova" w:cs="Times New Roman"/>
      <w:sz w:val="24"/>
      <w:szCs w:val="24"/>
      <w:lang w:eastAsia="pt-BR"/>
    </w:rPr>
  </w:style>
  <w:style w:type="paragraph" w:customStyle="1" w:styleId="textorelatorio">
    <w:name w:val="textorelatorio"/>
    <w:basedOn w:val="Corpodetexto"/>
    <w:link w:val="textorelatorioChar"/>
    <w:uiPriority w:val="1"/>
    <w:qFormat/>
    <w:rsid w:val="00491D34"/>
    <w:pPr>
      <w:widowControl w:val="0"/>
      <w:numPr>
        <w:numId w:val="54"/>
      </w:numPr>
      <w:autoSpaceDE w:val="0"/>
      <w:autoSpaceDN w:val="0"/>
      <w:spacing w:before="40" w:after="40" w:line="360" w:lineRule="auto"/>
      <w:ind w:left="0" w:firstLine="0"/>
    </w:pPr>
    <w:rPr>
      <w:rFonts w:ascii="Arial Nova" w:hAnsi="Arial Nova"/>
      <w:sz w:val="24"/>
      <w:lang w:val="pt-BR" w:eastAsia="pt-BR"/>
    </w:rPr>
  </w:style>
  <w:style w:type="character" w:customStyle="1" w:styleId="textorelatorioChar">
    <w:name w:val="textorelatorio Char"/>
    <w:link w:val="textorelatorio"/>
    <w:uiPriority w:val="1"/>
    <w:rsid w:val="00491D34"/>
    <w:rPr>
      <w:rFonts w:ascii="Arial Nova" w:eastAsia="Times New Roman" w:hAnsi="Arial Nova"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84688">
      <w:bodyDiv w:val="1"/>
      <w:marLeft w:val="0"/>
      <w:marRight w:val="0"/>
      <w:marTop w:val="0"/>
      <w:marBottom w:val="0"/>
      <w:divBdr>
        <w:top w:val="none" w:sz="0" w:space="0" w:color="auto"/>
        <w:left w:val="none" w:sz="0" w:space="0" w:color="auto"/>
        <w:bottom w:val="none" w:sz="0" w:space="0" w:color="auto"/>
        <w:right w:val="none" w:sz="0" w:space="0" w:color="auto"/>
      </w:divBdr>
    </w:div>
    <w:div w:id="479662949">
      <w:bodyDiv w:val="1"/>
      <w:marLeft w:val="0"/>
      <w:marRight w:val="0"/>
      <w:marTop w:val="0"/>
      <w:marBottom w:val="0"/>
      <w:divBdr>
        <w:top w:val="none" w:sz="0" w:space="0" w:color="auto"/>
        <w:left w:val="none" w:sz="0" w:space="0" w:color="auto"/>
        <w:bottom w:val="none" w:sz="0" w:space="0" w:color="auto"/>
        <w:right w:val="none" w:sz="0" w:space="0" w:color="auto"/>
      </w:divBdr>
    </w:div>
    <w:div w:id="20878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citar.digital/" TargetMode="External"/><Relationship Id="rId21" Type="http://schemas.openxmlformats.org/officeDocument/2006/relationships/hyperlink" Target="http://www.licitanet.com.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eader" Target="header2.xml"/><Relationship Id="rId47" Type="http://schemas.openxmlformats.org/officeDocument/2006/relationships/header" Target="header4.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tel:3131910707" TargetMode="External"/><Relationship Id="rId29" Type="http://schemas.openxmlformats.org/officeDocument/2006/relationships/hyperlink" Target="mailto:licitacaofranciscopolis@gmail.com" TargetMode="External"/><Relationship Id="rId11" Type="http://schemas.openxmlformats.org/officeDocument/2006/relationships/hyperlink" Target="http://www.portoalegredonorte.mt.gov.br/" TargetMode="External"/><Relationship Id="rId24" Type="http://schemas.openxmlformats.org/officeDocument/2006/relationships/hyperlink" Target="https://licitar.digital" TargetMode="External"/><Relationship Id="rId32" Type="http://schemas.openxmlformats.org/officeDocument/2006/relationships/image" Target="media/image2.png"/><Relationship Id="rId37" Type="http://schemas.openxmlformats.org/officeDocument/2006/relationships/hyperlink" Target="https://www.planalto.gov.br/ccivil_03/_Ato2023-2026/2023/Lei/L14770.htm" TargetMode="External"/><Relationship Id="rId40" Type="http://schemas.openxmlformats.org/officeDocument/2006/relationships/hyperlink" Target="https://www.franciscopolis.mg.gov.br/licitacoes/" TargetMode="External"/><Relationship Id="rId45" Type="http://schemas.openxmlformats.org/officeDocument/2006/relationships/header" Target="header3.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23-2026/2023/Lei/L14770.htm" TargetMode="External"/><Relationship Id="rId5" Type="http://schemas.openxmlformats.org/officeDocument/2006/relationships/webSettings" Target="webSettings.xml"/><Relationship Id="rId61" Type="http://schemas.openxmlformats.org/officeDocument/2006/relationships/header" Target="header5.xml"/><Relationship Id="rId19" Type="http://schemas.openxmlformats.org/officeDocument/2006/relationships/hyperlink" Target="https://www.cnj.jus.br/improbidade_adm/consultar_requerido.php" TargetMode="External"/><Relationship Id="rId14" Type="http://schemas.openxmlformats.org/officeDocument/2006/relationships/hyperlink" Target="https://www.franciscopolis.mg.gov.br/" TargetMode="External"/><Relationship Id="rId22" Type="http://schemas.openxmlformats.org/officeDocument/2006/relationships/hyperlink" Target="https://licitar.digital/" TargetMode="External"/><Relationship Id="rId27" Type="http://schemas.openxmlformats.org/officeDocument/2006/relationships/hyperlink" Target="mailto:licitacao@franciscopolis.mg.gov.br" TargetMode="External"/><Relationship Id="rId30" Type="http://schemas.openxmlformats.org/officeDocument/2006/relationships/hyperlink" Target="https://licitar.digital/" TargetMode="External"/><Relationship Id="rId35" Type="http://schemas.openxmlformats.org/officeDocument/2006/relationships/hyperlink" Target="https://www.planalto.gov.br/ccivil_03/_Ato2023-2026/2023/Lei/L14770.htm" TargetMode="External"/><Relationship Id="rId43" Type="http://schemas.openxmlformats.org/officeDocument/2006/relationships/footer" Target="footer1.xml"/><Relationship Id="rId48" Type="http://schemas.openxmlformats.org/officeDocument/2006/relationships/footer" Target="footer4.xml"/><Relationship Id="rId56" Type="http://schemas.openxmlformats.org/officeDocument/2006/relationships/hyperlink" Target="https://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s://licitar.digital/"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mailto:licitacaofranciscopolis@gmail.com" TargetMode="External"/><Relationship Id="rId17" Type="http://schemas.openxmlformats.org/officeDocument/2006/relationships/hyperlink" Target="mailto:contato@licitardigital.com.br" TargetMode="External"/><Relationship Id="rId25" Type="http://schemas.openxmlformats.org/officeDocument/2006/relationships/hyperlink" Target="https://licitar.digital" TargetMode="External"/><Relationship Id="rId33" Type="http://schemas.openxmlformats.org/officeDocument/2006/relationships/image" Target="media/image3.png"/><Relationship Id="rId38" Type="http://schemas.openxmlformats.org/officeDocument/2006/relationships/hyperlink" Target="http://www.franciscopolis.mg.gov.br/licitacoes/" TargetMode="External"/><Relationship Id="rId46" Type="http://schemas.openxmlformats.org/officeDocument/2006/relationships/footer" Target="footer3.xml"/><Relationship Id="rId59" Type="http://schemas.openxmlformats.org/officeDocument/2006/relationships/hyperlink" Target="https://www.planalto.gov.br/ccivil_03/_Ato2023-2026/2023/Lei/L14770.htm" TargetMode="External"/><Relationship Id="rId20" Type="http://schemas.openxmlformats.org/officeDocument/2006/relationships/hyperlink" Target="https://licitar.digital/" TargetMode="External"/><Relationship Id="rId41"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28" Type="http://schemas.openxmlformats.org/officeDocument/2006/relationships/hyperlink" Target="https://licitar.digital/" TargetMode="External"/><Relationship Id="rId36" Type="http://schemas.openxmlformats.org/officeDocument/2006/relationships/hyperlink" Target="https://www.planalto.gov.br/ccivil_03/_Ato2023-2026/2023/Lei/L14770.htm" TargetMode="External"/><Relationship Id="rId49" Type="http://schemas.openxmlformats.org/officeDocument/2006/relationships/hyperlink" Target="https://www.franciscopolis.mg.gov.br/" TargetMode="External"/><Relationship Id="rId57" Type="http://schemas.openxmlformats.org/officeDocument/2006/relationships/hyperlink" Target="https://www.planalto.gov.br/ccivil_03/_Ato2023-2026/2023/Lei/L14770.htm" TargetMode="External"/><Relationship Id="rId10" Type="http://schemas.openxmlformats.org/officeDocument/2006/relationships/hyperlink" Target="https://www.franciscopolis.mg.gov.br/" TargetMode="External"/><Relationship Id="rId31" Type="http://schemas.openxmlformats.org/officeDocument/2006/relationships/image" Target="media/image1.png"/><Relationship Id="rId44" Type="http://schemas.openxmlformats.org/officeDocument/2006/relationships/footer" Target="footer2.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r.digital/" TargetMode="External"/><Relationship Id="rId13" Type="http://schemas.openxmlformats.org/officeDocument/2006/relationships/hyperlink" Target="https://licitar.digital/" TargetMode="External"/><Relationship Id="rId18" Type="http://schemas.openxmlformats.org/officeDocument/2006/relationships/hyperlink" Target="https://portaldatransparencia.gov.br/sancoes/consulta?cadastro=1&amp;ordenarPor=nomeSancionado&amp;direcao=asc" TargetMode="External"/><Relationship Id="rId39" Type="http://schemas.openxmlformats.org/officeDocument/2006/relationships/hyperlink" Target="https://licitar.digita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hyperlink" Target="mailto:preffranciscopolis@yahoo.com.br" TargetMode="External"/><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B8228-452F-4E4B-A345-AE4C62C3F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92</Pages>
  <Words>45114</Words>
  <Characters>243621</Characters>
  <Application>Microsoft Office Word</Application>
  <DocSecurity>0</DocSecurity>
  <Lines>2030</Lines>
  <Paragraphs>576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131</cp:revision>
  <cp:lastPrinted>2026-06-16T17:10:00Z</cp:lastPrinted>
  <dcterms:created xsi:type="dcterms:W3CDTF">2025-11-13T12:36:00Z</dcterms:created>
  <dcterms:modified xsi:type="dcterms:W3CDTF">2026-06-17T14:11:00Z</dcterms:modified>
</cp:coreProperties>
</file>