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0"/>
        <w:ind w:right="577"/>
        <w:jc w:val="right"/>
        <w:rPr>
          <w:rFonts w:ascii="Arial MT" w:hAnsi="Arial MT"/>
        </w:rPr>
      </w:pPr>
      <w:r>
        <w:rPr/>
        <w:drawing>
          <wp:anchor distT="0" distB="0" distL="0" distR="0" allowOverlap="1" layoutInCell="1" locked="0" behindDoc="1" simplePos="0" relativeHeight="487526912">
            <wp:simplePos x="0" y="0"/>
            <wp:positionH relativeFrom="page">
              <wp:posOffset>304800</wp:posOffset>
            </wp:positionH>
            <wp:positionV relativeFrom="paragraph">
              <wp:posOffset>342924</wp:posOffset>
            </wp:positionV>
            <wp:extent cx="632079" cy="63207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079" cy="632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</w:rPr>
        <w:t>Página:</w:t>
      </w:r>
      <w:r>
        <w:rPr>
          <w:rFonts w:ascii="Arial MT" w:hAnsi="Arial MT"/>
          <w:spacing w:val="-2"/>
        </w:rPr>
        <w:t> </w:t>
      </w:r>
      <w:r>
        <w:rPr>
          <w:rFonts w:ascii="Arial MT" w:hAnsi="Arial MT"/>
        </w:rPr>
        <w:t>1</w:t>
      </w:r>
      <w:r>
        <w:rPr>
          <w:rFonts w:ascii="Arial MT" w:hAnsi="Arial MT"/>
          <w:spacing w:val="55"/>
        </w:rPr>
        <w:t> </w:t>
      </w:r>
      <w:r>
        <w:rPr>
          <w:rFonts w:ascii="Arial MT" w:hAnsi="Arial MT"/>
        </w:rPr>
        <w:t>/</w:t>
      </w:r>
      <w:r>
        <w:rPr>
          <w:rFonts w:ascii="Arial MT" w:hAnsi="Arial MT"/>
          <w:spacing w:val="62"/>
        </w:rPr>
        <w:t> </w:t>
      </w:r>
      <w:r>
        <w:rPr>
          <w:rFonts w:ascii="Arial MT" w:hAnsi="Arial MT"/>
        </w:rPr>
        <w:t>1</w:t>
      </w:r>
    </w:p>
    <w:p>
      <w:pPr>
        <w:spacing w:line="240" w:lineRule="auto" w:before="7" w:after="1"/>
        <w:rPr>
          <w:sz w:val="17"/>
        </w:rPr>
      </w:pPr>
    </w:p>
    <w:tbl>
      <w:tblPr>
        <w:tblW w:w="0" w:type="auto"/>
        <w:jc w:val="left"/>
        <w:tblInd w:w="1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50"/>
        <w:gridCol w:w="3410"/>
      </w:tblGrid>
      <w:tr>
        <w:trPr>
          <w:trHeight w:val="890" w:hRule="atLeast"/>
        </w:trPr>
        <w:tc>
          <w:tcPr>
            <w:tcW w:w="7650" w:type="dxa"/>
            <w:tcBorders>
              <w:bottom w:val="nil"/>
            </w:tcBorders>
          </w:tcPr>
          <w:p>
            <w:pPr>
              <w:pStyle w:val="TableParagraph"/>
              <w:spacing w:before="72"/>
              <w:ind w:left="118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ESTADO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MATO</w:t>
            </w:r>
            <w:r>
              <w:rPr>
                <w:rFonts w:ascii="Arial"/>
                <w:b/>
                <w:spacing w:val="-4"/>
                <w:sz w:val="24"/>
              </w:rPr>
              <w:t> </w:t>
            </w:r>
            <w:r>
              <w:rPr>
                <w:rFonts w:ascii="Arial"/>
                <w:b/>
                <w:sz w:val="24"/>
              </w:rPr>
              <w:t>GROSSO</w:t>
            </w:r>
          </w:p>
          <w:p>
            <w:pPr>
              <w:pStyle w:val="TableParagraph"/>
              <w:spacing w:before="82"/>
              <w:ind w:left="1180"/>
              <w:rPr>
                <w:sz w:val="20"/>
              </w:rPr>
            </w:pPr>
            <w:r>
              <w:rPr>
                <w:sz w:val="20"/>
              </w:rPr>
              <w:t>PREFEITURA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MUNICIPAL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SAPEZAL</w:t>
            </w:r>
          </w:p>
        </w:tc>
        <w:tc>
          <w:tcPr>
            <w:tcW w:w="3410" w:type="dxa"/>
          </w:tcPr>
          <w:p>
            <w:pPr>
              <w:pStyle w:val="TableParagraph"/>
              <w:spacing w:before="170"/>
              <w:ind w:left="12" w:right="-29"/>
              <w:jc w:val="center"/>
              <w:rPr>
                <w:sz w:val="22"/>
              </w:rPr>
            </w:pPr>
            <w:r>
              <w:rPr>
                <w:sz w:val="22"/>
              </w:rPr>
              <w:t>INEXIGIBILIDADE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LICITAÇÃO</w:t>
            </w:r>
          </w:p>
          <w:p>
            <w:pPr>
              <w:pStyle w:val="TableParagraph"/>
              <w:spacing w:before="47"/>
              <w:ind w:left="1104" w:right="107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Nr.:</w:t>
            </w:r>
            <w:r>
              <w:rPr>
                <w:rFonts w:ascii="Arial"/>
                <w:b/>
                <w:spacing w:val="48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22/2024</w:t>
            </w:r>
          </w:p>
        </w:tc>
      </w:tr>
      <w:tr>
        <w:trPr>
          <w:trHeight w:val="1070" w:hRule="atLeast"/>
        </w:trPr>
        <w:tc>
          <w:tcPr>
            <w:tcW w:w="7650" w:type="dxa"/>
            <w:tcBorders>
              <w:top w:val="nil"/>
            </w:tcBorders>
          </w:tcPr>
          <w:p>
            <w:pPr>
              <w:pStyle w:val="TableParagraph"/>
              <w:tabs>
                <w:tab w:pos="2139" w:val="left" w:leader="none"/>
                <w:tab w:pos="4659" w:val="left" w:leader="none"/>
              </w:tabs>
              <w:spacing w:before="136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CNPJ:</w:t>
              <w:tab/>
            </w:r>
            <w:r>
              <w:rPr>
                <w:sz w:val="18"/>
              </w:rPr>
              <w:t>01.614.225/0001-09</w:t>
              <w:tab/>
            </w:r>
            <w:r>
              <w:rPr>
                <w:rFonts w:ascii="Arial"/>
                <w:b/>
                <w:sz w:val="18"/>
              </w:rPr>
              <w:t>Telefone:</w:t>
            </w:r>
            <w:r>
              <w:rPr>
                <w:rFonts w:ascii="Arial"/>
                <w:b/>
                <w:spacing w:val="42"/>
                <w:sz w:val="18"/>
              </w:rPr>
              <w:t> </w:t>
            </w:r>
            <w:r>
              <w:rPr>
                <w:sz w:val="18"/>
              </w:rPr>
              <w:t>(65)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3383-4500</w:t>
            </w:r>
          </w:p>
          <w:p>
            <w:pPr>
              <w:pStyle w:val="TableParagraph"/>
              <w:spacing w:before="33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Endereço:</w:t>
            </w:r>
            <w:r>
              <w:rPr>
                <w:rFonts w:ascii="Arial" w:hAnsi="Arial"/>
                <w:b/>
                <w:spacing w:val="43"/>
                <w:sz w:val="18"/>
              </w:rPr>
              <w:t> </w:t>
            </w:r>
            <w:r>
              <w:rPr>
                <w:sz w:val="18"/>
              </w:rPr>
              <w:t>Avenida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Antonio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Maggi,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1400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Loteamento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Cidezal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</w:t>
            </w:r>
          </w:p>
          <w:p>
            <w:pPr>
              <w:pStyle w:val="TableParagraph"/>
              <w:tabs>
                <w:tab w:pos="2139" w:val="left" w:leader="none"/>
              </w:tabs>
              <w:spacing w:before="33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CEP:</w:t>
              <w:tab/>
            </w:r>
            <w:r>
              <w:rPr>
                <w:sz w:val="18"/>
              </w:rPr>
              <w:t>78365-000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Sapezal</w:t>
            </w:r>
          </w:p>
        </w:tc>
        <w:tc>
          <w:tcPr>
            <w:tcW w:w="3410" w:type="dxa"/>
          </w:tcPr>
          <w:p>
            <w:pPr>
              <w:pStyle w:val="TableParagraph"/>
              <w:spacing w:before="9"/>
              <w:ind w:left="0"/>
              <w:rPr>
                <w:sz w:val="18"/>
              </w:rPr>
            </w:pPr>
          </w:p>
          <w:p>
            <w:pPr>
              <w:pStyle w:val="TableParagraph"/>
              <w:tabs>
                <w:tab w:pos="2369" w:val="left" w:leader="none"/>
                <w:tab w:pos="2419" w:val="left" w:leader="none"/>
              </w:tabs>
              <w:spacing w:line="372" w:lineRule="auto" w:before="0"/>
              <w:ind w:left="259" w:right="1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Processo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Adm.:</w:t>
              <w:tab/>
              <w:tab/>
            </w:r>
            <w:r>
              <w:rPr>
                <w:rFonts w:ascii="Arial"/>
                <w:b/>
                <w:spacing w:val="-1"/>
                <w:sz w:val="18"/>
              </w:rPr>
              <w:t>5022/2024</w:t>
            </w:r>
            <w:r>
              <w:rPr>
                <w:rFonts w:ascii="Arial"/>
                <w:b/>
                <w:spacing w:val="-4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Data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do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Processo:</w:t>
              <w:tab/>
            </w:r>
            <w:r>
              <w:rPr>
                <w:rFonts w:ascii="Arial"/>
                <w:b/>
                <w:spacing w:val="-1"/>
                <w:sz w:val="18"/>
              </w:rPr>
              <w:t>29/04/2024</w:t>
            </w:r>
          </w:p>
        </w:tc>
      </w:tr>
    </w:tbl>
    <w:p>
      <w:pPr>
        <w:spacing w:line="240" w:lineRule="auto" w:before="2"/>
        <w:rPr>
          <w:sz w:val="19"/>
        </w:rPr>
      </w:pPr>
    </w:p>
    <w:p>
      <w:pPr>
        <w:pStyle w:val="Title"/>
      </w:pPr>
      <w:r>
        <w:rPr/>
        <w:t>TERMO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HOMOLOGAÇÃO</w:t>
      </w:r>
      <w:r>
        <w:rPr>
          <w:spacing w:val="-7"/>
        </w:rPr>
        <w:t> </w:t>
      </w:r>
      <w:r>
        <w:rPr/>
        <w:t>E</w:t>
      </w:r>
      <w:r>
        <w:rPr>
          <w:spacing w:val="-6"/>
        </w:rPr>
        <w:t> </w:t>
      </w:r>
      <w:r>
        <w:rPr/>
        <w:t>ADJUDICAÇÃO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PROCESSO</w:t>
      </w:r>
      <w:r>
        <w:rPr>
          <w:spacing w:val="-6"/>
        </w:rPr>
        <w:t> </w:t>
      </w:r>
      <w:r>
        <w:rPr/>
        <w:t>LICITATÓRIO</w:t>
      </w:r>
    </w:p>
    <w:p>
      <w:pPr>
        <w:pStyle w:val="BodyText"/>
        <w:spacing w:before="10"/>
        <w:rPr>
          <w:rFonts w:ascii="Arial"/>
          <w:b/>
        </w:rPr>
      </w:pPr>
    </w:p>
    <w:p>
      <w:pPr>
        <w:pStyle w:val="Heading1"/>
        <w:ind w:left="140" w:right="111" w:firstLine="600"/>
        <w:jc w:val="both"/>
      </w:pPr>
      <w:r>
        <w:rPr/>
        <w:t>O(a) responsável desta entidade, no uso das atribuições que lhe são conferidas pela legislação em vigor,</w:t>
      </w:r>
      <w:r>
        <w:rPr>
          <w:spacing w:val="1"/>
        </w:rPr>
        <w:t> </w:t>
      </w:r>
      <w:r>
        <w:rPr/>
        <w:t>especialmente</w:t>
      </w:r>
      <w:r>
        <w:rPr>
          <w:spacing w:val="24"/>
        </w:rPr>
        <w:t> </w:t>
      </w:r>
      <w:r>
        <w:rPr/>
        <w:t>pela</w:t>
      </w:r>
      <w:r>
        <w:rPr>
          <w:spacing w:val="25"/>
        </w:rPr>
        <w:t> </w:t>
      </w:r>
      <w:r>
        <w:rPr/>
        <w:t>lei</w:t>
      </w:r>
      <w:r>
        <w:rPr>
          <w:spacing w:val="25"/>
        </w:rPr>
        <w:t> </w:t>
      </w:r>
      <w:r>
        <w:rPr/>
        <w:t>14.133/2021,</w:t>
      </w:r>
      <w:r>
        <w:rPr>
          <w:spacing w:val="25"/>
        </w:rPr>
        <w:t> </w:t>
      </w:r>
      <w:r>
        <w:rPr/>
        <w:t>Art.</w:t>
      </w:r>
      <w:r>
        <w:rPr>
          <w:spacing w:val="24"/>
        </w:rPr>
        <w:t> </w:t>
      </w:r>
      <w:r>
        <w:rPr/>
        <w:t>74,</w:t>
      </w:r>
      <w:r>
        <w:rPr>
          <w:spacing w:val="25"/>
        </w:rPr>
        <w:t> </w:t>
      </w:r>
      <w:r>
        <w:rPr/>
        <w:t>II</w:t>
      </w:r>
      <w:r>
        <w:rPr>
          <w:spacing w:val="25"/>
        </w:rPr>
        <w:t> </w:t>
      </w:r>
      <w:r>
        <w:rPr/>
        <w:t>e</w:t>
      </w:r>
      <w:r>
        <w:rPr>
          <w:spacing w:val="25"/>
        </w:rPr>
        <w:t> </w:t>
      </w:r>
      <w:r>
        <w:rPr/>
        <w:t>alterações</w:t>
      </w:r>
      <w:r>
        <w:rPr>
          <w:spacing w:val="25"/>
        </w:rPr>
        <w:t> </w:t>
      </w:r>
      <w:r>
        <w:rPr/>
        <w:t>posteriores,</w:t>
      </w:r>
      <w:r>
        <w:rPr>
          <w:spacing w:val="24"/>
        </w:rPr>
        <w:t> </w:t>
      </w:r>
      <w:r>
        <w:rPr/>
        <w:t>a</w:t>
      </w:r>
      <w:r>
        <w:rPr>
          <w:spacing w:val="25"/>
        </w:rPr>
        <w:t> </w:t>
      </w:r>
      <w:r>
        <w:rPr/>
        <w:t>vista</w:t>
      </w:r>
      <w:r>
        <w:rPr>
          <w:spacing w:val="25"/>
        </w:rPr>
        <w:t> </w:t>
      </w:r>
      <w:r>
        <w:rPr/>
        <w:t>do</w:t>
      </w:r>
      <w:r>
        <w:rPr>
          <w:spacing w:val="25"/>
        </w:rPr>
        <w:t> </w:t>
      </w:r>
      <w:r>
        <w:rPr/>
        <w:t>parecer</w:t>
      </w:r>
      <w:r>
        <w:rPr>
          <w:spacing w:val="24"/>
        </w:rPr>
        <w:t> </w:t>
      </w:r>
      <w:r>
        <w:rPr/>
        <w:t>conclusivo</w:t>
      </w:r>
      <w:r>
        <w:rPr>
          <w:spacing w:val="25"/>
        </w:rPr>
        <w:t> </w:t>
      </w:r>
      <w:r>
        <w:rPr/>
        <w:t>exarado</w:t>
      </w:r>
      <w:r>
        <w:rPr>
          <w:spacing w:val="1"/>
        </w:rPr>
        <w:t> </w:t>
      </w:r>
      <w:r>
        <w:rPr/>
        <w:t>pela</w:t>
      </w:r>
      <w:r>
        <w:rPr>
          <w:spacing w:val="5"/>
        </w:rPr>
        <w:t> </w:t>
      </w:r>
      <w:r>
        <w:rPr/>
        <w:t>Comissão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Licitações,</w:t>
      </w:r>
      <w:r>
        <w:rPr>
          <w:spacing w:val="6"/>
        </w:rPr>
        <w:t> </w:t>
      </w:r>
      <w:r>
        <w:rPr/>
        <w:t>resolve:</w:t>
      </w:r>
    </w:p>
    <w:p>
      <w:pPr>
        <w:spacing w:line="240" w:lineRule="auto" w:before="2"/>
        <w:rPr>
          <w:sz w:val="20"/>
        </w:rPr>
      </w:pPr>
    </w:p>
    <w:p>
      <w:pPr>
        <w:spacing w:before="93"/>
        <w:ind w:left="120" w:right="0" w:firstLine="0"/>
        <w:jc w:val="left"/>
        <w:rPr>
          <w:sz w:val="22"/>
        </w:rPr>
      </w:pPr>
      <w:r>
        <w:rPr>
          <w:sz w:val="22"/>
        </w:rPr>
        <w:t>01</w:t>
      </w:r>
      <w:r>
        <w:rPr>
          <w:spacing w:val="-6"/>
          <w:sz w:val="22"/>
        </w:rPr>
        <w:t> </w:t>
      </w:r>
      <w:r>
        <w:rPr>
          <w:sz w:val="22"/>
        </w:rPr>
        <w:t>-</w:t>
      </w:r>
      <w:r>
        <w:rPr>
          <w:spacing w:val="-5"/>
          <w:sz w:val="22"/>
        </w:rPr>
        <w:t> </w:t>
      </w:r>
      <w:r>
        <w:rPr>
          <w:sz w:val="22"/>
        </w:rPr>
        <w:t>Homologar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6"/>
          <w:sz w:val="22"/>
        </w:rPr>
        <w:t> </w:t>
      </w:r>
      <w:r>
        <w:rPr>
          <w:sz w:val="22"/>
        </w:rPr>
        <w:t>Adjudicar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presente</w:t>
      </w:r>
      <w:r>
        <w:rPr>
          <w:spacing w:val="-6"/>
          <w:sz w:val="22"/>
        </w:rPr>
        <w:t> </w:t>
      </w:r>
      <w:r>
        <w:rPr>
          <w:sz w:val="22"/>
        </w:rPr>
        <w:t>Licitação</w:t>
      </w:r>
      <w:r>
        <w:rPr>
          <w:spacing w:val="-5"/>
          <w:sz w:val="22"/>
        </w:rPr>
        <w:t> </w:t>
      </w:r>
      <w:r>
        <w:rPr>
          <w:sz w:val="22"/>
        </w:rPr>
        <w:t>nestes</w:t>
      </w:r>
      <w:r>
        <w:rPr>
          <w:spacing w:val="-5"/>
          <w:sz w:val="22"/>
        </w:rPr>
        <w:t> </w:t>
      </w:r>
      <w:r>
        <w:rPr>
          <w:sz w:val="22"/>
        </w:rPr>
        <w:t>termos:</w:t>
      </w:r>
    </w:p>
    <w:p>
      <w:pPr>
        <w:spacing w:line="240" w:lineRule="auto" w:before="8"/>
        <w:rPr>
          <w:sz w:val="10"/>
        </w:rPr>
      </w:pPr>
    </w:p>
    <w:p>
      <w:pPr>
        <w:spacing w:after="0" w:line="240" w:lineRule="auto"/>
        <w:rPr>
          <w:sz w:val="10"/>
        </w:rPr>
        <w:sectPr>
          <w:type w:val="continuous"/>
          <w:pgSz w:w="11900" w:h="16840"/>
          <w:pgMar w:top="340" w:bottom="280" w:left="280" w:right="200"/>
        </w:sectPr>
      </w:pPr>
    </w:p>
    <w:p>
      <w:pPr>
        <w:pStyle w:val="Heading2"/>
        <w:numPr>
          <w:ilvl w:val="0"/>
          <w:numId w:val="1"/>
        </w:numPr>
        <w:tabs>
          <w:tab w:pos="774" w:val="left" w:leader="none"/>
        </w:tabs>
        <w:spacing w:line="240" w:lineRule="auto" w:before="115" w:after="0"/>
        <w:ind w:left="773" w:right="0" w:hanging="234"/>
        <w:jc w:val="left"/>
      </w:pPr>
      <w:r>
        <w:rPr/>
        <w:t>Nr.</w:t>
      </w:r>
      <w:r>
        <w:rPr>
          <w:spacing w:val="-12"/>
        </w:rPr>
        <w:t> </w:t>
      </w:r>
      <w:r>
        <w:rPr/>
        <w:t>Processo: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40" w:lineRule="auto" w:before="30" w:after="0"/>
        <w:ind w:left="783" w:right="0" w:hanging="244"/>
        <w:jc w:val="left"/>
        <w:rPr>
          <w:b/>
          <w:sz w:val="20"/>
        </w:rPr>
      </w:pPr>
      <w:r>
        <w:rPr>
          <w:b/>
          <w:sz w:val="20"/>
        </w:rPr>
        <w:t>Nr.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Licitação:</w:t>
      </w:r>
    </w:p>
    <w:p>
      <w:pPr>
        <w:pStyle w:val="Heading2"/>
        <w:numPr>
          <w:ilvl w:val="0"/>
          <w:numId w:val="1"/>
        </w:numPr>
        <w:tabs>
          <w:tab w:pos="774" w:val="left" w:leader="none"/>
        </w:tabs>
        <w:spacing w:line="240" w:lineRule="auto" w:before="30" w:after="0"/>
        <w:ind w:left="773" w:right="0" w:hanging="234"/>
        <w:jc w:val="left"/>
      </w:pPr>
      <w:r>
        <w:rPr/>
        <w:t>Modalidade:</w:t>
      </w:r>
    </w:p>
    <w:p>
      <w:pPr>
        <w:pStyle w:val="ListParagraph"/>
        <w:numPr>
          <w:ilvl w:val="0"/>
          <w:numId w:val="1"/>
        </w:numPr>
        <w:tabs>
          <w:tab w:pos="784" w:val="left" w:leader="none"/>
        </w:tabs>
        <w:spacing w:line="240" w:lineRule="auto" w:before="30" w:after="0"/>
        <w:ind w:left="783" w:right="0" w:hanging="244"/>
        <w:jc w:val="left"/>
        <w:rPr>
          <w:b/>
          <w:sz w:val="20"/>
        </w:rPr>
      </w:pPr>
      <w:r>
        <w:rPr>
          <w:b/>
          <w:sz w:val="20"/>
        </w:rPr>
        <w:t>Data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Homologação:</w:t>
      </w:r>
    </w:p>
    <w:p>
      <w:pPr>
        <w:pStyle w:val="Heading2"/>
        <w:numPr>
          <w:ilvl w:val="0"/>
          <w:numId w:val="1"/>
        </w:numPr>
        <w:tabs>
          <w:tab w:pos="774" w:val="left" w:leader="none"/>
        </w:tabs>
        <w:spacing w:line="240" w:lineRule="auto" w:before="30" w:after="0"/>
        <w:ind w:left="773" w:right="0" w:hanging="234"/>
        <w:jc w:val="left"/>
      </w:pPr>
      <w:r>
        <w:rPr/>
        <w:t>Objeto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Licitação:</w:t>
      </w:r>
    </w:p>
    <w:p>
      <w:pPr>
        <w:pStyle w:val="Heading3"/>
        <w:spacing w:before="98"/>
        <w:ind w:left="391"/>
      </w:pPr>
      <w:r>
        <w:rPr/>
        <w:br w:type="column"/>
      </w:r>
      <w:r>
        <w:rPr>
          <w:w w:val="115"/>
        </w:rPr>
        <w:t>5022/2024</w:t>
      </w:r>
    </w:p>
    <w:p>
      <w:pPr>
        <w:spacing w:before="28"/>
        <w:ind w:left="351" w:right="0" w:firstLine="0"/>
        <w:jc w:val="left"/>
        <w:rPr>
          <w:rFonts w:ascii="Trebuchet MS"/>
          <w:sz w:val="20"/>
        </w:rPr>
      </w:pPr>
      <w:r>
        <w:rPr>
          <w:rFonts w:ascii="Trebuchet MS"/>
          <w:w w:val="110"/>
          <w:sz w:val="20"/>
        </w:rPr>
        <w:t>22/2024</w:t>
      </w:r>
      <w:r>
        <w:rPr>
          <w:rFonts w:ascii="Trebuchet MS"/>
          <w:spacing w:val="-1"/>
          <w:w w:val="110"/>
          <w:sz w:val="20"/>
        </w:rPr>
        <w:t> </w:t>
      </w:r>
      <w:r>
        <w:rPr>
          <w:rFonts w:ascii="Trebuchet MS"/>
          <w:w w:val="110"/>
          <w:sz w:val="20"/>
        </w:rPr>
        <w:t>-</w:t>
      </w:r>
      <w:r>
        <w:rPr>
          <w:rFonts w:ascii="Trebuchet MS"/>
          <w:spacing w:val="-2"/>
          <w:w w:val="110"/>
          <w:sz w:val="20"/>
        </w:rPr>
        <w:t> </w:t>
      </w:r>
      <w:r>
        <w:rPr>
          <w:rFonts w:ascii="Trebuchet MS"/>
          <w:w w:val="110"/>
          <w:sz w:val="20"/>
        </w:rPr>
        <w:t>IL</w:t>
      </w:r>
    </w:p>
    <w:p>
      <w:pPr>
        <w:pStyle w:val="Heading3"/>
      </w:pPr>
      <w:r>
        <w:rPr>
          <w:w w:val="110"/>
        </w:rPr>
        <w:t>Inexigibilidade</w:t>
      </w:r>
      <w:r>
        <w:rPr>
          <w:spacing w:val="-8"/>
          <w:w w:val="110"/>
        </w:rPr>
        <w:t> </w:t>
      </w:r>
      <w:r>
        <w:rPr>
          <w:w w:val="110"/>
        </w:rPr>
        <w:t>de</w:t>
      </w:r>
      <w:r>
        <w:rPr>
          <w:spacing w:val="-8"/>
          <w:w w:val="110"/>
        </w:rPr>
        <w:t> </w:t>
      </w:r>
      <w:r>
        <w:rPr>
          <w:w w:val="110"/>
        </w:rPr>
        <w:t>licitação</w:t>
      </w:r>
    </w:p>
    <w:p>
      <w:pPr>
        <w:spacing w:before="50"/>
        <w:ind w:left="331" w:right="0" w:firstLine="0"/>
        <w:jc w:val="left"/>
        <w:rPr>
          <w:sz w:val="20"/>
        </w:rPr>
      </w:pPr>
      <w:r>
        <w:rPr>
          <w:sz w:val="20"/>
        </w:rPr>
        <w:t>02/05/2024</w:t>
      </w:r>
    </w:p>
    <w:p>
      <w:pPr>
        <w:spacing w:before="10"/>
        <w:ind w:left="391" w:right="263" w:firstLine="100"/>
        <w:jc w:val="left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REALIZAÇÃO DE PROCEDIMENTO LICITATÓRIO NA MODALIDADE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INEXIGIBILIDADE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LICITAÇÃO,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PARA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SHOW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MUSICAL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52"/>
          <w:sz w:val="20"/>
        </w:rPr>
        <w:t> </w:t>
      </w:r>
      <w:r>
        <w:rPr>
          <w:rFonts w:ascii="Arial" w:hAnsi="Arial"/>
          <w:i/>
          <w:sz w:val="20"/>
        </w:rPr>
        <w:t>GRUPO CAMERATA PARA APRESENTAÇÃO NO 3º FESTIVAL GASTRONÔMICO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DE SAPEZAL - MT, A FIM DE ATENDER AS NECESSIDADES DA SECRETARIA</w:t>
      </w:r>
      <w:r>
        <w:rPr>
          <w:rFonts w:ascii="Arial" w:hAnsi="Arial"/>
          <w:i/>
          <w:spacing w:val="1"/>
          <w:sz w:val="20"/>
        </w:rPr>
        <w:t> </w:t>
      </w:r>
      <w:r>
        <w:rPr>
          <w:rFonts w:ascii="Arial" w:hAnsi="Arial"/>
          <w:i/>
          <w:sz w:val="20"/>
        </w:rPr>
        <w:t>MUNICIPAL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EDUCAÇÃO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CULTURA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SAPEZAL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z w:val="20"/>
        </w:rPr>
        <w:t>–</w:t>
      </w:r>
      <w:r>
        <w:rPr>
          <w:rFonts w:ascii="Arial" w:hAnsi="Arial"/>
          <w:i/>
          <w:spacing w:val="-1"/>
          <w:sz w:val="20"/>
        </w:rPr>
        <w:t> </w:t>
      </w:r>
      <w:r>
        <w:rPr>
          <w:rFonts w:ascii="Arial" w:hAnsi="Arial"/>
          <w:i/>
          <w:sz w:val="20"/>
        </w:rPr>
        <w:t>MT.</w:t>
      </w:r>
    </w:p>
    <w:p>
      <w:pPr>
        <w:spacing w:after="0"/>
        <w:jc w:val="left"/>
        <w:rPr>
          <w:rFonts w:ascii="Arial" w:hAnsi="Arial"/>
          <w:sz w:val="20"/>
        </w:rPr>
        <w:sectPr>
          <w:type w:val="continuous"/>
          <w:pgSz w:w="11900" w:h="16840"/>
          <w:pgMar w:top="340" w:bottom="280" w:left="280" w:right="200"/>
          <w:cols w:num="2" w:equalWidth="0">
            <w:col w:w="2949" w:space="40"/>
            <w:col w:w="8431"/>
          </w:cols>
        </w:sectPr>
      </w:pPr>
    </w:p>
    <w:p>
      <w:pPr>
        <w:pStyle w:val="BodyText"/>
        <w:rPr>
          <w:rFonts w:ascii="Arial"/>
          <w:i/>
          <w:sz w:val="24"/>
        </w:rPr>
      </w:pPr>
    </w:p>
    <w:p>
      <w:pPr>
        <w:pStyle w:val="Heading2"/>
        <w:spacing w:before="94"/>
        <w:ind w:left="140" w:firstLine="0"/>
      </w:pPr>
      <w:r>
        <w:rPr/>
        <w:t>Participante:</w:t>
      </w:r>
      <w:r>
        <w:rPr>
          <w:spacing w:val="-8"/>
        </w:rPr>
        <w:t> </w:t>
      </w:r>
      <w:r>
        <w:rPr/>
        <w:t>CAMERATA</w:t>
      </w:r>
      <w:r>
        <w:rPr>
          <w:spacing w:val="-7"/>
        </w:rPr>
        <w:t> </w:t>
      </w:r>
      <w:r>
        <w:rPr/>
        <w:t>CONSULTORIA</w:t>
      </w:r>
      <w:r>
        <w:rPr>
          <w:spacing w:val="-7"/>
        </w:rPr>
        <w:t> </w:t>
      </w:r>
      <w:r>
        <w:rPr/>
        <w:t>MUSICAL</w:t>
      </w:r>
      <w:r>
        <w:rPr>
          <w:spacing w:val="-8"/>
        </w:rPr>
        <w:t> </w:t>
      </w:r>
      <w:r>
        <w:rPr/>
        <w:t>LTDA</w:t>
      </w:r>
    </w:p>
    <w:p>
      <w:pPr>
        <w:pStyle w:val="BodyText"/>
        <w:tabs>
          <w:tab w:pos="7148" w:val="left" w:leader="none"/>
          <w:tab w:pos="7747" w:val="left" w:leader="none"/>
          <w:tab w:pos="10205" w:val="left" w:leader="none"/>
        </w:tabs>
        <w:spacing w:before="153"/>
        <w:ind w:left="140"/>
      </w:pPr>
      <w:r>
        <w:rPr/>
        <w:pict>
          <v:shape style="position:absolute;margin-left:21pt;margin-top:20.480688pt;width:552pt;height:.1pt;mso-position-horizontal-relative:page;mso-position-vertical-relative:paragraph;z-index:15729664" coordorigin="420,410" coordsize="11040,0" path="m420,410l1020,410m1020,410l7220,410m7220,410l8020,410m8020,410l8780,410m8760,410l10060,410m10060,410l11460,410e" filled="false" stroked="true" strokeweight="1pt" strokecolor="#000000">
            <v:path arrowok="t"/>
            <v:stroke dashstyle="solid"/>
            <w10:wrap type="none"/>
          </v:shape>
        </w:pict>
      </w:r>
      <w:r>
        <w:rPr>
          <w:w w:val="110"/>
        </w:rPr>
        <w:t>Item  </w:t>
      </w:r>
      <w:r>
        <w:rPr>
          <w:spacing w:val="19"/>
          <w:w w:val="110"/>
        </w:rPr>
        <w:t> </w:t>
      </w:r>
      <w:r>
        <w:rPr>
          <w:w w:val="110"/>
        </w:rPr>
        <w:t>Especificação</w:t>
        <w:tab/>
        <w:t>Qtd.</w:t>
        <w:tab/>
        <w:t>Unidade</w:t>
      </w:r>
      <w:r>
        <w:rPr>
          <w:spacing w:val="-5"/>
          <w:w w:val="110"/>
        </w:rPr>
        <w:t> </w:t>
      </w:r>
      <w:r>
        <w:rPr>
          <w:w w:val="110"/>
        </w:rPr>
        <w:t>Valor</w:t>
      </w:r>
      <w:r>
        <w:rPr>
          <w:spacing w:val="-3"/>
          <w:w w:val="110"/>
        </w:rPr>
        <w:t> </w:t>
      </w:r>
      <w:r>
        <w:rPr>
          <w:w w:val="110"/>
        </w:rPr>
        <w:t>Unitário</w:t>
        <w:tab/>
        <w:t>Valor</w:t>
      </w:r>
      <w:r>
        <w:rPr>
          <w:spacing w:val="-10"/>
          <w:w w:val="110"/>
        </w:rPr>
        <w:t> </w:t>
      </w:r>
      <w:r>
        <w:rPr>
          <w:w w:val="110"/>
        </w:rPr>
        <w:t>Total</w:t>
      </w:r>
    </w:p>
    <w:p>
      <w:pPr>
        <w:spacing w:after="0"/>
        <w:sectPr>
          <w:type w:val="continuous"/>
          <w:pgSz w:w="11900" w:h="16840"/>
          <w:pgMar w:top="340" w:bottom="280" w:left="280" w:right="200"/>
        </w:sectPr>
      </w:pPr>
    </w:p>
    <w:p>
      <w:pPr>
        <w:pStyle w:val="BodyText"/>
        <w:spacing w:before="86"/>
        <w:ind w:left="740" w:hanging="600"/>
        <w:jc w:val="both"/>
      </w:pPr>
      <w:r>
        <w:rPr>
          <w:w w:val="115"/>
        </w:rPr>
        <w:t>1</w:t>
      </w:r>
      <w:r>
        <w:rPr>
          <w:spacing w:val="1"/>
          <w:w w:val="115"/>
        </w:rPr>
        <w:t> </w:t>
      </w:r>
      <w:r>
        <w:rPr>
          <w:w w:val="115"/>
        </w:rPr>
        <w:t>CONTRATAÇÃO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GRUPO</w:t>
      </w:r>
      <w:r>
        <w:rPr>
          <w:spacing w:val="1"/>
          <w:w w:val="115"/>
        </w:rPr>
        <w:t> </w:t>
      </w:r>
      <w:r>
        <w:rPr>
          <w:w w:val="115"/>
        </w:rPr>
        <w:t>MUSICAL</w:t>
      </w:r>
      <w:r>
        <w:rPr>
          <w:spacing w:val="1"/>
          <w:w w:val="115"/>
        </w:rPr>
        <w:t> </w:t>
      </w:r>
      <w:r>
        <w:rPr>
          <w:w w:val="115"/>
        </w:rPr>
        <w:t>-</w:t>
      </w:r>
      <w:r>
        <w:rPr>
          <w:spacing w:val="1"/>
          <w:w w:val="115"/>
        </w:rPr>
        <w:t> </w:t>
      </w:r>
      <w:r>
        <w:rPr>
          <w:w w:val="115"/>
        </w:rPr>
        <w:t>CAMERATA  CONSULTORIA</w:t>
      </w:r>
      <w:r>
        <w:rPr>
          <w:spacing w:val="1"/>
          <w:w w:val="115"/>
        </w:rPr>
        <w:t> </w:t>
      </w:r>
      <w:r>
        <w:rPr>
          <w:w w:val="115"/>
        </w:rPr>
        <w:t>MUSICAL LTDA, PARA O 3º FESTIVAL GASTRONOMICO, CONTENDO</w:t>
      </w:r>
      <w:r>
        <w:rPr>
          <w:spacing w:val="1"/>
          <w:w w:val="115"/>
        </w:rPr>
        <w:t> </w:t>
      </w:r>
      <w:r>
        <w:rPr>
          <w:w w:val="115"/>
        </w:rPr>
        <w:t>DUAS APRESENTAÇÕES: RAUL FORTES, ORQUESTRA DE BOTECO E</w:t>
      </w:r>
      <w:r>
        <w:rPr>
          <w:spacing w:val="1"/>
          <w:w w:val="115"/>
        </w:rPr>
        <w:t> </w:t>
      </w:r>
      <w:r>
        <w:rPr>
          <w:w w:val="115"/>
        </w:rPr>
        <w:t>GRUPO</w:t>
      </w:r>
      <w:r>
        <w:rPr>
          <w:spacing w:val="19"/>
          <w:w w:val="115"/>
        </w:rPr>
        <w:t> </w:t>
      </w:r>
      <w:r>
        <w:rPr>
          <w:w w:val="115"/>
        </w:rPr>
        <w:t>CAMERATA.</w:t>
      </w:r>
    </w:p>
    <w:p>
      <w:pPr>
        <w:pStyle w:val="BodyText"/>
        <w:tabs>
          <w:tab w:pos="975" w:val="left" w:leader="none"/>
          <w:tab w:pos="1882" w:val="left" w:leader="none"/>
          <w:tab w:pos="3282" w:val="left" w:leader="none"/>
        </w:tabs>
        <w:spacing w:before="86"/>
        <w:ind w:left="100"/>
      </w:pPr>
      <w:r>
        <w:rPr/>
        <w:br w:type="column"/>
      </w:r>
      <w:r>
        <w:rPr>
          <w:w w:val="115"/>
        </w:rPr>
        <w:t>1,000</w:t>
        <w:tab/>
        <w:t>UN</w:t>
        <w:tab/>
        <w:t>30.000,00</w:t>
        <w:tab/>
        <w:t>30.000,00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9"/>
        </w:rPr>
      </w:pPr>
    </w:p>
    <w:p>
      <w:pPr>
        <w:tabs>
          <w:tab w:pos="3206" w:val="left" w:leader="none"/>
        </w:tabs>
        <w:spacing w:before="0"/>
        <w:ind w:left="600" w:right="0" w:firstLine="0"/>
        <w:jc w:val="left"/>
        <w:rPr>
          <w:rFonts w:ascii="Trebuchet MS"/>
          <w:b/>
          <w:sz w:val="18"/>
        </w:rPr>
      </w:pPr>
      <w:r>
        <w:rPr>
          <w:rFonts w:ascii="Arial"/>
          <w:b/>
          <w:sz w:val="18"/>
        </w:rPr>
        <w:t>Total</w:t>
      </w:r>
      <w:r>
        <w:rPr>
          <w:rFonts w:ascii="Arial"/>
          <w:b/>
          <w:spacing w:val="-6"/>
          <w:sz w:val="18"/>
        </w:rPr>
        <w:t> </w:t>
      </w:r>
      <w:r>
        <w:rPr>
          <w:rFonts w:ascii="Arial"/>
          <w:b/>
          <w:sz w:val="18"/>
        </w:rPr>
        <w:t>do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Participante:</w:t>
        <w:tab/>
      </w:r>
      <w:r>
        <w:rPr>
          <w:rFonts w:ascii="Trebuchet MS"/>
          <w:b/>
          <w:w w:val="105"/>
          <w:sz w:val="18"/>
        </w:rPr>
        <w:t>30.000,00</w:t>
      </w:r>
    </w:p>
    <w:p>
      <w:pPr>
        <w:spacing w:after="0"/>
        <w:jc w:val="left"/>
        <w:rPr>
          <w:rFonts w:ascii="Trebuchet MS"/>
          <w:sz w:val="18"/>
        </w:rPr>
        <w:sectPr>
          <w:type w:val="continuous"/>
          <w:pgSz w:w="11900" w:h="16840"/>
          <w:pgMar w:top="340" w:bottom="280" w:left="280" w:right="200"/>
          <w:cols w:num="2" w:equalWidth="0">
            <w:col w:w="6942" w:space="40"/>
            <w:col w:w="4438"/>
          </w:cols>
        </w:sectPr>
      </w:pPr>
    </w:p>
    <w:p>
      <w:pPr>
        <w:pStyle w:val="BodyText"/>
        <w:spacing w:before="6"/>
        <w:rPr>
          <w:b/>
          <w:sz w:val="15"/>
        </w:rPr>
      </w:pPr>
    </w:p>
    <w:p>
      <w:pPr>
        <w:spacing w:after="0"/>
        <w:rPr>
          <w:sz w:val="15"/>
        </w:rPr>
        <w:sectPr>
          <w:type w:val="continuous"/>
          <w:pgSz w:w="11900" w:h="16840"/>
          <w:pgMar w:top="340" w:bottom="280" w:left="280" w:right="200"/>
        </w:sectPr>
      </w:pPr>
    </w:p>
    <w:p>
      <w:pPr>
        <w:pStyle w:val="BodyText"/>
        <w:rPr>
          <w:b/>
          <w:sz w:val="24"/>
        </w:rPr>
      </w:pPr>
    </w:p>
    <w:p>
      <w:pPr>
        <w:pStyle w:val="Heading1"/>
        <w:spacing w:before="156"/>
        <w:ind w:left="220"/>
      </w:pPr>
      <w:r>
        <w:rPr/>
        <w:t>02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/>
        <w:t>Autorizar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emissão</w:t>
      </w:r>
      <w:r>
        <w:rPr>
          <w:spacing w:val="-4"/>
        </w:rPr>
        <w:t> </w:t>
      </w:r>
      <w:r>
        <w:rPr/>
        <w:t>da(s)</w:t>
      </w:r>
      <w:r>
        <w:rPr>
          <w:spacing w:val="-4"/>
        </w:rPr>
        <w:t> </w:t>
      </w:r>
      <w:r>
        <w:rPr/>
        <w:t>nota(s)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empenho</w:t>
      </w:r>
      <w:r>
        <w:rPr>
          <w:spacing w:val="-4"/>
        </w:rPr>
        <w:t> </w:t>
      </w:r>
      <w:r>
        <w:rPr/>
        <w:t>correspondente(s):</w:t>
      </w:r>
    </w:p>
    <w:p>
      <w:pPr>
        <w:spacing w:before="98"/>
        <w:ind w:left="220" w:right="0" w:firstLine="0"/>
        <w:jc w:val="left"/>
        <w:rPr>
          <w:rFonts w:ascii="Trebuchet MS"/>
          <w:b/>
          <w:sz w:val="18"/>
        </w:rPr>
      </w:pPr>
      <w:r>
        <w:rPr/>
        <w:br w:type="column"/>
      </w:r>
      <w:r>
        <w:rPr>
          <w:rFonts w:ascii="Trebuchet MS"/>
          <w:b/>
          <w:w w:val="115"/>
          <w:sz w:val="18"/>
        </w:rPr>
        <w:t>Total</w:t>
      </w:r>
      <w:r>
        <w:rPr>
          <w:rFonts w:ascii="Trebuchet MS"/>
          <w:b/>
          <w:spacing w:val="16"/>
          <w:w w:val="115"/>
          <w:sz w:val="18"/>
        </w:rPr>
        <w:t> </w:t>
      </w:r>
      <w:r>
        <w:rPr>
          <w:rFonts w:ascii="Trebuchet MS"/>
          <w:b/>
          <w:w w:val="115"/>
          <w:sz w:val="18"/>
        </w:rPr>
        <w:t>Geral:</w:t>
      </w:r>
      <w:r>
        <w:rPr>
          <w:rFonts w:ascii="Trebuchet MS"/>
          <w:b/>
          <w:spacing w:val="16"/>
          <w:w w:val="115"/>
          <w:sz w:val="18"/>
        </w:rPr>
        <w:t> </w:t>
      </w:r>
      <w:r>
        <w:rPr>
          <w:rFonts w:ascii="Trebuchet MS"/>
          <w:b/>
          <w:w w:val="115"/>
          <w:sz w:val="18"/>
        </w:rPr>
        <w:t>30.000,00</w:t>
      </w:r>
    </w:p>
    <w:p>
      <w:pPr>
        <w:spacing w:after="0"/>
        <w:jc w:val="left"/>
        <w:rPr>
          <w:rFonts w:ascii="Trebuchet MS"/>
          <w:sz w:val="18"/>
        </w:rPr>
        <w:sectPr>
          <w:type w:val="continuous"/>
          <w:pgSz w:w="11900" w:h="16840"/>
          <w:pgMar w:top="340" w:bottom="280" w:left="280" w:right="200"/>
          <w:cols w:num="2" w:equalWidth="0">
            <w:col w:w="7137" w:space="1597"/>
            <w:col w:w="2686"/>
          </w:cols>
        </w:sectPr>
      </w:pPr>
    </w:p>
    <w:p>
      <w:pPr>
        <w:pStyle w:val="BodyText"/>
        <w:spacing w:before="4"/>
        <w:rPr>
          <w:b/>
          <w:sz w:val="8"/>
        </w:rPr>
      </w:pPr>
    </w:p>
    <w:tbl>
      <w:tblPr>
        <w:tblW w:w="0" w:type="auto"/>
        <w:jc w:val="left"/>
        <w:tblInd w:w="6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00"/>
        <w:gridCol w:w="3400"/>
        <w:gridCol w:w="1900"/>
      </w:tblGrid>
      <w:tr>
        <w:trPr>
          <w:trHeight w:val="280" w:hRule="atLeast"/>
        </w:trPr>
        <w:tc>
          <w:tcPr>
            <w:tcW w:w="5000" w:type="dxa"/>
          </w:tcPr>
          <w:p>
            <w:pPr>
              <w:pStyle w:val="TableParagraph"/>
              <w:ind w:left="1494"/>
              <w:rPr>
                <w:sz w:val="20"/>
              </w:rPr>
            </w:pPr>
            <w:r>
              <w:rPr>
                <w:sz w:val="20"/>
              </w:rPr>
              <w:t>Descrição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Despesa</w:t>
            </w:r>
          </w:p>
        </w:tc>
        <w:tc>
          <w:tcPr>
            <w:tcW w:w="3400" w:type="dxa"/>
          </w:tcPr>
          <w:p>
            <w:pPr>
              <w:pStyle w:val="TableParagraph"/>
              <w:ind w:left="1307" w:right="1287"/>
              <w:jc w:val="center"/>
              <w:rPr>
                <w:sz w:val="20"/>
              </w:rPr>
            </w:pPr>
            <w:r>
              <w:rPr>
                <w:sz w:val="20"/>
              </w:rPr>
              <w:t>Dotação</w:t>
            </w:r>
          </w:p>
        </w:tc>
        <w:tc>
          <w:tcPr>
            <w:tcW w:w="1900" w:type="dxa"/>
          </w:tcPr>
          <w:p>
            <w:pPr>
              <w:pStyle w:val="TableParagraph"/>
              <w:ind w:left="272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Estimado</w:t>
            </w:r>
          </w:p>
        </w:tc>
      </w:tr>
    </w:tbl>
    <w:p>
      <w:pPr>
        <w:pStyle w:val="BodyText"/>
        <w:tabs>
          <w:tab w:pos="5769" w:val="left" w:leader="none"/>
          <w:tab w:pos="9839" w:val="left" w:leader="none"/>
        </w:tabs>
        <w:spacing w:before="87"/>
        <w:ind w:left="640"/>
        <w:rPr>
          <w:rFonts w:ascii="Arial MT" w:hAnsi="Arial MT"/>
        </w:rPr>
      </w:pPr>
      <w:r>
        <w:rPr/>
        <w:pict>
          <v:line style="position:absolute;mso-position-horizontal-relative:page;mso-position-vertical-relative:paragraph;z-index:15730176" from="180pt,95.021904pt" to="435pt,95.021904pt" stroked="true" strokeweight="1pt" strokecolor="#000000">
            <v:stroke dashstyle="shortdot"/>
            <w10:wrap type="none"/>
          </v:line>
        </w:pict>
      </w:r>
      <w:r>
        <w:rPr>
          <w:rFonts w:ascii="Arial MT" w:hAnsi="Arial MT"/>
        </w:rPr>
        <w:t>REALIZAÇÃO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EVENTOS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CULTURAIS</w:t>
        <w:tab/>
        <w:t>05.005.13.392.0018.2097.3.3.90.00.00</w:t>
        <w:tab/>
        <w:t>R$</w:t>
      </w:r>
      <w:r>
        <w:rPr>
          <w:rFonts w:ascii="Arial MT" w:hAnsi="Arial MT"/>
          <w:spacing w:val="-5"/>
        </w:rPr>
        <w:t> </w:t>
      </w:r>
      <w:r>
        <w:rPr>
          <w:rFonts w:ascii="Arial MT" w:hAnsi="Arial MT"/>
        </w:rPr>
        <w:t>30.000,00</w:t>
      </w:r>
    </w:p>
    <w:p>
      <w:pPr>
        <w:spacing w:line="240" w:lineRule="auto" w:before="5"/>
        <w:rPr>
          <w:sz w:val="2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9pt;margin-top:18.798634pt;width:557pt;height:113pt;mso-position-horizontal-relative:page;mso-position-vertical-relative:paragraph;z-index:-15728640;mso-wrap-distance-left:0;mso-wrap-distance-right:0" type="#_x0000_t202" filled="false" stroked="true" strokeweight="1pt" strokecolor="#000000">
            <v:textbox inset="0,0,0,0">
              <w:txbxContent>
                <w:p>
                  <w:pPr>
                    <w:spacing w:line="240" w:lineRule="auto" w:before="3"/>
                    <w:rPr>
                      <w:sz w:val="21"/>
                    </w:rPr>
                  </w:pPr>
                </w:p>
                <w:p>
                  <w:pPr>
                    <w:spacing w:before="0"/>
                    <w:ind w:left="4712" w:right="0" w:firstLine="0"/>
                    <w:jc w:val="left"/>
                    <w:rPr>
                      <w:sz w:val="20"/>
                    </w:rPr>
                  </w:pPr>
                  <w:r>
                    <w:rPr>
                      <w:sz w:val="20"/>
                    </w:rPr>
                    <w:t>Sapezal,</w:t>
                  </w:r>
                  <w:r>
                    <w:rPr>
                      <w:spacing w:val="-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02/05/2024</w:t>
                  </w:r>
                </w:p>
                <w:p>
                  <w:pPr>
                    <w:spacing w:line="240" w:lineRule="auto" w:before="0"/>
                    <w:rPr>
                      <w:sz w:val="22"/>
                    </w:rPr>
                  </w:pPr>
                </w:p>
                <w:p>
                  <w:pPr>
                    <w:spacing w:line="240" w:lineRule="auto" w:before="0"/>
                    <w:rPr>
                      <w:sz w:val="22"/>
                    </w:rPr>
                  </w:pPr>
                </w:p>
                <w:p>
                  <w:pPr>
                    <w:spacing w:line="240" w:lineRule="auto" w:before="7"/>
                    <w:rPr>
                      <w:sz w:val="28"/>
                    </w:rPr>
                  </w:pPr>
                </w:p>
                <w:p>
                  <w:pPr>
                    <w:pStyle w:val="BodyText"/>
                    <w:spacing w:line="393" w:lineRule="auto"/>
                    <w:ind w:left="4786" w:right="4382" w:hanging="16"/>
                    <w:rPr>
                      <w:rFonts w:ascii="Arial MT"/>
                    </w:rPr>
                  </w:pPr>
                  <w:r>
                    <w:rPr>
                      <w:rFonts w:ascii="Arial MT"/>
                    </w:rPr>
                    <w:t>VALCIR</w:t>
                  </w:r>
                  <w:r>
                    <w:rPr>
                      <w:rFonts w:ascii="Arial MT"/>
                      <w:spacing w:val="-13"/>
                    </w:rPr>
                    <w:t> </w:t>
                  </w:r>
                  <w:r>
                    <w:rPr>
                      <w:rFonts w:ascii="Arial MT"/>
                    </w:rPr>
                    <w:t>CASAGRANDE</w:t>
                  </w:r>
                  <w:r>
                    <w:rPr>
                      <w:rFonts w:ascii="Arial MT"/>
                      <w:spacing w:val="-47"/>
                    </w:rPr>
                    <w:t> </w:t>
                  </w:r>
                  <w:r>
                    <w:rPr>
                      <w:rFonts w:ascii="Arial MT"/>
                    </w:rPr>
                    <w:t>PREFEITO</w:t>
                  </w:r>
                  <w:r>
                    <w:rPr>
                      <w:rFonts w:ascii="Arial MT"/>
                      <w:spacing w:val="-6"/>
                    </w:rPr>
                    <w:t> </w:t>
                  </w:r>
                  <w:r>
                    <w:rPr>
                      <w:rFonts w:ascii="Arial MT"/>
                    </w:rPr>
                    <w:t>MUNICIPAL</w:t>
                  </w:r>
                </w:p>
              </w:txbxContent>
            </v:textbox>
            <v:stroke dashstyle="solid"/>
            <w10:wrap type="topAndBottom"/>
          </v:shape>
        </w:pict>
      </w:r>
    </w:p>
    <w:sectPr>
      <w:type w:val="continuous"/>
      <w:pgSz w:w="11900" w:h="16840"/>
      <w:pgMar w:top="340" w:bottom="280" w:left="280" w:right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773" w:hanging="234"/>
        <w:jc w:val="left"/>
      </w:pPr>
      <w:rPr>
        <w:rFonts w:hint="default" w:ascii="Arial" w:hAnsi="Arial" w:eastAsia="Arial" w:cs="Arial"/>
        <w:b/>
        <w:bCs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96" w:hanging="23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13" w:hanging="23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430" w:hanging="2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647" w:hanging="2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864" w:hanging="2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081" w:hanging="2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298" w:hanging="2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515" w:hanging="23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8"/>
      <w:szCs w:val="18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3"/>
      <w:ind w:left="120"/>
      <w:outlineLvl w:val="1"/>
    </w:pPr>
    <w:rPr>
      <w:rFonts w:ascii="Arial MT" w:hAnsi="Arial MT" w:eastAsia="Arial MT" w:cs="Arial MT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30"/>
      <w:ind w:left="773" w:hanging="234"/>
      <w:outlineLvl w:val="2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28"/>
      <w:ind w:left="351"/>
      <w:outlineLvl w:val="3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907"/>
    </w:pPr>
    <w:rPr>
      <w:rFonts w:ascii="Arial" w:hAnsi="Arial" w:eastAsia="Arial" w:cs="Arial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30"/>
      <w:ind w:left="773" w:hanging="234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5"/>
      <w:ind w:left="1160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DE SAPEZAL - sandy</dc:creator>
  <dc:title>[PMSPZ] Termo de Homologação e Adjudicação (unificado)</dc:title>
  <dcterms:created xsi:type="dcterms:W3CDTF">2024-04-30T20:17:03Z</dcterms:created>
  <dcterms:modified xsi:type="dcterms:W3CDTF">2024-04-30T20:17:03Z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Compras</vt:lpwstr>
  </property>
  <property fmtid="{D5CDD505-2E9C-101B-9397-08002B2CF9AE}" pid="4" name="LastSaved">
    <vt:filetime>2024-04-30T00:00:00Z</vt:filetime>
  </property>
</Properties>
</file>