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0E97BD" w14:textId="71050EEB"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r w:rsidRPr="00002A5C">
        <w:rPr>
          <w:rFonts w:eastAsiaTheme="minorHAnsi"/>
          <w:b/>
          <w:bCs/>
          <w:sz w:val="24"/>
          <w:szCs w:val="24"/>
          <w:lang w:val="x-none" w:eastAsia="en-US"/>
        </w:rPr>
        <w:t>PROCESSO Nº. 69/2025</w:t>
      </w:r>
    </w:p>
    <w:p w14:paraId="13E0045B"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r w:rsidRPr="00002A5C">
        <w:rPr>
          <w:rFonts w:eastAsiaTheme="minorHAnsi"/>
          <w:b/>
          <w:bCs/>
          <w:sz w:val="24"/>
          <w:szCs w:val="24"/>
          <w:lang w:val="x-none" w:eastAsia="en-US"/>
        </w:rPr>
        <w:t>PREGÃO Nº. 27/2025</w:t>
      </w:r>
    </w:p>
    <w:p w14:paraId="77A7EB71" w14:textId="77777777" w:rsidR="00E64596" w:rsidRDefault="00B370DA" w:rsidP="00E64596">
      <w:pPr>
        <w:widowControl w:val="0"/>
        <w:autoSpaceDE w:val="0"/>
        <w:autoSpaceDN w:val="0"/>
        <w:adjustRightInd w:val="0"/>
        <w:spacing w:before="120" w:after="120"/>
        <w:jc w:val="center"/>
        <w:rPr>
          <w:rFonts w:eastAsiaTheme="minorHAnsi"/>
          <w:b/>
          <w:bCs/>
          <w:sz w:val="24"/>
          <w:szCs w:val="24"/>
          <w:lang w:val="x-none" w:eastAsia="en-US"/>
        </w:rPr>
      </w:pPr>
      <w:r w:rsidRPr="00002A5C">
        <w:rPr>
          <w:rFonts w:eastAsiaTheme="minorHAnsi"/>
          <w:b/>
          <w:bCs/>
          <w:sz w:val="24"/>
          <w:szCs w:val="24"/>
          <w:lang w:val="x-none" w:eastAsia="en-US"/>
        </w:rPr>
        <w:t>EDITAL DE LICITAÇÃO</w:t>
      </w:r>
    </w:p>
    <w:p w14:paraId="573690F7" w14:textId="00003D66" w:rsidR="00B370DA" w:rsidRPr="00002A5C" w:rsidRDefault="00B370DA" w:rsidP="00E64596">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 xml:space="preserve">PREÂMBULO </w:t>
      </w:r>
    </w:p>
    <w:p w14:paraId="63643895"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O PODER EXECUTIVO DO MUNICÍPIO DE CORONEL DOMINGOS SOARES - PR, </w:t>
      </w:r>
      <w:r w:rsidRPr="00002A5C">
        <w:rPr>
          <w:rFonts w:eastAsiaTheme="minorHAnsi"/>
          <w:sz w:val="24"/>
          <w:szCs w:val="24"/>
          <w:lang w:val="x-none" w:eastAsia="en-US"/>
        </w:rPr>
        <w:t xml:space="preserve">através de sua gestora, </w:t>
      </w:r>
      <w:proofErr w:type="spellStart"/>
      <w:r w:rsidRPr="00002A5C">
        <w:rPr>
          <w:rFonts w:eastAsiaTheme="minorHAnsi"/>
          <w:sz w:val="24"/>
          <w:szCs w:val="24"/>
          <w:lang w:val="x-none" w:eastAsia="en-US"/>
        </w:rPr>
        <w:t>Sra</w:t>
      </w:r>
      <w:proofErr w:type="spellEnd"/>
      <w:r w:rsidRPr="00002A5C">
        <w:rPr>
          <w:rFonts w:eastAsiaTheme="minorHAnsi"/>
          <w:sz w:val="24"/>
          <w:szCs w:val="24"/>
          <w:lang w:val="x-none" w:eastAsia="en-US"/>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16DB98B4" w14:textId="09EBC285"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Objeto: Contratação de empresa para prestação de serviço de Transporte Escolar.</w:t>
      </w:r>
    </w:p>
    <w:p w14:paraId="017DEC70"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 xml:space="preserve">Abertura das propostas: às 25/07/2025 </w:t>
      </w:r>
      <w:r w:rsidRPr="00002A5C">
        <w:rPr>
          <w:rFonts w:eastAsiaTheme="minorHAnsi"/>
          <w:sz w:val="24"/>
          <w:szCs w:val="24"/>
          <w:lang w:val="x-none" w:eastAsia="en-US"/>
        </w:rPr>
        <w:t xml:space="preserve">às 08:00hs, no site </w:t>
      </w:r>
      <w:hyperlink r:id="rId8" w:history="1">
        <w:r w:rsidRPr="00002A5C">
          <w:rPr>
            <w:rFonts w:eastAsiaTheme="minorHAnsi"/>
            <w:b/>
            <w:bCs/>
            <w:sz w:val="24"/>
            <w:szCs w:val="24"/>
            <w:lang w:val="x-none" w:eastAsia="en-US"/>
          </w:rPr>
          <w:t>www.bll.org.br</w:t>
        </w:r>
      </w:hyperlink>
      <w:r w:rsidRPr="00002A5C">
        <w:rPr>
          <w:rFonts w:eastAsiaTheme="minorHAnsi"/>
          <w:b/>
          <w:bCs/>
          <w:sz w:val="24"/>
          <w:szCs w:val="24"/>
          <w:lang w:val="x-none" w:eastAsia="en-US"/>
        </w:rPr>
        <w:t>.</w:t>
      </w:r>
    </w:p>
    <w:p w14:paraId="56E43D42"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 xml:space="preserve">Início da sessão de disputa de preços: às 25/07/2025 </w:t>
      </w:r>
      <w:r w:rsidRPr="00002A5C">
        <w:rPr>
          <w:rFonts w:eastAsiaTheme="minorHAnsi"/>
          <w:sz w:val="24"/>
          <w:szCs w:val="24"/>
          <w:lang w:val="x-none" w:eastAsia="en-US"/>
        </w:rPr>
        <w:t xml:space="preserve">às 08:30hs, no site </w:t>
      </w:r>
      <w:hyperlink r:id="rId9" w:history="1">
        <w:r w:rsidRPr="00002A5C">
          <w:rPr>
            <w:rFonts w:eastAsiaTheme="minorHAnsi"/>
            <w:sz w:val="24"/>
            <w:szCs w:val="24"/>
            <w:lang w:val="x-none" w:eastAsia="en-US"/>
          </w:rPr>
          <w:t xml:space="preserve"> </w:t>
        </w:r>
      </w:hyperlink>
      <w:hyperlink r:id="rId10" w:history="1">
        <w:r w:rsidRPr="00002A5C">
          <w:rPr>
            <w:rFonts w:eastAsiaTheme="minorHAnsi"/>
            <w:b/>
            <w:bCs/>
            <w:sz w:val="24"/>
            <w:szCs w:val="24"/>
            <w:lang w:val="x-none" w:eastAsia="en-US"/>
          </w:rPr>
          <w:t>www.bll.org.br</w:t>
        </w:r>
      </w:hyperlink>
      <w:r w:rsidRPr="00002A5C">
        <w:rPr>
          <w:rFonts w:eastAsiaTheme="minorHAnsi"/>
          <w:b/>
          <w:bCs/>
          <w:sz w:val="24"/>
          <w:szCs w:val="24"/>
          <w:lang w:val="x-none" w:eastAsia="en-US"/>
        </w:rPr>
        <w:t>.</w:t>
      </w:r>
    </w:p>
    <w:p w14:paraId="0D0EEC24"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 xml:space="preserve">Modalidade: Pregão Eletrônico. </w:t>
      </w:r>
    </w:p>
    <w:p w14:paraId="791E3E6B" w14:textId="4B79A941"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Tipo: Menor preço por Item.</w:t>
      </w:r>
      <w:r w:rsidR="00E64596">
        <w:rPr>
          <w:rFonts w:eastAsiaTheme="minorHAnsi"/>
          <w:b/>
          <w:bCs/>
          <w:sz w:val="24"/>
          <w:szCs w:val="24"/>
          <w:lang w:eastAsia="en-US"/>
        </w:rPr>
        <w:t xml:space="preserve">   </w:t>
      </w:r>
      <w:r w:rsidRPr="00002A5C">
        <w:rPr>
          <w:rFonts w:eastAsiaTheme="minorHAnsi"/>
          <w:b/>
          <w:bCs/>
          <w:sz w:val="24"/>
          <w:szCs w:val="24"/>
          <w:lang w:val="x-none" w:eastAsia="en-US"/>
        </w:rPr>
        <w:t xml:space="preserve">Modo de disputa: Aberto. </w:t>
      </w:r>
    </w:p>
    <w:p w14:paraId="184D8D5A" w14:textId="7F5DBACE"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Publicidade: Diário Oficial dos Municípi</w:t>
      </w:r>
      <w:r w:rsidR="00E64596">
        <w:rPr>
          <w:rFonts w:eastAsiaTheme="minorHAnsi"/>
          <w:b/>
          <w:bCs/>
          <w:sz w:val="24"/>
          <w:szCs w:val="24"/>
          <w:lang w:val="x-none" w:eastAsia="en-US"/>
        </w:rPr>
        <w:t xml:space="preserve">os do Sudoeste do Paraná-DIOEMS </w:t>
      </w:r>
      <w:r w:rsidR="00E64596" w:rsidRPr="0076264B">
        <w:rPr>
          <w:rFonts w:eastAsiaTheme="minorHAnsi"/>
          <w:b/>
          <w:bCs/>
          <w:sz w:val="24"/>
          <w:szCs w:val="24"/>
          <w:lang w:eastAsia="en-US"/>
        </w:rPr>
        <w:t>e Departamento de Imprensa Oficial do Estado do Paraná- DIOE</w:t>
      </w:r>
      <w:r w:rsidR="00E64596" w:rsidRPr="0076264B">
        <w:rPr>
          <w:rFonts w:eastAsiaTheme="minorHAnsi"/>
          <w:b/>
          <w:bCs/>
          <w:sz w:val="24"/>
          <w:szCs w:val="24"/>
          <w:lang w:val="x-none" w:eastAsia="en-US"/>
        </w:rPr>
        <w:t>.</w:t>
      </w:r>
    </w:p>
    <w:p w14:paraId="7234808C"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Plataforma de disputa: Sistema de Licitações da Bolsa de Licitações e Leilões do Brasil</w:t>
      </w:r>
      <w:hyperlink r:id="rId11" w:history="1">
        <w:r w:rsidRPr="00002A5C">
          <w:rPr>
            <w:rFonts w:eastAsiaTheme="minorHAnsi"/>
            <w:sz w:val="24"/>
            <w:szCs w:val="24"/>
            <w:lang w:val="x-none" w:eastAsia="en-US"/>
          </w:rPr>
          <w:t xml:space="preserve"> www.bll.org.br.</w:t>
        </w:r>
      </w:hyperlink>
    </w:p>
    <w:p w14:paraId="6334664E"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Pregoeira: Fernanda Roberta da Rosa – Portaria 18/2024, de 31/01/2024. </w:t>
      </w:r>
    </w:p>
    <w:p w14:paraId="6C45AA75"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47A92877"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Anexo I</w:t>
      </w:r>
      <w:r w:rsidRPr="00002A5C">
        <w:rPr>
          <w:rFonts w:eastAsiaTheme="minorHAnsi"/>
          <w:sz w:val="24"/>
          <w:szCs w:val="24"/>
          <w:lang w:val="x-none" w:eastAsia="en-US"/>
        </w:rPr>
        <w:t xml:space="preserve"> – Termo de Referência;</w:t>
      </w:r>
    </w:p>
    <w:p w14:paraId="3F822EAE"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Anexo II</w:t>
      </w:r>
      <w:r w:rsidRPr="00002A5C">
        <w:rPr>
          <w:rFonts w:eastAsiaTheme="minorHAnsi"/>
          <w:sz w:val="24"/>
          <w:szCs w:val="24"/>
          <w:lang w:val="x-none" w:eastAsia="en-US"/>
        </w:rPr>
        <w:t xml:space="preserve"> – Documentação para Habilitação; e,</w:t>
      </w:r>
    </w:p>
    <w:p w14:paraId="00458DB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Anexo III</w:t>
      </w:r>
      <w:r w:rsidRPr="00002A5C">
        <w:rPr>
          <w:rFonts w:eastAsiaTheme="minorHAnsi"/>
          <w:sz w:val="24"/>
          <w:szCs w:val="24"/>
          <w:lang w:val="x-none" w:eastAsia="en-US"/>
        </w:rPr>
        <w:t xml:space="preserve"> – Minuta de Contrato.</w:t>
      </w:r>
    </w:p>
    <w:p w14:paraId="0759C042"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1. DAS DISPOSIÇÕES E RECOMENDAÇÕES PRELIMINARES DA DISPUTA</w:t>
      </w:r>
    </w:p>
    <w:p w14:paraId="1931483F"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w:t>
      </w:r>
      <w:r w:rsidRPr="00002A5C">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12AD5772"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1.2.</w:t>
      </w:r>
      <w:r w:rsidRPr="00002A5C">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002A5C">
        <w:rPr>
          <w:rFonts w:eastAsiaTheme="minorHAnsi"/>
          <w:b/>
          <w:bCs/>
          <w:sz w:val="24"/>
          <w:szCs w:val="24"/>
          <w:lang w:val="x-none" w:eastAsia="en-US"/>
        </w:rPr>
        <w:t>BLL</w:t>
      </w:r>
      <w:r w:rsidRPr="00002A5C">
        <w:rPr>
          <w:rFonts w:eastAsiaTheme="minorHAnsi"/>
          <w:sz w:val="24"/>
          <w:szCs w:val="24"/>
          <w:lang w:val="x-none" w:eastAsia="en-US"/>
        </w:rPr>
        <w:t xml:space="preserve">” constante da página eletrônica </w:t>
      </w:r>
      <w:r w:rsidRPr="00002A5C">
        <w:rPr>
          <w:rFonts w:eastAsiaTheme="minorHAnsi"/>
          <w:sz w:val="24"/>
          <w:szCs w:val="24"/>
          <w:u w:val="single"/>
          <w:lang w:val="x-none" w:eastAsia="en-US"/>
        </w:rPr>
        <w:t>Sistema de Licitações da Bolsa de Licitações e Leilões do Brasil</w:t>
      </w:r>
      <w:hyperlink r:id="rId12" w:history="1">
        <w:r w:rsidRPr="00002A5C">
          <w:rPr>
            <w:rFonts w:eastAsiaTheme="minorHAnsi"/>
            <w:sz w:val="24"/>
            <w:szCs w:val="24"/>
            <w:lang w:val="x-none" w:eastAsia="en-US"/>
          </w:rPr>
          <w:t xml:space="preserve"> </w:t>
        </w:r>
      </w:hyperlink>
      <w:r w:rsidRPr="00002A5C">
        <w:rPr>
          <w:rFonts w:eastAsiaTheme="minorHAnsi"/>
          <w:sz w:val="24"/>
          <w:szCs w:val="24"/>
          <w:lang w:val="x-none" w:eastAsia="en-US"/>
        </w:rPr>
        <w:t xml:space="preserve">- </w:t>
      </w:r>
      <w:hyperlink r:id="rId13" w:history="1">
        <w:r w:rsidRPr="00002A5C">
          <w:rPr>
            <w:rFonts w:eastAsiaTheme="minorHAnsi"/>
            <w:b/>
            <w:bCs/>
            <w:sz w:val="24"/>
            <w:szCs w:val="24"/>
            <w:u w:val="single"/>
            <w:lang w:val="x-none" w:eastAsia="en-US"/>
          </w:rPr>
          <w:t>www.bll.org.br</w:t>
        </w:r>
      </w:hyperlink>
      <w:r w:rsidRPr="00002A5C">
        <w:rPr>
          <w:rFonts w:eastAsiaTheme="minorHAnsi"/>
          <w:b/>
          <w:bCs/>
          <w:sz w:val="24"/>
          <w:szCs w:val="24"/>
          <w:lang w:val="x-none" w:eastAsia="en-US"/>
        </w:rPr>
        <w:t>.</w:t>
      </w:r>
    </w:p>
    <w:p w14:paraId="1F006E58" w14:textId="77777777" w:rsidR="00B370DA" w:rsidRPr="00002A5C" w:rsidRDefault="00B370DA" w:rsidP="00B370DA">
      <w:pPr>
        <w:widowControl w:val="0"/>
        <w:tabs>
          <w:tab w:val="left" w:pos="480"/>
        </w:tabs>
        <w:autoSpaceDE w:val="0"/>
        <w:autoSpaceDN w:val="0"/>
        <w:adjustRightInd w:val="0"/>
        <w:spacing w:before="120" w:after="120"/>
        <w:jc w:val="both"/>
        <w:rPr>
          <w:rFonts w:eastAsiaTheme="minorHAnsi"/>
          <w:sz w:val="24"/>
          <w:szCs w:val="24"/>
          <w:lang w:val="x-none" w:eastAsia="en-US"/>
        </w:rPr>
      </w:pPr>
      <w:bookmarkStart w:id="0" w:name="page2"/>
      <w:bookmarkEnd w:id="0"/>
      <w:r w:rsidRPr="00002A5C">
        <w:rPr>
          <w:rFonts w:eastAsiaTheme="minorHAnsi"/>
          <w:b/>
          <w:bCs/>
          <w:sz w:val="24"/>
          <w:szCs w:val="24"/>
          <w:lang w:val="x-none" w:eastAsia="en-US"/>
        </w:rPr>
        <w:t>1.3.</w:t>
      </w:r>
      <w:r w:rsidRPr="00002A5C">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6E95F175"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1.4. </w:t>
      </w:r>
      <w:r w:rsidRPr="00002A5C">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095D02A4" w14:textId="77777777" w:rsidR="00B370DA" w:rsidRPr="00002A5C" w:rsidRDefault="00B370DA" w:rsidP="00B370DA">
      <w:pPr>
        <w:widowControl w:val="0"/>
        <w:tabs>
          <w:tab w:val="left" w:pos="52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1.5. </w:t>
      </w:r>
      <w:r w:rsidRPr="00002A5C">
        <w:rPr>
          <w:rFonts w:eastAsiaTheme="minorHAnsi"/>
          <w:sz w:val="24"/>
          <w:szCs w:val="24"/>
          <w:lang w:val="x-none" w:eastAsia="en-US"/>
        </w:rPr>
        <w:t>É vedada a identificação dos proponentes licitantes no sistema, em qualquer hipótese, antes do término da fase competitiva do pregão.</w:t>
      </w:r>
    </w:p>
    <w:p w14:paraId="503B037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lastRenderedPageBreak/>
        <w:t>1.6</w:t>
      </w:r>
      <w:r w:rsidRPr="00002A5C">
        <w:rPr>
          <w:rFonts w:eastAsiaTheme="minorHAnsi"/>
          <w:sz w:val="24"/>
          <w:szCs w:val="24"/>
          <w:lang w:val="x-none" w:eastAsia="en-US"/>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002A5C">
        <w:rPr>
          <w:rFonts w:eastAsiaTheme="minorHAnsi"/>
          <w:sz w:val="24"/>
          <w:szCs w:val="24"/>
          <w:shd w:val="clear" w:color="auto" w:fill="FFFFFF"/>
          <w:lang w:val="x-none" w:eastAsia="en-US"/>
        </w:rPr>
        <w:t xml:space="preserve">sítio eletrônico </w:t>
      </w:r>
      <w:r w:rsidRPr="00002A5C">
        <w:rPr>
          <w:rFonts w:eastAsiaTheme="minorHAnsi"/>
          <w:sz w:val="24"/>
          <w:szCs w:val="24"/>
          <w:lang w:val="x-none" w:eastAsia="en-US"/>
        </w:rPr>
        <w:t>pelo qual serão respondidos os esclarecimentos solicitados, no prazo de até 3 (três) dias úteis, limitado ao último dia útil anterior à data da abertura do certame.</w:t>
      </w:r>
    </w:p>
    <w:p w14:paraId="030043A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1.7.</w:t>
      </w:r>
      <w:r w:rsidRPr="00002A5C">
        <w:rPr>
          <w:rFonts w:eastAsiaTheme="minorHAnsi"/>
          <w:sz w:val="24"/>
          <w:szCs w:val="24"/>
          <w:lang w:val="x-none" w:eastAsia="en-US"/>
        </w:rPr>
        <w:t xml:space="preserve"> Formalização de consultas: e-mail: licitapmcds@hotmail.com</w:t>
      </w:r>
    </w:p>
    <w:p w14:paraId="3C2EF35E"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w:t>
      </w:r>
      <w:r w:rsidRPr="00002A5C">
        <w:rPr>
          <w:rFonts w:eastAsiaTheme="minorHAnsi"/>
          <w:sz w:val="24"/>
          <w:szCs w:val="24"/>
          <w:lang w:val="x-none" w:eastAsia="en-US"/>
        </w:rPr>
        <w:t xml:space="preserve"> Horário de expediente: das 8:00h às 12h e das 13:30 as 17:00, em dias úteis.</w:t>
      </w:r>
    </w:p>
    <w:p w14:paraId="703B375D"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2. CONDIÇÕES PARA PARTICIPAÇÃO</w:t>
      </w:r>
    </w:p>
    <w:p w14:paraId="2AC7CFF1"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2.1.</w:t>
      </w:r>
      <w:r w:rsidRPr="00002A5C">
        <w:rPr>
          <w:rFonts w:eastAsiaTheme="minorHAnsi"/>
          <w:sz w:val="24"/>
          <w:szCs w:val="24"/>
          <w:lang w:val="x-none" w:eastAsia="en-US"/>
        </w:rPr>
        <w:t xml:space="preserve"> </w:t>
      </w:r>
      <w:r w:rsidRPr="00002A5C">
        <w:rPr>
          <w:rFonts w:eastAsiaTheme="minorHAnsi"/>
          <w:sz w:val="24"/>
          <w:szCs w:val="24"/>
          <w:u w:val="single"/>
          <w:lang w:val="x-none" w:eastAsia="en-US"/>
        </w:rPr>
        <w:t>Poderão participar deste Pregão interessados cujo ramo de atividade seja compatível com o objeto desta licitação e q</w:t>
      </w:r>
      <w:r w:rsidRPr="00002A5C">
        <w:rPr>
          <w:rFonts w:eastAsiaTheme="minorHAnsi"/>
          <w:sz w:val="24"/>
          <w:szCs w:val="24"/>
          <w:lang w:val="x-none" w:eastAsia="en-US"/>
        </w:rPr>
        <w:t>ue apresentem os documentos exigidos para habilitação.</w:t>
      </w:r>
    </w:p>
    <w:p w14:paraId="4E810C6B"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2.2.</w:t>
      </w:r>
      <w:r w:rsidRPr="00002A5C">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47C643BB"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2.3. </w:t>
      </w:r>
      <w:r w:rsidRPr="00002A5C">
        <w:rPr>
          <w:rFonts w:eastAsiaTheme="minorHAnsi"/>
          <w:sz w:val="24"/>
          <w:szCs w:val="24"/>
          <w:lang w:val="x-none" w:eastAsia="en-US"/>
        </w:rPr>
        <w:t>Não poderão participar desta licitação pessoas físicas ou jurídicas que:</w:t>
      </w:r>
    </w:p>
    <w:p w14:paraId="1C213520"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2.3.1.</w:t>
      </w:r>
      <w:r w:rsidRPr="00002A5C">
        <w:rPr>
          <w:rFonts w:eastAsiaTheme="minorHAnsi"/>
          <w:sz w:val="24"/>
          <w:szCs w:val="24"/>
          <w:lang w:val="x-none" w:eastAsia="en-US"/>
        </w:rPr>
        <w:t xml:space="preserve"> tenham sido declaradas inidôneas no âmbito da União, Estados, Distrito Federal e Municípios, em qualquer esfera da Administração Pública;</w:t>
      </w:r>
    </w:p>
    <w:p w14:paraId="40FFDE72"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2.3.2. </w:t>
      </w:r>
      <w:r w:rsidRPr="00002A5C">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3305A2BE"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2.3.3. </w:t>
      </w:r>
      <w:r w:rsidRPr="00002A5C">
        <w:rPr>
          <w:rFonts w:eastAsiaTheme="minorHAnsi"/>
          <w:sz w:val="24"/>
          <w:szCs w:val="24"/>
          <w:lang w:val="x-none" w:eastAsia="en-US"/>
        </w:rPr>
        <w:t>tenham sócios comuns com as pessoas jurídicas referidas no item 2.3.2;</w:t>
      </w:r>
    </w:p>
    <w:p w14:paraId="7A411901"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lang w:val="x-none" w:eastAsia="en-US"/>
        </w:rPr>
        <w:t xml:space="preserve">2.3.4. </w:t>
      </w:r>
      <w:r w:rsidRPr="00002A5C">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2E692E3B"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2.3.5.</w:t>
      </w:r>
      <w:r w:rsidRPr="00002A5C">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1F5272"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2.3.6.</w:t>
      </w:r>
      <w:r w:rsidRPr="00002A5C">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10AA9E0F"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2.3.6.1. </w:t>
      </w:r>
      <w:r w:rsidRPr="00002A5C">
        <w:rPr>
          <w:rFonts w:eastAsiaTheme="minorHAnsi"/>
          <w:sz w:val="24"/>
          <w:szCs w:val="24"/>
          <w:lang w:val="x-none" w:eastAsia="en-US"/>
        </w:rPr>
        <w:t>Considera-se participação indireta a existência de qualquer vínculo de natureza técnica, comercial, econômica, financeira ou trabalhista.</w:t>
      </w:r>
    </w:p>
    <w:p w14:paraId="7C7E533A"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2.3.7. </w:t>
      </w:r>
      <w:r w:rsidRPr="00002A5C">
        <w:rPr>
          <w:rFonts w:eastAsiaTheme="minorHAnsi"/>
          <w:sz w:val="24"/>
          <w:szCs w:val="24"/>
          <w:lang w:val="x-none" w:eastAsia="en-US"/>
        </w:rPr>
        <w:t>As pessoas físicas e jurídicas de que trata o art. 14 da Lei Federal n.º 14.133, de 2021.</w:t>
      </w:r>
    </w:p>
    <w:p w14:paraId="154BD79A"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2.4. </w:t>
      </w:r>
      <w:r w:rsidRPr="00002A5C">
        <w:rPr>
          <w:rFonts w:eastAsiaTheme="minorHAnsi"/>
          <w:sz w:val="24"/>
          <w:szCs w:val="24"/>
          <w:lang w:val="x-none" w:eastAsia="en-US"/>
        </w:rPr>
        <w:t>A participação nesta licitação implica aceitação das condições estabelecidas no edital e na legislação aplicável.</w:t>
      </w:r>
    </w:p>
    <w:p w14:paraId="199AE86B" w14:textId="77777777" w:rsidR="00B370DA" w:rsidRPr="00002A5C" w:rsidRDefault="00B370DA" w:rsidP="00B370DA">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2.5. </w:t>
      </w:r>
      <w:r w:rsidRPr="00002A5C">
        <w:rPr>
          <w:rFonts w:eastAsiaTheme="minorHAnsi"/>
          <w:sz w:val="24"/>
          <w:szCs w:val="24"/>
          <w:lang w:val="x-none" w:eastAsia="en-US"/>
        </w:rPr>
        <w:t>Além destas condições gerais, deverão ser obedecidas as exigências específicas de participação fixadas no edital.</w:t>
      </w:r>
    </w:p>
    <w:p w14:paraId="66D3108F" w14:textId="77777777" w:rsidR="00B370DA" w:rsidRPr="00002A5C" w:rsidRDefault="00B370DA" w:rsidP="00B370DA">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2.6.</w:t>
      </w:r>
      <w:r w:rsidRPr="00002A5C">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4A2F26EC"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3. DO CREDENCIAMENTO NO SISTEMA DE DISPUTA</w:t>
      </w:r>
    </w:p>
    <w:p w14:paraId="0DF517EF" w14:textId="77777777" w:rsidR="00B370DA" w:rsidRPr="00002A5C" w:rsidRDefault="00B370DA" w:rsidP="005D0CB3">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 O credenciamento dos licitantes se dará no </w:t>
      </w:r>
      <w:r w:rsidRPr="00002A5C">
        <w:rPr>
          <w:rFonts w:eastAsiaTheme="minorHAnsi"/>
          <w:b/>
          <w:bCs/>
          <w:sz w:val="24"/>
          <w:szCs w:val="24"/>
          <w:lang w:val="x-none" w:eastAsia="en-US"/>
        </w:rPr>
        <w:t>Sistema de Licitações da Bolsa de Licitações e Leilões do Brasil</w:t>
      </w:r>
      <w:r w:rsidRPr="00002A5C">
        <w:rPr>
          <w:rFonts w:eastAsiaTheme="minorHAnsi"/>
          <w:sz w:val="24"/>
          <w:szCs w:val="24"/>
          <w:lang w:val="x-none" w:eastAsia="en-US"/>
        </w:rPr>
        <w:t xml:space="preserve">, </w:t>
      </w:r>
      <w:hyperlink r:id="rId14" w:history="1">
        <w:r w:rsidRPr="00002A5C">
          <w:rPr>
            <w:rFonts w:eastAsiaTheme="minorHAnsi"/>
            <w:b/>
            <w:bCs/>
            <w:sz w:val="24"/>
            <w:szCs w:val="24"/>
            <w:u w:val="single"/>
            <w:lang w:val="x-none" w:eastAsia="en-US"/>
          </w:rPr>
          <w:t>www.bll.org.br</w:t>
        </w:r>
      </w:hyperlink>
      <w:hyperlink r:id="rId15" w:history="1">
        <w:r w:rsidRPr="00002A5C">
          <w:rPr>
            <w:rFonts w:eastAsiaTheme="minorHAnsi"/>
            <w:b/>
            <w:bCs/>
            <w:sz w:val="24"/>
            <w:szCs w:val="24"/>
            <w:lang w:val="x-none" w:eastAsia="en-US"/>
          </w:rPr>
          <w:t>.</w:t>
        </w:r>
      </w:hyperlink>
    </w:p>
    <w:p w14:paraId="0EA3EA65" w14:textId="77777777" w:rsidR="00B370DA" w:rsidRPr="00002A5C" w:rsidRDefault="00B370DA" w:rsidP="005D0CB3">
      <w:pPr>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O credenciamento junto ao provedor do sistema implica na responsabilidade do licitante ou </w:t>
      </w:r>
      <w:r w:rsidRPr="00002A5C">
        <w:rPr>
          <w:rFonts w:eastAsiaTheme="minorHAnsi"/>
          <w:sz w:val="24"/>
          <w:szCs w:val="24"/>
          <w:lang w:val="x-none" w:eastAsia="en-US"/>
        </w:rPr>
        <w:lastRenderedPageBreak/>
        <w:t>de seu representante legal e a presunção de sua capacidade técnica para realização das transações inerentes a este Pregão.</w:t>
      </w:r>
    </w:p>
    <w:p w14:paraId="4163CB81"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licitante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responsabiliza-se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exclusiva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formalmente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pelas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transações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efetuadas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ou do órgão ou entidade promotora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da licitação por eventuais danos decorrentes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 uso indevido das credenciais de acesso, ainda que por terceiros.</w:t>
      </w:r>
    </w:p>
    <w:p w14:paraId="2C82F127"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002A5C">
          <w:rPr>
            <w:rFonts w:eastAsiaTheme="minorHAnsi"/>
            <w:sz w:val="24"/>
            <w:szCs w:val="24"/>
            <w:lang w:val="x-none" w:eastAsia="en-US"/>
          </w:rPr>
          <w:t>www.bll.org.br</w:t>
        </w:r>
      </w:hyperlink>
      <w:r w:rsidRPr="00002A5C">
        <w:rPr>
          <w:rFonts w:eastAsiaTheme="minorHAnsi"/>
          <w:sz w:val="24"/>
          <w:szCs w:val="24"/>
          <w:lang w:val="x-none" w:eastAsia="en-US"/>
        </w:rPr>
        <w:t>.</w:t>
      </w:r>
    </w:p>
    <w:p w14:paraId="366A1E1D"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20121A2D"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acesso do operador ao pregão, para efeito de encaminhamento de proposta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 preço e</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lances sucessivos de preços, em nome do licitante, somente se dará mediante prévia definição de senha privativa.</w:t>
      </w:r>
    </w:p>
    <w:p w14:paraId="7182E971"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BLL - Bolsa de Licitações e Leilões.</w:t>
      </w:r>
    </w:p>
    <w:p w14:paraId="46427DA0"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de Licitações e Leilões a responsabilidade por eventuais danos decorrentes de uso indevido da</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senha, ainda que por terceiros.</w:t>
      </w:r>
    </w:p>
    <w:p w14:paraId="7FDA3A6A"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credenciamento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fornecedor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seu</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representante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legal</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junto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sistema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eletrônico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implica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responsabilidade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legal pelos atos praticados 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presunção de capacidade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técnica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para</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realização das transações inerentes ao pregão eletrônico.</w:t>
      </w:r>
    </w:p>
    <w:p w14:paraId="71FFE5CC"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011FB587"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3883BD9B"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002A5C">
          <w:rPr>
            <w:rFonts w:eastAsiaTheme="minorHAnsi"/>
            <w:sz w:val="24"/>
            <w:szCs w:val="24"/>
            <w:lang w:val="x-none" w:eastAsia="en-US"/>
          </w:rPr>
          <w:t>contato@bll.org.br.</w:t>
        </w:r>
      </w:hyperlink>
    </w:p>
    <w:p w14:paraId="310DBAAD" w14:textId="77777777" w:rsidR="00B370DA" w:rsidRPr="00002A5C" w:rsidRDefault="00B370DA" w:rsidP="005D0CB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A não observância do disposto nos subitens anteriores poderá ensejar desclassificação no momento da habilitação.</w:t>
      </w:r>
    </w:p>
    <w:p w14:paraId="26414388" w14:textId="4702DF5C"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bookmarkStart w:id="1" w:name="page3"/>
      <w:bookmarkEnd w:id="1"/>
      <w:r w:rsidRPr="00002A5C">
        <w:rPr>
          <w:rFonts w:eastAsiaTheme="minorHAnsi"/>
          <w:b/>
          <w:bCs/>
          <w:sz w:val="24"/>
          <w:szCs w:val="24"/>
          <w:lang w:val="x-none" w:eastAsia="en-US"/>
        </w:rPr>
        <w:t>4. DO ENVIO DA PROPOSTA DE PREÇOS</w:t>
      </w:r>
    </w:p>
    <w:p w14:paraId="30C89000"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4.1</w:t>
      </w:r>
      <w:r w:rsidRPr="00002A5C">
        <w:rPr>
          <w:rFonts w:eastAsiaTheme="minorHAnsi"/>
          <w:sz w:val="24"/>
          <w:szCs w:val="24"/>
          <w:lang w:val="x-none" w:eastAsia="en-US"/>
        </w:rPr>
        <w:t>. Os licitantes cadastrarão, exclusivamente por meio do sistema, proposta com a descrição do objeto ofertado e o preço, até a data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 o horário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estabelecidos no preâmbulo deste edital para abertura 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sessão pública, quando,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 xml:space="preserve"> então, encerrar-se-á automaticamente a etapa de envio dessa </w:t>
      </w:r>
      <w:r w:rsidRPr="00002A5C">
        <w:rPr>
          <w:rFonts w:eastAsiaTheme="minorHAnsi"/>
          <w:sz w:val="24"/>
          <w:szCs w:val="24"/>
          <w:lang w:val="x-none" w:eastAsia="en-US"/>
        </w:rPr>
        <w:lastRenderedPageBreak/>
        <w:t>documentação.</w:t>
      </w:r>
    </w:p>
    <w:p w14:paraId="19491071"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4.2.</w:t>
      </w:r>
      <w:r w:rsidRPr="00002A5C">
        <w:rPr>
          <w:rFonts w:eastAsiaTheme="minorHAnsi"/>
          <w:sz w:val="24"/>
          <w:szCs w:val="24"/>
          <w:lang w:val="x-none" w:eastAsia="en-US"/>
        </w:rPr>
        <w:t xml:space="preserve"> Até a abertura da sessão pública os licitantes poderão retirar ou substituir a proposta anteriormente inserida no sistema.</w:t>
      </w:r>
    </w:p>
    <w:p w14:paraId="23087A9F"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4.3</w:t>
      </w:r>
      <w:r w:rsidRPr="00002A5C">
        <w:rPr>
          <w:rFonts w:eastAsiaTheme="minorHAnsi"/>
          <w:sz w:val="24"/>
          <w:szCs w:val="24"/>
          <w:lang w:val="x-none" w:eastAsia="en-US"/>
        </w:rPr>
        <w:t>. 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envio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 atualizada,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acompanhada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documentos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habilitação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exigidos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deste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 xml:space="preserve">Edital, </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deverá ser através do</w:t>
      </w:r>
      <w:r w:rsidRPr="00002A5C">
        <w:rPr>
          <w:rFonts w:eastAsiaTheme="minorHAnsi"/>
          <w:b/>
          <w:bCs/>
          <w:sz w:val="24"/>
          <w:szCs w:val="24"/>
          <w:lang w:val="x-none" w:eastAsia="en-US"/>
        </w:rPr>
        <w:t xml:space="preserve"> </w:t>
      </w:r>
      <w:r w:rsidRPr="00002A5C">
        <w:rPr>
          <w:rFonts w:eastAsiaTheme="minorHAnsi"/>
          <w:sz w:val="24"/>
          <w:szCs w:val="24"/>
          <w:lang w:val="x-none" w:eastAsia="en-US"/>
        </w:rPr>
        <w:t>Sistema de Licitações da Bolsa de Licitações e Leilões do Brasil</w:t>
      </w:r>
      <w:hyperlink r:id="rId18" w:history="1">
        <w:r w:rsidRPr="00002A5C">
          <w:rPr>
            <w:rFonts w:eastAsiaTheme="minorHAnsi"/>
            <w:sz w:val="24"/>
            <w:szCs w:val="24"/>
            <w:lang w:val="x-none" w:eastAsia="en-US"/>
          </w:rPr>
          <w:t xml:space="preserve"> www.bll.org.br.</w:t>
        </w:r>
      </w:hyperlink>
      <w:r w:rsidRPr="00002A5C">
        <w:rPr>
          <w:rFonts w:eastAsiaTheme="minorHAnsi"/>
          <w:sz w:val="24"/>
          <w:szCs w:val="24"/>
          <w:lang w:val="x-none" w:eastAsia="en-US"/>
        </w:rPr>
        <w:t xml:space="preserve"> </w:t>
      </w:r>
    </w:p>
    <w:p w14:paraId="1754E8C0"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4.4.</w:t>
      </w:r>
      <w:r w:rsidRPr="00002A5C">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2F71D010"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4.5.</w:t>
      </w:r>
      <w:r w:rsidRPr="00002A5C">
        <w:rPr>
          <w:rFonts w:eastAsiaTheme="minorHAnsi"/>
          <w:sz w:val="24"/>
          <w:szCs w:val="24"/>
          <w:lang w:val="x-none" w:eastAsia="en-US"/>
        </w:rPr>
        <w:t xml:space="preserve"> Ao oferecer sua proposta no sistema eletrônico, o licitante deverá observar </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rigorosamente</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descrição</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item</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considerar</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as</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condições</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estabelecidas</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no</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Edital</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30"/>
          <w:sz w:val="24"/>
          <w:szCs w:val="24"/>
          <w:lang w:val="x-none" w:eastAsia="en-US"/>
        </w:rPr>
        <w:t xml:space="preserve"> </w:t>
      </w:r>
      <w:r w:rsidRPr="00002A5C">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3C47C623"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4.6.</w:t>
      </w:r>
      <w:r w:rsidRPr="00002A5C">
        <w:rPr>
          <w:rFonts w:eastAsiaTheme="minorHAnsi"/>
          <w:sz w:val="24"/>
          <w:szCs w:val="24"/>
          <w:lang w:val="x-none" w:eastAsia="en-US"/>
        </w:rPr>
        <w:t xml:space="preserve"> A validade da proposta será de 60 (sessenta) dias, contados a partir da data da sessão pública do Pregão.</w:t>
      </w:r>
    </w:p>
    <w:p w14:paraId="2888FBC4"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4.7.</w:t>
      </w:r>
      <w:r w:rsidRPr="00002A5C">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2A2F59E2"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4.8.</w:t>
      </w:r>
      <w:r w:rsidRPr="00002A5C">
        <w:rPr>
          <w:rFonts w:eastAsiaTheme="minorHAnsi"/>
          <w:sz w:val="24"/>
          <w:szCs w:val="24"/>
          <w:lang w:val="x-none" w:eastAsia="en-US"/>
        </w:rPr>
        <w:t xml:space="preserve"> Incumbirá ao licitante acompanhar as operações no sistema eletrônico durante a sessão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7597F81C"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4.9.</w:t>
      </w:r>
      <w:r w:rsidRPr="00002A5C">
        <w:rPr>
          <w:rFonts w:eastAsiaTheme="minorHAnsi"/>
          <w:sz w:val="24"/>
          <w:szCs w:val="24"/>
          <w:lang w:val="x-none" w:eastAsia="en-US"/>
        </w:rPr>
        <w:t xml:space="preserve"> Não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estabelecida,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nessa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etapa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certame,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ordem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classificação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entre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propostas</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apresentadas, o que somente ocorrerá após a realização dos procedimentos de negociação e julgamento da proposta.</w:t>
      </w:r>
    </w:p>
    <w:p w14:paraId="62162F2C"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4.10</w:t>
      </w:r>
      <w:r w:rsidRPr="00002A5C">
        <w:rPr>
          <w:rFonts w:eastAsiaTheme="minorHAnsi"/>
          <w:sz w:val="24"/>
          <w:szCs w:val="24"/>
          <w:lang w:val="x-none" w:eastAsia="en-US"/>
        </w:rPr>
        <w:t>. 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documentos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que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compõem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habilitação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licitante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melhor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classificado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somente serão disponibilizados para avaliação do pregoeiro e para acesso público após o encerramento do envio de lances.</w:t>
      </w:r>
    </w:p>
    <w:p w14:paraId="081CA57F"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 xml:space="preserve">5. ABERTURA DA SESSÃO </w:t>
      </w:r>
    </w:p>
    <w:p w14:paraId="4E05ABF0"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5.1</w:t>
      </w:r>
      <w:r w:rsidRPr="00002A5C">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4AA1F5DF"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5.2.</w:t>
      </w:r>
      <w:r w:rsidRPr="00002A5C">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42624421"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5.3.</w:t>
      </w:r>
      <w:r w:rsidRPr="00002A5C">
        <w:rPr>
          <w:rFonts w:eastAsiaTheme="minorHAnsi"/>
          <w:sz w:val="24"/>
          <w:szCs w:val="24"/>
          <w:lang w:val="x-none" w:eastAsia="en-US"/>
        </w:rPr>
        <w:t xml:space="preserve"> Também será desclassificada a proposta eletrônica</w:t>
      </w:r>
      <w:r w:rsidRPr="00002A5C">
        <w:rPr>
          <w:rFonts w:eastAsiaTheme="minorHAnsi"/>
          <w:b/>
          <w:bCs/>
          <w:sz w:val="24"/>
          <w:szCs w:val="24"/>
          <w:lang w:val="x-none" w:eastAsia="en-US"/>
        </w:rPr>
        <w:t xml:space="preserve"> </w:t>
      </w:r>
      <w:r w:rsidRPr="00002A5C">
        <w:rPr>
          <w:rFonts w:eastAsiaTheme="minorHAnsi"/>
          <w:sz w:val="24"/>
          <w:szCs w:val="24"/>
          <w:lang w:val="x-none" w:eastAsia="en-US"/>
        </w:rPr>
        <w:t>que identifique o licitante.</w:t>
      </w:r>
    </w:p>
    <w:p w14:paraId="4EDC70D7"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5.4.</w:t>
      </w:r>
      <w:r w:rsidRPr="00002A5C">
        <w:rPr>
          <w:rFonts w:eastAsiaTheme="minorHAnsi"/>
          <w:sz w:val="24"/>
          <w:szCs w:val="24"/>
          <w:lang w:val="x-none" w:eastAsia="en-US"/>
        </w:rPr>
        <w:t xml:space="preserve"> A eventual desclassificação será sempre fundamentada e registrada no sistema, com acompanhamento em tempo real por todos os participantes.</w:t>
      </w:r>
    </w:p>
    <w:p w14:paraId="79E1D38D"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5.5.</w:t>
      </w:r>
      <w:r w:rsidRPr="00002A5C">
        <w:rPr>
          <w:rFonts w:eastAsiaTheme="minorHAnsi"/>
          <w:sz w:val="24"/>
          <w:szCs w:val="24"/>
          <w:lang w:val="x-none" w:eastAsia="en-US"/>
        </w:rPr>
        <w:t xml:space="preserve"> A não desclassificação da proposta não impede o seu julgamento definitivo em sentido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contrário, levado a efeito na fase de aceitação.</w:t>
      </w:r>
    </w:p>
    <w:p w14:paraId="677DB431"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5.6.</w:t>
      </w:r>
      <w:r w:rsidRPr="00002A5C">
        <w:rPr>
          <w:rFonts w:eastAsiaTheme="minorHAnsi"/>
          <w:sz w:val="24"/>
          <w:szCs w:val="24"/>
          <w:lang w:val="x-none" w:eastAsia="en-US"/>
        </w:rPr>
        <w:t xml:space="preserve"> O sistema ordenará automaticamente as propostas classificadas, sendo que somente estas participarão da fase de lances.</w:t>
      </w:r>
    </w:p>
    <w:p w14:paraId="5C76B243"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lastRenderedPageBreak/>
        <w:t>5.7.</w:t>
      </w:r>
      <w:r w:rsidRPr="00002A5C">
        <w:rPr>
          <w:rFonts w:eastAsiaTheme="minorHAnsi"/>
          <w:sz w:val="24"/>
          <w:szCs w:val="24"/>
          <w:lang w:val="x-none" w:eastAsia="en-US"/>
        </w:rPr>
        <w:t xml:space="preserve"> O sistema disponibilizará campo próprio para troca de mensagens entre o Pregoeiro e os licitantes.</w:t>
      </w:r>
    </w:p>
    <w:p w14:paraId="50A194D9"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6. FORMULAÇÃO DOS LANCE</w:t>
      </w:r>
    </w:p>
    <w:p w14:paraId="61D820DF"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w:t>
      </w:r>
      <w:r w:rsidRPr="00002A5C">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3B71F543"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6.2.</w:t>
      </w:r>
      <w:r w:rsidRPr="00002A5C">
        <w:rPr>
          <w:rFonts w:eastAsiaTheme="minorHAnsi"/>
          <w:sz w:val="24"/>
          <w:szCs w:val="24"/>
          <w:lang w:val="x-none" w:eastAsia="en-US"/>
        </w:rPr>
        <w:t xml:space="preserve"> Iniciada a etapa competitiva, os licitantes deverão encaminhar lances exclusivamente por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meio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sistema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eletrônico,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sendo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imediatamente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informados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seu</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recebimento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valor</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consignado no registro.</w:t>
      </w:r>
    </w:p>
    <w:p w14:paraId="1DDAD48C"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6.3</w:t>
      </w:r>
      <w:r w:rsidRPr="00002A5C">
        <w:rPr>
          <w:rFonts w:eastAsiaTheme="minorHAnsi"/>
          <w:sz w:val="24"/>
          <w:szCs w:val="24"/>
          <w:lang w:val="x-none" w:eastAsia="en-US"/>
        </w:rPr>
        <w:t>. Os licitantes poderão oferecer lances sucessivos, observando o horário fixado para abertura da sessão e as regras estabelecidas no Edital.</w:t>
      </w:r>
    </w:p>
    <w:p w14:paraId="6F18C417"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6.4.</w:t>
      </w:r>
      <w:r w:rsidRPr="00002A5C">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2427A044"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6.5.</w:t>
      </w:r>
      <w:r w:rsidRPr="00002A5C">
        <w:rPr>
          <w:rFonts w:eastAsiaTheme="minorHAnsi"/>
          <w:sz w:val="24"/>
          <w:szCs w:val="24"/>
          <w:lang w:val="x-none" w:eastAsia="en-US"/>
        </w:rPr>
        <w:t xml:space="preserve"> O licitante somente poderá oferecer lance de valor inferior ao último por ele ofertado e</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registrado pelo sistema.</w:t>
      </w:r>
    </w:p>
    <w:p w14:paraId="1F3C1890"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6.6</w:t>
      </w:r>
      <w:r w:rsidRPr="00002A5C">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5F870734"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6.7. </w:t>
      </w:r>
      <w:r w:rsidRPr="00002A5C">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5A2C4D40"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6.8</w:t>
      </w:r>
      <w:r w:rsidRPr="00002A5C">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709C77A6"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6.9</w:t>
      </w:r>
      <w:r w:rsidRPr="00002A5C">
        <w:rPr>
          <w:rFonts w:eastAsiaTheme="minorHAnsi"/>
          <w:sz w:val="24"/>
          <w:szCs w:val="24"/>
          <w:lang w:val="x-none" w:eastAsia="en-US"/>
        </w:rPr>
        <w:t>. Não havendo novos lances na forma estabelecida nos itens anteriores, a sessão pública encerrar-se-á automaticamente.</w:t>
      </w:r>
    </w:p>
    <w:p w14:paraId="3DA70E9F"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6.10</w:t>
      </w:r>
      <w:r w:rsidRPr="00002A5C">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4CE8B238"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6.11</w:t>
      </w:r>
      <w:r w:rsidRPr="00002A5C">
        <w:rPr>
          <w:rFonts w:eastAsiaTheme="minorHAnsi"/>
          <w:sz w:val="24"/>
          <w:szCs w:val="24"/>
          <w:lang w:val="x-none" w:eastAsia="en-US"/>
        </w:rPr>
        <w:t>. Não serão aceitos dois ou mais lances de mesmo valor, prevalecendo aquele que for recebido e registrado no sistema em primeiro lugar.</w:t>
      </w:r>
    </w:p>
    <w:p w14:paraId="1609DAA0"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6.12</w:t>
      </w:r>
      <w:r w:rsidRPr="00002A5C">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1314DC28"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6.13</w:t>
      </w:r>
      <w:r w:rsidRPr="00002A5C">
        <w:rPr>
          <w:rFonts w:eastAsiaTheme="minorHAnsi"/>
          <w:sz w:val="24"/>
          <w:szCs w:val="24"/>
          <w:lang w:val="x-none" w:eastAsia="en-US"/>
        </w:rPr>
        <w:t>. No caso de desconexão com o Pregoeiro no decorrer da etapa competitiva do Pregão, 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sistema eletrônico poderá permanecer acessível aos licitantes para a recepção dos lances</w:t>
      </w:r>
    </w:p>
    <w:p w14:paraId="224EAE91"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6.14</w:t>
      </w:r>
      <w:r w:rsidRPr="00002A5C">
        <w:rPr>
          <w:rFonts w:eastAsiaTheme="minorHAnsi"/>
          <w:sz w:val="24"/>
          <w:szCs w:val="24"/>
          <w:lang w:val="x-none" w:eastAsia="en-US"/>
        </w:rPr>
        <w:t>. Quando a desconexão do sistema eletrônico para o Pregoeiro persistir por tempo superior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dez</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minutos,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sessão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pública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suspensa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reiniciada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somente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depois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decorridas vinte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quatro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horas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comunicação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fato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pelo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Pregoeiro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participantes,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sítio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eletrônico utilizado para divulgação.</w:t>
      </w:r>
    </w:p>
    <w:p w14:paraId="3F8BC7D1"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6.15</w:t>
      </w:r>
      <w:r w:rsidRPr="00002A5C">
        <w:rPr>
          <w:rFonts w:eastAsiaTheme="minorHAnsi"/>
          <w:sz w:val="24"/>
          <w:szCs w:val="24"/>
          <w:lang w:val="x-none" w:eastAsia="en-US"/>
        </w:rPr>
        <w:t>. Havendo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eventual</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empate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entre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ou</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lances,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critério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desempate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aquele</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previsto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art.</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60 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Lei</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nº</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14.133</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2021.</w:t>
      </w:r>
      <w:bookmarkStart w:id="2" w:name="art60_2"/>
      <w:bookmarkEnd w:id="2"/>
      <w:r w:rsidRPr="00002A5C">
        <w:rPr>
          <w:rFonts w:eastAsiaTheme="minorHAnsi"/>
          <w:sz w:val="24"/>
          <w:szCs w:val="24"/>
          <w:lang w:val="x-none" w:eastAsia="en-US"/>
        </w:rPr>
        <w:t xml:space="preserve"> Caso persista o empate, a proposta vencedora será sorteada pelo sistema eletrônico dentre as propostas empatadas.</w:t>
      </w:r>
    </w:p>
    <w:p w14:paraId="707D8047"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6.16.</w:t>
      </w:r>
      <w:r w:rsidRPr="00002A5C">
        <w:rPr>
          <w:rFonts w:eastAsiaTheme="minorHAnsi"/>
          <w:sz w:val="24"/>
          <w:szCs w:val="24"/>
          <w:lang w:val="x-none" w:eastAsia="en-US"/>
        </w:rPr>
        <w:t xml:space="preserve"> Após a identificação das licitantes, o pregoeiro deverá encaminhar, pelo sistema eletrônico, </w:t>
      </w:r>
      <w:r w:rsidRPr="00002A5C">
        <w:rPr>
          <w:rFonts w:eastAsiaTheme="minorHAnsi"/>
          <w:sz w:val="24"/>
          <w:szCs w:val="24"/>
          <w:lang w:val="x-none" w:eastAsia="en-US"/>
        </w:rPr>
        <w:lastRenderedPageBreak/>
        <w:t>contraproposta ao licitante que tenha apresentado o melhor preço, para que seja obtida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melhor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vedada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negociação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condições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diferentes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previstas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neste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Edital.</w:t>
      </w:r>
    </w:p>
    <w:p w14:paraId="19AF1E74"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6.17</w:t>
      </w:r>
      <w:r w:rsidRPr="00002A5C">
        <w:rPr>
          <w:rFonts w:eastAsiaTheme="minorHAnsi"/>
          <w:sz w:val="24"/>
          <w:szCs w:val="24"/>
          <w:lang w:val="x-none" w:eastAsia="en-US"/>
        </w:rPr>
        <w:t>. A eventual negociação será realizada por meio do sistema, podendo ser acompanhada pelos demais licitantes.</w:t>
      </w:r>
    </w:p>
    <w:p w14:paraId="6E3008F3"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6.18.</w:t>
      </w:r>
      <w:r w:rsidRPr="00002A5C">
        <w:rPr>
          <w:rFonts w:eastAsiaTheme="minorHAnsi"/>
          <w:sz w:val="24"/>
          <w:szCs w:val="24"/>
          <w:lang w:val="x-none" w:eastAsia="en-US"/>
        </w:rPr>
        <w:t xml:space="preserve"> O pregoeiro solicitará ao licitante melhor classificado que, no prazo de até 03 (três) horas após o encerramento da sessão,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envie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adequada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último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lance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ofertado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após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negociação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realizada,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acompanhada,</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se for o caso, dos documentos complementares, quando necessários à confirmação daqueles exigidos neste Edital e já apresentados.</w:t>
      </w:r>
    </w:p>
    <w:p w14:paraId="43D4570D"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6.19</w:t>
      </w:r>
      <w:r w:rsidRPr="00002A5C">
        <w:rPr>
          <w:rFonts w:eastAsiaTheme="minorHAnsi"/>
          <w:sz w:val="24"/>
          <w:szCs w:val="24"/>
          <w:lang w:val="x-none" w:eastAsia="en-US"/>
        </w:rPr>
        <w:t>. Após a negociação do preço, o Pregoeiro iniciará a fase de aceitação e julgamento da proposta.</w:t>
      </w:r>
    </w:p>
    <w:p w14:paraId="441C6277" w14:textId="77777777" w:rsidR="00B370DA" w:rsidRPr="00002A5C" w:rsidRDefault="00B370DA" w:rsidP="00B370DA">
      <w:pPr>
        <w:widowControl w:val="0"/>
        <w:tabs>
          <w:tab w:val="left" w:pos="45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6.20</w:t>
      </w:r>
      <w:r w:rsidRPr="00002A5C">
        <w:rPr>
          <w:rFonts w:eastAsiaTheme="minorHAnsi"/>
          <w:sz w:val="24"/>
          <w:szCs w:val="24"/>
          <w:lang w:val="x-none" w:eastAsia="en-US"/>
        </w:rPr>
        <w:t>. Caso a etapa de lances ultrapasse o horário de expediente, o pregão será suspenso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e retornará no horário informado pelo pregoeiro via chat.</w:t>
      </w:r>
    </w:p>
    <w:p w14:paraId="0FFA59C8"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7. DA ANÁLISE DA(S) PROPOSTA(S) VENCEDORA(S)</w:t>
      </w:r>
    </w:p>
    <w:p w14:paraId="12530C6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7.1.</w:t>
      </w:r>
      <w:r w:rsidRPr="00002A5C">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170E73A1"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3" w:name="page8"/>
      <w:bookmarkEnd w:id="3"/>
      <w:r w:rsidRPr="00002A5C">
        <w:rPr>
          <w:rFonts w:eastAsiaTheme="minorHAnsi"/>
          <w:b/>
          <w:bCs/>
          <w:sz w:val="24"/>
          <w:szCs w:val="24"/>
          <w:lang w:val="x-none" w:eastAsia="en-US"/>
        </w:rPr>
        <w:t>7.2.</w:t>
      </w:r>
      <w:r w:rsidRPr="00002A5C">
        <w:rPr>
          <w:rFonts w:eastAsiaTheme="minorHAnsi"/>
          <w:sz w:val="24"/>
          <w:szCs w:val="24"/>
          <w:lang w:val="x-none" w:eastAsia="en-US"/>
        </w:rPr>
        <w:t xml:space="preserve"> Será desclassificada a proposta ou o lance vencedor que apresentar preço final superior </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ao preço máximo fixado ou que apresentar preço manifestamente inexequível.</w:t>
      </w:r>
    </w:p>
    <w:p w14:paraId="2076962C"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7.3.</w:t>
      </w:r>
      <w:r w:rsidRPr="00002A5C">
        <w:rPr>
          <w:rFonts w:eastAsiaTheme="minorHAnsi"/>
          <w:sz w:val="24"/>
          <w:szCs w:val="24"/>
          <w:lang w:val="x-none" w:eastAsia="en-US"/>
        </w:rPr>
        <w:t xml:space="preserve"> Considera-se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inexequível</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que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apresente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preços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global</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ou</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unitário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simbólicos,</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006BCFAF"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7.4.</w:t>
      </w:r>
      <w:r w:rsidRPr="00002A5C">
        <w:rPr>
          <w:rFonts w:eastAsiaTheme="minorHAnsi"/>
          <w:sz w:val="24"/>
          <w:szCs w:val="24"/>
          <w:lang w:val="x-none" w:eastAsia="en-US"/>
        </w:rPr>
        <w:t xml:space="preserve"> Na hipótese de necessidade de suspensão da sessão pública para a realização de</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430B1ACE"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7.5.</w:t>
      </w:r>
      <w:r w:rsidRPr="00002A5C">
        <w:rPr>
          <w:rFonts w:eastAsiaTheme="minorHAnsi"/>
          <w:sz w:val="24"/>
          <w:szCs w:val="24"/>
          <w:lang w:val="x-none" w:eastAsia="en-US"/>
        </w:rPr>
        <w:t xml:space="preserve"> O Pregoeiro poderá convocar o licitante para enviar documento digital complementar, por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meio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funcionalidade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disponível</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sistema, no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prazo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03 (três) horas,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sob</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pena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não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1C102D73"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7.6.</w:t>
      </w:r>
      <w:r w:rsidRPr="00002A5C">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33AC6733"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7.7.</w:t>
      </w:r>
      <w:r w:rsidRPr="00002A5C">
        <w:rPr>
          <w:rFonts w:eastAsiaTheme="minorHAnsi"/>
          <w:sz w:val="24"/>
          <w:szCs w:val="24"/>
          <w:lang w:val="x-none" w:eastAsia="en-US"/>
        </w:rPr>
        <w:t xml:space="preserve"> Havendo necessidade, o Pregoeiro suspenderá a sessão, informando no “</w:t>
      </w:r>
      <w:r w:rsidRPr="00002A5C">
        <w:rPr>
          <w:rFonts w:eastAsiaTheme="minorHAnsi"/>
          <w:i/>
          <w:iCs/>
          <w:sz w:val="24"/>
          <w:szCs w:val="24"/>
          <w:lang w:val="x-none" w:eastAsia="en-US"/>
        </w:rPr>
        <w:t>chat</w:t>
      </w:r>
      <w:r w:rsidRPr="00002A5C">
        <w:rPr>
          <w:rFonts w:eastAsiaTheme="minorHAnsi"/>
          <w:sz w:val="24"/>
          <w:szCs w:val="24"/>
          <w:lang w:val="x-none" w:eastAsia="en-US"/>
        </w:rPr>
        <w:t>” a nova data e horário para a sua continuidade.</w:t>
      </w:r>
    </w:p>
    <w:p w14:paraId="77FFE1DF"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7.8</w:t>
      </w:r>
      <w:r w:rsidRPr="00002A5C">
        <w:rPr>
          <w:rFonts w:eastAsiaTheme="minorHAnsi"/>
          <w:sz w:val="24"/>
          <w:szCs w:val="24"/>
          <w:lang w:val="x-none" w:eastAsia="en-US"/>
        </w:rPr>
        <w:t>. Encerrada a análise quanto à aceitação da proposta, o Pregoeiro passará a verificar as condições de habilitação</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do licitante, observado o disposto neste Edital.</w:t>
      </w:r>
    </w:p>
    <w:p w14:paraId="2E8919C1"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7.9</w:t>
      </w:r>
      <w:r w:rsidRPr="00002A5C">
        <w:rPr>
          <w:rFonts w:eastAsiaTheme="minorHAnsi"/>
          <w:sz w:val="24"/>
          <w:szCs w:val="24"/>
          <w:lang w:val="x-none" w:eastAsia="en-US"/>
        </w:rPr>
        <w:t>. Encerrada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etapa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lances,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Pregoeiro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convocará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licitante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detentor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melhor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oferta,</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 xml:space="preserve"> item a item ou um item por licitante, para que este anexe no sistema no sítio eletrônico </w:t>
      </w:r>
      <w:hyperlink r:id="rId19" w:history="1">
        <w:r w:rsidRPr="00002A5C">
          <w:rPr>
            <w:rFonts w:eastAsiaTheme="minorHAnsi"/>
            <w:sz w:val="24"/>
            <w:szCs w:val="24"/>
            <w:lang w:val="x-none" w:eastAsia="en-US"/>
          </w:rPr>
          <w:t xml:space="preserve">www.bll.org.br, </w:t>
        </w:r>
      </w:hyperlink>
      <w:r w:rsidRPr="00002A5C">
        <w:rPr>
          <w:rFonts w:eastAsiaTheme="minorHAnsi"/>
          <w:sz w:val="24"/>
          <w:szCs w:val="24"/>
          <w:lang w:val="x-none" w:eastAsia="en-US"/>
        </w:rPr>
        <w:t>a “proposta de preços ajustada”, em conformidade com o último lance ofertado, no prazo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 até 03 (três) horas, contado da convocação, respeitados os horários de funcionamento do órgão público</w:t>
      </w:r>
      <w:r w:rsidRPr="00002A5C">
        <w:rPr>
          <w:rFonts w:eastAsiaTheme="minorHAnsi"/>
          <w:b/>
          <w:bCs/>
          <w:sz w:val="24"/>
          <w:szCs w:val="24"/>
          <w:lang w:val="x-none" w:eastAsia="en-US"/>
        </w:rPr>
        <w:t>.</w:t>
      </w:r>
    </w:p>
    <w:p w14:paraId="5CADD0C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7.10. </w:t>
      </w:r>
      <w:r w:rsidRPr="00002A5C">
        <w:rPr>
          <w:rFonts w:eastAsiaTheme="minorHAnsi"/>
          <w:sz w:val="24"/>
          <w:szCs w:val="24"/>
          <w:lang w:val="x-none" w:eastAsia="en-US"/>
        </w:rPr>
        <w:t xml:space="preserve">Em caso de indisponibilidade do sistema “BLL”, será aceito o envio da proposta ajustada por meio do e-mail: </w:t>
      </w:r>
      <w:hyperlink r:id="rId20" w:history="1">
        <w:r w:rsidRPr="00002A5C">
          <w:rPr>
            <w:rFonts w:eastAsiaTheme="minorHAnsi"/>
            <w:sz w:val="24"/>
            <w:szCs w:val="24"/>
            <w:u w:val="single"/>
            <w:lang w:val="x-none" w:eastAsia="en-US"/>
          </w:rPr>
          <w:t>licitapmcds@hotmail.com</w:t>
        </w:r>
      </w:hyperlink>
      <w:r w:rsidRPr="00002A5C">
        <w:rPr>
          <w:rFonts w:eastAsiaTheme="minorHAnsi"/>
          <w:sz w:val="24"/>
          <w:szCs w:val="24"/>
          <w:lang w:val="x-none" w:eastAsia="en-US"/>
        </w:rPr>
        <w:t xml:space="preserve">. Após o envio do e-mail, o responsável pelo </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 xml:space="preserve">envio deverá entrar em contato com o Pregoeiro para confirmar o recebimento do e-mail e do seu </w:t>
      </w:r>
      <w:r w:rsidRPr="00002A5C">
        <w:rPr>
          <w:rFonts w:eastAsiaTheme="minorHAnsi"/>
          <w:sz w:val="24"/>
          <w:szCs w:val="24"/>
          <w:lang w:val="x-none" w:eastAsia="en-US"/>
        </w:rPr>
        <w:lastRenderedPageBreak/>
        <w:t>conteúdo. O Pregoeiro não se responsabilizará por e-mails que, por qualquer motivo, não forem recebidos em virtude de problemas no servidor ou navegador, tanto do Município de Coronel Domingos Soares-PR quanto do emissor.</w:t>
      </w:r>
    </w:p>
    <w:p w14:paraId="132EA5E7"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7.11</w:t>
      </w:r>
      <w:r w:rsidRPr="00002A5C">
        <w:rPr>
          <w:rFonts w:eastAsiaTheme="minorHAnsi"/>
          <w:sz w:val="24"/>
          <w:szCs w:val="24"/>
          <w:lang w:val="x-none" w:eastAsia="en-US"/>
        </w:rPr>
        <w:t>. A fim de aplicar o princípio da isonomia entre as licitantes, após transcorrido o prazo 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03 (três) horas, não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serão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considerados,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para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fins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análise,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sob qualquer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alegação,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 xml:space="preserve">envio </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da “proposta de preços ajustada”, sendo realizado, pelo Pregoeiro, o registro da não aceitação da proposta.</w:t>
      </w:r>
    </w:p>
    <w:p w14:paraId="7F9F5951"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7.12</w:t>
      </w:r>
      <w:r w:rsidRPr="00002A5C">
        <w:rPr>
          <w:rFonts w:eastAsiaTheme="minorHAnsi"/>
          <w:sz w:val="24"/>
          <w:szCs w:val="24"/>
          <w:lang w:val="x-none" w:eastAsia="en-US"/>
        </w:rPr>
        <w:t>. Em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caso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impossibilidade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atendimento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prazo,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licitante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deverá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solicitar,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 xml:space="preserve">dentro </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do prazo estipulado, via chat ou e-mail, prorrogação do mesmo.</w:t>
      </w:r>
    </w:p>
    <w:p w14:paraId="1F3286CB"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7.13.</w:t>
      </w:r>
      <w:r w:rsidRPr="00002A5C">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7069D1B7"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7.14.</w:t>
      </w:r>
      <w:r w:rsidRPr="00002A5C">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examinará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subsequente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assim,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sucessivamente,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ordem</w:t>
      </w:r>
      <w:r w:rsidRPr="00002A5C">
        <w:rPr>
          <w:rFonts w:eastAsiaTheme="minorHAnsi"/>
          <w:spacing w:val="-60"/>
          <w:sz w:val="24"/>
          <w:szCs w:val="24"/>
          <w:lang w:val="x-none" w:eastAsia="en-US"/>
        </w:rPr>
        <w:t xml:space="preserve"> </w:t>
      </w:r>
      <w:r w:rsidRPr="00002A5C">
        <w:rPr>
          <w:rFonts w:eastAsiaTheme="minorHAnsi"/>
          <w:sz w:val="24"/>
          <w:szCs w:val="24"/>
          <w:lang w:val="x-none" w:eastAsia="en-US"/>
        </w:rPr>
        <w:t>de classificação, até a apuração de uma proposta que atenda a este Edital.</w:t>
      </w:r>
    </w:p>
    <w:p w14:paraId="269F4D9F"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7.15.</w:t>
      </w:r>
      <w:r w:rsidRPr="00002A5C">
        <w:rPr>
          <w:rFonts w:eastAsiaTheme="minorHAnsi"/>
          <w:sz w:val="24"/>
          <w:szCs w:val="24"/>
          <w:lang w:val="x-none" w:eastAsia="en-US"/>
        </w:rPr>
        <w:t xml:space="preserve"> A proposta deverá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conter, no mínimo</w:t>
      </w:r>
      <w:r w:rsidRPr="00002A5C">
        <w:rPr>
          <w:rFonts w:eastAsiaTheme="minorHAnsi"/>
          <w:b/>
          <w:bCs/>
          <w:sz w:val="24"/>
          <w:szCs w:val="24"/>
          <w:lang w:val="x-none" w:eastAsia="en-US"/>
        </w:rPr>
        <w:t>:</w:t>
      </w:r>
    </w:p>
    <w:p w14:paraId="48719538" w14:textId="77777777" w:rsidR="00B370DA" w:rsidRPr="00002A5C" w:rsidRDefault="00B370DA" w:rsidP="005D0CB3">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4876519F" w14:textId="77777777" w:rsidR="00B370DA" w:rsidRPr="00002A5C" w:rsidRDefault="00B370DA" w:rsidP="005D0CB3">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Prazo de validade da proposta não inferior a 60 (sessenta) dias, contados da data estipulada para a abertura do presente certame;</w:t>
      </w:r>
    </w:p>
    <w:p w14:paraId="7E261727" w14:textId="77777777" w:rsidR="00B370DA" w:rsidRPr="00002A5C" w:rsidRDefault="00B370DA" w:rsidP="005D0CB3">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Valor unitário e total do item ou valor global, ou percentual de desconto, sendo que 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Valor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proposto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deverá</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ser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expresso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em</w:t>
      </w:r>
      <w:r w:rsidRPr="00002A5C">
        <w:rPr>
          <w:rFonts w:eastAsiaTheme="minorHAnsi"/>
          <w:spacing w:val="-15"/>
          <w:sz w:val="24"/>
          <w:szCs w:val="24"/>
          <w:lang w:val="x-none" w:eastAsia="en-US"/>
        </w:rPr>
        <w:t xml:space="preserve"> reais </w:t>
      </w:r>
      <w:r w:rsidRPr="00002A5C">
        <w:rPr>
          <w:rFonts w:eastAsiaTheme="minorHAnsi"/>
          <w:sz w:val="24"/>
          <w:szCs w:val="24"/>
          <w:lang w:val="x-none" w:eastAsia="en-US"/>
        </w:rPr>
        <w:t>(R$)</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com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até</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duas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casas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decimais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(0,00);</w:t>
      </w:r>
    </w:p>
    <w:p w14:paraId="16531D92"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7.16</w:t>
      </w:r>
      <w:r w:rsidRPr="00002A5C">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0DA21AD2"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7.17</w:t>
      </w:r>
      <w:r w:rsidRPr="00002A5C">
        <w:rPr>
          <w:rFonts w:eastAsiaTheme="minorHAnsi"/>
          <w:sz w:val="24"/>
          <w:szCs w:val="24"/>
          <w:lang w:val="x-none" w:eastAsia="en-US"/>
        </w:rPr>
        <w:t xml:space="preserve">. Os tributos, emolumentos, contribuições sociais, fiscais e </w:t>
      </w:r>
      <w:proofErr w:type="spellStart"/>
      <w:r w:rsidRPr="00002A5C">
        <w:rPr>
          <w:rFonts w:eastAsiaTheme="minorHAnsi"/>
          <w:sz w:val="24"/>
          <w:szCs w:val="24"/>
          <w:lang w:val="x-none" w:eastAsia="en-US"/>
        </w:rPr>
        <w:t>parafiscais</w:t>
      </w:r>
      <w:proofErr w:type="spellEnd"/>
      <w:r w:rsidRPr="00002A5C">
        <w:rPr>
          <w:rFonts w:eastAsiaTheme="minorHAnsi"/>
          <w:sz w:val="24"/>
          <w:szCs w:val="24"/>
          <w:lang w:val="x-none" w:eastAsia="en-US"/>
        </w:rPr>
        <w:t>, Imposto de Renda que sejam devidos em decorrência direta ou indireta na prestação dos serviços e ou fornecimento, serão de exclusiva responsabilidade do contribuinte/contratado, assim definido na Norma Tributária.</w:t>
      </w:r>
    </w:p>
    <w:p w14:paraId="1EEBA748"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8. DOS RECURSOS</w:t>
      </w:r>
    </w:p>
    <w:p w14:paraId="517D4973"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4" w:name="_Hlk112403777"/>
      <w:bookmarkEnd w:id="4"/>
      <w:r w:rsidRPr="00002A5C">
        <w:rPr>
          <w:rFonts w:eastAsiaTheme="minorHAnsi"/>
          <w:b/>
          <w:bCs/>
          <w:sz w:val="24"/>
          <w:szCs w:val="24"/>
          <w:shd w:val="clear" w:color="auto" w:fill="FFFFFF"/>
          <w:lang w:val="x-none" w:eastAsia="en-US"/>
        </w:rPr>
        <w:t>8.1.</w:t>
      </w:r>
      <w:r w:rsidRPr="00002A5C">
        <w:rPr>
          <w:rFonts w:eastAsiaTheme="minorHAnsi"/>
          <w:sz w:val="24"/>
          <w:szCs w:val="24"/>
          <w:shd w:val="clear" w:color="auto" w:fill="FFFFFF"/>
          <w:lang w:val="x-none" w:eastAsia="en-US"/>
        </w:rPr>
        <w:t xml:space="preserve"> Qualquer licitante poderá, em campo próprio do </w:t>
      </w:r>
      <w:r w:rsidRPr="00002A5C">
        <w:rPr>
          <w:rFonts w:eastAsiaTheme="minorHAnsi"/>
          <w:sz w:val="24"/>
          <w:szCs w:val="24"/>
          <w:lang w:val="x-none" w:eastAsia="en-US"/>
        </w:rPr>
        <w:t xml:space="preserve">sítio eletrônico </w:t>
      </w:r>
      <w:hyperlink r:id="rId21" w:history="1">
        <w:r w:rsidRPr="00002A5C">
          <w:rPr>
            <w:rFonts w:eastAsiaTheme="minorHAnsi"/>
            <w:b/>
            <w:bCs/>
            <w:sz w:val="24"/>
            <w:szCs w:val="24"/>
            <w:lang w:val="x-none" w:eastAsia="en-US"/>
          </w:rPr>
          <w:t>www.bll.org.br</w:t>
        </w:r>
      </w:hyperlink>
      <w:r w:rsidRPr="00002A5C">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4E77A7E1"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8.1.1.</w:t>
      </w:r>
      <w:r w:rsidRPr="00002A5C">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5F703A2E"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8.1.2.</w:t>
      </w:r>
      <w:r w:rsidRPr="00002A5C">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6F74CF93"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8.2. </w:t>
      </w:r>
      <w:r w:rsidRPr="00002A5C">
        <w:rPr>
          <w:rFonts w:eastAsiaTheme="minorHAnsi"/>
          <w:sz w:val="24"/>
          <w:szCs w:val="24"/>
          <w:shd w:val="clear" w:color="auto" w:fill="FFFFFF"/>
          <w:lang w:val="x-none" w:eastAsia="en-US"/>
        </w:rPr>
        <w:t>A não apresentação das razões recursos no prazo fixado implicará a decadência do direito de recorrer.</w:t>
      </w:r>
    </w:p>
    <w:p w14:paraId="6F4C2493"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8.3. </w:t>
      </w:r>
      <w:r w:rsidRPr="00002A5C">
        <w:rPr>
          <w:rFonts w:eastAsiaTheme="minorHAnsi"/>
          <w:sz w:val="24"/>
          <w:szCs w:val="24"/>
          <w:shd w:val="clear" w:color="auto" w:fill="FFFFFF"/>
          <w:lang w:val="x-none" w:eastAsia="en-US"/>
        </w:rPr>
        <w:t xml:space="preserve">As razões e as contrarrazões de recurso que não forem apresentadas conforme o disposto nos itens anteriores, ou subscritas por representante não habilitado ou não credenciado para responder </w:t>
      </w:r>
      <w:r w:rsidRPr="00002A5C">
        <w:rPr>
          <w:rFonts w:eastAsiaTheme="minorHAnsi"/>
          <w:sz w:val="24"/>
          <w:szCs w:val="24"/>
          <w:shd w:val="clear" w:color="auto" w:fill="FFFFFF"/>
          <w:lang w:val="x-none" w:eastAsia="en-US"/>
        </w:rPr>
        <w:lastRenderedPageBreak/>
        <w:t>pelo licitante, não serão conhecidas pelo(a) pregoeiro(a).</w:t>
      </w:r>
    </w:p>
    <w:p w14:paraId="57240413" w14:textId="77777777" w:rsidR="00B370DA" w:rsidRPr="00002A5C" w:rsidRDefault="00B370DA" w:rsidP="00B370DA">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8.4. </w:t>
      </w:r>
      <w:r w:rsidRPr="00002A5C">
        <w:rPr>
          <w:rFonts w:eastAsiaTheme="minorHAnsi"/>
          <w:sz w:val="24"/>
          <w:szCs w:val="24"/>
          <w:shd w:val="clear" w:color="auto" w:fill="FFFFFF"/>
          <w:lang w:val="x-none" w:eastAsia="en-US"/>
        </w:rPr>
        <w:t>O acolhimento do recurso implicará invalidação apenas de ato insuscetível de aproveitamento.</w:t>
      </w:r>
    </w:p>
    <w:p w14:paraId="1BBD43AB"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 xml:space="preserve">09. ADJUDICAÇÃO E HOMOLOGAÇÃO </w:t>
      </w:r>
    </w:p>
    <w:p w14:paraId="46D9A6C7"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09.1. </w:t>
      </w:r>
      <w:r w:rsidRPr="00002A5C">
        <w:rPr>
          <w:rFonts w:eastAsiaTheme="minorHAnsi"/>
          <w:sz w:val="24"/>
          <w:szCs w:val="24"/>
          <w:shd w:val="clear" w:color="auto" w:fill="FFFFFF"/>
          <w:lang w:val="x-none" w:eastAsia="en-US"/>
        </w:rPr>
        <w:t>Examinada a aceitabilidade da proposta, a regularidade e a habilitação do licitante vencedor,</w:t>
      </w:r>
      <w:r w:rsidRPr="00002A5C">
        <w:rPr>
          <w:rFonts w:eastAsiaTheme="minorHAnsi"/>
          <w:sz w:val="24"/>
          <w:szCs w:val="24"/>
          <w:lang w:val="x-none" w:eastAsia="en-US"/>
        </w:rPr>
        <w:t xml:space="preserve"> bem como a análise técnica referente às amostras,</w:t>
      </w:r>
      <w:r w:rsidRPr="00002A5C">
        <w:rPr>
          <w:rFonts w:eastAsiaTheme="minorHAnsi"/>
          <w:sz w:val="24"/>
          <w:szCs w:val="24"/>
          <w:shd w:val="clear" w:color="auto" w:fill="FFFFFF"/>
          <w:lang w:val="x-none" w:eastAsia="en-US"/>
        </w:rPr>
        <w:t xml:space="preserve"> quando exigidas</w:t>
      </w:r>
      <w:r w:rsidRPr="00002A5C">
        <w:rPr>
          <w:rFonts w:eastAsiaTheme="minorHAnsi"/>
          <w:sz w:val="24"/>
          <w:szCs w:val="24"/>
          <w:lang w:val="x-none" w:eastAsia="en-US"/>
        </w:rPr>
        <w:t xml:space="preserve">, </w:t>
      </w:r>
      <w:r w:rsidRPr="00002A5C">
        <w:rPr>
          <w:rFonts w:eastAsiaTheme="minorHAnsi"/>
          <w:sz w:val="24"/>
          <w:szCs w:val="24"/>
          <w:shd w:val="clear" w:color="auto" w:fill="FFFFFF"/>
          <w:lang w:val="x-none" w:eastAsia="en-US"/>
        </w:rPr>
        <w:t>o procedimento licitatório será encaminhado pelo(a) pregoeiro(a) à autoridade máxima para adjudicação e homologação.</w:t>
      </w:r>
    </w:p>
    <w:p w14:paraId="26DFE7DA"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09.2.</w:t>
      </w:r>
      <w:r w:rsidRPr="00002A5C">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76CE5B93" w14:textId="77777777" w:rsidR="00B370DA" w:rsidRPr="00002A5C" w:rsidRDefault="00B370DA" w:rsidP="00B370DA">
      <w:pPr>
        <w:widowControl w:val="0"/>
        <w:autoSpaceDE w:val="0"/>
        <w:autoSpaceDN w:val="0"/>
        <w:adjustRightInd w:val="0"/>
        <w:spacing w:before="120" w:after="120"/>
        <w:ind w:left="15" w:right="-60"/>
        <w:jc w:val="both"/>
        <w:rPr>
          <w:rFonts w:eastAsiaTheme="minorHAnsi"/>
          <w:b/>
          <w:bCs/>
          <w:sz w:val="24"/>
          <w:szCs w:val="24"/>
          <w:lang w:val="x-none" w:eastAsia="en-US"/>
        </w:rPr>
      </w:pPr>
      <w:r w:rsidRPr="00002A5C">
        <w:rPr>
          <w:rFonts w:eastAsiaTheme="minorHAnsi"/>
          <w:b/>
          <w:bCs/>
          <w:sz w:val="24"/>
          <w:szCs w:val="24"/>
          <w:lang w:val="x-none" w:eastAsia="en-US"/>
        </w:rPr>
        <w:t>10. CONTRATO, RECEBIMENTO E PAGAMENTO</w:t>
      </w:r>
    </w:p>
    <w:p w14:paraId="659C1E3F" w14:textId="77777777" w:rsidR="00B370DA" w:rsidRPr="00002A5C" w:rsidRDefault="00B370DA" w:rsidP="00B370DA">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lang w:val="x-none" w:eastAsia="en-US"/>
        </w:rPr>
        <w:t xml:space="preserve">10.1. </w:t>
      </w:r>
      <w:r w:rsidRPr="00002A5C">
        <w:rPr>
          <w:rFonts w:eastAsiaTheme="minorHAnsi"/>
          <w:sz w:val="24"/>
          <w:szCs w:val="24"/>
          <w:lang w:val="x-none" w:eastAsia="en-US"/>
        </w:rPr>
        <w:t xml:space="preserve">O adjudicatário será notificado para assinar o contrato ou retirar a nota de empenho (ou documento equivalente) no prazo de </w:t>
      </w:r>
      <w:r w:rsidRPr="00002A5C">
        <w:rPr>
          <w:rFonts w:eastAsiaTheme="minorHAnsi"/>
          <w:sz w:val="24"/>
          <w:szCs w:val="24"/>
          <w:shd w:val="clear" w:color="auto" w:fill="FFFFFF"/>
          <w:lang w:val="x-none" w:eastAsia="en-US"/>
        </w:rPr>
        <w:t>03(três)</w:t>
      </w:r>
      <w:r w:rsidRPr="00002A5C">
        <w:rPr>
          <w:rFonts w:eastAsiaTheme="minorHAnsi"/>
          <w:sz w:val="24"/>
          <w:szCs w:val="24"/>
          <w:lang w:val="x-none" w:eastAsia="en-US"/>
        </w:rPr>
        <w:t xml:space="preserve"> dias úteis, prorrogável a critério</w:t>
      </w:r>
      <w:r w:rsidRPr="00002A5C">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31413CDE" w14:textId="77777777" w:rsidR="00B370DA" w:rsidRPr="00002A5C" w:rsidRDefault="00B370DA" w:rsidP="00B370DA">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10.2. </w:t>
      </w:r>
      <w:r w:rsidRPr="00002A5C">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2EC8CC4B" w14:textId="77777777" w:rsidR="00B370DA" w:rsidRPr="00002A5C" w:rsidRDefault="00B370DA" w:rsidP="00B370DA">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10.3. </w:t>
      </w:r>
      <w:r w:rsidRPr="00002A5C">
        <w:rPr>
          <w:rFonts w:eastAsiaTheme="minorHAnsi"/>
          <w:sz w:val="24"/>
          <w:szCs w:val="24"/>
          <w:lang w:val="x-none" w:eastAsia="en-US"/>
        </w:rPr>
        <w:t>Os pagamentos ficarão condicionados à prévia informação pelo credor dos dados da conta corrente junto à instituição financeira.</w:t>
      </w:r>
    </w:p>
    <w:p w14:paraId="68522333" w14:textId="77777777" w:rsidR="00B370DA" w:rsidRPr="00002A5C" w:rsidRDefault="00B370DA" w:rsidP="00B370DA">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10.4.</w:t>
      </w:r>
      <w:r w:rsidRPr="00002A5C">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002A5C">
        <w:rPr>
          <w:rFonts w:eastAsiaTheme="minorHAnsi"/>
          <w:sz w:val="24"/>
          <w:szCs w:val="24"/>
          <w:lang w:val="x-none" w:eastAsia="en-US"/>
        </w:rPr>
        <w:t>convocar os licitantes remanescentes, na ordem de classificação, para a celebração do contrato nas condições ofertadas pelo licitante vencedor.</w:t>
      </w:r>
    </w:p>
    <w:p w14:paraId="321D4015" w14:textId="77777777" w:rsidR="00B370DA" w:rsidRPr="00002A5C" w:rsidRDefault="00B370DA" w:rsidP="00B370DA">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6" w:name="403043"/>
      <w:bookmarkEnd w:id="6"/>
      <w:r w:rsidRPr="00002A5C">
        <w:rPr>
          <w:rFonts w:eastAsiaTheme="minorHAnsi"/>
          <w:b/>
          <w:bCs/>
          <w:sz w:val="24"/>
          <w:szCs w:val="24"/>
          <w:lang w:val="x-none" w:eastAsia="en-US"/>
        </w:rPr>
        <w:t>10.4.1.</w:t>
      </w:r>
      <w:r w:rsidRPr="00002A5C">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27303654" w14:textId="77777777" w:rsidR="00B370DA" w:rsidRPr="00002A5C" w:rsidRDefault="00B370DA" w:rsidP="00B370DA">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002A5C">
        <w:rPr>
          <w:rFonts w:eastAsiaTheme="minorHAnsi"/>
          <w:b/>
          <w:bCs/>
          <w:sz w:val="24"/>
          <w:szCs w:val="24"/>
          <w:lang w:val="x-none" w:eastAsia="en-US"/>
        </w:rPr>
        <w:t>10.4.2.</w:t>
      </w:r>
      <w:r w:rsidRPr="00002A5C">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7FA1000A"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10.5. </w:t>
      </w:r>
      <w:r w:rsidRPr="00002A5C">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5E8B836E"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10.6.</w:t>
      </w:r>
      <w:r w:rsidRPr="00002A5C">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293E0048" w14:textId="77777777" w:rsidR="00B370DA" w:rsidRPr="00002A5C" w:rsidRDefault="00B370DA" w:rsidP="00B370DA">
      <w:pPr>
        <w:widowControl w:val="0"/>
        <w:autoSpaceDE w:val="0"/>
        <w:autoSpaceDN w:val="0"/>
        <w:adjustRightInd w:val="0"/>
        <w:spacing w:before="120" w:after="120"/>
        <w:ind w:left="15" w:right="-60"/>
        <w:jc w:val="both"/>
        <w:rPr>
          <w:rFonts w:eastAsiaTheme="minorHAnsi"/>
          <w:b/>
          <w:bCs/>
          <w:sz w:val="24"/>
          <w:szCs w:val="24"/>
          <w:lang w:val="x-none" w:eastAsia="en-US"/>
        </w:rPr>
      </w:pPr>
      <w:r w:rsidRPr="00002A5C">
        <w:rPr>
          <w:rFonts w:eastAsiaTheme="minorHAnsi"/>
          <w:b/>
          <w:bCs/>
          <w:sz w:val="24"/>
          <w:szCs w:val="24"/>
          <w:lang w:val="x-none" w:eastAsia="en-US"/>
        </w:rPr>
        <w:t>11. SANÇÕES ADMINISTRATIVAS</w:t>
      </w:r>
    </w:p>
    <w:p w14:paraId="4A9DA485" w14:textId="77777777" w:rsidR="00B370DA" w:rsidRPr="00002A5C" w:rsidRDefault="00B370DA" w:rsidP="00B370DA">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11.1. </w:t>
      </w:r>
      <w:r w:rsidRPr="00002A5C">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002A5C">
        <w:rPr>
          <w:rFonts w:eastAsiaTheme="minorHAnsi"/>
          <w:b/>
          <w:bCs/>
          <w:sz w:val="24"/>
          <w:szCs w:val="24"/>
          <w:shd w:val="clear" w:color="auto" w:fill="FFFFFF"/>
          <w:lang w:val="x-none" w:eastAsia="en-US"/>
        </w:rPr>
        <w:t>.</w:t>
      </w:r>
    </w:p>
    <w:p w14:paraId="1CBD5E68"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11.2.</w:t>
      </w:r>
      <w:r w:rsidRPr="00002A5C">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27DB7853"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xml:space="preserve">a) multa de 0,5% a 5%, nos casos das infrações previstas no art. 195, do Decreto Estadual </w:t>
      </w:r>
      <w:r w:rsidRPr="00002A5C">
        <w:rPr>
          <w:rFonts w:eastAsiaTheme="minorHAnsi"/>
          <w:sz w:val="24"/>
          <w:szCs w:val="24"/>
          <w:shd w:val="clear" w:color="auto" w:fill="FFFFFF"/>
          <w:lang w:val="x-none" w:eastAsia="en-US"/>
        </w:rPr>
        <w:lastRenderedPageBreak/>
        <w:t>10.086/2022;</w:t>
      </w:r>
    </w:p>
    <w:p w14:paraId="29A3D900"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b) multa de 5% a 30%, nos casos das infrações previstas no art. 196, do Decreto Estadual 10.086/2022;</w:t>
      </w:r>
    </w:p>
    <w:p w14:paraId="0DC8AE78"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c) multa de 15% a 30%, nos casos das infrações previstas no art. 197, do Decreto Estadual 10.086/2022;</w:t>
      </w:r>
    </w:p>
    <w:p w14:paraId="66D9E06C"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11.3.</w:t>
      </w:r>
      <w:r w:rsidRPr="00002A5C">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4F837D3A"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11.4.1.</w:t>
      </w:r>
      <w:r w:rsidRPr="00002A5C">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2680CCA"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11.5.</w:t>
      </w:r>
      <w:r w:rsidRPr="00002A5C">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02A5C">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6CBF5861" w14:textId="77777777" w:rsidR="00B370DA" w:rsidRPr="00002A5C" w:rsidRDefault="00B370DA" w:rsidP="00B370DA">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11.6. </w:t>
      </w:r>
      <w:r w:rsidRPr="00002A5C">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03AE6786" w14:textId="77777777" w:rsidR="00B370DA" w:rsidRPr="00002A5C" w:rsidRDefault="00B370DA" w:rsidP="00B370DA">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11.7. </w:t>
      </w:r>
      <w:r w:rsidRPr="00002A5C">
        <w:rPr>
          <w:rFonts w:eastAsiaTheme="minorHAnsi"/>
          <w:sz w:val="24"/>
          <w:szCs w:val="24"/>
          <w:lang w:val="x-none" w:eastAsia="en-US"/>
        </w:rPr>
        <w:t>Sem prejuízo das sanções previstas nos itens anteriores, a</w:t>
      </w:r>
      <w:r w:rsidRPr="00002A5C">
        <w:rPr>
          <w:rFonts w:eastAsiaTheme="minorHAnsi"/>
          <w:b/>
          <w:bCs/>
          <w:sz w:val="24"/>
          <w:szCs w:val="24"/>
          <w:lang w:val="x-none" w:eastAsia="en-US"/>
        </w:rPr>
        <w:t xml:space="preserve"> </w:t>
      </w:r>
      <w:r w:rsidRPr="00002A5C">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4C62179" w14:textId="77777777" w:rsidR="00B370DA" w:rsidRPr="00002A5C" w:rsidRDefault="00B370DA" w:rsidP="00B370DA">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11.8. </w:t>
      </w:r>
      <w:r w:rsidRPr="00002A5C">
        <w:rPr>
          <w:rFonts w:eastAsiaTheme="minorHAnsi"/>
          <w:sz w:val="24"/>
          <w:szCs w:val="24"/>
          <w:lang w:val="x-none" w:eastAsia="en-US"/>
        </w:rPr>
        <w:t>Quaisquer penalidades aplicadas serão transcritas no Portal Nacional de Contratações Públicas (PNCP).</w:t>
      </w:r>
    </w:p>
    <w:p w14:paraId="4FFEF5B9"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12. DISPOSIÇÕES FINAIS</w:t>
      </w:r>
    </w:p>
    <w:p w14:paraId="0325A116"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12.1. </w:t>
      </w:r>
      <w:r w:rsidRPr="00002A5C">
        <w:rPr>
          <w:rFonts w:eastAsiaTheme="minorHAnsi"/>
          <w:sz w:val="24"/>
          <w:szCs w:val="24"/>
          <w:lang w:val="x-none" w:eastAsia="en-US"/>
        </w:rPr>
        <w:t>Todas as referências de tempo deste edital correspondem ao horário de Brasília-DF.</w:t>
      </w:r>
    </w:p>
    <w:p w14:paraId="55A18B87"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12.2. </w:t>
      </w:r>
      <w:r w:rsidRPr="00002A5C">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31729F46"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12.3. </w:t>
      </w:r>
      <w:r w:rsidRPr="00002A5C">
        <w:rPr>
          <w:rFonts w:eastAsiaTheme="minorHAnsi"/>
          <w:sz w:val="24"/>
          <w:szCs w:val="24"/>
          <w:lang w:val="x-none" w:eastAsia="en-US"/>
        </w:rPr>
        <w:t>É facultado ao(a) pregoeiro(a) a promoção de diligência destinada a esclarecer ou a complementar a instrução do processo.</w:t>
      </w:r>
    </w:p>
    <w:p w14:paraId="15551A1F"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12.4. </w:t>
      </w:r>
      <w:r w:rsidRPr="00002A5C">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7CD7DAFE"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12.5. </w:t>
      </w:r>
      <w:r w:rsidRPr="00002A5C">
        <w:rPr>
          <w:rFonts w:eastAsiaTheme="minorHAnsi"/>
          <w:sz w:val="24"/>
          <w:szCs w:val="24"/>
          <w:lang w:val="x-none" w:eastAsia="en-US"/>
        </w:rPr>
        <w:t>A não apresentação de qualquer documento ou a apresentação com prazo de validade expirado implicará desclassificação ou inabilitação do licitante.</w:t>
      </w:r>
    </w:p>
    <w:p w14:paraId="7FF94A44"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12.6. </w:t>
      </w:r>
      <w:r w:rsidRPr="00002A5C">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19A3069F" w14:textId="77777777" w:rsidR="00B370DA" w:rsidRPr="00002A5C" w:rsidRDefault="00B370DA" w:rsidP="00B370DA">
      <w:pPr>
        <w:widowControl w:val="0"/>
        <w:autoSpaceDE w:val="0"/>
        <w:autoSpaceDN w:val="0"/>
        <w:adjustRightInd w:val="0"/>
        <w:spacing w:before="120" w:after="120"/>
        <w:rPr>
          <w:rFonts w:eastAsiaTheme="minorHAnsi"/>
          <w:sz w:val="24"/>
          <w:szCs w:val="24"/>
          <w:lang w:val="x-none" w:eastAsia="en-US"/>
        </w:rPr>
      </w:pPr>
      <w:r w:rsidRPr="00002A5C">
        <w:rPr>
          <w:rFonts w:eastAsiaTheme="minorHAnsi"/>
          <w:b/>
          <w:bCs/>
          <w:sz w:val="24"/>
          <w:szCs w:val="24"/>
          <w:lang w:val="x-none" w:eastAsia="en-US"/>
        </w:rPr>
        <w:t xml:space="preserve">12.7. </w:t>
      </w:r>
      <w:r w:rsidRPr="00002A5C">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1E41B53D"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12.8. </w:t>
      </w:r>
      <w:r w:rsidRPr="00002A5C">
        <w:rPr>
          <w:rFonts w:eastAsiaTheme="minorHAnsi"/>
          <w:sz w:val="24"/>
          <w:szCs w:val="24"/>
          <w:lang w:val="x-none" w:eastAsia="en-US"/>
        </w:rPr>
        <w:t xml:space="preserve">O(a) pregoeiro(a) poderá, no interesse público, relevar faltas meramente formais que não comprometam a lisura e o real conteúdo da proposta, podendo promover diligências destinadas a </w:t>
      </w:r>
      <w:r w:rsidRPr="00002A5C">
        <w:rPr>
          <w:rFonts w:eastAsiaTheme="minorHAnsi"/>
          <w:sz w:val="24"/>
          <w:szCs w:val="24"/>
          <w:lang w:val="x-none" w:eastAsia="en-US"/>
        </w:rPr>
        <w:lastRenderedPageBreak/>
        <w:t>esclarecer ou complementar a instrução do procedimento licitatório, inclusive solicitar pareceres.</w:t>
      </w:r>
    </w:p>
    <w:p w14:paraId="59D2B6D5"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12.9. </w:t>
      </w:r>
      <w:r w:rsidRPr="00002A5C">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3BCE2C6" w14:textId="77777777" w:rsidR="00B370DA" w:rsidRPr="00002A5C" w:rsidRDefault="00B370DA" w:rsidP="00B370DA">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12.10. </w:t>
      </w:r>
      <w:r w:rsidRPr="00002A5C">
        <w:rPr>
          <w:rFonts w:eastAsiaTheme="minorHAnsi"/>
          <w:sz w:val="24"/>
          <w:szCs w:val="24"/>
          <w:lang w:val="x-none" w:eastAsia="en-US"/>
        </w:rPr>
        <w:t>O foro é o da Comarca de Palmas, Estado do Paraná, no qual serão dirimidas todas as questões não resolvidas na esfera administrativa.</w:t>
      </w:r>
    </w:p>
    <w:p w14:paraId="00546DCC" w14:textId="77777777" w:rsidR="00B370DA" w:rsidRPr="00002A5C" w:rsidRDefault="00B370DA" w:rsidP="00B370DA">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p>
    <w:p w14:paraId="4204D080" w14:textId="77777777" w:rsidR="00B370DA" w:rsidRPr="00002A5C" w:rsidRDefault="00B370DA" w:rsidP="00B370DA">
      <w:pPr>
        <w:widowControl w:val="0"/>
        <w:autoSpaceDE w:val="0"/>
        <w:autoSpaceDN w:val="0"/>
        <w:adjustRightInd w:val="0"/>
        <w:spacing w:before="120" w:after="120"/>
        <w:jc w:val="center"/>
        <w:rPr>
          <w:rFonts w:eastAsiaTheme="minorHAnsi"/>
          <w:sz w:val="24"/>
          <w:szCs w:val="24"/>
          <w:lang w:val="x-none" w:eastAsia="en-US"/>
        </w:rPr>
      </w:pPr>
      <w:r w:rsidRPr="00002A5C">
        <w:rPr>
          <w:rFonts w:eastAsiaTheme="minorHAnsi"/>
          <w:sz w:val="24"/>
          <w:szCs w:val="24"/>
          <w:lang w:val="x-none" w:eastAsia="en-US"/>
        </w:rPr>
        <w:t>Cel. Domingos Soares, 09/07/2025</w:t>
      </w:r>
    </w:p>
    <w:p w14:paraId="4DBF8A7A" w14:textId="77777777" w:rsidR="00B370DA" w:rsidRPr="00002A5C" w:rsidRDefault="00B370DA" w:rsidP="00B370DA">
      <w:pPr>
        <w:widowControl w:val="0"/>
        <w:autoSpaceDE w:val="0"/>
        <w:autoSpaceDN w:val="0"/>
        <w:adjustRightInd w:val="0"/>
        <w:rPr>
          <w:rFonts w:eastAsiaTheme="minorHAnsi"/>
          <w:sz w:val="24"/>
          <w:szCs w:val="24"/>
          <w:lang w:val="x-none" w:eastAsia="en-US"/>
        </w:rPr>
      </w:pPr>
    </w:p>
    <w:p w14:paraId="48305997" w14:textId="77777777" w:rsidR="00B370DA" w:rsidRPr="00002A5C" w:rsidRDefault="00B370DA" w:rsidP="00B370DA">
      <w:pPr>
        <w:widowControl w:val="0"/>
        <w:autoSpaceDE w:val="0"/>
        <w:autoSpaceDN w:val="0"/>
        <w:adjustRightInd w:val="0"/>
        <w:spacing w:before="120" w:after="120"/>
        <w:rPr>
          <w:rFonts w:eastAsiaTheme="minorHAnsi"/>
          <w:sz w:val="24"/>
          <w:szCs w:val="24"/>
          <w:lang w:val="x-none" w:eastAsia="en-US"/>
        </w:rPr>
      </w:pPr>
    </w:p>
    <w:p w14:paraId="01E9C595"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r w:rsidRPr="00002A5C">
        <w:rPr>
          <w:rFonts w:eastAsiaTheme="minorHAnsi"/>
          <w:b/>
          <w:bCs/>
          <w:sz w:val="24"/>
          <w:szCs w:val="24"/>
          <w:lang w:val="x-none" w:eastAsia="en-US"/>
        </w:rPr>
        <w:t>Maria Antonieta de Araújo Almeida</w:t>
      </w:r>
    </w:p>
    <w:p w14:paraId="004DA2CD"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r w:rsidRPr="00002A5C">
        <w:rPr>
          <w:rFonts w:eastAsiaTheme="minorHAnsi"/>
          <w:b/>
          <w:bCs/>
          <w:sz w:val="24"/>
          <w:szCs w:val="24"/>
          <w:lang w:val="x-none" w:eastAsia="en-US"/>
        </w:rPr>
        <w:t>Prefeita Municipal</w:t>
      </w:r>
    </w:p>
    <w:p w14:paraId="3D6B3265"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r w:rsidRPr="00002A5C">
        <w:rPr>
          <w:rFonts w:eastAsiaTheme="minorHAnsi"/>
          <w:b/>
          <w:bCs/>
          <w:sz w:val="24"/>
          <w:szCs w:val="24"/>
          <w:lang w:val="x-none" w:eastAsia="en-US"/>
        </w:rPr>
        <w:br w:type="page"/>
      </w:r>
      <w:r w:rsidRPr="00002A5C">
        <w:rPr>
          <w:rFonts w:eastAsiaTheme="minorHAnsi"/>
          <w:b/>
          <w:bCs/>
          <w:sz w:val="24"/>
          <w:szCs w:val="24"/>
          <w:lang w:val="x-none" w:eastAsia="en-US"/>
        </w:rPr>
        <w:lastRenderedPageBreak/>
        <w:t xml:space="preserve">ANEXO I  </w:t>
      </w:r>
    </w:p>
    <w:p w14:paraId="547925B3"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r w:rsidRPr="00002A5C">
        <w:rPr>
          <w:rFonts w:eastAsiaTheme="minorHAnsi"/>
          <w:b/>
          <w:bCs/>
          <w:sz w:val="24"/>
          <w:szCs w:val="24"/>
          <w:lang w:val="x-none" w:eastAsia="en-US"/>
        </w:rPr>
        <w:t>TERMO DE REFERÊNCIA</w:t>
      </w:r>
    </w:p>
    <w:p w14:paraId="46A82BE1"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p>
    <w:p w14:paraId="3CA82723"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 DETALHAMENTOS INERENTES AO OBJETO LICITADO</w:t>
      </w:r>
    </w:p>
    <w:p w14:paraId="19F23FBC" w14:textId="5E86AF89"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bookmarkStart w:id="7" w:name="_Hlk160097319"/>
      <w:bookmarkEnd w:id="7"/>
      <w:r w:rsidRPr="00002A5C">
        <w:rPr>
          <w:rFonts w:eastAsiaTheme="minorHAnsi"/>
          <w:b/>
          <w:bCs/>
          <w:sz w:val="24"/>
          <w:szCs w:val="24"/>
          <w:lang w:val="x-none" w:eastAsia="en-US"/>
        </w:rPr>
        <w:t>1.1</w:t>
      </w:r>
      <w:r w:rsidRPr="00002A5C">
        <w:rPr>
          <w:rFonts w:eastAsiaTheme="minorHAnsi"/>
          <w:sz w:val="24"/>
          <w:szCs w:val="24"/>
          <w:lang w:val="x-none" w:eastAsia="en-US"/>
        </w:rPr>
        <w:t xml:space="preserve"> </w:t>
      </w:r>
      <w:r w:rsidRPr="00002A5C">
        <w:rPr>
          <w:rFonts w:eastAsiaTheme="minorHAnsi"/>
          <w:b/>
          <w:bCs/>
          <w:sz w:val="24"/>
          <w:szCs w:val="24"/>
          <w:lang w:val="x-none" w:eastAsia="en-US"/>
        </w:rPr>
        <w:t xml:space="preserve">Contratação de empresa para prestação de serviço de Transporte Escolar </w:t>
      </w:r>
      <w:r w:rsidRPr="00002A5C">
        <w:rPr>
          <w:rFonts w:eastAsiaTheme="minorHAnsi"/>
          <w:sz w:val="24"/>
          <w:szCs w:val="24"/>
          <w:lang w:val="x-none" w:eastAsia="en-US"/>
        </w:rPr>
        <w:t xml:space="preserve">para atender a demanda do </w:t>
      </w:r>
      <w:r w:rsidRPr="00002A5C">
        <w:rPr>
          <w:rFonts w:eastAsiaTheme="minorHAnsi"/>
          <w:b/>
          <w:bCs/>
          <w:sz w:val="24"/>
          <w:szCs w:val="24"/>
          <w:shd w:val="clear" w:color="auto" w:fill="FFFFFF"/>
          <w:lang w:val="x-none" w:eastAsia="en-US"/>
        </w:rPr>
        <w:t xml:space="preserve">DEPARTAMENTO MUNICIPAL DE </w:t>
      </w:r>
      <w:r w:rsidRPr="00002A5C">
        <w:rPr>
          <w:rFonts w:eastAsiaTheme="minorHAnsi"/>
          <w:b/>
          <w:bCs/>
          <w:sz w:val="24"/>
          <w:szCs w:val="24"/>
          <w:shd w:val="clear" w:color="auto" w:fill="FFFFFF"/>
          <w:lang w:eastAsia="en-US"/>
        </w:rPr>
        <w:t>EDUCAÇÃO</w:t>
      </w:r>
      <w:r w:rsidRPr="00002A5C">
        <w:rPr>
          <w:rFonts w:eastAsiaTheme="minorHAnsi"/>
          <w:sz w:val="24"/>
          <w:szCs w:val="24"/>
          <w:lang w:val="x-none" w:eastAsia="en-US"/>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55"/>
        <w:gridCol w:w="3382"/>
        <w:gridCol w:w="1137"/>
        <w:gridCol w:w="844"/>
        <w:gridCol w:w="828"/>
        <w:gridCol w:w="1123"/>
      </w:tblGrid>
      <w:tr w:rsidR="00B370DA" w:rsidRPr="00002A5C" w14:paraId="45D654F1"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7D83D6D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1 - Lote 001</w:t>
            </w:r>
          </w:p>
        </w:tc>
      </w:tr>
      <w:tr w:rsidR="00B370DA" w:rsidRPr="00002A5C" w14:paraId="62F64021"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A85832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7F066F8C" w14:textId="233AEF3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34F24705" w14:textId="7008F8BA"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4D9B59B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BCDA59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7B5638B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35CBB54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51478CBB" w14:textId="77777777" w:rsidTr="00B370DA">
        <w:tc>
          <w:tcPr>
            <w:tcW w:w="251" w:type="pct"/>
            <w:tcBorders>
              <w:top w:val="single" w:sz="6" w:space="0" w:color="000000"/>
              <w:left w:val="single" w:sz="6" w:space="0" w:color="000000"/>
              <w:bottom w:val="single" w:sz="6" w:space="0" w:color="000000"/>
              <w:right w:val="single" w:sz="6" w:space="0" w:color="000000"/>
            </w:tcBorders>
          </w:tcPr>
          <w:p w14:paraId="1C071BF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57C799E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135</w:t>
            </w:r>
          </w:p>
        </w:tc>
        <w:tc>
          <w:tcPr>
            <w:tcW w:w="1811" w:type="pct"/>
            <w:tcBorders>
              <w:top w:val="single" w:sz="6" w:space="0" w:color="000000"/>
              <w:left w:val="single" w:sz="6" w:space="0" w:color="000000"/>
              <w:bottom w:val="single" w:sz="6" w:space="0" w:color="000000"/>
              <w:right w:val="single" w:sz="6" w:space="0" w:color="000000"/>
            </w:tcBorders>
          </w:tcPr>
          <w:p w14:paraId="1F6748D2"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01  ROTA: INICIA NA FAZENDA JURANDIR BARBIERI, SEGUINDO  FAZENDA DO VALDIR  VITEK, PASSANDO PELA PROPRIEDADE DE CLAUDIO ESCHEMBAQUE, SEGUINDO ATÉ A FAZENDA DE CRISTIANO BARBIERI, RETORNANDO A ESTRADA GERAL, SEGUINDO ATÉ A PROPRIEDADE DE CHICO LEÃO, SEGUINDO   DESTINO  A ESCOLA DA IRARAS ,  SEGUINDO ATÉ A FAZENDA TREMASA, VOLTANDO PASSANDO ARTHUR SEGUE ATÉ A RESIDÊNCIA DO SENHOR VILMAR, VOLTA A ESTRADA GRANDE, VAI ATÉ A ESCOLA, FAZENDO PERCURSO INVERSO NO FINAL DO PERÍODO, PARA DEVOLUÇÃO DOS ALUNOS</w:t>
            </w:r>
          </w:p>
          <w:p w14:paraId="2D6C231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122,8 POR DIA LETIVO </w:t>
            </w:r>
          </w:p>
          <w:p w14:paraId="15B0D12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VEICULO KOMBI  COM 9 A 12 LUGARES </w:t>
            </w:r>
          </w:p>
          <w:p w14:paraId="3F2D134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3F49B56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29.472,00</w:t>
            </w:r>
          </w:p>
        </w:tc>
        <w:tc>
          <w:tcPr>
            <w:tcW w:w="451" w:type="pct"/>
            <w:tcBorders>
              <w:top w:val="single" w:sz="6" w:space="0" w:color="000000"/>
              <w:left w:val="single" w:sz="6" w:space="0" w:color="000000"/>
              <w:bottom w:val="single" w:sz="6" w:space="0" w:color="000000"/>
              <w:right w:val="single" w:sz="6" w:space="0" w:color="000000"/>
            </w:tcBorders>
          </w:tcPr>
          <w:p w14:paraId="09C1211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5120103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6,23</w:t>
            </w:r>
          </w:p>
        </w:tc>
        <w:tc>
          <w:tcPr>
            <w:tcW w:w="602" w:type="pct"/>
            <w:tcBorders>
              <w:top w:val="single" w:sz="6" w:space="0" w:color="000000"/>
              <w:left w:val="single" w:sz="6" w:space="0" w:color="000000"/>
              <w:bottom w:val="single" w:sz="6" w:space="0" w:color="000000"/>
              <w:right w:val="single" w:sz="6" w:space="0" w:color="000000"/>
            </w:tcBorders>
          </w:tcPr>
          <w:p w14:paraId="561A7D5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183.610,56</w:t>
            </w:r>
          </w:p>
        </w:tc>
      </w:tr>
      <w:tr w:rsidR="00B370DA" w:rsidRPr="00002A5C" w14:paraId="06B9B046"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254CA29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599D685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183.610,56</w:t>
            </w:r>
          </w:p>
        </w:tc>
      </w:tr>
      <w:tr w:rsidR="00B370DA" w:rsidRPr="00002A5C" w14:paraId="12EA30C8"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1CAC23E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2 - Lote 002</w:t>
            </w:r>
          </w:p>
        </w:tc>
      </w:tr>
      <w:tr w:rsidR="00B370DA" w:rsidRPr="00002A5C" w14:paraId="3C0418F9"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D5E36A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6263A83E" w14:textId="26F8876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243A2ADE" w14:textId="276FFDA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668B400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0724C51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28A97D5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093B1E3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1B17B4B4" w14:textId="77777777" w:rsidTr="00B370DA">
        <w:tc>
          <w:tcPr>
            <w:tcW w:w="251" w:type="pct"/>
            <w:tcBorders>
              <w:top w:val="single" w:sz="6" w:space="0" w:color="000000"/>
              <w:left w:val="single" w:sz="6" w:space="0" w:color="000000"/>
              <w:bottom w:val="single" w:sz="6" w:space="0" w:color="000000"/>
              <w:right w:val="single" w:sz="6" w:space="0" w:color="000000"/>
            </w:tcBorders>
          </w:tcPr>
          <w:p w14:paraId="043EEA3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7CAD019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136</w:t>
            </w:r>
          </w:p>
        </w:tc>
        <w:tc>
          <w:tcPr>
            <w:tcW w:w="1811" w:type="pct"/>
            <w:tcBorders>
              <w:top w:val="single" w:sz="6" w:space="0" w:color="000000"/>
              <w:left w:val="single" w:sz="6" w:space="0" w:color="000000"/>
              <w:bottom w:val="single" w:sz="6" w:space="0" w:color="000000"/>
              <w:right w:val="single" w:sz="6" w:space="0" w:color="000000"/>
            </w:tcBorders>
          </w:tcPr>
          <w:p w14:paraId="14222EF6"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02  ROTA: SAINDO PRÓXIMO PONTE DA BALSA PASSANDO NO PORTÃO DA </w:t>
            </w:r>
            <w:r w:rsidRPr="00002A5C">
              <w:rPr>
                <w:rFonts w:eastAsiaTheme="minorHAnsi"/>
                <w:sz w:val="24"/>
                <w:szCs w:val="24"/>
                <w:lang w:val="x-none" w:eastAsia="en-US"/>
              </w:rPr>
              <w:lastRenderedPageBreak/>
              <w:t>FAZENDA PAGLIOSA, FAZENDA DO PERMEJAME, FAZENDA DO VALDIR CORDEIRO , PASSA NO PIETRA, VILSON ROSA, POUSO FRIO, PINOS DO OLIVEIRA ATÉ A ESCOLA DA IRARAS ,FAZENDO PERCURSO INVERSO NO FINAL DO PERÍODO.</w:t>
            </w:r>
          </w:p>
          <w:p w14:paraId="32D3AFB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106,2 POR DIA LETIVO </w:t>
            </w:r>
          </w:p>
          <w:p w14:paraId="493A81F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6E6EFFD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3359E0D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25.488,00</w:t>
            </w:r>
          </w:p>
        </w:tc>
        <w:tc>
          <w:tcPr>
            <w:tcW w:w="451" w:type="pct"/>
            <w:tcBorders>
              <w:top w:val="single" w:sz="6" w:space="0" w:color="000000"/>
              <w:left w:val="single" w:sz="6" w:space="0" w:color="000000"/>
              <w:bottom w:val="single" w:sz="6" w:space="0" w:color="000000"/>
              <w:right w:val="single" w:sz="6" w:space="0" w:color="000000"/>
            </w:tcBorders>
          </w:tcPr>
          <w:p w14:paraId="1A13EDE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09998CA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6,20</w:t>
            </w:r>
          </w:p>
        </w:tc>
        <w:tc>
          <w:tcPr>
            <w:tcW w:w="602" w:type="pct"/>
            <w:tcBorders>
              <w:top w:val="single" w:sz="6" w:space="0" w:color="000000"/>
              <w:left w:val="single" w:sz="6" w:space="0" w:color="000000"/>
              <w:bottom w:val="single" w:sz="6" w:space="0" w:color="000000"/>
              <w:right w:val="single" w:sz="6" w:space="0" w:color="000000"/>
            </w:tcBorders>
          </w:tcPr>
          <w:p w14:paraId="62B6D50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158.025,60</w:t>
            </w:r>
          </w:p>
        </w:tc>
      </w:tr>
      <w:tr w:rsidR="00B370DA" w:rsidRPr="00002A5C" w14:paraId="0FC3331A"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723A714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2FF9732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158.025,60</w:t>
            </w:r>
          </w:p>
        </w:tc>
      </w:tr>
      <w:tr w:rsidR="00B370DA" w:rsidRPr="00002A5C" w14:paraId="72831D74"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4E8C2C0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3 - Lote 003</w:t>
            </w:r>
          </w:p>
        </w:tc>
      </w:tr>
      <w:tr w:rsidR="00B370DA" w:rsidRPr="00002A5C" w14:paraId="43CE3015"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2B0DDB7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DA8FC22" w14:textId="0E63753F"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66DD7C04" w14:textId="1895A97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59EB933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3D7BCF8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51D4E4A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6F55A60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01EBCE0F" w14:textId="77777777" w:rsidTr="00B370DA">
        <w:tc>
          <w:tcPr>
            <w:tcW w:w="251" w:type="pct"/>
            <w:tcBorders>
              <w:top w:val="single" w:sz="6" w:space="0" w:color="000000"/>
              <w:left w:val="single" w:sz="6" w:space="0" w:color="000000"/>
              <w:bottom w:val="single" w:sz="6" w:space="0" w:color="000000"/>
              <w:right w:val="single" w:sz="6" w:space="0" w:color="000000"/>
            </w:tcBorders>
          </w:tcPr>
          <w:p w14:paraId="581766A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14C8EF8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137</w:t>
            </w:r>
          </w:p>
        </w:tc>
        <w:tc>
          <w:tcPr>
            <w:tcW w:w="1811" w:type="pct"/>
            <w:tcBorders>
              <w:top w:val="single" w:sz="6" w:space="0" w:color="000000"/>
              <w:left w:val="single" w:sz="6" w:space="0" w:color="000000"/>
              <w:bottom w:val="single" w:sz="6" w:space="0" w:color="000000"/>
              <w:right w:val="single" w:sz="6" w:space="0" w:color="000000"/>
            </w:tcBorders>
          </w:tcPr>
          <w:p w14:paraId="7B99DAFE"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03  ROTA: SAINDO DA ESCOLA SÃO VICENTE; PASSANDO PELO MATA BURRO DA MAMBORÉ, ENTRANDO PELO MOACIR SECHET, SEBASTIÃO PRETO, DESCENDO ATÉ A PROPRIEDADE DO GENRO DO SANTÃO VOLTANDO E INDO ATÉ A ESCOLA NOVAMENTE ,DESCENDO ATÉ A PROPRIEDADE DO CASTANHA INDO ATÉ A ESCOLA, A TARDE LEVA OS ALUNOS QUE VEM DO PEDREGULHO E FAZENDO PERCURSO INVERSO PARA DEVOLUÇÃO DOS ALUNOS NO FINAL DO PERÍODO.</w:t>
            </w:r>
          </w:p>
          <w:p w14:paraId="562C524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100 POR DIA LETIVO </w:t>
            </w:r>
          </w:p>
          <w:p w14:paraId="7B02AC8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VEICULO KOMBI COM 9 A 12 LUGARES </w:t>
            </w:r>
          </w:p>
          <w:p w14:paraId="0A601EBD" w14:textId="00ECCBE2"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ANO 2010 ACIMA</w:t>
            </w:r>
          </w:p>
        </w:tc>
        <w:tc>
          <w:tcPr>
            <w:tcW w:w="608" w:type="pct"/>
            <w:tcBorders>
              <w:top w:val="single" w:sz="6" w:space="0" w:color="000000"/>
              <w:left w:val="single" w:sz="6" w:space="0" w:color="000000"/>
              <w:bottom w:val="single" w:sz="6" w:space="0" w:color="000000"/>
              <w:right w:val="single" w:sz="6" w:space="0" w:color="000000"/>
            </w:tcBorders>
          </w:tcPr>
          <w:p w14:paraId="2487DDA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24.000,00</w:t>
            </w:r>
          </w:p>
        </w:tc>
        <w:tc>
          <w:tcPr>
            <w:tcW w:w="451" w:type="pct"/>
            <w:tcBorders>
              <w:top w:val="single" w:sz="6" w:space="0" w:color="000000"/>
              <w:left w:val="single" w:sz="6" w:space="0" w:color="000000"/>
              <w:bottom w:val="single" w:sz="6" w:space="0" w:color="000000"/>
              <w:right w:val="single" w:sz="6" w:space="0" w:color="000000"/>
            </w:tcBorders>
          </w:tcPr>
          <w:p w14:paraId="0B50055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17E9F67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6,10</w:t>
            </w:r>
          </w:p>
        </w:tc>
        <w:tc>
          <w:tcPr>
            <w:tcW w:w="602" w:type="pct"/>
            <w:tcBorders>
              <w:top w:val="single" w:sz="6" w:space="0" w:color="000000"/>
              <w:left w:val="single" w:sz="6" w:space="0" w:color="000000"/>
              <w:bottom w:val="single" w:sz="6" w:space="0" w:color="000000"/>
              <w:right w:val="single" w:sz="6" w:space="0" w:color="000000"/>
            </w:tcBorders>
          </w:tcPr>
          <w:p w14:paraId="05A0B92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146.400,00</w:t>
            </w:r>
          </w:p>
        </w:tc>
      </w:tr>
      <w:tr w:rsidR="00B370DA" w:rsidRPr="00002A5C" w14:paraId="7933FE2F"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747FA9D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115807E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146.400,00</w:t>
            </w:r>
          </w:p>
        </w:tc>
      </w:tr>
      <w:tr w:rsidR="00B370DA" w:rsidRPr="00002A5C" w14:paraId="77AAB5EF"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5AAB460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4 - Lote 004</w:t>
            </w:r>
          </w:p>
        </w:tc>
      </w:tr>
      <w:tr w:rsidR="00B370DA" w:rsidRPr="00002A5C" w14:paraId="3A93EFA1"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B129CE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419B576" w14:textId="17565992"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29535998" w14:textId="66B6FFEB"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DA0DB0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EFEBDC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2DC47F3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6650889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15928759" w14:textId="77777777" w:rsidTr="00B370DA">
        <w:tc>
          <w:tcPr>
            <w:tcW w:w="251" w:type="pct"/>
            <w:tcBorders>
              <w:top w:val="single" w:sz="6" w:space="0" w:color="000000"/>
              <w:left w:val="single" w:sz="6" w:space="0" w:color="000000"/>
              <w:bottom w:val="single" w:sz="6" w:space="0" w:color="000000"/>
              <w:right w:val="single" w:sz="6" w:space="0" w:color="000000"/>
            </w:tcBorders>
          </w:tcPr>
          <w:p w14:paraId="585CBBD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78A01F5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139</w:t>
            </w:r>
          </w:p>
        </w:tc>
        <w:tc>
          <w:tcPr>
            <w:tcW w:w="1811" w:type="pct"/>
            <w:tcBorders>
              <w:top w:val="single" w:sz="6" w:space="0" w:color="000000"/>
              <w:left w:val="single" w:sz="6" w:space="0" w:color="000000"/>
              <w:bottom w:val="single" w:sz="6" w:space="0" w:color="000000"/>
              <w:right w:val="single" w:sz="6" w:space="0" w:color="000000"/>
            </w:tcBorders>
          </w:tcPr>
          <w:p w14:paraId="31DE674E"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04  ROTA: SAÍDA </w:t>
            </w:r>
            <w:r w:rsidRPr="00002A5C">
              <w:rPr>
                <w:rFonts w:eastAsiaTheme="minorHAnsi"/>
                <w:sz w:val="24"/>
                <w:szCs w:val="24"/>
                <w:lang w:val="x-none" w:eastAsia="en-US"/>
              </w:rPr>
              <w:lastRenderedPageBreak/>
              <w:t>COLÉGIO ESTADUAL SANTA CATARINA, PASSANDO PELO BASTIÃO  (IRÃ), PORTÃO PAGLIOSA 01 E 02 PORTÃO 2  SENTIDO PASSO FUNDO E VOLTANDO AO COLÉGIO ESTADUAL SANTA CATARINA, SAINDO NOVAMENTE ATÉ A FAZENDA  DO SEU OSVALDO ROCHA, PASSANDO NO SEU ZÉCO ROCHA, PROPRIEDADE DO SEU ZÉ, PASSA NA FRENTE DO PORTÃO DO PAGLIOSA, COMPARTILHADO, ATÉ A APAE, AURORA TORTELLI E O COLÉGIO SANTA CATARINA, FAZENDO PERCURSO INVERSO NO FINAL DO PERÍODO. MANHÃ E TARDE</w:t>
            </w:r>
          </w:p>
          <w:p w14:paraId="46D0B74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115,8 POR DIA LETIVO </w:t>
            </w:r>
          </w:p>
          <w:p w14:paraId="4A78717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2F4D9F5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4FE75BE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27.792,00</w:t>
            </w:r>
          </w:p>
        </w:tc>
        <w:tc>
          <w:tcPr>
            <w:tcW w:w="451" w:type="pct"/>
            <w:tcBorders>
              <w:top w:val="single" w:sz="6" w:space="0" w:color="000000"/>
              <w:left w:val="single" w:sz="6" w:space="0" w:color="000000"/>
              <w:bottom w:val="single" w:sz="6" w:space="0" w:color="000000"/>
              <w:right w:val="single" w:sz="6" w:space="0" w:color="000000"/>
            </w:tcBorders>
          </w:tcPr>
          <w:p w14:paraId="79BE3BD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120B399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5,90</w:t>
            </w:r>
          </w:p>
        </w:tc>
        <w:tc>
          <w:tcPr>
            <w:tcW w:w="602" w:type="pct"/>
            <w:tcBorders>
              <w:top w:val="single" w:sz="6" w:space="0" w:color="000000"/>
              <w:left w:val="single" w:sz="6" w:space="0" w:color="000000"/>
              <w:bottom w:val="single" w:sz="6" w:space="0" w:color="000000"/>
              <w:right w:val="single" w:sz="6" w:space="0" w:color="000000"/>
            </w:tcBorders>
          </w:tcPr>
          <w:p w14:paraId="53AC570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163.972,80</w:t>
            </w:r>
          </w:p>
        </w:tc>
      </w:tr>
      <w:tr w:rsidR="00B370DA" w:rsidRPr="00002A5C" w14:paraId="3F8C91F0"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2B6E2FA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3D77FF5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163.972,80</w:t>
            </w:r>
          </w:p>
        </w:tc>
      </w:tr>
      <w:tr w:rsidR="00B370DA" w:rsidRPr="00002A5C" w14:paraId="17A1F40D"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0EC7876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5 - Lote 005</w:t>
            </w:r>
          </w:p>
        </w:tc>
      </w:tr>
      <w:tr w:rsidR="00B370DA" w:rsidRPr="00002A5C" w14:paraId="593ADD85"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B1C5FB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A905315" w14:textId="1584C376"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1DD02C8A" w14:textId="214B4303"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564970C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A78DA3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69591C5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1AA2238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48ED9FAB" w14:textId="77777777" w:rsidTr="00B370DA">
        <w:tc>
          <w:tcPr>
            <w:tcW w:w="251" w:type="pct"/>
            <w:tcBorders>
              <w:top w:val="single" w:sz="6" w:space="0" w:color="000000"/>
              <w:left w:val="single" w:sz="6" w:space="0" w:color="000000"/>
              <w:bottom w:val="single" w:sz="6" w:space="0" w:color="000000"/>
              <w:right w:val="single" w:sz="6" w:space="0" w:color="000000"/>
            </w:tcBorders>
          </w:tcPr>
          <w:p w14:paraId="4251167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3BD8140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141</w:t>
            </w:r>
          </w:p>
        </w:tc>
        <w:tc>
          <w:tcPr>
            <w:tcW w:w="1811" w:type="pct"/>
            <w:tcBorders>
              <w:top w:val="single" w:sz="6" w:space="0" w:color="000000"/>
              <w:left w:val="single" w:sz="6" w:space="0" w:color="000000"/>
              <w:bottom w:val="single" w:sz="6" w:space="0" w:color="000000"/>
              <w:right w:val="single" w:sz="6" w:space="0" w:color="000000"/>
            </w:tcBorders>
          </w:tcPr>
          <w:p w14:paraId="6B84EB84"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05  ROTA: SAINDO DA CIDADE, PASSANDO PELO PERLOCHER, FAZENDA SÃO CHAVIER, FAZENDA DA DENISE CORDEIRO, FAZENDA DO MAURO CORREIA, FAZENDA DO MARIO MACHEMAQ, SEGUE ATÉ O CHOPIM  NA ESCOLA SANTINA PERRETI CARRARO, FAZENDO PERCURSO INVERSO NO FINAL DE CADA PERÍODO.  MANHÃ E TARDE</w:t>
            </w:r>
          </w:p>
          <w:p w14:paraId="320623A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130 POR DIA LETIVO </w:t>
            </w:r>
          </w:p>
          <w:p w14:paraId="5E7DEA0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253EBBD6" w14:textId="4E6E847A"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ANO 2010 ACIMA</w:t>
            </w:r>
          </w:p>
        </w:tc>
        <w:tc>
          <w:tcPr>
            <w:tcW w:w="608" w:type="pct"/>
            <w:tcBorders>
              <w:top w:val="single" w:sz="6" w:space="0" w:color="000000"/>
              <w:left w:val="single" w:sz="6" w:space="0" w:color="000000"/>
              <w:bottom w:val="single" w:sz="6" w:space="0" w:color="000000"/>
              <w:right w:val="single" w:sz="6" w:space="0" w:color="000000"/>
            </w:tcBorders>
          </w:tcPr>
          <w:p w14:paraId="72B8C0A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31.200,00</w:t>
            </w:r>
          </w:p>
        </w:tc>
        <w:tc>
          <w:tcPr>
            <w:tcW w:w="451" w:type="pct"/>
            <w:tcBorders>
              <w:top w:val="single" w:sz="6" w:space="0" w:color="000000"/>
              <w:left w:val="single" w:sz="6" w:space="0" w:color="000000"/>
              <w:bottom w:val="single" w:sz="6" w:space="0" w:color="000000"/>
              <w:right w:val="single" w:sz="6" w:space="0" w:color="000000"/>
            </w:tcBorders>
          </w:tcPr>
          <w:p w14:paraId="34C3C48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55580EB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6,52</w:t>
            </w:r>
          </w:p>
        </w:tc>
        <w:tc>
          <w:tcPr>
            <w:tcW w:w="602" w:type="pct"/>
            <w:tcBorders>
              <w:top w:val="single" w:sz="6" w:space="0" w:color="000000"/>
              <w:left w:val="single" w:sz="6" w:space="0" w:color="000000"/>
              <w:bottom w:val="single" w:sz="6" w:space="0" w:color="000000"/>
              <w:right w:val="single" w:sz="6" w:space="0" w:color="000000"/>
            </w:tcBorders>
          </w:tcPr>
          <w:p w14:paraId="2E38825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203.424,00</w:t>
            </w:r>
          </w:p>
        </w:tc>
      </w:tr>
      <w:tr w:rsidR="00B370DA" w:rsidRPr="00002A5C" w14:paraId="7E3E41EF"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02D6BB5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27F85E1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203.424,00</w:t>
            </w:r>
          </w:p>
        </w:tc>
      </w:tr>
      <w:tr w:rsidR="00B370DA" w:rsidRPr="00002A5C" w14:paraId="4C71CDF3"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35745F1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Lote: 6 - Lote 006</w:t>
            </w:r>
          </w:p>
        </w:tc>
      </w:tr>
      <w:tr w:rsidR="00B370DA" w:rsidRPr="00002A5C" w14:paraId="57FD437C"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4F6CB2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ADB8163" w14:textId="00DD0E2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61FF88FB" w14:textId="3B746268"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336F31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0E19183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73C1F14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72523D0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26A54F5F" w14:textId="77777777" w:rsidTr="00B370DA">
        <w:tc>
          <w:tcPr>
            <w:tcW w:w="251" w:type="pct"/>
            <w:tcBorders>
              <w:top w:val="single" w:sz="6" w:space="0" w:color="000000"/>
              <w:left w:val="single" w:sz="6" w:space="0" w:color="000000"/>
              <w:bottom w:val="single" w:sz="6" w:space="0" w:color="000000"/>
              <w:right w:val="single" w:sz="6" w:space="0" w:color="000000"/>
            </w:tcBorders>
          </w:tcPr>
          <w:p w14:paraId="2A12E09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313DB91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5485</w:t>
            </w:r>
          </w:p>
        </w:tc>
        <w:tc>
          <w:tcPr>
            <w:tcW w:w="1811" w:type="pct"/>
            <w:tcBorders>
              <w:top w:val="single" w:sz="6" w:space="0" w:color="000000"/>
              <w:left w:val="single" w:sz="6" w:space="0" w:color="000000"/>
              <w:bottom w:val="single" w:sz="6" w:space="0" w:color="000000"/>
              <w:right w:val="single" w:sz="6" w:space="0" w:color="000000"/>
            </w:tcBorders>
          </w:tcPr>
          <w:p w14:paraId="27F2C42F"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06 ROTA : SAÍDA BUTIÁ ATÉ A BELA VISTA FAZENDA MACHADO, PROPRIEDADE DO SEU GUSTMAN, E DO ZANON, ESCOLA PEDRA FERREIRA DE ALMEIDA, DEPOIS LOCALIDADE LARANJEIRAS, E DURINI RETORNANDO A  ESCOLA, FAZENDO PERCURSO INVERSO NO FINAL DO PERÍODO PARA DEVOLUÇÃO DOS ALUNOS.</w:t>
            </w:r>
          </w:p>
          <w:p w14:paraId="34D1B16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124 POR DIA LETIVO </w:t>
            </w:r>
          </w:p>
          <w:p w14:paraId="643B026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64EE301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20B77FA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29.760,00</w:t>
            </w:r>
          </w:p>
        </w:tc>
        <w:tc>
          <w:tcPr>
            <w:tcW w:w="451" w:type="pct"/>
            <w:tcBorders>
              <w:top w:val="single" w:sz="6" w:space="0" w:color="000000"/>
              <w:left w:val="single" w:sz="6" w:space="0" w:color="000000"/>
              <w:bottom w:val="single" w:sz="6" w:space="0" w:color="000000"/>
              <w:right w:val="single" w:sz="6" w:space="0" w:color="000000"/>
            </w:tcBorders>
          </w:tcPr>
          <w:p w14:paraId="3AA9045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0118027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6,10</w:t>
            </w:r>
          </w:p>
        </w:tc>
        <w:tc>
          <w:tcPr>
            <w:tcW w:w="602" w:type="pct"/>
            <w:tcBorders>
              <w:top w:val="single" w:sz="6" w:space="0" w:color="000000"/>
              <w:left w:val="single" w:sz="6" w:space="0" w:color="000000"/>
              <w:bottom w:val="single" w:sz="6" w:space="0" w:color="000000"/>
              <w:right w:val="single" w:sz="6" w:space="0" w:color="000000"/>
            </w:tcBorders>
          </w:tcPr>
          <w:p w14:paraId="1123D4B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181.536,00</w:t>
            </w:r>
          </w:p>
        </w:tc>
      </w:tr>
      <w:tr w:rsidR="00B370DA" w:rsidRPr="00002A5C" w14:paraId="68EB3C29"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4CE1C87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58D11A4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181.536,00</w:t>
            </w:r>
          </w:p>
        </w:tc>
      </w:tr>
      <w:tr w:rsidR="00B370DA" w:rsidRPr="00002A5C" w14:paraId="17FA03D6"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236FED9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7 - Lote 007</w:t>
            </w:r>
          </w:p>
        </w:tc>
      </w:tr>
      <w:tr w:rsidR="00B370DA" w:rsidRPr="00002A5C" w14:paraId="65CC9E71"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D71DDA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450BF8F" w14:textId="62B4382B"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68D1A8D7" w14:textId="7AEFF5C3"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4E471C6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91A065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16713C4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1122240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33EC9E3F" w14:textId="77777777" w:rsidTr="00B370DA">
        <w:tc>
          <w:tcPr>
            <w:tcW w:w="251" w:type="pct"/>
            <w:tcBorders>
              <w:top w:val="single" w:sz="6" w:space="0" w:color="000000"/>
              <w:left w:val="single" w:sz="6" w:space="0" w:color="000000"/>
              <w:bottom w:val="single" w:sz="6" w:space="0" w:color="000000"/>
              <w:right w:val="single" w:sz="6" w:space="0" w:color="000000"/>
            </w:tcBorders>
          </w:tcPr>
          <w:p w14:paraId="75E751F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463FF5F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140</w:t>
            </w:r>
          </w:p>
        </w:tc>
        <w:tc>
          <w:tcPr>
            <w:tcW w:w="1811" w:type="pct"/>
            <w:tcBorders>
              <w:top w:val="single" w:sz="6" w:space="0" w:color="000000"/>
              <w:left w:val="single" w:sz="6" w:space="0" w:color="000000"/>
              <w:bottom w:val="single" w:sz="6" w:space="0" w:color="000000"/>
              <w:right w:val="single" w:sz="6" w:space="0" w:color="000000"/>
            </w:tcBorders>
          </w:tcPr>
          <w:p w14:paraId="1ECC46DF"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07 ROTA: SAÍDA  PRÓXIMO  ANTIGO PONTO FISCAL QUE FAZ DIVISA COM BITURUNA, PASSANDO PELA FAZENDA DO SEU ZAURI PEREIRA, SEGUE PELA ESTRADA GRANDE SEGUINDO ATÉ A PROPRIEDADE DO  TRANS-VIERA, RETORNANDO A ESTRADA GERAL,SEGUINDO A PROPRIEDADE DO CAVAZZINI , SEGUINDO A ESTRADA GERAL, SEGUINDO ATÉ A PROPRIEDADE DE RENI SELKE ,RETORNANDO A ESTADA GERAL, EM DIREÇÃO A ESCOLA MUNICIPAL FRANCISCO TAQUES E COLÉGIO ESTADUAL  CANDIDO ROSSONI ,FAZENDO PERCURSO INVERSO NO </w:t>
            </w:r>
            <w:r w:rsidRPr="00002A5C">
              <w:rPr>
                <w:rFonts w:eastAsiaTheme="minorHAnsi"/>
                <w:sz w:val="24"/>
                <w:szCs w:val="24"/>
                <w:lang w:val="x-none" w:eastAsia="en-US"/>
              </w:rPr>
              <w:lastRenderedPageBreak/>
              <w:t>FINAL DO PERÍODO.</w:t>
            </w:r>
          </w:p>
          <w:p w14:paraId="0F05DF5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124 POR DIA LETIVO </w:t>
            </w:r>
          </w:p>
          <w:p w14:paraId="2124D38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0D441B6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08DB2C3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29.760,00</w:t>
            </w:r>
          </w:p>
        </w:tc>
        <w:tc>
          <w:tcPr>
            <w:tcW w:w="451" w:type="pct"/>
            <w:tcBorders>
              <w:top w:val="single" w:sz="6" w:space="0" w:color="000000"/>
              <w:left w:val="single" w:sz="6" w:space="0" w:color="000000"/>
              <w:bottom w:val="single" w:sz="6" w:space="0" w:color="000000"/>
              <w:right w:val="single" w:sz="6" w:space="0" w:color="000000"/>
            </w:tcBorders>
          </w:tcPr>
          <w:p w14:paraId="5B3CC50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455F5F1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6,17</w:t>
            </w:r>
          </w:p>
        </w:tc>
        <w:tc>
          <w:tcPr>
            <w:tcW w:w="602" w:type="pct"/>
            <w:tcBorders>
              <w:top w:val="single" w:sz="6" w:space="0" w:color="000000"/>
              <w:left w:val="single" w:sz="6" w:space="0" w:color="000000"/>
              <w:bottom w:val="single" w:sz="6" w:space="0" w:color="000000"/>
              <w:right w:val="single" w:sz="6" w:space="0" w:color="000000"/>
            </w:tcBorders>
          </w:tcPr>
          <w:p w14:paraId="76D0662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183.619,20</w:t>
            </w:r>
          </w:p>
        </w:tc>
      </w:tr>
      <w:tr w:rsidR="00B370DA" w:rsidRPr="00002A5C" w14:paraId="6A6632BA"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15FF800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5E186EF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183.619,20</w:t>
            </w:r>
          </w:p>
        </w:tc>
      </w:tr>
      <w:tr w:rsidR="00B370DA" w:rsidRPr="00002A5C" w14:paraId="5239C5A6"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6DB4F57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8 - Lote 008</w:t>
            </w:r>
          </w:p>
        </w:tc>
      </w:tr>
      <w:tr w:rsidR="00B370DA" w:rsidRPr="00002A5C" w14:paraId="68B5E271"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0D604F0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2C51563" w14:textId="248AA6FD"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1DD2603E" w14:textId="36DBAD0D"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AC2E5D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1F94A1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239C496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3DB876E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79CFED02" w14:textId="77777777" w:rsidTr="00B370DA">
        <w:tc>
          <w:tcPr>
            <w:tcW w:w="251" w:type="pct"/>
            <w:tcBorders>
              <w:top w:val="single" w:sz="6" w:space="0" w:color="000000"/>
              <w:left w:val="single" w:sz="6" w:space="0" w:color="000000"/>
              <w:bottom w:val="single" w:sz="6" w:space="0" w:color="000000"/>
              <w:right w:val="single" w:sz="6" w:space="0" w:color="000000"/>
            </w:tcBorders>
          </w:tcPr>
          <w:p w14:paraId="24BCEC2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7EBD867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132</w:t>
            </w:r>
          </w:p>
        </w:tc>
        <w:tc>
          <w:tcPr>
            <w:tcW w:w="1811" w:type="pct"/>
            <w:tcBorders>
              <w:top w:val="single" w:sz="6" w:space="0" w:color="000000"/>
              <w:left w:val="single" w:sz="6" w:space="0" w:color="000000"/>
              <w:bottom w:val="single" w:sz="6" w:space="0" w:color="000000"/>
              <w:right w:val="single" w:sz="6" w:space="0" w:color="000000"/>
            </w:tcBorders>
          </w:tcPr>
          <w:p w14:paraId="47DC5055"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08  ROTA: SAÍDA ANTIGA BIQUINHA, PASSANDO PELO DEPAULE, PASSO DE LAGE , PASSANDO NA  FRENTE PROPRIEDADE DO LÍO, CACUMBANGUE, POLETO, FRENTE PORTAÕ DO JANGO ,ATÉ A AS ESCOLAS, AURORA FABRICIO DAS NEVES TORTELLI E COLÉGIO SANTA CATARINA .FAZENDO PERCURSO INVERSO NO FINAL DO PERÍODO.</w:t>
            </w:r>
          </w:p>
          <w:p w14:paraId="023E787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124,4 POR DIA LETIVO </w:t>
            </w:r>
          </w:p>
          <w:p w14:paraId="6C6BD3D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ÔNIBUS COM 40 LUGARES </w:t>
            </w:r>
          </w:p>
          <w:p w14:paraId="7E61DFF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0BD9459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29.856,00</w:t>
            </w:r>
          </w:p>
        </w:tc>
        <w:tc>
          <w:tcPr>
            <w:tcW w:w="451" w:type="pct"/>
            <w:tcBorders>
              <w:top w:val="single" w:sz="6" w:space="0" w:color="000000"/>
              <w:left w:val="single" w:sz="6" w:space="0" w:color="000000"/>
              <w:bottom w:val="single" w:sz="6" w:space="0" w:color="000000"/>
              <w:right w:val="single" w:sz="6" w:space="0" w:color="000000"/>
            </w:tcBorders>
          </w:tcPr>
          <w:p w14:paraId="29509E3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14D3237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7,65</w:t>
            </w:r>
          </w:p>
        </w:tc>
        <w:tc>
          <w:tcPr>
            <w:tcW w:w="602" w:type="pct"/>
            <w:tcBorders>
              <w:top w:val="single" w:sz="6" w:space="0" w:color="000000"/>
              <w:left w:val="single" w:sz="6" w:space="0" w:color="000000"/>
              <w:bottom w:val="single" w:sz="6" w:space="0" w:color="000000"/>
              <w:right w:val="single" w:sz="6" w:space="0" w:color="000000"/>
            </w:tcBorders>
          </w:tcPr>
          <w:p w14:paraId="0305350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228.398,40</w:t>
            </w:r>
          </w:p>
        </w:tc>
      </w:tr>
      <w:tr w:rsidR="00B370DA" w:rsidRPr="00002A5C" w14:paraId="4BEEF8DD"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330B0F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335E83B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228.398,40</w:t>
            </w:r>
          </w:p>
        </w:tc>
      </w:tr>
      <w:tr w:rsidR="00B370DA" w:rsidRPr="00002A5C" w14:paraId="6119AF9F"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29CE0EC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9 - Lote 009</w:t>
            </w:r>
          </w:p>
        </w:tc>
      </w:tr>
      <w:tr w:rsidR="00B370DA" w:rsidRPr="00002A5C" w14:paraId="553AD3BE"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17363F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32CEE894" w14:textId="6895B6DB"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46BD342E" w14:textId="7634F486"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6387AE5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6737189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47B7376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5AD5C03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37D99E07" w14:textId="77777777" w:rsidTr="00B370DA">
        <w:tc>
          <w:tcPr>
            <w:tcW w:w="251" w:type="pct"/>
            <w:tcBorders>
              <w:top w:val="single" w:sz="6" w:space="0" w:color="000000"/>
              <w:left w:val="single" w:sz="6" w:space="0" w:color="000000"/>
              <w:bottom w:val="single" w:sz="6" w:space="0" w:color="000000"/>
              <w:right w:val="single" w:sz="6" w:space="0" w:color="000000"/>
            </w:tcBorders>
          </w:tcPr>
          <w:p w14:paraId="4CDA05D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631F504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133</w:t>
            </w:r>
          </w:p>
        </w:tc>
        <w:tc>
          <w:tcPr>
            <w:tcW w:w="1811" w:type="pct"/>
            <w:tcBorders>
              <w:top w:val="single" w:sz="6" w:space="0" w:color="000000"/>
              <w:left w:val="single" w:sz="6" w:space="0" w:color="000000"/>
              <w:bottom w:val="single" w:sz="6" w:space="0" w:color="000000"/>
              <w:right w:val="single" w:sz="6" w:space="0" w:color="000000"/>
            </w:tcBorders>
          </w:tcPr>
          <w:p w14:paraId="435712E6"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09  ROTA: SAÍDA DO SENHOR JOAQUIM ATÉ A DIVISA DE PALMAS, PASSANDO PELA LOCALIDADE DA ALEGRIA RETORNANDO ATÉ A FAZENDA PAGLIOSA SEGUINDO ATÉ A PROPRIEDADE DO CHIOCHETTA, PASSANDO, NA ENCRUZILHADA DO COBRA SEGUINDO ATÉ A COMUNIDADE TERRA BOA COM ALUNOS DO ENSINO MÉDIO, RETORNANDO ATÉ A DIVISA PARA COLETAR </w:t>
            </w:r>
            <w:r w:rsidRPr="00002A5C">
              <w:rPr>
                <w:rFonts w:eastAsiaTheme="minorHAnsi"/>
                <w:sz w:val="24"/>
                <w:szCs w:val="24"/>
                <w:lang w:val="x-none" w:eastAsia="en-US"/>
              </w:rPr>
              <w:lastRenderedPageBreak/>
              <w:t>ALUNOS DO ENSINO  FUNDAMENTAL TRAZENDO ATÉ O JOAQUIM SEGUINDO PARA O DEPAULI RETORNANDO ATÉ A DIVISA  PEGA ALUNOS  DO PERIODO  DA TARDE, LEVA ATÉ  ENTRADA DA TERRA BOA , PARA IR ATÉ O CHOPIM E SEDE, RETORNANDO ATÉ A DIVISA DO MUNICÍPIO PARA BUSCAR ALUNOS DO DE PAULE E  FAZENDO PERCURSO INVERSO NO FINAL DO PERÍODO.</w:t>
            </w:r>
          </w:p>
          <w:p w14:paraId="1877D22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70 POR DIA LETIVO </w:t>
            </w:r>
          </w:p>
          <w:p w14:paraId="20EBF76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68ED715E" w14:textId="5294EB44"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78231A3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16.800,00</w:t>
            </w:r>
          </w:p>
        </w:tc>
        <w:tc>
          <w:tcPr>
            <w:tcW w:w="451" w:type="pct"/>
            <w:tcBorders>
              <w:top w:val="single" w:sz="6" w:space="0" w:color="000000"/>
              <w:left w:val="single" w:sz="6" w:space="0" w:color="000000"/>
              <w:bottom w:val="single" w:sz="6" w:space="0" w:color="000000"/>
              <w:right w:val="single" w:sz="6" w:space="0" w:color="000000"/>
            </w:tcBorders>
          </w:tcPr>
          <w:p w14:paraId="75B1552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2F1C49E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6,07</w:t>
            </w:r>
          </w:p>
        </w:tc>
        <w:tc>
          <w:tcPr>
            <w:tcW w:w="602" w:type="pct"/>
            <w:tcBorders>
              <w:top w:val="single" w:sz="6" w:space="0" w:color="000000"/>
              <w:left w:val="single" w:sz="6" w:space="0" w:color="000000"/>
              <w:bottom w:val="single" w:sz="6" w:space="0" w:color="000000"/>
              <w:right w:val="single" w:sz="6" w:space="0" w:color="000000"/>
            </w:tcBorders>
          </w:tcPr>
          <w:p w14:paraId="6B4B03B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101.976,00</w:t>
            </w:r>
          </w:p>
        </w:tc>
      </w:tr>
      <w:tr w:rsidR="00B370DA" w:rsidRPr="00002A5C" w14:paraId="38390484"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52B192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04FB500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101.976,00</w:t>
            </w:r>
          </w:p>
        </w:tc>
      </w:tr>
      <w:tr w:rsidR="00B370DA" w:rsidRPr="00002A5C" w14:paraId="037C22C3"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7E6F00B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10 - Lote 010</w:t>
            </w:r>
          </w:p>
        </w:tc>
      </w:tr>
      <w:tr w:rsidR="00B370DA" w:rsidRPr="00002A5C" w14:paraId="4FB2937F"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C4E4D0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72EF1775" w14:textId="7AC3F289"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5963C9A1" w14:textId="36126546"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643B158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49B4E4E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3BBE797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1546944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651343B9" w14:textId="77777777" w:rsidTr="00B370DA">
        <w:tc>
          <w:tcPr>
            <w:tcW w:w="251" w:type="pct"/>
            <w:tcBorders>
              <w:top w:val="single" w:sz="6" w:space="0" w:color="000000"/>
              <w:left w:val="single" w:sz="6" w:space="0" w:color="000000"/>
              <w:bottom w:val="single" w:sz="6" w:space="0" w:color="000000"/>
              <w:right w:val="single" w:sz="6" w:space="0" w:color="000000"/>
            </w:tcBorders>
          </w:tcPr>
          <w:p w14:paraId="10D1621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4BAC652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2383</w:t>
            </w:r>
          </w:p>
        </w:tc>
        <w:tc>
          <w:tcPr>
            <w:tcW w:w="1811" w:type="pct"/>
            <w:tcBorders>
              <w:top w:val="single" w:sz="6" w:space="0" w:color="000000"/>
              <w:left w:val="single" w:sz="6" w:space="0" w:color="000000"/>
              <w:bottom w:val="single" w:sz="6" w:space="0" w:color="000000"/>
              <w:right w:val="single" w:sz="6" w:space="0" w:color="000000"/>
            </w:tcBorders>
          </w:tcPr>
          <w:p w14:paraId="2FB1FC89"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10 - ROTA: SAÍDA ESCOLA MUNICIPAL PEDRO FERREIRA DE ALMEIDA, PASSANDO JORGE, SEGUE ATÉ A PROPRIEDADE DO SENHOR JOÃO BRASIL , RETORNANDO ATÉ A PROPRIEDADE DE BETO GRAMIN , SEGUINDO PELA ESTRADA PRINCIPAL  ATÉ A PROPRIEDADE DE SEU APARICIO , RETORNANDO ATÉ A PROPRIEDADE DO SENHOR JOAREZ, SEGUE ATÉ  A RESIDÊNCIA DO SENHOR SAMUEL , RETORNANDO ATÉ A ESCOLA MUNICIPAL PEDRO FERREIRA DE ALMEIDA E COLÉGIO ESTADUAL MONTEIRO LOBATO PELA MANHÃ  FAZENDO  A COLETA DOS ALUNOS, IR ATÉ A PROPRIEDADE DO SEU APARICIO, E RETORNADO AO </w:t>
            </w:r>
            <w:r w:rsidRPr="00002A5C">
              <w:rPr>
                <w:rFonts w:eastAsiaTheme="minorHAnsi"/>
                <w:sz w:val="24"/>
                <w:szCs w:val="24"/>
                <w:lang w:val="x-none" w:eastAsia="en-US"/>
              </w:rPr>
              <w:lastRenderedPageBreak/>
              <w:t>MEIO DIA FAZENDO MESMO PERCURSO PELA MATUTINO   E A  TARDE ,FAZENDO INVERSO PARA DEVOLUÇÃO DOS ALUNOS.</w:t>
            </w:r>
          </w:p>
          <w:p w14:paraId="48474D6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85 POR DIA LETIVO </w:t>
            </w:r>
          </w:p>
          <w:p w14:paraId="0D97BC6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1DB74FE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1C81FA0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20.400,00</w:t>
            </w:r>
          </w:p>
        </w:tc>
        <w:tc>
          <w:tcPr>
            <w:tcW w:w="451" w:type="pct"/>
            <w:tcBorders>
              <w:top w:val="single" w:sz="6" w:space="0" w:color="000000"/>
              <w:left w:val="single" w:sz="6" w:space="0" w:color="000000"/>
              <w:bottom w:val="single" w:sz="6" w:space="0" w:color="000000"/>
              <w:right w:val="single" w:sz="6" w:space="0" w:color="000000"/>
            </w:tcBorders>
          </w:tcPr>
          <w:p w14:paraId="4161006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415A76C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6,10</w:t>
            </w:r>
          </w:p>
        </w:tc>
        <w:tc>
          <w:tcPr>
            <w:tcW w:w="602" w:type="pct"/>
            <w:tcBorders>
              <w:top w:val="single" w:sz="6" w:space="0" w:color="000000"/>
              <w:left w:val="single" w:sz="6" w:space="0" w:color="000000"/>
              <w:bottom w:val="single" w:sz="6" w:space="0" w:color="000000"/>
              <w:right w:val="single" w:sz="6" w:space="0" w:color="000000"/>
            </w:tcBorders>
          </w:tcPr>
          <w:p w14:paraId="468B323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124.440,00</w:t>
            </w:r>
          </w:p>
        </w:tc>
      </w:tr>
      <w:tr w:rsidR="00B370DA" w:rsidRPr="00002A5C" w14:paraId="5544B064"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102C006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6E873D3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124.440,00</w:t>
            </w:r>
          </w:p>
        </w:tc>
      </w:tr>
      <w:tr w:rsidR="00B370DA" w:rsidRPr="00002A5C" w14:paraId="0DF7BB20"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472FC07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11 - Lote 011</w:t>
            </w:r>
          </w:p>
        </w:tc>
      </w:tr>
      <w:tr w:rsidR="00B370DA" w:rsidRPr="00002A5C" w14:paraId="432196B1"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3D273F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6BB6E307" w14:textId="0C9107C3"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623074C2" w14:textId="4A3C763E"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7FC21F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EB1269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0D21C7D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63FB84C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073EF48F" w14:textId="77777777" w:rsidTr="00B370DA">
        <w:tc>
          <w:tcPr>
            <w:tcW w:w="251" w:type="pct"/>
            <w:tcBorders>
              <w:top w:val="single" w:sz="6" w:space="0" w:color="000000"/>
              <w:left w:val="single" w:sz="6" w:space="0" w:color="000000"/>
              <w:bottom w:val="single" w:sz="6" w:space="0" w:color="000000"/>
              <w:right w:val="single" w:sz="6" w:space="0" w:color="000000"/>
            </w:tcBorders>
          </w:tcPr>
          <w:p w14:paraId="7A9EDA5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3B2A435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148</w:t>
            </w:r>
          </w:p>
        </w:tc>
        <w:tc>
          <w:tcPr>
            <w:tcW w:w="1811" w:type="pct"/>
            <w:tcBorders>
              <w:top w:val="single" w:sz="6" w:space="0" w:color="000000"/>
              <w:left w:val="single" w:sz="6" w:space="0" w:color="000000"/>
              <w:bottom w:val="single" w:sz="6" w:space="0" w:color="000000"/>
              <w:right w:val="single" w:sz="6" w:space="0" w:color="000000"/>
            </w:tcBorders>
          </w:tcPr>
          <w:p w14:paraId="5F6672CA"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11 ROTA: SAÍDA DA  CIDADE PASSANDO PELA FAZENDA BOM SUCESSO, FAZENDA DEISE PELA MANHÃ RETORNANDO  A SEDE, COLETANDO ALUNOS DAS ESCOLAS AURORA FABRICIO DAS NEVES TORTELE E COLÉGIO SANTA CATARINA, PASSA NOVAMENTE, PELAS RUAS AMADEU VARELA RIBAS ,SOELI FERREIRA , VILA CANHOTO DEVOLVENDO ALUNO AO FINAL DO PERIODO DA MANHÃ, NO PERIODO DA TARDE PEGA ALUNOS, NA DEISE SEGUE ATÉ A FAZENDA PERLOCHER ,PROPRIEDADE DA CINTIA RETORNANDO ATÉ COLEGIO SANTA CATARINA  E FAZENDO PERCURSO INVERSO NO FINAL DO PERÍODO.</w:t>
            </w:r>
          </w:p>
          <w:p w14:paraId="7A23A82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100 POR DIA LETIVO </w:t>
            </w:r>
          </w:p>
          <w:p w14:paraId="5409693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2E31D85D" w14:textId="5A9ED90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ANO 2010 ACIMA</w:t>
            </w:r>
          </w:p>
        </w:tc>
        <w:tc>
          <w:tcPr>
            <w:tcW w:w="608" w:type="pct"/>
            <w:tcBorders>
              <w:top w:val="single" w:sz="6" w:space="0" w:color="000000"/>
              <w:left w:val="single" w:sz="6" w:space="0" w:color="000000"/>
              <w:bottom w:val="single" w:sz="6" w:space="0" w:color="000000"/>
              <w:right w:val="single" w:sz="6" w:space="0" w:color="000000"/>
            </w:tcBorders>
          </w:tcPr>
          <w:p w14:paraId="494636E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24.000,00</w:t>
            </w:r>
          </w:p>
        </w:tc>
        <w:tc>
          <w:tcPr>
            <w:tcW w:w="451" w:type="pct"/>
            <w:tcBorders>
              <w:top w:val="single" w:sz="6" w:space="0" w:color="000000"/>
              <w:left w:val="single" w:sz="6" w:space="0" w:color="000000"/>
              <w:bottom w:val="single" w:sz="6" w:space="0" w:color="000000"/>
              <w:right w:val="single" w:sz="6" w:space="0" w:color="000000"/>
            </w:tcBorders>
          </w:tcPr>
          <w:p w14:paraId="25B55B4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397C0D2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5,90</w:t>
            </w:r>
          </w:p>
        </w:tc>
        <w:tc>
          <w:tcPr>
            <w:tcW w:w="602" w:type="pct"/>
            <w:tcBorders>
              <w:top w:val="single" w:sz="6" w:space="0" w:color="000000"/>
              <w:left w:val="single" w:sz="6" w:space="0" w:color="000000"/>
              <w:bottom w:val="single" w:sz="6" w:space="0" w:color="000000"/>
              <w:right w:val="single" w:sz="6" w:space="0" w:color="000000"/>
            </w:tcBorders>
          </w:tcPr>
          <w:p w14:paraId="6710B6B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141.600,00</w:t>
            </w:r>
          </w:p>
        </w:tc>
      </w:tr>
      <w:tr w:rsidR="00B370DA" w:rsidRPr="00002A5C" w14:paraId="4E7C27D1"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408A1AC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5F54ACF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141.600,00</w:t>
            </w:r>
          </w:p>
        </w:tc>
      </w:tr>
      <w:tr w:rsidR="00B370DA" w:rsidRPr="00002A5C" w14:paraId="6AE3031B"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0C105D9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12 - Lote 012</w:t>
            </w:r>
          </w:p>
        </w:tc>
      </w:tr>
      <w:tr w:rsidR="00B370DA" w:rsidRPr="00002A5C" w14:paraId="2DB6CD7B"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21FB04D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35F48FE2" w14:textId="4A073A31"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02408F4C" w14:textId="1AF87E0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01C600F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241F0F7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56A0567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6022AF9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0B792C40" w14:textId="77777777" w:rsidTr="00B370DA">
        <w:tc>
          <w:tcPr>
            <w:tcW w:w="251" w:type="pct"/>
            <w:tcBorders>
              <w:top w:val="single" w:sz="6" w:space="0" w:color="000000"/>
              <w:left w:val="single" w:sz="6" w:space="0" w:color="000000"/>
              <w:bottom w:val="single" w:sz="6" w:space="0" w:color="000000"/>
              <w:right w:val="single" w:sz="6" w:space="0" w:color="000000"/>
            </w:tcBorders>
          </w:tcPr>
          <w:p w14:paraId="58F5C62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1</w:t>
            </w:r>
          </w:p>
        </w:tc>
        <w:tc>
          <w:tcPr>
            <w:tcW w:w="833" w:type="pct"/>
            <w:tcBorders>
              <w:top w:val="single" w:sz="6" w:space="0" w:color="000000"/>
              <w:left w:val="single" w:sz="6" w:space="0" w:color="000000"/>
              <w:bottom w:val="single" w:sz="6" w:space="0" w:color="000000"/>
              <w:right w:val="single" w:sz="6" w:space="0" w:color="000000"/>
            </w:tcBorders>
          </w:tcPr>
          <w:p w14:paraId="67C03B5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403</w:t>
            </w:r>
          </w:p>
        </w:tc>
        <w:tc>
          <w:tcPr>
            <w:tcW w:w="1811" w:type="pct"/>
            <w:tcBorders>
              <w:top w:val="single" w:sz="6" w:space="0" w:color="000000"/>
              <w:left w:val="single" w:sz="6" w:space="0" w:color="000000"/>
              <w:bottom w:val="single" w:sz="6" w:space="0" w:color="000000"/>
              <w:right w:val="single" w:sz="6" w:space="0" w:color="000000"/>
            </w:tcBorders>
          </w:tcPr>
          <w:p w14:paraId="54B1124E"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12  ROTA: SAINDO DA PROPRIEDADE DA DONA MARIA  CANDIDO , SEGUINDO PELA ESTRADA GERAL , ATÉ PROPRIEDADE DE CLEUSA FURQUIM, PASSANDO PELA ESCOLA PEDRO FERREIRA , SEGUINDO PELA ESTRADA GERAL , PASSANDO PELA COMUNIDADE DE BELA VISTA, INDO ATÉ A COMUNIDADE DO BOM RETIRO, SEGUINDO ATÉ A </w:t>
            </w:r>
            <w:proofErr w:type="spellStart"/>
            <w:r w:rsidRPr="00002A5C">
              <w:rPr>
                <w:rFonts w:eastAsiaTheme="minorHAnsi"/>
                <w:sz w:val="24"/>
                <w:szCs w:val="24"/>
                <w:lang w:val="x-none" w:eastAsia="en-US"/>
              </w:rPr>
              <w:t>A</w:t>
            </w:r>
            <w:proofErr w:type="spellEnd"/>
            <w:r w:rsidRPr="00002A5C">
              <w:rPr>
                <w:rFonts w:eastAsiaTheme="minorHAnsi"/>
                <w:sz w:val="24"/>
                <w:szCs w:val="24"/>
                <w:lang w:val="x-none" w:eastAsia="en-US"/>
              </w:rPr>
              <w:t xml:space="preserve"> PROPRIEDADE DE GENUINO, SEGUINDO ATÉ A PROPRIEDADE DO SENHOR IVO LAMBARI, RETORNANDO ATÉ SEDE DO MUNICÍPIO , LEVANDO OS ALUNOS NA APAE  , FAZENDO PERCURSO INVERSO NO FINAL DO PERÍODO, PARA DEVOLUÇÃO DOS ALUNOS. </w:t>
            </w:r>
          </w:p>
          <w:p w14:paraId="40885FF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106 POR DIA LETIVO </w:t>
            </w:r>
          </w:p>
          <w:p w14:paraId="2AB457E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23F8312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0382E89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25.440,00</w:t>
            </w:r>
          </w:p>
        </w:tc>
        <w:tc>
          <w:tcPr>
            <w:tcW w:w="451" w:type="pct"/>
            <w:tcBorders>
              <w:top w:val="single" w:sz="6" w:space="0" w:color="000000"/>
              <w:left w:val="single" w:sz="6" w:space="0" w:color="000000"/>
              <w:bottom w:val="single" w:sz="6" w:space="0" w:color="000000"/>
              <w:right w:val="single" w:sz="6" w:space="0" w:color="000000"/>
            </w:tcBorders>
          </w:tcPr>
          <w:p w14:paraId="50216B2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2D198F6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6,10</w:t>
            </w:r>
          </w:p>
        </w:tc>
        <w:tc>
          <w:tcPr>
            <w:tcW w:w="602" w:type="pct"/>
            <w:tcBorders>
              <w:top w:val="single" w:sz="6" w:space="0" w:color="000000"/>
              <w:left w:val="single" w:sz="6" w:space="0" w:color="000000"/>
              <w:bottom w:val="single" w:sz="6" w:space="0" w:color="000000"/>
              <w:right w:val="single" w:sz="6" w:space="0" w:color="000000"/>
            </w:tcBorders>
          </w:tcPr>
          <w:p w14:paraId="489EB45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155.184,00</w:t>
            </w:r>
          </w:p>
        </w:tc>
      </w:tr>
      <w:tr w:rsidR="00B370DA" w:rsidRPr="00002A5C" w14:paraId="6595F281"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0C02A91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3B451DD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155.184,00</w:t>
            </w:r>
          </w:p>
        </w:tc>
      </w:tr>
      <w:tr w:rsidR="00B370DA" w:rsidRPr="00002A5C" w14:paraId="43B504AC"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44852A4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13 - Lote 013</w:t>
            </w:r>
          </w:p>
        </w:tc>
      </w:tr>
      <w:tr w:rsidR="00B370DA" w:rsidRPr="00002A5C" w14:paraId="29157AF5"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12810A8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7B7CF6C3" w14:textId="2C0EDE73"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0413995E" w14:textId="1250425E"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EEF6EC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427AD5D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7D6B510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1910804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18EF60EB" w14:textId="77777777" w:rsidTr="00B370DA">
        <w:tc>
          <w:tcPr>
            <w:tcW w:w="251" w:type="pct"/>
            <w:tcBorders>
              <w:top w:val="single" w:sz="6" w:space="0" w:color="000000"/>
              <w:left w:val="single" w:sz="6" w:space="0" w:color="000000"/>
              <w:bottom w:val="single" w:sz="6" w:space="0" w:color="000000"/>
              <w:right w:val="single" w:sz="6" w:space="0" w:color="000000"/>
            </w:tcBorders>
          </w:tcPr>
          <w:p w14:paraId="381AE31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7A85E9C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2479</w:t>
            </w:r>
          </w:p>
        </w:tc>
        <w:tc>
          <w:tcPr>
            <w:tcW w:w="1811" w:type="pct"/>
            <w:tcBorders>
              <w:top w:val="single" w:sz="6" w:space="0" w:color="000000"/>
              <w:left w:val="single" w:sz="6" w:space="0" w:color="000000"/>
              <w:bottom w:val="single" w:sz="6" w:space="0" w:color="000000"/>
              <w:right w:val="single" w:sz="6" w:space="0" w:color="000000"/>
            </w:tcBorders>
          </w:tcPr>
          <w:p w14:paraId="7E655E23"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13  ROTA: SAINDO DA COMUNIDADE VILA GOULART, SEGUE ATÉ   A IGREJINHA CATÓLICA , SEGUINDO  ATÉ O PONTO DO RUI RETORNANDO SENTIDO COMUNIDADE  PEDRA , SEGUINDO ATÉ A LOCALIDADE DE SÃO JOÃO , PASSANDO PELO CTG , SEGUINDO ATÉ COLÉGIO ESTADUAL SANTA CATARINA E ESCOLA MUNICIPAL PROF AURORA TORTELLI  FAZENDO O PERCURSO INVERSO NO </w:t>
            </w:r>
            <w:r w:rsidRPr="00002A5C">
              <w:rPr>
                <w:rFonts w:eastAsiaTheme="minorHAnsi"/>
                <w:sz w:val="24"/>
                <w:szCs w:val="24"/>
                <w:lang w:val="x-none" w:eastAsia="en-US"/>
              </w:rPr>
              <w:lastRenderedPageBreak/>
              <w:t>FINAL DO PERÍODO.</w:t>
            </w:r>
          </w:p>
          <w:p w14:paraId="5A6EEF3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60 POR DIA LETIVO </w:t>
            </w:r>
          </w:p>
          <w:p w14:paraId="587F59B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MICRO-ÔNIBUS COM 25 A 35 LUGARES </w:t>
            </w:r>
          </w:p>
          <w:p w14:paraId="713878CE" w14:textId="1EB15A5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ANO 2010 ACIMA</w:t>
            </w:r>
          </w:p>
        </w:tc>
        <w:tc>
          <w:tcPr>
            <w:tcW w:w="608" w:type="pct"/>
            <w:tcBorders>
              <w:top w:val="single" w:sz="6" w:space="0" w:color="000000"/>
              <w:left w:val="single" w:sz="6" w:space="0" w:color="000000"/>
              <w:bottom w:val="single" w:sz="6" w:space="0" w:color="000000"/>
              <w:right w:val="single" w:sz="6" w:space="0" w:color="000000"/>
            </w:tcBorders>
          </w:tcPr>
          <w:p w14:paraId="1E7F5CD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14.400,00</w:t>
            </w:r>
          </w:p>
        </w:tc>
        <w:tc>
          <w:tcPr>
            <w:tcW w:w="451" w:type="pct"/>
            <w:tcBorders>
              <w:top w:val="single" w:sz="6" w:space="0" w:color="000000"/>
              <w:left w:val="single" w:sz="6" w:space="0" w:color="000000"/>
              <w:bottom w:val="single" w:sz="6" w:space="0" w:color="000000"/>
              <w:right w:val="single" w:sz="6" w:space="0" w:color="000000"/>
            </w:tcBorders>
          </w:tcPr>
          <w:p w14:paraId="171879A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20FF7FD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6,94</w:t>
            </w:r>
          </w:p>
        </w:tc>
        <w:tc>
          <w:tcPr>
            <w:tcW w:w="602" w:type="pct"/>
            <w:tcBorders>
              <w:top w:val="single" w:sz="6" w:space="0" w:color="000000"/>
              <w:left w:val="single" w:sz="6" w:space="0" w:color="000000"/>
              <w:bottom w:val="single" w:sz="6" w:space="0" w:color="000000"/>
              <w:right w:val="single" w:sz="6" w:space="0" w:color="000000"/>
            </w:tcBorders>
          </w:tcPr>
          <w:p w14:paraId="04D921B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99.936,00</w:t>
            </w:r>
          </w:p>
        </w:tc>
      </w:tr>
      <w:tr w:rsidR="00B370DA" w:rsidRPr="00002A5C" w14:paraId="71D2BBF6"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0937551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3D2C916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99.936,00</w:t>
            </w:r>
          </w:p>
        </w:tc>
      </w:tr>
      <w:tr w:rsidR="00B370DA" w:rsidRPr="00002A5C" w14:paraId="5786D1C2"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3C81B84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14 - Lote 014</w:t>
            </w:r>
          </w:p>
        </w:tc>
      </w:tr>
      <w:tr w:rsidR="00B370DA" w:rsidRPr="00002A5C" w14:paraId="0F0E7322"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A29DD2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63156380" w14:textId="1204926D"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469712E5" w14:textId="14E43652"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CBCBC8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F9938A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141EF53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02B2590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566F47CE" w14:textId="77777777" w:rsidTr="00B370DA">
        <w:tc>
          <w:tcPr>
            <w:tcW w:w="251" w:type="pct"/>
            <w:tcBorders>
              <w:top w:val="single" w:sz="6" w:space="0" w:color="000000"/>
              <w:left w:val="single" w:sz="6" w:space="0" w:color="000000"/>
              <w:bottom w:val="single" w:sz="6" w:space="0" w:color="000000"/>
              <w:right w:val="single" w:sz="6" w:space="0" w:color="000000"/>
            </w:tcBorders>
          </w:tcPr>
          <w:p w14:paraId="3863900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5E9A5C7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2483</w:t>
            </w:r>
          </w:p>
        </w:tc>
        <w:tc>
          <w:tcPr>
            <w:tcW w:w="1811" w:type="pct"/>
            <w:tcBorders>
              <w:top w:val="single" w:sz="6" w:space="0" w:color="000000"/>
              <w:left w:val="single" w:sz="6" w:space="0" w:color="000000"/>
              <w:bottom w:val="single" w:sz="6" w:space="0" w:color="000000"/>
              <w:right w:val="single" w:sz="6" w:space="0" w:color="000000"/>
            </w:tcBorders>
          </w:tcPr>
          <w:p w14:paraId="62DA83AB"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14 ROTA: SAÍDA ESCOLA NOSSA SENHORA DA CONSOLADORA , DA LOCALIDADE DE MARCON, SEGUE ATÉ A CIDADE, SEDE DO MUNICÍPIO TRANSPORTANDO ALUNOS QUE FARÃO CONEXÃO PARA AS FACULDADES DE PALMAS  E MANGUEIRINHA-PR,  PERCURSO REALIZADO 2 VEZES NA SEMANA, E FAZENDO O PERCURSO INVERSO PARA DEVOLUÇÃO DOS ALUNOS.</w:t>
            </w:r>
          </w:p>
          <w:p w14:paraId="5D77875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100 POR DIA LETIVO </w:t>
            </w:r>
          </w:p>
          <w:p w14:paraId="55A1F56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21EC74D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074AC3E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24.000,00</w:t>
            </w:r>
          </w:p>
        </w:tc>
        <w:tc>
          <w:tcPr>
            <w:tcW w:w="451" w:type="pct"/>
            <w:tcBorders>
              <w:top w:val="single" w:sz="6" w:space="0" w:color="000000"/>
              <w:left w:val="single" w:sz="6" w:space="0" w:color="000000"/>
              <w:bottom w:val="single" w:sz="6" w:space="0" w:color="000000"/>
              <w:right w:val="single" w:sz="6" w:space="0" w:color="000000"/>
            </w:tcBorders>
          </w:tcPr>
          <w:p w14:paraId="5A4A5B6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71A2044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6,24</w:t>
            </w:r>
          </w:p>
        </w:tc>
        <w:tc>
          <w:tcPr>
            <w:tcW w:w="602" w:type="pct"/>
            <w:tcBorders>
              <w:top w:val="single" w:sz="6" w:space="0" w:color="000000"/>
              <w:left w:val="single" w:sz="6" w:space="0" w:color="000000"/>
              <w:bottom w:val="single" w:sz="6" w:space="0" w:color="000000"/>
              <w:right w:val="single" w:sz="6" w:space="0" w:color="000000"/>
            </w:tcBorders>
          </w:tcPr>
          <w:p w14:paraId="6F8B84B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149.760,00</w:t>
            </w:r>
          </w:p>
        </w:tc>
      </w:tr>
      <w:tr w:rsidR="00B370DA" w:rsidRPr="00002A5C" w14:paraId="756FED51"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77EB357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413DA85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149.760,00</w:t>
            </w:r>
          </w:p>
        </w:tc>
      </w:tr>
      <w:tr w:rsidR="00B370DA" w:rsidRPr="00002A5C" w14:paraId="5475EAB9"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61F022D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15 - Lote 015</w:t>
            </w:r>
          </w:p>
        </w:tc>
      </w:tr>
      <w:tr w:rsidR="00B370DA" w:rsidRPr="00002A5C" w14:paraId="7A18A98B"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ABA99C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73A9D6E1" w14:textId="78CB1C2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55A57E68" w14:textId="25102E40"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48EF419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DB4D1B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3CDF383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5A7CA02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2AB21234" w14:textId="77777777" w:rsidTr="00B370DA">
        <w:tc>
          <w:tcPr>
            <w:tcW w:w="251" w:type="pct"/>
            <w:tcBorders>
              <w:top w:val="single" w:sz="6" w:space="0" w:color="000000"/>
              <w:left w:val="single" w:sz="6" w:space="0" w:color="000000"/>
              <w:bottom w:val="single" w:sz="6" w:space="0" w:color="000000"/>
              <w:right w:val="single" w:sz="6" w:space="0" w:color="000000"/>
            </w:tcBorders>
          </w:tcPr>
          <w:p w14:paraId="1F2D2E3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23538DA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2373</w:t>
            </w:r>
          </w:p>
        </w:tc>
        <w:tc>
          <w:tcPr>
            <w:tcW w:w="1811" w:type="pct"/>
            <w:tcBorders>
              <w:top w:val="single" w:sz="6" w:space="0" w:color="000000"/>
              <w:left w:val="single" w:sz="6" w:space="0" w:color="000000"/>
              <w:bottom w:val="single" w:sz="6" w:space="0" w:color="000000"/>
              <w:right w:val="single" w:sz="6" w:space="0" w:color="000000"/>
            </w:tcBorders>
          </w:tcPr>
          <w:p w14:paraId="576D77E3"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15  ROTA: SAÍDA DA RESIDÊNCIA DO SENHOR ROGÉRIO , NA COMUNIDADE DO PASSO FUNDO ,SEGUINDO PELA PROPRIEDADE DO SENHOR TANACA, PASSANDO PELA PROPRIEDADE DA RUI ABREU , SEGUINDO PELA PROPRIEDADE DO SENHOR NERI SILVEIRA , SAINDO NA ESTRADA PRINCIPAL DO TRAVESSÃO, SEGUINDO PELA LOCALIDADE DO </w:t>
            </w:r>
            <w:r w:rsidRPr="00002A5C">
              <w:rPr>
                <w:rFonts w:eastAsiaTheme="minorHAnsi"/>
                <w:sz w:val="24"/>
                <w:szCs w:val="24"/>
                <w:lang w:val="x-none" w:eastAsia="en-US"/>
              </w:rPr>
              <w:lastRenderedPageBreak/>
              <w:t xml:space="preserve">COMPARTILHADO, PASSANDO PELA PROPRIEDADE DO SENHOR MARIO MACHIMAK, RETORNANDO A ESTRADA GERAL , PASSANDO PELA FAZENDA LAZZARETI, SEGUINDO ATÉ A SEDE, PASSANDO PELO TOZZETO , </w:t>
            </w:r>
          </w:p>
          <w:p w14:paraId="2ECF57C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SEGUINDO ATÉ A ESCOLA MUNICIPAL FABRICIO DAS NEVES  TORTELLI, APAE E ESTADUAL SANTA CATARINA FAZENDO PERCURSO INVERSO NO FINAL DO PERÍODO.</w:t>
            </w:r>
          </w:p>
          <w:p w14:paraId="1583C8E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60,4 POR DIA LETIVO </w:t>
            </w:r>
          </w:p>
          <w:p w14:paraId="750018C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VEÍCULO MICRO-ÔNIBUS COM 32 LUGARES ACIMA</w:t>
            </w:r>
          </w:p>
          <w:p w14:paraId="70D39ECC" w14:textId="7889F2F0"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ANO 2010 ACIMA</w:t>
            </w:r>
          </w:p>
        </w:tc>
        <w:tc>
          <w:tcPr>
            <w:tcW w:w="608" w:type="pct"/>
            <w:tcBorders>
              <w:top w:val="single" w:sz="6" w:space="0" w:color="000000"/>
              <w:left w:val="single" w:sz="6" w:space="0" w:color="000000"/>
              <w:bottom w:val="single" w:sz="6" w:space="0" w:color="000000"/>
              <w:right w:val="single" w:sz="6" w:space="0" w:color="000000"/>
            </w:tcBorders>
          </w:tcPr>
          <w:p w14:paraId="017FF00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14.496,00</w:t>
            </w:r>
          </w:p>
        </w:tc>
        <w:tc>
          <w:tcPr>
            <w:tcW w:w="451" w:type="pct"/>
            <w:tcBorders>
              <w:top w:val="single" w:sz="6" w:space="0" w:color="000000"/>
              <w:left w:val="single" w:sz="6" w:space="0" w:color="000000"/>
              <w:bottom w:val="single" w:sz="6" w:space="0" w:color="000000"/>
              <w:right w:val="single" w:sz="6" w:space="0" w:color="000000"/>
            </w:tcBorders>
          </w:tcPr>
          <w:p w14:paraId="2426D51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00C9A9D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8,10</w:t>
            </w:r>
          </w:p>
        </w:tc>
        <w:tc>
          <w:tcPr>
            <w:tcW w:w="602" w:type="pct"/>
            <w:tcBorders>
              <w:top w:val="single" w:sz="6" w:space="0" w:color="000000"/>
              <w:left w:val="single" w:sz="6" w:space="0" w:color="000000"/>
              <w:bottom w:val="single" w:sz="6" w:space="0" w:color="000000"/>
              <w:right w:val="single" w:sz="6" w:space="0" w:color="000000"/>
            </w:tcBorders>
          </w:tcPr>
          <w:p w14:paraId="5384DA2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117.417,60</w:t>
            </w:r>
          </w:p>
        </w:tc>
      </w:tr>
      <w:tr w:rsidR="00B370DA" w:rsidRPr="00002A5C" w14:paraId="568EC5E4"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A9F4A2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7025007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117.417,60</w:t>
            </w:r>
          </w:p>
        </w:tc>
      </w:tr>
      <w:tr w:rsidR="00B370DA" w:rsidRPr="00002A5C" w14:paraId="515EF022"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3E4AA9C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16 - Lote 016</w:t>
            </w:r>
          </w:p>
        </w:tc>
      </w:tr>
      <w:tr w:rsidR="00B370DA" w:rsidRPr="00002A5C" w14:paraId="152F49DB"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22F29D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2664B649" w14:textId="49CDBEF2"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00B1C333" w14:textId="5F39DC8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3E9A233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3A46BF5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47274C4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49A68B0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76356093" w14:textId="77777777" w:rsidTr="00B370DA">
        <w:tc>
          <w:tcPr>
            <w:tcW w:w="251" w:type="pct"/>
            <w:tcBorders>
              <w:top w:val="single" w:sz="6" w:space="0" w:color="000000"/>
              <w:left w:val="single" w:sz="6" w:space="0" w:color="000000"/>
              <w:bottom w:val="single" w:sz="6" w:space="0" w:color="000000"/>
              <w:right w:val="single" w:sz="6" w:space="0" w:color="000000"/>
            </w:tcBorders>
          </w:tcPr>
          <w:p w14:paraId="52311BA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40FE4E8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2377</w:t>
            </w:r>
          </w:p>
        </w:tc>
        <w:tc>
          <w:tcPr>
            <w:tcW w:w="1811" w:type="pct"/>
            <w:tcBorders>
              <w:top w:val="single" w:sz="6" w:space="0" w:color="000000"/>
              <w:left w:val="single" w:sz="6" w:space="0" w:color="000000"/>
              <w:bottom w:val="single" w:sz="6" w:space="0" w:color="000000"/>
              <w:right w:val="single" w:sz="6" w:space="0" w:color="000000"/>
            </w:tcBorders>
          </w:tcPr>
          <w:p w14:paraId="7718473E"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16 ROTA: SAÍDA DA  ESCOLA SANTA RITA DE CASSIA , PASSANDO PELA PONTE MOLHADA, AMADEUS, RETORNA PASSA PELO MILTO LEITE, RETORNA PELA ESCOLA SANTA RITA DE CASSIA SEGUINDO AS ESCOLAS FRANCISCO TAQUES E CANDIDO ROSSONI NA LOCALIDADE DO IRATIM, NOS TURNOS MANHÃ E TARDE.</w:t>
            </w:r>
          </w:p>
          <w:p w14:paraId="28ACD2D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100 POR DIA LETIVO </w:t>
            </w:r>
          </w:p>
          <w:p w14:paraId="57C7012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MICRO-ÔNIBUS COM 25 A 35 LUGARES </w:t>
            </w:r>
          </w:p>
          <w:p w14:paraId="7AAEC62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1DF4611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24.000,00</w:t>
            </w:r>
          </w:p>
        </w:tc>
        <w:tc>
          <w:tcPr>
            <w:tcW w:w="451" w:type="pct"/>
            <w:tcBorders>
              <w:top w:val="single" w:sz="6" w:space="0" w:color="000000"/>
              <w:left w:val="single" w:sz="6" w:space="0" w:color="000000"/>
              <w:bottom w:val="single" w:sz="6" w:space="0" w:color="000000"/>
              <w:right w:val="single" w:sz="6" w:space="0" w:color="000000"/>
            </w:tcBorders>
          </w:tcPr>
          <w:p w14:paraId="433CAB1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w:t>
            </w:r>
          </w:p>
        </w:tc>
        <w:tc>
          <w:tcPr>
            <w:tcW w:w="443" w:type="pct"/>
            <w:tcBorders>
              <w:top w:val="single" w:sz="6" w:space="0" w:color="000000"/>
              <w:left w:val="single" w:sz="6" w:space="0" w:color="000000"/>
              <w:bottom w:val="single" w:sz="6" w:space="0" w:color="000000"/>
              <w:right w:val="single" w:sz="6" w:space="0" w:color="000000"/>
            </w:tcBorders>
          </w:tcPr>
          <w:p w14:paraId="097D142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8,14</w:t>
            </w:r>
          </w:p>
        </w:tc>
        <w:tc>
          <w:tcPr>
            <w:tcW w:w="602" w:type="pct"/>
            <w:tcBorders>
              <w:top w:val="single" w:sz="6" w:space="0" w:color="000000"/>
              <w:left w:val="single" w:sz="6" w:space="0" w:color="000000"/>
              <w:bottom w:val="single" w:sz="6" w:space="0" w:color="000000"/>
              <w:right w:val="single" w:sz="6" w:space="0" w:color="000000"/>
            </w:tcBorders>
          </w:tcPr>
          <w:p w14:paraId="1E7B2B3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195.360,00</w:t>
            </w:r>
          </w:p>
        </w:tc>
      </w:tr>
      <w:tr w:rsidR="00B370DA" w:rsidRPr="00002A5C" w14:paraId="41E063D6"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001209A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531E063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195.360,00</w:t>
            </w:r>
          </w:p>
        </w:tc>
      </w:tr>
      <w:tr w:rsidR="00B370DA" w:rsidRPr="00002A5C" w14:paraId="645EE284"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5862E10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17 - Lote 017</w:t>
            </w:r>
          </w:p>
        </w:tc>
      </w:tr>
      <w:tr w:rsidR="00B370DA" w:rsidRPr="00002A5C" w14:paraId="750EB7D4"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2724C52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8AC7C41" w14:textId="5FCC1889"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1C279299" w14:textId="75232194"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352FA7E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0049758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1D2F8F3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4497226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3B0A30B4" w14:textId="77777777" w:rsidTr="00B370DA">
        <w:tc>
          <w:tcPr>
            <w:tcW w:w="251" w:type="pct"/>
            <w:tcBorders>
              <w:top w:val="single" w:sz="6" w:space="0" w:color="000000"/>
              <w:left w:val="single" w:sz="6" w:space="0" w:color="000000"/>
              <w:bottom w:val="single" w:sz="6" w:space="0" w:color="000000"/>
              <w:right w:val="single" w:sz="6" w:space="0" w:color="000000"/>
            </w:tcBorders>
          </w:tcPr>
          <w:p w14:paraId="50AF42F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1</w:t>
            </w:r>
          </w:p>
        </w:tc>
        <w:tc>
          <w:tcPr>
            <w:tcW w:w="833" w:type="pct"/>
            <w:tcBorders>
              <w:top w:val="single" w:sz="6" w:space="0" w:color="000000"/>
              <w:left w:val="single" w:sz="6" w:space="0" w:color="000000"/>
              <w:bottom w:val="single" w:sz="6" w:space="0" w:color="000000"/>
              <w:right w:val="single" w:sz="6" w:space="0" w:color="000000"/>
            </w:tcBorders>
          </w:tcPr>
          <w:p w14:paraId="6EA9D13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3403</w:t>
            </w:r>
          </w:p>
        </w:tc>
        <w:tc>
          <w:tcPr>
            <w:tcW w:w="1811" w:type="pct"/>
            <w:tcBorders>
              <w:top w:val="single" w:sz="6" w:space="0" w:color="000000"/>
              <w:left w:val="single" w:sz="6" w:space="0" w:color="000000"/>
              <w:bottom w:val="single" w:sz="6" w:space="0" w:color="000000"/>
              <w:right w:val="single" w:sz="6" w:space="0" w:color="000000"/>
            </w:tcBorders>
          </w:tcPr>
          <w:p w14:paraId="03CC9ECD"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17  ROTA: PONTE DO RIO ESTRELA PORTÃO DO  JANGO, PASSANDO NA VILA CANHOTO, PASSA NO COLÉGIO, SEGUE ATÉ FAZENDA PAGLIOSA, E FAZENDA DO ZÉ FARIAS VEM PARA O COLÉGIO AURORA FABRICIO DAS NEVES TORTELLI, FAZENDO PERCURSO INVERSO NO FINAL DO PERÍODO, PARA DEVOLUÇÃO DOS ALUNOS</w:t>
            </w:r>
          </w:p>
          <w:p w14:paraId="5A8324C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119,1 POR DIA LETIVO </w:t>
            </w:r>
          </w:p>
          <w:p w14:paraId="3ECE33D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3C2323F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2B27FDE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28.584,00</w:t>
            </w:r>
          </w:p>
        </w:tc>
        <w:tc>
          <w:tcPr>
            <w:tcW w:w="451" w:type="pct"/>
            <w:tcBorders>
              <w:top w:val="single" w:sz="6" w:space="0" w:color="000000"/>
              <w:left w:val="single" w:sz="6" w:space="0" w:color="000000"/>
              <w:bottom w:val="single" w:sz="6" w:space="0" w:color="000000"/>
              <w:right w:val="single" w:sz="6" w:space="0" w:color="000000"/>
            </w:tcBorders>
          </w:tcPr>
          <w:p w14:paraId="384500E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4A3F8FC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6,52</w:t>
            </w:r>
          </w:p>
        </w:tc>
        <w:tc>
          <w:tcPr>
            <w:tcW w:w="602" w:type="pct"/>
            <w:tcBorders>
              <w:top w:val="single" w:sz="6" w:space="0" w:color="000000"/>
              <w:left w:val="single" w:sz="6" w:space="0" w:color="000000"/>
              <w:bottom w:val="single" w:sz="6" w:space="0" w:color="000000"/>
              <w:right w:val="single" w:sz="6" w:space="0" w:color="000000"/>
            </w:tcBorders>
          </w:tcPr>
          <w:p w14:paraId="037BAF8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186.367,68</w:t>
            </w:r>
          </w:p>
        </w:tc>
      </w:tr>
      <w:tr w:rsidR="00B370DA" w:rsidRPr="00002A5C" w14:paraId="039B9465"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0F3883A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1A427BF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186.367,68</w:t>
            </w:r>
          </w:p>
        </w:tc>
      </w:tr>
      <w:tr w:rsidR="00B370DA" w:rsidRPr="00002A5C" w14:paraId="35591E88"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0298A75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18 - Lote 018</w:t>
            </w:r>
          </w:p>
        </w:tc>
      </w:tr>
      <w:tr w:rsidR="00B370DA" w:rsidRPr="00002A5C" w14:paraId="2F84D580"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6F5246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75821120" w14:textId="383C805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19D8020C" w14:textId="33D61DA8"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0ED33EE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9220F9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0ABE147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3923DA9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1B28FA4D" w14:textId="77777777" w:rsidTr="00B370DA">
        <w:tc>
          <w:tcPr>
            <w:tcW w:w="251" w:type="pct"/>
            <w:tcBorders>
              <w:top w:val="single" w:sz="6" w:space="0" w:color="000000"/>
              <w:left w:val="single" w:sz="6" w:space="0" w:color="000000"/>
              <w:bottom w:val="single" w:sz="6" w:space="0" w:color="000000"/>
              <w:right w:val="single" w:sz="6" w:space="0" w:color="000000"/>
            </w:tcBorders>
          </w:tcPr>
          <w:p w14:paraId="15FF6DC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032298A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401</w:t>
            </w:r>
          </w:p>
        </w:tc>
        <w:tc>
          <w:tcPr>
            <w:tcW w:w="1811" w:type="pct"/>
            <w:tcBorders>
              <w:top w:val="single" w:sz="6" w:space="0" w:color="000000"/>
              <w:left w:val="single" w:sz="6" w:space="0" w:color="000000"/>
              <w:bottom w:val="single" w:sz="6" w:space="0" w:color="000000"/>
              <w:right w:val="single" w:sz="6" w:space="0" w:color="000000"/>
            </w:tcBorders>
          </w:tcPr>
          <w:p w14:paraId="6146E4BB"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18 ROTA: SAÍDA ASSENTAMENTO BOM RETIRO PASSANDO PELO PINHAL GRANDE , PEDRO PAULO , SEGUINDO PELA BELA VISTA , ATÉ A ESCOLA  PEDRO FERREIRA DE ALMEIDA E MONTEIRO LOBATO,  FAZENDO PERCURSO INVERSO PARA DEVOLUÇÃO DOS ALUNOS NO FINAL DO PERÍODO.</w:t>
            </w:r>
          </w:p>
          <w:p w14:paraId="5EAD097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110 POR DIA LETIVO </w:t>
            </w:r>
          </w:p>
          <w:p w14:paraId="01CA272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7E9BC281" w14:textId="3B0A8699"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3881B9F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26.400,00</w:t>
            </w:r>
          </w:p>
        </w:tc>
        <w:tc>
          <w:tcPr>
            <w:tcW w:w="451" w:type="pct"/>
            <w:tcBorders>
              <w:top w:val="single" w:sz="6" w:space="0" w:color="000000"/>
              <w:left w:val="single" w:sz="6" w:space="0" w:color="000000"/>
              <w:bottom w:val="single" w:sz="6" w:space="0" w:color="000000"/>
              <w:right w:val="single" w:sz="6" w:space="0" w:color="000000"/>
            </w:tcBorders>
          </w:tcPr>
          <w:p w14:paraId="63C91D5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3576705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6,10</w:t>
            </w:r>
          </w:p>
        </w:tc>
        <w:tc>
          <w:tcPr>
            <w:tcW w:w="602" w:type="pct"/>
            <w:tcBorders>
              <w:top w:val="single" w:sz="6" w:space="0" w:color="000000"/>
              <w:left w:val="single" w:sz="6" w:space="0" w:color="000000"/>
              <w:bottom w:val="single" w:sz="6" w:space="0" w:color="000000"/>
              <w:right w:val="single" w:sz="6" w:space="0" w:color="000000"/>
            </w:tcBorders>
          </w:tcPr>
          <w:p w14:paraId="1BBF764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161.040,00</w:t>
            </w:r>
          </w:p>
        </w:tc>
      </w:tr>
      <w:tr w:rsidR="00B370DA" w:rsidRPr="00002A5C" w14:paraId="6D274283"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2A86C91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441177A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161.040,00</w:t>
            </w:r>
          </w:p>
        </w:tc>
      </w:tr>
      <w:tr w:rsidR="00B370DA" w:rsidRPr="00002A5C" w14:paraId="3A113CBC"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162F926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19 - Lote 019</w:t>
            </w:r>
          </w:p>
        </w:tc>
      </w:tr>
      <w:tr w:rsidR="00B370DA" w:rsidRPr="00002A5C" w14:paraId="3565CA23"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253C9A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236C8901" w14:textId="5EFA575F"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15D0A3B6" w14:textId="1DDA68F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0025476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312FE19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14EDAAF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7CC53A9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3C1938A7" w14:textId="77777777" w:rsidTr="00B370DA">
        <w:tc>
          <w:tcPr>
            <w:tcW w:w="251" w:type="pct"/>
            <w:tcBorders>
              <w:top w:val="single" w:sz="6" w:space="0" w:color="000000"/>
              <w:left w:val="single" w:sz="6" w:space="0" w:color="000000"/>
              <w:bottom w:val="single" w:sz="6" w:space="0" w:color="000000"/>
              <w:right w:val="single" w:sz="6" w:space="0" w:color="000000"/>
            </w:tcBorders>
          </w:tcPr>
          <w:p w14:paraId="1D08705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67CB7CD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134</w:t>
            </w:r>
          </w:p>
        </w:tc>
        <w:tc>
          <w:tcPr>
            <w:tcW w:w="1811" w:type="pct"/>
            <w:tcBorders>
              <w:top w:val="single" w:sz="6" w:space="0" w:color="000000"/>
              <w:left w:val="single" w:sz="6" w:space="0" w:color="000000"/>
              <w:bottom w:val="single" w:sz="6" w:space="0" w:color="000000"/>
              <w:right w:val="single" w:sz="6" w:space="0" w:color="000000"/>
            </w:tcBorders>
          </w:tcPr>
          <w:p w14:paraId="04815B3D"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19  ROTA: SAÍDA  DA PROPRIEDADE DO SENHOR IRANI NA DIVISA COM O MUNICÍPIO DE PALMAS-PR,  , RETORNANDO PASSA </w:t>
            </w:r>
            <w:r w:rsidRPr="00002A5C">
              <w:rPr>
                <w:rFonts w:eastAsiaTheme="minorHAnsi"/>
                <w:sz w:val="24"/>
                <w:szCs w:val="24"/>
                <w:lang w:val="x-none" w:eastAsia="en-US"/>
              </w:rPr>
              <w:lastRenderedPageBreak/>
              <w:t>FAZENDA TOCHETA, PASSANDO PELA PROPRIEDADE DO SENHOR MORETTO ,  ENTRANDO NO ASSENTAMENTO TERRA BOA, PASSANDO PELA PROPRIEDADE DO SENHOR NABOR , PASSANDO PELA PROPRIEDADE DE SIRLEI POTRATS , PASSANDO PELA IGREJA  ASSEMBLEIA DE DEUS, PASSANDO PELO ASSENTAMENTO   ESTRELA DO MEIO, SEGUINDO PELA ESTRADA GERAL , PASSANDO FERRONATO, PASSANDO PELA PROPRIEDADE DO VOVÔ JUCA , SAÍDA NA ESTRADA DA COMUNIDADE DA LAVRAMA, SEGUINDO ATÉ O ASFALTO  INDO ATÉ A ESCOLA MUNICIPAL SANTINA PERRET CARRARO PONTE DO CHOPIM E A PARTIR DAÍ SEGUE PARA CIDADE (SEDE) DO MUNICÍPIO CORONEL DOMINGOS SOARES -PR, FAZENDO PERCURSO INVERSO NO FINAL DO PERÍODO PARA DEVOLVER OS ALUNOS</w:t>
            </w:r>
          </w:p>
          <w:p w14:paraId="20DD147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156,7 POR DIA LETIVO </w:t>
            </w:r>
          </w:p>
          <w:p w14:paraId="55FD2AF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ÔNIBUS COM 45 LUGARES </w:t>
            </w:r>
          </w:p>
          <w:p w14:paraId="3717E36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2A7CB2B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31.340,00</w:t>
            </w:r>
          </w:p>
        </w:tc>
        <w:tc>
          <w:tcPr>
            <w:tcW w:w="451" w:type="pct"/>
            <w:tcBorders>
              <w:top w:val="single" w:sz="6" w:space="0" w:color="000000"/>
              <w:left w:val="single" w:sz="6" w:space="0" w:color="000000"/>
              <w:bottom w:val="single" w:sz="6" w:space="0" w:color="000000"/>
              <w:right w:val="single" w:sz="6" w:space="0" w:color="000000"/>
            </w:tcBorders>
          </w:tcPr>
          <w:p w14:paraId="0CE1532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3B3FC0E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8,10</w:t>
            </w:r>
          </w:p>
        </w:tc>
        <w:tc>
          <w:tcPr>
            <w:tcW w:w="602" w:type="pct"/>
            <w:tcBorders>
              <w:top w:val="single" w:sz="6" w:space="0" w:color="000000"/>
              <w:left w:val="single" w:sz="6" w:space="0" w:color="000000"/>
              <w:bottom w:val="single" w:sz="6" w:space="0" w:color="000000"/>
              <w:right w:val="single" w:sz="6" w:space="0" w:color="000000"/>
            </w:tcBorders>
          </w:tcPr>
          <w:p w14:paraId="17D75D0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253.854,00</w:t>
            </w:r>
          </w:p>
        </w:tc>
      </w:tr>
      <w:tr w:rsidR="00B370DA" w:rsidRPr="00002A5C" w14:paraId="536D1754"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2AB5628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5B5127B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253.854,00</w:t>
            </w:r>
          </w:p>
        </w:tc>
      </w:tr>
      <w:tr w:rsidR="00B370DA" w:rsidRPr="00002A5C" w14:paraId="71434991"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1B24E3C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20 - Lote 020</w:t>
            </w:r>
          </w:p>
        </w:tc>
      </w:tr>
      <w:tr w:rsidR="00B370DA" w:rsidRPr="00002A5C" w14:paraId="70F7CB3F"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D6A3EA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2FF36E8E" w14:textId="4BB5E50D"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28E51328" w14:textId="44F6D0D2"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71CA9A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21A4D6B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4BCCFD2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121955A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18BD72E5" w14:textId="77777777" w:rsidTr="00B370DA">
        <w:tc>
          <w:tcPr>
            <w:tcW w:w="251" w:type="pct"/>
            <w:tcBorders>
              <w:top w:val="single" w:sz="6" w:space="0" w:color="000000"/>
              <w:left w:val="single" w:sz="6" w:space="0" w:color="000000"/>
              <w:bottom w:val="single" w:sz="6" w:space="0" w:color="000000"/>
              <w:right w:val="single" w:sz="6" w:space="0" w:color="000000"/>
            </w:tcBorders>
          </w:tcPr>
          <w:p w14:paraId="6D3D191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5BF83BB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2375</w:t>
            </w:r>
          </w:p>
        </w:tc>
        <w:tc>
          <w:tcPr>
            <w:tcW w:w="1811" w:type="pct"/>
            <w:tcBorders>
              <w:top w:val="single" w:sz="6" w:space="0" w:color="000000"/>
              <w:left w:val="single" w:sz="6" w:space="0" w:color="000000"/>
              <w:bottom w:val="single" w:sz="6" w:space="0" w:color="000000"/>
              <w:right w:val="single" w:sz="6" w:space="0" w:color="000000"/>
            </w:tcBorders>
          </w:tcPr>
          <w:p w14:paraId="5D184D93"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20  ROTA: SAÍDA FAZENDA DO TONINHO , PASSANDO PELA FAZENDA SANTA TEREZA ATÉ A DIVISA COM PALMAS PR SEGUE RUMO AO LAJEADO MANCHORRA, PASSANDO </w:t>
            </w:r>
            <w:r w:rsidRPr="00002A5C">
              <w:rPr>
                <w:rFonts w:eastAsiaTheme="minorHAnsi"/>
                <w:sz w:val="24"/>
                <w:szCs w:val="24"/>
                <w:lang w:val="x-none" w:eastAsia="en-US"/>
              </w:rPr>
              <w:lastRenderedPageBreak/>
              <w:t>PELA FAZENDA DO ZECA  SANTO, FAZENDA FORTALEZA , FAZENDA DO CATANI, FERRONATO, SEGUE ATÉ A ESCOLA NOSSA SENHORA  DAS GRAÇAS NA LAVRAMA , FAZENDO O PERCURSO INVERSO NO FINAL DO PERÍODO.</w:t>
            </w:r>
          </w:p>
          <w:p w14:paraId="1F65F61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100 POR DIA LETIVO </w:t>
            </w:r>
          </w:p>
          <w:p w14:paraId="4A90D27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06C5971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6542EEE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24.000,00</w:t>
            </w:r>
          </w:p>
        </w:tc>
        <w:tc>
          <w:tcPr>
            <w:tcW w:w="451" w:type="pct"/>
            <w:tcBorders>
              <w:top w:val="single" w:sz="6" w:space="0" w:color="000000"/>
              <w:left w:val="single" w:sz="6" w:space="0" w:color="000000"/>
              <w:bottom w:val="single" w:sz="6" w:space="0" w:color="000000"/>
              <w:right w:val="single" w:sz="6" w:space="0" w:color="000000"/>
            </w:tcBorders>
          </w:tcPr>
          <w:p w14:paraId="53D3022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w:t>
            </w:r>
          </w:p>
        </w:tc>
        <w:tc>
          <w:tcPr>
            <w:tcW w:w="443" w:type="pct"/>
            <w:tcBorders>
              <w:top w:val="single" w:sz="6" w:space="0" w:color="000000"/>
              <w:left w:val="single" w:sz="6" w:space="0" w:color="000000"/>
              <w:bottom w:val="single" w:sz="6" w:space="0" w:color="000000"/>
              <w:right w:val="single" w:sz="6" w:space="0" w:color="000000"/>
            </w:tcBorders>
          </w:tcPr>
          <w:p w14:paraId="610793B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5,94</w:t>
            </w:r>
          </w:p>
        </w:tc>
        <w:tc>
          <w:tcPr>
            <w:tcW w:w="602" w:type="pct"/>
            <w:tcBorders>
              <w:top w:val="single" w:sz="6" w:space="0" w:color="000000"/>
              <w:left w:val="single" w:sz="6" w:space="0" w:color="000000"/>
              <w:bottom w:val="single" w:sz="6" w:space="0" w:color="000000"/>
              <w:right w:val="single" w:sz="6" w:space="0" w:color="000000"/>
            </w:tcBorders>
          </w:tcPr>
          <w:p w14:paraId="7ABBFBF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142.560,00</w:t>
            </w:r>
          </w:p>
        </w:tc>
      </w:tr>
      <w:tr w:rsidR="00B370DA" w:rsidRPr="00002A5C" w14:paraId="687AC70E"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4F1FD7C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3B2DD61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142.560,00</w:t>
            </w:r>
          </w:p>
        </w:tc>
      </w:tr>
      <w:tr w:rsidR="00B370DA" w:rsidRPr="00002A5C" w14:paraId="53D1DA19"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493365B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21 - Lote 021</w:t>
            </w:r>
          </w:p>
        </w:tc>
      </w:tr>
      <w:tr w:rsidR="00B370DA" w:rsidRPr="00002A5C" w14:paraId="19C069D8"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4A8C8E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A2FF4E6" w14:textId="37EE978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2CD2F120" w14:textId="1C20F89E"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33791CB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4850366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4844130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769A551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0CE7C234" w14:textId="77777777" w:rsidTr="00B370DA">
        <w:tc>
          <w:tcPr>
            <w:tcW w:w="251" w:type="pct"/>
            <w:tcBorders>
              <w:top w:val="single" w:sz="6" w:space="0" w:color="000000"/>
              <w:left w:val="single" w:sz="6" w:space="0" w:color="000000"/>
              <w:bottom w:val="single" w:sz="6" w:space="0" w:color="000000"/>
              <w:right w:val="single" w:sz="6" w:space="0" w:color="000000"/>
            </w:tcBorders>
          </w:tcPr>
          <w:p w14:paraId="05A9466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49FDD8F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2368</w:t>
            </w:r>
          </w:p>
        </w:tc>
        <w:tc>
          <w:tcPr>
            <w:tcW w:w="1811" w:type="pct"/>
            <w:tcBorders>
              <w:top w:val="single" w:sz="6" w:space="0" w:color="000000"/>
              <w:left w:val="single" w:sz="6" w:space="0" w:color="000000"/>
              <w:bottom w:val="single" w:sz="6" w:space="0" w:color="000000"/>
              <w:right w:val="single" w:sz="6" w:space="0" w:color="000000"/>
            </w:tcBorders>
          </w:tcPr>
          <w:p w14:paraId="2A78905C"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21 ROTA: SAÍDA DA PROPRIEDADE DO  VALDOMIRO MOTA , PASSANDO PELA  PROPRIEDADE DO  SEU VALDECIR , ENTRANDO NA PROPRIEDADE DE MIRO RAMOS , RETORNANDO A  ESTRADA GRANDE, , FINALIZANDO NA PONTE TORTA  DIVISA COM BITURUNA-PR , FAZENDO PERCURSO INVERSO NO FINAL DO PERÍODO,  DEVOLVENDO OS ALUNOS</w:t>
            </w:r>
          </w:p>
          <w:p w14:paraId="3142D64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100 POR DIA LETIVO </w:t>
            </w:r>
          </w:p>
          <w:p w14:paraId="246D859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4A01BD2D" w14:textId="5F9F337E"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eastAsia="en-US"/>
              </w:rPr>
              <w:t>A</w:t>
            </w:r>
            <w:r w:rsidRPr="00002A5C">
              <w:rPr>
                <w:rFonts w:eastAsiaTheme="minorHAnsi"/>
                <w:sz w:val="24"/>
                <w:szCs w:val="24"/>
                <w:lang w:val="x-none" w:eastAsia="en-US"/>
              </w:rPr>
              <w:t xml:space="preserve">NO 2010 ACIMA  </w:t>
            </w:r>
          </w:p>
        </w:tc>
        <w:tc>
          <w:tcPr>
            <w:tcW w:w="608" w:type="pct"/>
            <w:tcBorders>
              <w:top w:val="single" w:sz="6" w:space="0" w:color="000000"/>
              <w:left w:val="single" w:sz="6" w:space="0" w:color="000000"/>
              <w:bottom w:val="single" w:sz="6" w:space="0" w:color="000000"/>
              <w:right w:val="single" w:sz="6" w:space="0" w:color="000000"/>
            </w:tcBorders>
          </w:tcPr>
          <w:p w14:paraId="3FC33A2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24.000,00</w:t>
            </w:r>
          </w:p>
        </w:tc>
        <w:tc>
          <w:tcPr>
            <w:tcW w:w="451" w:type="pct"/>
            <w:tcBorders>
              <w:top w:val="single" w:sz="6" w:space="0" w:color="000000"/>
              <w:left w:val="single" w:sz="6" w:space="0" w:color="000000"/>
              <w:bottom w:val="single" w:sz="6" w:space="0" w:color="000000"/>
              <w:right w:val="single" w:sz="6" w:space="0" w:color="000000"/>
            </w:tcBorders>
          </w:tcPr>
          <w:p w14:paraId="3F9A6C4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223849D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6,25</w:t>
            </w:r>
          </w:p>
        </w:tc>
        <w:tc>
          <w:tcPr>
            <w:tcW w:w="602" w:type="pct"/>
            <w:tcBorders>
              <w:top w:val="single" w:sz="6" w:space="0" w:color="000000"/>
              <w:left w:val="single" w:sz="6" w:space="0" w:color="000000"/>
              <w:bottom w:val="single" w:sz="6" w:space="0" w:color="000000"/>
              <w:right w:val="single" w:sz="6" w:space="0" w:color="000000"/>
            </w:tcBorders>
          </w:tcPr>
          <w:p w14:paraId="64758E7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150.000,00</w:t>
            </w:r>
          </w:p>
        </w:tc>
      </w:tr>
      <w:tr w:rsidR="00B370DA" w:rsidRPr="00002A5C" w14:paraId="758A542A"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772CD76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4E6AE2C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150.000,00</w:t>
            </w:r>
          </w:p>
        </w:tc>
      </w:tr>
      <w:tr w:rsidR="00B370DA" w:rsidRPr="00002A5C" w14:paraId="611413F2"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56CBBCB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22 - Lote 022</w:t>
            </w:r>
          </w:p>
        </w:tc>
      </w:tr>
      <w:tr w:rsidR="00B370DA" w:rsidRPr="00002A5C" w14:paraId="7C5B96F9"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5A4E05B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7E3E901A" w14:textId="54D9D54B"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412B25FD" w14:textId="7987411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F5D2E2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24C086C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0900514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6C39B18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443EBD6E" w14:textId="77777777" w:rsidTr="00B370DA">
        <w:tc>
          <w:tcPr>
            <w:tcW w:w="251" w:type="pct"/>
            <w:tcBorders>
              <w:top w:val="single" w:sz="6" w:space="0" w:color="000000"/>
              <w:left w:val="single" w:sz="6" w:space="0" w:color="000000"/>
              <w:bottom w:val="single" w:sz="6" w:space="0" w:color="000000"/>
              <w:right w:val="single" w:sz="6" w:space="0" w:color="000000"/>
            </w:tcBorders>
          </w:tcPr>
          <w:p w14:paraId="60BBCB1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1F6A015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4176</w:t>
            </w:r>
          </w:p>
        </w:tc>
        <w:tc>
          <w:tcPr>
            <w:tcW w:w="1811" w:type="pct"/>
            <w:tcBorders>
              <w:top w:val="single" w:sz="6" w:space="0" w:color="000000"/>
              <w:left w:val="single" w:sz="6" w:space="0" w:color="000000"/>
              <w:bottom w:val="single" w:sz="6" w:space="0" w:color="000000"/>
              <w:right w:val="single" w:sz="6" w:space="0" w:color="000000"/>
            </w:tcBorders>
          </w:tcPr>
          <w:p w14:paraId="40C299AF"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22 ROTA: SAINDO DA PROPRIEDADE DA TATIANE, PASSANDO PELA   ESCOLA NOSSA SENHORA DAS GRAÇAS (LAVRAMA) , SEGUINDO ATÉ A PR 449,  E </w:t>
            </w:r>
            <w:r w:rsidRPr="00002A5C">
              <w:rPr>
                <w:rFonts w:eastAsiaTheme="minorHAnsi"/>
                <w:sz w:val="24"/>
                <w:szCs w:val="24"/>
                <w:lang w:val="x-none" w:eastAsia="en-US"/>
              </w:rPr>
              <w:lastRenderedPageBreak/>
              <w:t>POR FIM CHEGA A ESCOLA SANTINA PERRET CARRARO ( PONTE DO CHOPIM) . DURANTE O PERÍODO DA MANHÃ E DA TARDE, FAZENDO O PERCURSO INVERSO NO FINAL DE CADA PERÍODO PARA A  DEVOLUÇÃO DOS ALUNOS.</w:t>
            </w:r>
          </w:p>
          <w:p w14:paraId="7091F42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80 POR DIA LETIVO </w:t>
            </w:r>
          </w:p>
          <w:p w14:paraId="7462C25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ÔNIBUS COM 32 LUGARES ACIMA </w:t>
            </w:r>
          </w:p>
          <w:p w14:paraId="3232556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5002341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19.200,00</w:t>
            </w:r>
          </w:p>
        </w:tc>
        <w:tc>
          <w:tcPr>
            <w:tcW w:w="451" w:type="pct"/>
            <w:tcBorders>
              <w:top w:val="single" w:sz="6" w:space="0" w:color="000000"/>
              <w:left w:val="single" w:sz="6" w:space="0" w:color="000000"/>
              <w:bottom w:val="single" w:sz="6" w:space="0" w:color="000000"/>
              <w:right w:val="single" w:sz="6" w:space="0" w:color="000000"/>
            </w:tcBorders>
          </w:tcPr>
          <w:p w14:paraId="7F96407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4234A9D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8,07</w:t>
            </w:r>
          </w:p>
        </w:tc>
        <w:tc>
          <w:tcPr>
            <w:tcW w:w="602" w:type="pct"/>
            <w:tcBorders>
              <w:top w:val="single" w:sz="6" w:space="0" w:color="000000"/>
              <w:left w:val="single" w:sz="6" w:space="0" w:color="000000"/>
              <w:bottom w:val="single" w:sz="6" w:space="0" w:color="000000"/>
              <w:right w:val="single" w:sz="6" w:space="0" w:color="000000"/>
            </w:tcBorders>
          </w:tcPr>
          <w:p w14:paraId="796574C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154.944,00</w:t>
            </w:r>
          </w:p>
        </w:tc>
      </w:tr>
      <w:tr w:rsidR="00B370DA" w:rsidRPr="00002A5C" w14:paraId="3EE1FFEB"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3981CD0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0129E27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154.944,00</w:t>
            </w:r>
          </w:p>
        </w:tc>
      </w:tr>
      <w:tr w:rsidR="00B370DA" w:rsidRPr="00002A5C" w14:paraId="16528970"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7F23AA8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23 - Lote 023</w:t>
            </w:r>
          </w:p>
        </w:tc>
      </w:tr>
      <w:tr w:rsidR="00B370DA" w:rsidRPr="00002A5C" w14:paraId="7BED9ABC"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76F59B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05D28F84" w14:textId="75AADC46"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79D86522" w14:textId="6352AC5A"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Nome </w:t>
            </w:r>
            <w:r w:rsidRPr="00002A5C">
              <w:rPr>
                <w:rFonts w:eastAsiaTheme="minorHAnsi"/>
                <w:sz w:val="24"/>
                <w:szCs w:val="24"/>
                <w:lang w:eastAsia="en-US"/>
              </w:rPr>
              <w:t xml:space="preserve">do </w:t>
            </w:r>
            <w:r w:rsidRPr="00002A5C">
              <w:rPr>
                <w:rFonts w:eastAsiaTheme="minorHAnsi"/>
                <w:sz w:val="24"/>
                <w:szCs w:val="24"/>
                <w:lang w:val="x-none" w:eastAsia="en-US"/>
              </w:rPr>
              <w:t>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DACD3A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6A412CF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61663A6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29DC1A6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335C1A3D" w14:textId="77777777" w:rsidTr="00B370DA">
        <w:tc>
          <w:tcPr>
            <w:tcW w:w="251" w:type="pct"/>
            <w:tcBorders>
              <w:top w:val="single" w:sz="6" w:space="0" w:color="000000"/>
              <w:left w:val="single" w:sz="6" w:space="0" w:color="000000"/>
              <w:bottom w:val="single" w:sz="6" w:space="0" w:color="000000"/>
              <w:right w:val="single" w:sz="6" w:space="0" w:color="000000"/>
            </w:tcBorders>
          </w:tcPr>
          <w:p w14:paraId="65561CC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339AC92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402</w:t>
            </w:r>
          </w:p>
        </w:tc>
        <w:tc>
          <w:tcPr>
            <w:tcW w:w="1811" w:type="pct"/>
            <w:tcBorders>
              <w:top w:val="single" w:sz="6" w:space="0" w:color="000000"/>
              <w:left w:val="single" w:sz="6" w:space="0" w:color="000000"/>
              <w:bottom w:val="single" w:sz="6" w:space="0" w:color="000000"/>
              <w:right w:val="single" w:sz="6" w:space="0" w:color="000000"/>
            </w:tcBorders>
          </w:tcPr>
          <w:p w14:paraId="54237BE3"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23 ROTA: SAÍDA DA LOCALIDADE NOVA IGUAÇU NA BALSA, PASSANDO PELA PROPRIEDADE DE SENHOR ERNESTO , SEGUINDO ATÉ A SEDE DA COMUNIDADE DE NOVA IGUAÇU , SEGUINDO ATÉ A PROPRIEDADE DO SENHOR DOARICO,  RETORNANDO  A  ESTRADA PRINCIPAL  , PASSANDO PELA PROPRIEDADE DO SENHOR JEFFERSON , RETORNANDO A ESTRADA PRINCIPAL, PASSANDO PELA ESCOLA MUNICIPAL IRARAS(DEIXANDO  ALUNOS),PASSANDO PELA COMUNIDADE SÃO JOÃO,  SEGUINDO PELO CTG,   SEGUINDO ATÉ A SEDE DO MUNICÍPIO (CIDADE) TRAZENDO ALUNOS PARA AS ESCOLAS, AURORA FABRICIO DAS NEVES TORTELLI, E COLÉGIO ESTADUAL SANTA CATARINA , FAZENDO O PERCURSO INVERSO AO FINAL DO PERÍODO PARA DEVOLUÇÃO DOS ALUNOS.</w:t>
            </w:r>
          </w:p>
          <w:p w14:paraId="79755BB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100 POR DIA </w:t>
            </w:r>
            <w:r w:rsidRPr="00002A5C">
              <w:rPr>
                <w:rFonts w:eastAsiaTheme="minorHAnsi"/>
                <w:sz w:val="24"/>
                <w:szCs w:val="24"/>
                <w:lang w:val="x-none" w:eastAsia="en-US"/>
              </w:rPr>
              <w:lastRenderedPageBreak/>
              <w:t xml:space="preserve">LETIVO </w:t>
            </w:r>
          </w:p>
          <w:p w14:paraId="53A6BF4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ÔNIBUS COM 32 LUGARES ACIMA </w:t>
            </w:r>
          </w:p>
          <w:p w14:paraId="2B5DB77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45542A7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24.000,00</w:t>
            </w:r>
          </w:p>
        </w:tc>
        <w:tc>
          <w:tcPr>
            <w:tcW w:w="451" w:type="pct"/>
            <w:tcBorders>
              <w:top w:val="single" w:sz="6" w:space="0" w:color="000000"/>
              <w:left w:val="single" w:sz="6" w:space="0" w:color="000000"/>
              <w:bottom w:val="single" w:sz="6" w:space="0" w:color="000000"/>
              <w:right w:val="single" w:sz="6" w:space="0" w:color="000000"/>
            </w:tcBorders>
          </w:tcPr>
          <w:p w14:paraId="48ED259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4CC6F07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8,07</w:t>
            </w:r>
          </w:p>
        </w:tc>
        <w:tc>
          <w:tcPr>
            <w:tcW w:w="602" w:type="pct"/>
            <w:tcBorders>
              <w:top w:val="single" w:sz="6" w:space="0" w:color="000000"/>
              <w:left w:val="single" w:sz="6" w:space="0" w:color="000000"/>
              <w:bottom w:val="single" w:sz="6" w:space="0" w:color="000000"/>
              <w:right w:val="single" w:sz="6" w:space="0" w:color="000000"/>
            </w:tcBorders>
          </w:tcPr>
          <w:p w14:paraId="0703AEF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193.680,00</w:t>
            </w:r>
          </w:p>
        </w:tc>
      </w:tr>
      <w:tr w:rsidR="00B370DA" w:rsidRPr="00002A5C" w14:paraId="6F52417E"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DFB84C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5390A68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193.680,00</w:t>
            </w:r>
          </w:p>
        </w:tc>
      </w:tr>
      <w:tr w:rsidR="00B370DA" w:rsidRPr="00002A5C" w14:paraId="4E88F38E"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41A7698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24 - Lote 024</w:t>
            </w:r>
          </w:p>
        </w:tc>
      </w:tr>
      <w:tr w:rsidR="00B370DA" w:rsidRPr="00002A5C" w14:paraId="5BBE7D7B"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6F4644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18B8D663" w14:textId="175BC53B"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0605438C" w14:textId="36D152A1"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12FD127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1B98F4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16BA9E4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105659C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60E5FA7E" w14:textId="77777777" w:rsidTr="00B370DA">
        <w:tc>
          <w:tcPr>
            <w:tcW w:w="251" w:type="pct"/>
            <w:tcBorders>
              <w:top w:val="single" w:sz="6" w:space="0" w:color="000000"/>
              <w:left w:val="single" w:sz="6" w:space="0" w:color="000000"/>
              <w:bottom w:val="single" w:sz="6" w:space="0" w:color="000000"/>
              <w:right w:val="single" w:sz="6" w:space="0" w:color="000000"/>
            </w:tcBorders>
          </w:tcPr>
          <w:p w14:paraId="35E0CA4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0BBBC8A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143</w:t>
            </w:r>
          </w:p>
        </w:tc>
        <w:tc>
          <w:tcPr>
            <w:tcW w:w="1811" w:type="pct"/>
            <w:tcBorders>
              <w:top w:val="single" w:sz="6" w:space="0" w:color="000000"/>
              <w:left w:val="single" w:sz="6" w:space="0" w:color="000000"/>
              <w:bottom w:val="single" w:sz="6" w:space="0" w:color="000000"/>
              <w:right w:val="single" w:sz="6" w:space="0" w:color="000000"/>
            </w:tcBorders>
          </w:tcPr>
          <w:p w14:paraId="3E0E5D01"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24 ROTA: SAÍDA DA PROPRIEDADE  ANTONIO DONNER , PASSANDO PELA PONTE MOLHADA DO RIO ESTRELA , SEGUINDO ATÉ   A FAZENDA DO CERNE , INDO ATÉ  PROPRIEDADE DO CHIITA , RETORNANDO A ESTRADA GERAL , INDO PPROPRIEDADE DO SENHOR ADEMIR , SEGUINDO ATÉ A FAZENDA GUIACÁ , SEGUINDO  ATÉ A FAZENDA DISENHA NO MATA BURRO, RETORNANDO SENTIDO A SEDE DO MUNICÍPIO , PASSANDO PELA PPROPRIEDADE DO LAUDI, SEGUINDO PROPRIEDADE DO CELSO REIS , PASSANDO PELA PPROPRIEDADE PARAÍSO DOS ANJOS, INDO ATÉ PPROPRIEDADE DO SENHOR ELTON , RETORNANDO A ESTRADA GERAL  SEGUINDO  PARA OS COLÉGIO AURORA FABRICIO DAS NEVES,E COLÉGIO ESTADUAL SANTA CATARINA. FAZENDO PERCURSO INVERSO NO FINAL DO PERÍODO PARA DEVOLUÇÃO DOS ALUNOS.</w:t>
            </w:r>
          </w:p>
          <w:p w14:paraId="1347C6D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90 POR DIA LETIVO </w:t>
            </w:r>
          </w:p>
          <w:p w14:paraId="2A5EF14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VAM COM 12 LUGARES ACIMA </w:t>
            </w:r>
          </w:p>
          <w:p w14:paraId="780F08D2" w14:textId="36CCAD84"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ANO 2010 ACIMA</w:t>
            </w:r>
          </w:p>
        </w:tc>
        <w:tc>
          <w:tcPr>
            <w:tcW w:w="608" w:type="pct"/>
            <w:tcBorders>
              <w:top w:val="single" w:sz="6" w:space="0" w:color="000000"/>
              <w:left w:val="single" w:sz="6" w:space="0" w:color="000000"/>
              <w:bottom w:val="single" w:sz="6" w:space="0" w:color="000000"/>
              <w:right w:val="single" w:sz="6" w:space="0" w:color="000000"/>
            </w:tcBorders>
          </w:tcPr>
          <w:p w14:paraId="73D2606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21.600,00</w:t>
            </w:r>
          </w:p>
        </w:tc>
        <w:tc>
          <w:tcPr>
            <w:tcW w:w="451" w:type="pct"/>
            <w:tcBorders>
              <w:top w:val="single" w:sz="6" w:space="0" w:color="000000"/>
              <w:left w:val="single" w:sz="6" w:space="0" w:color="000000"/>
              <w:bottom w:val="single" w:sz="6" w:space="0" w:color="000000"/>
              <w:right w:val="single" w:sz="6" w:space="0" w:color="000000"/>
            </w:tcBorders>
          </w:tcPr>
          <w:p w14:paraId="68C9B3B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1D00ABB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6,77</w:t>
            </w:r>
          </w:p>
        </w:tc>
        <w:tc>
          <w:tcPr>
            <w:tcW w:w="602" w:type="pct"/>
            <w:tcBorders>
              <w:top w:val="single" w:sz="6" w:space="0" w:color="000000"/>
              <w:left w:val="single" w:sz="6" w:space="0" w:color="000000"/>
              <w:bottom w:val="single" w:sz="6" w:space="0" w:color="000000"/>
              <w:right w:val="single" w:sz="6" w:space="0" w:color="000000"/>
            </w:tcBorders>
          </w:tcPr>
          <w:p w14:paraId="3DC8F18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146.232,00</w:t>
            </w:r>
          </w:p>
        </w:tc>
      </w:tr>
      <w:tr w:rsidR="00B370DA" w:rsidRPr="00002A5C" w14:paraId="7D405821"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0F93719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0D6BD7B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146.232,00</w:t>
            </w:r>
          </w:p>
        </w:tc>
      </w:tr>
      <w:tr w:rsidR="00B370DA" w:rsidRPr="00002A5C" w14:paraId="1BA6041B"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2881EE7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25 - Lote 025</w:t>
            </w:r>
          </w:p>
        </w:tc>
      </w:tr>
      <w:tr w:rsidR="00B370DA" w:rsidRPr="00002A5C" w14:paraId="35D8C613"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AF82E1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2E0DF21E" w14:textId="02477BB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Código do </w:t>
            </w:r>
            <w:r w:rsidRPr="00002A5C">
              <w:rPr>
                <w:rFonts w:eastAsiaTheme="minorHAnsi"/>
                <w:sz w:val="24"/>
                <w:szCs w:val="24"/>
                <w:lang w:val="x-none" w:eastAsia="en-US"/>
              </w:rPr>
              <w:lastRenderedPageBreak/>
              <w:t>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680E2BBB" w14:textId="652973A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02B0A60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4DDE7FD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6BDB030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Preço </w:t>
            </w:r>
            <w:r w:rsidRPr="00002A5C">
              <w:rPr>
                <w:rFonts w:eastAsiaTheme="minorHAnsi"/>
                <w:sz w:val="24"/>
                <w:szCs w:val="24"/>
                <w:lang w:val="x-none" w:eastAsia="en-US"/>
              </w:rPr>
              <w:lastRenderedPageBreak/>
              <w:t>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4C10A6B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 xml:space="preserve">Preço </w:t>
            </w:r>
            <w:r w:rsidRPr="00002A5C">
              <w:rPr>
                <w:rFonts w:eastAsiaTheme="minorHAnsi"/>
                <w:sz w:val="24"/>
                <w:szCs w:val="24"/>
                <w:lang w:val="x-none" w:eastAsia="en-US"/>
              </w:rPr>
              <w:lastRenderedPageBreak/>
              <w:t>máximo total</w:t>
            </w:r>
          </w:p>
        </w:tc>
      </w:tr>
      <w:tr w:rsidR="00B370DA" w:rsidRPr="00002A5C" w14:paraId="48B29B4A" w14:textId="77777777" w:rsidTr="00B370DA">
        <w:tc>
          <w:tcPr>
            <w:tcW w:w="251" w:type="pct"/>
            <w:tcBorders>
              <w:top w:val="single" w:sz="6" w:space="0" w:color="000000"/>
              <w:left w:val="single" w:sz="6" w:space="0" w:color="000000"/>
              <w:bottom w:val="single" w:sz="6" w:space="0" w:color="000000"/>
              <w:right w:val="single" w:sz="6" w:space="0" w:color="000000"/>
            </w:tcBorders>
          </w:tcPr>
          <w:p w14:paraId="5833899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1</w:t>
            </w:r>
          </w:p>
        </w:tc>
        <w:tc>
          <w:tcPr>
            <w:tcW w:w="833" w:type="pct"/>
            <w:tcBorders>
              <w:top w:val="single" w:sz="6" w:space="0" w:color="000000"/>
              <w:left w:val="single" w:sz="6" w:space="0" w:color="000000"/>
              <w:bottom w:val="single" w:sz="6" w:space="0" w:color="000000"/>
              <w:right w:val="single" w:sz="6" w:space="0" w:color="000000"/>
            </w:tcBorders>
          </w:tcPr>
          <w:p w14:paraId="4C3232A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144</w:t>
            </w:r>
          </w:p>
        </w:tc>
        <w:tc>
          <w:tcPr>
            <w:tcW w:w="1811" w:type="pct"/>
            <w:tcBorders>
              <w:top w:val="single" w:sz="6" w:space="0" w:color="000000"/>
              <w:left w:val="single" w:sz="6" w:space="0" w:color="000000"/>
              <w:bottom w:val="single" w:sz="6" w:space="0" w:color="000000"/>
              <w:right w:val="single" w:sz="6" w:space="0" w:color="000000"/>
            </w:tcBorders>
          </w:tcPr>
          <w:p w14:paraId="3CCE37D7"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25 ROTA: SEDE, IRATIM, CASA DA ELIANE DE JESUS DONNER, PASSANDO NO IRATIM, CASA DE PAULINO B. DOS SANTOS, DO ELIZEU BATISTA E FRANCIEL DOS SANTOS ATÉ A SEDE DA APAE. FAZENDO O PERCURSO INVERSO PARA DEVOLUÇÃO DOS ALUNOS.</w:t>
            </w:r>
          </w:p>
          <w:p w14:paraId="2EC306C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90 POR DIA LETIVO </w:t>
            </w:r>
          </w:p>
          <w:p w14:paraId="16222B1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720FCC6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6320D28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21.600,00</w:t>
            </w:r>
          </w:p>
        </w:tc>
        <w:tc>
          <w:tcPr>
            <w:tcW w:w="451" w:type="pct"/>
            <w:tcBorders>
              <w:top w:val="single" w:sz="6" w:space="0" w:color="000000"/>
              <w:left w:val="single" w:sz="6" w:space="0" w:color="000000"/>
              <w:bottom w:val="single" w:sz="6" w:space="0" w:color="000000"/>
              <w:right w:val="single" w:sz="6" w:space="0" w:color="000000"/>
            </w:tcBorders>
          </w:tcPr>
          <w:p w14:paraId="7D3A23F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3A81C1A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6,25</w:t>
            </w:r>
          </w:p>
        </w:tc>
        <w:tc>
          <w:tcPr>
            <w:tcW w:w="602" w:type="pct"/>
            <w:tcBorders>
              <w:top w:val="single" w:sz="6" w:space="0" w:color="000000"/>
              <w:left w:val="single" w:sz="6" w:space="0" w:color="000000"/>
              <w:bottom w:val="single" w:sz="6" w:space="0" w:color="000000"/>
              <w:right w:val="single" w:sz="6" w:space="0" w:color="000000"/>
            </w:tcBorders>
          </w:tcPr>
          <w:p w14:paraId="1EEEC2C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135.000,00</w:t>
            </w:r>
          </w:p>
        </w:tc>
      </w:tr>
      <w:tr w:rsidR="00B370DA" w:rsidRPr="00002A5C" w14:paraId="3C20F0D9"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1756202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19F737B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135.000,00</w:t>
            </w:r>
          </w:p>
        </w:tc>
      </w:tr>
      <w:tr w:rsidR="00B370DA" w:rsidRPr="00002A5C" w14:paraId="4BF021AF"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56C4835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26 - Lote 026</w:t>
            </w:r>
          </w:p>
        </w:tc>
      </w:tr>
      <w:tr w:rsidR="00B370DA" w:rsidRPr="00002A5C" w14:paraId="7A221CD6"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5649186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4D3B1657" w14:textId="0B6189A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6ED4F466" w14:textId="37EA764E"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AB0E35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6F0F5FC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3BDAD61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55535CF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4FD6F4E5" w14:textId="77777777" w:rsidTr="00B370DA">
        <w:tc>
          <w:tcPr>
            <w:tcW w:w="251" w:type="pct"/>
            <w:tcBorders>
              <w:top w:val="single" w:sz="6" w:space="0" w:color="000000"/>
              <w:left w:val="single" w:sz="6" w:space="0" w:color="000000"/>
              <w:bottom w:val="single" w:sz="6" w:space="0" w:color="000000"/>
              <w:right w:val="single" w:sz="6" w:space="0" w:color="000000"/>
            </w:tcBorders>
          </w:tcPr>
          <w:p w14:paraId="09B924E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1ECA29D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2374</w:t>
            </w:r>
          </w:p>
        </w:tc>
        <w:tc>
          <w:tcPr>
            <w:tcW w:w="1811" w:type="pct"/>
            <w:tcBorders>
              <w:top w:val="single" w:sz="6" w:space="0" w:color="000000"/>
              <w:left w:val="single" w:sz="6" w:space="0" w:color="000000"/>
              <w:bottom w:val="single" w:sz="6" w:space="0" w:color="000000"/>
              <w:right w:val="single" w:sz="6" w:space="0" w:color="000000"/>
            </w:tcBorders>
          </w:tcPr>
          <w:p w14:paraId="4CB49245"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26 ROTA: SAÍDA DA PROPRIEDADE DO  SENHOR JAIR ,PASSANDO PELO PONTO DO GILDO  PASSANDO PELA PROPRIEDADE DO  VILMAR MORETO, ENTRANDO  O ASSENTAMENTO  TERRA BOA, SEGUE O TREVO DO NABOR , PASSANDO PELO VOLNEI , BETO , SEGUINDO PELA ESTRADA GERAL , PASSANDO PELA PROPRIEDADE DE ARI PICA-PAU , SEGUINDO ATÉ O ASSENTAMENTO ESTRELA DO MEIO, PASSANDO PELO OSCAR , SEGUINDO A ESTRADA GERAL , ATÉ A IGREJINHA DO FERRONATO, PASSANDO PELA PROPRIEDADE DE VOVÔ JUCA , SEGUINDO ATÉ A ENTRADA DA COMUNIDADE LAVRAMA, SEGUINDO  ATÉ A PR 449 ATÉ A ESCOLA  SANTINA PERRAT CARRARO, FAZENDO O PERCURSO </w:t>
            </w:r>
            <w:r w:rsidRPr="00002A5C">
              <w:rPr>
                <w:rFonts w:eastAsiaTheme="minorHAnsi"/>
                <w:sz w:val="24"/>
                <w:szCs w:val="24"/>
                <w:lang w:val="x-none" w:eastAsia="en-US"/>
              </w:rPr>
              <w:lastRenderedPageBreak/>
              <w:t>INVERSO PARA DEVOLUÇÃO DOS ALUNOS NO FINAL DO PERÍODO .</w:t>
            </w:r>
          </w:p>
          <w:p w14:paraId="5D2F923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92 POR DIA LETIVO </w:t>
            </w:r>
          </w:p>
          <w:p w14:paraId="5B4C443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ÔNIBUS COM 32 A 40 LUGARES </w:t>
            </w:r>
          </w:p>
          <w:p w14:paraId="30CCC61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3AD762D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22.080,00</w:t>
            </w:r>
          </w:p>
        </w:tc>
        <w:tc>
          <w:tcPr>
            <w:tcW w:w="451" w:type="pct"/>
            <w:tcBorders>
              <w:top w:val="single" w:sz="6" w:space="0" w:color="000000"/>
              <w:left w:val="single" w:sz="6" w:space="0" w:color="000000"/>
              <w:bottom w:val="single" w:sz="6" w:space="0" w:color="000000"/>
              <w:right w:val="single" w:sz="6" w:space="0" w:color="000000"/>
            </w:tcBorders>
          </w:tcPr>
          <w:p w14:paraId="73F8158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0F5E5E5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8,10</w:t>
            </w:r>
          </w:p>
        </w:tc>
        <w:tc>
          <w:tcPr>
            <w:tcW w:w="602" w:type="pct"/>
            <w:tcBorders>
              <w:top w:val="single" w:sz="6" w:space="0" w:color="000000"/>
              <w:left w:val="single" w:sz="6" w:space="0" w:color="000000"/>
              <w:bottom w:val="single" w:sz="6" w:space="0" w:color="000000"/>
              <w:right w:val="single" w:sz="6" w:space="0" w:color="000000"/>
            </w:tcBorders>
          </w:tcPr>
          <w:p w14:paraId="325707E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178.848,00</w:t>
            </w:r>
          </w:p>
        </w:tc>
      </w:tr>
      <w:tr w:rsidR="00B370DA" w:rsidRPr="00002A5C" w14:paraId="7D65A0E9"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A8A6B6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6FFDF9D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178.848,00</w:t>
            </w:r>
          </w:p>
        </w:tc>
      </w:tr>
      <w:tr w:rsidR="00B370DA" w:rsidRPr="00002A5C" w14:paraId="751C2E7D"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3EDB10B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27 - Lote 027</w:t>
            </w:r>
          </w:p>
        </w:tc>
      </w:tr>
      <w:tr w:rsidR="00B370DA" w:rsidRPr="00002A5C" w14:paraId="5DEBAB83"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5530699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3D4FD38C" w14:textId="2168FF1D"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3A7367D8" w14:textId="38C9665E"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86395F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1F7D366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219C785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0AC2600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25B48F0F" w14:textId="77777777" w:rsidTr="00B370DA">
        <w:tc>
          <w:tcPr>
            <w:tcW w:w="251" w:type="pct"/>
            <w:tcBorders>
              <w:top w:val="single" w:sz="6" w:space="0" w:color="000000"/>
              <w:left w:val="single" w:sz="6" w:space="0" w:color="000000"/>
              <w:bottom w:val="single" w:sz="6" w:space="0" w:color="000000"/>
              <w:right w:val="single" w:sz="6" w:space="0" w:color="000000"/>
            </w:tcBorders>
          </w:tcPr>
          <w:p w14:paraId="351FA3C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19DB8F7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5822</w:t>
            </w:r>
          </w:p>
        </w:tc>
        <w:tc>
          <w:tcPr>
            <w:tcW w:w="1811" w:type="pct"/>
            <w:tcBorders>
              <w:top w:val="single" w:sz="6" w:space="0" w:color="000000"/>
              <w:left w:val="single" w:sz="6" w:space="0" w:color="000000"/>
              <w:bottom w:val="single" w:sz="6" w:space="0" w:color="000000"/>
              <w:right w:val="single" w:sz="6" w:space="0" w:color="000000"/>
            </w:tcBorders>
          </w:tcPr>
          <w:p w14:paraId="171BB794"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27 ROTA:  SAÍDA DA PROPRIEDADE DO IRACI DEORNELLES, SEGUINDO PELA ESTRADA GERAL , PASSANDO  PELA FAZENDA ROSIMBO , SEGUINDO ATÉ A PROPRIEDADE DO SEU TITA PERÍODO DA MANHÃ E TARDE. FAZENDO O PERCURSO INVERSO PARA DEVOLUÇÃO DOS ALUNOS.</w:t>
            </w:r>
          </w:p>
          <w:p w14:paraId="478CCDA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65,3 POR DIA LETIVO </w:t>
            </w:r>
          </w:p>
          <w:p w14:paraId="05AA504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68D7A81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3457B7B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15.672,00</w:t>
            </w:r>
          </w:p>
        </w:tc>
        <w:tc>
          <w:tcPr>
            <w:tcW w:w="451" w:type="pct"/>
            <w:tcBorders>
              <w:top w:val="single" w:sz="6" w:space="0" w:color="000000"/>
              <w:left w:val="single" w:sz="6" w:space="0" w:color="000000"/>
              <w:bottom w:val="single" w:sz="6" w:space="0" w:color="000000"/>
              <w:right w:val="single" w:sz="6" w:space="0" w:color="000000"/>
            </w:tcBorders>
          </w:tcPr>
          <w:p w14:paraId="2430E1D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0255E66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6,25</w:t>
            </w:r>
          </w:p>
        </w:tc>
        <w:tc>
          <w:tcPr>
            <w:tcW w:w="602" w:type="pct"/>
            <w:tcBorders>
              <w:top w:val="single" w:sz="6" w:space="0" w:color="000000"/>
              <w:left w:val="single" w:sz="6" w:space="0" w:color="000000"/>
              <w:bottom w:val="single" w:sz="6" w:space="0" w:color="000000"/>
              <w:right w:val="single" w:sz="6" w:space="0" w:color="000000"/>
            </w:tcBorders>
          </w:tcPr>
          <w:p w14:paraId="3475C93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97.950,00</w:t>
            </w:r>
          </w:p>
        </w:tc>
      </w:tr>
      <w:tr w:rsidR="00B370DA" w:rsidRPr="00002A5C" w14:paraId="0F09A6B8"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450916E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72D5CC4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97.950,00</w:t>
            </w:r>
          </w:p>
        </w:tc>
      </w:tr>
      <w:tr w:rsidR="00B370DA" w:rsidRPr="00002A5C" w14:paraId="3ABBA569"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004D90E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28 - Lote 028</w:t>
            </w:r>
          </w:p>
        </w:tc>
      </w:tr>
      <w:tr w:rsidR="00B370DA" w:rsidRPr="00002A5C" w14:paraId="27CB87BE"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BC5844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7370D642" w14:textId="7BAAF5E0"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4AD897D7" w14:textId="540FC2A4"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7245E24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7E07A3F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0629846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01C96F9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4C0BAD61" w14:textId="77777777" w:rsidTr="00B370DA">
        <w:tc>
          <w:tcPr>
            <w:tcW w:w="251" w:type="pct"/>
            <w:tcBorders>
              <w:top w:val="single" w:sz="6" w:space="0" w:color="000000"/>
              <w:left w:val="single" w:sz="6" w:space="0" w:color="000000"/>
              <w:bottom w:val="single" w:sz="6" w:space="0" w:color="000000"/>
              <w:right w:val="single" w:sz="6" w:space="0" w:color="000000"/>
            </w:tcBorders>
          </w:tcPr>
          <w:p w14:paraId="4623563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54AF9D2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2387</w:t>
            </w:r>
          </w:p>
        </w:tc>
        <w:tc>
          <w:tcPr>
            <w:tcW w:w="1811" w:type="pct"/>
            <w:tcBorders>
              <w:top w:val="single" w:sz="6" w:space="0" w:color="000000"/>
              <w:left w:val="single" w:sz="6" w:space="0" w:color="000000"/>
              <w:bottom w:val="single" w:sz="6" w:space="0" w:color="000000"/>
              <w:right w:val="single" w:sz="6" w:space="0" w:color="000000"/>
            </w:tcBorders>
          </w:tcPr>
          <w:p w14:paraId="702CAFD7"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28  ROTA: PONTE MOLHADA, PASSANDO PELO DESBARRANCADO, SEBASTIÃO PIRATA, BARRA DO PINTADO ,JOÃO PIA, BASTIÃO  PIRATA ,VARDÃO, PIRATA,FAZENDA GUARAPES, JAKE SAMPAIO, PROPRIEDADE DO DANIÉL, CREMAIR,PROPRIEDADE  DO JOSE SILVESTRE,CÍ CAVALEIRO,PASSANDO PELO SEU PEDRO, PROPRIEDADE DO SEU RENATO,PROPRIEDADE DA DONA CHICA E PROFESSORA </w:t>
            </w:r>
            <w:r w:rsidRPr="00002A5C">
              <w:rPr>
                <w:rFonts w:eastAsiaTheme="minorHAnsi"/>
                <w:sz w:val="24"/>
                <w:szCs w:val="24"/>
                <w:lang w:val="x-none" w:eastAsia="en-US"/>
              </w:rPr>
              <w:lastRenderedPageBreak/>
              <w:t>MANUELA,ATÉ O COLEGIO DO DEPAULE, VAI PEGAR ALUNO NA ADRIANA E NO EDER BATISTA . DURANTES OS PERÍDOS DA MANHÃ E DA TARDE. FAZENDO PERCURSO INVERSO PARA DEVOLUÇÃO DOS ALUNOS  EM CADA PERÍODO</w:t>
            </w:r>
          </w:p>
          <w:p w14:paraId="508639C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106 POR DIA LETIVO </w:t>
            </w:r>
          </w:p>
          <w:p w14:paraId="5802B91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1F063C0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4D38977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25.440,00</w:t>
            </w:r>
          </w:p>
        </w:tc>
        <w:tc>
          <w:tcPr>
            <w:tcW w:w="451" w:type="pct"/>
            <w:tcBorders>
              <w:top w:val="single" w:sz="6" w:space="0" w:color="000000"/>
              <w:left w:val="single" w:sz="6" w:space="0" w:color="000000"/>
              <w:bottom w:val="single" w:sz="6" w:space="0" w:color="000000"/>
              <w:right w:val="single" w:sz="6" w:space="0" w:color="000000"/>
            </w:tcBorders>
          </w:tcPr>
          <w:p w14:paraId="0F17139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035812A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5,85</w:t>
            </w:r>
          </w:p>
        </w:tc>
        <w:tc>
          <w:tcPr>
            <w:tcW w:w="602" w:type="pct"/>
            <w:tcBorders>
              <w:top w:val="single" w:sz="6" w:space="0" w:color="000000"/>
              <w:left w:val="single" w:sz="6" w:space="0" w:color="000000"/>
              <w:bottom w:val="single" w:sz="6" w:space="0" w:color="000000"/>
              <w:right w:val="single" w:sz="6" w:space="0" w:color="000000"/>
            </w:tcBorders>
          </w:tcPr>
          <w:p w14:paraId="64D149D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148.824,00</w:t>
            </w:r>
          </w:p>
        </w:tc>
      </w:tr>
      <w:tr w:rsidR="00B370DA" w:rsidRPr="00002A5C" w14:paraId="6F290544"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A3CCC9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35ADFF5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148.824,00</w:t>
            </w:r>
          </w:p>
        </w:tc>
      </w:tr>
      <w:tr w:rsidR="00B370DA" w:rsidRPr="00002A5C" w14:paraId="2C8E2B08"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13BBF40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29 - Lote 029</w:t>
            </w:r>
          </w:p>
        </w:tc>
      </w:tr>
      <w:tr w:rsidR="00B370DA" w:rsidRPr="00002A5C" w14:paraId="63E80A9A"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5158DF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06F56368" w14:textId="7EC913DB"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0EF33240" w14:textId="68A78C9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2DB6DD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711612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50C876F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3589009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0CE5F8E5" w14:textId="77777777" w:rsidTr="00B370DA">
        <w:tc>
          <w:tcPr>
            <w:tcW w:w="251" w:type="pct"/>
            <w:tcBorders>
              <w:top w:val="single" w:sz="6" w:space="0" w:color="000000"/>
              <w:left w:val="single" w:sz="6" w:space="0" w:color="000000"/>
              <w:bottom w:val="single" w:sz="6" w:space="0" w:color="000000"/>
              <w:right w:val="single" w:sz="6" w:space="0" w:color="000000"/>
            </w:tcBorders>
          </w:tcPr>
          <w:p w14:paraId="57EB91C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0345803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5897</w:t>
            </w:r>
          </w:p>
        </w:tc>
        <w:tc>
          <w:tcPr>
            <w:tcW w:w="1811" w:type="pct"/>
            <w:tcBorders>
              <w:top w:val="single" w:sz="6" w:space="0" w:color="000000"/>
              <w:left w:val="single" w:sz="6" w:space="0" w:color="000000"/>
              <w:bottom w:val="single" w:sz="6" w:space="0" w:color="000000"/>
              <w:right w:val="single" w:sz="6" w:space="0" w:color="000000"/>
            </w:tcBorders>
          </w:tcPr>
          <w:p w14:paraId="1C5401BE"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29  ROTA: SAÍDA DA SEDE DO DEVANZIR, SEGUINDO PELA ESTRADA GERAL, SEGUINDO ATÉ A PROPRIEDADE DO JOCINEI, PASSANDO PELO SENHOR PEDRO ROMÃO, RETORNANDO A ESTRADA GERAL , INDO ATÉ A PROPRIEDADE DE JOAQUIM FIDIRICO, RETORNANDO A ESTRADA GERAL, RETORNADO ATÉ A ESCOLA NOSSA SENHORA CONSOLADORA, DEIXANDO OS ALUNOS E RETORNANDO ATÉ RESIDENCIA DO SENHOR ANTONINHO , RETORNANDO PARA A ESCOLA MUNICIPAL NOSSA SENHORA CONSOLADORA   DURANTE OS  PERÍODO  DA MANHÃ E DA TARDE. FAZENDO PERCURSO INVERSO PARA DEVOLUÇÃO DOS ALUNOS  EM CADA PERÍODO.</w:t>
            </w:r>
          </w:p>
          <w:p w14:paraId="17155EC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108,8 POR DIA LETIVO </w:t>
            </w:r>
          </w:p>
          <w:p w14:paraId="3FB5A37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w:t>
            </w:r>
          </w:p>
          <w:p w14:paraId="59B6AEEF" w14:textId="030BAFB3"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COM 9 A 12 LUGARES </w:t>
            </w:r>
          </w:p>
          <w:p w14:paraId="5061E1D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5622A95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26.112,00</w:t>
            </w:r>
          </w:p>
        </w:tc>
        <w:tc>
          <w:tcPr>
            <w:tcW w:w="451" w:type="pct"/>
            <w:tcBorders>
              <w:top w:val="single" w:sz="6" w:space="0" w:color="000000"/>
              <w:left w:val="single" w:sz="6" w:space="0" w:color="000000"/>
              <w:bottom w:val="single" w:sz="6" w:space="0" w:color="000000"/>
              <w:right w:val="single" w:sz="6" w:space="0" w:color="000000"/>
            </w:tcBorders>
          </w:tcPr>
          <w:p w14:paraId="0AC8129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387E722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6,24</w:t>
            </w:r>
          </w:p>
        </w:tc>
        <w:tc>
          <w:tcPr>
            <w:tcW w:w="602" w:type="pct"/>
            <w:tcBorders>
              <w:top w:val="single" w:sz="6" w:space="0" w:color="000000"/>
              <w:left w:val="single" w:sz="6" w:space="0" w:color="000000"/>
              <w:bottom w:val="single" w:sz="6" w:space="0" w:color="000000"/>
              <w:right w:val="single" w:sz="6" w:space="0" w:color="000000"/>
            </w:tcBorders>
          </w:tcPr>
          <w:p w14:paraId="65EE956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162.938,88</w:t>
            </w:r>
          </w:p>
        </w:tc>
      </w:tr>
      <w:tr w:rsidR="00B370DA" w:rsidRPr="00002A5C" w14:paraId="1B2F5EAA"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646E01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TOTAL</w:t>
            </w:r>
          </w:p>
        </w:tc>
        <w:tc>
          <w:tcPr>
            <w:tcW w:w="602" w:type="pct"/>
            <w:tcBorders>
              <w:top w:val="single" w:sz="6" w:space="0" w:color="000000"/>
              <w:left w:val="single" w:sz="6" w:space="0" w:color="000000"/>
              <w:bottom w:val="single" w:sz="6" w:space="0" w:color="000000"/>
              <w:right w:val="single" w:sz="6" w:space="0" w:color="000000"/>
            </w:tcBorders>
          </w:tcPr>
          <w:p w14:paraId="49D8BF4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162.938,88</w:t>
            </w:r>
          </w:p>
        </w:tc>
      </w:tr>
      <w:tr w:rsidR="00B370DA" w:rsidRPr="00002A5C" w14:paraId="16FC422B"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034F5F0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30 - Lote 030</w:t>
            </w:r>
          </w:p>
        </w:tc>
      </w:tr>
      <w:tr w:rsidR="00B370DA" w:rsidRPr="00002A5C" w14:paraId="6026CF2D"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68323D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5002029C" w14:textId="6AAB47F3"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782AF3E9" w14:textId="7260124F"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2DC184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709CEFC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4FA6984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452CBBA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6987ED5C" w14:textId="77777777" w:rsidTr="00B370DA">
        <w:tc>
          <w:tcPr>
            <w:tcW w:w="251" w:type="pct"/>
            <w:tcBorders>
              <w:top w:val="single" w:sz="6" w:space="0" w:color="000000"/>
              <w:left w:val="single" w:sz="6" w:space="0" w:color="000000"/>
              <w:bottom w:val="single" w:sz="6" w:space="0" w:color="000000"/>
              <w:right w:val="single" w:sz="6" w:space="0" w:color="000000"/>
            </w:tcBorders>
          </w:tcPr>
          <w:p w14:paraId="4BE6DA5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725267F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6032</w:t>
            </w:r>
          </w:p>
        </w:tc>
        <w:tc>
          <w:tcPr>
            <w:tcW w:w="1811" w:type="pct"/>
            <w:tcBorders>
              <w:top w:val="single" w:sz="6" w:space="0" w:color="000000"/>
              <w:left w:val="single" w:sz="6" w:space="0" w:color="000000"/>
              <w:bottom w:val="single" w:sz="6" w:space="0" w:color="000000"/>
              <w:right w:val="single" w:sz="6" w:space="0" w:color="000000"/>
            </w:tcBorders>
          </w:tcPr>
          <w:p w14:paraId="5E6C1379"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30  ROTA: SEDE VAI ATÉ A SADIA RETORNANDO ,ENTRA NA FANDA DO MAZALOTI,E VOLTANDO, PASSANDO PELO COMPARTILHADO , ATÉ AS ESCOLA AURORA FABRICIO DAS NEVES E COLÉGIO  ESTADUAL SANTA CATARINA. FAZENDO NO PERÍODO DA TARDE E  PERCURSO INVERSO PARA DEVOLUÇÃO DOS ALUNOS</w:t>
            </w:r>
          </w:p>
          <w:p w14:paraId="2C6D514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138,8 POR DIA LETIVO </w:t>
            </w:r>
          </w:p>
          <w:p w14:paraId="0C158F1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ÔNIBUS COM 32 A 40 LUGARES </w:t>
            </w:r>
          </w:p>
          <w:p w14:paraId="56A43FE8" w14:textId="7E24C7D1"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ANO 2010 ACIMA</w:t>
            </w:r>
          </w:p>
        </w:tc>
        <w:tc>
          <w:tcPr>
            <w:tcW w:w="608" w:type="pct"/>
            <w:tcBorders>
              <w:top w:val="single" w:sz="6" w:space="0" w:color="000000"/>
              <w:left w:val="single" w:sz="6" w:space="0" w:color="000000"/>
              <w:bottom w:val="single" w:sz="6" w:space="0" w:color="000000"/>
              <w:right w:val="single" w:sz="6" w:space="0" w:color="000000"/>
            </w:tcBorders>
          </w:tcPr>
          <w:p w14:paraId="7634803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33.312,00</w:t>
            </w:r>
          </w:p>
        </w:tc>
        <w:tc>
          <w:tcPr>
            <w:tcW w:w="451" w:type="pct"/>
            <w:tcBorders>
              <w:top w:val="single" w:sz="6" w:space="0" w:color="000000"/>
              <w:left w:val="single" w:sz="6" w:space="0" w:color="000000"/>
              <w:bottom w:val="single" w:sz="6" w:space="0" w:color="000000"/>
              <w:right w:val="single" w:sz="6" w:space="0" w:color="000000"/>
            </w:tcBorders>
          </w:tcPr>
          <w:p w14:paraId="5727D57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2E35DAA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8,04</w:t>
            </w:r>
          </w:p>
        </w:tc>
        <w:tc>
          <w:tcPr>
            <w:tcW w:w="602" w:type="pct"/>
            <w:tcBorders>
              <w:top w:val="single" w:sz="6" w:space="0" w:color="000000"/>
              <w:left w:val="single" w:sz="6" w:space="0" w:color="000000"/>
              <w:bottom w:val="single" w:sz="6" w:space="0" w:color="000000"/>
              <w:right w:val="single" w:sz="6" w:space="0" w:color="000000"/>
            </w:tcBorders>
          </w:tcPr>
          <w:p w14:paraId="6312F68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267.828,48</w:t>
            </w:r>
          </w:p>
        </w:tc>
      </w:tr>
      <w:tr w:rsidR="00B370DA" w:rsidRPr="00002A5C" w14:paraId="44D84CB2"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7140812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0897DBC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267.828,48</w:t>
            </w:r>
          </w:p>
        </w:tc>
      </w:tr>
      <w:tr w:rsidR="00B370DA" w:rsidRPr="00002A5C" w14:paraId="48104361"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390320D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31 - Lote 031</w:t>
            </w:r>
          </w:p>
        </w:tc>
      </w:tr>
      <w:tr w:rsidR="00B370DA" w:rsidRPr="00002A5C" w14:paraId="4FD37D0A"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2F5C79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19F5CBA9" w14:textId="3B33B4F1"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0592DEE6" w14:textId="6412AAEA"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6E7DE27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6E66B37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74FEF4C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74006FF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56FA6870" w14:textId="77777777" w:rsidTr="00B370DA">
        <w:tc>
          <w:tcPr>
            <w:tcW w:w="251" w:type="pct"/>
            <w:tcBorders>
              <w:top w:val="single" w:sz="6" w:space="0" w:color="000000"/>
              <w:left w:val="single" w:sz="6" w:space="0" w:color="000000"/>
              <w:bottom w:val="single" w:sz="6" w:space="0" w:color="000000"/>
              <w:right w:val="single" w:sz="6" w:space="0" w:color="000000"/>
            </w:tcBorders>
          </w:tcPr>
          <w:p w14:paraId="7F70D8A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2734475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6357</w:t>
            </w:r>
          </w:p>
        </w:tc>
        <w:tc>
          <w:tcPr>
            <w:tcW w:w="1811" w:type="pct"/>
            <w:tcBorders>
              <w:top w:val="single" w:sz="6" w:space="0" w:color="000000"/>
              <w:left w:val="single" w:sz="6" w:space="0" w:color="000000"/>
              <w:bottom w:val="single" w:sz="6" w:space="0" w:color="000000"/>
              <w:right w:val="single" w:sz="6" w:space="0" w:color="000000"/>
            </w:tcBorders>
          </w:tcPr>
          <w:p w14:paraId="1BA202AB"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31 ROTA: INICIANDO NA PROPRIEDADE DO SENHOR VANDERLEI, SEGUINDO PELA ESTRADA GERAL , INDO ATÉ A PROPRIEDADE DA DONA ZÉLIA, RETORNANDO PASSA PELA A IGREJA ASSEMBLEIA DE DEUS, INDO ATÉ A PROPRIEDADE DO SENHOR OZIEL MATIAS , RETORNANDO A ESTRADA GERAL, INDO ATÉ A RESIDÊNCIA DA PROFESSORA SALETE RIBAS, RETORNANDO A ESTRADA GERAL , SEGUINDO ATÉ A COMUNIDADE LARANJEIRAS , RETORNANDO PELA PONTE MOLHADA SEGUINDO ATÉ A ESCOLA MUNICIPAL SANTA RITA DE CÁSSIA , FAZENDO PERCURSO INVERSO NO </w:t>
            </w:r>
            <w:r w:rsidRPr="00002A5C">
              <w:rPr>
                <w:rFonts w:eastAsiaTheme="minorHAnsi"/>
                <w:sz w:val="24"/>
                <w:szCs w:val="24"/>
                <w:lang w:val="x-none" w:eastAsia="en-US"/>
              </w:rPr>
              <w:lastRenderedPageBreak/>
              <w:t>FINAL DO PERÍODO PARA DEVOLUÇÃO, DOS ALUNOS.</w:t>
            </w:r>
          </w:p>
          <w:p w14:paraId="73C79B7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112 POR DIA LETIVO </w:t>
            </w:r>
          </w:p>
          <w:p w14:paraId="0DF5328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1CAF5EF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0EDBE85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26.880,00</w:t>
            </w:r>
          </w:p>
        </w:tc>
        <w:tc>
          <w:tcPr>
            <w:tcW w:w="451" w:type="pct"/>
            <w:tcBorders>
              <w:top w:val="single" w:sz="6" w:space="0" w:color="000000"/>
              <w:left w:val="single" w:sz="6" w:space="0" w:color="000000"/>
              <w:bottom w:val="single" w:sz="6" w:space="0" w:color="000000"/>
              <w:right w:val="single" w:sz="6" w:space="0" w:color="000000"/>
            </w:tcBorders>
          </w:tcPr>
          <w:p w14:paraId="256C9EE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5317F8B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6,15</w:t>
            </w:r>
          </w:p>
        </w:tc>
        <w:tc>
          <w:tcPr>
            <w:tcW w:w="602" w:type="pct"/>
            <w:tcBorders>
              <w:top w:val="single" w:sz="6" w:space="0" w:color="000000"/>
              <w:left w:val="single" w:sz="6" w:space="0" w:color="000000"/>
              <w:bottom w:val="single" w:sz="6" w:space="0" w:color="000000"/>
              <w:right w:val="single" w:sz="6" w:space="0" w:color="000000"/>
            </w:tcBorders>
          </w:tcPr>
          <w:p w14:paraId="59ACD87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165.312,00</w:t>
            </w:r>
          </w:p>
        </w:tc>
      </w:tr>
      <w:tr w:rsidR="00B370DA" w:rsidRPr="00002A5C" w14:paraId="74394A64"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1B6E991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086DB80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165.312,00</w:t>
            </w:r>
          </w:p>
        </w:tc>
      </w:tr>
      <w:tr w:rsidR="00B370DA" w:rsidRPr="00002A5C" w14:paraId="5C0F1339"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54E7CF7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32 - Lote 032</w:t>
            </w:r>
          </w:p>
        </w:tc>
      </w:tr>
      <w:tr w:rsidR="00B370DA" w:rsidRPr="00002A5C" w14:paraId="1674FD20"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4961495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3448AF48" w14:textId="309F2472"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63793AF7" w14:textId="49B14489"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3CD7FF7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456FEA4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717C215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4217647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5338792B" w14:textId="77777777" w:rsidTr="00B370DA">
        <w:tc>
          <w:tcPr>
            <w:tcW w:w="251" w:type="pct"/>
            <w:tcBorders>
              <w:top w:val="single" w:sz="6" w:space="0" w:color="000000"/>
              <w:left w:val="single" w:sz="6" w:space="0" w:color="000000"/>
              <w:bottom w:val="single" w:sz="6" w:space="0" w:color="000000"/>
              <w:right w:val="single" w:sz="6" w:space="0" w:color="000000"/>
            </w:tcBorders>
          </w:tcPr>
          <w:p w14:paraId="211F5F5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4B992E3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6358</w:t>
            </w:r>
          </w:p>
        </w:tc>
        <w:tc>
          <w:tcPr>
            <w:tcW w:w="1811" w:type="pct"/>
            <w:tcBorders>
              <w:top w:val="single" w:sz="6" w:space="0" w:color="000000"/>
              <w:left w:val="single" w:sz="6" w:space="0" w:color="000000"/>
              <w:bottom w:val="single" w:sz="6" w:space="0" w:color="000000"/>
              <w:right w:val="single" w:sz="6" w:space="0" w:color="000000"/>
            </w:tcBorders>
          </w:tcPr>
          <w:p w14:paraId="4E901614"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Linha 32 ROTA: INICIA NA FAZENDA  DO SENHOR CHICO PUTON, CAPATAZ LIU MASSANEIRO, SEGUINDO PELA ESTRADA GERAL DESCENDO  SENTIDO A BALSA  NA PROPRIEDADE DO SENHOR TITA , RETORNANDO PASSA PELA COMUNIDADE TRISTÃO , SEGUINDO ATÉ A PROPRIEDADE DO SENHOR RIVAIR , RETORNANDO A ESTRADA GERAL , PASSANDO PELA PROPRIEDADE DO DEPUTADO SERGIO SOUZA, SEGUINDO PELA ESTRADE GERAL , PASSANDO PELA PROPRIEDADE DO NILDO TIGRE , SEGUINDO PASSANDO PELA PROPRIEDADE DO ALCINDO , RETORNANDO  E INDO  ATE A PROPRIEDADE DA SIRLEI, RETORNANDO PELA ESTRADA GERAL, PASSANDO PELA PROPRIEDADE DO SENHOR FRANCISCO MASSANEIRO , SEGUINDO ATÉ A ESCOLA MUNICIPAL NOSSA SENHORA CONSOLADORA .</w:t>
            </w:r>
          </w:p>
          <w:p w14:paraId="469853C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FAZENDO PERCURSO INVERSO NO FINAL DO PERÍODO PARA DEVOLUÇÃO, DOS ALUNOS.</w:t>
            </w:r>
          </w:p>
          <w:p w14:paraId="797F80B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111,6 POR DIA </w:t>
            </w:r>
            <w:r w:rsidRPr="00002A5C">
              <w:rPr>
                <w:rFonts w:eastAsiaTheme="minorHAnsi"/>
                <w:sz w:val="24"/>
                <w:szCs w:val="24"/>
                <w:lang w:val="x-none" w:eastAsia="en-US"/>
              </w:rPr>
              <w:lastRenderedPageBreak/>
              <w:t xml:space="preserve">LETIVO </w:t>
            </w:r>
          </w:p>
          <w:p w14:paraId="7736268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2B9467D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775FD30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26.784,00</w:t>
            </w:r>
          </w:p>
        </w:tc>
        <w:tc>
          <w:tcPr>
            <w:tcW w:w="451" w:type="pct"/>
            <w:tcBorders>
              <w:top w:val="single" w:sz="6" w:space="0" w:color="000000"/>
              <w:left w:val="single" w:sz="6" w:space="0" w:color="000000"/>
              <w:bottom w:val="single" w:sz="6" w:space="0" w:color="000000"/>
              <w:right w:val="single" w:sz="6" w:space="0" w:color="000000"/>
            </w:tcBorders>
          </w:tcPr>
          <w:p w14:paraId="322EC6E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4791310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6,24</w:t>
            </w:r>
          </w:p>
        </w:tc>
        <w:tc>
          <w:tcPr>
            <w:tcW w:w="602" w:type="pct"/>
            <w:tcBorders>
              <w:top w:val="single" w:sz="6" w:space="0" w:color="000000"/>
              <w:left w:val="single" w:sz="6" w:space="0" w:color="000000"/>
              <w:bottom w:val="single" w:sz="6" w:space="0" w:color="000000"/>
              <w:right w:val="single" w:sz="6" w:space="0" w:color="000000"/>
            </w:tcBorders>
          </w:tcPr>
          <w:p w14:paraId="2811F03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167.132,16</w:t>
            </w:r>
          </w:p>
        </w:tc>
      </w:tr>
      <w:tr w:rsidR="00B370DA" w:rsidRPr="00002A5C" w14:paraId="1F28DA75"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1CE92C4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486D2B7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167.132,16</w:t>
            </w:r>
          </w:p>
        </w:tc>
      </w:tr>
      <w:tr w:rsidR="00B370DA" w:rsidRPr="00002A5C" w14:paraId="3AEBE5B7"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7D5181C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33 - Lote 033</w:t>
            </w:r>
          </w:p>
        </w:tc>
      </w:tr>
      <w:tr w:rsidR="00B370DA" w:rsidRPr="00002A5C" w14:paraId="620147AA"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06D8693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3749EEC6" w14:textId="6B8A96B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2A5A02D0" w14:textId="6445F9B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5A2ABA1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34318D4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6C05818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2A46323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24460F96" w14:textId="77777777" w:rsidTr="00B370DA">
        <w:tc>
          <w:tcPr>
            <w:tcW w:w="251" w:type="pct"/>
            <w:tcBorders>
              <w:top w:val="single" w:sz="6" w:space="0" w:color="000000"/>
              <w:left w:val="single" w:sz="6" w:space="0" w:color="000000"/>
              <w:bottom w:val="single" w:sz="6" w:space="0" w:color="000000"/>
              <w:right w:val="single" w:sz="6" w:space="0" w:color="000000"/>
            </w:tcBorders>
          </w:tcPr>
          <w:p w14:paraId="66271CD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058B883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6517</w:t>
            </w:r>
          </w:p>
        </w:tc>
        <w:tc>
          <w:tcPr>
            <w:tcW w:w="1811" w:type="pct"/>
            <w:tcBorders>
              <w:top w:val="single" w:sz="6" w:space="0" w:color="000000"/>
              <w:left w:val="single" w:sz="6" w:space="0" w:color="000000"/>
              <w:bottom w:val="single" w:sz="6" w:space="0" w:color="000000"/>
              <w:right w:val="single" w:sz="6" w:space="0" w:color="000000"/>
            </w:tcBorders>
          </w:tcPr>
          <w:p w14:paraId="54F60484"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33  ROTA: SAÍDA PELO PORTÃO DA FAZENDA DO JUVENTINO, SEGUINDO ATÉ A PROPRIEDADE DO ZANGALI, RETORNANDO ATÉ A ESTRADA GERAL, PASSANDO PELA PROPRIEDADE AGRÍCOLA BERNARDI, PROPRIEDADE DO RENOSTO, PASSANDO PELO PONTO DO SENHOR ROGÉRIO, PASSANDO PELA COMUNIDADE DO PASSO FUNDO, RETORNANDO ATÉ A ESTRADA GERAL, PASSANDO PELA PROPRIEDADE RANCHO FUNDO, SEGUINDO ATÉ A ESCOLA MUNICIPAL </w:t>
            </w:r>
            <w:proofErr w:type="spellStart"/>
            <w:r w:rsidRPr="00002A5C">
              <w:rPr>
                <w:rFonts w:eastAsiaTheme="minorHAnsi"/>
                <w:sz w:val="24"/>
                <w:szCs w:val="24"/>
                <w:lang w:val="x-none" w:eastAsia="en-US"/>
              </w:rPr>
              <w:t>PROFª</w:t>
            </w:r>
            <w:proofErr w:type="spellEnd"/>
            <w:r w:rsidRPr="00002A5C">
              <w:rPr>
                <w:rFonts w:eastAsiaTheme="minorHAnsi"/>
                <w:sz w:val="24"/>
                <w:szCs w:val="24"/>
                <w:lang w:val="x-none" w:eastAsia="en-US"/>
              </w:rPr>
              <w:t xml:space="preserve"> AURORA TORTELLI E COLÉGIO ESTADUAL SANTA CATARINA, NOS PERÍODOS MATUTINO E VESPERTINO. O PERCURSO SERÁ INVERSO NO FINAL DO PERÍODO</w:t>
            </w:r>
          </w:p>
          <w:p w14:paraId="22C07F2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112 POR DIA LETIVO </w:t>
            </w:r>
          </w:p>
          <w:p w14:paraId="312111A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MICRO- ÔNIBUS COM 18 A 20 LUGARES </w:t>
            </w:r>
          </w:p>
          <w:p w14:paraId="284E754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64F6BE7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26.880,00</w:t>
            </w:r>
          </w:p>
        </w:tc>
        <w:tc>
          <w:tcPr>
            <w:tcW w:w="451" w:type="pct"/>
            <w:tcBorders>
              <w:top w:val="single" w:sz="6" w:space="0" w:color="000000"/>
              <w:left w:val="single" w:sz="6" w:space="0" w:color="000000"/>
              <w:bottom w:val="single" w:sz="6" w:space="0" w:color="000000"/>
              <w:right w:val="single" w:sz="6" w:space="0" w:color="000000"/>
            </w:tcBorders>
          </w:tcPr>
          <w:p w14:paraId="68F5137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1CF7FC2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8,04</w:t>
            </w:r>
          </w:p>
        </w:tc>
        <w:tc>
          <w:tcPr>
            <w:tcW w:w="602" w:type="pct"/>
            <w:tcBorders>
              <w:top w:val="single" w:sz="6" w:space="0" w:color="000000"/>
              <w:left w:val="single" w:sz="6" w:space="0" w:color="000000"/>
              <w:bottom w:val="single" w:sz="6" w:space="0" w:color="000000"/>
              <w:right w:val="single" w:sz="6" w:space="0" w:color="000000"/>
            </w:tcBorders>
          </w:tcPr>
          <w:p w14:paraId="7091CBD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216.115,20</w:t>
            </w:r>
          </w:p>
        </w:tc>
      </w:tr>
      <w:tr w:rsidR="00B370DA" w:rsidRPr="00002A5C" w14:paraId="227F7233"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186AF15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4430E2F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216.115,20</w:t>
            </w:r>
          </w:p>
        </w:tc>
      </w:tr>
      <w:tr w:rsidR="00B370DA" w:rsidRPr="00002A5C" w14:paraId="346A7321" w14:textId="77777777" w:rsidTr="00B370DA">
        <w:tc>
          <w:tcPr>
            <w:tcW w:w="5000" w:type="pct"/>
            <w:gridSpan w:val="7"/>
            <w:tcBorders>
              <w:top w:val="single" w:sz="6" w:space="0" w:color="000000"/>
              <w:left w:val="single" w:sz="6" w:space="0" w:color="000000"/>
              <w:bottom w:val="single" w:sz="6" w:space="0" w:color="000000"/>
              <w:right w:val="single" w:sz="6" w:space="0" w:color="000000"/>
            </w:tcBorders>
          </w:tcPr>
          <w:p w14:paraId="0E4CD3E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34 - Lote 034</w:t>
            </w:r>
          </w:p>
        </w:tc>
      </w:tr>
      <w:tr w:rsidR="00B370DA" w:rsidRPr="00002A5C" w14:paraId="0F2ECFC6" w14:textId="77777777" w:rsidTr="00B370DA">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2CF788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Item</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1C4FAE15" w14:textId="15CD4A45"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Código do serviço</w:t>
            </w:r>
          </w:p>
        </w:tc>
        <w:tc>
          <w:tcPr>
            <w:tcW w:w="1811" w:type="pct"/>
            <w:tcBorders>
              <w:top w:val="single" w:sz="6" w:space="0" w:color="000000"/>
              <w:left w:val="single" w:sz="6" w:space="0" w:color="000000"/>
              <w:bottom w:val="single" w:sz="6" w:space="0" w:color="000000"/>
              <w:right w:val="single" w:sz="6" w:space="0" w:color="000000"/>
            </w:tcBorders>
            <w:shd w:val="clear" w:color="auto" w:fill="C0C0C0"/>
          </w:tcPr>
          <w:p w14:paraId="37D629C8" w14:textId="3EC48FCC"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Nome do 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2E0DA27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C1D992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Unidade</w:t>
            </w:r>
          </w:p>
        </w:tc>
        <w:tc>
          <w:tcPr>
            <w:tcW w:w="443" w:type="pct"/>
            <w:tcBorders>
              <w:top w:val="single" w:sz="6" w:space="0" w:color="000000"/>
              <w:left w:val="single" w:sz="6" w:space="0" w:color="000000"/>
              <w:bottom w:val="single" w:sz="6" w:space="0" w:color="000000"/>
              <w:right w:val="single" w:sz="6" w:space="0" w:color="000000"/>
            </w:tcBorders>
            <w:shd w:val="clear" w:color="auto" w:fill="C0C0C0"/>
          </w:tcPr>
          <w:p w14:paraId="7689274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w:t>
            </w:r>
          </w:p>
        </w:tc>
        <w:tc>
          <w:tcPr>
            <w:tcW w:w="602" w:type="pct"/>
            <w:tcBorders>
              <w:top w:val="single" w:sz="6" w:space="0" w:color="000000"/>
              <w:left w:val="single" w:sz="6" w:space="0" w:color="000000"/>
              <w:bottom w:val="single" w:sz="6" w:space="0" w:color="000000"/>
              <w:right w:val="single" w:sz="6" w:space="0" w:color="000000"/>
            </w:tcBorders>
            <w:shd w:val="clear" w:color="auto" w:fill="C0C0C0"/>
          </w:tcPr>
          <w:p w14:paraId="06B6001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Preço máximo total</w:t>
            </w:r>
          </w:p>
        </w:tc>
      </w:tr>
      <w:tr w:rsidR="00B370DA" w:rsidRPr="00002A5C" w14:paraId="34F7FFB7" w14:textId="77777777" w:rsidTr="00B370DA">
        <w:tc>
          <w:tcPr>
            <w:tcW w:w="251" w:type="pct"/>
            <w:tcBorders>
              <w:top w:val="single" w:sz="6" w:space="0" w:color="000000"/>
              <w:left w:val="single" w:sz="6" w:space="0" w:color="000000"/>
              <w:bottom w:val="single" w:sz="6" w:space="0" w:color="000000"/>
              <w:right w:val="single" w:sz="6" w:space="0" w:color="000000"/>
            </w:tcBorders>
          </w:tcPr>
          <w:p w14:paraId="11E588B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33" w:type="pct"/>
            <w:tcBorders>
              <w:top w:val="single" w:sz="6" w:space="0" w:color="000000"/>
              <w:left w:val="single" w:sz="6" w:space="0" w:color="000000"/>
              <w:bottom w:val="single" w:sz="6" w:space="0" w:color="000000"/>
              <w:right w:val="single" w:sz="6" w:space="0" w:color="000000"/>
            </w:tcBorders>
          </w:tcPr>
          <w:p w14:paraId="2DBBA22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6359</w:t>
            </w:r>
          </w:p>
        </w:tc>
        <w:tc>
          <w:tcPr>
            <w:tcW w:w="1811" w:type="pct"/>
            <w:tcBorders>
              <w:top w:val="single" w:sz="6" w:space="0" w:color="000000"/>
              <w:left w:val="single" w:sz="6" w:space="0" w:color="000000"/>
              <w:bottom w:val="single" w:sz="6" w:space="0" w:color="000000"/>
              <w:right w:val="single" w:sz="6" w:space="0" w:color="000000"/>
            </w:tcBorders>
          </w:tcPr>
          <w:p w14:paraId="1247ECA3"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Linha 34 ROTA: PASSO DA LAGE, SETEMBRINO, IRMÃO ARI, NOÉL, CLEIDE, ELIEL, PORTÃO PAGLIOSA, GALO, FAZENDA CHICO ELETRO, ATÉ ESCOLA MUNICIPAL DANILO BORDIGNON </w:t>
            </w:r>
            <w:r w:rsidRPr="00002A5C">
              <w:rPr>
                <w:rFonts w:eastAsiaTheme="minorHAnsi"/>
                <w:sz w:val="24"/>
                <w:szCs w:val="24"/>
                <w:lang w:val="x-none" w:eastAsia="en-US"/>
              </w:rPr>
              <w:lastRenderedPageBreak/>
              <w:t>FAZENDO PERCURSO INVERSO PARA DEVOLUÇAÕ DOS ALUNOS. PERÍODO VESPERTINO E MATUTINO</w:t>
            </w:r>
          </w:p>
          <w:p w14:paraId="049C270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PERFAZENDO 160 POR DIA LETIVO </w:t>
            </w:r>
          </w:p>
          <w:p w14:paraId="5CCBC03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VEÍCULO KOMBI COM 9 A 12 LUGARES </w:t>
            </w:r>
          </w:p>
          <w:p w14:paraId="20EA2C0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 xml:space="preserve">ANO 2010 ACIMA  </w:t>
            </w:r>
          </w:p>
        </w:tc>
        <w:tc>
          <w:tcPr>
            <w:tcW w:w="608" w:type="pct"/>
            <w:tcBorders>
              <w:top w:val="single" w:sz="6" w:space="0" w:color="000000"/>
              <w:left w:val="single" w:sz="6" w:space="0" w:color="000000"/>
              <w:bottom w:val="single" w:sz="6" w:space="0" w:color="000000"/>
              <w:right w:val="single" w:sz="6" w:space="0" w:color="000000"/>
            </w:tcBorders>
          </w:tcPr>
          <w:p w14:paraId="52A90AA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lastRenderedPageBreak/>
              <w:t>38.400,00</w:t>
            </w:r>
          </w:p>
        </w:tc>
        <w:tc>
          <w:tcPr>
            <w:tcW w:w="451" w:type="pct"/>
            <w:tcBorders>
              <w:top w:val="single" w:sz="6" w:space="0" w:color="000000"/>
              <w:left w:val="single" w:sz="6" w:space="0" w:color="000000"/>
              <w:bottom w:val="single" w:sz="6" w:space="0" w:color="000000"/>
              <w:right w:val="single" w:sz="6" w:space="0" w:color="000000"/>
            </w:tcBorders>
          </w:tcPr>
          <w:p w14:paraId="3A0A5BE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KM</w:t>
            </w:r>
          </w:p>
        </w:tc>
        <w:tc>
          <w:tcPr>
            <w:tcW w:w="443" w:type="pct"/>
            <w:tcBorders>
              <w:top w:val="single" w:sz="6" w:space="0" w:color="000000"/>
              <w:left w:val="single" w:sz="6" w:space="0" w:color="000000"/>
              <w:bottom w:val="single" w:sz="6" w:space="0" w:color="000000"/>
              <w:right w:val="single" w:sz="6" w:space="0" w:color="000000"/>
            </w:tcBorders>
          </w:tcPr>
          <w:p w14:paraId="3A75298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5,85</w:t>
            </w:r>
          </w:p>
        </w:tc>
        <w:tc>
          <w:tcPr>
            <w:tcW w:w="602" w:type="pct"/>
            <w:tcBorders>
              <w:top w:val="single" w:sz="6" w:space="0" w:color="000000"/>
              <w:left w:val="single" w:sz="6" w:space="0" w:color="000000"/>
              <w:bottom w:val="single" w:sz="6" w:space="0" w:color="000000"/>
              <w:right w:val="single" w:sz="6" w:space="0" w:color="000000"/>
            </w:tcBorders>
          </w:tcPr>
          <w:p w14:paraId="3BC5F94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224.640,00</w:t>
            </w:r>
          </w:p>
        </w:tc>
      </w:tr>
      <w:tr w:rsidR="00B370DA" w:rsidRPr="00002A5C" w14:paraId="67143E4C" w14:textId="77777777" w:rsidTr="00B370DA">
        <w:tc>
          <w:tcPr>
            <w:tcW w:w="4398" w:type="pct"/>
            <w:gridSpan w:val="6"/>
            <w:tcBorders>
              <w:top w:val="single" w:sz="6" w:space="0" w:color="000000"/>
              <w:left w:val="single" w:sz="6" w:space="0" w:color="000000"/>
              <w:bottom w:val="single" w:sz="6" w:space="0" w:color="000000"/>
              <w:right w:val="single" w:sz="6" w:space="0" w:color="000000"/>
            </w:tcBorders>
          </w:tcPr>
          <w:p w14:paraId="6191A68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2" w:type="pct"/>
            <w:tcBorders>
              <w:top w:val="single" w:sz="6" w:space="0" w:color="000000"/>
              <w:left w:val="single" w:sz="6" w:space="0" w:color="000000"/>
              <w:bottom w:val="single" w:sz="6" w:space="0" w:color="000000"/>
              <w:right w:val="single" w:sz="6" w:space="0" w:color="000000"/>
            </w:tcBorders>
          </w:tcPr>
          <w:p w14:paraId="6D8A20A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224.640,00</w:t>
            </w:r>
          </w:p>
        </w:tc>
      </w:tr>
    </w:tbl>
    <w:p w14:paraId="0EA6E552"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1.2 DEMAIS ESPECIFICAÇÕES TÉCNICAS ALUSIVAS AO OBJETO</w:t>
      </w:r>
    </w:p>
    <w:p w14:paraId="3B2FDFBF" w14:textId="7A6797AE"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1.2.1.</w:t>
      </w:r>
      <w:r w:rsidRPr="00002A5C">
        <w:rPr>
          <w:rFonts w:eastAsiaTheme="minorHAnsi"/>
          <w:sz w:val="24"/>
          <w:szCs w:val="24"/>
          <w:lang w:val="x-none" w:eastAsia="en-US"/>
        </w:rPr>
        <w:t xml:space="preserve"> 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36A7807F" w14:textId="600FC5C5" w:rsidR="00B370DA" w:rsidRPr="00002A5C" w:rsidRDefault="00B370DA" w:rsidP="00B370DA">
      <w:pPr>
        <w:widowControl w:val="0"/>
        <w:tabs>
          <w:tab w:val="left" w:pos="52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1.2.3.</w:t>
      </w:r>
      <w:r w:rsidRPr="00002A5C">
        <w:rPr>
          <w:rFonts w:eastAsiaTheme="minorHAnsi"/>
          <w:sz w:val="24"/>
          <w:szCs w:val="24"/>
          <w:lang w:val="x-none" w:eastAsia="en-US"/>
        </w:rPr>
        <w:t xml:space="preserve"> Será recusado o serviço cuja execução se mostre abaixo dos requisitos mínimos previstos em edital, cujo refazimento deverá ocorrer de forma imediata sem ônus ao Município.</w:t>
      </w:r>
    </w:p>
    <w:p w14:paraId="52F9675F"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1.3 DA PADRONIZAÇÃO</w:t>
      </w:r>
    </w:p>
    <w:p w14:paraId="44FF7C2E" w14:textId="72B916F0"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1.3.1.</w:t>
      </w:r>
      <w:r w:rsidRPr="00002A5C">
        <w:rPr>
          <w:rFonts w:eastAsiaTheme="minorHAnsi"/>
          <w:sz w:val="24"/>
          <w:szCs w:val="24"/>
          <w:lang w:val="x-none" w:eastAsia="en-US"/>
        </w:rPr>
        <w:t xml:space="preserve"> Não aplicável ao presente certame.</w:t>
      </w:r>
    </w:p>
    <w:p w14:paraId="184BD44B"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1.4 DO FORNECIMENTO</w:t>
      </w:r>
    </w:p>
    <w:p w14:paraId="301C0415" w14:textId="05B48C1F" w:rsidR="00B370DA" w:rsidRPr="00002A5C" w:rsidRDefault="00B370DA" w:rsidP="00B370DA">
      <w:pPr>
        <w:pStyle w:val="Standard"/>
        <w:jc w:val="both"/>
        <w:rPr>
          <w:rFonts w:ascii="Times New Roman" w:hAnsi="Times New Roman" w:cs="Times New Roman"/>
          <w:b/>
          <w:bCs/>
        </w:rPr>
      </w:pPr>
      <w:r w:rsidRPr="00002A5C">
        <w:rPr>
          <w:rFonts w:ascii="Times New Roman" w:eastAsiaTheme="minorHAnsi" w:hAnsi="Times New Roman" w:cs="Times New Roman"/>
          <w:b/>
          <w:bCs/>
          <w:lang w:val="x-none" w:eastAsia="en-US"/>
        </w:rPr>
        <w:t>1.4.1.</w:t>
      </w:r>
      <w:r w:rsidRPr="00002A5C">
        <w:rPr>
          <w:rFonts w:ascii="Times New Roman" w:eastAsiaTheme="minorHAnsi" w:hAnsi="Times New Roman" w:cs="Times New Roman"/>
          <w:lang w:val="x-none" w:eastAsia="en-US"/>
        </w:rPr>
        <w:t xml:space="preserve"> </w:t>
      </w:r>
      <w:r w:rsidRPr="00002A5C">
        <w:rPr>
          <w:rFonts w:ascii="Times New Roman" w:hAnsi="Times New Roman" w:cs="Times New Roman"/>
        </w:rPr>
        <w:t xml:space="preserve">O objeto será fornecido de forma </w:t>
      </w:r>
      <w:r w:rsidRPr="00002A5C">
        <w:rPr>
          <w:rStyle w:val="Forte"/>
          <w:rFonts w:ascii="Times New Roman" w:hAnsi="Times New Roman" w:cs="Times New Roman"/>
        </w:rPr>
        <w:t>contínua e diária, em dias letivos</w:t>
      </w:r>
      <w:r w:rsidRPr="00002A5C">
        <w:rPr>
          <w:rFonts w:ascii="Times New Roman" w:hAnsi="Times New Roman" w:cs="Times New Roman"/>
        </w:rPr>
        <w:t xml:space="preserve">, conforme calendário escolar do Departamento Municipal de Educação, atendendo às rotas previamente estabelecidas. Os serviços deverão ser executados com </w:t>
      </w:r>
      <w:r w:rsidRPr="00002A5C">
        <w:rPr>
          <w:rStyle w:val="Forte"/>
          <w:rFonts w:ascii="Times New Roman" w:hAnsi="Times New Roman" w:cs="Times New Roman"/>
        </w:rPr>
        <w:t>regularidade, pontualidade e segurança</w:t>
      </w:r>
      <w:r w:rsidRPr="00002A5C">
        <w:rPr>
          <w:rFonts w:ascii="Times New Roman" w:hAnsi="Times New Roman" w:cs="Times New Roman"/>
        </w:rPr>
        <w:t xml:space="preserve">, abrangendo o transporte de ida e volta dos alunos, nos períodos </w:t>
      </w:r>
      <w:r w:rsidRPr="00002A5C">
        <w:rPr>
          <w:rStyle w:val="Forte"/>
          <w:rFonts w:ascii="Times New Roman" w:hAnsi="Times New Roman" w:cs="Times New Roman"/>
        </w:rPr>
        <w:t>matutino e vespertino</w:t>
      </w:r>
      <w:r w:rsidRPr="00002A5C">
        <w:rPr>
          <w:rFonts w:ascii="Times New Roman" w:hAnsi="Times New Roman" w:cs="Times New Roman"/>
        </w:rPr>
        <w:t>, de acordo com a necessidade de cada linha contratada.</w:t>
      </w:r>
    </w:p>
    <w:p w14:paraId="3DD5745E"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1.5 AMOSTRAS</w:t>
      </w:r>
    </w:p>
    <w:p w14:paraId="40DE12B7" w14:textId="77777777" w:rsidR="00B370DA" w:rsidRPr="00002A5C" w:rsidRDefault="00B370DA" w:rsidP="00B370DA">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002A5C">
        <w:rPr>
          <w:rFonts w:eastAsiaTheme="minorHAnsi"/>
          <w:b/>
          <w:bCs/>
          <w:sz w:val="24"/>
          <w:szCs w:val="24"/>
          <w:lang w:val="x-none" w:eastAsia="en-US"/>
        </w:rPr>
        <w:t>1.5.1.</w:t>
      </w:r>
      <w:r w:rsidRPr="00002A5C">
        <w:rPr>
          <w:rFonts w:eastAsiaTheme="minorHAnsi"/>
          <w:sz w:val="24"/>
          <w:szCs w:val="24"/>
          <w:lang w:val="x-none" w:eastAsia="en-US"/>
        </w:rPr>
        <w:t xml:space="preserve"> Não serão exigidas amostras para o presente certame.</w:t>
      </w:r>
    </w:p>
    <w:p w14:paraId="2280C4C8"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2. DA JUSTIFICATIVA E DO OBJETIVO DA CONTRATAÇÃO</w:t>
      </w:r>
    </w:p>
    <w:p w14:paraId="3C755646" w14:textId="77777777" w:rsidR="006F3BD4" w:rsidRPr="00002A5C" w:rsidRDefault="006F3BD4" w:rsidP="006F3BD4">
      <w:pPr>
        <w:jc w:val="both"/>
        <w:rPr>
          <w:sz w:val="24"/>
          <w:szCs w:val="24"/>
        </w:rPr>
      </w:pPr>
      <w:r w:rsidRPr="00002A5C">
        <w:rPr>
          <w:sz w:val="24"/>
          <w:szCs w:val="24"/>
        </w:rPr>
        <w:t>A presente contratação justifica-se pela necessidade de garantir o direito constitucional à educação, assegurando o acesso, a permanência e a frequência regular dos alunos da rede municipal de ensino de Coronel Domingos Soares – PR, especialmente daqueles que residem em áreas rurais, comunidades de difícil acesso ou distantes das unidades escolares.</w:t>
      </w:r>
    </w:p>
    <w:p w14:paraId="7C7B81EF" w14:textId="77777777" w:rsidR="006F3BD4" w:rsidRPr="00002A5C" w:rsidRDefault="006F3BD4" w:rsidP="006F3BD4">
      <w:pPr>
        <w:jc w:val="both"/>
        <w:rPr>
          <w:sz w:val="24"/>
          <w:szCs w:val="24"/>
        </w:rPr>
      </w:pPr>
      <w:r w:rsidRPr="00002A5C">
        <w:rPr>
          <w:sz w:val="24"/>
          <w:szCs w:val="24"/>
        </w:rPr>
        <w:t>O serviço de transporte escolar é essencial para que os estudantes se desloquem com segurança, pontualidade e dignidade até as escolas, sendo um fator determinante para a redução da evasão escolar e a melhoria dos indicadores de aprendizagem.</w:t>
      </w:r>
    </w:p>
    <w:p w14:paraId="2934AB1B" w14:textId="77777777" w:rsidR="006F3BD4" w:rsidRPr="00002A5C" w:rsidRDefault="006F3BD4" w:rsidP="006F3BD4">
      <w:pPr>
        <w:jc w:val="both"/>
        <w:rPr>
          <w:sz w:val="24"/>
          <w:szCs w:val="24"/>
        </w:rPr>
      </w:pPr>
      <w:r w:rsidRPr="00002A5C">
        <w:rPr>
          <w:sz w:val="24"/>
          <w:szCs w:val="24"/>
        </w:rPr>
        <w:t>Diante da insuficiência de frota própria e de pessoal do município para atender a toda a demanda, a contratação de empresa especializada visa garantir a continuidade, qualidade e eficiência no atendimento do transporte escolar, em conformidade com os princípios da economicidade e eficiência administrativa.</w:t>
      </w:r>
    </w:p>
    <w:p w14:paraId="4109FF61" w14:textId="2C3C4F8E" w:rsidR="00B370DA" w:rsidRPr="00002A5C" w:rsidRDefault="006F3BD4" w:rsidP="006F3BD4">
      <w:pPr>
        <w:jc w:val="both"/>
        <w:rPr>
          <w:sz w:val="24"/>
          <w:szCs w:val="24"/>
        </w:rPr>
      </w:pPr>
      <w:r w:rsidRPr="00002A5C">
        <w:rPr>
          <w:sz w:val="24"/>
          <w:szCs w:val="24"/>
        </w:rPr>
        <w:t>A contratação também está alinhada às diretrizes do Plano Municipal de Educação, da Lei de Diretrizes e Bases da Educação Nacional (Lei nº 9.394/1996), e da política pública de financiamento do transporte escolar vinculada ao FUNDEB, dentre outras normas pertinentes.</w:t>
      </w:r>
    </w:p>
    <w:p w14:paraId="3796F418"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3. DESCRIÇÃO DA SOLUÇÃO:</w:t>
      </w:r>
    </w:p>
    <w:p w14:paraId="6AD46F19" w14:textId="77777777" w:rsidR="006F3BD4" w:rsidRPr="00002A5C" w:rsidRDefault="006F3BD4" w:rsidP="006F3BD4">
      <w:pPr>
        <w:jc w:val="both"/>
        <w:rPr>
          <w:sz w:val="24"/>
          <w:szCs w:val="24"/>
        </w:rPr>
      </w:pPr>
      <w:r w:rsidRPr="00002A5C">
        <w:rPr>
          <w:sz w:val="24"/>
          <w:szCs w:val="24"/>
        </w:rPr>
        <w:t xml:space="preserve">A solução proposta consiste na contratação de empresa especializada para a prestação dos serviços de transporte escolar terrestre, mediante a disponibilização de veículos devidamente licenciados, </w:t>
      </w:r>
      <w:r w:rsidRPr="00002A5C">
        <w:rPr>
          <w:sz w:val="24"/>
          <w:szCs w:val="24"/>
        </w:rPr>
        <w:lastRenderedPageBreak/>
        <w:t>vistoriados e com condutores legalmente habilitados, com o objetivo de garantir o deslocamento seguro e regular dos alunos da rede municipal de ensino de Coronel Domingos Soares – PR entre suas residências e as unidades escolares.</w:t>
      </w:r>
    </w:p>
    <w:p w14:paraId="72B704A5" w14:textId="77777777" w:rsidR="006F3BD4" w:rsidRPr="00002A5C" w:rsidRDefault="006F3BD4" w:rsidP="006F3BD4">
      <w:pPr>
        <w:jc w:val="both"/>
        <w:rPr>
          <w:sz w:val="24"/>
          <w:szCs w:val="24"/>
        </w:rPr>
      </w:pPr>
      <w:r w:rsidRPr="00002A5C">
        <w:rPr>
          <w:sz w:val="24"/>
          <w:szCs w:val="24"/>
        </w:rPr>
        <w:t>Os veículos deverão apresentar capacidade e características compatíveis com a demanda das rotas, atendendo integralmente às exigências legais, como:</w:t>
      </w:r>
    </w:p>
    <w:p w14:paraId="723A23CD" w14:textId="77777777" w:rsidR="006F3BD4" w:rsidRPr="00002A5C" w:rsidRDefault="006F3BD4" w:rsidP="006F3BD4">
      <w:pPr>
        <w:jc w:val="both"/>
        <w:rPr>
          <w:sz w:val="24"/>
          <w:szCs w:val="24"/>
        </w:rPr>
      </w:pPr>
      <w:r w:rsidRPr="00002A5C">
        <w:rPr>
          <w:sz w:val="24"/>
          <w:szCs w:val="24"/>
        </w:rPr>
        <w:t>Ano de fabricação igual ou superior a 2010;</w:t>
      </w:r>
    </w:p>
    <w:p w14:paraId="3B7C6509" w14:textId="77777777" w:rsidR="006F3BD4" w:rsidRPr="00002A5C" w:rsidRDefault="006F3BD4" w:rsidP="006F3BD4">
      <w:pPr>
        <w:jc w:val="both"/>
        <w:rPr>
          <w:sz w:val="24"/>
          <w:szCs w:val="24"/>
        </w:rPr>
      </w:pPr>
      <w:r w:rsidRPr="00002A5C">
        <w:rPr>
          <w:sz w:val="24"/>
          <w:szCs w:val="24"/>
        </w:rPr>
        <w:t>Cintos de segurança em todos os assentos;</w:t>
      </w:r>
    </w:p>
    <w:p w14:paraId="2E3CE3F6" w14:textId="77777777" w:rsidR="006F3BD4" w:rsidRPr="00002A5C" w:rsidRDefault="006F3BD4" w:rsidP="006F3BD4">
      <w:pPr>
        <w:jc w:val="both"/>
        <w:rPr>
          <w:sz w:val="24"/>
          <w:szCs w:val="24"/>
        </w:rPr>
      </w:pPr>
      <w:r w:rsidRPr="00002A5C">
        <w:rPr>
          <w:sz w:val="24"/>
          <w:szCs w:val="24"/>
        </w:rPr>
        <w:t>Tacógrafo em funcionamento;</w:t>
      </w:r>
    </w:p>
    <w:p w14:paraId="7102181A" w14:textId="77777777" w:rsidR="006F3BD4" w:rsidRPr="00002A5C" w:rsidRDefault="006F3BD4" w:rsidP="006F3BD4">
      <w:pPr>
        <w:jc w:val="both"/>
        <w:rPr>
          <w:sz w:val="24"/>
          <w:szCs w:val="24"/>
        </w:rPr>
      </w:pPr>
      <w:r w:rsidRPr="00002A5C">
        <w:rPr>
          <w:sz w:val="24"/>
          <w:szCs w:val="24"/>
        </w:rPr>
        <w:t>Sinalização externa com a inscrição “ESCOLAR”;</w:t>
      </w:r>
    </w:p>
    <w:p w14:paraId="78637F13" w14:textId="77777777" w:rsidR="006F3BD4" w:rsidRPr="00002A5C" w:rsidRDefault="006F3BD4" w:rsidP="006F3BD4">
      <w:pPr>
        <w:jc w:val="both"/>
        <w:rPr>
          <w:sz w:val="24"/>
          <w:szCs w:val="24"/>
        </w:rPr>
      </w:pPr>
      <w:r w:rsidRPr="00002A5C">
        <w:rPr>
          <w:sz w:val="24"/>
          <w:szCs w:val="24"/>
        </w:rPr>
        <w:t>Regularidade documental (licenciamento, seguro obrigatório, vistoria, entre outros);</w:t>
      </w:r>
    </w:p>
    <w:p w14:paraId="1C0EEFD2" w14:textId="77777777" w:rsidR="006F3BD4" w:rsidRPr="00002A5C" w:rsidRDefault="006F3BD4" w:rsidP="006F3BD4">
      <w:pPr>
        <w:jc w:val="both"/>
        <w:rPr>
          <w:sz w:val="24"/>
          <w:szCs w:val="24"/>
        </w:rPr>
      </w:pPr>
      <w:r w:rsidRPr="00002A5C">
        <w:rPr>
          <w:sz w:val="24"/>
          <w:szCs w:val="24"/>
        </w:rPr>
        <w:t>Manutenção preventiva e corretiva realizadas pela contratada, com substituição imediata em caso de falha mecânica.</w:t>
      </w:r>
    </w:p>
    <w:p w14:paraId="0412FEC5" w14:textId="77777777" w:rsidR="006F3BD4" w:rsidRPr="00002A5C" w:rsidRDefault="006F3BD4" w:rsidP="006F3BD4">
      <w:pPr>
        <w:jc w:val="both"/>
        <w:rPr>
          <w:sz w:val="24"/>
          <w:szCs w:val="24"/>
        </w:rPr>
      </w:pPr>
      <w:r w:rsidRPr="00002A5C">
        <w:rPr>
          <w:sz w:val="24"/>
          <w:szCs w:val="24"/>
        </w:rPr>
        <w:t>Os condutores designados para a execução do serviço deverão possuir:</w:t>
      </w:r>
    </w:p>
    <w:p w14:paraId="67C476DF" w14:textId="77777777" w:rsidR="006F3BD4" w:rsidRPr="00002A5C" w:rsidRDefault="006F3BD4" w:rsidP="006F3BD4">
      <w:pPr>
        <w:jc w:val="both"/>
        <w:rPr>
          <w:sz w:val="24"/>
          <w:szCs w:val="24"/>
        </w:rPr>
      </w:pPr>
      <w:r w:rsidRPr="00002A5C">
        <w:rPr>
          <w:sz w:val="24"/>
          <w:szCs w:val="24"/>
        </w:rPr>
        <w:t>Carteira Nacional de Habilitação (CNH) categoria “D” ou superior;</w:t>
      </w:r>
    </w:p>
    <w:p w14:paraId="771148C3" w14:textId="77777777" w:rsidR="006F3BD4" w:rsidRPr="00002A5C" w:rsidRDefault="006F3BD4" w:rsidP="006F3BD4">
      <w:pPr>
        <w:jc w:val="both"/>
        <w:rPr>
          <w:sz w:val="24"/>
          <w:szCs w:val="24"/>
        </w:rPr>
      </w:pPr>
      <w:r w:rsidRPr="00002A5C">
        <w:rPr>
          <w:sz w:val="24"/>
          <w:szCs w:val="24"/>
        </w:rPr>
        <w:t>Curso especializado obrigatório para transporte escolar, conforme previsto na Resolução nº 789/2020 do CONTRAN e no artigo 145, inciso IV do Código de Trânsito Brasileiro (Lei nº 9.503/1997);</w:t>
      </w:r>
    </w:p>
    <w:p w14:paraId="6D21556D" w14:textId="77777777" w:rsidR="006F3BD4" w:rsidRPr="00002A5C" w:rsidRDefault="006F3BD4" w:rsidP="006F3BD4">
      <w:pPr>
        <w:jc w:val="both"/>
        <w:rPr>
          <w:sz w:val="24"/>
          <w:szCs w:val="24"/>
        </w:rPr>
      </w:pPr>
      <w:r w:rsidRPr="00002A5C">
        <w:rPr>
          <w:sz w:val="24"/>
          <w:szCs w:val="24"/>
        </w:rPr>
        <w:t>Ausência de infrações graves ou gravíssimas nos últimos 12 meses.</w:t>
      </w:r>
    </w:p>
    <w:p w14:paraId="32D728B7" w14:textId="77777777" w:rsidR="006F3BD4" w:rsidRPr="00002A5C" w:rsidRDefault="006F3BD4" w:rsidP="006F3BD4">
      <w:pPr>
        <w:jc w:val="both"/>
        <w:rPr>
          <w:sz w:val="24"/>
          <w:szCs w:val="24"/>
        </w:rPr>
      </w:pPr>
      <w:r w:rsidRPr="00002A5C">
        <w:rPr>
          <w:sz w:val="24"/>
          <w:szCs w:val="24"/>
        </w:rPr>
        <w:t>A empresa contratada será responsável por apresentar previamente à Secretaria Municipal de Educação os documentos de habilitação, certificados de cursos e antecedentes dos motoristas que irão operar as linhas.</w:t>
      </w:r>
    </w:p>
    <w:p w14:paraId="0341C089" w14:textId="77777777" w:rsidR="006F3BD4" w:rsidRPr="00002A5C" w:rsidRDefault="006F3BD4" w:rsidP="006F3BD4">
      <w:pPr>
        <w:jc w:val="both"/>
        <w:rPr>
          <w:sz w:val="24"/>
          <w:szCs w:val="24"/>
        </w:rPr>
      </w:pPr>
      <w:r w:rsidRPr="00002A5C">
        <w:rPr>
          <w:sz w:val="24"/>
          <w:szCs w:val="24"/>
        </w:rPr>
        <w:t>O serviço deverá ser prestado nos períodos matutino e/ou vespertino, com trajetos de ida e volta em dias letivos, conforme calendário escolar, seguindo as rotas previamente definidas no Anexo I.</w:t>
      </w:r>
    </w:p>
    <w:p w14:paraId="4063F961" w14:textId="26280E09" w:rsidR="006F3BD4" w:rsidRPr="00002A5C" w:rsidRDefault="006F3BD4" w:rsidP="006F3BD4">
      <w:pPr>
        <w:widowControl w:val="0"/>
        <w:autoSpaceDE w:val="0"/>
        <w:autoSpaceDN w:val="0"/>
        <w:adjustRightInd w:val="0"/>
        <w:spacing w:before="120" w:after="120"/>
        <w:rPr>
          <w:sz w:val="24"/>
          <w:szCs w:val="24"/>
        </w:rPr>
      </w:pPr>
      <w:r w:rsidRPr="00002A5C">
        <w:rPr>
          <w:sz w:val="24"/>
          <w:szCs w:val="24"/>
        </w:rPr>
        <w:t>Além disso, a empresa deverá manter comunicação direta com a equipe técnica da Secretaria Municipal de Educação, viabilizando a gestão eficiente do contrato, resolução ágil de imprevistos e garantia da qualidade contínua do serviço prestado.</w:t>
      </w:r>
    </w:p>
    <w:p w14:paraId="05CDD0D2" w14:textId="5662C4E3" w:rsidR="00B370DA" w:rsidRPr="00002A5C" w:rsidRDefault="00B370DA" w:rsidP="006F3BD4">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4 PESQUISA DE PREÇOS</w:t>
      </w:r>
    </w:p>
    <w:p w14:paraId="43D0C954"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14:paraId="3BC86878"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5 DA FISCALIZAÇÃO</w:t>
      </w:r>
    </w:p>
    <w:p w14:paraId="125C8BFA"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5.1.</w:t>
      </w:r>
      <w:r w:rsidRPr="00002A5C">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0372BB22"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5.2.</w:t>
      </w:r>
      <w:r w:rsidRPr="00002A5C">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6381BB80" w14:textId="2BC9DF40"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5.3</w:t>
      </w:r>
      <w:r w:rsidRPr="00002A5C">
        <w:rPr>
          <w:rFonts w:eastAsiaTheme="minorHAnsi"/>
          <w:sz w:val="24"/>
          <w:szCs w:val="24"/>
          <w:lang w:val="x-none" w:eastAsia="en-US"/>
        </w:rPr>
        <w:t xml:space="preserve">. Resta desde já designado como </w:t>
      </w:r>
      <w:r w:rsidRPr="00002A5C">
        <w:rPr>
          <w:rFonts w:eastAsiaTheme="minorHAnsi"/>
          <w:sz w:val="24"/>
          <w:szCs w:val="24"/>
          <w:u w:val="single"/>
          <w:lang w:val="x-none" w:eastAsia="en-US"/>
        </w:rPr>
        <w:t>Fiscal Técnico do Contrato</w:t>
      </w:r>
      <w:r w:rsidRPr="00002A5C">
        <w:rPr>
          <w:rFonts w:eastAsiaTheme="minorHAnsi"/>
          <w:sz w:val="24"/>
          <w:szCs w:val="24"/>
          <w:lang w:val="x-none" w:eastAsia="en-US"/>
        </w:rPr>
        <w:t xml:space="preserve"> o servidor </w:t>
      </w:r>
      <w:r w:rsidR="006F3BD4" w:rsidRPr="00002A5C">
        <w:rPr>
          <w:rFonts w:eastAsiaTheme="minorHAnsi"/>
          <w:sz w:val="24"/>
          <w:szCs w:val="24"/>
          <w:lang w:eastAsia="en-US"/>
        </w:rPr>
        <w:t>Adão dos Santos</w:t>
      </w:r>
      <w:r w:rsidRPr="00002A5C">
        <w:rPr>
          <w:rFonts w:eastAsiaTheme="minorHAnsi"/>
          <w:b/>
          <w:bCs/>
          <w:sz w:val="24"/>
          <w:szCs w:val="24"/>
          <w:lang w:val="x-none" w:eastAsia="en-US"/>
        </w:rPr>
        <w:t xml:space="preserve">, </w:t>
      </w:r>
      <w:r w:rsidRPr="00002A5C">
        <w:rPr>
          <w:rFonts w:eastAsiaTheme="minorHAnsi"/>
          <w:sz w:val="24"/>
          <w:szCs w:val="24"/>
          <w:lang w:val="x-none" w:eastAsia="en-US"/>
        </w:rPr>
        <w:t>que deverá se ater as obrigações constantes do art. 16 do Decreto Municipal 161/2023.</w:t>
      </w:r>
    </w:p>
    <w:p w14:paraId="03030787" w14:textId="30FDC5F3"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5.4.</w:t>
      </w:r>
      <w:r w:rsidRPr="00002A5C">
        <w:rPr>
          <w:rFonts w:eastAsiaTheme="minorHAnsi"/>
          <w:sz w:val="24"/>
          <w:szCs w:val="24"/>
          <w:lang w:val="x-none" w:eastAsia="en-US"/>
        </w:rPr>
        <w:t xml:space="preserve"> Resta desde já designado como </w:t>
      </w:r>
      <w:r w:rsidRPr="00002A5C">
        <w:rPr>
          <w:rFonts w:eastAsiaTheme="minorHAnsi"/>
          <w:sz w:val="24"/>
          <w:szCs w:val="24"/>
          <w:u w:val="single"/>
          <w:lang w:val="x-none" w:eastAsia="en-US"/>
        </w:rPr>
        <w:t>Gestor do Contrato</w:t>
      </w:r>
      <w:r w:rsidR="006F3BD4" w:rsidRPr="00002A5C">
        <w:rPr>
          <w:rFonts w:eastAsiaTheme="minorHAnsi"/>
          <w:sz w:val="24"/>
          <w:szCs w:val="24"/>
          <w:lang w:val="x-none" w:eastAsia="en-US"/>
        </w:rPr>
        <w:t xml:space="preserve"> a servidora </w:t>
      </w:r>
      <w:r w:rsidR="006F3BD4" w:rsidRPr="00002A5C">
        <w:rPr>
          <w:rFonts w:eastAsiaTheme="minorHAnsi"/>
          <w:sz w:val="24"/>
          <w:szCs w:val="24"/>
          <w:lang w:eastAsia="en-US"/>
        </w:rPr>
        <w:t>Cristiane das Graças Machado Pires,</w:t>
      </w:r>
      <w:r w:rsidRPr="00002A5C">
        <w:rPr>
          <w:rFonts w:eastAsiaTheme="minorHAnsi"/>
          <w:b/>
          <w:bCs/>
          <w:sz w:val="24"/>
          <w:szCs w:val="24"/>
          <w:lang w:val="x-none" w:eastAsia="en-US"/>
        </w:rPr>
        <w:t xml:space="preserve"> </w:t>
      </w:r>
      <w:r w:rsidRPr="00002A5C">
        <w:rPr>
          <w:rFonts w:eastAsiaTheme="minorHAnsi"/>
          <w:sz w:val="24"/>
          <w:szCs w:val="24"/>
          <w:lang w:val="x-none" w:eastAsia="en-US"/>
        </w:rPr>
        <w:t>que deverá se ater as obrigações constantes do art. 15 do Decreto Municipal 161/2023.</w:t>
      </w:r>
    </w:p>
    <w:p w14:paraId="26447A58"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6. DO RECEBIMENTO DO OBJETO</w:t>
      </w:r>
    </w:p>
    <w:p w14:paraId="6F90CB19" w14:textId="54B4460A" w:rsidR="00B370DA" w:rsidRPr="00002A5C" w:rsidRDefault="00B370DA" w:rsidP="00B370DA">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02A5C">
        <w:rPr>
          <w:rFonts w:eastAsiaTheme="minorHAnsi"/>
          <w:b/>
          <w:bCs/>
          <w:sz w:val="24"/>
          <w:szCs w:val="24"/>
          <w:lang w:val="x-none" w:eastAsia="en-US"/>
        </w:rPr>
        <w:lastRenderedPageBreak/>
        <w:t>6.1.</w:t>
      </w:r>
      <w:r w:rsidRPr="00002A5C">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 no prazo de </w:t>
      </w:r>
      <w:r w:rsidR="006F3BD4" w:rsidRPr="00002A5C">
        <w:rPr>
          <w:rFonts w:eastAsiaTheme="minorHAnsi"/>
          <w:b/>
          <w:bCs/>
          <w:sz w:val="24"/>
          <w:szCs w:val="24"/>
          <w:shd w:val="clear" w:color="auto" w:fill="FFFFFF"/>
          <w:lang w:val="x-none" w:eastAsia="en-US"/>
        </w:rPr>
        <w:t>01 (um</w:t>
      </w:r>
      <w:r w:rsidRPr="00002A5C">
        <w:rPr>
          <w:rFonts w:eastAsiaTheme="minorHAnsi"/>
          <w:b/>
          <w:bCs/>
          <w:sz w:val="24"/>
          <w:szCs w:val="24"/>
          <w:shd w:val="clear" w:color="auto" w:fill="FFFFFF"/>
          <w:lang w:val="x-none" w:eastAsia="en-US"/>
        </w:rPr>
        <w:t>)</w:t>
      </w:r>
      <w:r w:rsidR="006F3BD4" w:rsidRPr="00002A5C">
        <w:rPr>
          <w:rFonts w:eastAsiaTheme="minorHAnsi"/>
          <w:b/>
          <w:bCs/>
          <w:sz w:val="24"/>
          <w:szCs w:val="24"/>
          <w:lang w:val="x-none" w:eastAsia="en-US"/>
        </w:rPr>
        <w:t xml:space="preserve"> dia</w:t>
      </w:r>
      <w:r w:rsidRPr="00002A5C">
        <w:rPr>
          <w:rFonts w:eastAsiaTheme="minorHAnsi"/>
          <w:sz w:val="24"/>
          <w:szCs w:val="24"/>
          <w:lang w:val="x-none" w:eastAsia="en-US"/>
        </w:rPr>
        <w:t>, a contar da notificação da contratada, às suas custas, sem prejuízo da aplicação de penalidades.</w:t>
      </w:r>
    </w:p>
    <w:p w14:paraId="20CC6DBA" w14:textId="664821A8" w:rsidR="00B370DA" w:rsidRPr="00002A5C" w:rsidRDefault="006F3BD4" w:rsidP="00B370DA">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02A5C">
        <w:rPr>
          <w:rFonts w:eastAsiaTheme="minorHAnsi"/>
          <w:b/>
          <w:bCs/>
          <w:sz w:val="24"/>
          <w:szCs w:val="24"/>
          <w:lang w:val="x-none" w:eastAsia="en-US"/>
        </w:rPr>
        <w:t>6.2</w:t>
      </w:r>
      <w:r w:rsidR="00B370DA" w:rsidRPr="00002A5C">
        <w:rPr>
          <w:rFonts w:eastAsiaTheme="minorHAnsi"/>
          <w:b/>
          <w:bCs/>
          <w:sz w:val="24"/>
          <w:szCs w:val="24"/>
          <w:lang w:val="x-none" w:eastAsia="en-US"/>
        </w:rPr>
        <w:t>.</w:t>
      </w:r>
      <w:r w:rsidR="00B370DA" w:rsidRPr="00002A5C">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00B370DA" w:rsidRPr="00002A5C">
          <w:rPr>
            <w:rFonts w:eastAsiaTheme="minorHAnsi"/>
            <w:sz w:val="24"/>
            <w:szCs w:val="24"/>
            <w:u w:val="single"/>
            <w:lang w:val="x-none" w:eastAsia="en-US"/>
          </w:rPr>
          <w:t>art. 143 da Lei nº 14.133, de 2021</w:t>
        </w:r>
      </w:hyperlink>
      <w:r w:rsidR="00B370DA" w:rsidRPr="00002A5C">
        <w:rPr>
          <w:rFonts w:eastAsiaTheme="minorHAnsi"/>
          <w:sz w:val="24"/>
          <w:szCs w:val="24"/>
          <w:lang w:val="x-none" w:eastAsia="en-US"/>
        </w:rPr>
        <w:t xml:space="preserve">, comunicando-se à empresa para emissão de Nota Fiscal no que </w:t>
      </w:r>
      <w:proofErr w:type="spellStart"/>
      <w:r w:rsidR="00B370DA" w:rsidRPr="00002A5C">
        <w:rPr>
          <w:rFonts w:eastAsiaTheme="minorHAnsi"/>
          <w:sz w:val="24"/>
          <w:szCs w:val="24"/>
          <w:lang w:val="x-none" w:eastAsia="en-US"/>
        </w:rPr>
        <w:t>pertine</w:t>
      </w:r>
      <w:proofErr w:type="spellEnd"/>
      <w:r w:rsidR="00B370DA" w:rsidRPr="00002A5C">
        <w:rPr>
          <w:rFonts w:eastAsiaTheme="minorHAnsi"/>
          <w:sz w:val="24"/>
          <w:szCs w:val="24"/>
          <w:lang w:val="x-none" w:eastAsia="en-US"/>
        </w:rPr>
        <w:t xml:space="preserve"> à parcela incontroversa da execução do objeto, para efeito de liquidação e pagamento.</w:t>
      </w:r>
    </w:p>
    <w:p w14:paraId="5D9A44EC"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7. CONTRATAÇÃO DE MICROEMPRESAS E EMPRESAS DE PEQUENO PORTE</w:t>
      </w:r>
    </w:p>
    <w:p w14:paraId="0252EF19" w14:textId="77777777" w:rsidR="00B370DA" w:rsidRPr="00002A5C" w:rsidRDefault="00B370DA" w:rsidP="00B370DA">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002A5C">
        <w:rPr>
          <w:rFonts w:eastAsiaTheme="minorHAnsi"/>
          <w:b/>
          <w:bCs/>
          <w:sz w:val="24"/>
          <w:szCs w:val="24"/>
          <w:lang w:val="x-none" w:eastAsia="en-US"/>
        </w:rPr>
        <w:t xml:space="preserve">7.1. </w:t>
      </w:r>
      <w:r w:rsidRPr="00002A5C">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42AB51FF" w14:textId="77777777" w:rsidR="00B370DA" w:rsidRPr="00002A5C" w:rsidRDefault="00B370DA" w:rsidP="00B370DA">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7.2.</w:t>
      </w:r>
      <w:r w:rsidRPr="00002A5C">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14:paraId="41757B28"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8. CLASSIFICAÇÃO DOS BENS E SERVIÇOS COMUNS</w:t>
      </w:r>
    </w:p>
    <w:p w14:paraId="53027E01"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u w:val="single"/>
          <w:lang w:val="x-none" w:eastAsia="en-US"/>
        </w:rPr>
        <w:t>8.1.1.</w:t>
      </w:r>
      <w:r w:rsidRPr="00002A5C">
        <w:rPr>
          <w:rFonts w:eastAsiaTheme="minorHAnsi"/>
          <w:sz w:val="24"/>
          <w:szCs w:val="24"/>
          <w:u w:val="single"/>
          <w:lang w:val="x-none" w:eastAsia="en-US"/>
        </w:rPr>
        <w:t xml:space="preserve"> O(s) objeto(s) dessa licitação é(são) classificado(s) como bem(</w:t>
      </w:r>
      <w:proofErr w:type="spellStart"/>
      <w:r w:rsidRPr="00002A5C">
        <w:rPr>
          <w:rFonts w:eastAsiaTheme="minorHAnsi"/>
          <w:sz w:val="24"/>
          <w:szCs w:val="24"/>
          <w:u w:val="single"/>
          <w:lang w:val="x-none" w:eastAsia="en-US"/>
        </w:rPr>
        <w:t>ns</w:t>
      </w:r>
      <w:proofErr w:type="spellEnd"/>
      <w:r w:rsidRPr="00002A5C">
        <w:rPr>
          <w:rFonts w:eastAsiaTheme="minorHAnsi"/>
          <w:sz w:val="24"/>
          <w:szCs w:val="24"/>
          <w:u w:val="single"/>
          <w:lang w:val="x-none" w:eastAsia="en-US"/>
        </w:rPr>
        <w:t>) comum(</w:t>
      </w:r>
      <w:proofErr w:type="spellStart"/>
      <w:r w:rsidRPr="00002A5C">
        <w:rPr>
          <w:rFonts w:eastAsiaTheme="minorHAnsi"/>
          <w:sz w:val="24"/>
          <w:szCs w:val="24"/>
          <w:u w:val="single"/>
          <w:lang w:val="x-none" w:eastAsia="en-US"/>
        </w:rPr>
        <w:t>ns</w:t>
      </w:r>
      <w:proofErr w:type="spellEnd"/>
      <w:r w:rsidRPr="00002A5C">
        <w:rPr>
          <w:rFonts w:eastAsiaTheme="minorHAnsi"/>
          <w:sz w:val="24"/>
          <w:szCs w:val="24"/>
          <w:u w:val="single"/>
          <w:lang w:val="x-none" w:eastAsia="en-US"/>
        </w:rPr>
        <w:t>)</w:t>
      </w:r>
      <w:r w:rsidRPr="00002A5C">
        <w:rPr>
          <w:rFonts w:eastAsiaTheme="minorHAnsi"/>
          <w:sz w:val="24"/>
          <w:szCs w:val="24"/>
          <w:lang w:val="x-none" w:eastAsia="en-US"/>
        </w:rPr>
        <w:t>, pois possui(em) especificação(</w:t>
      </w:r>
      <w:proofErr w:type="spellStart"/>
      <w:r w:rsidRPr="00002A5C">
        <w:rPr>
          <w:rFonts w:eastAsiaTheme="minorHAnsi"/>
          <w:sz w:val="24"/>
          <w:szCs w:val="24"/>
          <w:lang w:val="x-none" w:eastAsia="en-US"/>
        </w:rPr>
        <w:t>ões</w:t>
      </w:r>
      <w:proofErr w:type="spellEnd"/>
      <w:r w:rsidRPr="00002A5C">
        <w:rPr>
          <w:rFonts w:eastAsiaTheme="minorHAnsi"/>
          <w:sz w:val="24"/>
          <w:szCs w:val="24"/>
          <w:lang w:val="x-none" w:eastAsia="en-US"/>
        </w:rPr>
        <w:t>) usual(</w:t>
      </w:r>
      <w:proofErr w:type="spellStart"/>
      <w:r w:rsidRPr="00002A5C">
        <w:rPr>
          <w:rFonts w:eastAsiaTheme="minorHAnsi"/>
          <w:sz w:val="24"/>
          <w:szCs w:val="24"/>
          <w:lang w:val="x-none" w:eastAsia="en-US"/>
        </w:rPr>
        <w:t>is</w:t>
      </w:r>
      <w:proofErr w:type="spellEnd"/>
      <w:r w:rsidRPr="00002A5C">
        <w:rPr>
          <w:rFonts w:eastAsiaTheme="minorHAnsi"/>
          <w:sz w:val="24"/>
          <w:szCs w:val="24"/>
          <w:lang w:val="x-none" w:eastAsia="en-US"/>
        </w:rPr>
        <w:t>) de mercado e padrão(</w:t>
      </w:r>
      <w:proofErr w:type="spellStart"/>
      <w:r w:rsidRPr="00002A5C">
        <w:rPr>
          <w:rFonts w:eastAsiaTheme="minorHAnsi"/>
          <w:sz w:val="24"/>
          <w:szCs w:val="24"/>
          <w:lang w:val="x-none" w:eastAsia="en-US"/>
        </w:rPr>
        <w:t>ões</w:t>
      </w:r>
      <w:proofErr w:type="spellEnd"/>
      <w:r w:rsidRPr="00002A5C">
        <w:rPr>
          <w:rFonts w:eastAsiaTheme="minorHAnsi"/>
          <w:sz w:val="24"/>
          <w:szCs w:val="24"/>
          <w:lang w:val="x-none" w:eastAsia="en-US"/>
        </w:rPr>
        <w:t>) de qualidade definidas em edital, conforme estabelece o inciso XIII do art. 6º da Lei Federal n.º 14.133, de 2021.</w:t>
      </w:r>
    </w:p>
    <w:p w14:paraId="21A8C95A"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9. DO LOCAL, DO PRAZO DA ENTREGA E DE EXECUÇÃO</w:t>
      </w:r>
    </w:p>
    <w:p w14:paraId="63414521" w14:textId="63B167B3"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9.1.</w:t>
      </w:r>
      <w:r w:rsidRPr="00002A5C">
        <w:rPr>
          <w:rFonts w:eastAsiaTheme="minorHAnsi"/>
          <w:sz w:val="24"/>
          <w:szCs w:val="24"/>
          <w:lang w:val="x-none" w:eastAsia="en-US"/>
        </w:rPr>
        <w:t xml:space="preserve"> O prazo de entrega do objeto é de até</w:t>
      </w:r>
      <w:r w:rsidRPr="00002A5C">
        <w:rPr>
          <w:rFonts w:eastAsiaTheme="minorHAnsi"/>
          <w:b/>
          <w:bCs/>
          <w:sz w:val="24"/>
          <w:szCs w:val="24"/>
          <w:shd w:val="clear" w:color="auto" w:fill="FFFFFF"/>
          <w:lang w:val="x-none" w:eastAsia="en-US"/>
        </w:rPr>
        <w:t xml:space="preserve"> </w:t>
      </w:r>
      <w:r w:rsidR="006F3BD4" w:rsidRPr="00002A5C">
        <w:rPr>
          <w:rFonts w:eastAsiaTheme="minorHAnsi"/>
          <w:b/>
          <w:bCs/>
          <w:sz w:val="24"/>
          <w:szCs w:val="24"/>
          <w:shd w:val="clear" w:color="auto" w:fill="FFFFFF"/>
          <w:lang w:val="x-none" w:eastAsia="en-US"/>
        </w:rPr>
        <w:t>05 (cinco</w:t>
      </w:r>
      <w:r w:rsidRPr="00002A5C">
        <w:rPr>
          <w:rFonts w:eastAsiaTheme="minorHAnsi"/>
          <w:b/>
          <w:bCs/>
          <w:sz w:val="24"/>
          <w:szCs w:val="24"/>
          <w:shd w:val="clear" w:color="auto" w:fill="FFFFFF"/>
          <w:lang w:val="x-none" w:eastAsia="en-US"/>
        </w:rPr>
        <w:t>)</w:t>
      </w:r>
      <w:r w:rsidRPr="00002A5C">
        <w:rPr>
          <w:rFonts w:eastAsiaTheme="minorHAnsi"/>
          <w:sz w:val="24"/>
          <w:szCs w:val="24"/>
          <w:lang w:val="x-none" w:eastAsia="en-US"/>
        </w:rPr>
        <w:t xml:space="preserve"> dias, </w:t>
      </w:r>
      <w:r w:rsidRPr="00002A5C">
        <w:rPr>
          <w:rFonts w:eastAsiaTheme="minorHAnsi"/>
          <w:b/>
          <w:bCs/>
          <w:sz w:val="24"/>
          <w:szCs w:val="24"/>
          <w:lang w:val="x-none" w:eastAsia="en-US"/>
        </w:rPr>
        <w:t xml:space="preserve">contados do(a) </w:t>
      </w:r>
      <w:r w:rsidRPr="00002A5C">
        <w:rPr>
          <w:rFonts w:eastAsiaTheme="minorHAnsi"/>
          <w:b/>
          <w:bCs/>
          <w:sz w:val="24"/>
          <w:szCs w:val="24"/>
          <w:shd w:val="clear" w:color="auto" w:fill="FFFFFF"/>
          <w:lang w:val="x-none" w:eastAsia="en-US"/>
        </w:rPr>
        <w:t>emissão da ordem de entrega</w:t>
      </w:r>
      <w:r w:rsidRPr="00002A5C">
        <w:rPr>
          <w:rFonts w:eastAsiaTheme="minorHAnsi"/>
          <w:sz w:val="24"/>
          <w:szCs w:val="24"/>
          <w:lang w:val="x-none" w:eastAsia="en-US"/>
        </w:rPr>
        <w:t xml:space="preserve">. </w:t>
      </w:r>
      <w:r w:rsidR="006F3BD4" w:rsidRPr="00002A5C">
        <w:rPr>
          <w:sz w:val="24"/>
          <w:szCs w:val="24"/>
        </w:rPr>
        <w:t>O objeto deverá ser entregue conforme Descrição da Rota, em dias uteis.</w:t>
      </w:r>
    </w:p>
    <w:p w14:paraId="30B2E322" w14:textId="65EEC676"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9.2.</w:t>
      </w:r>
      <w:r w:rsidRPr="00002A5C">
        <w:rPr>
          <w:rFonts w:eastAsiaTheme="minorHAnsi"/>
          <w:sz w:val="24"/>
          <w:szCs w:val="24"/>
          <w:lang w:val="x-none" w:eastAsia="en-US"/>
        </w:rPr>
        <w:t xml:space="preserve"> </w:t>
      </w:r>
      <w:r w:rsidRPr="00002A5C">
        <w:rPr>
          <w:rFonts w:eastAsiaTheme="minorHAnsi"/>
          <w:b/>
          <w:bCs/>
          <w:sz w:val="24"/>
          <w:szCs w:val="24"/>
          <w:u w:val="single"/>
          <w:lang w:val="x-none" w:eastAsia="en-US"/>
        </w:rPr>
        <w:t>O prazo de execução total</w:t>
      </w:r>
      <w:r w:rsidRPr="00002A5C">
        <w:rPr>
          <w:rFonts w:eastAsiaTheme="minorHAnsi"/>
          <w:sz w:val="24"/>
          <w:szCs w:val="24"/>
          <w:lang w:val="x-none" w:eastAsia="en-US"/>
        </w:rPr>
        <w:t xml:space="preserve"> do objeto a ser contratado será de </w:t>
      </w:r>
      <w:r w:rsidRPr="00002A5C">
        <w:rPr>
          <w:rFonts w:eastAsiaTheme="minorHAnsi"/>
          <w:b/>
          <w:bCs/>
          <w:sz w:val="24"/>
          <w:szCs w:val="24"/>
          <w:lang w:val="x-none" w:eastAsia="en-US"/>
        </w:rPr>
        <w:t xml:space="preserve">12 </w:t>
      </w:r>
      <w:r w:rsidR="006F3BD4" w:rsidRPr="00002A5C">
        <w:rPr>
          <w:rFonts w:eastAsiaTheme="minorHAnsi"/>
          <w:b/>
          <w:bCs/>
          <w:sz w:val="24"/>
          <w:szCs w:val="24"/>
          <w:lang w:eastAsia="en-US"/>
        </w:rPr>
        <w:t xml:space="preserve">(doze) </w:t>
      </w:r>
      <w:r w:rsidRPr="00002A5C">
        <w:rPr>
          <w:rFonts w:eastAsiaTheme="minorHAnsi"/>
          <w:b/>
          <w:bCs/>
          <w:sz w:val="24"/>
          <w:szCs w:val="24"/>
          <w:lang w:val="x-none" w:eastAsia="en-US"/>
        </w:rPr>
        <w:t>Meses</w:t>
      </w:r>
      <w:r w:rsidRPr="00002A5C">
        <w:rPr>
          <w:rFonts w:eastAsiaTheme="minorHAnsi"/>
          <w:sz w:val="24"/>
          <w:szCs w:val="24"/>
          <w:lang w:val="x-none" w:eastAsia="en-US"/>
        </w:rPr>
        <w:t xml:space="preserve">, </w:t>
      </w:r>
      <w:r w:rsidRPr="00002A5C">
        <w:rPr>
          <w:rFonts w:eastAsiaTheme="minorHAnsi"/>
          <w:b/>
          <w:bCs/>
          <w:sz w:val="24"/>
          <w:szCs w:val="24"/>
          <w:lang w:val="x-none" w:eastAsia="en-US"/>
        </w:rPr>
        <w:t>a contar da publicação do extrato do Termo de Contrato.</w:t>
      </w:r>
    </w:p>
    <w:p w14:paraId="59C060A6"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10. OBRIGAÇÕES DO CONTRATADO E DO CONTRATANTE</w:t>
      </w:r>
    </w:p>
    <w:p w14:paraId="44489D37" w14:textId="77777777" w:rsidR="00B370DA" w:rsidRPr="00002A5C" w:rsidRDefault="00B370DA" w:rsidP="00B370DA">
      <w:pPr>
        <w:widowControl w:val="0"/>
        <w:autoSpaceDE w:val="0"/>
        <w:autoSpaceDN w:val="0"/>
        <w:adjustRightInd w:val="0"/>
        <w:spacing w:before="120" w:after="120"/>
        <w:rPr>
          <w:rFonts w:eastAsiaTheme="minorHAnsi"/>
          <w:sz w:val="24"/>
          <w:szCs w:val="24"/>
          <w:lang w:val="x-none" w:eastAsia="en-US"/>
        </w:rPr>
      </w:pPr>
      <w:r w:rsidRPr="00002A5C">
        <w:rPr>
          <w:rFonts w:eastAsiaTheme="minorHAnsi"/>
          <w:b/>
          <w:bCs/>
          <w:sz w:val="24"/>
          <w:szCs w:val="24"/>
          <w:lang w:val="x-none" w:eastAsia="en-US"/>
        </w:rPr>
        <w:t>10.1.</w:t>
      </w:r>
      <w:r w:rsidRPr="00002A5C">
        <w:rPr>
          <w:rFonts w:eastAsiaTheme="minorHAnsi"/>
          <w:sz w:val="24"/>
          <w:szCs w:val="24"/>
          <w:lang w:val="x-none" w:eastAsia="en-US"/>
        </w:rPr>
        <w:t xml:space="preserve"> </w:t>
      </w:r>
      <w:r w:rsidRPr="00002A5C">
        <w:rPr>
          <w:rFonts w:eastAsiaTheme="minorHAnsi"/>
          <w:sz w:val="24"/>
          <w:szCs w:val="24"/>
          <w:u w:val="single"/>
          <w:lang w:val="x-none" w:eastAsia="en-US"/>
        </w:rPr>
        <w:t>São obrigações do Contratado</w:t>
      </w:r>
      <w:r w:rsidRPr="00002A5C">
        <w:rPr>
          <w:rFonts w:eastAsiaTheme="minorHAnsi"/>
          <w:sz w:val="24"/>
          <w:szCs w:val="24"/>
          <w:lang w:val="x-none" w:eastAsia="en-US"/>
        </w:rPr>
        <w:t>:</w:t>
      </w:r>
    </w:p>
    <w:p w14:paraId="30C429D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10.1.1.</w:t>
      </w:r>
      <w:r w:rsidRPr="00002A5C">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84DA7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10.1.2. </w:t>
      </w:r>
      <w:r w:rsidRPr="00002A5C">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33BCFEA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10.1.3.</w:t>
      </w:r>
      <w:r w:rsidRPr="00002A5C">
        <w:rPr>
          <w:rFonts w:eastAsiaTheme="minorHAnsi"/>
          <w:sz w:val="24"/>
          <w:szCs w:val="24"/>
          <w:lang w:val="x-none" w:eastAsia="en-US"/>
        </w:rPr>
        <w:t xml:space="preserve"> substituir, reparar ou corrigir, às suas expensas, no prazo fixado no termo de referência, o objeto com avarias ou defeitos;</w:t>
      </w:r>
    </w:p>
    <w:p w14:paraId="7481881B"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10.1.4.</w:t>
      </w:r>
      <w:r w:rsidRPr="00002A5C">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284F6C4C"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10.1.5. </w:t>
      </w:r>
      <w:r w:rsidRPr="00002A5C">
        <w:rPr>
          <w:rFonts w:eastAsiaTheme="minorHAnsi"/>
          <w:sz w:val="24"/>
          <w:szCs w:val="24"/>
          <w:lang w:val="x-none" w:eastAsia="en-US"/>
        </w:rPr>
        <w:t>indicar preposto para representá-lo durante a execução do contrato, e manter comunicação com representante da Administração para a gestão do contrato;</w:t>
      </w:r>
    </w:p>
    <w:p w14:paraId="09FA5616"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10.1.6.</w:t>
      </w:r>
      <w:r w:rsidRPr="00002A5C">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63C53F7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lastRenderedPageBreak/>
        <w:t>10.1.7.</w:t>
      </w:r>
      <w:r w:rsidRPr="00002A5C">
        <w:rPr>
          <w:rFonts w:eastAsiaTheme="minorHAnsi"/>
          <w:sz w:val="24"/>
          <w:szCs w:val="24"/>
          <w:lang w:val="x-none" w:eastAsia="en-US"/>
        </w:rPr>
        <w:t xml:space="preserve"> manter atualizado os seus dados no Portal Nacional de Contratações Públicas (PNCP), conforme legislação vigente;</w:t>
      </w:r>
    </w:p>
    <w:p w14:paraId="212192C7"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10.1.8.</w:t>
      </w:r>
      <w:r w:rsidRPr="00002A5C">
        <w:rPr>
          <w:rFonts w:eastAsiaTheme="minorHAnsi"/>
          <w:sz w:val="24"/>
          <w:szCs w:val="24"/>
          <w:lang w:val="x-none" w:eastAsia="en-US"/>
        </w:rPr>
        <w:t xml:space="preserve"> guardar sigilo sobre todas as informações obtidas em decorrência do cumprimento do contrato;</w:t>
      </w:r>
    </w:p>
    <w:p w14:paraId="20089325"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10.1.9.</w:t>
      </w:r>
      <w:r w:rsidRPr="00002A5C">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0401A46C"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10.1.9.1. </w:t>
      </w:r>
      <w:r w:rsidRPr="00002A5C">
        <w:rPr>
          <w:rFonts w:eastAsiaTheme="minorHAnsi"/>
          <w:sz w:val="24"/>
          <w:szCs w:val="24"/>
          <w:lang w:val="x-none" w:eastAsia="en-US"/>
        </w:rPr>
        <w:t>alteração qualitativa do projeto ou de suas especificações pela Administração;</w:t>
      </w:r>
    </w:p>
    <w:p w14:paraId="4E0D7CA1"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10.1.9.2. </w:t>
      </w:r>
      <w:r w:rsidRPr="00002A5C">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76730B92"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10.1.9.3. </w:t>
      </w:r>
      <w:r w:rsidRPr="00002A5C">
        <w:rPr>
          <w:rFonts w:eastAsiaTheme="minorHAnsi"/>
          <w:sz w:val="24"/>
          <w:szCs w:val="24"/>
          <w:lang w:val="x-none" w:eastAsia="en-US"/>
        </w:rPr>
        <w:t>aumento das quantidades inicialmente previstas no contrato, nos limites permitidos pela Lei Federal n.º 14.133, de 2021;</w:t>
      </w:r>
    </w:p>
    <w:p w14:paraId="368FCD23"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10.1.10. </w:t>
      </w:r>
      <w:r w:rsidRPr="00002A5C">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45BD7D2C" w14:textId="77777777" w:rsidR="00B370DA" w:rsidRPr="00002A5C" w:rsidRDefault="00B370DA" w:rsidP="00B370DA">
      <w:pPr>
        <w:widowControl w:val="0"/>
        <w:autoSpaceDE w:val="0"/>
        <w:autoSpaceDN w:val="0"/>
        <w:adjustRightInd w:val="0"/>
        <w:spacing w:before="120" w:after="120"/>
        <w:rPr>
          <w:rFonts w:eastAsiaTheme="minorHAnsi"/>
          <w:sz w:val="24"/>
          <w:szCs w:val="24"/>
          <w:lang w:val="x-none" w:eastAsia="en-US"/>
        </w:rPr>
      </w:pPr>
      <w:r w:rsidRPr="00002A5C">
        <w:rPr>
          <w:rFonts w:eastAsiaTheme="minorHAnsi"/>
          <w:b/>
          <w:bCs/>
          <w:sz w:val="24"/>
          <w:szCs w:val="24"/>
          <w:lang w:val="x-none" w:eastAsia="en-US"/>
        </w:rPr>
        <w:t xml:space="preserve">10.2. </w:t>
      </w:r>
      <w:r w:rsidRPr="00002A5C">
        <w:rPr>
          <w:rFonts w:eastAsiaTheme="minorHAnsi"/>
          <w:sz w:val="24"/>
          <w:szCs w:val="24"/>
          <w:u w:val="single"/>
          <w:lang w:val="x-none" w:eastAsia="en-US"/>
        </w:rPr>
        <w:t>São obrigações do Contratante</w:t>
      </w:r>
      <w:r w:rsidRPr="00002A5C">
        <w:rPr>
          <w:rFonts w:eastAsiaTheme="minorHAnsi"/>
          <w:sz w:val="24"/>
          <w:szCs w:val="24"/>
          <w:lang w:val="x-none" w:eastAsia="en-US"/>
        </w:rPr>
        <w:t>:</w:t>
      </w:r>
    </w:p>
    <w:p w14:paraId="1177E97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10.2.1.</w:t>
      </w:r>
      <w:r w:rsidRPr="00002A5C">
        <w:rPr>
          <w:rFonts w:eastAsiaTheme="minorHAnsi"/>
          <w:sz w:val="24"/>
          <w:szCs w:val="24"/>
          <w:lang w:val="x-none" w:eastAsia="en-US"/>
        </w:rPr>
        <w:t xml:space="preserve"> receber o objeto no prazo e condições estabelecidas neste edital e seus anexos;</w:t>
      </w:r>
    </w:p>
    <w:p w14:paraId="4043291B"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10.2.2. </w:t>
      </w:r>
      <w:r w:rsidRPr="00002A5C">
        <w:rPr>
          <w:rFonts w:eastAsiaTheme="minorHAnsi"/>
          <w:sz w:val="24"/>
          <w:szCs w:val="24"/>
          <w:lang w:val="x-none" w:eastAsia="en-US"/>
        </w:rPr>
        <w:t>exigir o cumprimento de todas as obrigações assumidas pelo Contratado, de acordo com as cláusulas contratuais e os termos de sua proposta;</w:t>
      </w:r>
    </w:p>
    <w:p w14:paraId="6B8CCC38"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10.2.3.</w:t>
      </w:r>
      <w:r w:rsidRPr="00002A5C">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13837144"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10.2.4.</w:t>
      </w:r>
      <w:r w:rsidRPr="00002A5C">
        <w:rPr>
          <w:rFonts w:eastAsiaTheme="minorHAnsi"/>
          <w:sz w:val="24"/>
          <w:szCs w:val="24"/>
          <w:lang w:val="x-none" w:eastAsia="en-US"/>
        </w:rPr>
        <w:t xml:space="preserve"> comunicar ao Contratado, por escrito, as imperfeições, falhas ou irregularidades verificadas, fixando prazo para a sua correção;</w:t>
      </w:r>
    </w:p>
    <w:p w14:paraId="349CE6F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10.2.5. </w:t>
      </w:r>
      <w:r w:rsidRPr="00002A5C">
        <w:rPr>
          <w:rFonts w:eastAsiaTheme="minorHAnsi"/>
          <w:sz w:val="24"/>
          <w:szCs w:val="24"/>
          <w:lang w:val="x-none" w:eastAsia="en-US"/>
        </w:rPr>
        <w:t>acompanhar e fiscalizar o cumprimento das obrigações do Contratado, através de comissão ou de servidores especialmente designados;</w:t>
      </w:r>
    </w:p>
    <w:p w14:paraId="025654FA"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10.2.6.</w:t>
      </w:r>
      <w:r w:rsidRPr="00002A5C">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45069EDC"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10.2.7.</w:t>
      </w:r>
      <w:r w:rsidRPr="00002A5C">
        <w:rPr>
          <w:rFonts w:eastAsiaTheme="minorHAnsi"/>
          <w:sz w:val="24"/>
          <w:szCs w:val="24"/>
          <w:lang w:val="x-none" w:eastAsia="en-US"/>
        </w:rPr>
        <w:t xml:space="preserve"> efetuar as eventuais retenções tributárias devidas sobre o valor da nota fiscal e fatura fornecida pelo Contratado, no que couber;</w:t>
      </w:r>
    </w:p>
    <w:p w14:paraId="2A0945E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10.2.8. </w:t>
      </w:r>
      <w:r w:rsidRPr="00002A5C">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40CC641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10.2.9.</w:t>
      </w:r>
      <w:r w:rsidRPr="00002A5C">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C27F19C"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10.2.10.</w:t>
      </w:r>
      <w:r w:rsidRPr="00002A5C">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36CDD2B"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10.2.11.</w:t>
      </w:r>
      <w:r w:rsidRPr="00002A5C">
        <w:rPr>
          <w:rFonts w:eastAsiaTheme="minorHAnsi"/>
          <w:sz w:val="24"/>
          <w:szCs w:val="24"/>
          <w:lang w:val="x-none" w:eastAsia="en-US"/>
        </w:rPr>
        <w:t xml:space="preserve"> prestar as informações e os esclarecimentos que venham a ser solicitados pelo Contratado.</w:t>
      </w:r>
    </w:p>
    <w:p w14:paraId="226D78E3"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11. DO PAGAMENTO</w:t>
      </w:r>
    </w:p>
    <w:p w14:paraId="5CC37421" w14:textId="77777777" w:rsidR="00B370DA" w:rsidRPr="00002A5C" w:rsidRDefault="00B370DA" w:rsidP="00B370DA">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02A5C">
        <w:rPr>
          <w:rFonts w:eastAsiaTheme="minorHAnsi"/>
          <w:b/>
          <w:bCs/>
          <w:sz w:val="24"/>
          <w:szCs w:val="24"/>
          <w:lang w:val="x-none" w:eastAsia="en-US"/>
        </w:rPr>
        <w:lastRenderedPageBreak/>
        <w:t>11.1. Liquidação</w:t>
      </w:r>
    </w:p>
    <w:p w14:paraId="514B03C2"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11.1.1.</w:t>
      </w:r>
      <w:r w:rsidRPr="00002A5C">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45DC0749"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11.1.2.</w:t>
      </w:r>
      <w:r w:rsidRPr="00002A5C">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2510653F" w14:textId="77777777" w:rsidR="00B370DA" w:rsidRPr="00002A5C" w:rsidRDefault="00B370DA" w:rsidP="005D0CB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o prazo de validade;</w:t>
      </w:r>
    </w:p>
    <w:p w14:paraId="0108E0AE" w14:textId="77777777" w:rsidR="00B370DA" w:rsidRPr="00002A5C" w:rsidRDefault="00B370DA" w:rsidP="005D0CB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a data da emissão; </w:t>
      </w:r>
    </w:p>
    <w:p w14:paraId="4CA02EEE" w14:textId="77777777" w:rsidR="00B370DA" w:rsidRPr="00002A5C" w:rsidRDefault="00B370DA" w:rsidP="005D0CB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os dados do contrato e do órgão contratante; </w:t>
      </w:r>
    </w:p>
    <w:p w14:paraId="38353163" w14:textId="77777777" w:rsidR="00B370DA" w:rsidRPr="00002A5C" w:rsidRDefault="00B370DA" w:rsidP="005D0CB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o período respectivo de execução do contrato; </w:t>
      </w:r>
    </w:p>
    <w:p w14:paraId="6BB4687F" w14:textId="77777777" w:rsidR="00B370DA" w:rsidRPr="00002A5C" w:rsidRDefault="00B370DA" w:rsidP="005D0CB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o valor a pagar; e </w:t>
      </w:r>
    </w:p>
    <w:p w14:paraId="0319BF8F" w14:textId="77777777" w:rsidR="00B370DA" w:rsidRPr="00002A5C" w:rsidRDefault="00B370DA" w:rsidP="005D0CB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eventual destaque do valor de retenções tributárias cabíveis.</w:t>
      </w:r>
    </w:p>
    <w:p w14:paraId="0DD68853"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11.1.3.</w:t>
      </w:r>
      <w:r w:rsidRPr="00002A5C">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38948B"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11.1.4.</w:t>
      </w:r>
      <w:r w:rsidRPr="00002A5C">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002A5C">
          <w:rPr>
            <w:rFonts w:eastAsiaTheme="minorHAnsi"/>
            <w:sz w:val="24"/>
            <w:szCs w:val="24"/>
            <w:u w:val="single"/>
            <w:lang w:val="x-none" w:eastAsia="en-US"/>
          </w:rPr>
          <w:t xml:space="preserve">art. 68 da Lei nº 14.133, de 2021.  </w:t>
        </w:r>
      </w:hyperlink>
      <w:r w:rsidRPr="00002A5C">
        <w:rPr>
          <w:rFonts w:eastAsiaTheme="minorHAnsi"/>
          <w:sz w:val="24"/>
          <w:szCs w:val="24"/>
          <w:lang w:val="x-none" w:eastAsia="en-US"/>
        </w:rPr>
        <w:t xml:space="preserve"> </w:t>
      </w:r>
    </w:p>
    <w:p w14:paraId="67A798C5"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11.1.5.</w:t>
      </w:r>
      <w:r w:rsidRPr="00002A5C">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002A5C">
          <w:rPr>
            <w:rFonts w:eastAsiaTheme="minorHAnsi"/>
            <w:sz w:val="24"/>
            <w:szCs w:val="24"/>
            <w:u w:val="single"/>
            <w:lang w:val="x-none" w:eastAsia="en-US"/>
          </w:rPr>
          <w:t>compraspmcds@gmail.com</w:t>
        </w:r>
      </w:hyperlink>
      <w:r w:rsidRPr="00002A5C">
        <w:rPr>
          <w:rFonts w:eastAsiaTheme="minorHAnsi"/>
          <w:sz w:val="24"/>
          <w:szCs w:val="24"/>
          <w:lang w:val="x-none" w:eastAsia="en-US"/>
        </w:rPr>
        <w:t xml:space="preserve"> e posteriormente, de forma definitiva, encaminhando a original. </w:t>
      </w:r>
    </w:p>
    <w:p w14:paraId="239CBC92"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11.1.6.</w:t>
      </w:r>
      <w:r w:rsidRPr="00002A5C">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EFB024F"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11.1.7.</w:t>
      </w:r>
      <w:r w:rsidRPr="00002A5C">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E945F4D"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11.1.8.</w:t>
      </w:r>
      <w:r w:rsidRPr="00002A5C">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18D533"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11.1.9.</w:t>
      </w:r>
      <w:r w:rsidRPr="00002A5C">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6CB809A0"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11.1.10.</w:t>
      </w:r>
      <w:r w:rsidRPr="00002A5C">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6B5621F4"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11.1.11</w:t>
      </w:r>
      <w:r w:rsidRPr="00002A5C">
        <w:rPr>
          <w:rFonts w:eastAsiaTheme="minorHAnsi"/>
          <w:sz w:val="24"/>
          <w:szCs w:val="24"/>
          <w:lang w:val="x-none" w:eastAsia="en-US"/>
        </w:rPr>
        <w:t>. Nenhum pagamento será efetuado antes que o documento fiscal original esteja devidamente arquivado junto ao setor contábil desta municipalidade.</w:t>
      </w:r>
    </w:p>
    <w:p w14:paraId="62617DF5"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lastRenderedPageBreak/>
        <w:t>11.1.12.</w:t>
      </w:r>
      <w:r w:rsidRPr="00002A5C">
        <w:rPr>
          <w:rFonts w:eastAsiaTheme="minorHAnsi"/>
          <w:sz w:val="24"/>
          <w:szCs w:val="24"/>
          <w:lang w:val="x-none" w:eastAsia="en-US"/>
        </w:rPr>
        <w:t xml:space="preserve"> Notas fiscais, quando emitidas, devem ater-se ao departamento para o qual foi destinado objeto havendo 3 possibilidade a saber:</w:t>
      </w:r>
    </w:p>
    <w:p w14:paraId="512A04A2" w14:textId="77777777" w:rsidR="00B370DA" w:rsidRPr="00002A5C" w:rsidRDefault="00B370DA" w:rsidP="005D0CB3">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Para o setor municipal de saúde: Fundo Municipal de Saúde de Cel. Domingos Soares, </w:t>
      </w:r>
      <w:proofErr w:type="spellStart"/>
      <w:r w:rsidRPr="00002A5C">
        <w:rPr>
          <w:rFonts w:eastAsiaTheme="minorHAnsi"/>
          <w:sz w:val="24"/>
          <w:szCs w:val="24"/>
          <w:lang w:val="x-none" w:eastAsia="en-US"/>
        </w:rPr>
        <w:t>av</w:t>
      </w:r>
      <w:proofErr w:type="spellEnd"/>
      <w:r w:rsidRPr="00002A5C">
        <w:rPr>
          <w:rFonts w:eastAsiaTheme="minorHAnsi"/>
          <w:sz w:val="24"/>
          <w:szCs w:val="24"/>
          <w:lang w:val="x-none" w:eastAsia="en-US"/>
        </w:rPr>
        <w:t xml:space="preserve"> Araucária, </w:t>
      </w:r>
      <w:proofErr w:type="spellStart"/>
      <w:r w:rsidRPr="00002A5C">
        <w:rPr>
          <w:rFonts w:eastAsiaTheme="minorHAnsi"/>
          <w:sz w:val="24"/>
          <w:szCs w:val="24"/>
          <w:lang w:val="x-none" w:eastAsia="en-US"/>
        </w:rPr>
        <w:t>sn</w:t>
      </w:r>
      <w:proofErr w:type="spellEnd"/>
      <w:r w:rsidRPr="00002A5C">
        <w:rPr>
          <w:rFonts w:eastAsiaTheme="minorHAnsi"/>
          <w:sz w:val="24"/>
          <w:szCs w:val="24"/>
          <w:lang w:val="x-none" w:eastAsia="en-US"/>
        </w:rPr>
        <w:t>, CNPJ 08899631/0001-04, isento de inscrição estadual;</w:t>
      </w:r>
    </w:p>
    <w:p w14:paraId="54009284" w14:textId="77777777" w:rsidR="00B370DA" w:rsidRPr="00002A5C" w:rsidRDefault="00B370DA" w:rsidP="005D0CB3">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Para o setor municipal de ação social: Fundo Municipal de Assistência Social de </w:t>
      </w:r>
      <w:proofErr w:type="spellStart"/>
      <w:r w:rsidRPr="00002A5C">
        <w:rPr>
          <w:rFonts w:eastAsiaTheme="minorHAnsi"/>
          <w:sz w:val="24"/>
          <w:szCs w:val="24"/>
          <w:lang w:val="x-none" w:eastAsia="en-US"/>
        </w:rPr>
        <w:t>Cel</w:t>
      </w:r>
      <w:proofErr w:type="spellEnd"/>
      <w:r w:rsidRPr="00002A5C">
        <w:rPr>
          <w:rFonts w:eastAsiaTheme="minorHAnsi"/>
          <w:sz w:val="24"/>
          <w:szCs w:val="24"/>
          <w:lang w:val="x-none" w:eastAsia="en-US"/>
        </w:rPr>
        <w:t xml:space="preserve"> Dom Soares, </w:t>
      </w:r>
      <w:proofErr w:type="spellStart"/>
      <w:r w:rsidRPr="00002A5C">
        <w:rPr>
          <w:rFonts w:eastAsiaTheme="minorHAnsi"/>
          <w:sz w:val="24"/>
          <w:szCs w:val="24"/>
          <w:lang w:val="x-none" w:eastAsia="en-US"/>
        </w:rPr>
        <w:t>av</w:t>
      </w:r>
      <w:proofErr w:type="spellEnd"/>
      <w:r w:rsidRPr="00002A5C">
        <w:rPr>
          <w:rFonts w:eastAsiaTheme="minorHAnsi"/>
          <w:sz w:val="24"/>
          <w:szCs w:val="24"/>
          <w:lang w:val="x-none" w:eastAsia="en-US"/>
        </w:rPr>
        <w:t xml:space="preserve"> Araucária, </w:t>
      </w:r>
      <w:proofErr w:type="spellStart"/>
      <w:r w:rsidRPr="00002A5C">
        <w:rPr>
          <w:rFonts w:eastAsiaTheme="minorHAnsi"/>
          <w:sz w:val="24"/>
          <w:szCs w:val="24"/>
          <w:lang w:val="x-none" w:eastAsia="en-US"/>
        </w:rPr>
        <w:t>sn</w:t>
      </w:r>
      <w:proofErr w:type="spellEnd"/>
      <w:r w:rsidRPr="00002A5C">
        <w:rPr>
          <w:rFonts w:eastAsiaTheme="minorHAnsi"/>
          <w:sz w:val="24"/>
          <w:szCs w:val="24"/>
          <w:lang w:val="x-none" w:eastAsia="en-US"/>
        </w:rPr>
        <w:t>, CNPJ 14689536/0001-70, isento de inscrição estadual;</w:t>
      </w:r>
    </w:p>
    <w:p w14:paraId="3501BFB9" w14:textId="77777777" w:rsidR="00B370DA" w:rsidRPr="00002A5C" w:rsidRDefault="00B370DA" w:rsidP="005D0CB3">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Para os demais setores da administração: Município de </w:t>
      </w:r>
      <w:proofErr w:type="spellStart"/>
      <w:r w:rsidRPr="00002A5C">
        <w:rPr>
          <w:rFonts w:eastAsiaTheme="minorHAnsi"/>
          <w:sz w:val="24"/>
          <w:szCs w:val="24"/>
          <w:lang w:val="x-none" w:eastAsia="en-US"/>
        </w:rPr>
        <w:t>Cel</w:t>
      </w:r>
      <w:proofErr w:type="spellEnd"/>
      <w:r w:rsidRPr="00002A5C">
        <w:rPr>
          <w:rFonts w:eastAsiaTheme="minorHAnsi"/>
          <w:sz w:val="24"/>
          <w:szCs w:val="24"/>
          <w:lang w:val="x-none" w:eastAsia="en-US"/>
        </w:rPr>
        <w:t xml:space="preserve"> Domingos Soares, </w:t>
      </w:r>
      <w:proofErr w:type="spellStart"/>
      <w:r w:rsidRPr="00002A5C">
        <w:rPr>
          <w:rFonts w:eastAsiaTheme="minorHAnsi"/>
          <w:sz w:val="24"/>
          <w:szCs w:val="24"/>
          <w:lang w:val="x-none" w:eastAsia="en-US"/>
        </w:rPr>
        <w:t>Av</w:t>
      </w:r>
      <w:proofErr w:type="spellEnd"/>
      <w:r w:rsidRPr="00002A5C">
        <w:rPr>
          <w:rFonts w:eastAsiaTheme="minorHAnsi"/>
          <w:sz w:val="24"/>
          <w:szCs w:val="24"/>
          <w:lang w:val="x-none" w:eastAsia="en-US"/>
        </w:rPr>
        <w:t xml:space="preserve"> Araucária, 3120, CNPJ 01614415/0001-18, isento de inscrição estadual.</w:t>
      </w:r>
    </w:p>
    <w:p w14:paraId="1F24FA05" w14:textId="77777777" w:rsidR="00B370DA" w:rsidRPr="00002A5C" w:rsidRDefault="00B370DA" w:rsidP="00B370DA">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02A5C">
        <w:rPr>
          <w:rFonts w:eastAsiaTheme="minorHAnsi"/>
          <w:b/>
          <w:bCs/>
          <w:sz w:val="24"/>
          <w:szCs w:val="24"/>
          <w:lang w:val="x-none" w:eastAsia="en-US"/>
        </w:rPr>
        <w:t>11.2. Prazo de pagamento</w:t>
      </w:r>
    </w:p>
    <w:p w14:paraId="6898552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11.2.1. </w:t>
      </w:r>
      <w:r w:rsidRPr="00002A5C">
        <w:rPr>
          <w:rFonts w:eastAsiaTheme="minorHAnsi"/>
          <w:sz w:val="24"/>
          <w:szCs w:val="24"/>
          <w:lang w:val="x-none" w:eastAsia="en-US"/>
        </w:rPr>
        <w:t xml:space="preserve">O pagamento de cada fatura deverá ser realizado em um prazo não superior a </w:t>
      </w:r>
      <w:r w:rsidRPr="00002A5C">
        <w:rPr>
          <w:rFonts w:eastAsiaTheme="minorHAnsi"/>
          <w:sz w:val="24"/>
          <w:szCs w:val="24"/>
          <w:u w:val="single"/>
          <w:lang w:val="x-none" w:eastAsia="en-US"/>
        </w:rPr>
        <w:t>25 (vinte e cinco)</w:t>
      </w:r>
      <w:r w:rsidRPr="00002A5C">
        <w:rPr>
          <w:rFonts w:eastAsiaTheme="minorHAnsi"/>
          <w:sz w:val="24"/>
          <w:szCs w:val="24"/>
          <w:lang w:val="x-none" w:eastAsia="en-US"/>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37088480" w14:textId="77777777" w:rsidR="00B370DA" w:rsidRPr="00002A5C" w:rsidRDefault="00B370DA" w:rsidP="00B370DA">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002A5C">
        <w:rPr>
          <w:rFonts w:eastAsiaTheme="minorHAnsi"/>
          <w:b/>
          <w:bCs/>
          <w:sz w:val="24"/>
          <w:szCs w:val="24"/>
          <w:lang w:val="x-none" w:eastAsia="en-US"/>
        </w:rPr>
        <w:t>11.2.2.</w:t>
      </w:r>
      <w:r w:rsidRPr="00002A5C">
        <w:rPr>
          <w:rFonts w:eastAsiaTheme="minorHAnsi"/>
          <w:sz w:val="24"/>
          <w:szCs w:val="24"/>
          <w:lang w:val="x-none" w:eastAsia="en-US"/>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14:paraId="5CD00494" w14:textId="77777777" w:rsidR="00B370DA" w:rsidRPr="00002A5C" w:rsidRDefault="00B370DA" w:rsidP="005D0CB3">
      <w:pPr>
        <w:widowControl w:val="0"/>
        <w:numPr>
          <w:ilvl w:val="1"/>
          <w:numId w:val="8"/>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002A5C">
        <w:rPr>
          <w:rFonts w:eastAsiaTheme="minorHAnsi"/>
          <w:b/>
          <w:bCs/>
          <w:sz w:val="24"/>
          <w:szCs w:val="24"/>
          <w:lang w:val="x-none" w:eastAsia="en-US"/>
        </w:rPr>
        <w:t>Forma de pagamento</w:t>
      </w:r>
    </w:p>
    <w:p w14:paraId="334C990D"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11.3.1.</w:t>
      </w:r>
      <w:r w:rsidRPr="00002A5C">
        <w:rPr>
          <w:rFonts w:eastAsiaTheme="minorHAnsi"/>
          <w:sz w:val="24"/>
          <w:szCs w:val="24"/>
          <w:lang w:val="x-none" w:eastAsia="en-US"/>
        </w:rPr>
        <w:t xml:space="preserve"> O pagamento será realizado por meio de ordem bancária, para crédito em banco, agência e conta corrente indicados pelo contratado.</w:t>
      </w:r>
    </w:p>
    <w:p w14:paraId="1C986828"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11.3.2.</w:t>
      </w:r>
      <w:r w:rsidRPr="00002A5C">
        <w:rPr>
          <w:rFonts w:eastAsiaTheme="minorHAnsi"/>
          <w:sz w:val="24"/>
          <w:szCs w:val="24"/>
          <w:lang w:val="x-none" w:eastAsia="en-US"/>
        </w:rPr>
        <w:t xml:space="preserve"> Será considerada data do pagamento o dia em que constar como emitida a ordem bancária para pagamento.</w:t>
      </w:r>
    </w:p>
    <w:p w14:paraId="1DE0979B"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11.3.3.</w:t>
      </w:r>
      <w:r w:rsidRPr="00002A5C">
        <w:rPr>
          <w:rFonts w:eastAsiaTheme="minorHAnsi"/>
          <w:sz w:val="24"/>
          <w:szCs w:val="24"/>
          <w:lang w:val="x-none" w:eastAsia="en-US"/>
        </w:rPr>
        <w:t xml:space="preserve"> Quando do pagamento, será efetuada a retenção tributária prevista na legislação aplicável.</w:t>
      </w:r>
    </w:p>
    <w:p w14:paraId="4C24DD50"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11.3.4.</w:t>
      </w:r>
      <w:r w:rsidRPr="00002A5C">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3D4B3542"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11.3.5.</w:t>
      </w:r>
      <w:r w:rsidRPr="00002A5C">
        <w:rPr>
          <w:rFonts w:eastAsiaTheme="minorHAnsi"/>
          <w:sz w:val="24"/>
          <w:szCs w:val="24"/>
          <w:lang w:val="x-none" w:eastAsia="en-US"/>
        </w:rPr>
        <w:t xml:space="preserve"> O contratado regularmente optante pelo Simples Nacional, nos termos da </w:t>
      </w:r>
      <w:hyperlink r:id="rId25" w:history="1">
        <w:r w:rsidRPr="00002A5C">
          <w:rPr>
            <w:rFonts w:eastAsiaTheme="minorHAnsi"/>
            <w:sz w:val="24"/>
            <w:szCs w:val="24"/>
            <w:u w:val="single"/>
            <w:lang w:val="x-none" w:eastAsia="en-US"/>
          </w:rPr>
          <w:t>Lei Complementar nº 123, de 2006</w:t>
        </w:r>
      </w:hyperlink>
      <w:r w:rsidRPr="00002A5C">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46EDBC" w14:textId="77777777" w:rsidR="00B370DA" w:rsidRPr="00002A5C" w:rsidRDefault="00B370DA" w:rsidP="00B370DA">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002A5C">
        <w:rPr>
          <w:rFonts w:eastAsiaTheme="minorHAnsi"/>
          <w:b/>
          <w:bCs/>
          <w:sz w:val="24"/>
          <w:szCs w:val="24"/>
          <w:lang w:val="x-none" w:eastAsia="en-US"/>
        </w:rPr>
        <w:t>11.4. Antecipação de pagamento</w:t>
      </w:r>
    </w:p>
    <w:p w14:paraId="011B0717" w14:textId="77777777" w:rsidR="00B370DA" w:rsidRPr="00002A5C" w:rsidRDefault="00B370DA" w:rsidP="00B370DA">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11.4.1.</w:t>
      </w:r>
      <w:r w:rsidRPr="00002A5C">
        <w:rPr>
          <w:rFonts w:eastAsiaTheme="minorHAnsi"/>
          <w:sz w:val="24"/>
          <w:szCs w:val="24"/>
          <w:lang w:val="x-none" w:eastAsia="en-US"/>
        </w:rPr>
        <w:t xml:space="preserve"> A presente contratação não permite a antecipação de pagamento. </w:t>
      </w:r>
    </w:p>
    <w:p w14:paraId="04EB9CE7"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12. CRITÉRIOS DE SELEÇÃO DO FORNECEDOR E REQUISITOS DE CONTRATAÇÃO</w:t>
      </w:r>
    </w:p>
    <w:p w14:paraId="5DEF0F7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12.1. </w:t>
      </w:r>
      <w:r w:rsidRPr="00002A5C">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3730A9B2"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12.2.</w:t>
      </w:r>
      <w:r w:rsidRPr="00002A5C">
        <w:rPr>
          <w:rFonts w:eastAsiaTheme="minorHAnsi"/>
          <w:sz w:val="24"/>
          <w:szCs w:val="24"/>
          <w:lang w:val="x-none" w:eastAsia="en-US"/>
        </w:rPr>
        <w:t xml:space="preserve"> Os critérios de qualificação econômico-financeira a serem atendidos pelo fornecedor estão previstos no edital.</w:t>
      </w:r>
    </w:p>
    <w:p w14:paraId="60EAD001"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12.3.</w:t>
      </w:r>
      <w:r w:rsidRPr="00002A5C">
        <w:rPr>
          <w:rFonts w:eastAsiaTheme="minorHAnsi"/>
          <w:sz w:val="24"/>
          <w:szCs w:val="24"/>
          <w:lang w:val="x-none" w:eastAsia="en-US"/>
        </w:rPr>
        <w:t xml:space="preserve"> Os critérios de qualificação técnica a serem atendidos pelo fornecedor serão aqueles estabelecidos no Anexo II deste edital:</w:t>
      </w:r>
    </w:p>
    <w:p w14:paraId="2B3A950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12.4. </w:t>
      </w:r>
      <w:r w:rsidRPr="00002A5C">
        <w:rPr>
          <w:rFonts w:eastAsiaTheme="minorHAnsi"/>
          <w:sz w:val="24"/>
          <w:szCs w:val="24"/>
          <w:lang w:val="x-none" w:eastAsia="en-US"/>
        </w:rPr>
        <w:t>O critério de julgamento da proposta está definido no corpo do edital.</w:t>
      </w:r>
    </w:p>
    <w:p w14:paraId="0172E44A" w14:textId="77777777" w:rsidR="00B370DA" w:rsidRPr="00002A5C" w:rsidRDefault="00B370DA" w:rsidP="00B370DA">
      <w:pPr>
        <w:widowControl w:val="0"/>
        <w:autoSpaceDE w:val="0"/>
        <w:autoSpaceDN w:val="0"/>
        <w:adjustRightInd w:val="0"/>
        <w:spacing w:before="120" w:after="120"/>
        <w:ind w:right="-15"/>
        <w:jc w:val="both"/>
        <w:rPr>
          <w:rFonts w:eastAsiaTheme="minorHAnsi"/>
          <w:sz w:val="24"/>
          <w:szCs w:val="24"/>
          <w:lang w:val="x-none" w:eastAsia="en-US"/>
        </w:rPr>
      </w:pPr>
      <w:r w:rsidRPr="00002A5C">
        <w:rPr>
          <w:rFonts w:eastAsiaTheme="minorHAnsi"/>
          <w:b/>
          <w:bCs/>
          <w:sz w:val="24"/>
          <w:szCs w:val="24"/>
          <w:lang w:val="x-none" w:eastAsia="en-US"/>
        </w:rPr>
        <w:lastRenderedPageBreak/>
        <w:t xml:space="preserve">12.5. </w:t>
      </w:r>
      <w:r w:rsidRPr="00002A5C">
        <w:rPr>
          <w:rFonts w:eastAsiaTheme="minorHAnsi"/>
          <w:sz w:val="24"/>
          <w:szCs w:val="24"/>
          <w:lang w:val="x-none" w:eastAsia="en-US"/>
        </w:rPr>
        <w:t>As regras de desempate entre propostas são as discriminadas no edital.</w:t>
      </w:r>
    </w:p>
    <w:p w14:paraId="2FACA2B5"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13. ALTERAÇÃO SUBJETIVA</w:t>
      </w:r>
    </w:p>
    <w:p w14:paraId="0CEAB999"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13.1. </w:t>
      </w:r>
      <w:r w:rsidRPr="00002A5C">
        <w:rPr>
          <w:rFonts w:eastAsiaTheme="minorHAnsi"/>
          <w:sz w:val="24"/>
          <w:szCs w:val="24"/>
          <w:lang w:val="x-none" w:eastAsia="en-US"/>
        </w:rPr>
        <w:t>É admissível a continuidade do contrato administrativo quando houver fusão, cisão ou incorporação do Contratado com outra pessoa jurídica, desde que:</w:t>
      </w:r>
    </w:p>
    <w:p w14:paraId="23DED845"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a) sejam observados pela nova pessoa jurídica todos os requisitos de habilitação exigidos na licitação original;</w:t>
      </w:r>
    </w:p>
    <w:p w14:paraId="371B9B4F"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b) sejam mantidas as demais cláusulas e condições do contrato; e</w:t>
      </w:r>
    </w:p>
    <w:p w14:paraId="3921E56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c) não haja prejuízo à execução do objeto pactuado e haja anuência expressa da Administração à continuidade do contrato.</w:t>
      </w:r>
    </w:p>
    <w:p w14:paraId="646B5FE9"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13.2 </w:t>
      </w:r>
      <w:r w:rsidRPr="00002A5C">
        <w:rPr>
          <w:rFonts w:eastAsiaTheme="minorHAnsi"/>
          <w:sz w:val="24"/>
          <w:szCs w:val="24"/>
          <w:lang w:val="x-none" w:eastAsia="en-US"/>
        </w:rPr>
        <w:t xml:space="preserve">A alteração subjetiva a que se refere o item 13.1 deverá ser formalizada </w:t>
      </w:r>
      <w:proofErr w:type="spellStart"/>
      <w:r w:rsidRPr="00002A5C">
        <w:rPr>
          <w:rFonts w:eastAsiaTheme="minorHAnsi"/>
          <w:sz w:val="24"/>
          <w:szCs w:val="24"/>
          <w:lang w:val="x-none" w:eastAsia="en-US"/>
        </w:rPr>
        <w:t>por</w:t>
      </w:r>
      <w:proofErr w:type="spellEnd"/>
      <w:r w:rsidRPr="00002A5C">
        <w:rPr>
          <w:rFonts w:eastAsiaTheme="minorHAnsi"/>
          <w:sz w:val="24"/>
          <w:szCs w:val="24"/>
          <w:lang w:val="x-none" w:eastAsia="en-US"/>
        </w:rPr>
        <w:t xml:space="preserve"> termo aditivo ao contrato.</w:t>
      </w:r>
    </w:p>
    <w:p w14:paraId="064B5B45" w14:textId="77777777" w:rsidR="00B370DA" w:rsidRPr="00002A5C" w:rsidRDefault="00B370DA" w:rsidP="00B370DA">
      <w:pPr>
        <w:widowControl w:val="0"/>
        <w:autoSpaceDE w:val="0"/>
        <w:autoSpaceDN w:val="0"/>
        <w:adjustRightInd w:val="0"/>
        <w:spacing w:before="120" w:after="120"/>
        <w:outlineLvl w:val="1"/>
        <w:rPr>
          <w:rFonts w:eastAsiaTheme="minorHAnsi"/>
          <w:b/>
          <w:bCs/>
          <w:sz w:val="24"/>
          <w:szCs w:val="24"/>
          <w:lang w:val="x-none" w:eastAsia="en-US"/>
        </w:rPr>
      </w:pPr>
      <w:r w:rsidRPr="00002A5C">
        <w:rPr>
          <w:rFonts w:eastAsiaTheme="minorHAnsi"/>
          <w:b/>
          <w:bCs/>
          <w:sz w:val="24"/>
          <w:szCs w:val="24"/>
          <w:lang w:val="x-none" w:eastAsia="en-US"/>
        </w:rPr>
        <w:t>14.SUBCONTRATAÇÃO</w:t>
      </w:r>
    </w:p>
    <w:p w14:paraId="13F90F94"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14.1.</w:t>
      </w:r>
      <w:r w:rsidRPr="00002A5C">
        <w:rPr>
          <w:rFonts w:eastAsiaTheme="minorHAnsi"/>
          <w:sz w:val="24"/>
          <w:szCs w:val="24"/>
          <w:lang w:val="x-none" w:eastAsia="en-US"/>
        </w:rPr>
        <w:t xml:space="preserve"> É vedada a subcontratação de pessoa física ou jurídica no presente certame.</w:t>
      </w:r>
    </w:p>
    <w:p w14:paraId="54D76C5E" w14:textId="65AB05FB"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 xml:space="preserve">15. DA GARANTIA DE EXECUÇÃO CONTRATUAL </w:t>
      </w:r>
    </w:p>
    <w:p w14:paraId="6765368D" w14:textId="0C780EA1"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15.1.</w:t>
      </w:r>
      <w:r w:rsidRPr="00002A5C">
        <w:rPr>
          <w:rFonts w:eastAsiaTheme="minorHAnsi"/>
          <w:sz w:val="24"/>
          <w:szCs w:val="24"/>
          <w:lang w:val="x-none" w:eastAsia="en-US"/>
        </w:rPr>
        <w:t xml:space="preserve"> Não será exigida garantia de execução e/ou forne</w:t>
      </w:r>
      <w:r w:rsidR="006F3BD4" w:rsidRPr="00002A5C">
        <w:rPr>
          <w:rFonts w:eastAsiaTheme="minorHAnsi"/>
          <w:sz w:val="24"/>
          <w:szCs w:val="24"/>
          <w:lang w:val="x-none" w:eastAsia="en-US"/>
        </w:rPr>
        <w:t>cimento para o presente certame.</w:t>
      </w:r>
    </w:p>
    <w:p w14:paraId="30EAA859"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16. DA GARANTIA CONTRATUAL DOS BENS</w:t>
      </w:r>
    </w:p>
    <w:p w14:paraId="58ADDAB0" w14:textId="77777777" w:rsidR="006F3BD4" w:rsidRPr="00002A5C" w:rsidRDefault="00B370DA" w:rsidP="006F3BD4">
      <w:pPr>
        <w:widowControl w:val="0"/>
        <w:autoSpaceDE w:val="0"/>
        <w:autoSpaceDN w:val="0"/>
        <w:adjustRightInd w:val="0"/>
        <w:spacing w:before="120" w:after="120"/>
        <w:ind w:left="-15" w:firstLine="15"/>
        <w:jc w:val="both"/>
        <w:rPr>
          <w:rFonts w:eastAsiaTheme="minorHAnsi"/>
          <w:sz w:val="24"/>
          <w:szCs w:val="24"/>
          <w:lang w:val="x-none" w:eastAsia="en-US"/>
        </w:rPr>
      </w:pPr>
      <w:r w:rsidRPr="00002A5C">
        <w:rPr>
          <w:rFonts w:eastAsiaTheme="minorHAnsi"/>
          <w:b/>
          <w:bCs/>
          <w:sz w:val="24"/>
          <w:szCs w:val="24"/>
          <w:lang w:val="x-none" w:eastAsia="en-US"/>
        </w:rPr>
        <w:t>16.1.</w:t>
      </w:r>
      <w:r w:rsidRPr="00002A5C">
        <w:rPr>
          <w:rFonts w:eastAsiaTheme="minorHAnsi"/>
          <w:sz w:val="24"/>
          <w:szCs w:val="24"/>
          <w:lang w:val="x-none" w:eastAsia="en-US"/>
        </w:rPr>
        <w:t xml:space="preserve"> </w:t>
      </w:r>
      <w:r w:rsidR="006F3BD4" w:rsidRPr="00002A5C">
        <w:rPr>
          <w:rFonts w:eastAsiaTheme="minorHAnsi"/>
          <w:sz w:val="24"/>
          <w:szCs w:val="24"/>
          <w:lang w:val="x-none" w:eastAsia="en-US"/>
        </w:rPr>
        <w:t>Não será exigida garantia de execução e/ou fornecimento para o presente certame.</w:t>
      </w:r>
    </w:p>
    <w:p w14:paraId="1B56A248" w14:textId="20AB74B2" w:rsidR="00B370DA" w:rsidRPr="00002A5C" w:rsidRDefault="00B370DA" w:rsidP="006F3BD4">
      <w:pPr>
        <w:widowControl w:val="0"/>
        <w:autoSpaceDE w:val="0"/>
        <w:autoSpaceDN w:val="0"/>
        <w:adjustRightInd w:val="0"/>
        <w:spacing w:before="120" w:after="120"/>
        <w:ind w:left="-15" w:firstLine="15"/>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17. VIGÊNCIA</w:t>
      </w:r>
    </w:p>
    <w:p w14:paraId="659C5409" w14:textId="150BCF95"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02A5C">
        <w:rPr>
          <w:rFonts w:eastAsiaTheme="minorHAnsi"/>
          <w:b/>
          <w:bCs/>
          <w:sz w:val="24"/>
          <w:szCs w:val="24"/>
          <w:lang w:val="x-none" w:eastAsia="en-US"/>
        </w:rPr>
        <w:t>17.1.</w:t>
      </w:r>
      <w:r w:rsidRPr="00002A5C">
        <w:rPr>
          <w:rFonts w:eastAsiaTheme="minorHAnsi"/>
          <w:sz w:val="24"/>
          <w:szCs w:val="24"/>
          <w:lang w:val="x-none" w:eastAsia="en-US"/>
        </w:rPr>
        <w:t xml:space="preserve"> O contrato a ser firmado terá vigência de </w:t>
      </w:r>
      <w:r w:rsidR="006F3BD4" w:rsidRPr="00002A5C">
        <w:rPr>
          <w:rFonts w:eastAsiaTheme="minorHAnsi"/>
          <w:b/>
          <w:sz w:val="24"/>
          <w:szCs w:val="24"/>
          <w:lang w:eastAsia="en-US"/>
        </w:rPr>
        <w:t>12 (doze) meses</w:t>
      </w:r>
      <w:r w:rsidRPr="00002A5C">
        <w:rPr>
          <w:rFonts w:eastAsiaTheme="minorHAnsi"/>
          <w:sz w:val="24"/>
          <w:szCs w:val="24"/>
          <w:lang w:val="x-none" w:eastAsia="en-US"/>
        </w:rPr>
        <w:t xml:space="preserve"> podendo ser prorrogado por meio de Termo Aditivo, por um ou mais períodos, desde que satisfeitos os requisitos dos artigos 106 e 107 da Lei Federal n.º 14.133/2021.</w:t>
      </w:r>
    </w:p>
    <w:p w14:paraId="3950B9BB"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18. DO REAJUSTAMENTO E REEQUILIBRIO.</w:t>
      </w:r>
    </w:p>
    <w:p w14:paraId="68F21A51"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18.1.</w:t>
      </w:r>
      <w:r w:rsidRPr="00002A5C">
        <w:rPr>
          <w:rFonts w:eastAsiaTheme="minorHAnsi"/>
          <w:sz w:val="24"/>
          <w:szCs w:val="24"/>
          <w:lang w:val="x-none" w:eastAsia="en-US"/>
        </w:rPr>
        <w:t xml:space="preserve"> A data-base do reajuste será vinculada à data do orçamento estimado.</w:t>
      </w:r>
    </w:p>
    <w:p w14:paraId="2AE87808"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18.2.</w:t>
      </w:r>
      <w:r w:rsidRPr="00002A5C">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3351A63F"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18.3.</w:t>
      </w:r>
      <w:r w:rsidRPr="00002A5C">
        <w:rPr>
          <w:rFonts w:eastAsiaTheme="minorHAnsi"/>
          <w:sz w:val="24"/>
          <w:szCs w:val="24"/>
          <w:lang w:val="x-none" w:eastAsia="en-US"/>
        </w:rPr>
        <w:t xml:space="preserve"> Nos reajustes subsequentes ao primeiro, o interregno mínimo de um ano será contado a partir do último reajuste.</w:t>
      </w:r>
    </w:p>
    <w:p w14:paraId="5E638278"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18.6.</w:t>
      </w:r>
      <w:r w:rsidRPr="00002A5C">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002A5C">
        <w:rPr>
          <w:rFonts w:eastAsiaTheme="minorHAnsi"/>
          <w:sz w:val="24"/>
          <w:szCs w:val="24"/>
          <w:lang w:val="x-none" w:eastAsia="en-US"/>
        </w:rPr>
        <w:t>ão</w:t>
      </w:r>
      <w:proofErr w:type="spellEnd"/>
      <w:r w:rsidRPr="00002A5C">
        <w:rPr>
          <w:rFonts w:eastAsiaTheme="minorHAnsi"/>
          <w:sz w:val="24"/>
          <w:szCs w:val="24"/>
          <w:lang w:val="x-none" w:eastAsia="en-US"/>
        </w:rPr>
        <w:t>) adotado(s), em substituição, o(s) que vier(em) a ser determinado(s) pela legislação então em vigor.</w:t>
      </w:r>
    </w:p>
    <w:p w14:paraId="2A912FA7"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18.7.</w:t>
      </w:r>
      <w:r w:rsidRPr="00002A5C">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1EDDEF6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18.8.</w:t>
      </w:r>
      <w:r w:rsidRPr="00002A5C">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002A5C">
        <w:rPr>
          <w:rFonts w:eastAsiaTheme="minorHAnsi"/>
          <w:sz w:val="24"/>
          <w:szCs w:val="24"/>
          <w:lang w:val="x-none" w:eastAsia="en-US"/>
        </w:rPr>
        <w:t>apostilamentos</w:t>
      </w:r>
      <w:proofErr w:type="spellEnd"/>
      <w:r w:rsidRPr="00002A5C">
        <w:rPr>
          <w:rFonts w:eastAsiaTheme="minorHAnsi"/>
          <w:sz w:val="24"/>
          <w:szCs w:val="24"/>
          <w:lang w:val="x-none" w:eastAsia="en-US"/>
        </w:rPr>
        <w:t xml:space="preserve"> com efeitos financeiros retroativos à data da sua assinatura</w:t>
      </w:r>
    </w:p>
    <w:p w14:paraId="43357B03"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18.9.</w:t>
      </w:r>
      <w:r w:rsidRPr="00002A5C">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75BCF7F4"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18.9.1.</w:t>
      </w:r>
      <w:r w:rsidRPr="00002A5C">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w:t>
      </w:r>
      <w:r w:rsidRPr="00002A5C">
        <w:rPr>
          <w:rFonts w:eastAsiaTheme="minorHAnsi"/>
          <w:sz w:val="24"/>
          <w:szCs w:val="24"/>
          <w:lang w:val="x-none" w:eastAsia="en-US"/>
        </w:rPr>
        <w:lastRenderedPageBreak/>
        <w:t>fiscais, devidamente protocolado junto à Contratante, para eventual concessão do mesmo.</w:t>
      </w:r>
    </w:p>
    <w:p w14:paraId="6D8151FC"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18.9.2.</w:t>
      </w:r>
      <w:r w:rsidRPr="00002A5C">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1533249D"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18.9.3.</w:t>
      </w:r>
      <w:r w:rsidRPr="00002A5C">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66105C72" w14:textId="77777777" w:rsidR="00B370DA" w:rsidRPr="00002A5C" w:rsidRDefault="00B370DA" w:rsidP="00B370DA">
      <w:pPr>
        <w:widowControl w:val="0"/>
        <w:autoSpaceDE w:val="0"/>
        <w:autoSpaceDN w:val="0"/>
        <w:adjustRightInd w:val="0"/>
        <w:spacing w:before="120" w:after="120"/>
        <w:ind w:right="-30"/>
        <w:jc w:val="both"/>
        <w:rPr>
          <w:rFonts w:eastAsiaTheme="minorHAnsi"/>
          <w:b/>
          <w:bCs/>
          <w:sz w:val="24"/>
          <w:szCs w:val="24"/>
          <w:lang w:val="x-none" w:eastAsia="en-US"/>
        </w:rPr>
      </w:pPr>
      <w:r w:rsidRPr="00002A5C">
        <w:rPr>
          <w:rFonts w:eastAsiaTheme="minorHAnsi"/>
          <w:b/>
          <w:bCs/>
          <w:sz w:val="24"/>
          <w:szCs w:val="24"/>
          <w:lang w:val="x-none" w:eastAsia="en-US"/>
        </w:rPr>
        <w:t>19. DOS RECURSOS ORÇAMENTÁRIOS.</w:t>
      </w:r>
    </w:p>
    <w:p w14:paraId="1CB77136" w14:textId="77777777" w:rsidR="00B370DA" w:rsidRPr="00002A5C" w:rsidRDefault="00B370DA" w:rsidP="00B370DA">
      <w:pPr>
        <w:widowControl w:val="0"/>
        <w:autoSpaceDE w:val="0"/>
        <w:autoSpaceDN w:val="0"/>
        <w:adjustRightInd w:val="0"/>
        <w:spacing w:before="120" w:after="120"/>
        <w:ind w:right="-30"/>
        <w:jc w:val="both"/>
        <w:rPr>
          <w:rFonts w:eastAsiaTheme="minorHAnsi"/>
          <w:sz w:val="24"/>
          <w:szCs w:val="24"/>
          <w:lang w:val="x-none" w:eastAsia="en-US"/>
        </w:rPr>
      </w:pPr>
      <w:r w:rsidRPr="00002A5C">
        <w:rPr>
          <w:rFonts w:eastAsiaTheme="minorHAnsi"/>
          <w:b/>
          <w:bCs/>
          <w:sz w:val="24"/>
          <w:szCs w:val="24"/>
          <w:lang w:val="x-none" w:eastAsia="en-US"/>
        </w:rPr>
        <w:t xml:space="preserve">19.1. </w:t>
      </w:r>
      <w:r w:rsidRPr="00002A5C">
        <w:rPr>
          <w:rFonts w:eastAsiaTheme="minorHAnsi"/>
          <w:sz w:val="24"/>
          <w:szCs w:val="24"/>
          <w:lang w:val="x-none" w:eastAsia="en-US"/>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002A5C" w:rsidRPr="00002A5C" w14:paraId="514061DF" w14:textId="77777777" w:rsidTr="006F3BD4">
        <w:tc>
          <w:tcPr>
            <w:tcW w:w="5000" w:type="pct"/>
            <w:gridSpan w:val="6"/>
            <w:tcBorders>
              <w:top w:val="single" w:sz="6" w:space="0" w:color="000000"/>
              <w:left w:val="single" w:sz="6" w:space="0" w:color="000000"/>
              <w:bottom w:val="single" w:sz="6" w:space="0" w:color="000000"/>
              <w:right w:val="single" w:sz="6" w:space="0" w:color="000000"/>
            </w:tcBorders>
          </w:tcPr>
          <w:p w14:paraId="447ED86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Dotações</w:t>
            </w:r>
          </w:p>
        </w:tc>
      </w:tr>
      <w:tr w:rsidR="00002A5C" w:rsidRPr="00002A5C" w14:paraId="4E7D567D" w14:textId="77777777" w:rsidTr="006F3BD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F7974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374E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E57BFC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64AED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C94A35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2D4BC2C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Grupo da fonte</w:t>
            </w:r>
          </w:p>
        </w:tc>
      </w:tr>
      <w:tr w:rsidR="00002A5C" w:rsidRPr="00002A5C" w14:paraId="26363A40" w14:textId="77777777" w:rsidTr="006F3BD4">
        <w:tc>
          <w:tcPr>
            <w:tcW w:w="500" w:type="pct"/>
            <w:tcBorders>
              <w:top w:val="single" w:sz="6" w:space="0" w:color="000000"/>
              <w:left w:val="single" w:sz="6" w:space="0" w:color="000000"/>
              <w:bottom w:val="single" w:sz="6" w:space="0" w:color="000000"/>
              <w:right w:val="single" w:sz="6" w:space="0" w:color="000000"/>
            </w:tcBorders>
          </w:tcPr>
          <w:p w14:paraId="396BEAB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7C17C77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4070</w:t>
            </w:r>
          </w:p>
        </w:tc>
        <w:tc>
          <w:tcPr>
            <w:tcW w:w="1700" w:type="pct"/>
            <w:tcBorders>
              <w:top w:val="single" w:sz="6" w:space="0" w:color="000000"/>
              <w:left w:val="single" w:sz="6" w:space="0" w:color="000000"/>
              <w:bottom w:val="single" w:sz="6" w:space="0" w:color="000000"/>
              <w:right w:val="single" w:sz="6" w:space="0" w:color="000000"/>
            </w:tcBorders>
          </w:tcPr>
          <w:p w14:paraId="374B21E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07.001.12.367.0007.2047</w:t>
            </w:r>
          </w:p>
        </w:tc>
        <w:tc>
          <w:tcPr>
            <w:tcW w:w="500" w:type="pct"/>
            <w:tcBorders>
              <w:top w:val="single" w:sz="6" w:space="0" w:color="000000"/>
              <w:left w:val="single" w:sz="6" w:space="0" w:color="000000"/>
              <w:bottom w:val="single" w:sz="6" w:space="0" w:color="000000"/>
              <w:right w:val="single" w:sz="6" w:space="0" w:color="000000"/>
            </w:tcBorders>
          </w:tcPr>
          <w:p w14:paraId="58606B7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104</w:t>
            </w:r>
          </w:p>
        </w:tc>
        <w:tc>
          <w:tcPr>
            <w:tcW w:w="900" w:type="pct"/>
            <w:tcBorders>
              <w:top w:val="single" w:sz="6" w:space="0" w:color="000000"/>
              <w:left w:val="single" w:sz="6" w:space="0" w:color="000000"/>
              <w:bottom w:val="single" w:sz="6" w:space="0" w:color="000000"/>
              <w:right w:val="single" w:sz="6" w:space="0" w:color="000000"/>
            </w:tcBorders>
          </w:tcPr>
          <w:p w14:paraId="0607983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6C6628C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2F5B1784" w14:textId="77777777" w:rsidTr="006F3BD4">
        <w:tc>
          <w:tcPr>
            <w:tcW w:w="500" w:type="pct"/>
            <w:tcBorders>
              <w:top w:val="single" w:sz="6" w:space="0" w:color="000000"/>
              <w:left w:val="single" w:sz="6" w:space="0" w:color="000000"/>
              <w:bottom w:val="single" w:sz="6" w:space="0" w:color="000000"/>
              <w:right w:val="single" w:sz="6" w:space="0" w:color="000000"/>
            </w:tcBorders>
          </w:tcPr>
          <w:p w14:paraId="09655D5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10BA1C3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4230</w:t>
            </w:r>
          </w:p>
        </w:tc>
        <w:tc>
          <w:tcPr>
            <w:tcW w:w="1700" w:type="pct"/>
            <w:tcBorders>
              <w:top w:val="single" w:sz="6" w:space="0" w:color="000000"/>
              <w:left w:val="single" w:sz="6" w:space="0" w:color="000000"/>
              <w:bottom w:val="single" w:sz="6" w:space="0" w:color="000000"/>
              <w:right w:val="single" w:sz="6" w:space="0" w:color="000000"/>
            </w:tcBorders>
          </w:tcPr>
          <w:p w14:paraId="4ED8FC0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7549DCD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2DAA938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03E97C8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57EB0E6E" w14:textId="77777777" w:rsidTr="006F3BD4">
        <w:tc>
          <w:tcPr>
            <w:tcW w:w="500" w:type="pct"/>
            <w:tcBorders>
              <w:top w:val="single" w:sz="6" w:space="0" w:color="000000"/>
              <w:left w:val="single" w:sz="6" w:space="0" w:color="000000"/>
              <w:bottom w:val="single" w:sz="6" w:space="0" w:color="000000"/>
              <w:right w:val="single" w:sz="6" w:space="0" w:color="000000"/>
            </w:tcBorders>
          </w:tcPr>
          <w:p w14:paraId="54A1FFF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65E483F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4240</w:t>
            </w:r>
          </w:p>
        </w:tc>
        <w:tc>
          <w:tcPr>
            <w:tcW w:w="1700" w:type="pct"/>
            <w:tcBorders>
              <w:top w:val="single" w:sz="6" w:space="0" w:color="000000"/>
              <w:left w:val="single" w:sz="6" w:space="0" w:color="000000"/>
              <w:bottom w:val="single" w:sz="6" w:space="0" w:color="000000"/>
              <w:right w:val="single" w:sz="6" w:space="0" w:color="000000"/>
            </w:tcBorders>
          </w:tcPr>
          <w:p w14:paraId="0AA846A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74ABEC1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104</w:t>
            </w:r>
          </w:p>
        </w:tc>
        <w:tc>
          <w:tcPr>
            <w:tcW w:w="900" w:type="pct"/>
            <w:tcBorders>
              <w:top w:val="single" w:sz="6" w:space="0" w:color="000000"/>
              <w:left w:val="single" w:sz="6" w:space="0" w:color="000000"/>
              <w:bottom w:val="single" w:sz="6" w:space="0" w:color="000000"/>
              <w:right w:val="single" w:sz="6" w:space="0" w:color="000000"/>
            </w:tcBorders>
          </w:tcPr>
          <w:p w14:paraId="028CB2E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6AB90B1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1D4C3CA9" w14:textId="77777777" w:rsidTr="006F3BD4">
        <w:tc>
          <w:tcPr>
            <w:tcW w:w="500" w:type="pct"/>
            <w:tcBorders>
              <w:top w:val="single" w:sz="6" w:space="0" w:color="000000"/>
              <w:left w:val="single" w:sz="6" w:space="0" w:color="000000"/>
              <w:bottom w:val="single" w:sz="6" w:space="0" w:color="000000"/>
              <w:right w:val="single" w:sz="6" w:space="0" w:color="000000"/>
            </w:tcBorders>
          </w:tcPr>
          <w:p w14:paraId="6F956EB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2C5841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4250</w:t>
            </w:r>
          </w:p>
        </w:tc>
        <w:tc>
          <w:tcPr>
            <w:tcW w:w="1700" w:type="pct"/>
            <w:tcBorders>
              <w:top w:val="single" w:sz="6" w:space="0" w:color="000000"/>
              <w:left w:val="single" w:sz="6" w:space="0" w:color="000000"/>
              <w:bottom w:val="single" w:sz="6" w:space="0" w:color="000000"/>
              <w:right w:val="single" w:sz="6" w:space="0" w:color="000000"/>
            </w:tcBorders>
          </w:tcPr>
          <w:p w14:paraId="7E69ABA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36EA966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162</w:t>
            </w:r>
          </w:p>
        </w:tc>
        <w:tc>
          <w:tcPr>
            <w:tcW w:w="900" w:type="pct"/>
            <w:tcBorders>
              <w:top w:val="single" w:sz="6" w:space="0" w:color="000000"/>
              <w:left w:val="single" w:sz="6" w:space="0" w:color="000000"/>
              <w:bottom w:val="single" w:sz="6" w:space="0" w:color="000000"/>
              <w:right w:val="single" w:sz="6" w:space="0" w:color="000000"/>
            </w:tcBorders>
          </w:tcPr>
          <w:p w14:paraId="6098055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4311CF5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4055B18A" w14:textId="77777777" w:rsidTr="006F3BD4">
        <w:tc>
          <w:tcPr>
            <w:tcW w:w="500" w:type="pct"/>
            <w:tcBorders>
              <w:top w:val="single" w:sz="6" w:space="0" w:color="000000"/>
              <w:left w:val="single" w:sz="6" w:space="0" w:color="000000"/>
              <w:bottom w:val="single" w:sz="6" w:space="0" w:color="000000"/>
              <w:right w:val="single" w:sz="6" w:space="0" w:color="000000"/>
            </w:tcBorders>
          </w:tcPr>
          <w:p w14:paraId="10BFE32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2C794A9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4260</w:t>
            </w:r>
          </w:p>
        </w:tc>
        <w:tc>
          <w:tcPr>
            <w:tcW w:w="1700" w:type="pct"/>
            <w:tcBorders>
              <w:top w:val="single" w:sz="6" w:space="0" w:color="000000"/>
              <w:left w:val="single" w:sz="6" w:space="0" w:color="000000"/>
              <w:bottom w:val="single" w:sz="6" w:space="0" w:color="000000"/>
              <w:right w:val="single" w:sz="6" w:space="0" w:color="000000"/>
            </w:tcBorders>
          </w:tcPr>
          <w:p w14:paraId="4430833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14278DF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165</w:t>
            </w:r>
          </w:p>
        </w:tc>
        <w:tc>
          <w:tcPr>
            <w:tcW w:w="900" w:type="pct"/>
            <w:tcBorders>
              <w:top w:val="single" w:sz="6" w:space="0" w:color="000000"/>
              <w:left w:val="single" w:sz="6" w:space="0" w:color="000000"/>
              <w:bottom w:val="single" w:sz="6" w:space="0" w:color="000000"/>
              <w:right w:val="single" w:sz="6" w:space="0" w:color="000000"/>
            </w:tcBorders>
          </w:tcPr>
          <w:p w14:paraId="4C7DBED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0F0EA82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4673B942" w14:textId="77777777" w:rsidTr="006F3BD4">
        <w:tc>
          <w:tcPr>
            <w:tcW w:w="500" w:type="pct"/>
            <w:tcBorders>
              <w:top w:val="single" w:sz="6" w:space="0" w:color="000000"/>
              <w:left w:val="single" w:sz="6" w:space="0" w:color="000000"/>
              <w:bottom w:val="single" w:sz="6" w:space="0" w:color="000000"/>
              <w:right w:val="single" w:sz="6" w:space="0" w:color="000000"/>
            </w:tcBorders>
          </w:tcPr>
          <w:p w14:paraId="3288DF0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47E054C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4270</w:t>
            </w:r>
          </w:p>
        </w:tc>
        <w:tc>
          <w:tcPr>
            <w:tcW w:w="1700" w:type="pct"/>
            <w:tcBorders>
              <w:top w:val="single" w:sz="6" w:space="0" w:color="000000"/>
              <w:left w:val="single" w:sz="6" w:space="0" w:color="000000"/>
              <w:bottom w:val="single" w:sz="6" w:space="0" w:color="000000"/>
              <w:right w:val="single" w:sz="6" w:space="0" w:color="000000"/>
            </w:tcBorders>
          </w:tcPr>
          <w:p w14:paraId="042206B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2868E7A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504</w:t>
            </w:r>
          </w:p>
        </w:tc>
        <w:tc>
          <w:tcPr>
            <w:tcW w:w="900" w:type="pct"/>
            <w:tcBorders>
              <w:top w:val="single" w:sz="6" w:space="0" w:color="000000"/>
              <w:left w:val="single" w:sz="6" w:space="0" w:color="000000"/>
              <w:bottom w:val="single" w:sz="6" w:space="0" w:color="000000"/>
              <w:right w:val="single" w:sz="6" w:space="0" w:color="000000"/>
            </w:tcBorders>
          </w:tcPr>
          <w:p w14:paraId="5B8B186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023500F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40E72733" w14:textId="77777777" w:rsidTr="006F3BD4">
        <w:tc>
          <w:tcPr>
            <w:tcW w:w="500" w:type="pct"/>
            <w:tcBorders>
              <w:top w:val="single" w:sz="6" w:space="0" w:color="000000"/>
              <w:left w:val="single" w:sz="6" w:space="0" w:color="000000"/>
              <w:bottom w:val="single" w:sz="6" w:space="0" w:color="000000"/>
              <w:right w:val="single" w:sz="6" w:space="0" w:color="000000"/>
            </w:tcBorders>
          </w:tcPr>
          <w:p w14:paraId="6097008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1BFC2CF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4640</w:t>
            </w:r>
          </w:p>
        </w:tc>
        <w:tc>
          <w:tcPr>
            <w:tcW w:w="1700" w:type="pct"/>
            <w:tcBorders>
              <w:top w:val="single" w:sz="6" w:space="0" w:color="000000"/>
              <w:left w:val="single" w:sz="6" w:space="0" w:color="000000"/>
              <w:bottom w:val="single" w:sz="6" w:space="0" w:color="000000"/>
              <w:right w:val="single" w:sz="6" w:space="0" w:color="000000"/>
            </w:tcBorders>
          </w:tcPr>
          <w:p w14:paraId="3454AA4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07.003.12.362.0007.2054</w:t>
            </w:r>
          </w:p>
        </w:tc>
        <w:tc>
          <w:tcPr>
            <w:tcW w:w="500" w:type="pct"/>
            <w:tcBorders>
              <w:top w:val="single" w:sz="6" w:space="0" w:color="000000"/>
              <w:left w:val="single" w:sz="6" w:space="0" w:color="000000"/>
              <w:bottom w:val="single" w:sz="6" w:space="0" w:color="000000"/>
              <w:right w:val="single" w:sz="6" w:space="0" w:color="000000"/>
            </w:tcBorders>
          </w:tcPr>
          <w:p w14:paraId="2F14933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4360C51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727656A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1DC0960B" w14:textId="77777777" w:rsidTr="006F3BD4">
        <w:tc>
          <w:tcPr>
            <w:tcW w:w="500" w:type="pct"/>
            <w:tcBorders>
              <w:top w:val="single" w:sz="6" w:space="0" w:color="000000"/>
              <w:left w:val="single" w:sz="6" w:space="0" w:color="000000"/>
              <w:bottom w:val="single" w:sz="6" w:space="0" w:color="000000"/>
              <w:right w:val="single" w:sz="6" w:space="0" w:color="000000"/>
            </w:tcBorders>
          </w:tcPr>
          <w:p w14:paraId="7ED7A3F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31BA562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4650</w:t>
            </w:r>
          </w:p>
        </w:tc>
        <w:tc>
          <w:tcPr>
            <w:tcW w:w="1700" w:type="pct"/>
            <w:tcBorders>
              <w:top w:val="single" w:sz="6" w:space="0" w:color="000000"/>
              <w:left w:val="single" w:sz="6" w:space="0" w:color="000000"/>
              <w:bottom w:val="single" w:sz="6" w:space="0" w:color="000000"/>
              <w:right w:val="single" w:sz="6" w:space="0" w:color="000000"/>
            </w:tcBorders>
          </w:tcPr>
          <w:p w14:paraId="548725B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07.003.12.362.0007.2054</w:t>
            </w:r>
          </w:p>
        </w:tc>
        <w:tc>
          <w:tcPr>
            <w:tcW w:w="500" w:type="pct"/>
            <w:tcBorders>
              <w:top w:val="single" w:sz="6" w:space="0" w:color="000000"/>
              <w:left w:val="single" w:sz="6" w:space="0" w:color="000000"/>
              <w:bottom w:val="single" w:sz="6" w:space="0" w:color="000000"/>
              <w:right w:val="single" w:sz="6" w:space="0" w:color="000000"/>
            </w:tcBorders>
          </w:tcPr>
          <w:p w14:paraId="5FBE2B9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162</w:t>
            </w:r>
          </w:p>
        </w:tc>
        <w:tc>
          <w:tcPr>
            <w:tcW w:w="900" w:type="pct"/>
            <w:tcBorders>
              <w:top w:val="single" w:sz="6" w:space="0" w:color="000000"/>
              <w:left w:val="single" w:sz="6" w:space="0" w:color="000000"/>
              <w:bottom w:val="single" w:sz="6" w:space="0" w:color="000000"/>
              <w:right w:val="single" w:sz="6" w:space="0" w:color="000000"/>
            </w:tcBorders>
          </w:tcPr>
          <w:p w14:paraId="1D9AA7A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511E982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0AF41A37" w14:textId="77777777" w:rsidTr="006F3BD4">
        <w:tc>
          <w:tcPr>
            <w:tcW w:w="500" w:type="pct"/>
            <w:tcBorders>
              <w:top w:val="single" w:sz="6" w:space="0" w:color="000000"/>
              <w:left w:val="single" w:sz="6" w:space="0" w:color="000000"/>
              <w:bottom w:val="single" w:sz="6" w:space="0" w:color="000000"/>
              <w:right w:val="single" w:sz="6" w:space="0" w:color="000000"/>
            </w:tcBorders>
          </w:tcPr>
          <w:p w14:paraId="0048F77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0A4A776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4660</w:t>
            </w:r>
          </w:p>
        </w:tc>
        <w:tc>
          <w:tcPr>
            <w:tcW w:w="1700" w:type="pct"/>
            <w:tcBorders>
              <w:top w:val="single" w:sz="6" w:space="0" w:color="000000"/>
              <w:left w:val="single" w:sz="6" w:space="0" w:color="000000"/>
              <w:bottom w:val="single" w:sz="6" w:space="0" w:color="000000"/>
              <w:right w:val="single" w:sz="6" w:space="0" w:color="000000"/>
            </w:tcBorders>
          </w:tcPr>
          <w:p w14:paraId="65D3AF3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07.003.12.362.0007.2054</w:t>
            </w:r>
          </w:p>
        </w:tc>
        <w:tc>
          <w:tcPr>
            <w:tcW w:w="500" w:type="pct"/>
            <w:tcBorders>
              <w:top w:val="single" w:sz="6" w:space="0" w:color="000000"/>
              <w:left w:val="single" w:sz="6" w:space="0" w:color="000000"/>
              <w:bottom w:val="single" w:sz="6" w:space="0" w:color="000000"/>
              <w:right w:val="single" w:sz="6" w:space="0" w:color="000000"/>
            </w:tcBorders>
          </w:tcPr>
          <w:p w14:paraId="04F4CDE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165</w:t>
            </w:r>
          </w:p>
        </w:tc>
        <w:tc>
          <w:tcPr>
            <w:tcW w:w="900" w:type="pct"/>
            <w:tcBorders>
              <w:top w:val="single" w:sz="6" w:space="0" w:color="000000"/>
              <w:left w:val="single" w:sz="6" w:space="0" w:color="000000"/>
              <w:bottom w:val="single" w:sz="6" w:space="0" w:color="000000"/>
              <w:right w:val="single" w:sz="6" w:space="0" w:color="000000"/>
            </w:tcBorders>
          </w:tcPr>
          <w:p w14:paraId="3E8CAD3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35DD6EE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3395E310" w14:textId="77777777" w:rsidTr="006F3BD4">
        <w:tc>
          <w:tcPr>
            <w:tcW w:w="500" w:type="pct"/>
            <w:tcBorders>
              <w:top w:val="single" w:sz="6" w:space="0" w:color="000000"/>
              <w:left w:val="single" w:sz="6" w:space="0" w:color="000000"/>
              <w:bottom w:val="single" w:sz="6" w:space="0" w:color="000000"/>
              <w:right w:val="single" w:sz="6" w:space="0" w:color="000000"/>
            </w:tcBorders>
          </w:tcPr>
          <w:p w14:paraId="519E6D5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45D5C01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4670</w:t>
            </w:r>
          </w:p>
        </w:tc>
        <w:tc>
          <w:tcPr>
            <w:tcW w:w="1700" w:type="pct"/>
            <w:tcBorders>
              <w:top w:val="single" w:sz="6" w:space="0" w:color="000000"/>
              <w:left w:val="single" w:sz="6" w:space="0" w:color="000000"/>
              <w:bottom w:val="single" w:sz="6" w:space="0" w:color="000000"/>
              <w:right w:val="single" w:sz="6" w:space="0" w:color="000000"/>
            </w:tcBorders>
          </w:tcPr>
          <w:p w14:paraId="34379E4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07.003.12.364.0007.2055</w:t>
            </w:r>
          </w:p>
        </w:tc>
        <w:tc>
          <w:tcPr>
            <w:tcW w:w="500" w:type="pct"/>
            <w:tcBorders>
              <w:top w:val="single" w:sz="6" w:space="0" w:color="000000"/>
              <w:left w:val="single" w:sz="6" w:space="0" w:color="000000"/>
              <w:bottom w:val="single" w:sz="6" w:space="0" w:color="000000"/>
              <w:right w:val="single" w:sz="6" w:space="0" w:color="000000"/>
            </w:tcBorders>
          </w:tcPr>
          <w:p w14:paraId="54C0EFA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08B6A0E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614873F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bl>
    <w:p w14:paraId="18349ADB" w14:textId="608D2E14" w:rsidR="00B370DA" w:rsidRPr="00002A5C" w:rsidRDefault="00B370DA" w:rsidP="00B370DA">
      <w:pPr>
        <w:widowControl w:val="0"/>
        <w:autoSpaceDE w:val="0"/>
        <w:autoSpaceDN w:val="0"/>
        <w:adjustRightInd w:val="0"/>
        <w:spacing w:before="120" w:after="120"/>
        <w:jc w:val="both"/>
        <w:rPr>
          <w:rFonts w:eastAsiaTheme="minorHAnsi"/>
          <w:b/>
          <w:bCs/>
          <w:sz w:val="24"/>
          <w:szCs w:val="24"/>
          <w:u w:val="single"/>
          <w:lang w:eastAsia="en-US"/>
        </w:rPr>
      </w:pPr>
      <w:r w:rsidRPr="00002A5C">
        <w:rPr>
          <w:rFonts w:eastAsiaTheme="minorHAnsi"/>
          <w:b/>
          <w:bCs/>
          <w:sz w:val="24"/>
          <w:szCs w:val="24"/>
          <w:lang w:val="x-none" w:eastAsia="en-US"/>
        </w:rPr>
        <w:t>19.2.</w:t>
      </w:r>
      <w:r w:rsidRPr="00002A5C">
        <w:rPr>
          <w:rFonts w:eastAsiaTheme="minorHAnsi"/>
          <w:sz w:val="24"/>
          <w:szCs w:val="24"/>
          <w:lang w:val="x-none" w:eastAsia="en-US"/>
        </w:rPr>
        <w:t xml:space="preserve"> Das despesas com a contratação da empresa para a execução do objeto deste Edital, correrão a conta de </w:t>
      </w:r>
      <w:r w:rsidRPr="00002A5C">
        <w:rPr>
          <w:rFonts w:eastAsiaTheme="minorHAnsi"/>
          <w:sz w:val="24"/>
          <w:szCs w:val="24"/>
          <w:u w:val="single"/>
          <w:lang w:val="x-none" w:eastAsia="en-US"/>
        </w:rPr>
        <w:t xml:space="preserve">recursos </w:t>
      </w:r>
      <w:r w:rsidR="006F3BD4" w:rsidRPr="00002A5C">
        <w:rPr>
          <w:rFonts w:eastAsiaTheme="minorHAnsi"/>
          <w:b/>
          <w:bCs/>
          <w:sz w:val="24"/>
          <w:szCs w:val="24"/>
          <w:u w:val="single"/>
          <w:lang w:val="x-none" w:eastAsia="en-US"/>
        </w:rPr>
        <w:t>pr</w:t>
      </w:r>
      <w:r w:rsidR="006F3BD4" w:rsidRPr="00002A5C">
        <w:rPr>
          <w:rFonts w:eastAsiaTheme="minorHAnsi"/>
          <w:b/>
          <w:bCs/>
          <w:sz w:val="24"/>
          <w:szCs w:val="24"/>
          <w:u w:val="single"/>
          <w:lang w:eastAsia="en-US"/>
        </w:rPr>
        <w:t xml:space="preserve">óprios. </w:t>
      </w:r>
    </w:p>
    <w:p w14:paraId="35258652"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20. DOS DOCUMENTOS ADICIONAIS PARA CONTRATAÇÃO</w:t>
      </w:r>
    </w:p>
    <w:p w14:paraId="4172E7E6" w14:textId="68E5FBD8" w:rsidR="006F3BD4" w:rsidRPr="00002A5C" w:rsidRDefault="00B370DA" w:rsidP="006F3BD4">
      <w:pPr>
        <w:autoSpaceDE w:val="0"/>
        <w:autoSpaceDN w:val="0"/>
        <w:adjustRightInd w:val="0"/>
        <w:jc w:val="both"/>
        <w:rPr>
          <w:sz w:val="24"/>
          <w:szCs w:val="24"/>
          <w:lang w:val="x-none"/>
        </w:rPr>
      </w:pPr>
      <w:r w:rsidRPr="00002A5C">
        <w:rPr>
          <w:rFonts w:eastAsiaTheme="minorHAnsi"/>
          <w:b/>
          <w:bCs/>
          <w:sz w:val="24"/>
          <w:szCs w:val="24"/>
          <w:shd w:val="clear" w:color="auto" w:fill="FFFFFF"/>
          <w:lang w:val="x-none" w:eastAsia="en-US"/>
        </w:rPr>
        <w:t>20.1.</w:t>
      </w:r>
      <w:r w:rsidRPr="00002A5C">
        <w:rPr>
          <w:rFonts w:eastAsiaTheme="minorHAnsi"/>
          <w:sz w:val="24"/>
          <w:szCs w:val="24"/>
          <w:shd w:val="clear" w:color="auto" w:fill="FFFFFF"/>
          <w:lang w:val="x-none" w:eastAsia="en-US"/>
        </w:rPr>
        <w:t xml:space="preserve"> </w:t>
      </w:r>
      <w:r w:rsidR="006F3BD4" w:rsidRPr="00002A5C">
        <w:rPr>
          <w:sz w:val="24"/>
          <w:szCs w:val="24"/>
          <w:lang w:val="x-none"/>
        </w:rPr>
        <w:t>O proponente que tiver para si adjudicado algum item do objeto deste certame, deverá, sob pena de decair o direito a contratação, satisfazer os seguint</w:t>
      </w:r>
      <w:r w:rsidR="00DC7B5B">
        <w:rPr>
          <w:sz w:val="24"/>
          <w:szCs w:val="24"/>
          <w:lang w:val="x-none"/>
        </w:rPr>
        <w:t>es itens, dentro do prazo</w:t>
      </w:r>
      <w:r w:rsidR="006F3BD4" w:rsidRPr="00002A5C">
        <w:rPr>
          <w:sz w:val="24"/>
          <w:szCs w:val="24"/>
          <w:lang w:val="x-none"/>
        </w:rPr>
        <w:t xml:space="preserve"> previsto de convocação para assinatura do respectivo Termo de Contrato:</w:t>
      </w:r>
    </w:p>
    <w:p w14:paraId="7037448F" w14:textId="77777777" w:rsidR="006F3BD4" w:rsidRPr="00002A5C" w:rsidRDefault="006F3BD4" w:rsidP="005D0CB3">
      <w:pPr>
        <w:numPr>
          <w:ilvl w:val="0"/>
          <w:numId w:val="10"/>
        </w:numPr>
        <w:autoSpaceDE w:val="0"/>
        <w:autoSpaceDN w:val="0"/>
        <w:adjustRightInd w:val="0"/>
        <w:jc w:val="both"/>
        <w:rPr>
          <w:b/>
          <w:bCs/>
          <w:sz w:val="24"/>
          <w:szCs w:val="24"/>
          <w:u w:val="single"/>
          <w:lang w:val="x-none"/>
        </w:rPr>
      </w:pPr>
      <w:r w:rsidRPr="00002A5C">
        <w:rPr>
          <w:b/>
          <w:bCs/>
          <w:sz w:val="24"/>
          <w:szCs w:val="24"/>
          <w:u w:val="single"/>
          <w:lang w:val="x-none"/>
        </w:rPr>
        <w:t>Veículo que satisfaça as seguintes exigências:</w:t>
      </w:r>
    </w:p>
    <w:p w14:paraId="543FA0DE" w14:textId="1845E443" w:rsidR="00E2489C" w:rsidRPr="00E2489C" w:rsidRDefault="006F3BD4" w:rsidP="006F3BD4">
      <w:pPr>
        <w:autoSpaceDE w:val="0"/>
        <w:autoSpaceDN w:val="0"/>
        <w:adjustRightInd w:val="0"/>
        <w:ind w:firstLine="990"/>
        <w:jc w:val="both"/>
        <w:rPr>
          <w:b/>
          <w:bCs/>
          <w:sz w:val="24"/>
          <w:szCs w:val="24"/>
          <w:u w:val="single"/>
        </w:rPr>
      </w:pPr>
      <w:r w:rsidRPr="00002A5C">
        <w:rPr>
          <w:b/>
          <w:bCs/>
          <w:sz w:val="24"/>
          <w:szCs w:val="24"/>
          <w:u w:val="single"/>
          <w:lang w:val="x-none"/>
        </w:rPr>
        <w:t xml:space="preserve">a1) </w:t>
      </w:r>
      <w:r w:rsidR="00E2489C">
        <w:rPr>
          <w:b/>
          <w:bCs/>
          <w:sz w:val="24"/>
          <w:szCs w:val="24"/>
          <w:u w:val="single"/>
        </w:rPr>
        <w:t xml:space="preserve">Ano não inferior a 2010. </w:t>
      </w:r>
      <w:bookmarkStart w:id="8" w:name="_GoBack"/>
      <w:bookmarkEnd w:id="8"/>
    </w:p>
    <w:p w14:paraId="351F9F55" w14:textId="39B8F13A" w:rsidR="006F3BD4" w:rsidRPr="00002A5C" w:rsidRDefault="00E2489C" w:rsidP="006F3BD4">
      <w:pPr>
        <w:autoSpaceDE w:val="0"/>
        <w:autoSpaceDN w:val="0"/>
        <w:adjustRightInd w:val="0"/>
        <w:ind w:firstLine="990"/>
        <w:jc w:val="both"/>
        <w:rPr>
          <w:b/>
          <w:bCs/>
          <w:sz w:val="24"/>
          <w:szCs w:val="24"/>
          <w:u w:val="single"/>
          <w:lang w:val="x-none"/>
        </w:rPr>
      </w:pPr>
      <w:r>
        <w:rPr>
          <w:b/>
          <w:bCs/>
          <w:sz w:val="24"/>
          <w:szCs w:val="24"/>
          <w:u w:val="single"/>
        </w:rPr>
        <w:t>a2</w:t>
      </w:r>
      <w:r w:rsidR="006F3BD4" w:rsidRPr="00002A5C">
        <w:rPr>
          <w:b/>
          <w:bCs/>
          <w:sz w:val="24"/>
          <w:szCs w:val="24"/>
          <w:u w:val="single"/>
          <w:lang w:val="x-none"/>
        </w:rPr>
        <w:t>) Cópia do Certificado de Registro e Licenciamento do Veículo, devidamente em dia com seus pagamentos, a exemplo de IPVA, Licenciamento, seguro obrigatório, dentre outros;</w:t>
      </w:r>
    </w:p>
    <w:p w14:paraId="1930578C" w14:textId="511C4CC6" w:rsidR="006F3BD4" w:rsidRPr="00002A5C" w:rsidRDefault="00E2489C" w:rsidP="006F3BD4">
      <w:pPr>
        <w:autoSpaceDE w:val="0"/>
        <w:autoSpaceDN w:val="0"/>
        <w:adjustRightInd w:val="0"/>
        <w:ind w:firstLine="990"/>
        <w:jc w:val="both"/>
        <w:rPr>
          <w:b/>
          <w:bCs/>
          <w:sz w:val="24"/>
          <w:szCs w:val="24"/>
          <w:u w:val="single"/>
          <w:lang w:val="x-none"/>
        </w:rPr>
      </w:pPr>
      <w:r>
        <w:rPr>
          <w:b/>
          <w:bCs/>
          <w:sz w:val="24"/>
          <w:szCs w:val="24"/>
          <w:u w:val="single"/>
        </w:rPr>
        <w:t>a3</w:t>
      </w:r>
      <w:r w:rsidR="006F3BD4" w:rsidRPr="00002A5C">
        <w:rPr>
          <w:b/>
          <w:bCs/>
          <w:sz w:val="24"/>
          <w:szCs w:val="24"/>
          <w:u w:val="single"/>
          <w:lang w:val="x-none"/>
        </w:rPr>
        <w:t>) Laudo técnico de vistoria, expedido pelo Detran-PR, atestando que o veículo está apto para o transporte de escolares;</w:t>
      </w:r>
    </w:p>
    <w:p w14:paraId="6E9B5D43" w14:textId="137FD3C8" w:rsidR="006F3BD4" w:rsidRPr="00002A5C" w:rsidRDefault="00E2489C" w:rsidP="006F3BD4">
      <w:pPr>
        <w:autoSpaceDE w:val="0"/>
        <w:autoSpaceDN w:val="0"/>
        <w:adjustRightInd w:val="0"/>
        <w:ind w:firstLine="990"/>
        <w:jc w:val="both"/>
        <w:rPr>
          <w:b/>
          <w:bCs/>
          <w:sz w:val="24"/>
          <w:szCs w:val="24"/>
          <w:u w:val="single"/>
          <w:lang w:val="x-none"/>
        </w:rPr>
      </w:pPr>
      <w:r>
        <w:rPr>
          <w:b/>
          <w:bCs/>
          <w:sz w:val="24"/>
          <w:szCs w:val="24"/>
          <w:u w:val="single"/>
        </w:rPr>
        <w:t>a4</w:t>
      </w:r>
      <w:r w:rsidR="006F3BD4" w:rsidRPr="00002A5C">
        <w:rPr>
          <w:b/>
          <w:bCs/>
          <w:sz w:val="24"/>
          <w:szCs w:val="24"/>
          <w:u w:val="single"/>
          <w:lang w:val="x-none"/>
        </w:rPr>
        <w:t>) Cópia de documento que comprove a contratação de seguro do veículo, sendo apólice de seguro ou proposta acompanhada dos respectivos pagamentos, que contemple a cobertura das seguintes indenizações e respectivos valores mínimos:</w:t>
      </w:r>
    </w:p>
    <w:tbl>
      <w:tblPr>
        <w:tblW w:w="5000" w:type="pct"/>
        <w:tblInd w:w="7" w:type="dxa"/>
        <w:tblLayout w:type="fixed"/>
        <w:tblCellMar>
          <w:left w:w="105" w:type="dxa"/>
          <w:right w:w="105" w:type="dxa"/>
        </w:tblCellMar>
        <w:tblLook w:val="0000" w:firstRow="0" w:lastRow="0" w:firstColumn="0" w:lastColumn="0" w:noHBand="0" w:noVBand="0"/>
      </w:tblPr>
      <w:tblGrid>
        <w:gridCol w:w="7264"/>
        <w:gridCol w:w="2075"/>
      </w:tblGrid>
      <w:tr w:rsidR="00002A5C" w:rsidRPr="00002A5C" w14:paraId="37AE3037" w14:textId="77777777" w:rsidTr="00E55235">
        <w:tc>
          <w:tcPr>
            <w:tcW w:w="3850" w:type="pct"/>
            <w:tcBorders>
              <w:top w:val="single" w:sz="6" w:space="0" w:color="000000"/>
              <w:left w:val="single" w:sz="6" w:space="0" w:color="000000"/>
              <w:bottom w:val="single" w:sz="6" w:space="0" w:color="000000"/>
              <w:right w:val="single" w:sz="6" w:space="0" w:color="000000"/>
            </w:tcBorders>
          </w:tcPr>
          <w:p w14:paraId="5955D783" w14:textId="77777777" w:rsidR="006F3BD4" w:rsidRPr="00002A5C" w:rsidRDefault="006F3BD4" w:rsidP="00E55235">
            <w:pPr>
              <w:autoSpaceDE w:val="0"/>
              <w:autoSpaceDN w:val="0"/>
              <w:adjustRightInd w:val="0"/>
              <w:spacing w:line="276" w:lineRule="auto"/>
              <w:jc w:val="both"/>
              <w:rPr>
                <w:sz w:val="24"/>
                <w:szCs w:val="24"/>
                <w:lang w:val="x-none"/>
              </w:rPr>
            </w:pPr>
            <w:r w:rsidRPr="00002A5C">
              <w:rPr>
                <w:sz w:val="24"/>
                <w:szCs w:val="24"/>
                <w:lang w:val="x-none"/>
              </w:rPr>
              <w:t>Danos corporais e/ou materiais causados a passageiros</w:t>
            </w:r>
          </w:p>
        </w:tc>
        <w:tc>
          <w:tcPr>
            <w:tcW w:w="1100" w:type="pct"/>
            <w:tcBorders>
              <w:top w:val="single" w:sz="6" w:space="0" w:color="000000"/>
              <w:left w:val="single" w:sz="6" w:space="0" w:color="000000"/>
              <w:bottom w:val="single" w:sz="6" w:space="0" w:color="000000"/>
              <w:right w:val="single" w:sz="6" w:space="0" w:color="000000"/>
            </w:tcBorders>
          </w:tcPr>
          <w:p w14:paraId="4D39A650" w14:textId="77777777" w:rsidR="006F3BD4" w:rsidRPr="00002A5C" w:rsidRDefault="006F3BD4" w:rsidP="00E55235">
            <w:pPr>
              <w:autoSpaceDE w:val="0"/>
              <w:autoSpaceDN w:val="0"/>
              <w:adjustRightInd w:val="0"/>
              <w:spacing w:line="276" w:lineRule="auto"/>
              <w:jc w:val="right"/>
              <w:rPr>
                <w:sz w:val="24"/>
                <w:szCs w:val="24"/>
                <w:lang w:val="x-none"/>
              </w:rPr>
            </w:pPr>
            <w:r w:rsidRPr="00002A5C">
              <w:rPr>
                <w:sz w:val="24"/>
                <w:szCs w:val="24"/>
                <w:lang w:val="x-none"/>
              </w:rPr>
              <w:t>R$ 100.000,00</w:t>
            </w:r>
          </w:p>
        </w:tc>
      </w:tr>
      <w:tr w:rsidR="00002A5C" w:rsidRPr="00002A5C" w14:paraId="29D0BABB" w14:textId="77777777" w:rsidTr="00E55235">
        <w:tblPrEx>
          <w:tblCellSpacing w:w="-8" w:type="nil"/>
        </w:tblPrEx>
        <w:trPr>
          <w:tblCellSpacing w:w="-8" w:type="nil"/>
        </w:trPr>
        <w:tc>
          <w:tcPr>
            <w:tcW w:w="3850" w:type="pct"/>
            <w:tcBorders>
              <w:top w:val="single" w:sz="6" w:space="0" w:color="000000"/>
              <w:left w:val="single" w:sz="6" w:space="0" w:color="000000"/>
              <w:bottom w:val="single" w:sz="6" w:space="0" w:color="000000"/>
              <w:right w:val="single" w:sz="6" w:space="0" w:color="000000"/>
            </w:tcBorders>
          </w:tcPr>
          <w:p w14:paraId="307C9010" w14:textId="77777777" w:rsidR="006F3BD4" w:rsidRPr="00002A5C" w:rsidRDefault="006F3BD4" w:rsidP="00E55235">
            <w:pPr>
              <w:autoSpaceDE w:val="0"/>
              <w:autoSpaceDN w:val="0"/>
              <w:adjustRightInd w:val="0"/>
              <w:spacing w:line="276" w:lineRule="auto"/>
              <w:jc w:val="both"/>
              <w:rPr>
                <w:sz w:val="24"/>
                <w:szCs w:val="24"/>
                <w:lang w:val="x-none"/>
              </w:rPr>
            </w:pPr>
            <w:r w:rsidRPr="00002A5C">
              <w:rPr>
                <w:sz w:val="24"/>
                <w:szCs w:val="24"/>
                <w:lang w:val="x-none"/>
              </w:rPr>
              <w:t>Acidente pessoal passageiros por morte</w:t>
            </w:r>
          </w:p>
        </w:tc>
        <w:tc>
          <w:tcPr>
            <w:tcW w:w="1100" w:type="pct"/>
            <w:tcBorders>
              <w:top w:val="single" w:sz="6" w:space="0" w:color="000000"/>
              <w:left w:val="single" w:sz="6" w:space="0" w:color="000000"/>
              <w:bottom w:val="single" w:sz="6" w:space="0" w:color="000000"/>
              <w:right w:val="single" w:sz="6" w:space="0" w:color="000000"/>
            </w:tcBorders>
          </w:tcPr>
          <w:p w14:paraId="35AF86BC" w14:textId="77777777" w:rsidR="006F3BD4" w:rsidRPr="00002A5C" w:rsidRDefault="006F3BD4" w:rsidP="00E55235">
            <w:pPr>
              <w:autoSpaceDE w:val="0"/>
              <w:autoSpaceDN w:val="0"/>
              <w:adjustRightInd w:val="0"/>
              <w:spacing w:line="276" w:lineRule="auto"/>
              <w:jc w:val="right"/>
              <w:rPr>
                <w:sz w:val="24"/>
                <w:szCs w:val="24"/>
                <w:lang w:val="x-none"/>
              </w:rPr>
            </w:pPr>
            <w:r w:rsidRPr="00002A5C">
              <w:rPr>
                <w:sz w:val="24"/>
                <w:szCs w:val="24"/>
                <w:lang w:val="x-none"/>
              </w:rPr>
              <w:t>R$ 35.000,00</w:t>
            </w:r>
          </w:p>
        </w:tc>
      </w:tr>
      <w:tr w:rsidR="00002A5C" w:rsidRPr="00002A5C" w14:paraId="7310AA20" w14:textId="77777777" w:rsidTr="00E55235">
        <w:tblPrEx>
          <w:tblCellSpacing w:w="-8" w:type="nil"/>
        </w:tblPrEx>
        <w:trPr>
          <w:tblCellSpacing w:w="-8" w:type="nil"/>
        </w:trPr>
        <w:tc>
          <w:tcPr>
            <w:tcW w:w="3850" w:type="pct"/>
            <w:tcBorders>
              <w:top w:val="single" w:sz="6" w:space="0" w:color="000000"/>
              <w:left w:val="single" w:sz="6" w:space="0" w:color="000000"/>
              <w:bottom w:val="single" w:sz="6" w:space="0" w:color="000000"/>
              <w:right w:val="single" w:sz="6" w:space="0" w:color="000000"/>
            </w:tcBorders>
          </w:tcPr>
          <w:p w14:paraId="47986902" w14:textId="77777777" w:rsidR="006F3BD4" w:rsidRPr="00002A5C" w:rsidRDefault="006F3BD4" w:rsidP="00E55235">
            <w:pPr>
              <w:autoSpaceDE w:val="0"/>
              <w:autoSpaceDN w:val="0"/>
              <w:adjustRightInd w:val="0"/>
              <w:spacing w:line="276" w:lineRule="auto"/>
              <w:jc w:val="both"/>
              <w:rPr>
                <w:sz w:val="24"/>
                <w:szCs w:val="24"/>
                <w:lang w:val="x-none"/>
              </w:rPr>
            </w:pPr>
            <w:r w:rsidRPr="00002A5C">
              <w:rPr>
                <w:sz w:val="24"/>
                <w:szCs w:val="24"/>
                <w:lang w:val="x-none"/>
              </w:rPr>
              <w:t>Acidente pessoal passageiros por invalidez permanente</w:t>
            </w:r>
          </w:p>
        </w:tc>
        <w:tc>
          <w:tcPr>
            <w:tcW w:w="1100" w:type="pct"/>
            <w:tcBorders>
              <w:top w:val="single" w:sz="6" w:space="0" w:color="000000"/>
              <w:left w:val="single" w:sz="6" w:space="0" w:color="000000"/>
              <w:bottom w:val="single" w:sz="6" w:space="0" w:color="000000"/>
              <w:right w:val="single" w:sz="6" w:space="0" w:color="000000"/>
            </w:tcBorders>
          </w:tcPr>
          <w:p w14:paraId="3D0139BC" w14:textId="77777777" w:rsidR="006F3BD4" w:rsidRPr="00002A5C" w:rsidRDefault="006F3BD4" w:rsidP="00E55235">
            <w:pPr>
              <w:autoSpaceDE w:val="0"/>
              <w:autoSpaceDN w:val="0"/>
              <w:adjustRightInd w:val="0"/>
              <w:spacing w:line="276" w:lineRule="auto"/>
              <w:jc w:val="right"/>
              <w:rPr>
                <w:sz w:val="24"/>
                <w:szCs w:val="24"/>
                <w:lang w:val="x-none"/>
              </w:rPr>
            </w:pPr>
            <w:r w:rsidRPr="00002A5C">
              <w:rPr>
                <w:sz w:val="24"/>
                <w:szCs w:val="24"/>
                <w:lang w:val="x-none"/>
              </w:rPr>
              <w:t>R$ 35.000,00</w:t>
            </w:r>
          </w:p>
        </w:tc>
      </w:tr>
      <w:tr w:rsidR="00002A5C" w:rsidRPr="00002A5C" w14:paraId="1CE4FD21" w14:textId="77777777" w:rsidTr="00E55235">
        <w:tblPrEx>
          <w:tblCellSpacing w:w="-8" w:type="nil"/>
        </w:tblPrEx>
        <w:trPr>
          <w:tblCellSpacing w:w="-8" w:type="nil"/>
        </w:trPr>
        <w:tc>
          <w:tcPr>
            <w:tcW w:w="3850" w:type="pct"/>
            <w:tcBorders>
              <w:top w:val="single" w:sz="6" w:space="0" w:color="000000"/>
              <w:left w:val="single" w:sz="6" w:space="0" w:color="000000"/>
              <w:bottom w:val="single" w:sz="6" w:space="0" w:color="000000"/>
              <w:right w:val="single" w:sz="6" w:space="0" w:color="000000"/>
            </w:tcBorders>
          </w:tcPr>
          <w:p w14:paraId="615B7CBE" w14:textId="77777777" w:rsidR="006F3BD4" w:rsidRPr="00002A5C" w:rsidRDefault="006F3BD4" w:rsidP="00E55235">
            <w:pPr>
              <w:autoSpaceDE w:val="0"/>
              <w:autoSpaceDN w:val="0"/>
              <w:adjustRightInd w:val="0"/>
              <w:spacing w:line="276" w:lineRule="auto"/>
              <w:jc w:val="both"/>
              <w:rPr>
                <w:sz w:val="24"/>
                <w:szCs w:val="24"/>
                <w:lang w:val="x-none"/>
              </w:rPr>
            </w:pPr>
            <w:r w:rsidRPr="00002A5C">
              <w:rPr>
                <w:sz w:val="24"/>
                <w:szCs w:val="24"/>
                <w:lang w:val="x-none"/>
              </w:rPr>
              <w:t>Acidente pessoal passageiros para despesas méd./</w:t>
            </w:r>
            <w:proofErr w:type="spellStart"/>
            <w:r w:rsidRPr="00002A5C">
              <w:rPr>
                <w:sz w:val="24"/>
                <w:szCs w:val="24"/>
                <w:lang w:val="x-none"/>
              </w:rPr>
              <w:t>hosp</w:t>
            </w:r>
            <w:proofErr w:type="spellEnd"/>
          </w:p>
        </w:tc>
        <w:tc>
          <w:tcPr>
            <w:tcW w:w="1100" w:type="pct"/>
            <w:tcBorders>
              <w:top w:val="single" w:sz="6" w:space="0" w:color="000000"/>
              <w:left w:val="single" w:sz="6" w:space="0" w:color="000000"/>
              <w:bottom w:val="single" w:sz="6" w:space="0" w:color="000000"/>
              <w:right w:val="single" w:sz="6" w:space="0" w:color="000000"/>
            </w:tcBorders>
          </w:tcPr>
          <w:p w14:paraId="0DCD6D41" w14:textId="77777777" w:rsidR="006F3BD4" w:rsidRPr="00002A5C" w:rsidRDefault="006F3BD4" w:rsidP="00E55235">
            <w:pPr>
              <w:autoSpaceDE w:val="0"/>
              <w:autoSpaceDN w:val="0"/>
              <w:adjustRightInd w:val="0"/>
              <w:spacing w:line="276" w:lineRule="auto"/>
              <w:jc w:val="right"/>
              <w:rPr>
                <w:sz w:val="24"/>
                <w:szCs w:val="24"/>
                <w:lang w:val="x-none"/>
              </w:rPr>
            </w:pPr>
            <w:r w:rsidRPr="00002A5C">
              <w:rPr>
                <w:sz w:val="24"/>
                <w:szCs w:val="24"/>
                <w:lang w:val="x-none"/>
              </w:rPr>
              <w:t>R$ 10.000,00</w:t>
            </w:r>
          </w:p>
        </w:tc>
      </w:tr>
    </w:tbl>
    <w:p w14:paraId="17CF9C67" w14:textId="77777777" w:rsidR="006F3BD4" w:rsidRPr="00002A5C" w:rsidRDefault="006F3BD4" w:rsidP="005D0CB3">
      <w:pPr>
        <w:numPr>
          <w:ilvl w:val="0"/>
          <w:numId w:val="9"/>
        </w:numPr>
        <w:autoSpaceDE w:val="0"/>
        <w:autoSpaceDN w:val="0"/>
        <w:adjustRightInd w:val="0"/>
        <w:jc w:val="both"/>
        <w:rPr>
          <w:b/>
          <w:bCs/>
          <w:sz w:val="24"/>
          <w:szCs w:val="24"/>
          <w:u w:val="single"/>
          <w:lang w:val="x-none"/>
        </w:rPr>
      </w:pPr>
      <w:r w:rsidRPr="00002A5C">
        <w:rPr>
          <w:b/>
          <w:bCs/>
          <w:sz w:val="24"/>
          <w:szCs w:val="24"/>
          <w:u w:val="single"/>
          <w:lang w:val="x-none"/>
        </w:rPr>
        <w:t>Motorista que satisfaça as seguintes exigências, sem prejuízo das demais obrigatórias constantes do Código de Trânsito Brasileiro, a saber:</w:t>
      </w:r>
    </w:p>
    <w:p w14:paraId="12AFE4DA" w14:textId="77777777" w:rsidR="006F3BD4" w:rsidRPr="00002A5C" w:rsidRDefault="006F3BD4" w:rsidP="006F3BD4">
      <w:pPr>
        <w:autoSpaceDE w:val="0"/>
        <w:autoSpaceDN w:val="0"/>
        <w:adjustRightInd w:val="0"/>
        <w:ind w:left="360" w:firstLine="705"/>
        <w:rPr>
          <w:b/>
          <w:bCs/>
          <w:sz w:val="24"/>
          <w:szCs w:val="24"/>
          <w:u w:val="single"/>
          <w:lang w:val="x-none"/>
        </w:rPr>
      </w:pPr>
      <w:r w:rsidRPr="00002A5C">
        <w:rPr>
          <w:b/>
          <w:bCs/>
          <w:sz w:val="24"/>
          <w:szCs w:val="24"/>
          <w:u w:val="single"/>
          <w:lang w:val="x-none"/>
        </w:rPr>
        <w:lastRenderedPageBreak/>
        <w:t>b1) ter idade superior a vinte e um anos;</w:t>
      </w:r>
    </w:p>
    <w:p w14:paraId="00EB32FA" w14:textId="77777777" w:rsidR="006F3BD4" w:rsidRPr="00002A5C" w:rsidRDefault="006F3BD4" w:rsidP="006F3BD4">
      <w:pPr>
        <w:autoSpaceDE w:val="0"/>
        <w:autoSpaceDN w:val="0"/>
        <w:adjustRightInd w:val="0"/>
        <w:ind w:left="990" w:firstLine="75"/>
        <w:rPr>
          <w:b/>
          <w:bCs/>
          <w:sz w:val="24"/>
          <w:szCs w:val="24"/>
          <w:u w:val="single"/>
          <w:lang w:val="x-none"/>
        </w:rPr>
      </w:pPr>
      <w:r w:rsidRPr="00002A5C">
        <w:rPr>
          <w:b/>
          <w:bCs/>
          <w:sz w:val="24"/>
          <w:szCs w:val="24"/>
          <w:u w:val="single"/>
          <w:lang w:val="x-none"/>
        </w:rPr>
        <w:t>b2) ser habilitado na categoria D;</w:t>
      </w:r>
    </w:p>
    <w:p w14:paraId="5A0F41A3" w14:textId="77777777" w:rsidR="006F3BD4" w:rsidRPr="00002A5C" w:rsidRDefault="006F3BD4" w:rsidP="006F3BD4">
      <w:pPr>
        <w:autoSpaceDE w:val="0"/>
        <w:autoSpaceDN w:val="0"/>
        <w:adjustRightInd w:val="0"/>
        <w:ind w:left="990" w:firstLine="75"/>
        <w:rPr>
          <w:b/>
          <w:bCs/>
          <w:sz w:val="24"/>
          <w:szCs w:val="24"/>
          <w:u w:val="single"/>
          <w:lang w:val="x-none"/>
        </w:rPr>
      </w:pPr>
      <w:r w:rsidRPr="00002A5C">
        <w:rPr>
          <w:b/>
          <w:bCs/>
          <w:sz w:val="24"/>
          <w:szCs w:val="24"/>
          <w:u w:val="single"/>
          <w:lang w:val="x-none"/>
        </w:rPr>
        <w:t>b3) não ter cometido mais de uma infração gravíssima nos 12 (doze) últimos meses;</w:t>
      </w:r>
    </w:p>
    <w:p w14:paraId="7B9ECB8E" w14:textId="7B50E53B" w:rsidR="00B370DA" w:rsidRPr="00002A5C" w:rsidRDefault="006F3BD4" w:rsidP="006F3BD4">
      <w:pPr>
        <w:autoSpaceDE w:val="0"/>
        <w:autoSpaceDN w:val="0"/>
        <w:adjustRightInd w:val="0"/>
        <w:spacing w:before="15" w:after="15"/>
        <w:ind w:left="15" w:right="-60"/>
        <w:jc w:val="both"/>
        <w:rPr>
          <w:b/>
          <w:bCs/>
          <w:sz w:val="24"/>
          <w:szCs w:val="24"/>
          <w:u w:val="single"/>
          <w:lang w:val="x-none"/>
        </w:rPr>
      </w:pPr>
      <w:r w:rsidRPr="00002A5C">
        <w:rPr>
          <w:sz w:val="24"/>
          <w:szCs w:val="24"/>
          <w:lang w:val="x-none"/>
        </w:rPr>
        <w:t xml:space="preserve">                 </w:t>
      </w:r>
      <w:r w:rsidRPr="00002A5C">
        <w:rPr>
          <w:b/>
          <w:bCs/>
          <w:sz w:val="24"/>
          <w:szCs w:val="24"/>
          <w:u w:val="single"/>
          <w:lang w:val="x-none"/>
        </w:rPr>
        <w:t>b4) ser aprovado em curso especializado, nos termos da regulamentação do CONTRAN.</w:t>
      </w:r>
    </w:p>
    <w:p w14:paraId="15F409A3" w14:textId="77777777" w:rsidR="00B370DA" w:rsidRPr="00002A5C" w:rsidRDefault="00B370DA" w:rsidP="00B370DA">
      <w:pPr>
        <w:widowControl w:val="0"/>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21. SANÇÕES ADMINISTRATIVAS</w:t>
      </w:r>
    </w:p>
    <w:p w14:paraId="4E228037" w14:textId="77777777" w:rsidR="00B370DA" w:rsidRPr="00002A5C" w:rsidRDefault="00B370DA" w:rsidP="00B370DA">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21.1.</w:t>
      </w:r>
      <w:r w:rsidRPr="00002A5C">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1C9D9B32"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22. DAS NORMAS E REGULAMENTOS LOCAIS</w:t>
      </w:r>
    </w:p>
    <w:p w14:paraId="65577F24"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22.1.</w:t>
      </w:r>
      <w:r w:rsidRPr="00002A5C">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68B567D6"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p>
    <w:p w14:paraId="125D5BD4" w14:textId="77777777" w:rsidR="00B370DA" w:rsidRPr="00002A5C" w:rsidRDefault="00B370DA" w:rsidP="00B370DA">
      <w:pPr>
        <w:widowControl w:val="0"/>
        <w:autoSpaceDE w:val="0"/>
        <w:autoSpaceDN w:val="0"/>
        <w:adjustRightInd w:val="0"/>
        <w:spacing w:before="120" w:after="120"/>
        <w:jc w:val="center"/>
        <w:rPr>
          <w:rFonts w:eastAsiaTheme="minorHAnsi"/>
          <w:sz w:val="24"/>
          <w:szCs w:val="24"/>
          <w:lang w:val="x-none" w:eastAsia="en-US"/>
        </w:rPr>
      </w:pPr>
    </w:p>
    <w:p w14:paraId="22989AC0" w14:textId="77777777" w:rsidR="00B370DA" w:rsidRPr="00002A5C" w:rsidRDefault="00B370DA" w:rsidP="00B370DA">
      <w:pPr>
        <w:widowControl w:val="0"/>
        <w:autoSpaceDE w:val="0"/>
        <w:autoSpaceDN w:val="0"/>
        <w:adjustRightInd w:val="0"/>
        <w:spacing w:before="120" w:after="120"/>
        <w:jc w:val="center"/>
        <w:rPr>
          <w:rFonts w:eastAsiaTheme="minorHAnsi"/>
          <w:sz w:val="24"/>
          <w:szCs w:val="24"/>
          <w:lang w:val="x-none" w:eastAsia="en-US"/>
        </w:rPr>
      </w:pPr>
    </w:p>
    <w:p w14:paraId="53757D35" w14:textId="77777777" w:rsidR="00B370DA" w:rsidRPr="00002A5C" w:rsidRDefault="00B370DA" w:rsidP="00B370DA">
      <w:pPr>
        <w:widowControl w:val="0"/>
        <w:autoSpaceDE w:val="0"/>
        <w:autoSpaceDN w:val="0"/>
        <w:adjustRightInd w:val="0"/>
        <w:spacing w:before="120" w:after="120"/>
        <w:jc w:val="center"/>
        <w:rPr>
          <w:rFonts w:eastAsiaTheme="minorHAnsi"/>
          <w:sz w:val="24"/>
          <w:szCs w:val="24"/>
          <w:lang w:val="x-none" w:eastAsia="en-US"/>
        </w:rPr>
      </w:pPr>
      <w:r w:rsidRPr="00002A5C">
        <w:rPr>
          <w:rFonts w:eastAsiaTheme="minorHAnsi"/>
          <w:sz w:val="24"/>
          <w:szCs w:val="24"/>
          <w:lang w:val="x-none" w:eastAsia="en-US"/>
        </w:rPr>
        <w:t>Coronel Domingos Soares-PR, 09/07/2025</w:t>
      </w:r>
    </w:p>
    <w:p w14:paraId="5D5142B4"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p>
    <w:p w14:paraId="1178D52D"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p>
    <w:p w14:paraId="6396D465"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p>
    <w:p w14:paraId="2C5F179C"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p>
    <w:p w14:paraId="57198B3F"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r w:rsidRPr="00002A5C">
        <w:rPr>
          <w:rFonts w:eastAsiaTheme="minorHAnsi"/>
          <w:b/>
          <w:bCs/>
          <w:sz w:val="24"/>
          <w:szCs w:val="24"/>
          <w:lang w:val="x-none" w:eastAsia="en-US"/>
        </w:rPr>
        <w:t>CRISTIANE DAS GRACAS MACHADO PIRES</w:t>
      </w:r>
    </w:p>
    <w:p w14:paraId="09FFC5FC"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r w:rsidRPr="00002A5C">
        <w:rPr>
          <w:rFonts w:eastAsiaTheme="minorHAnsi"/>
          <w:b/>
          <w:bCs/>
          <w:sz w:val="24"/>
          <w:szCs w:val="24"/>
          <w:lang w:val="x-none" w:eastAsia="en-US"/>
        </w:rPr>
        <w:t>Departamento de Educação</w:t>
      </w:r>
    </w:p>
    <w:p w14:paraId="345AFCB6" w14:textId="77777777" w:rsidR="00B370DA" w:rsidRPr="00002A5C" w:rsidRDefault="00B370DA" w:rsidP="00B370DA">
      <w:pPr>
        <w:widowControl w:val="0"/>
        <w:autoSpaceDE w:val="0"/>
        <w:autoSpaceDN w:val="0"/>
        <w:adjustRightInd w:val="0"/>
        <w:jc w:val="center"/>
        <w:rPr>
          <w:rFonts w:eastAsiaTheme="minorHAnsi"/>
          <w:b/>
          <w:bCs/>
          <w:sz w:val="24"/>
          <w:szCs w:val="24"/>
          <w:lang w:val="x-none" w:eastAsia="en-US"/>
        </w:rPr>
      </w:pPr>
      <w:r w:rsidRPr="00002A5C">
        <w:rPr>
          <w:rFonts w:eastAsiaTheme="minorHAnsi"/>
          <w:b/>
          <w:bCs/>
          <w:sz w:val="24"/>
          <w:szCs w:val="24"/>
          <w:lang w:val="x-none" w:eastAsia="en-US"/>
        </w:rPr>
        <w:t>Responsável pela elaboração do Termo de Referência</w:t>
      </w:r>
    </w:p>
    <w:p w14:paraId="219D9362" w14:textId="77777777" w:rsidR="00B370DA" w:rsidRPr="00002A5C" w:rsidRDefault="00B370DA" w:rsidP="00B370DA">
      <w:pPr>
        <w:widowControl w:val="0"/>
        <w:autoSpaceDE w:val="0"/>
        <w:autoSpaceDN w:val="0"/>
        <w:adjustRightInd w:val="0"/>
        <w:jc w:val="both"/>
        <w:rPr>
          <w:rFonts w:eastAsiaTheme="minorHAnsi"/>
          <w:b/>
          <w:bCs/>
          <w:sz w:val="24"/>
          <w:szCs w:val="24"/>
          <w:lang w:val="x-none" w:eastAsia="en-US"/>
        </w:rPr>
      </w:pPr>
    </w:p>
    <w:p w14:paraId="352BD218" w14:textId="77777777" w:rsidR="00B370DA" w:rsidRPr="00002A5C" w:rsidRDefault="00B370DA" w:rsidP="00B370DA">
      <w:pPr>
        <w:widowControl w:val="0"/>
        <w:autoSpaceDE w:val="0"/>
        <w:autoSpaceDN w:val="0"/>
        <w:adjustRightInd w:val="0"/>
        <w:jc w:val="both"/>
        <w:rPr>
          <w:rFonts w:eastAsiaTheme="minorHAnsi"/>
          <w:b/>
          <w:bCs/>
          <w:sz w:val="24"/>
          <w:szCs w:val="24"/>
          <w:lang w:val="x-none" w:eastAsia="en-US"/>
        </w:rPr>
      </w:pPr>
    </w:p>
    <w:p w14:paraId="6D27C519"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r w:rsidRPr="00002A5C">
        <w:rPr>
          <w:rFonts w:eastAsiaTheme="minorHAnsi"/>
          <w:b/>
          <w:bCs/>
          <w:sz w:val="24"/>
          <w:szCs w:val="24"/>
          <w:lang w:val="x-none" w:eastAsia="en-US"/>
        </w:rPr>
        <w:br w:type="page"/>
      </w:r>
      <w:r w:rsidRPr="00002A5C">
        <w:rPr>
          <w:rFonts w:eastAsiaTheme="minorHAnsi"/>
          <w:b/>
          <w:bCs/>
          <w:sz w:val="24"/>
          <w:szCs w:val="24"/>
          <w:lang w:val="x-none" w:eastAsia="en-US"/>
        </w:rPr>
        <w:lastRenderedPageBreak/>
        <w:t>ANEXO II – DOCUMENTAÇÃO PARA HABILITAÇÃO</w:t>
      </w:r>
    </w:p>
    <w:p w14:paraId="29C13CE1"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1.  DA DOCUMENTAÇÃO</w:t>
      </w:r>
    </w:p>
    <w:p w14:paraId="754953AF" w14:textId="23852A25" w:rsidR="00B370DA" w:rsidRPr="00002A5C" w:rsidRDefault="00B370DA" w:rsidP="00B370DA">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O licitante convocado para apresentar os documentos de habilitação, deverá entregar, no prazo máximo de</w:t>
      </w:r>
      <w:r w:rsidR="006715F7">
        <w:rPr>
          <w:rFonts w:eastAsiaTheme="minorHAnsi"/>
          <w:b/>
          <w:bCs/>
          <w:sz w:val="24"/>
          <w:szCs w:val="24"/>
          <w:lang w:val="x-none" w:eastAsia="en-US"/>
        </w:rPr>
        <w:t xml:space="preserve"> 24 (vinte e quatro</w:t>
      </w:r>
      <w:r w:rsidRPr="00002A5C">
        <w:rPr>
          <w:rFonts w:eastAsiaTheme="minorHAnsi"/>
          <w:b/>
          <w:bCs/>
          <w:sz w:val="24"/>
          <w:szCs w:val="24"/>
          <w:lang w:val="x-none" w:eastAsia="en-US"/>
        </w:rPr>
        <w:t xml:space="preserve"> horas)</w:t>
      </w:r>
      <w:r w:rsidRPr="00002A5C">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191C5983" w14:textId="77777777" w:rsidR="00B370DA" w:rsidRPr="00002A5C" w:rsidRDefault="00B370DA" w:rsidP="00B370DA">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b/>
          <w:bCs/>
          <w:caps/>
          <w:sz w:val="24"/>
          <w:szCs w:val="24"/>
          <w:shd w:val="clear" w:color="auto" w:fill="FFFFFF"/>
          <w:lang w:val="x-none" w:eastAsia="en-US"/>
        </w:rPr>
        <w:t>1.1. Documentos de habilitação jurídica:</w:t>
      </w:r>
      <w:r w:rsidRPr="00002A5C">
        <w:rPr>
          <w:rFonts w:eastAsiaTheme="minorHAnsi"/>
          <w:sz w:val="24"/>
          <w:szCs w:val="24"/>
          <w:shd w:val="clear" w:color="auto" w:fill="FFFFFF"/>
          <w:lang w:val="x-none" w:eastAsia="en-US"/>
        </w:rPr>
        <w:t xml:space="preserve"> </w:t>
      </w:r>
    </w:p>
    <w:p w14:paraId="6FA2B0A8" w14:textId="77777777" w:rsidR="00B370DA" w:rsidRPr="00002A5C" w:rsidRDefault="00B370DA" w:rsidP="00B370DA">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1.1.1.</w:t>
      </w:r>
      <w:r w:rsidRPr="00002A5C">
        <w:rPr>
          <w:rFonts w:eastAsiaTheme="minorHAnsi"/>
          <w:sz w:val="24"/>
          <w:szCs w:val="24"/>
          <w:shd w:val="clear" w:color="auto" w:fill="FFFFFF"/>
          <w:lang w:val="x-none" w:eastAsia="en-US"/>
        </w:rPr>
        <w:t xml:space="preserve"> Deverá ser apresentado um dos itens abaixo, conforme o caso de enquadramento do licitante:</w:t>
      </w:r>
    </w:p>
    <w:p w14:paraId="4F601477" w14:textId="77777777" w:rsidR="00B370DA" w:rsidRPr="00002A5C" w:rsidRDefault="00B370DA" w:rsidP="00B370DA">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xml:space="preserve">- Cédula de Identidade, no caso de pessoa física; ou, </w:t>
      </w:r>
    </w:p>
    <w:p w14:paraId="33FE07C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xml:space="preserve">-  Registro comercial, no caso de empresa individual; ou, </w:t>
      </w:r>
    </w:p>
    <w:p w14:paraId="337C2785" w14:textId="77777777" w:rsidR="00B370DA" w:rsidRPr="00002A5C" w:rsidRDefault="00B370DA" w:rsidP="00B370DA">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3D04D9D5" w14:textId="77777777" w:rsidR="00B370DA" w:rsidRPr="00002A5C" w:rsidRDefault="00B370DA" w:rsidP="00B370DA">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7E2582E9" w14:textId="77777777" w:rsidR="00B370DA" w:rsidRPr="00002A5C" w:rsidRDefault="00B370DA" w:rsidP="00B370DA">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sz w:val="24"/>
          <w:szCs w:val="24"/>
          <w:lang w:val="x-none" w:eastAsia="en-US"/>
        </w:rPr>
        <w:t>- Decreto de autorização, em se tratando de empresa ou sociedade estrangeira em funcionamento no País</w:t>
      </w:r>
      <w:r w:rsidRPr="00002A5C">
        <w:rPr>
          <w:rFonts w:eastAsiaTheme="minorHAnsi"/>
          <w:sz w:val="24"/>
          <w:szCs w:val="24"/>
          <w:shd w:val="clear" w:color="auto" w:fill="FFFFFF"/>
          <w:lang w:val="x-none" w:eastAsia="en-US"/>
        </w:rPr>
        <w:t>.</w:t>
      </w:r>
    </w:p>
    <w:p w14:paraId="001C303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caps/>
          <w:sz w:val="24"/>
          <w:szCs w:val="24"/>
          <w:shd w:val="clear" w:color="auto" w:fill="FFFFFF"/>
          <w:lang w:val="x-none" w:eastAsia="en-US"/>
        </w:rPr>
        <w:t xml:space="preserve">1.2. Documentos de </w:t>
      </w:r>
      <w:r w:rsidRPr="00002A5C">
        <w:rPr>
          <w:rFonts w:eastAsiaTheme="minorHAnsi"/>
          <w:b/>
          <w:bCs/>
          <w:caps/>
          <w:sz w:val="24"/>
          <w:szCs w:val="24"/>
          <w:lang w:val="x-none" w:eastAsia="en-US"/>
        </w:rPr>
        <w:t>habilitação fiscal, social E TRABALHISTA:</w:t>
      </w:r>
      <w:r w:rsidRPr="00002A5C">
        <w:rPr>
          <w:rFonts w:eastAsiaTheme="minorHAnsi"/>
          <w:sz w:val="24"/>
          <w:szCs w:val="24"/>
          <w:lang w:val="x-none" w:eastAsia="en-US"/>
        </w:rPr>
        <w:t xml:space="preserve"> </w:t>
      </w:r>
    </w:p>
    <w:p w14:paraId="547356EC"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1.2.1</w:t>
      </w:r>
      <w:r w:rsidRPr="00002A5C">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67DA6F81"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1.2.2</w:t>
      </w:r>
      <w:r w:rsidRPr="00002A5C">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41F492F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1.2.3</w:t>
      </w:r>
      <w:r w:rsidRPr="00002A5C">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5EB5CA51"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1.2.4</w:t>
      </w:r>
      <w:r w:rsidRPr="00002A5C">
        <w:rPr>
          <w:rFonts w:eastAsiaTheme="minorHAnsi"/>
          <w:sz w:val="24"/>
          <w:szCs w:val="24"/>
          <w:lang w:val="x-none" w:eastAsia="en-US"/>
        </w:rPr>
        <w:t xml:space="preserve"> Prova de regularidade para com a Fazenda Municipal, relativa aos tributos relacionados com o objeto licitado;</w:t>
      </w:r>
    </w:p>
    <w:p w14:paraId="7F1F6A0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1.2.5</w:t>
      </w:r>
      <w:r w:rsidRPr="00002A5C">
        <w:rPr>
          <w:rFonts w:eastAsiaTheme="minorHAnsi"/>
          <w:sz w:val="24"/>
          <w:szCs w:val="24"/>
          <w:lang w:val="x-none" w:eastAsia="en-US"/>
        </w:rPr>
        <w:t xml:space="preserve"> Certificado de Regularidade de Situação para com o Fundo de Garantia de Tempo de Serviço (FGTS);</w:t>
      </w:r>
    </w:p>
    <w:p w14:paraId="733472C0"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1.2.6</w:t>
      </w:r>
      <w:r w:rsidRPr="00002A5C">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3E231DAC"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1.3. DOCUMENTOS DE HABILITAÇÃO ECONÔMICO-FINANCEIRA:</w:t>
      </w:r>
    </w:p>
    <w:p w14:paraId="643614F1" w14:textId="77777777" w:rsidR="00B370DA"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1.3.1.</w:t>
      </w:r>
      <w:r w:rsidRPr="00002A5C">
        <w:rPr>
          <w:rFonts w:eastAsiaTheme="minorHAnsi"/>
          <w:sz w:val="24"/>
          <w:szCs w:val="24"/>
          <w:lang w:val="x-none" w:eastAsia="en-US"/>
        </w:rPr>
        <w:t xml:space="preserve"> Para pessoa jurídica, certidão negativa de feitos sobre falência expedida pelo distribuidor da sede do licitante.</w:t>
      </w:r>
    </w:p>
    <w:p w14:paraId="46AE9CCA" w14:textId="474310D2" w:rsidR="006715F7" w:rsidRPr="006715F7" w:rsidRDefault="006715F7" w:rsidP="00B370DA">
      <w:pPr>
        <w:widowControl w:val="0"/>
        <w:autoSpaceDE w:val="0"/>
        <w:autoSpaceDN w:val="0"/>
        <w:adjustRightInd w:val="0"/>
        <w:spacing w:before="120" w:after="120"/>
        <w:jc w:val="both"/>
        <w:rPr>
          <w:rFonts w:eastAsiaTheme="minorHAnsi"/>
          <w:b/>
          <w:sz w:val="24"/>
          <w:szCs w:val="24"/>
          <w:lang w:eastAsia="en-US"/>
        </w:rPr>
      </w:pPr>
      <w:r w:rsidRPr="006715F7">
        <w:rPr>
          <w:rFonts w:eastAsiaTheme="minorHAnsi"/>
          <w:b/>
          <w:sz w:val="24"/>
          <w:szCs w:val="24"/>
          <w:lang w:eastAsia="en-US"/>
        </w:rPr>
        <w:t xml:space="preserve">1.4. PLANILHA DE COMPOSIÇÃO DE CUSTOS </w:t>
      </w:r>
    </w:p>
    <w:p w14:paraId="1CE2E39F" w14:textId="35179485" w:rsidR="006715F7" w:rsidRPr="006715F7" w:rsidRDefault="006715F7" w:rsidP="00B370DA">
      <w:pPr>
        <w:widowControl w:val="0"/>
        <w:autoSpaceDE w:val="0"/>
        <w:autoSpaceDN w:val="0"/>
        <w:adjustRightInd w:val="0"/>
        <w:spacing w:before="120" w:after="120"/>
        <w:jc w:val="both"/>
        <w:rPr>
          <w:rFonts w:eastAsiaTheme="minorHAnsi"/>
          <w:sz w:val="24"/>
          <w:szCs w:val="24"/>
          <w:lang w:eastAsia="en-US"/>
        </w:rPr>
      </w:pPr>
      <w:r w:rsidRPr="006715F7">
        <w:rPr>
          <w:rFonts w:eastAsiaTheme="minorHAnsi"/>
          <w:b/>
          <w:sz w:val="24"/>
          <w:szCs w:val="24"/>
          <w:lang w:eastAsia="en-US"/>
        </w:rPr>
        <w:t>1.4.1</w:t>
      </w:r>
      <w:r>
        <w:rPr>
          <w:rFonts w:eastAsiaTheme="minorHAnsi"/>
          <w:sz w:val="24"/>
          <w:szCs w:val="24"/>
          <w:lang w:eastAsia="en-US"/>
        </w:rPr>
        <w:t xml:space="preserve">. Juntamente com a Proposta atualizada, terá que ser enviada a Planilha de composição de custos (em anexo a este Edital no formato XLS) </w:t>
      </w:r>
    </w:p>
    <w:p w14:paraId="0DD8AB12" w14:textId="57C32895" w:rsidR="00B370DA" w:rsidRPr="00002A5C" w:rsidRDefault="006715F7" w:rsidP="00B370DA">
      <w:pPr>
        <w:widowControl w:val="0"/>
        <w:autoSpaceDE w:val="0"/>
        <w:autoSpaceDN w:val="0"/>
        <w:adjustRightInd w:val="0"/>
        <w:spacing w:before="120" w:after="120"/>
        <w:ind w:left="-15"/>
        <w:jc w:val="both"/>
        <w:rPr>
          <w:rFonts w:eastAsiaTheme="minorHAnsi"/>
          <w:b/>
          <w:bCs/>
          <w:sz w:val="24"/>
          <w:szCs w:val="24"/>
          <w:lang w:val="x-none" w:eastAsia="en-US"/>
        </w:rPr>
      </w:pPr>
      <w:r>
        <w:rPr>
          <w:rFonts w:eastAsiaTheme="minorHAnsi"/>
          <w:b/>
          <w:bCs/>
          <w:sz w:val="24"/>
          <w:szCs w:val="24"/>
          <w:shd w:val="clear" w:color="auto" w:fill="FFFFFF"/>
          <w:lang w:val="x-none" w:eastAsia="en-US"/>
        </w:rPr>
        <w:t>1.5</w:t>
      </w:r>
      <w:r w:rsidR="00B370DA" w:rsidRPr="00002A5C">
        <w:rPr>
          <w:rFonts w:eastAsiaTheme="minorHAnsi"/>
          <w:b/>
          <w:bCs/>
          <w:sz w:val="24"/>
          <w:szCs w:val="24"/>
          <w:shd w:val="clear" w:color="auto" w:fill="FFFFFF"/>
          <w:lang w:val="x-none" w:eastAsia="en-US"/>
        </w:rPr>
        <w:t xml:space="preserve">. DEMAIS </w:t>
      </w:r>
      <w:r w:rsidR="00B370DA" w:rsidRPr="00002A5C">
        <w:rPr>
          <w:rFonts w:eastAsiaTheme="minorHAnsi"/>
          <w:b/>
          <w:bCs/>
          <w:sz w:val="24"/>
          <w:szCs w:val="24"/>
          <w:lang w:val="x-none" w:eastAsia="en-US"/>
        </w:rPr>
        <w:t>DOCUMENTOS E DECLARAÇÕES NECESSÁRIOS PARA HABILITAÇÃO (ANEXO IV):</w:t>
      </w:r>
    </w:p>
    <w:p w14:paraId="4C279C18" w14:textId="044CFE10" w:rsidR="00B370DA" w:rsidRPr="00002A5C" w:rsidRDefault="006715F7" w:rsidP="00B370DA">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Pr>
          <w:rFonts w:eastAsiaTheme="minorHAnsi"/>
          <w:b/>
          <w:bCs/>
          <w:sz w:val="24"/>
          <w:szCs w:val="24"/>
          <w:shd w:val="clear" w:color="auto" w:fill="FFFFFF"/>
          <w:lang w:val="x-none" w:eastAsia="en-US"/>
        </w:rPr>
        <w:lastRenderedPageBreak/>
        <w:t>1.5</w:t>
      </w:r>
      <w:r w:rsidR="00B370DA" w:rsidRPr="00002A5C">
        <w:rPr>
          <w:rFonts w:eastAsiaTheme="minorHAnsi"/>
          <w:b/>
          <w:bCs/>
          <w:sz w:val="24"/>
          <w:szCs w:val="24"/>
          <w:shd w:val="clear" w:color="auto" w:fill="FFFFFF"/>
          <w:lang w:val="x-none" w:eastAsia="en-US"/>
        </w:rPr>
        <w:t xml:space="preserve">.1. </w:t>
      </w:r>
      <w:r w:rsidR="00B370DA" w:rsidRPr="00002A5C">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00B370DA" w:rsidRPr="00002A5C">
        <w:rPr>
          <w:rFonts w:eastAsiaTheme="minorHAnsi"/>
          <w:b/>
          <w:bCs/>
          <w:sz w:val="24"/>
          <w:szCs w:val="24"/>
          <w:u w:val="single"/>
          <w:shd w:val="clear" w:color="auto" w:fill="FFFFFF"/>
          <w:lang w:val="x-none" w:eastAsia="en-US"/>
        </w:rPr>
        <w:t>além de Declaração escrita</w:t>
      </w:r>
      <w:r w:rsidR="00B370DA" w:rsidRPr="00002A5C">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269C144B" w14:textId="694F3C79" w:rsidR="00B370DA" w:rsidRPr="00002A5C" w:rsidRDefault="006715F7" w:rsidP="00B370DA">
      <w:pPr>
        <w:widowControl w:val="0"/>
        <w:autoSpaceDE w:val="0"/>
        <w:autoSpaceDN w:val="0"/>
        <w:adjustRightInd w:val="0"/>
        <w:spacing w:before="120" w:after="120"/>
        <w:ind w:left="-15" w:firstLine="15"/>
        <w:jc w:val="both"/>
        <w:rPr>
          <w:rFonts w:eastAsiaTheme="minorHAnsi"/>
          <w:sz w:val="24"/>
          <w:szCs w:val="24"/>
          <w:lang w:val="x-none" w:eastAsia="en-US"/>
        </w:rPr>
      </w:pPr>
      <w:r>
        <w:rPr>
          <w:rFonts w:eastAsiaTheme="minorHAnsi"/>
          <w:b/>
          <w:bCs/>
          <w:sz w:val="24"/>
          <w:szCs w:val="24"/>
          <w:lang w:val="x-none" w:eastAsia="en-US"/>
        </w:rPr>
        <w:t>1.5.</w:t>
      </w:r>
      <w:r w:rsidR="00B370DA" w:rsidRPr="00002A5C">
        <w:rPr>
          <w:rFonts w:eastAsiaTheme="minorHAnsi"/>
          <w:b/>
          <w:bCs/>
          <w:sz w:val="24"/>
          <w:szCs w:val="24"/>
          <w:lang w:val="x-none" w:eastAsia="en-US"/>
        </w:rPr>
        <w:t>1.1.</w:t>
      </w:r>
      <w:r w:rsidR="00B370DA" w:rsidRPr="00002A5C">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B370DA" w:rsidRPr="00002A5C">
        <w:rPr>
          <w:rFonts w:eastAsiaTheme="minorHAnsi"/>
          <w:spacing w:val="30"/>
          <w:sz w:val="24"/>
          <w:szCs w:val="24"/>
          <w:lang w:val="x-none" w:eastAsia="en-US"/>
        </w:rPr>
        <w:t>, a</w:t>
      </w:r>
      <w:r w:rsidR="00B370DA" w:rsidRPr="00002A5C">
        <w:rPr>
          <w:rFonts w:eastAsiaTheme="minorHAnsi"/>
          <w:sz w:val="24"/>
          <w:szCs w:val="24"/>
          <w:lang w:val="x-none" w:eastAsia="en-US"/>
        </w:rPr>
        <w:t>s</w:t>
      </w:r>
      <w:r w:rsidR="00B370DA" w:rsidRPr="00002A5C">
        <w:rPr>
          <w:rFonts w:eastAsiaTheme="minorHAnsi"/>
          <w:spacing w:val="30"/>
          <w:sz w:val="24"/>
          <w:szCs w:val="24"/>
          <w:lang w:val="x-none" w:eastAsia="en-US"/>
        </w:rPr>
        <w:t xml:space="preserve"> </w:t>
      </w:r>
      <w:r w:rsidR="00B370DA" w:rsidRPr="00002A5C">
        <w:rPr>
          <w:rFonts w:eastAsiaTheme="minorHAnsi"/>
          <w:sz w:val="24"/>
          <w:szCs w:val="24"/>
          <w:lang w:val="x-none" w:eastAsia="en-US"/>
        </w:rPr>
        <w:t>microempresas,</w:t>
      </w:r>
      <w:r w:rsidR="00B370DA" w:rsidRPr="00002A5C">
        <w:rPr>
          <w:rFonts w:eastAsiaTheme="minorHAnsi"/>
          <w:spacing w:val="15"/>
          <w:sz w:val="24"/>
          <w:szCs w:val="24"/>
          <w:lang w:val="x-none" w:eastAsia="en-US"/>
        </w:rPr>
        <w:t xml:space="preserve"> </w:t>
      </w:r>
      <w:r w:rsidR="00B370DA" w:rsidRPr="00002A5C">
        <w:rPr>
          <w:rFonts w:eastAsiaTheme="minorHAnsi"/>
          <w:sz w:val="24"/>
          <w:szCs w:val="24"/>
          <w:lang w:val="x-none" w:eastAsia="en-US"/>
        </w:rPr>
        <w:t>as</w:t>
      </w:r>
      <w:r w:rsidR="00B370DA" w:rsidRPr="00002A5C">
        <w:rPr>
          <w:rFonts w:eastAsiaTheme="minorHAnsi"/>
          <w:spacing w:val="30"/>
          <w:sz w:val="24"/>
          <w:szCs w:val="24"/>
          <w:lang w:val="x-none" w:eastAsia="en-US"/>
        </w:rPr>
        <w:t xml:space="preserve"> </w:t>
      </w:r>
      <w:r w:rsidR="00B370DA" w:rsidRPr="00002A5C">
        <w:rPr>
          <w:rFonts w:eastAsiaTheme="minorHAnsi"/>
          <w:sz w:val="24"/>
          <w:szCs w:val="24"/>
          <w:lang w:val="x-none" w:eastAsia="en-US"/>
        </w:rPr>
        <w:t>empresas</w:t>
      </w:r>
      <w:r w:rsidR="00B370DA" w:rsidRPr="00002A5C">
        <w:rPr>
          <w:rFonts w:eastAsiaTheme="minorHAnsi"/>
          <w:spacing w:val="30"/>
          <w:sz w:val="24"/>
          <w:szCs w:val="24"/>
          <w:lang w:val="x-none" w:eastAsia="en-US"/>
        </w:rPr>
        <w:t xml:space="preserve"> </w:t>
      </w:r>
      <w:r w:rsidR="00B370DA" w:rsidRPr="00002A5C">
        <w:rPr>
          <w:rFonts w:eastAsiaTheme="minorHAnsi"/>
          <w:sz w:val="24"/>
          <w:szCs w:val="24"/>
          <w:lang w:val="x-none" w:eastAsia="en-US"/>
        </w:rPr>
        <w:t>de</w:t>
      </w:r>
      <w:r w:rsidR="00B370DA" w:rsidRPr="00002A5C">
        <w:rPr>
          <w:rFonts w:eastAsiaTheme="minorHAnsi"/>
          <w:spacing w:val="30"/>
          <w:sz w:val="24"/>
          <w:szCs w:val="24"/>
          <w:lang w:val="x-none" w:eastAsia="en-US"/>
        </w:rPr>
        <w:t xml:space="preserve"> </w:t>
      </w:r>
      <w:r w:rsidR="00B370DA" w:rsidRPr="00002A5C">
        <w:rPr>
          <w:rFonts w:eastAsiaTheme="minorHAnsi"/>
          <w:sz w:val="24"/>
          <w:szCs w:val="24"/>
          <w:lang w:val="x-none" w:eastAsia="en-US"/>
        </w:rPr>
        <w:t>pequeno</w:t>
      </w:r>
      <w:r w:rsidR="00B370DA" w:rsidRPr="00002A5C">
        <w:rPr>
          <w:rFonts w:eastAsiaTheme="minorHAnsi"/>
          <w:spacing w:val="30"/>
          <w:sz w:val="24"/>
          <w:szCs w:val="24"/>
          <w:lang w:val="x-none" w:eastAsia="en-US"/>
        </w:rPr>
        <w:t xml:space="preserve"> </w:t>
      </w:r>
      <w:r w:rsidR="00B370DA" w:rsidRPr="00002A5C">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4CC35757" w14:textId="06FECBEC" w:rsidR="00B370DA" w:rsidRPr="00002A5C" w:rsidRDefault="006715F7" w:rsidP="00B370DA">
      <w:pPr>
        <w:widowControl w:val="0"/>
        <w:autoSpaceDE w:val="0"/>
        <w:autoSpaceDN w:val="0"/>
        <w:adjustRightInd w:val="0"/>
        <w:spacing w:before="120" w:after="120"/>
        <w:ind w:left="-15" w:firstLine="15"/>
        <w:jc w:val="both"/>
        <w:rPr>
          <w:rFonts w:eastAsiaTheme="minorHAnsi"/>
          <w:sz w:val="24"/>
          <w:szCs w:val="24"/>
          <w:lang w:val="x-none" w:eastAsia="en-US"/>
        </w:rPr>
      </w:pPr>
      <w:r>
        <w:rPr>
          <w:rFonts w:eastAsiaTheme="minorHAnsi"/>
          <w:b/>
          <w:bCs/>
          <w:sz w:val="24"/>
          <w:szCs w:val="24"/>
          <w:lang w:val="x-none" w:eastAsia="en-US"/>
        </w:rPr>
        <w:t>1.5</w:t>
      </w:r>
      <w:r w:rsidR="00B370DA" w:rsidRPr="00002A5C">
        <w:rPr>
          <w:rFonts w:eastAsiaTheme="minorHAnsi"/>
          <w:b/>
          <w:bCs/>
          <w:sz w:val="24"/>
          <w:szCs w:val="24"/>
          <w:lang w:val="x-none" w:eastAsia="en-US"/>
        </w:rPr>
        <w:t>.1.2.</w:t>
      </w:r>
      <w:r w:rsidR="00B370DA" w:rsidRPr="00002A5C">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7CFA7320" w14:textId="2F957B6B" w:rsidR="00B370DA" w:rsidRPr="00002A5C" w:rsidRDefault="006715F7" w:rsidP="00B370DA">
      <w:pPr>
        <w:widowControl w:val="0"/>
        <w:autoSpaceDE w:val="0"/>
        <w:autoSpaceDN w:val="0"/>
        <w:adjustRightInd w:val="0"/>
        <w:spacing w:before="120" w:after="120"/>
        <w:jc w:val="both"/>
        <w:rPr>
          <w:rFonts w:eastAsiaTheme="minorHAnsi"/>
          <w:sz w:val="24"/>
          <w:szCs w:val="24"/>
          <w:lang w:val="x-none" w:eastAsia="en-US"/>
        </w:rPr>
      </w:pPr>
      <w:r>
        <w:rPr>
          <w:rFonts w:eastAsiaTheme="minorHAnsi"/>
          <w:b/>
          <w:bCs/>
          <w:sz w:val="24"/>
          <w:szCs w:val="24"/>
          <w:lang w:val="x-none" w:eastAsia="en-US"/>
        </w:rPr>
        <w:t>1.5</w:t>
      </w:r>
      <w:r w:rsidR="00B370DA" w:rsidRPr="00002A5C">
        <w:rPr>
          <w:rFonts w:eastAsiaTheme="minorHAnsi"/>
          <w:b/>
          <w:bCs/>
          <w:sz w:val="24"/>
          <w:szCs w:val="24"/>
          <w:lang w:val="x-none" w:eastAsia="en-US"/>
        </w:rPr>
        <w:t>.2.</w:t>
      </w:r>
      <w:r w:rsidR="00B370DA" w:rsidRPr="00002A5C">
        <w:rPr>
          <w:rFonts w:eastAsiaTheme="minorHAnsi"/>
          <w:sz w:val="24"/>
          <w:szCs w:val="24"/>
          <w:lang w:val="x-none" w:eastAsia="en-US"/>
        </w:rPr>
        <w:t xml:space="preserve"> Declaração do cumprimento do disposto no </w:t>
      </w:r>
      <w:hyperlink r:id="rId26" w:anchor="art7xxxiii" w:history="1">
        <w:r w:rsidR="00B370DA" w:rsidRPr="00002A5C">
          <w:rPr>
            <w:rFonts w:eastAsiaTheme="minorHAnsi"/>
            <w:sz w:val="24"/>
            <w:szCs w:val="24"/>
            <w:lang w:val="x-none" w:eastAsia="en-US"/>
          </w:rPr>
          <w:t>inciso XXXIII do art. 7º da Constituição Federal.</w:t>
        </w:r>
      </w:hyperlink>
    </w:p>
    <w:p w14:paraId="2F1FA09E" w14:textId="36A1BB5E" w:rsidR="00B370DA" w:rsidRPr="00002A5C" w:rsidRDefault="006715F7" w:rsidP="00B370DA">
      <w:pPr>
        <w:widowControl w:val="0"/>
        <w:autoSpaceDE w:val="0"/>
        <w:autoSpaceDN w:val="0"/>
        <w:adjustRightInd w:val="0"/>
        <w:spacing w:before="120" w:after="120"/>
        <w:jc w:val="both"/>
        <w:rPr>
          <w:rFonts w:eastAsiaTheme="minorHAnsi"/>
          <w:sz w:val="24"/>
          <w:szCs w:val="24"/>
          <w:lang w:val="x-none" w:eastAsia="en-US"/>
        </w:rPr>
      </w:pPr>
      <w:r>
        <w:rPr>
          <w:rFonts w:eastAsiaTheme="minorHAnsi"/>
          <w:b/>
          <w:bCs/>
          <w:sz w:val="24"/>
          <w:szCs w:val="24"/>
          <w:lang w:val="x-none" w:eastAsia="en-US"/>
        </w:rPr>
        <w:t>1.5</w:t>
      </w:r>
      <w:r w:rsidR="00B370DA" w:rsidRPr="00002A5C">
        <w:rPr>
          <w:rFonts w:eastAsiaTheme="minorHAnsi"/>
          <w:b/>
          <w:bCs/>
          <w:sz w:val="24"/>
          <w:szCs w:val="24"/>
          <w:lang w:val="x-none" w:eastAsia="en-US"/>
        </w:rPr>
        <w:t>.3.</w:t>
      </w:r>
      <w:r w:rsidR="00B370DA" w:rsidRPr="00002A5C">
        <w:rPr>
          <w:rFonts w:eastAsiaTheme="minorHAnsi"/>
          <w:sz w:val="24"/>
          <w:szCs w:val="24"/>
          <w:lang w:val="x-none" w:eastAsia="en-US"/>
        </w:rPr>
        <w:t xml:space="preserve"> Declaração LGPD – Lei Geral de Proteção de Dados.</w:t>
      </w:r>
    </w:p>
    <w:p w14:paraId="6B6188F7"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p>
    <w:p w14:paraId="17D05515"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2.  ORIENTAÇÕES COMPLEMENTARES PARA HABILITAÇÃO</w:t>
      </w:r>
    </w:p>
    <w:p w14:paraId="2E5CC917" w14:textId="77777777" w:rsidR="00B370DA" w:rsidRPr="00002A5C" w:rsidRDefault="00B370DA" w:rsidP="00B370DA">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2.1. </w:t>
      </w:r>
      <w:r w:rsidRPr="00002A5C">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389B559E" w14:textId="77777777" w:rsidR="00B370DA" w:rsidRPr="00002A5C" w:rsidRDefault="00B370DA" w:rsidP="00B370DA">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2.2.</w:t>
      </w:r>
      <w:r w:rsidRPr="00002A5C">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002A5C">
        <w:rPr>
          <w:rFonts w:eastAsiaTheme="minorHAnsi"/>
          <w:b/>
          <w:bCs/>
          <w:sz w:val="24"/>
          <w:szCs w:val="24"/>
          <w:lang w:val="x-none" w:eastAsia="en-US"/>
        </w:rPr>
        <w:t xml:space="preserve">, </w:t>
      </w:r>
      <w:r w:rsidRPr="00002A5C">
        <w:rPr>
          <w:rFonts w:eastAsiaTheme="minorHAnsi"/>
          <w:sz w:val="24"/>
          <w:szCs w:val="24"/>
          <w:lang w:val="x-none" w:eastAsia="en-US"/>
        </w:rPr>
        <w:t>o licitante será convocado pelo Pregoeiro 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encaminhá-los,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em</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formato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digital,</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via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sistema,</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no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prazo</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de</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03</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(três)</w:t>
      </w:r>
      <w:r w:rsidRPr="00002A5C">
        <w:rPr>
          <w:rFonts w:eastAsiaTheme="minorHAnsi"/>
          <w:spacing w:val="-15"/>
          <w:sz w:val="24"/>
          <w:szCs w:val="24"/>
          <w:lang w:val="x-none" w:eastAsia="en-US"/>
        </w:rPr>
        <w:t xml:space="preserve"> </w:t>
      </w:r>
      <w:r w:rsidRPr="00002A5C">
        <w:rPr>
          <w:rFonts w:eastAsiaTheme="minorHAnsi"/>
          <w:sz w:val="24"/>
          <w:szCs w:val="24"/>
          <w:lang w:val="x-none" w:eastAsia="en-US"/>
        </w:rPr>
        <w:t>horas, sob pena de inabilitação.</w:t>
      </w:r>
    </w:p>
    <w:p w14:paraId="3A305535" w14:textId="77777777" w:rsidR="00B370DA" w:rsidRPr="00002A5C" w:rsidRDefault="00B370DA" w:rsidP="00B370DA">
      <w:pPr>
        <w:widowControl w:val="0"/>
        <w:autoSpaceDE w:val="0"/>
        <w:autoSpaceDN w:val="0"/>
        <w:adjustRightInd w:val="0"/>
        <w:spacing w:before="120" w:after="120" w:line="276" w:lineRule="auto"/>
        <w:jc w:val="center"/>
        <w:rPr>
          <w:rFonts w:eastAsiaTheme="minorHAnsi"/>
          <w:b/>
          <w:bCs/>
          <w:sz w:val="24"/>
          <w:szCs w:val="24"/>
          <w:lang w:val="x-none" w:eastAsia="en-US"/>
        </w:rPr>
      </w:pPr>
      <w:r w:rsidRPr="00002A5C">
        <w:rPr>
          <w:rFonts w:eastAsiaTheme="minorHAnsi"/>
          <w:sz w:val="24"/>
          <w:szCs w:val="24"/>
          <w:lang w:val="x-none" w:eastAsia="en-US"/>
        </w:rPr>
        <w:br w:type="page"/>
      </w:r>
      <w:r w:rsidRPr="00002A5C">
        <w:rPr>
          <w:rFonts w:eastAsiaTheme="minorHAnsi"/>
          <w:b/>
          <w:bCs/>
          <w:sz w:val="24"/>
          <w:szCs w:val="24"/>
          <w:lang w:val="x-none" w:eastAsia="en-US"/>
        </w:rPr>
        <w:lastRenderedPageBreak/>
        <w:t>ANEXO III - MINUTA DE CONTRATO</w:t>
      </w:r>
    </w:p>
    <w:p w14:paraId="6B419EAE" w14:textId="0BF31A5C" w:rsidR="00B370DA" w:rsidRPr="00002A5C" w:rsidRDefault="006F3BD4" w:rsidP="00B370DA">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002A5C">
        <w:rPr>
          <w:rFonts w:eastAsiaTheme="minorHAnsi"/>
          <w:sz w:val="24"/>
          <w:szCs w:val="24"/>
          <w:lang w:val="x-none" w:eastAsia="en-US"/>
        </w:rPr>
        <w:t>Contrato nº ___/2025</w:t>
      </w:r>
      <w:r w:rsidR="00B370DA" w:rsidRPr="00002A5C">
        <w:rPr>
          <w:rFonts w:eastAsiaTheme="minorHAnsi"/>
          <w:sz w:val="24"/>
          <w:szCs w:val="24"/>
          <w:lang w:val="x-none" w:eastAsia="en-US"/>
        </w:rPr>
        <w:t xml:space="preserve">, que entre si celebram de um lado o </w:t>
      </w:r>
      <w:r w:rsidR="00B370DA" w:rsidRPr="00002A5C">
        <w:rPr>
          <w:rFonts w:eastAsiaTheme="minorHAnsi"/>
          <w:b/>
          <w:bCs/>
          <w:sz w:val="24"/>
          <w:szCs w:val="24"/>
          <w:lang w:val="x-none" w:eastAsia="en-US"/>
        </w:rPr>
        <w:t>Município de Coronel Domingos Soares</w:t>
      </w:r>
      <w:r w:rsidR="00B370DA" w:rsidRPr="00002A5C">
        <w:rPr>
          <w:rFonts w:eastAsiaTheme="minorHAnsi"/>
          <w:sz w:val="24"/>
          <w:szCs w:val="24"/>
          <w:lang w:val="x-none" w:eastAsia="en-US"/>
        </w:rPr>
        <w:t xml:space="preserve"> e de outro lado a Empresa </w:t>
      </w:r>
      <w:r w:rsidR="00B370DA" w:rsidRPr="00002A5C">
        <w:rPr>
          <w:rFonts w:eastAsiaTheme="minorHAnsi"/>
          <w:b/>
          <w:bCs/>
          <w:sz w:val="24"/>
          <w:szCs w:val="24"/>
          <w:lang w:val="x-none" w:eastAsia="en-US"/>
        </w:rPr>
        <w:t xml:space="preserve">______. </w:t>
      </w:r>
    </w:p>
    <w:p w14:paraId="4F715D8A"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CONTRATANTE</w:t>
      </w:r>
      <w:r w:rsidRPr="00002A5C">
        <w:rPr>
          <w:rFonts w:eastAsiaTheme="minorHAnsi"/>
          <w:sz w:val="24"/>
          <w:szCs w:val="24"/>
          <w:shd w:val="clear" w:color="auto" w:fill="FFFFFF"/>
          <w:lang w:val="x-none" w:eastAsia="en-US"/>
        </w:rPr>
        <w:t xml:space="preserve">: </w:t>
      </w:r>
      <w:r w:rsidRPr="00002A5C">
        <w:rPr>
          <w:rFonts w:eastAsiaTheme="minorHAnsi"/>
          <w:b/>
          <w:bCs/>
          <w:sz w:val="24"/>
          <w:szCs w:val="24"/>
          <w:lang w:val="x-none" w:eastAsia="en-US"/>
        </w:rPr>
        <w:t>MUNICÍPIO DE CORONEL DOMINGOS SOARES</w:t>
      </w:r>
      <w:r w:rsidRPr="00002A5C">
        <w:rPr>
          <w:rFonts w:eastAsiaTheme="minorHAnsi"/>
          <w:sz w:val="24"/>
          <w:szCs w:val="24"/>
          <w:lang w:val="x-none" w:eastAsia="en-US"/>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002A5C">
        <w:rPr>
          <w:rFonts w:eastAsiaTheme="minorHAnsi"/>
          <w:sz w:val="24"/>
          <w:szCs w:val="24"/>
          <w:shd w:val="clear" w:color="auto" w:fill="FFFFFF"/>
          <w:lang w:val="x-none" w:eastAsia="en-US"/>
        </w:rPr>
        <w:t>.</w:t>
      </w:r>
    </w:p>
    <w:p w14:paraId="4B1E595D" w14:textId="77777777" w:rsidR="00B370DA" w:rsidRPr="00002A5C" w:rsidRDefault="00B370DA" w:rsidP="00B370DA">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CONTRATADO(A)</w:t>
      </w:r>
      <w:r w:rsidRPr="00002A5C">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665723A4" w14:textId="77777777" w:rsidR="00B370DA" w:rsidRPr="00002A5C" w:rsidRDefault="00B370DA" w:rsidP="00B370DA">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002A5C">
        <w:rPr>
          <w:rFonts w:eastAsiaTheme="minorHAnsi"/>
          <w:b/>
          <w:bCs/>
          <w:sz w:val="24"/>
          <w:szCs w:val="24"/>
          <w:lang w:val="x-none" w:eastAsia="en-US"/>
        </w:rPr>
        <w:t>27/2025</w:t>
      </w:r>
      <w:r w:rsidRPr="00002A5C">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37FF4922"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1 OBJETO:</w:t>
      </w:r>
    </w:p>
    <w:p w14:paraId="57A56F2C"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lang w:val="x-none" w:eastAsia="en-US"/>
        </w:rPr>
        <w:t>Contratação de empresa para prestação de serviço de Transporte Escolar.</w:t>
      </w:r>
      <w:r w:rsidRPr="00002A5C">
        <w:rPr>
          <w:rFonts w:eastAsiaTheme="minorHAnsi"/>
          <w:sz w:val="24"/>
          <w:szCs w:val="24"/>
          <w:shd w:val="clear" w:color="auto" w:fill="FFFFFF"/>
          <w:lang w:val="x-none" w:eastAsia="en-US"/>
        </w:rPr>
        <w:t>, conforme descrito no Termo de Referência.</w:t>
      </w:r>
    </w:p>
    <w:p w14:paraId="00A6D251"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02A5C">
        <w:rPr>
          <w:rFonts w:eastAsiaTheme="minorHAnsi"/>
          <w:sz w:val="24"/>
          <w:szCs w:val="24"/>
          <w:lang w:val="x-none" w:eastAsia="en-US"/>
        </w:rPr>
        <w:t>_____________________</w:t>
      </w:r>
    </w:p>
    <w:p w14:paraId="1ADF0D0C"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002A5C">
        <w:rPr>
          <w:rFonts w:eastAsiaTheme="minorHAnsi"/>
          <w:b/>
          <w:bCs/>
          <w:sz w:val="24"/>
          <w:szCs w:val="24"/>
          <w:lang w:val="x-none" w:eastAsia="en-US"/>
        </w:rPr>
        <w:t>2 FUNDAMENTO:</w:t>
      </w:r>
    </w:p>
    <w:p w14:paraId="7A0451DC"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xml:space="preserve">Este contrato decorre </w:t>
      </w:r>
      <w:r w:rsidRPr="00002A5C">
        <w:rPr>
          <w:rFonts w:eastAsiaTheme="minorHAnsi"/>
          <w:sz w:val="24"/>
          <w:szCs w:val="24"/>
          <w:lang w:val="x-none" w:eastAsia="en-US"/>
        </w:rPr>
        <w:t>do</w:t>
      </w:r>
      <w:r w:rsidRPr="00002A5C">
        <w:rPr>
          <w:rFonts w:eastAsiaTheme="minorHAnsi"/>
          <w:sz w:val="24"/>
          <w:szCs w:val="24"/>
          <w:shd w:val="clear" w:color="auto" w:fill="FFFFFF"/>
          <w:lang w:val="x-none" w:eastAsia="en-US"/>
        </w:rPr>
        <w:t xml:space="preserve"> Pregão Eletrônico n.º </w:t>
      </w:r>
      <w:r w:rsidRPr="00002A5C">
        <w:rPr>
          <w:rFonts w:eastAsiaTheme="minorHAnsi"/>
          <w:b/>
          <w:bCs/>
          <w:sz w:val="24"/>
          <w:szCs w:val="24"/>
          <w:lang w:val="x-none" w:eastAsia="en-US"/>
        </w:rPr>
        <w:t>27/2025</w:t>
      </w:r>
      <w:r w:rsidRPr="00002A5C">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12C55BB9"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385C8E91"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002A5C">
        <w:rPr>
          <w:rFonts w:eastAsiaTheme="minorHAnsi"/>
          <w:b/>
          <w:bCs/>
          <w:caps/>
          <w:sz w:val="24"/>
          <w:szCs w:val="24"/>
          <w:shd w:val="clear" w:color="auto" w:fill="FFFFFF"/>
          <w:lang w:val="x-none" w:eastAsia="en-US"/>
        </w:rPr>
        <w:t>3 Forma de fornecimento:</w:t>
      </w:r>
    </w:p>
    <w:p w14:paraId="20726418" w14:textId="77777777" w:rsidR="00002A5C" w:rsidRPr="00002A5C" w:rsidRDefault="00002A5C" w:rsidP="00B370DA">
      <w:pPr>
        <w:widowControl w:val="0"/>
        <w:shd w:val="clear" w:color="auto" w:fill="FFFFFF"/>
        <w:autoSpaceDE w:val="0"/>
        <w:autoSpaceDN w:val="0"/>
        <w:adjustRightInd w:val="0"/>
        <w:spacing w:before="120" w:after="120"/>
        <w:ind w:left="30"/>
        <w:jc w:val="both"/>
        <w:rPr>
          <w:sz w:val="24"/>
          <w:szCs w:val="24"/>
        </w:rPr>
      </w:pPr>
      <w:r w:rsidRPr="00002A5C">
        <w:rPr>
          <w:sz w:val="24"/>
          <w:szCs w:val="24"/>
        </w:rPr>
        <w:t xml:space="preserve">O objeto será fornecido de forma </w:t>
      </w:r>
      <w:r w:rsidRPr="00002A5C">
        <w:rPr>
          <w:rStyle w:val="Forte"/>
          <w:sz w:val="24"/>
          <w:szCs w:val="24"/>
        </w:rPr>
        <w:t>contínua e diária, em dias letivos</w:t>
      </w:r>
      <w:r w:rsidRPr="00002A5C">
        <w:rPr>
          <w:sz w:val="24"/>
          <w:szCs w:val="24"/>
        </w:rPr>
        <w:t xml:space="preserve">, conforme calendário escolar do Departamento Municipal de Educação, atendendo às rotas previamente estabelecidas. Os serviços deverão ser executados com </w:t>
      </w:r>
      <w:r w:rsidRPr="00002A5C">
        <w:rPr>
          <w:rStyle w:val="Forte"/>
          <w:sz w:val="24"/>
          <w:szCs w:val="24"/>
        </w:rPr>
        <w:t>regularidade, pontualidade e segurança</w:t>
      </w:r>
      <w:r w:rsidRPr="00002A5C">
        <w:rPr>
          <w:sz w:val="24"/>
          <w:szCs w:val="24"/>
        </w:rPr>
        <w:t xml:space="preserve">, abrangendo o transporte de ida e volta dos alunos, nos períodos </w:t>
      </w:r>
      <w:r w:rsidRPr="00002A5C">
        <w:rPr>
          <w:rStyle w:val="Forte"/>
          <w:sz w:val="24"/>
          <w:szCs w:val="24"/>
        </w:rPr>
        <w:t>matutino e vespertino</w:t>
      </w:r>
      <w:r w:rsidRPr="00002A5C">
        <w:rPr>
          <w:sz w:val="24"/>
          <w:szCs w:val="24"/>
        </w:rPr>
        <w:t>, de acordo com a necessidade de cada linha contratada.</w:t>
      </w:r>
    </w:p>
    <w:p w14:paraId="1DA318BA" w14:textId="5F76B7CC"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4 PREÇO E VALOR DO CONTRATO:</w:t>
      </w:r>
    </w:p>
    <w:p w14:paraId="14F8511E"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4.1</w:t>
      </w:r>
      <w:r w:rsidRPr="00002A5C">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154CB28F"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 xml:space="preserve">4.2 </w:t>
      </w:r>
      <w:r w:rsidRPr="00002A5C">
        <w:rPr>
          <w:rFonts w:eastAsiaTheme="minorHAnsi"/>
          <w:sz w:val="24"/>
          <w:szCs w:val="24"/>
          <w:shd w:val="clear" w:color="auto" w:fill="FFFFFF"/>
          <w:lang w:val="x-none" w:eastAsia="en-US"/>
        </w:rPr>
        <w:t>O valor</w:t>
      </w:r>
      <w:r w:rsidRPr="00002A5C">
        <w:rPr>
          <w:rFonts w:eastAsiaTheme="minorHAnsi"/>
          <w:sz w:val="24"/>
          <w:szCs w:val="24"/>
          <w:lang w:val="x-none" w:eastAsia="en-US"/>
        </w:rPr>
        <w:t xml:space="preserve"> total do contrato é de R$ </w:t>
      </w:r>
      <w:r w:rsidRPr="00002A5C">
        <w:rPr>
          <w:rFonts w:eastAsiaTheme="minorHAnsi"/>
          <w:sz w:val="24"/>
          <w:szCs w:val="24"/>
          <w:shd w:val="clear" w:color="auto" w:fill="FFFFFF"/>
          <w:lang w:val="x-none" w:eastAsia="en-US"/>
        </w:rPr>
        <w:t>0,00</w:t>
      </w:r>
      <w:r w:rsidRPr="00002A5C">
        <w:rPr>
          <w:rFonts w:eastAsiaTheme="minorHAnsi"/>
          <w:sz w:val="24"/>
          <w:szCs w:val="24"/>
          <w:lang w:val="x-none" w:eastAsia="en-US"/>
        </w:rPr>
        <w:t xml:space="preserve"> (</w:t>
      </w:r>
      <w:r w:rsidRPr="00002A5C">
        <w:rPr>
          <w:rFonts w:eastAsiaTheme="minorHAnsi"/>
          <w:sz w:val="24"/>
          <w:szCs w:val="24"/>
          <w:shd w:val="clear" w:color="auto" w:fill="FFFFFF"/>
          <w:lang w:val="x-none" w:eastAsia="en-US"/>
        </w:rPr>
        <w:t>reais</w:t>
      </w:r>
      <w:r w:rsidRPr="00002A5C">
        <w:rPr>
          <w:rFonts w:eastAsiaTheme="minorHAnsi"/>
          <w:sz w:val="24"/>
          <w:szCs w:val="24"/>
          <w:lang w:val="x-none" w:eastAsia="en-US"/>
        </w:rPr>
        <w:t>).</w:t>
      </w:r>
    </w:p>
    <w:p w14:paraId="3A6AD671"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4.3 </w:t>
      </w:r>
      <w:r w:rsidRPr="00002A5C">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2FB17343" w14:textId="77777777" w:rsidR="00B370DA" w:rsidRPr="00002A5C" w:rsidRDefault="00B370DA" w:rsidP="00B370DA">
      <w:pPr>
        <w:widowControl w:val="0"/>
        <w:autoSpaceDE w:val="0"/>
        <w:autoSpaceDN w:val="0"/>
        <w:adjustRightInd w:val="0"/>
        <w:spacing w:before="120" w:after="120"/>
        <w:jc w:val="both"/>
        <w:rPr>
          <w:rFonts w:eastAsiaTheme="minorHAnsi"/>
          <w:b/>
          <w:bCs/>
          <w:sz w:val="24"/>
          <w:szCs w:val="24"/>
          <w:lang w:val="x-none" w:eastAsia="en-US"/>
        </w:rPr>
      </w:pPr>
      <w:r w:rsidRPr="00002A5C">
        <w:rPr>
          <w:rFonts w:eastAsiaTheme="minorHAnsi"/>
          <w:b/>
          <w:bCs/>
          <w:sz w:val="24"/>
          <w:szCs w:val="24"/>
          <w:lang w:val="x-none" w:eastAsia="en-US"/>
        </w:rPr>
        <w:t>5. DO REAJUSTE.</w:t>
      </w:r>
    </w:p>
    <w:p w14:paraId="459F8C62"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5.1</w:t>
      </w:r>
      <w:r w:rsidRPr="00002A5C">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14D96A8A"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5.1.1.</w:t>
      </w:r>
      <w:r w:rsidRPr="00002A5C">
        <w:rPr>
          <w:rFonts w:eastAsiaTheme="minorHAnsi"/>
          <w:sz w:val="24"/>
          <w:szCs w:val="24"/>
          <w:lang w:val="x-none" w:eastAsia="en-US"/>
        </w:rPr>
        <w:t xml:space="preserve"> A data-base do reajuste será vinculada à data do orçamento estimado.</w:t>
      </w:r>
    </w:p>
    <w:p w14:paraId="73D8E8ED"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lastRenderedPageBreak/>
        <w:t xml:space="preserve">5.1.2. </w:t>
      </w:r>
      <w:r w:rsidRPr="00002A5C">
        <w:rPr>
          <w:rFonts w:eastAsiaTheme="minorHAnsi"/>
          <w:sz w:val="24"/>
          <w:szCs w:val="24"/>
          <w:lang w:val="x-none" w:eastAsia="en-US"/>
        </w:rPr>
        <w:t>O reajuste será concedido mediante simples apostila, conforme dispõe o art. 136 da Lei Federal n.º 14.133, de 2021.</w:t>
      </w:r>
    </w:p>
    <w:p w14:paraId="636CC029"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5.2. </w:t>
      </w:r>
      <w:r w:rsidRPr="00002A5C">
        <w:rPr>
          <w:rFonts w:eastAsiaTheme="minorHAnsi"/>
          <w:sz w:val="24"/>
          <w:szCs w:val="24"/>
          <w:lang w:val="x-none" w:eastAsia="en-US"/>
        </w:rPr>
        <w:t>Nos reajustes subsequentes ao primeiro, o interregno mínimo de um ano será contado a partir do último reajuste.</w:t>
      </w:r>
    </w:p>
    <w:p w14:paraId="5E14CCAB"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5.3. </w:t>
      </w:r>
      <w:r w:rsidRPr="00002A5C">
        <w:rPr>
          <w:rFonts w:eastAsiaTheme="minorHAnsi"/>
          <w:sz w:val="24"/>
          <w:szCs w:val="24"/>
          <w:lang w:val="x-none" w:eastAsia="en-US"/>
        </w:rPr>
        <w:t xml:space="preserve">Não serão admitidos </w:t>
      </w:r>
      <w:proofErr w:type="spellStart"/>
      <w:r w:rsidRPr="00002A5C">
        <w:rPr>
          <w:rFonts w:eastAsiaTheme="minorHAnsi"/>
          <w:sz w:val="24"/>
          <w:szCs w:val="24"/>
          <w:lang w:val="x-none" w:eastAsia="en-US"/>
        </w:rPr>
        <w:t>apostilamentos</w:t>
      </w:r>
      <w:proofErr w:type="spellEnd"/>
      <w:r w:rsidRPr="00002A5C">
        <w:rPr>
          <w:rFonts w:eastAsiaTheme="minorHAnsi"/>
          <w:sz w:val="24"/>
          <w:szCs w:val="24"/>
          <w:lang w:val="x-none" w:eastAsia="en-US"/>
        </w:rPr>
        <w:t xml:space="preserve"> com efeitos financeiros retroativos à data da sua assinatura.</w:t>
      </w:r>
    </w:p>
    <w:p w14:paraId="5EFCABEA"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5.4.</w:t>
      </w:r>
      <w:r w:rsidRPr="00002A5C">
        <w:rPr>
          <w:rFonts w:eastAsiaTheme="minorHAnsi"/>
          <w:sz w:val="24"/>
          <w:szCs w:val="24"/>
          <w:lang w:val="x-none" w:eastAsia="en-US"/>
        </w:rPr>
        <w:t xml:space="preserve"> A concessão de reajustes não pagos na época oportuna será apurada por procedimento próprio.</w:t>
      </w:r>
    </w:p>
    <w:p w14:paraId="1E5C0A26" w14:textId="77777777" w:rsidR="00B370DA" w:rsidRPr="00002A5C" w:rsidRDefault="00B370DA" w:rsidP="00B370DA">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6. A RESPONSABILIDADE DA GESTÃO E FISCALIZAÇÃO DO CONTRATO:</w:t>
      </w:r>
    </w:p>
    <w:p w14:paraId="4BFE1AFC"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6.1</w:t>
      </w:r>
      <w:r w:rsidRPr="00002A5C">
        <w:rPr>
          <w:rFonts w:eastAsiaTheme="minorHAnsi"/>
          <w:sz w:val="24"/>
          <w:szCs w:val="24"/>
          <w:shd w:val="clear" w:color="auto" w:fill="FFFFFF"/>
          <w:lang w:val="x-none" w:eastAsia="en-US"/>
        </w:rPr>
        <w:t xml:space="preserve"> A responsabilidade pela gestão deste contrato caberá ao(à) servidor(a) ou comissão designados, </w:t>
      </w:r>
      <w:r w:rsidRPr="00002A5C">
        <w:rPr>
          <w:rFonts w:eastAsiaTheme="minorHAnsi"/>
          <w:sz w:val="24"/>
          <w:szCs w:val="24"/>
          <w:lang w:val="x-none" w:eastAsia="en-US"/>
        </w:rPr>
        <w:t>o(a) qual será responsável pelas atribuições definidas no art. 15 do Decreto n.º 161/23.</w:t>
      </w:r>
    </w:p>
    <w:p w14:paraId="6E5E24D0" w14:textId="77777777" w:rsidR="00B370DA" w:rsidRPr="00002A5C" w:rsidRDefault="00B370DA" w:rsidP="00B370DA">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lang w:val="x-none" w:eastAsia="en-US"/>
        </w:rPr>
        <w:t xml:space="preserve">6.2 </w:t>
      </w:r>
      <w:r w:rsidRPr="00002A5C">
        <w:rPr>
          <w:rFonts w:eastAsiaTheme="minorHAnsi"/>
          <w:sz w:val="24"/>
          <w:szCs w:val="24"/>
          <w:lang w:val="x-none" w:eastAsia="en-US"/>
        </w:rPr>
        <w:t>A responsabilidade pela fiscalização deste contrato caberá ao(à) servidor(a) ou comissão designados, o(a) qual será responsável pelas atribuições definidas no art. 16 do Decreto n.º 161/</w:t>
      </w:r>
      <w:r w:rsidRPr="00002A5C">
        <w:rPr>
          <w:rFonts w:eastAsiaTheme="minorHAnsi"/>
          <w:sz w:val="24"/>
          <w:szCs w:val="24"/>
          <w:shd w:val="clear" w:color="auto" w:fill="FFFFFF"/>
          <w:lang w:val="x-none" w:eastAsia="en-US"/>
        </w:rPr>
        <w:t>23.</w:t>
      </w:r>
    </w:p>
    <w:p w14:paraId="2CB735A7" w14:textId="77777777" w:rsidR="00B370DA" w:rsidRPr="00002A5C" w:rsidRDefault="00B370DA" w:rsidP="00B370DA">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6.3.</w:t>
      </w:r>
      <w:r w:rsidRPr="00002A5C">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 consignado no Termo de Referência.</w:t>
      </w:r>
    </w:p>
    <w:p w14:paraId="0B920556" w14:textId="77777777" w:rsidR="00B370DA" w:rsidRPr="00002A5C" w:rsidRDefault="00B370DA" w:rsidP="00B370DA">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6.4.</w:t>
      </w:r>
      <w:r w:rsidRPr="00002A5C">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7BE37A86"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7. PRAZO E CONDIÇÕES DE ENTREGA E DE RECEBIMENTO:</w:t>
      </w:r>
    </w:p>
    <w:p w14:paraId="60E04F0E"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7.1. </w:t>
      </w:r>
      <w:r w:rsidRPr="00002A5C">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1845A6FA" w14:textId="4F13D630"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 xml:space="preserve">7.2. </w:t>
      </w:r>
      <w:r w:rsidRPr="00002A5C">
        <w:rPr>
          <w:rFonts w:eastAsiaTheme="minorHAnsi"/>
          <w:sz w:val="24"/>
          <w:szCs w:val="24"/>
          <w:lang w:val="x-none" w:eastAsia="en-US"/>
        </w:rPr>
        <w:t xml:space="preserve">Os bens poderão ser rejeitados, no todo ou em parte, quando em desacordo com as especificações constantes do Termo de Referência e na proposta, devendo ser substituídos no prazo de </w:t>
      </w:r>
      <w:r w:rsidR="00002A5C" w:rsidRPr="00002A5C">
        <w:rPr>
          <w:rFonts w:eastAsiaTheme="minorHAnsi"/>
          <w:b/>
          <w:bCs/>
          <w:sz w:val="24"/>
          <w:szCs w:val="24"/>
          <w:shd w:val="clear" w:color="auto" w:fill="FFFFFF"/>
          <w:lang w:val="x-none" w:eastAsia="en-US"/>
        </w:rPr>
        <w:t xml:space="preserve">01 </w:t>
      </w:r>
      <w:r w:rsidR="00002A5C" w:rsidRPr="00002A5C">
        <w:rPr>
          <w:rFonts w:eastAsiaTheme="minorHAnsi"/>
          <w:b/>
          <w:bCs/>
          <w:sz w:val="24"/>
          <w:szCs w:val="24"/>
          <w:shd w:val="clear" w:color="auto" w:fill="FFFFFF"/>
          <w:lang w:eastAsia="en-US"/>
        </w:rPr>
        <w:t>(um)</w:t>
      </w:r>
      <w:r w:rsidR="00002A5C" w:rsidRPr="00002A5C">
        <w:rPr>
          <w:rFonts w:eastAsiaTheme="minorHAnsi"/>
          <w:sz w:val="24"/>
          <w:szCs w:val="24"/>
          <w:lang w:val="x-none" w:eastAsia="en-US"/>
        </w:rPr>
        <w:t xml:space="preserve"> dia</w:t>
      </w:r>
      <w:r w:rsidRPr="00002A5C">
        <w:rPr>
          <w:rFonts w:eastAsiaTheme="minorHAnsi"/>
          <w:sz w:val="24"/>
          <w:szCs w:val="24"/>
          <w:lang w:val="x-none" w:eastAsia="en-US"/>
        </w:rPr>
        <w:t>, a contar da notificação do contratado, às suas custas, sem prejuízo da aplicação das penalidades.</w:t>
      </w:r>
    </w:p>
    <w:p w14:paraId="432384F6"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002A5C">
        <w:rPr>
          <w:rFonts w:eastAsiaTheme="minorHAnsi"/>
          <w:b/>
          <w:bCs/>
          <w:sz w:val="24"/>
          <w:szCs w:val="24"/>
          <w:lang w:val="x-none" w:eastAsia="en-US"/>
        </w:rPr>
        <w:t>8. FONTE DE RECURSOS:</w:t>
      </w:r>
    </w:p>
    <w:p w14:paraId="44B0976D"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8.1 </w:t>
      </w:r>
      <w:r w:rsidRPr="00002A5C">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002A5C" w:rsidRPr="00002A5C" w14:paraId="3FDEE75A" w14:textId="77777777" w:rsidTr="00002A5C">
        <w:tc>
          <w:tcPr>
            <w:tcW w:w="5000" w:type="pct"/>
            <w:gridSpan w:val="6"/>
            <w:tcBorders>
              <w:top w:val="single" w:sz="6" w:space="0" w:color="000000"/>
              <w:left w:val="single" w:sz="6" w:space="0" w:color="000000"/>
              <w:bottom w:val="single" w:sz="6" w:space="0" w:color="000000"/>
              <w:right w:val="single" w:sz="6" w:space="0" w:color="000000"/>
            </w:tcBorders>
          </w:tcPr>
          <w:p w14:paraId="45AE041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Dotações</w:t>
            </w:r>
          </w:p>
        </w:tc>
      </w:tr>
      <w:tr w:rsidR="00002A5C" w:rsidRPr="00002A5C" w14:paraId="39FE2874" w14:textId="77777777" w:rsidTr="00002A5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5E461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B44E8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C3661C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51A7C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09EFFC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EC801E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Grupo da fonte</w:t>
            </w:r>
          </w:p>
        </w:tc>
      </w:tr>
      <w:tr w:rsidR="00002A5C" w:rsidRPr="00002A5C" w14:paraId="6A1C52A0" w14:textId="77777777" w:rsidTr="00002A5C">
        <w:tc>
          <w:tcPr>
            <w:tcW w:w="500" w:type="pct"/>
            <w:tcBorders>
              <w:top w:val="single" w:sz="6" w:space="0" w:color="000000"/>
              <w:left w:val="single" w:sz="6" w:space="0" w:color="000000"/>
              <w:bottom w:val="single" w:sz="6" w:space="0" w:color="000000"/>
              <w:right w:val="single" w:sz="6" w:space="0" w:color="000000"/>
            </w:tcBorders>
          </w:tcPr>
          <w:p w14:paraId="6662B7B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742DDB1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4070</w:t>
            </w:r>
          </w:p>
        </w:tc>
        <w:tc>
          <w:tcPr>
            <w:tcW w:w="1700" w:type="pct"/>
            <w:tcBorders>
              <w:top w:val="single" w:sz="6" w:space="0" w:color="000000"/>
              <w:left w:val="single" w:sz="6" w:space="0" w:color="000000"/>
              <w:bottom w:val="single" w:sz="6" w:space="0" w:color="000000"/>
              <w:right w:val="single" w:sz="6" w:space="0" w:color="000000"/>
            </w:tcBorders>
          </w:tcPr>
          <w:p w14:paraId="1E39E5E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07.001.12.367.0007.2047</w:t>
            </w:r>
          </w:p>
        </w:tc>
        <w:tc>
          <w:tcPr>
            <w:tcW w:w="500" w:type="pct"/>
            <w:tcBorders>
              <w:top w:val="single" w:sz="6" w:space="0" w:color="000000"/>
              <w:left w:val="single" w:sz="6" w:space="0" w:color="000000"/>
              <w:bottom w:val="single" w:sz="6" w:space="0" w:color="000000"/>
              <w:right w:val="single" w:sz="6" w:space="0" w:color="000000"/>
            </w:tcBorders>
          </w:tcPr>
          <w:p w14:paraId="2E34C65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104</w:t>
            </w:r>
          </w:p>
        </w:tc>
        <w:tc>
          <w:tcPr>
            <w:tcW w:w="900" w:type="pct"/>
            <w:tcBorders>
              <w:top w:val="single" w:sz="6" w:space="0" w:color="000000"/>
              <w:left w:val="single" w:sz="6" w:space="0" w:color="000000"/>
              <w:bottom w:val="single" w:sz="6" w:space="0" w:color="000000"/>
              <w:right w:val="single" w:sz="6" w:space="0" w:color="000000"/>
            </w:tcBorders>
          </w:tcPr>
          <w:p w14:paraId="39A932F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2B15459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60E0F7D8" w14:textId="77777777" w:rsidTr="00002A5C">
        <w:tc>
          <w:tcPr>
            <w:tcW w:w="500" w:type="pct"/>
            <w:tcBorders>
              <w:top w:val="single" w:sz="6" w:space="0" w:color="000000"/>
              <w:left w:val="single" w:sz="6" w:space="0" w:color="000000"/>
              <w:bottom w:val="single" w:sz="6" w:space="0" w:color="000000"/>
              <w:right w:val="single" w:sz="6" w:space="0" w:color="000000"/>
            </w:tcBorders>
          </w:tcPr>
          <w:p w14:paraId="5B9AC5F9"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BA9D95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4230</w:t>
            </w:r>
          </w:p>
        </w:tc>
        <w:tc>
          <w:tcPr>
            <w:tcW w:w="1700" w:type="pct"/>
            <w:tcBorders>
              <w:top w:val="single" w:sz="6" w:space="0" w:color="000000"/>
              <w:left w:val="single" w:sz="6" w:space="0" w:color="000000"/>
              <w:bottom w:val="single" w:sz="6" w:space="0" w:color="000000"/>
              <w:right w:val="single" w:sz="6" w:space="0" w:color="000000"/>
            </w:tcBorders>
          </w:tcPr>
          <w:p w14:paraId="1E03D06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135F95B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54FEE56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51B326B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2167775C" w14:textId="77777777" w:rsidTr="00002A5C">
        <w:tc>
          <w:tcPr>
            <w:tcW w:w="500" w:type="pct"/>
            <w:tcBorders>
              <w:top w:val="single" w:sz="6" w:space="0" w:color="000000"/>
              <w:left w:val="single" w:sz="6" w:space="0" w:color="000000"/>
              <w:bottom w:val="single" w:sz="6" w:space="0" w:color="000000"/>
              <w:right w:val="single" w:sz="6" w:space="0" w:color="000000"/>
            </w:tcBorders>
          </w:tcPr>
          <w:p w14:paraId="3191109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2536DCC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4240</w:t>
            </w:r>
          </w:p>
        </w:tc>
        <w:tc>
          <w:tcPr>
            <w:tcW w:w="1700" w:type="pct"/>
            <w:tcBorders>
              <w:top w:val="single" w:sz="6" w:space="0" w:color="000000"/>
              <w:left w:val="single" w:sz="6" w:space="0" w:color="000000"/>
              <w:bottom w:val="single" w:sz="6" w:space="0" w:color="000000"/>
              <w:right w:val="single" w:sz="6" w:space="0" w:color="000000"/>
            </w:tcBorders>
          </w:tcPr>
          <w:p w14:paraId="44C1A42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53C3336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104</w:t>
            </w:r>
          </w:p>
        </w:tc>
        <w:tc>
          <w:tcPr>
            <w:tcW w:w="900" w:type="pct"/>
            <w:tcBorders>
              <w:top w:val="single" w:sz="6" w:space="0" w:color="000000"/>
              <w:left w:val="single" w:sz="6" w:space="0" w:color="000000"/>
              <w:bottom w:val="single" w:sz="6" w:space="0" w:color="000000"/>
              <w:right w:val="single" w:sz="6" w:space="0" w:color="000000"/>
            </w:tcBorders>
          </w:tcPr>
          <w:p w14:paraId="0298AC7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361D699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20C98772" w14:textId="77777777" w:rsidTr="00002A5C">
        <w:tc>
          <w:tcPr>
            <w:tcW w:w="500" w:type="pct"/>
            <w:tcBorders>
              <w:top w:val="single" w:sz="6" w:space="0" w:color="000000"/>
              <w:left w:val="single" w:sz="6" w:space="0" w:color="000000"/>
              <w:bottom w:val="single" w:sz="6" w:space="0" w:color="000000"/>
              <w:right w:val="single" w:sz="6" w:space="0" w:color="000000"/>
            </w:tcBorders>
          </w:tcPr>
          <w:p w14:paraId="195AB7D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484AE45B"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4250</w:t>
            </w:r>
          </w:p>
        </w:tc>
        <w:tc>
          <w:tcPr>
            <w:tcW w:w="1700" w:type="pct"/>
            <w:tcBorders>
              <w:top w:val="single" w:sz="6" w:space="0" w:color="000000"/>
              <w:left w:val="single" w:sz="6" w:space="0" w:color="000000"/>
              <w:bottom w:val="single" w:sz="6" w:space="0" w:color="000000"/>
              <w:right w:val="single" w:sz="6" w:space="0" w:color="000000"/>
            </w:tcBorders>
          </w:tcPr>
          <w:p w14:paraId="7C27549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0BE432E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162</w:t>
            </w:r>
          </w:p>
        </w:tc>
        <w:tc>
          <w:tcPr>
            <w:tcW w:w="900" w:type="pct"/>
            <w:tcBorders>
              <w:top w:val="single" w:sz="6" w:space="0" w:color="000000"/>
              <w:left w:val="single" w:sz="6" w:space="0" w:color="000000"/>
              <w:bottom w:val="single" w:sz="6" w:space="0" w:color="000000"/>
              <w:right w:val="single" w:sz="6" w:space="0" w:color="000000"/>
            </w:tcBorders>
          </w:tcPr>
          <w:p w14:paraId="4C81242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1155B9E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3BEDAAFC" w14:textId="77777777" w:rsidTr="00002A5C">
        <w:tc>
          <w:tcPr>
            <w:tcW w:w="500" w:type="pct"/>
            <w:tcBorders>
              <w:top w:val="single" w:sz="6" w:space="0" w:color="000000"/>
              <w:left w:val="single" w:sz="6" w:space="0" w:color="000000"/>
              <w:bottom w:val="single" w:sz="6" w:space="0" w:color="000000"/>
              <w:right w:val="single" w:sz="6" w:space="0" w:color="000000"/>
            </w:tcBorders>
          </w:tcPr>
          <w:p w14:paraId="6E5DE08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227C6DA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4260</w:t>
            </w:r>
          </w:p>
        </w:tc>
        <w:tc>
          <w:tcPr>
            <w:tcW w:w="1700" w:type="pct"/>
            <w:tcBorders>
              <w:top w:val="single" w:sz="6" w:space="0" w:color="000000"/>
              <w:left w:val="single" w:sz="6" w:space="0" w:color="000000"/>
              <w:bottom w:val="single" w:sz="6" w:space="0" w:color="000000"/>
              <w:right w:val="single" w:sz="6" w:space="0" w:color="000000"/>
            </w:tcBorders>
          </w:tcPr>
          <w:p w14:paraId="1A87267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4DDC513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165</w:t>
            </w:r>
          </w:p>
        </w:tc>
        <w:tc>
          <w:tcPr>
            <w:tcW w:w="900" w:type="pct"/>
            <w:tcBorders>
              <w:top w:val="single" w:sz="6" w:space="0" w:color="000000"/>
              <w:left w:val="single" w:sz="6" w:space="0" w:color="000000"/>
              <w:bottom w:val="single" w:sz="6" w:space="0" w:color="000000"/>
              <w:right w:val="single" w:sz="6" w:space="0" w:color="000000"/>
            </w:tcBorders>
          </w:tcPr>
          <w:p w14:paraId="18239F18"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299B0A7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44ECB559" w14:textId="77777777" w:rsidTr="00002A5C">
        <w:tc>
          <w:tcPr>
            <w:tcW w:w="500" w:type="pct"/>
            <w:tcBorders>
              <w:top w:val="single" w:sz="6" w:space="0" w:color="000000"/>
              <w:left w:val="single" w:sz="6" w:space="0" w:color="000000"/>
              <w:bottom w:val="single" w:sz="6" w:space="0" w:color="000000"/>
              <w:right w:val="single" w:sz="6" w:space="0" w:color="000000"/>
            </w:tcBorders>
          </w:tcPr>
          <w:p w14:paraId="27C5560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881DAC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4270</w:t>
            </w:r>
          </w:p>
        </w:tc>
        <w:tc>
          <w:tcPr>
            <w:tcW w:w="1700" w:type="pct"/>
            <w:tcBorders>
              <w:top w:val="single" w:sz="6" w:space="0" w:color="000000"/>
              <w:left w:val="single" w:sz="6" w:space="0" w:color="000000"/>
              <w:bottom w:val="single" w:sz="6" w:space="0" w:color="000000"/>
              <w:right w:val="single" w:sz="6" w:space="0" w:color="000000"/>
            </w:tcBorders>
          </w:tcPr>
          <w:p w14:paraId="08B3D44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07.003.12.361.0007.2050</w:t>
            </w:r>
          </w:p>
        </w:tc>
        <w:tc>
          <w:tcPr>
            <w:tcW w:w="500" w:type="pct"/>
            <w:tcBorders>
              <w:top w:val="single" w:sz="6" w:space="0" w:color="000000"/>
              <w:left w:val="single" w:sz="6" w:space="0" w:color="000000"/>
              <w:bottom w:val="single" w:sz="6" w:space="0" w:color="000000"/>
              <w:right w:val="single" w:sz="6" w:space="0" w:color="000000"/>
            </w:tcBorders>
          </w:tcPr>
          <w:p w14:paraId="75E3472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504</w:t>
            </w:r>
          </w:p>
        </w:tc>
        <w:tc>
          <w:tcPr>
            <w:tcW w:w="900" w:type="pct"/>
            <w:tcBorders>
              <w:top w:val="single" w:sz="6" w:space="0" w:color="000000"/>
              <w:left w:val="single" w:sz="6" w:space="0" w:color="000000"/>
              <w:bottom w:val="single" w:sz="6" w:space="0" w:color="000000"/>
              <w:right w:val="single" w:sz="6" w:space="0" w:color="000000"/>
            </w:tcBorders>
          </w:tcPr>
          <w:p w14:paraId="2B2EDA6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3F7D4C8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3176D717" w14:textId="77777777" w:rsidTr="00002A5C">
        <w:tc>
          <w:tcPr>
            <w:tcW w:w="500" w:type="pct"/>
            <w:tcBorders>
              <w:top w:val="single" w:sz="6" w:space="0" w:color="000000"/>
              <w:left w:val="single" w:sz="6" w:space="0" w:color="000000"/>
              <w:bottom w:val="single" w:sz="6" w:space="0" w:color="000000"/>
              <w:right w:val="single" w:sz="6" w:space="0" w:color="000000"/>
            </w:tcBorders>
          </w:tcPr>
          <w:p w14:paraId="47F5F1E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414EB55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4640</w:t>
            </w:r>
          </w:p>
        </w:tc>
        <w:tc>
          <w:tcPr>
            <w:tcW w:w="1700" w:type="pct"/>
            <w:tcBorders>
              <w:top w:val="single" w:sz="6" w:space="0" w:color="000000"/>
              <w:left w:val="single" w:sz="6" w:space="0" w:color="000000"/>
              <w:bottom w:val="single" w:sz="6" w:space="0" w:color="000000"/>
              <w:right w:val="single" w:sz="6" w:space="0" w:color="000000"/>
            </w:tcBorders>
          </w:tcPr>
          <w:p w14:paraId="03908755"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07.003.12.362.0007.2054</w:t>
            </w:r>
          </w:p>
        </w:tc>
        <w:tc>
          <w:tcPr>
            <w:tcW w:w="500" w:type="pct"/>
            <w:tcBorders>
              <w:top w:val="single" w:sz="6" w:space="0" w:color="000000"/>
              <w:left w:val="single" w:sz="6" w:space="0" w:color="000000"/>
              <w:bottom w:val="single" w:sz="6" w:space="0" w:color="000000"/>
              <w:right w:val="single" w:sz="6" w:space="0" w:color="000000"/>
            </w:tcBorders>
          </w:tcPr>
          <w:p w14:paraId="5AA4737C"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71EF514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050F27C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6229D984" w14:textId="77777777" w:rsidTr="00002A5C">
        <w:tc>
          <w:tcPr>
            <w:tcW w:w="500" w:type="pct"/>
            <w:tcBorders>
              <w:top w:val="single" w:sz="6" w:space="0" w:color="000000"/>
              <w:left w:val="single" w:sz="6" w:space="0" w:color="000000"/>
              <w:bottom w:val="single" w:sz="6" w:space="0" w:color="000000"/>
              <w:right w:val="single" w:sz="6" w:space="0" w:color="000000"/>
            </w:tcBorders>
          </w:tcPr>
          <w:p w14:paraId="37264B3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3218B1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4650</w:t>
            </w:r>
          </w:p>
        </w:tc>
        <w:tc>
          <w:tcPr>
            <w:tcW w:w="1700" w:type="pct"/>
            <w:tcBorders>
              <w:top w:val="single" w:sz="6" w:space="0" w:color="000000"/>
              <w:left w:val="single" w:sz="6" w:space="0" w:color="000000"/>
              <w:bottom w:val="single" w:sz="6" w:space="0" w:color="000000"/>
              <w:right w:val="single" w:sz="6" w:space="0" w:color="000000"/>
            </w:tcBorders>
          </w:tcPr>
          <w:p w14:paraId="48E133E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07.003.12.362.0007.2054</w:t>
            </w:r>
          </w:p>
        </w:tc>
        <w:tc>
          <w:tcPr>
            <w:tcW w:w="500" w:type="pct"/>
            <w:tcBorders>
              <w:top w:val="single" w:sz="6" w:space="0" w:color="000000"/>
              <w:left w:val="single" w:sz="6" w:space="0" w:color="000000"/>
              <w:bottom w:val="single" w:sz="6" w:space="0" w:color="000000"/>
              <w:right w:val="single" w:sz="6" w:space="0" w:color="000000"/>
            </w:tcBorders>
          </w:tcPr>
          <w:p w14:paraId="029173F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162</w:t>
            </w:r>
          </w:p>
        </w:tc>
        <w:tc>
          <w:tcPr>
            <w:tcW w:w="900" w:type="pct"/>
            <w:tcBorders>
              <w:top w:val="single" w:sz="6" w:space="0" w:color="000000"/>
              <w:left w:val="single" w:sz="6" w:space="0" w:color="000000"/>
              <w:bottom w:val="single" w:sz="6" w:space="0" w:color="000000"/>
              <w:right w:val="single" w:sz="6" w:space="0" w:color="000000"/>
            </w:tcBorders>
          </w:tcPr>
          <w:p w14:paraId="2119DFE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78AEBA31"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0A66FAAC" w14:textId="77777777" w:rsidTr="00002A5C">
        <w:tc>
          <w:tcPr>
            <w:tcW w:w="500" w:type="pct"/>
            <w:tcBorders>
              <w:top w:val="single" w:sz="6" w:space="0" w:color="000000"/>
              <w:left w:val="single" w:sz="6" w:space="0" w:color="000000"/>
              <w:bottom w:val="single" w:sz="6" w:space="0" w:color="000000"/>
              <w:right w:val="single" w:sz="6" w:space="0" w:color="000000"/>
            </w:tcBorders>
          </w:tcPr>
          <w:p w14:paraId="7A8A968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31BEE496"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4660</w:t>
            </w:r>
          </w:p>
        </w:tc>
        <w:tc>
          <w:tcPr>
            <w:tcW w:w="1700" w:type="pct"/>
            <w:tcBorders>
              <w:top w:val="single" w:sz="6" w:space="0" w:color="000000"/>
              <w:left w:val="single" w:sz="6" w:space="0" w:color="000000"/>
              <w:bottom w:val="single" w:sz="6" w:space="0" w:color="000000"/>
              <w:right w:val="single" w:sz="6" w:space="0" w:color="000000"/>
            </w:tcBorders>
          </w:tcPr>
          <w:p w14:paraId="0354130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07.003.12.362.0007.2054</w:t>
            </w:r>
          </w:p>
        </w:tc>
        <w:tc>
          <w:tcPr>
            <w:tcW w:w="500" w:type="pct"/>
            <w:tcBorders>
              <w:top w:val="single" w:sz="6" w:space="0" w:color="000000"/>
              <w:left w:val="single" w:sz="6" w:space="0" w:color="000000"/>
              <w:bottom w:val="single" w:sz="6" w:space="0" w:color="000000"/>
              <w:right w:val="single" w:sz="6" w:space="0" w:color="000000"/>
            </w:tcBorders>
          </w:tcPr>
          <w:p w14:paraId="4B6BBB47"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165</w:t>
            </w:r>
          </w:p>
        </w:tc>
        <w:tc>
          <w:tcPr>
            <w:tcW w:w="900" w:type="pct"/>
            <w:tcBorders>
              <w:top w:val="single" w:sz="6" w:space="0" w:color="000000"/>
              <w:left w:val="single" w:sz="6" w:space="0" w:color="000000"/>
              <w:bottom w:val="single" w:sz="6" w:space="0" w:color="000000"/>
              <w:right w:val="single" w:sz="6" w:space="0" w:color="000000"/>
            </w:tcBorders>
          </w:tcPr>
          <w:p w14:paraId="7EFC7FAA"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37BA8AAE"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r w:rsidR="00002A5C" w:rsidRPr="00002A5C" w14:paraId="5CE1B163" w14:textId="77777777" w:rsidTr="00002A5C">
        <w:tc>
          <w:tcPr>
            <w:tcW w:w="500" w:type="pct"/>
            <w:tcBorders>
              <w:top w:val="single" w:sz="6" w:space="0" w:color="000000"/>
              <w:left w:val="single" w:sz="6" w:space="0" w:color="000000"/>
              <w:bottom w:val="single" w:sz="6" w:space="0" w:color="000000"/>
              <w:right w:val="single" w:sz="6" w:space="0" w:color="000000"/>
            </w:tcBorders>
          </w:tcPr>
          <w:p w14:paraId="2BAB5A9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67BE74D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4670</w:t>
            </w:r>
          </w:p>
        </w:tc>
        <w:tc>
          <w:tcPr>
            <w:tcW w:w="1700" w:type="pct"/>
            <w:tcBorders>
              <w:top w:val="single" w:sz="6" w:space="0" w:color="000000"/>
              <w:left w:val="single" w:sz="6" w:space="0" w:color="000000"/>
              <w:bottom w:val="single" w:sz="6" w:space="0" w:color="000000"/>
              <w:right w:val="single" w:sz="6" w:space="0" w:color="000000"/>
            </w:tcBorders>
          </w:tcPr>
          <w:p w14:paraId="109477B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07.003.12.364.0007.2055</w:t>
            </w:r>
          </w:p>
        </w:tc>
        <w:tc>
          <w:tcPr>
            <w:tcW w:w="500" w:type="pct"/>
            <w:tcBorders>
              <w:top w:val="single" w:sz="6" w:space="0" w:color="000000"/>
              <w:left w:val="single" w:sz="6" w:space="0" w:color="000000"/>
              <w:bottom w:val="single" w:sz="6" w:space="0" w:color="000000"/>
              <w:right w:val="single" w:sz="6" w:space="0" w:color="000000"/>
            </w:tcBorders>
          </w:tcPr>
          <w:p w14:paraId="2AC0FEF2"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103</w:t>
            </w:r>
          </w:p>
        </w:tc>
        <w:tc>
          <w:tcPr>
            <w:tcW w:w="900" w:type="pct"/>
            <w:tcBorders>
              <w:top w:val="single" w:sz="6" w:space="0" w:color="000000"/>
              <w:left w:val="single" w:sz="6" w:space="0" w:color="000000"/>
              <w:bottom w:val="single" w:sz="6" w:space="0" w:color="000000"/>
              <w:right w:val="single" w:sz="6" w:space="0" w:color="000000"/>
            </w:tcBorders>
          </w:tcPr>
          <w:p w14:paraId="4901597D"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3.3.90.33.00.00</w:t>
            </w:r>
          </w:p>
        </w:tc>
        <w:tc>
          <w:tcPr>
            <w:tcW w:w="900" w:type="pct"/>
            <w:tcBorders>
              <w:top w:val="single" w:sz="6" w:space="0" w:color="000000"/>
              <w:left w:val="single" w:sz="6" w:space="0" w:color="000000"/>
              <w:bottom w:val="single" w:sz="6" w:space="0" w:color="000000"/>
              <w:right w:val="single" w:sz="6" w:space="0" w:color="000000"/>
            </w:tcBorders>
          </w:tcPr>
          <w:p w14:paraId="53D2E680"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Do Exercício</w:t>
            </w:r>
          </w:p>
        </w:tc>
      </w:tr>
    </w:tbl>
    <w:p w14:paraId="595F0A97" w14:textId="77777777" w:rsidR="00B370DA" w:rsidRPr="00002A5C" w:rsidRDefault="00B370DA" w:rsidP="00B370DA">
      <w:pPr>
        <w:widowControl w:val="0"/>
        <w:tabs>
          <w:tab w:val="left" w:pos="570"/>
        </w:tabs>
        <w:autoSpaceDE w:val="0"/>
        <w:autoSpaceDN w:val="0"/>
        <w:adjustRightInd w:val="0"/>
        <w:jc w:val="both"/>
        <w:outlineLvl w:val="0"/>
        <w:rPr>
          <w:rFonts w:eastAsiaTheme="minorHAnsi"/>
          <w:b/>
          <w:bCs/>
          <w:sz w:val="24"/>
          <w:szCs w:val="24"/>
          <w:lang w:val="x-none" w:eastAsia="en-US"/>
        </w:rPr>
      </w:pPr>
    </w:p>
    <w:p w14:paraId="2E2624B7" w14:textId="77777777" w:rsidR="00B370DA" w:rsidRPr="00002A5C" w:rsidRDefault="00B370DA" w:rsidP="00B370DA">
      <w:pPr>
        <w:widowControl w:val="0"/>
        <w:tabs>
          <w:tab w:val="left" w:pos="570"/>
        </w:tabs>
        <w:autoSpaceDE w:val="0"/>
        <w:autoSpaceDN w:val="0"/>
        <w:adjustRightInd w:val="0"/>
        <w:jc w:val="both"/>
        <w:outlineLvl w:val="0"/>
        <w:rPr>
          <w:rFonts w:eastAsiaTheme="minorHAnsi"/>
          <w:b/>
          <w:bCs/>
          <w:sz w:val="24"/>
          <w:szCs w:val="24"/>
          <w:lang w:val="x-none" w:eastAsia="en-US"/>
        </w:rPr>
      </w:pPr>
      <w:r w:rsidRPr="00002A5C">
        <w:rPr>
          <w:rFonts w:eastAsiaTheme="minorHAnsi"/>
          <w:b/>
          <w:bCs/>
          <w:sz w:val="24"/>
          <w:szCs w:val="24"/>
          <w:lang w:val="x-none" w:eastAsia="en-US"/>
        </w:rPr>
        <w:lastRenderedPageBreak/>
        <w:t>9. EXECUÇÃO, VIGÊNCIA E PRORROGAÇÃO</w:t>
      </w:r>
    </w:p>
    <w:p w14:paraId="085B3C80" w14:textId="77777777" w:rsidR="00B370DA" w:rsidRPr="00002A5C" w:rsidRDefault="00B370DA" w:rsidP="00B370DA">
      <w:pPr>
        <w:widowControl w:val="0"/>
        <w:autoSpaceDE w:val="0"/>
        <w:autoSpaceDN w:val="0"/>
        <w:adjustRightInd w:val="0"/>
        <w:jc w:val="both"/>
        <w:rPr>
          <w:rFonts w:eastAsiaTheme="minorHAnsi"/>
          <w:b/>
          <w:bCs/>
          <w:sz w:val="24"/>
          <w:szCs w:val="24"/>
          <w:lang w:val="x-none" w:eastAsia="en-US"/>
        </w:rPr>
      </w:pPr>
      <w:bookmarkStart w:id="9" w:name="_Hlk114497502"/>
      <w:bookmarkEnd w:id="9"/>
      <w:r w:rsidRPr="00002A5C">
        <w:rPr>
          <w:rFonts w:eastAsiaTheme="minorHAnsi"/>
          <w:sz w:val="24"/>
          <w:szCs w:val="24"/>
          <w:lang w:val="x-none" w:eastAsia="en-US"/>
        </w:rPr>
        <w:t>9.1 O prazo de execução</w:t>
      </w:r>
      <w:r w:rsidRPr="00002A5C">
        <w:rPr>
          <w:rFonts w:eastAsiaTheme="minorHAnsi"/>
          <w:b/>
          <w:bCs/>
          <w:sz w:val="24"/>
          <w:szCs w:val="24"/>
          <w:lang w:val="x-none" w:eastAsia="en-US"/>
        </w:rPr>
        <w:t xml:space="preserve"> </w:t>
      </w:r>
      <w:r w:rsidRPr="00002A5C">
        <w:rPr>
          <w:rFonts w:eastAsiaTheme="minorHAnsi"/>
          <w:sz w:val="24"/>
          <w:szCs w:val="24"/>
          <w:lang w:val="x-none" w:eastAsia="en-US"/>
        </w:rPr>
        <w:t xml:space="preserve">do objeto a ser contratado será de </w:t>
      </w:r>
      <w:r w:rsidRPr="00002A5C">
        <w:rPr>
          <w:rFonts w:eastAsiaTheme="minorHAnsi"/>
          <w:b/>
          <w:bCs/>
          <w:sz w:val="24"/>
          <w:szCs w:val="24"/>
          <w:lang w:val="x-none" w:eastAsia="en-US"/>
        </w:rPr>
        <w:t>05</w:t>
      </w:r>
      <w:r w:rsidRPr="00002A5C">
        <w:rPr>
          <w:rFonts w:eastAsiaTheme="minorHAnsi"/>
          <w:b/>
          <w:bCs/>
          <w:sz w:val="24"/>
          <w:szCs w:val="24"/>
          <w:shd w:val="clear" w:color="auto" w:fill="FFFFFF"/>
          <w:lang w:val="x-none" w:eastAsia="en-US"/>
        </w:rPr>
        <w:t xml:space="preserve"> (cinco)</w:t>
      </w:r>
      <w:r w:rsidRPr="00002A5C">
        <w:rPr>
          <w:rFonts w:eastAsiaTheme="minorHAnsi"/>
          <w:b/>
          <w:bCs/>
          <w:sz w:val="24"/>
          <w:szCs w:val="24"/>
          <w:lang w:val="x-none" w:eastAsia="en-US"/>
        </w:rPr>
        <w:t xml:space="preserve"> dias</w:t>
      </w:r>
      <w:r w:rsidRPr="00002A5C">
        <w:rPr>
          <w:rFonts w:eastAsiaTheme="minorHAnsi"/>
          <w:sz w:val="24"/>
          <w:szCs w:val="24"/>
          <w:lang w:val="x-none" w:eastAsia="en-US"/>
        </w:rPr>
        <w:t xml:space="preserve">, </w:t>
      </w:r>
      <w:r w:rsidRPr="00002A5C">
        <w:rPr>
          <w:rFonts w:eastAsiaTheme="minorHAnsi"/>
          <w:b/>
          <w:bCs/>
          <w:sz w:val="24"/>
          <w:szCs w:val="24"/>
          <w:lang w:val="x-none" w:eastAsia="en-US"/>
        </w:rPr>
        <w:t>a contar do recebimento da Ordem de serviço.</w:t>
      </w:r>
    </w:p>
    <w:p w14:paraId="2F2CC0EF" w14:textId="6F4556CF" w:rsidR="00B370DA" w:rsidRPr="00002A5C" w:rsidRDefault="00B370DA" w:rsidP="00B370DA">
      <w:pPr>
        <w:widowControl w:val="0"/>
        <w:autoSpaceDE w:val="0"/>
        <w:autoSpaceDN w:val="0"/>
        <w:adjustRightInd w:val="0"/>
        <w:jc w:val="both"/>
        <w:rPr>
          <w:rFonts w:eastAsiaTheme="minorHAnsi"/>
          <w:b/>
          <w:bCs/>
          <w:sz w:val="24"/>
          <w:szCs w:val="24"/>
          <w:lang w:val="x-none" w:eastAsia="en-US"/>
        </w:rPr>
      </w:pPr>
      <w:r w:rsidRPr="00002A5C">
        <w:rPr>
          <w:rFonts w:eastAsiaTheme="minorHAnsi"/>
          <w:sz w:val="24"/>
          <w:szCs w:val="24"/>
          <w:lang w:val="x-none" w:eastAsia="en-US"/>
        </w:rPr>
        <w:t>9.2</w:t>
      </w:r>
      <w:r w:rsidRPr="00002A5C">
        <w:rPr>
          <w:rFonts w:eastAsiaTheme="minorHAnsi"/>
          <w:b/>
          <w:bCs/>
          <w:sz w:val="24"/>
          <w:szCs w:val="24"/>
          <w:lang w:val="x-none" w:eastAsia="en-US"/>
        </w:rPr>
        <w:t xml:space="preserve"> </w:t>
      </w:r>
      <w:r w:rsidRPr="00002A5C">
        <w:rPr>
          <w:rFonts w:eastAsiaTheme="minorHAnsi"/>
          <w:sz w:val="24"/>
          <w:szCs w:val="24"/>
          <w:lang w:val="x-none" w:eastAsia="en-US"/>
        </w:rPr>
        <w:t xml:space="preserve">O prazo de execução total do objeto a ser contratado será de </w:t>
      </w:r>
      <w:r w:rsidR="00002A5C" w:rsidRPr="00002A5C">
        <w:rPr>
          <w:rFonts w:eastAsiaTheme="minorHAnsi"/>
          <w:b/>
          <w:bCs/>
          <w:sz w:val="24"/>
          <w:szCs w:val="24"/>
          <w:lang w:val="x-none" w:eastAsia="en-US"/>
        </w:rPr>
        <w:t xml:space="preserve">12 </w:t>
      </w:r>
      <w:r w:rsidR="00002A5C" w:rsidRPr="00002A5C">
        <w:rPr>
          <w:rFonts w:eastAsiaTheme="minorHAnsi"/>
          <w:b/>
          <w:bCs/>
          <w:sz w:val="24"/>
          <w:szCs w:val="24"/>
          <w:lang w:eastAsia="en-US"/>
        </w:rPr>
        <w:t>(doze)</w:t>
      </w:r>
      <w:r w:rsidRPr="00002A5C">
        <w:rPr>
          <w:rFonts w:eastAsiaTheme="minorHAnsi"/>
          <w:b/>
          <w:bCs/>
          <w:sz w:val="24"/>
          <w:szCs w:val="24"/>
          <w:lang w:val="x-none" w:eastAsia="en-US"/>
        </w:rPr>
        <w:t xml:space="preserve"> Meses</w:t>
      </w:r>
      <w:r w:rsidRPr="00002A5C">
        <w:rPr>
          <w:rFonts w:eastAsiaTheme="minorHAnsi"/>
          <w:sz w:val="24"/>
          <w:szCs w:val="24"/>
          <w:lang w:val="x-none" w:eastAsia="en-US"/>
        </w:rPr>
        <w:t xml:space="preserve">, </w:t>
      </w:r>
      <w:r w:rsidRPr="00002A5C">
        <w:rPr>
          <w:rFonts w:eastAsiaTheme="minorHAnsi"/>
          <w:b/>
          <w:bCs/>
          <w:sz w:val="24"/>
          <w:szCs w:val="24"/>
          <w:lang w:val="x-none" w:eastAsia="en-US"/>
        </w:rPr>
        <w:t>a contar da publicação do extrato do Termo de Contrato.</w:t>
      </w:r>
    </w:p>
    <w:p w14:paraId="62F260C5" w14:textId="470A217B"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 xml:space="preserve">9.3 O prazo de vigência da contratação é de </w:t>
      </w:r>
      <w:r w:rsidR="00002A5C" w:rsidRPr="00002A5C">
        <w:rPr>
          <w:rFonts w:eastAsiaTheme="minorHAnsi"/>
          <w:b/>
          <w:bCs/>
          <w:sz w:val="24"/>
          <w:szCs w:val="24"/>
          <w:lang w:val="x-none" w:eastAsia="en-US"/>
        </w:rPr>
        <w:t xml:space="preserve">12 </w:t>
      </w:r>
      <w:r w:rsidR="00002A5C" w:rsidRPr="00002A5C">
        <w:rPr>
          <w:rFonts w:eastAsiaTheme="minorHAnsi"/>
          <w:b/>
          <w:bCs/>
          <w:sz w:val="24"/>
          <w:szCs w:val="24"/>
          <w:lang w:eastAsia="en-US"/>
        </w:rPr>
        <w:t>(doze)</w:t>
      </w:r>
      <w:r w:rsidR="00002A5C" w:rsidRPr="00002A5C">
        <w:rPr>
          <w:rFonts w:eastAsiaTheme="minorHAnsi"/>
          <w:b/>
          <w:bCs/>
          <w:sz w:val="24"/>
          <w:szCs w:val="24"/>
          <w:lang w:val="x-none" w:eastAsia="en-US"/>
        </w:rPr>
        <w:t xml:space="preserve"> Meses</w:t>
      </w:r>
      <w:r w:rsidR="00002A5C" w:rsidRPr="00002A5C">
        <w:rPr>
          <w:rFonts w:eastAsiaTheme="minorHAnsi"/>
          <w:sz w:val="24"/>
          <w:szCs w:val="24"/>
          <w:lang w:val="x-none" w:eastAsia="en-US"/>
        </w:rPr>
        <w:t xml:space="preserve"> </w:t>
      </w:r>
      <w:r w:rsidRPr="00002A5C">
        <w:rPr>
          <w:rFonts w:eastAsiaTheme="minorHAnsi"/>
          <w:sz w:val="24"/>
          <w:szCs w:val="24"/>
          <w:lang w:val="x-none" w:eastAsia="en-US"/>
        </w:rPr>
        <w:t>na forma do artigo 105 da Lei n° 14.133, de 2021.</w:t>
      </w:r>
    </w:p>
    <w:p w14:paraId="097134C9" w14:textId="79A7610C" w:rsidR="00B370DA" w:rsidRPr="00002A5C" w:rsidRDefault="00B370DA" w:rsidP="00B370DA">
      <w:pPr>
        <w:widowControl w:val="0"/>
        <w:autoSpaceDE w:val="0"/>
        <w:autoSpaceDN w:val="0"/>
        <w:adjustRightInd w:val="0"/>
        <w:jc w:val="both"/>
        <w:rPr>
          <w:rFonts w:eastAsiaTheme="minorHAnsi"/>
          <w:sz w:val="24"/>
          <w:szCs w:val="24"/>
          <w:lang w:val="x-none" w:eastAsia="en-US"/>
        </w:rPr>
      </w:pPr>
      <w:r w:rsidRPr="00002A5C">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w:t>
      </w:r>
      <w:r w:rsidR="00002A5C" w:rsidRPr="00002A5C">
        <w:rPr>
          <w:rFonts w:eastAsiaTheme="minorHAnsi"/>
          <w:sz w:val="24"/>
          <w:szCs w:val="24"/>
          <w:lang w:val="x-none" w:eastAsia="en-US"/>
        </w:rPr>
        <w:t>o, previstas neste instrumento.</w:t>
      </w:r>
    </w:p>
    <w:p w14:paraId="5702C627"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10. OBRIGAÇÕES E RESPONSABILIDADES DAS PARTES:</w:t>
      </w:r>
    </w:p>
    <w:p w14:paraId="2078BCC8"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r w:rsidRPr="00002A5C">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52EF0CBD" w14:textId="77777777" w:rsidR="00B370DA" w:rsidRPr="00002A5C" w:rsidRDefault="00B370DA" w:rsidP="00B370DA">
      <w:pPr>
        <w:widowControl w:val="0"/>
        <w:autoSpaceDE w:val="0"/>
        <w:autoSpaceDN w:val="0"/>
        <w:adjustRightInd w:val="0"/>
        <w:spacing w:before="120"/>
        <w:rPr>
          <w:rFonts w:eastAsiaTheme="minorHAnsi"/>
          <w:sz w:val="24"/>
          <w:szCs w:val="24"/>
          <w:u w:val="single"/>
          <w:lang w:val="x-none" w:eastAsia="en-US"/>
        </w:rPr>
      </w:pPr>
      <w:r w:rsidRPr="00002A5C">
        <w:rPr>
          <w:rFonts w:eastAsiaTheme="minorHAnsi"/>
          <w:b/>
          <w:bCs/>
          <w:sz w:val="24"/>
          <w:szCs w:val="24"/>
          <w:u w:val="single"/>
          <w:lang w:val="x-none" w:eastAsia="en-US"/>
        </w:rPr>
        <w:t>10.1</w:t>
      </w:r>
      <w:r w:rsidRPr="00002A5C">
        <w:rPr>
          <w:rFonts w:eastAsiaTheme="minorHAnsi"/>
          <w:sz w:val="24"/>
          <w:szCs w:val="24"/>
          <w:u w:val="single"/>
          <w:lang w:val="x-none" w:eastAsia="en-US"/>
        </w:rPr>
        <w:t xml:space="preserve"> São obrigações do Contratado:</w:t>
      </w:r>
    </w:p>
    <w:p w14:paraId="37C87E76"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10.1.1</w:t>
      </w:r>
      <w:r w:rsidRPr="00002A5C">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1A83981"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10.1.2 </w:t>
      </w:r>
      <w:r w:rsidRPr="00002A5C">
        <w:rPr>
          <w:rFonts w:eastAsiaTheme="minorHAnsi"/>
          <w:sz w:val="24"/>
          <w:szCs w:val="24"/>
          <w:lang w:val="x-none" w:eastAsia="en-US"/>
        </w:rPr>
        <w:t>responsabilizar-se pelos vícios e danos decorrentes do objeto, de acordo com os artigos 12, 13 e 17 a 27, do Código de Defesa do Consumidor (Lei n.º 8.078, de 1990);</w:t>
      </w:r>
    </w:p>
    <w:p w14:paraId="4DB2CC06"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10.1.3</w:t>
      </w:r>
      <w:r w:rsidRPr="00002A5C">
        <w:rPr>
          <w:rFonts w:eastAsiaTheme="minorHAnsi"/>
          <w:sz w:val="24"/>
          <w:szCs w:val="24"/>
          <w:lang w:val="x-none" w:eastAsia="en-US"/>
        </w:rPr>
        <w:t xml:space="preserve"> substituir, reparar ou corrigir, às suas expensas, no prazo fixado no termo de referência, o objeto com avarias ou defeitos;</w:t>
      </w:r>
    </w:p>
    <w:p w14:paraId="5F49EAEE"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10.1.4</w:t>
      </w:r>
      <w:r w:rsidRPr="00002A5C">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31C683C1"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10.1.5 </w:t>
      </w:r>
      <w:r w:rsidRPr="00002A5C">
        <w:rPr>
          <w:rFonts w:eastAsiaTheme="minorHAnsi"/>
          <w:sz w:val="24"/>
          <w:szCs w:val="24"/>
          <w:lang w:val="x-none" w:eastAsia="en-US"/>
        </w:rPr>
        <w:t>indicar preposto para representá-lo durante a execução do contrato, e manter comunicação com representante da Administração para a gestão do contrato;</w:t>
      </w:r>
    </w:p>
    <w:p w14:paraId="27B94E0B"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10.1.6</w:t>
      </w:r>
      <w:r w:rsidRPr="00002A5C">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0AF3C80D"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10.1.7</w:t>
      </w:r>
      <w:r w:rsidRPr="00002A5C">
        <w:rPr>
          <w:rFonts w:eastAsiaTheme="minorHAnsi"/>
          <w:sz w:val="24"/>
          <w:szCs w:val="24"/>
          <w:lang w:val="x-none" w:eastAsia="en-US"/>
        </w:rPr>
        <w:t xml:space="preserve"> manter atualizado os seus dados no Portal Nacional de Contratações Públicas (PNCP), conforme legislação vigente;</w:t>
      </w:r>
    </w:p>
    <w:p w14:paraId="454E5C36"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10.1.8</w:t>
      </w:r>
      <w:r w:rsidRPr="00002A5C">
        <w:rPr>
          <w:rFonts w:eastAsiaTheme="minorHAnsi"/>
          <w:sz w:val="24"/>
          <w:szCs w:val="24"/>
          <w:lang w:val="x-none" w:eastAsia="en-US"/>
        </w:rPr>
        <w:t xml:space="preserve"> guardar sigilo sobre todas as informações obtidas em decorrência do cumprimento do contrato;</w:t>
      </w:r>
    </w:p>
    <w:p w14:paraId="6A345403"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10.1.9</w:t>
      </w:r>
      <w:r w:rsidRPr="00002A5C">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487F378"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10.1.9.1 </w:t>
      </w:r>
      <w:r w:rsidRPr="00002A5C">
        <w:rPr>
          <w:rFonts w:eastAsiaTheme="minorHAnsi"/>
          <w:sz w:val="24"/>
          <w:szCs w:val="24"/>
          <w:lang w:val="x-none" w:eastAsia="en-US"/>
        </w:rPr>
        <w:t>alteração qualitativa do projeto ou de suas especificações pela Administração;</w:t>
      </w:r>
    </w:p>
    <w:p w14:paraId="1E943084"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10.1.9.2 </w:t>
      </w:r>
      <w:r w:rsidRPr="00002A5C">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3615FD6A"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10.1.9.3 </w:t>
      </w:r>
      <w:r w:rsidRPr="00002A5C">
        <w:rPr>
          <w:rFonts w:eastAsiaTheme="minorHAnsi"/>
          <w:sz w:val="24"/>
          <w:szCs w:val="24"/>
          <w:lang w:val="x-none" w:eastAsia="en-US"/>
        </w:rPr>
        <w:t>aumento das quantidades inicialmente previstas no contrato, nos limites permitidos pela Lei Federal n.º 14.133, de 2021;</w:t>
      </w:r>
    </w:p>
    <w:p w14:paraId="04A78D99"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lastRenderedPageBreak/>
        <w:t xml:space="preserve">10.1.10. </w:t>
      </w:r>
      <w:r w:rsidRPr="00002A5C">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2AEFE200" w14:textId="77777777" w:rsidR="00B370DA" w:rsidRPr="00002A5C" w:rsidRDefault="00B370DA" w:rsidP="00B370DA">
      <w:pPr>
        <w:widowControl w:val="0"/>
        <w:autoSpaceDE w:val="0"/>
        <w:autoSpaceDN w:val="0"/>
        <w:adjustRightInd w:val="0"/>
        <w:spacing w:before="120"/>
        <w:rPr>
          <w:rFonts w:eastAsiaTheme="minorHAnsi"/>
          <w:sz w:val="24"/>
          <w:szCs w:val="24"/>
          <w:u w:val="single"/>
          <w:lang w:val="x-none" w:eastAsia="en-US"/>
        </w:rPr>
      </w:pPr>
      <w:r w:rsidRPr="00002A5C">
        <w:rPr>
          <w:rFonts w:eastAsiaTheme="minorHAnsi"/>
          <w:b/>
          <w:bCs/>
          <w:sz w:val="24"/>
          <w:szCs w:val="24"/>
          <w:u w:val="single"/>
          <w:lang w:val="x-none" w:eastAsia="en-US"/>
        </w:rPr>
        <w:t xml:space="preserve">10.2 </w:t>
      </w:r>
      <w:r w:rsidRPr="00002A5C">
        <w:rPr>
          <w:rFonts w:eastAsiaTheme="minorHAnsi"/>
          <w:sz w:val="24"/>
          <w:szCs w:val="24"/>
          <w:u w:val="single"/>
          <w:lang w:val="x-none" w:eastAsia="en-US"/>
        </w:rPr>
        <w:t>São obrigações do Contratante:</w:t>
      </w:r>
    </w:p>
    <w:p w14:paraId="4FBDF569"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10.2.1</w:t>
      </w:r>
      <w:r w:rsidRPr="00002A5C">
        <w:rPr>
          <w:rFonts w:eastAsiaTheme="minorHAnsi"/>
          <w:sz w:val="24"/>
          <w:szCs w:val="24"/>
          <w:lang w:val="x-none" w:eastAsia="en-US"/>
        </w:rPr>
        <w:t xml:space="preserve"> receber o objeto no prazo e condições estabelecidas neste edital e seus anexos;</w:t>
      </w:r>
    </w:p>
    <w:p w14:paraId="457CAE10"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10.2.2 </w:t>
      </w:r>
      <w:r w:rsidRPr="00002A5C">
        <w:rPr>
          <w:rFonts w:eastAsiaTheme="minorHAnsi"/>
          <w:sz w:val="24"/>
          <w:szCs w:val="24"/>
          <w:lang w:val="x-none" w:eastAsia="en-US"/>
        </w:rPr>
        <w:t>exigir o cumprimento de todas as obrigações assumidas pelo Contratado, de acordo com as cláusulas contratuais e os termos de sua proposta;</w:t>
      </w:r>
    </w:p>
    <w:p w14:paraId="5B2E6B63"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10.2.3</w:t>
      </w:r>
      <w:r w:rsidRPr="00002A5C">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1EDA8B0F"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10.2.4</w:t>
      </w:r>
      <w:r w:rsidRPr="00002A5C">
        <w:rPr>
          <w:rFonts w:eastAsiaTheme="minorHAnsi"/>
          <w:sz w:val="24"/>
          <w:szCs w:val="24"/>
          <w:lang w:val="x-none" w:eastAsia="en-US"/>
        </w:rPr>
        <w:t xml:space="preserve"> comunicar ao Contratado, por escrito, as imperfeições, falhas ou irregularidades verificadas, fixando prazo para a sua correção;</w:t>
      </w:r>
    </w:p>
    <w:p w14:paraId="41158CF9"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10.2.5 </w:t>
      </w:r>
      <w:r w:rsidRPr="00002A5C">
        <w:rPr>
          <w:rFonts w:eastAsiaTheme="minorHAnsi"/>
          <w:sz w:val="24"/>
          <w:szCs w:val="24"/>
          <w:lang w:val="x-none" w:eastAsia="en-US"/>
        </w:rPr>
        <w:t>acompanhar e fiscalizar o cumprimento das obrigações do Contratado, através de comissão ou de servidores especialmente designados;</w:t>
      </w:r>
    </w:p>
    <w:p w14:paraId="72CE1415"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10.2.6</w:t>
      </w:r>
      <w:r w:rsidRPr="00002A5C">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66E54B7C"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10.2.7</w:t>
      </w:r>
      <w:r w:rsidRPr="00002A5C">
        <w:rPr>
          <w:rFonts w:eastAsiaTheme="minorHAnsi"/>
          <w:sz w:val="24"/>
          <w:szCs w:val="24"/>
          <w:lang w:val="x-none" w:eastAsia="en-US"/>
        </w:rPr>
        <w:t xml:space="preserve"> efetuar as eventuais retenções tributárias devidas sobre o valor da nota fiscal e fatura fornecida pelo Contratado, no que couber;</w:t>
      </w:r>
    </w:p>
    <w:p w14:paraId="058DB695"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10.2.8 </w:t>
      </w:r>
      <w:r w:rsidRPr="00002A5C">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28A22023"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10.2.9</w:t>
      </w:r>
      <w:r w:rsidRPr="00002A5C">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EB7A66B"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10.2.10</w:t>
      </w:r>
      <w:r w:rsidRPr="00002A5C">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678508F"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10.2.11</w:t>
      </w:r>
      <w:r w:rsidRPr="00002A5C">
        <w:rPr>
          <w:rFonts w:eastAsiaTheme="minorHAnsi"/>
          <w:sz w:val="24"/>
          <w:szCs w:val="24"/>
          <w:lang w:val="x-none" w:eastAsia="en-US"/>
        </w:rPr>
        <w:t xml:space="preserve"> prestar as informações e os esclarecimentos que venham a ser solicitados pelo Contratado.</w:t>
      </w:r>
    </w:p>
    <w:p w14:paraId="20B730D4" w14:textId="77777777" w:rsidR="00B370DA" w:rsidRPr="00002A5C" w:rsidRDefault="00B370DA" w:rsidP="00B370DA">
      <w:pPr>
        <w:widowControl w:val="0"/>
        <w:autoSpaceDE w:val="0"/>
        <w:autoSpaceDN w:val="0"/>
        <w:adjustRightInd w:val="0"/>
        <w:spacing w:before="120"/>
        <w:rPr>
          <w:rFonts w:eastAsiaTheme="minorHAnsi"/>
          <w:b/>
          <w:bCs/>
          <w:sz w:val="24"/>
          <w:szCs w:val="24"/>
          <w:lang w:val="x-none" w:eastAsia="en-US"/>
        </w:rPr>
      </w:pPr>
      <w:r w:rsidRPr="00002A5C">
        <w:rPr>
          <w:rFonts w:eastAsiaTheme="minorHAnsi"/>
          <w:b/>
          <w:bCs/>
          <w:sz w:val="24"/>
          <w:szCs w:val="24"/>
          <w:lang w:val="x-none" w:eastAsia="en-US"/>
        </w:rPr>
        <w:t>11. FORMA DE PAGAMENTO</w:t>
      </w:r>
    </w:p>
    <w:p w14:paraId="2ED8F54E"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11.1.</w:t>
      </w:r>
      <w:r w:rsidRPr="00002A5C">
        <w:rPr>
          <w:rFonts w:eastAsiaTheme="minorHAnsi"/>
          <w:sz w:val="24"/>
          <w:szCs w:val="24"/>
          <w:lang w:val="x-none" w:eastAsia="en-US"/>
        </w:rPr>
        <w:t xml:space="preserve"> O pagamento de cada fatura deverá ser realizado em um prazo não superior a </w:t>
      </w:r>
      <w:r w:rsidRPr="00002A5C">
        <w:rPr>
          <w:rFonts w:eastAsiaTheme="minorHAnsi"/>
          <w:sz w:val="24"/>
          <w:szCs w:val="24"/>
          <w:u w:val="single"/>
          <w:lang w:val="x-none" w:eastAsia="en-US"/>
        </w:rPr>
        <w:t>25 (vinte e cinco)</w:t>
      </w:r>
      <w:r w:rsidRPr="00002A5C">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54478554"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11.2.</w:t>
      </w:r>
      <w:r w:rsidRPr="00002A5C">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6D2D91B"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lang w:val="x-none" w:eastAsia="en-US"/>
        </w:rPr>
        <w:t xml:space="preserve">11.2.1. </w:t>
      </w:r>
      <w:r w:rsidRPr="00002A5C">
        <w:rPr>
          <w:rFonts w:eastAsiaTheme="minorHAnsi"/>
          <w:sz w:val="24"/>
          <w:szCs w:val="24"/>
          <w:lang w:val="x-none" w:eastAsia="en-US"/>
        </w:rPr>
        <w:t>Os pagamentos ficarão condicionados à prévia informação pelo credor, dos dados da conta corrente junto à instituição financeira.</w:t>
      </w:r>
    </w:p>
    <w:p w14:paraId="71DFC8BB" w14:textId="77777777" w:rsidR="00B370DA" w:rsidRPr="00002A5C" w:rsidRDefault="00B370DA" w:rsidP="00B370DA">
      <w:pPr>
        <w:widowControl w:val="0"/>
        <w:autoSpaceDE w:val="0"/>
        <w:autoSpaceDN w:val="0"/>
        <w:adjustRightInd w:val="0"/>
        <w:spacing w:before="120"/>
        <w:jc w:val="both"/>
        <w:rPr>
          <w:rFonts w:eastAsiaTheme="minorHAnsi"/>
          <w:b/>
          <w:bCs/>
          <w:sz w:val="24"/>
          <w:szCs w:val="24"/>
          <w:lang w:val="x-none" w:eastAsia="en-US"/>
        </w:rPr>
      </w:pPr>
      <w:r w:rsidRPr="00002A5C">
        <w:rPr>
          <w:rFonts w:eastAsiaTheme="minorHAnsi"/>
          <w:b/>
          <w:bCs/>
          <w:sz w:val="24"/>
          <w:szCs w:val="24"/>
          <w:lang w:val="x-none" w:eastAsia="en-US"/>
        </w:rPr>
        <w:t>12. DA GARANTIA DE EXECUÇÃO</w:t>
      </w:r>
    </w:p>
    <w:p w14:paraId="3124ABAA" w14:textId="77777777" w:rsidR="00B370DA" w:rsidRPr="00002A5C" w:rsidRDefault="00B370DA" w:rsidP="00B370DA">
      <w:pPr>
        <w:widowControl w:val="0"/>
        <w:autoSpaceDE w:val="0"/>
        <w:autoSpaceDN w:val="0"/>
        <w:adjustRightInd w:val="0"/>
        <w:spacing w:before="120"/>
        <w:rPr>
          <w:rFonts w:eastAsiaTheme="minorHAnsi"/>
          <w:sz w:val="24"/>
          <w:szCs w:val="24"/>
          <w:lang w:val="x-none" w:eastAsia="en-US"/>
        </w:rPr>
      </w:pPr>
      <w:r w:rsidRPr="00002A5C">
        <w:rPr>
          <w:rFonts w:eastAsiaTheme="minorHAnsi"/>
          <w:b/>
          <w:bCs/>
          <w:sz w:val="24"/>
          <w:szCs w:val="24"/>
          <w:lang w:val="x-none" w:eastAsia="en-US"/>
        </w:rPr>
        <w:t>12.1</w:t>
      </w:r>
      <w:r w:rsidRPr="00002A5C">
        <w:rPr>
          <w:rFonts w:eastAsiaTheme="minorHAnsi"/>
          <w:sz w:val="24"/>
          <w:szCs w:val="24"/>
          <w:lang w:val="x-none" w:eastAsia="en-US"/>
        </w:rPr>
        <w:t>. Não haverá exigência de garantia contratual da execução.</w:t>
      </w:r>
    </w:p>
    <w:p w14:paraId="66DA6ACD" w14:textId="77777777" w:rsidR="00B370DA" w:rsidRPr="00002A5C" w:rsidRDefault="00B370DA" w:rsidP="00B370DA">
      <w:pPr>
        <w:widowControl w:val="0"/>
        <w:autoSpaceDE w:val="0"/>
        <w:autoSpaceDN w:val="0"/>
        <w:adjustRightInd w:val="0"/>
        <w:spacing w:before="120"/>
        <w:jc w:val="both"/>
        <w:rPr>
          <w:rFonts w:eastAsiaTheme="minorHAnsi"/>
          <w:b/>
          <w:bCs/>
          <w:sz w:val="24"/>
          <w:szCs w:val="24"/>
          <w:lang w:val="x-none" w:eastAsia="en-US"/>
        </w:rPr>
      </w:pPr>
      <w:r w:rsidRPr="00002A5C">
        <w:rPr>
          <w:rFonts w:eastAsiaTheme="minorHAnsi"/>
          <w:b/>
          <w:bCs/>
          <w:sz w:val="24"/>
          <w:szCs w:val="24"/>
          <w:lang w:val="x-none" w:eastAsia="en-US"/>
        </w:rPr>
        <w:lastRenderedPageBreak/>
        <w:t>13. DA GARANTIA CONTRATUAL DOS BENS.</w:t>
      </w:r>
    </w:p>
    <w:p w14:paraId="1DF4073B" w14:textId="77777777" w:rsidR="00002A5C" w:rsidRPr="00002A5C" w:rsidRDefault="00B370DA" w:rsidP="00002A5C">
      <w:pPr>
        <w:widowControl w:val="0"/>
        <w:autoSpaceDE w:val="0"/>
        <w:autoSpaceDN w:val="0"/>
        <w:adjustRightInd w:val="0"/>
        <w:spacing w:before="120"/>
        <w:ind w:left="-15" w:firstLine="15"/>
        <w:jc w:val="both"/>
        <w:rPr>
          <w:rFonts w:eastAsiaTheme="minorHAnsi"/>
          <w:sz w:val="24"/>
          <w:szCs w:val="24"/>
          <w:lang w:val="x-none" w:eastAsia="en-US"/>
        </w:rPr>
      </w:pPr>
      <w:r w:rsidRPr="00002A5C">
        <w:rPr>
          <w:rFonts w:eastAsiaTheme="minorHAnsi"/>
          <w:b/>
          <w:bCs/>
          <w:sz w:val="24"/>
          <w:szCs w:val="24"/>
          <w:lang w:val="x-none" w:eastAsia="en-US"/>
        </w:rPr>
        <w:t>13.1.</w:t>
      </w:r>
      <w:r w:rsidRPr="00002A5C">
        <w:rPr>
          <w:rFonts w:eastAsiaTheme="minorHAnsi"/>
          <w:sz w:val="24"/>
          <w:szCs w:val="24"/>
          <w:lang w:val="x-none" w:eastAsia="en-US"/>
        </w:rPr>
        <w:t xml:space="preserve"> </w:t>
      </w:r>
      <w:r w:rsidR="00002A5C" w:rsidRPr="00002A5C">
        <w:rPr>
          <w:rFonts w:eastAsiaTheme="minorHAnsi"/>
          <w:sz w:val="24"/>
          <w:szCs w:val="24"/>
          <w:lang w:val="x-none" w:eastAsia="en-US"/>
        </w:rPr>
        <w:t>Não haverá exigência de garantia contratual da execução.</w:t>
      </w:r>
    </w:p>
    <w:p w14:paraId="4B136B80" w14:textId="35C620C6" w:rsidR="00B370DA" w:rsidRPr="00002A5C" w:rsidRDefault="00B370DA" w:rsidP="00002A5C">
      <w:pPr>
        <w:widowControl w:val="0"/>
        <w:autoSpaceDE w:val="0"/>
        <w:autoSpaceDN w:val="0"/>
        <w:adjustRightInd w:val="0"/>
        <w:spacing w:before="120"/>
        <w:ind w:left="-15" w:firstLine="15"/>
        <w:jc w:val="both"/>
        <w:rPr>
          <w:rFonts w:eastAsiaTheme="minorHAnsi"/>
          <w:b/>
          <w:bCs/>
          <w:sz w:val="24"/>
          <w:szCs w:val="24"/>
          <w:lang w:val="x-none" w:eastAsia="en-US"/>
        </w:rPr>
      </w:pPr>
      <w:r w:rsidRPr="00002A5C">
        <w:rPr>
          <w:rFonts w:eastAsiaTheme="minorHAnsi"/>
          <w:b/>
          <w:bCs/>
          <w:sz w:val="24"/>
          <w:szCs w:val="24"/>
          <w:lang w:val="x-none" w:eastAsia="en-US"/>
        </w:rPr>
        <w:t>14. SANÇÕES ADMINISTRATIVAS</w:t>
      </w:r>
    </w:p>
    <w:p w14:paraId="430FEE3C" w14:textId="77777777" w:rsidR="00B370DA" w:rsidRPr="00002A5C" w:rsidRDefault="00B370DA" w:rsidP="00B370DA">
      <w:pPr>
        <w:widowControl w:val="0"/>
        <w:autoSpaceDE w:val="0"/>
        <w:autoSpaceDN w:val="0"/>
        <w:adjustRightInd w:val="0"/>
        <w:spacing w:before="120"/>
        <w:ind w:left="15" w:right="-6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14.1. </w:t>
      </w:r>
      <w:r w:rsidRPr="00002A5C">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002A5C">
        <w:rPr>
          <w:rFonts w:eastAsiaTheme="minorHAnsi"/>
          <w:b/>
          <w:bCs/>
          <w:sz w:val="24"/>
          <w:szCs w:val="24"/>
          <w:shd w:val="clear" w:color="auto" w:fill="FFFFFF"/>
          <w:lang w:val="x-none" w:eastAsia="en-US"/>
        </w:rPr>
        <w:t>.</w:t>
      </w:r>
    </w:p>
    <w:p w14:paraId="55333A61"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14.2.</w:t>
      </w:r>
      <w:r w:rsidRPr="00002A5C">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29537920"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a) multa de 0,5% a 5%, nos casos de:</w:t>
      </w:r>
    </w:p>
    <w:p w14:paraId="025A8AF5"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sz w:val="24"/>
          <w:szCs w:val="24"/>
          <w:shd w:val="clear" w:color="auto" w:fill="FFFFFF"/>
          <w:lang w:val="x-none" w:eastAsia="en-US"/>
        </w:rPr>
        <w:tab/>
      </w:r>
      <w:r w:rsidRPr="00002A5C">
        <w:rPr>
          <w:rFonts w:eastAsiaTheme="minorHAnsi"/>
          <w:sz w:val="24"/>
          <w:szCs w:val="24"/>
          <w:lang w:val="x-none" w:eastAsia="en-US"/>
        </w:rPr>
        <w:t>a.1 - descumprimento, de pequena relevância, de obrigação legal ou infração à Lei quando não se justificar aplicação de sanção mais grave;</w:t>
      </w:r>
    </w:p>
    <w:p w14:paraId="669193AC"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79DB0FF0"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63FF74F4"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b) multa de 5% a 30%, nos casos de:</w:t>
      </w:r>
    </w:p>
    <w:p w14:paraId="5A369DC4"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7C4F3BF8"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b.2 - dar causa à inexecução total do contrato;</w:t>
      </w:r>
    </w:p>
    <w:p w14:paraId="06BC9C26"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b.3 - deixar de entregar a documentação exigida para o certame;</w:t>
      </w:r>
    </w:p>
    <w:p w14:paraId="0CBF0572"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b.4 - não manter a proposta, salvo em decorrência de fato superveniente devidamente justificado;</w:t>
      </w:r>
    </w:p>
    <w:p w14:paraId="17409D44"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b.5 - não celebrar o contrato ou não entregar a documentação exigida para a contratação, quando convocado dentro do prazo de validade de sua proposta;</w:t>
      </w:r>
    </w:p>
    <w:p w14:paraId="24DDEBAF"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b.6 - ensejar o retardamento da execução ou da entrega do objeto da licitação sem motivo justificado;</w:t>
      </w:r>
    </w:p>
    <w:p w14:paraId="70A751F7"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5E00762D"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c) multa de 15% a 30%, nos casos de:</w:t>
      </w:r>
    </w:p>
    <w:p w14:paraId="52C28984"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c.1 - apresentar declaração ou documentação falsa exigida para o certame ou prestar declaração falsa durante a licitação ou a execução do contrato;</w:t>
      </w:r>
    </w:p>
    <w:p w14:paraId="0C227FBF"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c.2 - fraudar a licitação ou praticar ato fraudulento na execução do contrato;</w:t>
      </w:r>
    </w:p>
    <w:p w14:paraId="228B805B"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c.3 - comportar-se de modo inidôneo ou cometer fraude de qualquer natureza;</w:t>
      </w:r>
    </w:p>
    <w:p w14:paraId="5CC7DEDA"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c.4 - praticar atos ilícitos com vistas a frustrar os objetivos da licitação;</w:t>
      </w:r>
    </w:p>
    <w:p w14:paraId="7ABD2915"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c.5 - praticar ato lesivo previsto no art. 5º da Lei Federal nº 12.846, de 1º de agosto de 2013.</w:t>
      </w:r>
    </w:p>
    <w:p w14:paraId="45DE0D4E"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lastRenderedPageBreak/>
        <w:t>14.3.</w:t>
      </w:r>
      <w:r w:rsidRPr="00002A5C">
        <w:rPr>
          <w:rFonts w:eastAsiaTheme="minorHAnsi"/>
          <w:sz w:val="24"/>
          <w:szCs w:val="24"/>
          <w:shd w:val="clear" w:color="auto" w:fill="FFFFFF"/>
          <w:lang w:val="x-none" w:eastAsia="en-US"/>
        </w:rPr>
        <w:t xml:space="preserve"> O cálculo da multa será justificado e levará em conta:</w:t>
      </w:r>
    </w:p>
    <w:p w14:paraId="72B13AC8"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a. a natureza e a gravidade da infração cometida;</w:t>
      </w:r>
    </w:p>
    <w:p w14:paraId="1428F582"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b. as peculiaridades do caso concreto;</w:t>
      </w:r>
    </w:p>
    <w:p w14:paraId="025F309B"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c. as circunstâncias agravantes ou atenuantes;</w:t>
      </w:r>
    </w:p>
    <w:p w14:paraId="18D85C83"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d. os danos que dela provierem para a Administração Pública;</w:t>
      </w:r>
    </w:p>
    <w:p w14:paraId="3F61DBE5"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e. a implantação ou o aperfeiçoamento de programa de integridade, conforme normas e orientações dos órgãos de controle;</w:t>
      </w:r>
    </w:p>
    <w:p w14:paraId="283DA38E"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f. situação econômico-financeira do acusado, em especial sua capacidade de geração de receitas e seu patrimônio, no caso de aplicação de multa;</w:t>
      </w:r>
    </w:p>
    <w:p w14:paraId="5FB83D60" w14:textId="77777777" w:rsidR="00B370DA" w:rsidRPr="00002A5C" w:rsidRDefault="00B370DA" w:rsidP="00B370DA">
      <w:pPr>
        <w:widowControl w:val="0"/>
        <w:autoSpaceDE w:val="0"/>
        <w:autoSpaceDN w:val="0"/>
        <w:adjustRightInd w:val="0"/>
        <w:spacing w:before="120"/>
        <w:rPr>
          <w:rFonts w:eastAsiaTheme="minorHAnsi"/>
          <w:sz w:val="24"/>
          <w:szCs w:val="24"/>
          <w:lang w:val="x-none" w:eastAsia="en-US"/>
        </w:rPr>
      </w:pPr>
      <w:r w:rsidRPr="00002A5C">
        <w:rPr>
          <w:rFonts w:eastAsiaTheme="minorHAnsi"/>
          <w:b/>
          <w:bCs/>
          <w:sz w:val="24"/>
          <w:szCs w:val="24"/>
          <w:lang w:val="x-none" w:eastAsia="en-US"/>
        </w:rPr>
        <w:t>14.3.1.</w:t>
      </w:r>
      <w:r w:rsidRPr="00002A5C">
        <w:rPr>
          <w:rFonts w:eastAsiaTheme="minorHAnsi"/>
          <w:sz w:val="24"/>
          <w:szCs w:val="24"/>
          <w:lang w:val="x-none" w:eastAsia="en-US"/>
        </w:rPr>
        <w:t xml:space="preserve"> São circunstâncias agravantes para o cálculo da multa:</w:t>
      </w:r>
    </w:p>
    <w:p w14:paraId="3A176DF5"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a. a prática da infração com violação de dever inerente a cargo, ofício ou profissão;</w:t>
      </w:r>
    </w:p>
    <w:p w14:paraId="2FE220EE"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b. o conluio entre licitantes ou contratados para a prática da infração;</w:t>
      </w:r>
    </w:p>
    <w:p w14:paraId="11160489"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c. a apresentação de documento falso no curso do processo administrativo de apuração de responsabilidade;</w:t>
      </w:r>
    </w:p>
    <w:p w14:paraId="14B8A67B" w14:textId="77777777" w:rsidR="00B370DA" w:rsidRPr="00002A5C" w:rsidRDefault="00B370DA" w:rsidP="00B370DA">
      <w:pPr>
        <w:widowControl w:val="0"/>
        <w:autoSpaceDE w:val="0"/>
        <w:autoSpaceDN w:val="0"/>
        <w:adjustRightInd w:val="0"/>
        <w:spacing w:before="120"/>
        <w:ind w:firstLine="705"/>
        <w:jc w:val="both"/>
        <w:rPr>
          <w:rFonts w:eastAsiaTheme="minorHAnsi"/>
          <w:sz w:val="24"/>
          <w:szCs w:val="24"/>
          <w:lang w:val="x-none" w:eastAsia="en-US"/>
        </w:rPr>
      </w:pPr>
      <w:r w:rsidRPr="00002A5C">
        <w:rPr>
          <w:rFonts w:eastAsiaTheme="minorHAnsi"/>
          <w:sz w:val="24"/>
          <w:szCs w:val="24"/>
          <w:lang w:val="x-none" w:eastAsia="en-US"/>
        </w:rPr>
        <w:t>d. a reincidência, verificada quando o acusado comete nova infração, depois de condenado definitivamente por idêntica infração anterior.</w:t>
      </w:r>
    </w:p>
    <w:p w14:paraId="0AD784B1" w14:textId="77777777" w:rsidR="00B370DA" w:rsidRPr="00002A5C" w:rsidRDefault="00B370DA" w:rsidP="00B370DA">
      <w:pPr>
        <w:widowControl w:val="0"/>
        <w:autoSpaceDE w:val="0"/>
        <w:autoSpaceDN w:val="0"/>
        <w:adjustRightInd w:val="0"/>
        <w:spacing w:before="120"/>
        <w:rPr>
          <w:rFonts w:eastAsiaTheme="minorHAnsi"/>
          <w:sz w:val="24"/>
          <w:szCs w:val="24"/>
          <w:lang w:val="x-none" w:eastAsia="en-US"/>
        </w:rPr>
      </w:pPr>
      <w:r w:rsidRPr="00002A5C">
        <w:rPr>
          <w:rFonts w:eastAsiaTheme="minorHAnsi"/>
          <w:b/>
          <w:bCs/>
          <w:sz w:val="24"/>
          <w:szCs w:val="24"/>
          <w:lang w:val="x-none" w:eastAsia="en-US"/>
        </w:rPr>
        <w:t>14.3.2.</w:t>
      </w:r>
      <w:r w:rsidRPr="00002A5C">
        <w:rPr>
          <w:rFonts w:eastAsiaTheme="minorHAnsi"/>
          <w:sz w:val="24"/>
          <w:szCs w:val="24"/>
          <w:lang w:val="x-none" w:eastAsia="en-US"/>
        </w:rPr>
        <w:t xml:space="preserve"> São circunstâncias atenuantes para o cálculo da multa:</w:t>
      </w:r>
    </w:p>
    <w:p w14:paraId="090A4322"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a. a primariedade;</w:t>
      </w:r>
    </w:p>
    <w:p w14:paraId="69BE381B"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b. procurar evitar ou minorar as consequências da infração antes do julgamento;</w:t>
      </w:r>
    </w:p>
    <w:p w14:paraId="417B4BF6"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c. reparar o dano antes do julgamento;</w:t>
      </w:r>
    </w:p>
    <w:p w14:paraId="321DE247" w14:textId="77777777" w:rsidR="00B370DA" w:rsidRPr="00002A5C" w:rsidRDefault="00B370DA" w:rsidP="00B370DA">
      <w:pPr>
        <w:widowControl w:val="0"/>
        <w:autoSpaceDE w:val="0"/>
        <w:autoSpaceDN w:val="0"/>
        <w:adjustRightInd w:val="0"/>
        <w:spacing w:before="120"/>
        <w:ind w:firstLine="705"/>
        <w:rPr>
          <w:rFonts w:eastAsiaTheme="minorHAnsi"/>
          <w:sz w:val="24"/>
          <w:szCs w:val="24"/>
          <w:lang w:val="x-none" w:eastAsia="en-US"/>
        </w:rPr>
      </w:pPr>
      <w:r w:rsidRPr="00002A5C">
        <w:rPr>
          <w:rFonts w:eastAsiaTheme="minorHAnsi"/>
          <w:sz w:val="24"/>
          <w:szCs w:val="24"/>
          <w:lang w:val="x-none" w:eastAsia="en-US"/>
        </w:rPr>
        <w:t>d. confessar a autoria da infração.</w:t>
      </w:r>
    </w:p>
    <w:p w14:paraId="3F7E8354"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14.4.</w:t>
      </w:r>
      <w:r w:rsidRPr="00002A5C">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7380F691"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14.4.1.</w:t>
      </w:r>
      <w:r w:rsidRPr="00002A5C">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35801CB3"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14.5.</w:t>
      </w:r>
      <w:r w:rsidRPr="00002A5C">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02A5C">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0ED9DAF8" w14:textId="77777777" w:rsidR="00B370DA" w:rsidRPr="00002A5C" w:rsidRDefault="00B370DA" w:rsidP="00B370DA">
      <w:pPr>
        <w:widowControl w:val="0"/>
        <w:autoSpaceDE w:val="0"/>
        <w:autoSpaceDN w:val="0"/>
        <w:adjustRightInd w:val="0"/>
        <w:spacing w:before="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14.6. </w:t>
      </w:r>
      <w:r w:rsidRPr="00002A5C">
        <w:rPr>
          <w:rFonts w:eastAsiaTheme="minorHAnsi"/>
          <w:sz w:val="24"/>
          <w:szCs w:val="24"/>
          <w:lang w:val="x-none" w:eastAsia="en-US"/>
        </w:rPr>
        <w:t>O procedimento para aplicação das sanções seguirá o disposto na regulação do Município.</w:t>
      </w:r>
    </w:p>
    <w:p w14:paraId="56B20AB3" w14:textId="77777777" w:rsidR="00B370DA" w:rsidRPr="00002A5C" w:rsidRDefault="00B370DA" w:rsidP="00B370DA">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14.7. </w:t>
      </w:r>
      <w:r w:rsidRPr="00002A5C">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07514E1F" w14:textId="77777777" w:rsidR="00B370DA" w:rsidRPr="00002A5C" w:rsidRDefault="00B370DA" w:rsidP="00B370DA">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14.8. </w:t>
      </w:r>
      <w:r w:rsidRPr="00002A5C">
        <w:rPr>
          <w:rFonts w:eastAsiaTheme="minorHAnsi"/>
          <w:sz w:val="24"/>
          <w:szCs w:val="24"/>
          <w:lang w:val="x-none" w:eastAsia="en-US"/>
        </w:rPr>
        <w:t>Sem prejuízo das sanções previstas nos itens anteriores, a</w:t>
      </w:r>
      <w:r w:rsidRPr="00002A5C">
        <w:rPr>
          <w:rFonts w:eastAsiaTheme="minorHAnsi"/>
          <w:b/>
          <w:bCs/>
          <w:sz w:val="24"/>
          <w:szCs w:val="24"/>
          <w:lang w:val="x-none" w:eastAsia="en-US"/>
        </w:rPr>
        <w:t xml:space="preserve"> </w:t>
      </w:r>
      <w:r w:rsidRPr="00002A5C">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552EAD9D" w14:textId="77777777" w:rsidR="00B370DA" w:rsidRPr="00002A5C" w:rsidRDefault="00B370DA" w:rsidP="00B370DA">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002A5C">
        <w:rPr>
          <w:rFonts w:eastAsiaTheme="minorHAnsi"/>
          <w:b/>
          <w:bCs/>
          <w:sz w:val="24"/>
          <w:szCs w:val="24"/>
          <w:lang w:val="x-none" w:eastAsia="en-US"/>
        </w:rPr>
        <w:t xml:space="preserve">14.9. </w:t>
      </w:r>
      <w:r w:rsidRPr="00002A5C">
        <w:rPr>
          <w:rFonts w:eastAsiaTheme="minorHAnsi"/>
          <w:sz w:val="24"/>
          <w:szCs w:val="24"/>
          <w:lang w:val="x-none" w:eastAsia="en-US"/>
        </w:rPr>
        <w:t xml:space="preserve">Quaisquer penalidades aplicadas serão transcritas no Portal Nacional de Contratações </w:t>
      </w:r>
      <w:r w:rsidRPr="00002A5C">
        <w:rPr>
          <w:rFonts w:eastAsiaTheme="minorHAnsi"/>
          <w:sz w:val="24"/>
          <w:szCs w:val="24"/>
          <w:lang w:val="x-none" w:eastAsia="en-US"/>
        </w:rPr>
        <w:lastRenderedPageBreak/>
        <w:t>Públicas (PNCP) e nos demais cadastro federais e estaduais pertinentes.</w:t>
      </w:r>
    </w:p>
    <w:p w14:paraId="7AC73C45" w14:textId="77777777" w:rsidR="00B370DA" w:rsidRPr="00002A5C" w:rsidRDefault="00B370DA" w:rsidP="00B370DA">
      <w:pPr>
        <w:widowControl w:val="0"/>
        <w:autoSpaceDE w:val="0"/>
        <w:autoSpaceDN w:val="0"/>
        <w:adjustRightInd w:val="0"/>
        <w:spacing w:before="120"/>
        <w:ind w:left="30"/>
        <w:jc w:val="both"/>
        <w:rPr>
          <w:rFonts w:eastAsiaTheme="minorHAnsi"/>
          <w:b/>
          <w:bCs/>
          <w:sz w:val="24"/>
          <w:szCs w:val="24"/>
          <w:lang w:val="x-none" w:eastAsia="en-US"/>
        </w:rPr>
      </w:pPr>
      <w:r w:rsidRPr="00002A5C">
        <w:rPr>
          <w:rFonts w:eastAsiaTheme="minorHAnsi"/>
          <w:b/>
          <w:bCs/>
          <w:sz w:val="24"/>
          <w:szCs w:val="24"/>
          <w:lang w:val="x-none" w:eastAsia="en-US"/>
        </w:rPr>
        <w:t>15. CASOS DE EXTINÇÃO:</w:t>
      </w:r>
    </w:p>
    <w:p w14:paraId="486013E9"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15.1. </w:t>
      </w:r>
      <w:r w:rsidRPr="00002A5C">
        <w:rPr>
          <w:rFonts w:eastAsiaTheme="minorHAnsi"/>
          <w:sz w:val="24"/>
          <w:szCs w:val="24"/>
          <w:shd w:val="clear" w:color="auto" w:fill="FFFFFF"/>
          <w:lang w:val="x-none" w:eastAsia="en-US"/>
        </w:rPr>
        <w:t>O presente instrumento poderá ser extinto:</w:t>
      </w:r>
    </w:p>
    <w:p w14:paraId="28E89A67" w14:textId="77777777" w:rsidR="00B370DA" w:rsidRPr="00002A5C" w:rsidRDefault="00B370DA" w:rsidP="00B370DA">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15.1.1.</w:t>
      </w:r>
      <w:r w:rsidRPr="00002A5C">
        <w:rPr>
          <w:rFonts w:eastAsiaTheme="minorHAnsi"/>
          <w:b/>
          <w:bCs/>
          <w:sz w:val="24"/>
          <w:szCs w:val="24"/>
          <w:lang w:val="x-none" w:eastAsia="en-US"/>
        </w:rPr>
        <w:t xml:space="preserve"> </w:t>
      </w:r>
      <w:r w:rsidRPr="00002A5C">
        <w:rPr>
          <w:rFonts w:eastAsiaTheme="minorHAnsi"/>
          <w:sz w:val="24"/>
          <w:szCs w:val="24"/>
          <w:lang w:val="x-none" w:eastAsia="en-US"/>
        </w:rPr>
        <w:t>p</w:t>
      </w:r>
      <w:r w:rsidRPr="00002A5C">
        <w:rPr>
          <w:rFonts w:eastAsiaTheme="minorHAnsi"/>
          <w:sz w:val="24"/>
          <w:szCs w:val="24"/>
          <w:shd w:val="clear" w:color="auto" w:fill="FFFFFF"/>
          <w:lang w:val="x-none" w:eastAsia="en-US"/>
        </w:rPr>
        <w:t>or ato unilateral e escrito da Administração, exceto no caso de descumprimento decorrente de sua própria conduta</w:t>
      </w:r>
      <w:r w:rsidRPr="00002A5C">
        <w:rPr>
          <w:rFonts w:eastAsiaTheme="minorHAnsi"/>
          <w:b/>
          <w:bCs/>
          <w:sz w:val="24"/>
          <w:szCs w:val="24"/>
          <w:shd w:val="clear" w:color="auto" w:fill="FFFFFF"/>
          <w:lang w:val="x-none" w:eastAsia="en-US"/>
        </w:rPr>
        <w:t>;</w:t>
      </w:r>
    </w:p>
    <w:p w14:paraId="7E782334"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15.1.2.</w:t>
      </w:r>
      <w:r w:rsidRPr="00002A5C">
        <w:rPr>
          <w:rFonts w:eastAsiaTheme="minorHAnsi"/>
          <w:b/>
          <w:bCs/>
          <w:sz w:val="24"/>
          <w:szCs w:val="24"/>
          <w:lang w:val="x-none" w:eastAsia="en-US"/>
        </w:rPr>
        <w:t xml:space="preserve"> </w:t>
      </w:r>
      <w:r w:rsidRPr="00002A5C">
        <w:rPr>
          <w:rFonts w:eastAsiaTheme="minorHAnsi"/>
          <w:sz w:val="24"/>
          <w:szCs w:val="24"/>
          <w:lang w:val="x-none" w:eastAsia="en-US"/>
        </w:rPr>
        <w:t>de forma</w:t>
      </w:r>
      <w:r w:rsidRPr="00002A5C">
        <w:rPr>
          <w:rFonts w:eastAsiaTheme="minorHAnsi"/>
          <w:b/>
          <w:bCs/>
          <w:sz w:val="24"/>
          <w:szCs w:val="24"/>
          <w:lang w:val="x-none" w:eastAsia="en-US"/>
        </w:rPr>
        <w:t xml:space="preserve"> </w:t>
      </w:r>
      <w:r w:rsidRPr="00002A5C">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002A5C">
        <w:rPr>
          <w:rFonts w:eastAsiaTheme="minorHAnsi"/>
          <w:sz w:val="24"/>
          <w:szCs w:val="24"/>
          <w:lang w:val="x-none" w:eastAsia="en-US"/>
        </w:rPr>
        <w:t xml:space="preserve"> ou</w:t>
      </w:r>
    </w:p>
    <w:p w14:paraId="61EB6E29"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15.1.3.</w:t>
      </w:r>
      <w:r w:rsidRPr="00002A5C">
        <w:rPr>
          <w:rFonts w:eastAsiaTheme="minorHAnsi"/>
          <w:b/>
          <w:bCs/>
          <w:sz w:val="24"/>
          <w:szCs w:val="24"/>
          <w:lang w:val="x-none" w:eastAsia="en-US"/>
        </w:rPr>
        <w:t xml:space="preserve"> </w:t>
      </w:r>
      <w:r w:rsidRPr="00002A5C">
        <w:rPr>
          <w:rFonts w:eastAsiaTheme="minorHAnsi"/>
          <w:sz w:val="24"/>
          <w:szCs w:val="24"/>
          <w:shd w:val="clear" w:color="auto" w:fill="FFFFFF"/>
          <w:lang w:val="x-none" w:eastAsia="en-US"/>
        </w:rPr>
        <w:t>por decisão arbitral, em decorrência de cláusula compromissória ou compromisso arbitral, ou por decisão judicial.</w:t>
      </w:r>
    </w:p>
    <w:p w14:paraId="1FEE06DE"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15.2. </w:t>
      </w:r>
      <w:r w:rsidRPr="00002A5C">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098A42AD"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15.3. </w:t>
      </w:r>
      <w:r w:rsidRPr="00002A5C">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182C9A07"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15.4. </w:t>
      </w:r>
      <w:r w:rsidRPr="00002A5C">
        <w:rPr>
          <w:rFonts w:eastAsiaTheme="minorHAnsi"/>
          <w:sz w:val="24"/>
          <w:szCs w:val="24"/>
          <w:shd w:val="clear" w:color="auto" w:fill="FFFFFF"/>
          <w:lang w:val="x-none" w:eastAsia="en-US"/>
        </w:rPr>
        <w:t>O Contratado, desde já, reconhece</w:t>
      </w:r>
      <w:r w:rsidRPr="00002A5C">
        <w:rPr>
          <w:rFonts w:eastAsiaTheme="minorHAnsi"/>
          <w:sz w:val="24"/>
          <w:szCs w:val="24"/>
          <w:lang w:val="x-none" w:eastAsia="en-US"/>
        </w:rPr>
        <w:t xml:space="preserve"> todos direitos da</w:t>
      </w:r>
      <w:r w:rsidRPr="00002A5C">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021DB458" w14:textId="77777777" w:rsidR="00B370DA" w:rsidRPr="00002A5C" w:rsidRDefault="00B370DA" w:rsidP="00B370DA">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16. ALTERAÇÕES CONTRATUAIS, ACRÉSCIMOS E SUPRESSÕES:</w:t>
      </w:r>
    </w:p>
    <w:p w14:paraId="489C577B" w14:textId="77777777" w:rsidR="00B370DA" w:rsidRPr="00002A5C" w:rsidRDefault="00B370DA" w:rsidP="00B370DA">
      <w:pPr>
        <w:widowControl w:val="0"/>
        <w:tabs>
          <w:tab w:val="left" w:pos="15"/>
        </w:tabs>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16.1. </w:t>
      </w:r>
      <w:r w:rsidRPr="00002A5C">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30D4D66A"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16.1.1. </w:t>
      </w:r>
      <w:r w:rsidRPr="00002A5C">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70326AFC"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16.2.</w:t>
      </w:r>
      <w:r w:rsidRPr="00002A5C">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593F3484"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a) sejam observados pela nova pessoa jurídica todos os requisitos de habilitação exigidos na licitação original;</w:t>
      </w:r>
    </w:p>
    <w:p w14:paraId="68CE863D"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b) sejam mantidas as demais cláusulas e condições do contrato; e</w:t>
      </w:r>
    </w:p>
    <w:p w14:paraId="5600CDA4"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77DDF39A"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16.3.</w:t>
      </w:r>
      <w:r w:rsidRPr="00002A5C">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8D751C9"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16.4.</w:t>
      </w:r>
      <w:r w:rsidRPr="00002A5C">
        <w:rPr>
          <w:rFonts w:eastAsiaTheme="minorHAnsi"/>
          <w:sz w:val="24"/>
          <w:szCs w:val="24"/>
          <w:shd w:val="clear" w:color="auto" w:fill="FFFFFF"/>
          <w:lang w:val="x-none" w:eastAsia="en-US"/>
        </w:rPr>
        <w:t xml:space="preserve"> As alterações previstas nesta cláusula serão formalizadas </w:t>
      </w:r>
      <w:proofErr w:type="spellStart"/>
      <w:r w:rsidRPr="00002A5C">
        <w:rPr>
          <w:rFonts w:eastAsiaTheme="minorHAnsi"/>
          <w:sz w:val="24"/>
          <w:szCs w:val="24"/>
          <w:shd w:val="clear" w:color="auto" w:fill="FFFFFF"/>
          <w:lang w:val="x-none" w:eastAsia="en-US"/>
        </w:rPr>
        <w:t>por</w:t>
      </w:r>
      <w:proofErr w:type="spellEnd"/>
      <w:r w:rsidRPr="00002A5C">
        <w:rPr>
          <w:rFonts w:eastAsiaTheme="minorHAnsi"/>
          <w:sz w:val="24"/>
          <w:szCs w:val="24"/>
          <w:shd w:val="clear" w:color="auto" w:fill="FFFFFF"/>
          <w:lang w:val="x-none" w:eastAsia="en-US"/>
        </w:rPr>
        <w:t xml:space="preserve"> termo aditivo ao contrato não sendo permitida a subcontratação de fornecimento e/ou execução.</w:t>
      </w:r>
    </w:p>
    <w:p w14:paraId="176942CB" w14:textId="77777777" w:rsidR="00B370DA" w:rsidRPr="00002A5C" w:rsidRDefault="00B370DA" w:rsidP="00B370DA">
      <w:pPr>
        <w:widowControl w:val="0"/>
        <w:autoSpaceDE w:val="0"/>
        <w:autoSpaceDN w:val="0"/>
        <w:adjustRightInd w:val="0"/>
        <w:spacing w:before="12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 xml:space="preserve">16.5. </w:t>
      </w:r>
      <w:r w:rsidRPr="00002A5C">
        <w:rPr>
          <w:rFonts w:eastAsiaTheme="minorHAnsi"/>
          <w:sz w:val="24"/>
          <w:szCs w:val="24"/>
          <w:shd w:val="clear" w:color="auto" w:fill="FFFFFF"/>
          <w:lang w:val="x-none" w:eastAsia="en-US"/>
        </w:rPr>
        <w:t>C</w:t>
      </w:r>
      <w:r w:rsidRPr="00002A5C">
        <w:rPr>
          <w:rFonts w:eastAsiaTheme="minorHAnsi"/>
          <w:sz w:val="24"/>
          <w:szCs w:val="24"/>
          <w:lang w:val="x-none" w:eastAsia="en-US"/>
        </w:rPr>
        <w:t>oncluída a instrução do requerimento de reequilíbrio econômico-financeiro, a Administração terá o prazo de até 30 (trinta) dias para decidir, admitida a prorrogação motivada por igual período</w:t>
      </w:r>
    </w:p>
    <w:p w14:paraId="3C34371E" w14:textId="77777777" w:rsidR="00B370DA" w:rsidRPr="00002A5C" w:rsidRDefault="00B370DA" w:rsidP="00B370DA">
      <w:pPr>
        <w:widowControl w:val="0"/>
        <w:autoSpaceDE w:val="0"/>
        <w:autoSpaceDN w:val="0"/>
        <w:adjustRightInd w:val="0"/>
        <w:spacing w:before="12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17. DA PROTEÇÃO DE DADOS PESSOAIS</w:t>
      </w:r>
    </w:p>
    <w:p w14:paraId="3A335DC7"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17.1. </w:t>
      </w:r>
      <w:r w:rsidRPr="00002A5C">
        <w:rPr>
          <w:rFonts w:eastAsiaTheme="minorHAnsi"/>
          <w:sz w:val="24"/>
          <w:szCs w:val="24"/>
          <w:shd w:val="clear" w:color="auto" w:fill="FFFFFF"/>
          <w:lang w:val="x-none" w:eastAsia="en-US"/>
        </w:rPr>
        <w:t xml:space="preserve">O CONTRATANTE e o CONTRATADO, na condição de operadora, comprometem-se a proteger os direitos fundamentais de liberdade e de privacidade e o livre desenvolvimento da </w:t>
      </w:r>
      <w:r w:rsidRPr="00002A5C">
        <w:rPr>
          <w:rFonts w:eastAsiaTheme="minorHAnsi"/>
          <w:sz w:val="24"/>
          <w:szCs w:val="24"/>
          <w:shd w:val="clear" w:color="auto" w:fill="FFFFFF"/>
          <w:lang w:val="x-none" w:eastAsia="en-US"/>
        </w:rPr>
        <w:lastRenderedPageBreak/>
        <w:t>personalidade da pessoa natural, relativos ao tratamento de dados pessoais, inclusive nos meios digitais.</w:t>
      </w:r>
    </w:p>
    <w:p w14:paraId="5FA17A00"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17.2.</w:t>
      </w:r>
      <w:r w:rsidRPr="00002A5C">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0D2429E"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17.3.</w:t>
      </w:r>
      <w:r w:rsidRPr="00002A5C">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2D528177"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17.4.</w:t>
      </w:r>
      <w:r w:rsidRPr="00002A5C">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513D7271"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17.5.</w:t>
      </w:r>
      <w:r w:rsidRPr="00002A5C">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3D5C4C71"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17.6.</w:t>
      </w:r>
      <w:r w:rsidRPr="00002A5C">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18ED5A67"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17.7.</w:t>
      </w:r>
      <w:r w:rsidRPr="00002A5C">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64B1E29B"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17.8.</w:t>
      </w:r>
      <w:r w:rsidRPr="00002A5C">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74F2F33"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17.9.</w:t>
      </w:r>
      <w:r w:rsidRPr="00002A5C">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53D277AA"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17.10.</w:t>
      </w:r>
      <w:r w:rsidRPr="00002A5C">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C45A12E"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17.11.</w:t>
      </w:r>
      <w:r w:rsidRPr="00002A5C">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2645352F"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17.12.</w:t>
      </w:r>
      <w:r w:rsidRPr="00002A5C">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48160CE3"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17.13.</w:t>
      </w:r>
      <w:r w:rsidRPr="00002A5C">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10F93EE1"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17.14.</w:t>
      </w:r>
      <w:r w:rsidRPr="00002A5C">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w:t>
      </w:r>
      <w:r w:rsidRPr="00002A5C">
        <w:rPr>
          <w:rFonts w:eastAsiaTheme="minorHAnsi"/>
          <w:sz w:val="24"/>
          <w:szCs w:val="24"/>
          <w:shd w:val="clear" w:color="auto" w:fill="FFFFFF"/>
          <w:lang w:val="x-none" w:eastAsia="en-US"/>
        </w:rPr>
        <w:lastRenderedPageBreak/>
        <w:t>segurança.</w:t>
      </w:r>
    </w:p>
    <w:p w14:paraId="44EDEC1E" w14:textId="77777777" w:rsidR="00B370DA" w:rsidRPr="00002A5C" w:rsidRDefault="00B370DA" w:rsidP="00B370DA">
      <w:pPr>
        <w:widowControl w:val="0"/>
        <w:autoSpaceDE w:val="0"/>
        <w:autoSpaceDN w:val="0"/>
        <w:adjustRightInd w:val="0"/>
        <w:spacing w:before="12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17.15.</w:t>
      </w:r>
      <w:r w:rsidRPr="00002A5C">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76882572" w14:textId="77777777" w:rsidR="00B370DA" w:rsidRPr="00002A5C" w:rsidRDefault="00B370DA" w:rsidP="00B370DA">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002A5C">
        <w:rPr>
          <w:rFonts w:eastAsiaTheme="minorHAnsi"/>
          <w:b/>
          <w:bCs/>
          <w:sz w:val="24"/>
          <w:szCs w:val="24"/>
          <w:shd w:val="clear" w:color="auto" w:fill="FFFFFF"/>
          <w:lang w:val="x-none" w:eastAsia="en-US"/>
        </w:rPr>
        <w:t>18. DISPOSIÇÕES GERAIS:</w:t>
      </w:r>
    </w:p>
    <w:p w14:paraId="60116B7E"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18.1. </w:t>
      </w:r>
      <w:r w:rsidRPr="00002A5C">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17559BF7"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lang w:val="x-none" w:eastAsia="en-US"/>
        </w:rPr>
      </w:pPr>
      <w:r w:rsidRPr="00002A5C">
        <w:rPr>
          <w:rFonts w:eastAsiaTheme="minorHAnsi"/>
          <w:b/>
          <w:bCs/>
          <w:sz w:val="24"/>
          <w:szCs w:val="24"/>
          <w:shd w:val="clear" w:color="auto" w:fill="FFFFFF"/>
          <w:lang w:val="x-none" w:eastAsia="en-US"/>
        </w:rPr>
        <w:t xml:space="preserve">18.2. </w:t>
      </w:r>
      <w:r w:rsidRPr="00002A5C">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4A4D0861"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18.3. </w:t>
      </w:r>
      <w:r w:rsidRPr="00002A5C">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08474D2E" w14:textId="77777777" w:rsidR="00B370DA" w:rsidRPr="00002A5C" w:rsidRDefault="00B370DA" w:rsidP="00B370DA">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002A5C">
        <w:rPr>
          <w:rFonts w:eastAsiaTheme="minorHAnsi"/>
          <w:b/>
          <w:bCs/>
          <w:sz w:val="24"/>
          <w:szCs w:val="24"/>
          <w:shd w:val="clear" w:color="auto" w:fill="FFFFFF"/>
          <w:lang w:val="x-none" w:eastAsia="en-US"/>
        </w:rPr>
        <w:t xml:space="preserve">18.4. </w:t>
      </w:r>
      <w:r w:rsidRPr="00002A5C">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32688C51"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shd w:val="clear" w:color="auto" w:fill="FFFFFF"/>
          <w:lang w:val="x-none" w:eastAsia="en-US"/>
        </w:rPr>
      </w:pPr>
    </w:p>
    <w:p w14:paraId="6FDBD883" w14:textId="2841BFF7" w:rsidR="00B370DA" w:rsidRPr="00002A5C" w:rsidRDefault="00B370DA" w:rsidP="00B370DA">
      <w:pPr>
        <w:widowControl w:val="0"/>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Coronel Domingos Soares-PR, ___</w:t>
      </w:r>
      <w:r w:rsidR="00002A5C" w:rsidRPr="00002A5C">
        <w:rPr>
          <w:rFonts w:eastAsiaTheme="minorHAnsi"/>
          <w:sz w:val="24"/>
          <w:szCs w:val="24"/>
          <w:lang w:val="x-none" w:eastAsia="en-US"/>
        </w:rPr>
        <w:t xml:space="preserve"> de _____ </w:t>
      </w:r>
      <w:proofErr w:type="spellStart"/>
      <w:r w:rsidR="00002A5C" w:rsidRPr="00002A5C">
        <w:rPr>
          <w:rFonts w:eastAsiaTheme="minorHAnsi"/>
          <w:sz w:val="24"/>
          <w:szCs w:val="24"/>
          <w:lang w:val="x-none" w:eastAsia="en-US"/>
        </w:rPr>
        <w:t>de</w:t>
      </w:r>
      <w:proofErr w:type="spellEnd"/>
      <w:r w:rsidR="00002A5C" w:rsidRPr="00002A5C">
        <w:rPr>
          <w:rFonts w:eastAsiaTheme="minorHAnsi"/>
          <w:sz w:val="24"/>
          <w:szCs w:val="24"/>
          <w:lang w:val="x-none" w:eastAsia="en-US"/>
        </w:rPr>
        <w:t xml:space="preserve"> 2025</w:t>
      </w:r>
      <w:r w:rsidRPr="00002A5C">
        <w:rPr>
          <w:rFonts w:eastAsiaTheme="minorHAnsi"/>
          <w:sz w:val="24"/>
          <w:szCs w:val="24"/>
          <w:lang w:val="x-none" w:eastAsia="en-US"/>
        </w:rPr>
        <w:t xml:space="preserve">. </w:t>
      </w:r>
    </w:p>
    <w:p w14:paraId="600E18AB" w14:textId="77777777" w:rsidR="00B370DA" w:rsidRPr="00002A5C" w:rsidRDefault="00B370DA" w:rsidP="00B370DA">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17D5345C" w14:textId="77777777" w:rsidR="00B370DA" w:rsidRPr="00002A5C" w:rsidRDefault="00B370DA" w:rsidP="00B370DA">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CONTRATANTE</w:t>
      </w:r>
      <w:r w:rsidRPr="00002A5C">
        <w:rPr>
          <w:rFonts w:eastAsiaTheme="minorHAnsi"/>
          <w:sz w:val="24"/>
          <w:szCs w:val="24"/>
          <w:shd w:val="clear" w:color="auto" w:fill="FFFFFF"/>
          <w:lang w:val="x-none" w:eastAsia="en-US"/>
        </w:rPr>
        <w:tab/>
      </w:r>
      <w:r w:rsidRPr="00002A5C">
        <w:rPr>
          <w:rFonts w:eastAsiaTheme="minorHAnsi"/>
          <w:sz w:val="24"/>
          <w:szCs w:val="24"/>
          <w:shd w:val="clear" w:color="auto" w:fill="FFFFFF"/>
          <w:lang w:val="x-none" w:eastAsia="en-US"/>
        </w:rPr>
        <w:tab/>
      </w:r>
      <w:r w:rsidRPr="00002A5C">
        <w:rPr>
          <w:rFonts w:eastAsiaTheme="minorHAnsi"/>
          <w:sz w:val="24"/>
          <w:szCs w:val="24"/>
          <w:shd w:val="clear" w:color="auto" w:fill="FFFFFF"/>
          <w:lang w:val="x-none" w:eastAsia="en-US"/>
        </w:rPr>
        <w:tab/>
      </w:r>
      <w:r w:rsidRPr="00002A5C">
        <w:rPr>
          <w:rFonts w:eastAsiaTheme="minorHAnsi"/>
          <w:sz w:val="24"/>
          <w:szCs w:val="24"/>
          <w:shd w:val="clear" w:color="auto" w:fill="FFFFFF"/>
          <w:lang w:val="x-none" w:eastAsia="en-US"/>
        </w:rPr>
        <w:tab/>
      </w:r>
      <w:r w:rsidRPr="00002A5C">
        <w:rPr>
          <w:rFonts w:eastAsiaTheme="minorHAnsi"/>
          <w:sz w:val="24"/>
          <w:szCs w:val="24"/>
          <w:shd w:val="clear" w:color="auto" w:fill="FFFFFF"/>
          <w:lang w:val="x-none" w:eastAsia="en-US"/>
        </w:rPr>
        <w:tab/>
        <w:t>CONTRATADA</w:t>
      </w:r>
    </w:p>
    <w:p w14:paraId="694677E6" w14:textId="77777777" w:rsidR="00B370DA" w:rsidRPr="00002A5C" w:rsidRDefault="00B370DA" w:rsidP="00B370DA">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4F72A186" w14:textId="77777777" w:rsidR="00B370DA" w:rsidRPr="00002A5C" w:rsidRDefault="00B370DA" w:rsidP="00B370DA">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Testemunhas</w:t>
      </w:r>
    </w:p>
    <w:p w14:paraId="7BAB6BE4" w14:textId="77777777" w:rsidR="00B370DA" w:rsidRPr="00002A5C" w:rsidRDefault="00B370DA" w:rsidP="00B370DA">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1 – Nome:</w:t>
      </w:r>
    </w:p>
    <w:p w14:paraId="7A56FE57" w14:textId="77777777" w:rsidR="00B370DA" w:rsidRPr="00002A5C" w:rsidRDefault="00B370DA" w:rsidP="00B370DA">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2 – Nome:</w:t>
      </w:r>
    </w:p>
    <w:p w14:paraId="76683AD3" w14:textId="77777777" w:rsidR="00B370DA" w:rsidRPr="00002A5C" w:rsidRDefault="00B370DA" w:rsidP="00B370DA">
      <w:pPr>
        <w:widowControl w:val="0"/>
        <w:shd w:val="clear" w:color="auto" w:fill="FFFFFF"/>
        <w:autoSpaceDE w:val="0"/>
        <w:autoSpaceDN w:val="0"/>
        <w:adjustRightInd w:val="0"/>
        <w:spacing w:before="120"/>
        <w:jc w:val="both"/>
        <w:rPr>
          <w:rFonts w:eastAsiaTheme="minorHAnsi"/>
          <w:sz w:val="24"/>
          <w:szCs w:val="24"/>
          <w:lang w:val="x-none" w:eastAsia="en-US"/>
        </w:rPr>
      </w:pPr>
    </w:p>
    <w:p w14:paraId="17A5AE29"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A1717F6"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2FF13A1"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3EA0EA78"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3E4FD57C"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7BDD25C"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83BE4DE"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CC8037F"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03AF9BB"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18B1F32"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138BE13"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8E098F8"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5B595987" w14:textId="77777777" w:rsidR="00B370DA" w:rsidRPr="00002A5C" w:rsidRDefault="00B370DA" w:rsidP="00B370DA">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FECF947" w14:textId="77777777" w:rsidR="00B370DA" w:rsidRPr="00002A5C" w:rsidRDefault="00B370DA" w:rsidP="00002A5C">
      <w:pPr>
        <w:widowControl w:val="0"/>
        <w:shd w:val="clear" w:color="auto" w:fill="FFFFFF"/>
        <w:autoSpaceDE w:val="0"/>
        <w:autoSpaceDN w:val="0"/>
        <w:adjustRightInd w:val="0"/>
        <w:spacing w:before="120"/>
        <w:jc w:val="both"/>
        <w:rPr>
          <w:rFonts w:eastAsiaTheme="minorHAnsi"/>
          <w:sz w:val="24"/>
          <w:szCs w:val="24"/>
          <w:lang w:val="x-none" w:eastAsia="en-US"/>
        </w:rPr>
      </w:pPr>
    </w:p>
    <w:p w14:paraId="7D6E1E8C" w14:textId="77777777" w:rsidR="00002A5C" w:rsidRPr="00002A5C" w:rsidRDefault="00002A5C" w:rsidP="00002A5C">
      <w:pPr>
        <w:widowControl w:val="0"/>
        <w:shd w:val="clear" w:color="auto" w:fill="FFFFFF"/>
        <w:autoSpaceDE w:val="0"/>
        <w:autoSpaceDN w:val="0"/>
        <w:adjustRightInd w:val="0"/>
        <w:spacing w:before="120"/>
        <w:jc w:val="both"/>
        <w:rPr>
          <w:rFonts w:eastAsiaTheme="minorHAnsi"/>
          <w:sz w:val="24"/>
          <w:szCs w:val="24"/>
          <w:lang w:val="x-none" w:eastAsia="en-US"/>
        </w:rPr>
      </w:pPr>
    </w:p>
    <w:p w14:paraId="3123E513"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r w:rsidRPr="00002A5C">
        <w:rPr>
          <w:rFonts w:eastAsiaTheme="minorHAnsi"/>
          <w:b/>
          <w:bCs/>
          <w:sz w:val="24"/>
          <w:szCs w:val="24"/>
          <w:lang w:val="x-none" w:eastAsia="en-US"/>
        </w:rPr>
        <w:lastRenderedPageBreak/>
        <w:t>ANEXO IV- DEMAIS</w:t>
      </w:r>
      <w:r w:rsidRPr="00002A5C">
        <w:rPr>
          <w:rFonts w:eastAsiaTheme="minorHAnsi"/>
          <w:sz w:val="24"/>
          <w:szCs w:val="24"/>
          <w:lang w:val="x-none" w:eastAsia="en-US"/>
        </w:rPr>
        <w:t xml:space="preserve"> </w:t>
      </w:r>
      <w:r w:rsidRPr="00002A5C">
        <w:rPr>
          <w:rFonts w:eastAsiaTheme="minorHAnsi"/>
          <w:b/>
          <w:bCs/>
          <w:sz w:val="24"/>
          <w:szCs w:val="24"/>
          <w:lang w:val="x-none" w:eastAsia="en-US"/>
        </w:rPr>
        <w:t>MODELOS AUXILIARES</w:t>
      </w:r>
    </w:p>
    <w:p w14:paraId="4917D0EF"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r w:rsidRPr="00002A5C">
        <w:rPr>
          <w:rFonts w:eastAsiaTheme="minorHAnsi"/>
          <w:b/>
          <w:bCs/>
          <w:sz w:val="24"/>
          <w:szCs w:val="24"/>
          <w:lang w:val="x-none" w:eastAsia="en-US"/>
        </w:rPr>
        <w:t>DECLARAÇÕES</w:t>
      </w:r>
    </w:p>
    <w:p w14:paraId="31B74228"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002A5C">
        <w:rPr>
          <w:rFonts w:eastAsiaTheme="minorHAnsi"/>
          <w:b/>
          <w:bCs/>
          <w:sz w:val="24"/>
          <w:szCs w:val="24"/>
          <w:lang w:val="x-none" w:eastAsia="en-US"/>
        </w:rPr>
        <w:t>27/2025</w:t>
      </w:r>
      <w:r w:rsidRPr="00002A5C">
        <w:rPr>
          <w:rFonts w:eastAsiaTheme="minorHAnsi"/>
          <w:sz w:val="24"/>
          <w:szCs w:val="24"/>
          <w:lang w:val="x-none" w:eastAsia="en-US"/>
        </w:rPr>
        <w:t>, DECLARA, sob as penas da Lei que:</w:t>
      </w:r>
    </w:p>
    <w:p w14:paraId="5E71D07F" w14:textId="77777777" w:rsidR="00B370DA" w:rsidRPr="00002A5C" w:rsidRDefault="00B370DA" w:rsidP="005D0CB3">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u w:val="single"/>
          <w:lang w:val="x-none" w:eastAsia="en-US"/>
        </w:rPr>
        <w:t xml:space="preserve">não possuímos em nosso quadro permanente de funcionários menores de 18 </w:t>
      </w:r>
      <w:r w:rsidRPr="00002A5C">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4F587B6B" w14:textId="77777777" w:rsidR="00B370DA" w:rsidRPr="00002A5C" w:rsidRDefault="00B370DA" w:rsidP="005D0CB3">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(opcional) nos termos do art. 3º, da Lei Complementar nº 123/06, nos enquadramos na situação:</w:t>
      </w:r>
    </w:p>
    <w:p w14:paraId="10838533"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 MICROEMPRESA, conforme Inciso I do artigo 3º da Lei Complementar nº 123, de 14/12/2006;</w:t>
      </w:r>
    </w:p>
    <w:p w14:paraId="2099BA64"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 EMPRESA DE PEQUENO PORTE, conforme Inciso II do artigo 3º da Lei Complementar nº 123, de 14/12/2006;</w:t>
      </w:r>
    </w:p>
    <w:p w14:paraId="44903F08"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6CCEF24A"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   ) COOPERATIVA, nos termos do Art. 34, da Lei Federal nº 11488/2007.</w:t>
      </w:r>
    </w:p>
    <w:p w14:paraId="5A31FFA9" w14:textId="77777777" w:rsidR="00B370DA" w:rsidRPr="00002A5C" w:rsidRDefault="00B370DA" w:rsidP="00B370DA">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DECLARA ainda:</w:t>
      </w:r>
    </w:p>
    <w:p w14:paraId="4B29DD1F" w14:textId="77777777" w:rsidR="00B370DA" w:rsidRPr="00002A5C" w:rsidRDefault="00B370DA" w:rsidP="00B370DA">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2014C93A"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002A5C">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787D2D" w14:textId="77777777" w:rsidR="00B370DA" w:rsidRPr="00002A5C" w:rsidRDefault="00B370DA" w:rsidP="005D0CB3">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21670FA6"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1.1. aqueles inerentes a documentos de identificação;</w:t>
      </w:r>
    </w:p>
    <w:p w14:paraId="09D02727"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1.2. referentes a participações societárias;</w:t>
      </w:r>
    </w:p>
    <w:p w14:paraId="117AC076"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1.3. informações inseridas em contratos sociais;</w:t>
      </w:r>
    </w:p>
    <w:p w14:paraId="2D3638AC"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1.4. endereços físicos e eletrônicos;</w:t>
      </w:r>
    </w:p>
    <w:p w14:paraId="1428F51B"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1.5. estado civil;</w:t>
      </w:r>
    </w:p>
    <w:p w14:paraId="024FBF64"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1.6. eventuais informações sobre cônjuges;</w:t>
      </w:r>
    </w:p>
    <w:p w14:paraId="486E03BE"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1.7. relações de parentesco;</w:t>
      </w:r>
    </w:p>
    <w:p w14:paraId="3F927481"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1.8. número de telefone;</w:t>
      </w:r>
    </w:p>
    <w:p w14:paraId="708C5998"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1.9. sanções administrativas que esteja cumprindo perante a Administração Pública;</w:t>
      </w:r>
    </w:p>
    <w:p w14:paraId="5356092A"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1.10. informações sobre eventuais condenações no plano criminal ou por improbidade administrativa; dentre outros necessários à contratação.</w:t>
      </w:r>
    </w:p>
    <w:p w14:paraId="26AA6E4B" w14:textId="77777777" w:rsidR="00B370DA" w:rsidRPr="00002A5C" w:rsidRDefault="00B370DA" w:rsidP="00B370DA">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lastRenderedPageBreak/>
        <w:t>2. Essas informações constarão do processo administrativo e serão objeto de tratamento por parte da Administração Pública.</w:t>
      </w:r>
    </w:p>
    <w:p w14:paraId="73560B82" w14:textId="77777777" w:rsidR="00B370DA" w:rsidRPr="00002A5C" w:rsidRDefault="00B370DA" w:rsidP="00B370DA">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002A5C">
        <w:rPr>
          <w:rFonts w:eastAsiaTheme="minorHAnsi"/>
          <w:sz w:val="24"/>
          <w:szCs w:val="24"/>
          <w:lang w:val="x-none" w:eastAsia="en-US"/>
        </w:rPr>
        <w:t>3. O tratamento dos dados pessoais relacionados aos processos de contratação se presume válido, legítimo e, portanto, juridicamente adequado.</w:t>
      </w:r>
    </w:p>
    <w:p w14:paraId="47047961" w14:textId="77777777" w:rsidR="00B370DA" w:rsidRPr="00002A5C" w:rsidRDefault="00B370DA" w:rsidP="00B370DA">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11B16185" w14:textId="77777777" w:rsidR="00B370DA" w:rsidRPr="00002A5C" w:rsidRDefault="00B370DA" w:rsidP="00B370DA">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5CF6F8A4" w14:textId="77777777" w:rsidR="00B370DA" w:rsidRPr="00002A5C" w:rsidRDefault="00B370DA" w:rsidP="00B370DA">
      <w:pPr>
        <w:widowControl w:val="0"/>
        <w:autoSpaceDE w:val="0"/>
        <w:autoSpaceDN w:val="0"/>
        <w:adjustRightInd w:val="0"/>
        <w:jc w:val="both"/>
        <w:rPr>
          <w:rFonts w:eastAsiaTheme="minorHAnsi"/>
          <w:sz w:val="24"/>
          <w:szCs w:val="24"/>
          <w:lang w:val="x-none" w:eastAsia="en-US"/>
        </w:rPr>
      </w:pPr>
    </w:p>
    <w:p w14:paraId="09AD96CE"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________________________________</w:t>
      </w:r>
    </w:p>
    <w:p w14:paraId="637F0D8A"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Representante Legal</w:t>
      </w:r>
    </w:p>
    <w:p w14:paraId="1C374386"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r w:rsidRPr="00002A5C">
        <w:rPr>
          <w:rFonts w:eastAsiaTheme="minorHAnsi"/>
          <w:sz w:val="24"/>
          <w:szCs w:val="24"/>
          <w:lang w:val="x-none" w:eastAsia="en-US"/>
        </w:rPr>
        <w:br w:type="page"/>
      </w:r>
      <w:bookmarkStart w:id="10" w:name="page23"/>
      <w:bookmarkEnd w:id="10"/>
      <w:r w:rsidRPr="00002A5C">
        <w:rPr>
          <w:rFonts w:eastAsiaTheme="minorHAnsi"/>
          <w:b/>
          <w:bCs/>
          <w:sz w:val="24"/>
          <w:szCs w:val="24"/>
          <w:lang w:val="x-none" w:eastAsia="en-US"/>
        </w:rPr>
        <w:lastRenderedPageBreak/>
        <w:t>MODELO DE PROPOSTA DE FORNECIMENTO</w:t>
      </w:r>
    </w:p>
    <w:p w14:paraId="0F261DBC" w14:textId="77777777" w:rsidR="00B370DA" w:rsidRPr="00002A5C" w:rsidRDefault="00B370DA" w:rsidP="00B370DA">
      <w:pPr>
        <w:widowControl w:val="0"/>
        <w:autoSpaceDE w:val="0"/>
        <w:autoSpaceDN w:val="0"/>
        <w:adjustRightInd w:val="0"/>
        <w:spacing w:before="120" w:after="120"/>
        <w:jc w:val="center"/>
        <w:rPr>
          <w:rFonts w:eastAsiaTheme="minorHAnsi"/>
          <w:b/>
          <w:bCs/>
          <w:sz w:val="24"/>
          <w:szCs w:val="24"/>
          <w:lang w:val="x-none" w:eastAsia="en-US"/>
        </w:rPr>
      </w:pPr>
    </w:p>
    <w:p w14:paraId="444F75A9" w14:textId="77777777" w:rsidR="00B370DA" w:rsidRPr="00002A5C" w:rsidRDefault="00B370DA" w:rsidP="00B370DA">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002A5C">
        <w:rPr>
          <w:rFonts w:eastAsiaTheme="minorHAnsi"/>
          <w:b/>
          <w:bCs/>
          <w:sz w:val="24"/>
          <w:szCs w:val="24"/>
          <w:lang w:val="x-none" w:eastAsia="en-US"/>
        </w:rPr>
        <w:t>PREGÃO ELETRÔNICO N</w:t>
      </w:r>
      <w:r w:rsidRPr="00002A5C">
        <w:rPr>
          <w:rFonts w:eastAsiaTheme="minorHAnsi"/>
          <w:b/>
          <w:bCs/>
          <w:sz w:val="24"/>
          <w:szCs w:val="24"/>
          <w:shd w:val="clear" w:color="auto" w:fill="FFFFFF"/>
          <w:lang w:val="x-none" w:eastAsia="en-US"/>
        </w:rPr>
        <w:t xml:space="preserve">° </w:t>
      </w:r>
      <w:r w:rsidRPr="00002A5C">
        <w:rPr>
          <w:rFonts w:eastAsiaTheme="minorHAnsi"/>
          <w:b/>
          <w:bCs/>
          <w:sz w:val="24"/>
          <w:szCs w:val="24"/>
          <w:lang w:val="x-none" w:eastAsia="en-US"/>
        </w:rPr>
        <w:t>27/2025</w:t>
      </w:r>
    </w:p>
    <w:p w14:paraId="3761AF5C" w14:textId="77777777" w:rsidR="00B370DA" w:rsidRPr="00002A5C" w:rsidRDefault="00B370DA" w:rsidP="00B370DA">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002A5C">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B370DA" w:rsidRPr="00002A5C" w14:paraId="29A31E2D"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39912388" w14:textId="77777777" w:rsidR="00B370DA" w:rsidRPr="00002A5C" w:rsidRDefault="00B370DA" w:rsidP="00B370DA">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 xml:space="preserve">Fornecedor:                                                                                                                                                                                             </w:t>
            </w:r>
          </w:p>
          <w:p w14:paraId="100CDA59" w14:textId="77777777" w:rsidR="00B370DA" w:rsidRPr="00002A5C" w:rsidRDefault="00B370DA" w:rsidP="00B370DA">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CNPJ/CPF:                                                          Inscrição Estadual:</w:t>
            </w:r>
          </w:p>
          <w:p w14:paraId="582135D0" w14:textId="77777777" w:rsidR="00B370DA" w:rsidRPr="00002A5C" w:rsidRDefault="00B370DA" w:rsidP="00B370DA">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 xml:space="preserve">Endereço:                                                                                                                                                                                                       </w:t>
            </w:r>
          </w:p>
          <w:p w14:paraId="0D1A5038" w14:textId="77777777" w:rsidR="00B370DA" w:rsidRPr="00002A5C" w:rsidRDefault="00B370DA" w:rsidP="00B370DA">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Bairro:</w:t>
            </w:r>
          </w:p>
          <w:p w14:paraId="45843E26" w14:textId="77777777" w:rsidR="00B370DA" w:rsidRPr="00002A5C" w:rsidRDefault="00B370DA" w:rsidP="00B370DA">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CEP:                                                                                Cidade:              Estado:</w:t>
            </w:r>
          </w:p>
          <w:p w14:paraId="7D510E6B" w14:textId="77777777" w:rsidR="00B370DA" w:rsidRPr="00002A5C" w:rsidRDefault="00B370DA" w:rsidP="00B370DA">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Telefone:                                                              Fax:                                                                e-mail:</w:t>
            </w:r>
          </w:p>
        </w:tc>
      </w:tr>
      <w:tr w:rsidR="00B370DA" w:rsidRPr="00002A5C" w14:paraId="57BBE2F9"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71C96F33" w14:textId="77777777" w:rsidR="00B370DA" w:rsidRPr="00002A5C" w:rsidRDefault="00B370DA" w:rsidP="00B370DA">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002A5C">
              <w:rPr>
                <w:rFonts w:eastAsiaTheme="minorHAnsi"/>
                <w:sz w:val="24"/>
                <w:szCs w:val="24"/>
                <w:lang w:val="x-none" w:eastAsia="en-US"/>
              </w:rPr>
              <w:t>Banco:                                          Agência:                                       Conta corrente:</w:t>
            </w:r>
          </w:p>
        </w:tc>
      </w:tr>
    </w:tbl>
    <w:p w14:paraId="5DFF5694" w14:textId="0496ED6E" w:rsidR="00B370DA" w:rsidRPr="00002A5C" w:rsidRDefault="00B370DA" w:rsidP="00B370DA">
      <w:pPr>
        <w:widowControl w:val="0"/>
        <w:autoSpaceDE w:val="0"/>
        <w:autoSpaceDN w:val="0"/>
        <w:adjustRightInd w:val="0"/>
        <w:spacing w:before="120" w:after="120"/>
        <w:ind w:right="15"/>
        <w:jc w:val="both"/>
        <w:rPr>
          <w:rFonts w:eastAsiaTheme="minorHAnsi"/>
          <w:sz w:val="24"/>
          <w:szCs w:val="24"/>
          <w:lang w:val="x-none" w:eastAsia="en-US"/>
        </w:rPr>
      </w:pPr>
      <w:r w:rsidRPr="00002A5C">
        <w:rPr>
          <w:rFonts w:eastAsiaTheme="minorHAnsi"/>
          <w:sz w:val="24"/>
          <w:szCs w:val="24"/>
          <w:lang w:val="x-none" w:eastAsia="en-US"/>
        </w:rPr>
        <w:t>Constitui objeto desta licitação:</w:t>
      </w:r>
      <w:r w:rsidRPr="00002A5C">
        <w:rPr>
          <w:rFonts w:eastAsiaTheme="minorHAnsi"/>
          <w:b/>
          <w:bCs/>
          <w:sz w:val="24"/>
          <w:szCs w:val="24"/>
          <w:lang w:val="x-none" w:eastAsia="en-US"/>
        </w:rPr>
        <w:t xml:space="preserve"> </w:t>
      </w:r>
      <w:r w:rsidRPr="00002A5C">
        <w:rPr>
          <w:rFonts w:eastAsiaTheme="minorHAnsi"/>
          <w:sz w:val="24"/>
          <w:szCs w:val="24"/>
          <w:lang w:val="x-none" w:eastAsia="en-US"/>
        </w:rPr>
        <w:t>Aquisição de</w:t>
      </w:r>
      <w:r w:rsidRPr="00002A5C">
        <w:rPr>
          <w:rFonts w:eastAsiaTheme="minorHAnsi"/>
          <w:b/>
          <w:bCs/>
          <w:sz w:val="24"/>
          <w:szCs w:val="24"/>
          <w:lang w:val="x-none" w:eastAsia="en-US"/>
        </w:rPr>
        <w:t xml:space="preserve"> Contratação de empresa para prestação de serviço de Transporte Escolar.</w:t>
      </w:r>
    </w:p>
    <w:p w14:paraId="27A949BA" w14:textId="77777777" w:rsidR="00B370DA" w:rsidRPr="00002A5C" w:rsidRDefault="00B370DA" w:rsidP="00B370DA">
      <w:pPr>
        <w:widowControl w:val="0"/>
        <w:autoSpaceDE w:val="0"/>
        <w:autoSpaceDN w:val="0"/>
        <w:adjustRightInd w:val="0"/>
        <w:spacing w:before="120" w:after="120"/>
        <w:ind w:right="15"/>
        <w:jc w:val="both"/>
        <w:rPr>
          <w:rFonts w:eastAsiaTheme="minorHAnsi"/>
          <w:b/>
          <w:bCs/>
          <w:sz w:val="24"/>
          <w:szCs w:val="24"/>
          <w:lang w:val="x-none" w:eastAsia="en-US"/>
        </w:rPr>
      </w:pPr>
      <w:r w:rsidRPr="00002A5C">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B370DA" w:rsidRPr="00002A5C" w14:paraId="18E56290"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247E35DF"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Lote: 1 - Lote 001</w:t>
            </w:r>
          </w:p>
        </w:tc>
      </w:tr>
      <w:tr w:rsidR="00B370DA" w:rsidRPr="00002A5C" w14:paraId="5B3317BF"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3302EAC8"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11F5C48A"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1C81995C"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E50CE1"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182BDEE5"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2B1C9"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3B4781"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Preço total</w:t>
            </w:r>
          </w:p>
        </w:tc>
      </w:tr>
      <w:tr w:rsidR="00B370DA" w:rsidRPr="00002A5C" w14:paraId="10E1A3A3"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5222EC3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20CC5D5C"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5B265D6C"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9DAF19E"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0F741E22"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74B4A8C2"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51BB1356"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r>
      <w:tr w:rsidR="00B370DA" w:rsidRPr="00002A5C" w14:paraId="7FC5F994"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3B4F4C14"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6C266704"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184AF6CC"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EEAAAC8"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5BA676BF"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1C267127"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9CFB100"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r>
      <w:tr w:rsidR="00B370DA" w:rsidRPr="00002A5C" w14:paraId="72917B11"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6904A5E3" w14:textId="77777777" w:rsidR="00B370DA" w:rsidRPr="00002A5C" w:rsidRDefault="00B370DA" w:rsidP="00B370DA">
            <w:pPr>
              <w:widowControl w:val="0"/>
              <w:autoSpaceDE w:val="0"/>
              <w:autoSpaceDN w:val="0"/>
              <w:adjustRightInd w:val="0"/>
              <w:rPr>
                <w:rFonts w:eastAsiaTheme="minorHAnsi"/>
                <w:sz w:val="24"/>
                <w:szCs w:val="24"/>
                <w:lang w:val="x-none" w:eastAsia="en-US"/>
              </w:rPr>
            </w:pPr>
            <w:r w:rsidRPr="00002A5C">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725CF0DE" w14:textId="77777777" w:rsidR="00B370DA" w:rsidRPr="00002A5C" w:rsidRDefault="00B370DA" w:rsidP="00B370DA">
            <w:pPr>
              <w:widowControl w:val="0"/>
              <w:autoSpaceDE w:val="0"/>
              <w:autoSpaceDN w:val="0"/>
              <w:adjustRightInd w:val="0"/>
              <w:rPr>
                <w:rFonts w:eastAsiaTheme="minorHAnsi"/>
                <w:sz w:val="24"/>
                <w:szCs w:val="24"/>
                <w:lang w:val="x-none" w:eastAsia="en-US"/>
              </w:rPr>
            </w:pPr>
          </w:p>
        </w:tc>
      </w:tr>
    </w:tbl>
    <w:p w14:paraId="522B3648"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2.</w:t>
      </w:r>
      <w:r w:rsidRPr="00002A5C">
        <w:rPr>
          <w:rFonts w:eastAsiaTheme="minorHAnsi"/>
          <w:sz w:val="24"/>
          <w:szCs w:val="24"/>
          <w:lang w:val="x-none" w:eastAsia="en-US"/>
        </w:rPr>
        <w:t xml:space="preserve"> A validade da proposta é de 60 (sessenta) dias.</w:t>
      </w:r>
    </w:p>
    <w:p w14:paraId="5ECE52C7" w14:textId="77777777" w:rsidR="00B370DA" w:rsidRPr="00002A5C" w:rsidRDefault="00B370DA" w:rsidP="00B370DA">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3.</w:t>
      </w:r>
      <w:r w:rsidRPr="00002A5C">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2C4A8857"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4</w:t>
      </w:r>
      <w:r w:rsidRPr="00002A5C">
        <w:rPr>
          <w:rFonts w:eastAsiaTheme="minorHAnsi"/>
          <w:b/>
          <w:bCs/>
          <w:i/>
          <w:iCs/>
          <w:sz w:val="24"/>
          <w:szCs w:val="24"/>
          <w:lang w:val="x-none" w:eastAsia="en-US"/>
        </w:rPr>
        <w:t xml:space="preserve">. </w:t>
      </w:r>
      <w:r w:rsidRPr="00002A5C">
        <w:rPr>
          <w:rFonts w:eastAsiaTheme="minorHAnsi"/>
          <w:sz w:val="24"/>
          <w:szCs w:val="24"/>
          <w:lang w:val="x-none" w:eastAsia="en-US"/>
        </w:rPr>
        <w:t xml:space="preserve">O preço unitário estimado para o objeto encontra-se com a carga tributária completa. </w:t>
      </w:r>
    </w:p>
    <w:p w14:paraId="425D4899"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 xml:space="preserve">5. </w:t>
      </w:r>
      <w:r w:rsidRPr="00002A5C">
        <w:rPr>
          <w:rFonts w:eastAsiaTheme="minorHAnsi"/>
          <w:sz w:val="24"/>
          <w:szCs w:val="24"/>
          <w:lang w:val="x-none" w:eastAsia="en-US"/>
        </w:rPr>
        <w:t>O arrematante atesta o atendimento das exigências técnicas conforme Anexo I do Edital.</w:t>
      </w:r>
    </w:p>
    <w:p w14:paraId="0FB6EB01"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b/>
          <w:bCs/>
          <w:sz w:val="24"/>
          <w:szCs w:val="24"/>
          <w:lang w:val="x-none" w:eastAsia="en-US"/>
        </w:rPr>
        <w:t>6.</w:t>
      </w:r>
      <w:r w:rsidRPr="00002A5C">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002A5C">
        <w:rPr>
          <w:rFonts w:eastAsiaTheme="minorHAnsi"/>
          <w:sz w:val="24"/>
          <w:szCs w:val="24"/>
          <w:lang w:val="x-none" w:eastAsia="en-US"/>
        </w:rPr>
        <w:t>infralegais</w:t>
      </w:r>
      <w:proofErr w:type="spellEnd"/>
      <w:r w:rsidRPr="00002A5C">
        <w:rPr>
          <w:rFonts w:eastAsiaTheme="minorHAnsi"/>
          <w:sz w:val="24"/>
          <w:szCs w:val="24"/>
          <w:lang w:val="x-none" w:eastAsia="en-US"/>
        </w:rPr>
        <w:t>, nas convenções coletivas de trabalho e nos termos de ajustamento de conduta vigentes na data de entrega desta proposta.</w:t>
      </w:r>
    </w:p>
    <w:p w14:paraId="77623B89"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r w:rsidRPr="00002A5C">
        <w:rPr>
          <w:rFonts w:eastAsiaTheme="minorHAnsi"/>
          <w:sz w:val="24"/>
          <w:szCs w:val="24"/>
          <w:lang w:val="x-none" w:eastAsia="en-US"/>
        </w:rPr>
        <w:t>Local e data</w:t>
      </w:r>
    </w:p>
    <w:p w14:paraId="3339CCE6" w14:textId="77777777" w:rsidR="00B370DA" w:rsidRPr="00002A5C" w:rsidRDefault="00B370DA" w:rsidP="00B370DA">
      <w:pPr>
        <w:widowControl w:val="0"/>
        <w:autoSpaceDE w:val="0"/>
        <w:autoSpaceDN w:val="0"/>
        <w:adjustRightInd w:val="0"/>
        <w:spacing w:before="120" w:after="120"/>
        <w:jc w:val="both"/>
        <w:rPr>
          <w:rFonts w:eastAsiaTheme="minorHAnsi"/>
          <w:sz w:val="24"/>
          <w:szCs w:val="24"/>
          <w:lang w:val="x-none" w:eastAsia="en-US"/>
        </w:rPr>
      </w:pPr>
    </w:p>
    <w:p w14:paraId="4B7656D7"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________________________________</w:t>
      </w:r>
    </w:p>
    <w:p w14:paraId="15EE544B"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r w:rsidRPr="00002A5C">
        <w:rPr>
          <w:rFonts w:eastAsiaTheme="minorHAnsi"/>
          <w:sz w:val="24"/>
          <w:szCs w:val="24"/>
          <w:lang w:val="x-none" w:eastAsia="en-US"/>
        </w:rPr>
        <w:t>Representante Legal</w:t>
      </w:r>
    </w:p>
    <w:p w14:paraId="73248115" w14:textId="77777777" w:rsidR="00B370DA" w:rsidRPr="00002A5C" w:rsidRDefault="00B370DA" w:rsidP="00B370DA">
      <w:pPr>
        <w:widowControl w:val="0"/>
        <w:autoSpaceDE w:val="0"/>
        <w:autoSpaceDN w:val="0"/>
        <w:adjustRightInd w:val="0"/>
        <w:jc w:val="center"/>
        <w:rPr>
          <w:rFonts w:eastAsiaTheme="minorHAnsi"/>
          <w:sz w:val="24"/>
          <w:szCs w:val="24"/>
          <w:lang w:val="x-none" w:eastAsia="en-US"/>
        </w:rPr>
      </w:pPr>
    </w:p>
    <w:p w14:paraId="58C32915" w14:textId="77777777" w:rsidR="00D21A29" w:rsidRPr="00002A5C" w:rsidRDefault="00D21A29" w:rsidP="00B370DA">
      <w:pPr>
        <w:widowControl w:val="0"/>
        <w:rPr>
          <w:rFonts w:eastAsiaTheme="minorHAnsi"/>
          <w:sz w:val="24"/>
          <w:szCs w:val="24"/>
        </w:rPr>
      </w:pPr>
    </w:p>
    <w:sectPr w:rsidR="00D21A29" w:rsidRPr="00002A5C"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6FBF0" w14:textId="77777777" w:rsidR="00E7702C" w:rsidRDefault="00E7702C" w:rsidP="00F03435">
      <w:r>
        <w:separator/>
      </w:r>
    </w:p>
  </w:endnote>
  <w:endnote w:type="continuationSeparator" w:id="0">
    <w:p w14:paraId="34EC09F8" w14:textId="77777777" w:rsidR="00E7702C" w:rsidRDefault="00E7702C"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B370DA" w:rsidRDefault="00B370D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B370DA" w:rsidRDefault="00B370D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B370DA" w:rsidRPr="00F70880" w:rsidRDefault="00B370DA"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261E8" w14:textId="77777777" w:rsidR="00E7702C" w:rsidRDefault="00E7702C" w:rsidP="00F03435">
      <w:r>
        <w:separator/>
      </w:r>
    </w:p>
  </w:footnote>
  <w:footnote w:type="continuationSeparator" w:id="0">
    <w:p w14:paraId="3AAC2E49" w14:textId="77777777" w:rsidR="00E7702C" w:rsidRDefault="00E7702C"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B370DA" w:rsidRDefault="00B370DA">
    <w:pPr>
      <w:pStyle w:val="Cabealho"/>
    </w:pPr>
  </w:p>
  <w:p w14:paraId="27A7FE43" w14:textId="77777777" w:rsidR="00B370DA" w:rsidRDefault="00B370DA">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B370DA" w:rsidRPr="0065568B" w:rsidRDefault="00B370DA"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B370DA" w:rsidRPr="0065568B" w:rsidRDefault="00B370DA"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B370DA" w:rsidRPr="0065568B" w:rsidRDefault="00B370DA" w:rsidP="00936EA7">
                          <w:pPr>
                            <w:ind w:left="-142"/>
                            <w:jc w:val="center"/>
                            <w:rPr>
                              <w:rFonts w:ascii="Arial" w:hAnsi="Arial" w:cs="Arial"/>
                            </w:rPr>
                          </w:pPr>
                          <w:r w:rsidRPr="0065568B">
                            <w:rPr>
                              <w:rFonts w:ascii="Arial" w:hAnsi="Arial" w:cs="Arial"/>
                              <w:bCs/>
                              <w:sz w:val="16"/>
                            </w:rPr>
                            <w:t>CNPJ 01614415/0001-18</w:t>
                          </w:r>
                        </w:p>
                        <w:p w14:paraId="59E08FFA" w14:textId="77777777" w:rsidR="00B370DA" w:rsidRDefault="00B370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B370DA" w:rsidRPr="0065568B" w:rsidRDefault="00B370DA"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B370DA" w:rsidRPr="0065568B" w:rsidRDefault="00B370DA"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B370DA" w:rsidRPr="0065568B" w:rsidRDefault="00B370DA" w:rsidP="00936EA7">
                    <w:pPr>
                      <w:ind w:left="-142"/>
                      <w:jc w:val="center"/>
                      <w:rPr>
                        <w:rFonts w:ascii="Arial" w:hAnsi="Arial" w:cs="Arial"/>
                      </w:rPr>
                    </w:pPr>
                    <w:r w:rsidRPr="0065568B">
                      <w:rPr>
                        <w:rFonts w:ascii="Arial" w:hAnsi="Arial" w:cs="Arial"/>
                        <w:bCs/>
                        <w:sz w:val="16"/>
                      </w:rPr>
                      <w:t>CNPJ 01614415/0001-18</w:t>
                    </w:r>
                  </w:p>
                  <w:p w14:paraId="59E08FFA" w14:textId="77777777" w:rsidR="00B370DA" w:rsidRDefault="00B370DA"/>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38076"/>
    <w:multiLevelType w:val="multilevel"/>
    <w:tmpl w:val="010D22E4"/>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15:restartNumberingAfterBreak="0">
    <w:nsid w:val="1631F9FD"/>
    <w:multiLevelType w:val="multilevel"/>
    <w:tmpl w:val="18CE0BFF"/>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E3FFC8"/>
    <w:multiLevelType w:val="multilevel"/>
    <w:tmpl w:val="26CEE78E"/>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4" w15:restartNumberingAfterBreak="0">
    <w:nsid w:val="288B023E"/>
    <w:multiLevelType w:val="multilevel"/>
    <w:tmpl w:val="5C93500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5" w15:restartNumberingAfterBreak="0">
    <w:nsid w:val="511CFDE0"/>
    <w:multiLevelType w:val="multilevel"/>
    <w:tmpl w:val="1F9A20C6"/>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 w15:restartNumberingAfterBreak="0">
    <w:nsid w:val="518CA4A3"/>
    <w:multiLevelType w:val="multilevel"/>
    <w:tmpl w:val="7F9FA2E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5DA2D875"/>
    <w:multiLevelType w:val="multilevel"/>
    <w:tmpl w:val="3F36F217"/>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2"/>
  </w:num>
  <w:num w:numId="2">
    <w:abstractNumId w:val="3"/>
  </w:num>
  <w:num w:numId="3">
    <w:abstractNumId w:val="6"/>
  </w:num>
  <w:num w:numId="4">
    <w:abstractNumId w:val="4"/>
  </w:num>
  <w:num w:numId="5">
    <w:abstractNumId w:val="0"/>
  </w:num>
  <w:num w:numId="6">
    <w:abstractNumId w:val="0"/>
    <w:lvlOverride w:ilvl="0">
      <w:startOverride w:val="1"/>
    </w:lvlOverride>
  </w:num>
  <w:num w:numId="7">
    <w:abstractNumId w:val="1"/>
  </w:num>
  <w:num w:numId="8">
    <w:abstractNumId w:val="7"/>
  </w:num>
  <w:num w:numId="9">
    <w:abstractNumId w:val="5"/>
  </w:num>
  <w:num w:numId="10">
    <w:abstractNumId w:val="5"/>
    <w:lvlOverride w:ilvl="0">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157D"/>
    <w:rsid w:val="00002251"/>
    <w:rsid w:val="00002A5C"/>
    <w:rsid w:val="0000462F"/>
    <w:rsid w:val="00024450"/>
    <w:rsid w:val="000356D1"/>
    <w:rsid w:val="000822F6"/>
    <w:rsid w:val="00095774"/>
    <w:rsid w:val="000B4C3C"/>
    <w:rsid w:val="000B5A8D"/>
    <w:rsid w:val="000C2634"/>
    <w:rsid w:val="000E32CB"/>
    <w:rsid w:val="000F0D0E"/>
    <w:rsid w:val="001270FF"/>
    <w:rsid w:val="0015422F"/>
    <w:rsid w:val="00155795"/>
    <w:rsid w:val="00161DBB"/>
    <w:rsid w:val="001A1893"/>
    <w:rsid w:val="001B153D"/>
    <w:rsid w:val="001B3A6B"/>
    <w:rsid w:val="001C1C75"/>
    <w:rsid w:val="001C5DB9"/>
    <w:rsid w:val="001D7B85"/>
    <w:rsid w:val="001E249E"/>
    <w:rsid w:val="001E2E84"/>
    <w:rsid w:val="001F628E"/>
    <w:rsid w:val="001F634F"/>
    <w:rsid w:val="001F778C"/>
    <w:rsid w:val="00201A13"/>
    <w:rsid w:val="00204058"/>
    <w:rsid w:val="00214024"/>
    <w:rsid w:val="00220CD9"/>
    <w:rsid w:val="0022220F"/>
    <w:rsid w:val="00231305"/>
    <w:rsid w:val="00235D56"/>
    <w:rsid w:val="00240661"/>
    <w:rsid w:val="00241344"/>
    <w:rsid w:val="00255D25"/>
    <w:rsid w:val="0026180A"/>
    <w:rsid w:val="00267A36"/>
    <w:rsid w:val="00267A53"/>
    <w:rsid w:val="00276565"/>
    <w:rsid w:val="002810D6"/>
    <w:rsid w:val="00295F53"/>
    <w:rsid w:val="00297C6A"/>
    <w:rsid w:val="002A79DE"/>
    <w:rsid w:val="002B48A8"/>
    <w:rsid w:val="002C1C9F"/>
    <w:rsid w:val="002C3C7E"/>
    <w:rsid w:val="002E2AB8"/>
    <w:rsid w:val="002E344B"/>
    <w:rsid w:val="002F7497"/>
    <w:rsid w:val="0030547E"/>
    <w:rsid w:val="00311B7A"/>
    <w:rsid w:val="0032525C"/>
    <w:rsid w:val="00342F92"/>
    <w:rsid w:val="003546B7"/>
    <w:rsid w:val="00370F78"/>
    <w:rsid w:val="0037137E"/>
    <w:rsid w:val="00372423"/>
    <w:rsid w:val="00386675"/>
    <w:rsid w:val="003914C0"/>
    <w:rsid w:val="003D325D"/>
    <w:rsid w:val="003E6CB2"/>
    <w:rsid w:val="003F240C"/>
    <w:rsid w:val="003F2DCF"/>
    <w:rsid w:val="004071CF"/>
    <w:rsid w:val="004074BF"/>
    <w:rsid w:val="004079AF"/>
    <w:rsid w:val="00431DAC"/>
    <w:rsid w:val="00436257"/>
    <w:rsid w:val="004411BB"/>
    <w:rsid w:val="00441291"/>
    <w:rsid w:val="00441608"/>
    <w:rsid w:val="00442B86"/>
    <w:rsid w:val="00462FE2"/>
    <w:rsid w:val="00485DB0"/>
    <w:rsid w:val="0049313C"/>
    <w:rsid w:val="004946D1"/>
    <w:rsid w:val="00494C85"/>
    <w:rsid w:val="004A6FDF"/>
    <w:rsid w:val="004B21E2"/>
    <w:rsid w:val="004B4395"/>
    <w:rsid w:val="004B591D"/>
    <w:rsid w:val="004B7D9E"/>
    <w:rsid w:val="004C0DF1"/>
    <w:rsid w:val="004C5DC8"/>
    <w:rsid w:val="004D33CC"/>
    <w:rsid w:val="004D656A"/>
    <w:rsid w:val="004D6FEB"/>
    <w:rsid w:val="004F0148"/>
    <w:rsid w:val="004F3B09"/>
    <w:rsid w:val="00503AEF"/>
    <w:rsid w:val="005162C3"/>
    <w:rsid w:val="00522C87"/>
    <w:rsid w:val="005327C6"/>
    <w:rsid w:val="00544903"/>
    <w:rsid w:val="00547779"/>
    <w:rsid w:val="00554216"/>
    <w:rsid w:val="00554D91"/>
    <w:rsid w:val="00557041"/>
    <w:rsid w:val="005571B7"/>
    <w:rsid w:val="00567689"/>
    <w:rsid w:val="00572376"/>
    <w:rsid w:val="005751E5"/>
    <w:rsid w:val="00583C59"/>
    <w:rsid w:val="005900DF"/>
    <w:rsid w:val="005A485B"/>
    <w:rsid w:val="005C33F4"/>
    <w:rsid w:val="005D0CB3"/>
    <w:rsid w:val="005D30A3"/>
    <w:rsid w:val="005E76B9"/>
    <w:rsid w:val="005F17A5"/>
    <w:rsid w:val="005F3BB7"/>
    <w:rsid w:val="00616A58"/>
    <w:rsid w:val="00620C99"/>
    <w:rsid w:val="00624E90"/>
    <w:rsid w:val="006258D1"/>
    <w:rsid w:val="006340FD"/>
    <w:rsid w:val="00634528"/>
    <w:rsid w:val="00663396"/>
    <w:rsid w:val="00666199"/>
    <w:rsid w:val="006705C2"/>
    <w:rsid w:val="006715F7"/>
    <w:rsid w:val="00673682"/>
    <w:rsid w:val="00684517"/>
    <w:rsid w:val="006A16E1"/>
    <w:rsid w:val="006A28A2"/>
    <w:rsid w:val="006A5C98"/>
    <w:rsid w:val="006A5D51"/>
    <w:rsid w:val="006A7A97"/>
    <w:rsid w:val="006C68F1"/>
    <w:rsid w:val="006D49E8"/>
    <w:rsid w:val="006F2544"/>
    <w:rsid w:val="006F3BD4"/>
    <w:rsid w:val="006F729D"/>
    <w:rsid w:val="006F78AF"/>
    <w:rsid w:val="00710DCC"/>
    <w:rsid w:val="00713E0F"/>
    <w:rsid w:val="00727C5F"/>
    <w:rsid w:val="00746A12"/>
    <w:rsid w:val="00764860"/>
    <w:rsid w:val="00797D93"/>
    <w:rsid w:val="007A4BB9"/>
    <w:rsid w:val="007C4C72"/>
    <w:rsid w:val="007D596A"/>
    <w:rsid w:val="007E3D41"/>
    <w:rsid w:val="007E6923"/>
    <w:rsid w:val="007F0F5D"/>
    <w:rsid w:val="00801A1A"/>
    <w:rsid w:val="00814018"/>
    <w:rsid w:val="00821837"/>
    <w:rsid w:val="008238CA"/>
    <w:rsid w:val="00836A86"/>
    <w:rsid w:val="008436DE"/>
    <w:rsid w:val="008444BA"/>
    <w:rsid w:val="0084715C"/>
    <w:rsid w:val="008500DD"/>
    <w:rsid w:val="00852BE5"/>
    <w:rsid w:val="008579C9"/>
    <w:rsid w:val="008639EF"/>
    <w:rsid w:val="00885BC9"/>
    <w:rsid w:val="008900F2"/>
    <w:rsid w:val="00891FD3"/>
    <w:rsid w:val="0089218A"/>
    <w:rsid w:val="008C1A70"/>
    <w:rsid w:val="008D3D2B"/>
    <w:rsid w:val="008E0986"/>
    <w:rsid w:val="008E4A93"/>
    <w:rsid w:val="008F0469"/>
    <w:rsid w:val="008F7770"/>
    <w:rsid w:val="00936EA7"/>
    <w:rsid w:val="00936FCA"/>
    <w:rsid w:val="00956542"/>
    <w:rsid w:val="0096004E"/>
    <w:rsid w:val="00963F6C"/>
    <w:rsid w:val="00964A1A"/>
    <w:rsid w:val="00965A7D"/>
    <w:rsid w:val="00973C45"/>
    <w:rsid w:val="0099237F"/>
    <w:rsid w:val="009B4AE8"/>
    <w:rsid w:val="009C0D8A"/>
    <w:rsid w:val="009C2AEA"/>
    <w:rsid w:val="009C7ECD"/>
    <w:rsid w:val="009D2419"/>
    <w:rsid w:val="009D5F54"/>
    <w:rsid w:val="009F1D28"/>
    <w:rsid w:val="009F33AC"/>
    <w:rsid w:val="00A06050"/>
    <w:rsid w:val="00A10AEB"/>
    <w:rsid w:val="00A20B55"/>
    <w:rsid w:val="00A25444"/>
    <w:rsid w:val="00A27F50"/>
    <w:rsid w:val="00A360C3"/>
    <w:rsid w:val="00A70206"/>
    <w:rsid w:val="00A82EF9"/>
    <w:rsid w:val="00A84FFE"/>
    <w:rsid w:val="00AA2A69"/>
    <w:rsid w:val="00AB6B36"/>
    <w:rsid w:val="00AB6C98"/>
    <w:rsid w:val="00AC34A5"/>
    <w:rsid w:val="00AC7557"/>
    <w:rsid w:val="00AD0CB4"/>
    <w:rsid w:val="00AD2A80"/>
    <w:rsid w:val="00AE3898"/>
    <w:rsid w:val="00B13E49"/>
    <w:rsid w:val="00B23883"/>
    <w:rsid w:val="00B243BB"/>
    <w:rsid w:val="00B26C4C"/>
    <w:rsid w:val="00B27D01"/>
    <w:rsid w:val="00B370DA"/>
    <w:rsid w:val="00B41FD8"/>
    <w:rsid w:val="00B45303"/>
    <w:rsid w:val="00B60D19"/>
    <w:rsid w:val="00B6680E"/>
    <w:rsid w:val="00B72405"/>
    <w:rsid w:val="00B8283C"/>
    <w:rsid w:val="00B926A6"/>
    <w:rsid w:val="00B9418E"/>
    <w:rsid w:val="00BB0FF4"/>
    <w:rsid w:val="00BD55CA"/>
    <w:rsid w:val="00C064C2"/>
    <w:rsid w:val="00C329B5"/>
    <w:rsid w:val="00C32DCF"/>
    <w:rsid w:val="00C41B32"/>
    <w:rsid w:val="00C4219A"/>
    <w:rsid w:val="00C43B62"/>
    <w:rsid w:val="00C458F9"/>
    <w:rsid w:val="00C53127"/>
    <w:rsid w:val="00C60D3D"/>
    <w:rsid w:val="00C63A3F"/>
    <w:rsid w:val="00C6489A"/>
    <w:rsid w:val="00C94434"/>
    <w:rsid w:val="00CA166D"/>
    <w:rsid w:val="00CA4AD6"/>
    <w:rsid w:val="00CB5605"/>
    <w:rsid w:val="00CC15D1"/>
    <w:rsid w:val="00CD44F3"/>
    <w:rsid w:val="00CD7E72"/>
    <w:rsid w:val="00D21A29"/>
    <w:rsid w:val="00D21B18"/>
    <w:rsid w:val="00D34B88"/>
    <w:rsid w:val="00D41AF2"/>
    <w:rsid w:val="00D47129"/>
    <w:rsid w:val="00D70D9A"/>
    <w:rsid w:val="00D8671A"/>
    <w:rsid w:val="00D868D2"/>
    <w:rsid w:val="00DC7B5B"/>
    <w:rsid w:val="00DD00A4"/>
    <w:rsid w:val="00DD31B4"/>
    <w:rsid w:val="00DD4D5F"/>
    <w:rsid w:val="00DE16B4"/>
    <w:rsid w:val="00DE2563"/>
    <w:rsid w:val="00DE3252"/>
    <w:rsid w:val="00E2489C"/>
    <w:rsid w:val="00E27A92"/>
    <w:rsid w:val="00E55BB5"/>
    <w:rsid w:val="00E64596"/>
    <w:rsid w:val="00E66A25"/>
    <w:rsid w:val="00E703CF"/>
    <w:rsid w:val="00E731F2"/>
    <w:rsid w:val="00E7702C"/>
    <w:rsid w:val="00E842B0"/>
    <w:rsid w:val="00E919BB"/>
    <w:rsid w:val="00EA2035"/>
    <w:rsid w:val="00EB4C29"/>
    <w:rsid w:val="00EC7717"/>
    <w:rsid w:val="00EF2D93"/>
    <w:rsid w:val="00F03435"/>
    <w:rsid w:val="00F134FD"/>
    <w:rsid w:val="00F22AC3"/>
    <w:rsid w:val="00F2773B"/>
    <w:rsid w:val="00F4277C"/>
    <w:rsid w:val="00F50367"/>
    <w:rsid w:val="00F64130"/>
    <w:rsid w:val="00F72C7D"/>
    <w:rsid w:val="00F82E26"/>
    <w:rsid w:val="00F85658"/>
    <w:rsid w:val="00FA37F1"/>
    <w:rsid w:val="00FA4554"/>
    <w:rsid w:val="00FE7993"/>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D9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4A6FDF"/>
    <w:pPr>
      <w:ind w:left="720"/>
      <w:contextualSpacing/>
    </w:pPr>
    <w:rPr>
      <w:sz w:val="24"/>
      <w:szCs w:val="24"/>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1270FF"/>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1270FF"/>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F85658"/>
    <w:rPr>
      <w:rFonts w:ascii="Arial" w:eastAsiaTheme="majorEastAsia" w:hAnsi="Arial" w:cs="Arial"/>
      <w:b/>
      <w:bCs/>
      <w:sz w:val="20"/>
      <w:szCs w:val="20"/>
      <w:lang w:eastAsia="pt-BR"/>
    </w:rPr>
  </w:style>
  <w:style w:type="paragraph" w:customStyle="1" w:styleId="Textbody">
    <w:name w:val="Text body"/>
    <w:basedOn w:val="Normal"/>
    <w:rsid w:val="004F3B09"/>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Default">
    <w:name w:val="Default"/>
    <w:rsid w:val="00A10AE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unhideWhenUsed/>
    <w:rsid w:val="008436DE"/>
    <w:pPr>
      <w:spacing w:before="100" w:beforeAutospacing="1" w:after="100" w:afterAutospacing="1"/>
    </w:pPr>
    <w:rPr>
      <w:sz w:val="24"/>
      <w:szCs w:val="24"/>
    </w:rPr>
  </w:style>
  <w:style w:type="paragraph" w:customStyle="1" w:styleId="paragraph">
    <w:name w:val="paragraph"/>
    <w:basedOn w:val="Normal"/>
    <w:rsid w:val="005C33F4"/>
    <w:pPr>
      <w:spacing w:before="100" w:beforeAutospacing="1" w:after="100" w:afterAutospacing="1"/>
    </w:pPr>
    <w:rPr>
      <w:sz w:val="24"/>
      <w:szCs w:val="24"/>
    </w:rPr>
  </w:style>
  <w:style w:type="character" w:customStyle="1" w:styleId="normaltextrun">
    <w:name w:val="normaltextrun"/>
    <w:basedOn w:val="Fontepargpadro"/>
    <w:rsid w:val="005C33F4"/>
  </w:style>
  <w:style w:type="character" w:customStyle="1" w:styleId="eop">
    <w:name w:val="eop"/>
    <w:basedOn w:val="Fontepargpadro"/>
    <w:rsid w:val="005C3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982A3-8667-4B2A-B1C1-FEDA2C8D7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54</Pages>
  <Words>18148</Words>
  <Characters>98004</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Licitacao</cp:lastModifiedBy>
  <cp:revision>8</cp:revision>
  <cp:lastPrinted>2025-07-10T17:23:00Z</cp:lastPrinted>
  <dcterms:created xsi:type="dcterms:W3CDTF">2025-07-09T19:20:00Z</dcterms:created>
  <dcterms:modified xsi:type="dcterms:W3CDTF">2025-07-14T16:15:00Z</dcterms:modified>
</cp:coreProperties>
</file>