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6D6E13" w14:textId="77777777" w:rsidR="00643EF6" w:rsidRPr="00643EF6" w:rsidRDefault="00643EF6" w:rsidP="00643EF6">
      <w:pPr>
        <w:widowControl/>
        <w:autoSpaceDE/>
        <w:autoSpaceDN/>
        <w:rPr>
          <w:rFonts w:ascii="Times New Roman" w:eastAsia="Times New Roman" w:hAnsi="Times New Roman" w:cs="Times New Roman"/>
          <w:sz w:val="24"/>
          <w:szCs w:val="24"/>
          <w:lang w:val="pt-BR" w:eastAsia="pt-BR"/>
        </w:rPr>
      </w:pPr>
    </w:p>
    <w:p w14:paraId="3224C5D1" w14:textId="49263E69" w:rsidR="00643EF6" w:rsidRPr="00643EF6" w:rsidRDefault="00643EF6" w:rsidP="00643EF6">
      <w:pPr>
        <w:ind w:left="1440"/>
        <w:rPr>
          <w:rFonts w:ascii="Arial" w:hAnsi="Arial" w:cs="Arial"/>
          <w:sz w:val="24"/>
          <w:szCs w:val="24"/>
          <w:lang w:val="pt-BR" w:eastAsia="pt-BR"/>
        </w:rPr>
      </w:pPr>
      <w:r w:rsidRPr="00643EF6">
        <w:rPr>
          <w:rFonts w:ascii="Arial" w:hAnsi="Arial" w:cs="Arial"/>
          <w:sz w:val="24"/>
          <w:szCs w:val="24"/>
          <w:lang w:val="pt-BR" w:eastAsia="pt-BR"/>
        </w:rPr>
        <w:t xml:space="preserve">PROCESSO </w:t>
      </w:r>
      <w:r w:rsidR="00787621">
        <w:rPr>
          <w:rFonts w:ascii="Arial" w:hAnsi="Arial" w:cs="Arial"/>
          <w:sz w:val="24"/>
          <w:szCs w:val="24"/>
          <w:lang w:val="pt-BR" w:eastAsia="pt-BR"/>
        </w:rPr>
        <w:t>LICITATÓRIO</w:t>
      </w:r>
      <w:r w:rsidRPr="00643EF6">
        <w:rPr>
          <w:rFonts w:ascii="Arial" w:hAnsi="Arial" w:cs="Arial"/>
          <w:sz w:val="24"/>
          <w:szCs w:val="24"/>
          <w:lang w:val="pt-BR" w:eastAsia="pt-BR"/>
        </w:rPr>
        <w:t xml:space="preserve"> Nº 0</w:t>
      </w:r>
      <w:r w:rsidR="00787621">
        <w:rPr>
          <w:rFonts w:ascii="Arial" w:hAnsi="Arial" w:cs="Arial"/>
          <w:sz w:val="24"/>
          <w:szCs w:val="24"/>
          <w:lang w:val="pt-BR" w:eastAsia="pt-BR"/>
        </w:rPr>
        <w:t>1</w:t>
      </w:r>
      <w:r w:rsidRPr="00643EF6">
        <w:rPr>
          <w:rFonts w:ascii="Arial" w:hAnsi="Arial" w:cs="Arial"/>
          <w:sz w:val="24"/>
          <w:szCs w:val="24"/>
          <w:lang w:val="pt-BR" w:eastAsia="pt-BR"/>
        </w:rPr>
        <w:t>1/2024</w:t>
      </w:r>
    </w:p>
    <w:p w14:paraId="47C5A084" w14:textId="2A40288C" w:rsidR="00643EF6" w:rsidRPr="00643EF6" w:rsidRDefault="00643EF6" w:rsidP="00643EF6">
      <w:pPr>
        <w:ind w:left="1440"/>
        <w:rPr>
          <w:rFonts w:ascii="Arial" w:hAnsi="Arial" w:cs="Arial"/>
          <w:sz w:val="24"/>
          <w:szCs w:val="24"/>
          <w:lang w:val="pt-BR" w:eastAsia="pt-BR"/>
        </w:rPr>
      </w:pPr>
      <w:r w:rsidRPr="00643EF6">
        <w:rPr>
          <w:rFonts w:ascii="Arial" w:hAnsi="Arial" w:cs="Arial"/>
          <w:sz w:val="24"/>
          <w:szCs w:val="24"/>
          <w:lang w:val="pt-BR" w:eastAsia="pt-BR"/>
        </w:rPr>
        <w:t xml:space="preserve">CREDENCIAMENTO </w:t>
      </w:r>
      <w:r w:rsidRPr="00643EF6">
        <w:rPr>
          <w:rFonts w:ascii="Arial" w:hAnsi="Arial" w:cs="Arial"/>
          <w:sz w:val="24"/>
          <w:szCs w:val="24"/>
          <w:lang w:val="pt-BR" w:eastAsia="pt-BR"/>
        </w:rPr>
        <w:tab/>
        <w:t>ELETRÔNICO Nº 00</w:t>
      </w:r>
      <w:r w:rsidRPr="00643EF6">
        <w:rPr>
          <w:rFonts w:ascii="Arial" w:hAnsi="Arial" w:cs="Arial"/>
          <w:sz w:val="24"/>
          <w:szCs w:val="24"/>
        </w:rPr>
        <w:t>3</w:t>
      </w:r>
      <w:r w:rsidRPr="00643EF6">
        <w:rPr>
          <w:rFonts w:ascii="Arial" w:hAnsi="Arial" w:cs="Arial"/>
          <w:sz w:val="24"/>
          <w:szCs w:val="24"/>
          <w:lang w:val="pt-BR" w:eastAsia="pt-BR"/>
        </w:rPr>
        <w:t>/2024</w:t>
      </w:r>
    </w:p>
    <w:p w14:paraId="03ABCDA3" w14:textId="5BC0287E" w:rsidR="00643EF6" w:rsidRPr="00643EF6" w:rsidRDefault="00643EF6" w:rsidP="00643EF6">
      <w:pPr>
        <w:ind w:left="1440"/>
        <w:rPr>
          <w:rFonts w:ascii="Arial" w:hAnsi="Arial" w:cs="Arial"/>
          <w:sz w:val="24"/>
          <w:szCs w:val="24"/>
          <w:lang w:val="pt-BR" w:eastAsia="pt-BR"/>
        </w:rPr>
      </w:pPr>
      <w:r w:rsidRPr="00643EF6">
        <w:rPr>
          <w:rFonts w:ascii="Arial" w:hAnsi="Arial" w:cs="Arial"/>
          <w:sz w:val="24"/>
          <w:szCs w:val="24"/>
          <w:lang w:val="pt-BR" w:eastAsia="pt-BR"/>
        </w:rPr>
        <w:t>INEXIGIBILIDADE 00</w:t>
      </w:r>
      <w:r w:rsidRPr="00643EF6">
        <w:rPr>
          <w:rFonts w:ascii="Arial" w:hAnsi="Arial" w:cs="Arial"/>
          <w:sz w:val="24"/>
          <w:szCs w:val="24"/>
        </w:rPr>
        <w:t>2</w:t>
      </w:r>
      <w:r w:rsidRPr="00643EF6">
        <w:rPr>
          <w:rFonts w:ascii="Arial" w:hAnsi="Arial" w:cs="Arial"/>
          <w:sz w:val="24"/>
          <w:szCs w:val="24"/>
          <w:lang w:val="pt-BR" w:eastAsia="pt-BR"/>
        </w:rPr>
        <w:t>/2024</w:t>
      </w:r>
    </w:p>
    <w:p w14:paraId="76A24D65" w14:textId="77777777" w:rsidR="004174AC" w:rsidRPr="00DF74D9" w:rsidRDefault="004174AC" w:rsidP="00DF74D9">
      <w:pPr>
        <w:ind w:left="851" w:right="787"/>
        <w:rPr>
          <w:rFonts w:ascii="Arial" w:hAnsi="Arial" w:cs="Arial"/>
          <w:sz w:val="24"/>
          <w:szCs w:val="24"/>
        </w:rPr>
      </w:pPr>
    </w:p>
    <w:p w14:paraId="4B801D51" w14:textId="77777777" w:rsidR="004174AC" w:rsidRPr="00DF74D9" w:rsidRDefault="004174AC" w:rsidP="00DF74D9">
      <w:pPr>
        <w:ind w:left="1440" w:right="787"/>
        <w:rPr>
          <w:rFonts w:ascii="Arial" w:hAnsi="Arial" w:cs="Arial"/>
          <w:sz w:val="24"/>
          <w:szCs w:val="24"/>
        </w:rPr>
      </w:pPr>
      <w:r w:rsidRPr="00DF74D9">
        <w:rPr>
          <w:rFonts w:ascii="Arial" w:hAnsi="Arial" w:cs="Arial"/>
          <w:sz w:val="24"/>
          <w:szCs w:val="24"/>
        </w:rPr>
        <w:t xml:space="preserve">Local: O recebimento da documentação para o credenciamento ocorrerá exclusivamente no formato eletrônico do site </w:t>
      </w:r>
      <w:hyperlink r:id="rId7">
        <w:r w:rsidRPr="00DF74D9">
          <w:rPr>
            <w:rStyle w:val="Hyperlink"/>
            <w:rFonts w:ascii="Arial" w:hAnsi="Arial" w:cs="Arial"/>
            <w:sz w:val="24"/>
            <w:szCs w:val="24"/>
          </w:rPr>
          <w:t>www.portaldecompraspublicas.com.br/.</w:t>
        </w:r>
      </w:hyperlink>
    </w:p>
    <w:p w14:paraId="0CF18F8F" w14:textId="77777777" w:rsidR="004174AC" w:rsidRPr="00DF74D9" w:rsidRDefault="004174AC" w:rsidP="00DF74D9">
      <w:pPr>
        <w:ind w:left="1440" w:right="787"/>
        <w:rPr>
          <w:rFonts w:ascii="Arial" w:hAnsi="Arial" w:cs="Arial"/>
          <w:sz w:val="24"/>
          <w:szCs w:val="24"/>
        </w:rPr>
      </w:pPr>
    </w:p>
    <w:p w14:paraId="4E28D09C" w14:textId="5E330BAC" w:rsidR="00643EF6" w:rsidRDefault="00643EF6" w:rsidP="00DF74D9">
      <w:pPr>
        <w:ind w:left="1440" w:right="787"/>
        <w:rPr>
          <w:rFonts w:ascii="Arial" w:hAnsi="Arial" w:cs="Arial"/>
          <w:sz w:val="24"/>
          <w:szCs w:val="24"/>
        </w:rPr>
      </w:pPr>
      <w:r>
        <w:rPr>
          <w:rFonts w:ascii="Arial" w:hAnsi="Arial" w:cs="Arial"/>
          <w:sz w:val="24"/>
          <w:szCs w:val="24"/>
        </w:rPr>
        <w:t xml:space="preserve">Período: </w:t>
      </w:r>
      <w:r w:rsidR="004174AC" w:rsidRPr="00DF74D9">
        <w:rPr>
          <w:rFonts w:ascii="Arial" w:hAnsi="Arial" w:cs="Arial"/>
          <w:sz w:val="24"/>
          <w:szCs w:val="24"/>
        </w:rPr>
        <w:t>2</w:t>
      </w:r>
      <w:r>
        <w:rPr>
          <w:rFonts w:ascii="Arial" w:hAnsi="Arial" w:cs="Arial"/>
          <w:sz w:val="24"/>
          <w:szCs w:val="24"/>
        </w:rPr>
        <w:t>9/04/</w:t>
      </w:r>
      <w:r w:rsidR="004174AC" w:rsidRPr="00DF74D9">
        <w:rPr>
          <w:rFonts w:ascii="Arial" w:hAnsi="Arial" w:cs="Arial"/>
          <w:sz w:val="24"/>
          <w:szCs w:val="24"/>
        </w:rPr>
        <w:t>2024</w:t>
      </w:r>
      <w:r>
        <w:rPr>
          <w:rFonts w:ascii="Arial" w:hAnsi="Arial" w:cs="Arial"/>
          <w:sz w:val="24"/>
          <w:szCs w:val="24"/>
        </w:rPr>
        <w:t xml:space="preserve"> a 13/05/2024</w:t>
      </w:r>
    </w:p>
    <w:p w14:paraId="3A6E76B5" w14:textId="7ACD6F0D" w:rsidR="004174AC" w:rsidRDefault="00643EF6" w:rsidP="00DF74D9">
      <w:pPr>
        <w:ind w:left="1440" w:right="787"/>
        <w:rPr>
          <w:rFonts w:ascii="Arial" w:hAnsi="Arial" w:cs="Arial"/>
          <w:sz w:val="24"/>
          <w:szCs w:val="24"/>
        </w:rPr>
      </w:pPr>
      <w:r>
        <w:rPr>
          <w:rFonts w:ascii="Arial" w:hAnsi="Arial" w:cs="Arial"/>
          <w:sz w:val="24"/>
          <w:szCs w:val="24"/>
        </w:rPr>
        <w:t xml:space="preserve">Horário: Até as 09h:00min do dia 13/05/2024 </w:t>
      </w:r>
    </w:p>
    <w:p w14:paraId="4CFA4AA4" w14:textId="77777777" w:rsidR="00643EF6" w:rsidRPr="00DF74D9" w:rsidRDefault="00643EF6" w:rsidP="00DF74D9">
      <w:pPr>
        <w:ind w:left="1440" w:right="787"/>
        <w:rPr>
          <w:rFonts w:ascii="Arial" w:hAnsi="Arial" w:cs="Arial"/>
          <w:sz w:val="24"/>
          <w:szCs w:val="24"/>
        </w:rPr>
      </w:pPr>
    </w:p>
    <w:p w14:paraId="7F261D5D" w14:textId="77777777" w:rsidR="0001087F" w:rsidRPr="00DF74D9" w:rsidRDefault="0001087F" w:rsidP="00DF74D9">
      <w:pPr>
        <w:ind w:left="851" w:right="787"/>
        <w:rPr>
          <w:rFonts w:ascii="Arial" w:hAnsi="Arial" w:cs="Arial"/>
          <w:sz w:val="24"/>
          <w:szCs w:val="24"/>
        </w:rPr>
      </w:pPr>
    </w:p>
    <w:p w14:paraId="2D200C0A" w14:textId="115B85BB" w:rsidR="00723A64" w:rsidRPr="00DF74D9" w:rsidRDefault="00000000" w:rsidP="00DF74D9">
      <w:pPr>
        <w:ind w:left="851" w:right="787"/>
        <w:jc w:val="center"/>
        <w:rPr>
          <w:rFonts w:ascii="Arial" w:hAnsi="Arial" w:cs="Arial"/>
          <w:b/>
          <w:bCs/>
          <w:sz w:val="24"/>
          <w:szCs w:val="24"/>
        </w:rPr>
      </w:pPr>
      <w:r w:rsidRPr="00DF74D9">
        <w:rPr>
          <w:rFonts w:ascii="Arial" w:hAnsi="Arial" w:cs="Arial"/>
          <w:b/>
          <w:bCs/>
          <w:sz w:val="24"/>
          <w:szCs w:val="24"/>
        </w:rPr>
        <w:t>PREÂMBULO</w:t>
      </w:r>
    </w:p>
    <w:p w14:paraId="037942C0" w14:textId="77777777" w:rsidR="00D57564" w:rsidRPr="00DF74D9" w:rsidRDefault="00D57564" w:rsidP="00DF74D9">
      <w:pPr>
        <w:ind w:left="851" w:right="787"/>
        <w:rPr>
          <w:rFonts w:ascii="Arial" w:hAnsi="Arial" w:cs="Arial"/>
          <w:sz w:val="24"/>
          <w:szCs w:val="24"/>
        </w:rPr>
      </w:pPr>
    </w:p>
    <w:p w14:paraId="0482912E" w14:textId="66604855" w:rsidR="00723A64" w:rsidRPr="00DF74D9" w:rsidRDefault="00000000" w:rsidP="00DF74D9">
      <w:pPr>
        <w:ind w:left="851" w:right="787"/>
        <w:rPr>
          <w:rFonts w:ascii="Arial" w:hAnsi="Arial" w:cs="Arial"/>
          <w:sz w:val="24"/>
          <w:szCs w:val="24"/>
        </w:rPr>
      </w:pPr>
      <w:r w:rsidRPr="00DF74D9">
        <w:rPr>
          <w:rFonts w:ascii="Arial" w:hAnsi="Arial" w:cs="Arial"/>
          <w:b/>
          <w:bCs/>
          <w:sz w:val="24"/>
          <w:szCs w:val="24"/>
        </w:rPr>
        <w:t xml:space="preserve">A PREFEITURA MUNICIPAL DE </w:t>
      </w:r>
      <w:r w:rsidR="00582764" w:rsidRPr="00DF74D9">
        <w:rPr>
          <w:rFonts w:ascii="Arial" w:hAnsi="Arial" w:cs="Arial"/>
          <w:b/>
          <w:bCs/>
          <w:sz w:val="24"/>
          <w:szCs w:val="24"/>
        </w:rPr>
        <w:t>JATOBÁ/PE</w:t>
      </w:r>
      <w:r w:rsidRPr="00DF74D9">
        <w:rPr>
          <w:rFonts w:ascii="Arial" w:hAnsi="Arial" w:cs="Arial"/>
          <w:sz w:val="24"/>
          <w:szCs w:val="24"/>
        </w:rPr>
        <w:t xml:space="preserve">, pessoa jurídica de direito público, </w:t>
      </w:r>
      <w:r w:rsidR="001F1E2D" w:rsidRPr="00DF74D9">
        <w:rPr>
          <w:rFonts w:ascii="Arial" w:hAnsi="Arial" w:cs="Arial"/>
          <w:sz w:val="24"/>
          <w:szCs w:val="24"/>
        </w:rPr>
        <w:t>pessoa jurídica de direito público, inscrita no CNPJ nº 01.614.878/0001-80, com sede na Rua Bom Jardim, 01, Centro, CEP: 56470-000, Jatobá, Estado de Pernambuco, e</w:t>
      </w:r>
      <w:r w:rsidRPr="00DF74D9">
        <w:rPr>
          <w:rFonts w:ascii="Arial" w:hAnsi="Arial" w:cs="Arial"/>
          <w:sz w:val="24"/>
          <w:szCs w:val="24"/>
        </w:rPr>
        <w:t xml:space="preserve">-mail: </w:t>
      </w:r>
      <w:hyperlink r:id="rId8" w:history="1">
        <w:r w:rsidR="001F1E2D" w:rsidRPr="00DF74D9">
          <w:rPr>
            <w:rStyle w:val="Hyperlink"/>
            <w:rFonts w:ascii="Arial" w:hAnsi="Arial" w:cs="Arial"/>
            <w:sz w:val="24"/>
            <w:szCs w:val="24"/>
          </w:rPr>
          <w:t>licitacoessaudepmj@gmail.com</w:t>
        </w:r>
      </w:hyperlink>
      <w:r w:rsidR="001F1E2D" w:rsidRPr="00DF74D9">
        <w:rPr>
          <w:rFonts w:ascii="Arial" w:hAnsi="Arial" w:cs="Arial"/>
          <w:sz w:val="24"/>
          <w:szCs w:val="24"/>
        </w:rPr>
        <w:t xml:space="preserve">, </w:t>
      </w:r>
      <w:r w:rsidRPr="00DF74D9">
        <w:rPr>
          <w:rFonts w:ascii="Arial" w:hAnsi="Arial" w:cs="Arial"/>
          <w:sz w:val="24"/>
          <w:szCs w:val="24"/>
        </w:rPr>
        <w:t>doravante denominado simplesmente Contratante,vem por meio da Comissão nomeada pela Portaria nº 1</w:t>
      </w:r>
      <w:r w:rsidR="001F1E2D" w:rsidRPr="00DF74D9">
        <w:rPr>
          <w:rFonts w:ascii="Arial" w:hAnsi="Arial" w:cs="Arial"/>
          <w:sz w:val="24"/>
          <w:szCs w:val="24"/>
        </w:rPr>
        <w:t>7</w:t>
      </w:r>
      <w:r w:rsidRPr="00DF74D9">
        <w:rPr>
          <w:rFonts w:ascii="Arial" w:hAnsi="Arial" w:cs="Arial"/>
          <w:sz w:val="24"/>
          <w:szCs w:val="24"/>
        </w:rPr>
        <w:t>4/2023 torna</w:t>
      </w:r>
      <w:r w:rsidR="001F1E2D" w:rsidRPr="00DF74D9">
        <w:rPr>
          <w:rFonts w:ascii="Arial" w:hAnsi="Arial" w:cs="Arial"/>
          <w:sz w:val="24"/>
          <w:szCs w:val="24"/>
        </w:rPr>
        <w:t>r</w:t>
      </w:r>
      <w:r w:rsidRPr="00DF74D9">
        <w:rPr>
          <w:rFonts w:ascii="Arial" w:hAnsi="Arial" w:cs="Arial"/>
          <w:sz w:val="24"/>
          <w:szCs w:val="24"/>
        </w:rPr>
        <w:t xml:space="preserve"> público que receberá, </w:t>
      </w:r>
      <w:r w:rsidR="006557CD" w:rsidRPr="00DF74D9">
        <w:rPr>
          <w:rFonts w:ascii="Arial" w:hAnsi="Arial" w:cs="Arial"/>
          <w:sz w:val="24"/>
          <w:szCs w:val="24"/>
        </w:rPr>
        <w:t xml:space="preserve">a partir de </w:t>
      </w:r>
      <w:r w:rsidR="00643EF6">
        <w:rPr>
          <w:rFonts w:ascii="Arial" w:hAnsi="Arial" w:cs="Arial"/>
          <w:b/>
          <w:bCs/>
          <w:sz w:val="24"/>
          <w:szCs w:val="24"/>
        </w:rPr>
        <w:t>29/04/2024 a 13/05/2024</w:t>
      </w:r>
      <w:r w:rsidR="006557CD" w:rsidRPr="00DF74D9">
        <w:rPr>
          <w:rFonts w:ascii="Arial" w:hAnsi="Arial" w:cs="Arial"/>
          <w:sz w:val="24"/>
          <w:szCs w:val="24"/>
        </w:rPr>
        <w:t>,</w:t>
      </w:r>
      <w:r w:rsidRPr="00DF74D9">
        <w:rPr>
          <w:rFonts w:ascii="Arial" w:hAnsi="Arial" w:cs="Arial"/>
          <w:sz w:val="24"/>
          <w:szCs w:val="24"/>
        </w:rPr>
        <w:t xml:space="preserve"> no site </w:t>
      </w:r>
      <w:hyperlink r:id="rId9">
        <w:r w:rsidRPr="00DF74D9">
          <w:rPr>
            <w:rStyle w:val="Hyperlink"/>
            <w:rFonts w:ascii="Arial" w:hAnsi="Arial" w:cs="Arial"/>
            <w:sz w:val="24"/>
            <w:szCs w:val="24"/>
          </w:rPr>
          <w:t>www.portaldecompraspublicas.com.br,</w:t>
        </w:r>
      </w:hyperlink>
      <w:r w:rsidRPr="00DF74D9">
        <w:rPr>
          <w:rFonts w:ascii="Arial" w:hAnsi="Arial" w:cs="Arial"/>
          <w:sz w:val="24"/>
          <w:szCs w:val="24"/>
        </w:rPr>
        <w:t xml:space="preserve"> </w:t>
      </w:r>
      <w:r w:rsidRPr="00DF74D9">
        <w:rPr>
          <w:rFonts w:ascii="Arial" w:hAnsi="Arial" w:cs="Arial"/>
          <w:b/>
          <w:bCs/>
          <w:sz w:val="24"/>
          <w:szCs w:val="24"/>
        </w:rPr>
        <w:t xml:space="preserve">de forma exclusiva pelo método eletrônico, </w:t>
      </w:r>
      <w:r w:rsidR="00737853" w:rsidRPr="00DF74D9">
        <w:rPr>
          <w:rFonts w:ascii="Arial" w:hAnsi="Arial" w:cs="Arial"/>
          <w:b/>
          <w:bCs/>
          <w:sz w:val="24"/>
          <w:szCs w:val="24"/>
        </w:rPr>
        <w:t>permanecendo aberto para cadastramento de novos interessados</w:t>
      </w:r>
      <w:r w:rsidR="00737853" w:rsidRPr="00DF74D9">
        <w:rPr>
          <w:rFonts w:ascii="Arial" w:hAnsi="Arial" w:cs="Arial"/>
          <w:sz w:val="24"/>
          <w:szCs w:val="24"/>
        </w:rPr>
        <w:t xml:space="preserve">, </w:t>
      </w:r>
      <w:r w:rsidRPr="00DF74D9">
        <w:rPr>
          <w:rFonts w:ascii="Arial" w:hAnsi="Arial" w:cs="Arial"/>
          <w:sz w:val="24"/>
          <w:szCs w:val="24"/>
        </w:rPr>
        <w:t xml:space="preserve">propostas para o </w:t>
      </w:r>
      <w:r w:rsidRPr="00DF74D9">
        <w:rPr>
          <w:rFonts w:ascii="Arial" w:hAnsi="Arial" w:cs="Arial"/>
          <w:b/>
          <w:bCs/>
          <w:sz w:val="24"/>
          <w:szCs w:val="24"/>
        </w:rPr>
        <w:t>CREDENCIAMENTO ELETRÔNICO Nº   0</w:t>
      </w:r>
      <w:r w:rsidR="004174AC" w:rsidRPr="00DF74D9">
        <w:rPr>
          <w:rFonts w:ascii="Arial" w:hAnsi="Arial" w:cs="Arial"/>
          <w:b/>
          <w:bCs/>
          <w:sz w:val="24"/>
          <w:szCs w:val="24"/>
        </w:rPr>
        <w:t>10</w:t>
      </w:r>
      <w:r w:rsidRPr="00DF74D9">
        <w:rPr>
          <w:rFonts w:ascii="Arial" w:hAnsi="Arial" w:cs="Arial"/>
          <w:b/>
          <w:bCs/>
          <w:sz w:val="24"/>
          <w:szCs w:val="24"/>
        </w:rPr>
        <w:t>/202</w:t>
      </w:r>
      <w:r w:rsidR="001F1E2D" w:rsidRPr="00DF74D9">
        <w:rPr>
          <w:rFonts w:ascii="Arial" w:hAnsi="Arial" w:cs="Arial"/>
          <w:b/>
          <w:bCs/>
          <w:sz w:val="24"/>
          <w:szCs w:val="24"/>
        </w:rPr>
        <w:t>4</w:t>
      </w:r>
      <w:r w:rsidRPr="00DF74D9">
        <w:rPr>
          <w:rFonts w:ascii="Arial" w:hAnsi="Arial" w:cs="Arial"/>
          <w:b/>
          <w:bCs/>
          <w:sz w:val="24"/>
          <w:szCs w:val="24"/>
        </w:rPr>
        <w:t xml:space="preserve">   </w:t>
      </w:r>
      <w:r w:rsidR="006557CD" w:rsidRPr="00DF74D9">
        <w:rPr>
          <w:rFonts w:ascii="Arial" w:hAnsi="Arial" w:cs="Arial"/>
          <w:b/>
          <w:bCs/>
          <w:sz w:val="24"/>
          <w:szCs w:val="24"/>
        </w:rPr>
        <w:t xml:space="preserve">cujo objeto é CREDENCIAMENTO DE EMPRESAS ESPECIALIZADAS EM SERVIÇOS DE ASSISTÊNCIA À SAÚDE NA REALIZAÇÃO DE EXAMES LABORATORIAIS DE MÉDIA E ALTA COMPLEXIDADE, COMPREENDENDO EXAMES E PROCEDIMENTOS, BEM COMO O RESPECTIVO APOIO DIAGNÓSTICO E TERAPÊUTICO AOS USUÁRIOS DO SISTEMA ÚNICO DE SAÚDE (SUS), PARA ATENDER AS NECESSIDADES DO  FUNDO  </w:t>
      </w:r>
      <w:r w:rsidR="00DF74D9" w:rsidRPr="00DF74D9">
        <w:rPr>
          <w:rFonts w:ascii="Arial" w:hAnsi="Arial" w:cs="Arial"/>
          <w:b/>
          <w:bCs/>
          <w:sz w:val="24"/>
          <w:szCs w:val="24"/>
        </w:rPr>
        <w:t>M</w:t>
      </w:r>
      <w:r w:rsidR="006557CD" w:rsidRPr="00DF74D9">
        <w:rPr>
          <w:rFonts w:ascii="Arial" w:hAnsi="Arial" w:cs="Arial"/>
          <w:b/>
          <w:bCs/>
          <w:sz w:val="24"/>
          <w:szCs w:val="24"/>
        </w:rPr>
        <w:t>UNICIPAL  DE  SAÚDE DO  MUNICÍPIO DE JATOBÁ/PE</w:t>
      </w:r>
      <w:r w:rsidRPr="00DF74D9">
        <w:rPr>
          <w:rFonts w:ascii="Arial" w:hAnsi="Arial" w:cs="Arial"/>
          <w:sz w:val="24"/>
          <w:szCs w:val="24"/>
        </w:rPr>
        <w:t>,</w:t>
      </w:r>
      <w:r w:rsidR="00B77AED" w:rsidRPr="00DF74D9">
        <w:rPr>
          <w:rFonts w:ascii="Arial" w:hAnsi="Arial" w:cs="Arial"/>
          <w:sz w:val="24"/>
          <w:szCs w:val="24"/>
        </w:rPr>
        <w:t xml:space="preserve"> </w:t>
      </w:r>
      <w:r w:rsidRPr="00DF74D9">
        <w:rPr>
          <w:rFonts w:ascii="Arial" w:hAnsi="Arial" w:cs="Arial"/>
          <w:sz w:val="24"/>
          <w:szCs w:val="24"/>
        </w:rPr>
        <w:t>em conformidade com a Lei n. 14.133/2021.</w:t>
      </w:r>
    </w:p>
    <w:p w14:paraId="20083EAC" w14:textId="77777777" w:rsidR="00723A64" w:rsidRPr="00DF74D9" w:rsidRDefault="00723A64" w:rsidP="00DF74D9">
      <w:pPr>
        <w:ind w:left="851" w:right="787"/>
        <w:rPr>
          <w:rFonts w:ascii="Arial" w:hAnsi="Arial" w:cs="Arial"/>
          <w:sz w:val="24"/>
          <w:szCs w:val="24"/>
        </w:rPr>
      </w:pPr>
    </w:p>
    <w:p w14:paraId="7758FF5C" w14:textId="72A8AE03" w:rsidR="00723A64" w:rsidRPr="00DF74D9" w:rsidRDefault="00000000" w:rsidP="00DF74D9">
      <w:pPr>
        <w:ind w:left="851" w:right="787"/>
        <w:rPr>
          <w:rFonts w:ascii="Arial" w:hAnsi="Arial" w:cs="Arial"/>
          <w:sz w:val="24"/>
          <w:szCs w:val="24"/>
        </w:rPr>
      </w:pPr>
      <w:r w:rsidRPr="00DF74D9">
        <w:rPr>
          <w:rFonts w:ascii="Arial" w:hAnsi="Arial" w:cs="Arial"/>
          <w:sz w:val="24"/>
          <w:szCs w:val="24"/>
        </w:rPr>
        <w:t xml:space="preserve">O laboratório ou posto de coleta interessado deverá possuir na sede do Município, local apropriado para a coleta dos materiais para os exames, devendo possuir atendente para marcação dos exames dos pacientes de segunda a sexta-feira em horário comercial, conforme pré-agendamento a ser realizado pela </w:t>
      </w:r>
      <w:r w:rsidR="00B77AED" w:rsidRPr="00DF74D9">
        <w:rPr>
          <w:rFonts w:ascii="Arial" w:hAnsi="Arial" w:cs="Arial"/>
          <w:sz w:val="24"/>
          <w:szCs w:val="24"/>
        </w:rPr>
        <w:t>secretaria</w:t>
      </w:r>
      <w:r w:rsidRPr="00DF74D9">
        <w:rPr>
          <w:rFonts w:ascii="Arial" w:hAnsi="Arial" w:cs="Arial"/>
          <w:sz w:val="24"/>
          <w:szCs w:val="24"/>
        </w:rPr>
        <w:t xml:space="preserve"> requisitante.</w:t>
      </w:r>
    </w:p>
    <w:p w14:paraId="2C495313" w14:textId="77777777" w:rsidR="00723A64" w:rsidRPr="00DF74D9" w:rsidRDefault="00723A64" w:rsidP="00DF74D9">
      <w:pPr>
        <w:ind w:left="851" w:right="787"/>
        <w:rPr>
          <w:rFonts w:ascii="Arial" w:hAnsi="Arial" w:cs="Arial"/>
          <w:sz w:val="24"/>
          <w:szCs w:val="24"/>
        </w:rPr>
      </w:pPr>
    </w:p>
    <w:p w14:paraId="4E099721" w14:textId="77777777" w:rsidR="00D57564" w:rsidRPr="00DF74D9" w:rsidRDefault="00000000" w:rsidP="00DF74D9">
      <w:pPr>
        <w:ind w:left="851" w:right="787"/>
        <w:rPr>
          <w:rFonts w:ascii="Arial" w:hAnsi="Arial" w:cs="Arial"/>
          <w:sz w:val="24"/>
          <w:szCs w:val="24"/>
        </w:rPr>
      </w:pPr>
      <w:r w:rsidRPr="00DF74D9">
        <w:rPr>
          <w:rFonts w:ascii="Arial" w:hAnsi="Arial" w:cs="Arial"/>
          <w:sz w:val="24"/>
          <w:szCs w:val="24"/>
        </w:rPr>
        <w:t xml:space="preserve">Observação: Tal exigência referente à localização se faz necessária tendo em vista a obtenção da condição mais vantajosa para este Município, pois, se a distância entre a sede do Município de </w:t>
      </w:r>
      <w:r w:rsidR="00D57564" w:rsidRPr="00DF74D9">
        <w:rPr>
          <w:rFonts w:ascii="Arial" w:hAnsi="Arial" w:cs="Arial"/>
          <w:sz w:val="24"/>
          <w:szCs w:val="24"/>
        </w:rPr>
        <w:t>Jatobá/PE</w:t>
      </w:r>
      <w:r w:rsidRPr="00DF74D9">
        <w:rPr>
          <w:rFonts w:ascii="Arial" w:hAnsi="Arial" w:cs="Arial"/>
          <w:sz w:val="24"/>
          <w:szCs w:val="24"/>
        </w:rPr>
        <w:t xml:space="preserve"> e </w:t>
      </w:r>
      <w:r w:rsidR="00D57564" w:rsidRPr="00DF74D9">
        <w:rPr>
          <w:rFonts w:ascii="Arial" w:hAnsi="Arial" w:cs="Arial"/>
          <w:sz w:val="24"/>
          <w:szCs w:val="24"/>
        </w:rPr>
        <w:t xml:space="preserve">a </w:t>
      </w:r>
      <w:r w:rsidRPr="00DF74D9">
        <w:rPr>
          <w:rFonts w:ascii="Arial" w:hAnsi="Arial" w:cs="Arial"/>
          <w:sz w:val="24"/>
          <w:szCs w:val="24"/>
        </w:rPr>
        <w:t xml:space="preserve">Contratada for maior que a determinada, a eficiência e </w:t>
      </w:r>
      <w:r w:rsidR="00B77AED" w:rsidRPr="00DF74D9">
        <w:rPr>
          <w:rFonts w:ascii="Arial" w:hAnsi="Arial" w:cs="Arial"/>
          <w:sz w:val="24"/>
          <w:szCs w:val="24"/>
        </w:rPr>
        <w:t>economicidade</w:t>
      </w:r>
      <w:r w:rsidRPr="00DF74D9">
        <w:rPr>
          <w:rFonts w:ascii="Arial" w:hAnsi="Arial" w:cs="Arial"/>
          <w:sz w:val="24"/>
          <w:szCs w:val="24"/>
        </w:rPr>
        <w:t xml:space="preserve"> ficarão prejudicada em razão do aumento</w:t>
      </w:r>
      <w:r w:rsidRPr="00DF74D9">
        <w:rPr>
          <w:rFonts w:ascii="Arial" w:hAnsi="Arial" w:cs="Arial"/>
          <w:sz w:val="24"/>
          <w:szCs w:val="24"/>
        </w:rPr>
        <w:tab/>
        <w:t>do</w:t>
      </w:r>
      <w:r w:rsidRPr="00DF74D9">
        <w:rPr>
          <w:rFonts w:ascii="Arial" w:hAnsi="Arial" w:cs="Arial"/>
          <w:sz w:val="24"/>
          <w:szCs w:val="24"/>
        </w:rPr>
        <w:tab/>
        <w:t>custo</w:t>
      </w:r>
      <w:r w:rsidRPr="00DF74D9">
        <w:rPr>
          <w:rFonts w:ascii="Arial" w:hAnsi="Arial" w:cs="Arial"/>
          <w:sz w:val="24"/>
          <w:szCs w:val="24"/>
        </w:rPr>
        <w:tab/>
        <w:t>com</w:t>
      </w:r>
      <w:r w:rsidRPr="00DF74D9">
        <w:rPr>
          <w:rFonts w:ascii="Arial" w:hAnsi="Arial" w:cs="Arial"/>
          <w:sz w:val="24"/>
          <w:szCs w:val="24"/>
        </w:rPr>
        <w:tab/>
        <w:t>o</w:t>
      </w:r>
      <w:r w:rsidRPr="00DF74D9">
        <w:rPr>
          <w:rFonts w:ascii="Arial" w:hAnsi="Arial" w:cs="Arial"/>
          <w:sz w:val="24"/>
          <w:szCs w:val="24"/>
        </w:rPr>
        <w:tab/>
        <w:t>deslocamento</w:t>
      </w:r>
      <w:r w:rsidRPr="00DF74D9">
        <w:rPr>
          <w:rFonts w:ascii="Arial" w:hAnsi="Arial" w:cs="Arial"/>
          <w:sz w:val="24"/>
          <w:szCs w:val="24"/>
        </w:rPr>
        <w:tab/>
        <w:t>da</w:t>
      </w:r>
      <w:r w:rsidRPr="00DF74D9">
        <w:rPr>
          <w:rFonts w:ascii="Arial" w:hAnsi="Arial" w:cs="Arial"/>
          <w:sz w:val="24"/>
          <w:szCs w:val="24"/>
        </w:rPr>
        <w:tab/>
        <w:t>frota.</w:t>
      </w:r>
      <w:r w:rsidRPr="00DF74D9">
        <w:rPr>
          <w:rFonts w:ascii="Arial" w:hAnsi="Arial" w:cs="Arial"/>
          <w:sz w:val="24"/>
          <w:szCs w:val="24"/>
        </w:rPr>
        <w:tab/>
      </w:r>
    </w:p>
    <w:p w14:paraId="1404D40D" w14:textId="2AC7C005" w:rsidR="00723A64" w:rsidRPr="00DF74D9" w:rsidRDefault="00000000" w:rsidP="00DF74D9">
      <w:pPr>
        <w:ind w:left="851" w:right="787"/>
        <w:rPr>
          <w:rFonts w:ascii="Arial" w:hAnsi="Arial" w:cs="Arial"/>
          <w:sz w:val="24"/>
          <w:szCs w:val="24"/>
        </w:rPr>
      </w:pPr>
      <w:r w:rsidRPr="00DF74D9">
        <w:rPr>
          <w:rFonts w:ascii="Arial" w:hAnsi="Arial" w:cs="Arial"/>
          <w:sz w:val="24"/>
          <w:szCs w:val="24"/>
        </w:rPr>
        <w:t xml:space="preserve">Fonte: </w:t>
      </w:r>
      <w:hyperlink r:id="rId10" w:history="1">
        <w:r w:rsidR="00D57564" w:rsidRPr="00DF74D9">
          <w:rPr>
            <w:rStyle w:val="Hyperlink"/>
            <w:rFonts w:ascii="Arial" w:hAnsi="Arial" w:cs="Arial"/>
            <w:sz w:val="24"/>
            <w:szCs w:val="24"/>
          </w:rPr>
          <w:t>http://www.tce.mg.gov.br/Licita/LicitaCont/2016/pl_506/Edital_4_506_2016.pdf</w:t>
        </w:r>
      </w:hyperlink>
      <w:r w:rsidRPr="00DF74D9">
        <w:rPr>
          <w:rFonts w:ascii="Arial" w:hAnsi="Arial" w:cs="Arial"/>
          <w:sz w:val="24"/>
          <w:szCs w:val="24"/>
        </w:rPr>
        <w:t>.</w:t>
      </w:r>
    </w:p>
    <w:p w14:paraId="1847A987" w14:textId="77777777" w:rsidR="00723A64" w:rsidRPr="00DF74D9" w:rsidRDefault="00723A64" w:rsidP="00DF74D9">
      <w:pPr>
        <w:ind w:left="851" w:right="787"/>
        <w:rPr>
          <w:rFonts w:ascii="Arial" w:hAnsi="Arial" w:cs="Arial"/>
          <w:sz w:val="24"/>
          <w:szCs w:val="24"/>
        </w:rPr>
      </w:pPr>
    </w:p>
    <w:p w14:paraId="103F595E" w14:textId="45B93F2C" w:rsidR="00723A64" w:rsidRPr="00DF74D9" w:rsidRDefault="00DF74D9" w:rsidP="00DF74D9">
      <w:pPr>
        <w:ind w:left="851" w:right="787"/>
        <w:rPr>
          <w:rFonts w:ascii="Arial" w:hAnsi="Arial" w:cs="Arial"/>
          <w:b/>
          <w:bCs/>
          <w:sz w:val="24"/>
          <w:szCs w:val="24"/>
        </w:rPr>
      </w:pPr>
      <w:r>
        <w:rPr>
          <w:rFonts w:ascii="Arial" w:hAnsi="Arial" w:cs="Arial"/>
          <w:b/>
          <w:bCs/>
          <w:sz w:val="24"/>
          <w:szCs w:val="24"/>
        </w:rPr>
        <w:t xml:space="preserve">1. </w:t>
      </w:r>
      <w:r w:rsidRPr="00DF74D9">
        <w:rPr>
          <w:rFonts w:ascii="Arial" w:hAnsi="Arial" w:cs="Arial"/>
          <w:b/>
          <w:bCs/>
          <w:sz w:val="24"/>
          <w:szCs w:val="24"/>
        </w:rPr>
        <w:t>OBJETO</w:t>
      </w:r>
    </w:p>
    <w:p w14:paraId="0EC3A011" w14:textId="6025694E" w:rsidR="00723A64" w:rsidRPr="00DF74D9" w:rsidRDefault="002E1D00" w:rsidP="00DF74D9">
      <w:pPr>
        <w:ind w:left="851" w:right="787"/>
        <w:rPr>
          <w:rFonts w:ascii="Arial" w:hAnsi="Arial" w:cs="Arial"/>
          <w:sz w:val="24"/>
          <w:szCs w:val="24"/>
        </w:rPr>
      </w:pPr>
      <w:r w:rsidRPr="00DF74D9">
        <w:rPr>
          <w:rFonts w:ascii="Arial" w:hAnsi="Arial" w:cs="Arial"/>
          <w:sz w:val="24"/>
          <w:szCs w:val="24"/>
        </w:rPr>
        <w:t xml:space="preserve">1.1 – O presente Credenciamento eletrônico tem por objeto a </w:t>
      </w:r>
      <w:r w:rsidR="00B14FE6" w:rsidRPr="00DF74D9">
        <w:rPr>
          <w:rFonts w:ascii="Arial" w:hAnsi="Arial" w:cs="Arial"/>
          <w:sz w:val="24"/>
          <w:szCs w:val="24"/>
        </w:rPr>
        <w:t xml:space="preserve">CONTRATAÇÃO DE EMPRESAS ESPECIALIZADAS EM SERVIÇOS DE ASSISTÊNCIA À SAÚDE NA REALIZAÇÃO DE EXAMES LABORATORIAIS DE MÉDIA E ALTA COMPLEXIDADE, COMPREENDENDO EXAMES E PROCEDIMENTOS, BEM COMO O RESPECTIVO APOIO DIAGNÓSTICO E TERAPÊUTICO AOS USUÁRIOS DO SISTEMA ÚNICO DE SAÚDE (SUS), PARA ATENDER AS NECESSIDADES DO  FUNDO  MUNICIPAL  DE  SAÚDE DO  </w:t>
      </w:r>
      <w:r w:rsidR="00B14FE6" w:rsidRPr="00DF74D9">
        <w:rPr>
          <w:rFonts w:ascii="Arial" w:hAnsi="Arial" w:cs="Arial"/>
          <w:sz w:val="24"/>
          <w:szCs w:val="24"/>
        </w:rPr>
        <w:lastRenderedPageBreak/>
        <w:t>MUNICÍPIO DE JATOBÁ/PE</w:t>
      </w:r>
      <w:r w:rsidRPr="00DF74D9">
        <w:rPr>
          <w:rFonts w:ascii="Arial" w:hAnsi="Arial" w:cs="Arial"/>
          <w:sz w:val="24"/>
          <w:szCs w:val="24"/>
        </w:rPr>
        <w:t>, conforme disposições deste edital e anexos.</w:t>
      </w:r>
    </w:p>
    <w:p w14:paraId="01E055D7" w14:textId="77777777" w:rsidR="00723A64" w:rsidRPr="00DF74D9" w:rsidRDefault="00723A64" w:rsidP="00DF74D9">
      <w:pPr>
        <w:ind w:left="851" w:right="787"/>
        <w:rPr>
          <w:rFonts w:ascii="Arial" w:hAnsi="Arial" w:cs="Arial"/>
          <w:sz w:val="24"/>
          <w:szCs w:val="24"/>
        </w:rPr>
      </w:pPr>
    </w:p>
    <w:p w14:paraId="7CF1E64C" w14:textId="0B6CE986" w:rsidR="00723A64" w:rsidRPr="00DF74D9" w:rsidRDefault="00000000" w:rsidP="00DF74D9">
      <w:pPr>
        <w:ind w:left="851" w:right="787" w:firstLine="589"/>
        <w:rPr>
          <w:rFonts w:ascii="Arial" w:hAnsi="Arial" w:cs="Arial"/>
          <w:sz w:val="24"/>
          <w:szCs w:val="24"/>
        </w:rPr>
      </w:pPr>
      <w:r w:rsidRPr="00DF74D9">
        <w:rPr>
          <w:rFonts w:ascii="Arial" w:hAnsi="Arial" w:cs="Arial"/>
          <w:sz w:val="24"/>
          <w:szCs w:val="24"/>
        </w:rPr>
        <w:t xml:space="preserve">A aquisição do Edital completo poderá ser feita pelo licitante no setor de licitações da </w:t>
      </w:r>
      <w:r w:rsidR="0001087F" w:rsidRPr="00DF74D9">
        <w:rPr>
          <w:rFonts w:ascii="Arial" w:hAnsi="Arial" w:cs="Arial"/>
          <w:sz w:val="24"/>
          <w:szCs w:val="24"/>
        </w:rPr>
        <w:t>Rua Bom Jardim, 01, Centro, CEP: 56.470-000, Jatobá/PE</w:t>
      </w:r>
      <w:r w:rsidRPr="00DF74D9">
        <w:rPr>
          <w:rFonts w:ascii="Arial" w:hAnsi="Arial" w:cs="Arial"/>
          <w:sz w:val="24"/>
          <w:szCs w:val="24"/>
        </w:rPr>
        <w:t xml:space="preserve"> - E-mail: </w:t>
      </w:r>
      <w:hyperlink r:id="rId11">
        <w:r w:rsidR="0001087F" w:rsidRPr="00DF74D9">
          <w:rPr>
            <w:rStyle w:val="Hyperlink"/>
            <w:rFonts w:ascii="Arial" w:hAnsi="Arial" w:cs="Arial"/>
            <w:sz w:val="24"/>
            <w:szCs w:val="24"/>
          </w:rPr>
          <w:t>licitacoessaudepmj</w:t>
        </w:r>
        <w:r w:rsidRPr="00DF74D9">
          <w:rPr>
            <w:rStyle w:val="Hyperlink"/>
            <w:rFonts w:ascii="Arial" w:hAnsi="Arial" w:cs="Arial"/>
            <w:sz w:val="24"/>
            <w:szCs w:val="24"/>
          </w:rPr>
          <w:t xml:space="preserve">@gmail.com </w:t>
        </w:r>
      </w:hyperlink>
      <w:r w:rsidRPr="00DF74D9">
        <w:rPr>
          <w:rFonts w:ascii="Arial" w:hAnsi="Arial" w:cs="Arial"/>
          <w:sz w:val="24"/>
          <w:szCs w:val="24"/>
        </w:rPr>
        <w:t>-</w:t>
      </w:r>
      <w:r w:rsidR="00D57564" w:rsidRPr="00DF74D9">
        <w:rPr>
          <w:rFonts w:ascii="Arial" w:hAnsi="Arial" w:cs="Arial"/>
          <w:sz w:val="24"/>
          <w:szCs w:val="24"/>
        </w:rPr>
        <w:t xml:space="preserve"> </w:t>
      </w:r>
      <w:r w:rsidRPr="00DF74D9">
        <w:rPr>
          <w:rFonts w:ascii="Arial" w:hAnsi="Arial" w:cs="Arial"/>
          <w:sz w:val="24"/>
          <w:szCs w:val="24"/>
        </w:rPr>
        <w:t xml:space="preserve">Portal da Transparência do Município </w:t>
      </w:r>
      <w:hyperlink r:id="rId12" w:history="1">
        <w:r w:rsidR="0001087F" w:rsidRPr="00DF74D9">
          <w:rPr>
            <w:rStyle w:val="Hyperlink"/>
            <w:rFonts w:ascii="Arial" w:hAnsi="Arial" w:cs="Arial"/>
            <w:sz w:val="24"/>
            <w:szCs w:val="24"/>
          </w:rPr>
          <w:t>www.jatoba.pe.gov.br</w:t>
        </w:r>
      </w:hyperlink>
      <w:r w:rsidRPr="00DF74D9">
        <w:rPr>
          <w:rFonts w:ascii="Arial" w:hAnsi="Arial" w:cs="Arial"/>
          <w:sz w:val="24"/>
          <w:szCs w:val="24"/>
        </w:rPr>
        <w:t>,</w:t>
      </w:r>
      <w:r w:rsidR="0001087F" w:rsidRPr="00DF74D9">
        <w:rPr>
          <w:rFonts w:ascii="Arial" w:hAnsi="Arial" w:cs="Arial"/>
          <w:sz w:val="24"/>
          <w:szCs w:val="24"/>
        </w:rPr>
        <w:t xml:space="preserve"> </w:t>
      </w:r>
      <w:r w:rsidRPr="00DF74D9">
        <w:rPr>
          <w:rFonts w:ascii="Arial" w:hAnsi="Arial" w:cs="Arial"/>
          <w:sz w:val="24"/>
          <w:szCs w:val="24"/>
        </w:rPr>
        <w:t>site</w:t>
      </w:r>
      <w:r w:rsidR="00D57564" w:rsidRPr="00DF74D9">
        <w:rPr>
          <w:rFonts w:ascii="Arial" w:hAnsi="Arial" w:cs="Arial"/>
          <w:sz w:val="24"/>
          <w:szCs w:val="24"/>
        </w:rPr>
        <w:t xml:space="preserve"> </w:t>
      </w:r>
      <w:hyperlink r:id="rId13" w:history="1">
        <w:r w:rsidR="00D57564" w:rsidRPr="00DF74D9">
          <w:rPr>
            <w:rStyle w:val="Hyperlink"/>
            <w:rFonts w:ascii="Arial" w:hAnsi="Arial" w:cs="Arial"/>
            <w:sz w:val="24"/>
            <w:szCs w:val="24"/>
          </w:rPr>
          <w:t>www.portaldecompraspublicas.com.br</w:t>
        </w:r>
      </w:hyperlink>
      <w:r w:rsidR="0001087F" w:rsidRPr="00DF74D9">
        <w:rPr>
          <w:rFonts w:ascii="Arial" w:hAnsi="Arial" w:cs="Arial"/>
          <w:sz w:val="24"/>
          <w:szCs w:val="24"/>
        </w:rPr>
        <w:t>.</w:t>
      </w:r>
      <w:r w:rsidRPr="00DF74D9">
        <w:rPr>
          <w:rFonts w:ascii="Arial" w:hAnsi="Arial" w:cs="Arial"/>
          <w:sz w:val="24"/>
          <w:szCs w:val="24"/>
        </w:rPr>
        <w:t xml:space="preserve"> As condições específicas para a prestação dos serviços estão previstas no Termo de Referência anexo a este edital.</w:t>
      </w:r>
    </w:p>
    <w:p w14:paraId="6483ECA7" w14:textId="77777777" w:rsidR="00D57564" w:rsidRPr="00DF74D9" w:rsidRDefault="00D57564" w:rsidP="00DF74D9">
      <w:pPr>
        <w:ind w:left="851" w:right="787"/>
        <w:rPr>
          <w:rFonts w:ascii="Arial" w:hAnsi="Arial" w:cs="Arial"/>
          <w:sz w:val="24"/>
          <w:szCs w:val="24"/>
        </w:rPr>
      </w:pPr>
    </w:p>
    <w:p w14:paraId="671CE9B8" w14:textId="6C476C67" w:rsidR="00723A64" w:rsidRPr="00DF74D9" w:rsidRDefault="00000000" w:rsidP="00DF74D9">
      <w:pPr>
        <w:ind w:left="851" w:right="787"/>
        <w:rPr>
          <w:rFonts w:ascii="Arial" w:hAnsi="Arial" w:cs="Arial"/>
          <w:sz w:val="24"/>
          <w:szCs w:val="24"/>
        </w:rPr>
      </w:pPr>
      <w:r w:rsidRPr="00DF74D9">
        <w:rPr>
          <w:rFonts w:ascii="Arial" w:hAnsi="Arial" w:cs="Arial"/>
          <w:sz w:val="24"/>
          <w:szCs w:val="24"/>
        </w:rPr>
        <w:t>1.1.2</w:t>
      </w:r>
      <w:r w:rsidR="0001087F" w:rsidRPr="00DF74D9">
        <w:rPr>
          <w:rFonts w:ascii="Arial" w:hAnsi="Arial" w:cs="Arial"/>
          <w:sz w:val="24"/>
          <w:szCs w:val="24"/>
        </w:rPr>
        <w:t xml:space="preserve"> </w:t>
      </w:r>
      <w:r w:rsidRPr="00DF74D9">
        <w:rPr>
          <w:rFonts w:ascii="Arial" w:hAnsi="Arial" w:cs="Arial"/>
          <w:sz w:val="24"/>
          <w:szCs w:val="24"/>
        </w:rPr>
        <w:t>- Os interessados deverão atuar em ramo de atividade compatível com o objeto do credenciamento.</w:t>
      </w:r>
    </w:p>
    <w:p w14:paraId="5B3F1846" w14:textId="77777777" w:rsidR="00723A64" w:rsidRPr="00DF74D9" w:rsidRDefault="00723A64" w:rsidP="00DF74D9">
      <w:pPr>
        <w:ind w:left="851" w:right="787"/>
        <w:rPr>
          <w:rFonts w:ascii="Arial" w:hAnsi="Arial" w:cs="Arial"/>
          <w:sz w:val="24"/>
          <w:szCs w:val="24"/>
        </w:rPr>
      </w:pPr>
    </w:p>
    <w:p w14:paraId="1E932CDE"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Os interessados deverão requerer o credenciamento na forma do item 4 deste edital.</w:t>
      </w:r>
    </w:p>
    <w:p w14:paraId="4DB1DDDC"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Não poderão participar do credenciamento os interessados:</w:t>
      </w:r>
    </w:p>
    <w:p w14:paraId="3B99300B" w14:textId="570CF095" w:rsidR="00723A64" w:rsidRPr="00DF74D9" w:rsidRDefault="00000000" w:rsidP="00DF74D9">
      <w:pPr>
        <w:ind w:left="1440" w:right="787"/>
        <w:rPr>
          <w:rFonts w:ascii="Arial" w:hAnsi="Arial" w:cs="Arial"/>
          <w:sz w:val="24"/>
          <w:szCs w:val="24"/>
        </w:rPr>
      </w:pPr>
      <w:r w:rsidRPr="00DF74D9">
        <w:rPr>
          <w:rFonts w:ascii="Arial" w:hAnsi="Arial" w:cs="Arial"/>
          <w:sz w:val="24"/>
          <w:szCs w:val="24"/>
        </w:rPr>
        <w:t xml:space="preserve">– </w:t>
      </w:r>
      <w:r w:rsidR="0001087F" w:rsidRPr="00DF74D9">
        <w:rPr>
          <w:rFonts w:ascii="Arial" w:hAnsi="Arial" w:cs="Arial"/>
          <w:sz w:val="24"/>
          <w:szCs w:val="24"/>
        </w:rPr>
        <w:t>I</w:t>
      </w:r>
      <w:r w:rsidRPr="00DF74D9">
        <w:rPr>
          <w:rFonts w:ascii="Arial" w:hAnsi="Arial" w:cs="Arial"/>
          <w:sz w:val="24"/>
          <w:szCs w:val="24"/>
        </w:rPr>
        <w:t xml:space="preserve">mpedidos de contratar no âmbito da Administração Pública direta e indireta do município de </w:t>
      </w:r>
      <w:r w:rsidR="0001087F" w:rsidRPr="00DF74D9">
        <w:rPr>
          <w:rFonts w:ascii="Arial" w:hAnsi="Arial" w:cs="Arial"/>
          <w:sz w:val="24"/>
          <w:szCs w:val="24"/>
        </w:rPr>
        <w:t>Jatobá/PE</w:t>
      </w:r>
      <w:r w:rsidRPr="00DF74D9">
        <w:rPr>
          <w:rFonts w:ascii="Arial" w:hAnsi="Arial" w:cs="Arial"/>
          <w:sz w:val="24"/>
          <w:szCs w:val="24"/>
        </w:rPr>
        <w:t>,nos termos</w:t>
      </w:r>
      <w:r w:rsidR="0001087F" w:rsidRPr="00DF74D9">
        <w:rPr>
          <w:rFonts w:ascii="Arial" w:hAnsi="Arial" w:cs="Arial"/>
          <w:sz w:val="24"/>
          <w:szCs w:val="24"/>
        </w:rPr>
        <w:t xml:space="preserve"> </w:t>
      </w:r>
      <w:r w:rsidRPr="00DF74D9">
        <w:rPr>
          <w:rFonts w:ascii="Arial" w:hAnsi="Arial" w:cs="Arial"/>
          <w:sz w:val="24"/>
          <w:szCs w:val="24"/>
        </w:rPr>
        <w:t>do art. 156, III, § 4º, da Lei n. 14.133/2021;</w:t>
      </w:r>
    </w:p>
    <w:p w14:paraId="7ED4D7C8" w14:textId="2E7921BE" w:rsidR="00723A64" w:rsidRPr="00DF74D9" w:rsidRDefault="00000000" w:rsidP="00DF74D9">
      <w:pPr>
        <w:ind w:left="1440" w:right="787"/>
        <w:rPr>
          <w:rFonts w:ascii="Arial" w:hAnsi="Arial" w:cs="Arial"/>
          <w:sz w:val="24"/>
          <w:szCs w:val="24"/>
        </w:rPr>
      </w:pPr>
      <w:r w:rsidRPr="00DF74D9">
        <w:rPr>
          <w:rFonts w:ascii="Arial" w:hAnsi="Arial" w:cs="Arial"/>
          <w:sz w:val="24"/>
          <w:szCs w:val="24"/>
        </w:rPr>
        <w:t xml:space="preserve">– </w:t>
      </w:r>
      <w:r w:rsidR="0001087F" w:rsidRPr="00DF74D9">
        <w:rPr>
          <w:rFonts w:ascii="Arial" w:hAnsi="Arial" w:cs="Arial"/>
          <w:sz w:val="24"/>
          <w:szCs w:val="24"/>
        </w:rPr>
        <w:t>S</w:t>
      </w:r>
      <w:r w:rsidRPr="00DF74D9">
        <w:rPr>
          <w:rFonts w:ascii="Arial" w:hAnsi="Arial" w:cs="Arial"/>
          <w:sz w:val="24"/>
          <w:szCs w:val="24"/>
        </w:rPr>
        <w:t>uspensos de participar de licitações e impedidos de contratar com o município de Ja</w:t>
      </w:r>
      <w:r w:rsidR="0001087F" w:rsidRPr="00DF74D9">
        <w:rPr>
          <w:rFonts w:ascii="Arial" w:hAnsi="Arial" w:cs="Arial"/>
          <w:sz w:val="24"/>
          <w:szCs w:val="24"/>
        </w:rPr>
        <w:t xml:space="preserve">tobá, </w:t>
      </w:r>
      <w:r w:rsidRPr="00DF74D9">
        <w:rPr>
          <w:rFonts w:ascii="Arial" w:hAnsi="Arial" w:cs="Arial"/>
          <w:sz w:val="24"/>
          <w:szCs w:val="24"/>
        </w:rPr>
        <w:t>nos termos da</w:t>
      </w:r>
      <w:r w:rsidR="0001087F" w:rsidRPr="00DF74D9">
        <w:rPr>
          <w:rFonts w:ascii="Arial" w:hAnsi="Arial" w:cs="Arial"/>
          <w:sz w:val="24"/>
          <w:szCs w:val="24"/>
        </w:rPr>
        <w:t xml:space="preserve"> </w:t>
      </w:r>
      <w:r w:rsidRPr="00DF74D9">
        <w:rPr>
          <w:rFonts w:ascii="Arial" w:hAnsi="Arial" w:cs="Arial"/>
          <w:sz w:val="24"/>
          <w:szCs w:val="24"/>
        </w:rPr>
        <w:t>Legislação Vigente;</w:t>
      </w:r>
    </w:p>
    <w:p w14:paraId="77914349" w14:textId="77777777" w:rsidR="0001087F" w:rsidRPr="00DF74D9" w:rsidRDefault="00000000" w:rsidP="00DF74D9">
      <w:pPr>
        <w:ind w:left="1440" w:right="787"/>
        <w:rPr>
          <w:rFonts w:ascii="Arial" w:hAnsi="Arial" w:cs="Arial"/>
          <w:sz w:val="24"/>
          <w:szCs w:val="24"/>
        </w:rPr>
      </w:pPr>
      <w:r w:rsidRPr="00DF74D9">
        <w:rPr>
          <w:rFonts w:ascii="Arial" w:hAnsi="Arial" w:cs="Arial"/>
          <w:sz w:val="24"/>
          <w:szCs w:val="24"/>
        </w:rPr>
        <w:t xml:space="preserve">– </w:t>
      </w:r>
      <w:r w:rsidR="0001087F" w:rsidRPr="00DF74D9">
        <w:rPr>
          <w:rFonts w:ascii="Arial" w:hAnsi="Arial" w:cs="Arial"/>
          <w:sz w:val="24"/>
          <w:szCs w:val="24"/>
        </w:rPr>
        <w:t>I</w:t>
      </w:r>
      <w:r w:rsidRPr="00DF74D9">
        <w:rPr>
          <w:rFonts w:ascii="Arial" w:hAnsi="Arial" w:cs="Arial"/>
          <w:sz w:val="24"/>
          <w:szCs w:val="24"/>
        </w:rPr>
        <w:t xml:space="preserve">mpedidos de licitar e contratar com o município de </w:t>
      </w:r>
      <w:r w:rsidR="0001087F" w:rsidRPr="00DF74D9">
        <w:rPr>
          <w:rFonts w:ascii="Arial" w:hAnsi="Arial" w:cs="Arial"/>
          <w:sz w:val="24"/>
          <w:szCs w:val="24"/>
        </w:rPr>
        <w:t>Jatobá/PE</w:t>
      </w:r>
      <w:r w:rsidRPr="00DF74D9">
        <w:rPr>
          <w:rFonts w:ascii="Arial" w:hAnsi="Arial" w:cs="Arial"/>
          <w:sz w:val="24"/>
          <w:szCs w:val="24"/>
        </w:rPr>
        <w:t>,</w:t>
      </w:r>
      <w:r w:rsidR="0001087F" w:rsidRPr="00DF74D9">
        <w:rPr>
          <w:rFonts w:ascii="Arial" w:hAnsi="Arial" w:cs="Arial"/>
          <w:sz w:val="24"/>
          <w:szCs w:val="24"/>
        </w:rPr>
        <w:t xml:space="preserve"> </w:t>
      </w:r>
      <w:r w:rsidRPr="00DF74D9">
        <w:rPr>
          <w:rFonts w:ascii="Arial" w:hAnsi="Arial" w:cs="Arial"/>
          <w:sz w:val="24"/>
          <w:szCs w:val="24"/>
        </w:rPr>
        <w:t xml:space="preserve">nos termos da Legislação vigente; </w:t>
      </w:r>
    </w:p>
    <w:p w14:paraId="4666FFED" w14:textId="4A24A9EC" w:rsidR="00723A64" w:rsidRPr="00DF74D9" w:rsidRDefault="00000000" w:rsidP="00DF74D9">
      <w:pPr>
        <w:ind w:left="1440" w:right="787"/>
        <w:rPr>
          <w:rFonts w:ascii="Arial" w:hAnsi="Arial" w:cs="Arial"/>
          <w:sz w:val="24"/>
          <w:szCs w:val="24"/>
        </w:rPr>
      </w:pPr>
      <w:r w:rsidRPr="00DF74D9">
        <w:rPr>
          <w:rFonts w:ascii="Arial" w:hAnsi="Arial" w:cs="Arial"/>
          <w:sz w:val="24"/>
          <w:szCs w:val="24"/>
        </w:rPr>
        <w:t xml:space="preserve">– </w:t>
      </w:r>
      <w:r w:rsidR="008C7A22" w:rsidRPr="00DF74D9">
        <w:rPr>
          <w:rFonts w:ascii="Arial" w:hAnsi="Arial" w:cs="Arial"/>
          <w:sz w:val="24"/>
          <w:szCs w:val="24"/>
        </w:rPr>
        <w:t>D</w:t>
      </w:r>
      <w:r w:rsidRPr="00DF74D9">
        <w:rPr>
          <w:rFonts w:ascii="Arial" w:hAnsi="Arial" w:cs="Arial"/>
          <w:sz w:val="24"/>
          <w:szCs w:val="24"/>
        </w:rPr>
        <w:t>eclarados inidôneos para licitar ou contratar com a Administração Pública, na forma da Legislação vigente;</w:t>
      </w:r>
    </w:p>
    <w:p w14:paraId="3E696990" w14:textId="7E91FF68" w:rsidR="00723A64" w:rsidRPr="00DF74D9" w:rsidRDefault="00000000" w:rsidP="00DF74D9">
      <w:pPr>
        <w:ind w:left="1440" w:right="787"/>
        <w:rPr>
          <w:rFonts w:ascii="Arial" w:hAnsi="Arial" w:cs="Arial"/>
          <w:sz w:val="24"/>
          <w:szCs w:val="24"/>
        </w:rPr>
      </w:pPr>
      <w:r w:rsidRPr="00DF74D9">
        <w:rPr>
          <w:rFonts w:ascii="Arial" w:hAnsi="Arial" w:cs="Arial"/>
          <w:sz w:val="24"/>
          <w:szCs w:val="24"/>
        </w:rPr>
        <w:t xml:space="preserve">– </w:t>
      </w:r>
      <w:r w:rsidR="008C7A22" w:rsidRPr="00DF74D9">
        <w:rPr>
          <w:rFonts w:ascii="Arial" w:hAnsi="Arial" w:cs="Arial"/>
          <w:sz w:val="24"/>
          <w:szCs w:val="24"/>
        </w:rPr>
        <w:t>D</w:t>
      </w:r>
      <w:r w:rsidRPr="00DF74D9">
        <w:rPr>
          <w:rFonts w:ascii="Arial" w:hAnsi="Arial" w:cs="Arial"/>
          <w:sz w:val="24"/>
          <w:szCs w:val="24"/>
        </w:rPr>
        <w:t>eclarados inidôneos para licitar ou contratar com a Administração Pública, na forma do art. 156, IV,</w:t>
      </w:r>
      <w:r w:rsidR="008C7A22" w:rsidRPr="00DF74D9">
        <w:rPr>
          <w:rFonts w:ascii="Arial" w:hAnsi="Arial" w:cs="Arial"/>
          <w:sz w:val="24"/>
          <w:szCs w:val="24"/>
        </w:rPr>
        <w:t xml:space="preserve"> </w:t>
      </w:r>
      <w:r w:rsidRPr="00DF74D9">
        <w:rPr>
          <w:rFonts w:ascii="Arial" w:hAnsi="Arial" w:cs="Arial"/>
          <w:sz w:val="24"/>
          <w:szCs w:val="24"/>
        </w:rPr>
        <w:t>§ 5º, da Lein. 14.133/2021;</w:t>
      </w:r>
    </w:p>
    <w:p w14:paraId="6D0392D9" w14:textId="7E525845" w:rsidR="00723A64" w:rsidRPr="00DF74D9" w:rsidRDefault="00000000" w:rsidP="00DF74D9">
      <w:pPr>
        <w:ind w:left="1440" w:right="787"/>
        <w:rPr>
          <w:rFonts w:ascii="Arial" w:hAnsi="Arial" w:cs="Arial"/>
          <w:sz w:val="24"/>
          <w:szCs w:val="24"/>
        </w:rPr>
      </w:pPr>
      <w:r w:rsidRPr="00DF74D9">
        <w:rPr>
          <w:rFonts w:ascii="Arial" w:hAnsi="Arial" w:cs="Arial"/>
          <w:sz w:val="24"/>
          <w:szCs w:val="24"/>
        </w:rPr>
        <w:t xml:space="preserve">– </w:t>
      </w:r>
      <w:r w:rsidR="008C7A22" w:rsidRPr="00DF74D9">
        <w:rPr>
          <w:rFonts w:ascii="Arial" w:hAnsi="Arial" w:cs="Arial"/>
          <w:sz w:val="24"/>
          <w:szCs w:val="24"/>
        </w:rPr>
        <w:t>E</w:t>
      </w:r>
      <w:r w:rsidRPr="00DF74D9">
        <w:rPr>
          <w:rFonts w:ascii="Arial" w:hAnsi="Arial" w:cs="Arial"/>
          <w:sz w:val="24"/>
          <w:szCs w:val="24"/>
        </w:rPr>
        <w:t>strangeiros que não tenham representação legal no Brasil com poderes expressos para receber citação</w:t>
      </w:r>
      <w:r w:rsidR="008C7A22" w:rsidRPr="00DF74D9">
        <w:rPr>
          <w:rFonts w:ascii="Arial" w:hAnsi="Arial" w:cs="Arial"/>
          <w:sz w:val="24"/>
          <w:szCs w:val="24"/>
        </w:rPr>
        <w:t xml:space="preserve"> </w:t>
      </w:r>
      <w:r w:rsidRPr="00DF74D9">
        <w:rPr>
          <w:rFonts w:ascii="Arial" w:hAnsi="Arial" w:cs="Arial"/>
          <w:sz w:val="24"/>
          <w:szCs w:val="24"/>
        </w:rPr>
        <w:t xml:space="preserve"> e responder administrativa e judicialmente;</w:t>
      </w:r>
    </w:p>
    <w:p w14:paraId="3D25915C" w14:textId="53159718" w:rsidR="00723A64" w:rsidRPr="00DF74D9" w:rsidRDefault="00000000" w:rsidP="00DF74D9">
      <w:pPr>
        <w:ind w:left="1440" w:right="787"/>
        <w:rPr>
          <w:rFonts w:ascii="Arial" w:hAnsi="Arial" w:cs="Arial"/>
          <w:sz w:val="24"/>
          <w:szCs w:val="24"/>
        </w:rPr>
      </w:pPr>
      <w:r w:rsidRPr="00DF74D9">
        <w:rPr>
          <w:rFonts w:ascii="Arial" w:hAnsi="Arial" w:cs="Arial"/>
          <w:sz w:val="24"/>
          <w:szCs w:val="24"/>
        </w:rPr>
        <w:t xml:space="preserve">– </w:t>
      </w:r>
      <w:r w:rsidR="008C7A22" w:rsidRPr="00DF74D9">
        <w:rPr>
          <w:rFonts w:ascii="Arial" w:hAnsi="Arial" w:cs="Arial"/>
          <w:sz w:val="24"/>
          <w:szCs w:val="24"/>
        </w:rPr>
        <w:t>A</w:t>
      </w:r>
      <w:r w:rsidRPr="00DF74D9">
        <w:rPr>
          <w:rFonts w:ascii="Arial" w:hAnsi="Arial" w:cs="Arial"/>
          <w:sz w:val="24"/>
          <w:szCs w:val="24"/>
        </w:rPr>
        <w:t>utor do anteprojeto, do Termo de Referência ou do projeto executivo, pessoa física ou jurídica, quando a licitação versar sobre obra, serviços ou fornecimento de bens a ele relacionados, incluindo autores do projetoas empresas integrantes do mesmo grupo econômico;</w:t>
      </w:r>
    </w:p>
    <w:p w14:paraId="65463A15" w14:textId="12E12443" w:rsidR="00723A64" w:rsidRPr="00DF74D9" w:rsidRDefault="00000000" w:rsidP="00DF74D9">
      <w:pPr>
        <w:ind w:left="1440" w:right="787"/>
        <w:rPr>
          <w:rFonts w:ascii="Arial" w:hAnsi="Arial" w:cs="Arial"/>
          <w:sz w:val="24"/>
          <w:szCs w:val="24"/>
        </w:rPr>
      </w:pPr>
      <w:r w:rsidRPr="00DF74D9">
        <w:rPr>
          <w:rFonts w:ascii="Arial" w:hAnsi="Arial" w:cs="Arial"/>
          <w:sz w:val="24"/>
          <w:szCs w:val="24"/>
        </w:rPr>
        <w:t xml:space="preserve">– </w:t>
      </w:r>
      <w:r w:rsidR="008C7A22" w:rsidRPr="00DF74D9">
        <w:rPr>
          <w:rFonts w:ascii="Arial" w:hAnsi="Arial" w:cs="Arial"/>
          <w:sz w:val="24"/>
          <w:szCs w:val="24"/>
        </w:rPr>
        <w:t>E</w:t>
      </w:r>
      <w:r w:rsidRPr="00DF74D9">
        <w:rPr>
          <w:rFonts w:ascii="Arial" w:hAnsi="Arial" w:cs="Arial"/>
          <w:sz w:val="24"/>
          <w:szCs w:val="24"/>
        </w:rPr>
        <w:t>mpresa, isoladamente ou em Prefeitura, responsável pela elaboração do Termo de Referência ou do projeto executivo, ou empresa da qual o autor do projeto seja dirigente, gerente, controlador, acionista ou detentor demais de 5% (cinco por cento) do capital com direito a voto, responsável técnico ou subcontratado, quando a licitação versar sobre obra, serviços ou fornecimento de bens a ela necessários</w:t>
      </w:r>
      <w:r w:rsidR="008C7A22" w:rsidRPr="00DF74D9">
        <w:rPr>
          <w:rFonts w:ascii="Arial" w:hAnsi="Arial" w:cs="Arial"/>
          <w:sz w:val="24"/>
          <w:szCs w:val="24"/>
        </w:rPr>
        <w:t>;</w:t>
      </w:r>
    </w:p>
    <w:p w14:paraId="522F124B" w14:textId="3B207637" w:rsidR="00723A64" w:rsidRPr="00DF74D9" w:rsidRDefault="00000000" w:rsidP="00DF74D9">
      <w:pPr>
        <w:ind w:left="1440" w:right="787"/>
        <w:rPr>
          <w:rFonts w:ascii="Arial" w:hAnsi="Arial" w:cs="Arial"/>
          <w:sz w:val="24"/>
          <w:szCs w:val="24"/>
        </w:rPr>
      </w:pPr>
      <w:r w:rsidRPr="00DF74D9">
        <w:rPr>
          <w:rFonts w:ascii="Arial" w:hAnsi="Arial" w:cs="Arial"/>
          <w:sz w:val="24"/>
          <w:szCs w:val="24"/>
        </w:rPr>
        <w:t xml:space="preserve">– </w:t>
      </w:r>
      <w:r w:rsidR="008C7A22" w:rsidRPr="00DF74D9">
        <w:rPr>
          <w:rFonts w:ascii="Arial" w:hAnsi="Arial" w:cs="Arial"/>
          <w:sz w:val="24"/>
          <w:szCs w:val="24"/>
        </w:rPr>
        <w:t>P</w:t>
      </w:r>
      <w:r w:rsidRPr="00DF74D9">
        <w:rPr>
          <w:rFonts w:ascii="Arial" w:hAnsi="Arial" w:cs="Arial"/>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DD98D7" w14:textId="0147860D" w:rsidR="00723A64" w:rsidRPr="00DF74D9" w:rsidRDefault="00000000" w:rsidP="00DF74D9">
      <w:pPr>
        <w:ind w:left="1440" w:right="787"/>
        <w:rPr>
          <w:rFonts w:ascii="Arial" w:hAnsi="Arial" w:cs="Arial"/>
          <w:sz w:val="24"/>
          <w:szCs w:val="24"/>
        </w:rPr>
      </w:pPr>
      <w:r w:rsidRPr="00DF74D9">
        <w:rPr>
          <w:rFonts w:ascii="Arial" w:hAnsi="Arial" w:cs="Arial"/>
          <w:sz w:val="24"/>
          <w:szCs w:val="24"/>
        </w:rPr>
        <w:t xml:space="preserve">– </w:t>
      </w:r>
      <w:r w:rsidR="008C7A22" w:rsidRPr="00DF74D9">
        <w:rPr>
          <w:rFonts w:ascii="Arial" w:hAnsi="Arial" w:cs="Arial"/>
          <w:sz w:val="24"/>
          <w:szCs w:val="24"/>
        </w:rPr>
        <w:t>E</w:t>
      </w:r>
      <w:r w:rsidRPr="00DF74D9">
        <w:rPr>
          <w:rFonts w:ascii="Arial" w:hAnsi="Arial" w:cs="Arial"/>
          <w:sz w:val="24"/>
          <w:szCs w:val="24"/>
        </w:rPr>
        <w:t>ntidades empresariais que estejam sob falência, concurso de credores, em processo de dissolução total ou liquidação;</w:t>
      </w:r>
    </w:p>
    <w:p w14:paraId="3A3D68E4" w14:textId="64970068" w:rsidR="00723A64" w:rsidRPr="00DF74D9" w:rsidRDefault="00000000" w:rsidP="00DF74D9">
      <w:pPr>
        <w:ind w:left="1440" w:right="787"/>
        <w:rPr>
          <w:rFonts w:ascii="Arial" w:hAnsi="Arial" w:cs="Arial"/>
          <w:sz w:val="24"/>
          <w:szCs w:val="24"/>
        </w:rPr>
      </w:pPr>
      <w:r w:rsidRPr="00DF74D9">
        <w:rPr>
          <w:rFonts w:ascii="Arial" w:hAnsi="Arial" w:cs="Arial"/>
          <w:sz w:val="24"/>
          <w:szCs w:val="24"/>
        </w:rPr>
        <w:t xml:space="preserve">– </w:t>
      </w:r>
      <w:r w:rsidR="008C7A22" w:rsidRPr="00DF74D9">
        <w:rPr>
          <w:rFonts w:ascii="Arial" w:hAnsi="Arial" w:cs="Arial"/>
          <w:sz w:val="24"/>
          <w:szCs w:val="24"/>
        </w:rPr>
        <w:t>E</w:t>
      </w:r>
      <w:r w:rsidRPr="00DF74D9">
        <w:rPr>
          <w:rFonts w:ascii="Arial" w:hAnsi="Arial" w:cs="Arial"/>
          <w:sz w:val="24"/>
          <w:szCs w:val="24"/>
        </w:rPr>
        <w:t>mpresas controladoras, controladas ou coligadas, nos termos da Lei nº 6.404, de 15 de dezembro de 1976, concorrendo entre si;</w:t>
      </w:r>
    </w:p>
    <w:p w14:paraId="250FEB0D" w14:textId="77777777" w:rsidR="008C7A22" w:rsidRPr="0024018B" w:rsidRDefault="008C7A22" w:rsidP="00DF74D9">
      <w:pPr>
        <w:ind w:left="851" w:right="787"/>
        <w:rPr>
          <w:rFonts w:ascii="Arial" w:hAnsi="Arial" w:cs="Arial"/>
          <w:sz w:val="24"/>
          <w:szCs w:val="24"/>
        </w:rPr>
      </w:pPr>
    </w:p>
    <w:p w14:paraId="60EDC52C" w14:textId="38F50870" w:rsidR="00723A64" w:rsidRPr="0024018B" w:rsidRDefault="00DF74D9" w:rsidP="00DF74D9">
      <w:pPr>
        <w:ind w:left="851" w:right="787"/>
        <w:rPr>
          <w:rFonts w:ascii="Arial" w:hAnsi="Arial" w:cs="Arial"/>
          <w:b/>
          <w:bCs/>
          <w:sz w:val="24"/>
          <w:szCs w:val="24"/>
        </w:rPr>
      </w:pPr>
      <w:r w:rsidRPr="0024018B">
        <w:rPr>
          <w:rFonts w:ascii="Arial" w:hAnsi="Arial" w:cs="Arial"/>
          <w:b/>
          <w:bCs/>
          <w:sz w:val="24"/>
          <w:szCs w:val="24"/>
        </w:rPr>
        <w:t>2. FINALIDADE</w:t>
      </w:r>
    </w:p>
    <w:p w14:paraId="77B82111" w14:textId="722B3504" w:rsidR="00723A64" w:rsidRPr="0024018B" w:rsidRDefault="002E1D00" w:rsidP="00DF74D9">
      <w:pPr>
        <w:ind w:left="851" w:right="787"/>
        <w:rPr>
          <w:rFonts w:ascii="Arial" w:hAnsi="Arial" w:cs="Arial"/>
          <w:sz w:val="24"/>
          <w:szCs w:val="24"/>
        </w:rPr>
        <w:sectPr w:rsidR="00723A64" w:rsidRPr="0024018B" w:rsidSect="00535B89">
          <w:headerReference w:type="default" r:id="rId14"/>
          <w:footerReference w:type="default" r:id="rId15"/>
          <w:pgSz w:w="11920" w:h="16860"/>
          <w:pgMar w:top="1600" w:right="200" w:bottom="280" w:left="160" w:header="720" w:footer="720" w:gutter="0"/>
          <w:cols w:space="720"/>
        </w:sectPr>
      </w:pPr>
      <w:r w:rsidRPr="0024018B">
        <w:rPr>
          <w:rFonts w:ascii="Arial" w:hAnsi="Arial" w:cs="Arial"/>
          <w:sz w:val="24"/>
          <w:szCs w:val="24"/>
        </w:rPr>
        <w:t xml:space="preserve">2.1  – O presente credenciamento eletrônico tem por finalidade </w:t>
      </w:r>
      <w:r w:rsidR="00DF74D9" w:rsidRPr="0024018B">
        <w:rPr>
          <w:rFonts w:ascii="Arial" w:hAnsi="Arial" w:cs="Arial"/>
          <w:sz w:val="24"/>
          <w:szCs w:val="24"/>
        </w:rPr>
        <w:t xml:space="preserve">o </w:t>
      </w:r>
      <w:r w:rsidR="0024018B" w:rsidRPr="0024018B">
        <w:rPr>
          <w:rFonts w:ascii="Arial" w:hAnsi="Arial" w:cs="Arial"/>
          <w:b/>
          <w:bCs/>
          <w:sz w:val="24"/>
          <w:szCs w:val="24"/>
        </w:rPr>
        <w:t xml:space="preserve">CREDENCIAMENTO DE EMPRESAS ESPECIALIZADAS EM SERVIÇOS DE ASSISTÊNCIA À SAÚDE NA REALIZAÇÃO DE EXAMES LABORATORIAIS DE MÉDIA E ALTA COMPLEXIDADE, COMPREENDENDO EXAMES E PROCEDIMENTOS, BEM COMO O RESPECTIVO APOIO DIAGNÓSTICO E TERAPÊUTICO AOS USUÁRIOS DO SISTEMA ÚNICO DE </w:t>
      </w:r>
      <w:r w:rsidR="0024018B" w:rsidRPr="0024018B">
        <w:rPr>
          <w:rFonts w:ascii="Arial" w:hAnsi="Arial" w:cs="Arial"/>
          <w:b/>
          <w:bCs/>
          <w:sz w:val="24"/>
          <w:szCs w:val="24"/>
        </w:rPr>
        <w:lastRenderedPageBreak/>
        <w:t>SAÚDE (SUS), PARA ATENDER AS NECESSIDADES DO  FUNDO  MUNICIPAL  DE  SAÚDE DO  MUNICÍPIO DE JATOBÁ/PE.</w:t>
      </w:r>
    </w:p>
    <w:p w14:paraId="6DD97EA9" w14:textId="20C64FF9" w:rsidR="00723A64" w:rsidRPr="00DF74D9" w:rsidRDefault="00723A64" w:rsidP="00DF74D9">
      <w:pPr>
        <w:ind w:left="851" w:right="787"/>
        <w:rPr>
          <w:rFonts w:ascii="Arial" w:hAnsi="Arial" w:cs="Arial"/>
          <w:sz w:val="24"/>
          <w:szCs w:val="24"/>
        </w:rPr>
      </w:pPr>
    </w:p>
    <w:p w14:paraId="4BDD1267" w14:textId="77777777" w:rsidR="00723A64" w:rsidRPr="00DF74D9" w:rsidRDefault="00723A64" w:rsidP="00DF74D9">
      <w:pPr>
        <w:ind w:left="851" w:right="787"/>
        <w:rPr>
          <w:rFonts w:ascii="Arial" w:hAnsi="Arial" w:cs="Arial"/>
          <w:sz w:val="24"/>
          <w:szCs w:val="24"/>
        </w:rPr>
      </w:pPr>
    </w:p>
    <w:p w14:paraId="73AB97C7" w14:textId="04436CCA" w:rsidR="00723A64" w:rsidRPr="00DF74D9" w:rsidRDefault="00DF74D9" w:rsidP="00DF74D9">
      <w:pPr>
        <w:ind w:left="851" w:right="787"/>
        <w:rPr>
          <w:rFonts w:ascii="Arial" w:hAnsi="Arial" w:cs="Arial"/>
          <w:b/>
          <w:bCs/>
          <w:sz w:val="24"/>
          <w:szCs w:val="24"/>
        </w:rPr>
      </w:pPr>
      <w:r>
        <w:rPr>
          <w:rFonts w:ascii="Arial" w:hAnsi="Arial" w:cs="Arial"/>
          <w:b/>
          <w:bCs/>
          <w:sz w:val="24"/>
          <w:szCs w:val="24"/>
        </w:rPr>
        <w:t xml:space="preserve">3. </w:t>
      </w:r>
      <w:r w:rsidRPr="00DF74D9">
        <w:rPr>
          <w:rFonts w:ascii="Arial" w:hAnsi="Arial" w:cs="Arial"/>
          <w:b/>
          <w:bCs/>
          <w:sz w:val="24"/>
          <w:szCs w:val="24"/>
        </w:rPr>
        <w:t>INFORMAÇÕES INICIAIS, ESCLARECIMENTOS E IMPUGNAÇÕES</w:t>
      </w:r>
    </w:p>
    <w:p w14:paraId="18EAACAC" w14:textId="2D707061" w:rsidR="00723A64" w:rsidRPr="00DF74D9" w:rsidRDefault="002E1D00" w:rsidP="00DF74D9">
      <w:pPr>
        <w:ind w:left="851" w:right="787"/>
        <w:rPr>
          <w:rFonts w:ascii="Arial" w:hAnsi="Arial" w:cs="Arial"/>
          <w:sz w:val="24"/>
          <w:szCs w:val="24"/>
        </w:rPr>
      </w:pPr>
      <w:r w:rsidRPr="00DF74D9">
        <w:rPr>
          <w:rFonts w:ascii="Arial" w:hAnsi="Arial" w:cs="Arial"/>
          <w:sz w:val="24"/>
          <w:szCs w:val="24"/>
        </w:rPr>
        <w:t xml:space="preserve">3.1 - O inteiro teor deste edital e seus anexos ficarão à disposição dos interessados no endereço eletrônico do </w:t>
      </w:r>
      <w:hyperlink w:history="1">
        <w:r w:rsidR="008C7A22" w:rsidRPr="00DF74D9">
          <w:rPr>
            <w:rStyle w:val="Hyperlink"/>
            <w:rFonts w:ascii="Arial" w:hAnsi="Arial" w:cs="Arial"/>
            <w:sz w:val="24"/>
            <w:szCs w:val="24"/>
          </w:rPr>
          <w:t xml:space="preserve">www.jatoba.pe.gov.b </w:t>
        </w:r>
      </w:hyperlink>
      <w:r w:rsidRPr="00DF74D9">
        <w:rPr>
          <w:rFonts w:ascii="Arial" w:hAnsi="Arial" w:cs="Arial"/>
          <w:sz w:val="24"/>
          <w:szCs w:val="24"/>
        </w:rPr>
        <w:t xml:space="preserve">e </w:t>
      </w:r>
      <w:hyperlink r:id="rId16">
        <w:r w:rsidRPr="00DF74D9">
          <w:rPr>
            <w:rStyle w:val="Hyperlink"/>
            <w:rFonts w:ascii="Arial" w:hAnsi="Arial" w:cs="Arial"/>
            <w:sz w:val="24"/>
            <w:szCs w:val="24"/>
          </w:rPr>
          <w:t>www.portaldecompraspublicas.com.br</w:t>
        </w:r>
      </w:hyperlink>
      <w:r w:rsidR="008C7A22" w:rsidRPr="00DF74D9">
        <w:rPr>
          <w:rFonts w:ascii="Arial" w:hAnsi="Arial" w:cs="Arial"/>
          <w:sz w:val="24"/>
          <w:szCs w:val="24"/>
        </w:rPr>
        <w:t>.</w:t>
      </w:r>
    </w:p>
    <w:p w14:paraId="7DEF143A" w14:textId="77777777" w:rsidR="00723A64" w:rsidRPr="00DF74D9" w:rsidRDefault="00723A64" w:rsidP="00DF74D9">
      <w:pPr>
        <w:ind w:left="851" w:right="787"/>
        <w:rPr>
          <w:rFonts w:ascii="Arial" w:hAnsi="Arial" w:cs="Arial"/>
          <w:sz w:val="24"/>
          <w:szCs w:val="24"/>
        </w:rPr>
      </w:pPr>
    </w:p>
    <w:p w14:paraId="79B364FF" w14:textId="4C4F0900" w:rsidR="00723A64" w:rsidRPr="00DF74D9" w:rsidRDefault="002E1D00" w:rsidP="00DF74D9">
      <w:pPr>
        <w:ind w:left="851" w:right="787"/>
        <w:rPr>
          <w:rFonts w:ascii="Arial" w:hAnsi="Arial" w:cs="Arial"/>
          <w:sz w:val="24"/>
          <w:szCs w:val="24"/>
        </w:rPr>
      </w:pPr>
      <w:r w:rsidRPr="00DF74D9">
        <w:rPr>
          <w:rFonts w:ascii="Arial" w:hAnsi="Arial" w:cs="Arial"/>
          <w:sz w:val="24"/>
          <w:szCs w:val="24"/>
        </w:rPr>
        <w:t xml:space="preserve">3.2 </w:t>
      </w:r>
      <w:r w:rsidR="008C7A22" w:rsidRPr="00DF74D9">
        <w:rPr>
          <w:rFonts w:ascii="Arial" w:hAnsi="Arial" w:cs="Arial"/>
          <w:sz w:val="24"/>
          <w:szCs w:val="24"/>
        </w:rPr>
        <w:t xml:space="preserve">– </w:t>
      </w:r>
      <w:r w:rsidRPr="00DF74D9">
        <w:rPr>
          <w:rFonts w:ascii="Arial" w:hAnsi="Arial" w:cs="Arial"/>
          <w:sz w:val="24"/>
          <w:szCs w:val="24"/>
        </w:rPr>
        <w:t xml:space="preserve">Os participantes deverão primeiramente se inscrever na plataforma eletrônica do credenciamento eletrônico no endereço: </w:t>
      </w:r>
      <w:hyperlink r:id="rId17">
        <w:r w:rsidRPr="00DF74D9">
          <w:rPr>
            <w:rStyle w:val="Hyperlink"/>
            <w:rFonts w:ascii="Arial" w:hAnsi="Arial" w:cs="Arial"/>
            <w:sz w:val="24"/>
            <w:szCs w:val="24"/>
          </w:rPr>
          <w:t>www.portaldecompraspublicas.com.br,</w:t>
        </w:r>
      </w:hyperlink>
      <w:r w:rsidRPr="00DF74D9">
        <w:rPr>
          <w:rFonts w:ascii="Arial" w:hAnsi="Arial" w:cs="Arial"/>
          <w:sz w:val="24"/>
          <w:szCs w:val="24"/>
        </w:rPr>
        <w:t xml:space="preserve"> dentro da opção: Adesão – adesão fornecedor. Cadastrada</w:t>
      </w:r>
      <w:r w:rsidR="008C7A22" w:rsidRPr="00DF74D9">
        <w:rPr>
          <w:rFonts w:ascii="Arial" w:hAnsi="Arial" w:cs="Arial"/>
          <w:sz w:val="24"/>
          <w:szCs w:val="24"/>
        </w:rPr>
        <w:t xml:space="preserve"> </w:t>
      </w:r>
      <w:r w:rsidRPr="00DF74D9">
        <w:rPr>
          <w:rFonts w:ascii="Arial" w:hAnsi="Arial" w:cs="Arial"/>
          <w:sz w:val="24"/>
          <w:szCs w:val="24"/>
        </w:rPr>
        <w:t>senha de acesso, será liberado o acesso a página logada.</w:t>
      </w:r>
      <w:r w:rsidR="008C7A22" w:rsidRPr="00DF74D9">
        <w:rPr>
          <w:rFonts w:ascii="Arial" w:hAnsi="Arial" w:cs="Arial"/>
          <w:sz w:val="24"/>
          <w:szCs w:val="24"/>
        </w:rPr>
        <w:t xml:space="preserve"> </w:t>
      </w:r>
      <w:r w:rsidRPr="00DF74D9">
        <w:rPr>
          <w:rFonts w:ascii="Arial" w:hAnsi="Arial" w:cs="Arial"/>
          <w:sz w:val="24"/>
          <w:szCs w:val="24"/>
        </w:rPr>
        <w:t xml:space="preserve">O participante deverá, após selecionar o edital enviar a documentação necessária, informar os serviços aos quais pretende se credenciar e solicitar a participação no credenciamento. Para dúvidas quanto ao cadastro na plataforma deverão ser sanadas diretamente com o </w:t>
      </w:r>
      <w:hyperlink r:id="rId18">
        <w:r w:rsidRPr="00DF74D9">
          <w:rPr>
            <w:rStyle w:val="Hyperlink"/>
            <w:rFonts w:ascii="Arial" w:hAnsi="Arial" w:cs="Arial"/>
            <w:sz w:val="24"/>
            <w:szCs w:val="24"/>
          </w:rPr>
          <w:t xml:space="preserve">www.portaldecompraspublicas.com.br </w:t>
        </w:r>
      </w:hyperlink>
      <w:r w:rsidR="008C7A22" w:rsidRPr="00DF74D9">
        <w:rPr>
          <w:rFonts w:ascii="Arial" w:hAnsi="Arial" w:cs="Arial"/>
          <w:sz w:val="24"/>
          <w:szCs w:val="24"/>
        </w:rPr>
        <w:t>.</w:t>
      </w:r>
    </w:p>
    <w:p w14:paraId="72368B10" w14:textId="77777777" w:rsidR="00723A64" w:rsidRPr="00DF74D9" w:rsidRDefault="00723A64" w:rsidP="00DF74D9">
      <w:pPr>
        <w:ind w:left="851" w:right="787"/>
        <w:rPr>
          <w:rFonts w:ascii="Arial" w:hAnsi="Arial" w:cs="Arial"/>
          <w:sz w:val="24"/>
          <w:szCs w:val="24"/>
        </w:rPr>
      </w:pPr>
    </w:p>
    <w:p w14:paraId="3181CB8A" w14:textId="660AB099" w:rsidR="00723A64" w:rsidRPr="00DF74D9" w:rsidRDefault="00582764" w:rsidP="00DF74D9">
      <w:pPr>
        <w:ind w:left="851" w:right="787"/>
        <w:rPr>
          <w:rFonts w:ascii="Arial" w:hAnsi="Arial" w:cs="Arial"/>
          <w:sz w:val="24"/>
          <w:szCs w:val="24"/>
        </w:rPr>
      </w:pPr>
      <w:r w:rsidRPr="00DF74D9">
        <w:rPr>
          <w:rFonts w:ascii="Arial" w:hAnsi="Arial" w:cs="Arial"/>
          <w:noProof/>
          <w:sz w:val="24"/>
          <w:szCs w:val="24"/>
        </w:rPr>
        <mc:AlternateContent>
          <mc:Choice Requires="wps">
            <w:drawing>
              <wp:anchor distT="0" distB="0" distL="114300" distR="114300" simplePos="0" relativeHeight="15730176" behindDoc="0" locked="0" layoutInCell="1" allowOverlap="1" wp14:anchorId="7864C8BF" wp14:editId="71C71FBC">
                <wp:simplePos x="0" y="0"/>
                <wp:positionH relativeFrom="page">
                  <wp:posOffset>4967605</wp:posOffset>
                </wp:positionH>
                <wp:positionV relativeFrom="paragraph">
                  <wp:posOffset>337185</wp:posOffset>
                </wp:positionV>
                <wp:extent cx="1373505" cy="10795"/>
                <wp:effectExtent l="0" t="0" r="0" b="0"/>
                <wp:wrapNone/>
                <wp:docPr id="184077238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350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293B20" id="Rectangle 5" o:spid="_x0000_s1026" style="position:absolute;margin-left:391.15pt;margin-top:26.55pt;width:108.15pt;height:.8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" fillcolor="blue" stroked="f">
                <w10:wrap anchorx="page"/>
              </v:rect>
            </w:pict>
          </mc:Fallback>
        </mc:AlternateContent>
      </w:r>
      <w:r w:rsidR="002E1D00" w:rsidRPr="00DF74D9">
        <w:rPr>
          <w:rFonts w:ascii="Arial" w:hAnsi="Arial" w:cs="Arial"/>
          <w:sz w:val="24"/>
          <w:szCs w:val="24"/>
        </w:rPr>
        <w:t xml:space="preserve">3.3 </w:t>
      </w:r>
      <w:r w:rsidRPr="00DF74D9">
        <w:rPr>
          <w:rFonts w:ascii="Arial" w:hAnsi="Arial" w:cs="Arial"/>
          <w:sz w:val="24"/>
          <w:szCs w:val="24"/>
        </w:rPr>
        <w:t>–</w:t>
      </w:r>
      <w:r w:rsidRPr="00DF74D9">
        <w:rPr>
          <w:rFonts w:ascii="Arial" w:hAnsi="Arial" w:cs="Arial"/>
          <w:sz w:val="24"/>
          <w:szCs w:val="24"/>
        </w:rPr>
        <w:tab/>
        <w:t>Os</w:t>
      </w:r>
      <w:r w:rsidRPr="00DF74D9">
        <w:rPr>
          <w:rFonts w:ascii="Arial" w:hAnsi="Arial" w:cs="Arial"/>
          <w:sz w:val="24"/>
          <w:szCs w:val="24"/>
        </w:rPr>
        <w:tab/>
        <w:t>esclarecimentos deverão  ser</w:t>
      </w:r>
      <w:r w:rsidRPr="00DF74D9">
        <w:rPr>
          <w:rFonts w:ascii="Arial" w:hAnsi="Arial" w:cs="Arial"/>
          <w:sz w:val="24"/>
          <w:szCs w:val="24"/>
        </w:rPr>
        <w:tab/>
        <w:t>realizados  de</w:t>
      </w:r>
      <w:r w:rsidRPr="00DF74D9">
        <w:rPr>
          <w:rFonts w:ascii="Arial" w:hAnsi="Arial" w:cs="Arial"/>
          <w:sz w:val="24"/>
          <w:szCs w:val="24"/>
        </w:rPr>
        <w:tab/>
        <w:t>forma eletrônica, através da</w:t>
      </w:r>
      <w:r w:rsidR="008C7A22" w:rsidRPr="00DF74D9">
        <w:rPr>
          <w:rFonts w:ascii="Arial" w:hAnsi="Arial" w:cs="Arial"/>
          <w:sz w:val="24"/>
          <w:szCs w:val="24"/>
        </w:rPr>
        <w:t xml:space="preserve"> </w:t>
      </w:r>
      <w:hyperlink w:history="1">
        <w:r w:rsidR="008C7A22" w:rsidRPr="00DF74D9">
          <w:rPr>
            <w:rStyle w:val="Hyperlink"/>
            <w:rFonts w:ascii="Arial" w:hAnsi="Arial" w:cs="Arial"/>
            <w:sz w:val="24"/>
            <w:szCs w:val="24"/>
          </w:rPr>
          <w:t xml:space="preserve">www.portaldecompraspublicas.com.br. </w:t>
        </w:r>
      </w:hyperlink>
      <w:r w:rsidRPr="00DF74D9">
        <w:rPr>
          <w:rFonts w:ascii="Arial" w:hAnsi="Arial" w:cs="Arial"/>
          <w:sz w:val="24"/>
          <w:szCs w:val="24"/>
        </w:rPr>
        <w:t>Ou no endereço de</w:t>
      </w:r>
      <w:r w:rsidR="008C7A22" w:rsidRPr="00DF74D9">
        <w:rPr>
          <w:rFonts w:ascii="Arial" w:hAnsi="Arial" w:cs="Arial"/>
          <w:sz w:val="24"/>
          <w:szCs w:val="24"/>
        </w:rPr>
        <w:t xml:space="preserve"> e</w:t>
      </w:r>
      <w:r w:rsidRPr="00DF74D9">
        <w:rPr>
          <w:rFonts w:ascii="Arial" w:hAnsi="Arial" w:cs="Arial"/>
          <w:sz w:val="24"/>
          <w:szCs w:val="24"/>
        </w:rPr>
        <w:t xml:space="preserve">-mail: </w:t>
      </w:r>
      <w:hyperlink r:id="rId19" w:history="1">
        <w:r w:rsidR="008C7A22" w:rsidRPr="00DF74D9">
          <w:rPr>
            <w:rStyle w:val="Hyperlink"/>
            <w:rFonts w:ascii="Arial" w:hAnsi="Arial" w:cs="Arial"/>
            <w:sz w:val="24"/>
            <w:szCs w:val="24"/>
          </w:rPr>
          <w:t>licitacoesaudepmj@gmail.com</w:t>
        </w:r>
      </w:hyperlink>
      <w:r w:rsidR="008C7A22" w:rsidRPr="00DF74D9">
        <w:rPr>
          <w:rFonts w:ascii="Arial" w:hAnsi="Arial" w:cs="Arial"/>
          <w:sz w:val="24"/>
          <w:szCs w:val="24"/>
        </w:rPr>
        <w:t>.</w:t>
      </w:r>
    </w:p>
    <w:p w14:paraId="480C0C6C" w14:textId="77777777" w:rsidR="008C7A22" w:rsidRPr="00DF74D9" w:rsidRDefault="008C7A22" w:rsidP="00DF74D9">
      <w:pPr>
        <w:ind w:left="851" w:right="787"/>
        <w:rPr>
          <w:rFonts w:ascii="Arial" w:hAnsi="Arial" w:cs="Arial"/>
          <w:sz w:val="24"/>
          <w:szCs w:val="24"/>
        </w:rPr>
      </w:pPr>
    </w:p>
    <w:p w14:paraId="5B6A482B" w14:textId="7932C91D" w:rsidR="00723A64" w:rsidRPr="00DF74D9" w:rsidRDefault="002E1D00" w:rsidP="00DF74D9">
      <w:pPr>
        <w:ind w:left="851" w:right="787"/>
        <w:rPr>
          <w:rFonts w:ascii="Arial" w:hAnsi="Arial" w:cs="Arial"/>
          <w:sz w:val="24"/>
          <w:szCs w:val="24"/>
        </w:rPr>
      </w:pPr>
      <w:r w:rsidRPr="00DF74D9">
        <w:rPr>
          <w:rFonts w:ascii="Arial" w:hAnsi="Arial" w:cs="Arial"/>
          <w:sz w:val="24"/>
          <w:szCs w:val="24"/>
        </w:rPr>
        <w:t>3.4 – Qualquer cidadão ou interessado poderá impugnar os termos deste edital, a qualquer tempo, o que não</w:t>
      </w:r>
      <w:r w:rsidR="008C7A22" w:rsidRPr="00DF74D9">
        <w:rPr>
          <w:rFonts w:ascii="Arial" w:hAnsi="Arial" w:cs="Arial"/>
          <w:sz w:val="24"/>
          <w:szCs w:val="24"/>
        </w:rPr>
        <w:t xml:space="preserve"> </w:t>
      </w:r>
      <w:r w:rsidRPr="00DF74D9">
        <w:rPr>
          <w:rFonts w:ascii="Arial" w:hAnsi="Arial" w:cs="Arial"/>
          <w:sz w:val="24"/>
          <w:szCs w:val="24"/>
        </w:rPr>
        <w:t>terá efeito de recurso</w:t>
      </w:r>
      <w:r w:rsidR="008C7A22" w:rsidRPr="00DF74D9">
        <w:rPr>
          <w:rFonts w:ascii="Arial" w:hAnsi="Arial" w:cs="Arial"/>
          <w:sz w:val="24"/>
          <w:szCs w:val="24"/>
        </w:rPr>
        <w:t>.</w:t>
      </w:r>
    </w:p>
    <w:p w14:paraId="175F8E10" w14:textId="77777777" w:rsidR="00723A64" w:rsidRPr="00DF74D9" w:rsidRDefault="00723A64" w:rsidP="00DF74D9">
      <w:pPr>
        <w:ind w:left="851" w:right="787"/>
        <w:rPr>
          <w:rFonts w:ascii="Arial" w:hAnsi="Arial" w:cs="Arial"/>
          <w:sz w:val="24"/>
          <w:szCs w:val="24"/>
        </w:rPr>
      </w:pPr>
    </w:p>
    <w:p w14:paraId="06B329B6" w14:textId="740E1B0E" w:rsidR="00723A64" w:rsidRPr="00DF74D9" w:rsidRDefault="002E1D00" w:rsidP="00DF74D9">
      <w:pPr>
        <w:ind w:left="851" w:right="787"/>
        <w:rPr>
          <w:rFonts w:ascii="Arial" w:hAnsi="Arial" w:cs="Arial"/>
          <w:sz w:val="24"/>
          <w:szCs w:val="24"/>
        </w:rPr>
      </w:pPr>
      <w:r w:rsidRPr="00DF74D9">
        <w:rPr>
          <w:rFonts w:ascii="Arial" w:hAnsi="Arial" w:cs="Arial"/>
          <w:sz w:val="24"/>
          <w:szCs w:val="24"/>
        </w:rPr>
        <w:t>3.5 –</w:t>
      </w:r>
      <w:r w:rsidRPr="00DF74D9">
        <w:rPr>
          <w:rFonts w:ascii="Arial" w:hAnsi="Arial" w:cs="Arial"/>
          <w:sz w:val="24"/>
          <w:szCs w:val="24"/>
        </w:rPr>
        <w:tab/>
      </w:r>
      <w:r w:rsidR="008C7A22" w:rsidRPr="00DF74D9">
        <w:rPr>
          <w:rFonts w:ascii="Arial" w:hAnsi="Arial" w:cs="Arial"/>
          <w:sz w:val="24"/>
          <w:szCs w:val="24"/>
        </w:rPr>
        <w:t xml:space="preserve"> </w:t>
      </w:r>
      <w:r w:rsidRPr="00DF74D9">
        <w:rPr>
          <w:rFonts w:ascii="Arial" w:hAnsi="Arial" w:cs="Arial"/>
          <w:sz w:val="24"/>
          <w:szCs w:val="24"/>
        </w:rPr>
        <w:t>As</w:t>
      </w:r>
      <w:r w:rsidRPr="00DF74D9">
        <w:rPr>
          <w:rFonts w:ascii="Arial" w:hAnsi="Arial" w:cs="Arial"/>
          <w:sz w:val="24"/>
          <w:szCs w:val="24"/>
        </w:rPr>
        <w:tab/>
        <w:t>impugnações deverão</w:t>
      </w:r>
      <w:r w:rsidRPr="00DF74D9">
        <w:rPr>
          <w:rFonts w:ascii="Arial" w:hAnsi="Arial" w:cs="Arial"/>
          <w:sz w:val="24"/>
          <w:szCs w:val="24"/>
        </w:rPr>
        <w:tab/>
        <w:t>ser</w:t>
      </w:r>
      <w:r w:rsidRPr="00DF74D9">
        <w:rPr>
          <w:rFonts w:ascii="Arial" w:hAnsi="Arial" w:cs="Arial"/>
          <w:sz w:val="24"/>
          <w:szCs w:val="24"/>
        </w:rPr>
        <w:tab/>
        <w:t>enviadas eletronicamente pelo</w:t>
      </w:r>
      <w:r w:rsidRPr="00DF74D9">
        <w:rPr>
          <w:rFonts w:ascii="Arial" w:hAnsi="Arial" w:cs="Arial"/>
          <w:sz w:val="24"/>
          <w:szCs w:val="24"/>
        </w:rPr>
        <w:tab/>
        <w:t>interessado através</w:t>
      </w:r>
      <w:r w:rsidR="008C7A22" w:rsidRPr="00DF74D9">
        <w:rPr>
          <w:rFonts w:ascii="Arial" w:hAnsi="Arial" w:cs="Arial"/>
          <w:sz w:val="24"/>
          <w:szCs w:val="24"/>
        </w:rPr>
        <w:t xml:space="preserve"> </w:t>
      </w:r>
      <w:hyperlink r:id="rId20" w:history="1">
        <w:r w:rsidR="008C7A22" w:rsidRPr="00DF74D9">
          <w:rPr>
            <w:rStyle w:val="Hyperlink"/>
            <w:rFonts w:ascii="Arial" w:hAnsi="Arial" w:cs="Arial"/>
            <w:sz w:val="24"/>
            <w:szCs w:val="24"/>
          </w:rPr>
          <w:t>www.portaldecompraspublicas.com.br,</w:t>
        </w:r>
      </w:hyperlink>
      <w:r w:rsidRPr="00DF74D9">
        <w:rPr>
          <w:rFonts w:ascii="Arial" w:hAnsi="Arial" w:cs="Arial"/>
          <w:sz w:val="24"/>
          <w:szCs w:val="24"/>
        </w:rPr>
        <w:t xml:space="preserve"> devendo o arquivo estar obrigatoriamente no formato</w:t>
      </w:r>
      <w:r w:rsidR="008C7A22" w:rsidRPr="00DF74D9">
        <w:rPr>
          <w:rFonts w:ascii="Arial" w:hAnsi="Arial" w:cs="Arial"/>
          <w:sz w:val="24"/>
          <w:szCs w:val="24"/>
        </w:rPr>
        <w:t xml:space="preserve"> </w:t>
      </w:r>
      <w:r w:rsidRPr="00DF74D9">
        <w:rPr>
          <w:rFonts w:ascii="Arial" w:hAnsi="Arial" w:cs="Arial"/>
          <w:sz w:val="24"/>
          <w:szCs w:val="24"/>
        </w:rPr>
        <w:t>PDF.</w:t>
      </w:r>
    </w:p>
    <w:p w14:paraId="045AEA7B" w14:textId="77777777" w:rsidR="008C7A22" w:rsidRPr="00DF74D9" w:rsidRDefault="008C7A22" w:rsidP="00DF74D9">
      <w:pPr>
        <w:ind w:left="851" w:right="787"/>
        <w:rPr>
          <w:rFonts w:ascii="Arial" w:hAnsi="Arial" w:cs="Arial"/>
          <w:sz w:val="24"/>
          <w:szCs w:val="24"/>
        </w:rPr>
      </w:pPr>
    </w:p>
    <w:p w14:paraId="2253E4E4" w14:textId="36A5A16C" w:rsidR="00723A64" w:rsidRPr="00DF74D9" w:rsidRDefault="00DF74D9" w:rsidP="00DF74D9">
      <w:pPr>
        <w:ind w:left="851" w:right="787"/>
        <w:rPr>
          <w:rFonts w:ascii="Arial" w:hAnsi="Arial" w:cs="Arial"/>
          <w:b/>
          <w:bCs/>
          <w:sz w:val="24"/>
          <w:szCs w:val="24"/>
        </w:rPr>
      </w:pPr>
      <w:r>
        <w:rPr>
          <w:rFonts w:ascii="Arial" w:hAnsi="Arial" w:cs="Arial"/>
          <w:b/>
          <w:bCs/>
          <w:sz w:val="24"/>
          <w:szCs w:val="24"/>
        </w:rPr>
        <w:t xml:space="preserve">4. </w:t>
      </w:r>
      <w:r w:rsidRPr="00DF74D9">
        <w:rPr>
          <w:rFonts w:ascii="Arial" w:hAnsi="Arial" w:cs="Arial"/>
          <w:b/>
          <w:bCs/>
          <w:sz w:val="24"/>
          <w:szCs w:val="24"/>
        </w:rPr>
        <w:t>REQUERIMENTO DE CREDENCIAMENTO</w:t>
      </w:r>
    </w:p>
    <w:p w14:paraId="0780B408" w14:textId="140F5D7B" w:rsidR="00723A64" w:rsidRPr="00DF74D9" w:rsidRDefault="002E1D00" w:rsidP="00DF74D9">
      <w:pPr>
        <w:ind w:left="851" w:right="787"/>
        <w:rPr>
          <w:rFonts w:ascii="Arial" w:hAnsi="Arial" w:cs="Arial"/>
          <w:sz w:val="24"/>
          <w:szCs w:val="24"/>
        </w:rPr>
      </w:pPr>
      <w:r w:rsidRPr="00DF74D9">
        <w:rPr>
          <w:rFonts w:ascii="Arial" w:hAnsi="Arial" w:cs="Arial"/>
          <w:sz w:val="24"/>
          <w:szCs w:val="24"/>
        </w:rPr>
        <w:t>4.1 – O requerimento de credenciamento e os documentos necessários à habilitação deverão ser encaminhados</w:t>
      </w:r>
      <w:r w:rsidR="008C7A22" w:rsidRPr="00DF74D9">
        <w:rPr>
          <w:rFonts w:ascii="Arial" w:hAnsi="Arial" w:cs="Arial"/>
          <w:sz w:val="24"/>
          <w:szCs w:val="24"/>
        </w:rPr>
        <w:t xml:space="preserve"> </w:t>
      </w:r>
      <w:r w:rsidRPr="00DF74D9">
        <w:rPr>
          <w:rFonts w:ascii="Arial" w:hAnsi="Arial" w:cs="Arial"/>
          <w:sz w:val="24"/>
          <w:szCs w:val="24"/>
        </w:rPr>
        <w:t xml:space="preserve">através da plataforma, por meio do endereço </w:t>
      </w:r>
      <w:hyperlink r:id="rId21">
        <w:r w:rsidRPr="00DF74D9">
          <w:rPr>
            <w:rStyle w:val="Hyperlink"/>
            <w:rFonts w:ascii="Arial" w:hAnsi="Arial" w:cs="Arial"/>
            <w:sz w:val="24"/>
            <w:szCs w:val="24"/>
          </w:rPr>
          <w:t>www.portaldecompraspublicas.com.br.</w:t>
        </w:r>
      </w:hyperlink>
    </w:p>
    <w:p w14:paraId="3409A59A" w14:textId="75A6BFA0" w:rsidR="00723A64" w:rsidRPr="00DF74D9" w:rsidRDefault="00737A34" w:rsidP="00DF74D9">
      <w:pPr>
        <w:ind w:left="851" w:right="787"/>
        <w:rPr>
          <w:rFonts w:ascii="Arial" w:hAnsi="Arial" w:cs="Arial"/>
          <w:sz w:val="24"/>
          <w:szCs w:val="24"/>
        </w:rPr>
      </w:pPr>
      <w:r w:rsidRPr="00DF74D9">
        <w:rPr>
          <w:rFonts w:ascii="Arial" w:hAnsi="Arial" w:cs="Arial"/>
          <w:sz w:val="24"/>
          <w:szCs w:val="24"/>
        </w:rPr>
        <w:t>4.2 – O conjunto de documentos apresentados deverá conter:</w:t>
      </w:r>
    </w:p>
    <w:p w14:paraId="7122DBC9" w14:textId="59B0C05C" w:rsidR="00723A64" w:rsidRPr="00DF74D9" w:rsidRDefault="00737A34" w:rsidP="00DF74D9">
      <w:pPr>
        <w:ind w:left="1440" w:right="787"/>
        <w:rPr>
          <w:rFonts w:ascii="Arial" w:hAnsi="Arial" w:cs="Arial"/>
          <w:sz w:val="24"/>
          <w:szCs w:val="24"/>
        </w:rPr>
      </w:pPr>
      <w:r w:rsidRPr="00DF74D9">
        <w:rPr>
          <w:rFonts w:ascii="Arial" w:hAnsi="Arial" w:cs="Arial"/>
          <w:sz w:val="24"/>
          <w:szCs w:val="24"/>
        </w:rPr>
        <w:t xml:space="preserve"> –</w:t>
      </w:r>
      <w:r w:rsidR="008C7A22" w:rsidRPr="00DF74D9">
        <w:rPr>
          <w:rFonts w:ascii="Arial" w:hAnsi="Arial" w:cs="Arial"/>
          <w:sz w:val="24"/>
          <w:szCs w:val="24"/>
        </w:rPr>
        <w:t xml:space="preserve"> R</w:t>
      </w:r>
      <w:r w:rsidRPr="00DF74D9">
        <w:rPr>
          <w:rFonts w:ascii="Arial" w:hAnsi="Arial" w:cs="Arial"/>
          <w:sz w:val="24"/>
          <w:szCs w:val="24"/>
        </w:rPr>
        <w:t xml:space="preserve">equerimento de credenciamento, na forma do modelo disponível no Anexo I, datado e assinado pelorepresentante legal; </w:t>
      </w:r>
    </w:p>
    <w:p w14:paraId="61569BDD" w14:textId="4D9D34D0" w:rsidR="00723A64" w:rsidRPr="00DF74D9" w:rsidRDefault="00737A34" w:rsidP="00DF74D9">
      <w:pPr>
        <w:ind w:left="1440" w:right="787"/>
        <w:rPr>
          <w:rFonts w:ascii="Arial" w:hAnsi="Arial" w:cs="Arial"/>
          <w:sz w:val="24"/>
          <w:szCs w:val="24"/>
        </w:rPr>
      </w:pPr>
      <w:r w:rsidRPr="00DF74D9">
        <w:rPr>
          <w:rFonts w:ascii="Arial" w:hAnsi="Arial" w:cs="Arial"/>
          <w:sz w:val="24"/>
          <w:szCs w:val="24"/>
        </w:rPr>
        <w:t xml:space="preserve"> – </w:t>
      </w:r>
      <w:r w:rsidR="008C7A22" w:rsidRPr="00DF74D9">
        <w:rPr>
          <w:rFonts w:ascii="Arial" w:hAnsi="Arial" w:cs="Arial"/>
          <w:sz w:val="24"/>
          <w:szCs w:val="24"/>
        </w:rPr>
        <w:t>D</w:t>
      </w:r>
      <w:r w:rsidRPr="00DF74D9">
        <w:rPr>
          <w:rFonts w:ascii="Arial" w:hAnsi="Arial" w:cs="Arial"/>
          <w:sz w:val="24"/>
          <w:szCs w:val="24"/>
        </w:rPr>
        <w:t>ocumentos necessários à habilitação previstos no item 5.</w:t>
      </w:r>
    </w:p>
    <w:p w14:paraId="52A65236" w14:textId="62C1BA4B" w:rsidR="00723A64" w:rsidRPr="00DF74D9" w:rsidRDefault="00737A34" w:rsidP="00DF74D9">
      <w:pPr>
        <w:ind w:left="1440" w:right="787"/>
        <w:rPr>
          <w:rFonts w:ascii="Arial" w:hAnsi="Arial" w:cs="Arial"/>
          <w:sz w:val="24"/>
          <w:szCs w:val="24"/>
        </w:rPr>
      </w:pPr>
      <w:r w:rsidRPr="00DF74D9">
        <w:rPr>
          <w:rFonts w:ascii="Arial" w:hAnsi="Arial" w:cs="Arial"/>
          <w:sz w:val="24"/>
          <w:szCs w:val="24"/>
        </w:rPr>
        <w:t xml:space="preserve"> – O requerimento de credenciamento não poderá conter emendas, rasuras, borrões ou entrelinhas que</w:t>
      </w:r>
      <w:r w:rsidR="008C7A22" w:rsidRPr="00DF74D9">
        <w:rPr>
          <w:rFonts w:ascii="Arial" w:hAnsi="Arial" w:cs="Arial"/>
          <w:sz w:val="24"/>
          <w:szCs w:val="24"/>
        </w:rPr>
        <w:t xml:space="preserve"> </w:t>
      </w:r>
      <w:r w:rsidRPr="00DF74D9">
        <w:rPr>
          <w:rFonts w:ascii="Arial" w:hAnsi="Arial" w:cs="Arial"/>
          <w:sz w:val="24"/>
          <w:szCs w:val="24"/>
        </w:rPr>
        <w:t>possam dificultar o reconhecimento de sua caracterização, considerada indispensável à sua validade.</w:t>
      </w:r>
    </w:p>
    <w:p w14:paraId="6E7A3CD1" w14:textId="47D2D2DA" w:rsidR="00723A64" w:rsidRPr="00DF74D9" w:rsidRDefault="00737A34" w:rsidP="00DF74D9">
      <w:pPr>
        <w:ind w:left="1440" w:right="787"/>
        <w:rPr>
          <w:rFonts w:ascii="Arial" w:hAnsi="Arial" w:cs="Arial"/>
          <w:sz w:val="24"/>
          <w:szCs w:val="24"/>
        </w:rPr>
      </w:pPr>
      <w:r w:rsidRPr="00DF74D9">
        <w:rPr>
          <w:rFonts w:ascii="Arial" w:hAnsi="Arial" w:cs="Arial"/>
          <w:sz w:val="24"/>
          <w:szCs w:val="24"/>
        </w:rPr>
        <w:t xml:space="preserve"> – O requerimento apresentado de forma incompleta, rasurado ou em desacordo com o estabelecido neste edital será considerado inepto, podendo o interessado apresentar novo requerimento escoimado das causas que ensejaram sua inépcia.</w:t>
      </w:r>
    </w:p>
    <w:p w14:paraId="49AEC26F" w14:textId="305CDF69" w:rsidR="00723A64" w:rsidRPr="00DF74D9" w:rsidRDefault="00737A34" w:rsidP="00DF74D9">
      <w:pPr>
        <w:ind w:left="1440" w:right="787"/>
        <w:rPr>
          <w:rFonts w:ascii="Arial" w:hAnsi="Arial" w:cs="Arial"/>
          <w:sz w:val="24"/>
          <w:szCs w:val="24"/>
        </w:rPr>
      </w:pPr>
      <w:r w:rsidRPr="00DF74D9">
        <w:rPr>
          <w:rFonts w:ascii="Arial" w:hAnsi="Arial" w:cs="Arial"/>
          <w:sz w:val="24"/>
          <w:szCs w:val="24"/>
        </w:rPr>
        <w:t xml:space="preserve"> – Os interessados que constituírem procuradores para representá-los deverão apresentar, além de todos os documentos relacionados no item 5 deste edital, os seguintes:</w:t>
      </w:r>
    </w:p>
    <w:p w14:paraId="5065FBC8" w14:textId="71D95081" w:rsidR="00723A64" w:rsidRPr="00DF74D9" w:rsidRDefault="00737A34" w:rsidP="00DF74D9">
      <w:pPr>
        <w:ind w:left="1440" w:right="787"/>
        <w:rPr>
          <w:rFonts w:ascii="Arial" w:hAnsi="Arial" w:cs="Arial"/>
          <w:sz w:val="24"/>
          <w:szCs w:val="24"/>
        </w:rPr>
      </w:pPr>
      <w:r w:rsidRPr="00DF74D9">
        <w:rPr>
          <w:rFonts w:ascii="Arial" w:hAnsi="Arial" w:cs="Arial"/>
          <w:sz w:val="24"/>
          <w:szCs w:val="24"/>
        </w:rPr>
        <w:t xml:space="preserve"> – Procuração, discriminando os poderes específicos, contendo a indicação do signatário com firma reconhecida,acompanhada do instrumento que comprove os poderes do signatário;</w:t>
      </w:r>
    </w:p>
    <w:p w14:paraId="7379113A" w14:textId="5DD3BEF4" w:rsidR="00723A64" w:rsidRPr="00DF74D9" w:rsidRDefault="00737A34" w:rsidP="00DF74D9">
      <w:pPr>
        <w:ind w:left="1440" w:right="787"/>
        <w:rPr>
          <w:rFonts w:ascii="Arial" w:hAnsi="Arial" w:cs="Arial"/>
          <w:sz w:val="24"/>
          <w:szCs w:val="24"/>
        </w:rPr>
      </w:pPr>
      <w:r w:rsidRPr="00DF74D9">
        <w:rPr>
          <w:rFonts w:ascii="Arial" w:hAnsi="Arial" w:cs="Arial"/>
          <w:sz w:val="24"/>
          <w:szCs w:val="24"/>
        </w:rPr>
        <w:t xml:space="preserve"> – </w:t>
      </w:r>
      <w:r w:rsidR="00DF74D9">
        <w:rPr>
          <w:rFonts w:ascii="Arial" w:hAnsi="Arial" w:cs="Arial"/>
          <w:sz w:val="24"/>
          <w:szCs w:val="24"/>
        </w:rPr>
        <w:t>C</w:t>
      </w:r>
      <w:r w:rsidRPr="00DF74D9">
        <w:rPr>
          <w:rFonts w:ascii="Arial" w:hAnsi="Arial" w:cs="Arial"/>
          <w:sz w:val="24"/>
          <w:szCs w:val="24"/>
        </w:rPr>
        <w:t>ópia da cédula de identidade, se o procurador for pessoa física;</w:t>
      </w:r>
    </w:p>
    <w:p w14:paraId="0696DBA7" w14:textId="13F2DDBC" w:rsidR="00723A64" w:rsidRPr="00DF74D9" w:rsidRDefault="00737A34" w:rsidP="00DF74D9">
      <w:pPr>
        <w:ind w:left="1440" w:right="787"/>
        <w:rPr>
          <w:rFonts w:ascii="Arial" w:hAnsi="Arial" w:cs="Arial"/>
          <w:sz w:val="24"/>
          <w:szCs w:val="24"/>
        </w:rPr>
      </w:pPr>
      <w:r w:rsidRPr="00DF74D9">
        <w:rPr>
          <w:rFonts w:ascii="Arial" w:hAnsi="Arial" w:cs="Arial"/>
          <w:sz w:val="24"/>
          <w:szCs w:val="24"/>
        </w:rPr>
        <w:t xml:space="preserve"> – </w:t>
      </w:r>
      <w:r w:rsidR="00DF74D9">
        <w:rPr>
          <w:rFonts w:ascii="Arial" w:hAnsi="Arial" w:cs="Arial"/>
          <w:sz w:val="24"/>
          <w:szCs w:val="24"/>
        </w:rPr>
        <w:t>A</w:t>
      </w:r>
      <w:r w:rsidRPr="00DF74D9">
        <w:rPr>
          <w:rFonts w:ascii="Arial" w:hAnsi="Arial" w:cs="Arial"/>
          <w:sz w:val="24"/>
          <w:szCs w:val="24"/>
        </w:rPr>
        <w:t>to constitutivo, estatuto ou contrato social em vigor, devidamente registrado, se o procurador for pessoa</w:t>
      </w:r>
      <w:r w:rsidR="00C34CFF" w:rsidRPr="00DF74D9">
        <w:rPr>
          <w:rFonts w:ascii="Arial" w:hAnsi="Arial" w:cs="Arial"/>
          <w:sz w:val="24"/>
          <w:szCs w:val="24"/>
        </w:rPr>
        <w:t xml:space="preserve"> </w:t>
      </w:r>
      <w:r w:rsidRPr="00DF74D9">
        <w:rPr>
          <w:rFonts w:ascii="Arial" w:hAnsi="Arial" w:cs="Arial"/>
          <w:sz w:val="24"/>
          <w:szCs w:val="24"/>
        </w:rPr>
        <w:t>jurídica.</w:t>
      </w:r>
    </w:p>
    <w:p w14:paraId="04FC45AA" w14:textId="72F6C0D2" w:rsidR="00723A64" w:rsidRPr="00DF74D9" w:rsidRDefault="00723A64" w:rsidP="00DF74D9">
      <w:pPr>
        <w:ind w:left="851" w:right="787"/>
        <w:rPr>
          <w:rFonts w:ascii="Arial" w:hAnsi="Arial" w:cs="Arial"/>
          <w:sz w:val="24"/>
          <w:szCs w:val="24"/>
        </w:rPr>
      </w:pPr>
    </w:p>
    <w:p w14:paraId="6D0BBC55" w14:textId="056BC541" w:rsidR="00723A64" w:rsidRPr="00DF74D9" w:rsidRDefault="00DF74D9" w:rsidP="00DF74D9">
      <w:pPr>
        <w:ind w:left="851" w:right="787"/>
        <w:rPr>
          <w:rFonts w:ascii="Arial" w:hAnsi="Arial" w:cs="Arial"/>
          <w:b/>
          <w:bCs/>
          <w:sz w:val="24"/>
          <w:szCs w:val="24"/>
        </w:rPr>
      </w:pPr>
      <w:r>
        <w:rPr>
          <w:rFonts w:ascii="Arial" w:hAnsi="Arial" w:cs="Arial"/>
          <w:b/>
          <w:bCs/>
          <w:sz w:val="24"/>
          <w:szCs w:val="24"/>
        </w:rPr>
        <w:lastRenderedPageBreak/>
        <w:t xml:space="preserve">5. </w:t>
      </w:r>
      <w:r w:rsidRPr="00DF74D9">
        <w:rPr>
          <w:rFonts w:ascii="Arial" w:hAnsi="Arial" w:cs="Arial"/>
          <w:b/>
          <w:bCs/>
          <w:sz w:val="24"/>
          <w:szCs w:val="24"/>
        </w:rPr>
        <w:t>DOCUMENTOS DE HABILITAÇÃO NECESSÁRIOS AO CREDENCIAMENTO</w:t>
      </w:r>
    </w:p>
    <w:p w14:paraId="01A4EC83" w14:textId="178145D6" w:rsidR="00723A64" w:rsidRPr="00DF74D9" w:rsidRDefault="00737A34" w:rsidP="00DF74D9">
      <w:pPr>
        <w:ind w:left="851" w:right="787"/>
        <w:rPr>
          <w:rFonts w:ascii="Arial" w:hAnsi="Arial" w:cs="Arial"/>
          <w:sz w:val="24"/>
          <w:szCs w:val="24"/>
        </w:rPr>
      </w:pPr>
      <w:r w:rsidRPr="00DF74D9">
        <w:rPr>
          <w:rFonts w:ascii="Arial" w:hAnsi="Arial" w:cs="Arial"/>
          <w:sz w:val="24"/>
          <w:szCs w:val="24"/>
        </w:rPr>
        <w:t>5.1 – DOCUMENTOS</w:t>
      </w:r>
      <w:r w:rsidR="00C34CFF" w:rsidRPr="00DF74D9">
        <w:rPr>
          <w:rFonts w:ascii="Arial" w:hAnsi="Arial" w:cs="Arial"/>
          <w:sz w:val="24"/>
          <w:szCs w:val="24"/>
        </w:rPr>
        <w:t xml:space="preserve"> </w:t>
      </w:r>
      <w:r w:rsidRPr="00DF74D9">
        <w:rPr>
          <w:rFonts w:ascii="Arial" w:hAnsi="Arial" w:cs="Arial"/>
          <w:sz w:val="24"/>
          <w:szCs w:val="24"/>
        </w:rPr>
        <w:t>– HABILITAÇÃO JURÍDICA:</w:t>
      </w:r>
    </w:p>
    <w:p w14:paraId="2F121F87"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I – Pessoa jurídica:</w:t>
      </w:r>
    </w:p>
    <w:p w14:paraId="79778E26" w14:textId="77777777" w:rsidR="00C34CFF" w:rsidRPr="00DF74D9" w:rsidRDefault="00C34CFF" w:rsidP="00DF74D9">
      <w:pPr>
        <w:ind w:left="851" w:right="787"/>
        <w:rPr>
          <w:rFonts w:ascii="Arial" w:hAnsi="Arial" w:cs="Arial"/>
          <w:sz w:val="24"/>
          <w:szCs w:val="24"/>
        </w:rPr>
      </w:pPr>
    </w:p>
    <w:p w14:paraId="655051E3" w14:textId="389CFBE0" w:rsidR="00723A64" w:rsidRPr="00DF74D9" w:rsidRDefault="00000000" w:rsidP="00DF74D9">
      <w:pPr>
        <w:ind w:left="851" w:right="787"/>
        <w:rPr>
          <w:rFonts w:ascii="Arial" w:hAnsi="Arial" w:cs="Arial"/>
          <w:sz w:val="24"/>
          <w:szCs w:val="24"/>
        </w:rPr>
      </w:pPr>
      <w:r w:rsidRPr="00DF74D9">
        <w:rPr>
          <w:rFonts w:ascii="Arial" w:hAnsi="Arial" w:cs="Arial"/>
          <w:sz w:val="24"/>
          <w:szCs w:val="24"/>
        </w:rPr>
        <w:t>Empresário: requerimento de registro de empresário em vigor e última alteração, se houver devidamente registrado(s) na Junta Comercial do Estado, apresentado(s) na forma do Código Civil;</w:t>
      </w:r>
    </w:p>
    <w:p w14:paraId="37872DF4" w14:textId="77777777" w:rsidR="00C34CFF" w:rsidRPr="00DF74D9" w:rsidRDefault="00C34CFF" w:rsidP="00DF74D9">
      <w:pPr>
        <w:ind w:left="851" w:right="787"/>
        <w:rPr>
          <w:rFonts w:ascii="Arial" w:hAnsi="Arial" w:cs="Arial"/>
          <w:sz w:val="24"/>
          <w:szCs w:val="24"/>
        </w:rPr>
      </w:pPr>
    </w:p>
    <w:p w14:paraId="4957A4BC" w14:textId="4257A5FA" w:rsidR="00C34CFF" w:rsidRPr="00DF74D9" w:rsidRDefault="00000000" w:rsidP="00DF74D9">
      <w:pPr>
        <w:ind w:left="851" w:right="787"/>
        <w:rPr>
          <w:rFonts w:ascii="Arial" w:hAnsi="Arial" w:cs="Arial"/>
          <w:sz w:val="24"/>
          <w:szCs w:val="24"/>
        </w:rPr>
      </w:pPr>
      <w:r w:rsidRPr="00DF74D9">
        <w:rPr>
          <w:rFonts w:ascii="Arial" w:hAnsi="Arial" w:cs="Arial"/>
          <w:sz w:val="24"/>
          <w:szCs w:val="24"/>
        </w:rPr>
        <w:t xml:space="preserve">Sociedades limitadas e empresários de responsabilidade limitada – EIRELI: ato constitutivo em vigor e última alteração, se houver devidamente registrado(s) na Junta Comercial do </w:t>
      </w:r>
    </w:p>
    <w:p w14:paraId="5562609F" w14:textId="7A953678" w:rsidR="00723A64" w:rsidRPr="00DF74D9" w:rsidRDefault="00000000" w:rsidP="00DF74D9">
      <w:pPr>
        <w:ind w:left="851" w:right="787"/>
        <w:rPr>
          <w:rFonts w:ascii="Arial" w:hAnsi="Arial" w:cs="Arial"/>
          <w:sz w:val="24"/>
          <w:szCs w:val="24"/>
        </w:rPr>
      </w:pPr>
      <w:r w:rsidRPr="00DF74D9">
        <w:rPr>
          <w:rFonts w:ascii="Arial" w:hAnsi="Arial" w:cs="Arial"/>
          <w:sz w:val="24"/>
          <w:szCs w:val="24"/>
        </w:rPr>
        <w:t>Estado, apresentado(s)na forma do Código Civil;</w:t>
      </w:r>
    </w:p>
    <w:p w14:paraId="4A411652" w14:textId="77777777" w:rsidR="00C34CFF" w:rsidRPr="00DF74D9" w:rsidRDefault="00C34CFF" w:rsidP="00DF74D9">
      <w:pPr>
        <w:ind w:left="851" w:right="787"/>
        <w:rPr>
          <w:rFonts w:ascii="Arial" w:hAnsi="Arial" w:cs="Arial"/>
          <w:sz w:val="24"/>
          <w:szCs w:val="24"/>
        </w:rPr>
      </w:pPr>
    </w:p>
    <w:p w14:paraId="3A218C2E" w14:textId="57FAC414" w:rsidR="00723A64" w:rsidRPr="00DF74D9" w:rsidRDefault="00000000" w:rsidP="00DF74D9">
      <w:pPr>
        <w:ind w:left="851" w:right="787"/>
        <w:rPr>
          <w:rFonts w:ascii="Arial" w:hAnsi="Arial" w:cs="Arial"/>
          <w:sz w:val="24"/>
          <w:szCs w:val="24"/>
        </w:rPr>
      </w:pPr>
      <w:r w:rsidRPr="00DF74D9">
        <w:rPr>
          <w:rFonts w:ascii="Arial" w:hAnsi="Arial" w:cs="Arial"/>
          <w:sz w:val="24"/>
          <w:szCs w:val="24"/>
        </w:rPr>
        <w:t>Sociedades simples: comprovação da inscrição do ato constitutivo da sociedade no Registro Civil das Pessoas Jurídicas, por meio de Certidão de Personalidade Jurídica, na forma do Código Civil;</w:t>
      </w:r>
    </w:p>
    <w:p w14:paraId="738EA69F" w14:textId="77777777" w:rsidR="00C34CFF" w:rsidRPr="00DF74D9" w:rsidRDefault="00C34CFF" w:rsidP="00DF74D9">
      <w:pPr>
        <w:ind w:left="851" w:right="787"/>
        <w:rPr>
          <w:rFonts w:ascii="Arial" w:hAnsi="Arial" w:cs="Arial"/>
          <w:sz w:val="24"/>
          <w:szCs w:val="24"/>
        </w:rPr>
      </w:pPr>
    </w:p>
    <w:p w14:paraId="340B8113" w14:textId="3E022693" w:rsidR="00723A64" w:rsidRPr="00DF74D9" w:rsidRDefault="00000000" w:rsidP="00DF74D9">
      <w:pPr>
        <w:ind w:left="851" w:right="787"/>
        <w:rPr>
          <w:rFonts w:ascii="Arial" w:hAnsi="Arial" w:cs="Arial"/>
          <w:sz w:val="24"/>
          <w:szCs w:val="24"/>
        </w:rPr>
      </w:pPr>
      <w:r w:rsidRPr="00DF74D9">
        <w:rPr>
          <w:rFonts w:ascii="Arial" w:hAnsi="Arial" w:cs="Arial"/>
          <w:sz w:val="24"/>
          <w:szCs w:val="24"/>
        </w:rPr>
        <w:t>Sociedades anônimas: ato constitutivo em vigor, acompanhado de documentos de eleição de seus administradores, na forma do Código Civil e da Lei n. 6.404/1976; ou</w:t>
      </w:r>
    </w:p>
    <w:p w14:paraId="53DD5934" w14:textId="77777777" w:rsidR="00C34CFF" w:rsidRPr="00DF74D9" w:rsidRDefault="00C34CFF" w:rsidP="00DF74D9">
      <w:pPr>
        <w:ind w:left="851" w:right="787"/>
        <w:rPr>
          <w:rFonts w:ascii="Arial" w:hAnsi="Arial" w:cs="Arial"/>
          <w:sz w:val="24"/>
          <w:szCs w:val="24"/>
        </w:rPr>
      </w:pPr>
    </w:p>
    <w:p w14:paraId="386390DE" w14:textId="429B1E11" w:rsidR="00723A64" w:rsidRPr="00DF74D9" w:rsidRDefault="00000000" w:rsidP="00DF74D9">
      <w:pPr>
        <w:ind w:left="851" w:right="787"/>
        <w:rPr>
          <w:rFonts w:ascii="Arial" w:hAnsi="Arial" w:cs="Arial"/>
          <w:sz w:val="24"/>
          <w:szCs w:val="24"/>
        </w:rPr>
      </w:pPr>
      <w:r w:rsidRPr="00DF74D9">
        <w:rPr>
          <w:rFonts w:ascii="Arial" w:hAnsi="Arial" w:cs="Arial"/>
          <w:sz w:val="24"/>
          <w:szCs w:val="24"/>
        </w:rPr>
        <w:t>Cooperativas: ata de fundação e estatuto social em vigor, com a ata de assembleia que o aprovou, devidamente arquivado na Junta Comercial ou inscrito no Registro Civil das Pessoas Jurídicas da respectiva sede, bem como o registro de que trata o art. 107 da Lei n. 5.764/1971.</w:t>
      </w:r>
    </w:p>
    <w:p w14:paraId="5EB95BC1" w14:textId="77777777" w:rsidR="00723A64" w:rsidRPr="00DF74D9" w:rsidRDefault="00723A64" w:rsidP="00DF74D9">
      <w:pPr>
        <w:ind w:left="851" w:right="787"/>
        <w:rPr>
          <w:rFonts w:ascii="Arial" w:hAnsi="Arial" w:cs="Arial"/>
          <w:sz w:val="24"/>
          <w:szCs w:val="24"/>
        </w:rPr>
      </w:pPr>
    </w:p>
    <w:p w14:paraId="0801E36B" w14:textId="685AAE21" w:rsidR="00723A64" w:rsidRPr="00DF74D9" w:rsidRDefault="00000000" w:rsidP="00DF74D9">
      <w:pPr>
        <w:ind w:left="851" w:right="787"/>
        <w:rPr>
          <w:rFonts w:ascii="Arial" w:hAnsi="Arial" w:cs="Arial"/>
          <w:sz w:val="24"/>
          <w:szCs w:val="24"/>
        </w:rPr>
      </w:pPr>
      <w:r w:rsidRPr="00DF74D9">
        <w:rPr>
          <w:rFonts w:ascii="Arial" w:hAnsi="Arial" w:cs="Arial"/>
          <w:sz w:val="24"/>
          <w:szCs w:val="24"/>
        </w:rPr>
        <w:t>II</w:t>
      </w:r>
      <w:r w:rsidR="00C34CFF" w:rsidRPr="00DF74D9">
        <w:rPr>
          <w:rFonts w:ascii="Arial" w:hAnsi="Arial" w:cs="Arial"/>
          <w:sz w:val="24"/>
          <w:szCs w:val="24"/>
        </w:rPr>
        <w:t xml:space="preserve"> – </w:t>
      </w:r>
      <w:r w:rsidRPr="00DF74D9">
        <w:rPr>
          <w:rFonts w:ascii="Arial" w:hAnsi="Arial" w:cs="Arial"/>
          <w:sz w:val="24"/>
          <w:szCs w:val="24"/>
        </w:rPr>
        <w:t xml:space="preserve"> Comprovante de inscrição do CNPJ;</w:t>
      </w:r>
    </w:p>
    <w:p w14:paraId="4B7E2D5A" w14:textId="79D72005" w:rsidR="00723A64" w:rsidRPr="00DF74D9" w:rsidRDefault="00000000" w:rsidP="00DF74D9">
      <w:pPr>
        <w:ind w:left="851" w:right="787"/>
        <w:rPr>
          <w:rFonts w:ascii="Arial" w:hAnsi="Arial" w:cs="Arial"/>
          <w:sz w:val="24"/>
          <w:szCs w:val="24"/>
        </w:rPr>
      </w:pPr>
      <w:r w:rsidRPr="00DF74D9">
        <w:rPr>
          <w:rFonts w:ascii="Arial" w:hAnsi="Arial" w:cs="Arial"/>
          <w:sz w:val="24"/>
          <w:szCs w:val="24"/>
        </w:rPr>
        <w:t>– Prova de regularidade consulta de Tributos Federais e da Dívida Ativa da União, nos termos da Portaria</w:t>
      </w:r>
      <w:r w:rsidR="00C34CFF" w:rsidRPr="00DF74D9">
        <w:rPr>
          <w:rFonts w:ascii="Arial" w:hAnsi="Arial" w:cs="Arial"/>
          <w:sz w:val="24"/>
          <w:szCs w:val="24"/>
        </w:rPr>
        <w:t xml:space="preserve"> </w:t>
      </w:r>
      <w:r w:rsidRPr="00DF74D9">
        <w:rPr>
          <w:rFonts w:ascii="Arial" w:hAnsi="Arial" w:cs="Arial"/>
          <w:sz w:val="24"/>
          <w:szCs w:val="24"/>
        </w:rPr>
        <w:t>Conjunta RFB/PGFN nº 1.751/2014;</w:t>
      </w:r>
    </w:p>
    <w:p w14:paraId="429EB95A"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Certificado de Regularidade perante o Fundo de Garantia por Tempo de Serviço – FGTS;</w:t>
      </w:r>
    </w:p>
    <w:p w14:paraId="5E397B80"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Prova de regularidade para com a Fazenda Estadual do domicílio ou sede do licitante, mediante apresentação de Certidão Negativa emitida pela Secretaria competente do Estado;</w:t>
      </w:r>
    </w:p>
    <w:p w14:paraId="5E43B41E"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Prova de regularidade para com a Fazenda Municipal do domicílio ou sede do licitante, mediante apresentação de Certidão Negativa emitida pela Secretaria competente do Município;</w:t>
      </w:r>
    </w:p>
    <w:p w14:paraId="6661BBD6" w14:textId="27362B8C" w:rsidR="00723A64" w:rsidRPr="00DF74D9" w:rsidRDefault="00000000" w:rsidP="00DF74D9">
      <w:pPr>
        <w:ind w:left="851" w:right="787"/>
        <w:rPr>
          <w:rFonts w:ascii="Arial" w:hAnsi="Arial" w:cs="Arial"/>
          <w:sz w:val="24"/>
          <w:szCs w:val="24"/>
        </w:rPr>
      </w:pPr>
      <w:r w:rsidRPr="00DF74D9">
        <w:rPr>
          <w:rFonts w:ascii="Arial" w:hAnsi="Arial" w:cs="Arial"/>
          <w:sz w:val="24"/>
          <w:szCs w:val="24"/>
        </w:rPr>
        <w:t>- Prova de inexistência de débitos inadimplidos perante a Justiça do Trabalho,mediante a apresentação de certidão negativa, nos termos do Título VII-A da Consolidação das Leis do Trabalho, aprovada pelo Decreto</w:t>
      </w:r>
      <w:r w:rsidR="00C34CFF" w:rsidRPr="00DF74D9">
        <w:rPr>
          <w:rFonts w:ascii="Arial" w:hAnsi="Arial" w:cs="Arial"/>
          <w:sz w:val="24"/>
          <w:szCs w:val="24"/>
        </w:rPr>
        <w:t xml:space="preserve"> </w:t>
      </w:r>
      <w:r w:rsidRPr="00DF74D9">
        <w:rPr>
          <w:rFonts w:ascii="Arial" w:hAnsi="Arial" w:cs="Arial"/>
          <w:sz w:val="24"/>
          <w:szCs w:val="24"/>
        </w:rPr>
        <w:t>- Lei</w:t>
      </w:r>
      <w:r w:rsidR="00C34CFF" w:rsidRPr="00DF74D9">
        <w:rPr>
          <w:rFonts w:ascii="Arial" w:hAnsi="Arial" w:cs="Arial"/>
          <w:sz w:val="24"/>
          <w:szCs w:val="24"/>
        </w:rPr>
        <w:t xml:space="preserve"> </w:t>
      </w:r>
      <w:r w:rsidRPr="00DF74D9">
        <w:rPr>
          <w:rFonts w:ascii="Arial" w:hAnsi="Arial" w:cs="Arial"/>
          <w:sz w:val="24"/>
          <w:szCs w:val="24"/>
        </w:rPr>
        <w:t>no 5.452, de 1o de maio de 1943, conforme estabelecido pela Lei n° 12.440/2011);</w:t>
      </w:r>
    </w:p>
    <w:p w14:paraId="4E6FF1E2" w14:textId="77777777" w:rsidR="00723A64" w:rsidRDefault="00000000" w:rsidP="00DF74D9">
      <w:pPr>
        <w:ind w:left="851" w:right="787"/>
        <w:rPr>
          <w:rFonts w:ascii="Arial" w:hAnsi="Arial" w:cs="Arial"/>
          <w:sz w:val="24"/>
          <w:szCs w:val="24"/>
        </w:rPr>
      </w:pPr>
      <w:r w:rsidRPr="00DF74D9">
        <w:rPr>
          <w:rFonts w:ascii="Arial" w:hAnsi="Arial" w:cs="Arial"/>
          <w:sz w:val="24"/>
          <w:szCs w:val="24"/>
        </w:rPr>
        <w:t>– Declaração de cumprimento da Lei Geral de Proteção de Dados Pessoais - Lei nº 13.709/2018, devendo utilizar o modelo anexo a este edital (ANEXO I, B);</w:t>
      </w:r>
    </w:p>
    <w:p w14:paraId="1ACA2C0D" w14:textId="042264B8" w:rsidR="00073211" w:rsidRDefault="00073211" w:rsidP="00DF74D9">
      <w:pPr>
        <w:ind w:left="851" w:right="787"/>
        <w:rPr>
          <w:rFonts w:ascii="Arial" w:hAnsi="Arial" w:cs="Arial"/>
          <w:sz w:val="24"/>
          <w:szCs w:val="24"/>
        </w:rPr>
      </w:pPr>
      <w:r>
        <w:rPr>
          <w:rFonts w:ascii="Arial" w:hAnsi="Arial" w:cs="Arial"/>
          <w:sz w:val="24"/>
          <w:szCs w:val="24"/>
        </w:rPr>
        <w:t>- D</w:t>
      </w:r>
      <w:r w:rsidRPr="00073211">
        <w:rPr>
          <w:rFonts w:ascii="Arial" w:hAnsi="Arial" w:cs="Arial"/>
          <w:sz w:val="24"/>
          <w:szCs w:val="24"/>
        </w:rPr>
        <w:t>eclara</w:t>
      </w:r>
      <w:r>
        <w:rPr>
          <w:rFonts w:ascii="Arial" w:hAnsi="Arial" w:cs="Arial"/>
          <w:sz w:val="24"/>
          <w:szCs w:val="24"/>
        </w:rPr>
        <w:t>ção</w:t>
      </w:r>
      <w:r w:rsidRPr="00073211">
        <w:rPr>
          <w:rFonts w:ascii="Arial" w:hAnsi="Arial" w:cs="Arial"/>
          <w:sz w:val="24"/>
          <w:szCs w:val="24"/>
        </w:rPr>
        <w:t xml:space="preserve"> de inexistência de fato impeditivo superveniente; </w:t>
      </w:r>
    </w:p>
    <w:p w14:paraId="32380A5C" w14:textId="019E385D" w:rsidR="00073211" w:rsidRDefault="00073211" w:rsidP="00DF74D9">
      <w:pPr>
        <w:ind w:left="851" w:right="787"/>
        <w:rPr>
          <w:rFonts w:ascii="Arial" w:hAnsi="Arial" w:cs="Arial"/>
          <w:sz w:val="24"/>
          <w:szCs w:val="24"/>
        </w:rPr>
      </w:pPr>
      <w:r>
        <w:rPr>
          <w:rFonts w:ascii="Arial" w:hAnsi="Arial" w:cs="Arial"/>
          <w:sz w:val="24"/>
          <w:szCs w:val="24"/>
        </w:rPr>
        <w:t xml:space="preserve">- Declaração </w:t>
      </w:r>
      <w:r w:rsidRPr="00073211">
        <w:rPr>
          <w:rFonts w:ascii="Arial" w:hAnsi="Arial" w:cs="Arial"/>
          <w:sz w:val="24"/>
          <w:szCs w:val="24"/>
        </w:rPr>
        <w:t xml:space="preserve">de que não empregam </w:t>
      </w:r>
      <w:r>
        <w:rPr>
          <w:rFonts w:ascii="Arial" w:hAnsi="Arial" w:cs="Arial"/>
          <w:sz w:val="24"/>
          <w:szCs w:val="24"/>
        </w:rPr>
        <w:t xml:space="preserve">pessoas </w:t>
      </w:r>
      <w:r w:rsidRPr="00073211">
        <w:rPr>
          <w:rFonts w:ascii="Arial" w:hAnsi="Arial" w:cs="Arial"/>
          <w:sz w:val="24"/>
          <w:szCs w:val="24"/>
        </w:rPr>
        <w:t>menor</w:t>
      </w:r>
      <w:r>
        <w:rPr>
          <w:rFonts w:ascii="Arial" w:hAnsi="Arial" w:cs="Arial"/>
          <w:sz w:val="24"/>
          <w:szCs w:val="24"/>
        </w:rPr>
        <w:t>es de idade</w:t>
      </w:r>
      <w:r w:rsidRPr="00073211">
        <w:rPr>
          <w:rFonts w:ascii="Arial" w:hAnsi="Arial" w:cs="Arial"/>
          <w:sz w:val="24"/>
          <w:szCs w:val="24"/>
        </w:rPr>
        <w:t>;</w:t>
      </w:r>
    </w:p>
    <w:p w14:paraId="46C99564" w14:textId="6DB9ADC3" w:rsidR="00073211" w:rsidRPr="00DF74D9" w:rsidRDefault="00073211" w:rsidP="00DF74D9">
      <w:pPr>
        <w:ind w:left="851" w:right="787"/>
        <w:rPr>
          <w:rFonts w:ascii="Arial" w:hAnsi="Arial" w:cs="Arial"/>
          <w:sz w:val="24"/>
          <w:szCs w:val="24"/>
        </w:rPr>
      </w:pPr>
      <w:r>
        <w:rPr>
          <w:rFonts w:ascii="Arial" w:hAnsi="Arial" w:cs="Arial"/>
          <w:sz w:val="24"/>
          <w:szCs w:val="24"/>
        </w:rPr>
        <w:t>- Declaração</w:t>
      </w:r>
      <w:r w:rsidRPr="00073211">
        <w:rPr>
          <w:rFonts w:ascii="Arial" w:hAnsi="Arial" w:cs="Arial"/>
          <w:sz w:val="24"/>
          <w:szCs w:val="24"/>
        </w:rPr>
        <w:t xml:space="preserve"> de inexistência de parentesco com servidor da comissão de contratação</w:t>
      </w:r>
      <w:r>
        <w:rPr>
          <w:rFonts w:ascii="Arial" w:hAnsi="Arial" w:cs="Arial"/>
          <w:sz w:val="24"/>
          <w:szCs w:val="24"/>
        </w:rPr>
        <w:t>;</w:t>
      </w:r>
    </w:p>
    <w:p w14:paraId="379F4F95" w14:textId="77777777" w:rsidR="00723A64" w:rsidRPr="00DF74D9" w:rsidRDefault="00723A64" w:rsidP="00DF74D9">
      <w:pPr>
        <w:ind w:left="851" w:right="787"/>
        <w:rPr>
          <w:rFonts w:ascii="Arial" w:hAnsi="Arial" w:cs="Arial"/>
          <w:sz w:val="24"/>
          <w:szCs w:val="24"/>
        </w:rPr>
      </w:pPr>
    </w:p>
    <w:p w14:paraId="78611F5C" w14:textId="6EEC3118" w:rsidR="00C34CFF" w:rsidRPr="005C6BB2" w:rsidRDefault="00737A34" w:rsidP="00DF74D9">
      <w:pPr>
        <w:ind w:left="851" w:right="787"/>
        <w:rPr>
          <w:rFonts w:ascii="Arial" w:hAnsi="Arial" w:cs="Arial"/>
          <w:b/>
          <w:bCs/>
          <w:sz w:val="24"/>
          <w:szCs w:val="24"/>
        </w:rPr>
      </w:pPr>
      <w:r w:rsidRPr="005C6BB2">
        <w:rPr>
          <w:rFonts w:ascii="Arial" w:hAnsi="Arial" w:cs="Arial"/>
          <w:b/>
          <w:bCs/>
          <w:sz w:val="24"/>
          <w:szCs w:val="24"/>
        </w:rPr>
        <w:t>6</w:t>
      </w:r>
      <w:r w:rsidR="005C6BB2">
        <w:rPr>
          <w:rFonts w:ascii="Arial" w:hAnsi="Arial" w:cs="Arial"/>
          <w:b/>
          <w:bCs/>
          <w:sz w:val="24"/>
          <w:szCs w:val="24"/>
        </w:rPr>
        <w:t xml:space="preserve">. </w:t>
      </w:r>
      <w:r w:rsidR="00C34CFF" w:rsidRPr="005C6BB2">
        <w:rPr>
          <w:rFonts w:ascii="Arial" w:hAnsi="Arial" w:cs="Arial"/>
          <w:b/>
          <w:bCs/>
          <w:sz w:val="24"/>
          <w:szCs w:val="24"/>
        </w:rPr>
        <w:t>DOCUMENTOS – HABILITAÇÃO TÉCNICA:</w:t>
      </w:r>
    </w:p>
    <w:p w14:paraId="67A55792" w14:textId="77777777" w:rsidR="00723A64" w:rsidRPr="00DF74D9" w:rsidRDefault="00723A64" w:rsidP="00DF74D9">
      <w:pPr>
        <w:ind w:left="851" w:right="787"/>
        <w:rPr>
          <w:rFonts w:ascii="Arial" w:hAnsi="Arial" w:cs="Arial"/>
          <w:sz w:val="24"/>
          <w:szCs w:val="24"/>
        </w:rPr>
      </w:pPr>
    </w:p>
    <w:p w14:paraId="1783570A" w14:textId="77777777" w:rsidR="00751D1D" w:rsidRPr="00DF74D9" w:rsidRDefault="00737A34" w:rsidP="00DF74D9">
      <w:pPr>
        <w:ind w:left="851" w:right="787"/>
        <w:rPr>
          <w:rFonts w:ascii="Arial" w:hAnsi="Arial" w:cs="Arial"/>
          <w:sz w:val="24"/>
          <w:szCs w:val="24"/>
        </w:rPr>
      </w:pPr>
      <w:r w:rsidRPr="00DF74D9">
        <w:rPr>
          <w:rFonts w:ascii="Arial" w:hAnsi="Arial" w:cs="Arial"/>
          <w:sz w:val="24"/>
          <w:szCs w:val="24"/>
        </w:rPr>
        <w:t xml:space="preserve">6.1 </w:t>
      </w:r>
      <w:r w:rsidR="00C34CFF" w:rsidRPr="00DF74D9">
        <w:rPr>
          <w:rFonts w:ascii="Arial" w:hAnsi="Arial" w:cs="Arial"/>
          <w:sz w:val="24"/>
          <w:szCs w:val="24"/>
        </w:rPr>
        <w:t xml:space="preserve">- </w:t>
      </w:r>
      <w:r w:rsidR="00751D1D" w:rsidRPr="00DF74D9">
        <w:rPr>
          <w:rFonts w:ascii="Arial" w:hAnsi="Arial" w:cs="Arial"/>
          <w:sz w:val="24"/>
          <w:szCs w:val="24"/>
        </w:rPr>
        <w:t xml:space="preserve">A comprovação do vínculo profissional do responsável técnico com a licitante, prevista no art. 30 da Lei 8.666/1993, deve admitir a apresentação de cópia da carteira de trabalho (CTPS), do contrato social do licitante, do contrato de prestação de serviço ou, ainda, de declaração de contratação futura do profissional detentor do atestado apresentado, desde </w:t>
      </w:r>
      <w:r w:rsidR="00751D1D" w:rsidRPr="00DF74D9">
        <w:rPr>
          <w:rFonts w:ascii="Arial" w:hAnsi="Arial" w:cs="Arial"/>
          <w:sz w:val="24"/>
          <w:szCs w:val="24"/>
        </w:rPr>
        <w:lastRenderedPageBreak/>
        <w:t>que acompanhada da anuência deste. Acórdão 1.446/2015 — TCU — Plenário.</w:t>
      </w:r>
    </w:p>
    <w:p w14:paraId="655329BC" w14:textId="77777777" w:rsidR="00751D1D" w:rsidRPr="00DF74D9" w:rsidRDefault="00751D1D" w:rsidP="00DF74D9">
      <w:pPr>
        <w:ind w:left="851" w:right="787"/>
        <w:rPr>
          <w:rFonts w:ascii="Arial" w:hAnsi="Arial" w:cs="Arial"/>
          <w:sz w:val="24"/>
          <w:szCs w:val="24"/>
        </w:rPr>
      </w:pPr>
    </w:p>
    <w:p w14:paraId="32AD6C8D" w14:textId="77777777" w:rsidR="00723A64" w:rsidRPr="00DF74D9" w:rsidRDefault="00723A64" w:rsidP="005C6BB2">
      <w:pPr>
        <w:ind w:right="787"/>
        <w:rPr>
          <w:rFonts w:ascii="Arial" w:hAnsi="Arial" w:cs="Arial"/>
          <w:sz w:val="24"/>
          <w:szCs w:val="24"/>
        </w:rPr>
      </w:pPr>
    </w:p>
    <w:p w14:paraId="422A38B6" w14:textId="6A2DE585" w:rsidR="00723A64" w:rsidRPr="00DF74D9" w:rsidRDefault="00737A34" w:rsidP="00DF74D9">
      <w:pPr>
        <w:ind w:left="851" w:right="787"/>
        <w:rPr>
          <w:rFonts w:ascii="Arial" w:hAnsi="Arial" w:cs="Arial"/>
          <w:sz w:val="24"/>
          <w:szCs w:val="24"/>
        </w:rPr>
      </w:pPr>
      <w:r w:rsidRPr="00DF74D9">
        <w:rPr>
          <w:rFonts w:ascii="Arial" w:hAnsi="Arial" w:cs="Arial"/>
          <w:sz w:val="24"/>
          <w:szCs w:val="24"/>
        </w:rPr>
        <w:t>6.</w:t>
      </w:r>
      <w:r w:rsidR="006017C4" w:rsidRPr="00DF74D9">
        <w:rPr>
          <w:rFonts w:ascii="Arial" w:hAnsi="Arial" w:cs="Arial"/>
          <w:sz w:val="24"/>
          <w:szCs w:val="24"/>
        </w:rPr>
        <w:t>2</w:t>
      </w:r>
      <w:r w:rsidRPr="00DF74D9">
        <w:rPr>
          <w:rFonts w:ascii="Arial" w:hAnsi="Arial" w:cs="Arial"/>
          <w:sz w:val="24"/>
          <w:szCs w:val="24"/>
        </w:rPr>
        <w:t xml:space="preserve"> - Na hipótese do Responsável Técnico ser integrante do quadro social da empresa licitante, deverá ser apresentado o Contrato Social da Empresa ou documento equivalente, que comprove tal situação</w:t>
      </w:r>
      <w:r w:rsidR="005C6BB2">
        <w:rPr>
          <w:rFonts w:ascii="Arial" w:hAnsi="Arial" w:cs="Arial"/>
          <w:sz w:val="24"/>
          <w:szCs w:val="24"/>
        </w:rPr>
        <w:t>;</w:t>
      </w:r>
    </w:p>
    <w:p w14:paraId="68CE6FA3" w14:textId="77777777" w:rsidR="00723A64" w:rsidRPr="00DF74D9" w:rsidRDefault="00723A64" w:rsidP="00DF74D9">
      <w:pPr>
        <w:ind w:left="851" w:right="787"/>
        <w:rPr>
          <w:rFonts w:ascii="Arial" w:hAnsi="Arial" w:cs="Arial"/>
          <w:sz w:val="24"/>
          <w:szCs w:val="24"/>
        </w:rPr>
      </w:pPr>
    </w:p>
    <w:p w14:paraId="529DB208" w14:textId="2946005F" w:rsidR="00723A64" w:rsidRPr="00DF74D9" w:rsidRDefault="00737A34" w:rsidP="00DF74D9">
      <w:pPr>
        <w:ind w:left="851" w:right="787"/>
        <w:rPr>
          <w:rFonts w:ascii="Arial" w:hAnsi="Arial" w:cs="Arial"/>
          <w:sz w:val="24"/>
          <w:szCs w:val="24"/>
        </w:rPr>
      </w:pPr>
      <w:r w:rsidRPr="00DF74D9">
        <w:rPr>
          <w:rFonts w:ascii="Arial" w:hAnsi="Arial" w:cs="Arial"/>
          <w:sz w:val="24"/>
          <w:szCs w:val="24"/>
        </w:rPr>
        <w:t>6.</w:t>
      </w:r>
      <w:r w:rsidR="006017C4" w:rsidRPr="00DF74D9">
        <w:rPr>
          <w:rFonts w:ascii="Arial" w:hAnsi="Arial" w:cs="Arial"/>
          <w:sz w:val="24"/>
          <w:szCs w:val="24"/>
        </w:rPr>
        <w:t>3</w:t>
      </w:r>
      <w:r w:rsidRPr="00DF74D9">
        <w:rPr>
          <w:rFonts w:ascii="Arial" w:hAnsi="Arial" w:cs="Arial"/>
          <w:sz w:val="24"/>
          <w:szCs w:val="24"/>
        </w:rPr>
        <w:t xml:space="preserve"> </w:t>
      </w:r>
      <w:r w:rsidR="00C34CFF" w:rsidRPr="00DF74D9">
        <w:rPr>
          <w:rFonts w:ascii="Arial" w:hAnsi="Arial" w:cs="Arial"/>
          <w:sz w:val="24"/>
          <w:szCs w:val="24"/>
        </w:rPr>
        <w:t xml:space="preserve">- </w:t>
      </w:r>
      <w:r w:rsidRPr="00DF74D9">
        <w:rPr>
          <w:rFonts w:ascii="Arial" w:hAnsi="Arial" w:cs="Arial"/>
          <w:sz w:val="24"/>
          <w:szCs w:val="24"/>
        </w:rPr>
        <w:t>Alvará de Localização e Funcionamento;</w:t>
      </w:r>
    </w:p>
    <w:p w14:paraId="06C3B361" w14:textId="77777777" w:rsidR="00723A64" w:rsidRPr="00DF74D9" w:rsidRDefault="00723A64" w:rsidP="00DF74D9">
      <w:pPr>
        <w:ind w:left="851" w:right="787"/>
        <w:rPr>
          <w:rFonts w:ascii="Arial" w:hAnsi="Arial" w:cs="Arial"/>
          <w:sz w:val="24"/>
          <w:szCs w:val="24"/>
        </w:rPr>
      </w:pPr>
    </w:p>
    <w:p w14:paraId="1CC534E1" w14:textId="0E5C55AF" w:rsidR="00723A64" w:rsidRPr="00DF74D9" w:rsidRDefault="00737A34" w:rsidP="00DF74D9">
      <w:pPr>
        <w:ind w:left="851" w:right="787"/>
        <w:rPr>
          <w:rFonts w:ascii="Arial" w:hAnsi="Arial" w:cs="Arial"/>
          <w:sz w:val="24"/>
          <w:szCs w:val="24"/>
        </w:rPr>
      </w:pPr>
      <w:r w:rsidRPr="00DF74D9">
        <w:rPr>
          <w:rFonts w:ascii="Arial" w:hAnsi="Arial" w:cs="Arial"/>
          <w:sz w:val="24"/>
          <w:szCs w:val="24"/>
        </w:rPr>
        <w:t>6.</w:t>
      </w:r>
      <w:r w:rsidR="006017C4" w:rsidRPr="00DF74D9">
        <w:rPr>
          <w:rFonts w:ascii="Arial" w:hAnsi="Arial" w:cs="Arial"/>
          <w:sz w:val="24"/>
          <w:szCs w:val="24"/>
        </w:rPr>
        <w:t>4</w:t>
      </w:r>
      <w:r w:rsidRPr="00DF74D9">
        <w:rPr>
          <w:rFonts w:ascii="Arial" w:hAnsi="Arial" w:cs="Arial"/>
          <w:sz w:val="24"/>
          <w:szCs w:val="24"/>
        </w:rPr>
        <w:t xml:space="preserve"> </w:t>
      </w:r>
      <w:r w:rsidR="00C34CFF" w:rsidRPr="00DF74D9">
        <w:rPr>
          <w:rFonts w:ascii="Arial" w:hAnsi="Arial" w:cs="Arial"/>
          <w:sz w:val="24"/>
          <w:szCs w:val="24"/>
        </w:rPr>
        <w:t xml:space="preserve">- </w:t>
      </w:r>
      <w:r w:rsidRPr="00DF74D9">
        <w:rPr>
          <w:rFonts w:ascii="Arial" w:hAnsi="Arial" w:cs="Arial"/>
          <w:sz w:val="24"/>
          <w:szCs w:val="24"/>
        </w:rPr>
        <w:t>Alvará ou Licença Sanitária, expedida pela Vigilância Sanitária Municipal, conforme exigência legais;</w:t>
      </w:r>
    </w:p>
    <w:p w14:paraId="548A6EC2" w14:textId="77777777" w:rsidR="00723A64" w:rsidRPr="00DF74D9" w:rsidRDefault="00723A64" w:rsidP="00DF74D9">
      <w:pPr>
        <w:ind w:left="851" w:right="787"/>
        <w:rPr>
          <w:rFonts w:ascii="Arial" w:hAnsi="Arial" w:cs="Arial"/>
          <w:sz w:val="24"/>
          <w:szCs w:val="24"/>
        </w:rPr>
      </w:pPr>
    </w:p>
    <w:p w14:paraId="5DC7EC34" w14:textId="737C8EE2" w:rsidR="00723A64" w:rsidRPr="00DF74D9" w:rsidRDefault="00737A34" w:rsidP="00DF74D9">
      <w:pPr>
        <w:ind w:left="851" w:right="787"/>
        <w:rPr>
          <w:rFonts w:ascii="Arial" w:hAnsi="Arial" w:cs="Arial"/>
          <w:sz w:val="24"/>
          <w:szCs w:val="24"/>
        </w:rPr>
      </w:pPr>
      <w:r w:rsidRPr="00DF74D9">
        <w:rPr>
          <w:rFonts w:ascii="Arial" w:hAnsi="Arial" w:cs="Arial"/>
          <w:sz w:val="24"/>
          <w:szCs w:val="24"/>
        </w:rPr>
        <w:t>6.</w:t>
      </w:r>
      <w:r w:rsidR="006017C4" w:rsidRPr="00DF74D9">
        <w:rPr>
          <w:rFonts w:ascii="Arial" w:hAnsi="Arial" w:cs="Arial"/>
          <w:sz w:val="24"/>
          <w:szCs w:val="24"/>
        </w:rPr>
        <w:t>5</w:t>
      </w:r>
      <w:r w:rsidRPr="00DF74D9">
        <w:rPr>
          <w:rFonts w:ascii="Arial" w:hAnsi="Arial" w:cs="Arial"/>
          <w:sz w:val="24"/>
          <w:szCs w:val="24"/>
        </w:rPr>
        <w:t xml:space="preserve"> </w:t>
      </w:r>
      <w:r w:rsidR="00C34CFF" w:rsidRPr="00DF74D9">
        <w:rPr>
          <w:rFonts w:ascii="Arial" w:hAnsi="Arial" w:cs="Arial"/>
          <w:sz w:val="24"/>
          <w:szCs w:val="24"/>
        </w:rPr>
        <w:t xml:space="preserve">- </w:t>
      </w:r>
      <w:r w:rsidRPr="00DF74D9">
        <w:rPr>
          <w:rFonts w:ascii="Arial" w:hAnsi="Arial" w:cs="Arial"/>
          <w:sz w:val="24"/>
          <w:szCs w:val="24"/>
        </w:rPr>
        <w:t>Atestado de capacidade técnica, fornecido por pessoa jurídica de direito público ou privado, o qual mencione expressamente o fornecimento referente ao objeto deste Edital e seus Anexos, para o qual apresentará proposta conforme modelo no Anexo VI</w:t>
      </w:r>
      <w:r w:rsidR="005C6BB2">
        <w:rPr>
          <w:rFonts w:ascii="Arial" w:hAnsi="Arial" w:cs="Arial"/>
          <w:sz w:val="24"/>
          <w:szCs w:val="24"/>
        </w:rPr>
        <w:t>;</w:t>
      </w:r>
    </w:p>
    <w:p w14:paraId="59BD7E06" w14:textId="77777777" w:rsidR="00723A64" w:rsidRPr="00DF74D9" w:rsidRDefault="00723A64" w:rsidP="00DF74D9">
      <w:pPr>
        <w:ind w:left="851" w:right="787"/>
        <w:rPr>
          <w:rFonts w:ascii="Arial" w:hAnsi="Arial" w:cs="Arial"/>
          <w:sz w:val="24"/>
          <w:szCs w:val="24"/>
        </w:rPr>
      </w:pPr>
    </w:p>
    <w:p w14:paraId="5598A50A" w14:textId="7F78AC36" w:rsidR="00723A64" w:rsidRPr="00DF74D9" w:rsidRDefault="00737A34" w:rsidP="00DF74D9">
      <w:pPr>
        <w:ind w:left="851" w:right="787"/>
        <w:rPr>
          <w:rFonts w:ascii="Arial" w:hAnsi="Arial" w:cs="Arial"/>
          <w:sz w:val="24"/>
          <w:szCs w:val="24"/>
        </w:rPr>
      </w:pPr>
      <w:r w:rsidRPr="00DF74D9">
        <w:rPr>
          <w:rFonts w:ascii="Arial" w:hAnsi="Arial" w:cs="Arial"/>
          <w:sz w:val="24"/>
          <w:szCs w:val="24"/>
        </w:rPr>
        <w:t>6.</w:t>
      </w:r>
      <w:r w:rsidR="006017C4" w:rsidRPr="00DF74D9">
        <w:rPr>
          <w:rFonts w:ascii="Arial" w:hAnsi="Arial" w:cs="Arial"/>
          <w:sz w:val="24"/>
          <w:szCs w:val="24"/>
        </w:rPr>
        <w:t>6</w:t>
      </w:r>
      <w:r w:rsidRPr="00DF74D9">
        <w:rPr>
          <w:rFonts w:ascii="Arial" w:hAnsi="Arial" w:cs="Arial"/>
          <w:sz w:val="24"/>
          <w:szCs w:val="24"/>
        </w:rPr>
        <w:t xml:space="preserve"> </w:t>
      </w:r>
      <w:r w:rsidR="00C34CFF" w:rsidRPr="00DF74D9">
        <w:rPr>
          <w:rFonts w:ascii="Arial" w:hAnsi="Arial" w:cs="Arial"/>
          <w:sz w:val="24"/>
          <w:szCs w:val="24"/>
        </w:rPr>
        <w:t xml:space="preserve">- </w:t>
      </w:r>
      <w:r w:rsidRPr="00DF74D9">
        <w:rPr>
          <w:rFonts w:ascii="Arial" w:hAnsi="Arial" w:cs="Arial"/>
          <w:sz w:val="24"/>
          <w:szCs w:val="24"/>
        </w:rPr>
        <w:t>Indicação do responsável técnico que realizará a coleta do material biológico para a realização do exames solicitados, quando necessário, através:</w:t>
      </w:r>
    </w:p>
    <w:p w14:paraId="5C0049F2" w14:textId="77777777" w:rsidR="00723A64" w:rsidRPr="00DF74D9" w:rsidRDefault="00723A64" w:rsidP="00DF74D9">
      <w:pPr>
        <w:ind w:left="851" w:right="787"/>
        <w:rPr>
          <w:rFonts w:ascii="Arial" w:hAnsi="Arial" w:cs="Arial"/>
          <w:sz w:val="24"/>
          <w:szCs w:val="24"/>
        </w:rPr>
      </w:pPr>
    </w:p>
    <w:p w14:paraId="1221B68A" w14:textId="1145F048" w:rsidR="00723A64" w:rsidRPr="00DF74D9" w:rsidRDefault="00737A34" w:rsidP="00DF74D9">
      <w:pPr>
        <w:ind w:left="851" w:right="787"/>
        <w:rPr>
          <w:rFonts w:ascii="Arial" w:hAnsi="Arial" w:cs="Arial"/>
          <w:sz w:val="24"/>
          <w:szCs w:val="24"/>
        </w:rPr>
      </w:pPr>
      <w:r w:rsidRPr="00DF74D9">
        <w:rPr>
          <w:rFonts w:ascii="Arial" w:hAnsi="Arial" w:cs="Arial"/>
          <w:sz w:val="24"/>
          <w:szCs w:val="24"/>
        </w:rPr>
        <w:t>6.</w:t>
      </w:r>
      <w:r w:rsidR="006017C4" w:rsidRPr="00DF74D9">
        <w:rPr>
          <w:rFonts w:ascii="Arial" w:hAnsi="Arial" w:cs="Arial"/>
          <w:sz w:val="24"/>
          <w:szCs w:val="24"/>
        </w:rPr>
        <w:t>7</w:t>
      </w:r>
      <w:r w:rsidRPr="00DF74D9">
        <w:rPr>
          <w:rFonts w:ascii="Arial" w:hAnsi="Arial" w:cs="Arial"/>
          <w:sz w:val="24"/>
          <w:szCs w:val="24"/>
        </w:rPr>
        <w:t xml:space="preserve"> </w:t>
      </w:r>
      <w:r w:rsidR="00C34CFF" w:rsidRPr="00DF74D9">
        <w:rPr>
          <w:rFonts w:ascii="Arial" w:hAnsi="Arial" w:cs="Arial"/>
          <w:sz w:val="24"/>
          <w:szCs w:val="24"/>
        </w:rPr>
        <w:t xml:space="preserve">- </w:t>
      </w:r>
      <w:r w:rsidRPr="00DF74D9">
        <w:rPr>
          <w:rFonts w:ascii="Arial" w:hAnsi="Arial" w:cs="Arial"/>
          <w:sz w:val="24"/>
          <w:szCs w:val="24"/>
        </w:rPr>
        <w:t>Registro do responsável técnico, do profissional indicado na alínea “g”, no Conselho profissional correspondente, conforme exigências legais.</w:t>
      </w:r>
    </w:p>
    <w:p w14:paraId="326475A5" w14:textId="77777777" w:rsidR="00723A64" w:rsidRPr="00DF74D9" w:rsidRDefault="00723A64" w:rsidP="00DF74D9">
      <w:pPr>
        <w:ind w:left="851" w:right="787"/>
        <w:rPr>
          <w:rFonts w:ascii="Arial" w:hAnsi="Arial" w:cs="Arial"/>
          <w:sz w:val="24"/>
          <w:szCs w:val="24"/>
        </w:rPr>
      </w:pPr>
    </w:p>
    <w:p w14:paraId="5302068B" w14:textId="0E3F9B4F" w:rsidR="00723A64" w:rsidRPr="00DF74D9" w:rsidRDefault="00737A34" w:rsidP="00DF74D9">
      <w:pPr>
        <w:ind w:left="851" w:right="787"/>
        <w:rPr>
          <w:rFonts w:ascii="Arial" w:hAnsi="Arial" w:cs="Arial"/>
          <w:sz w:val="24"/>
          <w:szCs w:val="24"/>
        </w:rPr>
      </w:pPr>
      <w:r w:rsidRPr="00DF74D9">
        <w:rPr>
          <w:rFonts w:ascii="Arial" w:hAnsi="Arial" w:cs="Arial"/>
          <w:sz w:val="24"/>
          <w:szCs w:val="24"/>
        </w:rPr>
        <w:t>6.</w:t>
      </w:r>
      <w:r w:rsidR="006017C4" w:rsidRPr="00DF74D9">
        <w:rPr>
          <w:rFonts w:ascii="Arial" w:hAnsi="Arial" w:cs="Arial"/>
          <w:sz w:val="24"/>
          <w:szCs w:val="24"/>
        </w:rPr>
        <w:t>8</w:t>
      </w:r>
      <w:r w:rsidRPr="00DF74D9">
        <w:rPr>
          <w:rFonts w:ascii="Arial" w:hAnsi="Arial" w:cs="Arial"/>
          <w:sz w:val="24"/>
          <w:szCs w:val="24"/>
        </w:rPr>
        <w:t xml:space="preserve"> </w:t>
      </w:r>
      <w:r w:rsidR="00C34CFF" w:rsidRPr="00DF74D9">
        <w:rPr>
          <w:rFonts w:ascii="Arial" w:hAnsi="Arial" w:cs="Arial"/>
          <w:sz w:val="24"/>
          <w:szCs w:val="24"/>
        </w:rPr>
        <w:t xml:space="preserve">- </w:t>
      </w:r>
      <w:r w:rsidRPr="00DF74D9">
        <w:rPr>
          <w:rFonts w:ascii="Arial" w:hAnsi="Arial" w:cs="Arial"/>
          <w:sz w:val="24"/>
          <w:szCs w:val="24"/>
        </w:rPr>
        <w:t>Certidão Negativa de Falência ou Concordata expedida pel</w:t>
      </w:r>
      <w:r w:rsidR="00B822E2">
        <w:rPr>
          <w:rFonts w:ascii="Arial" w:hAnsi="Arial" w:cs="Arial"/>
          <w:sz w:val="24"/>
          <w:szCs w:val="24"/>
        </w:rPr>
        <w:t xml:space="preserve">a Justiça Estadual </w:t>
      </w:r>
      <w:r w:rsidRPr="00DF74D9">
        <w:rPr>
          <w:rFonts w:ascii="Arial" w:hAnsi="Arial" w:cs="Arial"/>
          <w:sz w:val="24"/>
          <w:szCs w:val="24"/>
        </w:rPr>
        <w:t xml:space="preserve">da sede </w:t>
      </w:r>
      <w:r w:rsidR="00B822E2">
        <w:rPr>
          <w:rFonts w:ascii="Arial" w:hAnsi="Arial" w:cs="Arial"/>
          <w:sz w:val="24"/>
          <w:szCs w:val="24"/>
        </w:rPr>
        <w:t>da interessada, 1º e 2º graus;</w:t>
      </w:r>
    </w:p>
    <w:p w14:paraId="0FC1E6E7" w14:textId="77777777" w:rsidR="00723A64" w:rsidRPr="00DF74D9" w:rsidRDefault="00723A64" w:rsidP="00DF74D9">
      <w:pPr>
        <w:ind w:left="851" w:right="787"/>
        <w:rPr>
          <w:rFonts w:ascii="Arial" w:hAnsi="Arial" w:cs="Arial"/>
          <w:sz w:val="24"/>
          <w:szCs w:val="24"/>
        </w:rPr>
      </w:pPr>
    </w:p>
    <w:p w14:paraId="1CC3EEAE" w14:textId="3470D179" w:rsidR="00723A64" w:rsidRDefault="00737A34" w:rsidP="00DF74D9">
      <w:pPr>
        <w:ind w:left="851" w:right="787"/>
        <w:rPr>
          <w:rFonts w:ascii="Arial" w:hAnsi="Arial" w:cs="Arial"/>
          <w:sz w:val="24"/>
          <w:szCs w:val="24"/>
        </w:rPr>
      </w:pPr>
      <w:r w:rsidRPr="00DF74D9">
        <w:rPr>
          <w:rFonts w:ascii="Arial" w:hAnsi="Arial" w:cs="Arial"/>
          <w:sz w:val="24"/>
          <w:szCs w:val="24"/>
        </w:rPr>
        <w:t>6.</w:t>
      </w:r>
      <w:r w:rsidR="006017C4" w:rsidRPr="00DF74D9">
        <w:rPr>
          <w:rFonts w:ascii="Arial" w:hAnsi="Arial" w:cs="Arial"/>
          <w:sz w:val="24"/>
          <w:szCs w:val="24"/>
        </w:rPr>
        <w:t>9</w:t>
      </w:r>
      <w:r w:rsidRPr="00DF74D9">
        <w:rPr>
          <w:rFonts w:ascii="Arial" w:hAnsi="Arial" w:cs="Arial"/>
          <w:sz w:val="24"/>
          <w:szCs w:val="24"/>
        </w:rPr>
        <w:t xml:space="preserve"> - A relação de profissionais (ANEXO II), planilha de disponibilidade (ANEXO V), modelo de procuração (ANEXO III), poderão ser preenchidas, convertidas em PDF e assinadas eletronicamente nos termos de certificados ICP-Brasil, conforme MP 2.200-2 de 2002 e após anexadas nos campos específicos na plataforma eletrônica de credenciamento (sem a necessidade de impressão e assinatura física do documento); ou Poderão ser preenchidas, impressas, assinadas fisicamente, digitalizadas em PDF eposteriormente anexadas nos campos específicos na plataforma eletrônica de credenciamento.</w:t>
      </w:r>
    </w:p>
    <w:p w14:paraId="1BE9BDA7" w14:textId="77777777" w:rsidR="00D7303F" w:rsidRPr="00DF74D9" w:rsidRDefault="00D7303F" w:rsidP="00DF74D9">
      <w:pPr>
        <w:ind w:left="851" w:right="787"/>
        <w:rPr>
          <w:rFonts w:ascii="Arial" w:hAnsi="Arial" w:cs="Arial"/>
          <w:sz w:val="24"/>
          <w:szCs w:val="24"/>
        </w:rPr>
      </w:pPr>
    </w:p>
    <w:p w14:paraId="598F1828" w14:textId="75A67F3C" w:rsidR="00DF23FC" w:rsidRDefault="00737A34" w:rsidP="00DF74D9">
      <w:pPr>
        <w:ind w:left="851" w:right="787"/>
        <w:rPr>
          <w:rFonts w:ascii="Arial" w:hAnsi="Arial" w:cs="Arial"/>
          <w:sz w:val="24"/>
          <w:szCs w:val="24"/>
        </w:rPr>
      </w:pPr>
      <w:r w:rsidRPr="00DF74D9">
        <w:rPr>
          <w:rFonts w:ascii="Arial" w:hAnsi="Arial" w:cs="Arial"/>
          <w:sz w:val="24"/>
          <w:szCs w:val="24"/>
        </w:rPr>
        <w:t>6.1</w:t>
      </w:r>
      <w:r w:rsidR="006017C4" w:rsidRPr="00DF74D9">
        <w:rPr>
          <w:rFonts w:ascii="Arial" w:hAnsi="Arial" w:cs="Arial"/>
          <w:sz w:val="24"/>
          <w:szCs w:val="24"/>
        </w:rPr>
        <w:t>0</w:t>
      </w:r>
      <w:r w:rsidRPr="00DF74D9">
        <w:rPr>
          <w:rFonts w:ascii="Arial" w:hAnsi="Arial" w:cs="Arial"/>
          <w:sz w:val="24"/>
          <w:szCs w:val="24"/>
        </w:rPr>
        <w:t xml:space="preserve"> - Não será credenciado o prestador de serviço que deixar de apresentar quaisquer desses documentos acima, ou apresentá-los em desacordo com o presente Edital de Credenciamento, resguardada a hipótese doparticipante que se declarar micro empresa e a empresa de pequeno porte, que possuindo restrição em qualquer documento de regularidade fiscal, terá sua habilitação condicionada à apresentação da nova documentação, que comprove sua regularidade em 5 (cinco) dias úteis, a contar da comunicação da pendência na plataformaeletrônica docredenciamento, para regularização da documentação.</w:t>
      </w:r>
    </w:p>
    <w:p w14:paraId="14341D48" w14:textId="77777777" w:rsidR="00D7303F" w:rsidRPr="00DF74D9" w:rsidRDefault="00D7303F" w:rsidP="00DF74D9">
      <w:pPr>
        <w:ind w:left="851" w:right="787"/>
        <w:rPr>
          <w:rFonts w:ascii="Arial" w:hAnsi="Arial" w:cs="Arial"/>
          <w:sz w:val="24"/>
          <w:szCs w:val="24"/>
        </w:rPr>
      </w:pPr>
    </w:p>
    <w:p w14:paraId="176297D5" w14:textId="3FBF8B67" w:rsidR="00DF23FC" w:rsidRPr="00DF74D9" w:rsidRDefault="00DF23FC" w:rsidP="00DF74D9">
      <w:pPr>
        <w:ind w:left="851" w:right="787"/>
        <w:rPr>
          <w:rFonts w:ascii="Arial" w:hAnsi="Arial" w:cs="Arial"/>
          <w:sz w:val="24"/>
          <w:szCs w:val="24"/>
        </w:rPr>
      </w:pPr>
      <w:r w:rsidRPr="00DF74D9">
        <w:rPr>
          <w:rFonts w:ascii="Arial" w:hAnsi="Arial" w:cs="Arial"/>
          <w:sz w:val="24"/>
          <w:szCs w:val="24"/>
        </w:rPr>
        <w:t>6.1</w:t>
      </w:r>
      <w:r w:rsidR="006017C4" w:rsidRPr="00DF74D9">
        <w:rPr>
          <w:rFonts w:ascii="Arial" w:hAnsi="Arial" w:cs="Arial"/>
          <w:sz w:val="24"/>
          <w:szCs w:val="24"/>
        </w:rPr>
        <w:t>1</w:t>
      </w:r>
      <w:r w:rsidRPr="00DF74D9">
        <w:rPr>
          <w:rFonts w:ascii="Arial" w:hAnsi="Arial" w:cs="Arial"/>
          <w:sz w:val="24"/>
          <w:szCs w:val="24"/>
        </w:rPr>
        <w:t xml:space="preserve"> – Apresentação de Programa de Controle Médico de Saúde Ocupacional – PCMSO;</w:t>
      </w:r>
    </w:p>
    <w:p w14:paraId="0D03E5E0" w14:textId="3C677F8D" w:rsidR="00DF23FC" w:rsidRPr="00DF74D9" w:rsidRDefault="00DF23FC" w:rsidP="00DF74D9">
      <w:pPr>
        <w:ind w:left="851" w:right="787"/>
        <w:rPr>
          <w:rFonts w:ascii="Arial" w:hAnsi="Arial" w:cs="Arial"/>
          <w:sz w:val="24"/>
          <w:szCs w:val="24"/>
        </w:rPr>
        <w:sectPr w:rsidR="00DF23FC" w:rsidRPr="00DF74D9" w:rsidSect="00535B89">
          <w:pgSz w:w="11920" w:h="16860"/>
          <w:pgMar w:top="1600" w:right="200" w:bottom="280" w:left="160" w:header="720" w:footer="720" w:gutter="0"/>
          <w:cols w:space="720"/>
        </w:sectPr>
      </w:pPr>
    </w:p>
    <w:p w14:paraId="3BA451FA" w14:textId="1247AB25" w:rsidR="00723A64" w:rsidRPr="00D7303F" w:rsidRDefault="00D7303F" w:rsidP="00DF74D9">
      <w:pPr>
        <w:ind w:left="851" w:right="787"/>
        <w:rPr>
          <w:rFonts w:ascii="Arial" w:hAnsi="Arial" w:cs="Arial"/>
          <w:b/>
          <w:bCs/>
          <w:sz w:val="24"/>
          <w:szCs w:val="24"/>
        </w:rPr>
      </w:pPr>
      <w:r>
        <w:rPr>
          <w:rFonts w:ascii="Arial" w:hAnsi="Arial" w:cs="Arial"/>
          <w:b/>
          <w:bCs/>
          <w:sz w:val="24"/>
          <w:szCs w:val="24"/>
        </w:rPr>
        <w:lastRenderedPageBreak/>
        <w:t xml:space="preserve">7. </w:t>
      </w:r>
      <w:r w:rsidRPr="00D7303F">
        <w:rPr>
          <w:rFonts w:ascii="Arial" w:hAnsi="Arial" w:cs="Arial"/>
          <w:b/>
          <w:bCs/>
          <w:sz w:val="24"/>
          <w:szCs w:val="24"/>
        </w:rPr>
        <w:t>FORMA DE APRESENTAÇÃO DOS DOCUMENTOS DE HABILITAÇÃO:</w:t>
      </w:r>
    </w:p>
    <w:p w14:paraId="29E9B784" w14:textId="5E4CF055" w:rsidR="00723A64" w:rsidRPr="00DF74D9" w:rsidRDefault="00737A34" w:rsidP="00DF74D9">
      <w:pPr>
        <w:ind w:left="851" w:right="787"/>
        <w:rPr>
          <w:rFonts w:ascii="Arial" w:hAnsi="Arial" w:cs="Arial"/>
          <w:sz w:val="24"/>
          <w:szCs w:val="24"/>
        </w:rPr>
      </w:pPr>
      <w:r w:rsidRPr="00DF74D9">
        <w:rPr>
          <w:rFonts w:ascii="Arial" w:hAnsi="Arial" w:cs="Arial"/>
          <w:sz w:val="24"/>
          <w:szCs w:val="24"/>
        </w:rPr>
        <w:t>7.1 – Os documentos deverão ser apresentados em meio eletrônico no formato “PDF”, em arquivo com tamanho máximo de 10MB, sendo que o interessado ficará responsável pela veracidade das informações prestadas no requerimento e nos documentos remetidos.</w:t>
      </w:r>
    </w:p>
    <w:p w14:paraId="063218AD" w14:textId="09664348" w:rsidR="00723A64" w:rsidRPr="00DF74D9" w:rsidRDefault="00737A34" w:rsidP="00DF74D9">
      <w:pPr>
        <w:ind w:left="851" w:right="787"/>
        <w:rPr>
          <w:rFonts w:ascii="Arial" w:hAnsi="Arial" w:cs="Arial"/>
          <w:sz w:val="24"/>
          <w:szCs w:val="24"/>
        </w:rPr>
      </w:pPr>
      <w:r w:rsidRPr="00DF74D9">
        <w:rPr>
          <w:rFonts w:ascii="Arial" w:hAnsi="Arial" w:cs="Arial"/>
          <w:sz w:val="24"/>
          <w:szCs w:val="24"/>
        </w:rPr>
        <w:t>7.2 – Não serão aceitos documentos com rasuras e/ou ilegíveis.</w:t>
      </w:r>
    </w:p>
    <w:p w14:paraId="73C34745" w14:textId="41458631" w:rsidR="00723A64" w:rsidRPr="00DF74D9" w:rsidRDefault="00737A34" w:rsidP="00DF74D9">
      <w:pPr>
        <w:ind w:left="851" w:right="787"/>
        <w:rPr>
          <w:rFonts w:ascii="Arial" w:hAnsi="Arial" w:cs="Arial"/>
          <w:sz w:val="24"/>
          <w:szCs w:val="24"/>
        </w:rPr>
      </w:pPr>
      <w:r w:rsidRPr="00DF74D9">
        <w:rPr>
          <w:rFonts w:ascii="Arial" w:hAnsi="Arial" w:cs="Arial"/>
          <w:sz w:val="24"/>
          <w:szCs w:val="24"/>
        </w:rPr>
        <w:t>7.3 – É imprescindível que os documentos estejam dentro do prazo de validade.</w:t>
      </w:r>
    </w:p>
    <w:p w14:paraId="2592286A" w14:textId="597F2DC3" w:rsidR="00723A64" w:rsidRPr="00DF74D9" w:rsidRDefault="00737A34" w:rsidP="00DF74D9">
      <w:pPr>
        <w:ind w:left="851" w:right="787"/>
        <w:rPr>
          <w:rFonts w:ascii="Arial" w:hAnsi="Arial" w:cs="Arial"/>
          <w:sz w:val="24"/>
          <w:szCs w:val="24"/>
        </w:rPr>
      </w:pPr>
      <w:r w:rsidRPr="00DF74D9">
        <w:rPr>
          <w:rFonts w:ascii="Arial" w:hAnsi="Arial" w:cs="Arial"/>
          <w:sz w:val="24"/>
          <w:szCs w:val="24"/>
        </w:rPr>
        <w:t>7.4 – Os documentos que omitirem a validade serão considerados como válidos pelo período de 180 (cento e oitenta) dias, a contar da data de sua emissão, em conformidade com os emitidos pela Fazenda Federal, peloprincípio da analogia, ressalvados os documentos com prazos indeterminados previstos na legislação pertinente;</w:t>
      </w:r>
    </w:p>
    <w:p w14:paraId="73253835" w14:textId="58093106" w:rsidR="00723A64" w:rsidRPr="00DF74D9" w:rsidRDefault="00737A34" w:rsidP="00DF74D9">
      <w:pPr>
        <w:ind w:left="851" w:right="787"/>
        <w:rPr>
          <w:rFonts w:ascii="Arial" w:hAnsi="Arial" w:cs="Arial"/>
          <w:sz w:val="24"/>
          <w:szCs w:val="24"/>
        </w:rPr>
      </w:pPr>
      <w:r w:rsidRPr="00DF74D9">
        <w:rPr>
          <w:rFonts w:ascii="Arial" w:hAnsi="Arial" w:cs="Arial"/>
          <w:sz w:val="24"/>
          <w:szCs w:val="24"/>
        </w:rPr>
        <w:t>7.5 – Os interessados deverão estar cientes da legislação que rege os prazos de validade das certidões emitidas pelos respectivos órgãos federais, estaduais e municipais.</w:t>
      </w:r>
    </w:p>
    <w:p w14:paraId="75EA30F4" w14:textId="77777777" w:rsidR="00723A64" w:rsidRPr="00DF74D9" w:rsidRDefault="00723A64" w:rsidP="00DF74D9">
      <w:pPr>
        <w:ind w:left="851" w:right="787"/>
        <w:rPr>
          <w:rFonts w:ascii="Arial" w:hAnsi="Arial" w:cs="Arial"/>
          <w:sz w:val="24"/>
          <w:szCs w:val="24"/>
        </w:rPr>
      </w:pPr>
    </w:p>
    <w:p w14:paraId="3464E977" w14:textId="037B118B" w:rsidR="00723A64" w:rsidRPr="00D7303F" w:rsidRDefault="00D7303F" w:rsidP="00DF74D9">
      <w:pPr>
        <w:ind w:left="851" w:right="787"/>
        <w:rPr>
          <w:rFonts w:ascii="Arial" w:hAnsi="Arial" w:cs="Arial"/>
          <w:b/>
          <w:bCs/>
          <w:sz w:val="24"/>
          <w:szCs w:val="24"/>
        </w:rPr>
      </w:pPr>
      <w:r w:rsidRPr="00D7303F">
        <w:rPr>
          <w:rFonts w:ascii="Arial" w:hAnsi="Arial" w:cs="Arial"/>
          <w:b/>
          <w:bCs/>
          <w:sz w:val="24"/>
          <w:szCs w:val="24"/>
        </w:rPr>
        <w:t>8. ATUALIZAÇÃO DOS DADOS DA CREDENCIADA</w:t>
      </w:r>
    </w:p>
    <w:p w14:paraId="1E5D5891" w14:textId="32CD64E9" w:rsidR="00723A64" w:rsidRPr="00DF74D9" w:rsidRDefault="00737A34" w:rsidP="00DF74D9">
      <w:pPr>
        <w:ind w:left="851" w:right="787"/>
        <w:rPr>
          <w:rFonts w:ascii="Arial" w:hAnsi="Arial" w:cs="Arial"/>
          <w:sz w:val="24"/>
          <w:szCs w:val="24"/>
        </w:rPr>
      </w:pPr>
      <w:r w:rsidRPr="00DF74D9">
        <w:rPr>
          <w:rFonts w:ascii="Arial" w:hAnsi="Arial" w:cs="Arial"/>
          <w:sz w:val="24"/>
          <w:szCs w:val="24"/>
        </w:rPr>
        <w:t xml:space="preserve">8.1 – Toda alteração que implique modificação das informações prestadas pela interessada para obtenção do credenciamento deverá ser alterada e/ou anexada na Plataforma </w:t>
      </w:r>
      <w:hyperlink r:id="rId22">
        <w:r w:rsidRPr="00DF74D9">
          <w:rPr>
            <w:rStyle w:val="Hyperlink"/>
            <w:rFonts w:ascii="Arial" w:hAnsi="Arial" w:cs="Arial"/>
            <w:sz w:val="24"/>
            <w:szCs w:val="24"/>
          </w:rPr>
          <w:t>www.portaldecompraspublicas.com.br.</w:t>
        </w:r>
      </w:hyperlink>
    </w:p>
    <w:p w14:paraId="7E1B8073" w14:textId="4E5C331C" w:rsidR="00723A64" w:rsidRPr="00DF74D9" w:rsidRDefault="00737A34" w:rsidP="00DF74D9">
      <w:pPr>
        <w:ind w:left="851" w:right="787"/>
        <w:rPr>
          <w:rFonts w:ascii="Arial" w:hAnsi="Arial" w:cs="Arial"/>
          <w:sz w:val="24"/>
          <w:szCs w:val="24"/>
        </w:rPr>
      </w:pPr>
      <w:r w:rsidRPr="00DF74D9">
        <w:rPr>
          <w:rFonts w:ascii="Arial" w:hAnsi="Arial" w:cs="Arial"/>
          <w:sz w:val="24"/>
          <w:szCs w:val="24"/>
        </w:rPr>
        <w:t>8.2 – A credenciada deverá atualizar os seus dados cadastrais no sistema sempre que ocorrer mudança deendereço, conta de e-mail, telefone ou do representante legal.</w:t>
      </w:r>
    </w:p>
    <w:p w14:paraId="001BAA73" w14:textId="2DD48AF4" w:rsidR="00723A64" w:rsidRPr="00DF74D9" w:rsidRDefault="00737A34" w:rsidP="00DF74D9">
      <w:pPr>
        <w:ind w:left="851" w:right="787"/>
        <w:rPr>
          <w:rFonts w:ascii="Arial" w:hAnsi="Arial" w:cs="Arial"/>
          <w:sz w:val="24"/>
          <w:szCs w:val="24"/>
        </w:rPr>
      </w:pPr>
      <w:r w:rsidRPr="00DF74D9">
        <w:rPr>
          <w:rFonts w:ascii="Arial" w:hAnsi="Arial" w:cs="Arial"/>
          <w:sz w:val="24"/>
          <w:szCs w:val="24"/>
        </w:rPr>
        <w:t>8.3 – A atualização dos dados da credenciada não alterará a condição do credenciamento já homologado.</w:t>
      </w:r>
    </w:p>
    <w:p w14:paraId="71E967E7" w14:textId="77777777" w:rsidR="00C34CFF" w:rsidRPr="00DF74D9" w:rsidRDefault="00C34CFF" w:rsidP="00DF74D9">
      <w:pPr>
        <w:ind w:left="851" w:right="787"/>
        <w:rPr>
          <w:rFonts w:ascii="Arial" w:hAnsi="Arial" w:cs="Arial"/>
          <w:sz w:val="24"/>
          <w:szCs w:val="24"/>
        </w:rPr>
      </w:pPr>
    </w:p>
    <w:p w14:paraId="4066BC31" w14:textId="4C36F702" w:rsidR="00723A64" w:rsidRPr="00D7303F" w:rsidRDefault="00D7303F" w:rsidP="00DF74D9">
      <w:pPr>
        <w:ind w:left="851" w:right="787"/>
        <w:rPr>
          <w:rFonts w:ascii="Arial" w:hAnsi="Arial" w:cs="Arial"/>
          <w:b/>
          <w:bCs/>
          <w:sz w:val="24"/>
          <w:szCs w:val="24"/>
        </w:rPr>
      </w:pPr>
      <w:r w:rsidRPr="00D7303F">
        <w:rPr>
          <w:rFonts w:ascii="Arial" w:hAnsi="Arial" w:cs="Arial"/>
          <w:b/>
          <w:bCs/>
          <w:sz w:val="24"/>
          <w:szCs w:val="24"/>
        </w:rPr>
        <w:t>9. DA CONVOCAÇÃO</w:t>
      </w:r>
    </w:p>
    <w:p w14:paraId="404E8968" w14:textId="7E095113" w:rsidR="00723A64" w:rsidRPr="00DF74D9" w:rsidRDefault="00737A34" w:rsidP="00DF74D9">
      <w:pPr>
        <w:ind w:left="851" w:right="787"/>
        <w:rPr>
          <w:rFonts w:ascii="Arial" w:hAnsi="Arial" w:cs="Arial"/>
          <w:sz w:val="24"/>
          <w:szCs w:val="24"/>
        </w:rPr>
      </w:pPr>
      <w:r w:rsidRPr="00DF74D9">
        <w:rPr>
          <w:rFonts w:ascii="Arial" w:hAnsi="Arial" w:cs="Arial"/>
          <w:sz w:val="24"/>
          <w:szCs w:val="24"/>
        </w:rPr>
        <w:t xml:space="preserve">9.1 – Os documentos de habilitação deverão ser encaminhados exclusivamente pela plataforma eletrônica,indicada no preambulo (www.portaldecompraspublicas.com.br), no período de </w:t>
      </w:r>
      <w:r w:rsidR="00BD453B">
        <w:rPr>
          <w:rFonts w:ascii="Arial" w:hAnsi="Arial" w:cs="Arial"/>
          <w:sz w:val="24"/>
          <w:szCs w:val="24"/>
        </w:rPr>
        <w:t>29</w:t>
      </w:r>
      <w:r w:rsidRPr="00DF74D9">
        <w:rPr>
          <w:rFonts w:ascii="Arial" w:hAnsi="Arial" w:cs="Arial"/>
          <w:sz w:val="24"/>
          <w:szCs w:val="24"/>
        </w:rPr>
        <w:t>/</w:t>
      </w:r>
      <w:r w:rsidR="00FE1FD9" w:rsidRPr="00DF74D9">
        <w:rPr>
          <w:rFonts w:ascii="Arial" w:hAnsi="Arial" w:cs="Arial"/>
          <w:sz w:val="24"/>
          <w:szCs w:val="24"/>
        </w:rPr>
        <w:t>0</w:t>
      </w:r>
      <w:r w:rsidR="00BD453B">
        <w:rPr>
          <w:rFonts w:ascii="Arial" w:hAnsi="Arial" w:cs="Arial"/>
          <w:sz w:val="24"/>
          <w:szCs w:val="24"/>
        </w:rPr>
        <w:t>4</w:t>
      </w:r>
      <w:r w:rsidRPr="00DF74D9">
        <w:rPr>
          <w:rFonts w:ascii="Arial" w:hAnsi="Arial" w:cs="Arial"/>
          <w:sz w:val="24"/>
          <w:szCs w:val="24"/>
        </w:rPr>
        <w:t>/202</w:t>
      </w:r>
      <w:r w:rsidR="00FE1FD9" w:rsidRPr="00DF74D9">
        <w:rPr>
          <w:rFonts w:ascii="Arial" w:hAnsi="Arial" w:cs="Arial"/>
          <w:sz w:val="24"/>
          <w:szCs w:val="24"/>
        </w:rPr>
        <w:t>4</w:t>
      </w:r>
      <w:r w:rsidRPr="00DF74D9">
        <w:rPr>
          <w:rFonts w:ascii="Arial" w:hAnsi="Arial" w:cs="Arial"/>
          <w:sz w:val="24"/>
          <w:szCs w:val="24"/>
        </w:rPr>
        <w:t xml:space="preserve"> a </w:t>
      </w:r>
      <w:r w:rsidR="00B0799C">
        <w:rPr>
          <w:rFonts w:ascii="Arial" w:hAnsi="Arial" w:cs="Arial"/>
          <w:sz w:val="24"/>
          <w:szCs w:val="24"/>
        </w:rPr>
        <w:t>30/11</w:t>
      </w:r>
      <w:r w:rsidRPr="00DF74D9">
        <w:rPr>
          <w:rFonts w:ascii="Arial" w:hAnsi="Arial" w:cs="Arial"/>
          <w:sz w:val="24"/>
          <w:szCs w:val="24"/>
        </w:rPr>
        <w:t>/2024 – A P</w:t>
      </w:r>
      <w:r w:rsidR="00C34CFF" w:rsidRPr="00DF74D9">
        <w:rPr>
          <w:rFonts w:ascii="Arial" w:hAnsi="Arial" w:cs="Arial"/>
          <w:sz w:val="24"/>
          <w:szCs w:val="24"/>
        </w:rPr>
        <w:t>REFEITURA MUNICIPAL DE JATOBÁ</w:t>
      </w:r>
      <w:r w:rsidRPr="00DF74D9">
        <w:rPr>
          <w:rFonts w:ascii="Arial" w:hAnsi="Arial" w:cs="Arial"/>
          <w:sz w:val="24"/>
          <w:szCs w:val="24"/>
        </w:rPr>
        <w:t>-</w:t>
      </w:r>
      <w:r w:rsidR="00C34CFF" w:rsidRPr="00DF74D9">
        <w:rPr>
          <w:rFonts w:ascii="Arial" w:hAnsi="Arial" w:cs="Arial"/>
          <w:sz w:val="24"/>
          <w:szCs w:val="24"/>
        </w:rPr>
        <w:t>PE</w:t>
      </w:r>
      <w:r w:rsidRPr="00DF74D9">
        <w:rPr>
          <w:rFonts w:ascii="Arial" w:hAnsi="Arial" w:cs="Arial"/>
          <w:sz w:val="24"/>
          <w:szCs w:val="24"/>
        </w:rPr>
        <w:t xml:space="preserve"> convocará o candidato selecionado, através da plataforma eletrônica do credenciamento e ou e-mail,para assinar o contrato no prazo de até 05 (cinco) dias contados a partir do envio ou da comunicação na plataforma;</w:t>
      </w:r>
    </w:p>
    <w:p w14:paraId="1FFA2856" w14:textId="28E232A8" w:rsidR="00723A64" w:rsidRPr="00DF74D9" w:rsidRDefault="00737A34" w:rsidP="00DF74D9">
      <w:pPr>
        <w:ind w:left="851" w:right="787"/>
        <w:rPr>
          <w:rFonts w:ascii="Arial" w:hAnsi="Arial" w:cs="Arial"/>
          <w:sz w:val="24"/>
          <w:szCs w:val="24"/>
        </w:rPr>
      </w:pPr>
      <w:r w:rsidRPr="00DF74D9">
        <w:rPr>
          <w:rFonts w:ascii="Arial" w:hAnsi="Arial" w:cs="Arial"/>
          <w:sz w:val="24"/>
          <w:szCs w:val="24"/>
        </w:rPr>
        <w:t>9.2 – O contrato de credenciamento será enviado ao candidato selecionado pela plataforma eletrônica e ou e-mail, sendo que, poderá o candidato devolver o contrato assinado:</w:t>
      </w:r>
    </w:p>
    <w:p w14:paraId="62A66AA5" w14:textId="12145C91" w:rsidR="00723A64" w:rsidRPr="00DF74D9" w:rsidRDefault="00737A34" w:rsidP="00DF74D9">
      <w:pPr>
        <w:ind w:left="851" w:right="787"/>
        <w:rPr>
          <w:rFonts w:ascii="Arial" w:hAnsi="Arial" w:cs="Arial"/>
          <w:sz w:val="24"/>
          <w:szCs w:val="24"/>
        </w:rPr>
      </w:pPr>
      <w:r w:rsidRPr="00DF74D9">
        <w:rPr>
          <w:rFonts w:ascii="Arial" w:hAnsi="Arial" w:cs="Arial"/>
          <w:sz w:val="24"/>
          <w:szCs w:val="24"/>
        </w:rPr>
        <w:t xml:space="preserve">9.3 </w:t>
      </w:r>
      <w:r w:rsidR="00C34CFF" w:rsidRPr="00DF74D9">
        <w:rPr>
          <w:rFonts w:ascii="Arial" w:hAnsi="Arial" w:cs="Arial"/>
          <w:sz w:val="24"/>
          <w:szCs w:val="24"/>
        </w:rPr>
        <w:t>–</w:t>
      </w:r>
      <w:r w:rsidRPr="00DF74D9">
        <w:rPr>
          <w:rFonts w:ascii="Arial" w:hAnsi="Arial" w:cs="Arial"/>
          <w:sz w:val="24"/>
          <w:szCs w:val="24"/>
        </w:rPr>
        <w:t xml:space="preserve"> Pela plataforma eletrônica do credenciamento eletrônico, através de arquivo PDF, assinado</w:t>
      </w:r>
      <w:r w:rsidR="00C34CFF" w:rsidRPr="00DF74D9">
        <w:rPr>
          <w:rFonts w:ascii="Arial" w:hAnsi="Arial" w:cs="Arial"/>
          <w:sz w:val="24"/>
          <w:szCs w:val="24"/>
        </w:rPr>
        <w:t xml:space="preserve"> </w:t>
      </w:r>
      <w:r w:rsidRPr="00DF74D9">
        <w:rPr>
          <w:rFonts w:ascii="Arial" w:hAnsi="Arial" w:cs="Arial"/>
          <w:sz w:val="24"/>
          <w:szCs w:val="24"/>
        </w:rPr>
        <w:t xml:space="preserve">eletronicamente nos termos de certificados ICP-Brasil, conforme MP 2.200-2 de 2002; ou Devolver o contrato assinado no formato físico, a ser encaminhado para o endereço </w:t>
      </w:r>
      <w:r w:rsidR="00C34CFF" w:rsidRPr="00DF74D9">
        <w:rPr>
          <w:rFonts w:ascii="Arial" w:hAnsi="Arial" w:cs="Arial"/>
          <w:sz w:val="24"/>
          <w:szCs w:val="24"/>
        </w:rPr>
        <w:t xml:space="preserve">Rua Bom Jardim, 01, Centro, CEP: 56.470-000, Jatobá/PE - E-mail: </w:t>
      </w:r>
      <w:hyperlink r:id="rId23">
        <w:r w:rsidR="00C34CFF" w:rsidRPr="00DF74D9">
          <w:rPr>
            <w:rStyle w:val="Hyperlink"/>
            <w:rFonts w:ascii="Arial" w:hAnsi="Arial" w:cs="Arial"/>
            <w:sz w:val="24"/>
            <w:szCs w:val="24"/>
          </w:rPr>
          <w:t xml:space="preserve">licitacoessaudepmj@gmail.com </w:t>
        </w:r>
      </w:hyperlink>
      <w:r w:rsidR="00C34CFF" w:rsidRPr="00DF74D9">
        <w:rPr>
          <w:rFonts w:ascii="Arial" w:hAnsi="Arial" w:cs="Arial"/>
          <w:sz w:val="24"/>
          <w:szCs w:val="24"/>
        </w:rPr>
        <w:t>.</w:t>
      </w:r>
    </w:p>
    <w:p w14:paraId="731B44FD" w14:textId="22A0622E" w:rsidR="00723A64" w:rsidRPr="00DF74D9" w:rsidRDefault="00737A34" w:rsidP="00DF74D9">
      <w:pPr>
        <w:ind w:left="851" w:right="787"/>
        <w:rPr>
          <w:rFonts w:ascii="Arial" w:hAnsi="Arial" w:cs="Arial"/>
          <w:sz w:val="24"/>
          <w:szCs w:val="24"/>
        </w:rPr>
      </w:pPr>
      <w:r w:rsidRPr="00DF74D9">
        <w:rPr>
          <w:rFonts w:ascii="Arial" w:hAnsi="Arial" w:cs="Arial"/>
          <w:sz w:val="24"/>
          <w:szCs w:val="24"/>
        </w:rPr>
        <w:t>9.4</w:t>
      </w:r>
      <w:r w:rsidR="00C34CFF" w:rsidRPr="00DF74D9">
        <w:rPr>
          <w:rFonts w:ascii="Arial" w:hAnsi="Arial" w:cs="Arial"/>
          <w:sz w:val="24"/>
          <w:szCs w:val="24"/>
        </w:rPr>
        <w:t xml:space="preserve"> </w:t>
      </w:r>
      <w:r w:rsidRPr="00DF74D9">
        <w:rPr>
          <w:rFonts w:ascii="Arial" w:hAnsi="Arial" w:cs="Arial"/>
          <w:sz w:val="24"/>
          <w:szCs w:val="24"/>
        </w:rPr>
        <w:t>- O não atendimento à convocação para assinatura do contrato, no prazo previsto no subitem 8.3,representará a desistência da empresa com relação ao procedimento neste Edital.</w:t>
      </w:r>
    </w:p>
    <w:p w14:paraId="7832938B" w14:textId="75E48B00" w:rsidR="00723A64" w:rsidRPr="00DF74D9" w:rsidRDefault="00737A34" w:rsidP="00DF74D9">
      <w:pPr>
        <w:ind w:left="851" w:right="787"/>
        <w:rPr>
          <w:rFonts w:ascii="Arial" w:hAnsi="Arial" w:cs="Arial"/>
          <w:sz w:val="24"/>
          <w:szCs w:val="24"/>
        </w:rPr>
      </w:pPr>
      <w:r w:rsidRPr="00DF74D9">
        <w:rPr>
          <w:rFonts w:ascii="Arial" w:hAnsi="Arial" w:cs="Arial"/>
          <w:sz w:val="24"/>
          <w:szCs w:val="24"/>
        </w:rPr>
        <w:t xml:space="preserve">9.5 - O resultado da habilitação e do credenciamento será divulgado em até 30   (trinta) dias após o credenciamento do interessado e será publicado no site </w:t>
      </w:r>
      <w:hyperlink r:id="rId24">
        <w:r w:rsidRPr="00DF74D9">
          <w:rPr>
            <w:rStyle w:val="Hyperlink"/>
            <w:rFonts w:ascii="Arial" w:hAnsi="Arial" w:cs="Arial"/>
            <w:sz w:val="24"/>
            <w:szCs w:val="24"/>
          </w:rPr>
          <w:t>www.diariomunicipal.com.br/famup e</w:t>
        </w:r>
      </w:hyperlink>
      <w:r w:rsidRPr="00DF74D9">
        <w:rPr>
          <w:rFonts w:ascii="Arial" w:hAnsi="Arial" w:cs="Arial"/>
          <w:sz w:val="24"/>
          <w:szCs w:val="24"/>
        </w:rPr>
        <w:t xml:space="preserve"> </w:t>
      </w:r>
      <w:hyperlink r:id="rId25">
        <w:r w:rsidRPr="00DF74D9">
          <w:rPr>
            <w:rStyle w:val="Hyperlink"/>
            <w:rFonts w:ascii="Arial" w:hAnsi="Arial" w:cs="Arial"/>
            <w:sz w:val="24"/>
            <w:szCs w:val="24"/>
          </w:rPr>
          <w:t>www.portaldecompraspublicas.com.br</w:t>
        </w:r>
      </w:hyperlink>
      <w:r w:rsidRPr="00DF74D9">
        <w:rPr>
          <w:rFonts w:ascii="Arial" w:hAnsi="Arial" w:cs="Arial"/>
          <w:sz w:val="24"/>
          <w:szCs w:val="24"/>
        </w:rPr>
        <w:t xml:space="preserve"> e/ou publicação no diário Oficial </w:t>
      </w:r>
      <w:r w:rsidR="00D7303F">
        <w:rPr>
          <w:rFonts w:ascii="Arial" w:hAnsi="Arial" w:cs="Arial"/>
          <w:sz w:val="24"/>
          <w:szCs w:val="24"/>
        </w:rPr>
        <w:t>AMUPE</w:t>
      </w:r>
      <w:r w:rsidRPr="00DF74D9">
        <w:rPr>
          <w:rFonts w:ascii="Arial" w:hAnsi="Arial" w:cs="Arial"/>
          <w:sz w:val="24"/>
          <w:szCs w:val="24"/>
        </w:rPr>
        <w:t>.</w:t>
      </w:r>
    </w:p>
    <w:p w14:paraId="47534297" w14:textId="77777777" w:rsidR="00723A64" w:rsidRPr="00DF74D9" w:rsidRDefault="00723A64" w:rsidP="00DF74D9">
      <w:pPr>
        <w:ind w:left="851" w:right="787"/>
        <w:rPr>
          <w:rFonts w:ascii="Arial" w:hAnsi="Arial" w:cs="Arial"/>
          <w:sz w:val="24"/>
          <w:szCs w:val="24"/>
        </w:rPr>
        <w:sectPr w:rsidR="00723A64" w:rsidRPr="00DF74D9" w:rsidSect="00535B89">
          <w:pgSz w:w="11920" w:h="16860"/>
          <w:pgMar w:top="1600" w:right="200" w:bottom="280" w:left="160" w:header="720" w:footer="720" w:gutter="0"/>
          <w:cols w:space="720"/>
        </w:sectPr>
      </w:pPr>
    </w:p>
    <w:p w14:paraId="174F706E" w14:textId="77777777" w:rsidR="00723A64" w:rsidRPr="00DF74D9" w:rsidRDefault="00723A64" w:rsidP="00DF74D9">
      <w:pPr>
        <w:ind w:left="851" w:right="787"/>
        <w:rPr>
          <w:rFonts w:ascii="Arial" w:hAnsi="Arial" w:cs="Arial"/>
          <w:sz w:val="24"/>
          <w:szCs w:val="24"/>
        </w:rPr>
      </w:pPr>
    </w:p>
    <w:p w14:paraId="5D98E79A" w14:textId="638F51E2" w:rsidR="00723A64" w:rsidRPr="00D7303F" w:rsidRDefault="00737A34" w:rsidP="00DF74D9">
      <w:pPr>
        <w:ind w:left="851" w:right="787"/>
        <w:rPr>
          <w:rFonts w:ascii="Arial" w:hAnsi="Arial" w:cs="Arial"/>
          <w:b/>
          <w:bCs/>
          <w:sz w:val="24"/>
          <w:szCs w:val="24"/>
        </w:rPr>
      </w:pPr>
      <w:r w:rsidRPr="00D7303F">
        <w:rPr>
          <w:rFonts w:ascii="Arial" w:hAnsi="Arial" w:cs="Arial"/>
          <w:b/>
          <w:bCs/>
          <w:sz w:val="24"/>
          <w:szCs w:val="24"/>
        </w:rPr>
        <w:t>10</w:t>
      </w:r>
      <w:r w:rsidR="00D7303F" w:rsidRPr="00D7303F">
        <w:rPr>
          <w:rFonts w:ascii="Arial" w:hAnsi="Arial" w:cs="Arial"/>
          <w:b/>
          <w:bCs/>
          <w:sz w:val="24"/>
          <w:szCs w:val="24"/>
        </w:rPr>
        <w:t xml:space="preserve">. </w:t>
      </w:r>
      <w:r w:rsidRPr="00D7303F">
        <w:rPr>
          <w:rFonts w:ascii="Arial" w:hAnsi="Arial" w:cs="Arial"/>
          <w:b/>
          <w:bCs/>
          <w:sz w:val="24"/>
          <w:szCs w:val="24"/>
        </w:rPr>
        <w:t>DO PRAZO</w:t>
      </w:r>
    </w:p>
    <w:p w14:paraId="4DF9EF43" w14:textId="7D936DB9" w:rsidR="00723A64" w:rsidRPr="00DF74D9" w:rsidRDefault="00737A34" w:rsidP="00DF74D9">
      <w:pPr>
        <w:ind w:left="851" w:right="787"/>
        <w:rPr>
          <w:rFonts w:ascii="Arial" w:hAnsi="Arial" w:cs="Arial"/>
          <w:sz w:val="24"/>
          <w:szCs w:val="24"/>
        </w:rPr>
      </w:pPr>
      <w:r w:rsidRPr="00DF74D9">
        <w:rPr>
          <w:rFonts w:ascii="Arial" w:hAnsi="Arial" w:cs="Arial"/>
          <w:sz w:val="24"/>
          <w:szCs w:val="24"/>
        </w:rPr>
        <w:t>10.1 O presente credenciamento terá vigência de 01 (um) ano, contados da data de publicação do edital,podendo ser prorrogado caso  haja interesse da Administração, de acordo com a Lei Federal 14.133/2021.</w:t>
      </w:r>
    </w:p>
    <w:p w14:paraId="085CC1E6" w14:textId="77777777" w:rsidR="00723A64" w:rsidRPr="00DF74D9" w:rsidRDefault="00723A64" w:rsidP="00DF74D9">
      <w:pPr>
        <w:ind w:left="851" w:right="787"/>
        <w:rPr>
          <w:rFonts w:ascii="Arial" w:hAnsi="Arial" w:cs="Arial"/>
          <w:sz w:val="24"/>
          <w:szCs w:val="24"/>
        </w:rPr>
      </w:pPr>
    </w:p>
    <w:p w14:paraId="69873EE3" w14:textId="777F0600" w:rsidR="00723A64" w:rsidRPr="00D7303F" w:rsidRDefault="00737A34" w:rsidP="00DF74D9">
      <w:pPr>
        <w:ind w:left="851" w:right="787"/>
        <w:rPr>
          <w:rFonts w:ascii="Arial" w:hAnsi="Arial" w:cs="Arial"/>
          <w:b/>
          <w:bCs/>
          <w:sz w:val="24"/>
          <w:szCs w:val="24"/>
        </w:rPr>
      </w:pPr>
      <w:r w:rsidRPr="00D7303F">
        <w:rPr>
          <w:rFonts w:ascii="Arial" w:hAnsi="Arial" w:cs="Arial"/>
          <w:b/>
          <w:bCs/>
          <w:sz w:val="24"/>
          <w:szCs w:val="24"/>
        </w:rPr>
        <w:t>1</w:t>
      </w:r>
      <w:r w:rsidR="00D7303F" w:rsidRPr="00D7303F">
        <w:rPr>
          <w:rFonts w:ascii="Arial" w:hAnsi="Arial" w:cs="Arial"/>
          <w:b/>
          <w:bCs/>
          <w:sz w:val="24"/>
          <w:szCs w:val="24"/>
        </w:rPr>
        <w:t xml:space="preserve">1. </w:t>
      </w:r>
      <w:r w:rsidRPr="00D7303F">
        <w:rPr>
          <w:rFonts w:ascii="Arial" w:hAnsi="Arial" w:cs="Arial"/>
          <w:b/>
          <w:bCs/>
          <w:sz w:val="24"/>
          <w:szCs w:val="24"/>
        </w:rPr>
        <w:t>RECURSOS</w:t>
      </w:r>
    </w:p>
    <w:p w14:paraId="04847C5C" w14:textId="29308255" w:rsidR="00723A64" w:rsidRPr="00DF74D9" w:rsidRDefault="00737A34" w:rsidP="00DF74D9">
      <w:pPr>
        <w:ind w:left="851" w:right="787"/>
        <w:rPr>
          <w:rFonts w:ascii="Arial" w:hAnsi="Arial" w:cs="Arial"/>
          <w:sz w:val="24"/>
          <w:szCs w:val="24"/>
        </w:rPr>
      </w:pPr>
      <w:r w:rsidRPr="00DF74D9">
        <w:rPr>
          <w:rFonts w:ascii="Arial" w:hAnsi="Arial" w:cs="Arial"/>
          <w:sz w:val="24"/>
          <w:szCs w:val="24"/>
        </w:rPr>
        <w:t>11.1 – Os recursos interpostos serão conhecidos, nos termos do Título IV, Capítulo I, da Lei nº 14.133/2021, caso enviada eletronicamente pelo interessado via plataforma eletrônica (www.portaldecompraspublicas.com.br) o arquivo estar obrigatoriamente no formato PDF.</w:t>
      </w:r>
    </w:p>
    <w:p w14:paraId="7A582835" w14:textId="77777777" w:rsidR="00737A34" w:rsidRPr="00DF74D9" w:rsidRDefault="00737A34" w:rsidP="00DF74D9">
      <w:pPr>
        <w:ind w:left="851" w:right="787"/>
        <w:rPr>
          <w:rFonts w:ascii="Arial" w:hAnsi="Arial" w:cs="Arial"/>
          <w:sz w:val="24"/>
          <w:szCs w:val="24"/>
        </w:rPr>
      </w:pPr>
    </w:p>
    <w:p w14:paraId="69A38C7E" w14:textId="2D9C2FE7" w:rsidR="00723A64" w:rsidRPr="00D7303F" w:rsidRDefault="00737A34" w:rsidP="00DF74D9">
      <w:pPr>
        <w:ind w:left="851" w:right="787"/>
        <w:rPr>
          <w:rFonts w:ascii="Arial" w:hAnsi="Arial" w:cs="Arial"/>
          <w:b/>
          <w:bCs/>
          <w:sz w:val="24"/>
          <w:szCs w:val="24"/>
        </w:rPr>
      </w:pPr>
      <w:r w:rsidRPr="00D7303F">
        <w:rPr>
          <w:rFonts w:ascii="Arial" w:hAnsi="Arial" w:cs="Arial"/>
          <w:b/>
          <w:bCs/>
          <w:sz w:val="24"/>
          <w:szCs w:val="24"/>
        </w:rPr>
        <w:t>12</w:t>
      </w:r>
      <w:r w:rsidR="00D7303F" w:rsidRPr="00D7303F">
        <w:rPr>
          <w:rFonts w:ascii="Arial" w:hAnsi="Arial" w:cs="Arial"/>
          <w:b/>
          <w:bCs/>
          <w:sz w:val="24"/>
          <w:szCs w:val="24"/>
        </w:rPr>
        <w:t xml:space="preserve">. </w:t>
      </w:r>
      <w:r w:rsidRPr="00D7303F">
        <w:rPr>
          <w:rFonts w:ascii="Arial" w:hAnsi="Arial" w:cs="Arial"/>
          <w:b/>
          <w:bCs/>
          <w:sz w:val="24"/>
          <w:szCs w:val="24"/>
        </w:rPr>
        <w:t>PRESTAÇÃO DOS SERVIÇOS</w:t>
      </w:r>
    </w:p>
    <w:p w14:paraId="4251AB05" w14:textId="078D6E4B" w:rsidR="00723A64" w:rsidRPr="00DF74D9" w:rsidRDefault="00723A64" w:rsidP="00DF74D9">
      <w:pPr>
        <w:ind w:left="851" w:right="787"/>
        <w:rPr>
          <w:rFonts w:ascii="Arial" w:hAnsi="Arial" w:cs="Arial"/>
          <w:sz w:val="24"/>
          <w:szCs w:val="24"/>
        </w:rPr>
      </w:pPr>
    </w:p>
    <w:p w14:paraId="521AB236" w14:textId="6BC94AD1" w:rsidR="00723A64" w:rsidRPr="00DF74D9" w:rsidRDefault="00000000" w:rsidP="00DF74D9">
      <w:pPr>
        <w:ind w:left="851" w:right="787"/>
        <w:rPr>
          <w:rFonts w:ascii="Arial" w:hAnsi="Arial" w:cs="Arial"/>
          <w:sz w:val="24"/>
          <w:szCs w:val="24"/>
        </w:rPr>
      </w:pPr>
      <w:r w:rsidRPr="00DF74D9">
        <w:rPr>
          <w:rFonts w:ascii="Arial" w:hAnsi="Arial" w:cs="Arial"/>
          <w:sz w:val="24"/>
          <w:szCs w:val="24"/>
        </w:rPr>
        <w:t>12.</w:t>
      </w:r>
      <w:r w:rsidR="00065AFC" w:rsidRPr="00DF74D9">
        <w:rPr>
          <w:rFonts w:ascii="Arial" w:hAnsi="Arial" w:cs="Arial"/>
          <w:sz w:val="24"/>
          <w:szCs w:val="24"/>
        </w:rPr>
        <w:t>1.</w:t>
      </w:r>
      <w:r w:rsidRPr="00DF74D9">
        <w:rPr>
          <w:rFonts w:ascii="Arial" w:hAnsi="Arial" w:cs="Arial"/>
          <w:sz w:val="24"/>
          <w:szCs w:val="24"/>
        </w:rPr>
        <w:t xml:space="preserve"> As condições da prestação dos serviços estão previstas no termo de referência anexo.</w:t>
      </w:r>
    </w:p>
    <w:p w14:paraId="6533A1D3" w14:textId="77777777" w:rsidR="00723A64" w:rsidRPr="00DF74D9" w:rsidRDefault="00723A64" w:rsidP="00DF74D9">
      <w:pPr>
        <w:ind w:left="851" w:right="787"/>
        <w:rPr>
          <w:rFonts w:ascii="Arial" w:hAnsi="Arial" w:cs="Arial"/>
          <w:sz w:val="24"/>
          <w:szCs w:val="24"/>
        </w:rPr>
      </w:pPr>
    </w:p>
    <w:p w14:paraId="08D3FE30" w14:textId="26554156" w:rsidR="00723A64" w:rsidRPr="00D7303F" w:rsidRDefault="00065AFC" w:rsidP="00DF74D9">
      <w:pPr>
        <w:ind w:left="851" w:right="787"/>
        <w:rPr>
          <w:rFonts w:ascii="Arial" w:hAnsi="Arial" w:cs="Arial"/>
          <w:b/>
          <w:bCs/>
          <w:sz w:val="24"/>
          <w:szCs w:val="24"/>
        </w:rPr>
      </w:pPr>
      <w:r w:rsidRPr="00D7303F">
        <w:rPr>
          <w:rFonts w:ascii="Arial" w:hAnsi="Arial" w:cs="Arial"/>
          <w:b/>
          <w:bCs/>
          <w:sz w:val="24"/>
          <w:szCs w:val="24"/>
        </w:rPr>
        <w:t>13</w:t>
      </w:r>
      <w:r w:rsidR="00D7303F" w:rsidRPr="00D7303F">
        <w:rPr>
          <w:rFonts w:ascii="Arial" w:hAnsi="Arial" w:cs="Arial"/>
          <w:b/>
          <w:bCs/>
          <w:sz w:val="24"/>
          <w:szCs w:val="24"/>
        </w:rPr>
        <w:t xml:space="preserve">. </w:t>
      </w:r>
      <w:r w:rsidRPr="00D7303F">
        <w:rPr>
          <w:rFonts w:ascii="Arial" w:hAnsi="Arial" w:cs="Arial"/>
          <w:b/>
          <w:bCs/>
          <w:sz w:val="24"/>
          <w:szCs w:val="24"/>
        </w:rPr>
        <w:t>CRITÉRIO DE ESCOLHA</w:t>
      </w:r>
    </w:p>
    <w:p w14:paraId="47CB2571" w14:textId="44CE501C" w:rsidR="00723A64" w:rsidRPr="00DF74D9" w:rsidRDefault="00065AFC" w:rsidP="00DF74D9">
      <w:pPr>
        <w:ind w:left="851" w:right="787"/>
        <w:rPr>
          <w:rFonts w:ascii="Arial" w:hAnsi="Arial" w:cs="Arial"/>
          <w:sz w:val="24"/>
          <w:szCs w:val="24"/>
        </w:rPr>
      </w:pPr>
      <w:r w:rsidRPr="00DF74D9">
        <w:rPr>
          <w:rFonts w:ascii="Arial" w:hAnsi="Arial" w:cs="Arial"/>
          <w:sz w:val="24"/>
          <w:szCs w:val="24"/>
        </w:rPr>
        <w:t>13.1. A contratação ocorrerá de forma paralela e não excludente, a preço fixo e geral, distribuída a demanda igualmente aos credenciados, caso seja possível, dentro do período de cada 10 (dez) dias, podendo haver rodízio.</w:t>
      </w:r>
    </w:p>
    <w:p w14:paraId="57684E1F" w14:textId="75BA9E96" w:rsidR="00723A64" w:rsidRPr="00DF74D9" w:rsidRDefault="00000000" w:rsidP="00DF74D9">
      <w:pPr>
        <w:ind w:left="851" w:right="787"/>
        <w:rPr>
          <w:rFonts w:ascii="Arial" w:hAnsi="Arial" w:cs="Arial"/>
          <w:sz w:val="24"/>
          <w:szCs w:val="24"/>
        </w:rPr>
      </w:pPr>
      <w:r w:rsidRPr="00DF74D9">
        <w:rPr>
          <w:rFonts w:ascii="Arial" w:hAnsi="Arial" w:cs="Arial"/>
          <w:sz w:val="24"/>
          <w:szCs w:val="24"/>
        </w:rPr>
        <w:t>1</w:t>
      </w:r>
      <w:r w:rsidR="00065AFC" w:rsidRPr="00DF74D9">
        <w:rPr>
          <w:rFonts w:ascii="Arial" w:hAnsi="Arial" w:cs="Arial"/>
          <w:sz w:val="24"/>
          <w:szCs w:val="24"/>
        </w:rPr>
        <w:t>3</w:t>
      </w:r>
      <w:r w:rsidRPr="00DF74D9">
        <w:rPr>
          <w:rFonts w:ascii="Arial" w:hAnsi="Arial" w:cs="Arial"/>
          <w:sz w:val="24"/>
          <w:szCs w:val="24"/>
        </w:rPr>
        <w:t>.</w:t>
      </w:r>
      <w:r w:rsidR="00065AFC" w:rsidRPr="00DF74D9">
        <w:rPr>
          <w:rFonts w:ascii="Arial" w:hAnsi="Arial" w:cs="Arial"/>
          <w:sz w:val="24"/>
          <w:szCs w:val="24"/>
        </w:rPr>
        <w:t xml:space="preserve">2. </w:t>
      </w:r>
      <w:r w:rsidRPr="00DF74D9">
        <w:rPr>
          <w:rFonts w:ascii="Arial" w:hAnsi="Arial" w:cs="Arial"/>
          <w:sz w:val="24"/>
          <w:szCs w:val="24"/>
        </w:rPr>
        <w:t>Os credenciados apenas terão mera expectativa de contratação.</w:t>
      </w:r>
    </w:p>
    <w:p w14:paraId="5789CE95" w14:textId="77777777" w:rsidR="00723A64" w:rsidRPr="00DF74D9" w:rsidRDefault="00723A64" w:rsidP="00DF74D9">
      <w:pPr>
        <w:ind w:left="851" w:right="787"/>
        <w:rPr>
          <w:rFonts w:ascii="Arial" w:hAnsi="Arial" w:cs="Arial"/>
          <w:sz w:val="24"/>
          <w:szCs w:val="24"/>
        </w:rPr>
      </w:pPr>
    </w:p>
    <w:p w14:paraId="5CC7035E" w14:textId="0174A6C0" w:rsidR="00723A64" w:rsidRPr="00D7303F" w:rsidRDefault="00065AFC" w:rsidP="00DF74D9">
      <w:pPr>
        <w:ind w:left="851" w:right="787"/>
        <w:rPr>
          <w:rFonts w:ascii="Arial" w:hAnsi="Arial" w:cs="Arial"/>
          <w:b/>
          <w:bCs/>
          <w:sz w:val="24"/>
          <w:szCs w:val="24"/>
        </w:rPr>
      </w:pPr>
      <w:r w:rsidRPr="00D7303F">
        <w:rPr>
          <w:rFonts w:ascii="Arial" w:hAnsi="Arial" w:cs="Arial"/>
          <w:b/>
          <w:bCs/>
          <w:sz w:val="24"/>
          <w:szCs w:val="24"/>
        </w:rPr>
        <w:t>14</w:t>
      </w:r>
      <w:r w:rsidR="00D7303F" w:rsidRPr="00D7303F">
        <w:rPr>
          <w:rFonts w:ascii="Arial" w:hAnsi="Arial" w:cs="Arial"/>
          <w:b/>
          <w:bCs/>
          <w:sz w:val="24"/>
          <w:szCs w:val="24"/>
        </w:rPr>
        <w:t xml:space="preserve">. </w:t>
      </w:r>
      <w:r w:rsidRPr="00D7303F">
        <w:rPr>
          <w:rFonts w:ascii="Arial" w:hAnsi="Arial" w:cs="Arial"/>
          <w:b/>
          <w:bCs/>
          <w:sz w:val="24"/>
          <w:szCs w:val="24"/>
        </w:rPr>
        <w:t>PENALIDADES</w:t>
      </w:r>
    </w:p>
    <w:p w14:paraId="59D913CD" w14:textId="0EDDF365" w:rsidR="00723A64" w:rsidRPr="00DF74D9" w:rsidRDefault="00065AFC" w:rsidP="00DF74D9">
      <w:pPr>
        <w:ind w:left="851" w:right="787"/>
        <w:rPr>
          <w:rFonts w:ascii="Arial" w:hAnsi="Arial" w:cs="Arial"/>
          <w:sz w:val="24"/>
          <w:szCs w:val="24"/>
        </w:rPr>
      </w:pPr>
      <w:r w:rsidRPr="00DF74D9">
        <w:rPr>
          <w:rFonts w:ascii="Arial" w:hAnsi="Arial" w:cs="Arial"/>
          <w:sz w:val="24"/>
          <w:szCs w:val="24"/>
        </w:rPr>
        <w:t>14.1. Nos termos do previsto no Título IV, Capítulo I - Das Infrações e Sanções Administrativas da Lei n. 14.133/2021, as sanções administrativas serão: advertência, multa, impedimento de licitar e contratar com a Administração Pública direta e indireta dos municípios credenciados e declaração de inidoneidade para licitar ou contratar com a Administração Pública.</w:t>
      </w:r>
    </w:p>
    <w:p w14:paraId="77D97377" w14:textId="77777777" w:rsidR="00723A64" w:rsidRPr="00DF74D9" w:rsidRDefault="00723A64" w:rsidP="00DF74D9">
      <w:pPr>
        <w:ind w:left="851" w:right="787"/>
        <w:rPr>
          <w:rFonts w:ascii="Arial" w:hAnsi="Arial" w:cs="Arial"/>
          <w:sz w:val="24"/>
          <w:szCs w:val="24"/>
        </w:rPr>
      </w:pPr>
    </w:p>
    <w:p w14:paraId="6C2F8DD2" w14:textId="5591B49E" w:rsidR="00723A64" w:rsidRPr="00DF74D9" w:rsidRDefault="00065AFC" w:rsidP="00DF74D9">
      <w:pPr>
        <w:ind w:left="851" w:right="787"/>
        <w:rPr>
          <w:rFonts w:ascii="Arial" w:hAnsi="Arial" w:cs="Arial"/>
          <w:sz w:val="24"/>
          <w:szCs w:val="24"/>
        </w:rPr>
      </w:pPr>
      <w:r w:rsidRPr="00DF74D9">
        <w:rPr>
          <w:rFonts w:ascii="Arial" w:hAnsi="Arial" w:cs="Arial"/>
          <w:sz w:val="24"/>
          <w:szCs w:val="24"/>
        </w:rPr>
        <w:t>14.2. ADVERTÊNCIA: será aplicada na hipótese de infrações que correspondam a pequenas irregularidades verificadas nos fornecimentos, que venham ou não causar dano à Administração ou a terceiros.</w:t>
      </w:r>
    </w:p>
    <w:p w14:paraId="77609936" w14:textId="77777777" w:rsidR="00723A64" w:rsidRPr="00DF74D9" w:rsidRDefault="00723A64" w:rsidP="00DF74D9">
      <w:pPr>
        <w:ind w:left="851" w:right="787"/>
        <w:rPr>
          <w:rFonts w:ascii="Arial" w:hAnsi="Arial" w:cs="Arial"/>
          <w:sz w:val="24"/>
          <w:szCs w:val="24"/>
        </w:rPr>
      </w:pPr>
    </w:p>
    <w:p w14:paraId="4FE2AA6C" w14:textId="75C16CC9" w:rsidR="00723A64" w:rsidRPr="00DF74D9" w:rsidRDefault="00065AFC" w:rsidP="00DF74D9">
      <w:pPr>
        <w:ind w:left="851" w:right="787"/>
        <w:rPr>
          <w:rFonts w:ascii="Arial" w:hAnsi="Arial" w:cs="Arial"/>
          <w:sz w:val="24"/>
          <w:szCs w:val="24"/>
        </w:rPr>
      </w:pPr>
      <w:r w:rsidRPr="00DF74D9">
        <w:rPr>
          <w:rFonts w:ascii="Arial" w:hAnsi="Arial" w:cs="Arial"/>
          <w:sz w:val="24"/>
          <w:szCs w:val="24"/>
        </w:rPr>
        <w:t>14.3. MULTA: será aplicada por infrações que obstaculizem a concretização do objeto do credenciamento e compreenderá:</w:t>
      </w:r>
    </w:p>
    <w:p w14:paraId="45B0CA2D" w14:textId="77777777" w:rsidR="00723A64" w:rsidRPr="00DF74D9" w:rsidRDefault="00723A64" w:rsidP="00DF74D9">
      <w:pPr>
        <w:ind w:left="851" w:right="787"/>
        <w:rPr>
          <w:rFonts w:ascii="Arial" w:hAnsi="Arial" w:cs="Arial"/>
          <w:sz w:val="24"/>
          <w:szCs w:val="24"/>
        </w:rPr>
      </w:pPr>
    </w:p>
    <w:p w14:paraId="2A48EB21"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- 5% (cinco por cento), por dia, limitada a 30% (trinta por cento), sobre o valor do serviço, pelo atraso no atendimento, considerando o prazo previsto no subitem 5.4 do Termo de Referência anexo, salvo por motivo de forçamaior;</w:t>
      </w:r>
    </w:p>
    <w:p w14:paraId="4A710F1B"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- 5% (cinco por cento), por dia, limitada a 30% (trinta por cento), sobre o valor do serviço, pelo atraso na entrega do laudo, considerando o prazo previsto no subitem 5.5 do Termo de Referência anexo, salvo por motivo deforça maior;</w:t>
      </w:r>
    </w:p>
    <w:p w14:paraId="6E5D4889"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- 5% (cinco por cento), por dia, limitada a 30% (trinta por cento), sobre o valor do serviço, pelo descumprimento de quaisquer das condições estabelecidas no edital e seus anexos, caso não haja previsão de multaespecífica, salvo por motivo de força maior.</w:t>
      </w:r>
    </w:p>
    <w:p w14:paraId="0BB4A5C9" w14:textId="77777777" w:rsidR="00723A64" w:rsidRPr="00DF74D9" w:rsidRDefault="00723A64" w:rsidP="00DF74D9">
      <w:pPr>
        <w:ind w:left="851" w:right="787"/>
        <w:rPr>
          <w:rFonts w:ascii="Arial" w:hAnsi="Arial" w:cs="Arial"/>
          <w:sz w:val="24"/>
          <w:szCs w:val="24"/>
        </w:rPr>
      </w:pPr>
    </w:p>
    <w:p w14:paraId="2C48C6CB" w14:textId="6EF5E112" w:rsidR="00723A64" w:rsidRPr="00DF74D9" w:rsidRDefault="00065AFC" w:rsidP="00DF74D9">
      <w:pPr>
        <w:ind w:left="851" w:right="787"/>
        <w:rPr>
          <w:rFonts w:ascii="Arial" w:hAnsi="Arial" w:cs="Arial"/>
          <w:sz w:val="24"/>
          <w:szCs w:val="24"/>
        </w:rPr>
      </w:pPr>
      <w:r w:rsidRPr="00DF74D9">
        <w:rPr>
          <w:rFonts w:ascii="Arial" w:hAnsi="Arial" w:cs="Arial"/>
          <w:sz w:val="24"/>
          <w:szCs w:val="24"/>
        </w:rPr>
        <w:t>14.4. Caracterizada a inexecução e constatado o prejuízo ao interesse público, a Prefeitura Municipal de Jatobá poderá aplicar à CREDENCIADA outras sanções e até mesmo iniciar o processo de extinção do instrumento contratual e de descredenciamento da empresa.</w:t>
      </w:r>
    </w:p>
    <w:p w14:paraId="4911E22B" w14:textId="77777777" w:rsidR="00065AFC" w:rsidRPr="00DF74D9" w:rsidRDefault="00065AFC" w:rsidP="00DF74D9">
      <w:pPr>
        <w:ind w:left="851" w:right="787"/>
        <w:rPr>
          <w:rFonts w:ascii="Arial" w:hAnsi="Arial" w:cs="Arial"/>
          <w:sz w:val="24"/>
          <w:szCs w:val="24"/>
        </w:rPr>
      </w:pPr>
    </w:p>
    <w:p w14:paraId="570C5169" w14:textId="236D20D3" w:rsidR="00723A64" w:rsidRPr="00DF74D9" w:rsidRDefault="00065AFC" w:rsidP="00DF74D9">
      <w:pPr>
        <w:ind w:left="851" w:right="787"/>
        <w:rPr>
          <w:rFonts w:ascii="Arial" w:hAnsi="Arial" w:cs="Arial"/>
          <w:sz w:val="24"/>
          <w:szCs w:val="24"/>
        </w:rPr>
      </w:pPr>
      <w:r w:rsidRPr="00DF74D9">
        <w:rPr>
          <w:rFonts w:ascii="Arial" w:hAnsi="Arial" w:cs="Arial"/>
          <w:sz w:val="24"/>
          <w:szCs w:val="24"/>
        </w:rPr>
        <w:lastRenderedPageBreak/>
        <w:t>14.5. Os valores relativos às multas serão pagos mediante notificação de cobrança. A partir da data de confirmação do recebimento da notificação, a CREDENCIADA terá o prazo de 15 (quinze) dias úteis para apresentar defesa administrativa ou fazer o recolhimento do valor da multa aos cofres públicos, sob pena de cobrança judicial.</w:t>
      </w:r>
    </w:p>
    <w:p w14:paraId="0E9BFB7E" w14:textId="77777777" w:rsidR="00723A64" w:rsidRPr="00DF74D9" w:rsidRDefault="00723A64" w:rsidP="00DF74D9">
      <w:pPr>
        <w:ind w:left="851" w:right="787"/>
        <w:rPr>
          <w:rFonts w:ascii="Arial" w:hAnsi="Arial" w:cs="Arial"/>
          <w:sz w:val="24"/>
          <w:szCs w:val="24"/>
        </w:rPr>
      </w:pPr>
    </w:p>
    <w:p w14:paraId="110BDC28" w14:textId="1344D2C7" w:rsidR="00723A64" w:rsidRPr="00DF74D9" w:rsidRDefault="00065AFC" w:rsidP="00DF74D9">
      <w:pPr>
        <w:ind w:left="851" w:right="787"/>
        <w:rPr>
          <w:rFonts w:ascii="Arial" w:hAnsi="Arial" w:cs="Arial"/>
          <w:sz w:val="24"/>
          <w:szCs w:val="24"/>
        </w:rPr>
      </w:pPr>
      <w:r w:rsidRPr="00DF74D9">
        <w:rPr>
          <w:rFonts w:ascii="Arial" w:hAnsi="Arial" w:cs="Arial"/>
          <w:sz w:val="24"/>
          <w:szCs w:val="24"/>
        </w:rPr>
        <w:t>14.6. Na hipótese de a CREDENCIADA não efetuar o recolhimento da multa no prazo fixado na notificação de</w:t>
      </w:r>
      <w:r w:rsidR="00B0505F" w:rsidRPr="00DF74D9">
        <w:rPr>
          <w:rFonts w:ascii="Arial" w:hAnsi="Arial" w:cs="Arial"/>
          <w:sz w:val="24"/>
          <w:szCs w:val="24"/>
        </w:rPr>
        <w:t xml:space="preserve"> </w:t>
      </w:r>
      <w:r w:rsidRPr="00DF74D9">
        <w:rPr>
          <w:rFonts w:ascii="Arial" w:hAnsi="Arial" w:cs="Arial"/>
          <w:sz w:val="24"/>
          <w:szCs w:val="24"/>
        </w:rPr>
        <w:t>cobrança, o P</w:t>
      </w:r>
      <w:r w:rsidR="00987F22" w:rsidRPr="00DF74D9">
        <w:rPr>
          <w:rFonts w:ascii="Arial" w:hAnsi="Arial" w:cs="Arial"/>
          <w:sz w:val="24"/>
          <w:szCs w:val="24"/>
        </w:rPr>
        <w:t>refeitura Municipal de Jatobá/PE</w:t>
      </w:r>
      <w:r w:rsidRPr="00DF74D9">
        <w:rPr>
          <w:rFonts w:ascii="Arial" w:hAnsi="Arial" w:cs="Arial"/>
          <w:sz w:val="24"/>
          <w:szCs w:val="24"/>
        </w:rPr>
        <w:t>,</w:t>
      </w:r>
      <w:r w:rsidR="00987F22" w:rsidRPr="00DF74D9">
        <w:rPr>
          <w:rFonts w:ascii="Arial" w:hAnsi="Arial" w:cs="Arial"/>
          <w:sz w:val="24"/>
          <w:szCs w:val="24"/>
        </w:rPr>
        <w:t xml:space="preserve"> </w:t>
      </w:r>
      <w:r w:rsidRPr="00DF74D9">
        <w:rPr>
          <w:rFonts w:ascii="Arial" w:hAnsi="Arial" w:cs="Arial"/>
          <w:sz w:val="24"/>
          <w:szCs w:val="24"/>
        </w:rPr>
        <w:t>inscreverá o valor em dívida ativa.</w:t>
      </w:r>
    </w:p>
    <w:p w14:paraId="0F0993AC" w14:textId="77777777" w:rsidR="00723A64" w:rsidRPr="00DF74D9" w:rsidRDefault="00723A64" w:rsidP="00DF74D9">
      <w:pPr>
        <w:ind w:left="851" w:right="787"/>
        <w:rPr>
          <w:rFonts w:ascii="Arial" w:hAnsi="Arial" w:cs="Arial"/>
          <w:sz w:val="24"/>
          <w:szCs w:val="24"/>
        </w:rPr>
      </w:pPr>
    </w:p>
    <w:p w14:paraId="39920189" w14:textId="61E4BB2A" w:rsidR="00723A64" w:rsidRPr="00DF74D9" w:rsidRDefault="00987F22" w:rsidP="00DF74D9">
      <w:pPr>
        <w:ind w:left="851" w:right="787"/>
        <w:rPr>
          <w:rFonts w:ascii="Arial" w:hAnsi="Arial" w:cs="Arial"/>
          <w:sz w:val="24"/>
          <w:szCs w:val="24"/>
        </w:rPr>
      </w:pPr>
      <w:r w:rsidRPr="00DF74D9">
        <w:rPr>
          <w:rFonts w:ascii="Arial" w:hAnsi="Arial" w:cs="Arial"/>
          <w:sz w:val="24"/>
          <w:szCs w:val="24"/>
        </w:rPr>
        <w:t xml:space="preserve">14.7. IMPEDIMENTO DE LICITAR E CONTRATAR com a Administração Pública direta e indireta do município de </w:t>
      </w:r>
      <w:r w:rsidR="00297DF3" w:rsidRPr="00DF74D9">
        <w:rPr>
          <w:rFonts w:ascii="Arial" w:hAnsi="Arial" w:cs="Arial"/>
          <w:sz w:val="24"/>
          <w:szCs w:val="24"/>
        </w:rPr>
        <w:t>Jatobá/PE</w:t>
      </w:r>
      <w:r w:rsidRPr="00DF74D9">
        <w:rPr>
          <w:rFonts w:ascii="Arial" w:hAnsi="Arial" w:cs="Arial"/>
          <w:sz w:val="24"/>
          <w:szCs w:val="24"/>
        </w:rPr>
        <w:t>, prazo máximo de 3 (três) anos, nos termos do artigo 156, III, da Lei</w:t>
      </w:r>
      <w:r w:rsidR="00297DF3" w:rsidRPr="00DF74D9">
        <w:rPr>
          <w:rFonts w:ascii="Arial" w:hAnsi="Arial" w:cs="Arial"/>
          <w:sz w:val="24"/>
          <w:szCs w:val="24"/>
        </w:rPr>
        <w:t xml:space="preserve"> </w:t>
      </w:r>
      <w:r w:rsidRPr="00DF74D9">
        <w:rPr>
          <w:rFonts w:ascii="Arial" w:hAnsi="Arial" w:cs="Arial"/>
          <w:sz w:val="24"/>
          <w:szCs w:val="24"/>
        </w:rPr>
        <w:t xml:space="preserve">n. 14.133/2021, e descredenciamento do Cadastro de Fornecedores do </w:t>
      </w:r>
      <w:r w:rsidR="00297DF3" w:rsidRPr="00DF74D9">
        <w:rPr>
          <w:rFonts w:ascii="Arial" w:hAnsi="Arial" w:cs="Arial"/>
          <w:sz w:val="24"/>
          <w:szCs w:val="24"/>
        </w:rPr>
        <w:t>Prefeitura Municipal de Jatobá/PE</w:t>
      </w:r>
      <w:r w:rsidRPr="00DF74D9">
        <w:rPr>
          <w:rFonts w:ascii="Arial" w:hAnsi="Arial" w:cs="Arial"/>
          <w:sz w:val="24"/>
          <w:szCs w:val="24"/>
        </w:rPr>
        <w:t>, sem prejuízo da aplicação de outras penalidades, nos seguintes casos:</w:t>
      </w:r>
    </w:p>
    <w:p w14:paraId="3151A5BC" w14:textId="5082C2B5" w:rsidR="00723A64" w:rsidRPr="00DF74D9" w:rsidRDefault="00B0505F" w:rsidP="00DF74D9">
      <w:pPr>
        <w:ind w:left="851" w:right="787"/>
        <w:rPr>
          <w:rFonts w:ascii="Arial" w:hAnsi="Arial" w:cs="Arial"/>
          <w:sz w:val="24"/>
          <w:szCs w:val="24"/>
        </w:rPr>
      </w:pPr>
      <w:r w:rsidRPr="00DF74D9">
        <w:rPr>
          <w:rFonts w:ascii="Arial" w:hAnsi="Arial" w:cs="Arial"/>
          <w:sz w:val="24"/>
          <w:szCs w:val="24"/>
        </w:rPr>
        <w:t>- Dar causa à inexecução parcial do contrato que cause grave dano à Administração, ao funcionamento dos serviços públicos ou ao interesse coletivo;</w:t>
      </w:r>
    </w:p>
    <w:p w14:paraId="244FE348" w14:textId="23D867AC" w:rsidR="00723A64" w:rsidRPr="00DF74D9" w:rsidRDefault="00B0505F" w:rsidP="00DF74D9">
      <w:pPr>
        <w:ind w:left="851" w:right="787"/>
        <w:rPr>
          <w:rFonts w:ascii="Arial" w:hAnsi="Arial" w:cs="Arial"/>
          <w:sz w:val="24"/>
          <w:szCs w:val="24"/>
        </w:rPr>
      </w:pPr>
      <w:r w:rsidRPr="00DF74D9">
        <w:rPr>
          <w:rFonts w:ascii="Arial" w:hAnsi="Arial" w:cs="Arial"/>
          <w:sz w:val="24"/>
          <w:szCs w:val="24"/>
        </w:rPr>
        <w:t>- Dar causa à inexecução total do contrato;</w:t>
      </w:r>
    </w:p>
    <w:p w14:paraId="27CF0DA9" w14:textId="4B8C9D41" w:rsidR="00723A64" w:rsidRPr="00DF74D9" w:rsidRDefault="00B0505F" w:rsidP="00DF74D9">
      <w:pPr>
        <w:ind w:left="851" w:right="787"/>
        <w:rPr>
          <w:rFonts w:ascii="Arial" w:hAnsi="Arial" w:cs="Arial"/>
          <w:sz w:val="24"/>
          <w:szCs w:val="24"/>
        </w:rPr>
      </w:pPr>
      <w:r w:rsidRPr="00DF74D9">
        <w:rPr>
          <w:rFonts w:ascii="Arial" w:hAnsi="Arial" w:cs="Arial"/>
          <w:sz w:val="24"/>
          <w:szCs w:val="24"/>
        </w:rPr>
        <w:t>- Deixar de entregar a documentação exigida para o certame;</w:t>
      </w:r>
    </w:p>
    <w:p w14:paraId="4D4BD154" w14:textId="6584B94B" w:rsidR="00723A64" w:rsidRPr="00DF74D9" w:rsidRDefault="00B0505F" w:rsidP="00DF74D9">
      <w:pPr>
        <w:ind w:left="851" w:right="787"/>
        <w:rPr>
          <w:rFonts w:ascii="Arial" w:hAnsi="Arial" w:cs="Arial"/>
          <w:sz w:val="24"/>
          <w:szCs w:val="24"/>
        </w:rPr>
      </w:pPr>
      <w:r w:rsidRPr="00DF74D9">
        <w:rPr>
          <w:rFonts w:ascii="Arial" w:hAnsi="Arial" w:cs="Arial"/>
          <w:sz w:val="24"/>
          <w:szCs w:val="24"/>
        </w:rPr>
        <w:t>- Não manter a proposta durante o período em que estiver credenciada, salvo em decorrência de fatosuperveniente devidamente justificado;</w:t>
      </w:r>
    </w:p>
    <w:p w14:paraId="70AA618C" w14:textId="1551E673" w:rsidR="00723A64" w:rsidRPr="00DF74D9" w:rsidRDefault="00B0505F" w:rsidP="00DF74D9">
      <w:pPr>
        <w:ind w:left="851" w:right="787"/>
        <w:rPr>
          <w:rFonts w:ascii="Arial" w:hAnsi="Arial" w:cs="Arial"/>
          <w:sz w:val="24"/>
          <w:szCs w:val="24"/>
        </w:rPr>
      </w:pPr>
      <w:r w:rsidRPr="00DF74D9">
        <w:rPr>
          <w:rFonts w:ascii="Arial" w:hAnsi="Arial" w:cs="Arial"/>
          <w:sz w:val="24"/>
          <w:szCs w:val="24"/>
        </w:rPr>
        <w:t>- Não atender às autorizações de fornecimento ou não entregar a documentação exigida para a contratação,quando convocado dentro do prazo de validade de sua proposta;</w:t>
      </w:r>
    </w:p>
    <w:p w14:paraId="536D367D"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ensejar o retardamento da execução ou da entrega do objeto do credenciamento sem motivo justificado;</w:t>
      </w:r>
    </w:p>
    <w:p w14:paraId="1FD0325A" w14:textId="77777777" w:rsidR="00723A64" w:rsidRPr="00DF74D9" w:rsidRDefault="00723A64" w:rsidP="00DF74D9">
      <w:pPr>
        <w:ind w:left="851" w:right="787"/>
        <w:rPr>
          <w:rFonts w:ascii="Arial" w:hAnsi="Arial" w:cs="Arial"/>
          <w:sz w:val="24"/>
          <w:szCs w:val="24"/>
        </w:rPr>
      </w:pPr>
    </w:p>
    <w:p w14:paraId="1128717A" w14:textId="0F72B709" w:rsidR="00723A64" w:rsidRPr="00DF74D9" w:rsidRDefault="00B0505F" w:rsidP="00DF74D9">
      <w:pPr>
        <w:ind w:left="851" w:right="787"/>
        <w:rPr>
          <w:rFonts w:ascii="Arial" w:hAnsi="Arial" w:cs="Arial"/>
          <w:sz w:val="24"/>
          <w:szCs w:val="24"/>
        </w:rPr>
      </w:pPr>
      <w:r w:rsidRPr="00DF74D9">
        <w:rPr>
          <w:rFonts w:ascii="Arial" w:hAnsi="Arial" w:cs="Arial"/>
          <w:sz w:val="24"/>
          <w:szCs w:val="24"/>
        </w:rPr>
        <w:t>14.8. 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5796136F" w14:textId="2DE76676" w:rsidR="00723A64" w:rsidRPr="00DF74D9" w:rsidRDefault="00B0505F" w:rsidP="00DF74D9">
      <w:pPr>
        <w:ind w:left="851" w:right="787"/>
        <w:rPr>
          <w:rFonts w:ascii="Arial" w:hAnsi="Arial" w:cs="Arial"/>
          <w:sz w:val="24"/>
          <w:szCs w:val="24"/>
        </w:rPr>
      </w:pPr>
      <w:r w:rsidRPr="00DF74D9">
        <w:rPr>
          <w:rFonts w:ascii="Arial" w:hAnsi="Arial" w:cs="Arial"/>
          <w:sz w:val="24"/>
          <w:szCs w:val="24"/>
        </w:rPr>
        <w:t>- Apresentar declaração ou documentação falsa exigida para o certame ou prestar declaração falsa durante o credenciamento ou a execução do contrato;</w:t>
      </w:r>
    </w:p>
    <w:p w14:paraId="3374796B" w14:textId="73E5283C" w:rsidR="00723A64" w:rsidRPr="00DF74D9" w:rsidRDefault="00B0505F" w:rsidP="00DF74D9">
      <w:pPr>
        <w:ind w:left="851" w:right="787"/>
        <w:rPr>
          <w:rFonts w:ascii="Arial" w:hAnsi="Arial" w:cs="Arial"/>
          <w:sz w:val="24"/>
          <w:szCs w:val="24"/>
        </w:rPr>
      </w:pPr>
      <w:r w:rsidRPr="00DF74D9">
        <w:rPr>
          <w:rFonts w:ascii="Arial" w:hAnsi="Arial" w:cs="Arial"/>
          <w:sz w:val="24"/>
          <w:szCs w:val="24"/>
        </w:rPr>
        <w:t>- Fraudar o credenciamento ou praticar ato fraudulento na execução do contrato;</w:t>
      </w:r>
    </w:p>
    <w:p w14:paraId="1662CD86" w14:textId="296760E2" w:rsidR="00723A64" w:rsidRPr="00DF74D9" w:rsidRDefault="00B0505F" w:rsidP="00DF74D9">
      <w:pPr>
        <w:ind w:left="851" w:right="787"/>
        <w:rPr>
          <w:rFonts w:ascii="Arial" w:hAnsi="Arial" w:cs="Arial"/>
          <w:sz w:val="24"/>
          <w:szCs w:val="24"/>
        </w:rPr>
      </w:pPr>
      <w:r w:rsidRPr="00DF74D9">
        <w:rPr>
          <w:rFonts w:ascii="Arial" w:hAnsi="Arial" w:cs="Arial"/>
          <w:sz w:val="24"/>
          <w:szCs w:val="24"/>
        </w:rPr>
        <w:t>- Comportar-se de modo inidôneo ou cometer fraude de qualquer natureza;</w:t>
      </w:r>
    </w:p>
    <w:p w14:paraId="67734460" w14:textId="655EFF95" w:rsidR="00723A64" w:rsidRPr="00DF74D9" w:rsidRDefault="00B0505F" w:rsidP="00DF74D9">
      <w:pPr>
        <w:ind w:left="851" w:right="787"/>
        <w:rPr>
          <w:rFonts w:ascii="Arial" w:hAnsi="Arial" w:cs="Arial"/>
          <w:sz w:val="24"/>
          <w:szCs w:val="24"/>
        </w:rPr>
      </w:pPr>
      <w:r w:rsidRPr="00DF74D9">
        <w:rPr>
          <w:rFonts w:ascii="Arial" w:hAnsi="Arial" w:cs="Arial"/>
          <w:sz w:val="24"/>
          <w:szCs w:val="24"/>
        </w:rPr>
        <w:t>- Praticar atos ilícitos com vistas a frustrar os objetivos da contratação;</w:t>
      </w:r>
    </w:p>
    <w:p w14:paraId="4C1307A4" w14:textId="72480B9D" w:rsidR="00723A64" w:rsidRPr="00DF74D9" w:rsidRDefault="00B0505F" w:rsidP="00DF74D9">
      <w:pPr>
        <w:ind w:left="851" w:right="787"/>
        <w:rPr>
          <w:rFonts w:ascii="Arial" w:hAnsi="Arial" w:cs="Arial"/>
          <w:sz w:val="24"/>
          <w:szCs w:val="24"/>
        </w:rPr>
      </w:pPr>
      <w:r w:rsidRPr="00DF74D9">
        <w:rPr>
          <w:rFonts w:ascii="Arial" w:hAnsi="Arial" w:cs="Arial"/>
          <w:sz w:val="24"/>
          <w:szCs w:val="24"/>
        </w:rPr>
        <w:t>- Praticar ato lesivo previsto no art. 5º da Lei n. 12.846/2013.</w:t>
      </w:r>
    </w:p>
    <w:p w14:paraId="7F3D9022" w14:textId="77777777" w:rsidR="00B0505F" w:rsidRPr="00DF74D9" w:rsidRDefault="00B0505F" w:rsidP="00DF74D9">
      <w:pPr>
        <w:ind w:left="851" w:right="787"/>
        <w:rPr>
          <w:rFonts w:ascii="Arial" w:hAnsi="Arial" w:cs="Arial"/>
          <w:sz w:val="24"/>
          <w:szCs w:val="24"/>
        </w:rPr>
      </w:pPr>
    </w:p>
    <w:p w14:paraId="11190695" w14:textId="23038078" w:rsidR="00723A64" w:rsidRPr="00DF74D9" w:rsidRDefault="00B0505F" w:rsidP="00DF74D9">
      <w:pPr>
        <w:ind w:left="851" w:right="787"/>
        <w:rPr>
          <w:rFonts w:ascii="Arial" w:hAnsi="Arial" w:cs="Arial"/>
          <w:sz w:val="24"/>
          <w:szCs w:val="24"/>
        </w:rPr>
      </w:pPr>
      <w:r w:rsidRPr="00DF74D9">
        <w:rPr>
          <w:rFonts w:ascii="Arial" w:hAnsi="Arial" w:cs="Arial"/>
          <w:sz w:val="24"/>
          <w:szCs w:val="24"/>
        </w:rPr>
        <w:t>14.9. É admitida a reabilitação da credenciada perante o PMJ exigidos, cumulativamente:</w:t>
      </w:r>
    </w:p>
    <w:p w14:paraId="7F21E961" w14:textId="0A05335F" w:rsidR="00723A64" w:rsidRPr="00DF74D9" w:rsidRDefault="00000000" w:rsidP="00DF74D9">
      <w:pPr>
        <w:ind w:left="851" w:right="787"/>
        <w:rPr>
          <w:rFonts w:ascii="Arial" w:hAnsi="Arial" w:cs="Arial"/>
          <w:sz w:val="24"/>
          <w:szCs w:val="24"/>
        </w:rPr>
      </w:pPr>
      <w:r w:rsidRPr="00DF74D9">
        <w:rPr>
          <w:rFonts w:ascii="Arial" w:hAnsi="Arial" w:cs="Arial"/>
          <w:sz w:val="24"/>
          <w:szCs w:val="24"/>
        </w:rPr>
        <w:t>reparação integral do dano causado à Administração Pública</w:t>
      </w:r>
      <w:r w:rsidR="00B0505F" w:rsidRPr="00DF74D9">
        <w:rPr>
          <w:rFonts w:ascii="Arial" w:hAnsi="Arial" w:cs="Arial"/>
          <w:sz w:val="24"/>
          <w:szCs w:val="24"/>
        </w:rPr>
        <w:t xml:space="preserve">; </w:t>
      </w:r>
      <w:r w:rsidRPr="00DF74D9">
        <w:rPr>
          <w:rFonts w:ascii="Arial" w:hAnsi="Arial" w:cs="Arial"/>
          <w:sz w:val="24"/>
          <w:szCs w:val="24"/>
        </w:rPr>
        <w:t>pagamento da multa;</w:t>
      </w:r>
      <w:r w:rsidR="00B0505F" w:rsidRPr="00DF74D9">
        <w:rPr>
          <w:rFonts w:ascii="Arial" w:hAnsi="Arial" w:cs="Arial"/>
          <w:sz w:val="24"/>
          <w:szCs w:val="24"/>
        </w:rPr>
        <w:t xml:space="preserve"> </w:t>
      </w:r>
      <w:r w:rsidRPr="00DF74D9">
        <w:rPr>
          <w:rFonts w:ascii="Arial" w:hAnsi="Arial" w:cs="Arial"/>
          <w:sz w:val="24"/>
          <w:szCs w:val="24"/>
        </w:rPr>
        <w:t>transcurso do prazo mínimo de 1 (um) ano da aplicação da penalidade, no caso de impedimento de licitar e contratar, ou de 3 (três) anos da aplicação da penalidade, no caso de declaração de inidoneidade;</w:t>
      </w:r>
      <w:r w:rsidR="00B0505F" w:rsidRPr="00DF74D9">
        <w:rPr>
          <w:rFonts w:ascii="Arial" w:hAnsi="Arial" w:cs="Arial"/>
          <w:sz w:val="24"/>
          <w:szCs w:val="24"/>
        </w:rPr>
        <w:t xml:space="preserve"> </w:t>
      </w:r>
      <w:r w:rsidRPr="00DF74D9">
        <w:rPr>
          <w:rFonts w:ascii="Arial" w:hAnsi="Arial" w:cs="Arial"/>
          <w:sz w:val="24"/>
          <w:szCs w:val="24"/>
        </w:rPr>
        <w:t>cumprimento das condições de reabilitação definidas no ato punitivo;</w:t>
      </w:r>
      <w:r w:rsidR="00B0505F" w:rsidRPr="00DF74D9">
        <w:rPr>
          <w:rFonts w:ascii="Arial" w:hAnsi="Arial" w:cs="Arial"/>
          <w:sz w:val="24"/>
          <w:szCs w:val="24"/>
        </w:rPr>
        <w:t xml:space="preserve"> </w:t>
      </w:r>
      <w:r w:rsidRPr="00DF74D9">
        <w:rPr>
          <w:rFonts w:ascii="Arial" w:hAnsi="Arial" w:cs="Arial"/>
          <w:sz w:val="24"/>
          <w:szCs w:val="24"/>
        </w:rPr>
        <w:t>análise jurídica prévia, com posicionamento conclusivo quanto ao cumprimento dos requisitos definidos nesta cláusula.</w:t>
      </w:r>
    </w:p>
    <w:p w14:paraId="530317E3" w14:textId="77777777" w:rsidR="00723A64" w:rsidRPr="00DF74D9" w:rsidRDefault="00723A64" w:rsidP="00DF74D9">
      <w:pPr>
        <w:ind w:left="851" w:right="787"/>
        <w:rPr>
          <w:rFonts w:ascii="Arial" w:hAnsi="Arial" w:cs="Arial"/>
          <w:sz w:val="24"/>
          <w:szCs w:val="24"/>
        </w:rPr>
        <w:sectPr w:rsidR="00723A64" w:rsidRPr="00DF74D9" w:rsidSect="00535B89">
          <w:pgSz w:w="11920" w:h="16860"/>
          <w:pgMar w:top="1600" w:right="200" w:bottom="280" w:left="160" w:header="720" w:footer="720" w:gutter="0"/>
          <w:cols w:space="720"/>
        </w:sectPr>
      </w:pPr>
    </w:p>
    <w:p w14:paraId="38B83DCD" w14:textId="49265E37" w:rsidR="00723A64" w:rsidRPr="00DF74D9" w:rsidRDefault="00723A64" w:rsidP="00DF74D9">
      <w:pPr>
        <w:ind w:left="851" w:right="787"/>
        <w:rPr>
          <w:rFonts w:ascii="Arial" w:hAnsi="Arial" w:cs="Arial"/>
          <w:sz w:val="24"/>
          <w:szCs w:val="24"/>
        </w:rPr>
      </w:pPr>
    </w:p>
    <w:p w14:paraId="0F27AF40" w14:textId="77777777" w:rsidR="00723A64" w:rsidRPr="00DF74D9" w:rsidRDefault="00723A64" w:rsidP="00DF74D9">
      <w:pPr>
        <w:ind w:left="851" w:right="787"/>
        <w:rPr>
          <w:rFonts w:ascii="Arial" w:hAnsi="Arial" w:cs="Arial"/>
          <w:sz w:val="24"/>
          <w:szCs w:val="24"/>
        </w:rPr>
      </w:pPr>
    </w:p>
    <w:p w14:paraId="007AF28F" w14:textId="77777777" w:rsidR="00723A64" w:rsidRPr="00DF74D9" w:rsidRDefault="00723A64" w:rsidP="00DF74D9">
      <w:pPr>
        <w:ind w:left="851" w:right="787"/>
        <w:rPr>
          <w:rFonts w:ascii="Arial" w:hAnsi="Arial" w:cs="Arial"/>
          <w:sz w:val="24"/>
          <w:szCs w:val="24"/>
        </w:rPr>
      </w:pPr>
    </w:p>
    <w:p w14:paraId="07B8164B" w14:textId="77777777" w:rsidR="00723A64" w:rsidRPr="00DF74D9" w:rsidRDefault="00723A64" w:rsidP="00DF74D9">
      <w:pPr>
        <w:ind w:left="851" w:right="787"/>
        <w:rPr>
          <w:rFonts w:ascii="Arial" w:hAnsi="Arial" w:cs="Arial"/>
          <w:sz w:val="24"/>
          <w:szCs w:val="24"/>
        </w:rPr>
      </w:pPr>
    </w:p>
    <w:p w14:paraId="3C3BF385" w14:textId="1E19FDDB" w:rsidR="00723A64" w:rsidRPr="00DF74D9" w:rsidRDefault="00B0505F" w:rsidP="00DF74D9">
      <w:pPr>
        <w:ind w:left="851" w:right="787"/>
        <w:rPr>
          <w:rFonts w:ascii="Arial" w:hAnsi="Arial" w:cs="Arial"/>
          <w:sz w:val="24"/>
          <w:szCs w:val="24"/>
        </w:rPr>
      </w:pPr>
      <w:r w:rsidRPr="00DF74D9">
        <w:rPr>
          <w:rFonts w:ascii="Arial" w:hAnsi="Arial" w:cs="Arial"/>
          <w:sz w:val="24"/>
          <w:szCs w:val="24"/>
        </w:rPr>
        <w:t>14.10. Além das penalidades citadas, a(s) CREDENCIADA ficará(ão) sujeitas, ainda, ao cancelamento de sua(s) inscrição(ões) no Cadastro de Fornecedores d</w:t>
      </w:r>
      <w:r w:rsidR="00E53475" w:rsidRPr="00DF74D9">
        <w:rPr>
          <w:rFonts w:ascii="Arial" w:hAnsi="Arial" w:cs="Arial"/>
          <w:sz w:val="24"/>
          <w:szCs w:val="24"/>
        </w:rPr>
        <w:t>a</w:t>
      </w:r>
      <w:r w:rsidRPr="00DF74D9">
        <w:rPr>
          <w:rFonts w:ascii="Arial" w:hAnsi="Arial" w:cs="Arial"/>
          <w:sz w:val="24"/>
          <w:szCs w:val="24"/>
        </w:rPr>
        <w:t xml:space="preserve"> PMJ e, no que couber, às demais penalidades referidas no art. 156 da Lei n. 14.133/2021.Comprovado impedimento ou reconhecida força maior, devidamente  justificada  e  aceita  pela  Administração  da Prefeitura Municipal de Jatobá, a(s)  CREDENCIADA(S),  conforme  o  caso, ficará(ão) isentas das penalidades mencionadas.</w:t>
      </w:r>
    </w:p>
    <w:p w14:paraId="5229F992" w14:textId="77777777" w:rsidR="00E53475" w:rsidRPr="00DF74D9" w:rsidRDefault="00E53475" w:rsidP="00DF74D9">
      <w:pPr>
        <w:ind w:left="851" w:right="787"/>
        <w:rPr>
          <w:rFonts w:ascii="Arial" w:hAnsi="Arial" w:cs="Arial"/>
          <w:sz w:val="24"/>
          <w:szCs w:val="24"/>
        </w:rPr>
      </w:pPr>
    </w:p>
    <w:p w14:paraId="62FA041A" w14:textId="751632DB" w:rsidR="00723A64" w:rsidRPr="00DF74D9" w:rsidRDefault="00E53475" w:rsidP="00DF74D9">
      <w:pPr>
        <w:ind w:left="851" w:right="787"/>
        <w:rPr>
          <w:rFonts w:ascii="Arial" w:hAnsi="Arial" w:cs="Arial"/>
          <w:sz w:val="24"/>
          <w:szCs w:val="24"/>
        </w:rPr>
      </w:pPr>
      <w:r w:rsidRPr="00DF74D9">
        <w:rPr>
          <w:rFonts w:ascii="Arial" w:hAnsi="Arial" w:cs="Arial"/>
          <w:sz w:val="24"/>
          <w:szCs w:val="24"/>
        </w:rPr>
        <w:t>14.11. As sanções de advertência, impedimento de licitar e contratar e declaração de inidoneidade poderão seraplicadas cumulativamente com a sanção de multa.</w:t>
      </w:r>
    </w:p>
    <w:p w14:paraId="2C7C463E"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Na aplicação das penalidades serão admitidos os recursos em lei, observando-se o contraditório e aampla defesa.</w:t>
      </w:r>
    </w:p>
    <w:p w14:paraId="6DFDECA7" w14:textId="77777777" w:rsidR="003B6199" w:rsidRPr="00DF74D9" w:rsidRDefault="003B6199" w:rsidP="00DF74D9">
      <w:pPr>
        <w:ind w:left="851" w:right="787"/>
        <w:rPr>
          <w:rFonts w:ascii="Arial" w:hAnsi="Arial" w:cs="Arial"/>
          <w:sz w:val="24"/>
          <w:szCs w:val="24"/>
        </w:rPr>
      </w:pPr>
    </w:p>
    <w:p w14:paraId="369F8879" w14:textId="15FBF835" w:rsidR="00723A64" w:rsidRPr="00D7303F" w:rsidRDefault="003B6199" w:rsidP="00DF74D9">
      <w:pPr>
        <w:ind w:left="851" w:right="787"/>
        <w:rPr>
          <w:rFonts w:ascii="Arial" w:hAnsi="Arial" w:cs="Arial"/>
          <w:b/>
          <w:bCs/>
          <w:sz w:val="24"/>
          <w:szCs w:val="24"/>
        </w:rPr>
      </w:pPr>
      <w:r w:rsidRPr="00D7303F">
        <w:rPr>
          <w:rFonts w:ascii="Arial" w:hAnsi="Arial" w:cs="Arial"/>
          <w:b/>
          <w:bCs/>
          <w:sz w:val="24"/>
          <w:szCs w:val="24"/>
        </w:rPr>
        <w:t>15</w:t>
      </w:r>
      <w:r w:rsidR="00D7303F" w:rsidRPr="00D7303F">
        <w:rPr>
          <w:rFonts w:ascii="Arial" w:hAnsi="Arial" w:cs="Arial"/>
          <w:b/>
          <w:bCs/>
          <w:sz w:val="24"/>
          <w:szCs w:val="24"/>
        </w:rPr>
        <w:t xml:space="preserve">. </w:t>
      </w:r>
      <w:r w:rsidRPr="00D7303F">
        <w:rPr>
          <w:rFonts w:ascii="Arial" w:hAnsi="Arial" w:cs="Arial"/>
          <w:b/>
          <w:bCs/>
          <w:sz w:val="24"/>
          <w:szCs w:val="24"/>
        </w:rPr>
        <w:t>DA VIGÊNCIA DO  CREDENCIAMENTO</w:t>
      </w:r>
    </w:p>
    <w:p w14:paraId="21435C88" w14:textId="38C0DBE1" w:rsidR="00723A64" w:rsidRPr="00DF74D9" w:rsidRDefault="003B6199" w:rsidP="00DF74D9">
      <w:pPr>
        <w:ind w:left="851" w:right="787"/>
        <w:rPr>
          <w:rFonts w:ascii="Arial" w:hAnsi="Arial" w:cs="Arial"/>
          <w:sz w:val="24"/>
          <w:szCs w:val="24"/>
        </w:rPr>
      </w:pPr>
      <w:r w:rsidRPr="00DF74D9">
        <w:rPr>
          <w:rFonts w:ascii="Arial" w:hAnsi="Arial" w:cs="Arial"/>
          <w:sz w:val="24"/>
          <w:szCs w:val="24"/>
        </w:rPr>
        <w:t>15.1. O presente credenciamento terá vigência de 01 (um) ano, contados da data de publicação do edital, podendo ser prorrogado caso haja interesse da Administração, de acordo com a Lei Federal 14.133/2021.</w:t>
      </w:r>
    </w:p>
    <w:p w14:paraId="30418754" w14:textId="77777777" w:rsidR="00723A64" w:rsidRPr="00DF74D9" w:rsidRDefault="00723A64" w:rsidP="00DF74D9">
      <w:pPr>
        <w:ind w:left="851" w:right="787"/>
        <w:rPr>
          <w:rFonts w:ascii="Arial" w:hAnsi="Arial" w:cs="Arial"/>
          <w:sz w:val="24"/>
          <w:szCs w:val="24"/>
        </w:rPr>
      </w:pPr>
    </w:p>
    <w:p w14:paraId="5CF164A6" w14:textId="094B7548" w:rsidR="00723A64" w:rsidRPr="00DF74D9" w:rsidRDefault="00000000" w:rsidP="00DF74D9">
      <w:pPr>
        <w:ind w:left="851" w:right="787"/>
        <w:rPr>
          <w:rFonts w:ascii="Arial" w:hAnsi="Arial" w:cs="Arial"/>
          <w:sz w:val="24"/>
          <w:szCs w:val="24"/>
        </w:rPr>
      </w:pPr>
      <w:r w:rsidRPr="00DF74D9">
        <w:rPr>
          <w:rFonts w:ascii="Arial" w:hAnsi="Arial" w:cs="Arial"/>
          <w:sz w:val="24"/>
          <w:szCs w:val="24"/>
        </w:rPr>
        <w:t>1</w:t>
      </w:r>
      <w:r w:rsidR="003B6199" w:rsidRPr="00DF74D9">
        <w:rPr>
          <w:rFonts w:ascii="Arial" w:hAnsi="Arial" w:cs="Arial"/>
          <w:sz w:val="24"/>
          <w:szCs w:val="24"/>
        </w:rPr>
        <w:t>5.2.</w:t>
      </w:r>
      <w:r w:rsidRPr="00DF74D9">
        <w:rPr>
          <w:rFonts w:ascii="Arial" w:hAnsi="Arial" w:cs="Arial"/>
          <w:sz w:val="24"/>
          <w:szCs w:val="24"/>
        </w:rPr>
        <w:t xml:space="preserve"> O credenciamento poderá ser revogado a qualquer tempo, por razões de interesse público decorrente de fatosuperveniente devidamente comprovado, ou anulado no todo ou em parte por ilegalidade, de ofício ou por provocação de terceiros, mediante parecer escrito e devidamente fundamentado.</w:t>
      </w:r>
    </w:p>
    <w:p w14:paraId="33AF2AEB" w14:textId="77777777" w:rsidR="00723A64" w:rsidRPr="00DF74D9" w:rsidRDefault="00723A64" w:rsidP="00DF74D9">
      <w:pPr>
        <w:ind w:left="851" w:right="787"/>
        <w:rPr>
          <w:rFonts w:ascii="Arial" w:hAnsi="Arial" w:cs="Arial"/>
          <w:sz w:val="24"/>
          <w:szCs w:val="24"/>
        </w:rPr>
      </w:pPr>
    </w:p>
    <w:p w14:paraId="620E4173" w14:textId="6E433BFD" w:rsidR="00723A64" w:rsidRPr="00D7303F" w:rsidRDefault="003B6199" w:rsidP="00DF74D9">
      <w:pPr>
        <w:ind w:left="851" w:right="787"/>
        <w:rPr>
          <w:rFonts w:ascii="Arial" w:hAnsi="Arial" w:cs="Arial"/>
          <w:b/>
          <w:bCs/>
          <w:sz w:val="24"/>
          <w:szCs w:val="24"/>
        </w:rPr>
      </w:pPr>
      <w:r w:rsidRPr="00D7303F">
        <w:rPr>
          <w:rFonts w:ascii="Arial" w:hAnsi="Arial" w:cs="Arial"/>
          <w:b/>
          <w:bCs/>
          <w:sz w:val="24"/>
          <w:szCs w:val="24"/>
        </w:rPr>
        <w:t>16</w:t>
      </w:r>
      <w:r w:rsidR="00D7303F" w:rsidRPr="00D7303F">
        <w:rPr>
          <w:rFonts w:ascii="Arial" w:hAnsi="Arial" w:cs="Arial"/>
          <w:b/>
          <w:bCs/>
          <w:sz w:val="24"/>
          <w:szCs w:val="24"/>
        </w:rPr>
        <w:t xml:space="preserve">. </w:t>
      </w:r>
      <w:r w:rsidRPr="00D7303F">
        <w:rPr>
          <w:rFonts w:ascii="Arial" w:hAnsi="Arial" w:cs="Arial"/>
          <w:b/>
          <w:bCs/>
          <w:sz w:val="24"/>
          <w:szCs w:val="24"/>
        </w:rPr>
        <w:t>DOTAÇÃO ORÇAMENTÁRIA</w:t>
      </w:r>
    </w:p>
    <w:p w14:paraId="57F1CEF0" w14:textId="78389B3A" w:rsidR="00723A64" w:rsidRPr="00DF74D9" w:rsidRDefault="00000000" w:rsidP="00DF74D9">
      <w:pPr>
        <w:ind w:left="851" w:right="787"/>
        <w:rPr>
          <w:rFonts w:ascii="Arial" w:hAnsi="Arial" w:cs="Arial"/>
          <w:sz w:val="24"/>
          <w:szCs w:val="24"/>
        </w:rPr>
      </w:pPr>
      <w:r w:rsidRPr="00DF74D9">
        <w:rPr>
          <w:rFonts w:ascii="Arial" w:hAnsi="Arial" w:cs="Arial"/>
          <w:sz w:val="24"/>
          <w:szCs w:val="24"/>
        </w:rPr>
        <w:t>As despesas decorrentes da presente licitação, correrão por conta da dotação orçamentária abaixo especificada do orçamento para o exercício de 202</w:t>
      </w:r>
      <w:r w:rsidR="003B6199" w:rsidRPr="00DF74D9">
        <w:rPr>
          <w:rFonts w:ascii="Arial" w:hAnsi="Arial" w:cs="Arial"/>
          <w:sz w:val="24"/>
          <w:szCs w:val="24"/>
        </w:rPr>
        <w:t>4</w:t>
      </w:r>
      <w:r w:rsidRPr="00DF74D9">
        <w:rPr>
          <w:rFonts w:ascii="Arial" w:hAnsi="Arial" w:cs="Arial"/>
          <w:sz w:val="24"/>
          <w:szCs w:val="24"/>
        </w:rPr>
        <w:t>, devendo ser consignada dotação de mesma natureza e categoria econômica, no orçamento do(s) próximo(s) exercício(s) para continuação do Contrato, em caso de necessidade de prorrogação:</w:t>
      </w:r>
    </w:p>
    <w:p w14:paraId="2EF3B042" w14:textId="77777777" w:rsidR="00660679" w:rsidRPr="00DF74D9" w:rsidRDefault="00660679" w:rsidP="00DF74D9">
      <w:pPr>
        <w:ind w:left="851" w:right="787"/>
        <w:rPr>
          <w:rFonts w:ascii="Arial" w:hAnsi="Arial" w:cs="Arial"/>
          <w:sz w:val="24"/>
          <w:szCs w:val="24"/>
        </w:rPr>
      </w:pPr>
    </w:p>
    <w:tbl>
      <w:tblPr>
        <w:tblW w:w="0" w:type="auto"/>
        <w:tblInd w:w="1271" w:type="dxa"/>
        <w:tblCellMar>
          <w:top w:w="15" w:type="dxa"/>
          <w:left w:w="15" w:type="dxa"/>
          <w:bottom w:w="15" w:type="dxa"/>
          <w:right w:w="15" w:type="dxa"/>
        </w:tblCellMar>
        <w:tblLook w:val="04A0" w:firstRow="1" w:lastRow="0" w:firstColumn="1" w:lastColumn="0" w:noHBand="0" w:noVBand="1"/>
      </w:tblPr>
      <w:tblGrid>
        <w:gridCol w:w="3299"/>
        <w:gridCol w:w="6190"/>
      </w:tblGrid>
      <w:tr w:rsidR="00660679" w:rsidRPr="00DF74D9" w14:paraId="7D34A1E8" w14:textId="77777777" w:rsidTr="00D7303F">
        <w:trPr>
          <w:trHeight w:val="542"/>
        </w:trPr>
        <w:tc>
          <w:tcPr>
            <w:tcW w:w="32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BFE5AFA" w14:textId="77777777" w:rsidR="00660679" w:rsidRPr="00DF74D9" w:rsidRDefault="00660679" w:rsidP="00DF74D9">
            <w:pPr>
              <w:ind w:left="851" w:right="787"/>
              <w:rPr>
                <w:rFonts w:ascii="Arial" w:hAnsi="Arial" w:cs="Arial"/>
                <w:sz w:val="24"/>
                <w:szCs w:val="24"/>
              </w:rPr>
            </w:pPr>
            <w:bookmarkStart w:id="0" w:name="_Hlk156981989"/>
            <w:r w:rsidRPr="00DF74D9">
              <w:rPr>
                <w:rFonts w:ascii="Arial" w:hAnsi="Arial" w:cs="Arial"/>
                <w:sz w:val="24"/>
                <w:szCs w:val="24"/>
              </w:rPr>
              <w:t>Órgão:</w:t>
            </w:r>
          </w:p>
        </w:tc>
        <w:tc>
          <w:tcPr>
            <w:tcW w:w="61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7F50103" w14:textId="77777777" w:rsidR="00660679" w:rsidRPr="00DF74D9" w:rsidRDefault="00660679" w:rsidP="00DF74D9">
            <w:pPr>
              <w:ind w:left="851" w:right="787"/>
              <w:rPr>
                <w:rFonts w:ascii="Arial" w:hAnsi="Arial" w:cs="Arial"/>
                <w:sz w:val="24"/>
                <w:szCs w:val="24"/>
              </w:rPr>
            </w:pPr>
            <w:r w:rsidRPr="00DF74D9">
              <w:rPr>
                <w:rFonts w:ascii="Arial" w:hAnsi="Arial" w:cs="Arial"/>
                <w:sz w:val="24"/>
                <w:szCs w:val="24"/>
              </w:rPr>
              <w:t>40.000-SECRETARIA MUNICIPAL DE SAÚDE - SMS</w:t>
            </w:r>
          </w:p>
        </w:tc>
      </w:tr>
      <w:tr w:rsidR="00660679" w:rsidRPr="00DF74D9" w14:paraId="433DD76C" w14:textId="77777777" w:rsidTr="00D7303F">
        <w:trPr>
          <w:trHeight w:val="557"/>
        </w:trPr>
        <w:tc>
          <w:tcPr>
            <w:tcW w:w="32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7344EF8" w14:textId="77777777" w:rsidR="00660679" w:rsidRPr="00DF74D9" w:rsidRDefault="00660679" w:rsidP="00DF74D9">
            <w:pPr>
              <w:ind w:left="851" w:right="787"/>
              <w:rPr>
                <w:rFonts w:ascii="Arial" w:hAnsi="Arial" w:cs="Arial"/>
                <w:sz w:val="24"/>
                <w:szCs w:val="24"/>
              </w:rPr>
            </w:pPr>
            <w:r w:rsidRPr="00DF74D9">
              <w:rPr>
                <w:rFonts w:ascii="Arial" w:hAnsi="Arial" w:cs="Arial"/>
                <w:sz w:val="24"/>
                <w:szCs w:val="24"/>
              </w:rPr>
              <w:t>Unidade Orçamentária:</w:t>
            </w:r>
          </w:p>
        </w:tc>
        <w:tc>
          <w:tcPr>
            <w:tcW w:w="61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CC66C83" w14:textId="77777777" w:rsidR="00660679" w:rsidRPr="00DF74D9" w:rsidRDefault="00660679" w:rsidP="00DF74D9">
            <w:pPr>
              <w:ind w:left="851" w:right="787"/>
              <w:rPr>
                <w:rFonts w:ascii="Arial" w:hAnsi="Arial" w:cs="Arial"/>
                <w:sz w:val="24"/>
                <w:szCs w:val="24"/>
              </w:rPr>
            </w:pPr>
            <w:r w:rsidRPr="00DF74D9">
              <w:rPr>
                <w:rFonts w:ascii="Arial" w:hAnsi="Arial" w:cs="Arial"/>
                <w:sz w:val="24"/>
                <w:szCs w:val="24"/>
              </w:rPr>
              <w:t>40.300-SECRETARIA EXECUTIVA DE COMPLEXO HOSPITALAR</w:t>
            </w:r>
          </w:p>
        </w:tc>
      </w:tr>
      <w:tr w:rsidR="00660679" w:rsidRPr="00DF74D9" w14:paraId="35A38755" w14:textId="77777777" w:rsidTr="00D7303F">
        <w:trPr>
          <w:trHeight w:val="542"/>
        </w:trPr>
        <w:tc>
          <w:tcPr>
            <w:tcW w:w="32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67E3169" w14:textId="77777777" w:rsidR="00660679" w:rsidRPr="00DF74D9" w:rsidRDefault="00660679" w:rsidP="00DF74D9">
            <w:pPr>
              <w:ind w:left="851" w:right="787"/>
              <w:rPr>
                <w:rFonts w:ascii="Arial" w:hAnsi="Arial" w:cs="Arial"/>
                <w:sz w:val="24"/>
                <w:szCs w:val="24"/>
              </w:rPr>
            </w:pPr>
            <w:r w:rsidRPr="00DF74D9">
              <w:rPr>
                <w:rFonts w:ascii="Arial" w:hAnsi="Arial" w:cs="Arial"/>
                <w:sz w:val="24"/>
                <w:szCs w:val="24"/>
              </w:rPr>
              <w:t>Ação:</w:t>
            </w:r>
          </w:p>
        </w:tc>
        <w:tc>
          <w:tcPr>
            <w:tcW w:w="61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23A678E" w14:textId="77777777" w:rsidR="00660679" w:rsidRPr="00DF74D9" w:rsidRDefault="00660679" w:rsidP="00DF74D9">
            <w:pPr>
              <w:ind w:left="851" w:right="787"/>
              <w:rPr>
                <w:rFonts w:ascii="Arial" w:hAnsi="Arial" w:cs="Arial"/>
                <w:sz w:val="24"/>
                <w:szCs w:val="24"/>
              </w:rPr>
            </w:pPr>
            <w:r w:rsidRPr="00DF74D9">
              <w:rPr>
                <w:rFonts w:ascii="Arial" w:hAnsi="Arial" w:cs="Arial"/>
                <w:sz w:val="24"/>
                <w:szCs w:val="24"/>
              </w:rPr>
              <w:t>1030230032.088 – Gestão das Atividades da Mac - Teto Média e Alta Complexidade</w:t>
            </w:r>
          </w:p>
        </w:tc>
      </w:tr>
      <w:tr w:rsidR="00660679" w:rsidRPr="00DF74D9" w14:paraId="21A5D3F1" w14:textId="77777777" w:rsidTr="00D7303F">
        <w:trPr>
          <w:trHeight w:val="557"/>
        </w:trPr>
        <w:tc>
          <w:tcPr>
            <w:tcW w:w="32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D8B8C10" w14:textId="77777777" w:rsidR="00660679" w:rsidRPr="00DF74D9" w:rsidRDefault="00660679" w:rsidP="00DF74D9">
            <w:pPr>
              <w:ind w:left="851" w:right="787"/>
              <w:rPr>
                <w:rFonts w:ascii="Arial" w:hAnsi="Arial" w:cs="Arial"/>
                <w:sz w:val="24"/>
                <w:szCs w:val="24"/>
              </w:rPr>
            </w:pPr>
            <w:r w:rsidRPr="00DF74D9">
              <w:rPr>
                <w:rFonts w:ascii="Arial" w:hAnsi="Arial" w:cs="Arial"/>
                <w:sz w:val="24"/>
                <w:szCs w:val="24"/>
              </w:rPr>
              <w:t>Elementos:</w:t>
            </w:r>
          </w:p>
        </w:tc>
        <w:tc>
          <w:tcPr>
            <w:tcW w:w="61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D8926E4" w14:textId="77777777" w:rsidR="00660679" w:rsidRPr="00DF74D9" w:rsidRDefault="00660679" w:rsidP="00DF74D9">
            <w:pPr>
              <w:ind w:left="851" w:right="787"/>
              <w:rPr>
                <w:rFonts w:ascii="Arial" w:hAnsi="Arial" w:cs="Arial"/>
                <w:sz w:val="24"/>
                <w:szCs w:val="24"/>
              </w:rPr>
            </w:pPr>
            <w:r w:rsidRPr="00DF74D9">
              <w:rPr>
                <w:rFonts w:ascii="Arial" w:hAnsi="Arial" w:cs="Arial"/>
                <w:sz w:val="24"/>
                <w:szCs w:val="24"/>
              </w:rPr>
              <w:t>33903900 – Outros Serviços de Terceiros – Pessoa Jurídica</w:t>
            </w:r>
          </w:p>
        </w:tc>
      </w:tr>
      <w:tr w:rsidR="00660679" w:rsidRPr="00DF74D9" w14:paraId="6A024489" w14:textId="77777777" w:rsidTr="00D7303F">
        <w:trPr>
          <w:trHeight w:val="270"/>
        </w:trPr>
        <w:tc>
          <w:tcPr>
            <w:tcW w:w="32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1C09997" w14:textId="77777777" w:rsidR="00660679" w:rsidRPr="00DF74D9" w:rsidRDefault="00660679" w:rsidP="00DF74D9">
            <w:pPr>
              <w:ind w:left="851" w:right="787"/>
              <w:rPr>
                <w:rFonts w:ascii="Arial" w:hAnsi="Arial" w:cs="Arial"/>
                <w:sz w:val="24"/>
                <w:szCs w:val="24"/>
              </w:rPr>
            </w:pPr>
            <w:r w:rsidRPr="00DF74D9">
              <w:rPr>
                <w:rFonts w:ascii="Arial" w:hAnsi="Arial" w:cs="Arial"/>
                <w:sz w:val="24"/>
                <w:szCs w:val="24"/>
              </w:rPr>
              <w:t>Recurso:</w:t>
            </w:r>
          </w:p>
        </w:tc>
        <w:tc>
          <w:tcPr>
            <w:tcW w:w="619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4D13C48" w14:textId="77777777" w:rsidR="00660679" w:rsidRPr="00DF74D9" w:rsidRDefault="00660679" w:rsidP="00DF74D9">
            <w:pPr>
              <w:ind w:left="851" w:right="787"/>
              <w:rPr>
                <w:rFonts w:ascii="Arial" w:hAnsi="Arial" w:cs="Arial"/>
                <w:sz w:val="24"/>
                <w:szCs w:val="24"/>
              </w:rPr>
            </w:pPr>
            <w:r w:rsidRPr="00DF74D9">
              <w:rPr>
                <w:rFonts w:ascii="Arial" w:hAnsi="Arial" w:cs="Arial"/>
                <w:sz w:val="24"/>
                <w:szCs w:val="24"/>
              </w:rPr>
              <w:t>RP/RV.</w:t>
            </w:r>
          </w:p>
        </w:tc>
      </w:tr>
      <w:bookmarkEnd w:id="0"/>
    </w:tbl>
    <w:p w14:paraId="4F9FAEB6" w14:textId="77777777" w:rsidR="00660679" w:rsidRPr="00DF74D9" w:rsidRDefault="00660679" w:rsidP="00DF74D9">
      <w:pPr>
        <w:ind w:left="851" w:right="787"/>
        <w:rPr>
          <w:rFonts w:ascii="Arial" w:hAnsi="Arial" w:cs="Arial"/>
          <w:sz w:val="24"/>
          <w:szCs w:val="24"/>
        </w:rPr>
      </w:pPr>
    </w:p>
    <w:p w14:paraId="729CB82F" w14:textId="77777777" w:rsidR="00723A64" w:rsidRPr="00DF74D9" w:rsidRDefault="00723A64" w:rsidP="00DF74D9">
      <w:pPr>
        <w:ind w:left="851" w:right="787"/>
        <w:rPr>
          <w:rFonts w:ascii="Arial" w:hAnsi="Arial" w:cs="Arial"/>
          <w:sz w:val="24"/>
          <w:szCs w:val="24"/>
        </w:rPr>
      </w:pPr>
    </w:p>
    <w:p w14:paraId="563BBF24" w14:textId="0F82EFBD" w:rsidR="00723A64" w:rsidRPr="00D7303F" w:rsidRDefault="003B6199" w:rsidP="00DF74D9">
      <w:pPr>
        <w:ind w:left="851" w:right="787"/>
        <w:rPr>
          <w:rFonts w:ascii="Arial" w:hAnsi="Arial" w:cs="Arial"/>
          <w:b/>
          <w:bCs/>
          <w:sz w:val="24"/>
          <w:szCs w:val="24"/>
        </w:rPr>
      </w:pPr>
      <w:r w:rsidRPr="00D7303F">
        <w:rPr>
          <w:rFonts w:ascii="Arial" w:hAnsi="Arial" w:cs="Arial"/>
          <w:b/>
          <w:bCs/>
          <w:sz w:val="24"/>
          <w:szCs w:val="24"/>
        </w:rPr>
        <w:t>17</w:t>
      </w:r>
      <w:r w:rsidR="00D7303F" w:rsidRPr="00D7303F">
        <w:rPr>
          <w:rFonts w:ascii="Arial" w:hAnsi="Arial" w:cs="Arial"/>
          <w:b/>
          <w:bCs/>
          <w:sz w:val="24"/>
          <w:szCs w:val="24"/>
        </w:rPr>
        <w:t xml:space="preserve">. </w:t>
      </w:r>
      <w:r w:rsidRPr="00D7303F">
        <w:rPr>
          <w:rFonts w:ascii="Arial" w:hAnsi="Arial" w:cs="Arial"/>
          <w:b/>
          <w:bCs/>
          <w:sz w:val="24"/>
          <w:szCs w:val="24"/>
        </w:rPr>
        <w:t>DISPOSIÇÕES FINAIS</w:t>
      </w:r>
    </w:p>
    <w:p w14:paraId="3B418F84" w14:textId="48349F7D" w:rsidR="00723A64" w:rsidRPr="00DF74D9" w:rsidRDefault="003B6199" w:rsidP="00DF74D9">
      <w:pPr>
        <w:ind w:left="851" w:right="787"/>
        <w:rPr>
          <w:rFonts w:ascii="Arial" w:hAnsi="Arial" w:cs="Arial"/>
          <w:sz w:val="24"/>
          <w:szCs w:val="24"/>
        </w:rPr>
      </w:pPr>
      <w:r w:rsidRPr="00DF74D9">
        <w:rPr>
          <w:rFonts w:ascii="Arial" w:hAnsi="Arial" w:cs="Arial"/>
          <w:sz w:val="24"/>
          <w:szCs w:val="24"/>
        </w:rPr>
        <w:t>17.1. Nenhuma indenização será devida às interessadas pela apresentação de documentos relativos a este credenciamento.</w:t>
      </w:r>
    </w:p>
    <w:p w14:paraId="5D2B8475" w14:textId="77777777" w:rsidR="00723A64" w:rsidRPr="00DF74D9" w:rsidRDefault="00723A64" w:rsidP="00DF74D9">
      <w:pPr>
        <w:ind w:left="851" w:right="787"/>
        <w:rPr>
          <w:rFonts w:ascii="Arial" w:hAnsi="Arial" w:cs="Arial"/>
          <w:sz w:val="24"/>
          <w:szCs w:val="24"/>
        </w:rPr>
      </w:pPr>
    </w:p>
    <w:p w14:paraId="3C651319" w14:textId="0519A3F1" w:rsidR="00723A64" w:rsidRPr="00D7303F" w:rsidRDefault="003B6199" w:rsidP="00DF74D9">
      <w:pPr>
        <w:ind w:left="851" w:right="787"/>
        <w:rPr>
          <w:rFonts w:ascii="Arial" w:hAnsi="Arial" w:cs="Arial"/>
          <w:b/>
          <w:bCs/>
          <w:sz w:val="24"/>
          <w:szCs w:val="24"/>
        </w:rPr>
      </w:pPr>
      <w:r w:rsidRPr="00D7303F">
        <w:rPr>
          <w:rFonts w:ascii="Arial" w:hAnsi="Arial" w:cs="Arial"/>
          <w:b/>
          <w:bCs/>
          <w:sz w:val="24"/>
          <w:szCs w:val="24"/>
        </w:rPr>
        <w:lastRenderedPageBreak/>
        <w:t>18</w:t>
      </w:r>
      <w:r w:rsidR="00D7303F" w:rsidRPr="00D7303F">
        <w:rPr>
          <w:rFonts w:ascii="Arial" w:hAnsi="Arial" w:cs="Arial"/>
          <w:b/>
          <w:bCs/>
          <w:sz w:val="24"/>
          <w:szCs w:val="24"/>
        </w:rPr>
        <w:t xml:space="preserve">. </w:t>
      </w:r>
      <w:r w:rsidRPr="00D7303F">
        <w:rPr>
          <w:rFonts w:ascii="Arial" w:hAnsi="Arial" w:cs="Arial"/>
          <w:b/>
          <w:bCs/>
          <w:sz w:val="24"/>
          <w:szCs w:val="24"/>
        </w:rPr>
        <w:t>DOS ANEXOS</w:t>
      </w:r>
    </w:p>
    <w:p w14:paraId="59C25EF1" w14:textId="77777777" w:rsidR="003B6199" w:rsidRPr="00DF74D9" w:rsidRDefault="003B6199" w:rsidP="00DF74D9">
      <w:pPr>
        <w:ind w:left="851" w:right="787"/>
        <w:rPr>
          <w:rFonts w:ascii="Arial" w:hAnsi="Arial" w:cs="Arial"/>
          <w:sz w:val="24"/>
          <w:szCs w:val="24"/>
        </w:rPr>
      </w:pPr>
    </w:p>
    <w:p w14:paraId="25DECF56" w14:textId="5CAB8AF1" w:rsidR="00723A64" w:rsidRPr="00DF74D9" w:rsidRDefault="00000000" w:rsidP="00DF74D9">
      <w:pPr>
        <w:ind w:left="851" w:right="787"/>
        <w:rPr>
          <w:rFonts w:ascii="Arial" w:hAnsi="Arial" w:cs="Arial"/>
          <w:sz w:val="24"/>
          <w:szCs w:val="24"/>
        </w:rPr>
      </w:pPr>
      <w:r w:rsidRPr="00DF74D9">
        <w:rPr>
          <w:rFonts w:ascii="Arial" w:hAnsi="Arial" w:cs="Arial"/>
          <w:sz w:val="24"/>
          <w:szCs w:val="24"/>
        </w:rPr>
        <w:t>ANEXO I - REQUERIMENTO DE CREDENCIAMENTO; ANEXO II - RELAÇÃO DE PROFISSIONAIS;</w:t>
      </w:r>
      <w:r w:rsidR="003B6199" w:rsidRPr="00DF74D9">
        <w:rPr>
          <w:rFonts w:ascii="Arial" w:hAnsi="Arial" w:cs="Arial"/>
          <w:sz w:val="24"/>
          <w:szCs w:val="24"/>
        </w:rPr>
        <w:t xml:space="preserve"> </w:t>
      </w:r>
      <w:r w:rsidRPr="00DF74D9">
        <w:rPr>
          <w:rFonts w:ascii="Arial" w:hAnsi="Arial" w:cs="Arial"/>
          <w:sz w:val="24"/>
          <w:szCs w:val="24"/>
        </w:rPr>
        <w:t>ANEXO III – MODELO DE PROCURAÇÃO;</w:t>
      </w:r>
      <w:r w:rsidR="003B6199" w:rsidRPr="00DF74D9">
        <w:rPr>
          <w:rFonts w:ascii="Arial" w:hAnsi="Arial" w:cs="Arial"/>
          <w:sz w:val="24"/>
          <w:szCs w:val="24"/>
        </w:rPr>
        <w:t xml:space="preserve"> </w:t>
      </w:r>
      <w:r w:rsidRPr="00DF74D9">
        <w:rPr>
          <w:rFonts w:ascii="Arial" w:hAnsi="Arial" w:cs="Arial"/>
          <w:sz w:val="24"/>
          <w:szCs w:val="24"/>
        </w:rPr>
        <w:t xml:space="preserve"> ANEXO IV – TERMO DE REFERENCIA;</w:t>
      </w:r>
      <w:r w:rsidR="003B6199" w:rsidRPr="00DF74D9">
        <w:rPr>
          <w:rFonts w:ascii="Arial" w:hAnsi="Arial" w:cs="Arial"/>
          <w:sz w:val="24"/>
          <w:szCs w:val="24"/>
        </w:rPr>
        <w:t xml:space="preserve"> </w:t>
      </w:r>
      <w:r w:rsidRPr="00DF74D9">
        <w:rPr>
          <w:rFonts w:ascii="Arial" w:hAnsi="Arial" w:cs="Arial"/>
          <w:sz w:val="24"/>
          <w:szCs w:val="24"/>
        </w:rPr>
        <w:t xml:space="preserve">ANEXO V – PLANILHA DE DISPONIBILIDADE DE DEMANDA PELO CREDENCIAMENTO; </w:t>
      </w:r>
      <w:r w:rsidR="003B6199" w:rsidRPr="00DF74D9">
        <w:rPr>
          <w:rFonts w:ascii="Arial" w:hAnsi="Arial" w:cs="Arial"/>
          <w:sz w:val="24"/>
          <w:szCs w:val="24"/>
        </w:rPr>
        <w:t xml:space="preserve"> </w:t>
      </w:r>
      <w:r w:rsidRPr="00DF74D9">
        <w:rPr>
          <w:rFonts w:ascii="Arial" w:hAnsi="Arial" w:cs="Arial"/>
          <w:sz w:val="24"/>
          <w:szCs w:val="24"/>
        </w:rPr>
        <w:t>ANEXO VI – MINUTA DE CONTRATO.</w:t>
      </w:r>
    </w:p>
    <w:p w14:paraId="6FC4DE65" w14:textId="77777777" w:rsidR="00723A64" w:rsidRPr="00DF74D9" w:rsidRDefault="00723A64" w:rsidP="00DF74D9">
      <w:pPr>
        <w:ind w:left="851" w:right="787"/>
        <w:rPr>
          <w:rFonts w:ascii="Arial" w:hAnsi="Arial" w:cs="Arial"/>
          <w:sz w:val="24"/>
          <w:szCs w:val="24"/>
        </w:rPr>
      </w:pPr>
    </w:p>
    <w:p w14:paraId="6E94C5D2" w14:textId="5F89347F" w:rsidR="00723A64" w:rsidRPr="00DF74D9" w:rsidRDefault="003B6199" w:rsidP="00D7303F">
      <w:pPr>
        <w:ind w:left="851" w:right="787"/>
        <w:jc w:val="center"/>
        <w:rPr>
          <w:rFonts w:ascii="Arial" w:hAnsi="Arial" w:cs="Arial"/>
          <w:sz w:val="24"/>
          <w:szCs w:val="24"/>
        </w:rPr>
      </w:pPr>
      <w:r w:rsidRPr="00DF74D9">
        <w:rPr>
          <w:rFonts w:ascii="Arial" w:hAnsi="Arial" w:cs="Arial"/>
          <w:sz w:val="24"/>
          <w:szCs w:val="24"/>
        </w:rPr>
        <w:t xml:space="preserve">Jatobá/PE, </w:t>
      </w:r>
      <w:r w:rsidR="00D7303F">
        <w:rPr>
          <w:rFonts w:ascii="Arial" w:hAnsi="Arial" w:cs="Arial"/>
          <w:sz w:val="24"/>
          <w:szCs w:val="24"/>
        </w:rPr>
        <w:t>05</w:t>
      </w:r>
      <w:r w:rsidRPr="00DF74D9">
        <w:rPr>
          <w:rFonts w:ascii="Arial" w:hAnsi="Arial" w:cs="Arial"/>
          <w:sz w:val="24"/>
          <w:szCs w:val="24"/>
        </w:rPr>
        <w:t xml:space="preserve"> de</w:t>
      </w:r>
      <w:r w:rsidR="00D7303F">
        <w:rPr>
          <w:rFonts w:ascii="Arial" w:hAnsi="Arial" w:cs="Arial"/>
          <w:sz w:val="24"/>
          <w:szCs w:val="24"/>
        </w:rPr>
        <w:t xml:space="preserve"> Abril</w:t>
      </w:r>
      <w:r w:rsidRPr="00DF74D9">
        <w:rPr>
          <w:rFonts w:ascii="Arial" w:hAnsi="Arial" w:cs="Arial"/>
          <w:sz w:val="24"/>
          <w:szCs w:val="24"/>
        </w:rPr>
        <w:t xml:space="preserve"> de 2024</w:t>
      </w:r>
    </w:p>
    <w:p w14:paraId="5C75F050" w14:textId="77777777" w:rsidR="00723A64" w:rsidRPr="00DF74D9" w:rsidRDefault="00723A64" w:rsidP="00D7303F">
      <w:pPr>
        <w:ind w:left="851" w:right="787"/>
        <w:jc w:val="center"/>
        <w:rPr>
          <w:rFonts w:ascii="Arial" w:hAnsi="Arial" w:cs="Arial"/>
          <w:sz w:val="24"/>
          <w:szCs w:val="24"/>
        </w:rPr>
      </w:pPr>
    </w:p>
    <w:p w14:paraId="0A5DCCB4" w14:textId="77777777" w:rsidR="00D7303F" w:rsidRPr="00022B6D" w:rsidRDefault="00D7303F" w:rsidP="00D7303F">
      <w:pPr>
        <w:jc w:val="center"/>
        <w:rPr>
          <w:rFonts w:ascii="Arial" w:eastAsia="Arial" w:hAnsi="Arial" w:cs="Arial"/>
          <w:b/>
          <w:bCs/>
          <w:sz w:val="24"/>
          <w:szCs w:val="24"/>
        </w:rPr>
      </w:pPr>
      <w:r w:rsidRPr="00022B6D">
        <w:rPr>
          <w:rFonts w:ascii="Arial" w:eastAsia="Arial" w:hAnsi="Arial" w:cs="Arial"/>
          <w:b/>
          <w:bCs/>
          <w:sz w:val="24"/>
          <w:szCs w:val="24"/>
        </w:rPr>
        <w:t>Gilvaneide Gomes de Lima</w:t>
      </w:r>
    </w:p>
    <w:p w14:paraId="4B82D2AE" w14:textId="77777777" w:rsidR="00D7303F" w:rsidRPr="00022B6D" w:rsidRDefault="00D7303F" w:rsidP="00D7303F">
      <w:pPr>
        <w:jc w:val="center"/>
        <w:rPr>
          <w:rFonts w:ascii="Arial" w:eastAsia="Arial" w:hAnsi="Arial" w:cs="Arial"/>
          <w:sz w:val="24"/>
          <w:szCs w:val="24"/>
        </w:rPr>
      </w:pPr>
      <w:r>
        <w:rPr>
          <w:rFonts w:ascii="Arial" w:eastAsia="Arial" w:hAnsi="Arial" w:cs="Arial"/>
          <w:sz w:val="24"/>
          <w:szCs w:val="24"/>
        </w:rPr>
        <w:t>Secretária de Saúde do Fundo Municipal de Saúde</w:t>
      </w:r>
    </w:p>
    <w:p w14:paraId="17A84D76" w14:textId="77777777" w:rsidR="00723A64" w:rsidRPr="00DF74D9" w:rsidRDefault="00723A64" w:rsidP="00DF74D9">
      <w:pPr>
        <w:ind w:left="851" w:right="787"/>
        <w:rPr>
          <w:rFonts w:ascii="Arial" w:hAnsi="Arial" w:cs="Arial"/>
          <w:sz w:val="24"/>
          <w:szCs w:val="24"/>
        </w:rPr>
        <w:sectPr w:rsidR="00723A64" w:rsidRPr="00DF74D9" w:rsidSect="00535B89">
          <w:pgSz w:w="11920" w:h="16860"/>
          <w:pgMar w:top="1600" w:right="200" w:bottom="280" w:left="160" w:header="720" w:footer="720" w:gutter="0"/>
          <w:cols w:space="720"/>
        </w:sectPr>
      </w:pPr>
    </w:p>
    <w:p w14:paraId="27837EBA" w14:textId="77777777" w:rsidR="00787621" w:rsidRPr="00643EF6" w:rsidRDefault="00787621" w:rsidP="00787621">
      <w:pPr>
        <w:widowControl/>
        <w:autoSpaceDE/>
        <w:autoSpaceDN/>
        <w:rPr>
          <w:rFonts w:ascii="Times New Roman" w:eastAsia="Times New Roman" w:hAnsi="Times New Roman" w:cs="Times New Roman"/>
          <w:sz w:val="24"/>
          <w:szCs w:val="24"/>
          <w:lang w:val="pt-BR" w:eastAsia="pt-BR"/>
        </w:rPr>
      </w:pPr>
    </w:p>
    <w:p w14:paraId="7AA16DA6" w14:textId="77777777" w:rsidR="00787621" w:rsidRPr="00643EF6" w:rsidRDefault="00787621" w:rsidP="00787621">
      <w:pPr>
        <w:ind w:left="1440"/>
        <w:rPr>
          <w:rFonts w:ascii="Arial" w:hAnsi="Arial" w:cs="Arial"/>
          <w:sz w:val="24"/>
          <w:szCs w:val="24"/>
          <w:lang w:val="pt-BR" w:eastAsia="pt-BR"/>
        </w:rPr>
      </w:pPr>
      <w:r w:rsidRPr="00643EF6">
        <w:rPr>
          <w:rFonts w:ascii="Arial" w:hAnsi="Arial" w:cs="Arial"/>
          <w:sz w:val="24"/>
          <w:szCs w:val="24"/>
          <w:lang w:val="pt-BR" w:eastAsia="pt-BR"/>
        </w:rPr>
        <w:t xml:space="preserve">PROCESSO </w:t>
      </w:r>
      <w:r>
        <w:rPr>
          <w:rFonts w:ascii="Arial" w:hAnsi="Arial" w:cs="Arial"/>
          <w:sz w:val="24"/>
          <w:szCs w:val="24"/>
          <w:lang w:val="pt-BR" w:eastAsia="pt-BR"/>
        </w:rPr>
        <w:t>LICITATÓRIO</w:t>
      </w:r>
      <w:r w:rsidRPr="00643EF6">
        <w:rPr>
          <w:rFonts w:ascii="Arial" w:hAnsi="Arial" w:cs="Arial"/>
          <w:sz w:val="24"/>
          <w:szCs w:val="24"/>
          <w:lang w:val="pt-BR" w:eastAsia="pt-BR"/>
        </w:rPr>
        <w:t xml:space="preserve"> Nº 0</w:t>
      </w:r>
      <w:r>
        <w:rPr>
          <w:rFonts w:ascii="Arial" w:hAnsi="Arial" w:cs="Arial"/>
          <w:sz w:val="24"/>
          <w:szCs w:val="24"/>
          <w:lang w:val="pt-BR" w:eastAsia="pt-BR"/>
        </w:rPr>
        <w:t>1</w:t>
      </w:r>
      <w:r w:rsidRPr="00643EF6">
        <w:rPr>
          <w:rFonts w:ascii="Arial" w:hAnsi="Arial" w:cs="Arial"/>
          <w:sz w:val="24"/>
          <w:szCs w:val="24"/>
          <w:lang w:val="pt-BR" w:eastAsia="pt-BR"/>
        </w:rPr>
        <w:t>1/2024</w:t>
      </w:r>
    </w:p>
    <w:p w14:paraId="1DF86F78" w14:textId="77777777" w:rsidR="00787621" w:rsidRPr="00643EF6" w:rsidRDefault="00787621" w:rsidP="00787621">
      <w:pPr>
        <w:ind w:left="1440"/>
        <w:rPr>
          <w:rFonts w:ascii="Arial" w:hAnsi="Arial" w:cs="Arial"/>
          <w:sz w:val="24"/>
          <w:szCs w:val="24"/>
          <w:lang w:val="pt-BR" w:eastAsia="pt-BR"/>
        </w:rPr>
      </w:pPr>
      <w:r w:rsidRPr="00643EF6">
        <w:rPr>
          <w:rFonts w:ascii="Arial" w:hAnsi="Arial" w:cs="Arial"/>
          <w:sz w:val="24"/>
          <w:szCs w:val="24"/>
          <w:lang w:val="pt-BR" w:eastAsia="pt-BR"/>
        </w:rPr>
        <w:t xml:space="preserve">CREDENCIAMENTO </w:t>
      </w:r>
      <w:r w:rsidRPr="00643EF6">
        <w:rPr>
          <w:rFonts w:ascii="Arial" w:hAnsi="Arial" w:cs="Arial"/>
          <w:sz w:val="24"/>
          <w:szCs w:val="24"/>
          <w:lang w:val="pt-BR" w:eastAsia="pt-BR"/>
        </w:rPr>
        <w:tab/>
        <w:t>ELETRÔNICO Nº 00</w:t>
      </w:r>
      <w:r w:rsidRPr="00643EF6">
        <w:rPr>
          <w:rFonts w:ascii="Arial" w:hAnsi="Arial" w:cs="Arial"/>
          <w:sz w:val="24"/>
          <w:szCs w:val="24"/>
        </w:rPr>
        <w:t>3</w:t>
      </w:r>
      <w:r w:rsidRPr="00643EF6">
        <w:rPr>
          <w:rFonts w:ascii="Arial" w:hAnsi="Arial" w:cs="Arial"/>
          <w:sz w:val="24"/>
          <w:szCs w:val="24"/>
          <w:lang w:val="pt-BR" w:eastAsia="pt-BR"/>
        </w:rPr>
        <w:t>/2024</w:t>
      </w:r>
    </w:p>
    <w:p w14:paraId="5ED9134D" w14:textId="77777777" w:rsidR="00787621" w:rsidRPr="00643EF6" w:rsidRDefault="00787621" w:rsidP="00787621">
      <w:pPr>
        <w:ind w:left="1440"/>
        <w:rPr>
          <w:rFonts w:ascii="Arial" w:hAnsi="Arial" w:cs="Arial"/>
          <w:sz w:val="24"/>
          <w:szCs w:val="24"/>
          <w:lang w:val="pt-BR" w:eastAsia="pt-BR"/>
        </w:rPr>
      </w:pPr>
      <w:r w:rsidRPr="00643EF6">
        <w:rPr>
          <w:rFonts w:ascii="Arial" w:hAnsi="Arial" w:cs="Arial"/>
          <w:sz w:val="24"/>
          <w:szCs w:val="24"/>
          <w:lang w:val="pt-BR" w:eastAsia="pt-BR"/>
        </w:rPr>
        <w:t>INEXIGIBILIDADE 00</w:t>
      </w:r>
      <w:r w:rsidRPr="00643EF6">
        <w:rPr>
          <w:rFonts w:ascii="Arial" w:hAnsi="Arial" w:cs="Arial"/>
          <w:sz w:val="24"/>
          <w:szCs w:val="24"/>
        </w:rPr>
        <w:t>2</w:t>
      </w:r>
      <w:r w:rsidRPr="00643EF6">
        <w:rPr>
          <w:rFonts w:ascii="Arial" w:hAnsi="Arial" w:cs="Arial"/>
          <w:sz w:val="24"/>
          <w:szCs w:val="24"/>
          <w:lang w:val="pt-BR" w:eastAsia="pt-BR"/>
        </w:rPr>
        <w:t>/2024</w:t>
      </w:r>
    </w:p>
    <w:p w14:paraId="3CF3C6D7" w14:textId="77777777" w:rsidR="00723A64" w:rsidRPr="00DF74D9" w:rsidRDefault="00723A64" w:rsidP="00DF74D9">
      <w:pPr>
        <w:ind w:left="851" w:right="787"/>
        <w:rPr>
          <w:rFonts w:ascii="Arial" w:hAnsi="Arial" w:cs="Arial"/>
          <w:sz w:val="24"/>
          <w:szCs w:val="24"/>
        </w:rPr>
      </w:pPr>
    </w:p>
    <w:p w14:paraId="6F1FE92A"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ANEXO I - REQUERIMENTO DE CREDENCIAMENTO – EDITAL</w:t>
      </w:r>
    </w:p>
    <w:p w14:paraId="3640DFE7"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Nome ou razão social:</w:t>
      </w:r>
    </w:p>
    <w:p w14:paraId="71DA6D44"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CPF ou CNPJ:</w:t>
      </w:r>
    </w:p>
    <w:p w14:paraId="639ECD6D"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Endereço:</w:t>
      </w:r>
    </w:p>
    <w:p w14:paraId="5E3BB506" w14:textId="7B3A29F9" w:rsidR="00723A64" w:rsidRPr="00DF74D9" w:rsidRDefault="00000000" w:rsidP="00DF74D9">
      <w:pPr>
        <w:ind w:left="851" w:right="787"/>
        <w:rPr>
          <w:rFonts w:ascii="Arial" w:hAnsi="Arial" w:cs="Arial"/>
          <w:sz w:val="24"/>
          <w:szCs w:val="24"/>
        </w:rPr>
      </w:pPr>
      <w:r w:rsidRPr="00DF74D9">
        <w:rPr>
          <w:rFonts w:ascii="Arial" w:hAnsi="Arial" w:cs="Arial"/>
          <w:sz w:val="24"/>
          <w:szCs w:val="24"/>
        </w:rPr>
        <w:t>Bairro:</w:t>
      </w:r>
      <w:r w:rsidRPr="00DF74D9">
        <w:rPr>
          <w:rFonts w:ascii="Arial" w:hAnsi="Arial" w:cs="Arial"/>
          <w:sz w:val="24"/>
          <w:szCs w:val="24"/>
        </w:rPr>
        <w:tab/>
        <w:t>Cidade</w:t>
      </w:r>
      <w:r w:rsidR="00881765" w:rsidRPr="00DF74D9">
        <w:rPr>
          <w:rFonts w:ascii="Arial" w:hAnsi="Arial" w:cs="Arial"/>
          <w:sz w:val="24"/>
          <w:szCs w:val="24"/>
        </w:rPr>
        <w:t>:</w:t>
      </w:r>
      <w:r w:rsidRPr="00DF74D9">
        <w:rPr>
          <w:rFonts w:ascii="Arial" w:hAnsi="Arial" w:cs="Arial"/>
          <w:sz w:val="24"/>
          <w:szCs w:val="24"/>
        </w:rPr>
        <w:tab/>
        <w:t>UF</w:t>
      </w:r>
      <w:r w:rsidR="00881765" w:rsidRPr="00DF74D9">
        <w:rPr>
          <w:rFonts w:ascii="Arial" w:hAnsi="Arial" w:cs="Arial"/>
          <w:sz w:val="24"/>
          <w:szCs w:val="24"/>
        </w:rPr>
        <w:t>:</w:t>
      </w:r>
    </w:p>
    <w:p w14:paraId="339C8CA2"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CEP:Telefone fixo:</w:t>
      </w:r>
      <w:r w:rsidRPr="00DF74D9">
        <w:rPr>
          <w:rFonts w:ascii="Arial" w:hAnsi="Arial" w:cs="Arial"/>
          <w:sz w:val="24"/>
          <w:szCs w:val="24"/>
        </w:rPr>
        <w:tab/>
        <w:t>Celular:</w:t>
      </w:r>
    </w:p>
    <w:p w14:paraId="17CBFA72"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E-mail:</w:t>
      </w:r>
    </w:p>
    <w:p w14:paraId="0753A7DB"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Banco:</w:t>
      </w:r>
      <w:r w:rsidRPr="00DF74D9">
        <w:rPr>
          <w:rFonts w:ascii="Arial" w:hAnsi="Arial" w:cs="Arial"/>
          <w:sz w:val="24"/>
          <w:szCs w:val="24"/>
        </w:rPr>
        <w:tab/>
        <w:t>C/C:</w:t>
      </w:r>
      <w:r w:rsidRPr="00DF74D9">
        <w:rPr>
          <w:rFonts w:ascii="Arial" w:hAnsi="Arial" w:cs="Arial"/>
          <w:sz w:val="24"/>
          <w:szCs w:val="24"/>
        </w:rPr>
        <w:tab/>
        <w:t>Agência: Representante legal, se for o caso de pessoa jurídica:</w:t>
      </w:r>
    </w:p>
    <w:p w14:paraId="2F5B3821"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CPF:</w:t>
      </w:r>
      <w:r w:rsidRPr="00DF74D9">
        <w:rPr>
          <w:rFonts w:ascii="Arial" w:hAnsi="Arial" w:cs="Arial"/>
          <w:sz w:val="24"/>
          <w:szCs w:val="24"/>
        </w:rPr>
        <w:tab/>
        <w:t>Telefone:</w:t>
      </w:r>
    </w:p>
    <w:p w14:paraId="59850CF9"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Local da prestação do serviço, com endereço completo:</w:t>
      </w:r>
    </w:p>
    <w:p w14:paraId="604F9521" w14:textId="77777777" w:rsidR="00723A64" w:rsidRPr="00DF74D9" w:rsidRDefault="00723A64" w:rsidP="00DF74D9">
      <w:pPr>
        <w:ind w:left="851" w:right="787"/>
        <w:rPr>
          <w:rFonts w:ascii="Arial" w:hAnsi="Arial" w:cs="Arial"/>
          <w:sz w:val="24"/>
          <w:szCs w:val="24"/>
        </w:rPr>
      </w:pPr>
    </w:p>
    <w:p w14:paraId="681909AC"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DECLARAÇÃO DE CUMPRIMENTO DO EDITAL</w:t>
      </w:r>
    </w:p>
    <w:p w14:paraId="239500E6"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 - O REQUERENTE DECLARA, EXPRESSAMENTE, que:</w:t>
      </w:r>
    </w:p>
    <w:p w14:paraId="2650433C"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cumpre e acata as normas estabelecidas no edital de credenciamento, estando plenamente ciente do teor e da extensão deste documento, que cumpre os requisitos de habilitação, que encaminha anexo os documentos necessários;</w:t>
      </w:r>
    </w:p>
    <w:p w14:paraId="703019CE" w14:textId="01691DB0" w:rsidR="00723A64" w:rsidRPr="00DF74D9" w:rsidRDefault="00000000" w:rsidP="00DF74D9">
      <w:pPr>
        <w:ind w:left="851" w:right="787"/>
        <w:rPr>
          <w:rFonts w:ascii="Arial" w:hAnsi="Arial" w:cs="Arial"/>
          <w:sz w:val="24"/>
          <w:szCs w:val="24"/>
        </w:rPr>
      </w:pPr>
      <w:r w:rsidRPr="00DF74D9">
        <w:rPr>
          <w:rFonts w:ascii="Arial" w:hAnsi="Arial" w:cs="Arial"/>
          <w:sz w:val="24"/>
          <w:szCs w:val="24"/>
        </w:rPr>
        <w:t>não emprega menores de 18 (dezoito) anos em trabalho noturno, perigoso ou insalubre e de qualquer trabalho a menores de 16 (dezesseis) anos, salvo na condição de aprendiz, a partir de 14 (quatorze)</w:t>
      </w:r>
      <w:r w:rsidR="00881765" w:rsidRPr="00DF74D9">
        <w:rPr>
          <w:rFonts w:ascii="Arial" w:hAnsi="Arial" w:cs="Arial"/>
          <w:sz w:val="24"/>
          <w:szCs w:val="24"/>
        </w:rPr>
        <w:t xml:space="preserve"> </w:t>
      </w:r>
      <w:r w:rsidRPr="00DF74D9">
        <w:rPr>
          <w:rFonts w:ascii="Arial" w:hAnsi="Arial" w:cs="Arial"/>
          <w:sz w:val="24"/>
          <w:szCs w:val="24"/>
        </w:rPr>
        <w:t>anos, nos termos do art. 7°, XXXIII, da Constituição da República de 1988;</w:t>
      </w:r>
    </w:p>
    <w:p w14:paraId="005AD8D8" w14:textId="6E72AA9E" w:rsidR="00723A64" w:rsidRPr="00DF74D9" w:rsidRDefault="00000000" w:rsidP="00DF74D9">
      <w:pPr>
        <w:ind w:left="851" w:right="787"/>
        <w:rPr>
          <w:rFonts w:ascii="Arial" w:hAnsi="Arial" w:cs="Arial"/>
          <w:sz w:val="24"/>
          <w:szCs w:val="24"/>
        </w:rPr>
      </w:pPr>
      <w:r w:rsidRPr="00DF74D9">
        <w:rPr>
          <w:rFonts w:ascii="Arial" w:hAnsi="Arial" w:cs="Arial"/>
          <w:sz w:val="24"/>
          <w:szCs w:val="24"/>
        </w:rPr>
        <w:t xml:space="preserve">não é inidônea para licitar e contratar com a Administração Pública, nem está suspensa ou impedida de licitar ou contratar com o município de </w:t>
      </w:r>
      <w:r w:rsidR="00881765" w:rsidRPr="00DF74D9">
        <w:rPr>
          <w:rFonts w:ascii="Arial" w:hAnsi="Arial" w:cs="Arial"/>
          <w:sz w:val="24"/>
          <w:szCs w:val="24"/>
        </w:rPr>
        <w:t>Jatobá/PE</w:t>
      </w:r>
      <w:r w:rsidRPr="00DF74D9">
        <w:rPr>
          <w:rFonts w:ascii="Arial" w:hAnsi="Arial" w:cs="Arial"/>
          <w:sz w:val="24"/>
          <w:szCs w:val="24"/>
        </w:rPr>
        <w:t>;</w:t>
      </w:r>
    </w:p>
    <w:p w14:paraId="383D8440"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não é estrangeira sem representação legal no Brasil com poderes expressos para receber citação e responder administrativa e judicialmente;</w:t>
      </w:r>
    </w:p>
    <w:p w14:paraId="2B07646B"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não é autora do anteprojeto, do Termo de Referência ou do projeto executivo relacionado ao objeto desta licitação, incluindo autores do projeto as empresas integrantes do mesmo grupo econômico, ou, ainda, empresa, isoladamente ou em Prefeitura, responsável pela elaboração do Termo de Referência ou do projeto executivo, ou empresa da qual o autor do projeto seja dirigente, gerente, controlador, acionista ou detentor demais de 5%(cinco por cento) do capital com direito a voto, responsável técnico ou subcontratado, quando a licitação versar sobre obra, serviços ou fornecimento de bens a ela necessários;</w:t>
      </w:r>
    </w:p>
    <w:p w14:paraId="55A42494"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não possui, nos 5 (cinco) anos anteriores à divulgação do edital, condenação judicial, com trânsito em julgado, por exploração de trabalho infantil, por submissão de trabalhadores a condições análogas às de escravo ou por contratação de adolescentes nos casos vedados pela legislação trabalhista;</w:t>
      </w:r>
    </w:p>
    <w:p w14:paraId="151C1517"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coletivasde trabalho e nos termos de ajustamento de conduta vigentes na data de entrega das propostas, devendo utilizar o modelo anexo a este edital.</w:t>
      </w:r>
    </w:p>
    <w:p w14:paraId="7161C63B" w14:textId="77777777" w:rsidR="00723A64" w:rsidRPr="00DF74D9" w:rsidRDefault="00723A64" w:rsidP="00DF74D9">
      <w:pPr>
        <w:ind w:left="851" w:right="787"/>
        <w:rPr>
          <w:rFonts w:ascii="Arial" w:hAnsi="Arial" w:cs="Arial"/>
          <w:sz w:val="24"/>
          <w:szCs w:val="24"/>
        </w:rPr>
        <w:sectPr w:rsidR="00723A64" w:rsidRPr="00DF74D9" w:rsidSect="00535B89">
          <w:pgSz w:w="11920" w:h="16860"/>
          <w:pgMar w:top="1600" w:right="200" w:bottom="280" w:left="160" w:header="720" w:footer="720" w:gutter="0"/>
          <w:cols w:space="720"/>
        </w:sectPr>
      </w:pPr>
    </w:p>
    <w:p w14:paraId="4EFEAC16" w14:textId="7C8BB5B1" w:rsidR="00723A64" w:rsidRPr="00DF74D9" w:rsidRDefault="00723A64" w:rsidP="00DF74D9">
      <w:pPr>
        <w:ind w:left="851" w:right="787"/>
        <w:rPr>
          <w:rFonts w:ascii="Arial" w:hAnsi="Arial" w:cs="Arial"/>
          <w:sz w:val="24"/>
          <w:szCs w:val="24"/>
        </w:rPr>
      </w:pPr>
    </w:p>
    <w:p w14:paraId="1B1C9C24" w14:textId="77777777" w:rsidR="00723A64" w:rsidRPr="00DF74D9" w:rsidRDefault="00723A64" w:rsidP="00DF74D9">
      <w:pPr>
        <w:ind w:left="851" w:right="787"/>
        <w:rPr>
          <w:rFonts w:ascii="Arial" w:hAnsi="Arial" w:cs="Arial"/>
          <w:sz w:val="24"/>
          <w:szCs w:val="24"/>
        </w:rPr>
      </w:pPr>
    </w:p>
    <w:p w14:paraId="339EC3E1"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B - DECLARAÇÃO DE CUMPRIMENTO DA LEI GERAL DE PROTEÇÃO DEDADOS PESSOAIS - LEI N. 13.709/2018</w:t>
      </w:r>
    </w:p>
    <w:p w14:paraId="6CCD6E6B" w14:textId="77777777" w:rsidR="00723A64" w:rsidRPr="00DF74D9" w:rsidRDefault="00723A64" w:rsidP="00DF74D9">
      <w:pPr>
        <w:ind w:left="851" w:right="787"/>
        <w:rPr>
          <w:rFonts w:ascii="Arial" w:hAnsi="Arial" w:cs="Arial"/>
          <w:sz w:val="24"/>
          <w:szCs w:val="24"/>
        </w:rPr>
      </w:pPr>
    </w:p>
    <w:p w14:paraId="2011FD5A"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É vedada às partes a utilização de todo e qualquer dado pessoal repassado em decorrência da execução contratual para finalidade distinta daquela do objeto da contratação, sob pena de responsabilização administrativa, civil e criminal.</w:t>
      </w:r>
    </w:p>
    <w:p w14:paraId="6D31308C"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As partes se comprometem a manter sigilo e confidencialidade de todas as informações, em especial os dados pessoais e os dados pessoais sensíveis – repassadas em decorrência da execução contratual, em consonância com o disposto na Lei nº 13.709/2018, sendo vedado o repasse das informações a outras empresas ou pessoas, salvo aquelas decorrentes de obrigações legais ou para viabilizar o cumprimento do edital/instrumento contratual.</w:t>
      </w:r>
    </w:p>
    <w:p w14:paraId="1320564F"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As partes responderão administrativa e judicialmente, caso causarem danos patrimoniais, morais, individual ou coletivo, aos titulares de dados pessoais, repassados em decorrência da execução contratual, por inobservância à LGPD.</w:t>
      </w:r>
    </w:p>
    <w:p w14:paraId="5A9BDA75"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Em atendimento ao disposto na Lei n. 13.709/2018 - Lei Geral de Proteção de Dados Pessoais (LGPD), o CONTRATANTE, para a execução do serviço objeto deste edital, terá acesso aos dados pessoais dos/as representantes da INTERESSADA/CONTRATADA, tais como: número do CPF e do RG, endereços eletrônico e residencial, cópia do documento de identificação.</w:t>
      </w:r>
    </w:p>
    <w:p w14:paraId="28189877"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 INTERESSADA/CONTRATADA declara que tem ciência da existência da Lei Geral de Proteção de Dados Pessoais (LGPD) e, se compromete a adequar todos os procedimentos internos ao disposto na legislação, com intuito de proteção dos dados pessoais repassados pelo CONTRATANTE.</w:t>
      </w:r>
    </w:p>
    <w:p w14:paraId="529DDE87"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 INTERESSADA/CONTRATADA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causar risco ou dano relevante aos Titulares de Dados Pessoais, apresentando as informações descritas nos incisos do § 1º do art. 48 da LGPD, cabendo ao CONTRATANTE as demais obrigações de comunicação previstas no referido artigo.</w:t>
      </w:r>
    </w:p>
    <w:p w14:paraId="0D6EBDF5" w14:textId="77777777" w:rsidR="00723A64" w:rsidRPr="00DF74D9" w:rsidRDefault="00723A64" w:rsidP="00DF74D9">
      <w:pPr>
        <w:ind w:left="851" w:right="787"/>
        <w:rPr>
          <w:rFonts w:ascii="Arial" w:hAnsi="Arial" w:cs="Arial"/>
          <w:sz w:val="24"/>
          <w:szCs w:val="24"/>
        </w:rPr>
      </w:pPr>
    </w:p>
    <w:p w14:paraId="6C7A1C78"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Declaro que cumpro e acato as normas estabelecidas no edital de credenciamento e que estou plenamenteciente da obrigação em executar os compromissos assumidos até a presente data.</w:t>
      </w:r>
    </w:p>
    <w:p w14:paraId="23A317D7" w14:textId="77777777" w:rsidR="00723A64" w:rsidRPr="00DF74D9" w:rsidRDefault="00723A64" w:rsidP="00DF74D9">
      <w:pPr>
        <w:ind w:left="851" w:right="787"/>
        <w:rPr>
          <w:rFonts w:ascii="Arial" w:hAnsi="Arial" w:cs="Arial"/>
          <w:sz w:val="24"/>
          <w:szCs w:val="24"/>
        </w:rPr>
      </w:pPr>
    </w:p>
    <w:p w14:paraId="1EAA1157" w14:textId="77777777" w:rsidR="00A531FF" w:rsidRPr="00DF74D9" w:rsidRDefault="00000000" w:rsidP="00DF74D9">
      <w:pPr>
        <w:ind w:left="851" w:right="787"/>
        <w:rPr>
          <w:rFonts w:ascii="Arial" w:hAnsi="Arial" w:cs="Arial"/>
          <w:sz w:val="24"/>
          <w:szCs w:val="24"/>
        </w:rPr>
      </w:pPr>
      <w:r w:rsidRPr="00DF74D9">
        <w:rPr>
          <w:rFonts w:ascii="Arial" w:hAnsi="Arial" w:cs="Arial"/>
          <w:sz w:val="24"/>
          <w:szCs w:val="24"/>
        </w:rPr>
        <w:t xml:space="preserve">Nestes termos, requer deferimento. </w:t>
      </w:r>
    </w:p>
    <w:p w14:paraId="1B40631E" w14:textId="77777777" w:rsidR="00A531FF" w:rsidRPr="00DF74D9" w:rsidRDefault="00A531FF" w:rsidP="00DF74D9">
      <w:pPr>
        <w:ind w:left="851" w:right="787"/>
        <w:rPr>
          <w:rFonts w:ascii="Arial" w:hAnsi="Arial" w:cs="Arial"/>
          <w:sz w:val="24"/>
          <w:szCs w:val="24"/>
        </w:rPr>
      </w:pPr>
    </w:p>
    <w:p w14:paraId="42D64A7A" w14:textId="7D680979" w:rsidR="00723A64" w:rsidRPr="00DF74D9" w:rsidRDefault="00000000" w:rsidP="00DF74D9">
      <w:pPr>
        <w:ind w:left="851" w:right="787"/>
        <w:rPr>
          <w:rFonts w:ascii="Arial" w:hAnsi="Arial" w:cs="Arial"/>
          <w:sz w:val="24"/>
          <w:szCs w:val="24"/>
        </w:rPr>
      </w:pPr>
      <w:r w:rsidRPr="00DF74D9">
        <w:rPr>
          <w:rFonts w:ascii="Arial" w:hAnsi="Arial" w:cs="Arial"/>
          <w:sz w:val="24"/>
          <w:szCs w:val="24"/>
        </w:rPr>
        <w:t>(local e data).</w:t>
      </w:r>
    </w:p>
    <w:p w14:paraId="31F40D14" w14:textId="77777777" w:rsidR="00723A64" w:rsidRPr="00DF74D9" w:rsidRDefault="00723A64" w:rsidP="00DF74D9">
      <w:pPr>
        <w:ind w:left="851" w:right="787"/>
        <w:rPr>
          <w:rFonts w:ascii="Arial" w:hAnsi="Arial" w:cs="Arial"/>
          <w:sz w:val="24"/>
          <w:szCs w:val="24"/>
        </w:rPr>
        <w:sectPr w:rsidR="00723A64" w:rsidRPr="00DF74D9" w:rsidSect="00535B89">
          <w:pgSz w:w="11920" w:h="16860"/>
          <w:pgMar w:top="1600" w:right="200" w:bottom="280" w:left="160" w:header="720" w:footer="720" w:gutter="0"/>
          <w:cols w:space="720"/>
        </w:sectPr>
      </w:pPr>
    </w:p>
    <w:p w14:paraId="7AA67B2C" w14:textId="16C64675" w:rsidR="00723A64" w:rsidRPr="00DF74D9" w:rsidRDefault="00723A64" w:rsidP="00DF74D9">
      <w:pPr>
        <w:ind w:left="851" w:right="787"/>
        <w:rPr>
          <w:rFonts w:ascii="Arial" w:hAnsi="Arial" w:cs="Arial"/>
          <w:sz w:val="24"/>
          <w:szCs w:val="24"/>
        </w:rPr>
      </w:pPr>
    </w:p>
    <w:p w14:paraId="5FD04F0D" w14:textId="77777777" w:rsidR="00723A64" w:rsidRPr="00DF74D9" w:rsidRDefault="00723A64" w:rsidP="00DF74D9">
      <w:pPr>
        <w:ind w:left="851" w:right="787"/>
        <w:rPr>
          <w:rFonts w:ascii="Arial" w:hAnsi="Arial" w:cs="Arial"/>
          <w:sz w:val="24"/>
          <w:szCs w:val="24"/>
        </w:rPr>
      </w:pPr>
    </w:p>
    <w:p w14:paraId="48C66077" w14:textId="77777777" w:rsidR="00787621" w:rsidRPr="00643EF6" w:rsidRDefault="00787621" w:rsidP="00787621">
      <w:pPr>
        <w:widowControl/>
        <w:autoSpaceDE/>
        <w:autoSpaceDN/>
        <w:rPr>
          <w:rFonts w:ascii="Times New Roman" w:eastAsia="Times New Roman" w:hAnsi="Times New Roman" w:cs="Times New Roman"/>
          <w:sz w:val="24"/>
          <w:szCs w:val="24"/>
          <w:lang w:val="pt-BR" w:eastAsia="pt-BR"/>
        </w:rPr>
      </w:pPr>
    </w:p>
    <w:p w14:paraId="7D6F99DB" w14:textId="77777777" w:rsidR="00787621" w:rsidRPr="00643EF6" w:rsidRDefault="00787621" w:rsidP="00787621">
      <w:pPr>
        <w:ind w:left="1440"/>
        <w:rPr>
          <w:rFonts w:ascii="Arial" w:hAnsi="Arial" w:cs="Arial"/>
          <w:sz w:val="24"/>
          <w:szCs w:val="24"/>
          <w:lang w:val="pt-BR" w:eastAsia="pt-BR"/>
        </w:rPr>
      </w:pPr>
      <w:r w:rsidRPr="00643EF6">
        <w:rPr>
          <w:rFonts w:ascii="Arial" w:hAnsi="Arial" w:cs="Arial"/>
          <w:sz w:val="24"/>
          <w:szCs w:val="24"/>
          <w:lang w:val="pt-BR" w:eastAsia="pt-BR"/>
        </w:rPr>
        <w:t xml:space="preserve">PROCESSO </w:t>
      </w:r>
      <w:r>
        <w:rPr>
          <w:rFonts w:ascii="Arial" w:hAnsi="Arial" w:cs="Arial"/>
          <w:sz w:val="24"/>
          <w:szCs w:val="24"/>
          <w:lang w:val="pt-BR" w:eastAsia="pt-BR"/>
        </w:rPr>
        <w:t>LICITATÓRIO</w:t>
      </w:r>
      <w:r w:rsidRPr="00643EF6">
        <w:rPr>
          <w:rFonts w:ascii="Arial" w:hAnsi="Arial" w:cs="Arial"/>
          <w:sz w:val="24"/>
          <w:szCs w:val="24"/>
          <w:lang w:val="pt-BR" w:eastAsia="pt-BR"/>
        </w:rPr>
        <w:t xml:space="preserve"> Nº 0</w:t>
      </w:r>
      <w:r>
        <w:rPr>
          <w:rFonts w:ascii="Arial" w:hAnsi="Arial" w:cs="Arial"/>
          <w:sz w:val="24"/>
          <w:szCs w:val="24"/>
          <w:lang w:val="pt-BR" w:eastAsia="pt-BR"/>
        </w:rPr>
        <w:t>1</w:t>
      </w:r>
      <w:r w:rsidRPr="00643EF6">
        <w:rPr>
          <w:rFonts w:ascii="Arial" w:hAnsi="Arial" w:cs="Arial"/>
          <w:sz w:val="24"/>
          <w:szCs w:val="24"/>
          <w:lang w:val="pt-BR" w:eastAsia="pt-BR"/>
        </w:rPr>
        <w:t>1/2024</w:t>
      </w:r>
    </w:p>
    <w:p w14:paraId="3D6E6497" w14:textId="77777777" w:rsidR="00787621" w:rsidRPr="00643EF6" w:rsidRDefault="00787621" w:rsidP="00787621">
      <w:pPr>
        <w:ind w:left="1440"/>
        <w:rPr>
          <w:rFonts w:ascii="Arial" w:hAnsi="Arial" w:cs="Arial"/>
          <w:sz w:val="24"/>
          <w:szCs w:val="24"/>
          <w:lang w:val="pt-BR" w:eastAsia="pt-BR"/>
        </w:rPr>
      </w:pPr>
      <w:r w:rsidRPr="00643EF6">
        <w:rPr>
          <w:rFonts w:ascii="Arial" w:hAnsi="Arial" w:cs="Arial"/>
          <w:sz w:val="24"/>
          <w:szCs w:val="24"/>
          <w:lang w:val="pt-BR" w:eastAsia="pt-BR"/>
        </w:rPr>
        <w:t xml:space="preserve">CREDENCIAMENTO </w:t>
      </w:r>
      <w:r w:rsidRPr="00643EF6">
        <w:rPr>
          <w:rFonts w:ascii="Arial" w:hAnsi="Arial" w:cs="Arial"/>
          <w:sz w:val="24"/>
          <w:szCs w:val="24"/>
          <w:lang w:val="pt-BR" w:eastAsia="pt-BR"/>
        </w:rPr>
        <w:tab/>
        <w:t>ELETRÔNICO Nº 00</w:t>
      </w:r>
      <w:r w:rsidRPr="00643EF6">
        <w:rPr>
          <w:rFonts w:ascii="Arial" w:hAnsi="Arial" w:cs="Arial"/>
          <w:sz w:val="24"/>
          <w:szCs w:val="24"/>
        </w:rPr>
        <w:t>3</w:t>
      </w:r>
      <w:r w:rsidRPr="00643EF6">
        <w:rPr>
          <w:rFonts w:ascii="Arial" w:hAnsi="Arial" w:cs="Arial"/>
          <w:sz w:val="24"/>
          <w:szCs w:val="24"/>
          <w:lang w:val="pt-BR" w:eastAsia="pt-BR"/>
        </w:rPr>
        <w:t>/2024</w:t>
      </w:r>
    </w:p>
    <w:p w14:paraId="4F15BC69" w14:textId="77777777" w:rsidR="00787621" w:rsidRPr="00643EF6" w:rsidRDefault="00787621" w:rsidP="00787621">
      <w:pPr>
        <w:ind w:left="1440"/>
        <w:rPr>
          <w:rFonts w:ascii="Arial" w:hAnsi="Arial" w:cs="Arial"/>
          <w:sz w:val="24"/>
          <w:szCs w:val="24"/>
          <w:lang w:val="pt-BR" w:eastAsia="pt-BR"/>
        </w:rPr>
      </w:pPr>
      <w:r w:rsidRPr="00643EF6">
        <w:rPr>
          <w:rFonts w:ascii="Arial" w:hAnsi="Arial" w:cs="Arial"/>
          <w:sz w:val="24"/>
          <w:szCs w:val="24"/>
          <w:lang w:val="pt-BR" w:eastAsia="pt-BR"/>
        </w:rPr>
        <w:t>INEXIGIBILIDADE 00</w:t>
      </w:r>
      <w:r w:rsidRPr="00643EF6">
        <w:rPr>
          <w:rFonts w:ascii="Arial" w:hAnsi="Arial" w:cs="Arial"/>
          <w:sz w:val="24"/>
          <w:szCs w:val="24"/>
        </w:rPr>
        <w:t>2</w:t>
      </w:r>
      <w:r w:rsidRPr="00643EF6">
        <w:rPr>
          <w:rFonts w:ascii="Arial" w:hAnsi="Arial" w:cs="Arial"/>
          <w:sz w:val="24"/>
          <w:szCs w:val="24"/>
          <w:lang w:val="pt-BR" w:eastAsia="pt-BR"/>
        </w:rPr>
        <w:t>/2024</w:t>
      </w:r>
    </w:p>
    <w:p w14:paraId="4A068D9E" w14:textId="77777777" w:rsidR="00723A64" w:rsidRPr="00DF74D9" w:rsidRDefault="00723A64" w:rsidP="00DF74D9">
      <w:pPr>
        <w:ind w:left="851" w:right="787"/>
        <w:rPr>
          <w:rFonts w:ascii="Arial" w:hAnsi="Arial" w:cs="Arial"/>
          <w:sz w:val="24"/>
          <w:szCs w:val="24"/>
        </w:rPr>
      </w:pPr>
    </w:p>
    <w:p w14:paraId="7873CC26"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ANEXO</w:t>
      </w:r>
    </w:p>
    <w:p w14:paraId="0D6BC146" w14:textId="77777777" w:rsidR="00723A64" w:rsidRPr="00DF74D9" w:rsidRDefault="00723A64" w:rsidP="00DF74D9">
      <w:pPr>
        <w:ind w:left="851" w:right="787"/>
        <w:rPr>
          <w:rFonts w:ascii="Arial" w:hAnsi="Arial" w:cs="Arial"/>
          <w:sz w:val="24"/>
          <w:szCs w:val="24"/>
        </w:rPr>
      </w:pPr>
    </w:p>
    <w:p w14:paraId="79E24A75"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RELAÇÃO DE PROFISSIONAIS</w:t>
      </w:r>
    </w:p>
    <w:p w14:paraId="794F54E6" w14:textId="77777777" w:rsidR="00723A64" w:rsidRPr="00DF74D9" w:rsidRDefault="00723A64" w:rsidP="00DF74D9">
      <w:pPr>
        <w:ind w:left="851" w:right="787"/>
        <w:rPr>
          <w:rFonts w:ascii="Arial" w:hAnsi="Arial" w:cs="Arial"/>
          <w:sz w:val="24"/>
          <w:szCs w:val="24"/>
        </w:rPr>
      </w:pPr>
    </w:p>
    <w:p w14:paraId="02F797E2" w14:textId="77777777" w:rsidR="00723A64" w:rsidRPr="00DF74D9" w:rsidRDefault="00723A64" w:rsidP="00DF74D9">
      <w:pPr>
        <w:ind w:left="851" w:right="787"/>
        <w:rPr>
          <w:rFonts w:ascii="Arial" w:hAnsi="Arial" w:cs="Arial"/>
          <w:sz w:val="24"/>
          <w:szCs w:val="24"/>
        </w:rPr>
      </w:pPr>
    </w:p>
    <w:p w14:paraId="6F8A6E13" w14:textId="77777777" w:rsidR="00723A64" w:rsidRPr="00DF74D9" w:rsidRDefault="00723A64" w:rsidP="00DF74D9">
      <w:pPr>
        <w:ind w:left="851" w:right="787"/>
        <w:rPr>
          <w:rFonts w:ascii="Arial" w:hAnsi="Arial" w:cs="Arial"/>
          <w:sz w:val="24"/>
          <w:szCs w:val="24"/>
        </w:rPr>
      </w:pPr>
    </w:p>
    <w:p w14:paraId="1F996DF8" w14:textId="35C04546" w:rsidR="00723A64" w:rsidRPr="00DF74D9" w:rsidRDefault="00000000" w:rsidP="00DF74D9">
      <w:pPr>
        <w:ind w:left="851" w:right="787"/>
        <w:rPr>
          <w:rFonts w:ascii="Arial" w:hAnsi="Arial" w:cs="Arial"/>
          <w:sz w:val="24"/>
          <w:szCs w:val="24"/>
        </w:rPr>
      </w:pPr>
      <w:r w:rsidRPr="00DF74D9">
        <w:rPr>
          <w:rFonts w:ascii="Arial" w:hAnsi="Arial" w:cs="Arial"/>
          <w:sz w:val="24"/>
          <w:szCs w:val="24"/>
        </w:rPr>
        <w:t>Eu,</w:t>
      </w:r>
      <w:r w:rsidRPr="00DF74D9">
        <w:rPr>
          <w:rFonts w:ascii="Arial" w:hAnsi="Arial" w:cs="Arial"/>
          <w:sz w:val="24"/>
          <w:szCs w:val="24"/>
        </w:rPr>
        <w:tab/>
      </w:r>
      <w:r w:rsidR="00A531FF" w:rsidRPr="00DF74D9">
        <w:rPr>
          <w:rFonts w:ascii="Arial" w:hAnsi="Arial" w:cs="Arial"/>
          <w:sz w:val="24"/>
          <w:szCs w:val="24"/>
        </w:rPr>
        <w:t>___________________________________</w:t>
      </w:r>
      <w:r w:rsidRPr="00DF74D9">
        <w:rPr>
          <w:rFonts w:ascii="Arial" w:hAnsi="Arial" w:cs="Arial"/>
          <w:sz w:val="24"/>
          <w:szCs w:val="24"/>
        </w:rPr>
        <w:t>, na qualidade de  representante  legal  da  empresa</w:t>
      </w:r>
      <w:r w:rsidR="00A531FF" w:rsidRPr="00DF74D9">
        <w:rPr>
          <w:rFonts w:ascii="Arial" w:hAnsi="Arial" w:cs="Arial"/>
          <w:sz w:val="24"/>
          <w:szCs w:val="24"/>
        </w:rPr>
        <w:t xml:space="preserve"> </w:t>
      </w:r>
      <w:r w:rsidRPr="00DF74D9">
        <w:rPr>
          <w:rFonts w:ascii="Arial" w:hAnsi="Arial" w:cs="Arial"/>
          <w:sz w:val="24"/>
          <w:szCs w:val="24"/>
        </w:rPr>
        <w:t xml:space="preserve"> </w:t>
      </w:r>
      <w:r w:rsidR="00A531FF" w:rsidRPr="00DF74D9">
        <w:rPr>
          <w:rFonts w:ascii="Arial" w:hAnsi="Arial" w:cs="Arial"/>
          <w:sz w:val="24"/>
          <w:szCs w:val="24"/>
        </w:rPr>
        <w:t>_______________________</w:t>
      </w:r>
      <w:r w:rsidRPr="00DF74D9">
        <w:rPr>
          <w:rFonts w:ascii="Arial" w:hAnsi="Arial" w:cs="Arial"/>
          <w:sz w:val="24"/>
          <w:szCs w:val="24"/>
        </w:rPr>
        <w:tab/>
        <w:t>, inscrita no CNPJ:</w:t>
      </w:r>
      <w:r w:rsidRPr="00DF74D9">
        <w:rPr>
          <w:rFonts w:ascii="Arial" w:hAnsi="Arial" w:cs="Arial"/>
          <w:sz w:val="24"/>
          <w:szCs w:val="24"/>
        </w:rPr>
        <w:tab/>
        <w:t>_, conforme Edital de Credenciamento n°0</w:t>
      </w:r>
      <w:r w:rsidR="00A531FF" w:rsidRPr="00DF74D9">
        <w:rPr>
          <w:rFonts w:ascii="Arial" w:hAnsi="Arial" w:cs="Arial"/>
          <w:sz w:val="24"/>
          <w:szCs w:val="24"/>
        </w:rPr>
        <w:t>01</w:t>
      </w:r>
      <w:r w:rsidRPr="00DF74D9">
        <w:rPr>
          <w:rFonts w:ascii="Arial" w:hAnsi="Arial" w:cs="Arial"/>
          <w:sz w:val="24"/>
          <w:szCs w:val="24"/>
        </w:rPr>
        <w:t>/202</w:t>
      </w:r>
      <w:r w:rsidR="00A531FF" w:rsidRPr="00DF74D9">
        <w:rPr>
          <w:rFonts w:ascii="Arial" w:hAnsi="Arial" w:cs="Arial"/>
          <w:sz w:val="24"/>
          <w:szCs w:val="24"/>
        </w:rPr>
        <w:t>4</w:t>
      </w:r>
      <w:r w:rsidRPr="00DF74D9">
        <w:rPr>
          <w:rFonts w:ascii="Arial" w:hAnsi="Arial" w:cs="Arial"/>
          <w:sz w:val="24"/>
          <w:szCs w:val="24"/>
        </w:rPr>
        <w:t xml:space="preserve">, da PREFEITURA MUNICIPAL DE </w:t>
      </w:r>
      <w:r w:rsidR="00A531FF" w:rsidRPr="00DF74D9">
        <w:rPr>
          <w:rFonts w:ascii="Arial" w:hAnsi="Arial" w:cs="Arial"/>
          <w:sz w:val="24"/>
          <w:szCs w:val="24"/>
        </w:rPr>
        <w:t>JATOBÁ/PE</w:t>
      </w:r>
      <w:r w:rsidRPr="00DF74D9">
        <w:rPr>
          <w:rFonts w:ascii="Arial" w:hAnsi="Arial" w:cs="Arial"/>
          <w:sz w:val="24"/>
          <w:szCs w:val="24"/>
        </w:rPr>
        <w:t>, declaro que os serviços credenciados, serão prestados pelos seguintes profissionais:</w:t>
      </w:r>
    </w:p>
    <w:p w14:paraId="5C1C96B6" w14:textId="77777777" w:rsidR="00723A64" w:rsidRPr="00DF74D9" w:rsidRDefault="00723A64" w:rsidP="00DF74D9">
      <w:pPr>
        <w:ind w:left="851" w:right="787"/>
        <w:rPr>
          <w:rFonts w:ascii="Arial" w:hAnsi="Arial" w:cs="Arial"/>
          <w:sz w:val="24"/>
          <w:szCs w:val="24"/>
        </w:rPr>
      </w:pPr>
    </w:p>
    <w:p w14:paraId="4FCEB93B"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Nome:</w:t>
      </w:r>
      <w:r w:rsidRPr="00DF74D9">
        <w:rPr>
          <w:rFonts w:ascii="Arial" w:hAnsi="Arial" w:cs="Arial"/>
          <w:sz w:val="24"/>
          <w:szCs w:val="24"/>
        </w:rPr>
        <w:tab/>
        <w:t>_</w:t>
      </w:r>
      <w:r w:rsidRPr="00DF74D9">
        <w:rPr>
          <w:rFonts w:ascii="Arial" w:hAnsi="Arial" w:cs="Arial"/>
          <w:sz w:val="24"/>
          <w:szCs w:val="24"/>
        </w:rPr>
        <w:tab/>
      </w:r>
      <w:r w:rsidRPr="00DF74D9">
        <w:rPr>
          <w:rFonts w:ascii="Arial" w:hAnsi="Arial" w:cs="Arial"/>
          <w:sz w:val="24"/>
          <w:szCs w:val="24"/>
        </w:rPr>
        <w:tab/>
        <w:t xml:space="preserve"> Especialidade:_</w:t>
      </w:r>
      <w:r w:rsidRPr="00DF74D9">
        <w:rPr>
          <w:rFonts w:ascii="Arial" w:hAnsi="Arial" w:cs="Arial"/>
          <w:sz w:val="24"/>
          <w:szCs w:val="24"/>
        </w:rPr>
        <w:tab/>
      </w:r>
      <w:r w:rsidRPr="00DF74D9">
        <w:rPr>
          <w:rFonts w:ascii="Arial" w:hAnsi="Arial" w:cs="Arial"/>
          <w:sz w:val="24"/>
          <w:szCs w:val="24"/>
        </w:rPr>
        <w:tab/>
      </w:r>
      <w:r w:rsidRPr="00DF74D9">
        <w:rPr>
          <w:rFonts w:ascii="Arial" w:hAnsi="Arial" w:cs="Arial"/>
          <w:sz w:val="24"/>
          <w:szCs w:val="24"/>
        </w:rPr>
        <w:tab/>
        <w:t xml:space="preserve"> CRM:</w:t>
      </w:r>
      <w:r w:rsidRPr="00DF74D9">
        <w:rPr>
          <w:rFonts w:ascii="Arial" w:hAnsi="Arial" w:cs="Arial"/>
          <w:sz w:val="24"/>
          <w:szCs w:val="24"/>
        </w:rPr>
        <w:tab/>
      </w:r>
      <w:r w:rsidRPr="00DF74D9">
        <w:rPr>
          <w:rFonts w:ascii="Arial" w:hAnsi="Arial" w:cs="Arial"/>
          <w:sz w:val="24"/>
          <w:szCs w:val="24"/>
        </w:rPr>
        <w:tab/>
        <w:t>_</w:t>
      </w:r>
    </w:p>
    <w:p w14:paraId="48A4E29A" w14:textId="77777777" w:rsidR="00723A64" w:rsidRPr="00DF74D9" w:rsidRDefault="00723A64" w:rsidP="00DF74D9">
      <w:pPr>
        <w:ind w:left="851" w:right="787"/>
        <w:rPr>
          <w:rFonts w:ascii="Arial" w:hAnsi="Arial" w:cs="Arial"/>
          <w:sz w:val="24"/>
          <w:szCs w:val="24"/>
        </w:rPr>
      </w:pPr>
    </w:p>
    <w:p w14:paraId="7896036F" w14:textId="77777777" w:rsidR="00723A64" w:rsidRPr="00DF74D9" w:rsidRDefault="00723A64" w:rsidP="00DF74D9">
      <w:pPr>
        <w:ind w:left="851" w:right="787"/>
        <w:rPr>
          <w:rFonts w:ascii="Arial" w:hAnsi="Arial" w:cs="Arial"/>
          <w:sz w:val="24"/>
          <w:szCs w:val="24"/>
        </w:rPr>
      </w:pPr>
    </w:p>
    <w:p w14:paraId="2E0EC332"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Nome:</w:t>
      </w:r>
      <w:r w:rsidRPr="00DF74D9">
        <w:rPr>
          <w:rFonts w:ascii="Arial" w:hAnsi="Arial" w:cs="Arial"/>
          <w:sz w:val="24"/>
          <w:szCs w:val="24"/>
        </w:rPr>
        <w:tab/>
        <w:t>_</w:t>
      </w:r>
      <w:r w:rsidRPr="00DF74D9">
        <w:rPr>
          <w:rFonts w:ascii="Arial" w:hAnsi="Arial" w:cs="Arial"/>
          <w:sz w:val="24"/>
          <w:szCs w:val="24"/>
        </w:rPr>
        <w:tab/>
      </w:r>
      <w:r w:rsidRPr="00DF74D9">
        <w:rPr>
          <w:rFonts w:ascii="Arial" w:hAnsi="Arial" w:cs="Arial"/>
          <w:sz w:val="24"/>
          <w:szCs w:val="24"/>
        </w:rPr>
        <w:tab/>
        <w:t xml:space="preserve"> Especialidade:_</w:t>
      </w:r>
      <w:r w:rsidRPr="00DF74D9">
        <w:rPr>
          <w:rFonts w:ascii="Arial" w:hAnsi="Arial" w:cs="Arial"/>
          <w:sz w:val="24"/>
          <w:szCs w:val="24"/>
        </w:rPr>
        <w:tab/>
      </w:r>
      <w:r w:rsidRPr="00DF74D9">
        <w:rPr>
          <w:rFonts w:ascii="Arial" w:hAnsi="Arial" w:cs="Arial"/>
          <w:sz w:val="24"/>
          <w:szCs w:val="24"/>
        </w:rPr>
        <w:tab/>
      </w:r>
      <w:r w:rsidRPr="00DF74D9">
        <w:rPr>
          <w:rFonts w:ascii="Arial" w:hAnsi="Arial" w:cs="Arial"/>
          <w:sz w:val="24"/>
          <w:szCs w:val="24"/>
        </w:rPr>
        <w:tab/>
        <w:t xml:space="preserve"> CRM:</w:t>
      </w:r>
      <w:r w:rsidRPr="00DF74D9">
        <w:rPr>
          <w:rFonts w:ascii="Arial" w:hAnsi="Arial" w:cs="Arial"/>
          <w:sz w:val="24"/>
          <w:szCs w:val="24"/>
        </w:rPr>
        <w:tab/>
      </w:r>
      <w:r w:rsidRPr="00DF74D9">
        <w:rPr>
          <w:rFonts w:ascii="Arial" w:hAnsi="Arial" w:cs="Arial"/>
          <w:sz w:val="24"/>
          <w:szCs w:val="24"/>
        </w:rPr>
        <w:tab/>
        <w:t>_</w:t>
      </w:r>
    </w:p>
    <w:p w14:paraId="07631109" w14:textId="77777777" w:rsidR="00723A64" w:rsidRPr="00DF74D9" w:rsidRDefault="00723A64" w:rsidP="00DF74D9">
      <w:pPr>
        <w:ind w:left="851" w:right="787"/>
        <w:rPr>
          <w:rFonts w:ascii="Arial" w:hAnsi="Arial" w:cs="Arial"/>
          <w:sz w:val="24"/>
          <w:szCs w:val="24"/>
        </w:rPr>
      </w:pPr>
    </w:p>
    <w:p w14:paraId="7E913EC3"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Observação: Preencher apenas com as informações dos profissionais que realizarãoos atendimentos.</w:t>
      </w:r>
    </w:p>
    <w:p w14:paraId="2521BD65" w14:textId="77777777" w:rsidR="00723A64" w:rsidRPr="00DF74D9" w:rsidRDefault="00723A64" w:rsidP="00DF74D9">
      <w:pPr>
        <w:ind w:left="851" w:right="787"/>
        <w:rPr>
          <w:rFonts w:ascii="Arial" w:hAnsi="Arial" w:cs="Arial"/>
          <w:sz w:val="24"/>
          <w:szCs w:val="24"/>
        </w:rPr>
      </w:pPr>
    </w:p>
    <w:p w14:paraId="1A6B9D97" w14:textId="17B0C990" w:rsidR="00723A64" w:rsidRPr="00DF74D9" w:rsidRDefault="00A531FF" w:rsidP="00DF74D9">
      <w:pPr>
        <w:ind w:left="851" w:right="787"/>
        <w:rPr>
          <w:rFonts w:ascii="Arial" w:hAnsi="Arial" w:cs="Arial"/>
          <w:sz w:val="24"/>
          <w:szCs w:val="24"/>
        </w:rPr>
      </w:pPr>
      <w:r w:rsidRPr="00DF74D9">
        <w:rPr>
          <w:rFonts w:ascii="Arial" w:hAnsi="Arial" w:cs="Arial"/>
          <w:sz w:val="24"/>
          <w:szCs w:val="24"/>
        </w:rPr>
        <w:t>Jatobá/PE ..... de</w:t>
      </w:r>
      <w:r w:rsidRPr="00DF74D9">
        <w:rPr>
          <w:rFonts w:ascii="Arial" w:hAnsi="Arial" w:cs="Arial"/>
          <w:sz w:val="24"/>
          <w:szCs w:val="24"/>
        </w:rPr>
        <w:tab/>
        <w:t>de 2024</w:t>
      </w:r>
    </w:p>
    <w:p w14:paraId="2D8971CA" w14:textId="77777777" w:rsidR="00723A64" w:rsidRPr="00DF74D9" w:rsidRDefault="00723A64" w:rsidP="00DF74D9">
      <w:pPr>
        <w:ind w:left="851" w:right="787"/>
        <w:rPr>
          <w:rFonts w:ascii="Arial" w:hAnsi="Arial" w:cs="Arial"/>
          <w:sz w:val="24"/>
          <w:szCs w:val="24"/>
        </w:rPr>
      </w:pPr>
    </w:p>
    <w:p w14:paraId="0CDF1440"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w:t>
      </w:r>
    </w:p>
    <w:p w14:paraId="651881C3"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Assinatura ( representante legal da empresa)</w:t>
      </w:r>
    </w:p>
    <w:p w14:paraId="7836FD9D" w14:textId="77777777" w:rsidR="00723A64" w:rsidRPr="00DF74D9" w:rsidRDefault="00723A64" w:rsidP="00DF74D9">
      <w:pPr>
        <w:ind w:left="851" w:right="787"/>
        <w:rPr>
          <w:rFonts w:ascii="Arial" w:hAnsi="Arial" w:cs="Arial"/>
          <w:sz w:val="24"/>
          <w:szCs w:val="24"/>
        </w:rPr>
        <w:sectPr w:rsidR="00723A64" w:rsidRPr="00DF74D9" w:rsidSect="00535B89">
          <w:pgSz w:w="11920" w:h="16860"/>
          <w:pgMar w:top="1600" w:right="200" w:bottom="280" w:left="160" w:header="720" w:footer="720" w:gutter="0"/>
          <w:cols w:space="720"/>
        </w:sectPr>
      </w:pPr>
    </w:p>
    <w:p w14:paraId="516B2F56" w14:textId="77777777" w:rsidR="00504C1D" w:rsidRDefault="00504C1D" w:rsidP="00504C1D">
      <w:pPr>
        <w:ind w:right="-81"/>
        <w:jc w:val="center"/>
        <w:rPr>
          <w:rFonts w:ascii="Arial" w:eastAsia="Arial" w:hAnsi="Arial" w:cs="Arial"/>
          <w:b/>
          <w:sz w:val="24"/>
          <w:szCs w:val="24"/>
        </w:rPr>
      </w:pPr>
      <w:bookmarkStart w:id="1" w:name="_heading=h.gjdgxs" w:colFirst="0" w:colLast="0"/>
      <w:bookmarkEnd w:id="1"/>
      <w:r>
        <w:rPr>
          <w:rFonts w:ascii="Arial" w:eastAsia="Arial" w:hAnsi="Arial" w:cs="Arial"/>
          <w:b/>
          <w:sz w:val="24"/>
          <w:szCs w:val="24"/>
        </w:rPr>
        <w:lastRenderedPageBreak/>
        <w:t xml:space="preserve">ANEXO I </w:t>
      </w:r>
    </w:p>
    <w:p w14:paraId="1803CE23" w14:textId="77777777" w:rsidR="00504C1D" w:rsidRPr="005F49F7" w:rsidRDefault="00504C1D" w:rsidP="00504C1D">
      <w:pPr>
        <w:ind w:right="-81"/>
        <w:jc w:val="center"/>
        <w:rPr>
          <w:rFonts w:ascii="Arial" w:eastAsia="Arial" w:hAnsi="Arial" w:cs="Arial"/>
          <w:bCs/>
          <w:sz w:val="24"/>
          <w:szCs w:val="24"/>
        </w:rPr>
      </w:pPr>
      <w:r>
        <w:rPr>
          <w:rFonts w:ascii="Arial" w:eastAsia="Arial" w:hAnsi="Arial" w:cs="Arial"/>
          <w:b/>
          <w:sz w:val="24"/>
          <w:szCs w:val="24"/>
        </w:rPr>
        <w:t>TERMO DE REFERÊNCIA – FMS N</w:t>
      </w:r>
      <w:r w:rsidRPr="005A6ED5">
        <w:rPr>
          <w:rFonts w:ascii="Arial" w:eastAsia="Arial" w:hAnsi="Arial" w:cs="Arial"/>
          <w:b/>
          <w:sz w:val="24"/>
          <w:szCs w:val="24"/>
        </w:rPr>
        <w:t>º 1104/2024</w:t>
      </w:r>
    </w:p>
    <w:p w14:paraId="6507CAA9" w14:textId="77777777" w:rsidR="00504C1D" w:rsidRDefault="00504C1D" w:rsidP="00504C1D">
      <w:pPr>
        <w:tabs>
          <w:tab w:val="left" w:pos="0"/>
        </w:tabs>
        <w:ind w:right="220"/>
        <w:jc w:val="center"/>
        <w:rPr>
          <w:rFonts w:ascii="Arial" w:eastAsia="Arial" w:hAnsi="Arial" w:cs="Arial"/>
          <w:sz w:val="24"/>
          <w:szCs w:val="24"/>
        </w:rPr>
      </w:pPr>
    </w:p>
    <w:p w14:paraId="76F6AD34" w14:textId="77777777" w:rsidR="00504C1D" w:rsidRDefault="00504C1D" w:rsidP="00504C1D">
      <w:pPr>
        <w:widowControl/>
        <w:numPr>
          <w:ilvl w:val="0"/>
          <w:numId w:val="41"/>
        </w:numPr>
        <w:pBdr>
          <w:top w:val="nil"/>
          <w:left w:val="nil"/>
          <w:bottom w:val="nil"/>
          <w:right w:val="nil"/>
          <w:between w:val="nil"/>
        </w:pBdr>
        <w:shd w:val="clear" w:color="auto" w:fill="E7E6E6"/>
        <w:tabs>
          <w:tab w:val="left" w:pos="0"/>
        </w:tabs>
        <w:autoSpaceDE/>
        <w:autoSpaceDN/>
        <w:spacing w:after="200" w:line="276" w:lineRule="auto"/>
        <w:ind w:left="284" w:right="220" w:hanging="284"/>
        <w:jc w:val="both"/>
        <w:rPr>
          <w:rFonts w:ascii="Arial" w:eastAsia="Arial" w:hAnsi="Arial" w:cs="Arial"/>
          <w:color w:val="000000"/>
          <w:sz w:val="24"/>
          <w:szCs w:val="24"/>
        </w:rPr>
      </w:pPr>
      <w:r>
        <w:rPr>
          <w:rFonts w:ascii="Arial" w:eastAsia="Arial" w:hAnsi="Arial" w:cs="Arial"/>
          <w:b/>
          <w:color w:val="000000"/>
          <w:sz w:val="24"/>
          <w:szCs w:val="24"/>
        </w:rPr>
        <w:t>DO OBJETO</w:t>
      </w:r>
    </w:p>
    <w:p w14:paraId="705F8EBC" w14:textId="77777777" w:rsidR="00504C1D" w:rsidRPr="003C35E6" w:rsidRDefault="00504C1D" w:rsidP="00504C1D">
      <w:pPr>
        <w:tabs>
          <w:tab w:val="left" w:pos="0"/>
        </w:tabs>
        <w:spacing w:line="360" w:lineRule="auto"/>
        <w:ind w:left="284" w:right="220" w:firstLine="1134"/>
        <w:jc w:val="both"/>
        <w:rPr>
          <w:rFonts w:ascii="Arial" w:eastAsia="Arial" w:hAnsi="Arial" w:cs="Arial"/>
          <w:sz w:val="24"/>
          <w:szCs w:val="24"/>
        </w:rPr>
      </w:pPr>
      <w:bookmarkStart w:id="2" w:name="_heading=h.30j0zll" w:colFirst="0" w:colLast="0"/>
      <w:bookmarkStart w:id="3" w:name="_Hlk156925988"/>
      <w:bookmarkEnd w:id="2"/>
      <w:r w:rsidRPr="003C35E6">
        <w:rPr>
          <w:rFonts w:ascii="Arial" w:hAnsi="Arial" w:cs="Arial"/>
          <w:sz w:val="24"/>
          <w:szCs w:val="24"/>
        </w:rPr>
        <w:t xml:space="preserve">É objeto do presente o </w:t>
      </w:r>
      <w:r w:rsidRPr="00BF476C">
        <w:rPr>
          <w:rFonts w:ascii="Arial" w:hAnsi="Arial" w:cs="Arial"/>
          <w:sz w:val="24"/>
          <w:szCs w:val="24"/>
        </w:rPr>
        <w:t>CREDENCIAMENTO DE EMPRESAS ESPECIALIZADAS EM SERVIÇOS DE ASSISTÊNCIA À SAÚDE NA REALIZAÇÃO DE EXAMES LABORATORIAIS DE MÉDIA E ALTA COMPLEXIDADE, COMPREENDENDO EXAMES E PROCEDIMENTOS, BEM COMO O RESPECTIVO APOIO DIAGNÓSTICO E TERAPÊUTICO AOS USUÁRIOS DO SISTEMA ÚNICO DE SAÚDE (SUS), PARA ATENDER AS NECESSIDADES DO  FUNDO  MUNICIPAL  DE  SAÚDE DO  MUNICÍPIO DE JATOBÁ/PE.</w:t>
      </w:r>
    </w:p>
    <w:bookmarkEnd w:id="3"/>
    <w:p w14:paraId="1CF3C367" w14:textId="77777777" w:rsidR="00504C1D" w:rsidRDefault="00504C1D" w:rsidP="00504C1D">
      <w:pPr>
        <w:widowControl/>
        <w:numPr>
          <w:ilvl w:val="0"/>
          <w:numId w:val="41"/>
        </w:numPr>
        <w:pBdr>
          <w:top w:val="nil"/>
          <w:left w:val="nil"/>
          <w:bottom w:val="nil"/>
          <w:right w:val="nil"/>
          <w:between w:val="nil"/>
        </w:pBdr>
        <w:shd w:val="clear" w:color="auto" w:fill="E7E6E6"/>
        <w:tabs>
          <w:tab w:val="left" w:pos="0"/>
        </w:tabs>
        <w:autoSpaceDE/>
        <w:autoSpaceDN/>
        <w:spacing w:after="200" w:line="276" w:lineRule="auto"/>
        <w:ind w:left="284" w:right="220" w:hanging="284"/>
        <w:jc w:val="both"/>
        <w:rPr>
          <w:rFonts w:ascii="Arial" w:eastAsia="Arial" w:hAnsi="Arial" w:cs="Arial"/>
          <w:color w:val="000000"/>
          <w:sz w:val="24"/>
          <w:szCs w:val="24"/>
        </w:rPr>
      </w:pPr>
      <w:r>
        <w:rPr>
          <w:rFonts w:ascii="Arial" w:eastAsia="Arial" w:hAnsi="Arial" w:cs="Arial"/>
          <w:b/>
          <w:color w:val="000000"/>
          <w:sz w:val="24"/>
          <w:szCs w:val="24"/>
        </w:rPr>
        <w:t>DA JUSTIFICATIVA</w:t>
      </w:r>
    </w:p>
    <w:p w14:paraId="4E9BF8B2" w14:textId="77777777" w:rsidR="00504C1D" w:rsidRDefault="00504C1D" w:rsidP="00504C1D">
      <w:pPr>
        <w:spacing w:line="360" w:lineRule="auto"/>
        <w:ind w:left="284" w:right="220" w:firstLine="1134"/>
        <w:jc w:val="both"/>
        <w:rPr>
          <w:rFonts w:ascii="Arial" w:eastAsia="Arial" w:hAnsi="Arial" w:cs="Arial"/>
          <w:sz w:val="24"/>
          <w:szCs w:val="24"/>
        </w:rPr>
      </w:pPr>
    </w:p>
    <w:p w14:paraId="50A099EF" w14:textId="77777777" w:rsidR="00504C1D" w:rsidRDefault="00504C1D" w:rsidP="00504C1D">
      <w:pPr>
        <w:spacing w:line="360" w:lineRule="auto"/>
        <w:ind w:left="284" w:right="220" w:firstLine="1134"/>
        <w:jc w:val="both"/>
        <w:rPr>
          <w:rFonts w:ascii="Arial" w:eastAsia="Arial" w:hAnsi="Arial" w:cs="Arial"/>
          <w:sz w:val="24"/>
          <w:szCs w:val="24"/>
        </w:rPr>
      </w:pPr>
      <w:bookmarkStart w:id="4" w:name="_Hlk156926045"/>
      <w:r w:rsidRPr="003A7F73">
        <w:rPr>
          <w:rFonts w:ascii="Arial" w:eastAsia="Arial" w:hAnsi="Arial" w:cs="Arial"/>
          <w:sz w:val="24"/>
          <w:szCs w:val="24"/>
        </w:rPr>
        <w:t>A Secretaria Municipal de Saúde de Jatobá/PE</w:t>
      </w:r>
      <w:r>
        <w:rPr>
          <w:rFonts w:ascii="Arial" w:eastAsia="Arial" w:hAnsi="Arial" w:cs="Arial"/>
          <w:sz w:val="24"/>
          <w:szCs w:val="24"/>
        </w:rPr>
        <w:t>,</w:t>
      </w:r>
      <w:r w:rsidRPr="003A7F73">
        <w:rPr>
          <w:rFonts w:ascii="Arial" w:eastAsia="Arial" w:hAnsi="Arial" w:cs="Arial"/>
          <w:sz w:val="24"/>
          <w:szCs w:val="24"/>
        </w:rPr>
        <w:t xml:space="preserve"> em conjunto com os setores que a compõem, justifica a demanda em razão da necessidade municipal, alinhada ao plano municipal de saúde (2022 a 2025) e ao PAS – Plano Anual de Saúde, in</w:t>
      </w:r>
      <w:r>
        <w:rPr>
          <w:rFonts w:ascii="Arial" w:eastAsia="Arial" w:hAnsi="Arial" w:cs="Arial"/>
          <w:sz w:val="24"/>
          <w:szCs w:val="24"/>
        </w:rPr>
        <w:t>s</w:t>
      </w:r>
      <w:r w:rsidRPr="003A7F73">
        <w:rPr>
          <w:rFonts w:ascii="Arial" w:eastAsia="Arial" w:hAnsi="Arial" w:cs="Arial"/>
          <w:sz w:val="24"/>
          <w:szCs w:val="24"/>
        </w:rPr>
        <w:t xml:space="preserve">erido no OBJETIVO Nº 5.3 - Garantir a oferta de Exames e consultas de média e alta complexidade. </w:t>
      </w:r>
      <w:r>
        <w:rPr>
          <w:rFonts w:ascii="Arial" w:eastAsia="Arial" w:hAnsi="Arial" w:cs="Arial"/>
          <w:sz w:val="24"/>
          <w:szCs w:val="24"/>
        </w:rPr>
        <w:t>Cujo tem a m</w:t>
      </w:r>
      <w:r w:rsidRPr="003A7F73">
        <w:rPr>
          <w:rFonts w:ascii="Arial" w:eastAsia="Arial" w:hAnsi="Arial" w:cs="Arial"/>
          <w:sz w:val="24"/>
          <w:szCs w:val="24"/>
        </w:rPr>
        <w:t>eta</w:t>
      </w:r>
      <w:r>
        <w:rPr>
          <w:rFonts w:ascii="Arial" w:eastAsia="Arial" w:hAnsi="Arial" w:cs="Arial"/>
          <w:sz w:val="24"/>
          <w:szCs w:val="24"/>
        </w:rPr>
        <w:t xml:space="preserve"> de g</w:t>
      </w:r>
      <w:r w:rsidRPr="003A7F73">
        <w:rPr>
          <w:rFonts w:ascii="Arial" w:eastAsia="Arial" w:hAnsi="Arial" w:cs="Arial"/>
          <w:sz w:val="24"/>
          <w:szCs w:val="24"/>
        </w:rPr>
        <w:t>arantir a eficiência do protocolo de triagem para marcação de exames e consultas e ação</w:t>
      </w:r>
      <w:r>
        <w:rPr>
          <w:rFonts w:ascii="Arial" w:eastAsia="Arial" w:hAnsi="Arial" w:cs="Arial"/>
          <w:sz w:val="24"/>
          <w:szCs w:val="24"/>
        </w:rPr>
        <w:t xml:space="preserve"> e g</w:t>
      </w:r>
      <w:r w:rsidRPr="003A7F73">
        <w:rPr>
          <w:rFonts w:ascii="Arial" w:eastAsia="Arial" w:hAnsi="Arial" w:cs="Arial"/>
          <w:sz w:val="24"/>
          <w:szCs w:val="24"/>
        </w:rPr>
        <w:t>arantir a continuidade dos exames e consultas ofertadas no município</w:t>
      </w:r>
      <w:r>
        <w:rPr>
          <w:rFonts w:ascii="Arial" w:eastAsia="Arial" w:hAnsi="Arial" w:cs="Arial"/>
          <w:sz w:val="24"/>
          <w:szCs w:val="24"/>
        </w:rPr>
        <w:t xml:space="preserve">. </w:t>
      </w:r>
    </w:p>
    <w:p w14:paraId="3C3E346D" w14:textId="77777777" w:rsidR="00504C1D" w:rsidRPr="005A6ED5" w:rsidRDefault="00504C1D" w:rsidP="00504C1D">
      <w:pPr>
        <w:spacing w:line="360" w:lineRule="auto"/>
        <w:ind w:left="284" w:right="220" w:firstLine="1134"/>
        <w:jc w:val="both"/>
        <w:rPr>
          <w:rFonts w:ascii="Arial" w:eastAsia="Arial" w:hAnsi="Arial" w:cs="Arial"/>
          <w:sz w:val="24"/>
          <w:szCs w:val="24"/>
        </w:rPr>
      </w:pPr>
      <w:r w:rsidRPr="00402312">
        <w:rPr>
          <w:rFonts w:ascii="Arial" w:eastAsia="Arial" w:hAnsi="Arial" w:cs="Arial"/>
          <w:sz w:val="24"/>
          <w:szCs w:val="24"/>
        </w:rPr>
        <w:t xml:space="preserve">Pautas alinhadas ao que preceitua a Constituição Federal, </w:t>
      </w:r>
      <w:r w:rsidRPr="005A6ED5">
        <w:rPr>
          <w:rFonts w:ascii="Arial" w:eastAsia="Arial" w:hAnsi="Arial" w:cs="Arial"/>
          <w:sz w:val="24"/>
          <w:szCs w:val="24"/>
        </w:rPr>
        <w:t xml:space="preserve">no </w:t>
      </w:r>
      <w:r w:rsidRPr="005A6ED5">
        <w:rPr>
          <w:rFonts w:ascii="Arial" w:eastAsia="Arial" w:hAnsi="Arial" w:cs="Arial"/>
          <w:i/>
          <w:iCs/>
          <w:sz w:val="24"/>
          <w:szCs w:val="24"/>
        </w:rPr>
        <w:t>seu a</w:t>
      </w:r>
      <w:r w:rsidRPr="005A6ED5">
        <w:rPr>
          <w:rStyle w:val="nfase"/>
          <w:rFonts w:ascii="Arial" w:hAnsi="Arial" w:cs="Arial"/>
          <w:sz w:val="24"/>
          <w:szCs w:val="24"/>
          <w:shd w:val="clear" w:color="auto" w:fill="FFFFFF"/>
        </w:rPr>
        <w:t>rt. 196, o qual aduz que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396E01D4" w14:textId="77777777" w:rsidR="00504C1D" w:rsidRDefault="00504C1D" w:rsidP="00504C1D">
      <w:pPr>
        <w:spacing w:line="360" w:lineRule="auto"/>
        <w:ind w:left="284" w:right="220" w:firstLine="1134"/>
        <w:jc w:val="both"/>
        <w:rPr>
          <w:rFonts w:ascii="Arial" w:eastAsia="Arial" w:hAnsi="Arial" w:cs="Arial"/>
          <w:sz w:val="24"/>
          <w:szCs w:val="24"/>
        </w:rPr>
      </w:pPr>
      <w:r>
        <w:rPr>
          <w:rFonts w:ascii="Arial" w:eastAsia="Arial" w:hAnsi="Arial" w:cs="Arial"/>
          <w:sz w:val="24"/>
          <w:szCs w:val="24"/>
        </w:rPr>
        <w:t xml:space="preserve">Assim, com tais perspectivas, justifica-se o </w:t>
      </w:r>
      <w:r w:rsidRPr="003A7F73">
        <w:rPr>
          <w:rFonts w:ascii="Arial" w:eastAsia="Arial" w:hAnsi="Arial" w:cs="Arial"/>
          <w:sz w:val="24"/>
          <w:szCs w:val="24"/>
        </w:rPr>
        <w:t xml:space="preserve">presente Termo de Referência </w:t>
      </w:r>
      <w:r>
        <w:rPr>
          <w:rFonts w:ascii="Arial" w:eastAsia="Arial" w:hAnsi="Arial" w:cs="Arial"/>
          <w:sz w:val="24"/>
          <w:szCs w:val="24"/>
        </w:rPr>
        <w:t xml:space="preserve">é </w:t>
      </w:r>
      <w:r w:rsidRPr="003A7F73">
        <w:rPr>
          <w:rFonts w:ascii="Arial" w:eastAsia="Arial" w:hAnsi="Arial" w:cs="Arial"/>
          <w:sz w:val="24"/>
          <w:szCs w:val="24"/>
        </w:rPr>
        <w:t xml:space="preserve">destinado ao processo de Credenciamento para contratação de empresas para Prestação de Serviços de Exames Laboratoriais interessadas em realizar Serviços de Assistência </w:t>
      </w:r>
      <w:r>
        <w:rPr>
          <w:rFonts w:ascii="Arial" w:eastAsia="Arial" w:hAnsi="Arial" w:cs="Arial"/>
          <w:sz w:val="24"/>
          <w:szCs w:val="24"/>
        </w:rPr>
        <w:t>à</w:t>
      </w:r>
      <w:r w:rsidRPr="003A7F73">
        <w:rPr>
          <w:rFonts w:ascii="Arial" w:eastAsia="Arial" w:hAnsi="Arial" w:cs="Arial"/>
          <w:sz w:val="24"/>
          <w:szCs w:val="24"/>
        </w:rPr>
        <w:t xml:space="preserve"> Saúde, os serviços a serem contratados compreendem todos os exames e procedimentos (relacionados), nas áreas de exames laboratoriais, bem como o respectivo apoio diagn</w:t>
      </w:r>
      <w:r>
        <w:rPr>
          <w:rFonts w:ascii="Arial" w:eastAsia="Arial" w:hAnsi="Arial" w:cs="Arial"/>
          <w:sz w:val="24"/>
          <w:szCs w:val="24"/>
        </w:rPr>
        <w:t>ó</w:t>
      </w:r>
      <w:r w:rsidRPr="003A7F73">
        <w:rPr>
          <w:rFonts w:ascii="Arial" w:eastAsia="Arial" w:hAnsi="Arial" w:cs="Arial"/>
          <w:sz w:val="24"/>
          <w:szCs w:val="24"/>
        </w:rPr>
        <w:t>stico e terapêutico aos usu</w:t>
      </w:r>
      <w:r>
        <w:rPr>
          <w:rFonts w:ascii="Arial" w:eastAsia="Arial" w:hAnsi="Arial" w:cs="Arial"/>
          <w:sz w:val="24"/>
          <w:szCs w:val="24"/>
        </w:rPr>
        <w:t>á</w:t>
      </w:r>
      <w:r w:rsidRPr="003A7F73">
        <w:rPr>
          <w:rFonts w:ascii="Arial" w:eastAsia="Arial" w:hAnsi="Arial" w:cs="Arial"/>
          <w:sz w:val="24"/>
          <w:szCs w:val="24"/>
        </w:rPr>
        <w:t xml:space="preserve">rios </w:t>
      </w:r>
      <w:r>
        <w:rPr>
          <w:rFonts w:ascii="Arial" w:eastAsia="Arial" w:hAnsi="Arial" w:cs="Arial"/>
          <w:sz w:val="24"/>
          <w:szCs w:val="24"/>
        </w:rPr>
        <w:t>do Sistema Único de Saúde (</w:t>
      </w:r>
      <w:r w:rsidRPr="003A7F73">
        <w:rPr>
          <w:rFonts w:ascii="Arial" w:eastAsia="Arial" w:hAnsi="Arial" w:cs="Arial"/>
          <w:sz w:val="24"/>
          <w:szCs w:val="24"/>
        </w:rPr>
        <w:t>SUS</w:t>
      </w:r>
      <w:r>
        <w:rPr>
          <w:rFonts w:ascii="Arial" w:eastAsia="Arial" w:hAnsi="Arial" w:cs="Arial"/>
          <w:sz w:val="24"/>
          <w:szCs w:val="24"/>
        </w:rPr>
        <w:t>)</w:t>
      </w:r>
      <w:r w:rsidRPr="003A7F73">
        <w:rPr>
          <w:rFonts w:ascii="Arial" w:eastAsia="Arial" w:hAnsi="Arial" w:cs="Arial"/>
          <w:sz w:val="24"/>
          <w:szCs w:val="24"/>
        </w:rPr>
        <w:t xml:space="preserve"> residentes</w:t>
      </w:r>
      <w:r>
        <w:rPr>
          <w:rFonts w:ascii="Arial" w:eastAsia="Arial" w:hAnsi="Arial" w:cs="Arial"/>
          <w:sz w:val="24"/>
          <w:szCs w:val="24"/>
        </w:rPr>
        <w:t xml:space="preserve"> </w:t>
      </w:r>
      <w:r w:rsidRPr="003A7F73">
        <w:rPr>
          <w:rFonts w:ascii="Arial" w:eastAsia="Arial" w:hAnsi="Arial" w:cs="Arial"/>
          <w:sz w:val="24"/>
          <w:szCs w:val="24"/>
        </w:rPr>
        <w:t>na cidade de Jatobá – PE.</w:t>
      </w:r>
    </w:p>
    <w:bookmarkEnd w:id="4"/>
    <w:p w14:paraId="4C48FFC0" w14:textId="77777777" w:rsidR="00504C1D" w:rsidRDefault="00504C1D" w:rsidP="00504C1D">
      <w:pPr>
        <w:spacing w:line="360" w:lineRule="auto"/>
        <w:ind w:left="284" w:right="220" w:firstLine="1134"/>
        <w:jc w:val="both"/>
        <w:rPr>
          <w:rFonts w:ascii="Arial" w:eastAsia="Arial" w:hAnsi="Arial" w:cs="Arial"/>
          <w:sz w:val="24"/>
          <w:szCs w:val="24"/>
        </w:rPr>
      </w:pPr>
    </w:p>
    <w:p w14:paraId="27884B82" w14:textId="77777777" w:rsidR="00504C1D" w:rsidRDefault="00504C1D" w:rsidP="00504C1D">
      <w:pPr>
        <w:widowControl/>
        <w:numPr>
          <w:ilvl w:val="0"/>
          <w:numId w:val="41"/>
        </w:numPr>
        <w:pBdr>
          <w:top w:val="nil"/>
          <w:left w:val="nil"/>
          <w:bottom w:val="nil"/>
          <w:right w:val="nil"/>
          <w:between w:val="nil"/>
        </w:pBdr>
        <w:shd w:val="clear" w:color="auto" w:fill="D9D9D9"/>
        <w:autoSpaceDE/>
        <w:autoSpaceDN/>
        <w:spacing w:after="221" w:line="239" w:lineRule="auto"/>
        <w:ind w:left="284" w:right="220" w:hanging="284"/>
        <w:jc w:val="both"/>
        <w:rPr>
          <w:rFonts w:ascii="Arial" w:eastAsia="Arial" w:hAnsi="Arial" w:cs="Arial"/>
          <w:color w:val="000000"/>
          <w:sz w:val="24"/>
          <w:szCs w:val="24"/>
        </w:rPr>
      </w:pPr>
      <w:r>
        <w:rPr>
          <w:rFonts w:ascii="Arial" w:eastAsia="Arial" w:hAnsi="Arial" w:cs="Arial"/>
          <w:b/>
          <w:sz w:val="24"/>
          <w:szCs w:val="24"/>
        </w:rPr>
        <w:t>PERÍODO DE EXECUÇÃO</w:t>
      </w:r>
    </w:p>
    <w:p w14:paraId="32C57D23" w14:textId="77777777" w:rsidR="00504C1D" w:rsidRDefault="00504C1D" w:rsidP="00504C1D">
      <w:pPr>
        <w:pStyle w:val="PargrafodaLista"/>
        <w:ind w:left="284" w:right="220"/>
        <w:rPr>
          <w:rFonts w:ascii="Arial" w:hAnsi="Arial" w:cs="Arial"/>
          <w:sz w:val="24"/>
          <w:szCs w:val="24"/>
        </w:rPr>
      </w:pPr>
      <w:r w:rsidRPr="00D57564">
        <w:rPr>
          <w:rFonts w:ascii="Arial" w:hAnsi="Arial" w:cs="Arial"/>
          <w:sz w:val="24"/>
          <w:szCs w:val="24"/>
        </w:rPr>
        <w:t>Doze</w:t>
      </w:r>
      <w:r w:rsidRPr="00D57564">
        <w:rPr>
          <w:rFonts w:ascii="Arial" w:hAnsi="Arial" w:cs="Arial"/>
          <w:spacing w:val="-1"/>
          <w:sz w:val="24"/>
          <w:szCs w:val="24"/>
        </w:rPr>
        <w:t xml:space="preserve"> </w:t>
      </w:r>
      <w:r w:rsidRPr="00D57564">
        <w:rPr>
          <w:rFonts w:ascii="Arial" w:hAnsi="Arial" w:cs="Arial"/>
          <w:sz w:val="24"/>
          <w:szCs w:val="24"/>
        </w:rPr>
        <w:t>(12)</w:t>
      </w:r>
      <w:r w:rsidRPr="00D57564">
        <w:rPr>
          <w:rFonts w:ascii="Arial" w:hAnsi="Arial" w:cs="Arial"/>
          <w:spacing w:val="-3"/>
          <w:sz w:val="24"/>
          <w:szCs w:val="24"/>
        </w:rPr>
        <w:t xml:space="preserve"> </w:t>
      </w:r>
      <w:r w:rsidRPr="00D57564">
        <w:rPr>
          <w:rFonts w:ascii="Arial" w:hAnsi="Arial" w:cs="Arial"/>
          <w:sz w:val="24"/>
          <w:szCs w:val="24"/>
        </w:rPr>
        <w:t>meses.</w:t>
      </w:r>
    </w:p>
    <w:p w14:paraId="5D5E896B" w14:textId="77777777" w:rsidR="00504C1D" w:rsidRDefault="00504C1D" w:rsidP="00504C1D">
      <w:pPr>
        <w:widowControl/>
        <w:numPr>
          <w:ilvl w:val="0"/>
          <w:numId w:val="41"/>
        </w:numPr>
        <w:pBdr>
          <w:top w:val="nil"/>
          <w:left w:val="nil"/>
          <w:bottom w:val="nil"/>
          <w:right w:val="nil"/>
          <w:between w:val="nil"/>
        </w:pBdr>
        <w:shd w:val="clear" w:color="auto" w:fill="D9D9D9"/>
        <w:autoSpaceDE/>
        <w:autoSpaceDN/>
        <w:spacing w:after="221" w:line="239" w:lineRule="auto"/>
        <w:ind w:left="284" w:right="220" w:hanging="284"/>
        <w:jc w:val="both"/>
        <w:rPr>
          <w:rFonts w:ascii="Arial" w:eastAsia="Arial" w:hAnsi="Arial" w:cs="Arial"/>
          <w:color w:val="000000"/>
          <w:sz w:val="24"/>
          <w:szCs w:val="24"/>
        </w:rPr>
      </w:pPr>
      <w:r>
        <w:rPr>
          <w:rFonts w:ascii="Arial" w:eastAsia="Arial" w:hAnsi="Arial" w:cs="Arial"/>
          <w:b/>
          <w:sz w:val="24"/>
          <w:szCs w:val="24"/>
        </w:rPr>
        <w:t>RESPONSÁVEL PELO PROJETO E UNIDADE FISCALIZADORA</w:t>
      </w:r>
    </w:p>
    <w:p w14:paraId="0ECAC8AF" w14:textId="77777777" w:rsidR="00504C1D" w:rsidRPr="00D57564" w:rsidRDefault="00504C1D" w:rsidP="00504C1D">
      <w:pPr>
        <w:pStyle w:val="PargrafodaLista"/>
        <w:ind w:left="284" w:right="220"/>
        <w:rPr>
          <w:rFonts w:ascii="Arial" w:hAnsi="Arial" w:cs="Arial"/>
          <w:sz w:val="24"/>
          <w:szCs w:val="24"/>
        </w:rPr>
      </w:pPr>
      <w:r w:rsidRPr="00D57564">
        <w:rPr>
          <w:rFonts w:ascii="Arial" w:hAnsi="Arial" w:cs="Arial"/>
          <w:sz w:val="24"/>
          <w:szCs w:val="24"/>
        </w:rPr>
        <w:t>Secretaria</w:t>
      </w:r>
      <w:r w:rsidRPr="00D57564">
        <w:rPr>
          <w:rFonts w:ascii="Arial" w:hAnsi="Arial" w:cs="Arial"/>
          <w:spacing w:val="-3"/>
          <w:sz w:val="24"/>
          <w:szCs w:val="24"/>
        </w:rPr>
        <w:t xml:space="preserve"> </w:t>
      </w:r>
      <w:r w:rsidRPr="00D57564">
        <w:rPr>
          <w:rFonts w:ascii="Arial" w:hAnsi="Arial" w:cs="Arial"/>
          <w:sz w:val="24"/>
          <w:szCs w:val="24"/>
        </w:rPr>
        <w:t>Municipal</w:t>
      </w:r>
      <w:r w:rsidRPr="00D57564">
        <w:rPr>
          <w:rFonts w:ascii="Arial" w:hAnsi="Arial" w:cs="Arial"/>
          <w:spacing w:val="-4"/>
          <w:sz w:val="24"/>
          <w:szCs w:val="24"/>
        </w:rPr>
        <w:t xml:space="preserve"> </w:t>
      </w:r>
      <w:r w:rsidRPr="00D57564">
        <w:rPr>
          <w:rFonts w:ascii="Arial" w:hAnsi="Arial" w:cs="Arial"/>
          <w:sz w:val="24"/>
          <w:szCs w:val="24"/>
        </w:rPr>
        <w:t>de</w:t>
      </w:r>
      <w:r w:rsidRPr="00D57564">
        <w:rPr>
          <w:rFonts w:ascii="Arial" w:hAnsi="Arial" w:cs="Arial"/>
          <w:spacing w:val="-2"/>
          <w:sz w:val="24"/>
          <w:szCs w:val="24"/>
        </w:rPr>
        <w:t xml:space="preserve"> </w:t>
      </w:r>
      <w:r w:rsidRPr="00D57564">
        <w:rPr>
          <w:rFonts w:ascii="Arial" w:hAnsi="Arial" w:cs="Arial"/>
          <w:sz w:val="24"/>
          <w:szCs w:val="24"/>
        </w:rPr>
        <w:t>Saúde</w:t>
      </w:r>
      <w:r>
        <w:rPr>
          <w:rFonts w:ascii="Arial" w:hAnsi="Arial" w:cs="Arial"/>
          <w:sz w:val="24"/>
          <w:szCs w:val="24"/>
        </w:rPr>
        <w:t xml:space="preserve"> de Jatobá/PE.</w:t>
      </w:r>
    </w:p>
    <w:p w14:paraId="148189E3" w14:textId="77777777" w:rsidR="00504C1D" w:rsidRDefault="00504C1D" w:rsidP="00504C1D">
      <w:pPr>
        <w:spacing w:line="360" w:lineRule="auto"/>
        <w:ind w:left="284" w:right="220" w:firstLine="1134"/>
        <w:jc w:val="both"/>
        <w:rPr>
          <w:rFonts w:ascii="Arial" w:eastAsia="Arial" w:hAnsi="Arial" w:cs="Arial"/>
          <w:sz w:val="24"/>
          <w:szCs w:val="24"/>
        </w:rPr>
      </w:pPr>
    </w:p>
    <w:p w14:paraId="489398AA" w14:textId="77777777" w:rsidR="00504C1D" w:rsidRDefault="00504C1D" w:rsidP="00504C1D">
      <w:pPr>
        <w:widowControl/>
        <w:numPr>
          <w:ilvl w:val="0"/>
          <w:numId w:val="41"/>
        </w:numPr>
        <w:pBdr>
          <w:top w:val="nil"/>
          <w:left w:val="nil"/>
          <w:bottom w:val="nil"/>
          <w:right w:val="nil"/>
          <w:between w:val="nil"/>
        </w:pBdr>
        <w:shd w:val="clear" w:color="auto" w:fill="D9D9D9"/>
        <w:autoSpaceDE/>
        <w:autoSpaceDN/>
        <w:spacing w:after="221" w:line="239" w:lineRule="auto"/>
        <w:ind w:left="284" w:right="220" w:hanging="284"/>
        <w:jc w:val="both"/>
        <w:rPr>
          <w:rFonts w:ascii="Arial" w:eastAsia="Arial" w:hAnsi="Arial" w:cs="Arial"/>
          <w:color w:val="000000"/>
          <w:sz w:val="24"/>
          <w:szCs w:val="24"/>
        </w:rPr>
      </w:pPr>
      <w:r>
        <w:rPr>
          <w:rFonts w:ascii="Arial" w:eastAsia="Arial" w:hAnsi="Arial" w:cs="Arial"/>
          <w:b/>
          <w:sz w:val="24"/>
          <w:szCs w:val="24"/>
        </w:rPr>
        <w:t>DA FUNDAMENTAÇÃO</w:t>
      </w:r>
      <w:r>
        <w:rPr>
          <w:rFonts w:ascii="Arial" w:eastAsia="Arial" w:hAnsi="Arial" w:cs="Arial"/>
          <w:b/>
          <w:color w:val="000000"/>
          <w:sz w:val="24"/>
          <w:szCs w:val="24"/>
        </w:rPr>
        <w:t xml:space="preserve"> JURÍDICA</w:t>
      </w:r>
    </w:p>
    <w:p w14:paraId="61548B5F" w14:textId="77777777" w:rsidR="00504C1D" w:rsidRDefault="00504C1D" w:rsidP="00504C1D">
      <w:pPr>
        <w:shd w:val="clear" w:color="auto" w:fill="FFFFFF"/>
        <w:tabs>
          <w:tab w:val="left" w:pos="7655"/>
        </w:tabs>
        <w:ind w:left="284" w:right="220" w:firstLine="1134"/>
        <w:jc w:val="both"/>
        <w:rPr>
          <w:rFonts w:ascii="Arial MT" w:eastAsia="Arial MT" w:hAnsi="Arial MT" w:cs="Arial MT"/>
          <w:sz w:val="24"/>
          <w:szCs w:val="24"/>
        </w:rPr>
      </w:pPr>
    </w:p>
    <w:p w14:paraId="03739EA5" w14:textId="77777777" w:rsidR="00504C1D" w:rsidRPr="001D10F3" w:rsidRDefault="00504C1D" w:rsidP="00504C1D">
      <w:pPr>
        <w:shd w:val="clear" w:color="auto" w:fill="FFFFFF"/>
        <w:tabs>
          <w:tab w:val="left" w:pos="7655"/>
        </w:tabs>
        <w:spacing w:line="360" w:lineRule="auto"/>
        <w:ind w:left="284" w:right="220" w:firstLine="1134"/>
        <w:jc w:val="both"/>
        <w:rPr>
          <w:rFonts w:ascii="Arial" w:eastAsia="Arial MT" w:hAnsi="Arial" w:cs="Arial"/>
          <w:sz w:val="24"/>
          <w:szCs w:val="24"/>
        </w:rPr>
      </w:pPr>
      <w:r w:rsidRPr="00AF7B19">
        <w:rPr>
          <w:rFonts w:ascii="Arial" w:eastAsia="Arial MT" w:hAnsi="Arial" w:cs="Arial"/>
          <w:sz w:val="24"/>
          <w:szCs w:val="24"/>
        </w:rPr>
        <w:t xml:space="preserve">A contratação objeto deste Termo de Referência, ocorrerá por intermédio de </w:t>
      </w:r>
      <w:r w:rsidRPr="00AF7B19">
        <w:rPr>
          <w:rFonts w:ascii="Arial" w:hAnsi="Arial" w:cs="Arial"/>
          <w:sz w:val="24"/>
          <w:szCs w:val="24"/>
        </w:rPr>
        <w:t>CHAMAMENTO PÚBLICO, com utilização do procedimento auxiliar de CREDENCIAMENTO</w:t>
      </w:r>
      <w:r w:rsidRPr="00AF7B19">
        <w:rPr>
          <w:rFonts w:ascii="Arial" w:eastAsia="Arial MT" w:hAnsi="Arial" w:cs="Arial"/>
          <w:sz w:val="24"/>
          <w:szCs w:val="24"/>
        </w:rPr>
        <w:t>. O processo será conduzido pel</w:t>
      </w:r>
      <w:r>
        <w:rPr>
          <w:rFonts w:ascii="Arial" w:eastAsia="Arial MT" w:hAnsi="Arial" w:cs="Arial"/>
          <w:sz w:val="24"/>
          <w:szCs w:val="24"/>
        </w:rPr>
        <w:t>a</w:t>
      </w:r>
      <w:r w:rsidRPr="00AF7B19">
        <w:rPr>
          <w:rFonts w:ascii="Arial" w:eastAsia="Arial MT" w:hAnsi="Arial" w:cs="Arial"/>
          <w:sz w:val="24"/>
          <w:szCs w:val="24"/>
        </w:rPr>
        <w:t xml:space="preserve"> Agente de Contratação e a equipe de apoio nomeados pela Portaria n</w:t>
      </w:r>
      <w:r>
        <w:rPr>
          <w:rFonts w:ascii="Arial" w:eastAsia="Arial MT" w:hAnsi="Arial" w:cs="Arial"/>
          <w:sz w:val="24"/>
          <w:szCs w:val="24"/>
        </w:rPr>
        <w:t>º</w:t>
      </w:r>
      <w:r w:rsidRPr="00AF7B19">
        <w:rPr>
          <w:rFonts w:ascii="Arial" w:eastAsia="Arial MT" w:hAnsi="Arial" w:cs="Arial"/>
          <w:sz w:val="24"/>
          <w:szCs w:val="24"/>
        </w:rPr>
        <w:t xml:space="preserve"> 174/2023,</w:t>
      </w:r>
      <w:r w:rsidRPr="00AF7B19">
        <w:rPr>
          <w:rFonts w:ascii="Arial MT" w:eastAsia="Arial MT" w:hAnsi="Arial MT" w:cs="Arial MT"/>
          <w:sz w:val="24"/>
          <w:szCs w:val="24"/>
        </w:rPr>
        <w:t xml:space="preserve"> em conformidade com </w:t>
      </w:r>
      <w:r>
        <w:rPr>
          <w:rFonts w:ascii="Arial MT" w:eastAsia="Arial MT" w:hAnsi="Arial MT" w:cs="Arial MT"/>
          <w:sz w:val="24"/>
          <w:szCs w:val="24"/>
        </w:rPr>
        <w:t>a integralidade da Lei 14.133/2021, especificamente seu</w:t>
      </w:r>
      <w:r w:rsidRPr="00AF7B19">
        <w:rPr>
          <w:rFonts w:ascii="Arial MT" w:eastAsia="Arial MT" w:hAnsi="Arial MT" w:cs="Arial MT"/>
          <w:sz w:val="24"/>
          <w:szCs w:val="24"/>
        </w:rPr>
        <w:t xml:space="preserve"> artigo 79</w:t>
      </w:r>
      <w:r>
        <w:rPr>
          <w:rFonts w:ascii="Arial MT" w:eastAsia="Arial MT" w:hAnsi="Arial MT" w:cs="Arial MT"/>
          <w:sz w:val="24"/>
          <w:szCs w:val="24"/>
        </w:rPr>
        <w:t xml:space="preserve">, bem como </w:t>
      </w:r>
      <w:r w:rsidRPr="00AF7B19">
        <w:rPr>
          <w:rFonts w:ascii="Arial" w:eastAsia="Arial MT" w:hAnsi="Arial" w:cs="Arial"/>
          <w:sz w:val="24"/>
          <w:szCs w:val="24"/>
        </w:rPr>
        <w:t>o artigo 37, inciso XXI da Constituição Federal, estabelece norma gerais sobre licitações e contratos administrativos pertinentes a contratação de serviços e compras, locações no âmbito da esfera municipal e outros</w:t>
      </w:r>
      <w:r>
        <w:rPr>
          <w:rFonts w:ascii="Arial" w:eastAsia="Arial MT" w:hAnsi="Arial" w:cs="Arial"/>
          <w:sz w:val="24"/>
          <w:szCs w:val="24"/>
        </w:rPr>
        <w:t>. Ademais, fulcra-se nas dem</w:t>
      </w:r>
      <w:r w:rsidRPr="00AF7B19">
        <w:rPr>
          <w:rFonts w:ascii="Arial MT" w:eastAsia="Arial MT" w:hAnsi="Arial MT" w:cs="Arial MT"/>
          <w:sz w:val="24"/>
          <w:szCs w:val="24"/>
        </w:rPr>
        <w:t xml:space="preserve">ais legislações aplicáveis, nos termos e condições </w:t>
      </w:r>
      <w:r w:rsidRPr="001D10F3">
        <w:rPr>
          <w:rFonts w:ascii="Arial" w:eastAsia="Arial MT" w:hAnsi="Arial" w:cs="Arial"/>
          <w:sz w:val="24"/>
          <w:szCs w:val="24"/>
        </w:rPr>
        <w:t xml:space="preserve">estabelecidas no presente Instrumento de Chamamento Público. </w:t>
      </w:r>
    </w:p>
    <w:p w14:paraId="0599DF56" w14:textId="77777777" w:rsidR="00504C1D" w:rsidRPr="001D10F3" w:rsidRDefault="00504C1D" w:rsidP="00504C1D">
      <w:pPr>
        <w:shd w:val="clear" w:color="auto" w:fill="FFFFFF"/>
        <w:tabs>
          <w:tab w:val="left" w:pos="7655"/>
        </w:tabs>
        <w:spacing w:line="360" w:lineRule="auto"/>
        <w:ind w:left="284" w:right="220" w:firstLine="1134"/>
        <w:jc w:val="both"/>
        <w:rPr>
          <w:rFonts w:ascii="Arial" w:eastAsia="Arial MT" w:hAnsi="Arial" w:cs="Arial"/>
          <w:sz w:val="24"/>
          <w:szCs w:val="24"/>
        </w:rPr>
      </w:pPr>
      <w:r w:rsidRPr="001D10F3">
        <w:rPr>
          <w:rFonts w:ascii="Arial" w:hAnsi="Arial" w:cs="Arial"/>
          <w:sz w:val="24"/>
          <w:szCs w:val="24"/>
        </w:rPr>
        <w:t>Ainda, serão observadas, no que forem aplicáveis, as normas regulamentares pertinentes aos serviços executados, à Associação Brasileira de Normas Técnicas - ABNT – e, ainda, ao Instituto Nacional de Metrologia, Qualidade e Tecnologia – INMETRO</w:t>
      </w:r>
      <w:r>
        <w:rPr>
          <w:rFonts w:ascii="Arial" w:hAnsi="Arial" w:cs="Arial"/>
          <w:sz w:val="24"/>
          <w:szCs w:val="24"/>
        </w:rPr>
        <w:t>.</w:t>
      </w:r>
    </w:p>
    <w:p w14:paraId="7B198CFA" w14:textId="77777777" w:rsidR="00504C1D" w:rsidRDefault="00504C1D" w:rsidP="00504C1D">
      <w:pPr>
        <w:shd w:val="clear" w:color="auto" w:fill="FFFFFF"/>
        <w:tabs>
          <w:tab w:val="left" w:pos="7655"/>
        </w:tabs>
        <w:spacing w:line="360" w:lineRule="auto"/>
        <w:ind w:left="284" w:right="220" w:firstLine="1134"/>
        <w:jc w:val="both"/>
        <w:rPr>
          <w:rFonts w:ascii="Arial MT" w:eastAsia="Arial MT" w:hAnsi="Arial MT" w:cs="Arial MT"/>
          <w:sz w:val="24"/>
          <w:szCs w:val="24"/>
        </w:rPr>
      </w:pPr>
      <w:r>
        <w:rPr>
          <w:rFonts w:ascii="Arial MT" w:eastAsia="Arial MT" w:hAnsi="Arial MT" w:cs="Arial MT"/>
          <w:sz w:val="24"/>
          <w:szCs w:val="24"/>
        </w:rPr>
        <w:t>O presente destina-se a garantir a observância do princípio constitucional da isonomia, a seleção da proposta mais vantajosa para a Administração, a promoção do desenvolvimento nacional sustentável, sendo processada e julgada em estrita conformidade com os princípios constitucionais e administrativos, a exemplo da legalidade e da vinculação ao instrumento convocatório, do julgamento objetivo e dos que lhes são correlatos.</w:t>
      </w:r>
    </w:p>
    <w:p w14:paraId="1E424F81" w14:textId="77777777" w:rsidR="00504C1D" w:rsidRDefault="00504C1D" w:rsidP="00504C1D">
      <w:pPr>
        <w:shd w:val="clear" w:color="auto" w:fill="FFFFFF"/>
        <w:spacing w:line="360" w:lineRule="auto"/>
        <w:ind w:left="284" w:right="220"/>
        <w:jc w:val="both"/>
        <w:rPr>
          <w:rFonts w:ascii="Arial MT" w:eastAsia="Arial MT" w:hAnsi="Arial MT" w:cs="Arial MT"/>
          <w:sz w:val="24"/>
          <w:szCs w:val="24"/>
        </w:rPr>
      </w:pPr>
    </w:p>
    <w:p w14:paraId="70F0C4ED" w14:textId="77777777" w:rsidR="00504C1D" w:rsidRDefault="00504C1D" w:rsidP="00504C1D">
      <w:pPr>
        <w:widowControl/>
        <w:numPr>
          <w:ilvl w:val="0"/>
          <w:numId w:val="42"/>
        </w:numPr>
        <w:pBdr>
          <w:top w:val="nil"/>
          <w:left w:val="nil"/>
          <w:bottom w:val="nil"/>
          <w:right w:val="nil"/>
          <w:between w:val="nil"/>
        </w:pBdr>
        <w:shd w:val="clear" w:color="auto" w:fill="D9D9D9" w:themeFill="background1" w:themeFillShade="D9"/>
        <w:autoSpaceDE/>
        <w:autoSpaceDN/>
        <w:spacing w:line="276" w:lineRule="auto"/>
        <w:ind w:left="284" w:right="220" w:hanging="284"/>
        <w:jc w:val="both"/>
        <w:rPr>
          <w:rFonts w:ascii="Arial" w:eastAsia="Arial" w:hAnsi="Arial" w:cs="Arial"/>
          <w:color w:val="000000"/>
          <w:sz w:val="24"/>
          <w:szCs w:val="24"/>
        </w:rPr>
      </w:pPr>
      <w:r>
        <w:rPr>
          <w:rFonts w:ascii="Arial" w:eastAsia="Arial" w:hAnsi="Arial" w:cs="Arial"/>
          <w:b/>
          <w:color w:val="000000"/>
          <w:sz w:val="24"/>
          <w:szCs w:val="24"/>
        </w:rPr>
        <w:t>DETALHAMENTO, ESPECIFICAÇÕES E DAS CONDIÇÕES DE EXECUÇÃO:</w:t>
      </w:r>
    </w:p>
    <w:tbl>
      <w:tblPr>
        <w:tblStyle w:val="Tabelacomgrade"/>
        <w:tblpPr w:leftFromText="141" w:rightFromText="141" w:vertAnchor="text" w:tblpY="-3286"/>
        <w:tblW w:w="10501" w:type="dxa"/>
        <w:tblLayout w:type="fixed"/>
        <w:tblLook w:val="04A0" w:firstRow="1" w:lastRow="0" w:firstColumn="1" w:lastColumn="0" w:noHBand="0" w:noVBand="1"/>
      </w:tblPr>
      <w:tblGrid>
        <w:gridCol w:w="817"/>
        <w:gridCol w:w="2977"/>
        <w:gridCol w:w="705"/>
        <w:gridCol w:w="983"/>
        <w:gridCol w:w="995"/>
        <w:gridCol w:w="995"/>
        <w:gridCol w:w="995"/>
        <w:gridCol w:w="995"/>
        <w:gridCol w:w="1039"/>
      </w:tblGrid>
      <w:tr w:rsidR="00504C1D" w:rsidRPr="00DA033E" w14:paraId="684202E6" w14:textId="77777777" w:rsidTr="00612268">
        <w:trPr>
          <w:trHeight w:val="570"/>
        </w:trPr>
        <w:tc>
          <w:tcPr>
            <w:tcW w:w="817" w:type="dxa"/>
            <w:shd w:val="clear" w:color="auto" w:fill="002060"/>
            <w:vAlign w:val="center"/>
            <w:hideMark/>
          </w:tcPr>
          <w:p w14:paraId="5FBFB9B9" w14:textId="77777777" w:rsidR="00504C1D" w:rsidRPr="00DA033E" w:rsidRDefault="00504C1D" w:rsidP="00612268">
            <w:pPr>
              <w:jc w:val="center"/>
              <w:rPr>
                <w:rFonts w:ascii="Arial" w:eastAsia="Arial" w:hAnsi="Arial" w:cs="Arial"/>
                <w:b/>
                <w:bCs/>
                <w:color w:val="FFFFFF" w:themeColor="background1"/>
                <w:sz w:val="20"/>
                <w:szCs w:val="20"/>
              </w:rPr>
            </w:pPr>
            <w:bookmarkStart w:id="5" w:name="_Hlk163595942"/>
            <w:r w:rsidRPr="00DA033E">
              <w:rPr>
                <w:rFonts w:ascii="Arial" w:eastAsia="Arial" w:hAnsi="Arial" w:cs="Arial"/>
                <w:b/>
                <w:bCs/>
                <w:color w:val="FFFFFF" w:themeColor="background1"/>
                <w:sz w:val="20"/>
                <w:szCs w:val="20"/>
              </w:rPr>
              <w:lastRenderedPageBreak/>
              <w:t>ITENS</w:t>
            </w:r>
          </w:p>
        </w:tc>
        <w:tc>
          <w:tcPr>
            <w:tcW w:w="2977" w:type="dxa"/>
            <w:shd w:val="clear" w:color="auto" w:fill="002060"/>
            <w:vAlign w:val="center"/>
            <w:hideMark/>
          </w:tcPr>
          <w:p w14:paraId="5944D156" w14:textId="77777777" w:rsidR="00504C1D" w:rsidRPr="00DA033E" w:rsidRDefault="00504C1D" w:rsidP="00612268">
            <w:pPr>
              <w:jc w:val="center"/>
              <w:rPr>
                <w:rFonts w:ascii="Arial" w:eastAsia="Arial" w:hAnsi="Arial" w:cs="Arial"/>
                <w:b/>
                <w:bCs/>
                <w:color w:val="FFFFFF" w:themeColor="background1"/>
                <w:sz w:val="20"/>
                <w:szCs w:val="20"/>
              </w:rPr>
            </w:pPr>
            <w:r w:rsidRPr="00DA033E">
              <w:rPr>
                <w:rFonts w:ascii="Arial" w:eastAsia="Arial" w:hAnsi="Arial" w:cs="Arial"/>
                <w:b/>
                <w:bCs/>
                <w:color w:val="FFFFFF" w:themeColor="background1"/>
                <w:sz w:val="20"/>
                <w:szCs w:val="20"/>
              </w:rPr>
              <w:t>DESCRIÇÃO</w:t>
            </w:r>
          </w:p>
        </w:tc>
        <w:tc>
          <w:tcPr>
            <w:tcW w:w="705" w:type="dxa"/>
            <w:shd w:val="clear" w:color="auto" w:fill="002060"/>
            <w:vAlign w:val="center"/>
            <w:hideMark/>
          </w:tcPr>
          <w:p w14:paraId="401FB5FF" w14:textId="77777777" w:rsidR="00504C1D" w:rsidRPr="00DA033E" w:rsidRDefault="00504C1D" w:rsidP="00612268">
            <w:pPr>
              <w:jc w:val="center"/>
              <w:rPr>
                <w:rFonts w:ascii="Arial" w:eastAsia="Arial" w:hAnsi="Arial" w:cs="Arial"/>
                <w:b/>
                <w:bCs/>
                <w:color w:val="FFFFFF" w:themeColor="background1"/>
                <w:sz w:val="20"/>
                <w:szCs w:val="20"/>
              </w:rPr>
            </w:pPr>
            <w:r w:rsidRPr="00DA033E">
              <w:rPr>
                <w:rFonts w:ascii="Arial" w:eastAsia="Arial" w:hAnsi="Arial" w:cs="Arial"/>
                <w:b/>
                <w:bCs/>
                <w:color w:val="FFFFFF" w:themeColor="background1"/>
                <w:sz w:val="20"/>
                <w:szCs w:val="20"/>
              </w:rPr>
              <w:t>UND.</w:t>
            </w:r>
          </w:p>
        </w:tc>
        <w:tc>
          <w:tcPr>
            <w:tcW w:w="983" w:type="dxa"/>
            <w:shd w:val="clear" w:color="auto" w:fill="002060"/>
            <w:vAlign w:val="center"/>
            <w:hideMark/>
          </w:tcPr>
          <w:p w14:paraId="1B95C4BE" w14:textId="77777777" w:rsidR="00504C1D" w:rsidRPr="00DA033E" w:rsidRDefault="00504C1D" w:rsidP="00612268">
            <w:pPr>
              <w:jc w:val="center"/>
              <w:rPr>
                <w:rFonts w:ascii="Arial" w:eastAsia="Arial" w:hAnsi="Arial" w:cs="Arial"/>
                <w:b/>
                <w:bCs/>
                <w:color w:val="FFFFFF" w:themeColor="background1"/>
                <w:sz w:val="20"/>
                <w:szCs w:val="20"/>
              </w:rPr>
            </w:pPr>
            <w:r w:rsidRPr="00DA033E">
              <w:rPr>
                <w:rFonts w:ascii="Arial" w:eastAsia="Arial" w:hAnsi="Arial" w:cs="Arial"/>
                <w:b/>
                <w:bCs/>
                <w:color w:val="FFFFFF" w:themeColor="background1"/>
                <w:sz w:val="20"/>
                <w:szCs w:val="20"/>
              </w:rPr>
              <w:t>QUANT.</w:t>
            </w:r>
          </w:p>
        </w:tc>
        <w:tc>
          <w:tcPr>
            <w:tcW w:w="995" w:type="dxa"/>
            <w:shd w:val="clear" w:color="auto" w:fill="002060"/>
            <w:vAlign w:val="center"/>
            <w:hideMark/>
          </w:tcPr>
          <w:p w14:paraId="5BA95CFA" w14:textId="77777777" w:rsidR="00504C1D" w:rsidRPr="00DA033E" w:rsidRDefault="00504C1D" w:rsidP="00612268">
            <w:pPr>
              <w:jc w:val="center"/>
              <w:rPr>
                <w:rFonts w:ascii="Arial" w:eastAsia="Arial" w:hAnsi="Arial" w:cs="Arial"/>
                <w:b/>
                <w:bCs/>
                <w:color w:val="FFFFFF" w:themeColor="background1"/>
                <w:sz w:val="20"/>
                <w:szCs w:val="20"/>
              </w:rPr>
            </w:pPr>
            <w:r w:rsidRPr="00DA033E">
              <w:rPr>
                <w:rFonts w:ascii="Arial" w:eastAsia="Arial" w:hAnsi="Arial" w:cs="Arial"/>
                <w:b/>
                <w:bCs/>
                <w:color w:val="FFFFFF" w:themeColor="background1"/>
                <w:sz w:val="20"/>
                <w:szCs w:val="20"/>
              </w:rPr>
              <w:t>LABIPA</w:t>
            </w:r>
          </w:p>
        </w:tc>
        <w:tc>
          <w:tcPr>
            <w:tcW w:w="995" w:type="dxa"/>
            <w:shd w:val="clear" w:color="auto" w:fill="002060"/>
            <w:vAlign w:val="center"/>
            <w:hideMark/>
          </w:tcPr>
          <w:p w14:paraId="0B60C641" w14:textId="77777777" w:rsidR="00504C1D" w:rsidRPr="00DA033E" w:rsidRDefault="00504C1D" w:rsidP="00612268">
            <w:pPr>
              <w:jc w:val="center"/>
              <w:rPr>
                <w:rFonts w:ascii="Arial" w:eastAsia="Arial" w:hAnsi="Arial" w:cs="Arial"/>
                <w:b/>
                <w:bCs/>
                <w:color w:val="FFFFFF" w:themeColor="background1"/>
                <w:sz w:val="20"/>
                <w:szCs w:val="20"/>
              </w:rPr>
            </w:pPr>
            <w:r w:rsidRPr="00DA033E">
              <w:rPr>
                <w:rFonts w:ascii="Arial" w:eastAsia="Arial" w:hAnsi="Arial" w:cs="Arial"/>
                <w:b/>
                <w:bCs/>
                <w:color w:val="FFFFFF" w:themeColor="background1"/>
                <w:sz w:val="20"/>
                <w:szCs w:val="20"/>
              </w:rPr>
              <w:t>LAB. CIDADE</w:t>
            </w:r>
          </w:p>
        </w:tc>
        <w:tc>
          <w:tcPr>
            <w:tcW w:w="995" w:type="dxa"/>
            <w:shd w:val="clear" w:color="auto" w:fill="002060"/>
            <w:vAlign w:val="center"/>
            <w:hideMark/>
          </w:tcPr>
          <w:p w14:paraId="1AA26084" w14:textId="77777777" w:rsidR="00504C1D" w:rsidRPr="00DA033E" w:rsidRDefault="00504C1D" w:rsidP="00612268">
            <w:pPr>
              <w:jc w:val="center"/>
              <w:rPr>
                <w:rFonts w:ascii="Arial" w:eastAsia="Arial" w:hAnsi="Arial" w:cs="Arial"/>
                <w:b/>
                <w:bCs/>
                <w:color w:val="FFFFFF" w:themeColor="background1"/>
                <w:sz w:val="20"/>
                <w:szCs w:val="20"/>
              </w:rPr>
            </w:pPr>
            <w:r w:rsidRPr="00DA033E">
              <w:rPr>
                <w:rFonts w:ascii="Arial" w:eastAsia="Arial" w:hAnsi="Arial" w:cs="Arial"/>
                <w:b/>
                <w:bCs/>
                <w:color w:val="FFFFFF" w:themeColor="background1"/>
                <w:sz w:val="20"/>
                <w:szCs w:val="20"/>
              </w:rPr>
              <w:t>LAMES</w:t>
            </w:r>
          </w:p>
        </w:tc>
        <w:tc>
          <w:tcPr>
            <w:tcW w:w="995" w:type="dxa"/>
            <w:shd w:val="clear" w:color="auto" w:fill="002060"/>
            <w:vAlign w:val="center"/>
            <w:hideMark/>
          </w:tcPr>
          <w:p w14:paraId="625D6491" w14:textId="77777777" w:rsidR="00504C1D" w:rsidRPr="00DA033E" w:rsidRDefault="00504C1D" w:rsidP="00612268">
            <w:pPr>
              <w:jc w:val="center"/>
              <w:rPr>
                <w:rFonts w:ascii="Arial" w:eastAsia="Arial" w:hAnsi="Arial" w:cs="Arial"/>
                <w:b/>
                <w:bCs/>
                <w:color w:val="FFFFFF" w:themeColor="background1"/>
                <w:sz w:val="20"/>
                <w:szCs w:val="20"/>
              </w:rPr>
            </w:pPr>
            <w:r w:rsidRPr="00DA033E">
              <w:rPr>
                <w:rFonts w:ascii="Arial" w:eastAsia="Arial" w:hAnsi="Arial" w:cs="Arial"/>
                <w:b/>
                <w:bCs/>
                <w:color w:val="FFFFFF" w:themeColor="background1"/>
                <w:sz w:val="20"/>
                <w:szCs w:val="20"/>
              </w:rPr>
              <w:t>MÉDIA</w:t>
            </w:r>
          </w:p>
        </w:tc>
        <w:tc>
          <w:tcPr>
            <w:tcW w:w="1039" w:type="dxa"/>
            <w:shd w:val="clear" w:color="auto" w:fill="002060"/>
            <w:vAlign w:val="center"/>
            <w:hideMark/>
          </w:tcPr>
          <w:p w14:paraId="33E80CDB" w14:textId="77777777" w:rsidR="00504C1D" w:rsidRPr="00DA033E" w:rsidRDefault="00504C1D" w:rsidP="00612268">
            <w:pPr>
              <w:jc w:val="center"/>
              <w:rPr>
                <w:rFonts w:ascii="Arial" w:eastAsia="Arial" w:hAnsi="Arial" w:cs="Arial"/>
                <w:b/>
                <w:bCs/>
                <w:color w:val="FFFFFF" w:themeColor="background1"/>
                <w:sz w:val="20"/>
                <w:szCs w:val="20"/>
              </w:rPr>
            </w:pPr>
            <w:r w:rsidRPr="00DA033E">
              <w:rPr>
                <w:rFonts w:ascii="Arial" w:eastAsia="Arial" w:hAnsi="Arial" w:cs="Arial"/>
                <w:b/>
                <w:bCs/>
                <w:color w:val="FFFFFF" w:themeColor="background1"/>
                <w:sz w:val="20"/>
                <w:szCs w:val="20"/>
              </w:rPr>
              <w:t>V. TOTAL</w:t>
            </w:r>
          </w:p>
        </w:tc>
      </w:tr>
      <w:tr w:rsidR="00504C1D" w:rsidRPr="00DA033E" w14:paraId="7886F80A" w14:textId="77777777" w:rsidTr="00612268">
        <w:trPr>
          <w:trHeight w:val="300"/>
        </w:trPr>
        <w:tc>
          <w:tcPr>
            <w:tcW w:w="817" w:type="dxa"/>
            <w:hideMark/>
          </w:tcPr>
          <w:p w14:paraId="47762D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w:t>
            </w:r>
          </w:p>
        </w:tc>
        <w:tc>
          <w:tcPr>
            <w:tcW w:w="2977" w:type="dxa"/>
            <w:hideMark/>
          </w:tcPr>
          <w:p w14:paraId="1BBBD88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ANCA C</w:t>
            </w:r>
          </w:p>
        </w:tc>
        <w:tc>
          <w:tcPr>
            <w:tcW w:w="705" w:type="dxa"/>
            <w:hideMark/>
          </w:tcPr>
          <w:p w14:paraId="106E44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143E8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5548080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80,00 </w:t>
            </w:r>
          </w:p>
        </w:tc>
        <w:tc>
          <w:tcPr>
            <w:tcW w:w="995" w:type="dxa"/>
            <w:hideMark/>
          </w:tcPr>
          <w:p w14:paraId="4769981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R$ 90,00</w:t>
            </w:r>
          </w:p>
        </w:tc>
        <w:tc>
          <w:tcPr>
            <w:tcW w:w="995" w:type="dxa"/>
            <w:hideMark/>
          </w:tcPr>
          <w:p w14:paraId="38FC7B2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R$ 99,00</w:t>
            </w:r>
          </w:p>
        </w:tc>
        <w:tc>
          <w:tcPr>
            <w:tcW w:w="995" w:type="dxa"/>
            <w:hideMark/>
          </w:tcPr>
          <w:p w14:paraId="490C73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R$ 89,67</w:t>
            </w:r>
          </w:p>
        </w:tc>
        <w:tc>
          <w:tcPr>
            <w:tcW w:w="1039" w:type="dxa"/>
            <w:hideMark/>
          </w:tcPr>
          <w:p w14:paraId="7DB7355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R$ 896,70</w:t>
            </w:r>
          </w:p>
        </w:tc>
      </w:tr>
      <w:tr w:rsidR="00504C1D" w:rsidRPr="00DA033E" w14:paraId="37AC6BE0" w14:textId="77777777" w:rsidTr="00612268">
        <w:trPr>
          <w:trHeight w:val="300"/>
        </w:trPr>
        <w:tc>
          <w:tcPr>
            <w:tcW w:w="817" w:type="dxa"/>
            <w:hideMark/>
          </w:tcPr>
          <w:p w14:paraId="6CE68DF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w:t>
            </w:r>
          </w:p>
        </w:tc>
        <w:tc>
          <w:tcPr>
            <w:tcW w:w="2977" w:type="dxa"/>
            <w:hideMark/>
          </w:tcPr>
          <w:p w14:paraId="63E04F8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 ANCA</w:t>
            </w:r>
          </w:p>
        </w:tc>
        <w:tc>
          <w:tcPr>
            <w:tcW w:w="705" w:type="dxa"/>
            <w:hideMark/>
          </w:tcPr>
          <w:p w14:paraId="2F5908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59F51C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4C110BC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80,00 </w:t>
            </w:r>
          </w:p>
        </w:tc>
        <w:tc>
          <w:tcPr>
            <w:tcW w:w="995" w:type="dxa"/>
            <w:hideMark/>
          </w:tcPr>
          <w:p w14:paraId="44FE560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R$ 90,00</w:t>
            </w:r>
          </w:p>
        </w:tc>
        <w:tc>
          <w:tcPr>
            <w:tcW w:w="995" w:type="dxa"/>
            <w:hideMark/>
          </w:tcPr>
          <w:p w14:paraId="6C37C20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R$ 99,00</w:t>
            </w:r>
          </w:p>
        </w:tc>
        <w:tc>
          <w:tcPr>
            <w:tcW w:w="995" w:type="dxa"/>
            <w:hideMark/>
          </w:tcPr>
          <w:p w14:paraId="321B852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R$ 89,67</w:t>
            </w:r>
          </w:p>
        </w:tc>
        <w:tc>
          <w:tcPr>
            <w:tcW w:w="1039" w:type="dxa"/>
            <w:hideMark/>
          </w:tcPr>
          <w:p w14:paraId="64D0C1E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R$ 896,70</w:t>
            </w:r>
          </w:p>
        </w:tc>
      </w:tr>
      <w:tr w:rsidR="00504C1D" w:rsidRPr="00DA033E" w14:paraId="3242A50A" w14:textId="77777777" w:rsidTr="00612268">
        <w:trPr>
          <w:trHeight w:val="300"/>
        </w:trPr>
        <w:tc>
          <w:tcPr>
            <w:tcW w:w="817" w:type="dxa"/>
            <w:hideMark/>
          </w:tcPr>
          <w:p w14:paraId="6CB354D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2977" w:type="dxa"/>
            <w:hideMark/>
          </w:tcPr>
          <w:p w14:paraId="36CB1F4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ACIDO FOLICO</w:t>
            </w:r>
          </w:p>
        </w:tc>
        <w:tc>
          <w:tcPr>
            <w:tcW w:w="705" w:type="dxa"/>
            <w:hideMark/>
          </w:tcPr>
          <w:p w14:paraId="297C29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B52237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50</w:t>
            </w:r>
          </w:p>
        </w:tc>
        <w:tc>
          <w:tcPr>
            <w:tcW w:w="995" w:type="dxa"/>
            <w:hideMark/>
          </w:tcPr>
          <w:p w14:paraId="39277D0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19,00 </w:t>
            </w:r>
          </w:p>
        </w:tc>
        <w:tc>
          <w:tcPr>
            <w:tcW w:w="995" w:type="dxa"/>
            <w:hideMark/>
          </w:tcPr>
          <w:p w14:paraId="3AF32AA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1DB78D8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25BE280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R$ 24,33</w:t>
            </w:r>
          </w:p>
        </w:tc>
        <w:tc>
          <w:tcPr>
            <w:tcW w:w="1039" w:type="dxa"/>
            <w:hideMark/>
          </w:tcPr>
          <w:p w14:paraId="0B1150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R$ 1.216,50</w:t>
            </w:r>
          </w:p>
        </w:tc>
      </w:tr>
      <w:tr w:rsidR="00504C1D" w:rsidRPr="00DA033E" w14:paraId="1C1AA830" w14:textId="77777777" w:rsidTr="00612268">
        <w:trPr>
          <w:trHeight w:val="300"/>
        </w:trPr>
        <w:tc>
          <w:tcPr>
            <w:tcW w:w="817" w:type="dxa"/>
            <w:hideMark/>
          </w:tcPr>
          <w:p w14:paraId="41C24F4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w:t>
            </w:r>
          </w:p>
        </w:tc>
        <w:tc>
          <w:tcPr>
            <w:tcW w:w="2977" w:type="dxa"/>
            <w:hideMark/>
          </w:tcPr>
          <w:p w14:paraId="5667CD5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ACIDO URICO</w:t>
            </w:r>
          </w:p>
        </w:tc>
        <w:tc>
          <w:tcPr>
            <w:tcW w:w="705" w:type="dxa"/>
            <w:hideMark/>
          </w:tcPr>
          <w:p w14:paraId="673DD3E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9F644F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3379</w:t>
            </w:r>
          </w:p>
        </w:tc>
        <w:tc>
          <w:tcPr>
            <w:tcW w:w="995" w:type="dxa"/>
            <w:hideMark/>
          </w:tcPr>
          <w:p w14:paraId="07BFA21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5DBA7D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565BA7F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1546DB6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5A5C259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R$ 47.306,00</w:t>
            </w:r>
          </w:p>
        </w:tc>
      </w:tr>
      <w:tr w:rsidR="00504C1D" w:rsidRPr="00DA033E" w14:paraId="6CDAAD5F" w14:textId="77777777" w:rsidTr="00612268">
        <w:trPr>
          <w:trHeight w:val="510"/>
        </w:trPr>
        <w:tc>
          <w:tcPr>
            <w:tcW w:w="817" w:type="dxa"/>
            <w:hideMark/>
          </w:tcPr>
          <w:p w14:paraId="45B2F1D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2977" w:type="dxa"/>
            <w:hideMark/>
          </w:tcPr>
          <w:p w14:paraId="7CF5562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ACIDO URICO URINARIO - 24 H</w:t>
            </w:r>
          </w:p>
        </w:tc>
        <w:tc>
          <w:tcPr>
            <w:tcW w:w="705" w:type="dxa"/>
            <w:hideMark/>
          </w:tcPr>
          <w:p w14:paraId="6AF69F6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24D59A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3C7446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53AFAB3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15488F6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1BB18F1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1039" w:type="dxa"/>
            <w:hideMark/>
          </w:tcPr>
          <w:p w14:paraId="05CB8C8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R$ 200,00</w:t>
            </w:r>
          </w:p>
        </w:tc>
      </w:tr>
      <w:tr w:rsidR="00504C1D" w:rsidRPr="00DA033E" w14:paraId="172CEF89" w14:textId="77777777" w:rsidTr="00612268">
        <w:trPr>
          <w:trHeight w:val="765"/>
        </w:trPr>
        <w:tc>
          <w:tcPr>
            <w:tcW w:w="817" w:type="dxa"/>
            <w:hideMark/>
          </w:tcPr>
          <w:p w14:paraId="1C39F44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w:t>
            </w:r>
          </w:p>
        </w:tc>
        <w:tc>
          <w:tcPr>
            <w:tcW w:w="2977" w:type="dxa"/>
            <w:hideMark/>
          </w:tcPr>
          <w:p w14:paraId="765DD8E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ACTH - HORMONIO ADRENOCORTICOTRÓFICO</w:t>
            </w:r>
          </w:p>
        </w:tc>
        <w:tc>
          <w:tcPr>
            <w:tcW w:w="705" w:type="dxa"/>
            <w:hideMark/>
          </w:tcPr>
          <w:p w14:paraId="095719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D6E4F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3BF1C3B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38,00 </w:t>
            </w:r>
          </w:p>
        </w:tc>
        <w:tc>
          <w:tcPr>
            <w:tcW w:w="995" w:type="dxa"/>
            <w:hideMark/>
          </w:tcPr>
          <w:p w14:paraId="44EEBAA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157C14E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5439BEA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R$ 43,67</w:t>
            </w:r>
          </w:p>
        </w:tc>
        <w:tc>
          <w:tcPr>
            <w:tcW w:w="1039" w:type="dxa"/>
            <w:hideMark/>
          </w:tcPr>
          <w:p w14:paraId="4653C80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R$ 436,70</w:t>
            </w:r>
          </w:p>
        </w:tc>
      </w:tr>
      <w:tr w:rsidR="00504C1D" w:rsidRPr="00DA033E" w14:paraId="1370A204" w14:textId="77777777" w:rsidTr="00612268">
        <w:trPr>
          <w:trHeight w:val="300"/>
        </w:trPr>
        <w:tc>
          <w:tcPr>
            <w:tcW w:w="817" w:type="dxa"/>
            <w:hideMark/>
          </w:tcPr>
          <w:p w14:paraId="31EE29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w:t>
            </w:r>
          </w:p>
        </w:tc>
        <w:tc>
          <w:tcPr>
            <w:tcW w:w="2977" w:type="dxa"/>
            <w:hideMark/>
          </w:tcPr>
          <w:p w14:paraId="18B8C99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ALBUMINA</w:t>
            </w:r>
          </w:p>
        </w:tc>
        <w:tc>
          <w:tcPr>
            <w:tcW w:w="705" w:type="dxa"/>
            <w:hideMark/>
          </w:tcPr>
          <w:p w14:paraId="041B65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A17747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50</w:t>
            </w:r>
          </w:p>
        </w:tc>
        <w:tc>
          <w:tcPr>
            <w:tcW w:w="995" w:type="dxa"/>
            <w:hideMark/>
          </w:tcPr>
          <w:p w14:paraId="60DAAC1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10,00 </w:t>
            </w:r>
          </w:p>
        </w:tc>
        <w:tc>
          <w:tcPr>
            <w:tcW w:w="995" w:type="dxa"/>
            <w:hideMark/>
          </w:tcPr>
          <w:p w14:paraId="400848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18CD147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0E96FCA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R$ 14,33</w:t>
            </w:r>
          </w:p>
        </w:tc>
        <w:tc>
          <w:tcPr>
            <w:tcW w:w="1039" w:type="dxa"/>
            <w:hideMark/>
          </w:tcPr>
          <w:p w14:paraId="5167BAA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R$ 716,50</w:t>
            </w:r>
          </w:p>
        </w:tc>
      </w:tr>
      <w:tr w:rsidR="00504C1D" w:rsidRPr="00DA033E" w14:paraId="12CE160E" w14:textId="77777777" w:rsidTr="00612268">
        <w:trPr>
          <w:trHeight w:val="510"/>
        </w:trPr>
        <w:tc>
          <w:tcPr>
            <w:tcW w:w="817" w:type="dxa"/>
            <w:hideMark/>
          </w:tcPr>
          <w:p w14:paraId="630424E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w:t>
            </w:r>
          </w:p>
        </w:tc>
        <w:tc>
          <w:tcPr>
            <w:tcW w:w="2977" w:type="dxa"/>
            <w:hideMark/>
          </w:tcPr>
          <w:p w14:paraId="3108AD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ALBUMINA URINARIA - 24 H</w:t>
            </w:r>
          </w:p>
        </w:tc>
        <w:tc>
          <w:tcPr>
            <w:tcW w:w="705" w:type="dxa"/>
            <w:hideMark/>
          </w:tcPr>
          <w:p w14:paraId="34F9A8B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8C978C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142B220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55C5B8D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1D51F15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6BA3940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R$ 21,33</w:t>
            </w:r>
          </w:p>
        </w:tc>
        <w:tc>
          <w:tcPr>
            <w:tcW w:w="1039" w:type="dxa"/>
            <w:hideMark/>
          </w:tcPr>
          <w:p w14:paraId="7D71D38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R$ 213,30</w:t>
            </w:r>
          </w:p>
        </w:tc>
      </w:tr>
      <w:tr w:rsidR="00504C1D" w:rsidRPr="00DA033E" w14:paraId="18C9DE00" w14:textId="77777777" w:rsidTr="00612268">
        <w:trPr>
          <w:trHeight w:val="510"/>
        </w:trPr>
        <w:tc>
          <w:tcPr>
            <w:tcW w:w="817" w:type="dxa"/>
            <w:hideMark/>
          </w:tcPr>
          <w:p w14:paraId="0730C9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w:t>
            </w:r>
          </w:p>
        </w:tc>
        <w:tc>
          <w:tcPr>
            <w:tcW w:w="2977" w:type="dxa"/>
            <w:hideMark/>
          </w:tcPr>
          <w:p w14:paraId="75A9CA0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17 - ALFA - HIDROXI PROGESTERONA</w:t>
            </w:r>
          </w:p>
        </w:tc>
        <w:tc>
          <w:tcPr>
            <w:tcW w:w="705" w:type="dxa"/>
            <w:hideMark/>
          </w:tcPr>
          <w:p w14:paraId="0DB949B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84CAD3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w:t>
            </w:r>
          </w:p>
        </w:tc>
        <w:tc>
          <w:tcPr>
            <w:tcW w:w="995" w:type="dxa"/>
            <w:hideMark/>
          </w:tcPr>
          <w:p w14:paraId="509F08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49,00 </w:t>
            </w:r>
          </w:p>
        </w:tc>
        <w:tc>
          <w:tcPr>
            <w:tcW w:w="995" w:type="dxa"/>
            <w:hideMark/>
          </w:tcPr>
          <w:p w14:paraId="000B77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R$ 65,00</w:t>
            </w:r>
          </w:p>
        </w:tc>
        <w:tc>
          <w:tcPr>
            <w:tcW w:w="995" w:type="dxa"/>
            <w:hideMark/>
          </w:tcPr>
          <w:p w14:paraId="52FC1E0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R$ 69,00</w:t>
            </w:r>
          </w:p>
        </w:tc>
        <w:tc>
          <w:tcPr>
            <w:tcW w:w="995" w:type="dxa"/>
            <w:hideMark/>
          </w:tcPr>
          <w:p w14:paraId="2D1943D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R$ 61,00</w:t>
            </w:r>
          </w:p>
        </w:tc>
        <w:tc>
          <w:tcPr>
            <w:tcW w:w="1039" w:type="dxa"/>
            <w:hideMark/>
          </w:tcPr>
          <w:p w14:paraId="3D4B9CC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R$ 732,00</w:t>
            </w:r>
          </w:p>
        </w:tc>
      </w:tr>
      <w:tr w:rsidR="00504C1D" w:rsidRPr="00DA033E" w14:paraId="1BFECF5C" w14:textId="77777777" w:rsidTr="00612268">
        <w:trPr>
          <w:trHeight w:val="510"/>
        </w:trPr>
        <w:tc>
          <w:tcPr>
            <w:tcW w:w="817" w:type="dxa"/>
            <w:hideMark/>
          </w:tcPr>
          <w:p w14:paraId="135674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2977" w:type="dxa"/>
            <w:hideMark/>
          </w:tcPr>
          <w:p w14:paraId="76CC9FC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ALFA 1 GLICOPROTEÍNA ACIDA</w:t>
            </w:r>
          </w:p>
        </w:tc>
        <w:tc>
          <w:tcPr>
            <w:tcW w:w="705" w:type="dxa"/>
            <w:hideMark/>
          </w:tcPr>
          <w:p w14:paraId="231AD9C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820A52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776C42B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25,00 </w:t>
            </w:r>
          </w:p>
        </w:tc>
        <w:tc>
          <w:tcPr>
            <w:tcW w:w="995" w:type="dxa"/>
            <w:hideMark/>
          </w:tcPr>
          <w:p w14:paraId="0F489B9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R$ 32,00</w:t>
            </w:r>
          </w:p>
        </w:tc>
        <w:tc>
          <w:tcPr>
            <w:tcW w:w="995" w:type="dxa"/>
            <w:hideMark/>
          </w:tcPr>
          <w:p w14:paraId="6F857E0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6F4045F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R$ 30,67</w:t>
            </w:r>
          </w:p>
        </w:tc>
        <w:tc>
          <w:tcPr>
            <w:tcW w:w="1039" w:type="dxa"/>
            <w:hideMark/>
          </w:tcPr>
          <w:p w14:paraId="0FC88E1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R$ 153,35</w:t>
            </w:r>
          </w:p>
        </w:tc>
      </w:tr>
      <w:tr w:rsidR="00504C1D" w:rsidRPr="00DA033E" w14:paraId="1C453CD2" w14:textId="77777777" w:rsidTr="00612268">
        <w:trPr>
          <w:trHeight w:val="300"/>
        </w:trPr>
        <w:tc>
          <w:tcPr>
            <w:tcW w:w="817" w:type="dxa"/>
            <w:hideMark/>
          </w:tcPr>
          <w:p w14:paraId="1965C43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11</w:t>
            </w:r>
          </w:p>
        </w:tc>
        <w:tc>
          <w:tcPr>
            <w:tcW w:w="2977" w:type="dxa"/>
            <w:hideMark/>
          </w:tcPr>
          <w:p w14:paraId="7024D92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ALFA FETOPROTEÍNA</w:t>
            </w:r>
          </w:p>
        </w:tc>
        <w:tc>
          <w:tcPr>
            <w:tcW w:w="705" w:type="dxa"/>
            <w:hideMark/>
          </w:tcPr>
          <w:p w14:paraId="50AC8E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6F0420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4A22707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28,00 </w:t>
            </w:r>
          </w:p>
        </w:tc>
        <w:tc>
          <w:tcPr>
            <w:tcW w:w="995" w:type="dxa"/>
            <w:hideMark/>
          </w:tcPr>
          <w:p w14:paraId="2641889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3B217F9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0F27A37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R$ 32,67</w:t>
            </w:r>
          </w:p>
        </w:tc>
        <w:tc>
          <w:tcPr>
            <w:tcW w:w="1039" w:type="dxa"/>
            <w:hideMark/>
          </w:tcPr>
          <w:p w14:paraId="7EB5B74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R$ 653,40</w:t>
            </w:r>
          </w:p>
        </w:tc>
      </w:tr>
      <w:tr w:rsidR="00504C1D" w:rsidRPr="00DA033E" w14:paraId="684DC128" w14:textId="77777777" w:rsidTr="00612268">
        <w:trPr>
          <w:trHeight w:val="300"/>
        </w:trPr>
        <w:tc>
          <w:tcPr>
            <w:tcW w:w="817" w:type="dxa"/>
            <w:hideMark/>
          </w:tcPr>
          <w:p w14:paraId="273AFAE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w:t>
            </w:r>
          </w:p>
        </w:tc>
        <w:tc>
          <w:tcPr>
            <w:tcW w:w="2977" w:type="dxa"/>
            <w:hideMark/>
          </w:tcPr>
          <w:p w14:paraId="1CB8A6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ALDOSTERONA</w:t>
            </w:r>
          </w:p>
        </w:tc>
        <w:tc>
          <w:tcPr>
            <w:tcW w:w="705" w:type="dxa"/>
            <w:hideMark/>
          </w:tcPr>
          <w:p w14:paraId="72D6292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CF65AF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320BC75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43,81 </w:t>
            </w:r>
          </w:p>
        </w:tc>
        <w:tc>
          <w:tcPr>
            <w:tcW w:w="995" w:type="dxa"/>
            <w:hideMark/>
          </w:tcPr>
          <w:p w14:paraId="08EBFF4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R$ 49,00</w:t>
            </w:r>
          </w:p>
        </w:tc>
        <w:tc>
          <w:tcPr>
            <w:tcW w:w="995" w:type="dxa"/>
            <w:hideMark/>
          </w:tcPr>
          <w:p w14:paraId="60ACD4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6166FBA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R$ 43,60</w:t>
            </w:r>
          </w:p>
        </w:tc>
        <w:tc>
          <w:tcPr>
            <w:tcW w:w="1039" w:type="dxa"/>
            <w:hideMark/>
          </w:tcPr>
          <w:p w14:paraId="46D158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R$ 218,00</w:t>
            </w:r>
          </w:p>
        </w:tc>
      </w:tr>
      <w:tr w:rsidR="00504C1D" w:rsidRPr="00DA033E" w14:paraId="4374E210" w14:textId="77777777" w:rsidTr="00612268">
        <w:trPr>
          <w:trHeight w:val="300"/>
        </w:trPr>
        <w:tc>
          <w:tcPr>
            <w:tcW w:w="817" w:type="dxa"/>
            <w:hideMark/>
          </w:tcPr>
          <w:p w14:paraId="09F810C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13</w:t>
            </w:r>
          </w:p>
        </w:tc>
        <w:tc>
          <w:tcPr>
            <w:tcW w:w="2977" w:type="dxa"/>
            <w:hideMark/>
          </w:tcPr>
          <w:p w14:paraId="0CA91FD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ALDOLASE</w:t>
            </w:r>
          </w:p>
        </w:tc>
        <w:tc>
          <w:tcPr>
            <w:tcW w:w="705" w:type="dxa"/>
            <w:hideMark/>
          </w:tcPr>
          <w:p w14:paraId="4F37BB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81EE8A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44D0C3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10,00 </w:t>
            </w:r>
          </w:p>
        </w:tc>
        <w:tc>
          <w:tcPr>
            <w:tcW w:w="995" w:type="dxa"/>
            <w:hideMark/>
          </w:tcPr>
          <w:p w14:paraId="17E189B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426CE70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66E8D90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R$ 14,33</w:t>
            </w:r>
          </w:p>
        </w:tc>
        <w:tc>
          <w:tcPr>
            <w:tcW w:w="1039" w:type="dxa"/>
            <w:hideMark/>
          </w:tcPr>
          <w:p w14:paraId="0DDBC7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R$ 71,65</w:t>
            </w:r>
          </w:p>
        </w:tc>
      </w:tr>
      <w:tr w:rsidR="00504C1D" w:rsidRPr="00DA033E" w14:paraId="79D82C46" w14:textId="77777777" w:rsidTr="00612268">
        <w:trPr>
          <w:trHeight w:val="300"/>
        </w:trPr>
        <w:tc>
          <w:tcPr>
            <w:tcW w:w="817" w:type="dxa"/>
            <w:hideMark/>
          </w:tcPr>
          <w:p w14:paraId="76115C0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w:t>
            </w:r>
          </w:p>
        </w:tc>
        <w:tc>
          <w:tcPr>
            <w:tcW w:w="2977" w:type="dxa"/>
            <w:hideMark/>
          </w:tcPr>
          <w:p w14:paraId="1305293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ANDROSTENEDIONA</w:t>
            </w:r>
          </w:p>
        </w:tc>
        <w:tc>
          <w:tcPr>
            <w:tcW w:w="705" w:type="dxa"/>
            <w:hideMark/>
          </w:tcPr>
          <w:p w14:paraId="480A78A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4C33A1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609870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45,00 </w:t>
            </w:r>
          </w:p>
        </w:tc>
        <w:tc>
          <w:tcPr>
            <w:tcW w:w="995" w:type="dxa"/>
            <w:hideMark/>
          </w:tcPr>
          <w:p w14:paraId="532596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R$ 55,00</w:t>
            </w:r>
          </w:p>
        </w:tc>
        <w:tc>
          <w:tcPr>
            <w:tcW w:w="995" w:type="dxa"/>
            <w:hideMark/>
          </w:tcPr>
          <w:p w14:paraId="63F92D3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R$ 59,00</w:t>
            </w:r>
          </w:p>
        </w:tc>
        <w:tc>
          <w:tcPr>
            <w:tcW w:w="995" w:type="dxa"/>
            <w:hideMark/>
          </w:tcPr>
          <w:p w14:paraId="6949347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R$ 53,00</w:t>
            </w:r>
          </w:p>
        </w:tc>
        <w:tc>
          <w:tcPr>
            <w:tcW w:w="1039" w:type="dxa"/>
            <w:hideMark/>
          </w:tcPr>
          <w:p w14:paraId="386E484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R$ 530,00</w:t>
            </w:r>
          </w:p>
        </w:tc>
      </w:tr>
      <w:tr w:rsidR="00504C1D" w:rsidRPr="00DA033E" w14:paraId="3C6E4ABE" w14:textId="77777777" w:rsidTr="00612268">
        <w:trPr>
          <w:trHeight w:val="300"/>
        </w:trPr>
        <w:tc>
          <w:tcPr>
            <w:tcW w:w="817" w:type="dxa"/>
            <w:hideMark/>
          </w:tcPr>
          <w:p w14:paraId="7527811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w:t>
            </w:r>
          </w:p>
        </w:tc>
        <w:tc>
          <w:tcPr>
            <w:tcW w:w="2977" w:type="dxa"/>
            <w:hideMark/>
          </w:tcPr>
          <w:p w14:paraId="079180A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ANTIMITOCONDRIA</w:t>
            </w:r>
          </w:p>
        </w:tc>
        <w:tc>
          <w:tcPr>
            <w:tcW w:w="705" w:type="dxa"/>
            <w:hideMark/>
          </w:tcPr>
          <w:p w14:paraId="7401E41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797C9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6525A51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25,00 </w:t>
            </w:r>
          </w:p>
        </w:tc>
        <w:tc>
          <w:tcPr>
            <w:tcW w:w="995" w:type="dxa"/>
            <w:hideMark/>
          </w:tcPr>
          <w:p w14:paraId="703B91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385A869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R$ 39,00</w:t>
            </w:r>
          </w:p>
        </w:tc>
        <w:tc>
          <w:tcPr>
            <w:tcW w:w="995" w:type="dxa"/>
            <w:hideMark/>
          </w:tcPr>
          <w:p w14:paraId="03E9558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R$ 33,00</w:t>
            </w:r>
          </w:p>
        </w:tc>
        <w:tc>
          <w:tcPr>
            <w:tcW w:w="1039" w:type="dxa"/>
            <w:hideMark/>
          </w:tcPr>
          <w:p w14:paraId="2983B2C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R$ 165,00</w:t>
            </w:r>
          </w:p>
        </w:tc>
      </w:tr>
      <w:tr w:rsidR="00504C1D" w:rsidRPr="00DA033E" w14:paraId="509D4A3C" w14:textId="77777777" w:rsidTr="00612268">
        <w:trPr>
          <w:trHeight w:val="300"/>
        </w:trPr>
        <w:tc>
          <w:tcPr>
            <w:tcW w:w="817" w:type="dxa"/>
            <w:hideMark/>
          </w:tcPr>
          <w:p w14:paraId="6E363BA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w:t>
            </w:r>
          </w:p>
        </w:tc>
        <w:tc>
          <w:tcPr>
            <w:tcW w:w="2977" w:type="dxa"/>
            <w:hideMark/>
          </w:tcPr>
          <w:p w14:paraId="319C683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AMILASE</w:t>
            </w:r>
          </w:p>
        </w:tc>
        <w:tc>
          <w:tcPr>
            <w:tcW w:w="705" w:type="dxa"/>
            <w:hideMark/>
          </w:tcPr>
          <w:p w14:paraId="5855DB8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0D34E3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107</w:t>
            </w:r>
          </w:p>
        </w:tc>
        <w:tc>
          <w:tcPr>
            <w:tcW w:w="995" w:type="dxa"/>
            <w:hideMark/>
          </w:tcPr>
          <w:p w14:paraId="756D5A9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10,00 </w:t>
            </w:r>
          </w:p>
        </w:tc>
        <w:tc>
          <w:tcPr>
            <w:tcW w:w="995" w:type="dxa"/>
            <w:hideMark/>
          </w:tcPr>
          <w:p w14:paraId="7F394A5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53E6C7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5774BB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R$ 14,33</w:t>
            </w:r>
          </w:p>
        </w:tc>
        <w:tc>
          <w:tcPr>
            <w:tcW w:w="1039" w:type="dxa"/>
            <w:hideMark/>
          </w:tcPr>
          <w:p w14:paraId="3441852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R$ 1.533,31</w:t>
            </w:r>
          </w:p>
        </w:tc>
      </w:tr>
      <w:tr w:rsidR="00504C1D" w:rsidRPr="00DA033E" w14:paraId="616DBF29" w14:textId="77777777" w:rsidTr="00612268">
        <w:trPr>
          <w:trHeight w:val="510"/>
        </w:trPr>
        <w:tc>
          <w:tcPr>
            <w:tcW w:w="817" w:type="dxa"/>
            <w:hideMark/>
          </w:tcPr>
          <w:p w14:paraId="3D35B45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w:t>
            </w:r>
          </w:p>
        </w:tc>
        <w:tc>
          <w:tcPr>
            <w:tcW w:w="2977" w:type="dxa"/>
            <w:hideMark/>
          </w:tcPr>
          <w:p w14:paraId="50535D1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ANATOMO PATOLOGICO FRAGMNETOS</w:t>
            </w:r>
          </w:p>
        </w:tc>
        <w:tc>
          <w:tcPr>
            <w:tcW w:w="705" w:type="dxa"/>
            <w:hideMark/>
          </w:tcPr>
          <w:p w14:paraId="2926469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C6FF56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217</w:t>
            </w:r>
          </w:p>
        </w:tc>
        <w:tc>
          <w:tcPr>
            <w:tcW w:w="995" w:type="dxa"/>
            <w:hideMark/>
          </w:tcPr>
          <w:p w14:paraId="2E25B6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120,00 </w:t>
            </w:r>
          </w:p>
        </w:tc>
        <w:tc>
          <w:tcPr>
            <w:tcW w:w="995" w:type="dxa"/>
            <w:hideMark/>
          </w:tcPr>
          <w:p w14:paraId="77D9F68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R$ 160,00</w:t>
            </w:r>
          </w:p>
        </w:tc>
        <w:tc>
          <w:tcPr>
            <w:tcW w:w="995" w:type="dxa"/>
            <w:hideMark/>
          </w:tcPr>
          <w:p w14:paraId="7FD44E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R$ 170,00</w:t>
            </w:r>
          </w:p>
        </w:tc>
        <w:tc>
          <w:tcPr>
            <w:tcW w:w="995" w:type="dxa"/>
            <w:hideMark/>
          </w:tcPr>
          <w:p w14:paraId="0EC8BF6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R$ 150,00</w:t>
            </w:r>
          </w:p>
        </w:tc>
        <w:tc>
          <w:tcPr>
            <w:tcW w:w="1039" w:type="dxa"/>
            <w:hideMark/>
          </w:tcPr>
          <w:p w14:paraId="466310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R$ 32.550,00</w:t>
            </w:r>
          </w:p>
        </w:tc>
      </w:tr>
      <w:tr w:rsidR="00504C1D" w:rsidRPr="00DA033E" w14:paraId="6D1885B3" w14:textId="77777777" w:rsidTr="00612268">
        <w:trPr>
          <w:trHeight w:val="510"/>
        </w:trPr>
        <w:tc>
          <w:tcPr>
            <w:tcW w:w="817" w:type="dxa"/>
            <w:hideMark/>
          </w:tcPr>
          <w:p w14:paraId="4A4B828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18</w:t>
            </w:r>
          </w:p>
        </w:tc>
        <w:tc>
          <w:tcPr>
            <w:tcW w:w="2977" w:type="dxa"/>
            <w:hideMark/>
          </w:tcPr>
          <w:p w14:paraId="4DDC425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ANATOMO PATOLOGICO PEÇAS PEQUENA</w:t>
            </w:r>
          </w:p>
        </w:tc>
        <w:tc>
          <w:tcPr>
            <w:tcW w:w="705" w:type="dxa"/>
            <w:hideMark/>
          </w:tcPr>
          <w:p w14:paraId="15E9419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0863D1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28E238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140,00 </w:t>
            </w:r>
          </w:p>
        </w:tc>
        <w:tc>
          <w:tcPr>
            <w:tcW w:w="995" w:type="dxa"/>
            <w:hideMark/>
          </w:tcPr>
          <w:p w14:paraId="09A9F91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R$ 180,00</w:t>
            </w:r>
          </w:p>
        </w:tc>
        <w:tc>
          <w:tcPr>
            <w:tcW w:w="995" w:type="dxa"/>
            <w:hideMark/>
          </w:tcPr>
          <w:p w14:paraId="58C517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R$ 182,00</w:t>
            </w:r>
          </w:p>
        </w:tc>
        <w:tc>
          <w:tcPr>
            <w:tcW w:w="995" w:type="dxa"/>
            <w:hideMark/>
          </w:tcPr>
          <w:p w14:paraId="1C1A122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R$ 167,33</w:t>
            </w:r>
          </w:p>
        </w:tc>
        <w:tc>
          <w:tcPr>
            <w:tcW w:w="1039" w:type="dxa"/>
            <w:hideMark/>
          </w:tcPr>
          <w:p w14:paraId="2F37071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R$ 836,65</w:t>
            </w:r>
          </w:p>
        </w:tc>
      </w:tr>
      <w:tr w:rsidR="00504C1D" w:rsidRPr="00DA033E" w14:paraId="3951A5E1" w14:textId="77777777" w:rsidTr="00612268">
        <w:trPr>
          <w:trHeight w:val="510"/>
        </w:trPr>
        <w:tc>
          <w:tcPr>
            <w:tcW w:w="817" w:type="dxa"/>
            <w:hideMark/>
          </w:tcPr>
          <w:p w14:paraId="60CE1DA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w:t>
            </w:r>
          </w:p>
        </w:tc>
        <w:tc>
          <w:tcPr>
            <w:tcW w:w="2977" w:type="dxa"/>
            <w:hideMark/>
          </w:tcPr>
          <w:p w14:paraId="5E53C88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ANATOMO PATOLOGICO PEÇA GRANDE</w:t>
            </w:r>
          </w:p>
        </w:tc>
        <w:tc>
          <w:tcPr>
            <w:tcW w:w="705" w:type="dxa"/>
            <w:hideMark/>
          </w:tcPr>
          <w:p w14:paraId="4F4207B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32DE0C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0215E79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148,00 </w:t>
            </w:r>
          </w:p>
        </w:tc>
        <w:tc>
          <w:tcPr>
            <w:tcW w:w="995" w:type="dxa"/>
            <w:hideMark/>
          </w:tcPr>
          <w:p w14:paraId="1D62AB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R$ 180,00</w:t>
            </w:r>
          </w:p>
        </w:tc>
        <w:tc>
          <w:tcPr>
            <w:tcW w:w="995" w:type="dxa"/>
            <w:hideMark/>
          </w:tcPr>
          <w:p w14:paraId="6D4FB75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R$ 182,00</w:t>
            </w:r>
          </w:p>
        </w:tc>
        <w:tc>
          <w:tcPr>
            <w:tcW w:w="995" w:type="dxa"/>
            <w:hideMark/>
          </w:tcPr>
          <w:p w14:paraId="2638C12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R$ 170,00</w:t>
            </w:r>
          </w:p>
        </w:tc>
        <w:tc>
          <w:tcPr>
            <w:tcW w:w="1039" w:type="dxa"/>
            <w:hideMark/>
          </w:tcPr>
          <w:p w14:paraId="6A577C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R$ 850,00</w:t>
            </w:r>
          </w:p>
        </w:tc>
      </w:tr>
      <w:tr w:rsidR="00504C1D" w:rsidRPr="00DA033E" w14:paraId="42566F6F" w14:textId="77777777" w:rsidTr="00612268">
        <w:trPr>
          <w:trHeight w:val="765"/>
        </w:trPr>
        <w:tc>
          <w:tcPr>
            <w:tcW w:w="817" w:type="dxa"/>
            <w:hideMark/>
          </w:tcPr>
          <w:p w14:paraId="0C558A3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2977" w:type="dxa"/>
            <w:hideMark/>
          </w:tcPr>
          <w:p w14:paraId="48A46C3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ANTI-BETA2 GLICOPROTEINA IgG E IgM </w:t>
            </w:r>
          </w:p>
        </w:tc>
        <w:tc>
          <w:tcPr>
            <w:tcW w:w="705" w:type="dxa"/>
            <w:hideMark/>
          </w:tcPr>
          <w:p w14:paraId="66D987E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2405D2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w:t>
            </w:r>
          </w:p>
        </w:tc>
        <w:tc>
          <w:tcPr>
            <w:tcW w:w="995" w:type="dxa"/>
            <w:hideMark/>
          </w:tcPr>
          <w:p w14:paraId="3A43452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108,00 </w:t>
            </w:r>
          </w:p>
        </w:tc>
        <w:tc>
          <w:tcPr>
            <w:tcW w:w="995" w:type="dxa"/>
            <w:hideMark/>
          </w:tcPr>
          <w:p w14:paraId="41C1307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R$ 150,00</w:t>
            </w:r>
          </w:p>
        </w:tc>
        <w:tc>
          <w:tcPr>
            <w:tcW w:w="995" w:type="dxa"/>
            <w:hideMark/>
          </w:tcPr>
          <w:p w14:paraId="2B6D987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R$ 160,00</w:t>
            </w:r>
          </w:p>
        </w:tc>
        <w:tc>
          <w:tcPr>
            <w:tcW w:w="995" w:type="dxa"/>
            <w:hideMark/>
          </w:tcPr>
          <w:p w14:paraId="267E75B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R$ 139,33</w:t>
            </w:r>
          </w:p>
        </w:tc>
        <w:tc>
          <w:tcPr>
            <w:tcW w:w="1039" w:type="dxa"/>
            <w:hideMark/>
          </w:tcPr>
          <w:p w14:paraId="5C7652E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R$ 557,32</w:t>
            </w:r>
          </w:p>
        </w:tc>
      </w:tr>
      <w:tr w:rsidR="00504C1D" w:rsidRPr="00DA033E" w14:paraId="46EBB878" w14:textId="77777777" w:rsidTr="00612268">
        <w:trPr>
          <w:trHeight w:val="510"/>
        </w:trPr>
        <w:tc>
          <w:tcPr>
            <w:tcW w:w="817" w:type="dxa"/>
            <w:hideMark/>
          </w:tcPr>
          <w:p w14:paraId="08FDCC2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w:t>
            </w:r>
          </w:p>
        </w:tc>
        <w:tc>
          <w:tcPr>
            <w:tcW w:w="2977" w:type="dxa"/>
            <w:hideMark/>
          </w:tcPr>
          <w:p w14:paraId="0B8E55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ANTI-ENDOMISIO-ANTICORPOS (IgG)</w:t>
            </w:r>
          </w:p>
        </w:tc>
        <w:tc>
          <w:tcPr>
            <w:tcW w:w="705" w:type="dxa"/>
            <w:hideMark/>
          </w:tcPr>
          <w:p w14:paraId="6E63AB3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0AC8F5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7702AF3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50,00 </w:t>
            </w:r>
          </w:p>
        </w:tc>
        <w:tc>
          <w:tcPr>
            <w:tcW w:w="995" w:type="dxa"/>
            <w:hideMark/>
          </w:tcPr>
          <w:p w14:paraId="3D0922A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R$ 80,00</w:t>
            </w:r>
          </w:p>
        </w:tc>
        <w:tc>
          <w:tcPr>
            <w:tcW w:w="995" w:type="dxa"/>
            <w:hideMark/>
          </w:tcPr>
          <w:p w14:paraId="228268B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R$ 88,00</w:t>
            </w:r>
          </w:p>
        </w:tc>
        <w:tc>
          <w:tcPr>
            <w:tcW w:w="995" w:type="dxa"/>
            <w:hideMark/>
          </w:tcPr>
          <w:p w14:paraId="7FF7C90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R$ 72,67</w:t>
            </w:r>
          </w:p>
        </w:tc>
        <w:tc>
          <w:tcPr>
            <w:tcW w:w="1039" w:type="dxa"/>
            <w:hideMark/>
          </w:tcPr>
          <w:p w14:paraId="5FE7491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R$ 363,35</w:t>
            </w:r>
          </w:p>
        </w:tc>
      </w:tr>
      <w:tr w:rsidR="00504C1D" w:rsidRPr="00DA033E" w14:paraId="7ED41538" w14:textId="77777777" w:rsidTr="00612268">
        <w:trPr>
          <w:trHeight w:val="510"/>
        </w:trPr>
        <w:tc>
          <w:tcPr>
            <w:tcW w:w="817" w:type="dxa"/>
            <w:hideMark/>
          </w:tcPr>
          <w:p w14:paraId="5C10A78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22</w:t>
            </w:r>
          </w:p>
        </w:tc>
        <w:tc>
          <w:tcPr>
            <w:tcW w:w="2977" w:type="dxa"/>
            <w:hideMark/>
          </w:tcPr>
          <w:p w14:paraId="05F7373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ANTI_ENDOMISIO-ANTICORPOS (IgM)</w:t>
            </w:r>
          </w:p>
        </w:tc>
        <w:tc>
          <w:tcPr>
            <w:tcW w:w="705" w:type="dxa"/>
            <w:hideMark/>
          </w:tcPr>
          <w:p w14:paraId="780DFEA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BEF96C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4177193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50,00 </w:t>
            </w:r>
          </w:p>
        </w:tc>
        <w:tc>
          <w:tcPr>
            <w:tcW w:w="995" w:type="dxa"/>
            <w:hideMark/>
          </w:tcPr>
          <w:p w14:paraId="111043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R$ 80,00</w:t>
            </w:r>
          </w:p>
        </w:tc>
        <w:tc>
          <w:tcPr>
            <w:tcW w:w="995" w:type="dxa"/>
            <w:hideMark/>
          </w:tcPr>
          <w:p w14:paraId="37E845C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R$ 88,00</w:t>
            </w:r>
          </w:p>
        </w:tc>
        <w:tc>
          <w:tcPr>
            <w:tcW w:w="995" w:type="dxa"/>
            <w:hideMark/>
          </w:tcPr>
          <w:p w14:paraId="64C99BC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R$ 72,67</w:t>
            </w:r>
          </w:p>
        </w:tc>
        <w:tc>
          <w:tcPr>
            <w:tcW w:w="1039" w:type="dxa"/>
            <w:hideMark/>
          </w:tcPr>
          <w:p w14:paraId="256A6C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R$ 363,35</w:t>
            </w:r>
          </w:p>
        </w:tc>
      </w:tr>
      <w:tr w:rsidR="00504C1D" w:rsidRPr="00DA033E" w14:paraId="05D80FD0" w14:textId="77777777" w:rsidTr="00612268">
        <w:trPr>
          <w:trHeight w:val="510"/>
        </w:trPr>
        <w:tc>
          <w:tcPr>
            <w:tcW w:w="817" w:type="dxa"/>
            <w:hideMark/>
          </w:tcPr>
          <w:p w14:paraId="293F13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23</w:t>
            </w:r>
          </w:p>
        </w:tc>
        <w:tc>
          <w:tcPr>
            <w:tcW w:w="2977" w:type="dxa"/>
            <w:hideMark/>
          </w:tcPr>
          <w:p w14:paraId="73CA065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ANTI-ENDOMISIO-ANTICORPOS (IgA)</w:t>
            </w:r>
          </w:p>
        </w:tc>
        <w:tc>
          <w:tcPr>
            <w:tcW w:w="705" w:type="dxa"/>
            <w:hideMark/>
          </w:tcPr>
          <w:p w14:paraId="286197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31085E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6BECA85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50,00 </w:t>
            </w:r>
          </w:p>
        </w:tc>
        <w:tc>
          <w:tcPr>
            <w:tcW w:w="995" w:type="dxa"/>
            <w:hideMark/>
          </w:tcPr>
          <w:p w14:paraId="71039DE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R$ 80,00</w:t>
            </w:r>
          </w:p>
        </w:tc>
        <w:tc>
          <w:tcPr>
            <w:tcW w:w="995" w:type="dxa"/>
            <w:hideMark/>
          </w:tcPr>
          <w:p w14:paraId="32CE521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R$ 88,00</w:t>
            </w:r>
          </w:p>
        </w:tc>
        <w:tc>
          <w:tcPr>
            <w:tcW w:w="995" w:type="dxa"/>
            <w:hideMark/>
          </w:tcPr>
          <w:p w14:paraId="3030BA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R$ 72,67</w:t>
            </w:r>
          </w:p>
        </w:tc>
        <w:tc>
          <w:tcPr>
            <w:tcW w:w="1039" w:type="dxa"/>
            <w:hideMark/>
          </w:tcPr>
          <w:p w14:paraId="587E719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R$ 363,35</w:t>
            </w:r>
          </w:p>
        </w:tc>
      </w:tr>
      <w:tr w:rsidR="00504C1D" w:rsidRPr="00DA033E" w14:paraId="1A049F05" w14:textId="77777777" w:rsidTr="00612268">
        <w:trPr>
          <w:trHeight w:val="510"/>
        </w:trPr>
        <w:tc>
          <w:tcPr>
            <w:tcW w:w="817" w:type="dxa"/>
            <w:hideMark/>
          </w:tcPr>
          <w:p w14:paraId="4CE358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24</w:t>
            </w:r>
          </w:p>
        </w:tc>
        <w:tc>
          <w:tcPr>
            <w:tcW w:w="2977" w:type="dxa"/>
            <w:hideMark/>
          </w:tcPr>
          <w:p w14:paraId="48BDB09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ANTI-CITOPLASMA DE NEUTRÓFILOS</w:t>
            </w:r>
          </w:p>
        </w:tc>
        <w:tc>
          <w:tcPr>
            <w:tcW w:w="705" w:type="dxa"/>
            <w:hideMark/>
          </w:tcPr>
          <w:p w14:paraId="302BAD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6B1A6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w:t>
            </w:r>
          </w:p>
        </w:tc>
        <w:tc>
          <w:tcPr>
            <w:tcW w:w="995" w:type="dxa"/>
            <w:hideMark/>
          </w:tcPr>
          <w:p w14:paraId="3852227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80,00 </w:t>
            </w:r>
          </w:p>
        </w:tc>
        <w:tc>
          <w:tcPr>
            <w:tcW w:w="995" w:type="dxa"/>
            <w:hideMark/>
          </w:tcPr>
          <w:p w14:paraId="4201F1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R$ 120,00</w:t>
            </w:r>
          </w:p>
        </w:tc>
        <w:tc>
          <w:tcPr>
            <w:tcW w:w="995" w:type="dxa"/>
            <w:hideMark/>
          </w:tcPr>
          <w:p w14:paraId="5F9A780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R$ 125,00</w:t>
            </w:r>
          </w:p>
        </w:tc>
        <w:tc>
          <w:tcPr>
            <w:tcW w:w="995" w:type="dxa"/>
            <w:hideMark/>
          </w:tcPr>
          <w:p w14:paraId="43FC0ED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R$ 108,33</w:t>
            </w:r>
          </w:p>
        </w:tc>
        <w:tc>
          <w:tcPr>
            <w:tcW w:w="1039" w:type="dxa"/>
            <w:hideMark/>
          </w:tcPr>
          <w:p w14:paraId="37D24DE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R$ 866,64</w:t>
            </w:r>
          </w:p>
        </w:tc>
      </w:tr>
      <w:tr w:rsidR="00504C1D" w:rsidRPr="00DA033E" w14:paraId="24653B2F" w14:textId="77777777" w:rsidTr="00612268">
        <w:trPr>
          <w:trHeight w:val="510"/>
        </w:trPr>
        <w:tc>
          <w:tcPr>
            <w:tcW w:w="817" w:type="dxa"/>
            <w:hideMark/>
          </w:tcPr>
          <w:p w14:paraId="3E554A7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w:t>
            </w:r>
          </w:p>
        </w:tc>
        <w:tc>
          <w:tcPr>
            <w:tcW w:w="2977" w:type="dxa"/>
            <w:hideMark/>
          </w:tcPr>
          <w:p w14:paraId="6915EA2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ANTICOAGULANTE LUPICO</w:t>
            </w:r>
          </w:p>
        </w:tc>
        <w:tc>
          <w:tcPr>
            <w:tcW w:w="705" w:type="dxa"/>
            <w:hideMark/>
          </w:tcPr>
          <w:p w14:paraId="08C3D15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B43299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3AA01D3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45,00 </w:t>
            </w:r>
          </w:p>
        </w:tc>
        <w:tc>
          <w:tcPr>
            <w:tcW w:w="995" w:type="dxa"/>
            <w:hideMark/>
          </w:tcPr>
          <w:p w14:paraId="2B8C9A4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R$ 55,00</w:t>
            </w:r>
          </w:p>
        </w:tc>
        <w:tc>
          <w:tcPr>
            <w:tcW w:w="995" w:type="dxa"/>
            <w:hideMark/>
          </w:tcPr>
          <w:p w14:paraId="4C072F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R$ 58,00</w:t>
            </w:r>
          </w:p>
        </w:tc>
        <w:tc>
          <w:tcPr>
            <w:tcW w:w="995" w:type="dxa"/>
            <w:hideMark/>
          </w:tcPr>
          <w:p w14:paraId="4AA77AD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R$ 52,67</w:t>
            </w:r>
          </w:p>
        </w:tc>
        <w:tc>
          <w:tcPr>
            <w:tcW w:w="1039" w:type="dxa"/>
            <w:hideMark/>
          </w:tcPr>
          <w:p w14:paraId="1621A93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R$ 263,35</w:t>
            </w:r>
          </w:p>
        </w:tc>
      </w:tr>
      <w:tr w:rsidR="00504C1D" w:rsidRPr="00DA033E" w14:paraId="752B3E05" w14:textId="77777777" w:rsidTr="00612268">
        <w:trPr>
          <w:trHeight w:val="300"/>
        </w:trPr>
        <w:tc>
          <w:tcPr>
            <w:tcW w:w="817" w:type="dxa"/>
            <w:hideMark/>
          </w:tcPr>
          <w:p w14:paraId="5A9C47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26</w:t>
            </w:r>
          </w:p>
        </w:tc>
        <w:tc>
          <w:tcPr>
            <w:tcW w:w="2977" w:type="dxa"/>
            <w:hideMark/>
          </w:tcPr>
          <w:p w14:paraId="38663F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ANTI-GLIADINA IgA</w:t>
            </w:r>
          </w:p>
        </w:tc>
        <w:tc>
          <w:tcPr>
            <w:tcW w:w="705" w:type="dxa"/>
            <w:hideMark/>
          </w:tcPr>
          <w:p w14:paraId="45A04A1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146BCE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01C9C96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28,07 </w:t>
            </w:r>
          </w:p>
        </w:tc>
        <w:tc>
          <w:tcPr>
            <w:tcW w:w="995" w:type="dxa"/>
            <w:hideMark/>
          </w:tcPr>
          <w:p w14:paraId="353F517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59247F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R$ 36,00</w:t>
            </w:r>
          </w:p>
        </w:tc>
        <w:tc>
          <w:tcPr>
            <w:tcW w:w="995" w:type="dxa"/>
            <w:hideMark/>
          </w:tcPr>
          <w:p w14:paraId="684F349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R$ 33,02</w:t>
            </w:r>
          </w:p>
        </w:tc>
        <w:tc>
          <w:tcPr>
            <w:tcW w:w="1039" w:type="dxa"/>
            <w:hideMark/>
          </w:tcPr>
          <w:p w14:paraId="41A1BF0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R$ 99,06</w:t>
            </w:r>
          </w:p>
        </w:tc>
      </w:tr>
      <w:tr w:rsidR="00504C1D" w:rsidRPr="00DA033E" w14:paraId="199F5C21" w14:textId="77777777" w:rsidTr="00612268">
        <w:trPr>
          <w:trHeight w:val="300"/>
        </w:trPr>
        <w:tc>
          <w:tcPr>
            <w:tcW w:w="817" w:type="dxa"/>
            <w:hideMark/>
          </w:tcPr>
          <w:p w14:paraId="16F7400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27</w:t>
            </w:r>
          </w:p>
        </w:tc>
        <w:tc>
          <w:tcPr>
            <w:tcW w:w="2977" w:type="dxa"/>
            <w:hideMark/>
          </w:tcPr>
          <w:p w14:paraId="266009E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ANTI-GLIADINA IgG</w:t>
            </w:r>
          </w:p>
        </w:tc>
        <w:tc>
          <w:tcPr>
            <w:tcW w:w="705" w:type="dxa"/>
            <w:hideMark/>
          </w:tcPr>
          <w:p w14:paraId="4D69006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041DB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09897E7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20,46 </w:t>
            </w:r>
          </w:p>
        </w:tc>
        <w:tc>
          <w:tcPr>
            <w:tcW w:w="995" w:type="dxa"/>
            <w:hideMark/>
          </w:tcPr>
          <w:p w14:paraId="7AC562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0160254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R$ 36,00</w:t>
            </w:r>
          </w:p>
        </w:tc>
        <w:tc>
          <w:tcPr>
            <w:tcW w:w="995" w:type="dxa"/>
            <w:hideMark/>
          </w:tcPr>
          <w:p w14:paraId="60832D4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R$ 30,49</w:t>
            </w:r>
          </w:p>
        </w:tc>
        <w:tc>
          <w:tcPr>
            <w:tcW w:w="1039" w:type="dxa"/>
            <w:hideMark/>
          </w:tcPr>
          <w:p w14:paraId="236CA26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R$ 91,47</w:t>
            </w:r>
          </w:p>
        </w:tc>
      </w:tr>
      <w:tr w:rsidR="00504C1D" w:rsidRPr="00DA033E" w14:paraId="4C23B976" w14:textId="77777777" w:rsidTr="00612268">
        <w:trPr>
          <w:trHeight w:val="300"/>
        </w:trPr>
        <w:tc>
          <w:tcPr>
            <w:tcW w:w="817" w:type="dxa"/>
            <w:hideMark/>
          </w:tcPr>
          <w:p w14:paraId="119E2A7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28</w:t>
            </w:r>
          </w:p>
        </w:tc>
        <w:tc>
          <w:tcPr>
            <w:tcW w:w="2977" w:type="dxa"/>
            <w:hideMark/>
          </w:tcPr>
          <w:p w14:paraId="7BD0E8B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ANTI-GLIADINA-IgM</w:t>
            </w:r>
          </w:p>
        </w:tc>
        <w:tc>
          <w:tcPr>
            <w:tcW w:w="705" w:type="dxa"/>
            <w:hideMark/>
          </w:tcPr>
          <w:p w14:paraId="187C45C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28E2EB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53A34EF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28,07 </w:t>
            </w:r>
          </w:p>
        </w:tc>
        <w:tc>
          <w:tcPr>
            <w:tcW w:w="995" w:type="dxa"/>
            <w:hideMark/>
          </w:tcPr>
          <w:p w14:paraId="3B1938F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51AB306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R$ 36,00</w:t>
            </w:r>
          </w:p>
        </w:tc>
        <w:tc>
          <w:tcPr>
            <w:tcW w:w="995" w:type="dxa"/>
            <w:hideMark/>
          </w:tcPr>
          <w:p w14:paraId="2F6C9CA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R$ 33,02</w:t>
            </w:r>
          </w:p>
        </w:tc>
        <w:tc>
          <w:tcPr>
            <w:tcW w:w="1039" w:type="dxa"/>
            <w:hideMark/>
          </w:tcPr>
          <w:p w14:paraId="74C1DC0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R$ 99,06</w:t>
            </w:r>
          </w:p>
        </w:tc>
      </w:tr>
      <w:tr w:rsidR="00504C1D" w:rsidRPr="00DA033E" w14:paraId="3DB282D4" w14:textId="77777777" w:rsidTr="00612268">
        <w:trPr>
          <w:trHeight w:val="765"/>
        </w:trPr>
        <w:tc>
          <w:tcPr>
            <w:tcW w:w="817" w:type="dxa"/>
            <w:hideMark/>
          </w:tcPr>
          <w:p w14:paraId="118EBC8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lastRenderedPageBreak/>
              <w:t>29</w:t>
            </w:r>
          </w:p>
        </w:tc>
        <w:tc>
          <w:tcPr>
            <w:tcW w:w="2977" w:type="dxa"/>
            <w:hideMark/>
          </w:tcPr>
          <w:p w14:paraId="2BE29C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ANTI-TRANSGLUTAMINASE TECIDUAL-IgA</w:t>
            </w:r>
          </w:p>
        </w:tc>
        <w:tc>
          <w:tcPr>
            <w:tcW w:w="705" w:type="dxa"/>
            <w:hideMark/>
          </w:tcPr>
          <w:p w14:paraId="2F9A82B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59654E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03438C9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59,09 </w:t>
            </w:r>
          </w:p>
        </w:tc>
        <w:tc>
          <w:tcPr>
            <w:tcW w:w="995" w:type="dxa"/>
            <w:hideMark/>
          </w:tcPr>
          <w:p w14:paraId="5174531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R$ 65,00</w:t>
            </w:r>
          </w:p>
        </w:tc>
        <w:tc>
          <w:tcPr>
            <w:tcW w:w="995" w:type="dxa"/>
            <w:hideMark/>
          </w:tcPr>
          <w:p w14:paraId="76A39C7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R$ 68,00</w:t>
            </w:r>
          </w:p>
        </w:tc>
        <w:tc>
          <w:tcPr>
            <w:tcW w:w="995" w:type="dxa"/>
            <w:hideMark/>
          </w:tcPr>
          <w:p w14:paraId="7DB5E0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R$ 64,03</w:t>
            </w:r>
          </w:p>
        </w:tc>
        <w:tc>
          <w:tcPr>
            <w:tcW w:w="1039" w:type="dxa"/>
            <w:hideMark/>
          </w:tcPr>
          <w:p w14:paraId="4571E6D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R$ 320,15</w:t>
            </w:r>
          </w:p>
        </w:tc>
      </w:tr>
      <w:tr w:rsidR="00504C1D" w:rsidRPr="00DA033E" w14:paraId="35584501" w14:textId="77777777" w:rsidTr="00612268">
        <w:trPr>
          <w:trHeight w:val="765"/>
        </w:trPr>
        <w:tc>
          <w:tcPr>
            <w:tcW w:w="817" w:type="dxa"/>
            <w:hideMark/>
          </w:tcPr>
          <w:p w14:paraId="0451D0F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30</w:t>
            </w:r>
          </w:p>
        </w:tc>
        <w:tc>
          <w:tcPr>
            <w:tcW w:w="2977" w:type="dxa"/>
            <w:hideMark/>
          </w:tcPr>
          <w:p w14:paraId="51CB48C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ANTI-TRANSGLUTAMINASE TECIDUAL-IgG</w:t>
            </w:r>
          </w:p>
        </w:tc>
        <w:tc>
          <w:tcPr>
            <w:tcW w:w="705" w:type="dxa"/>
            <w:hideMark/>
          </w:tcPr>
          <w:p w14:paraId="7EB511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365AA9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6E4E20D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59,09 </w:t>
            </w:r>
          </w:p>
        </w:tc>
        <w:tc>
          <w:tcPr>
            <w:tcW w:w="995" w:type="dxa"/>
            <w:hideMark/>
          </w:tcPr>
          <w:p w14:paraId="464DFA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R$ 65,00</w:t>
            </w:r>
          </w:p>
        </w:tc>
        <w:tc>
          <w:tcPr>
            <w:tcW w:w="995" w:type="dxa"/>
            <w:hideMark/>
          </w:tcPr>
          <w:p w14:paraId="388DBF7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R$ 68,00</w:t>
            </w:r>
          </w:p>
        </w:tc>
        <w:tc>
          <w:tcPr>
            <w:tcW w:w="995" w:type="dxa"/>
            <w:hideMark/>
          </w:tcPr>
          <w:p w14:paraId="30F6AF6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R$ 64,03</w:t>
            </w:r>
          </w:p>
        </w:tc>
        <w:tc>
          <w:tcPr>
            <w:tcW w:w="1039" w:type="dxa"/>
            <w:hideMark/>
          </w:tcPr>
          <w:p w14:paraId="02B358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R$ 320,15</w:t>
            </w:r>
          </w:p>
        </w:tc>
      </w:tr>
      <w:tr w:rsidR="00504C1D" w:rsidRPr="00DA033E" w14:paraId="7C12A5AC" w14:textId="77777777" w:rsidTr="00612268">
        <w:trPr>
          <w:trHeight w:val="300"/>
        </w:trPr>
        <w:tc>
          <w:tcPr>
            <w:tcW w:w="817" w:type="dxa"/>
            <w:hideMark/>
          </w:tcPr>
          <w:p w14:paraId="165C0AE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31</w:t>
            </w:r>
          </w:p>
        </w:tc>
        <w:tc>
          <w:tcPr>
            <w:tcW w:w="2977" w:type="dxa"/>
            <w:hideMark/>
          </w:tcPr>
          <w:p w14:paraId="641B6B6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 TROMBINA 3</w:t>
            </w:r>
          </w:p>
        </w:tc>
        <w:tc>
          <w:tcPr>
            <w:tcW w:w="705" w:type="dxa"/>
            <w:hideMark/>
          </w:tcPr>
          <w:p w14:paraId="0AF52C3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AACDD0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54A7C96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41,08 </w:t>
            </w:r>
          </w:p>
        </w:tc>
        <w:tc>
          <w:tcPr>
            <w:tcW w:w="995" w:type="dxa"/>
            <w:hideMark/>
          </w:tcPr>
          <w:p w14:paraId="43E6647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R$ 52,00</w:t>
            </w:r>
          </w:p>
        </w:tc>
        <w:tc>
          <w:tcPr>
            <w:tcW w:w="995" w:type="dxa"/>
            <w:hideMark/>
          </w:tcPr>
          <w:p w14:paraId="78A7E55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R$ 59,00</w:t>
            </w:r>
          </w:p>
        </w:tc>
        <w:tc>
          <w:tcPr>
            <w:tcW w:w="995" w:type="dxa"/>
            <w:hideMark/>
          </w:tcPr>
          <w:p w14:paraId="5C17285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R$ 50,69</w:t>
            </w:r>
          </w:p>
        </w:tc>
        <w:tc>
          <w:tcPr>
            <w:tcW w:w="1039" w:type="dxa"/>
            <w:hideMark/>
          </w:tcPr>
          <w:p w14:paraId="7F730EF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R$ 253,45</w:t>
            </w:r>
          </w:p>
        </w:tc>
      </w:tr>
      <w:tr w:rsidR="00504C1D" w:rsidRPr="00DA033E" w14:paraId="2CEF32DE" w14:textId="77777777" w:rsidTr="00612268">
        <w:trPr>
          <w:trHeight w:val="300"/>
        </w:trPr>
        <w:tc>
          <w:tcPr>
            <w:tcW w:w="817" w:type="dxa"/>
            <w:hideMark/>
          </w:tcPr>
          <w:p w14:paraId="726AA6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32</w:t>
            </w:r>
          </w:p>
        </w:tc>
        <w:tc>
          <w:tcPr>
            <w:tcW w:w="2977" w:type="dxa"/>
            <w:hideMark/>
          </w:tcPr>
          <w:p w14:paraId="007ACAB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ANTI-SS-A  (RO)</w:t>
            </w:r>
          </w:p>
        </w:tc>
        <w:tc>
          <w:tcPr>
            <w:tcW w:w="705" w:type="dxa"/>
            <w:hideMark/>
          </w:tcPr>
          <w:p w14:paraId="01BE9F6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8F4ECC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w:t>
            </w:r>
          </w:p>
        </w:tc>
        <w:tc>
          <w:tcPr>
            <w:tcW w:w="995" w:type="dxa"/>
            <w:hideMark/>
          </w:tcPr>
          <w:p w14:paraId="372BAD5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30,00 </w:t>
            </w:r>
          </w:p>
        </w:tc>
        <w:tc>
          <w:tcPr>
            <w:tcW w:w="995" w:type="dxa"/>
            <w:hideMark/>
          </w:tcPr>
          <w:p w14:paraId="21A6ED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1BED50C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7A4067A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R$ 41,00</w:t>
            </w:r>
          </w:p>
        </w:tc>
        <w:tc>
          <w:tcPr>
            <w:tcW w:w="1039" w:type="dxa"/>
            <w:hideMark/>
          </w:tcPr>
          <w:p w14:paraId="13D6A7C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R$ 615,00</w:t>
            </w:r>
          </w:p>
        </w:tc>
      </w:tr>
      <w:tr w:rsidR="00504C1D" w:rsidRPr="00DA033E" w14:paraId="7F60E1C4" w14:textId="77777777" w:rsidTr="00612268">
        <w:trPr>
          <w:trHeight w:val="300"/>
        </w:trPr>
        <w:tc>
          <w:tcPr>
            <w:tcW w:w="817" w:type="dxa"/>
            <w:hideMark/>
          </w:tcPr>
          <w:p w14:paraId="6F7F43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33</w:t>
            </w:r>
          </w:p>
        </w:tc>
        <w:tc>
          <w:tcPr>
            <w:tcW w:w="2977" w:type="dxa"/>
            <w:hideMark/>
          </w:tcPr>
          <w:p w14:paraId="0051DD7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ANTI-SS-B (LA)</w:t>
            </w:r>
          </w:p>
        </w:tc>
        <w:tc>
          <w:tcPr>
            <w:tcW w:w="705" w:type="dxa"/>
            <w:hideMark/>
          </w:tcPr>
          <w:p w14:paraId="5FAADD3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8F4D0B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w:t>
            </w:r>
          </w:p>
        </w:tc>
        <w:tc>
          <w:tcPr>
            <w:tcW w:w="995" w:type="dxa"/>
            <w:hideMark/>
          </w:tcPr>
          <w:p w14:paraId="22F8910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30,00 </w:t>
            </w:r>
          </w:p>
        </w:tc>
        <w:tc>
          <w:tcPr>
            <w:tcW w:w="995" w:type="dxa"/>
            <w:hideMark/>
          </w:tcPr>
          <w:p w14:paraId="34E1172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R$ 42,00</w:t>
            </w:r>
          </w:p>
        </w:tc>
        <w:tc>
          <w:tcPr>
            <w:tcW w:w="995" w:type="dxa"/>
            <w:hideMark/>
          </w:tcPr>
          <w:p w14:paraId="3A4324C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3CE734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R$ 40,00</w:t>
            </w:r>
          </w:p>
        </w:tc>
        <w:tc>
          <w:tcPr>
            <w:tcW w:w="1039" w:type="dxa"/>
            <w:hideMark/>
          </w:tcPr>
          <w:p w14:paraId="0CD5C12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R$ 600,00</w:t>
            </w:r>
          </w:p>
        </w:tc>
      </w:tr>
      <w:tr w:rsidR="00504C1D" w:rsidRPr="00DA033E" w14:paraId="03CB402F" w14:textId="77777777" w:rsidTr="00612268">
        <w:trPr>
          <w:trHeight w:val="300"/>
        </w:trPr>
        <w:tc>
          <w:tcPr>
            <w:tcW w:w="817" w:type="dxa"/>
            <w:hideMark/>
          </w:tcPr>
          <w:p w14:paraId="42C2172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34</w:t>
            </w:r>
          </w:p>
        </w:tc>
        <w:tc>
          <w:tcPr>
            <w:tcW w:w="2977" w:type="dxa"/>
            <w:hideMark/>
          </w:tcPr>
          <w:p w14:paraId="2AFF5C9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ANTI-RNP</w:t>
            </w:r>
          </w:p>
        </w:tc>
        <w:tc>
          <w:tcPr>
            <w:tcW w:w="705" w:type="dxa"/>
            <w:hideMark/>
          </w:tcPr>
          <w:p w14:paraId="218F8E0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B49855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w:t>
            </w:r>
          </w:p>
        </w:tc>
        <w:tc>
          <w:tcPr>
            <w:tcW w:w="995" w:type="dxa"/>
            <w:hideMark/>
          </w:tcPr>
          <w:p w14:paraId="6E8CC3F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30,00 </w:t>
            </w:r>
          </w:p>
        </w:tc>
        <w:tc>
          <w:tcPr>
            <w:tcW w:w="995" w:type="dxa"/>
            <w:hideMark/>
          </w:tcPr>
          <w:p w14:paraId="29472D3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R$ 42,00</w:t>
            </w:r>
          </w:p>
        </w:tc>
        <w:tc>
          <w:tcPr>
            <w:tcW w:w="995" w:type="dxa"/>
            <w:hideMark/>
          </w:tcPr>
          <w:p w14:paraId="2A9E06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0B6EF1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R$ 40,00</w:t>
            </w:r>
          </w:p>
        </w:tc>
        <w:tc>
          <w:tcPr>
            <w:tcW w:w="1039" w:type="dxa"/>
            <w:hideMark/>
          </w:tcPr>
          <w:p w14:paraId="3A2DA2C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R$ 600,00</w:t>
            </w:r>
          </w:p>
        </w:tc>
      </w:tr>
      <w:tr w:rsidR="00504C1D" w:rsidRPr="00DA033E" w14:paraId="513EDF08" w14:textId="77777777" w:rsidTr="00612268">
        <w:trPr>
          <w:trHeight w:val="300"/>
        </w:trPr>
        <w:tc>
          <w:tcPr>
            <w:tcW w:w="817" w:type="dxa"/>
            <w:hideMark/>
          </w:tcPr>
          <w:p w14:paraId="2769F6E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35</w:t>
            </w:r>
          </w:p>
        </w:tc>
        <w:tc>
          <w:tcPr>
            <w:tcW w:w="2977" w:type="dxa"/>
            <w:hideMark/>
          </w:tcPr>
          <w:p w14:paraId="2732061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ANTI-SM</w:t>
            </w:r>
          </w:p>
        </w:tc>
        <w:tc>
          <w:tcPr>
            <w:tcW w:w="705" w:type="dxa"/>
            <w:hideMark/>
          </w:tcPr>
          <w:p w14:paraId="452051B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3EC67A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w:t>
            </w:r>
          </w:p>
        </w:tc>
        <w:tc>
          <w:tcPr>
            <w:tcW w:w="995" w:type="dxa"/>
            <w:hideMark/>
          </w:tcPr>
          <w:p w14:paraId="1F520B2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30,00 </w:t>
            </w:r>
          </w:p>
        </w:tc>
        <w:tc>
          <w:tcPr>
            <w:tcW w:w="995" w:type="dxa"/>
            <w:hideMark/>
          </w:tcPr>
          <w:p w14:paraId="2983811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R$ 42,00</w:t>
            </w:r>
          </w:p>
        </w:tc>
        <w:tc>
          <w:tcPr>
            <w:tcW w:w="995" w:type="dxa"/>
            <w:hideMark/>
          </w:tcPr>
          <w:p w14:paraId="34FBE44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3E70ABD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R$ 40,00</w:t>
            </w:r>
          </w:p>
        </w:tc>
        <w:tc>
          <w:tcPr>
            <w:tcW w:w="1039" w:type="dxa"/>
            <w:hideMark/>
          </w:tcPr>
          <w:p w14:paraId="037C43B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R$ 600,00</w:t>
            </w:r>
          </w:p>
        </w:tc>
      </w:tr>
      <w:tr w:rsidR="00504C1D" w:rsidRPr="00DA033E" w14:paraId="065DEBB5" w14:textId="77777777" w:rsidTr="00612268">
        <w:trPr>
          <w:trHeight w:val="300"/>
        </w:trPr>
        <w:tc>
          <w:tcPr>
            <w:tcW w:w="817" w:type="dxa"/>
            <w:hideMark/>
          </w:tcPr>
          <w:p w14:paraId="73FF130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36</w:t>
            </w:r>
          </w:p>
        </w:tc>
        <w:tc>
          <w:tcPr>
            <w:tcW w:w="2977" w:type="dxa"/>
            <w:hideMark/>
          </w:tcPr>
          <w:p w14:paraId="1B8A5E5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ALUMINIO</w:t>
            </w:r>
          </w:p>
        </w:tc>
        <w:tc>
          <w:tcPr>
            <w:tcW w:w="705" w:type="dxa"/>
            <w:hideMark/>
          </w:tcPr>
          <w:p w14:paraId="265320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E064AF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3277DAA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37,44 </w:t>
            </w:r>
          </w:p>
        </w:tc>
        <w:tc>
          <w:tcPr>
            <w:tcW w:w="995" w:type="dxa"/>
            <w:hideMark/>
          </w:tcPr>
          <w:p w14:paraId="3B0BED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539477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R$ 52,00</w:t>
            </w:r>
          </w:p>
        </w:tc>
        <w:tc>
          <w:tcPr>
            <w:tcW w:w="995" w:type="dxa"/>
            <w:hideMark/>
          </w:tcPr>
          <w:p w14:paraId="01B6A78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R$ 45,81</w:t>
            </w:r>
          </w:p>
        </w:tc>
        <w:tc>
          <w:tcPr>
            <w:tcW w:w="1039" w:type="dxa"/>
            <w:hideMark/>
          </w:tcPr>
          <w:p w14:paraId="5744D2F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R$ 137,43</w:t>
            </w:r>
          </w:p>
        </w:tc>
      </w:tr>
      <w:tr w:rsidR="00504C1D" w:rsidRPr="00DA033E" w14:paraId="253AC8AC" w14:textId="77777777" w:rsidTr="00612268">
        <w:trPr>
          <w:trHeight w:val="300"/>
        </w:trPr>
        <w:tc>
          <w:tcPr>
            <w:tcW w:w="817" w:type="dxa"/>
            <w:hideMark/>
          </w:tcPr>
          <w:p w14:paraId="5C283C0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37</w:t>
            </w:r>
          </w:p>
        </w:tc>
        <w:tc>
          <w:tcPr>
            <w:tcW w:w="2977" w:type="dxa"/>
            <w:hideMark/>
          </w:tcPr>
          <w:p w14:paraId="0E94622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ANTIBIOGRAMA</w:t>
            </w:r>
          </w:p>
        </w:tc>
        <w:tc>
          <w:tcPr>
            <w:tcW w:w="705" w:type="dxa"/>
            <w:hideMark/>
          </w:tcPr>
          <w:p w14:paraId="6D86BBD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4E2595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380</w:t>
            </w:r>
          </w:p>
        </w:tc>
        <w:tc>
          <w:tcPr>
            <w:tcW w:w="995" w:type="dxa"/>
            <w:hideMark/>
          </w:tcPr>
          <w:p w14:paraId="5A8943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28,73 </w:t>
            </w:r>
          </w:p>
        </w:tc>
        <w:tc>
          <w:tcPr>
            <w:tcW w:w="995" w:type="dxa"/>
            <w:hideMark/>
          </w:tcPr>
          <w:p w14:paraId="5EE6E63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5B1B9E2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4D8E4E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R$ 31,24</w:t>
            </w:r>
          </w:p>
        </w:tc>
        <w:tc>
          <w:tcPr>
            <w:tcW w:w="1039" w:type="dxa"/>
            <w:hideMark/>
          </w:tcPr>
          <w:p w14:paraId="6761926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R$ 11.871,20</w:t>
            </w:r>
          </w:p>
        </w:tc>
      </w:tr>
      <w:tr w:rsidR="00504C1D" w:rsidRPr="00DA033E" w14:paraId="7D5B516B" w14:textId="77777777" w:rsidTr="00612268">
        <w:trPr>
          <w:trHeight w:val="510"/>
        </w:trPr>
        <w:tc>
          <w:tcPr>
            <w:tcW w:w="817" w:type="dxa"/>
            <w:hideMark/>
          </w:tcPr>
          <w:p w14:paraId="5B3131F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38</w:t>
            </w:r>
          </w:p>
        </w:tc>
        <w:tc>
          <w:tcPr>
            <w:tcW w:w="2977" w:type="dxa"/>
            <w:hideMark/>
          </w:tcPr>
          <w:p w14:paraId="0957D0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ANTICORPOS ANTI CHILUNGUNYA (IgG/IgM)</w:t>
            </w:r>
          </w:p>
        </w:tc>
        <w:tc>
          <w:tcPr>
            <w:tcW w:w="705" w:type="dxa"/>
            <w:hideMark/>
          </w:tcPr>
          <w:p w14:paraId="08E159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83820C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2C4F0B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170,00 </w:t>
            </w:r>
          </w:p>
        </w:tc>
        <w:tc>
          <w:tcPr>
            <w:tcW w:w="995" w:type="dxa"/>
            <w:hideMark/>
          </w:tcPr>
          <w:p w14:paraId="6F78FBB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R$ 250,00</w:t>
            </w:r>
          </w:p>
        </w:tc>
        <w:tc>
          <w:tcPr>
            <w:tcW w:w="995" w:type="dxa"/>
            <w:hideMark/>
          </w:tcPr>
          <w:p w14:paraId="0F5DDA5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R$ 270,00</w:t>
            </w:r>
          </w:p>
        </w:tc>
        <w:tc>
          <w:tcPr>
            <w:tcW w:w="995" w:type="dxa"/>
            <w:hideMark/>
          </w:tcPr>
          <w:p w14:paraId="1E8D6E3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R$ 230,00</w:t>
            </w:r>
          </w:p>
        </w:tc>
        <w:tc>
          <w:tcPr>
            <w:tcW w:w="1039" w:type="dxa"/>
            <w:hideMark/>
          </w:tcPr>
          <w:p w14:paraId="32C9A8B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R$ 4.600,00</w:t>
            </w:r>
          </w:p>
        </w:tc>
      </w:tr>
      <w:tr w:rsidR="00504C1D" w:rsidRPr="00DA033E" w14:paraId="214D87B6" w14:textId="77777777" w:rsidTr="00612268">
        <w:trPr>
          <w:trHeight w:val="510"/>
        </w:trPr>
        <w:tc>
          <w:tcPr>
            <w:tcW w:w="817" w:type="dxa"/>
            <w:hideMark/>
          </w:tcPr>
          <w:p w14:paraId="334F724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39</w:t>
            </w:r>
          </w:p>
        </w:tc>
        <w:tc>
          <w:tcPr>
            <w:tcW w:w="2977" w:type="dxa"/>
            <w:hideMark/>
          </w:tcPr>
          <w:p w14:paraId="09DEEF2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ANTICORPOS IGG ANTI AQUAPORINA 4</w:t>
            </w:r>
          </w:p>
        </w:tc>
        <w:tc>
          <w:tcPr>
            <w:tcW w:w="705" w:type="dxa"/>
            <w:hideMark/>
          </w:tcPr>
          <w:p w14:paraId="488A30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86E67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w:t>
            </w:r>
          </w:p>
        </w:tc>
        <w:tc>
          <w:tcPr>
            <w:tcW w:w="995" w:type="dxa"/>
            <w:hideMark/>
          </w:tcPr>
          <w:p w14:paraId="3E8A716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1.550,00 </w:t>
            </w:r>
          </w:p>
        </w:tc>
        <w:tc>
          <w:tcPr>
            <w:tcW w:w="995" w:type="dxa"/>
            <w:hideMark/>
          </w:tcPr>
          <w:p w14:paraId="602CE45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R$ 1.800,00</w:t>
            </w:r>
          </w:p>
        </w:tc>
        <w:tc>
          <w:tcPr>
            <w:tcW w:w="995" w:type="dxa"/>
            <w:hideMark/>
          </w:tcPr>
          <w:p w14:paraId="3541B8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R$ 1.820,00</w:t>
            </w:r>
          </w:p>
        </w:tc>
        <w:tc>
          <w:tcPr>
            <w:tcW w:w="995" w:type="dxa"/>
            <w:hideMark/>
          </w:tcPr>
          <w:p w14:paraId="354546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R$ 1.723,33</w:t>
            </w:r>
          </w:p>
        </w:tc>
        <w:tc>
          <w:tcPr>
            <w:tcW w:w="1039" w:type="dxa"/>
            <w:hideMark/>
          </w:tcPr>
          <w:p w14:paraId="3DBD46A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R$ 3.446,66</w:t>
            </w:r>
          </w:p>
        </w:tc>
      </w:tr>
      <w:tr w:rsidR="00504C1D" w:rsidRPr="00DA033E" w14:paraId="7ADCB47F" w14:textId="77777777" w:rsidTr="00612268">
        <w:trPr>
          <w:trHeight w:val="510"/>
        </w:trPr>
        <w:tc>
          <w:tcPr>
            <w:tcW w:w="817" w:type="dxa"/>
            <w:hideMark/>
          </w:tcPr>
          <w:p w14:paraId="365C065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2977" w:type="dxa"/>
            <w:hideMark/>
          </w:tcPr>
          <w:p w14:paraId="036B29E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ANTICORPO ANTI CITRULINA</w:t>
            </w:r>
          </w:p>
        </w:tc>
        <w:tc>
          <w:tcPr>
            <w:tcW w:w="705" w:type="dxa"/>
            <w:hideMark/>
          </w:tcPr>
          <w:p w14:paraId="4133E3B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EB347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3EC090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99,00 </w:t>
            </w:r>
          </w:p>
        </w:tc>
        <w:tc>
          <w:tcPr>
            <w:tcW w:w="995" w:type="dxa"/>
            <w:hideMark/>
          </w:tcPr>
          <w:p w14:paraId="7C6BD8B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R$ 130,00</w:t>
            </w:r>
          </w:p>
        </w:tc>
        <w:tc>
          <w:tcPr>
            <w:tcW w:w="995" w:type="dxa"/>
            <w:hideMark/>
          </w:tcPr>
          <w:p w14:paraId="5065FE6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R$ 150,00</w:t>
            </w:r>
          </w:p>
        </w:tc>
        <w:tc>
          <w:tcPr>
            <w:tcW w:w="995" w:type="dxa"/>
            <w:hideMark/>
          </w:tcPr>
          <w:p w14:paraId="73DCD3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R$ 126,33</w:t>
            </w:r>
          </w:p>
        </w:tc>
        <w:tc>
          <w:tcPr>
            <w:tcW w:w="1039" w:type="dxa"/>
            <w:hideMark/>
          </w:tcPr>
          <w:p w14:paraId="7998ED8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R$ 5.053,20</w:t>
            </w:r>
          </w:p>
        </w:tc>
      </w:tr>
      <w:tr w:rsidR="00504C1D" w:rsidRPr="00DA033E" w14:paraId="4853F5D7" w14:textId="77777777" w:rsidTr="00612268">
        <w:trPr>
          <w:trHeight w:val="510"/>
        </w:trPr>
        <w:tc>
          <w:tcPr>
            <w:tcW w:w="817" w:type="dxa"/>
            <w:hideMark/>
          </w:tcPr>
          <w:p w14:paraId="00055A5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41</w:t>
            </w:r>
          </w:p>
        </w:tc>
        <w:tc>
          <w:tcPr>
            <w:tcW w:w="2977" w:type="dxa"/>
            <w:hideMark/>
          </w:tcPr>
          <w:p w14:paraId="6868366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ANTICORPO ANTI RECEPTOR DE TSH-TRAB</w:t>
            </w:r>
          </w:p>
        </w:tc>
        <w:tc>
          <w:tcPr>
            <w:tcW w:w="705" w:type="dxa"/>
            <w:hideMark/>
          </w:tcPr>
          <w:p w14:paraId="00FB72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95C986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004EF27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38,00 </w:t>
            </w:r>
          </w:p>
        </w:tc>
        <w:tc>
          <w:tcPr>
            <w:tcW w:w="995" w:type="dxa"/>
            <w:hideMark/>
          </w:tcPr>
          <w:p w14:paraId="6FB7D49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7A642C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7004871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R$ 43,67</w:t>
            </w:r>
          </w:p>
        </w:tc>
        <w:tc>
          <w:tcPr>
            <w:tcW w:w="1039" w:type="dxa"/>
            <w:hideMark/>
          </w:tcPr>
          <w:p w14:paraId="78BEBC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R$ 436,70</w:t>
            </w:r>
          </w:p>
        </w:tc>
      </w:tr>
      <w:tr w:rsidR="00504C1D" w:rsidRPr="00DA033E" w14:paraId="31C5355E" w14:textId="77777777" w:rsidTr="00612268">
        <w:trPr>
          <w:trHeight w:val="510"/>
        </w:trPr>
        <w:tc>
          <w:tcPr>
            <w:tcW w:w="817" w:type="dxa"/>
            <w:hideMark/>
          </w:tcPr>
          <w:p w14:paraId="580B0EB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42</w:t>
            </w:r>
          </w:p>
        </w:tc>
        <w:tc>
          <w:tcPr>
            <w:tcW w:w="2977" w:type="dxa"/>
            <w:hideMark/>
          </w:tcPr>
          <w:p w14:paraId="3B41A6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ANTI-DNA (DUPLA HÉLICE) OU NATIVO</w:t>
            </w:r>
          </w:p>
        </w:tc>
        <w:tc>
          <w:tcPr>
            <w:tcW w:w="705" w:type="dxa"/>
            <w:hideMark/>
          </w:tcPr>
          <w:p w14:paraId="60A9ED0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1F61EF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0A0F079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16,16 </w:t>
            </w:r>
          </w:p>
        </w:tc>
        <w:tc>
          <w:tcPr>
            <w:tcW w:w="995" w:type="dxa"/>
            <w:hideMark/>
          </w:tcPr>
          <w:p w14:paraId="7DA3945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077F591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3B89FF9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R$ 23,39</w:t>
            </w:r>
          </w:p>
        </w:tc>
        <w:tc>
          <w:tcPr>
            <w:tcW w:w="1039" w:type="dxa"/>
            <w:hideMark/>
          </w:tcPr>
          <w:p w14:paraId="381FA9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R$ 467,80</w:t>
            </w:r>
          </w:p>
        </w:tc>
      </w:tr>
      <w:tr w:rsidR="00504C1D" w:rsidRPr="00DA033E" w14:paraId="0D85B15B" w14:textId="77777777" w:rsidTr="00612268">
        <w:trPr>
          <w:trHeight w:val="300"/>
        </w:trPr>
        <w:tc>
          <w:tcPr>
            <w:tcW w:w="817" w:type="dxa"/>
            <w:hideMark/>
          </w:tcPr>
          <w:p w14:paraId="759D310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43</w:t>
            </w:r>
          </w:p>
        </w:tc>
        <w:tc>
          <w:tcPr>
            <w:tcW w:w="2977" w:type="dxa"/>
            <w:hideMark/>
          </w:tcPr>
          <w:p w14:paraId="2A700B7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APOLIPOPROTEINA A-1</w:t>
            </w:r>
          </w:p>
        </w:tc>
        <w:tc>
          <w:tcPr>
            <w:tcW w:w="705" w:type="dxa"/>
            <w:hideMark/>
          </w:tcPr>
          <w:p w14:paraId="277436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05B089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w:t>
            </w:r>
          </w:p>
        </w:tc>
        <w:tc>
          <w:tcPr>
            <w:tcW w:w="995" w:type="dxa"/>
            <w:hideMark/>
          </w:tcPr>
          <w:p w14:paraId="2F66598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19,73 </w:t>
            </w:r>
          </w:p>
        </w:tc>
        <w:tc>
          <w:tcPr>
            <w:tcW w:w="995" w:type="dxa"/>
            <w:hideMark/>
          </w:tcPr>
          <w:p w14:paraId="0484AE5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7120F87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18E934F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R$ 24,58</w:t>
            </w:r>
          </w:p>
        </w:tc>
        <w:tc>
          <w:tcPr>
            <w:tcW w:w="1039" w:type="dxa"/>
            <w:hideMark/>
          </w:tcPr>
          <w:p w14:paraId="45A2B1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R$ 49,16</w:t>
            </w:r>
          </w:p>
        </w:tc>
      </w:tr>
      <w:tr w:rsidR="00504C1D" w:rsidRPr="00DA033E" w14:paraId="7DB33FFA" w14:textId="77777777" w:rsidTr="00612268">
        <w:trPr>
          <w:trHeight w:val="300"/>
        </w:trPr>
        <w:tc>
          <w:tcPr>
            <w:tcW w:w="817" w:type="dxa"/>
            <w:hideMark/>
          </w:tcPr>
          <w:p w14:paraId="5CF19C3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44</w:t>
            </w:r>
          </w:p>
        </w:tc>
        <w:tc>
          <w:tcPr>
            <w:tcW w:w="2977" w:type="dxa"/>
            <w:hideMark/>
          </w:tcPr>
          <w:p w14:paraId="3C01DD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APOLIPOPROTEINA B</w:t>
            </w:r>
          </w:p>
        </w:tc>
        <w:tc>
          <w:tcPr>
            <w:tcW w:w="705" w:type="dxa"/>
            <w:hideMark/>
          </w:tcPr>
          <w:p w14:paraId="2E8C8F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15CC16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w:t>
            </w:r>
          </w:p>
        </w:tc>
        <w:tc>
          <w:tcPr>
            <w:tcW w:w="995" w:type="dxa"/>
            <w:hideMark/>
          </w:tcPr>
          <w:p w14:paraId="3E747E6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19,73 </w:t>
            </w:r>
          </w:p>
        </w:tc>
        <w:tc>
          <w:tcPr>
            <w:tcW w:w="995" w:type="dxa"/>
            <w:hideMark/>
          </w:tcPr>
          <w:p w14:paraId="16215A0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1886C17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04B9AC2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R$ 24,58</w:t>
            </w:r>
          </w:p>
        </w:tc>
        <w:tc>
          <w:tcPr>
            <w:tcW w:w="1039" w:type="dxa"/>
            <w:hideMark/>
          </w:tcPr>
          <w:p w14:paraId="620F3D6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R$ 49,16</w:t>
            </w:r>
          </w:p>
        </w:tc>
      </w:tr>
      <w:tr w:rsidR="00504C1D" w:rsidRPr="00DA033E" w14:paraId="714AA4DC" w14:textId="77777777" w:rsidTr="00612268">
        <w:trPr>
          <w:trHeight w:val="300"/>
        </w:trPr>
        <w:tc>
          <w:tcPr>
            <w:tcW w:w="817" w:type="dxa"/>
            <w:hideMark/>
          </w:tcPr>
          <w:p w14:paraId="60AA566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45</w:t>
            </w:r>
          </w:p>
        </w:tc>
        <w:tc>
          <w:tcPr>
            <w:tcW w:w="2977" w:type="dxa"/>
            <w:hideMark/>
          </w:tcPr>
          <w:p w14:paraId="01C2702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APOLIPOPROTEINA E</w:t>
            </w:r>
          </w:p>
        </w:tc>
        <w:tc>
          <w:tcPr>
            <w:tcW w:w="705" w:type="dxa"/>
            <w:hideMark/>
          </w:tcPr>
          <w:p w14:paraId="1B54AE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ABF0DE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w:t>
            </w:r>
          </w:p>
        </w:tc>
        <w:tc>
          <w:tcPr>
            <w:tcW w:w="995" w:type="dxa"/>
            <w:hideMark/>
          </w:tcPr>
          <w:p w14:paraId="2E843D1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75,00 </w:t>
            </w:r>
          </w:p>
        </w:tc>
        <w:tc>
          <w:tcPr>
            <w:tcW w:w="995" w:type="dxa"/>
            <w:hideMark/>
          </w:tcPr>
          <w:p w14:paraId="222878B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R$ 95,00</w:t>
            </w:r>
          </w:p>
        </w:tc>
        <w:tc>
          <w:tcPr>
            <w:tcW w:w="995" w:type="dxa"/>
            <w:hideMark/>
          </w:tcPr>
          <w:p w14:paraId="05ABEAC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R$ 98,00</w:t>
            </w:r>
          </w:p>
        </w:tc>
        <w:tc>
          <w:tcPr>
            <w:tcW w:w="995" w:type="dxa"/>
            <w:hideMark/>
          </w:tcPr>
          <w:p w14:paraId="2F59EB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R$ 89,33</w:t>
            </w:r>
          </w:p>
        </w:tc>
        <w:tc>
          <w:tcPr>
            <w:tcW w:w="1039" w:type="dxa"/>
            <w:hideMark/>
          </w:tcPr>
          <w:p w14:paraId="27BF4F1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R$ 178,66</w:t>
            </w:r>
          </w:p>
        </w:tc>
      </w:tr>
      <w:tr w:rsidR="00504C1D" w:rsidRPr="00DA033E" w14:paraId="7DC00AB8" w14:textId="77777777" w:rsidTr="00612268">
        <w:trPr>
          <w:trHeight w:val="300"/>
        </w:trPr>
        <w:tc>
          <w:tcPr>
            <w:tcW w:w="817" w:type="dxa"/>
            <w:hideMark/>
          </w:tcPr>
          <w:p w14:paraId="57A374E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46</w:t>
            </w:r>
          </w:p>
        </w:tc>
        <w:tc>
          <w:tcPr>
            <w:tcW w:w="2977" w:type="dxa"/>
            <w:hideMark/>
          </w:tcPr>
          <w:p w14:paraId="34C8617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ANTI-TIPO</w:t>
            </w:r>
          </w:p>
        </w:tc>
        <w:tc>
          <w:tcPr>
            <w:tcW w:w="705" w:type="dxa"/>
            <w:hideMark/>
          </w:tcPr>
          <w:p w14:paraId="064FD7C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01543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78</w:t>
            </w:r>
          </w:p>
        </w:tc>
        <w:tc>
          <w:tcPr>
            <w:tcW w:w="995" w:type="dxa"/>
            <w:hideMark/>
          </w:tcPr>
          <w:p w14:paraId="0AC218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30,00 </w:t>
            </w:r>
          </w:p>
        </w:tc>
        <w:tc>
          <w:tcPr>
            <w:tcW w:w="995" w:type="dxa"/>
            <w:hideMark/>
          </w:tcPr>
          <w:p w14:paraId="5338010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R$ 55,00</w:t>
            </w:r>
          </w:p>
        </w:tc>
        <w:tc>
          <w:tcPr>
            <w:tcW w:w="995" w:type="dxa"/>
            <w:hideMark/>
          </w:tcPr>
          <w:p w14:paraId="268B4A6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R$ 59,00</w:t>
            </w:r>
          </w:p>
        </w:tc>
        <w:tc>
          <w:tcPr>
            <w:tcW w:w="995" w:type="dxa"/>
            <w:hideMark/>
          </w:tcPr>
          <w:p w14:paraId="48B1E60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1039" w:type="dxa"/>
            <w:hideMark/>
          </w:tcPr>
          <w:p w14:paraId="6BD24C2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R$ 3.744,00</w:t>
            </w:r>
          </w:p>
        </w:tc>
      </w:tr>
      <w:tr w:rsidR="00504C1D" w:rsidRPr="00DA033E" w14:paraId="73D9AA90" w14:textId="77777777" w:rsidTr="00612268">
        <w:trPr>
          <w:trHeight w:val="510"/>
        </w:trPr>
        <w:tc>
          <w:tcPr>
            <w:tcW w:w="817" w:type="dxa"/>
            <w:hideMark/>
          </w:tcPr>
          <w:p w14:paraId="4B68289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47</w:t>
            </w:r>
          </w:p>
        </w:tc>
        <w:tc>
          <w:tcPr>
            <w:tcW w:w="2977" w:type="dxa"/>
            <w:hideMark/>
          </w:tcPr>
          <w:p w14:paraId="75EAB49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ASLO- ANTIESTREPTOLINA O</w:t>
            </w:r>
          </w:p>
        </w:tc>
        <w:tc>
          <w:tcPr>
            <w:tcW w:w="705" w:type="dxa"/>
            <w:hideMark/>
          </w:tcPr>
          <w:p w14:paraId="481E455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C560D1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381</w:t>
            </w:r>
          </w:p>
        </w:tc>
        <w:tc>
          <w:tcPr>
            <w:tcW w:w="995" w:type="dxa"/>
            <w:hideMark/>
          </w:tcPr>
          <w:p w14:paraId="1C401A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14,00 </w:t>
            </w:r>
          </w:p>
        </w:tc>
        <w:tc>
          <w:tcPr>
            <w:tcW w:w="995" w:type="dxa"/>
            <w:hideMark/>
          </w:tcPr>
          <w:p w14:paraId="6243560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4C479FA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R$ 27,00</w:t>
            </w:r>
          </w:p>
        </w:tc>
        <w:tc>
          <w:tcPr>
            <w:tcW w:w="995" w:type="dxa"/>
            <w:hideMark/>
          </w:tcPr>
          <w:p w14:paraId="72C5DA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1039" w:type="dxa"/>
            <w:hideMark/>
          </w:tcPr>
          <w:p w14:paraId="2B54EB7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R$ 8.382,00</w:t>
            </w:r>
          </w:p>
        </w:tc>
      </w:tr>
      <w:tr w:rsidR="00504C1D" w:rsidRPr="00DA033E" w14:paraId="392B669A" w14:textId="77777777" w:rsidTr="00612268">
        <w:trPr>
          <w:trHeight w:val="765"/>
        </w:trPr>
        <w:tc>
          <w:tcPr>
            <w:tcW w:w="817" w:type="dxa"/>
            <w:hideMark/>
          </w:tcPr>
          <w:p w14:paraId="007145F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48</w:t>
            </w:r>
          </w:p>
        </w:tc>
        <w:tc>
          <w:tcPr>
            <w:tcW w:w="2977" w:type="dxa"/>
            <w:hideMark/>
          </w:tcPr>
          <w:p w14:paraId="1495945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BACTERIOSCOPIA (GRAM,ZIEHL,ALBERT) POR LAMINA</w:t>
            </w:r>
          </w:p>
        </w:tc>
        <w:tc>
          <w:tcPr>
            <w:tcW w:w="705" w:type="dxa"/>
            <w:hideMark/>
          </w:tcPr>
          <w:p w14:paraId="4969446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672AEA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58A2FC8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12,00 </w:t>
            </w:r>
          </w:p>
        </w:tc>
        <w:tc>
          <w:tcPr>
            <w:tcW w:w="995" w:type="dxa"/>
            <w:hideMark/>
          </w:tcPr>
          <w:p w14:paraId="7FBDD7C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310BAA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R$ 27,00</w:t>
            </w:r>
          </w:p>
        </w:tc>
        <w:tc>
          <w:tcPr>
            <w:tcW w:w="995" w:type="dxa"/>
            <w:hideMark/>
          </w:tcPr>
          <w:p w14:paraId="27A785E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R$ 21,33</w:t>
            </w:r>
          </w:p>
        </w:tc>
        <w:tc>
          <w:tcPr>
            <w:tcW w:w="1039" w:type="dxa"/>
            <w:hideMark/>
          </w:tcPr>
          <w:p w14:paraId="60C9CF8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R$ 106,65</w:t>
            </w:r>
          </w:p>
        </w:tc>
      </w:tr>
      <w:tr w:rsidR="00504C1D" w:rsidRPr="00DA033E" w14:paraId="4598ACD5" w14:textId="77777777" w:rsidTr="00612268">
        <w:trPr>
          <w:trHeight w:val="300"/>
        </w:trPr>
        <w:tc>
          <w:tcPr>
            <w:tcW w:w="817" w:type="dxa"/>
            <w:hideMark/>
          </w:tcPr>
          <w:p w14:paraId="510C05C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49</w:t>
            </w:r>
          </w:p>
        </w:tc>
        <w:tc>
          <w:tcPr>
            <w:tcW w:w="2977" w:type="dxa"/>
            <w:hideMark/>
          </w:tcPr>
          <w:p w14:paraId="55456E7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BETA 2 MICROGLOBINA</w:t>
            </w:r>
          </w:p>
        </w:tc>
        <w:tc>
          <w:tcPr>
            <w:tcW w:w="705" w:type="dxa"/>
            <w:hideMark/>
          </w:tcPr>
          <w:p w14:paraId="63ACA62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16ED97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w:t>
            </w:r>
          </w:p>
        </w:tc>
        <w:tc>
          <w:tcPr>
            <w:tcW w:w="995" w:type="dxa"/>
            <w:hideMark/>
          </w:tcPr>
          <w:p w14:paraId="449AA0D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37,74 </w:t>
            </w:r>
          </w:p>
        </w:tc>
        <w:tc>
          <w:tcPr>
            <w:tcW w:w="995" w:type="dxa"/>
            <w:hideMark/>
          </w:tcPr>
          <w:p w14:paraId="7B1A6C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3FC6C36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R$ 55,00</w:t>
            </w:r>
          </w:p>
        </w:tc>
        <w:tc>
          <w:tcPr>
            <w:tcW w:w="995" w:type="dxa"/>
            <w:hideMark/>
          </w:tcPr>
          <w:p w14:paraId="4743B2D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R$ 46,91</w:t>
            </w:r>
          </w:p>
        </w:tc>
        <w:tc>
          <w:tcPr>
            <w:tcW w:w="1039" w:type="dxa"/>
            <w:hideMark/>
          </w:tcPr>
          <w:p w14:paraId="0B2FD8B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R$ 187,64</w:t>
            </w:r>
          </w:p>
        </w:tc>
      </w:tr>
      <w:tr w:rsidR="00504C1D" w:rsidRPr="00DA033E" w14:paraId="5BF64254" w14:textId="77777777" w:rsidTr="00612268">
        <w:trPr>
          <w:trHeight w:val="510"/>
        </w:trPr>
        <w:tc>
          <w:tcPr>
            <w:tcW w:w="817" w:type="dxa"/>
            <w:hideMark/>
          </w:tcPr>
          <w:p w14:paraId="0D2B398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50</w:t>
            </w:r>
          </w:p>
        </w:tc>
        <w:tc>
          <w:tcPr>
            <w:tcW w:w="2977" w:type="dxa"/>
            <w:hideMark/>
          </w:tcPr>
          <w:p w14:paraId="4E49C05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BILIRRUBINA TOTAL E FRAÇÕES</w:t>
            </w:r>
          </w:p>
        </w:tc>
        <w:tc>
          <w:tcPr>
            <w:tcW w:w="705" w:type="dxa"/>
            <w:hideMark/>
          </w:tcPr>
          <w:p w14:paraId="7E647F1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06CFC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1761</w:t>
            </w:r>
          </w:p>
        </w:tc>
        <w:tc>
          <w:tcPr>
            <w:tcW w:w="995" w:type="dxa"/>
            <w:hideMark/>
          </w:tcPr>
          <w:p w14:paraId="202B6E7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3D3A6A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0511E09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19E0F60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R$ 19,33</w:t>
            </w:r>
          </w:p>
        </w:tc>
        <w:tc>
          <w:tcPr>
            <w:tcW w:w="1039" w:type="dxa"/>
            <w:hideMark/>
          </w:tcPr>
          <w:p w14:paraId="664ABB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R$ 34.040,13</w:t>
            </w:r>
          </w:p>
        </w:tc>
      </w:tr>
      <w:tr w:rsidR="00504C1D" w:rsidRPr="00DA033E" w14:paraId="4A03BD24" w14:textId="77777777" w:rsidTr="00612268">
        <w:trPr>
          <w:trHeight w:val="510"/>
        </w:trPr>
        <w:tc>
          <w:tcPr>
            <w:tcW w:w="817" w:type="dxa"/>
            <w:hideMark/>
          </w:tcPr>
          <w:p w14:paraId="115B663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51</w:t>
            </w:r>
          </w:p>
        </w:tc>
        <w:tc>
          <w:tcPr>
            <w:tcW w:w="2977" w:type="dxa"/>
            <w:hideMark/>
          </w:tcPr>
          <w:p w14:paraId="7A6DDD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BHCG-GONADOTROFINA CORIONICA-QUAITATIVO</w:t>
            </w:r>
          </w:p>
        </w:tc>
        <w:tc>
          <w:tcPr>
            <w:tcW w:w="705" w:type="dxa"/>
            <w:hideMark/>
          </w:tcPr>
          <w:p w14:paraId="63E47D5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FA92C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500</w:t>
            </w:r>
          </w:p>
        </w:tc>
        <w:tc>
          <w:tcPr>
            <w:tcW w:w="995" w:type="dxa"/>
            <w:hideMark/>
          </w:tcPr>
          <w:p w14:paraId="28183A7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10,00 </w:t>
            </w:r>
          </w:p>
        </w:tc>
        <w:tc>
          <w:tcPr>
            <w:tcW w:w="995" w:type="dxa"/>
            <w:hideMark/>
          </w:tcPr>
          <w:p w14:paraId="4486B3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7E94B30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29A583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R$ 14,33</w:t>
            </w:r>
          </w:p>
        </w:tc>
        <w:tc>
          <w:tcPr>
            <w:tcW w:w="1039" w:type="dxa"/>
            <w:hideMark/>
          </w:tcPr>
          <w:p w14:paraId="4DBF96A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R$ 7.165,00</w:t>
            </w:r>
          </w:p>
        </w:tc>
      </w:tr>
      <w:tr w:rsidR="00504C1D" w:rsidRPr="00DA033E" w14:paraId="5C3E92EA" w14:textId="77777777" w:rsidTr="00612268">
        <w:trPr>
          <w:trHeight w:val="765"/>
        </w:trPr>
        <w:tc>
          <w:tcPr>
            <w:tcW w:w="817" w:type="dxa"/>
            <w:hideMark/>
          </w:tcPr>
          <w:p w14:paraId="0C7BEF9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52</w:t>
            </w:r>
          </w:p>
        </w:tc>
        <w:tc>
          <w:tcPr>
            <w:tcW w:w="2977" w:type="dxa"/>
            <w:hideMark/>
          </w:tcPr>
          <w:p w14:paraId="09A226D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BHCG-GONOTROFINA CORIONICA-QUANTITATIVO</w:t>
            </w:r>
          </w:p>
        </w:tc>
        <w:tc>
          <w:tcPr>
            <w:tcW w:w="705" w:type="dxa"/>
            <w:hideMark/>
          </w:tcPr>
          <w:p w14:paraId="2CB9543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CE14FD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w:t>
            </w:r>
          </w:p>
        </w:tc>
        <w:tc>
          <w:tcPr>
            <w:tcW w:w="995" w:type="dxa"/>
            <w:hideMark/>
          </w:tcPr>
          <w:p w14:paraId="4AC2023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23,00 </w:t>
            </w:r>
          </w:p>
        </w:tc>
        <w:tc>
          <w:tcPr>
            <w:tcW w:w="995" w:type="dxa"/>
            <w:hideMark/>
          </w:tcPr>
          <w:p w14:paraId="0FDAE60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5BB72DF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1D6A9ED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R$ 29,33</w:t>
            </w:r>
          </w:p>
        </w:tc>
        <w:tc>
          <w:tcPr>
            <w:tcW w:w="1039" w:type="dxa"/>
            <w:hideMark/>
          </w:tcPr>
          <w:p w14:paraId="1E5C769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R$ 439,95</w:t>
            </w:r>
          </w:p>
        </w:tc>
      </w:tr>
      <w:tr w:rsidR="00504C1D" w:rsidRPr="00DA033E" w14:paraId="42EFC79E" w14:textId="77777777" w:rsidTr="00612268">
        <w:trPr>
          <w:trHeight w:val="1530"/>
        </w:trPr>
        <w:tc>
          <w:tcPr>
            <w:tcW w:w="817" w:type="dxa"/>
            <w:hideMark/>
          </w:tcPr>
          <w:p w14:paraId="6796F1D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lastRenderedPageBreak/>
              <w:t>53</w:t>
            </w:r>
          </w:p>
        </w:tc>
        <w:tc>
          <w:tcPr>
            <w:tcW w:w="2977" w:type="dxa"/>
            <w:hideMark/>
          </w:tcPr>
          <w:p w14:paraId="24C8FFA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B.A.A.R (ZIEHL OU FLUORESCÉNCIA, PESQUISA DIRETA E APÓS HOMONEGENEIZAÇÃO)-PESQUISA</w:t>
            </w:r>
          </w:p>
        </w:tc>
        <w:tc>
          <w:tcPr>
            <w:tcW w:w="705" w:type="dxa"/>
            <w:hideMark/>
          </w:tcPr>
          <w:p w14:paraId="4E0574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25803B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35</w:t>
            </w:r>
          </w:p>
        </w:tc>
        <w:tc>
          <w:tcPr>
            <w:tcW w:w="995" w:type="dxa"/>
            <w:hideMark/>
          </w:tcPr>
          <w:p w14:paraId="4593DC1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12,00 </w:t>
            </w:r>
          </w:p>
        </w:tc>
        <w:tc>
          <w:tcPr>
            <w:tcW w:w="995" w:type="dxa"/>
            <w:hideMark/>
          </w:tcPr>
          <w:p w14:paraId="546F89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56003B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R$ 19,50</w:t>
            </w:r>
          </w:p>
        </w:tc>
        <w:tc>
          <w:tcPr>
            <w:tcW w:w="995" w:type="dxa"/>
            <w:hideMark/>
          </w:tcPr>
          <w:p w14:paraId="61EE354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R$ 16,50</w:t>
            </w:r>
          </w:p>
        </w:tc>
        <w:tc>
          <w:tcPr>
            <w:tcW w:w="1039" w:type="dxa"/>
            <w:hideMark/>
          </w:tcPr>
          <w:p w14:paraId="0A7EF0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R$ 577,50</w:t>
            </w:r>
          </w:p>
        </w:tc>
      </w:tr>
      <w:tr w:rsidR="00504C1D" w:rsidRPr="00DA033E" w14:paraId="21C4BF1B" w14:textId="77777777" w:rsidTr="00612268">
        <w:trPr>
          <w:trHeight w:val="510"/>
        </w:trPr>
        <w:tc>
          <w:tcPr>
            <w:tcW w:w="817" w:type="dxa"/>
            <w:hideMark/>
          </w:tcPr>
          <w:p w14:paraId="03C9CA9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54</w:t>
            </w:r>
          </w:p>
        </w:tc>
        <w:tc>
          <w:tcPr>
            <w:tcW w:w="2977" w:type="dxa"/>
            <w:hideMark/>
          </w:tcPr>
          <w:p w14:paraId="6F6E0D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BNP - PEPTIDEO NATRIURETICO</w:t>
            </w:r>
          </w:p>
        </w:tc>
        <w:tc>
          <w:tcPr>
            <w:tcW w:w="705" w:type="dxa"/>
            <w:hideMark/>
          </w:tcPr>
          <w:p w14:paraId="6BF676E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93D0A2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w:t>
            </w:r>
          </w:p>
        </w:tc>
        <w:tc>
          <w:tcPr>
            <w:tcW w:w="995" w:type="dxa"/>
            <w:hideMark/>
          </w:tcPr>
          <w:p w14:paraId="65BC8D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148,00 </w:t>
            </w:r>
          </w:p>
        </w:tc>
        <w:tc>
          <w:tcPr>
            <w:tcW w:w="995" w:type="dxa"/>
            <w:hideMark/>
          </w:tcPr>
          <w:p w14:paraId="0D9904C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R$ 160,00</w:t>
            </w:r>
          </w:p>
        </w:tc>
        <w:tc>
          <w:tcPr>
            <w:tcW w:w="995" w:type="dxa"/>
            <w:hideMark/>
          </w:tcPr>
          <w:p w14:paraId="42594A8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R$ 168,50</w:t>
            </w:r>
          </w:p>
        </w:tc>
        <w:tc>
          <w:tcPr>
            <w:tcW w:w="995" w:type="dxa"/>
            <w:hideMark/>
          </w:tcPr>
          <w:p w14:paraId="768D80D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R$ 158,83</w:t>
            </w:r>
          </w:p>
        </w:tc>
        <w:tc>
          <w:tcPr>
            <w:tcW w:w="1039" w:type="dxa"/>
            <w:hideMark/>
          </w:tcPr>
          <w:p w14:paraId="2D93FFB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R$ 317,66</w:t>
            </w:r>
          </w:p>
        </w:tc>
      </w:tr>
      <w:tr w:rsidR="00504C1D" w:rsidRPr="00DA033E" w14:paraId="10135203" w14:textId="77777777" w:rsidTr="00612268">
        <w:trPr>
          <w:trHeight w:val="300"/>
        </w:trPr>
        <w:tc>
          <w:tcPr>
            <w:tcW w:w="817" w:type="dxa"/>
            <w:hideMark/>
          </w:tcPr>
          <w:p w14:paraId="13E443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55</w:t>
            </w:r>
          </w:p>
        </w:tc>
        <w:tc>
          <w:tcPr>
            <w:tcW w:w="2977" w:type="dxa"/>
            <w:hideMark/>
          </w:tcPr>
          <w:p w14:paraId="36F2036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CA 125 2</w:t>
            </w:r>
          </w:p>
        </w:tc>
        <w:tc>
          <w:tcPr>
            <w:tcW w:w="705" w:type="dxa"/>
            <w:hideMark/>
          </w:tcPr>
          <w:p w14:paraId="7D79F33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A73780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280</w:t>
            </w:r>
          </w:p>
        </w:tc>
        <w:tc>
          <w:tcPr>
            <w:tcW w:w="995" w:type="dxa"/>
            <w:hideMark/>
          </w:tcPr>
          <w:p w14:paraId="4AD0FE5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33,00 </w:t>
            </w:r>
          </w:p>
        </w:tc>
        <w:tc>
          <w:tcPr>
            <w:tcW w:w="995" w:type="dxa"/>
            <w:hideMark/>
          </w:tcPr>
          <w:p w14:paraId="4EBAEA6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73BE9F1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R$ 49,00</w:t>
            </w:r>
          </w:p>
        </w:tc>
        <w:tc>
          <w:tcPr>
            <w:tcW w:w="995" w:type="dxa"/>
            <w:hideMark/>
          </w:tcPr>
          <w:p w14:paraId="72E95DD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R$ 42,33</w:t>
            </w:r>
          </w:p>
        </w:tc>
        <w:tc>
          <w:tcPr>
            <w:tcW w:w="1039" w:type="dxa"/>
            <w:hideMark/>
          </w:tcPr>
          <w:p w14:paraId="7DC1D4F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R$ 11.852,40</w:t>
            </w:r>
          </w:p>
        </w:tc>
      </w:tr>
      <w:tr w:rsidR="00504C1D" w:rsidRPr="00DA033E" w14:paraId="37C79E5D" w14:textId="77777777" w:rsidTr="00612268">
        <w:trPr>
          <w:trHeight w:val="300"/>
        </w:trPr>
        <w:tc>
          <w:tcPr>
            <w:tcW w:w="817" w:type="dxa"/>
            <w:hideMark/>
          </w:tcPr>
          <w:p w14:paraId="503DE7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56</w:t>
            </w:r>
          </w:p>
        </w:tc>
        <w:tc>
          <w:tcPr>
            <w:tcW w:w="2977" w:type="dxa"/>
            <w:hideMark/>
          </w:tcPr>
          <w:p w14:paraId="71E9CBD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CA15-3</w:t>
            </w:r>
          </w:p>
        </w:tc>
        <w:tc>
          <w:tcPr>
            <w:tcW w:w="705" w:type="dxa"/>
            <w:hideMark/>
          </w:tcPr>
          <w:p w14:paraId="313ED8D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3119E2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w:t>
            </w:r>
          </w:p>
        </w:tc>
        <w:tc>
          <w:tcPr>
            <w:tcW w:w="995" w:type="dxa"/>
            <w:hideMark/>
          </w:tcPr>
          <w:p w14:paraId="65EDF7A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33,00 </w:t>
            </w:r>
          </w:p>
        </w:tc>
        <w:tc>
          <w:tcPr>
            <w:tcW w:w="995" w:type="dxa"/>
            <w:hideMark/>
          </w:tcPr>
          <w:p w14:paraId="7543345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2E3C941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R$ 49,00</w:t>
            </w:r>
          </w:p>
        </w:tc>
        <w:tc>
          <w:tcPr>
            <w:tcW w:w="995" w:type="dxa"/>
            <w:hideMark/>
          </w:tcPr>
          <w:p w14:paraId="6509710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R$ 42,33</w:t>
            </w:r>
          </w:p>
        </w:tc>
        <w:tc>
          <w:tcPr>
            <w:tcW w:w="1039" w:type="dxa"/>
            <w:hideMark/>
          </w:tcPr>
          <w:p w14:paraId="3642B28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R$ 634,95</w:t>
            </w:r>
          </w:p>
        </w:tc>
      </w:tr>
      <w:tr w:rsidR="00504C1D" w:rsidRPr="00DA033E" w14:paraId="3DCE5349" w14:textId="77777777" w:rsidTr="00612268">
        <w:trPr>
          <w:trHeight w:val="300"/>
        </w:trPr>
        <w:tc>
          <w:tcPr>
            <w:tcW w:w="817" w:type="dxa"/>
            <w:hideMark/>
          </w:tcPr>
          <w:p w14:paraId="00132DE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57</w:t>
            </w:r>
          </w:p>
        </w:tc>
        <w:tc>
          <w:tcPr>
            <w:tcW w:w="2977" w:type="dxa"/>
            <w:hideMark/>
          </w:tcPr>
          <w:p w14:paraId="7AD4C1C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CA 19-9</w:t>
            </w:r>
          </w:p>
        </w:tc>
        <w:tc>
          <w:tcPr>
            <w:tcW w:w="705" w:type="dxa"/>
            <w:hideMark/>
          </w:tcPr>
          <w:p w14:paraId="4F1A8E0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8C702D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w:t>
            </w:r>
          </w:p>
        </w:tc>
        <w:tc>
          <w:tcPr>
            <w:tcW w:w="995" w:type="dxa"/>
            <w:hideMark/>
          </w:tcPr>
          <w:p w14:paraId="15C51F0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33,00 </w:t>
            </w:r>
          </w:p>
        </w:tc>
        <w:tc>
          <w:tcPr>
            <w:tcW w:w="995" w:type="dxa"/>
            <w:hideMark/>
          </w:tcPr>
          <w:p w14:paraId="4644A52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528110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R$ 49,00</w:t>
            </w:r>
          </w:p>
        </w:tc>
        <w:tc>
          <w:tcPr>
            <w:tcW w:w="995" w:type="dxa"/>
            <w:hideMark/>
          </w:tcPr>
          <w:p w14:paraId="3C67B8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R$ 42,33</w:t>
            </w:r>
          </w:p>
        </w:tc>
        <w:tc>
          <w:tcPr>
            <w:tcW w:w="1039" w:type="dxa"/>
            <w:hideMark/>
          </w:tcPr>
          <w:p w14:paraId="7212297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R$ 1.058,25</w:t>
            </w:r>
          </w:p>
        </w:tc>
      </w:tr>
      <w:tr w:rsidR="00504C1D" w:rsidRPr="00DA033E" w14:paraId="0DED305F" w14:textId="77777777" w:rsidTr="00612268">
        <w:trPr>
          <w:trHeight w:val="300"/>
        </w:trPr>
        <w:tc>
          <w:tcPr>
            <w:tcW w:w="817" w:type="dxa"/>
            <w:hideMark/>
          </w:tcPr>
          <w:p w14:paraId="2F5DFE3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58</w:t>
            </w:r>
          </w:p>
        </w:tc>
        <w:tc>
          <w:tcPr>
            <w:tcW w:w="2977" w:type="dxa"/>
            <w:hideMark/>
          </w:tcPr>
          <w:p w14:paraId="43EF91D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CA 50</w:t>
            </w:r>
          </w:p>
        </w:tc>
        <w:tc>
          <w:tcPr>
            <w:tcW w:w="705" w:type="dxa"/>
            <w:hideMark/>
          </w:tcPr>
          <w:p w14:paraId="58BB1F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DACB54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05B312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54,45 </w:t>
            </w:r>
          </w:p>
        </w:tc>
        <w:tc>
          <w:tcPr>
            <w:tcW w:w="995" w:type="dxa"/>
            <w:hideMark/>
          </w:tcPr>
          <w:p w14:paraId="41D0EB1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R$ 60,00</w:t>
            </w:r>
          </w:p>
        </w:tc>
        <w:tc>
          <w:tcPr>
            <w:tcW w:w="995" w:type="dxa"/>
            <w:hideMark/>
          </w:tcPr>
          <w:p w14:paraId="06D774C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R$ 65,00</w:t>
            </w:r>
          </w:p>
        </w:tc>
        <w:tc>
          <w:tcPr>
            <w:tcW w:w="995" w:type="dxa"/>
            <w:hideMark/>
          </w:tcPr>
          <w:p w14:paraId="12A88CB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R$ 59,82</w:t>
            </w:r>
          </w:p>
        </w:tc>
        <w:tc>
          <w:tcPr>
            <w:tcW w:w="1039" w:type="dxa"/>
            <w:hideMark/>
          </w:tcPr>
          <w:p w14:paraId="672B948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R$ 299,10</w:t>
            </w:r>
          </w:p>
        </w:tc>
      </w:tr>
      <w:tr w:rsidR="00504C1D" w:rsidRPr="00DA033E" w14:paraId="4A26D6B8" w14:textId="77777777" w:rsidTr="00612268">
        <w:trPr>
          <w:trHeight w:val="300"/>
        </w:trPr>
        <w:tc>
          <w:tcPr>
            <w:tcW w:w="817" w:type="dxa"/>
            <w:hideMark/>
          </w:tcPr>
          <w:p w14:paraId="5F656A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59</w:t>
            </w:r>
          </w:p>
        </w:tc>
        <w:tc>
          <w:tcPr>
            <w:tcW w:w="2977" w:type="dxa"/>
            <w:hideMark/>
          </w:tcPr>
          <w:p w14:paraId="50B86C3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CA 72-4</w:t>
            </w:r>
          </w:p>
        </w:tc>
        <w:tc>
          <w:tcPr>
            <w:tcW w:w="705" w:type="dxa"/>
            <w:hideMark/>
          </w:tcPr>
          <w:p w14:paraId="4E1C6FF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401405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2F0DEDA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37,74 </w:t>
            </w:r>
          </w:p>
        </w:tc>
        <w:tc>
          <w:tcPr>
            <w:tcW w:w="995" w:type="dxa"/>
            <w:hideMark/>
          </w:tcPr>
          <w:p w14:paraId="4462BAF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1AAA8D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R$ 49,00</w:t>
            </w:r>
          </w:p>
        </w:tc>
        <w:tc>
          <w:tcPr>
            <w:tcW w:w="995" w:type="dxa"/>
            <w:hideMark/>
          </w:tcPr>
          <w:p w14:paraId="1C120B3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R$ 43,91</w:t>
            </w:r>
          </w:p>
        </w:tc>
        <w:tc>
          <w:tcPr>
            <w:tcW w:w="1039" w:type="dxa"/>
            <w:hideMark/>
          </w:tcPr>
          <w:p w14:paraId="7B4611D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R$ 219,55</w:t>
            </w:r>
          </w:p>
        </w:tc>
      </w:tr>
      <w:tr w:rsidR="00504C1D" w:rsidRPr="00DA033E" w14:paraId="6BCEE9DD" w14:textId="77777777" w:rsidTr="00612268">
        <w:trPr>
          <w:trHeight w:val="510"/>
        </w:trPr>
        <w:tc>
          <w:tcPr>
            <w:tcW w:w="817" w:type="dxa"/>
            <w:hideMark/>
          </w:tcPr>
          <w:p w14:paraId="4F082F7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60</w:t>
            </w:r>
          </w:p>
        </w:tc>
        <w:tc>
          <w:tcPr>
            <w:tcW w:w="2977" w:type="dxa"/>
            <w:hideMark/>
          </w:tcPr>
          <w:p w14:paraId="081244F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CALCIO IONICO PESQUISA OU DOSAGEM</w:t>
            </w:r>
          </w:p>
        </w:tc>
        <w:tc>
          <w:tcPr>
            <w:tcW w:w="705" w:type="dxa"/>
            <w:hideMark/>
          </w:tcPr>
          <w:p w14:paraId="3FECBC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7FFD5F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2CC1683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12,15 </w:t>
            </w:r>
          </w:p>
        </w:tc>
        <w:tc>
          <w:tcPr>
            <w:tcW w:w="995" w:type="dxa"/>
            <w:hideMark/>
          </w:tcPr>
          <w:p w14:paraId="12C6B7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6C6B4D1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R$ 21,00</w:t>
            </w:r>
          </w:p>
        </w:tc>
        <w:tc>
          <w:tcPr>
            <w:tcW w:w="995" w:type="dxa"/>
            <w:hideMark/>
          </w:tcPr>
          <w:p w14:paraId="6B7953B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R$ 17,05</w:t>
            </w:r>
          </w:p>
        </w:tc>
        <w:tc>
          <w:tcPr>
            <w:tcW w:w="1039" w:type="dxa"/>
            <w:hideMark/>
          </w:tcPr>
          <w:p w14:paraId="288E07D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R$ 170,50</w:t>
            </w:r>
          </w:p>
        </w:tc>
      </w:tr>
      <w:tr w:rsidR="00504C1D" w:rsidRPr="00DA033E" w14:paraId="26231857" w14:textId="77777777" w:rsidTr="00612268">
        <w:trPr>
          <w:trHeight w:val="300"/>
        </w:trPr>
        <w:tc>
          <w:tcPr>
            <w:tcW w:w="817" w:type="dxa"/>
            <w:hideMark/>
          </w:tcPr>
          <w:p w14:paraId="7BEEB6A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61</w:t>
            </w:r>
          </w:p>
        </w:tc>
        <w:tc>
          <w:tcPr>
            <w:tcW w:w="2977" w:type="dxa"/>
            <w:hideMark/>
          </w:tcPr>
          <w:p w14:paraId="0FE2DA3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CALCIO </w:t>
            </w:r>
          </w:p>
        </w:tc>
        <w:tc>
          <w:tcPr>
            <w:tcW w:w="705" w:type="dxa"/>
            <w:hideMark/>
          </w:tcPr>
          <w:p w14:paraId="0CD997C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2A1023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960</w:t>
            </w:r>
          </w:p>
        </w:tc>
        <w:tc>
          <w:tcPr>
            <w:tcW w:w="995" w:type="dxa"/>
            <w:hideMark/>
          </w:tcPr>
          <w:p w14:paraId="45DFC0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10,00 </w:t>
            </w:r>
          </w:p>
        </w:tc>
        <w:tc>
          <w:tcPr>
            <w:tcW w:w="995" w:type="dxa"/>
            <w:hideMark/>
          </w:tcPr>
          <w:p w14:paraId="33EA5AE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40AF2C6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1B478AB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R$ 14,33</w:t>
            </w:r>
          </w:p>
        </w:tc>
        <w:tc>
          <w:tcPr>
            <w:tcW w:w="1039" w:type="dxa"/>
            <w:hideMark/>
          </w:tcPr>
          <w:p w14:paraId="22A16EC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R$ 13.756,80</w:t>
            </w:r>
          </w:p>
        </w:tc>
      </w:tr>
      <w:tr w:rsidR="00504C1D" w:rsidRPr="00DA033E" w14:paraId="0A2DCE0D" w14:textId="77777777" w:rsidTr="00612268">
        <w:trPr>
          <w:trHeight w:val="510"/>
        </w:trPr>
        <w:tc>
          <w:tcPr>
            <w:tcW w:w="817" w:type="dxa"/>
            <w:hideMark/>
          </w:tcPr>
          <w:p w14:paraId="2B6991D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62</w:t>
            </w:r>
          </w:p>
        </w:tc>
        <w:tc>
          <w:tcPr>
            <w:tcW w:w="2977" w:type="dxa"/>
            <w:hideMark/>
          </w:tcPr>
          <w:p w14:paraId="0C0D46A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CALCIO URINÁRIOS - 24 HORAS</w:t>
            </w:r>
          </w:p>
        </w:tc>
        <w:tc>
          <w:tcPr>
            <w:tcW w:w="705" w:type="dxa"/>
            <w:hideMark/>
          </w:tcPr>
          <w:p w14:paraId="745BD1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17C3AE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15EB65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02A3218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4749CE1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R$ 36,00</w:t>
            </w:r>
          </w:p>
        </w:tc>
        <w:tc>
          <w:tcPr>
            <w:tcW w:w="995" w:type="dxa"/>
            <w:hideMark/>
          </w:tcPr>
          <w:p w14:paraId="7574E1C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R$ 25,33</w:t>
            </w:r>
          </w:p>
        </w:tc>
        <w:tc>
          <w:tcPr>
            <w:tcW w:w="1039" w:type="dxa"/>
            <w:hideMark/>
          </w:tcPr>
          <w:p w14:paraId="2005662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R$ 253,30</w:t>
            </w:r>
          </w:p>
        </w:tc>
      </w:tr>
      <w:tr w:rsidR="00504C1D" w:rsidRPr="00DA033E" w14:paraId="5E92AA87" w14:textId="77777777" w:rsidTr="00612268">
        <w:trPr>
          <w:trHeight w:val="510"/>
        </w:trPr>
        <w:tc>
          <w:tcPr>
            <w:tcW w:w="817" w:type="dxa"/>
            <w:hideMark/>
          </w:tcPr>
          <w:p w14:paraId="1A468C5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63</w:t>
            </w:r>
          </w:p>
        </w:tc>
        <w:tc>
          <w:tcPr>
            <w:tcW w:w="2977" w:type="dxa"/>
            <w:hideMark/>
          </w:tcPr>
          <w:p w14:paraId="1F81866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CARDIOLIPINA - ANTICORPOS IgA</w:t>
            </w:r>
          </w:p>
        </w:tc>
        <w:tc>
          <w:tcPr>
            <w:tcW w:w="705" w:type="dxa"/>
            <w:hideMark/>
          </w:tcPr>
          <w:p w14:paraId="470DA66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1B5DC3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68CD19A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28,07 </w:t>
            </w:r>
          </w:p>
        </w:tc>
        <w:tc>
          <w:tcPr>
            <w:tcW w:w="995" w:type="dxa"/>
            <w:hideMark/>
          </w:tcPr>
          <w:p w14:paraId="1F5E95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0A90BA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R$ 37,00</w:t>
            </w:r>
          </w:p>
        </w:tc>
        <w:tc>
          <w:tcPr>
            <w:tcW w:w="995" w:type="dxa"/>
            <w:hideMark/>
          </w:tcPr>
          <w:p w14:paraId="6D4328D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R$ 33,36</w:t>
            </w:r>
          </w:p>
        </w:tc>
        <w:tc>
          <w:tcPr>
            <w:tcW w:w="1039" w:type="dxa"/>
            <w:hideMark/>
          </w:tcPr>
          <w:p w14:paraId="4482877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R$ 333,60</w:t>
            </w:r>
          </w:p>
        </w:tc>
      </w:tr>
      <w:tr w:rsidR="00504C1D" w:rsidRPr="00DA033E" w14:paraId="57E762B3" w14:textId="77777777" w:rsidTr="00612268">
        <w:trPr>
          <w:trHeight w:val="510"/>
        </w:trPr>
        <w:tc>
          <w:tcPr>
            <w:tcW w:w="817" w:type="dxa"/>
            <w:hideMark/>
          </w:tcPr>
          <w:p w14:paraId="3BA4EA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64</w:t>
            </w:r>
          </w:p>
        </w:tc>
        <w:tc>
          <w:tcPr>
            <w:tcW w:w="2977" w:type="dxa"/>
            <w:hideMark/>
          </w:tcPr>
          <w:p w14:paraId="40D3EB3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CARDIOLIPINA - ANTICORPOS IgG</w:t>
            </w:r>
          </w:p>
        </w:tc>
        <w:tc>
          <w:tcPr>
            <w:tcW w:w="705" w:type="dxa"/>
            <w:hideMark/>
          </w:tcPr>
          <w:p w14:paraId="1CF48F2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D23A42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0B5D4AB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20,46 </w:t>
            </w:r>
          </w:p>
        </w:tc>
        <w:tc>
          <w:tcPr>
            <w:tcW w:w="995" w:type="dxa"/>
            <w:hideMark/>
          </w:tcPr>
          <w:p w14:paraId="1508A46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0797CD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R$ 37,00</w:t>
            </w:r>
          </w:p>
        </w:tc>
        <w:tc>
          <w:tcPr>
            <w:tcW w:w="995" w:type="dxa"/>
            <w:hideMark/>
          </w:tcPr>
          <w:p w14:paraId="65ABBA3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R$ 30,82</w:t>
            </w:r>
          </w:p>
        </w:tc>
        <w:tc>
          <w:tcPr>
            <w:tcW w:w="1039" w:type="dxa"/>
            <w:hideMark/>
          </w:tcPr>
          <w:p w14:paraId="0812E4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R$ 308,20</w:t>
            </w:r>
          </w:p>
        </w:tc>
      </w:tr>
      <w:tr w:rsidR="00504C1D" w:rsidRPr="00DA033E" w14:paraId="7EAE434A" w14:textId="77777777" w:rsidTr="00612268">
        <w:trPr>
          <w:trHeight w:val="510"/>
        </w:trPr>
        <w:tc>
          <w:tcPr>
            <w:tcW w:w="817" w:type="dxa"/>
            <w:hideMark/>
          </w:tcPr>
          <w:p w14:paraId="62C24DF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65</w:t>
            </w:r>
          </w:p>
        </w:tc>
        <w:tc>
          <w:tcPr>
            <w:tcW w:w="2977" w:type="dxa"/>
            <w:hideMark/>
          </w:tcPr>
          <w:p w14:paraId="533698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CARDIOLIPINA - ANTICORPOS IgM</w:t>
            </w:r>
          </w:p>
        </w:tc>
        <w:tc>
          <w:tcPr>
            <w:tcW w:w="705" w:type="dxa"/>
            <w:hideMark/>
          </w:tcPr>
          <w:p w14:paraId="707362C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5A1D13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7BE3681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28,07 </w:t>
            </w:r>
          </w:p>
        </w:tc>
        <w:tc>
          <w:tcPr>
            <w:tcW w:w="995" w:type="dxa"/>
            <w:hideMark/>
          </w:tcPr>
          <w:p w14:paraId="5E1C4C8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7EB00CA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R$ 37,00</w:t>
            </w:r>
          </w:p>
        </w:tc>
        <w:tc>
          <w:tcPr>
            <w:tcW w:w="995" w:type="dxa"/>
            <w:hideMark/>
          </w:tcPr>
          <w:p w14:paraId="42E1BB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R$ 33,36</w:t>
            </w:r>
          </w:p>
        </w:tc>
        <w:tc>
          <w:tcPr>
            <w:tcW w:w="1039" w:type="dxa"/>
            <w:hideMark/>
          </w:tcPr>
          <w:p w14:paraId="68D9982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R$ 333,60</w:t>
            </w:r>
          </w:p>
        </w:tc>
      </w:tr>
      <w:tr w:rsidR="00504C1D" w:rsidRPr="00DA033E" w14:paraId="67D527B6" w14:textId="77777777" w:rsidTr="00612268">
        <w:trPr>
          <w:trHeight w:val="510"/>
        </w:trPr>
        <w:tc>
          <w:tcPr>
            <w:tcW w:w="817" w:type="dxa"/>
            <w:hideMark/>
          </w:tcPr>
          <w:p w14:paraId="7E58602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66</w:t>
            </w:r>
          </w:p>
        </w:tc>
        <w:tc>
          <w:tcPr>
            <w:tcW w:w="2977" w:type="dxa"/>
            <w:hideMark/>
          </w:tcPr>
          <w:p w14:paraId="1F6D6BC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CEA - ANTIGENEO CARCINOEMBRIÔNICO</w:t>
            </w:r>
          </w:p>
        </w:tc>
        <w:tc>
          <w:tcPr>
            <w:tcW w:w="705" w:type="dxa"/>
            <w:hideMark/>
          </w:tcPr>
          <w:p w14:paraId="43CD2A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0E1961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48</w:t>
            </w:r>
          </w:p>
        </w:tc>
        <w:tc>
          <w:tcPr>
            <w:tcW w:w="995" w:type="dxa"/>
            <w:hideMark/>
          </w:tcPr>
          <w:p w14:paraId="594748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29,00 </w:t>
            </w:r>
          </w:p>
        </w:tc>
        <w:tc>
          <w:tcPr>
            <w:tcW w:w="995" w:type="dxa"/>
            <w:hideMark/>
          </w:tcPr>
          <w:p w14:paraId="1EA692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774925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R$ 41,00</w:t>
            </w:r>
          </w:p>
        </w:tc>
        <w:tc>
          <w:tcPr>
            <w:tcW w:w="995" w:type="dxa"/>
            <w:hideMark/>
          </w:tcPr>
          <w:p w14:paraId="4C415E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R$ 36,00</w:t>
            </w:r>
          </w:p>
        </w:tc>
        <w:tc>
          <w:tcPr>
            <w:tcW w:w="1039" w:type="dxa"/>
            <w:hideMark/>
          </w:tcPr>
          <w:p w14:paraId="02D606F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R$ 1.728,00</w:t>
            </w:r>
          </w:p>
        </w:tc>
      </w:tr>
      <w:tr w:rsidR="00504C1D" w:rsidRPr="00DA033E" w14:paraId="423F53FF" w14:textId="77777777" w:rsidTr="00612268">
        <w:trPr>
          <w:trHeight w:val="300"/>
        </w:trPr>
        <w:tc>
          <w:tcPr>
            <w:tcW w:w="817" w:type="dxa"/>
            <w:hideMark/>
          </w:tcPr>
          <w:p w14:paraId="77615A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67</w:t>
            </w:r>
          </w:p>
        </w:tc>
        <w:tc>
          <w:tcPr>
            <w:tcW w:w="2977" w:type="dxa"/>
            <w:hideMark/>
          </w:tcPr>
          <w:p w14:paraId="6CECA60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CARBAMAZEPINA</w:t>
            </w:r>
          </w:p>
        </w:tc>
        <w:tc>
          <w:tcPr>
            <w:tcW w:w="705" w:type="dxa"/>
            <w:hideMark/>
          </w:tcPr>
          <w:p w14:paraId="4DA9453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1D1022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w:t>
            </w:r>
          </w:p>
        </w:tc>
        <w:tc>
          <w:tcPr>
            <w:tcW w:w="995" w:type="dxa"/>
            <w:hideMark/>
          </w:tcPr>
          <w:p w14:paraId="7A4C94B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37,44 </w:t>
            </w:r>
          </w:p>
        </w:tc>
        <w:tc>
          <w:tcPr>
            <w:tcW w:w="995" w:type="dxa"/>
            <w:hideMark/>
          </w:tcPr>
          <w:p w14:paraId="66F1345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R$ 44,50</w:t>
            </w:r>
          </w:p>
        </w:tc>
        <w:tc>
          <w:tcPr>
            <w:tcW w:w="995" w:type="dxa"/>
            <w:hideMark/>
          </w:tcPr>
          <w:p w14:paraId="4E712EE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R$ 49,00</w:t>
            </w:r>
          </w:p>
        </w:tc>
        <w:tc>
          <w:tcPr>
            <w:tcW w:w="995" w:type="dxa"/>
            <w:hideMark/>
          </w:tcPr>
          <w:p w14:paraId="6720B96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R$ 43,65</w:t>
            </w:r>
          </w:p>
        </w:tc>
        <w:tc>
          <w:tcPr>
            <w:tcW w:w="1039" w:type="dxa"/>
            <w:hideMark/>
          </w:tcPr>
          <w:p w14:paraId="6D7525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R$ 261,90</w:t>
            </w:r>
          </w:p>
        </w:tc>
      </w:tr>
      <w:tr w:rsidR="00504C1D" w:rsidRPr="00DA033E" w14:paraId="74462925" w14:textId="77777777" w:rsidTr="00612268">
        <w:trPr>
          <w:trHeight w:val="300"/>
        </w:trPr>
        <w:tc>
          <w:tcPr>
            <w:tcW w:w="817" w:type="dxa"/>
            <w:hideMark/>
          </w:tcPr>
          <w:p w14:paraId="128625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68</w:t>
            </w:r>
          </w:p>
        </w:tc>
        <w:tc>
          <w:tcPr>
            <w:tcW w:w="2977" w:type="dxa"/>
            <w:hideMark/>
          </w:tcPr>
          <w:p w14:paraId="3F5934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CELULAS LE - PESQUISA</w:t>
            </w:r>
          </w:p>
        </w:tc>
        <w:tc>
          <w:tcPr>
            <w:tcW w:w="705" w:type="dxa"/>
            <w:hideMark/>
          </w:tcPr>
          <w:p w14:paraId="5C2DE7E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826705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25AFC6B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13,45 </w:t>
            </w:r>
          </w:p>
        </w:tc>
        <w:tc>
          <w:tcPr>
            <w:tcW w:w="995" w:type="dxa"/>
            <w:hideMark/>
          </w:tcPr>
          <w:p w14:paraId="63682F6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R$ 19,20</w:t>
            </w:r>
          </w:p>
        </w:tc>
        <w:tc>
          <w:tcPr>
            <w:tcW w:w="995" w:type="dxa"/>
            <w:hideMark/>
          </w:tcPr>
          <w:p w14:paraId="2EEF6E1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325F42D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R$ 18,55</w:t>
            </w:r>
          </w:p>
        </w:tc>
        <w:tc>
          <w:tcPr>
            <w:tcW w:w="1039" w:type="dxa"/>
            <w:hideMark/>
          </w:tcPr>
          <w:p w14:paraId="0B9528A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R$ 92,75</w:t>
            </w:r>
          </w:p>
        </w:tc>
      </w:tr>
      <w:tr w:rsidR="00504C1D" w:rsidRPr="00DA033E" w14:paraId="1D58E4BB" w14:textId="77777777" w:rsidTr="00612268">
        <w:trPr>
          <w:trHeight w:val="510"/>
        </w:trPr>
        <w:tc>
          <w:tcPr>
            <w:tcW w:w="817" w:type="dxa"/>
            <w:hideMark/>
          </w:tcPr>
          <w:p w14:paraId="42A5686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69</w:t>
            </w:r>
          </w:p>
        </w:tc>
        <w:tc>
          <w:tcPr>
            <w:tcW w:w="2977" w:type="dxa"/>
            <w:hideMark/>
          </w:tcPr>
          <w:p w14:paraId="5EA309E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CHAGAS - ANTICORPOS IGG</w:t>
            </w:r>
          </w:p>
        </w:tc>
        <w:tc>
          <w:tcPr>
            <w:tcW w:w="705" w:type="dxa"/>
            <w:hideMark/>
          </w:tcPr>
          <w:p w14:paraId="2FC02F5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AE44A6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w:t>
            </w:r>
          </w:p>
        </w:tc>
        <w:tc>
          <w:tcPr>
            <w:tcW w:w="995" w:type="dxa"/>
            <w:hideMark/>
          </w:tcPr>
          <w:p w14:paraId="23076E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29,00 </w:t>
            </w:r>
          </w:p>
        </w:tc>
        <w:tc>
          <w:tcPr>
            <w:tcW w:w="995" w:type="dxa"/>
            <w:hideMark/>
          </w:tcPr>
          <w:p w14:paraId="6F14819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00BB8A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35AA9C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R$ 34,00</w:t>
            </w:r>
          </w:p>
        </w:tc>
        <w:tc>
          <w:tcPr>
            <w:tcW w:w="1039" w:type="dxa"/>
            <w:hideMark/>
          </w:tcPr>
          <w:p w14:paraId="6D4223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R$ 646,00</w:t>
            </w:r>
          </w:p>
        </w:tc>
      </w:tr>
      <w:tr w:rsidR="00504C1D" w:rsidRPr="00DA033E" w14:paraId="3DDFA2C0" w14:textId="77777777" w:rsidTr="00612268">
        <w:trPr>
          <w:trHeight w:val="510"/>
        </w:trPr>
        <w:tc>
          <w:tcPr>
            <w:tcW w:w="817" w:type="dxa"/>
            <w:hideMark/>
          </w:tcPr>
          <w:p w14:paraId="764B9DE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70</w:t>
            </w:r>
          </w:p>
        </w:tc>
        <w:tc>
          <w:tcPr>
            <w:tcW w:w="2977" w:type="dxa"/>
            <w:hideMark/>
          </w:tcPr>
          <w:p w14:paraId="4DF52A5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CHAGAS - ANTICORPOS IGM</w:t>
            </w:r>
          </w:p>
        </w:tc>
        <w:tc>
          <w:tcPr>
            <w:tcW w:w="705" w:type="dxa"/>
            <w:hideMark/>
          </w:tcPr>
          <w:p w14:paraId="5167196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B46B2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w:t>
            </w:r>
          </w:p>
        </w:tc>
        <w:tc>
          <w:tcPr>
            <w:tcW w:w="995" w:type="dxa"/>
            <w:hideMark/>
          </w:tcPr>
          <w:p w14:paraId="624DE96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29,00 </w:t>
            </w:r>
          </w:p>
        </w:tc>
        <w:tc>
          <w:tcPr>
            <w:tcW w:w="995" w:type="dxa"/>
            <w:hideMark/>
          </w:tcPr>
          <w:p w14:paraId="61FF1B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12BFD81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64D1B8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R$ 34,00</w:t>
            </w:r>
          </w:p>
        </w:tc>
        <w:tc>
          <w:tcPr>
            <w:tcW w:w="1039" w:type="dxa"/>
            <w:hideMark/>
          </w:tcPr>
          <w:p w14:paraId="5CAB977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R$ 646,00</w:t>
            </w:r>
          </w:p>
        </w:tc>
      </w:tr>
      <w:tr w:rsidR="00504C1D" w:rsidRPr="00DA033E" w14:paraId="70056B39" w14:textId="77777777" w:rsidTr="00612268">
        <w:trPr>
          <w:trHeight w:val="300"/>
        </w:trPr>
        <w:tc>
          <w:tcPr>
            <w:tcW w:w="817" w:type="dxa"/>
            <w:hideMark/>
          </w:tcPr>
          <w:p w14:paraId="477381C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71</w:t>
            </w:r>
          </w:p>
        </w:tc>
        <w:tc>
          <w:tcPr>
            <w:tcW w:w="2977" w:type="dxa"/>
            <w:hideMark/>
          </w:tcPr>
          <w:p w14:paraId="3545B96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CHUMBO SANGUÍNEO</w:t>
            </w:r>
          </w:p>
        </w:tc>
        <w:tc>
          <w:tcPr>
            <w:tcW w:w="705" w:type="dxa"/>
            <w:hideMark/>
          </w:tcPr>
          <w:p w14:paraId="4EE7958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55FB9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w:t>
            </w:r>
          </w:p>
        </w:tc>
        <w:tc>
          <w:tcPr>
            <w:tcW w:w="995" w:type="dxa"/>
            <w:hideMark/>
          </w:tcPr>
          <w:p w14:paraId="646207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31,43 </w:t>
            </w:r>
          </w:p>
        </w:tc>
        <w:tc>
          <w:tcPr>
            <w:tcW w:w="995" w:type="dxa"/>
            <w:hideMark/>
          </w:tcPr>
          <w:p w14:paraId="1FBAE69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R$ 37,20</w:t>
            </w:r>
          </w:p>
        </w:tc>
        <w:tc>
          <w:tcPr>
            <w:tcW w:w="995" w:type="dxa"/>
            <w:hideMark/>
          </w:tcPr>
          <w:p w14:paraId="602D68D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491B606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R$ 35,54</w:t>
            </w:r>
          </w:p>
        </w:tc>
        <w:tc>
          <w:tcPr>
            <w:tcW w:w="1039" w:type="dxa"/>
            <w:hideMark/>
          </w:tcPr>
          <w:p w14:paraId="3A4E7C5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R$ 71,08</w:t>
            </w:r>
          </w:p>
        </w:tc>
      </w:tr>
      <w:tr w:rsidR="00504C1D" w:rsidRPr="00DA033E" w14:paraId="45E060A5" w14:textId="77777777" w:rsidTr="00612268">
        <w:trPr>
          <w:trHeight w:val="300"/>
        </w:trPr>
        <w:tc>
          <w:tcPr>
            <w:tcW w:w="817" w:type="dxa"/>
            <w:hideMark/>
          </w:tcPr>
          <w:p w14:paraId="1AEF647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72</w:t>
            </w:r>
          </w:p>
        </w:tc>
        <w:tc>
          <w:tcPr>
            <w:tcW w:w="2977" w:type="dxa"/>
            <w:hideMark/>
          </w:tcPr>
          <w:p w14:paraId="6CED0AE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CISTATINA C</w:t>
            </w:r>
          </w:p>
        </w:tc>
        <w:tc>
          <w:tcPr>
            <w:tcW w:w="705" w:type="dxa"/>
            <w:hideMark/>
          </w:tcPr>
          <w:p w14:paraId="5CC847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A6D4A4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1DC77B2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60,38 </w:t>
            </w:r>
          </w:p>
        </w:tc>
        <w:tc>
          <w:tcPr>
            <w:tcW w:w="995" w:type="dxa"/>
            <w:hideMark/>
          </w:tcPr>
          <w:p w14:paraId="08CB8C1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R$ 80,00</w:t>
            </w:r>
          </w:p>
        </w:tc>
        <w:tc>
          <w:tcPr>
            <w:tcW w:w="995" w:type="dxa"/>
            <w:hideMark/>
          </w:tcPr>
          <w:p w14:paraId="03C90AF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R$ 85,00</w:t>
            </w:r>
          </w:p>
        </w:tc>
        <w:tc>
          <w:tcPr>
            <w:tcW w:w="995" w:type="dxa"/>
            <w:hideMark/>
          </w:tcPr>
          <w:p w14:paraId="52B5A4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R$ 75,13</w:t>
            </w:r>
          </w:p>
        </w:tc>
        <w:tc>
          <w:tcPr>
            <w:tcW w:w="1039" w:type="dxa"/>
            <w:hideMark/>
          </w:tcPr>
          <w:p w14:paraId="1D68506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R$ 375,65</w:t>
            </w:r>
          </w:p>
        </w:tc>
      </w:tr>
      <w:tr w:rsidR="00504C1D" w:rsidRPr="00DA033E" w14:paraId="0779D267" w14:textId="77777777" w:rsidTr="00612268">
        <w:trPr>
          <w:trHeight w:val="510"/>
        </w:trPr>
        <w:tc>
          <w:tcPr>
            <w:tcW w:w="817" w:type="dxa"/>
            <w:hideMark/>
          </w:tcPr>
          <w:p w14:paraId="4BE877C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73</w:t>
            </w:r>
          </w:p>
        </w:tc>
        <w:tc>
          <w:tcPr>
            <w:tcW w:w="2977" w:type="dxa"/>
            <w:hideMark/>
          </w:tcPr>
          <w:p w14:paraId="3046EA7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CISTINA QUANTITATIVA - URINA 24H</w:t>
            </w:r>
          </w:p>
        </w:tc>
        <w:tc>
          <w:tcPr>
            <w:tcW w:w="705" w:type="dxa"/>
            <w:hideMark/>
          </w:tcPr>
          <w:p w14:paraId="2B9E091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8D059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w:t>
            </w:r>
          </w:p>
        </w:tc>
        <w:tc>
          <w:tcPr>
            <w:tcW w:w="995" w:type="dxa"/>
            <w:hideMark/>
          </w:tcPr>
          <w:p w14:paraId="1BFCE3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37,44 </w:t>
            </w:r>
          </w:p>
        </w:tc>
        <w:tc>
          <w:tcPr>
            <w:tcW w:w="995" w:type="dxa"/>
            <w:hideMark/>
          </w:tcPr>
          <w:p w14:paraId="4FB1DF3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R$ 39,00</w:t>
            </w:r>
          </w:p>
        </w:tc>
        <w:tc>
          <w:tcPr>
            <w:tcW w:w="995" w:type="dxa"/>
            <w:hideMark/>
          </w:tcPr>
          <w:p w14:paraId="75CC9EF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R$ 42,00</w:t>
            </w:r>
          </w:p>
        </w:tc>
        <w:tc>
          <w:tcPr>
            <w:tcW w:w="995" w:type="dxa"/>
            <w:hideMark/>
          </w:tcPr>
          <w:p w14:paraId="45FB31B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R$ 39,48</w:t>
            </w:r>
          </w:p>
        </w:tc>
        <w:tc>
          <w:tcPr>
            <w:tcW w:w="1039" w:type="dxa"/>
            <w:hideMark/>
          </w:tcPr>
          <w:p w14:paraId="50AFE89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R$ 157,92</w:t>
            </w:r>
          </w:p>
        </w:tc>
      </w:tr>
      <w:tr w:rsidR="00504C1D" w:rsidRPr="00DA033E" w14:paraId="422940B8" w14:textId="77777777" w:rsidTr="00612268">
        <w:trPr>
          <w:trHeight w:val="300"/>
        </w:trPr>
        <w:tc>
          <w:tcPr>
            <w:tcW w:w="817" w:type="dxa"/>
            <w:hideMark/>
          </w:tcPr>
          <w:p w14:paraId="6789771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74</w:t>
            </w:r>
          </w:p>
        </w:tc>
        <w:tc>
          <w:tcPr>
            <w:tcW w:w="2977" w:type="dxa"/>
            <w:hideMark/>
          </w:tcPr>
          <w:p w14:paraId="1FAA4D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CITRATO URINARIO-24H</w:t>
            </w:r>
          </w:p>
        </w:tc>
        <w:tc>
          <w:tcPr>
            <w:tcW w:w="705" w:type="dxa"/>
            <w:hideMark/>
          </w:tcPr>
          <w:p w14:paraId="63635E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638DFA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7EE8C2D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24,43 </w:t>
            </w:r>
          </w:p>
        </w:tc>
        <w:tc>
          <w:tcPr>
            <w:tcW w:w="995" w:type="dxa"/>
            <w:hideMark/>
          </w:tcPr>
          <w:p w14:paraId="42877C5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R$ 37,80</w:t>
            </w:r>
          </w:p>
        </w:tc>
        <w:tc>
          <w:tcPr>
            <w:tcW w:w="995" w:type="dxa"/>
            <w:hideMark/>
          </w:tcPr>
          <w:p w14:paraId="62BAAF8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R$ 42,00</w:t>
            </w:r>
          </w:p>
        </w:tc>
        <w:tc>
          <w:tcPr>
            <w:tcW w:w="995" w:type="dxa"/>
            <w:hideMark/>
          </w:tcPr>
          <w:p w14:paraId="2EEDEE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R$ 34,74</w:t>
            </w:r>
          </w:p>
        </w:tc>
        <w:tc>
          <w:tcPr>
            <w:tcW w:w="1039" w:type="dxa"/>
            <w:hideMark/>
          </w:tcPr>
          <w:p w14:paraId="78E3470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R$ 347,40</w:t>
            </w:r>
          </w:p>
        </w:tc>
      </w:tr>
      <w:tr w:rsidR="00504C1D" w:rsidRPr="00DA033E" w14:paraId="7530CF42" w14:textId="77777777" w:rsidTr="00612268">
        <w:trPr>
          <w:trHeight w:val="510"/>
        </w:trPr>
        <w:tc>
          <w:tcPr>
            <w:tcW w:w="817" w:type="dxa"/>
            <w:hideMark/>
          </w:tcPr>
          <w:p w14:paraId="43A4B6E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75</w:t>
            </w:r>
          </w:p>
        </w:tc>
        <w:tc>
          <w:tcPr>
            <w:tcW w:w="2977" w:type="dxa"/>
            <w:hideMark/>
          </w:tcPr>
          <w:p w14:paraId="210875A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CITOMEGALOVÍRUS - ANTICORPOS IgG</w:t>
            </w:r>
          </w:p>
        </w:tc>
        <w:tc>
          <w:tcPr>
            <w:tcW w:w="705" w:type="dxa"/>
            <w:hideMark/>
          </w:tcPr>
          <w:p w14:paraId="5C96966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814EE9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170</w:t>
            </w:r>
          </w:p>
        </w:tc>
        <w:tc>
          <w:tcPr>
            <w:tcW w:w="995" w:type="dxa"/>
            <w:hideMark/>
          </w:tcPr>
          <w:p w14:paraId="76121CC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20,00 </w:t>
            </w:r>
          </w:p>
        </w:tc>
        <w:tc>
          <w:tcPr>
            <w:tcW w:w="995" w:type="dxa"/>
            <w:hideMark/>
          </w:tcPr>
          <w:p w14:paraId="2FE5E24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21272A7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7695F60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R$ 31,00</w:t>
            </w:r>
          </w:p>
        </w:tc>
        <w:tc>
          <w:tcPr>
            <w:tcW w:w="1039" w:type="dxa"/>
            <w:hideMark/>
          </w:tcPr>
          <w:p w14:paraId="720CEEC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R$ 5.270,00</w:t>
            </w:r>
          </w:p>
        </w:tc>
      </w:tr>
      <w:tr w:rsidR="00504C1D" w:rsidRPr="00DA033E" w14:paraId="43B1717B" w14:textId="77777777" w:rsidTr="00612268">
        <w:trPr>
          <w:trHeight w:val="510"/>
        </w:trPr>
        <w:tc>
          <w:tcPr>
            <w:tcW w:w="817" w:type="dxa"/>
            <w:hideMark/>
          </w:tcPr>
          <w:p w14:paraId="6C8C132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76</w:t>
            </w:r>
          </w:p>
        </w:tc>
        <w:tc>
          <w:tcPr>
            <w:tcW w:w="2977" w:type="dxa"/>
            <w:hideMark/>
          </w:tcPr>
          <w:p w14:paraId="54C6D87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CITOMEGALOVÍRUS - ANTICORPOS IgM</w:t>
            </w:r>
          </w:p>
        </w:tc>
        <w:tc>
          <w:tcPr>
            <w:tcW w:w="705" w:type="dxa"/>
            <w:hideMark/>
          </w:tcPr>
          <w:p w14:paraId="6B6A3F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61FFE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170</w:t>
            </w:r>
          </w:p>
        </w:tc>
        <w:tc>
          <w:tcPr>
            <w:tcW w:w="995" w:type="dxa"/>
            <w:hideMark/>
          </w:tcPr>
          <w:p w14:paraId="746C096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22,00 </w:t>
            </w:r>
          </w:p>
        </w:tc>
        <w:tc>
          <w:tcPr>
            <w:tcW w:w="995" w:type="dxa"/>
            <w:hideMark/>
          </w:tcPr>
          <w:p w14:paraId="6FB23D3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23E33DD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5FC78F3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R$ 31,67</w:t>
            </w:r>
          </w:p>
        </w:tc>
        <w:tc>
          <w:tcPr>
            <w:tcW w:w="1039" w:type="dxa"/>
            <w:hideMark/>
          </w:tcPr>
          <w:p w14:paraId="05CDD00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R$ 5.383,90</w:t>
            </w:r>
          </w:p>
        </w:tc>
      </w:tr>
      <w:tr w:rsidR="00504C1D" w:rsidRPr="00DA033E" w14:paraId="2EFC3FA6" w14:textId="77777777" w:rsidTr="00612268">
        <w:trPr>
          <w:trHeight w:val="300"/>
        </w:trPr>
        <w:tc>
          <w:tcPr>
            <w:tcW w:w="817" w:type="dxa"/>
            <w:hideMark/>
          </w:tcPr>
          <w:p w14:paraId="095B619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lastRenderedPageBreak/>
              <w:t>77</w:t>
            </w:r>
          </w:p>
        </w:tc>
        <w:tc>
          <w:tcPr>
            <w:tcW w:w="2977" w:type="dxa"/>
            <w:hideMark/>
          </w:tcPr>
          <w:p w14:paraId="11BB92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COAGULAGRAMA</w:t>
            </w:r>
          </w:p>
        </w:tc>
        <w:tc>
          <w:tcPr>
            <w:tcW w:w="705" w:type="dxa"/>
            <w:hideMark/>
          </w:tcPr>
          <w:p w14:paraId="63F1397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83707D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218</w:t>
            </w:r>
          </w:p>
        </w:tc>
        <w:tc>
          <w:tcPr>
            <w:tcW w:w="995" w:type="dxa"/>
            <w:hideMark/>
          </w:tcPr>
          <w:p w14:paraId="32357D8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27,74 </w:t>
            </w:r>
          </w:p>
        </w:tc>
        <w:tc>
          <w:tcPr>
            <w:tcW w:w="995" w:type="dxa"/>
            <w:hideMark/>
          </w:tcPr>
          <w:p w14:paraId="491C9D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R$ 29,50</w:t>
            </w:r>
          </w:p>
        </w:tc>
        <w:tc>
          <w:tcPr>
            <w:tcW w:w="995" w:type="dxa"/>
            <w:hideMark/>
          </w:tcPr>
          <w:p w14:paraId="69E61B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3BAE4C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R$ 28,75</w:t>
            </w:r>
          </w:p>
        </w:tc>
        <w:tc>
          <w:tcPr>
            <w:tcW w:w="1039" w:type="dxa"/>
            <w:hideMark/>
          </w:tcPr>
          <w:p w14:paraId="28A7232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R$ 6.267,50</w:t>
            </w:r>
          </w:p>
        </w:tc>
      </w:tr>
      <w:tr w:rsidR="00504C1D" w:rsidRPr="00DA033E" w14:paraId="494E4614" w14:textId="77777777" w:rsidTr="00612268">
        <w:trPr>
          <w:trHeight w:val="510"/>
        </w:trPr>
        <w:tc>
          <w:tcPr>
            <w:tcW w:w="817" w:type="dxa"/>
            <w:hideMark/>
          </w:tcPr>
          <w:p w14:paraId="1E228AC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78</w:t>
            </w:r>
          </w:p>
        </w:tc>
        <w:tc>
          <w:tcPr>
            <w:tcW w:w="2977" w:type="dxa"/>
            <w:hideMark/>
          </w:tcPr>
          <w:p w14:paraId="2E3325C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CLEARENCE DE CREATININA</w:t>
            </w:r>
          </w:p>
        </w:tc>
        <w:tc>
          <w:tcPr>
            <w:tcW w:w="705" w:type="dxa"/>
            <w:hideMark/>
          </w:tcPr>
          <w:p w14:paraId="7B3DE8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11573A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7F025F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1919740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0085F51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2E170E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1039" w:type="dxa"/>
            <w:hideMark/>
          </w:tcPr>
          <w:p w14:paraId="45898F6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R$ 460,00</w:t>
            </w:r>
          </w:p>
        </w:tc>
      </w:tr>
      <w:tr w:rsidR="00504C1D" w:rsidRPr="00DA033E" w14:paraId="31654432" w14:textId="77777777" w:rsidTr="00612268">
        <w:trPr>
          <w:trHeight w:val="300"/>
        </w:trPr>
        <w:tc>
          <w:tcPr>
            <w:tcW w:w="817" w:type="dxa"/>
            <w:hideMark/>
          </w:tcPr>
          <w:p w14:paraId="5AE35A8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79</w:t>
            </w:r>
          </w:p>
        </w:tc>
        <w:tc>
          <w:tcPr>
            <w:tcW w:w="2977" w:type="dxa"/>
            <w:hideMark/>
          </w:tcPr>
          <w:p w14:paraId="5F1426F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CLORO</w:t>
            </w:r>
          </w:p>
        </w:tc>
        <w:tc>
          <w:tcPr>
            <w:tcW w:w="705" w:type="dxa"/>
            <w:hideMark/>
          </w:tcPr>
          <w:p w14:paraId="232871C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1A0DB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73171D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8,00 </w:t>
            </w:r>
          </w:p>
        </w:tc>
        <w:tc>
          <w:tcPr>
            <w:tcW w:w="995" w:type="dxa"/>
            <w:hideMark/>
          </w:tcPr>
          <w:p w14:paraId="58CC4DC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30D051F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42E52A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R$ 13,67</w:t>
            </w:r>
          </w:p>
        </w:tc>
        <w:tc>
          <w:tcPr>
            <w:tcW w:w="1039" w:type="dxa"/>
            <w:hideMark/>
          </w:tcPr>
          <w:p w14:paraId="6C9F2BE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R$ 546,80</w:t>
            </w:r>
          </w:p>
        </w:tc>
      </w:tr>
      <w:tr w:rsidR="00504C1D" w:rsidRPr="00DA033E" w14:paraId="0F6480F6" w14:textId="77777777" w:rsidTr="00612268">
        <w:trPr>
          <w:trHeight w:val="300"/>
        </w:trPr>
        <w:tc>
          <w:tcPr>
            <w:tcW w:w="817" w:type="dxa"/>
            <w:hideMark/>
          </w:tcPr>
          <w:p w14:paraId="14F5FA0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80</w:t>
            </w:r>
          </w:p>
        </w:tc>
        <w:tc>
          <w:tcPr>
            <w:tcW w:w="2977" w:type="dxa"/>
            <w:hideMark/>
          </w:tcPr>
          <w:p w14:paraId="3B85731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COLESTEROL TOTAL</w:t>
            </w:r>
          </w:p>
        </w:tc>
        <w:tc>
          <w:tcPr>
            <w:tcW w:w="705" w:type="dxa"/>
            <w:hideMark/>
          </w:tcPr>
          <w:p w14:paraId="099C70E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1A40EF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100</w:t>
            </w:r>
          </w:p>
        </w:tc>
        <w:tc>
          <w:tcPr>
            <w:tcW w:w="995" w:type="dxa"/>
            <w:hideMark/>
          </w:tcPr>
          <w:p w14:paraId="1DDE99F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8,00 </w:t>
            </w:r>
          </w:p>
        </w:tc>
        <w:tc>
          <w:tcPr>
            <w:tcW w:w="995" w:type="dxa"/>
            <w:hideMark/>
          </w:tcPr>
          <w:p w14:paraId="7FC5146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46ABDF4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4AA15B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R$ 13,67</w:t>
            </w:r>
          </w:p>
        </w:tc>
        <w:tc>
          <w:tcPr>
            <w:tcW w:w="1039" w:type="dxa"/>
            <w:hideMark/>
          </w:tcPr>
          <w:p w14:paraId="2B2D99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R$ 1.367,00</w:t>
            </w:r>
          </w:p>
        </w:tc>
      </w:tr>
      <w:tr w:rsidR="00504C1D" w:rsidRPr="00DA033E" w14:paraId="572BF03A" w14:textId="77777777" w:rsidTr="00612268">
        <w:trPr>
          <w:trHeight w:val="510"/>
        </w:trPr>
        <w:tc>
          <w:tcPr>
            <w:tcW w:w="817" w:type="dxa"/>
            <w:hideMark/>
          </w:tcPr>
          <w:p w14:paraId="1DB408F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81</w:t>
            </w:r>
          </w:p>
        </w:tc>
        <w:tc>
          <w:tcPr>
            <w:tcW w:w="2977" w:type="dxa"/>
            <w:hideMark/>
          </w:tcPr>
          <w:p w14:paraId="1EC92DB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COLESTEROL TOTAL (HDL)</w:t>
            </w:r>
          </w:p>
        </w:tc>
        <w:tc>
          <w:tcPr>
            <w:tcW w:w="705" w:type="dxa"/>
            <w:hideMark/>
          </w:tcPr>
          <w:p w14:paraId="26EBCFF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F956A8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32</w:t>
            </w:r>
          </w:p>
        </w:tc>
        <w:tc>
          <w:tcPr>
            <w:tcW w:w="995" w:type="dxa"/>
            <w:hideMark/>
          </w:tcPr>
          <w:p w14:paraId="6224A14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7,00 </w:t>
            </w:r>
          </w:p>
        </w:tc>
        <w:tc>
          <w:tcPr>
            <w:tcW w:w="995" w:type="dxa"/>
            <w:hideMark/>
          </w:tcPr>
          <w:p w14:paraId="324CBBC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44CD5D1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157A4A3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R$ 13,33</w:t>
            </w:r>
          </w:p>
        </w:tc>
        <w:tc>
          <w:tcPr>
            <w:tcW w:w="1039" w:type="dxa"/>
            <w:hideMark/>
          </w:tcPr>
          <w:p w14:paraId="0F7D5B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R$ 426,56</w:t>
            </w:r>
          </w:p>
        </w:tc>
      </w:tr>
      <w:tr w:rsidR="00504C1D" w:rsidRPr="00DA033E" w14:paraId="7261C93E" w14:textId="77777777" w:rsidTr="00612268">
        <w:trPr>
          <w:trHeight w:val="510"/>
        </w:trPr>
        <w:tc>
          <w:tcPr>
            <w:tcW w:w="817" w:type="dxa"/>
            <w:hideMark/>
          </w:tcPr>
          <w:p w14:paraId="4BABB9C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82</w:t>
            </w:r>
          </w:p>
        </w:tc>
        <w:tc>
          <w:tcPr>
            <w:tcW w:w="2977" w:type="dxa"/>
            <w:hideMark/>
          </w:tcPr>
          <w:p w14:paraId="160330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COLESTEROL TOTAL (LDL)</w:t>
            </w:r>
          </w:p>
        </w:tc>
        <w:tc>
          <w:tcPr>
            <w:tcW w:w="705" w:type="dxa"/>
            <w:hideMark/>
          </w:tcPr>
          <w:p w14:paraId="135F1E7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320371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32</w:t>
            </w:r>
          </w:p>
        </w:tc>
        <w:tc>
          <w:tcPr>
            <w:tcW w:w="995" w:type="dxa"/>
            <w:hideMark/>
          </w:tcPr>
          <w:p w14:paraId="45EF076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7,00 </w:t>
            </w:r>
          </w:p>
        </w:tc>
        <w:tc>
          <w:tcPr>
            <w:tcW w:w="995" w:type="dxa"/>
            <w:hideMark/>
          </w:tcPr>
          <w:p w14:paraId="7DFB2F1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284B56A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6D4947D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R$ 13,33</w:t>
            </w:r>
          </w:p>
        </w:tc>
        <w:tc>
          <w:tcPr>
            <w:tcW w:w="1039" w:type="dxa"/>
            <w:hideMark/>
          </w:tcPr>
          <w:p w14:paraId="2F5531B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R$ 426,56</w:t>
            </w:r>
          </w:p>
        </w:tc>
      </w:tr>
      <w:tr w:rsidR="00504C1D" w:rsidRPr="00DA033E" w14:paraId="34E1B0ED" w14:textId="77777777" w:rsidTr="00612268">
        <w:trPr>
          <w:trHeight w:val="510"/>
        </w:trPr>
        <w:tc>
          <w:tcPr>
            <w:tcW w:w="817" w:type="dxa"/>
            <w:hideMark/>
          </w:tcPr>
          <w:p w14:paraId="2C72487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83</w:t>
            </w:r>
          </w:p>
        </w:tc>
        <w:tc>
          <w:tcPr>
            <w:tcW w:w="2977" w:type="dxa"/>
            <w:hideMark/>
          </w:tcPr>
          <w:p w14:paraId="375290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COLESTEROL TOTAL (VLDL)</w:t>
            </w:r>
          </w:p>
        </w:tc>
        <w:tc>
          <w:tcPr>
            <w:tcW w:w="705" w:type="dxa"/>
            <w:hideMark/>
          </w:tcPr>
          <w:p w14:paraId="758F18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DA28A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32</w:t>
            </w:r>
          </w:p>
        </w:tc>
        <w:tc>
          <w:tcPr>
            <w:tcW w:w="995" w:type="dxa"/>
            <w:hideMark/>
          </w:tcPr>
          <w:p w14:paraId="2FA2413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7,00 </w:t>
            </w:r>
          </w:p>
        </w:tc>
        <w:tc>
          <w:tcPr>
            <w:tcW w:w="995" w:type="dxa"/>
            <w:hideMark/>
          </w:tcPr>
          <w:p w14:paraId="7EAD90E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639C122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757068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R$ 13,33</w:t>
            </w:r>
          </w:p>
        </w:tc>
        <w:tc>
          <w:tcPr>
            <w:tcW w:w="1039" w:type="dxa"/>
            <w:hideMark/>
          </w:tcPr>
          <w:p w14:paraId="746DD71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R$ 426,56</w:t>
            </w:r>
          </w:p>
        </w:tc>
      </w:tr>
      <w:tr w:rsidR="00504C1D" w:rsidRPr="00DA033E" w14:paraId="5D8D9F44" w14:textId="77777777" w:rsidTr="00612268">
        <w:trPr>
          <w:trHeight w:val="300"/>
        </w:trPr>
        <w:tc>
          <w:tcPr>
            <w:tcW w:w="817" w:type="dxa"/>
            <w:hideMark/>
          </w:tcPr>
          <w:p w14:paraId="514D3B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84</w:t>
            </w:r>
          </w:p>
        </w:tc>
        <w:tc>
          <w:tcPr>
            <w:tcW w:w="2977" w:type="dxa"/>
            <w:hideMark/>
          </w:tcPr>
          <w:p w14:paraId="1AF6616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COLINESTERASE</w:t>
            </w:r>
          </w:p>
        </w:tc>
        <w:tc>
          <w:tcPr>
            <w:tcW w:w="705" w:type="dxa"/>
            <w:hideMark/>
          </w:tcPr>
          <w:p w14:paraId="790400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9A6CFD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7F7F399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12,00 </w:t>
            </w:r>
          </w:p>
        </w:tc>
        <w:tc>
          <w:tcPr>
            <w:tcW w:w="995" w:type="dxa"/>
            <w:hideMark/>
          </w:tcPr>
          <w:p w14:paraId="4ED197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599B7F2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R$ 21,00</w:t>
            </w:r>
          </w:p>
        </w:tc>
        <w:tc>
          <w:tcPr>
            <w:tcW w:w="995" w:type="dxa"/>
            <w:hideMark/>
          </w:tcPr>
          <w:p w14:paraId="3D69909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R$ 17,00</w:t>
            </w:r>
          </w:p>
        </w:tc>
        <w:tc>
          <w:tcPr>
            <w:tcW w:w="1039" w:type="dxa"/>
            <w:hideMark/>
          </w:tcPr>
          <w:p w14:paraId="15DD157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R$ 170,00</w:t>
            </w:r>
          </w:p>
        </w:tc>
      </w:tr>
      <w:tr w:rsidR="00504C1D" w:rsidRPr="00DA033E" w14:paraId="28F06EF4" w14:textId="77777777" w:rsidTr="00612268">
        <w:trPr>
          <w:trHeight w:val="300"/>
        </w:trPr>
        <w:tc>
          <w:tcPr>
            <w:tcW w:w="817" w:type="dxa"/>
            <w:hideMark/>
          </w:tcPr>
          <w:p w14:paraId="1D23EB8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85</w:t>
            </w:r>
          </w:p>
        </w:tc>
        <w:tc>
          <w:tcPr>
            <w:tcW w:w="2977" w:type="dxa"/>
            <w:hideMark/>
          </w:tcPr>
          <w:p w14:paraId="060EEB7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COMPLEMENTO C3</w:t>
            </w:r>
          </w:p>
        </w:tc>
        <w:tc>
          <w:tcPr>
            <w:tcW w:w="705" w:type="dxa"/>
            <w:hideMark/>
          </w:tcPr>
          <w:p w14:paraId="056B024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543286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26</w:t>
            </w:r>
          </w:p>
        </w:tc>
        <w:tc>
          <w:tcPr>
            <w:tcW w:w="995" w:type="dxa"/>
            <w:hideMark/>
          </w:tcPr>
          <w:p w14:paraId="2C728DC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20,00 </w:t>
            </w:r>
          </w:p>
        </w:tc>
        <w:tc>
          <w:tcPr>
            <w:tcW w:w="995" w:type="dxa"/>
            <w:hideMark/>
          </w:tcPr>
          <w:p w14:paraId="41B5DD5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78F9287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099289F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R$ 21,33</w:t>
            </w:r>
          </w:p>
        </w:tc>
        <w:tc>
          <w:tcPr>
            <w:tcW w:w="1039" w:type="dxa"/>
            <w:hideMark/>
          </w:tcPr>
          <w:p w14:paraId="55C2B0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R$ 554,58</w:t>
            </w:r>
          </w:p>
        </w:tc>
      </w:tr>
      <w:tr w:rsidR="00504C1D" w:rsidRPr="00DA033E" w14:paraId="44BFE4D0" w14:textId="77777777" w:rsidTr="00612268">
        <w:trPr>
          <w:trHeight w:val="300"/>
        </w:trPr>
        <w:tc>
          <w:tcPr>
            <w:tcW w:w="817" w:type="dxa"/>
            <w:hideMark/>
          </w:tcPr>
          <w:p w14:paraId="2ADD49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86</w:t>
            </w:r>
          </w:p>
        </w:tc>
        <w:tc>
          <w:tcPr>
            <w:tcW w:w="2977" w:type="dxa"/>
            <w:hideMark/>
          </w:tcPr>
          <w:p w14:paraId="064A48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COMPLEMENTO C4</w:t>
            </w:r>
          </w:p>
        </w:tc>
        <w:tc>
          <w:tcPr>
            <w:tcW w:w="705" w:type="dxa"/>
            <w:hideMark/>
          </w:tcPr>
          <w:p w14:paraId="6AD40E8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43F76B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26</w:t>
            </w:r>
          </w:p>
        </w:tc>
        <w:tc>
          <w:tcPr>
            <w:tcW w:w="995" w:type="dxa"/>
            <w:hideMark/>
          </w:tcPr>
          <w:p w14:paraId="71BB14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20,00 </w:t>
            </w:r>
          </w:p>
        </w:tc>
        <w:tc>
          <w:tcPr>
            <w:tcW w:w="995" w:type="dxa"/>
            <w:hideMark/>
          </w:tcPr>
          <w:p w14:paraId="3121101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5C72343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244A0C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R$ 21,33</w:t>
            </w:r>
          </w:p>
        </w:tc>
        <w:tc>
          <w:tcPr>
            <w:tcW w:w="1039" w:type="dxa"/>
            <w:hideMark/>
          </w:tcPr>
          <w:p w14:paraId="47C3FCA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R$ 554,58</w:t>
            </w:r>
          </w:p>
        </w:tc>
      </w:tr>
      <w:tr w:rsidR="00504C1D" w:rsidRPr="00DA033E" w14:paraId="2FC9D5CC" w14:textId="77777777" w:rsidTr="00612268">
        <w:trPr>
          <w:trHeight w:val="510"/>
        </w:trPr>
        <w:tc>
          <w:tcPr>
            <w:tcW w:w="817" w:type="dxa"/>
            <w:hideMark/>
          </w:tcPr>
          <w:p w14:paraId="10B9D31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87</w:t>
            </w:r>
          </w:p>
        </w:tc>
        <w:tc>
          <w:tcPr>
            <w:tcW w:w="2977" w:type="dxa"/>
            <w:hideMark/>
          </w:tcPr>
          <w:p w14:paraId="43E4A0F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COMPLEMENTO TOTAL - CH50</w:t>
            </w:r>
          </w:p>
        </w:tc>
        <w:tc>
          <w:tcPr>
            <w:tcW w:w="705" w:type="dxa"/>
            <w:hideMark/>
          </w:tcPr>
          <w:p w14:paraId="34FF8AE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A81A19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26</w:t>
            </w:r>
          </w:p>
        </w:tc>
        <w:tc>
          <w:tcPr>
            <w:tcW w:w="995" w:type="dxa"/>
            <w:hideMark/>
          </w:tcPr>
          <w:p w14:paraId="6A2091C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20,00 </w:t>
            </w:r>
          </w:p>
        </w:tc>
        <w:tc>
          <w:tcPr>
            <w:tcW w:w="995" w:type="dxa"/>
            <w:hideMark/>
          </w:tcPr>
          <w:p w14:paraId="7E85E93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7250E65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24A10E6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R$ 21,33</w:t>
            </w:r>
          </w:p>
        </w:tc>
        <w:tc>
          <w:tcPr>
            <w:tcW w:w="1039" w:type="dxa"/>
            <w:hideMark/>
          </w:tcPr>
          <w:p w14:paraId="51B1DF2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R$ 554,58</w:t>
            </w:r>
          </w:p>
        </w:tc>
      </w:tr>
      <w:tr w:rsidR="00504C1D" w:rsidRPr="00DA033E" w14:paraId="21A9751A" w14:textId="77777777" w:rsidTr="00612268">
        <w:trPr>
          <w:trHeight w:val="300"/>
        </w:trPr>
        <w:tc>
          <w:tcPr>
            <w:tcW w:w="817" w:type="dxa"/>
            <w:hideMark/>
          </w:tcPr>
          <w:p w14:paraId="6D1BC0A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88</w:t>
            </w:r>
          </w:p>
        </w:tc>
        <w:tc>
          <w:tcPr>
            <w:tcW w:w="2977" w:type="dxa"/>
            <w:hideMark/>
          </w:tcPr>
          <w:p w14:paraId="5CBAED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COOMBS INDIRETO</w:t>
            </w:r>
          </w:p>
        </w:tc>
        <w:tc>
          <w:tcPr>
            <w:tcW w:w="705" w:type="dxa"/>
            <w:hideMark/>
          </w:tcPr>
          <w:p w14:paraId="0A2908C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34172D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60DF41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20,00 </w:t>
            </w:r>
          </w:p>
        </w:tc>
        <w:tc>
          <w:tcPr>
            <w:tcW w:w="995" w:type="dxa"/>
            <w:hideMark/>
          </w:tcPr>
          <w:p w14:paraId="6FDAE9B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3C45116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40B8B8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R$ 21,33</w:t>
            </w:r>
          </w:p>
        </w:tc>
        <w:tc>
          <w:tcPr>
            <w:tcW w:w="1039" w:type="dxa"/>
            <w:hideMark/>
          </w:tcPr>
          <w:p w14:paraId="0997DA9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R$ 853,20</w:t>
            </w:r>
          </w:p>
        </w:tc>
      </w:tr>
      <w:tr w:rsidR="00504C1D" w:rsidRPr="00DA033E" w14:paraId="2E13C836" w14:textId="77777777" w:rsidTr="00612268">
        <w:trPr>
          <w:trHeight w:val="300"/>
        </w:trPr>
        <w:tc>
          <w:tcPr>
            <w:tcW w:w="817" w:type="dxa"/>
            <w:hideMark/>
          </w:tcPr>
          <w:p w14:paraId="7CFE1A4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89</w:t>
            </w:r>
          </w:p>
        </w:tc>
        <w:tc>
          <w:tcPr>
            <w:tcW w:w="2977" w:type="dxa"/>
            <w:hideMark/>
          </w:tcPr>
          <w:p w14:paraId="3B43A3C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COOBS DIRETO</w:t>
            </w:r>
          </w:p>
        </w:tc>
        <w:tc>
          <w:tcPr>
            <w:tcW w:w="705" w:type="dxa"/>
            <w:hideMark/>
          </w:tcPr>
          <w:p w14:paraId="2CEE34B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9688E1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4B200B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20,00 </w:t>
            </w:r>
          </w:p>
        </w:tc>
        <w:tc>
          <w:tcPr>
            <w:tcW w:w="995" w:type="dxa"/>
            <w:hideMark/>
          </w:tcPr>
          <w:p w14:paraId="2756E3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4B57E86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067CC54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R$ 21,33</w:t>
            </w:r>
          </w:p>
        </w:tc>
        <w:tc>
          <w:tcPr>
            <w:tcW w:w="1039" w:type="dxa"/>
            <w:hideMark/>
          </w:tcPr>
          <w:p w14:paraId="7BA96E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R$ 213,30</w:t>
            </w:r>
          </w:p>
        </w:tc>
      </w:tr>
      <w:tr w:rsidR="00504C1D" w:rsidRPr="00DA033E" w14:paraId="020B1E8A" w14:textId="77777777" w:rsidTr="00612268">
        <w:trPr>
          <w:trHeight w:val="300"/>
        </w:trPr>
        <w:tc>
          <w:tcPr>
            <w:tcW w:w="817" w:type="dxa"/>
            <w:hideMark/>
          </w:tcPr>
          <w:p w14:paraId="47F4937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90</w:t>
            </w:r>
          </w:p>
        </w:tc>
        <w:tc>
          <w:tcPr>
            <w:tcW w:w="2977" w:type="dxa"/>
            <w:hideMark/>
          </w:tcPr>
          <w:p w14:paraId="0CC9F98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CORTISOL BASAL</w:t>
            </w:r>
          </w:p>
        </w:tc>
        <w:tc>
          <w:tcPr>
            <w:tcW w:w="705" w:type="dxa"/>
            <w:hideMark/>
          </w:tcPr>
          <w:p w14:paraId="3B7653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56D92A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30</w:t>
            </w:r>
          </w:p>
        </w:tc>
        <w:tc>
          <w:tcPr>
            <w:tcW w:w="995" w:type="dxa"/>
            <w:hideMark/>
          </w:tcPr>
          <w:p w14:paraId="17A05CB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23,00 </w:t>
            </w:r>
          </w:p>
        </w:tc>
        <w:tc>
          <w:tcPr>
            <w:tcW w:w="995" w:type="dxa"/>
            <w:hideMark/>
          </w:tcPr>
          <w:p w14:paraId="7E1109C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R$ 26,00</w:t>
            </w:r>
          </w:p>
        </w:tc>
        <w:tc>
          <w:tcPr>
            <w:tcW w:w="995" w:type="dxa"/>
            <w:hideMark/>
          </w:tcPr>
          <w:p w14:paraId="6EB2085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3EF5D5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R$ 25,67</w:t>
            </w:r>
          </w:p>
        </w:tc>
        <w:tc>
          <w:tcPr>
            <w:tcW w:w="1039" w:type="dxa"/>
            <w:hideMark/>
          </w:tcPr>
          <w:p w14:paraId="78020F1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R$ 770,10</w:t>
            </w:r>
          </w:p>
        </w:tc>
      </w:tr>
      <w:tr w:rsidR="00504C1D" w:rsidRPr="00DA033E" w14:paraId="092C7E76" w14:textId="77777777" w:rsidTr="00612268">
        <w:trPr>
          <w:trHeight w:val="300"/>
        </w:trPr>
        <w:tc>
          <w:tcPr>
            <w:tcW w:w="817" w:type="dxa"/>
            <w:hideMark/>
          </w:tcPr>
          <w:p w14:paraId="7F9F346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91</w:t>
            </w:r>
          </w:p>
        </w:tc>
        <w:tc>
          <w:tcPr>
            <w:tcW w:w="2977" w:type="dxa"/>
            <w:hideMark/>
          </w:tcPr>
          <w:p w14:paraId="19AB1E7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CORTISOL SALIVAR</w:t>
            </w:r>
          </w:p>
        </w:tc>
        <w:tc>
          <w:tcPr>
            <w:tcW w:w="705" w:type="dxa"/>
            <w:hideMark/>
          </w:tcPr>
          <w:p w14:paraId="54BC256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0F4A5E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w:t>
            </w:r>
          </w:p>
        </w:tc>
        <w:tc>
          <w:tcPr>
            <w:tcW w:w="995" w:type="dxa"/>
            <w:hideMark/>
          </w:tcPr>
          <w:p w14:paraId="548D90E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33,81 </w:t>
            </w:r>
          </w:p>
        </w:tc>
        <w:tc>
          <w:tcPr>
            <w:tcW w:w="995" w:type="dxa"/>
            <w:hideMark/>
          </w:tcPr>
          <w:p w14:paraId="55FD66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755EBC9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R$ 36,00</w:t>
            </w:r>
          </w:p>
        </w:tc>
        <w:tc>
          <w:tcPr>
            <w:tcW w:w="995" w:type="dxa"/>
            <w:hideMark/>
          </w:tcPr>
          <w:p w14:paraId="4E75C41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R$ 34,94</w:t>
            </w:r>
          </w:p>
        </w:tc>
        <w:tc>
          <w:tcPr>
            <w:tcW w:w="1039" w:type="dxa"/>
            <w:hideMark/>
          </w:tcPr>
          <w:p w14:paraId="16EFD0D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R$ 209,64</w:t>
            </w:r>
          </w:p>
        </w:tc>
      </w:tr>
      <w:tr w:rsidR="00504C1D" w:rsidRPr="00DA033E" w14:paraId="4584100F" w14:textId="77777777" w:rsidTr="00612268">
        <w:trPr>
          <w:trHeight w:val="510"/>
        </w:trPr>
        <w:tc>
          <w:tcPr>
            <w:tcW w:w="817" w:type="dxa"/>
            <w:hideMark/>
          </w:tcPr>
          <w:p w14:paraId="0AFC35F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92</w:t>
            </w:r>
          </w:p>
        </w:tc>
        <w:tc>
          <w:tcPr>
            <w:tcW w:w="2977" w:type="dxa"/>
            <w:hideMark/>
          </w:tcPr>
          <w:p w14:paraId="08AFB2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COVID-19 IMUNOENSAIO FLORESCENTE (IgG)</w:t>
            </w:r>
          </w:p>
        </w:tc>
        <w:tc>
          <w:tcPr>
            <w:tcW w:w="705" w:type="dxa"/>
            <w:hideMark/>
          </w:tcPr>
          <w:p w14:paraId="57507A1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567CA3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39C5C3B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40,00 </w:t>
            </w:r>
          </w:p>
        </w:tc>
        <w:tc>
          <w:tcPr>
            <w:tcW w:w="995" w:type="dxa"/>
            <w:hideMark/>
          </w:tcPr>
          <w:p w14:paraId="72F17F7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R$ 55,00</w:t>
            </w:r>
          </w:p>
        </w:tc>
        <w:tc>
          <w:tcPr>
            <w:tcW w:w="995" w:type="dxa"/>
            <w:hideMark/>
          </w:tcPr>
          <w:p w14:paraId="35B314F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323794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R$ 47,67</w:t>
            </w:r>
          </w:p>
        </w:tc>
        <w:tc>
          <w:tcPr>
            <w:tcW w:w="1039" w:type="dxa"/>
            <w:hideMark/>
          </w:tcPr>
          <w:p w14:paraId="1950A2D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R$ 476,70</w:t>
            </w:r>
          </w:p>
        </w:tc>
      </w:tr>
      <w:tr w:rsidR="00504C1D" w:rsidRPr="00DA033E" w14:paraId="4823090D" w14:textId="77777777" w:rsidTr="00612268">
        <w:trPr>
          <w:trHeight w:val="510"/>
        </w:trPr>
        <w:tc>
          <w:tcPr>
            <w:tcW w:w="817" w:type="dxa"/>
            <w:hideMark/>
          </w:tcPr>
          <w:p w14:paraId="7668F63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93</w:t>
            </w:r>
          </w:p>
        </w:tc>
        <w:tc>
          <w:tcPr>
            <w:tcW w:w="2977" w:type="dxa"/>
            <w:hideMark/>
          </w:tcPr>
          <w:p w14:paraId="33BBD72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COVID-19 IMUNOENSAIO FLORESCENTE (IgM)</w:t>
            </w:r>
          </w:p>
        </w:tc>
        <w:tc>
          <w:tcPr>
            <w:tcW w:w="705" w:type="dxa"/>
            <w:hideMark/>
          </w:tcPr>
          <w:p w14:paraId="483AE92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70EAC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290F7E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40,00 </w:t>
            </w:r>
          </w:p>
        </w:tc>
        <w:tc>
          <w:tcPr>
            <w:tcW w:w="995" w:type="dxa"/>
            <w:hideMark/>
          </w:tcPr>
          <w:p w14:paraId="5281CD8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R$ 55,00</w:t>
            </w:r>
          </w:p>
        </w:tc>
        <w:tc>
          <w:tcPr>
            <w:tcW w:w="995" w:type="dxa"/>
            <w:hideMark/>
          </w:tcPr>
          <w:p w14:paraId="58B6A29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7187451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R$ 47,67</w:t>
            </w:r>
          </w:p>
        </w:tc>
        <w:tc>
          <w:tcPr>
            <w:tcW w:w="1039" w:type="dxa"/>
            <w:hideMark/>
          </w:tcPr>
          <w:p w14:paraId="6D71F72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R$ 476,70</w:t>
            </w:r>
          </w:p>
        </w:tc>
      </w:tr>
      <w:tr w:rsidR="00504C1D" w:rsidRPr="00DA033E" w14:paraId="3300545C" w14:textId="77777777" w:rsidTr="00612268">
        <w:trPr>
          <w:trHeight w:val="300"/>
        </w:trPr>
        <w:tc>
          <w:tcPr>
            <w:tcW w:w="817" w:type="dxa"/>
            <w:hideMark/>
          </w:tcPr>
          <w:p w14:paraId="031F240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94</w:t>
            </w:r>
          </w:p>
        </w:tc>
        <w:tc>
          <w:tcPr>
            <w:tcW w:w="2977" w:type="dxa"/>
            <w:hideMark/>
          </w:tcPr>
          <w:p w14:paraId="5CB4B32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CREATININA</w:t>
            </w:r>
          </w:p>
        </w:tc>
        <w:tc>
          <w:tcPr>
            <w:tcW w:w="705" w:type="dxa"/>
            <w:hideMark/>
          </w:tcPr>
          <w:p w14:paraId="1B4A680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0863C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6280</w:t>
            </w:r>
          </w:p>
        </w:tc>
        <w:tc>
          <w:tcPr>
            <w:tcW w:w="995" w:type="dxa"/>
            <w:hideMark/>
          </w:tcPr>
          <w:p w14:paraId="08C4025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629A3EB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5265938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R$ 16,00</w:t>
            </w:r>
          </w:p>
        </w:tc>
        <w:tc>
          <w:tcPr>
            <w:tcW w:w="995" w:type="dxa"/>
            <w:hideMark/>
          </w:tcPr>
          <w:p w14:paraId="1DDA7F9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R$ 13,33</w:t>
            </w:r>
          </w:p>
        </w:tc>
        <w:tc>
          <w:tcPr>
            <w:tcW w:w="1039" w:type="dxa"/>
            <w:hideMark/>
          </w:tcPr>
          <w:p w14:paraId="625D5E8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R$ 83.712,40</w:t>
            </w:r>
          </w:p>
        </w:tc>
      </w:tr>
      <w:tr w:rsidR="00504C1D" w:rsidRPr="00DA033E" w14:paraId="14050D7E" w14:textId="77777777" w:rsidTr="00612268">
        <w:trPr>
          <w:trHeight w:val="510"/>
        </w:trPr>
        <w:tc>
          <w:tcPr>
            <w:tcW w:w="817" w:type="dxa"/>
            <w:hideMark/>
          </w:tcPr>
          <w:p w14:paraId="2EB115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95</w:t>
            </w:r>
          </w:p>
        </w:tc>
        <w:tc>
          <w:tcPr>
            <w:tcW w:w="2977" w:type="dxa"/>
            <w:hideMark/>
          </w:tcPr>
          <w:p w14:paraId="5A9E452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CREATINA FOSFOQUINASE - CK</w:t>
            </w:r>
          </w:p>
        </w:tc>
        <w:tc>
          <w:tcPr>
            <w:tcW w:w="705" w:type="dxa"/>
            <w:hideMark/>
          </w:tcPr>
          <w:p w14:paraId="04CF76F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61358A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160</w:t>
            </w:r>
          </w:p>
        </w:tc>
        <w:tc>
          <w:tcPr>
            <w:tcW w:w="995" w:type="dxa"/>
            <w:hideMark/>
          </w:tcPr>
          <w:p w14:paraId="4F3D4C6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26,00 </w:t>
            </w:r>
          </w:p>
        </w:tc>
        <w:tc>
          <w:tcPr>
            <w:tcW w:w="995" w:type="dxa"/>
            <w:hideMark/>
          </w:tcPr>
          <w:p w14:paraId="7DA99C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6EF269C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R$ 32,00</w:t>
            </w:r>
          </w:p>
        </w:tc>
        <w:tc>
          <w:tcPr>
            <w:tcW w:w="995" w:type="dxa"/>
            <w:hideMark/>
          </w:tcPr>
          <w:p w14:paraId="64D1AFD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1039" w:type="dxa"/>
            <w:hideMark/>
          </w:tcPr>
          <w:p w14:paraId="5B52D6B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R$ 4.640,00</w:t>
            </w:r>
          </w:p>
        </w:tc>
      </w:tr>
      <w:tr w:rsidR="00504C1D" w:rsidRPr="00DA033E" w14:paraId="6A30C118" w14:textId="77777777" w:rsidTr="00612268">
        <w:trPr>
          <w:trHeight w:val="510"/>
        </w:trPr>
        <w:tc>
          <w:tcPr>
            <w:tcW w:w="817" w:type="dxa"/>
            <w:hideMark/>
          </w:tcPr>
          <w:p w14:paraId="20E365C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96</w:t>
            </w:r>
          </w:p>
        </w:tc>
        <w:tc>
          <w:tcPr>
            <w:tcW w:w="2977" w:type="dxa"/>
            <w:hideMark/>
          </w:tcPr>
          <w:p w14:paraId="4EC4565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CREATINA QUINASE -  MB</w:t>
            </w:r>
          </w:p>
        </w:tc>
        <w:tc>
          <w:tcPr>
            <w:tcW w:w="705" w:type="dxa"/>
            <w:hideMark/>
          </w:tcPr>
          <w:p w14:paraId="5D301EC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A1A228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160</w:t>
            </w:r>
          </w:p>
        </w:tc>
        <w:tc>
          <w:tcPr>
            <w:tcW w:w="995" w:type="dxa"/>
            <w:hideMark/>
          </w:tcPr>
          <w:p w14:paraId="77AB1AC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26,00 </w:t>
            </w:r>
          </w:p>
        </w:tc>
        <w:tc>
          <w:tcPr>
            <w:tcW w:w="995" w:type="dxa"/>
            <w:hideMark/>
          </w:tcPr>
          <w:p w14:paraId="7A3076E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304D5C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R$ 32,00</w:t>
            </w:r>
          </w:p>
        </w:tc>
        <w:tc>
          <w:tcPr>
            <w:tcW w:w="995" w:type="dxa"/>
            <w:hideMark/>
          </w:tcPr>
          <w:p w14:paraId="22F5729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1039" w:type="dxa"/>
            <w:hideMark/>
          </w:tcPr>
          <w:p w14:paraId="3D39B71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R$ 4.640,00</w:t>
            </w:r>
          </w:p>
        </w:tc>
      </w:tr>
      <w:tr w:rsidR="00504C1D" w:rsidRPr="00DA033E" w14:paraId="6031195B" w14:textId="77777777" w:rsidTr="00612268">
        <w:trPr>
          <w:trHeight w:val="300"/>
        </w:trPr>
        <w:tc>
          <w:tcPr>
            <w:tcW w:w="817" w:type="dxa"/>
            <w:hideMark/>
          </w:tcPr>
          <w:p w14:paraId="6B6C9F3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97</w:t>
            </w:r>
          </w:p>
        </w:tc>
        <w:tc>
          <w:tcPr>
            <w:tcW w:w="2977" w:type="dxa"/>
            <w:hideMark/>
          </w:tcPr>
          <w:p w14:paraId="4124F79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CROMOGRANINA A</w:t>
            </w:r>
          </w:p>
        </w:tc>
        <w:tc>
          <w:tcPr>
            <w:tcW w:w="705" w:type="dxa"/>
            <w:hideMark/>
          </w:tcPr>
          <w:p w14:paraId="423B4A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7A11B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7AAE497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450,00 </w:t>
            </w:r>
          </w:p>
        </w:tc>
        <w:tc>
          <w:tcPr>
            <w:tcW w:w="995" w:type="dxa"/>
            <w:hideMark/>
          </w:tcPr>
          <w:p w14:paraId="0B44D0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R$ 460,00</w:t>
            </w:r>
          </w:p>
        </w:tc>
        <w:tc>
          <w:tcPr>
            <w:tcW w:w="995" w:type="dxa"/>
            <w:hideMark/>
          </w:tcPr>
          <w:p w14:paraId="69F0D4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R$ 463,00</w:t>
            </w:r>
          </w:p>
        </w:tc>
        <w:tc>
          <w:tcPr>
            <w:tcW w:w="995" w:type="dxa"/>
            <w:hideMark/>
          </w:tcPr>
          <w:p w14:paraId="5720CEB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R$ 457,67</w:t>
            </w:r>
          </w:p>
        </w:tc>
        <w:tc>
          <w:tcPr>
            <w:tcW w:w="1039" w:type="dxa"/>
            <w:hideMark/>
          </w:tcPr>
          <w:p w14:paraId="20A7CB5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R$ 2.288,35</w:t>
            </w:r>
          </w:p>
        </w:tc>
      </w:tr>
      <w:tr w:rsidR="00504C1D" w:rsidRPr="00DA033E" w14:paraId="6FC8E657" w14:textId="77777777" w:rsidTr="00612268">
        <w:trPr>
          <w:trHeight w:val="300"/>
        </w:trPr>
        <w:tc>
          <w:tcPr>
            <w:tcW w:w="817" w:type="dxa"/>
            <w:hideMark/>
          </w:tcPr>
          <w:p w14:paraId="56A693D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98</w:t>
            </w:r>
          </w:p>
        </w:tc>
        <w:tc>
          <w:tcPr>
            <w:tcW w:w="2977" w:type="dxa"/>
            <w:hideMark/>
          </w:tcPr>
          <w:p w14:paraId="4F82B2D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CROMO SERICO</w:t>
            </w:r>
          </w:p>
        </w:tc>
        <w:tc>
          <w:tcPr>
            <w:tcW w:w="705" w:type="dxa"/>
            <w:hideMark/>
          </w:tcPr>
          <w:p w14:paraId="6414A9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7BBEA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w:t>
            </w:r>
          </w:p>
        </w:tc>
        <w:tc>
          <w:tcPr>
            <w:tcW w:w="995" w:type="dxa"/>
            <w:hideMark/>
          </w:tcPr>
          <w:p w14:paraId="4F1AD51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37,44 </w:t>
            </w:r>
          </w:p>
        </w:tc>
        <w:tc>
          <w:tcPr>
            <w:tcW w:w="995" w:type="dxa"/>
            <w:hideMark/>
          </w:tcPr>
          <w:p w14:paraId="536CBA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R$ 39,00</w:t>
            </w:r>
          </w:p>
        </w:tc>
        <w:tc>
          <w:tcPr>
            <w:tcW w:w="995" w:type="dxa"/>
            <w:hideMark/>
          </w:tcPr>
          <w:p w14:paraId="0D3BABB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R$ 41,00</w:t>
            </w:r>
          </w:p>
        </w:tc>
        <w:tc>
          <w:tcPr>
            <w:tcW w:w="995" w:type="dxa"/>
            <w:hideMark/>
          </w:tcPr>
          <w:p w14:paraId="4537AF4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R$ 39,15</w:t>
            </w:r>
          </w:p>
        </w:tc>
        <w:tc>
          <w:tcPr>
            <w:tcW w:w="1039" w:type="dxa"/>
            <w:hideMark/>
          </w:tcPr>
          <w:p w14:paraId="044BECD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R$ 156,60</w:t>
            </w:r>
          </w:p>
        </w:tc>
      </w:tr>
      <w:tr w:rsidR="00504C1D" w:rsidRPr="00DA033E" w14:paraId="10867420" w14:textId="77777777" w:rsidTr="00612268">
        <w:trPr>
          <w:trHeight w:val="300"/>
        </w:trPr>
        <w:tc>
          <w:tcPr>
            <w:tcW w:w="817" w:type="dxa"/>
            <w:hideMark/>
          </w:tcPr>
          <w:p w14:paraId="09397E5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99</w:t>
            </w:r>
          </w:p>
        </w:tc>
        <w:tc>
          <w:tcPr>
            <w:tcW w:w="2977" w:type="dxa"/>
            <w:hideMark/>
          </w:tcPr>
          <w:p w14:paraId="7DB05DE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CULTURA- URINA</w:t>
            </w:r>
          </w:p>
        </w:tc>
        <w:tc>
          <w:tcPr>
            <w:tcW w:w="705" w:type="dxa"/>
            <w:hideMark/>
          </w:tcPr>
          <w:p w14:paraId="720FCE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36FCFB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1350</w:t>
            </w:r>
          </w:p>
        </w:tc>
        <w:tc>
          <w:tcPr>
            <w:tcW w:w="995" w:type="dxa"/>
            <w:hideMark/>
          </w:tcPr>
          <w:p w14:paraId="53818E4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25,00 </w:t>
            </w:r>
          </w:p>
        </w:tc>
        <w:tc>
          <w:tcPr>
            <w:tcW w:w="995" w:type="dxa"/>
            <w:hideMark/>
          </w:tcPr>
          <w:p w14:paraId="2C3B327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760C242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R$ 32,00</w:t>
            </w:r>
          </w:p>
        </w:tc>
        <w:tc>
          <w:tcPr>
            <w:tcW w:w="995" w:type="dxa"/>
            <w:hideMark/>
          </w:tcPr>
          <w:p w14:paraId="4AD397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R$ 28,67</w:t>
            </w:r>
          </w:p>
        </w:tc>
        <w:tc>
          <w:tcPr>
            <w:tcW w:w="1039" w:type="dxa"/>
            <w:hideMark/>
          </w:tcPr>
          <w:p w14:paraId="326CBC7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R$ 38.704,50</w:t>
            </w:r>
          </w:p>
        </w:tc>
      </w:tr>
      <w:tr w:rsidR="00504C1D" w:rsidRPr="00DA033E" w14:paraId="6CC52F28" w14:textId="77777777" w:rsidTr="00612268">
        <w:trPr>
          <w:trHeight w:val="765"/>
        </w:trPr>
        <w:tc>
          <w:tcPr>
            <w:tcW w:w="817" w:type="dxa"/>
            <w:hideMark/>
          </w:tcPr>
          <w:p w14:paraId="1121BC2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100</w:t>
            </w:r>
          </w:p>
        </w:tc>
        <w:tc>
          <w:tcPr>
            <w:tcW w:w="2977" w:type="dxa"/>
            <w:hideMark/>
          </w:tcPr>
          <w:p w14:paraId="563B02E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CULTURA BACTERIANA ( EM DIVERSOS MATERIAS BIOLOGICOS)</w:t>
            </w:r>
          </w:p>
        </w:tc>
        <w:tc>
          <w:tcPr>
            <w:tcW w:w="705" w:type="dxa"/>
            <w:hideMark/>
          </w:tcPr>
          <w:p w14:paraId="30EBF5C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7405E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50</w:t>
            </w:r>
          </w:p>
        </w:tc>
        <w:tc>
          <w:tcPr>
            <w:tcW w:w="995" w:type="dxa"/>
            <w:hideMark/>
          </w:tcPr>
          <w:p w14:paraId="2B82EA2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25,73 </w:t>
            </w:r>
          </w:p>
        </w:tc>
        <w:tc>
          <w:tcPr>
            <w:tcW w:w="995" w:type="dxa"/>
            <w:hideMark/>
          </w:tcPr>
          <w:p w14:paraId="585E56D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3635C9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R$ 36,00</w:t>
            </w:r>
          </w:p>
        </w:tc>
        <w:tc>
          <w:tcPr>
            <w:tcW w:w="995" w:type="dxa"/>
            <w:hideMark/>
          </w:tcPr>
          <w:p w14:paraId="487B30D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R$ 32,24</w:t>
            </w:r>
          </w:p>
        </w:tc>
        <w:tc>
          <w:tcPr>
            <w:tcW w:w="1039" w:type="dxa"/>
            <w:hideMark/>
          </w:tcPr>
          <w:p w14:paraId="390E18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R$ 1.612,00</w:t>
            </w:r>
          </w:p>
        </w:tc>
      </w:tr>
      <w:tr w:rsidR="00504C1D" w:rsidRPr="00DA033E" w14:paraId="3E2C4C8C" w14:textId="77777777" w:rsidTr="00612268">
        <w:trPr>
          <w:trHeight w:val="510"/>
        </w:trPr>
        <w:tc>
          <w:tcPr>
            <w:tcW w:w="817" w:type="dxa"/>
            <w:hideMark/>
          </w:tcPr>
          <w:p w14:paraId="63AEFE8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101</w:t>
            </w:r>
          </w:p>
        </w:tc>
        <w:tc>
          <w:tcPr>
            <w:tcW w:w="2977" w:type="dxa"/>
            <w:hideMark/>
          </w:tcPr>
          <w:p w14:paraId="4B684C2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HEMOCULTURA (POR AMOSTRA)</w:t>
            </w:r>
          </w:p>
        </w:tc>
        <w:tc>
          <w:tcPr>
            <w:tcW w:w="705" w:type="dxa"/>
            <w:hideMark/>
          </w:tcPr>
          <w:p w14:paraId="7B3E415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E5DAA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0A595F0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50,00 </w:t>
            </w:r>
          </w:p>
        </w:tc>
        <w:tc>
          <w:tcPr>
            <w:tcW w:w="995" w:type="dxa"/>
            <w:hideMark/>
          </w:tcPr>
          <w:p w14:paraId="219E3F3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R$ 60,00</w:t>
            </w:r>
          </w:p>
        </w:tc>
        <w:tc>
          <w:tcPr>
            <w:tcW w:w="995" w:type="dxa"/>
            <w:hideMark/>
          </w:tcPr>
          <w:p w14:paraId="4EED08D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R$ 64,00</w:t>
            </w:r>
          </w:p>
        </w:tc>
        <w:tc>
          <w:tcPr>
            <w:tcW w:w="995" w:type="dxa"/>
            <w:hideMark/>
          </w:tcPr>
          <w:p w14:paraId="7679C9D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R$ 58,00</w:t>
            </w:r>
          </w:p>
        </w:tc>
        <w:tc>
          <w:tcPr>
            <w:tcW w:w="1039" w:type="dxa"/>
            <w:hideMark/>
          </w:tcPr>
          <w:p w14:paraId="394243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R$ 580,00</w:t>
            </w:r>
          </w:p>
        </w:tc>
      </w:tr>
      <w:tr w:rsidR="00504C1D" w:rsidRPr="00DA033E" w14:paraId="2ABEBAB9" w14:textId="77777777" w:rsidTr="00612268">
        <w:trPr>
          <w:trHeight w:val="765"/>
        </w:trPr>
        <w:tc>
          <w:tcPr>
            <w:tcW w:w="817" w:type="dxa"/>
            <w:hideMark/>
          </w:tcPr>
          <w:p w14:paraId="44816FE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lastRenderedPageBreak/>
              <w:t>102</w:t>
            </w:r>
          </w:p>
        </w:tc>
        <w:tc>
          <w:tcPr>
            <w:tcW w:w="2977" w:type="dxa"/>
            <w:hideMark/>
          </w:tcPr>
          <w:p w14:paraId="34ADB61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CURVA GLICEMICA (3 DOSAGENS) E (5 DOSAGENS)</w:t>
            </w:r>
          </w:p>
        </w:tc>
        <w:tc>
          <w:tcPr>
            <w:tcW w:w="705" w:type="dxa"/>
            <w:hideMark/>
          </w:tcPr>
          <w:p w14:paraId="0730A3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001D4D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120</w:t>
            </w:r>
          </w:p>
        </w:tc>
        <w:tc>
          <w:tcPr>
            <w:tcW w:w="995" w:type="dxa"/>
            <w:hideMark/>
          </w:tcPr>
          <w:p w14:paraId="115014C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37,00 </w:t>
            </w:r>
          </w:p>
        </w:tc>
        <w:tc>
          <w:tcPr>
            <w:tcW w:w="995" w:type="dxa"/>
            <w:hideMark/>
          </w:tcPr>
          <w:p w14:paraId="4839DEC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R$ 46,00</w:t>
            </w:r>
          </w:p>
        </w:tc>
        <w:tc>
          <w:tcPr>
            <w:tcW w:w="995" w:type="dxa"/>
            <w:hideMark/>
          </w:tcPr>
          <w:p w14:paraId="6F23380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35293A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R$ 43,67</w:t>
            </w:r>
          </w:p>
        </w:tc>
        <w:tc>
          <w:tcPr>
            <w:tcW w:w="1039" w:type="dxa"/>
            <w:hideMark/>
          </w:tcPr>
          <w:p w14:paraId="09C6CD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R$ 5.240,40</w:t>
            </w:r>
          </w:p>
        </w:tc>
      </w:tr>
      <w:tr w:rsidR="00504C1D" w:rsidRPr="00DA033E" w14:paraId="45E17433" w14:textId="77777777" w:rsidTr="00612268">
        <w:trPr>
          <w:trHeight w:val="300"/>
        </w:trPr>
        <w:tc>
          <w:tcPr>
            <w:tcW w:w="817" w:type="dxa"/>
            <w:hideMark/>
          </w:tcPr>
          <w:p w14:paraId="720E041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103</w:t>
            </w:r>
          </w:p>
        </w:tc>
        <w:tc>
          <w:tcPr>
            <w:tcW w:w="2977" w:type="dxa"/>
            <w:hideMark/>
          </w:tcPr>
          <w:p w14:paraId="1EBF47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D-DIMERO</w:t>
            </w:r>
          </w:p>
        </w:tc>
        <w:tc>
          <w:tcPr>
            <w:tcW w:w="705" w:type="dxa"/>
            <w:hideMark/>
          </w:tcPr>
          <w:p w14:paraId="2B377F8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B253B5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50</w:t>
            </w:r>
          </w:p>
        </w:tc>
        <w:tc>
          <w:tcPr>
            <w:tcW w:w="995" w:type="dxa"/>
            <w:hideMark/>
          </w:tcPr>
          <w:p w14:paraId="2E630AE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85,00 </w:t>
            </w:r>
          </w:p>
        </w:tc>
        <w:tc>
          <w:tcPr>
            <w:tcW w:w="995" w:type="dxa"/>
            <w:hideMark/>
          </w:tcPr>
          <w:p w14:paraId="28A6B2B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R$ 95,00</w:t>
            </w:r>
          </w:p>
        </w:tc>
        <w:tc>
          <w:tcPr>
            <w:tcW w:w="995" w:type="dxa"/>
            <w:hideMark/>
          </w:tcPr>
          <w:p w14:paraId="1E21D1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R$ 97,00</w:t>
            </w:r>
          </w:p>
        </w:tc>
        <w:tc>
          <w:tcPr>
            <w:tcW w:w="995" w:type="dxa"/>
            <w:hideMark/>
          </w:tcPr>
          <w:p w14:paraId="12633B0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R$ 92,33</w:t>
            </w:r>
          </w:p>
        </w:tc>
        <w:tc>
          <w:tcPr>
            <w:tcW w:w="1039" w:type="dxa"/>
            <w:hideMark/>
          </w:tcPr>
          <w:p w14:paraId="03DCBA3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R$ 4.616,50</w:t>
            </w:r>
          </w:p>
        </w:tc>
      </w:tr>
      <w:tr w:rsidR="00504C1D" w:rsidRPr="00DA033E" w14:paraId="68927725" w14:textId="77777777" w:rsidTr="00612268">
        <w:trPr>
          <w:trHeight w:val="510"/>
        </w:trPr>
        <w:tc>
          <w:tcPr>
            <w:tcW w:w="817" w:type="dxa"/>
            <w:hideMark/>
          </w:tcPr>
          <w:p w14:paraId="7533B1A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104</w:t>
            </w:r>
          </w:p>
        </w:tc>
        <w:tc>
          <w:tcPr>
            <w:tcW w:w="2977" w:type="dxa"/>
            <w:hideMark/>
          </w:tcPr>
          <w:p w14:paraId="5B33277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DEHIDROEPIANDROSTERONA DHEA</w:t>
            </w:r>
          </w:p>
        </w:tc>
        <w:tc>
          <w:tcPr>
            <w:tcW w:w="705" w:type="dxa"/>
            <w:hideMark/>
          </w:tcPr>
          <w:p w14:paraId="547CD08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35880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054822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39,00 </w:t>
            </w:r>
          </w:p>
        </w:tc>
        <w:tc>
          <w:tcPr>
            <w:tcW w:w="995" w:type="dxa"/>
            <w:hideMark/>
          </w:tcPr>
          <w:p w14:paraId="3B603F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766B11A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0491D33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R$ 44,00</w:t>
            </w:r>
          </w:p>
        </w:tc>
        <w:tc>
          <w:tcPr>
            <w:tcW w:w="1039" w:type="dxa"/>
            <w:hideMark/>
          </w:tcPr>
          <w:p w14:paraId="6961D0C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R$ 880,00</w:t>
            </w:r>
          </w:p>
        </w:tc>
      </w:tr>
      <w:tr w:rsidR="00504C1D" w:rsidRPr="00DA033E" w14:paraId="799B0500" w14:textId="77777777" w:rsidTr="00612268">
        <w:trPr>
          <w:trHeight w:val="765"/>
        </w:trPr>
        <w:tc>
          <w:tcPr>
            <w:tcW w:w="817" w:type="dxa"/>
            <w:hideMark/>
          </w:tcPr>
          <w:p w14:paraId="55F1AA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105</w:t>
            </w:r>
          </w:p>
        </w:tc>
        <w:tc>
          <w:tcPr>
            <w:tcW w:w="2977" w:type="dxa"/>
            <w:hideMark/>
          </w:tcPr>
          <w:p w14:paraId="33146B0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DEHIDROEPIANDROSTERONA SULFATO - DHEA S04 </w:t>
            </w:r>
          </w:p>
        </w:tc>
        <w:tc>
          <w:tcPr>
            <w:tcW w:w="705" w:type="dxa"/>
            <w:hideMark/>
          </w:tcPr>
          <w:p w14:paraId="315A533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136575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4CC27F7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39,00 </w:t>
            </w:r>
          </w:p>
        </w:tc>
        <w:tc>
          <w:tcPr>
            <w:tcW w:w="995" w:type="dxa"/>
            <w:hideMark/>
          </w:tcPr>
          <w:p w14:paraId="5CA0319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089AA3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2F74C53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R$ 44,00</w:t>
            </w:r>
          </w:p>
        </w:tc>
        <w:tc>
          <w:tcPr>
            <w:tcW w:w="1039" w:type="dxa"/>
            <w:hideMark/>
          </w:tcPr>
          <w:p w14:paraId="2DBE53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R$ 440,00</w:t>
            </w:r>
          </w:p>
        </w:tc>
      </w:tr>
      <w:tr w:rsidR="00504C1D" w:rsidRPr="00DA033E" w14:paraId="3A5B88E0" w14:textId="77777777" w:rsidTr="00612268">
        <w:trPr>
          <w:trHeight w:val="510"/>
        </w:trPr>
        <w:tc>
          <w:tcPr>
            <w:tcW w:w="817" w:type="dxa"/>
            <w:hideMark/>
          </w:tcPr>
          <w:p w14:paraId="4B1BD61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106</w:t>
            </w:r>
          </w:p>
        </w:tc>
        <w:tc>
          <w:tcPr>
            <w:tcW w:w="2977" w:type="dxa"/>
            <w:hideMark/>
          </w:tcPr>
          <w:p w14:paraId="05F0612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DENGUE -  ANTICORPOS IgG=IgM</w:t>
            </w:r>
          </w:p>
        </w:tc>
        <w:tc>
          <w:tcPr>
            <w:tcW w:w="705" w:type="dxa"/>
            <w:hideMark/>
          </w:tcPr>
          <w:p w14:paraId="71CC159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D654EC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728CB53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65,46 </w:t>
            </w:r>
          </w:p>
        </w:tc>
        <w:tc>
          <w:tcPr>
            <w:tcW w:w="995" w:type="dxa"/>
            <w:hideMark/>
          </w:tcPr>
          <w:p w14:paraId="1B10AE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R$ 79,00</w:t>
            </w:r>
          </w:p>
        </w:tc>
        <w:tc>
          <w:tcPr>
            <w:tcW w:w="995" w:type="dxa"/>
            <w:hideMark/>
          </w:tcPr>
          <w:p w14:paraId="6A13EA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R$ 82,00</w:t>
            </w:r>
          </w:p>
        </w:tc>
        <w:tc>
          <w:tcPr>
            <w:tcW w:w="995" w:type="dxa"/>
            <w:hideMark/>
          </w:tcPr>
          <w:p w14:paraId="190E9AE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R$ 75,49</w:t>
            </w:r>
          </w:p>
        </w:tc>
        <w:tc>
          <w:tcPr>
            <w:tcW w:w="1039" w:type="dxa"/>
            <w:hideMark/>
          </w:tcPr>
          <w:p w14:paraId="6058665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R$ 1.509,80</w:t>
            </w:r>
          </w:p>
        </w:tc>
      </w:tr>
      <w:tr w:rsidR="00504C1D" w:rsidRPr="00DA033E" w14:paraId="712D3214" w14:textId="77777777" w:rsidTr="00612268">
        <w:trPr>
          <w:trHeight w:val="510"/>
        </w:trPr>
        <w:tc>
          <w:tcPr>
            <w:tcW w:w="817" w:type="dxa"/>
            <w:hideMark/>
          </w:tcPr>
          <w:p w14:paraId="649ECEB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107</w:t>
            </w:r>
          </w:p>
        </w:tc>
        <w:tc>
          <w:tcPr>
            <w:tcW w:w="2977" w:type="dxa"/>
            <w:hideMark/>
          </w:tcPr>
          <w:p w14:paraId="3B6D3E6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DI-HIDROTESTOSTERONA -DHT</w:t>
            </w:r>
          </w:p>
        </w:tc>
        <w:tc>
          <w:tcPr>
            <w:tcW w:w="705" w:type="dxa"/>
            <w:hideMark/>
          </w:tcPr>
          <w:p w14:paraId="69002C9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6BC878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49A7657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53,73 </w:t>
            </w:r>
          </w:p>
        </w:tc>
        <w:tc>
          <w:tcPr>
            <w:tcW w:w="995" w:type="dxa"/>
            <w:hideMark/>
          </w:tcPr>
          <w:p w14:paraId="35EC34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R$ 68,50</w:t>
            </w:r>
          </w:p>
        </w:tc>
        <w:tc>
          <w:tcPr>
            <w:tcW w:w="995" w:type="dxa"/>
            <w:hideMark/>
          </w:tcPr>
          <w:p w14:paraId="41A84F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R$ 72,00</w:t>
            </w:r>
          </w:p>
        </w:tc>
        <w:tc>
          <w:tcPr>
            <w:tcW w:w="995" w:type="dxa"/>
            <w:hideMark/>
          </w:tcPr>
          <w:p w14:paraId="70F8F28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R$ 64,74</w:t>
            </w:r>
          </w:p>
        </w:tc>
        <w:tc>
          <w:tcPr>
            <w:tcW w:w="1039" w:type="dxa"/>
            <w:hideMark/>
          </w:tcPr>
          <w:p w14:paraId="197D262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R$ 1.294,80</w:t>
            </w:r>
          </w:p>
        </w:tc>
      </w:tr>
      <w:tr w:rsidR="00504C1D" w:rsidRPr="00DA033E" w14:paraId="29CF6B4F" w14:textId="77777777" w:rsidTr="00612268">
        <w:trPr>
          <w:trHeight w:val="510"/>
        </w:trPr>
        <w:tc>
          <w:tcPr>
            <w:tcW w:w="817" w:type="dxa"/>
            <w:hideMark/>
          </w:tcPr>
          <w:p w14:paraId="6DE724E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108</w:t>
            </w:r>
          </w:p>
        </w:tc>
        <w:tc>
          <w:tcPr>
            <w:tcW w:w="2977" w:type="dxa"/>
            <w:hideMark/>
          </w:tcPr>
          <w:p w14:paraId="577F5A4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ELETROFORESENTE DE HEMOGLOBINAS</w:t>
            </w:r>
          </w:p>
        </w:tc>
        <w:tc>
          <w:tcPr>
            <w:tcW w:w="705" w:type="dxa"/>
            <w:hideMark/>
          </w:tcPr>
          <w:p w14:paraId="4BB8389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55F623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30</w:t>
            </w:r>
          </w:p>
        </w:tc>
        <w:tc>
          <w:tcPr>
            <w:tcW w:w="995" w:type="dxa"/>
            <w:hideMark/>
          </w:tcPr>
          <w:p w14:paraId="67482A7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24,43 </w:t>
            </w:r>
          </w:p>
        </w:tc>
        <w:tc>
          <w:tcPr>
            <w:tcW w:w="995" w:type="dxa"/>
            <w:hideMark/>
          </w:tcPr>
          <w:p w14:paraId="569186D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27EE089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R$ 36,50</w:t>
            </w:r>
          </w:p>
        </w:tc>
        <w:tc>
          <w:tcPr>
            <w:tcW w:w="995" w:type="dxa"/>
            <w:hideMark/>
          </w:tcPr>
          <w:p w14:paraId="71CC950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R$ 31,98</w:t>
            </w:r>
          </w:p>
        </w:tc>
        <w:tc>
          <w:tcPr>
            <w:tcW w:w="1039" w:type="dxa"/>
            <w:hideMark/>
          </w:tcPr>
          <w:p w14:paraId="507EC1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R$ 959,40</w:t>
            </w:r>
          </w:p>
        </w:tc>
      </w:tr>
      <w:tr w:rsidR="00504C1D" w:rsidRPr="00DA033E" w14:paraId="515B3374" w14:textId="77777777" w:rsidTr="00612268">
        <w:trPr>
          <w:trHeight w:val="510"/>
        </w:trPr>
        <w:tc>
          <w:tcPr>
            <w:tcW w:w="817" w:type="dxa"/>
            <w:hideMark/>
          </w:tcPr>
          <w:p w14:paraId="1554811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109</w:t>
            </w:r>
          </w:p>
        </w:tc>
        <w:tc>
          <w:tcPr>
            <w:tcW w:w="2977" w:type="dxa"/>
            <w:hideMark/>
          </w:tcPr>
          <w:p w14:paraId="65E8ABC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ELETROFORESENTE DE LIPOPROTEINAS</w:t>
            </w:r>
          </w:p>
        </w:tc>
        <w:tc>
          <w:tcPr>
            <w:tcW w:w="705" w:type="dxa"/>
            <w:hideMark/>
          </w:tcPr>
          <w:p w14:paraId="2A124D5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B2D622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30</w:t>
            </w:r>
          </w:p>
        </w:tc>
        <w:tc>
          <w:tcPr>
            <w:tcW w:w="995" w:type="dxa"/>
            <w:hideMark/>
          </w:tcPr>
          <w:p w14:paraId="371BA62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20,72 </w:t>
            </w:r>
          </w:p>
        </w:tc>
        <w:tc>
          <w:tcPr>
            <w:tcW w:w="995" w:type="dxa"/>
            <w:hideMark/>
          </w:tcPr>
          <w:p w14:paraId="3AC1BED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35C24EE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R$ 36,50</w:t>
            </w:r>
          </w:p>
        </w:tc>
        <w:tc>
          <w:tcPr>
            <w:tcW w:w="995" w:type="dxa"/>
            <w:hideMark/>
          </w:tcPr>
          <w:p w14:paraId="7A5A2B9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R$ 30,74</w:t>
            </w:r>
          </w:p>
        </w:tc>
        <w:tc>
          <w:tcPr>
            <w:tcW w:w="1039" w:type="dxa"/>
            <w:hideMark/>
          </w:tcPr>
          <w:p w14:paraId="70463B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R$ 922,20</w:t>
            </w:r>
          </w:p>
        </w:tc>
      </w:tr>
      <w:tr w:rsidR="00504C1D" w:rsidRPr="00DA033E" w14:paraId="456AC798" w14:textId="77777777" w:rsidTr="00612268">
        <w:trPr>
          <w:trHeight w:val="510"/>
        </w:trPr>
        <w:tc>
          <w:tcPr>
            <w:tcW w:w="817" w:type="dxa"/>
            <w:hideMark/>
          </w:tcPr>
          <w:p w14:paraId="32D1CE1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110</w:t>
            </w:r>
          </w:p>
        </w:tc>
        <w:tc>
          <w:tcPr>
            <w:tcW w:w="2977" w:type="dxa"/>
            <w:hideMark/>
          </w:tcPr>
          <w:p w14:paraId="35DB55B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ELETROFLORESENTE DE PROTEINAS</w:t>
            </w:r>
          </w:p>
        </w:tc>
        <w:tc>
          <w:tcPr>
            <w:tcW w:w="705" w:type="dxa"/>
            <w:hideMark/>
          </w:tcPr>
          <w:p w14:paraId="3A742AC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599808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30</w:t>
            </w:r>
          </w:p>
        </w:tc>
        <w:tc>
          <w:tcPr>
            <w:tcW w:w="995" w:type="dxa"/>
            <w:hideMark/>
          </w:tcPr>
          <w:p w14:paraId="3CE3FD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20,72 </w:t>
            </w:r>
          </w:p>
        </w:tc>
        <w:tc>
          <w:tcPr>
            <w:tcW w:w="995" w:type="dxa"/>
            <w:hideMark/>
          </w:tcPr>
          <w:p w14:paraId="1176798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0921199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R$ 36,50</w:t>
            </w:r>
          </w:p>
        </w:tc>
        <w:tc>
          <w:tcPr>
            <w:tcW w:w="995" w:type="dxa"/>
            <w:hideMark/>
          </w:tcPr>
          <w:p w14:paraId="55E099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R$ 30,74</w:t>
            </w:r>
          </w:p>
        </w:tc>
        <w:tc>
          <w:tcPr>
            <w:tcW w:w="1039" w:type="dxa"/>
            <w:hideMark/>
          </w:tcPr>
          <w:p w14:paraId="2472065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R$ 922,20</w:t>
            </w:r>
          </w:p>
        </w:tc>
      </w:tr>
      <w:tr w:rsidR="00504C1D" w:rsidRPr="00DA033E" w14:paraId="1699CD8D" w14:textId="77777777" w:rsidTr="00612268">
        <w:trPr>
          <w:trHeight w:val="300"/>
        </w:trPr>
        <w:tc>
          <w:tcPr>
            <w:tcW w:w="817" w:type="dxa"/>
            <w:hideMark/>
          </w:tcPr>
          <w:p w14:paraId="2C77F9B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111</w:t>
            </w:r>
          </w:p>
        </w:tc>
        <w:tc>
          <w:tcPr>
            <w:tcW w:w="2977" w:type="dxa"/>
            <w:hideMark/>
          </w:tcPr>
          <w:p w14:paraId="11B2F59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ESTRADIOL</w:t>
            </w:r>
          </w:p>
        </w:tc>
        <w:tc>
          <w:tcPr>
            <w:tcW w:w="705" w:type="dxa"/>
            <w:hideMark/>
          </w:tcPr>
          <w:p w14:paraId="19843FC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18E94C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144</w:t>
            </w:r>
          </w:p>
        </w:tc>
        <w:tc>
          <w:tcPr>
            <w:tcW w:w="995" w:type="dxa"/>
            <w:hideMark/>
          </w:tcPr>
          <w:p w14:paraId="55EF2D1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19,00 </w:t>
            </w:r>
          </w:p>
        </w:tc>
        <w:tc>
          <w:tcPr>
            <w:tcW w:w="995" w:type="dxa"/>
            <w:hideMark/>
          </w:tcPr>
          <w:p w14:paraId="53A213D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0BE0ED4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R$ 26,00</w:t>
            </w:r>
          </w:p>
        </w:tc>
        <w:tc>
          <w:tcPr>
            <w:tcW w:w="995" w:type="dxa"/>
            <w:hideMark/>
          </w:tcPr>
          <w:p w14:paraId="4EFBE7D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R$ 23,33</w:t>
            </w:r>
          </w:p>
        </w:tc>
        <w:tc>
          <w:tcPr>
            <w:tcW w:w="1039" w:type="dxa"/>
            <w:hideMark/>
          </w:tcPr>
          <w:p w14:paraId="30FA8A5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R$ 3.359,52</w:t>
            </w:r>
          </w:p>
        </w:tc>
      </w:tr>
      <w:tr w:rsidR="00504C1D" w:rsidRPr="00DA033E" w14:paraId="530C3DE2" w14:textId="77777777" w:rsidTr="00612268">
        <w:trPr>
          <w:trHeight w:val="300"/>
        </w:trPr>
        <w:tc>
          <w:tcPr>
            <w:tcW w:w="817" w:type="dxa"/>
            <w:hideMark/>
          </w:tcPr>
          <w:p w14:paraId="256F589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112</w:t>
            </w:r>
          </w:p>
        </w:tc>
        <w:tc>
          <w:tcPr>
            <w:tcW w:w="2977" w:type="dxa"/>
            <w:hideMark/>
          </w:tcPr>
          <w:p w14:paraId="3BA56AF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ESTRADIOL  LIVRE</w:t>
            </w:r>
          </w:p>
        </w:tc>
        <w:tc>
          <w:tcPr>
            <w:tcW w:w="705" w:type="dxa"/>
            <w:hideMark/>
          </w:tcPr>
          <w:p w14:paraId="5404AF9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2D005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144</w:t>
            </w:r>
          </w:p>
        </w:tc>
        <w:tc>
          <w:tcPr>
            <w:tcW w:w="995" w:type="dxa"/>
            <w:hideMark/>
          </w:tcPr>
          <w:p w14:paraId="116FBF5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19,00 </w:t>
            </w:r>
          </w:p>
        </w:tc>
        <w:tc>
          <w:tcPr>
            <w:tcW w:w="995" w:type="dxa"/>
            <w:hideMark/>
          </w:tcPr>
          <w:p w14:paraId="070C3D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7B92E5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R$ 26,00</w:t>
            </w:r>
          </w:p>
        </w:tc>
        <w:tc>
          <w:tcPr>
            <w:tcW w:w="995" w:type="dxa"/>
            <w:hideMark/>
          </w:tcPr>
          <w:p w14:paraId="4D6CBB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R$ 23,33</w:t>
            </w:r>
          </w:p>
        </w:tc>
        <w:tc>
          <w:tcPr>
            <w:tcW w:w="1039" w:type="dxa"/>
            <w:hideMark/>
          </w:tcPr>
          <w:p w14:paraId="5F72D2C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R$ 3.359,52</w:t>
            </w:r>
          </w:p>
        </w:tc>
      </w:tr>
      <w:tr w:rsidR="00504C1D" w:rsidRPr="00DA033E" w14:paraId="292F6A0D" w14:textId="77777777" w:rsidTr="00612268">
        <w:trPr>
          <w:trHeight w:val="300"/>
        </w:trPr>
        <w:tc>
          <w:tcPr>
            <w:tcW w:w="817" w:type="dxa"/>
            <w:hideMark/>
          </w:tcPr>
          <w:p w14:paraId="17AEE60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113</w:t>
            </w:r>
          </w:p>
        </w:tc>
        <w:tc>
          <w:tcPr>
            <w:tcW w:w="2977" w:type="dxa"/>
            <w:hideMark/>
          </w:tcPr>
          <w:p w14:paraId="2BBBC6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ESTRONA</w:t>
            </w:r>
          </w:p>
        </w:tc>
        <w:tc>
          <w:tcPr>
            <w:tcW w:w="705" w:type="dxa"/>
            <w:hideMark/>
          </w:tcPr>
          <w:p w14:paraId="5DB837A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F3C361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144</w:t>
            </w:r>
          </w:p>
        </w:tc>
        <w:tc>
          <w:tcPr>
            <w:tcW w:w="995" w:type="dxa"/>
            <w:hideMark/>
          </w:tcPr>
          <w:p w14:paraId="43F41F8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19,00 </w:t>
            </w:r>
          </w:p>
        </w:tc>
        <w:tc>
          <w:tcPr>
            <w:tcW w:w="995" w:type="dxa"/>
            <w:hideMark/>
          </w:tcPr>
          <w:p w14:paraId="076AF5D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2D65BA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R$ 26,00</w:t>
            </w:r>
          </w:p>
        </w:tc>
        <w:tc>
          <w:tcPr>
            <w:tcW w:w="995" w:type="dxa"/>
            <w:hideMark/>
          </w:tcPr>
          <w:p w14:paraId="32A358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R$ 23,33</w:t>
            </w:r>
          </w:p>
        </w:tc>
        <w:tc>
          <w:tcPr>
            <w:tcW w:w="1039" w:type="dxa"/>
            <w:hideMark/>
          </w:tcPr>
          <w:p w14:paraId="3F93EE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R$ 3.359,52</w:t>
            </w:r>
          </w:p>
        </w:tc>
      </w:tr>
      <w:tr w:rsidR="00504C1D" w:rsidRPr="00DA033E" w14:paraId="690508DE" w14:textId="77777777" w:rsidTr="00612268">
        <w:trPr>
          <w:trHeight w:val="300"/>
        </w:trPr>
        <w:tc>
          <w:tcPr>
            <w:tcW w:w="817" w:type="dxa"/>
            <w:hideMark/>
          </w:tcPr>
          <w:p w14:paraId="1B04380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114</w:t>
            </w:r>
          </w:p>
        </w:tc>
        <w:tc>
          <w:tcPr>
            <w:tcW w:w="2977" w:type="dxa"/>
            <w:hideMark/>
          </w:tcPr>
          <w:p w14:paraId="0BE582E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ESPERMOGRAMA</w:t>
            </w:r>
          </w:p>
        </w:tc>
        <w:tc>
          <w:tcPr>
            <w:tcW w:w="705" w:type="dxa"/>
            <w:hideMark/>
          </w:tcPr>
          <w:p w14:paraId="7EDC0AD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A98F76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3957284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35,00 </w:t>
            </w:r>
          </w:p>
        </w:tc>
        <w:tc>
          <w:tcPr>
            <w:tcW w:w="995" w:type="dxa"/>
            <w:hideMark/>
          </w:tcPr>
          <w:p w14:paraId="5FB0A5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R$ 40,00</w:t>
            </w:r>
          </w:p>
        </w:tc>
        <w:tc>
          <w:tcPr>
            <w:tcW w:w="995" w:type="dxa"/>
            <w:hideMark/>
          </w:tcPr>
          <w:p w14:paraId="16C42FB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R$ 41,00</w:t>
            </w:r>
          </w:p>
        </w:tc>
        <w:tc>
          <w:tcPr>
            <w:tcW w:w="995" w:type="dxa"/>
            <w:hideMark/>
          </w:tcPr>
          <w:p w14:paraId="7F670D9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R$ 38,67</w:t>
            </w:r>
          </w:p>
        </w:tc>
        <w:tc>
          <w:tcPr>
            <w:tcW w:w="1039" w:type="dxa"/>
            <w:hideMark/>
          </w:tcPr>
          <w:p w14:paraId="2F80533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R$ 773,40</w:t>
            </w:r>
          </w:p>
        </w:tc>
      </w:tr>
      <w:tr w:rsidR="00504C1D" w:rsidRPr="00DA033E" w14:paraId="1F2CB3D6" w14:textId="77777777" w:rsidTr="00612268">
        <w:trPr>
          <w:trHeight w:val="765"/>
        </w:trPr>
        <w:tc>
          <w:tcPr>
            <w:tcW w:w="817" w:type="dxa"/>
            <w:hideMark/>
          </w:tcPr>
          <w:p w14:paraId="01322D1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115</w:t>
            </w:r>
          </w:p>
        </w:tc>
        <w:tc>
          <w:tcPr>
            <w:tcW w:w="2977" w:type="dxa"/>
            <w:hideMark/>
          </w:tcPr>
          <w:p w14:paraId="7CF8187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ESTIMATIVA TAXA DE FILTRATAÇÃO GLOMERULAR</w:t>
            </w:r>
          </w:p>
        </w:tc>
        <w:tc>
          <w:tcPr>
            <w:tcW w:w="705" w:type="dxa"/>
            <w:hideMark/>
          </w:tcPr>
          <w:p w14:paraId="54CFF3B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8C5680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5833D4D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29,00 </w:t>
            </w:r>
          </w:p>
        </w:tc>
        <w:tc>
          <w:tcPr>
            <w:tcW w:w="995" w:type="dxa"/>
            <w:hideMark/>
          </w:tcPr>
          <w:p w14:paraId="577A0E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009309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R$ 37,00</w:t>
            </w:r>
          </w:p>
        </w:tc>
        <w:tc>
          <w:tcPr>
            <w:tcW w:w="995" w:type="dxa"/>
            <w:hideMark/>
          </w:tcPr>
          <w:p w14:paraId="23D5B6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R$ 33,67</w:t>
            </w:r>
          </w:p>
        </w:tc>
        <w:tc>
          <w:tcPr>
            <w:tcW w:w="1039" w:type="dxa"/>
            <w:hideMark/>
          </w:tcPr>
          <w:p w14:paraId="58D5DA8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R$ 673,40</w:t>
            </w:r>
          </w:p>
        </w:tc>
      </w:tr>
      <w:tr w:rsidR="00504C1D" w:rsidRPr="00DA033E" w14:paraId="1379F738" w14:textId="77777777" w:rsidTr="00612268">
        <w:trPr>
          <w:trHeight w:val="510"/>
        </w:trPr>
        <w:tc>
          <w:tcPr>
            <w:tcW w:w="817" w:type="dxa"/>
            <w:hideMark/>
          </w:tcPr>
          <w:p w14:paraId="10FBEB9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116</w:t>
            </w:r>
          </w:p>
        </w:tc>
        <w:tc>
          <w:tcPr>
            <w:tcW w:w="2977" w:type="dxa"/>
            <w:hideMark/>
          </w:tcPr>
          <w:p w14:paraId="2B8ABB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EPSTEIN BARR - ANTICORPOS</w:t>
            </w:r>
          </w:p>
        </w:tc>
        <w:tc>
          <w:tcPr>
            <w:tcW w:w="705" w:type="dxa"/>
            <w:hideMark/>
          </w:tcPr>
          <w:p w14:paraId="04548D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AB33D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095110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20,46 </w:t>
            </w:r>
          </w:p>
        </w:tc>
        <w:tc>
          <w:tcPr>
            <w:tcW w:w="995" w:type="dxa"/>
            <w:hideMark/>
          </w:tcPr>
          <w:p w14:paraId="05E0A6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1665FA6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61453CC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R$ 26,15</w:t>
            </w:r>
          </w:p>
        </w:tc>
        <w:tc>
          <w:tcPr>
            <w:tcW w:w="1039" w:type="dxa"/>
            <w:hideMark/>
          </w:tcPr>
          <w:p w14:paraId="383990E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R$ 261,50</w:t>
            </w:r>
          </w:p>
        </w:tc>
      </w:tr>
      <w:tr w:rsidR="00504C1D" w:rsidRPr="00DA033E" w14:paraId="22CC069C" w14:textId="77777777" w:rsidTr="00612268">
        <w:trPr>
          <w:trHeight w:val="510"/>
        </w:trPr>
        <w:tc>
          <w:tcPr>
            <w:tcW w:w="817" w:type="dxa"/>
            <w:hideMark/>
          </w:tcPr>
          <w:p w14:paraId="490DE36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117</w:t>
            </w:r>
          </w:p>
        </w:tc>
        <w:tc>
          <w:tcPr>
            <w:tcW w:w="2977" w:type="dxa"/>
            <w:hideMark/>
          </w:tcPr>
          <w:p w14:paraId="34D8D76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SPSTEIN BARR - ANTICORPOS IGM</w:t>
            </w:r>
          </w:p>
        </w:tc>
        <w:tc>
          <w:tcPr>
            <w:tcW w:w="705" w:type="dxa"/>
            <w:hideMark/>
          </w:tcPr>
          <w:p w14:paraId="7DCB879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41DA68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0089D6C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20,46 </w:t>
            </w:r>
          </w:p>
        </w:tc>
        <w:tc>
          <w:tcPr>
            <w:tcW w:w="995" w:type="dxa"/>
            <w:hideMark/>
          </w:tcPr>
          <w:p w14:paraId="4300FB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17C18AC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76F5EA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R$ 26,15</w:t>
            </w:r>
          </w:p>
        </w:tc>
        <w:tc>
          <w:tcPr>
            <w:tcW w:w="1039" w:type="dxa"/>
            <w:hideMark/>
          </w:tcPr>
          <w:p w14:paraId="532A8F6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R$ 261,50</w:t>
            </w:r>
          </w:p>
        </w:tc>
      </w:tr>
      <w:tr w:rsidR="00504C1D" w:rsidRPr="00DA033E" w14:paraId="51309774" w14:textId="77777777" w:rsidTr="00612268">
        <w:trPr>
          <w:trHeight w:val="300"/>
        </w:trPr>
        <w:tc>
          <w:tcPr>
            <w:tcW w:w="817" w:type="dxa"/>
            <w:hideMark/>
          </w:tcPr>
          <w:p w14:paraId="08265E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118</w:t>
            </w:r>
          </w:p>
        </w:tc>
        <w:tc>
          <w:tcPr>
            <w:tcW w:w="2977" w:type="dxa"/>
            <w:hideMark/>
          </w:tcPr>
          <w:p w14:paraId="42FA6CF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FALCIZAÇÃO, TESTE</w:t>
            </w:r>
          </w:p>
        </w:tc>
        <w:tc>
          <w:tcPr>
            <w:tcW w:w="705" w:type="dxa"/>
            <w:hideMark/>
          </w:tcPr>
          <w:p w14:paraId="1C33A7B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4B5B26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w:t>
            </w:r>
          </w:p>
        </w:tc>
        <w:tc>
          <w:tcPr>
            <w:tcW w:w="995" w:type="dxa"/>
            <w:hideMark/>
          </w:tcPr>
          <w:p w14:paraId="4989151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8,00 </w:t>
            </w:r>
          </w:p>
        </w:tc>
        <w:tc>
          <w:tcPr>
            <w:tcW w:w="995" w:type="dxa"/>
            <w:hideMark/>
          </w:tcPr>
          <w:p w14:paraId="2AFB1C1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7E71D7E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7073A2A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R$ 13,67</w:t>
            </w:r>
          </w:p>
        </w:tc>
        <w:tc>
          <w:tcPr>
            <w:tcW w:w="1039" w:type="dxa"/>
            <w:hideMark/>
          </w:tcPr>
          <w:p w14:paraId="1F350C9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R$ 164,04</w:t>
            </w:r>
          </w:p>
        </w:tc>
      </w:tr>
      <w:tr w:rsidR="00504C1D" w:rsidRPr="00DA033E" w14:paraId="3AF709C6" w14:textId="77777777" w:rsidTr="00612268">
        <w:trPr>
          <w:trHeight w:val="765"/>
        </w:trPr>
        <w:tc>
          <w:tcPr>
            <w:tcW w:w="817" w:type="dxa"/>
            <w:hideMark/>
          </w:tcPr>
          <w:p w14:paraId="502F29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119</w:t>
            </w:r>
          </w:p>
        </w:tc>
        <w:tc>
          <w:tcPr>
            <w:tcW w:w="2977" w:type="dxa"/>
            <w:hideMark/>
          </w:tcPr>
          <w:p w14:paraId="3C576CE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FAN PESQUISA DE ANTICORPOS ANTIICÉLUAS</w:t>
            </w:r>
          </w:p>
        </w:tc>
        <w:tc>
          <w:tcPr>
            <w:tcW w:w="705" w:type="dxa"/>
            <w:hideMark/>
          </w:tcPr>
          <w:p w14:paraId="00FA11F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48F289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80</w:t>
            </w:r>
          </w:p>
        </w:tc>
        <w:tc>
          <w:tcPr>
            <w:tcW w:w="995" w:type="dxa"/>
            <w:hideMark/>
          </w:tcPr>
          <w:p w14:paraId="5314DAC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18,00 </w:t>
            </w:r>
          </w:p>
        </w:tc>
        <w:tc>
          <w:tcPr>
            <w:tcW w:w="995" w:type="dxa"/>
            <w:hideMark/>
          </w:tcPr>
          <w:p w14:paraId="621928C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7A3DD91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31BE4B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R$ 21,00</w:t>
            </w:r>
          </w:p>
        </w:tc>
        <w:tc>
          <w:tcPr>
            <w:tcW w:w="1039" w:type="dxa"/>
            <w:hideMark/>
          </w:tcPr>
          <w:p w14:paraId="6C5604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R$ 1.680,00</w:t>
            </w:r>
          </w:p>
        </w:tc>
      </w:tr>
      <w:tr w:rsidR="00504C1D" w:rsidRPr="00DA033E" w14:paraId="28757E7D" w14:textId="77777777" w:rsidTr="00612268">
        <w:trPr>
          <w:trHeight w:val="510"/>
        </w:trPr>
        <w:tc>
          <w:tcPr>
            <w:tcW w:w="817" w:type="dxa"/>
            <w:hideMark/>
          </w:tcPr>
          <w:p w14:paraId="323ECD2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120</w:t>
            </w:r>
          </w:p>
        </w:tc>
        <w:tc>
          <w:tcPr>
            <w:tcW w:w="2977" w:type="dxa"/>
            <w:hideMark/>
          </w:tcPr>
          <w:p w14:paraId="2E51B51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FATOR REUMATOIDE (LATEX)</w:t>
            </w:r>
          </w:p>
        </w:tc>
        <w:tc>
          <w:tcPr>
            <w:tcW w:w="705" w:type="dxa"/>
            <w:hideMark/>
          </w:tcPr>
          <w:p w14:paraId="0F9D6F0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5BA1F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234</w:t>
            </w:r>
          </w:p>
        </w:tc>
        <w:tc>
          <w:tcPr>
            <w:tcW w:w="995" w:type="dxa"/>
            <w:hideMark/>
          </w:tcPr>
          <w:p w14:paraId="7068085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12,00 </w:t>
            </w:r>
          </w:p>
        </w:tc>
        <w:tc>
          <w:tcPr>
            <w:tcW w:w="995" w:type="dxa"/>
            <w:hideMark/>
          </w:tcPr>
          <w:p w14:paraId="6214B66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4FA5EA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2B24F7D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R$ 16,00</w:t>
            </w:r>
          </w:p>
        </w:tc>
        <w:tc>
          <w:tcPr>
            <w:tcW w:w="1039" w:type="dxa"/>
            <w:hideMark/>
          </w:tcPr>
          <w:p w14:paraId="44450F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R$ 3.744,00</w:t>
            </w:r>
          </w:p>
        </w:tc>
      </w:tr>
      <w:tr w:rsidR="00504C1D" w:rsidRPr="00DA033E" w14:paraId="78FB1D2C" w14:textId="77777777" w:rsidTr="00612268">
        <w:trPr>
          <w:trHeight w:val="300"/>
        </w:trPr>
        <w:tc>
          <w:tcPr>
            <w:tcW w:w="817" w:type="dxa"/>
            <w:hideMark/>
          </w:tcPr>
          <w:p w14:paraId="3E82439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121</w:t>
            </w:r>
          </w:p>
        </w:tc>
        <w:tc>
          <w:tcPr>
            <w:tcW w:w="2977" w:type="dxa"/>
            <w:hideMark/>
          </w:tcPr>
          <w:p w14:paraId="266720C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FATOR 2</w:t>
            </w:r>
          </w:p>
        </w:tc>
        <w:tc>
          <w:tcPr>
            <w:tcW w:w="705" w:type="dxa"/>
            <w:hideMark/>
          </w:tcPr>
          <w:p w14:paraId="5D61BCA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99003C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w:t>
            </w:r>
          </w:p>
        </w:tc>
        <w:tc>
          <w:tcPr>
            <w:tcW w:w="995" w:type="dxa"/>
            <w:hideMark/>
          </w:tcPr>
          <w:p w14:paraId="74EDB55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109,00 </w:t>
            </w:r>
          </w:p>
        </w:tc>
        <w:tc>
          <w:tcPr>
            <w:tcW w:w="995" w:type="dxa"/>
            <w:hideMark/>
          </w:tcPr>
          <w:p w14:paraId="5E52D8D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R$ 131,00</w:t>
            </w:r>
          </w:p>
        </w:tc>
        <w:tc>
          <w:tcPr>
            <w:tcW w:w="995" w:type="dxa"/>
            <w:hideMark/>
          </w:tcPr>
          <w:p w14:paraId="2B54C0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R$ 132,00</w:t>
            </w:r>
          </w:p>
        </w:tc>
        <w:tc>
          <w:tcPr>
            <w:tcW w:w="995" w:type="dxa"/>
            <w:hideMark/>
          </w:tcPr>
          <w:p w14:paraId="6D76B5B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R$ 124,00</w:t>
            </w:r>
          </w:p>
        </w:tc>
        <w:tc>
          <w:tcPr>
            <w:tcW w:w="1039" w:type="dxa"/>
            <w:hideMark/>
          </w:tcPr>
          <w:p w14:paraId="7E25535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R$ 496,00</w:t>
            </w:r>
          </w:p>
        </w:tc>
      </w:tr>
      <w:tr w:rsidR="00504C1D" w:rsidRPr="00DA033E" w14:paraId="0369A6BF" w14:textId="77777777" w:rsidTr="00612268">
        <w:trPr>
          <w:trHeight w:val="765"/>
        </w:trPr>
        <w:tc>
          <w:tcPr>
            <w:tcW w:w="817" w:type="dxa"/>
            <w:hideMark/>
          </w:tcPr>
          <w:p w14:paraId="549B28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122</w:t>
            </w:r>
          </w:p>
        </w:tc>
        <w:tc>
          <w:tcPr>
            <w:tcW w:w="2977" w:type="dxa"/>
            <w:hideMark/>
          </w:tcPr>
          <w:p w14:paraId="5F7A32F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FATOR 5 LAIDEN (G 1691A) E PROTOMBINA (G20210A)</w:t>
            </w:r>
          </w:p>
        </w:tc>
        <w:tc>
          <w:tcPr>
            <w:tcW w:w="705" w:type="dxa"/>
            <w:hideMark/>
          </w:tcPr>
          <w:p w14:paraId="6E031C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860C01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w:t>
            </w:r>
          </w:p>
        </w:tc>
        <w:tc>
          <w:tcPr>
            <w:tcW w:w="995" w:type="dxa"/>
            <w:hideMark/>
          </w:tcPr>
          <w:p w14:paraId="02B6D6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49,00 </w:t>
            </w:r>
          </w:p>
        </w:tc>
        <w:tc>
          <w:tcPr>
            <w:tcW w:w="995" w:type="dxa"/>
            <w:hideMark/>
          </w:tcPr>
          <w:p w14:paraId="3B5B4E2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R$ 58,00</w:t>
            </w:r>
          </w:p>
        </w:tc>
        <w:tc>
          <w:tcPr>
            <w:tcW w:w="995" w:type="dxa"/>
            <w:hideMark/>
          </w:tcPr>
          <w:p w14:paraId="38D1827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R$ 58,50</w:t>
            </w:r>
          </w:p>
        </w:tc>
        <w:tc>
          <w:tcPr>
            <w:tcW w:w="995" w:type="dxa"/>
            <w:hideMark/>
          </w:tcPr>
          <w:p w14:paraId="5887C3D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R$ 55,17</w:t>
            </w:r>
          </w:p>
        </w:tc>
        <w:tc>
          <w:tcPr>
            <w:tcW w:w="1039" w:type="dxa"/>
            <w:hideMark/>
          </w:tcPr>
          <w:p w14:paraId="6B71AF9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R$ 220,68</w:t>
            </w:r>
          </w:p>
        </w:tc>
      </w:tr>
      <w:tr w:rsidR="00504C1D" w:rsidRPr="00DA033E" w14:paraId="0C16F4E2" w14:textId="77777777" w:rsidTr="00612268">
        <w:trPr>
          <w:trHeight w:val="300"/>
        </w:trPr>
        <w:tc>
          <w:tcPr>
            <w:tcW w:w="817" w:type="dxa"/>
            <w:hideMark/>
          </w:tcPr>
          <w:p w14:paraId="072EA91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123</w:t>
            </w:r>
          </w:p>
        </w:tc>
        <w:tc>
          <w:tcPr>
            <w:tcW w:w="2977" w:type="dxa"/>
            <w:hideMark/>
          </w:tcPr>
          <w:p w14:paraId="241A41B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FATOR 7</w:t>
            </w:r>
          </w:p>
        </w:tc>
        <w:tc>
          <w:tcPr>
            <w:tcW w:w="705" w:type="dxa"/>
            <w:hideMark/>
          </w:tcPr>
          <w:p w14:paraId="1E5883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4B47E3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w:t>
            </w:r>
          </w:p>
        </w:tc>
        <w:tc>
          <w:tcPr>
            <w:tcW w:w="995" w:type="dxa"/>
            <w:hideMark/>
          </w:tcPr>
          <w:p w14:paraId="5B5B18B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109,00 </w:t>
            </w:r>
          </w:p>
        </w:tc>
        <w:tc>
          <w:tcPr>
            <w:tcW w:w="995" w:type="dxa"/>
            <w:hideMark/>
          </w:tcPr>
          <w:p w14:paraId="50CFED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R$ 131,00</w:t>
            </w:r>
          </w:p>
        </w:tc>
        <w:tc>
          <w:tcPr>
            <w:tcW w:w="995" w:type="dxa"/>
            <w:hideMark/>
          </w:tcPr>
          <w:p w14:paraId="53CFDED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R$ 132,00</w:t>
            </w:r>
          </w:p>
        </w:tc>
        <w:tc>
          <w:tcPr>
            <w:tcW w:w="995" w:type="dxa"/>
            <w:hideMark/>
          </w:tcPr>
          <w:p w14:paraId="68A3E01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R$ 124,00</w:t>
            </w:r>
          </w:p>
        </w:tc>
        <w:tc>
          <w:tcPr>
            <w:tcW w:w="1039" w:type="dxa"/>
            <w:hideMark/>
          </w:tcPr>
          <w:p w14:paraId="71D8252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R$ 496,00</w:t>
            </w:r>
          </w:p>
        </w:tc>
      </w:tr>
      <w:tr w:rsidR="00504C1D" w:rsidRPr="00DA033E" w14:paraId="7B943E3A" w14:textId="77777777" w:rsidTr="00612268">
        <w:trPr>
          <w:trHeight w:val="300"/>
        </w:trPr>
        <w:tc>
          <w:tcPr>
            <w:tcW w:w="817" w:type="dxa"/>
            <w:hideMark/>
          </w:tcPr>
          <w:p w14:paraId="67BD4B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124</w:t>
            </w:r>
          </w:p>
        </w:tc>
        <w:tc>
          <w:tcPr>
            <w:tcW w:w="2977" w:type="dxa"/>
            <w:hideMark/>
          </w:tcPr>
          <w:p w14:paraId="63F91B3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FATOR 8</w:t>
            </w:r>
          </w:p>
        </w:tc>
        <w:tc>
          <w:tcPr>
            <w:tcW w:w="705" w:type="dxa"/>
            <w:hideMark/>
          </w:tcPr>
          <w:p w14:paraId="6695029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D9121E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w:t>
            </w:r>
          </w:p>
        </w:tc>
        <w:tc>
          <w:tcPr>
            <w:tcW w:w="995" w:type="dxa"/>
            <w:hideMark/>
          </w:tcPr>
          <w:p w14:paraId="43CDE2C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90,00 </w:t>
            </w:r>
          </w:p>
        </w:tc>
        <w:tc>
          <w:tcPr>
            <w:tcW w:w="995" w:type="dxa"/>
            <w:hideMark/>
          </w:tcPr>
          <w:p w14:paraId="4C82842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R$ 131,00</w:t>
            </w:r>
          </w:p>
        </w:tc>
        <w:tc>
          <w:tcPr>
            <w:tcW w:w="995" w:type="dxa"/>
            <w:hideMark/>
          </w:tcPr>
          <w:p w14:paraId="4614900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R$ 132,00</w:t>
            </w:r>
          </w:p>
        </w:tc>
        <w:tc>
          <w:tcPr>
            <w:tcW w:w="995" w:type="dxa"/>
            <w:hideMark/>
          </w:tcPr>
          <w:p w14:paraId="1DE7324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R$ 117,67</w:t>
            </w:r>
          </w:p>
        </w:tc>
        <w:tc>
          <w:tcPr>
            <w:tcW w:w="1039" w:type="dxa"/>
            <w:hideMark/>
          </w:tcPr>
          <w:p w14:paraId="49812C7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R$ 470,68</w:t>
            </w:r>
          </w:p>
        </w:tc>
      </w:tr>
      <w:tr w:rsidR="00504C1D" w:rsidRPr="00DA033E" w14:paraId="26560683" w14:textId="77777777" w:rsidTr="00612268">
        <w:trPr>
          <w:trHeight w:val="300"/>
        </w:trPr>
        <w:tc>
          <w:tcPr>
            <w:tcW w:w="817" w:type="dxa"/>
            <w:hideMark/>
          </w:tcPr>
          <w:p w14:paraId="0124253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125</w:t>
            </w:r>
          </w:p>
        </w:tc>
        <w:tc>
          <w:tcPr>
            <w:tcW w:w="2977" w:type="dxa"/>
            <w:hideMark/>
          </w:tcPr>
          <w:p w14:paraId="62B4896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FATOR Xa, ATIVIDADE</w:t>
            </w:r>
          </w:p>
        </w:tc>
        <w:tc>
          <w:tcPr>
            <w:tcW w:w="705" w:type="dxa"/>
            <w:hideMark/>
          </w:tcPr>
          <w:p w14:paraId="4308B0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F785E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w:t>
            </w:r>
          </w:p>
        </w:tc>
        <w:tc>
          <w:tcPr>
            <w:tcW w:w="995" w:type="dxa"/>
            <w:hideMark/>
          </w:tcPr>
          <w:p w14:paraId="07C845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169,00 </w:t>
            </w:r>
          </w:p>
        </w:tc>
        <w:tc>
          <w:tcPr>
            <w:tcW w:w="995" w:type="dxa"/>
            <w:hideMark/>
          </w:tcPr>
          <w:p w14:paraId="292084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R$ 190,00</w:t>
            </w:r>
          </w:p>
        </w:tc>
        <w:tc>
          <w:tcPr>
            <w:tcW w:w="995" w:type="dxa"/>
            <w:hideMark/>
          </w:tcPr>
          <w:p w14:paraId="5F82DDB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R$ 195,00</w:t>
            </w:r>
          </w:p>
        </w:tc>
        <w:tc>
          <w:tcPr>
            <w:tcW w:w="995" w:type="dxa"/>
            <w:hideMark/>
          </w:tcPr>
          <w:p w14:paraId="3A7FBD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R$ 184,67</w:t>
            </w:r>
          </w:p>
        </w:tc>
        <w:tc>
          <w:tcPr>
            <w:tcW w:w="1039" w:type="dxa"/>
            <w:hideMark/>
          </w:tcPr>
          <w:p w14:paraId="519398B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R$ 738,68</w:t>
            </w:r>
          </w:p>
        </w:tc>
      </w:tr>
      <w:tr w:rsidR="00504C1D" w:rsidRPr="00DA033E" w14:paraId="7B9CD704" w14:textId="77777777" w:rsidTr="00612268">
        <w:trPr>
          <w:trHeight w:val="300"/>
        </w:trPr>
        <w:tc>
          <w:tcPr>
            <w:tcW w:w="817" w:type="dxa"/>
            <w:hideMark/>
          </w:tcPr>
          <w:p w14:paraId="4D44904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lastRenderedPageBreak/>
              <w:t>126</w:t>
            </w:r>
          </w:p>
        </w:tc>
        <w:tc>
          <w:tcPr>
            <w:tcW w:w="2977" w:type="dxa"/>
            <w:hideMark/>
          </w:tcPr>
          <w:p w14:paraId="5A5EDE1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FATOR 12</w:t>
            </w:r>
          </w:p>
        </w:tc>
        <w:tc>
          <w:tcPr>
            <w:tcW w:w="705" w:type="dxa"/>
            <w:hideMark/>
          </w:tcPr>
          <w:p w14:paraId="047ACEF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663369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w:t>
            </w:r>
          </w:p>
        </w:tc>
        <w:tc>
          <w:tcPr>
            <w:tcW w:w="995" w:type="dxa"/>
            <w:hideMark/>
          </w:tcPr>
          <w:p w14:paraId="5733378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189,00 </w:t>
            </w:r>
          </w:p>
        </w:tc>
        <w:tc>
          <w:tcPr>
            <w:tcW w:w="995" w:type="dxa"/>
            <w:hideMark/>
          </w:tcPr>
          <w:p w14:paraId="62E5C7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R$ 195,00</w:t>
            </w:r>
          </w:p>
        </w:tc>
        <w:tc>
          <w:tcPr>
            <w:tcW w:w="995" w:type="dxa"/>
            <w:hideMark/>
          </w:tcPr>
          <w:p w14:paraId="241D9FF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R$ 198,00</w:t>
            </w:r>
          </w:p>
        </w:tc>
        <w:tc>
          <w:tcPr>
            <w:tcW w:w="995" w:type="dxa"/>
            <w:hideMark/>
          </w:tcPr>
          <w:p w14:paraId="1F8E792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R$ 194,00</w:t>
            </w:r>
          </w:p>
        </w:tc>
        <w:tc>
          <w:tcPr>
            <w:tcW w:w="1039" w:type="dxa"/>
            <w:hideMark/>
          </w:tcPr>
          <w:p w14:paraId="37CAD6B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R$ 776,00</w:t>
            </w:r>
          </w:p>
        </w:tc>
      </w:tr>
      <w:tr w:rsidR="00504C1D" w:rsidRPr="00DA033E" w14:paraId="227C6F48" w14:textId="77777777" w:rsidTr="00612268">
        <w:trPr>
          <w:trHeight w:val="510"/>
        </w:trPr>
        <w:tc>
          <w:tcPr>
            <w:tcW w:w="817" w:type="dxa"/>
            <w:hideMark/>
          </w:tcPr>
          <w:p w14:paraId="4AF1A3C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127</w:t>
            </w:r>
          </w:p>
        </w:tc>
        <w:tc>
          <w:tcPr>
            <w:tcW w:w="2977" w:type="dxa"/>
            <w:hideMark/>
          </w:tcPr>
          <w:p w14:paraId="33259FF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FTA-ABS- ANTICORPOS IGG</w:t>
            </w:r>
          </w:p>
        </w:tc>
        <w:tc>
          <w:tcPr>
            <w:tcW w:w="705" w:type="dxa"/>
            <w:hideMark/>
          </w:tcPr>
          <w:p w14:paraId="45761B1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EFB590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6B93BA3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1D5C755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7F0DCFC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4FE93BA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w:t>
            </w:r>
          </w:p>
        </w:tc>
        <w:tc>
          <w:tcPr>
            <w:tcW w:w="1039" w:type="dxa"/>
            <w:hideMark/>
          </w:tcPr>
          <w:p w14:paraId="41A2ED7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R$ 380,00</w:t>
            </w:r>
          </w:p>
        </w:tc>
      </w:tr>
      <w:tr w:rsidR="00504C1D" w:rsidRPr="00DA033E" w14:paraId="26CE5FA6" w14:textId="77777777" w:rsidTr="00612268">
        <w:trPr>
          <w:trHeight w:val="510"/>
        </w:trPr>
        <w:tc>
          <w:tcPr>
            <w:tcW w:w="817" w:type="dxa"/>
            <w:hideMark/>
          </w:tcPr>
          <w:p w14:paraId="1AC5E57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128</w:t>
            </w:r>
          </w:p>
        </w:tc>
        <w:tc>
          <w:tcPr>
            <w:tcW w:w="2977" w:type="dxa"/>
            <w:hideMark/>
          </w:tcPr>
          <w:p w14:paraId="3500C49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FTA-ABS-ANTICORPOS IGM</w:t>
            </w:r>
          </w:p>
        </w:tc>
        <w:tc>
          <w:tcPr>
            <w:tcW w:w="705" w:type="dxa"/>
            <w:hideMark/>
          </w:tcPr>
          <w:p w14:paraId="7981F3A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96DF72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5AAEB1A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7AE37AB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03E786C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642AB1C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w:t>
            </w:r>
          </w:p>
        </w:tc>
        <w:tc>
          <w:tcPr>
            <w:tcW w:w="1039" w:type="dxa"/>
            <w:hideMark/>
          </w:tcPr>
          <w:p w14:paraId="54F3C4B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R$ 380,00</w:t>
            </w:r>
          </w:p>
        </w:tc>
      </w:tr>
      <w:tr w:rsidR="00504C1D" w:rsidRPr="00DA033E" w14:paraId="37643315" w14:textId="77777777" w:rsidTr="00612268">
        <w:trPr>
          <w:trHeight w:val="300"/>
        </w:trPr>
        <w:tc>
          <w:tcPr>
            <w:tcW w:w="817" w:type="dxa"/>
            <w:hideMark/>
          </w:tcPr>
          <w:p w14:paraId="56381B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129</w:t>
            </w:r>
          </w:p>
        </w:tc>
        <w:tc>
          <w:tcPr>
            <w:tcW w:w="2977" w:type="dxa"/>
            <w:hideMark/>
          </w:tcPr>
          <w:p w14:paraId="4183E0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FERRITINA</w:t>
            </w:r>
          </w:p>
        </w:tc>
        <w:tc>
          <w:tcPr>
            <w:tcW w:w="705" w:type="dxa"/>
            <w:hideMark/>
          </w:tcPr>
          <w:p w14:paraId="7B3C270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DB1AA4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197</w:t>
            </w:r>
          </w:p>
        </w:tc>
        <w:tc>
          <w:tcPr>
            <w:tcW w:w="995" w:type="dxa"/>
            <w:hideMark/>
          </w:tcPr>
          <w:p w14:paraId="33DE60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25,00 </w:t>
            </w:r>
          </w:p>
        </w:tc>
        <w:tc>
          <w:tcPr>
            <w:tcW w:w="995" w:type="dxa"/>
            <w:hideMark/>
          </w:tcPr>
          <w:p w14:paraId="7521432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R$ 32,00</w:t>
            </w:r>
          </w:p>
        </w:tc>
        <w:tc>
          <w:tcPr>
            <w:tcW w:w="995" w:type="dxa"/>
            <w:hideMark/>
          </w:tcPr>
          <w:p w14:paraId="1819756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R$ 33,00</w:t>
            </w:r>
          </w:p>
        </w:tc>
        <w:tc>
          <w:tcPr>
            <w:tcW w:w="995" w:type="dxa"/>
            <w:hideMark/>
          </w:tcPr>
          <w:p w14:paraId="23B9A23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1039" w:type="dxa"/>
            <w:hideMark/>
          </w:tcPr>
          <w:p w14:paraId="23921CB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R$ 5.910,00</w:t>
            </w:r>
          </w:p>
        </w:tc>
      </w:tr>
      <w:tr w:rsidR="00504C1D" w:rsidRPr="00DA033E" w14:paraId="2EC0934A" w14:textId="77777777" w:rsidTr="00612268">
        <w:trPr>
          <w:trHeight w:val="300"/>
        </w:trPr>
        <w:tc>
          <w:tcPr>
            <w:tcW w:w="817" w:type="dxa"/>
            <w:hideMark/>
          </w:tcPr>
          <w:p w14:paraId="1A0872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130</w:t>
            </w:r>
          </w:p>
        </w:tc>
        <w:tc>
          <w:tcPr>
            <w:tcW w:w="2977" w:type="dxa"/>
            <w:hideMark/>
          </w:tcPr>
          <w:p w14:paraId="5121BD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FERRO SERICO</w:t>
            </w:r>
          </w:p>
        </w:tc>
        <w:tc>
          <w:tcPr>
            <w:tcW w:w="705" w:type="dxa"/>
            <w:hideMark/>
          </w:tcPr>
          <w:p w14:paraId="16711C1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C4E963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118</w:t>
            </w:r>
          </w:p>
        </w:tc>
        <w:tc>
          <w:tcPr>
            <w:tcW w:w="995" w:type="dxa"/>
            <w:hideMark/>
          </w:tcPr>
          <w:p w14:paraId="3DE56DE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8,00 </w:t>
            </w:r>
          </w:p>
        </w:tc>
        <w:tc>
          <w:tcPr>
            <w:tcW w:w="995" w:type="dxa"/>
            <w:hideMark/>
          </w:tcPr>
          <w:p w14:paraId="25B54FE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37C6C1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5EE83C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R$ 13,67</w:t>
            </w:r>
          </w:p>
        </w:tc>
        <w:tc>
          <w:tcPr>
            <w:tcW w:w="1039" w:type="dxa"/>
            <w:hideMark/>
          </w:tcPr>
          <w:p w14:paraId="0E6AB57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R$ 1.613,06</w:t>
            </w:r>
          </w:p>
        </w:tc>
      </w:tr>
      <w:tr w:rsidR="00504C1D" w:rsidRPr="00DA033E" w14:paraId="14E7C11C" w14:textId="77777777" w:rsidTr="00612268">
        <w:trPr>
          <w:trHeight w:val="300"/>
        </w:trPr>
        <w:tc>
          <w:tcPr>
            <w:tcW w:w="817" w:type="dxa"/>
            <w:hideMark/>
          </w:tcPr>
          <w:p w14:paraId="2CDF37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131</w:t>
            </w:r>
          </w:p>
        </w:tc>
        <w:tc>
          <w:tcPr>
            <w:tcW w:w="2977" w:type="dxa"/>
            <w:hideMark/>
          </w:tcPr>
          <w:p w14:paraId="0A5E3D9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FIBRINOGENIO</w:t>
            </w:r>
          </w:p>
        </w:tc>
        <w:tc>
          <w:tcPr>
            <w:tcW w:w="705" w:type="dxa"/>
            <w:hideMark/>
          </w:tcPr>
          <w:p w14:paraId="5C6EBB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F1272D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21CBC3B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29,00 </w:t>
            </w:r>
          </w:p>
        </w:tc>
        <w:tc>
          <w:tcPr>
            <w:tcW w:w="995" w:type="dxa"/>
            <w:hideMark/>
          </w:tcPr>
          <w:p w14:paraId="211F629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4C1666B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127054B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R$ 34,00</w:t>
            </w:r>
          </w:p>
        </w:tc>
        <w:tc>
          <w:tcPr>
            <w:tcW w:w="1039" w:type="dxa"/>
            <w:hideMark/>
          </w:tcPr>
          <w:p w14:paraId="7A6F24E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R$ 680,00</w:t>
            </w:r>
          </w:p>
        </w:tc>
      </w:tr>
      <w:tr w:rsidR="00504C1D" w:rsidRPr="00DA033E" w14:paraId="0834DC6A" w14:textId="77777777" w:rsidTr="00612268">
        <w:trPr>
          <w:trHeight w:val="300"/>
        </w:trPr>
        <w:tc>
          <w:tcPr>
            <w:tcW w:w="817" w:type="dxa"/>
            <w:hideMark/>
          </w:tcPr>
          <w:p w14:paraId="19E8072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132</w:t>
            </w:r>
          </w:p>
        </w:tc>
        <w:tc>
          <w:tcPr>
            <w:tcW w:w="2977" w:type="dxa"/>
            <w:hideMark/>
          </w:tcPr>
          <w:p w14:paraId="7566E43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FOSFATASE ALCALINA</w:t>
            </w:r>
          </w:p>
        </w:tc>
        <w:tc>
          <w:tcPr>
            <w:tcW w:w="705" w:type="dxa"/>
            <w:hideMark/>
          </w:tcPr>
          <w:p w14:paraId="074E00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67BC51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759</w:t>
            </w:r>
          </w:p>
        </w:tc>
        <w:tc>
          <w:tcPr>
            <w:tcW w:w="995" w:type="dxa"/>
            <w:hideMark/>
          </w:tcPr>
          <w:p w14:paraId="65449C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142A68F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3A0983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1A16FDC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7F129D9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R$ 10.626,00</w:t>
            </w:r>
          </w:p>
        </w:tc>
      </w:tr>
      <w:tr w:rsidR="00504C1D" w:rsidRPr="00DA033E" w14:paraId="789C7C53" w14:textId="77777777" w:rsidTr="00612268">
        <w:trPr>
          <w:trHeight w:val="300"/>
        </w:trPr>
        <w:tc>
          <w:tcPr>
            <w:tcW w:w="817" w:type="dxa"/>
            <w:hideMark/>
          </w:tcPr>
          <w:p w14:paraId="6EF87C4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133</w:t>
            </w:r>
          </w:p>
        </w:tc>
        <w:tc>
          <w:tcPr>
            <w:tcW w:w="2977" w:type="dxa"/>
            <w:hideMark/>
          </w:tcPr>
          <w:p w14:paraId="4DC4FC0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FOSFORO</w:t>
            </w:r>
          </w:p>
        </w:tc>
        <w:tc>
          <w:tcPr>
            <w:tcW w:w="705" w:type="dxa"/>
            <w:hideMark/>
          </w:tcPr>
          <w:p w14:paraId="190638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EA695D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50</w:t>
            </w:r>
          </w:p>
        </w:tc>
        <w:tc>
          <w:tcPr>
            <w:tcW w:w="995" w:type="dxa"/>
            <w:hideMark/>
          </w:tcPr>
          <w:p w14:paraId="77CFB52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76661ED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46B91CD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4694CAC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55354B7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R$ 700,00</w:t>
            </w:r>
          </w:p>
        </w:tc>
      </w:tr>
      <w:tr w:rsidR="00504C1D" w:rsidRPr="00DA033E" w14:paraId="075BBF36" w14:textId="77777777" w:rsidTr="00612268">
        <w:trPr>
          <w:trHeight w:val="300"/>
        </w:trPr>
        <w:tc>
          <w:tcPr>
            <w:tcW w:w="817" w:type="dxa"/>
            <w:hideMark/>
          </w:tcPr>
          <w:p w14:paraId="265A7E8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134</w:t>
            </w:r>
          </w:p>
        </w:tc>
        <w:tc>
          <w:tcPr>
            <w:tcW w:w="2977" w:type="dxa"/>
            <w:hideMark/>
          </w:tcPr>
          <w:p w14:paraId="78B4DCF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FOSFORO URINARIO 24h</w:t>
            </w:r>
          </w:p>
        </w:tc>
        <w:tc>
          <w:tcPr>
            <w:tcW w:w="705" w:type="dxa"/>
            <w:hideMark/>
          </w:tcPr>
          <w:p w14:paraId="4D8E5E2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9BED76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595A976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0370515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06EC82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3A44BB6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1039" w:type="dxa"/>
            <w:hideMark/>
          </w:tcPr>
          <w:p w14:paraId="79D54F9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R$ 200,00</w:t>
            </w:r>
          </w:p>
        </w:tc>
      </w:tr>
      <w:tr w:rsidR="00504C1D" w:rsidRPr="00DA033E" w14:paraId="5079FD3F" w14:textId="77777777" w:rsidTr="00612268">
        <w:trPr>
          <w:trHeight w:val="300"/>
        </w:trPr>
        <w:tc>
          <w:tcPr>
            <w:tcW w:w="817" w:type="dxa"/>
            <w:hideMark/>
          </w:tcPr>
          <w:p w14:paraId="65C31C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135</w:t>
            </w:r>
          </w:p>
        </w:tc>
        <w:tc>
          <w:tcPr>
            <w:tcW w:w="2977" w:type="dxa"/>
            <w:hideMark/>
          </w:tcPr>
          <w:p w14:paraId="091FFF2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FRUTOSAMINA</w:t>
            </w:r>
          </w:p>
        </w:tc>
        <w:tc>
          <w:tcPr>
            <w:tcW w:w="705" w:type="dxa"/>
            <w:hideMark/>
          </w:tcPr>
          <w:p w14:paraId="2B8D03B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BD551C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w:t>
            </w:r>
          </w:p>
        </w:tc>
        <w:tc>
          <w:tcPr>
            <w:tcW w:w="995" w:type="dxa"/>
            <w:hideMark/>
          </w:tcPr>
          <w:p w14:paraId="21B05E7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06250D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568363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099999A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1039" w:type="dxa"/>
            <w:hideMark/>
          </w:tcPr>
          <w:p w14:paraId="64A95DA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R$ 120,00</w:t>
            </w:r>
          </w:p>
        </w:tc>
      </w:tr>
      <w:tr w:rsidR="00504C1D" w:rsidRPr="00DA033E" w14:paraId="7DD4C5B1" w14:textId="77777777" w:rsidTr="00612268">
        <w:trPr>
          <w:trHeight w:val="300"/>
        </w:trPr>
        <w:tc>
          <w:tcPr>
            <w:tcW w:w="817" w:type="dxa"/>
            <w:hideMark/>
          </w:tcPr>
          <w:p w14:paraId="72F53B3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136</w:t>
            </w:r>
          </w:p>
        </w:tc>
        <w:tc>
          <w:tcPr>
            <w:tcW w:w="2977" w:type="dxa"/>
            <w:hideMark/>
          </w:tcPr>
          <w:p w14:paraId="44EDAB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FOSFOLIPIDIOS</w:t>
            </w:r>
          </w:p>
        </w:tc>
        <w:tc>
          <w:tcPr>
            <w:tcW w:w="705" w:type="dxa"/>
            <w:hideMark/>
          </w:tcPr>
          <w:p w14:paraId="6CD1D92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983A2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59F4546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0D55F2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3557C7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038884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27442F3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R$ 42,00</w:t>
            </w:r>
          </w:p>
        </w:tc>
      </w:tr>
      <w:tr w:rsidR="00504C1D" w:rsidRPr="00DA033E" w14:paraId="03F2BE77" w14:textId="77777777" w:rsidTr="00612268">
        <w:trPr>
          <w:trHeight w:val="510"/>
        </w:trPr>
        <w:tc>
          <w:tcPr>
            <w:tcW w:w="817" w:type="dxa"/>
            <w:hideMark/>
          </w:tcPr>
          <w:p w14:paraId="66B120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137</w:t>
            </w:r>
          </w:p>
        </w:tc>
        <w:tc>
          <w:tcPr>
            <w:tcW w:w="2977" w:type="dxa"/>
            <w:hideMark/>
          </w:tcPr>
          <w:p w14:paraId="343E31D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FSH- HORMONIO FOLICULO ESTIMULANTE</w:t>
            </w:r>
          </w:p>
        </w:tc>
        <w:tc>
          <w:tcPr>
            <w:tcW w:w="705" w:type="dxa"/>
            <w:hideMark/>
          </w:tcPr>
          <w:p w14:paraId="510A94B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DF71BC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140</w:t>
            </w:r>
          </w:p>
        </w:tc>
        <w:tc>
          <w:tcPr>
            <w:tcW w:w="995" w:type="dxa"/>
            <w:hideMark/>
          </w:tcPr>
          <w:p w14:paraId="2BF0593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19,00 </w:t>
            </w:r>
          </w:p>
        </w:tc>
        <w:tc>
          <w:tcPr>
            <w:tcW w:w="995" w:type="dxa"/>
            <w:hideMark/>
          </w:tcPr>
          <w:p w14:paraId="3E9C2D6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0885F99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16C512C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R$ 20,67</w:t>
            </w:r>
          </w:p>
        </w:tc>
        <w:tc>
          <w:tcPr>
            <w:tcW w:w="1039" w:type="dxa"/>
            <w:hideMark/>
          </w:tcPr>
          <w:p w14:paraId="216D94D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R$ 2.893,80</w:t>
            </w:r>
          </w:p>
        </w:tc>
      </w:tr>
      <w:tr w:rsidR="00504C1D" w:rsidRPr="00DA033E" w14:paraId="4B46C80E" w14:textId="77777777" w:rsidTr="00612268">
        <w:trPr>
          <w:trHeight w:val="510"/>
        </w:trPr>
        <w:tc>
          <w:tcPr>
            <w:tcW w:w="817" w:type="dxa"/>
            <w:hideMark/>
          </w:tcPr>
          <w:p w14:paraId="128198F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138</w:t>
            </w:r>
          </w:p>
        </w:tc>
        <w:tc>
          <w:tcPr>
            <w:tcW w:w="2977" w:type="dxa"/>
            <w:hideMark/>
          </w:tcPr>
          <w:p w14:paraId="10D655B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GAMA GLUTAMIL TRANSFERASE</w:t>
            </w:r>
          </w:p>
        </w:tc>
        <w:tc>
          <w:tcPr>
            <w:tcW w:w="705" w:type="dxa"/>
            <w:hideMark/>
          </w:tcPr>
          <w:p w14:paraId="09A2E50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93858E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320</w:t>
            </w:r>
          </w:p>
        </w:tc>
        <w:tc>
          <w:tcPr>
            <w:tcW w:w="995" w:type="dxa"/>
            <w:hideMark/>
          </w:tcPr>
          <w:p w14:paraId="11B7E50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56D9CCC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7C90DD1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5C7E47B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739236A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R$ 4.480,00</w:t>
            </w:r>
          </w:p>
        </w:tc>
      </w:tr>
      <w:tr w:rsidR="00504C1D" w:rsidRPr="00DA033E" w14:paraId="5DF3540C" w14:textId="77777777" w:rsidTr="00612268">
        <w:trPr>
          <w:trHeight w:val="300"/>
        </w:trPr>
        <w:tc>
          <w:tcPr>
            <w:tcW w:w="817" w:type="dxa"/>
            <w:hideMark/>
          </w:tcPr>
          <w:p w14:paraId="7575AD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139</w:t>
            </w:r>
          </w:p>
        </w:tc>
        <w:tc>
          <w:tcPr>
            <w:tcW w:w="2977" w:type="dxa"/>
            <w:hideMark/>
          </w:tcPr>
          <w:p w14:paraId="3E99A7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GLICOSE</w:t>
            </w:r>
          </w:p>
        </w:tc>
        <w:tc>
          <w:tcPr>
            <w:tcW w:w="705" w:type="dxa"/>
            <w:hideMark/>
          </w:tcPr>
          <w:p w14:paraId="27AF668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EFE1D1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7020</w:t>
            </w:r>
          </w:p>
        </w:tc>
        <w:tc>
          <w:tcPr>
            <w:tcW w:w="995" w:type="dxa"/>
            <w:hideMark/>
          </w:tcPr>
          <w:p w14:paraId="45ADF9F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3E5AEB3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40FF8F0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271FC44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08B9E0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R$ 98.280,00</w:t>
            </w:r>
          </w:p>
        </w:tc>
      </w:tr>
      <w:tr w:rsidR="00504C1D" w:rsidRPr="00DA033E" w14:paraId="074E03A6" w14:textId="77777777" w:rsidTr="00612268">
        <w:trPr>
          <w:trHeight w:val="510"/>
        </w:trPr>
        <w:tc>
          <w:tcPr>
            <w:tcW w:w="817" w:type="dxa"/>
            <w:hideMark/>
          </w:tcPr>
          <w:p w14:paraId="5AEC363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140</w:t>
            </w:r>
          </w:p>
        </w:tc>
        <w:tc>
          <w:tcPr>
            <w:tcW w:w="2977" w:type="dxa"/>
            <w:hideMark/>
          </w:tcPr>
          <w:p w14:paraId="32E7A38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GRUPO SANGUINEO+FATOR RH</w:t>
            </w:r>
          </w:p>
        </w:tc>
        <w:tc>
          <w:tcPr>
            <w:tcW w:w="705" w:type="dxa"/>
            <w:hideMark/>
          </w:tcPr>
          <w:p w14:paraId="7B78846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97D070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900</w:t>
            </w:r>
          </w:p>
        </w:tc>
        <w:tc>
          <w:tcPr>
            <w:tcW w:w="995" w:type="dxa"/>
            <w:hideMark/>
          </w:tcPr>
          <w:p w14:paraId="2C83E2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5A904B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6CA3AF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w:t>
            </w:r>
          </w:p>
        </w:tc>
        <w:tc>
          <w:tcPr>
            <w:tcW w:w="995" w:type="dxa"/>
            <w:hideMark/>
          </w:tcPr>
          <w:p w14:paraId="5EA1744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R$ 15,33</w:t>
            </w:r>
          </w:p>
        </w:tc>
        <w:tc>
          <w:tcPr>
            <w:tcW w:w="1039" w:type="dxa"/>
            <w:hideMark/>
          </w:tcPr>
          <w:p w14:paraId="72F6F62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R$ 13.797,00</w:t>
            </w:r>
          </w:p>
        </w:tc>
      </w:tr>
      <w:tr w:rsidR="00504C1D" w:rsidRPr="00DA033E" w14:paraId="4AD9879E" w14:textId="77777777" w:rsidTr="00612268">
        <w:trPr>
          <w:trHeight w:val="510"/>
        </w:trPr>
        <w:tc>
          <w:tcPr>
            <w:tcW w:w="817" w:type="dxa"/>
            <w:hideMark/>
          </w:tcPr>
          <w:p w14:paraId="56EEA3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141</w:t>
            </w:r>
          </w:p>
        </w:tc>
        <w:tc>
          <w:tcPr>
            <w:tcW w:w="2977" w:type="dxa"/>
            <w:hideMark/>
          </w:tcPr>
          <w:p w14:paraId="1C1218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GLOBULINA LIGADORA DE HORMONIOS SEXUAIS</w:t>
            </w:r>
          </w:p>
        </w:tc>
        <w:tc>
          <w:tcPr>
            <w:tcW w:w="705" w:type="dxa"/>
            <w:hideMark/>
          </w:tcPr>
          <w:p w14:paraId="7D383DF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1ADFED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3B16CE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49,00 </w:t>
            </w:r>
          </w:p>
        </w:tc>
        <w:tc>
          <w:tcPr>
            <w:tcW w:w="995" w:type="dxa"/>
            <w:hideMark/>
          </w:tcPr>
          <w:p w14:paraId="74EAE4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R$ 55,00</w:t>
            </w:r>
          </w:p>
        </w:tc>
        <w:tc>
          <w:tcPr>
            <w:tcW w:w="995" w:type="dxa"/>
            <w:hideMark/>
          </w:tcPr>
          <w:p w14:paraId="725A076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R$ 56,00</w:t>
            </w:r>
          </w:p>
        </w:tc>
        <w:tc>
          <w:tcPr>
            <w:tcW w:w="995" w:type="dxa"/>
            <w:hideMark/>
          </w:tcPr>
          <w:p w14:paraId="02DC2CE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R$ 53,33</w:t>
            </w:r>
          </w:p>
        </w:tc>
        <w:tc>
          <w:tcPr>
            <w:tcW w:w="1039" w:type="dxa"/>
            <w:hideMark/>
          </w:tcPr>
          <w:p w14:paraId="53B466D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R$ 533,30</w:t>
            </w:r>
          </w:p>
        </w:tc>
      </w:tr>
      <w:tr w:rsidR="00504C1D" w:rsidRPr="00DA033E" w14:paraId="6F303E30" w14:textId="77777777" w:rsidTr="00612268">
        <w:trPr>
          <w:trHeight w:val="300"/>
        </w:trPr>
        <w:tc>
          <w:tcPr>
            <w:tcW w:w="817" w:type="dxa"/>
            <w:hideMark/>
          </w:tcPr>
          <w:p w14:paraId="1634968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142</w:t>
            </w:r>
          </w:p>
        </w:tc>
        <w:tc>
          <w:tcPr>
            <w:tcW w:w="2977" w:type="dxa"/>
            <w:hideMark/>
          </w:tcPr>
          <w:p w14:paraId="7A7ED87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HAPTOGLOBINA</w:t>
            </w:r>
          </w:p>
        </w:tc>
        <w:tc>
          <w:tcPr>
            <w:tcW w:w="705" w:type="dxa"/>
            <w:hideMark/>
          </w:tcPr>
          <w:p w14:paraId="6F42FB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7B89A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000BF15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6536BCD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w:t>
            </w:r>
          </w:p>
        </w:tc>
        <w:tc>
          <w:tcPr>
            <w:tcW w:w="995" w:type="dxa"/>
            <w:hideMark/>
          </w:tcPr>
          <w:p w14:paraId="7FF8932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7E32F67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R$ 18,67</w:t>
            </w:r>
          </w:p>
        </w:tc>
        <w:tc>
          <w:tcPr>
            <w:tcW w:w="1039" w:type="dxa"/>
            <w:hideMark/>
          </w:tcPr>
          <w:p w14:paraId="0427353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R$ 93,35</w:t>
            </w:r>
          </w:p>
        </w:tc>
      </w:tr>
      <w:tr w:rsidR="00504C1D" w:rsidRPr="00DA033E" w14:paraId="4552B79A" w14:textId="77777777" w:rsidTr="00612268">
        <w:trPr>
          <w:trHeight w:val="510"/>
        </w:trPr>
        <w:tc>
          <w:tcPr>
            <w:tcW w:w="817" w:type="dxa"/>
            <w:hideMark/>
          </w:tcPr>
          <w:p w14:paraId="28CEA9C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143</w:t>
            </w:r>
          </w:p>
        </w:tc>
        <w:tc>
          <w:tcPr>
            <w:tcW w:w="2977" w:type="dxa"/>
            <w:hideMark/>
          </w:tcPr>
          <w:p w14:paraId="1B54185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HEICOBACTER PILORY- ANTICORPOS IGG</w:t>
            </w:r>
          </w:p>
        </w:tc>
        <w:tc>
          <w:tcPr>
            <w:tcW w:w="705" w:type="dxa"/>
            <w:hideMark/>
          </w:tcPr>
          <w:p w14:paraId="04360A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841D01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7FD834B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32,73 </w:t>
            </w:r>
          </w:p>
        </w:tc>
        <w:tc>
          <w:tcPr>
            <w:tcW w:w="995" w:type="dxa"/>
            <w:hideMark/>
          </w:tcPr>
          <w:p w14:paraId="246BBCE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R$ 46,00</w:t>
            </w:r>
          </w:p>
        </w:tc>
        <w:tc>
          <w:tcPr>
            <w:tcW w:w="995" w:type="dxa"/>
            <w:hideMark/>
          </w:tcPr>
          <w:p w14:paraId="5439E0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4B69434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R$ 42,24</w:t>
            </w:r>
          </w:p>
        </w:tc>
        <w:tc>
          <w:tcPr>
            <w:tcW w:w="1039" w:type="dxa"/>
            <w:hideMark/>
          </w:tcPr>
          <w:p w14:paraId="204655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R$ 422,40</w:t>
            </w:r>
          </w:p>
        </w:tc>
      </w:tr>
      <w:tr w:rsidR="00504C1D" w:rsidRPr="00DA033E" w14:paraId="5590E79B" w14:textId="77777777" w:rsidTr="00612268">
        <w:trPr>
          <w:trHeight w:val="510"/>
        </w:trPr>
        <w:tc>
          <w:tcPr>
            <w:tcW w:w="817" w:type="dxa"/>
            <w:hideMark/>
          </w:tcPr>
          <w:p w14:paraId="115A674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144</w:t>
            </w:r>
          </w:p>
        </w:tc>
        <w:tc>
          <w:tcPr>
            <w:tcW w:w="2977" w:type="dxa"/>
            <w:hideMark/>
          </w:tcPr>
          <w:p w14:paraId="54393B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HEICOBACTER PILORY - ANTICORPOS IGM</w:t>
            </w:r>
          </w:p>
        </w:tc>
        <w:tc>
          <w:tcPr>
            <w:tcW w:w="705" w:type="dxa"/>
            <w:hideMark/>
          </w:tcPr>
          <w:p w14:paraId="32A3F1E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6830B7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7C5BE66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37,74 </w:t>
            </w:r>
          </w:p>
        </w:tc>
        <w:tc>
          <w:tcPr>
            <w:tcW w:w="995" w:type="dxa"/>
            <w:hideMark/>
          </w:tcPr>
          <w:p w14:paraId="6CA358F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R$ 46,00</w:t>
            </w:r>
          </w:p>
        </w:tc>
        <w:tc>
          <w:tcPr>
            <w:tcW w:w="995" w:type="dxa"/>
            <w:hideMark/>
          </w:tcPr>
          <w:p w14:paraId="519890E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64FD0A3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R$ 43,91</w:t>
            </w:r>
          </w:p>
        </w:tc>
        <w:tc>
          <w:tcPr>
            <w:tcW w:w="1039" w:type="dxa"/>
            <w:hideMark/>
          </w:tcPr>
          <w:p w14:paraId="5A7F028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R$ 439,10</w:t>
            </w:r>
          </w:p>
        </w:tc>
      </w:tr>
      <w:tr w:rsidR="00504C1D" w:rsidRPr="00DA033E" w14:paraId="2AFAA20F" w14:textId="77777777" w:rsidTr="00612268">
        <w:trPr>
          <w:trHeight w:val="510"/>
        </w:trPr>
        <w:tc>
          <w:tcPr>
            <w:tcW w:w="817" w:type="dxa"/>
            <w:hideMark/>
          </w:tcPr>
          <w:p w14:paraId="33121B1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145</w:t>
            </w:r>
          </w:p>
        </w:tc>
        <w:tc>
          <w:tcPr>
            <w:tcW w:w="2977" w:type="dxa"/>
            <w:hideMark/>
          </w:tcPr>
          <w:p w14:paraId="58A6563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HEMOGLOBINA GLICOSILADA (HBA1C)</w:t>
            </w:r>
          </w:p>
        </w:tc>
        <w:tc>
          <w:tcPr>
            <w:tcW w:w="705" w:type="dxa"/>
            <w:hideMark/>
          </w:tcPr>
          <w:p w14:paraId="004738E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75FC2F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2120</w:t>
            </w:r>
          </w:p>
        </w:tc>
        <w:tc>
          <w:tcPr>
            <w:tcW w:w="995" w:type="dxa"/>
            <w:hideMark/>
          </w:tcPr>
          <w:p w14:paraId="3FC7B35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19,90 </w:t>
            </w:r>
          </w:p>
        </w:tc>
        <w:tc>
          <w:tcPr>
            <w:tcW w:w="995" w:type="dxa"/>
            <w:hideMark/>
          </w:tcPr>
          <w:p w14:paraId="6B389DA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7605B3B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53CD34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R$ 22,63</w:t>
            </w:r>
          </w:p>
        </w:tc>
        <w:tc>
          <w:tcPr>
            <w:tcW w:w="1039" w:type="dxa"/>
            <w:hideMark/>
          </w:tcPr>
          <w:p w14:paraId="027704A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R$ 47.975,60</w:t>
            </w:r>
          </w:p>
        </w:tc>
      </w:tr>
      <w:tr w:rsidR="00504C1D" w:rsidRPr="00DA033E" w14:paraId="3C684BBD" w14:textId="77777777" w:rsidTr="00612268">
        <w:trPr>
          <w:trHeight w:val="510"/>
        </w:trPr>
        <w:tc>
          <w:tcPr>
            <w:tcW w:w="817" w:type="dxa"/>
            <w:hideMark/>
          </w:tcPr>
          <w:p w14:paraId="6C27EB0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146</w:t>
            </w:r>
          </w:p>
        </w:tc>
        <w:tc>
          <w:tcPr>
            <w:tcW w:w="2977" w:type="dxa"/>
            <w:hideMark/>
          </w:tcPr>
          <w:p w14:paraId="527114C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HEMOGRAMA COMPLETO</w:t>
            </w:r>
          </w:p>
        </w:tc>
        <w:tc>
          <w:tcPr>
            <w:tcW w:w="705" w:type="dxa"/>
            <w:hideMark/>
          </w:tcPr>
          <w:p w14:paraId="57372C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AAE320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8128</w:t>
            </w:r>
          </w:p>
        </w:tc>
        <w:tc>
          <w:tcPr>
            <w:tcW w:w="995" w:type="dxa"/>
            <w:hideMark/>
          </w:tcPr>
          <w:p w14:paraId="07C2C1A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10,00 </w:t>
            </w:r>
          </w:p>
        </w:tc>
        <w:tc>
          <w:tcPr>
            <w:tcW w:w="995" w:type="dxa"/>
            <w:hideMark/>
          </w:tcPr>
          <w:p w14:paraId="558C5F5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05334D0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w:t>
            </w:r>
          </w:p>
        </w:tc>
        <w:tc>
          <w:tcPr>
            <w:tcW w:w="995" w:type="dxa"/>
            <w:hideMark/>
          </w:tcPr>
          <w:p w14:paraId="1C1DC72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R$ 15,67</w:t>
            </w:r>
          </w:p>
        </w:tc>
        <w:tc>
          <w:tcPr>
            <w:tcW w:w="1039" w:type="dxa"/>
            <w:hideMark/>
          </w:tcPr>
          <w:p w14:paraId="3D6DE7F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R$ 127.365,76</w:t>
            </w:r>
          </w:p>
        </w:tc>
      </w:tr>
      <w:tr w:rsidR="00504C1D" w:rsidRPr="00DA033E" w14:paraId="5D34970B" w14:textId="77777777" w:rsidTr="00612268">
        <w:trPr>
          <w:trHeight w:val="510"/>
        </w:trPr>
        <w:tc>
          <w:tcPr>
            <w:tcW w:w="817" w:type="dxa"/>
            <w:hideMark/>
          </w:tcPr>
          <w:p w14:paraId="082E722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147</w:t>
            </w:r>
          </w:p>
        </w:tc>
        <w:tc>
          <w:tcPr>
            <w:tcW w:w="2977" w:type="dxa"/>
            <w:hideMark/>
          </w:tcPr>
          <w:p w14:paraId="78DEB3A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HEMOSSEDIMENTAÇÃO - VHS</w:t>
            </w:r>
          </w:p>
        </w:tc>
        <w:tc>
          <w:tcPr>
            <w:tcW w:w="705" w:type="dxa"/>
            <w:hideMark/>
          </w:tcPr>
          <w:p w14:paraId="129F44A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31937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400</w:t>
            </w:r>
          </w:p>
        </w:tc>
        <w:tc>
          <w:tcPr>
            <w:tcW w:w="995" w:type="dxa"/>
            <w:hideMark/>
          </w:tcPr>
          <w:p w14:paraId="796B31C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8,00 </w:t>
            </w:r>
          </w:p>
        </w:tc>
        <w:tc>
          <w:tcPr>
            <w:tcW w:w="995" w:type="dxa"/>
            <w:hideMark/>
          </w:tcPr>
          <w:p w14:paraId="206190F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5A030CE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w:t>
            </w:r>
          </w:p>
        </w:tc>
        <w:tc>
          <w:tcPr>
            <w:tcW w:w="995" w:type="dxa"/>
            <w:hideMark/>
          </w:tcPr>
          <w:p w14:paraId="4212C41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64F9C62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R$ 5.600,00</w:t>
            </w:r>
          </w:p>
        </w:tc>
      </w:tr>
      <w:tr w:rsidR="00504C1D" w:rsidRPr="00DA033E" w14:paraId="632F1EE7" w14:textId="77777777" w:rsidTr="00612268">
        <w:trPr>
          <w:trHeight w:val="510"/>
        </w:trPr>
        <w:tc>
          <w:tcPr>
            <w:tcW w:w="817" w:type="dxa"/>
            <w:hideMark/>
          </w:tcPr>
          <w:p w14:paraId="4593740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148</w:t>
            </w:r>
          </w:p>
        </w:tc>
        <w:tc>
          <w:tcPr>
            <w:tcW w:w="2977" w:type="dxa"/>
            <w:hideMark/>
          </w:tcPr>
          <w:p w14:paraId="44D669F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HEPATITE A - ANTI - HVA IgG</w:t>
            </w:r>
          </w:p>
        </w:tc>
        <w:tc>
          <w:tcPr>
            <w:tcW w:w="705" w:type="dxa"/>
            <w:hideMark/>
          </w:tcPr>
          <w:p w14:paraId="70ABD8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B9075E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40083D6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20,46 </w:t>
            </w:r>
          </w:p>
        </w:tc>
        <w:tc>
          <w:tcPr>
            <w:tcW w:w="995" w:type="dxa"/>
            <w:hideMark/>
          </w:tcPr>
          <w:p w14:paraId="172805B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756EFB0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3DA1A12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R$ 25,82</w:t>
            </w:r>
          </w:p>
        </w:tc>
        <w:tc>
          <w:tcPr>
            <w:tcW w:w="1039" w:type="dxa"/>
            <w:hideMark/>
          </w:tcPr>
          <w:p w14:paraId="7CAF111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R$ 258,20</w:t>
            </w:r>
          </w:p>
        </w:tc>
      </w:tr>
      <w:tr w:rsidR="00504C1D" w:rsidRPr="00DA033E" w14:paraId="7509C60B" w14:textId="77777777" w:rsidTr="00612268">
        <w:trPr>
          <w:trHeight w:val="510"/>
        </w:trPr>
        <w:tc>
          <w:tcPr>
            <w:tcW w:w="817" w:type="dxa"/>
            <w:hideMark/>
          </w:tcPr>
          <w:p w14:paraId="21C180D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149</w:t>
            </w:r>
          </w:p>
        </w:tc>
        <w:tc>
          <w:tcPr>
            <w:tcW w:w="2977" w:type="dxa"/>
            <w:hideMark/>
          </w:tcPr>
          <w:p w14:paraId="1777F0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HEPATITE A - ANTI - HVA IgM</w:t>
            </w:r>
          </w:p>
        </w:tc>
        <w:tc>
          <w:tcPr>
            <w:tcW w:w="705" w:type="dxa"/>
            <w:hideMark/>
          </w:tcPr>
          <w:p w14:paraId="6F56F90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69C3F4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6334A0C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24,76 </w:t>
            </w:r>
          </w:p>
        </w:tc>
        <w:tc>
          <w:tcPr>
            <w:tcW w:w="995" w:type="dxa"/>
            <w:hideMark/>
          </w:tcPr>
          <w:p w14:paraId="750889E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639EF85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64AA465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R$ 27,25</w:t>
            </w:r>
          </w:p>
        </w:tc>
        <w:tc>
          <w:tcPr>
            <w:tcW w:w="1039" w:type="dxa"/>
            <w:hideMark/>
          </w:tcPr>
          <w:p w14:paraId="735A94C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R$ 272,50</w:t>
            </w:r>
          </w:p>
        </w:tc>
      </w:tr>
      <w:tr w:rsidR="00504C1D" w:rsidRPr="00DA033E" w14:paraId="13DB4806" w14:textId="77777777" w:rsidTr="00612268">
        <w:trPr>
          <w:trHeight w:val="300"/>
        </w:trPr>
        <w:tc>
          <w:tcPr>
            <w:tcW w:w="817" w:type="dxa"/>
            <w:hideMark/>
          </w:tcPr>
          <w:p w14:paraId="12FF7FA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150</w:t>
            </w:r>
          </w:p>
        </w:tc>
        <w:tc>
          <w:tcPr>
            <w:tcW w:w="2977" w:type="dxa"/>
            <w:hideMark/>
          </w:tcPr>
          <w:p w14:paraId="6ED19D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HEPATITE B - ANTI - HBS</w:t>
            </w:r>
          </w:p>
        </w:tc>
        <w:tc>
          <w:tcPr>
            <w:tcW w:w="705" w:type="dxa"/>
            <w:hideMark/>
          </w:tcPr>
          <w:p w14:paraId="7A9C19B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1948AE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4AA29E8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20,46 </w:t>
            </w:r>
          </w:p>
        </w:tc>
        <w:tc>
          <w:tcPr>
            <w:tcW w:w="995" w:type="dxa"/>
            <w:hideMark/>
          </w:tcPr>
          <w:p w14:paraId="5BA7B71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4C27F3B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33BD0E0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R$ 25,82</w:t>
            </w:r>
          </w:p>
        </w:tc>
        <w:tc>
          <w:tcPr>
            <w:tcW w:w="1039" w:type="dxa"/>
            <w:hideMark/>
          </w:tcPr>
          <w:p w14:paraId="76CF902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R$ 1.032,80</w:t>
            </w:r>
          </w:p>
        </w:tc>
      </w:tr>
      <w:tr w:rsidR="00504C1D" w:rsidRPr="00DA033E" w14:paraId="19935E68" w14:textId="77777777" w:rsidTr="00612268">
        <w:trPr>
          <w:trHeight w:val="510"/>
        </w:trPr>
        <w:tc>
          <w:tcPr>
            <w:tcW w:w="817" w:type="dxa"/>
            <w:hideMark/>
          </w:tcPr>
          <w:p w14:paraId="5E66C5D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lastRenderedPageBreak/>
              <w:t>151</w:t>
            </w:r>
          </w:p>
        </w:tc>
        <w:tc>
          <w:tcPr>
            <w:tcW w:w="2977" w:type="dxa"/>
            <w:hideMark/>
          </w:tcPr>
          <w:p w14:paraId="27C1147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HEPATITE B - ANTI - HBc IgM</w:t>
            </w:r>
          </w:p>
        </w:tc>
        <w:tc>
          <w:tcPr>
            <w:tcW w:w="705" w:type="dxa"/>
            <w:hideMark/>
          </w:tcPr>
          <w:p w14:paraId="353ACBA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BA3CF3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46521D8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24,76 </w:t>
            </w:r>
          </w:p>
        </w:tc>
        <w:tc>
          <w:tcPr>
            <w:tcW w:w="995" w:type="dxa"/>
            <w:hideMark/>
          </w:tcPr>
          <w:p w14:paraId="5743404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4A067A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758EBBE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R$ 27,25</w:t>
            </w:r>
          </w:p>
        </w:tc>
        <w:tc>
          <w:tcPr>
            <w:tcW w:w="1039" w:type="dxa"/>
            <w:hideMark/>
          </w:tcPr>
          <w:p w14:paraId="7FCA93C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R$ 1.090,00</w:t>
            </w:r>
          </w:p>
        </w:tc>
      </w:tr>
      <w:tr w:rsidR="00504C1D" w:rsidRPr="00DA033E" w14:paraId="5EC99B84" w14:textId="77777777" w:rsidTr="00612268">
        <w:trPr>
          <w:trHeight w:val="510"/>
        </w:trPr>
        <w:tc>
          <w:tcPr>
            <w:tcW w:w="817" w:type="dxa"/>
            <w:hideMark/>
          </w:tcPr>
          <w:p w14:paraId="459989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152</w:t>
            </w:r>
          </w:p>
        </w:tc>
        <w:tc>
          <w:tcPr>
            <w:tcW w:w="2977" w:type="dxa"/>
            <w:hideMark/>
          </w:tcPr>
          <w:p w14:paraId="2E2ADC2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HEPATITE B - ANTI-HBc TOTAL</w:t>
            </w:r>
          </w:p>
        </w:tc>
        <w:tc>
          <w:tcPr>
            <w:tcW w:w="705" w:type="dxa"/>
            <w:hideMark/>
          </w:tcPr>
          <w:p w14:paraId="3D4CEC1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B09BD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4FBD188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20,46 </w:t>
            </w:r>
          </w:p>
        </w:tc>
        <w:tc>
          <w:tcPr>
            <w:tcW w:w="995" w:type="dxa"/>
            <w:hideMark/>
          </w:tcPr>
          <w:p w14:paraId="246254E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6B60BAD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78EC095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R$ 25,82</w:t>
            </w:r>
          </w:p>
        </w:tc>
        <w:tc>
          <w:tcPr>
            <w:tcW w:w="1039" w:type="dxa"/>
            <w:hideMark/>
          </w:tcPr>
          <w:p w14:paraId="1230376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R$ 1.032,80</w:t>
            </w:r>
          </w:p>
        </w:tc>
      </w:tr>
      <w:tr w:rsidR="00504C1D" w:rsidRPr="00DA033E" w14:paraId="6B945A3C" w14:textId="77777777" w:rsidTr="00612268">
        <w:trPr>
          <w:trHeight w:val="300"/>
        </w:trPr>
        <w:tc>
          <w:tcPr>
            <w:tcW w:w="817" w:type="dxa"/>
            <w:hideMark/>
          </w:tcPr>
          <w:p w14:paraId="77600C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153</w:t>
            </w:r>
          </w:p>
        </w:tc>
        <w:tc>
          <w:tcPr>
            <w:tcW w:w="2977" w:type="dxa"/>
            <w:hideMark/>
          </w:tcPr>
          <w:p w14:paraId="3ADB5CE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HEPATITE B -  ANTI-Hbe</w:t>
            </w:r>
          </w:p>
        </w:tc>
        <w:tc>
          <w:tcPr>
            <w:tcW w:w="705" w:type="dxa"/>
            <w:hideMark/>
          </w:tcPr>
          <w:p w14:paraId="0C88985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F48E37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5A4B76B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20,46 </w:t>
            </w:r>
          </w:p>
        </w:tc>
        <w:tc>
          <w:tcPr>
            <w:tcW w:w="995" w:type="dxa"/>
            <w:hideMark/>
          </w:tcPr>
          <w:p w14:paraId="1C15472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7756AD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53408E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R$ 25,82</w:t>
            </w:r>
          </w:p>
        </w:tc>
        <w:tc>
          <w:tcPr>
            <w:tcW w:w="1039" w:type="dxa"/>
            <w:hideMark/>
          </w:tcPr>
          <w:p w14:paraId="6E952A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R$ 1.032,80</w:t>
            </w:r>
          </w:p>
        </w:tc>
      </w:tr>
      <w:tr w:rsidR="00504C1D" w:rsidRPr="00DA033E" w14:paraId="74A71D7D" w14:textId="77777777" w:rsidTr="00612268">
        <w:trPr>
          <w:trHeight w:val="300"/>
        </w:trPr>
        <w:tc>
          <w:tcPr>
            <w:tcW w:w="817" w:type="dxa"/>
            <w:hideMark/>
          </w:tcPr>
          <w:p w14:paraId="3556B2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154</w:t>
            </w:r>
          </w:p>
        </w:tc>
        <w:tc>
          <w:tcPr>
            <w:tcW w:w="2977" w:type="dxa"/>
            <w:hideMark/>
          </w:tcPr>
          <w:p w14:paraId="5A1DBC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HEPATITE B - HBsAg</w:t>
            </w:r>
          </w:p>
        </w:tc>
        <w:tc>
          <w:tcPr>
            <w:tcW w:w="705" w:type="dxa"/>
            <w:hideMark/>
          </w:tcPr>
          <w:p w14:paraId="41D8285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C919D9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120</w:t>
            </w:r>
          </w:p>
        </w:tc>
        <w:tc>
          <w:tcPr>
            <w:tcW w:w="995" w:type="dxa"/>
            <w:hideMark/>
          </w:tcPr>
          <w:p w14:paraId="1957F5A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19,00 </w:t>
            </w:r>
          </w:p>
        </w:tc>
        <w:tc>
          <w:tcPr>
            <w:tcW w:w="995" w:type="dxa"/>
            <w:hideMark/>
          </w:tcPr>
          <w:p w14:paraId="5E7830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43EE815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2FE462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R$ 25,33</w:t>
            </w:r>
          </w:p>
        </w:tc>
        <w:tc>
          <w:tcPr>
            <w:tcW w:w="1039" w:type="dxa"/>
            <w:hideMark/>
          </w:tcPr>
          <w:p w14:paraId="67A309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R$ 3.039,60</w:t>
            </w:r>
          </w:p>
        </w:tc>
      </w:tr>
      <w:tr w:rsidR="00504C1D" w:rsidRPr="00DA033E" w14:paraId="60963B1F" w14:textId="77777777" w:rsidTr="00612268">
        <w:trPr>
          <w:trHeight w:val="300"/>
        </w:trPr>
        <w:tc>
          <w:tcPr>
            <w:tcW w:w="817" w:type="dxa"/>
            <w:hideMark/>
          </w:tcPr>
          <w:p w14:paraId="4A232F8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155</w:t>
            </w:r>
          </w:p>
        </w:tc>
        <w:tc>
          <w:tcPr>
            <w:tcW w:w="2977" w:type="dxa"/>
            <w:hideMark/>
          </w:tcPr>
          <w:p w14:paraId="42E4513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HEPATITE C</w:t>
            </w:r>
          </w:p>
        </w:tc>
        <w:tc>
          <w:tcPr>
            <w:tcW w:w="705" w:type="dxa"/>
            <w:hideMark/>
          </w:tcPr>
          <w:p w14:paraId="4C0BD99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DA8057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120</w:t>
            </w:r>
          </w:p>
        </w:tc>
        <w:tc>
          <w:tcPr>
            <w:tcW w:w="995" w:type="dxa"/>
            <w:hideMark/>
          </w:tcPr>
          <w:p w14:paraId="31E6B79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28,07 </w:t>
            </w:r>
          </w:p>
        </w:tc>
        <w:tc>
          <w:tcPr>
            <w:tcW w:w="995" w:type="dxa"/>
            <w:hideMark/>
          </w:tcPr>
          <w:p w14:paraId="7B1E046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499AE5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R$ 36,00</w:t>
            </w:r>
          </w:p>
        </w:tc>
        <w:tc>
          <w:tcPr>
            <w:tcW w:w="995" w:type="dxa"/>
            <w:hideMark/>
          </w:tcPr>
          <w:p w14:paraId="5675F25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R$ 33,02</w:t>
            </w:r>
          </w:p>
        </w:tc>
        <w:tc>
          <w:tcPr>
            <w:tcW w:w="1039" w:type="dxa"/>
            <w:hideMark/>
          </w:tcPr>
          <w:p w14:paraId="05DF3F9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R$ 3.962,40</w:t>
            </w:r>
          </w:p>
        </w:tc>
      </w:tr>
      <w:tr w:rsidR="00504C1D" w:rsidRPr="00DA033E" w14:paraId="7F920DF2" w14:textId="77777777" w:rsidTr="00612268">
        <w:trPr>
          <w:trHeight w:val="765"/>
        </w:trPr>
        <w:tc>
          <w:tcPr>
            <w:tcW w:w="817" w:type="dxa"/>
            <w:hideMark/>
          </w:tcPr>
          <w:p w14:paraId="7E66FCD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156</w:t>
            </w:r>
          </w:p>
        </w:tc>
        <w:tc>
          <w:tcPr>
            <w:tcW w:w="2977" w:type="dxa"/>
            <w:hideMark/>
          </w:tcPr>
          <w:p w14:paraId="4FFF73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HEPATITE C- QUANTIFICAÇÃO POR PCR</w:t>
            </w:r>
          </w:p>
        </w:tc>
        <w:tc>
          <w:tcPr>
            <w:tcW w:w="705" w:type="dxa"/>
            <w:hideMark/>
          </w:tcPr>
          <w:p w14:paraId="16042D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95EC9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04754D8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286,10 </w:t>
            </w:r>
          </w:p>
        </w:tc>
        <w:tc>
          <w:tcPr>
            <w:tcW w:w="995" w:type="dxa"/>
            <w:hideMark/>
          </w:tcPr>
          <w:p w14:paraId="232B47D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R$ 330,00</w:t>
            </w:r>
          </w:p>
        </w:tc>
        <w:tc>
          <w:tcPr>
            <w:tcW w:w="995" w:type="dxa"/>
            <w:hideMark/>
          </w:tcPr>
          <w:p w14:paraId="4E701E9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R$ 332,00</w:t>
            </w:r>
          </w:p>
        </w:tc>
        <w:tc>
          <w:tcPr>
            <w:tcW w:w="995" w:type="dxa"/>
            <w:hideMark/>
          </w:tcPr>
          <w:p w14:paraId="3E52104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R$ 316,03</w:t>
            </w:r>
          </w:p>
        </w:tc>
        <w:tc>
          <w:tcPr>
            <w:tcW w:w="1039" w:type="dxa"/>
            <w:hideMark/>
          </w:tcPr>
          <w:p w14:paraId="6D48091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R$ 948,09</w:t>
            </w:r>
          </w:p>
        </w:tc>
      </w:tr>
      <w:tr w:rsidR="00504C1D" w:rsidRPr="00DA033E" w14:paraId="535697AD" w14:textId="77777777" w:rsidTr="00612268">
        <w:trPr>
          <w:trHeight w:val="510"/>
        </w:trPr>
        <w:tc>
          <w:tcPr>
            <w:tcW w:w="817" w:type="dxa"/>
            <w:hideMark/>
          </w:tcPr>
          <w:p w14:paraId="212E058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157</w:t>
            </w:r>
          </w:p>
        </w:tc>
        <w:tc>
          <w:tcPr>
            <w:tcW w:w="2977" w:type="dxa"/>
            <w:hideMark/>
          </w:tcPr>
          <w:p w14:paraId="7D962B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HERPES 1 E 2 - ANRTICORPOS IgG</w:t>
            </w:r>
          </w:p>
        </w:tc>
        <w:tc>
          <w:tcPr>
            <w:tcW w:w="705" w:type="dxa"/>
            <w:hideMark/>
          </w:tcPr>
          <w:p w14:paraId="0502A30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1361D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30</w:t>
            </w:r>
          </w:p>
        </w:tc>
        <w:tc>
          <w:tcPr>
            <w:tcW w:w="995" w:type="dxa"/>
            <w:hideMark/>
          </w:tcPr>
          <w:p w14:paraId="24274F7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20,46 </w:t>
            </w:r>
          </w:p>
        </w:tc>
        <w:tc>
          <w:tcPr>
            <w:tcW w:w="995" w:type="dxa"/>
            <w:hideMark/>
          </w:tcPr>
          <w:p w14:paraId="1320427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57A214C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0004492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R$ 25,82</w:t>
            </w:r>
          </w:p>
        </w:tc>
        <w:tc>
          <w:tcPr>
            <w:tcW w:w="1039" w:type="dxa"/>
            <w:hideMark/>
          </w:tcPr>
          <w:p w14:paraId="3F77006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R$ 774,60</w:t>
            </w:r>
          </w:p>
        </w:tc>
      </w:tr>
      <w:tr w:rsidR="00504C1D" w:rsidRPr="00DA033E" w14:paraId="13A2C04E" w14:textId="77777777" w:rsidTr="00612268">
        <w:trPr>
          <w:trHeight w:val="510"/>
        </w:trPr>
        <w:tc>
          <w:tcPr>
            <w:tcW w:w="817" w:type="dxa"/>
            <w:hideMark/>
          </w:tcPr>
          <w:p w14:paraId="3C05BB0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158</w:t>
            </w:r>
          </w:p>
        </w:tc>
        <w:tc>
          <w:tcPr>
            <w:tcW w:w="2977" w:type="dxa"/>
            <w:hideMark/>
          </w:tcPr>
          <w:p w14:paraId="42E442E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HERPES 1 E 2 - ANTICORPOS IgM</w:t>
            </w:r>
          </w:p>
        </w:tc>
        <w:tc>
          <w:tcPr>
            <w:tcW w:w="705" w:type="dxa"/>
            <w:hideMark/>
          </w:tcPr>
          <w:p w14:paraId="49E73F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76CC8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30</w:t>
            </w:r>
          </w:p>
        </w:tc>
        <w:tc>
          <w:tcPr>
            <w:tcW w:w="995" w:type="dxa"/>
            <w:hideMark/>
          </w:tcPr>
          <w:p w14:paraId="33577A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24,76 </w:t>
            </w:r>
          </w:p>
        </w:tc>
        <w:tc>
          <w:tcPr>
            <w:tcW w:w="995" w:type="dxa"/>
            <w:hideMark/>
          </w:tcPr>
          <w:p w14:paraId="3DF43B5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5D9486A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25FE10D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R$ 27,25</w:t>
            </w:r>
          </w:p>
        </w:tc>
        <w:tc>
          <w:tcPr>
            <w:tcW w:w="1039" w:type="dxa"/>
            <w:hideMark/>
          </w:tcPr>
          <w:p w14:paraId="1ED95BC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R$ 817,50</w:t>
            </w:r>
          </w:p>
        </w:tc>
      </w:tr>
      <w:tr w:rsidR="00504C1D" w:rsidRPr="00DA033E" w14:paraId="5D0A4F34" w14:textId="77777777" w:rsidTr="00612268">
        <w:trPr>
          <w:trHeight w:val="510"/>
        </w:trPr>
        <w:tc>
          <w:tcPr>
            <w:tcW w:w="817" w:type="dxa"/>
            <w:hideMark/>
          </w:tcPr>
          <w:p w14:paraId="65B8301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159</w:t>
            </w:r>
          </w:p>
        </w:tc>
        <w:tc>
          <w:tcPr>
            <w:tcW w:w="2977" w:type="dxa"/>
            <w:hideMark/>
          </w:tcPr>
          <w:p w14:paraId="661A1F0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HIV 1 E 2 -  TESTE QUALITATIVO</w:t>
            </w:r>
          </w:p>
        </w:tc>
        <w:tc>
          <w:tcPr>
            <w:tcW w:w="705" w:type="dxa"/>
            <w:hideMark/>
          </w:tcPr>
          <w:p w14:paraId="132511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013CFE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100</w:t>
            </w:r>
          </w:p>
        </w:tc>
        <w:tc>
          <w:tcPr>
            <w:tcW w:w="995" w:type="dxa"/>
            <w:hideMark/>
          </w:tcPr>
          <w:p w14:paraId="631C340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20,00 </w:t>
            </w:r>
          </w:p>
        </w:tc>
        <w:tc>
          <w:tcPr>
            <w:tcW w:w="995" w:type="dxa"/>
            <w:hideMark/>
          </w:tcPr>
          <w:p w14:paraId="4C04B93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6C42A0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532314D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R$ 25,67</w:t>
            </w:r>
          </w:p>
        </w:tc>
        <w:tc>
          <w:tcPr>
            <w:tcW w:w="1039" w:type="dxa"/>
            <w:hideMark/>
          </w:tcPr>
          <w:p w14:paraId="03E4011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R$ 2.567,00</w:t>
            </w:r>
          </w:p>
        </w:tc>
      </w:tr>
      <w:tr w:rsidR="00504C1D" w:rsidRPr="00DA033E" w14:paraId="706895F7" w14:textId="77777777" w:rsidTr="00612268">
        <w:trPr>
          <w:trHeight w:val="1020"/>
        </w:trPr>
        <w:tc>
          <w:tcPr>
            <w:tcW w:w="817" w:type="dxa"/>
            <w:hideMark/>
          </w:tcPr>
          <w:p w14:paraId="6F8D702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160</w:t>
            </w:r>
          </w:p>
        </w:tc>
        <w:tc>
          <w:tcPr>
            <w:tcW w:w="2977" w:type="dxa"/>
            <w:hideMark/>
          </w:tcPr>
          <w:p w14:paraId="2014887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HIV 1 + HIV2, ( DETERMINAÇÃO CONJUNTA), PESQUISA DE ANTICORPOS</w:t>
            </w:r>
          </w:p>
        </w:tc>
        <w:tc>
          <w:tcPr>
            <w:tcW w:w="705" w:type="dxa"/>
            <w:hideMark/>
          </w:tcPr>
          <w:p w14:paraId="4EC3560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6C92C5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100</w:t>
            </w:r>
          </w:p>
        </w:tc>
        <w:tc>
          <w:tcPr>
            <w:tcW w:w="995" w:type="dxa"/>
            <w:hideMark/>
          </w:tcPr>
          <w:p w14:paraId="5EB76DA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37,74 </w:t>
            </w:r>
          </w:p>
        </w:tc>
        <w:tc>
          <w:tcPr>
            <w:tcW w:w="995" w:type="dxa"/>
            <w:hideMark/>
          </w:tcPr>
          <w:p w14:paraId="3DF6B4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3C7C3BD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R$ 44,00</w:t>
            </w:r>
          </w:p>
        </w:tc>
        <w:tc>
          <w:tcPr>
            <w:tcW w:w="995" w:type="dxa"/>
            <w:hideMark/>
          </w:tcPr>
          <w:p w14:paraId="051149A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R$ 42,25</w:t>
            </w:r>
          </w:p>
        </w:tc>
        <w:tc>
          <w:tcPr>
            <w:tcW w:w="1039" w:type="dxa"/>
            <w:hideMark/>
          </w:tcPr>
          <w:p w14:paraId="03445B2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R$ 4.225,00</w:t>
            </w:r>
          </w:p>
        </w:tc>
      </w:tr>
      <w:tr w:rsidR="00504C1D" w:rsidRPr="00DA033E" w14:paraId="48F7A468" w14:textId="77777777" w:rsidTr="00612268">
        <w:trPr>
          <w:trHeight w:val="300"/>
        </w:trPr>
        <w:tc>
          <w:tcPr>
            <w:tcW w:w="817" w:type="dxa"/>
            <w:hideMark/>
          </w:tcPr>
          <w:p w14:paraId="774E1F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161</w:t>
            </w:r>
          </w:p>
        </w:tc>
        <w:tc>
          <w:tcPr>
            <w:tcW w:w="2977" w:type="dxa"/>
            <w:hideMark/>
          </w:tcPr>
          <w:p w14:paraId="0B1CD6D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HLAB27</w:t>
            </w:r>
          </w:p>
        </w:tc>
        <w:tc>
          <w:tcPr>
            <w:tcW w:w="705" w:type="dxa"/>
            <w:hideMark/>
          </w:tcPr>
          <w:p w14:paraId="6C69AFC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D88F9F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7AEAA46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79,00 </w:t>
            </w:r>
          </w:p>
        </w:tc>
        <w:tc>
          <w:tcPr>
            <w:tcW w:w="995" w:type="dxa"/>
            <w:hideMark/>
          </w:tcPr>
          <w:p w14:paraId="16B16F7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R$ 85,00</w:t>
            </w:r>
          </w:p>
        </w:tc>
        <w:tc>
          <w:tcPr>
            <w:tcW w:w="995" w:type="dxa"/>
            <w:hideMark/>
          </w:tcPr>
          <w:p w14:paraId="300EDC4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R$ 80,00</w:t>
            </w:r>
          </w:p>
        </w:tc>
        <w:tc>
          <w:tcPr>
            <w:tcW w:w="995" w:type="dxa"/>
            <w:hideMark/>
          </w:tcPr>
          <w:p w14:paraId="4524C5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R$ 81,33</w:t>
            </w:r>
          </w:p>
        </w:tc>
        <w:tc>
          <w:tcPr>
            <w:tcW w:w="1039" w:type="dxa"/>
            <w:hideMark/>
          </w:tcPr>
          <w:p w14:paraId="2EBDF89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R$ 813,30</w:t>
            </w:r>
          </w:p>
        </w:tc>
      </w:tr>
      <w:tr w:rsidR="00504C1D" w:rsidRPr="00DA033E" w14:paraId="16B9EBE7" w14:textId="77777777" w:rsidTr="00612268">
        <w:trPr>
          <w:trHeight w:val="300"/>
        </w:trPr>
        <w:tc>
          <w:tcPr>
            <w:tcW w:w="817" w:type="dxa"/>
            <w:hideMark/>
          </w:tcPr>
          <w:p w14:paraId="5F6B0FE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162</w:t>
            </w:r>
          </w:p>
        </w:tc>
        <w:tc>
          <w:tcPr>
            <w:tcW w:w="2977" w:type="dxa"/>
            <w:hideMark/>
          </w:tcPr>
          <w:p w14:paraId="294E27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HOMOCISTEINA</w:t>
            </w:r>
          </w:p>
        </w:tc>
        <w:tc>
          <w:tcPr>
            <w:tcW w:w="705" w:type="dxa"/>
            <w:hideMark/>
          </w:tcPr>
          <w:p w14:paraId="36439DC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B08E6F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7F9135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37,44 </w:t>
            </w:r>
          </w:p>
        </w:tc>
        <w:tc>
          <w:tcPr>
            <w:tcW w:w="995" w:type="dxa"/>
            <w:hideMark/>
          </w:tcPr>
          <w:p w14:paraId="00ABEFD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5F1DAC4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R$ 40,00</w:t>
            </w:r>
          </w:p>
        </w:tc>
        <w:tc>
          <w:tcPr>
            <w:tcW w:w="995" w:type="dxa"/>
            <w:hideMark/>
          </w:tcPr>
          <w:p w14:paraId="1066119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R$ 40,81</w:t>
            </w:r>
          </w:p>
        </w:tc>
        <w:tc>
          <w:tcPr>
            <w:tcW w:w="1039" w:type="dxa"/>
            <w:hideMark/>
          </w:tcPr>
          <w:p w14:paraId="36BD498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R$ 816,20</w:t>
            </w:r>
          </w:p>
        </w:tc>
      </w:tr>
      <w:tr w:rsidR="00504C1D" w:rsidRPr="00DA033E" w14:paraId="2C172270" w14:textId="77777777" w:rsidTr="00612268">
        <w:trPr>
          <w:trHeight w:val="765"/>
        </w:trPr>
        <w:tc>
          <w:tcPr>
            <w:tcW w:w="817" w:type="dxa"/>
            <w:hideMark/>
          </w:tcPr>
          <w:p w14:paraId="759BB11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163</w:t>
            </w:r>
          </w:p>
        </w:tc>
        <w:tc>
          <w:tcPr>
            <w:tcW w:w="2977" w:type="dxa"/>
            <w:hideMark/>
          </w:tcPr>
          <w:p w14:paraId="70E4C3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HORMONIO DO CRECIMENTO HUMANO - HGH</w:t>
            </w:r>
          </w:p>
        </w:tc>
        <w:tc>
          <w:tcPr>
            <w:tcW w:w="705" w:type="dxa"/>
            <w:hideMark/>
          </w:tcPr>
          <w:p w14:paraId="1321564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0F747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2978D03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24,00 </w:t>
            </w:r>
          </w:p>
        </w:tc>
        <w:tc>
          <w:tcPr>
            <w:tcW w:w="995" w:type="dxa"/>
            <w:hideMark/>
          </w:tcPr>
          <w:p w14:paraId="1AD982C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257A46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5EF23B6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R$ 27,00</w:t>
            </w:r>
          </w:p>
        </w:tc>
        <w:tc>
          <w:tcPr>
            <w:tcW w:w="1039" w:type="dxa"/>
            <w:hideMark/>
          </w:tcPr>
          <w:p w14:paraId="0DDE816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R$ 270,00</w:t>
            </w:r>
          </w:p>
        </w:tc>
      </w:tr>
      <w:tr w:rsidR="00504C1D" w:rsidRPr="00DA033E" w14:paraId="0167E699" w14:textId="77777777" w:rsidTr="00612268">
        <w:trPr>
          <w:trHeight w:val="300"/>
        </w:trPr>
        <w:tc>
          <w:tcPr>
            <w:tcW w:w="817" w:type="dxa"/>
            <w:hideMark/>
          </w:tcPr>
          <w:p w14:paraId="0E90EA3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164</w:t>
            </w:r>
          </w:p>
        </w:tc>
        <w:tc>
          <w:tcPr>
            <w:tcW w:w="2977" w:type="dxa"/>
            <w:hideMark/>
          </w:tcPr>
          <w:p w14:paraId="6877384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HTLV I / II</w:t>
            </w:r>
          </w:p>
        </w:tc>
        <w:tc>
          <w:tcPr>
            <w:tcW w:w="705" w:type="dxa"/>
            <w:hideMark/>
          </w:tcPr>
          <w:p w14:paraId="40B6908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6D430C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w:t>
            </w:r>
          </w:p>
        </w:tc>
        <w:tc>
          <w:tcPr>
            <w:tcW w:w="995" w:type="dxa"/>
            <w:hideMark/>
          </w:tcPr>
          <w:p w14:paraId="055F83E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39,90 </w:t>
            </w:r>
          </w:p>
        </w:tc>
        <w:tc>
          <w:tcPr>
            <w:tcW w:w="995" w:type="dxa"/>
            <w:hideMark/>
          </w:tcPr>
          <w:p w14:paraId="3C531CD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5B853BB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R$ 44,00</w:t>
            </w:r>
          </w:p>
        </w:tc>
        <w:tc>
          <w:tcPr>
            <w:tcW w:w="995" w:type="dxa"/>
            <w:hideMark/>
          </w:tcPr>
          <w:p w14:paraId="2151BC3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R$ 42,97</w:t>
            </w:r>
          </w:p>
        </w:tc>
        <w:tc>
          <w:tcPr>
            <w:tcW w:w="1039" w:type="dxa"/>
            <w:hideMark/>
          </w:tcPr>
          <w:p w14:paraId="57AF76A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R$ 1.074,25</w:t>
            </w:r>
          </w:p>
        </w:tc>
      </w:tr>
      <w:tr w:rsidR="00504C1D" w:rsidRPr="00DA033E" w14:paraId="479E2798" w14:textId="77777777" w:rsidTr="00612268">
        <w:trPr>
          <w:trHeight w:val="510"/>
        </w:trPr>
        <w:tc>
          <w:tcPr>
            <w:tcW w:w="817" w:type="dxa"/>
            <w:hideMark/>
          </w:tcPr>
          <w:p w14:paraId="0A062DB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165</w:t>
            </w:r>
          </w:p>
        </w:tc>
        <w:tc>
          <w:tcPr>
            <w:tcW w:w="2977" w:type="dxa"/>
            <w:hideMark/>
          </w:tcPr>
          <w:p w14:paraId="2A14667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IGF - 1 SOMATOMEDINA C</w:t>
            </w:r>
          </w:p>
        </w:tc>
        <w:tc>
          <w:tcPr>
            <w:tcW w:w="705" w:type="dxa"/>
            <w:hideMark/>
          </w:tcPr>
          <w:p w14:paraId="6BAB2C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0C8776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45991C8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59,00 </w:t>
            </w:r>
          </w:p>
        </w:tc>
        <w:tc>
          <w:tcPr>
            <w:tcW w:w="995" w:type="dxa"/>
            <w:hideMark/>
          </w:tcPr>
          <w:p w14:paraId="1DE95CA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R$ 63,00</w:t>
            </w:r>
          </w:p>
        </w:tc>
        <w:tc>
          <w:tcPr>
            <w:tcW w:w="995" w:type="dxa"/>
            <w:hideMark/>
          </w:tcPr>
          <w:p w14:paraId="1C93A6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R$ 65,00</w:t>
            </w:r>
          </w:p>
        </w:tc>
        <w:tc>
          <w:tcPr>
            <w:tcW w:w="995" w:type="dxa"/>
            <w:hideMark/>
          </w:tcPr>
          <w:p w14:paraId="6754C8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R$ 62,33</w:t>
            </w:r>
          </w:p>
        </w:tc>
        <w:tc>
          <w:tcPr>
            <w:tcW w:w="1039" w:type="dxa"/>
            <w:hideMark/>
          </w:tcPr>
          <w:p w14:paraId="3A937FE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R$ 623,30</w:t>
            </w:r>
          </w:p>
        </w:tc>
      </w:tr>
      <w:tr w:rsidR="00504C1D" w:rsidRPr="00DA033E" w14:paraId="104A0DC9" w14:textId="77777777" w:rsidTr="00612268">
        <w:trPr>
          <w:trHeight w:val="300"/>
        </w:trPr>
        <w:tc>
          <w:tcPr>
            <w:tcW w:w="817" w:type="dxa"/>
            <w:hideMark/>
          </w:tcPr>
          <w:p w14:paraId="1961BC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166</w:t>
            </w:r>
          </w:p>
        </w:tc>
        <w:tc>
          <w:tcPr>
            <w:tcW w:w="2977" w:type="dxa"/>
            <w:hideMark/>
          </w:tcPr>
          <w:p w14:paraId="5599873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IGE ESPECIFICO CADA</w:t>
            </w:r>
          </w:p>
        </w:tc>
        <w:tc>
          <w:tcPr>
            <w:tcW w:w="705" w:type="dxa"/>
            <w:hideMark/>
          </w:tcPr>
          <w:p w14:paraId="7DE649B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6A7A6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216</w:t>
            </w:r>
          </w:p>
        </w:tc>
        <w:tc>
          <w:tcPr>
            <w:tcW w:w="995" w:type="dxa"/>
            <w:hideMark/>
          </w:tcPr>
          <w:p w14:paraId="68BBFF8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25,00 </w:t>
            </w:r>
          </w:p>
        </w:tc>
        <w:tc>
          <w:tcPr>
            <w:tcW w:w="995" w:type="dxa"/>
            <w:hideMark/>
          </w:tcPr>
          <w:p w14:paraId="0F47D7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52245A4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57A8B9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R$ 27,67</w:t>
            </w:r>
          </w:p>
        </w:tc>
        <w:tc>
          <w:tcPr>
            <w:tcW w:w="1039" w:type="dxa"/>
            <w:hideMark/>
          </w:tcPr>
          <w:p w14:paraId="7EE41D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R$ 5.976,72</w:t>
            </w:r>
          </w:p>
        </w:tc>
      </w:tr>
      <w:tr w:rsidR="00504C1D" w:rsidRPr="00DA033E" w14:paraId="43B39BE0" w14:textId="77777777" w:rsidTr="00612268">
        <w:trPr>
          <w:trHeight w:val="510"/>
        </w:trPr>
        <w:tc>
          <w:tcPr>
            <w:tcW w:w="817" w:type="dxa"/>
            <w:hideMark/>
          </w:tcPr>
          <w:p w14:paraId="03FF7F3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167</w:t>
            </w:r>
          </w:p>
        </w:tc>
        <w:tc>
          <w:tcPr>
            <w:tcW w:w="2977" w:type="dxa"/>
            <w:hideMark/>
          </w:tcPr>
          <w:p w14:paraId="7BBFEE0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IMONOFIXAÇÃO DE PRTEINAS SÉRICAS</w:t>
            </w:r>
          </w:p>
        </w:tc>
        <w:tc>
          <w:tcPr>
            <w:tcW w:w="705" w:type="dxa"/>
            <w:hideMark/>
          </w:tcPr>
          <w:p w14:paraId="0D1B008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FEFCBE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0D6E31B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178,00 </w:t>
            </w:r>
          </w:p>
        </w:tc>
        <w:tc>
          <w:tcPr>
            <w:tcW w:w="995" w:type="dxa"/>
            <w:hideMark/>
          </w:tcPr>
          <w:p w14:paraId="5776EAD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R$ 198,00</w:t>
            </w:r>
          </w:p>
        </w:tc>
        <w:tc>
          <w:tcPr>
            <w:tcW w:w="995" w:type="dxa"/>
            <w:hideMark/>
          </w:tcPr>
          <w:p w14:paraId="081B0E8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R$ 190,00</w:t>
            </w:r>
          </w:p>
        </w:tc>
        <w:tc>
          <w:tcPr>
            <w:tcW w:w="995" w:type="dxa"/>
            <w:hideMark/>
          </w:tcPr>
          <w:p w14:paraId="1108DFC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R$ 188,67</w:t>
            </w:r>
          </w:p>
        </w:tc>
        <w:tc>
          <w:tcPr>
            <w:tcW w:w="1039" w:type="dxa"/>
            <w:hideMark/>
          </w:tcPr>
          <w:p w14:paraId="1C7EB35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R$ 566,01</w:t>
            </w:r>
          </w:p>
        </w:tc>
      </w:tr>
      <w:tr w:rsidR="00504C1D" w:rsidRPr="00DA033E" w14:paraId="45834857" w14:textId="77777777" w:rsidTr="00612268">
        <w:trPr>
          <w:trHeight w:val="510"/>
        </w:trPr>
        <w:tc>
          <w:tcPr>
            <w:tcW w:w="817" w:type="dxa"/>
            <w:hideMark/>
          </w:tcPr>
          <w:p w14:paraId="5C6FB6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168</w:t>
            </w:r>
          </w:p>
        </w:tc>
        <w:tc>
          <w:tcPr>
            <w:tcW w:w="2977" w:type="dxa"/>
            <w:hideMark/>
          </w:tcPr>
          <w:p w14:paraId="44C6477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IMUNOGLOBULINA A - IgA</w:t>
            </w:r>
          </w:p>
        </w:tc>
        <w:tc>
          <w:tcPr>
            <w:tcW w:w="705" w:type="dxa"/>
            <w:hideMark/>
          </w:tcPr>
          <w:p w14:paraId="05B0BFF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8C1BD8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w:t>
            </w:r>
          </w:p>
        </w:tc>
        <w:tc>
          <w:tcPr>
            <w:tcW w:w="995" w:type="dxa"/>
            <w:hideMark/>
          </w:tcPr>
          <w:p w14:paraId="6B919AF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20,00 </w:t>
            </w:r>
          </w:p>
        </w:tc>
        <w:tc>
          <w:tcPr>
            <w:tcW w:w="995" w:type="dxa"/>
            <w:hideMark/>
          </w:tcPr>
          <w:p w14:paraId="4BF3FB2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69F620B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2252E7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R$ 25,67</w:t>
            </w:r>
          </w:p>
        </w:tc>
        <w:tc>
          <w:tcPr>
            <w:tcW w:w="1039" w:type="dxa"/>
            <w:hideMark/>
          </w:tcPr>
          <w:p w14:paraId="617E4E0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R$ 385,05</w:t>
            </w:r>
          </w:p>
        </w:tc>
      </w:tr>
      <w:tr w:rsidR="00504C1D" w:rsidRPr="00DA033E" w14:paraId="7F6019EA" w14:textId="77777777" w:rsidTr="00612268">
        <w:trPr>
          <w:trHeight w:val="300"/>
        </w:trPr>
        <w:tc>
          <w:tcPr>
            <w:tcW w:w="817" w:type="dxa"/>
            <w:hideMark/>
          </w:tcPr>
          <w:p w14:paraId="587B127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169</w:t>
            </w:r>
          </w:p>
        </w:tc>
        <w:tc>
          <w:tcPr>
            <w:tcW w:w="2977" w:type="dxa"/>
            <w:hideMark/>
          </w:tcPr>
          <w:p w14:paraId="048119E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IMUNOGLOBULINA E - IgE</w:t>
            </w:r>
          </w:p>
        </w:tc>
        <w:tc>
          <w:tcPr>
            <w:tcW w:w="705" w:type="dxa"/>
            <w:hideMark/>
          </w:tcPr>
          <w:p w14:paraId="67CC951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E80F7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140</w:t>
            </w:r>
          </w:p>
        </w:tc>
        <w:tc>
          <w:tcPr>
            <w:tcW w:w="995" w:type="dxa"/>
            <w:hideMark/>
          </w:tcPr>
          <w:p w14:paraId="24B2997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22,81 </w:t>
            </w:r>
          </w:p>
        </w:tc>
        <w:tc>
          <w:tcPr>
            <w:tcW w:w="995" w:type="dxa"/>
            <w:hideMark/>
          </w:tcPr>
          <w:p w14:paraId="72B5D6B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44FC54E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1F51CA9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R$ 26,60</w:t>
            </w:r>
          </w:p>
        </w:tc>
        <w:tc>
          <w:tcPr>
            <w:tcW w:w="1039" w:type="dxa"/>
            <w:hideMark/>
          </w:tcPr>
          <w:p w14:paraId="1FD667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R$ 3.724,00</w:t>
            </w:r>
          </w:p>
        </w:tc>
      </w:tr>
      <w:tr w:rsidR="00504C1D" w:rsidRPr="00DA033E" w14:paraId="201A52CA" w14:textId="77777777" w:rsidTr="00612268">
        <w:trPr>
          <w:trHeight w:val="510"/>
        </w:trPr>
        <w:tc>
          <w:tcPr>
            <w:tcW w:w="817" w:type="dxa"/>
            <w:hideMark/>
          </w:tcPr>
          <w:p w14:paraId="24CF31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170</w:t>
            </w:r>
          </w:p>
        </w:tc>
        <w:tc>
          <w:tcPr>
            <w:tcW w:w="2977" w:type="dxa"/>
            <w:hideMark/>
          </w:tcPr>
          <w:p w14:paraId="3BA604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IMUNOOGLOBULINA G - IgG</w:t>
            </w:r>
          </w:p>
        </w:tc>
        <w:tc>
          <w:tcPr>
            <w:tcW w:w="705" w:type="dxa"/>
            <w:hideMark/>
          </w:tcPr>
          <w:p w14:paraId="6AF50CF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5FFD8D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w:t>
            </w:r>
          </w:p>
        </w:tc>
        <w:tc>
          <w:tcPr>
            <w:tcW w:w="995" w:type="dxa"/>
            <w:hideMark/>
          </w:tcPr>
          <w:p w14:paraId="532F94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20,00 </w:t>
            </w:r>
          </w:p>
        </w:tc>
        <w:tc>
          <w:tcPr>
            <w:tcW w:w="995" w:type="dxa"/>
            <w:hideMark/>
          </w:tcPr>
          <w:p w14:paraId="636DCD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0681E46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4024EF9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R$ 25,67</w:t>
            </w:r>
          </w:p>
        </w:tc>
        <w:tc>
          <w:tcPr>
            <w:tcW w:w="1039" w:type="dxa"/>
            <w:hideMark/>
          </w:tcPr>
          <w:p w14:paraId="6407F3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R$ 385,05</w:t>
            </w:r>
          </w:p>
        </w:tc>
      </w:tr>
      <w:tr w:rsidR="00504C1D" w:rsidRPr="00DA033E" w14:paraId="7D9F751F" w14:textId="77777777" w:rsidTr="00612268">
        <w:trPr>
          <w:trHeight w:val="510"/>
        </w:trPr>
        <w:tc>
          <w:tcPr>
            <w:tcW w:w="817" w:type="dxa"/>
            <w:hideMark/>
          </w:tcPr>
          <w:p w14:paraId="2CE6C70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171</w:t>
            </w:r>
          </w:p>
        </w:tc>
        <w:tc>
          <w:tcPr>
            <w:tcW w:w="2977" w:type="dxa"/>
            <w:hideMark/>
          </w:tcPr>
          <w:p w14:paraId="2C6F3C5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IMUNOGLOBULINA M - IgM</w:t>
            </w:r>
          </w:p>
        </w:tc>
        <w:tc>
          <w:tcPr>
            <w:tcW w:w="705" w:type="dxa"/>
            <w:hideMark/>
          </w:tcPr>
          <w:p w14:paraId="426B21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2F0754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w:t>
            </w:r>
          </w:p>
        </w:tc>
        <w:tc>
          <w:tcPr>
            <w:tcW w:w="995" w:type="dxa"/>
            <w:hideMark/>
          </w:tcPr>
          <w:p w14:paraId="7DCF04F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20,00 </w:t>
            </w:r>
          </w:p>
        </w:tc>
        <w:tc>
          <w:tcPr>
            <w:tcW w:w="995" w:type="dxa"/>
            <w:hideMark/>
          </w:tcPr>
          <w:p w14:paraId="09FE8D7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0584D8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5473A0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R$ 25,67</w:t>
            </w:r>
          </w:p>
        </w:tc>
        <w:tc>
          <w:tcPr>
            <w:tcW w:w="1039" w:type="dxa"/>
            <w:hideMark/>
          </w:tcPr>
          <w:p w14:paraId="72F0093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R$ 385,05</w:t>
            </w:r>
          </w:p>
        </w:tc>
      </w:tr>
      <w:tr w:rsidR="00504C1D" w:rsidRPr="00DA033E" w14:paraId="611B44BE" w14:textId="77777777" w:rsidTr="00612268">
        <w:trPr>
          <w:trHeight w:val="765"/>
        </w:trPr>
        <w:tc>
          <w:tcPr>
            <w:tcW w:w="817" w:type="dxa"/>
            <w:hideMark/>
          </w:tcPr>
          <w:p w14:paraId="695D322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172</w:t>
            </w:r>
          </w:p>
        </w:tc>
        <w:tc>
          <w:tcPr>
            <w:tcW w:w="2977" w:type="dxa"/>
            <w:hideMark/>
          </w:tcPr>
          <w:p w14:paraId="3759E0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INDIC -  PESQUISA INDICAN -  TESTE DE DISBIOSE</w:t>
            </w:r>
          </w:p>
        </w:tc>
        <w:tc>
          <w:tcPr>
            <w:tcW w:w="705" w:type="dxa"/>
            <w:hideMark/>
          </w:tcPr>
          <w:p w14:paraId="0E12022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3E83D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w:t>
            </w:r>
          </w:p>
        </w:tc>
        <w:tc>
          <w:tcPr>
            <w:tcW w:w="995" w:type="dxa"/>
            <w:hideMark/>
          </w:tcPr>
          <w:p w14:paraId="5F8A24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20,00 </w:t>
            </w:r>
          </w:p>
        </w:tc>
        <w:tc>
          <w:tcPr>
            <w:tcW w:w="995" w:type="dxa"/>
            <w:hideMark/>
          </w:tcPr>
          <w:p w14:paraId="51AB91F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3E0AD4D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40952E5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R$ 25,67</w:t>
            </w:r>
          </w:p>
        </w:tc>
        <w:tc>
          <w:tcPr>
            <w:tcW w:w="1039" w:type="dxa"/>
            <w:hideMark/>
          </w:tcPr>
          <w:p w14:paraId="361F12A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R$ 102,68</w:t>
            </w:r>
          </w:p>
        </w:tc>
      </w:tr>
      <w:tr w:rsidR="00504C1D" w:rsidRPr="00DA033E" w14:paraId="0023D1FD" w14:textId="77777777" w:rsidTr="00612268">
        <w:trPr>
          <w:trHeight w:val="510"/>
        </w:trPr>
        <w:tc>
          <w:tcPr>
            <w:tcW w:w="817" w:type="dxa"/>
            <w:hideMark/>
          </w:tcPr>
          <w:p w14:paraId="6E29101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173</w:t>
            </w:r>
          </w:p>
        </w:tc>
        <w:tc>
          <w:tcPr>
            <w:tcW w:w="2977" w:type="dxa"/>
            <w:hideMark/>
          </w:tcPr>
          <w:p w14:paraId="385AAE0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INDECE DE SATURAÇÃO TRANSFERRINA</w:t>
            </w:r>
          </w:p>
        </w:tc>
        <w:tc>
          <w:tcPr>
            <w:tcW w:w="705" w:type="dxa"/>
            <w:hideMark/>
          </w:tcPr>
          <w:p w14:paraId="09D3FA0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42B6EB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3143B86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24,00 </w:t>
            </w:r>
          </w:p>
        </w:tc>
        <w:tc>
          <w:tcPr>
            <w:tcW w:w="995" w:type="dxa"/>
            <w:hideMark/>
          </w:tcPr>
          <w:p w14:paraId="0E0611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19D26E3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38DA48F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R$ 27,00</w:t>
            </w:r>
          </w:p>
        </w:tc>
        <w:tc>
          <w:tcPr>
            <w:tcW w:w="1039" w:type="dxa"/>
            <w:hideMark/>
          </w:tcPr>
          <w:p w14:paraId="292EB6B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R$ 1.080,00</w:t>
            </w:r>
          </w:p>
        </w:tc>
      </w:tr>
      <w:tr w:rsidR="00504C1D" w:rsidRPr="00DA033E" w14:paraId="5D96B303" w14:textId="77777777" w:rsidTr="00612268">
        <w:trPr>
          <w:trHeight w:val="300"/>
        </w:trPr>
        <w:tc>
          <w:tcPr>
            <w:tcW w:w="817" w:type="dxa"/>
            <w:hideMark/>
          </w:tcPr>
          <w:p w14:paraId="793B8C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174</w:t>
            </w:r>
          </w:p>
        </w:tc>
        <w:tc>
          <w:tcPr>
            <w:tcW w:w="2977" w:type="dxa"/>
            <w:hideMark/>
          </w:tcPr>
          <w:p w14:paraId="7C7806C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IBINA B</w:t>
            </w:r>
          </w:p>
        </w:tc>
        <w:tc>
          <w:tcPr>
            <w:tcW w:w="705" w:type="dxa"/>
            <w:hideMark/>
          </w:tcPr>
          <w:p w14:paraId="23A9739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6C4133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1B22EB8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580,00 </w:t>
            </w:r>
          </w:p>
        </w:tc>
        <w:tc>
          <w:tcPr>
            <w:tcW w:w="995" w:type="dxa"/>
            <w:hideMark/>
          </w:tcPr>
          <w:p w14:paraId="25B2176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R$ 630,00</w:t>
            </w:r>
          </w:p>
        </w:tc>
        <w:tc>
          <w:tcPr>
            <w:tcW w:w="995" w:type="dxa"/>
            <w:hideMark/>
          </w:tcPr>
          <w:p w14:paraId="3C39565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R$ 650,00</w:t>
            </w:r>
          </w:p>
        </w:tc>
        <w:tc>
          <w:tcPr>
            <w:tcW w:w="995" w:type="dxa"/>
            <w:hideMark/>
          </w:tcPr>
          <w:p w14:paraId="7EB2F63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R$ 620,00</w:t>
            </w:r>
          </w:p>
        </w:tc>
        <w:tc>
          <w:tcPr>
            <w:tcW w:w="1039" w:type="dxa"/>
            <w:hideMark/>
          </w:tcPr>
          <w:p w14:paraId="329D74C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R$ 1.860,00</w:t>
            </w:r>
          </w:p>
        </w:tc>
      </w:tr>
      <w:tr w:rsidR="00504C1D" w:rsidRPr="00DA033E" w14:paraId="52DF39AC" w14:textId="77777777" w:rsidTr="00612268">
        <w:trPr>
          <w:trHeight w:val="300"/>
        </w:trPr>
        <w:tc>
          <w:tcPr>
            <w:tcW w:w="817" w:type="dxa"/>
            <w:hideMark/>
          </w:tcPr>
          <w:p w14:paraId="795E726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lastRenderedPageBreak/>
              <w:t>175</w:t>
            </w:r>
          </w:p>
        </w:tc>
        <w:tc>
          <w:tcPr>
            <w:tcW w:w="2977" w:type="dxa"/>
            <w:hideMark/>
          </w:tcPr>
          <w:p w14:paraId="37588E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INSULINA</w:t>
            </w:r>
          </w:p>
        </w:tc>
        <w:tc>
          <w:tcPr>
            <w:tcW w:w="705" w:type="dxa"/>
            <w:hideMark/>
          </w:tcPr>
          <w:p w14:paraId="5B5F825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A1731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66D8671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24,25 </w:t>
            </w:r>
          </w:p>
        </w:tc>
        <w:tc>
          <w:tcPr>
            <w:tcW w:w="995" w:type="dxa"/>
            <w:hideMark/>
          </w:tcPr>
          <w:p w14:paraId="16F71F8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2181D09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0C2C1A6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R$ 27,42</w:t>
            </w:r>
          </w:p>
        </w:tc>
        <w:tc>
          <w:tcPr>
            <w:tcW w:w="1039" w:type="dxa"/>
            <w:hideMark/>
          </w:tcPr>
          <w:p w14:paraId="12FEC5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R$ 1.096,80</w:t>
            </w:r>
          </w:p>
        </w:tc>
      </w:tr>
      <w:tr w:rsidR="00504C1D" w:rsidRPr="00DA033E" w14:paraId="1920377D" w14:textId="77777777" w:rsidTr="00612268">
        <w:trPr>
          <w:trHeight w:val="300"/>
        </w:trPr>
        <w:tc>
          <w:tcPr>
            <w:tcW w:w="817" w:type="dxa"/>
            <w:hideMark/>
          </w:tcPr>
          <w:p w14:paraId="58B44BA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176</w:t>
            </w:r>
          </w:p>
        </w:tc>
        <w:tc>
          <w:tcPr>
            <w:tcW w:w="2977" w:type="dxa"/>
            <w:hideMark/>
          </w:tcPr>
          <w:p w14:paraId="17C7538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IONOGRAMA</w:t>
            </w:r>
          </w:p>
        </w:tc>
        <w:tc>
          <w:tcPr>
            <w:tcW w:w="705" w:type="dxa"/>
            <w:hideMark/>
          </w:tcPr>
          <w:p w14:paraId="54DB762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250541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60</w:t>
            </w:r>
          </w:p>
        </w:tc>
        <w:tc>
          <w:tcPr>
            <w:tcW w:w="995" w:type="dxa"/>
            <w:hideMark/>
          </w:tcPr>
          <w:p w14:paraId="5EB5D5D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30,00 </w:t>
            </w:r>
          </w:p>
        </w:tc>
        <w:tc>
          <w:tcPr>
            <w:tcW w:w="995" w:type="dxa"/>
            <w:hideMark/>
          </w:tcPr>
          <w:p w14:paraId="00DA2FE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4D6D10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R$ 40,00</w:t>
            </w:r>
          </w:p>
        </w:tc>
        <w:tc>
          <w:tcPr>
            <w:tcW w:w="995" w:type="dxa"/>
            <w:hideMark/>
          </w:tcPr>
          <w:p w14:paraId="6C1C1F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1039" w:type="dxa"/>
            <w:hideMark/>
          </w:tcPr>
          <w:p w14:paraId="0DEEB19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R$ 2.100,00</w:t>
            </w:r>
          </w:p>
        </w:tc>
      </w:tr>
      <w:tr w:rsidR="00504C1D" w:rsidRPr="00DA033E" w14:paraId="1C2CE603" w14:textId="77777777" w:rsidTr="00612268">
        <w:trPr>
          <w:trHeight w:val="510"/>
        </w:trPr>
        <w:tc>
          <w:tcPr>
            <w:tcW w:w="817" w:type="dxa"/>
            <w:hideMark/>
          </w:tcPr>
          <w:p w14:paraId="03FD886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177</w:t>
            </w:r>
          </w:p>
        </w:tc>
        <w:tc>
          <w:tcPr>
            <w:tcW w:w="2977" w:type="dxa"/>
            <w:hideMark/>
          </w:tcPr>
          <w:p w14:paraId="3065E68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LACTATO DESIDROGENASE - LDH</w:t>
            </w:r>
          </w:p>
        </w:tc>
        <w:tc>
          <w:tcPr>
            <w:tcW w:w="705" w:type="dxa"/>
            <w:hideMark/>
          </w:tcPr>
          <w:p w14:paraId="5048A09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D46279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77</w:t>
            </w:r>
          </w:p>
        </w:tc>
        <w:tc>
          <w:tcPr>
            <w:tcW w:w="995" w:type="dxa"/>
            <w:hideMark/>
          </w:tcPr>
          <w:p w14:paraId="57687D3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5E980F1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0A874E4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03D2D5B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R$ 14,67</w:t>
            </w:r>
          </w:p>
        </w:tc>
        <w:tc>
          <w:tcPr>
            <w:tcW w:w="1039" w:type="dxa"/>
            <w:hideMark/>
          </w:tcPr>
          <w:p w14:paraId="4A5E3BE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R$ 1.129,59</w:t>
            </w:r>
          </w:p>
        </w:tc>
      </w:tr>
      <w:tr w:rsidR="00504C1D" w:rsidRPr="00DA033E" w14:paraId="30F3F4DF" w14:textId="77777777" w:rsidTr="00612268">
        <w:trPr>
          <w:trHeight w:val="3060"/>
        </w:trPr>
        <w:tc>
          <w:tcPr>
            <w:tcW w:w="817" w:type="dxa"/>
            <w:hideMark/>
          </w:tcPr>
          <w:p w14:paraId="0180B3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178</w:t>
            </w:r>
          </w:p>
        </w:tc>
        <w:tc>
          <w:tcPr>
            <w:tcW w:w="2977" w:type="dxa"/>
            <w:hideMark/>
          </w:tcPr>
          <w:p w14:paraId="4170D24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LCR PRONTO SOCORRO (ASPECTOS COR = ÍNDECES DE COR + CONTAGEM GLOBAL E ESPECIFICA DE LEUCÓCITOS E HEMÁCIAS = PROTEINAS + GLICOSE + CLORO + LACTATO + BACTERIOSCOPIA + CULTURA = LÁTEX PARA BACTERIAS</w:t>
            </w:r>
          </w:p>
        </w:tc>
        <w:tc>
          <w:tcPr>
            <w:tcW w:w="705" w:type="dxa"/>
            <w:hideMark/>
          </w:tcPr>
          <w:p w14:paraId="20402B5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8CC62D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33F93DC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50,00 </w:t>
            </w:r>
          </w:p>
        </w:tc>
        <w:tc>
          <w:tcPr>
            <w:tcW w:w="995" w:type="dxa"/>
            <w:hideMark/>
          </w:tcPr>
          <w:p w14:paraId="7BC2F8E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R$ 80,00</w:t>
            </w:r>
          </w:p>
        </w:tc>
        <w:tc>
          <w:tcPr>
            <w:tcW w:w="995" w:type="dxa"/>
            <w:hideMark/>
          </w:tcPr>
          <w:p w14:paraId="01D427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R$ 90,00</w:t>
            </w:r>
          </w:p>
        </w:tc>
        <w:tc>
          <w:tcPr>
            <w:tcW w:w="995" w:type="dxa"/>
            <w:hideMark/>
          </w:tcPr>
          <w:p w14:paraId="42ED51F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R$ 73,33</w:t>
            </w:r>
          </w:p>
        </w:tc>
        <w:tc>
          <w:tcPr>
            <w:tcW w:w="1039" w:type="dxa"/>
            <w:hideMark/>
          </w:tcPr>
          <w:p w14:paraId="256F113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R$ 366,65</w:t>
            </w:r>
          </w:p>
        </w:tc>
      </w:tr>
      <w:tr w:rsidR="00504C1D" w:rsidRPr="00DA033E" w14:paraId="2FEEBBD9" w14:textId="77777777" w:rsidTr="00612268">
        <w:trPr>
          <w:trHeight w:val="300"/>
        </w:trPr>
        <w:tc>
          <w:tcPr>
            <w:tcW w:w="817" w:type="dxa"/>
            <w:hideMark/>
          </w:tcPr>
          <w:p w14:paraId="1A05E7F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179</w:t>
            </w:r>
          </w:p>
        </w:tc>
        <w:tc>
          <w:tcPr>
            <w:tcW w:w="2977" w:type="dxa"/>
            <w:hideMark/>
          </w:tcPr>
          <w:p w14:paraId="6FA0466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LAPISA</w:t>
            </w:r>
          </w:p>
        </w:tc>
        <w:tc>
          <w:tcPr>
            <w:tcW w:w="705" w:type="dxa"/>
            <w:hideMark/>
          </w:tcPr>
          <w:p w14:paraId="72BA5B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24F55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45</w:t>
            </w:r>
          </w:p>
        </w:tc>
        <w:tc>
          <w:tcPr>
            <w:tcW w:w="995" w:type="dxa"/>
            <w:hideMark/>
          </w:tcPr>
          <w:p w14:paraId="688FE63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10,00 </w:t>
            </w:r>
          </w:p>
        </w:tc>
        <w:tc>
          <w:tcPr>
            <w:tcW w:w="995" w:type="dxa"/>
            <w:hideMark/>
          </w:tcPr>
          <w:p w14:paraId="737EC5C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61767DA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19BF03A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R$ 14,33</w:t>
            </w:r>
          </w:p>
        </w:tc>
        <w:tc>
          <w:tcPr>
            <w:tcW w:w="1039" w:type="dxa"/>
            <w:hideMark/>
          </w:tcPr>
          <w:p w14:paraId="4FFCCA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R$ 644,85</w:t>
            </w:r>
          </w:p>
        </w:tc>
      </w:tr>
      <w:tr w:rsidR="00504C1D" w:rsidRPr="00DA033E" w14:paraId="5AA0B82C" w14:textId="77777777" w:rsidTr="00612268">
        <w:trPr>
          <w:trHeight w:val="300"/>
        </w:trPr>
        <w:tc>
          <w:tcPr>
            <w:tcW w:w="817" w:type="dxa"/>
            <w:hideMark/>
          </w:tcPr>
          <w:p w14:paraId="74A93E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180</w:t>
            </w:r>
          </w:p>
        </w:tc>
        <w:tc>
          <w:tcPr>
            <w:tcW w:w="2977" w:type="dxa"/>
            <w:hideMark/>
          </w:tcPr>
          <w:p w14:paraId="1BC28BE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LITIO</w:t>
            </w:r>
          </w:p>
        </w:tc>
        <w:tc>
          <w:tcPr>
            <w:tcW w:w="705" w:type="dxa"/>
            <w:hideMark/>
          </w:tcPr>
          <w:p w14:paraId="117EE5A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C3C25D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3A8530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24,00 </w:t>
            </w:r>
          </w:p>
        </w:tc>
        <w:tc>
          <w:tcPr>
            <w:tcW w:w="995" w:type="dxa"/>
            <w:hideMark/>
          </w:tcPr>
          <w:p w14:paraId="22A763D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0AACD57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2385105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R$ 27,33</w:t>
            </w:r>
          </w:p>
        </w:tc>
        <w:tc>
          <w:tcPr>
            <w:tcW w:w="1039" w:type="dxa"/>
            <w:hideMark/>
          </w:tcPr>
          <w:p w14:paraId="42D0AD9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R$ 1.093,20</w:t>
            </w:r>
          </w:p>
        </w:tc>
      </w:tr>
      <w:tr w:rsidR="00504C1D" w:rsidRPr="00DA033E" w14:paraId="42FBD525" w14:textId="77777777" w:rsidTr="00612268">
        <w:trPr>
          <w:trHeight w:val="510"/>
        </w:trPr>
        <w:tc>
          <w:tcPr>
            <w:tcW w:w="817" w:type="dxa"/>
            <w:hideMark/>
          </w:tcPr>
          <w:p w14:paraId="62C657E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181</w:t>
            </w:r>
          </w:p>
        </w:tc>
        <w:tc>
          <w:tcPr>
            <w:tcW w:w="2977" w:type="dxa"/>
            <w:hideMark/>
          </w:tcPr>
          <w:p w14:paraId="6E275D0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LH - HORMONIO LUTEINIZANTE</w:t>
            </w:r>
          </w:p>
        </w:tc>
        <w:tc>
          <w:tcPr>
            <w:tcW w:w="705" w:type="dxa"/>
            <w:hideMark/>
          </w:tcPr>
          <w:p w14:paraId="77280DF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6AD6AE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95</w:t>
            </w:r>
          </w:p>
        </w:tc>
        <w:tc>
          <w:tcPr>
            <w:tcW w:w="995" w:type="dxa"/>
            <w:hideMark/>
          </w:tcPr>
          <w:p w14:paraId="55EB824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19,00 </w:t>
            </w:r>
          </w:p>
        </w:tc>
        <w:tc>
          <w:tcPr>
            <w:tcW w:w="995" w:type="dxa"/>
            <w:hideMark/>
          </w:tcPr>
          <w:p w14:paraId="46F1AD8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409A84F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02EC7DD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R$ 24,67</w:t>
            </w:r>
          </w:p>
        </w:tc>
        <w:tc>
          <w:tcPr>
            <w:tcW w:w="1039" w:type="dxa"/>
            <w:hideMark/>
          </w:tcPr>
          <w:p w14:paraId="45A4166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R$ 2.343,65</w:t>
            </w:r>
          </w:p>
        </w:tc>
      </w:tr>
      <w:tr w:rsidR="00504C1D" w:rsidRPr="00DA033E" w14:paraId="150EBC61" w14:textId="77777777" w:rsidTr="00612268">
        <w:trPr>
          <w:trHeight w:val="300"/>
        </w:trPr>
        <w:tc>
          <w:tcPr>
            <w:tcW w:w="817" w:type="dxa"/>
            <w:hideMark/>
          </w:tcPr>
          <w:p w14:paraId="522CBC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182</w:t>
            </w:r>
          </w:p>
        </w:tc>
        <w:tc>
          <w:tcPr>
            <w:tcW w:w="2977" w:type="dxa"/>
            <w:hideMark/>
          </w:tcPr>
          <w:p w14:paraId="194CBA8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MACROPROLACTINA</w:t>
            </w:r>
          </w:p>
        </w:tc>
        <w:tc>
          <w:tcPr>
            <w:tcW w:w="705" w:type="dxa"/>
            <w:hideMark/>
          </w:tcPr>
          <w:p w14:paraId="2F9C078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FD8F0D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109CA0E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39,00 </w:t>
            </w:r>
          </w:p>
        </w:tc>
        <w:tc>
          <w:tcPr>
            <w:tcW w:w="995" w:type="dxa"/>
            <w:hideMark/>
          </w:tcPr>
          <w:p w14:paraId="63D4AEB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714011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R$ 49,00</w:t>
            </w:r>
          </w:p>
        </w:tc>
        <w:tc>
          <w:tcPr>
            <w:tcW w:w="995" w:type="dxa"/>
            <w:hideMark/>
          </w:tcPr>
          <w:p w14:paraId="41E686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R$ 45,33</w:t>
            </w:r>
          </w:p>
        </w:tc>
        <w:tc>
          <w:tcPr>
            <w:tcW w:w="1039" w:type="dxa"/>
            <w:hideMark/>
          </w:tcPr>
          <w:p w14:paraId="43B86BD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R$ 226,65</w:t>
            </w:r>
          </w:p>
        </w:tc>
      </w:tr>
      <w:tr w:rsidR="00504C1D" w:rsidRPr="00DA033E" w14:paraId="0CF29F24" w14:textId="77777777" w:rsidTr="00612268">
        <w:trPr>
          <w:trHeight w:val="300"/>
        </w:trPr>
        <w:tc>
          <w:tcPr>
            <w:tcW w:w="817" w:type="dxa"/>
            <w:hideMark/>
          </w:tcPr>
          <w:p w14:paraId="715D867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183</w:t>
            </w:r>
          </w:p>
        </w:tc>
        <w:tc>
          <w:tcPr>
            <w:tcW w:w="2977" w:type="dxa"/>
            <w:hideMark/>
          </w:tcPr>
          <w:p w14:paraId="2BFC6A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MAGNESIO</w:t>
            </w:r>
          </w:p>
        </w:tc>
        <w:tc>
          <w:tcPr>
            <w:tcW w:w="705" w:type="dxa"/>
            <w:hideMark/>
          </w:tcPr>
          <w:p w14:paraId="0D7C96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FB3791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106</w:t>
            </w:r>
          </w:p>
        </w:tc>
        <w:tc>
          <w:tcPr>
            <w:tcW w:w="995" w:type="dxa"/>
            <w:hideMark/>
          </w:tcPr>
          <w:p w14:paraId="233950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68C013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2BB16D5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50BD03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7E4089C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R$ 1.484,00</w:t>
            </w:r>
          </w:p>
        </w:tc>
      </w:tr>
      <w:tr w:rsidR="00504C1D" w:rsidRPr="00DA033E" w14:paraId="70AA3E07" w14:textId="77777777" w:rsidTr="00612268">
        <w:trPr>
          <w:trHeight w:val="300"/>
        </w:trPr>
        <w:tc>
          <w:tcPr>
            <w:tcW w:w="817" w:type="dxa"/>
            <w:hideMark/>
          </w:tcPr>
          <w:p w14:paraId="52CFE7B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184</w:t>
            </w:r>
          </w:p>
        </w:tc>
        <w:tc>
          <w:tcPr>
            <w:tcW w:w="2977" w:type="dxa"/>
            <w:hideMark/>
          </w:tcPr>
          <w:p w14:paraId="0CF853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MALÁRIA IgG/IgM</w:t>
            </w:r>
          </w:p>
        </w:tc>
        <w:tc>
          <w:tcPr>
            <w:tcW w:w="705" w:type="dxa"/>
            <w:hideMark/>
          </w:tcPr>
          <w:p w14:paraId="2DA0C7A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C1836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17E4F96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175,00 </w:t>
            </w:r>
          </w:p>
        </w:tc>
        <w:tc>
          <w:tcPr>
            <w:tcW w:w="995" w:type="dxa"/>
            <w:hideMark/>
          </w:tcPr>
          <w:p w14:paraId="4640D6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R$ 185,00</w:t>
            </w:r>
          </w:p>
        </w:tc>
        <w:tc>
          <w:tcPr>
            <w:tcW w:w="995" w:type="dxa"/>
            <w:hideMark/>
          </w:tcPr>
          <w:p w14:paraId="406A722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R$ 187,00</w:t>
            </w:r>
          </w:p>
        </w:tc>
        <w:tc>
          <w:tcPr>
            <w:tcW w:w="995" w:type="dxa"/>
            <w:hideMark/>
          </w:tcPr>
          <w:p w14:paraId="4EA96F9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R$ 182,33</w:t>
            </w:r>
          </w:p>
        </w:tc>
        <w:tc>
          <w:tcPr>
            <w:tcW w:w="1039" w:type="dxa"/>
            <w:hideMark/>
          </w:tcPr>
          <w:p w14:paraId="552B13F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R$ 546,99</w:t>
            </w:r>
          </w:p>
        </w:tc>
      </w:tr>
      <w:tr w:rsidR="00504C1D" w:rsidRPr="00DA033E" w14:paraId="0E9DB792" w14:textId="77777777" w:rsidTr="00612268">
        <w:trPr>
          <w:trHeight w:val="510"/>
        </w:trPr>
        <w:tc>
          <w:tcPr>
            <w:tcW w:w="817" w:type="dxa"/>
            <w:hideMark/>
          </w:tcPr>
          <w:p w14:paraId="4E1A751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185</w:t>
            </w:r>
          </w:p>
        </w:tc>
        <w:tc>
          <w:tcPr>
            <w:tcW w:w="2977" w:type="dxa"/>
            <w:hideMark/>
          </w:tcPr>
          <w:p w14:paraId="680A2E5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MICROALBUMINURIA - AMOSTRA ISOLADA</w:t>
            </w:r>
          </w:p>
        </w:tc>
        <w:tc>
          <w:tcPr>
            <w:tcW w:w="705" w:type="dxa"/>
            <w:hideMark/>
          </w:tcPr>
          <w:p w14:paraId="69A0DB0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AFEAA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76F01F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24,00 </w:t>
            </w:r>
          </w:p>
        </w:tc>
        <w:tc>
          <w:tcPr>
            <w:tcW w:w="995" w:type="dxa"/>
            <w:hideMark/>
          </w:tcPr>
          <w:p w14:paraId="74FD6C3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392E92B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4ABF4A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R$ 27,00</w:t>
            </w:r>
          </w:p>
        </w:tc>
        <w:tc>
          <w:tcPr>
            <w:tcW w:w="1039" w:type="dxa"/>
            <w:hideMark/>
          </w:tcPr>
          <w:p w14:paraId="279EB54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R$ 1.080,00</w:t>
            </w:r>
          </w:p>
        </w:tc>
      </w:tr>
      <w:tr w:rsidR="00504C1D" w:rsidRPr="00DA033E" w14:paraId="10880EF0" w14:textId="77777777" w:rsidTr="00612268">
        <w:trPr>
          <w:trHeight w:val="510"/>
        </w:trPr>
        <w:tc>
          <w:tcPr>
            <w:tcW w:w="817" w:type="dxa"/>
            <w:hideMark/>
          </w:tcPr>
          <w:p w14:paraId="53980DC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186</w:t>
            </w:r>
          </w:p>
        </w:tc>
        <w:tc>
          <w:tcPr>
            <w:tcW w:w="2977" w:type="dxa"/>
            <w:hideMark/>
          </w:tcPr>
          <w:p w14:paraId="0B55EF9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MICROALBUMINURIA -  24h</w:t>
            </w:r>
          </w:p>
        </w:tc>
        <w:tc>
          <w:tcPr>
            <w:tcW w:w="705" w:type="dxa"/>
            <w:hideMark/>
          </w:tcPr>
          <w:p w14:paraId="7AD5AC0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235748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07C3BC0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7B121F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w:t>
            </w:r>
          </w:p>
        </w:tc>
        <w:tc>
          <w:tcPr>
            <w:tcW w:w="995" w:type="dxa"/>
            <w:hideMark/>
          </w:tcPr>
          <w:p w14:paraId="0147D2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3B5D601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1039" w:type="dxa"/>
            <w:hideMark/>
          </w:tcPr>
          <w:p w14:paraId="083C68A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R$ 90,00</w:t>
            </w:r>
          </w:p>
        </w:tc>
      </w:tr>
      <w:tr w:rsidR="00504C1D" w:rsidRPr="00DA033E" w14:paraId="37A0D54B" w14:textId="77777777" w:rsidTr="00612268">
        <w:trPr>
          <w:trHeight w:val="300"/>
        </w:trPr>
        <w:tc>
          <w:tcPr>
            <w:tcW w:w="817" w:type="dxa"/>
            <w:hideMark/>
          </w:tcPr>
          <w:p w14:paraId="4EB1C41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187</w:t>
            </w:r>
          </w:p>
        </w:tc>
        <w:tc>
          <w:tcPr>
            <w:tcW w:w="2977" w:type="dxa"/>
            <w:hideMark/>
          </w:tcPr>
          <w:p w14:paraId="14BD45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MIOGLOBINA</w:t>
            </w:r>
          </w:p>
        </w:tc>
        <w:tc>
          <w:tcPr>
            <w:tcW w:w="705" w:type="dxa"/>
            <w:hideMark/>
          </w:tcPr>
          <w:p w14:paraId="3C1F5B5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9FF38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6F1DB27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37,44 </w:t>
            </w:r>
          </w:p>
        </w:tc>
        <w:tc>
          <w:tcPr>
            <w:tcW w:w="995" w:type="dxa"/>
            <w:hideMark/>
          </w:tcPr>
          <w:p w14:paraId="6154301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75C57FF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R$ 50,00</w:t>
            </w:r>
          </w:p>
        </w:tc>
        <w:tc>
          <w:tcPr>
            <w:tcW w:w="995" w:type="dxa"/>
            <w:hideMark/>
          </w:tcPr>
          <w:p w14:paraId="34CA83D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R$ 45,15</w:t>
            </w:r>
          </w:p>
        </w:tc>
        <w:tc>
          <w:tcPr>
            <w:tcW w:w="1039" w:type="dxa"/>
            <w:hideMark/>
          </w:tcPr>
          <w:p w14:paraId="582FAA3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R$ 135,45</w:t>
            </w:r>
          </w:p>
        </w:tc>
      </w:tr>
      <w:tr w:rsidR="00504C1D" w:rsidRPr="00DA033E" w14:paraId="4A0A4694" w14:textId="77777777" w:rsidTr="00612268">
        <w:trPr>
          <w:trHeight w:val="765"/>
        </w:trPr>
        <w:tc>
          <w:tcPr>
            <w:tcW w:w="817" w:type="dxa"/>
            <w:hideMark/>
          </w:tcPr>
          <w:p w14:paraId="302380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188</w:t>
            </w:r>
          </w:p>
        </w:tc>
        <w:tc>
          <w:tcPr>
            <w:tcW w:w="2977" w:type="dxa"/>
            <w:hideMark/>
          </w:tcPr>
          <w:p w14:paraId="5D0A66E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MONONUCLEOSE - ANTICORPOS HETERÓFILOS</w:t>
            </w:r>
          </w:p>
        </w:tc>
        <w:tc>
          <w:tcPr>
            <w:tcW w:w="705" w:type="dxa"/>
            <w:hideMark/>
          </w:tcPr>
          <w:p w14:paraId="731B3BA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6CD7B2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43FA1AE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20,46 </w:t>
            </w:r>
          </w:p>
        </w:tc>
        <w:tc>
          <w:tcPr>
            <w:tcW w:w="995" w:type="dxa"/>
            <w:hideMark/>
          </w:tcPr>
          <w:p w14:paraId="6CE5D48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4816E7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31C1DCE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R$ 26,15</w:t>
            </w:r>
          </w:p>
        </w:tc>
        <w:tc>
          <w:tcPr>
            <w:tcW w:w="1039" w:type="dxa"/>
            <w:hideMark/>
          </w:tcPr>
          <w:p w14:paraId="7543EDE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R$ 78,45</w:t>
            </w:r>
          </w:p>
        </w:tc>
      </w:tr>
      <w:tr w:rsidR="00504C1D" w:rsidRPr="00DA033E" w14:paraId="6EDA68CD" w14:textId="77777777" w:rsidTr="00612268">
        <w:trPr>
          <w:trHeight w:val="300"/>
        </w:trPr>
        <w:tc>
          <w:tcPr>
            <w:tcW w:w="817" w:type="dxa"/>
            <w:hideMark/>
          </w:tcPr>
          <w:p w14:paraId="074274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189</w:t>
            </w:r>
          </w:p>
        </w:tc>
        <w:tc>
          <w:tcPr>
            <w:tcW w:w="2977" w:type="dxa"/>
            <w:hideMark/>
          </w:tcPr>
          <w:p w14:paraId="1B72CF5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MUCOPROTEINA</w:t>
            </w:r>
          </w:p>
        </w:tc>
        <w:tc>
          <w:tcPr>
            <w:tcW w:w="705" w:type="dxa"/>
            <w:hideMark/>
          </w:tcPr>
          <w:p w14:paraId="1E87E08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DBDFBF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120</w:t>
            </w:r>
          </w:p>
        </w:tc>
        <w:tc>
          <w:tcPr>
            <w:tcW w:w="995" w:type="dxa"/>
            <w:hideMark/>
          </w:tcPr>
          <w:p w14:paraId="5C788A9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1769F53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R$ 22,00</w:t>
            </w:r>
          </w:p>
        </w:tc>
        <w:tc>
          <w:tcPr>
            <w:tcW w:w="995" w:type="dxa"/>
            <w:hideMark/>
          </w:tcPr>
          <w:p w14:paraId="56EFF19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4E147F8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R$ 20,67</w:t>
            </w:r>
          </w:p>
        </w:tc>
        <w:tc>
          <w:tcPr>
            <w:tcW w:w="1039" w:type="dxa"/>
            <w:hideMark/>
          </w:tcPr>
          <w:p w14:paraId="036C5A8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R$ 2.480,40</w:t>
            </w:r>
          </w:p>
        </w:tc>
      </w:tr>
      <w:tr w:rsidR="00504C1D" w:rsidRPr="00DA033E" w14:paraId="7923E281" w14:textId="77777777" w:rsidTr="00612268">
        <w:trPr>
          <w:trHeight w:val="510"/>
        </w:trPr>
        <w:tc>
          <w:tcPr>
            <w:tcW w:w="817" w:type="dxa"/>
            <w:hideMark/>
          </w:tcPr>
          <w:p w14:paraId="4BF366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190</w:t>
            </w:r>
          </w:p>
        </w:tc>
        <w:tc>
          <w:tcPr>
            <w:tcW w:w="2977" w:type="dxa"/>
            <w:hideMark/>
          </w:tcPr>
          <w:p w14:paraId="53A86C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OXALATO (ÁCIDO OXÁLICO) URINARIO - 24h</w:t>
            </w:r>
          </w:p>
        </w:tc>
        <w:tc>
          <w:tcPr>
            <w:tcW w:w="705" w:type="dxa"/>
            <w:hideMark/>
          </w:tcPr>
          <w:p w14:paraId="7F48940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E6509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252A255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24,43 </w:t>
            </w:r>
          </w:p>
        </w:tc>
        <w:tc>
          <w:tcPr>
            <w:tcW w:w="995" w:type="dxa"/>
            <w:hideMark/>
          </w:tcPr>
          <w:p w14:paraId="5CE6D95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1F2C9F9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0DF26A0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R$ 27,48</w:t>
            </w:r>
          </w:p>
        </w:tc>
        <w:tc>
          <w:tcPr>
            <w:tcW w:w="1039" w:type="dxa"/>
            <w:hideMark/>
          </w:tcPr>
          <w:p w14:paraId="27DA34A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R$ 137,40</w:t>
            </w:r>
          </w:p>
        </w:tc>
      </w:tr>
      <w:tr w:rsidR="00504C1D" w:rsidRPr="00DA033E" w14:paraId="02B8B57B" w14:textId="77777777" w:rsidTr="00612268">
        <w:trPr>
          <w:trHeight w:val="510"/>
        </w:trPr>
        <w:tc>
          <w:tcPr>
            <w:tcW w:w="817" w:type="dxa"/>
            <w:hideMark/>
          </w:tcPr>
          <w:p w14:paraId="70B573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191</w:t>
            </w:r>
          </w:p>
        </w:tc>
        <w:tc>
          <w:tcPr>
            <w:tcW w:w="2977" w:type="dxa"/>
            <w:hideMark/>
          </w:tcPr>
          <w:p w14:paraId="7C13A9A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PAINEL DE IMUNO-HISTOQUÍMICA</w:t>
            </w:r>
          </w:p>
        </w:tc>
        <w:tc>
          <w:tcPr>
            <w:tcW w:w="705" w:type="dxa"/>
            <w:hideMark/>
          </w:tcPr>
          <w:p w14:paraId="1961580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67B842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0B88893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899,00 </w:t>
            </w:r>
          </w:p>
        </w:tc>
        <w:tc>
          <w:tcPr>
            <w:tcW w:w="995" w:type="dxa"/>
            <w:hideMark/>
          </w:tcPr>
          <w:p w14:paraId="100477F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R$ 915,00</w:t>
            </w:r>
          </w:p>
        </w:tc>
        <w:tc>
          <w:tcPr>
            <w:tcW w:w="995" w:type="dxa"/>
            <w:hideMark/>
          </w:tcPr>
          <w:p w14:paraId="167B24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R$ 920,00</w:t>
            </w:r>
          </w:p>
        </w:tc>
        <w:tc>
          <w:tcPr>
            <w:tcW w:w="995" w:type="dxa"/>
            <w:hideMark/>
          </w:tcPr>
          <w:p w14:paraId="0D2236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R$ 911,33</w:t>
            </w:r>
          </w:p>
        </w:tc>
        <w:tc>
          <w:tcPr>
            <w:tcW w:w="1039" w:type="dxa"/>
            <w:hideMark/>
          </w:tcPr>
          <w:p w14:paraId="74A1EAC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R$ 2.733,99</w:t>
            </w:r>
          </w:p>
        </w:tc>
      </w:tr>
      <w:tr w:rsidR="00504C1D" w:rsidRPr="00DA033E" w14:paraId="2CADA99F" w14:textId="77777777" w:rsidTr="00612268">
        <w:trPr>
          <w:trHeight w:val="510"/>
        </w:trPr>
        <w:tc>
          <w:tcPr>
            <w:tcW w:w="817" w:type="dxa"/>
            <w:hideMark/>
          </w:tcPr>
          <w:p w14:paraId="0316D3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192</w:t>
            </w:r>
          </w:p>
        </w:tc>
        <w:tc>
          <w:tcPr>
            <w:tcW w:w="2977" w:type="dxa"/>
            <w:hideMark/>
          </w:tcPr>
          <w:p w14:paraId="1DB9C8B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PAINEL TOXIICOLOGICO (DETRAN)</w:t>
            </w:r>
          </w:p>
        </w:tc>
        <w:tc>
          <w:tcPr>
            <w:tcW w:w="705" w:type="dxa"/>
            <w:hideMark/>
          </w:tcPr>
          <w:p w14:paraId="7B56670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CBB331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30</w:t>
            </w:r>
          </w:p>
        </w:tc>
        <w:tc>
          <w:tcPr>
            <w:tcW w:w="995" w:type="dxa"/>
            <w:hideMark/>
          </w:tcPr>
          <w:p w14:paraId="74A4A29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120,00 </w:t>
            </w:r>
          </w:p>
        </w:tc>
        <w:tc>
          <w:tcPr>
            <w:tcW w:w="995" w:type="dxa"/>
            <w:hideMark/>
          </w:tcPr>
          <w:p w14:paraId="6AFE90D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R$ 149,00</w:t>
            </w:r>
          </w:p>
        </w:tc>
        <w:tc>
          <w:tcPr>
            <w:tcW w:w="995" w:type="dxa"/>
            <w:hideMark/>
          </w:tcPr>
          <w:p w14:paraId="43083AA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R$ 160,00</w:t>
            </w:r>
          </w:p>
        </w:tc>
        <w:tc>
          <w:tcPr>
            <w:tcW w:w="995" w:type="dxa"/>
            <w:hideMark/>
          </w:tcPr>
          <w:p w14:paraId="2DBE5C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R$ 143,00</w:t>
            </w:r>
          </w:p>
        </w:tc>
        <w:tc>
          <w:tcPr>
            <w:tcW w:w="1039" w:type="dxa"/>
            <w:hideMark/>
          </w:tcPr>
          <w:p w14:paraId="7AF5398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R$ 4.290,00</w:t>
            </w:r>
          </w:p>
        </w:tc>
      </w:tr>
      <w:tr w:rsidR="00504C1D" w:rsidRPr="00DA033E" w14:paraId="00215718" w14:textId="77777777" w:rsidTr="00612268">
        <w:trPr>
          <w:trHeight w:val="510"/>
        </w:trPr>
        <w:tc>
          <w:tcPr>
            <w:tcW w:w="817" w:type="dxa"/>
            <w:hideMark/>
          </w:tcPr>
          <w:p w14:paraId="1D50F2A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193</w:t>
            </w:r>
          </w:p>
        </w:tc>
        <w:tc>
          <w:tcPr>
            <w:tcW w:w="2977" w:type="dxa"/>
            <w:hideMark/>
          </w:tcPr>
          <w:p w14:paraId="457AE6B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PARASITOLOGICO DE FEZES</w:t>
            </w:r>
          </w:p>
        </w:tc>
        <w:tc>
          <w:tcPr>
            <w:tcW w:w="705" w:type="dxa"/>
            <w:hideMark/>
          </w:tcPr>
          <w:p w14:paraId="16F1A4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F3B72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2814</w:t>
            </w:r>
          </w:p>
        </w:tc>
        <w:tc>
          <w:tcPr>
            <w:tcW w:w="995" w:type="dxa"/>
            <w:hideMark/>
          </w:tcPr>
          <w:p w14:paraId="369A113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4F93EF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795537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553E78C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58AD018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R$ 39.396,00</w:t>
            </w:r>
          </w:p>
        </w:tc>
      </w:tr>
      <w:tr w:rsidR="00504C1D" w:rsidRPr="00DA033E" w14:paraId="448F0A5D" w14:textId="77777777" w:rsidTr="00612268">
        <w:trPr>
          <w:trHeight w:val="510"/>
        </w:trPr>
        <w:tc>
          <w:tcPr>
            <w:tcW w:w="817" w:type="dxa"/>
            <w:hideMark/>
          </w:tcPr>
          <w:p w14:paraId="1A16D12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194</w:t>
            </w:r>
          </w:p>
        </w:tc>
        <w:tc>
          <w:tcPr>
            <w:tcW w:w="2977" w:type="dxa"/>
            <w:hideMark/>
          </w:tcPr>
          <w:p w14:paraId="786320D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PARATORMONIO - MÓLECULAS INTACTA</w:t>
            </w:r>
          </w:p>
        </w:tc>
        <w:tc>
          <w:tcPr>
            <w:tcW w:w="705" w:type="dxa"/>
            <w:hideMark/>
          </w:tcPr>
          <w:p w14:paraId="0DF06FA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BF7E32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35</w:t>
            </w:r>
          </w:p>
        </w:tc>
        <w:tc>
          <w:tcPr>
            <w:tcW w:w="995" w:type="dxa"/>
            <w:hideMark/>
          </w:tcPr>
          <w:p w14:paraId="4FD35E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29,00 </w:t>
            </w:r>
          </w:p>
        </w:tc>
        <w:tc>
          <w:tcPr>
            <w:tcW w:w="995" w:type="dxa"/>
            <w:hideMark/>
          </w:tcPr>
          <w:p w14:paraId="7ADE8D2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46D9F3C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R$ 36,00</w:t>
            </w:r>
          </w:p>
        </w:tc>
        <w:tc>
          <w:tcPr>
            <w:tcW w:w="995" w:type="dxa"/>
            <w:hideMark/>
          </w:tcPr>
          <w:p w14:paraId="3269CE4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R$ 33,33</w:t>
            </w:r>
          </w:p>
        </w:tc>
        <w:tc>
          <w:tcPr>
            <w:tcW w:w="1039" w:type="dxa"/>
            <w:hideMark/>
          </w:tcPr>
          <w:p w14:paraId="201AF0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R$ 1.166,55</w:t>
            </w:r>
          </w:p>
        </w:tc>
      </w:tr>
      <w:tr w:rsidR="00504C1D" w:rsidRPr="00DA033E" w14:paraId="780643EE" w14:textId="77777777" w:rsidTr="00612268">
        <w:trPr>
          <w:trHeight w:val="300"/>
        </w:trPr>
        <w:tc>
          <w:tcPr>
            <w:tcW w:w="817" w:type="dxa"/>
            <w:hideMark/>
          </w:tcPr>
          <w:p w14:paraId="3E8D678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195</w:t>
            </w:r>
          </w:p>
        </w:tc>
        <w:tc>
          <w:tcPr>
            <w:tcW w:w="2977" w:type="dxa"/>
            <w:hideMark/>
          </w:tcPr>
          <w:p w14:paraId="51C891E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PEPTIDEO C</w:t>
            </w:r>
          </w:p>
        </w:tc>
        <w:tc>
          <w:tcPr>
            <w:tcW w:w="705" w:type="dxa"/>
            <w:hideMark/>
          </w:tcPr>
          <w:p w14:paraId="16926D8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A801A9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8</w:t>
            </w:r>
          </w:p>
        </w:tc>
        <w:tc>
          <w:tcPr>
            <w:tcW w:w="995" w:type="dxa"/>
            <w:hideMark/>
          </w:tcPr>
          <w:p w14:paraId="6F88470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27,00 </w:t>
            </w:r>
          </w:p>
        </w:tc>
        <w:tc>
          <w:tcPr>
            <w:tcW w:w="995" w:type="dxa"/>
            <w:hideMark/>
          </w:tcPr>
          <w:p w14:paraId="5A19B84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R$ 34,00</w:t>
            </w:r>
          </w:p>
        </w:tc>
        <w:tc>
          <w:tcPr>
            <w:tcW w:w="995" w:type="dxa"/>
            <w:hideMark/>
          </w:tcPr>
          <w:p w14:paraId="27BF427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R$ 36,00</w:t>
            </w:r>
          </w:p>
        </w:tc>
        <w:tc>
          <w:tcPr>
            <w:tcW w:w="995" w:type="dxa"/>
            <w:hideMark/>
          </w:tcPr>
          <w:p w14:paraId="6F651A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R$ 32,33</w:t>
            </w:r>
          </w:p>
        </w:tc>
        <w:tc>
          <w:tcPr>
            <w:tcW w:w="1039" w:type="dxa"/>
            <w:hideMark/>
          </w:tcPr>
          <w:p w14:paraId="14BB7F1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R$ 258,64</w:t>
            </w:r>
          </w:p>
        </w:tc>
      </w:tr>
      <w:tr w:rsidR="00504C1D" w:rsidRPr="00DA033E" w14:paraId="52D1B9D0" w14:textId="77777777" w:rsidTr="00612268">
        <w:trPr>
          <w:trHeight w:val="300"/>
        </w:trPr>
        <w:tc>
          <w:tcPr>
            <w:tcW w:w="817" w:type="dxa"/>
            <w:hideMark/>
          </w:tcPr>
          <w:p w14:paraId="2368E7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lastRenderedPageBreak/>
              <w:t>196</w:t>
            </w:r>
          </w:p>
        </w:tc>
        <w:tc>
          <w:tcPr>
            <w:tcW w:w="2977" w:type="dxa"/>
            <w:hideMark/>
          </w:tcPr>
          <w:p w14:paraId="0A80B5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PERFIL LIPIDICO</w:t>
            </w:r>
          </w:p>
        </w:tc>
        <w:tc>
          <w:tcPr>
            <w:tcW w:w="705" w:type="dxa"/>
            <w:hideMark/>
          </w:tcPr>
          <w:p w14:paraId="06CC2DB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2031CB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5600</w:t>
            </w:r>
          </w:p>
        </w:tc>
        <w:tc>
          <w:tcPr>
            <w:tcW w:w="995" w:type="dxa"/>
            <w:hideMark/>
          </w:tcPr>
          <w:p w14:paraId="2C72C5F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34,00 </w:t>
            </w:r>
          </w:p>
        </w:tc>
        <w:tc>
          <w:tcPr>
            <w:tcW w:w="995" w:type="dxa"/>
            <w:hideMark/>
          </w:tcPr>
          <w:p w14:paraId="4A219B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R$ 39,00</w:t>
            </w:r>
          </w:p>
        </w:tc>
        <w:tc>
          <w:tcPr>
            <w:tcW w:w="995" w:type="dxa"/>
            <w:hideMark/>
          </w:tcPr>
          <w:p w14:paraId="064CDBA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R$ 42,00</w:t>
            </w:r>
          </w:p>
        </w:tc>
        <w:tc>
          <w:tcPr>
            <w:tcW w:w="995" w:type="dxa"/>
            <w:hideMark/>
          </w:tcPr>
          <w:p w14:paraId="4D92AE5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R$ 38,33</w:t>
            </w:r>
          </w:p>
        </w:tc>
        <w:tc>
          <w:tcPr>
            <w:tcW w:w="1039" w:type="dxa"/>
            <w:hideMark/>
          </w:tcPr>
          <w:p w14:paraId="0F372D4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R$ 214.648,00</w:t>
            </w:r>
          </w:p>
        </w:tc>
      </w:tr>
      <w:tr w:rsidR="00504C1D" w:rsidRPr="00DA033E" w14:paraId="165D43E8" w14:textId="77777777" w:rsidTr="00612268">
        <w:trPr>
          <w:trHeight w:val="510"/>
        </w:trPr>
        <w:tc>
          <w:tcPr>
            <w:tcW w:w="817" w:type="dxa"/>
            <w:hideMark/>
          </w:tcPr>
          <w:p w14:paraId="52D24E6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197</w:t>
            </w:r>
          </w:p>
        </w:tc>
        <w:tc>
          <w:tcPr>
            <w:tcW w:w="2977" w:type="dxa"/>
            <w:hideMark/>
          </w:tcPr>
          <w:p w14:paraId="6916D08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PESQUISA DE ANTICOALULANTE</w:t>
            </w:r>
          </w:p>
        </w:tc>
        <w:tc>
          <w:tcPr>
            <w:tcW w:w="705" w:type="dxa"/>
            <w:hideMark/>
          </w:tcPr>
          <w:p w14:paraId="2B4BE38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9657DC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65960D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59,00 </w:t>
            </w:r>
          </w:p>
        </w:tc>
        <w:tc>
          <w:tcPr>
            <w:tcW w:w="995" w:type="dxa"/>
            <w:hideMark/>
          </w:tcPr>
          <w:p w14:paraId="4889726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R$ 62,00</w:t>
            </w:r>
          </w:p>
        </w:tc>
        <w:tc>
          <w:tcPr>
            <w:tcW w:w="995" w:type="dxa"/>
            <w:hideMark/>
          </w:tcPr>
          <w:p w14:paraId="5BF5D58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R$ 63,00</w:t>
            </w:r>
          </w:p>
        </w:tc>
        <w:tc>
          <w:tcPr>
            <w:tcW w:w="995" w:type="dxa"/>
            <w:hideMark/>
          </w:tcPr>
          <w:p w14:paraId="010E1B5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R$ 61,33</w:t>
            </w:r>
          </w:p>
        </w:tc>
        <w:tc>
          <w:tcPr>
            <w:tcW w:w="1039" w:type="dxa"/>
            <w:hideMark/>
          </w:tcPr>
          <w:p w14:paraId="153B13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R$ 183,99</w:t>
            </w:r>
          </w:p>
        </w:tc>
      </w:tr>
      <w:tr w:rsidR="00504C1D" w:rsidRPr="00DA033E" w14:paraId="661D2FAF" w14:textId="77777777" w:rsidTr="00612268">
        <w:trPr>
          <w:trHeight w:val="510"/>
        </w:trPr>
        <w:tc>
          <w:tcPr>
            <w:tcW w:w="817" w:type="dxa"/>
            <w:hideMark/>
          </w:tcPr>
          <w:p w14:paraId="1302E4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198</w:t>
            </w:r>
          </w:p>
        </w:tc>
        <w:tc>
          <w:tcPr>
            <w:tcW w:w="2977" w:type="dxa"/>
            <w:hideMark/>
          </w:tcPr>
          <w:p w14:paraId="70FA451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PESQUISA DE SANGUE OCULTO</w:t>
            </w:r>
          </w:p>
        </w:tc>
        <w:tc>
          <w:tcPr>
            <w:tcW w:w="705" w:type="dxa"/>
            <w:hideMark/>
          </w:tcPr>
          <w:p w14:paraId="4C399ED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990978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48</w:t>
            </w:r>
          </w:p>
        </w:tc>
        <w:tc>
          <w:tcPr>
            <w:tcW w:w="995" w:type="dxa"/>
            <w:hideMark/>
          </w:tcPr>
          <w:p w14:paraId="1B11A03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0E3CEC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w:t>
            </w:r>
          </w:p>
        </w:tc>
        <w:tc>
          <w:tcPr>
            <w:tcW w:w="995" w:type="dxa"/>
            <w:hideMark/>
          </w:tcPr>
          <w:p w14:paraId="52400D8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7E54737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1039" w:type="dxa"/>
            <w:hideMark/>
          </w:tcPr>
          <w:p w14:paraId="08DECAF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R$ 864,00</w:t>
            </w:r>
          </w:p>
        </w:tc>
      </w:tr>
      <w:tr w:rsidR="00504C1D" w:rsidRPr="00DA033E" w14:paraId="28243E92" w14:textId="77777777" w:rsidTr="00612268">
        <w:trPr>
          <w:trHeight w:val="300"/>
        </w:trPr>
        <w:tc>
          <w:tcPr>
            <w:tcW w:w="817" w:type="dxa"/>
            <w:hideMark/>
          </w:tcPr>
          <w:p w14:paraId="08BB312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199</w:t>
            </w:r>
          </w:p>
        </w:tc>
        <w:tc>
          <w:tcPr>
            <w:tcW w:w="2977" w:type="dxa"/>
            <w:hideMark/>
          </w:tcPr>
          <w:p w14:paraId="10588FB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POTASSIO</w:t>
            </w:r>
          </w:p>
        </w:tc>
        <w:tc>
          <w:tcPr>
            <w:tcW w:w="705" w:type="dxa"/>
            <w:hideMark/>
          </w:tcPr>
          <w:p w14:paraId="308D1E7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0D698A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375</w:t>
            </w:r>
          </w:p>
        </w:tc>
        <w:tc>
          <w:tcPr>
            <w:tcW w:w="995" w:type="dxa"/>
            <w:hideMark/>
          </w:tcPr>
          <w:p w14:paraId="33AB9F0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10,00 </w:t>
            </w:r>
          </w:p>
        </w:tc>
        <w:tc>
          <w:tcPr>
            <w:tcW w:w="995" w:type="dxa"/>
            <w:hideMark/>
          </w:tcPr>
          <w:p w14:paraId="59FFBCC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w:t>
            </w:r>
          </w:p>
        </w:tc>
        <w:tc>
          <w:tcPr>
            <w:tcW w:w="995" w:type="dxa"/>
            <w:hideMark/>
          </w:tcPr>
          <w:p w14:paraId="42F93EA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6EE6A21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R$ 16,33</w:t>
            </w:r>
          </w:p>
        </w:tc>
        <w:tc>
          <w:tcPr>
            <w:tcW w:w="1039" w:type="dxa"/>
            <w:hideMark/>
          </w:tcPr>
          <w:p w14:paraId="20E5BA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R$ 6.123,75</w:t>
            </w:r>
          </w:p>
        </w:tc>
      </w:tr>
      <w:tr w:rsidR="00504C1D" w:rsidRPr="00DA033E" w14:paraId="2A92BA32" w14:textId="77777777" w:rsidTr="00612268">
        <w:trPr>
          <w:trHeight w:val="510"/>
        </w:trPr>
        <w:tc>
          <w:tcPr>
            <w:tcW w:w="817" w:type="dxa"/>
            <w:hideMark/>
          </w:tcPr>
          <w:p w14:paraId="118121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200</w:t>
            </w:r>
          </w:p>
        </w:tc>
        <w:tc>
          <w:tcPr>
            <w:tcW w:w="2977" w:type="dxa"/>
            <w:hideMark/>
          </w:tcPr>
          <w:p w14:paraId="21FF9ED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POTASSIO URINARIO - 24h</w:t>
            </w:r>
          </w:p>
        </w:tc>
        <w:tc>
          <w:tcPr>
            <w:tcW w:w="705" w:type="dxa"/>
            <w:hideMark/>
          </w:tcPr>
          <w:p w14:paraId="667CC5B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BB8E4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5F1959F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6A9E50F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w:t>
            </w:r>
          </w:p>
        </w:tc>
        <w:tc>
          <w:tcPr>
            <w:tcW w:w="995" w:type="dxa"/>
            <w:hideMark/>
          </w:tcPr>
          <w:p w14:paraId="56942E6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0DC5F5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1039" w:type="dxa"/>
            <w:hideMark/>
          </w:tcPr>
          <w:p w14:paraId="7E6CAF6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R$ 180,00</w:t>
            </w:r>
          </w:p>
        </w:tc>
      </w:tr>
      <w:tr w:rsidR="00504C1D" w:rsidRPr="00DA033E" w14:paraId="6AC5A8BA" w14:textId="77777777" w:rsidTr="00612268">
        <w:trPr>
          <w:trHeight w:val="300"/>
        </w:trPr>
        <w:tc>
          <w:tcPr>
            <w:tcW w:w="817" w:type="dxa"/>
            <w:hideMark/>
          </w:tcPr>
          <w:p w14:paraId="59FDE2A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201</w:t>
            </w:r>
          </w:p>
        </w:tc>
        <w:tc>
          <w:tcPr>
            <w:tcW w:w="2977" w:type="dxa"/>
            <w:hideMark/>
          </w:tcPr>
          <w:p w14:paraId="7BED46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PROGESTERONA</w:t>
            </w:r>
          </w:p>
        </w:tc>
        <w:tc>
          <w:tcPr>
            <w:tcW w:w="705" w:type="dxa"/>
            <w:hideMark/>
          </w:tcPr>
          <w:p w14:paraId="58BE7B5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E8FE1D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105</w:t>
            </w:r>
          </w:p>
        </w:tc>
        <w:tc>
          <w:tcPr>
            <w:tcW w:w="995" w:type="dxa"/>
            <w:hideMark/>
          </w:tcPr>
          <w:p w14:paraId="10D72E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19,00 </w:t>
            </w:r>
          </w:p>
        </w:tc>
        <w:tc>
          <w:tcPr>
            <w:tcW w:w="995" w:type="dxa"/>
            <w:hideMark/>
          </w:tcPr>
          <w:p w14:paraId="2A1520F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079F736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0B1B536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R$ 22,33</w:t>
            </w:r>
          </w:p>
        </w:tc>
        <w:tc>
          <w:tcPr>
            <w:tcW w:w="1039" w:type="dxa"/>
            <w:hideMark/>
          </w:tcPr>
          <w:p w14:paraId="325B11C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R$ 2.344,65</w:t>
            </w:r>
          </w:p>
        </w:tc>
      </w:tr>
      <w:tr w:rsidR="00504C1D" w:rsidRPr="00DA033E" w14:paraId="438205D0" w14:textId="77777777" w:rsidTr="00612268">
        <w:trPr>
          <w:trHeight w:val="300"/>
        </w:trPr>
        <w:tc>
          <w:tcPr>
            <w:tcW w:w="817" w:type="dxa"/>
            <w:hideMark/>
          </w:tcPr>
          <w:p w14:paraId="3BE6D29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202</w:t>
            </w:r>
          </w:p>
        </w:tc>
        <w:tc>
          <w:tcPr>
            <w:tcW w:w="2977" w:type="dxa"/>
            <w:hideMark/>
          </w:tcPr>
          <w:p w14:paraId="2128ED3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PROLACTATINA</w:t>
            </w:r>
          </w:p>
        </w:tc>
        <w:tc>
          <w:tcPr>
            <w:tcW w:w="705" w:type="dxa"/>
            <w:hideMark/>
          </w:tcPr>
          <w:p w14:paraId="3A20A6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197C91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144</w:t>
            </w:r>
          </w:p>
        </w:tc>
        <w:tc>
          <w:tcPr>
            <w:tcW w:w="995" w:type="dxa"/>
            <w:hideMark/>
          </w:tcPr>
          <w:p w14:paraId="070A1B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19,00 </w:t>
            </w:r>
          </w:p>
        </w:tc>
        <w:tc>
          <w:tcPr>
            <w:tcW w:w="995" w:type="dxa"/>
            <w:hideMark/>
          </w:tcPr>
          <w:p w14:paraId="29DDF8C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439E1ED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2413216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R$ 22,33</w:t>
            </w:r>
          </w:p>
        </w:tc>
        <w:tc>
          <w:tcPr>
            <w:tcW w:w="1039" w:type="dxa"/>
            <w:hideMark/>
          </w:tcPr>
          <w:p w14:paraId="0CF58F2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R$ 3.215,52</w:t>
            </w:r>
          </w:p>
        </w:tc>
      </w:tr>
      <w:tr w:rsidR="00504C1D" w:rsidRPr="00DA033E" w14:paraId="25D5BF84" w14:textId="77777777" w:rsidTr="00612268">
        <w:trPr>
          <w:trHeight w:val="510"/>
        </w:trPr>
        <w:tc>
          <w:tcPr>
            <w:tcW w:w="817" w:type="dxa"/>
            <w:hideMark/>
          </w:tcPr>
          <w:p w14:paraId="6E25E8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203</w:t>
            </w:r>
          </w:p>
        </w:tc>
        <w:tc>
          <w:tcPr>
            <w:tcW w:w="2977" w:type="dxa"/>
            <w:hideMark/>
          </w:tcPr>
          <w:p w14:paraId="3F4E00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PROTEINA C REATIVA - (QUANTITATIVA0</w:t>
            </w:r>
          </w:p>
        </w:tc>
        <w:tc>
          <w:tcPr>
            <w:tcW w:w="705" w:type="dxa"/>
            <w:hideMark/>
          </w:tcPr>
          <w:p w14:paraId="2E69CAB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B91A3F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605</w:t>
            </w:r>
          </w:p>
        </w:tc>
        <w:tc>
          <w:tcPr>
            <w:tcW w:w="995" w:type="dxa"/>
            <w:hideMark/>
          </w:tcPr>
          <w:p w14:paraId="0D4B44D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14,00 </w:t>
            </w:r>
          </w:p>
        </w:tc>
        <w:tc>
          <w:tcPr>
            <w:tcW w:w="995" w:type="dxa"/>
            <w:hideMark/>
          </w:tcPr>
          <w:p w14:paraId="1B9DDD3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123BE49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1EBD406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R$ 20,67</w:t>
            </w:r>
          </w:p>
        </w:tc>
        <w:tc>
          <w:tcPr>
            <w:tcW w:w="1039" w:type="dxa"/>
            <w:hideMark/>
          </w:tcPr>
          <w:p w14:paraId="5D5BCD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R$ 12.505,35</w:t>
            </w:r>
          </w:p>
        </w:tc>
      </w:tr>
      <w:tr w:rsidR="00504C1D" w:rsidRPr="00DA033E" w14:paraId="041AC932" w14:textId="77777777" w:rsidTr="00612268">
        <w:trPr>
          <w:trHeight w:val="510"/>
        </w:trPr>
        <w:tc>
          <w:tcPr>
            <w:tcW w:w="817" w:type="dxa"/>
            <w:hideMark/>
          </w:tcPr>
          <w:p w14:paraId="1420FE5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204</w:t>
            </w:r>
          </w:p>
        </w:tc>
        <w:tc>
          <w:tcPr>
            <w:tcW w:w="2977" w:type="dxa"/>
            <w:hideMark/>
          </w:tcPr>
          <w:p w14:paraId="50CA7C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PROTEINA C REATIVA 9   (SEMI-QUANTITATIVA)</w:t>
            </w:r>
          </w:p>
        </w:tc>
        <w:tc>
          <w:tcPr>
            <w:tcW w:w="705" w:type="dxa"/>
            <w:hideMark/>
          </w:tcPr>
          <w:p w14:paraId="03189CA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23EFA2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1218</w:t>
            </w:r>
          </w:p>
        </w:tc>
        <w:tc>
          <w:tcPr>
            <w:tcW w:w="995" w:type="dxa"/>
            <w:hideMark/>
          </w:tcPr>
          <w:p w14:paraId="250E8BB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14,00 </w:t>
            </w:r>
          </w:p>
        </w:tc>
        <w:tc>
          <w:tcPr>
            <w:tcW w:w="995" w:type="dxa"/>
            <w:hideMark/>
          </w:tcPr>
          <w:p w14:paraId="3A1215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62E25B1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20CD1C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R$ 20,67</w:t>
            </w:r>
          </w:p>
        </w:tc>
        <w:tc>
          <w:tcPr>
            <w:tcW w:w="1039" w:type="dxa"/>
            <w:hideMark/>
          </w:tcPr>
          <w:p w14:paraId="77BC0BB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R$ 25.176,06</w:t>
            </w:r>
          </w:p>
        </w:tc>
      </w:tr>
      <w:tr w:rsidR="00504C1D" w:rsidRPr="00DA033E" w14:paraId="66C646D4" w14:textId="77777777" w:rsidTr="00612268">
        <w:trPr>
          <w:trHeight w:val="510"/>
        </w:trPr>
        <w:tc>
          <w:tcPr>
            <w:tcW w:w="817" w:type="dxa"/>
            <w:hideMark/>
          </w:tcPr>
          <w:p w14:paraId="12A548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205</w:t>
            </w:r>
          </w:p>
        </w:tc>
        <w:tc>
          <w:tcPr>
            <w:tcW w:w="2977" w:type="dxa"/>
            <w:hideMark/>
          </w:tcPr>
          <w:p w14:paraId="69EB63B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PROTEINA LIGADORA IGF-TIPÓ 3</w:t>
            </w:r>
          </w:p>
        </w:tc>
        <w:tc>
          <w:tcPr>
            <w:tcW w:w="705" w:type="dxa"/>
            <w:hideMark/>
          </w:tcPr>
          <w:p w14:paraId="065C74F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3FFDE4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29FF2C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59,00 </w:t>
            </w:r>
          </w:p>
        </w:tc>
        <w:tc>
          <w:tcPr>
            <w:tcW w:w="995" w:type="dxa"/>
            <w:hideMark/>
          </w:tcPr>
          <w:p w14:paraId="3D5FC00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R$ 65,00</w:t>
            </w:r>
          </w:p>
        </w:tc>
        <w:tc>
          <w:tcPr>
            <w:tcW w:w="995" w:type="dxa"/>
            <w:hideMark/>
          </w:tcPr>
          <w:p w14:paraId="1D55C3F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R$ 66,00</w:t>
            </w:r>
          </w:p>
        </w:tc>
        <w:tc>
          <w:tcPr>
            <w:tcW w:w="995" w:type="dxa"/>
            <w:hideMark/>
          </w:tcPr>
          <w:p w14:paraId="7E4B161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R$ 63,33</w:t>
            </w:r>
          </w:p>
        </w:tc>
        <w:tc>
          <w:tcPr>
            <w:tcW w:w="1039" w:type="dxa"/>
            <w:hideMark/>
          </w:tcPr>
          <w:p w14:paraId="219B883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R$ 189,99</w:t>
            </w:r>
          </w:p>
        </w:tc>
      </w:tr>
      <w:tr w:rsidR="00504C1D" w:rsidRPr="00DA033E" w14:paraId="33647E48" w14:textId="77777777" w:rsidTr="00612268">
        <w:trPr>
          <w:trHeight w:val="510"/>
        </w:trPr>
        <w:tc>
          <w:tcPr>
            <w:tcW w:w="817" w:type="dxa"/>
            <w:hideMark/>
          </w:tcPr>
          <w:p w14:paraId="5F98157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206</w:t>
            </w:r>
          </w:p>
        </w:tc>
        <w:tc>
          <w:tcPr>
            <w:tcW w:w="2977" w:type="dxa"/>
            <w:hideMark/>
          </w:tcPr>
          <w:p w14:paraId="687C905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PROTEINA S - FUNCIANAL</w:t>
            </w:r>
          </w:p>
        </w:tc>
        <w:tc>
          <w:tcPr>
            <w:tcW w:w="705" w:type="dxa"/>
            <w:hideMark/>
          </w:tcPr>
          <w:p w14:paraId="0DBAE54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5F99B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63C3A9E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110,00 </w:t>
            </w:r>
          </w:p>
        </w:tc>
        <w:tc>
          <w:tcPr>
            <w:tcW w:w="995" w:type="dxa"/>
            <w:hideMark/>
          </w:tcPr>
          <w:p w14:paraId="645ABD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R$ 140,00</w:t>
            </w:r>
          </w:p>
        </w:tc>
        <w:tc>
          <w:tcPr>
            <w:tcW w:w="995" w:type="dxa"/>
            <w:hideMark/>
          </w:tcPr>
          <w:p w14:paraId="08378B6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R$ 142,00</w:t>
            </w:r>
          </w:p>
        </w:tc>
        <w:tc>
          <w:tcPr>
            <w:tcW w:w="995" w:type="dxa"/>
            <w:hideMark/>
          </w:tcPr>
          <w:p w14:paraId="55EB7E8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R$ 130,67</w:t>
            </w:r>
          </w:p>
        </w:tc>
        <w:tc>
          <w:tcPr>
            <w:tcW w:w="1039" w:type="dxa"/>
            <w:hideMark/>
          </w:tcPr>
          <w:p w14:paraId="4661DCE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R$ 653,35</w:t>
            </w:r>
          </w:p>
        </w:tc>
      </w:tr>
      <w:tr w:rsidR="00504C1D" w:rsidRPr="00DA033E" w14:paraId="2C54ABDC" w14:textId="77777777" w:rsidTr="00612268">
        <w:trPr>
          <w:trHeight w:val="510"/>
        </w:trPr>
        <w:tc>
          <w:tcPr>
            <w:tcW w:w="817" w:type="dxa"/>
            <w:hideMark/>
          </w:tcPr>
          <w:p w14:paraId="314D6D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207</w:t>
            </w:r>
          </w:p>
        </w:tc>
        <w:tc>
          <w:tcPr>
            <w:tcW w:w="2977" w:type="dxa"/>
            <w:hideMark/>
          </w:tcPr>
          <w:p w14:paraId="0269877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PROTEINAS TOTAIS E FRAÇÕES</w:t>
            </w:r>
          </w:p>
        </w:tc>
        <w:tc>
          <w:tcPr>
            <w:tcW w:w="705" w:type="dxa"/>
            <w:hideMark/>
          </w:tcPr>
          <w:p w14:paraId="257FA62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D169E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280</w:t>
            </w:r>
          </w:p>
        </w:tc>
        <w:tc>
          <w:tcPr>
            <w:tcW w:w="995" w:type="dxa"/>
            <w:hideMark/>
          </w:tcPr>
          <w:p w14:paraId="57D3637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639C952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091355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45C5241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370740F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R$ 3.920,00</w:t>
            </w:r>
          </w:p>
        </w:tc>
      </w:tr>
      <w:tr w:rsidR="00504C1D" w:rsidRPr="00DA033E" w14:paraId="206B17C1" w14:textId="77777777" w:rsidTr="00612268">
        <w:trPr>
          <w:trHeight w:val="300"/>
        </w:trPr>
        <w:tc>
          <w:tcPr>
            <w:tcW w:w="817" w:type="dxa"/>
            <w:hideMark/>
          </w:tcPr>
          <w:p w14:paraId="4751E61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208</w:t>
            </w:r>
          </w:p>
        </w:tc>
        <w:tc>
          <w:tcPr>
            <w:tcW w:w="2977" w:type="dxa"/>
            <w:hideMark/>
          </w:tcPr>
          <w:p w14:paraId="2BF60CE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PROTEINURIA 24 HORAS</w:t>
            </w:r>
          </w:p>
        </w:tc>
        <w:tc>
          <w:tcPr>
            <w:tcW w:w="705" w:type="dxa"/>
            <w:hideMark/>
          </w:tcPr>
          <w:p w14:paraId="1958D08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F43CA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55</w:t>
            </w:r>
          </w:p>
        </w:tc>
        <w:tc>
          <w:tcPr>
            <w:tcW w:w="995" w:type="dxa"/>
            <w:hideMark/>
          </w:tcPr>
          <w:p w14:paraId="66C0DC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0FD7F0E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6A41453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6509993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R$ 19,33</w:t>
            </w:r>
          </w:p>
        </w:tc>
        <w:tc>
          <w:tcPr>
            <w:tcW w:w="1039" w:type="dxa"/>
            <w:hideMark/>
          </w:tcPr>
          <w:p w14:paraId="3C478FF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R$ 1.063,15</w:t>
            </w:r>
          </w:p>
        </w:tc>
      </w:tr>
      <w:tr w:rsidR="00504C1D" w:rsidRPr="00DA033E" w14:paraId="39A9B88E" w14:textId="77777777" w:rsidTr="00612268">
        <w:trPr>
          <w:trHeight w:val="300"/>
        </w:trPr>
        <w:tc>
          <w:tcPr>
            <w:tcW w:w="817" w:type="dxa"/>
            <w:hideMark/>
          </w:tcPr>
          <w:p w14:paraId="477B07D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209</w:t>
            </w:r>
          </w:p>
        </w:tc>
        <w:tc>
          <w:tcPr>
            <w:tcW w:w="2977" w:type="dxa"/>
            <w:hideMark/>
          </w:tcPr>
          <w:p w14:paraId="55E90DA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PSA TOTAL/LIVRE</w:t>
            </w:r>
          </w:p>
        </w:tc>
        <w:tc>
          <w:tcPr>
            <w:tcW w:w="705" w:type="dxa"/>
            <w:hideMark/>
          </w:tcPr>
          <w:p w14:paraId="68BCFF1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5928C7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718</w:t>
            </w:r>
          </w:p>
        </w:tc>
        <w:tc>
          <w:tcPr>
            <w:tcW w:w="995" w:type="dxa"/>
            <w:hideMark/>
          </w:tcPr>
          <w:p w14:paraId="52228D4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29,00 </w:t>
            </w:r>
          </w:p>
        </w:tc>
        <w:tc>
          <w:tcPr>
            <w:tcW w:w="995" w:type="dxa"/>
            <w:hideMark/>
          </w:tcPr>
          <w:p w14:paraId="1293193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R$ 39,00</w:t>
            </w:r>
          </w:p>
        </w:tc>
        <w:tc>
          <w:tcPr>
            <w:tcW w:w="995" w:type="dxa"/>
            <w:hideMark/>
          </w:tcPr>
          <w:p w14:paraId="303C0C5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R$ 42,00</w:t>
            </w:r>
          </w:p>
        </w:tc>
        <w:tc>
          <w:tcPr>
            <w:tcW w:w="995" w:type="dxa"/>
            <w:hideMark/>
          </w:tcPr>
          <w:p w14:paraId="0AB1E42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R$ 36,67</w:t>
            </w:r>
          </w:p>
        </w:tc>
        <w:tc>
          <w:tcPr>
            <w:tcW w:w="1039" w:type="dxa"/>
            <w:hideMark/>
          </w:tcPr>
          <w:p w14:paraId="658BA79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R$ 26.329,06</w:t>
            </w:r>
          </w:p>
        </w:tc>
      </w:tr>
      <w:tr w:rsidR="00504C1D" w:rsidRPr="00DA033E" w14:paraId="54C5120D" w14:textId="77777777" w:rsidTr="00612268">
        <w:trPr>
          <w:trHeight w:val="300"/>
        </w:trPr>
        <w:tc>
          <w:tcPr>
            <w:tcW w:w="817" w:type="dxa"/>
            <w:hideMark/>
          </w:tcPr>
          <w:p w14:paraId="3F19F1D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210</w:t>
            </w:r>
          </w:p>
        </w:tc>
        <w:tc>
          <w:tcPr>
            <w:tcW w:w="2977" w:type="dxa"/>
            <w:hideMark/>
          </w:tcPr>
          <w:p w14:paraId="6160495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PSA TOTAL</w:t>
            </w:r>
          </w:p>
        </w:tc>
        <w:tc>
          <w:tcPr>
            <w:tcW w:w="705" w:type="dxa"/>
            <w:hideMark/>
          </w:tcPr>
          <w:p w14:paraId="45EA15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0479E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168ED36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27,47 </w:t>
            </w:r>
          </w:p>
        </w:tc>
        <w:tc>
          <w:tcPr>
            <w:tcW w:w="995" w:type="dxa"/>
            <w:hideMark/>
          </w:tcPr>
          <w:p w14:paraId="005185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5276244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R$ 42,00</w:t>
            </w:r>
          </w:p>
        </w:tc>
        <w:tc>
          <w:tcPr>
            <w:tcW w:w="995" w:type="dxa"/>
            <w:hideMark/>
          </w:tcPr>
          <w:p w14:paraId="195B0D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R$ 34,82</w:t>
            </w:r>
          </w:p>
        </w:tc>
        <w:tc>
          <w:tcPr>
            <w:tcW w:w="1039" w:type="dxa"/>
            <w:hideMark/>
          </w:tcPr>
          <w:p w14:paraId="5512FEC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R$ 696,40</w:t>
            </w:r>
          </w:p>
        </w:tc>
      </w:tr>
      <w:tr w:rsidR="00504C1D" w:rsidRPr="00DA033E" w14:paraId="53C543C1" w14:textId="77777777" w:rsidTr="00612268">
        <w:trPr>
          <w:trHeight w:val="510"/>
        </w:trPr>
        <w:tc>
          <w:tcPr>
            <w:tcW w:w="817" w:type="dxa"/>
            <w:hideMark/>
          </w:tcPr>
          <w:p w14:paraId="27525CE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211</w:t>
            </w:r>
          </w:p>
        </w:tc>
        <w:tc>
          <w:tcPr>
            <w:tcW w:w="2977" w:type="dxa"/>
            <w:hideMark/>
          </w:tcPr>
          <w:p w14:paraId="1DC3F8F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RESERVA ALCALINA (BICARBONATO)</w:t>
            </w:r>
          </w:p>
        </w:tc>
        <w:tc>
          <w:tcPr>
            <w:tcW w:w="705" w:type="dxa"/>
            <w:hideMark/>
          </w:tcPr>
          <w:p w14:paraId="0233FCA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F700DA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w:t>
            </w:r>
          </w:p>
        </w:tc>
        <w:tc>
          <w:tcPr>
            <w:tcW w:w="995" w:type="dxa"/>
            <w:hideMark/>
          </w:tcPr>
          <w:p w14:paraId="28C86C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30,00 </w:t>
            </w:r>
          </w:p>
        </w:tc>
        <w:tc>
          <w:tcPr>
            <w:tcW w:w="995" w:type="dxa"/>
            <w:hideMark/>
          </w:tcPr>
          <w:p w14:paraId="2BFC26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R$ 39,00</w:t>
            </w:r>
          </w:p>
        </w:tc>
        <w:tc>
          <w:tcPr>
            <w:tcW w:w="995" w:type="dxa"/>
            <w:hideMark/>
          </w:tcPr>
          <w:p w14:paraId="0358C1B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R$ 42,00</w:t>
            </w:r>
          </w:p>
        </w:tc>
        <w:tc>
          <w:tcPr>
            <w:tcW w:w="995" w:type="dxa"/>
            <w:hideMark/>
          </w:tcPr>
          <w:p w14:paraId="7F0D1E1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R$ 37,00</w:t>
            </w:r>
          </w:p>
        </w:tc>
        <w:tc>
          <w:tcPr>
            <w:tcW w:w="1039" w:type="dxa"/>
            <w:hideMark/>
          </w:tcPr>
          <w:p w14:paraId="3549300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R$ 555,00</w:t>
            </w:r>
          </w:p>
        </w:tc>
      </w:tr>
      <w:tr w:rsidR="00504C1D" w:rsidRPr="00DA033E" w14:paraId="4073F64A" w14:textId="77777777" w:rsidTr="00612268">
        <w:trPr>
          <w:trHeight w:val="510"/>
        </w:trPr>
        <w:tc>
          <w:tcPr>
            <w:tcW w:w="817" w:type="dxa"/>
            <w:hideMark/>
          </w:tcPr>
          <w:p w14:paraId="51C5259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212</w:t>
            </w:r>
          </w:p>
        </w:tc>
        <w:tc>
          <w:tcPr>
            <w:tcW w:w="2977" w:type="dxa"/>
            <w:hideMark/>
          </w:tcPr>
          <w:p w14:paraId="133F1F7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RESISTÊNCIA A PROTEÍNA C ATIVADA</w:t>
            </w:r>
          </w:p>
        </w:tc>
        <w:tc>
          <w:tcPr>
            <w:tcW w:w="705" w:type="dxa"/>
            <w:hideMark/>
          </w:tcPr>
          <w:p w14:paraId="77A5FDE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60973A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w:t>
            </w:r>
          </w:p>
        </w:tc>
        <w:tc>
          <w:tcPr>
            <w:tcW w:w="995" w:type="dxa"/>
            <w:hideMark/>
          </w:tcPr>
          <w:p w14:paraId="23A7DD6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420,00 </w:t>
            </w:r>
          </w:p>
        </w:tc>
        <w:tc>
          <w:tcPr>
            <w:tcW w:w="995" w:type="dxa"/>
            <w:hideMark/>
          </w:tcPr>
          <w:p w14:paraId="79E5E10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R$ 440,00</w:t>
            </w:r>
          </w:p>
        </w:tc>
        <w:tc>
          <w:tcPr>
            <w:tcW w:w="995" w:type="dxa"/>
            <w:hideMark/>
          </w:tcPr>
          <w:p w14:paraId="02F5D7B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R$ 450,00</w:t>
            </w:r>
          </w:p>
        </w:tc>
        <w:tc>
          <w:tcPr>
            <w:tcW w:w="995" w:type="dxa"/>
            <w:hideMark/>
          </w:tcPr>
          <w:p w14:paraId="2C61D7D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R$ 436,67</w:t>
            </w:r>
          </w:p>
        </w:tc>
        <w:tc>
          <w:tcPr>
            <w:tcW w:w="1039" w:type="dxa"/>
            <w:hideMark/>
          </w:tcPr>
          <w:p w14:paraId="40A2CBD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R$ 1.310,01</w:t>
            </w:r>
          </w:p>
        </w:tc>
      </w:tr>
      <w:tr w:rsidR="00504C1D" w:rsidRPr="00DA033E" w14:paraId="42494908" w14:textId="77777777" w:rsidTr="00612268">
        <w:trPr>
          <w:trHeight w:val="300"/>
        </w:trPr>
        <w:tc>
          <w:tcPr>
            <w:tcW w:w="817" w:type="dxa"/>
            <w:hideMark/>
          </w:tcPr>
          <w:p w14:paraId="3BBC4B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213</w:t>
            </w:r>
          </w:p>
        </w:tc>
        <w:tc>
          <w:tcPr>
            <w:tcW w:w="2977" w:type="dxa"/>
            <w:hideMark/>
          </w:tcPr>
          <w:p w14:paraId="41A0A6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RETICULOCITOS,contagem</w:t>
            </w:r>
          </w:p>
        </w:tc>
        <w:tc>
          <w:tcPr>
            <w:tcW w:w="705" w:type="dxa"/>
            <w:hideMark/>
          </w:tcPr>
          <w:p w14:paraId="4B2CEA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51FE3E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03764FC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10,00 </w:t>
            </w:r>
          </w:p>
        </w:tc>
        <w:tc>
          <w:tcPr>
            <w:tcW w:w="995" w:type="dxa"/>
            <w:hideMark/>
          </w:tcPr>
          <w:p w14:paraId="6CDEAC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358F813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5D5CA73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R$ 14,33</w:t>
            </w:r>
          </w:p>
        </w:tc>
        <w:tc>
          <w:tcPr>
            <w:tcW w:w="1039" w:type="dxa"/>
            <w:hideMark/>
          </w:tcPr>
          <w:p w14:paraId="4686F3F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R$ 143,30</w:t>
            </w:r>
          </w:p>
        </w:tc>
      </w:tr>
      <w:tr w:rsidR="00504C1D" w:rsidRPr="00DA033E" w14:paraId="5C0E7CED" w14:textId="77777777" w:rsidTr="00612268">
        <w:trPr>
          <w:trHeight w:val="510"/>
        </w:trPr>
        <w:tc>
          <w:tcPr>
            <w:tcW w:w="817" w:type="dxa"/>
            <w:hideMark/>
          </w:tcPr>
          <w:p w14:paraId="108381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214</w:t>
            </w:r>
          </w:p>
        </w:tc>
        <w:tc>
          <w:tcPr>
            <w:tcW w:w="2977" w:type="dxa"/>
            <w:hideMark/>
          </w:tcPr>
          <w:p w14:paraId="201119D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RETRATAÇÃO DO COAGULO</w:t>
            </w:r>
          </w:p>
        </w:tc>
        <w:tc>
          <w:tcPr>
            <w:tcW w:w="705" w:type="dxa"/>
            <w:hideMark/>
          </w:tcPr>
          <w:p w14:paraId="4B1A10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1F1F0B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79AD444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3,00 </w:t>
            </w:r>
          </w:p>
        </w:tc>
        <w:tc>
          <w:tcPr>
            <w:tcW w:w="995" w:type="dxa"/>
            <w:hideMark/>
          </w:tcPr>
          <w:p w14:paraId="0721F5F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R$ 5,00</w:t>
            </w:r>
          </w:p>
        </w:tc>
        <w:tc>
          <w:tcPr>
            <w:tcW w:w="995" w:type="dxa"/>
            <w:hideMark/>
          </w:tcPr>
          <w:p w14:paraId="3CE512C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R$ 6,00</w:t>
            </w:r>
          </w:p>
        </w:tc>
        <w:tc>
          <w:tcPr>
            <w:tcW w:w="995" w:type="dxa"/>
            <w:hideMark/>
          </w:tcPr>
          <w:p w14:paraId="3B0DB87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R$ 4,67</w:t>
            </w:r>
          </w:p>
        </w:tc>
        <w:tc>
          <w:tcPr>
            <w:tcW w:w="1039" w:type="dxa"/>
            <w:hideMark/>
          </w:tcPr>
          <w:p w14:paraId="186B00E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R$ 46,70</w:t>
            </w:r>
          </w:p>
        </w:tc>
      </w:tr>
      <w:tr w:rsidR="00504C1D" w:rsidRPr="00DA033E" w14:paraId="3AE76433" w14:textId="77777777" w:rsidTr="00612268">
        <w:trPr>
          <w:trHeight w:val="300"/>
        </w:trPr>
        <w:tc>
          <w:tcPr>
            <w:tcW w:w="817" w:type="dxa"/>
            <w:hideMark/>
          </w:tcPr>
          <w:p w14:paraId="32DB76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215</w:t>
            </w:r>
          </w:p>
        </w:tc>
        <w:tc>
          <w:tcPr>
            <w:tcW w:w="2977" w:type="dxa"/>
            <w:hideMark/>
          </w:tcPr>
          <w:p w14:paraId="285358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RUBEOLA - Anticorpos IgG</w:t>
            </w:r>
          </w:p>
        </w:tc>
        <w:tc>
          <w:tcPr>
            <w:tcW w:w="705" w:type="dxa"/>
            <w:hideMark/>
          </w:tcPr>
          <w:p w14:paraId="207CC06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CED2E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50</w:t>
            </w:r>
          </w:p>
        </w:tc>
        <w:tc>
          <w:tcPr>
            <w:tcW w:w="995" w:type="dxa"/>
            <w:hideMark/>
          </w:tcPr>
          <w:p w14:paraId="621F542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20,13 </w:t>
            </w:r>
          </w:p>
        </w:tc>
        <w:tc>
          <w:tcPr>
            <w:tcW w:w="995" w:type="dxa"/>
            <w:hideMark/>
          </w:tcPr>
          <w:p w14:paraId="66EC24E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0C5159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27F21F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R$ 26,04</w:t>
            </w:r>
          </w:p>
        </w:tc>
        <w:tc>
          <w:tcPr>
            <w:tcW w:w="1039" w:type="dxa"/>
            <w:hideMark/>
          </w:tcPr>
          <w:p w14:paraId="0EAA6B6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R$ 1.302,00</w:t>
            </w:r>
          </w:p>
        </w:tc>
      </w:tr>
      <w:tr w:rsidR="00504C1D" w:rsidRPr="00DA033E" w14:paraId="064F98D3" w14:textId="77777777" w:rsidTr="00612268">
        <w:trPr>
          <w:trHeight w:val="510"/>
        </w:trPr>
        <w:tc>
          <w:tcPr>
            <w:tcW w:w="817" w:type="dxa"/>
            <w:hideMark/>
          </w:tcPr>
          <w:p w14:paraId="59FBD63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216</w:t>
            </w:r>
          </w:p>
        </w:tc>
        <w:tc>
          <w:tcPr>
            <w:tcW w:w="2977" w:type="dxa"/>
            <w:hideMark/>
          </w:tcPr>
          <w:p w14:paraId="2D54CB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RUBEOLA - Anticorpos IgM</w:t>
            </w:r>
          </w:p>
        </w:tc>
        <w:tc>
          <w:tcPr>
            <w:tcW w:w="705" w:type="dxa"/>
            <w:hideMark/>
          </w:tcPr>
          <w:p w14:paraId="290537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81FC1C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50</w:t>
            </w:r>
          </w:p>
        </w:tc>
        <w:tc>
          <w:tcPr>
            <w:tcW w:w="995" w:type="dxa"/>
            <w:hideMark/>
          </w:tcPr>
          <w:p w14:paraId="0559C74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24,44 </w:t>
            </w:r>
          </w:p>
        </w:tc>
        <w:tc>
          <w:tcPr>
            <w:tcW w:w="995" w:type="dxa"/>
            <w:hideMark/>
          </w:tcPr>
          <w:p w14:paraId="603E124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484F3B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22A2E4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R$ 27,48</w:t>
            </w:r>
          </w:p>
        </w:tc>
        <w:tc>
          <w:tcPr>
            <w:tcW w:w="1039" w:type="dxa"/>
            <w:hideMark/>
          </w:tcPr>
          <w:p w14:paraId="5E1929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R$ 1.374,00</w:t>
            </w:r>
          </w:p>
        </w:tc>
      </w:tr>
      <w:tr w:rsidR="00504C1D" w:rsidRPr="00DA033E" w14:paraId="774E31C1" w14:textId="77777777" w:rsidTr="00612268">
        <w:trPr>
          <w:trHeight w:val="300"/>
        </w:trPr>
        <w:tc>
          <w:tcPr>
            <w:tcW w:w="817" w:type="dxa"/>
            <w:hideMark/>
          </w:tcPr>
          <w:p w14:paraId="36A688B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217</w:t>
            </w:r>
          </w:p>
        </w:tc>
        <w:tc>
          <w:tcPr>
            <w:tcW w:w="2977" w:type="dxa"/>
            <w:hideMark/>
          </w:tcPr>
          <w:p w14:paraId="2DD748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SELENIO SÉRICO</w:t>
            </w:r>
          </w:p>
        </w:tc>
        <w:tc>
          <w:tcPr>
            <w:tcW w:w="705" w:type="dxa"/>
            <w:hideMark/>
          </w:tcPr>
          <w:p w14:paraId="36F681D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9E0C26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2E8E5E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30,00 </w:t>
            </w:r>
          </w:p>
        </w:tc>
        <w:tc>
          <w:tcPr>
            <w:tcW w:w="995" w:type="dxa"/>
            <w:hideMark/>
          </w:tcPr>
          <w:p w14:paraId="26D11A5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3EEC12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R$ 40,00</w:t>
            </w:r>
          </w:p>
        </w:tc>
        <w:tc>
          <w:tcPr>
            <w:tcW w:w="995" w:type="dxa"/>
            <w:hideMark/>
          </w:tcPr>
          <w:p w14:paraId="018FDB9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R$ 36,00</w:t>
            </w:r>
          </w:p>
        </w:tc>
        <w:tc>
          <w:tcPr>
            <w:tcW w:w="1039" w:type="dxa"/>
            <w:hideMark/>
          </w:tcPr>
          <w:p w14:paraId="06E76D0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R$ 720,00</w:t>
            </w:r>
          </w:p>
        </w:tc>
      </w:tr>
      <w:tr w:rsidR="00504C1D" w:rsidRPr="00DA033E" w14:paraId="279FCB6A" w14:textId="77777777" w:rsidTr="00612268">
        <w:trPr>
          <w:trHeight w:val="765"/>
        </w:trPr>
        <w:tc>
          <w:tcPr>
            <w:tcW w:w="817" w:type="dxa"/>
            <w:hideMark/>
          </w:tcPr>
          <w:p w14:paraId="0DD7B5C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218</w:t>
            </w:r>
          </w:p>
        </w:tc>
        <w:tc>
          <w:tcPr>
            <w:tcW w:w="2977" w:type="dxa"/>
            <w:hideMark/>
          </w:tcPr>
          <w:p w14:paraId="2764A04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STREPTOCOCCUS, ANTICORPOS IGG 23 SOROTIPOS</w:t>
            </w:r>
          </w:p>
        </w:tc>
        <w:tc>
          <w:tcPr>
            <w:tcW w:w="705" w:type="dxa"/>
            <w:hideMark/>
          </w:tcPr>
          <w:p w14:paraId="5A65A49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86875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2A7062E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550,00 </w:t>
            </w:r>
          </w:p>
        </w:tc>
        <w:tc>
          <w:tcPr>
            <w:tcW w:w="995" w:type="dxa"/>
            <w:hideMark/>
          </w:tcPr>
          <w:p w14:paraId="348F029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R$ 590,00</w:t>
            </w:r>
          </w:p>
        </w:tc>
        <w:tc>
          <w:tcPr>
            <w:tcW w:w="995" w:type="dxa"/>
            <w:hideMark/>
          </w:tcPr>
          <w:p w14:paraId="6D646B4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R$ 597,00</w:t>
            </w:r>
          </w:p>
        </w:tc>
        <w:tc>
          <w:tcPr>
            <w:tcW w:w="995" w:type="dxa"/>
            <w:hideMark/>
          </w:tcPr>
          <w:p w14:paraId="40742A4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R$ 579,00</w:t>
            </w:r>
          </w:p>
        </w:tc>
        <w:tc>
          <w:tcPr>
            <w:tcW w:w="1039" w:type="dxa"/>
            <w:hideMark/>
          </w:tcPr>
          <w:p w14:paraId="4386DB8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R$ 2.895,00</w:t>
            </w:r>
          </w:p>
        </w:tc>
      </w:tr>
      <w:tr w:rsidR="00504C1D" w:rsidRPr="00DA033E" w14:paraId="196F6D29" w14:textId="77777777" w:rsidTr="00612268">
        <w:trPr>
          <w:trHeight w:val="300"/>
        </w:trPr>
        <w:tc>
          <w:tcPr>
            <w:tcW w:w="817" w:type="dxa"/>
            <w:hideMark/>
          </w:tcPr>
          <w:p w14:paraId="384B7C6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219</w:t>
            </w:r>
          </w:p>
        </w:tc>
        <w:tc>
          <w:tcPr>
            <w:tcW w:w="2977" w:type="dxa"/>
            <w:hideMark/>
          </w:tcPr>
          <w:p w14:paraId="42F015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SÓDIO</w:t>
            </w:r>
          </w:p>
        </w:tc>
        <w:tc>
          <w:tcPr>
            <w:tcW w:w="705" w:type="dxa"/>
            <w:hideMark/>
          </w:tcPr>
          <w:p w14:paraId="0F69E5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C8B8F2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375</w:t>
            </w:r>
          </w:p>
        </w:tc>
        <w:tc>
          <w:tcPr>
            <w:tcW w:w="995" w:type="dxa"/>
            <w:hideMark/>
          </w:tcPr>
          <w:p w14:paraId="4100988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10,00 </w:t>
            </w:r>
          </w:p>
        </w:tc>
        <w:tc>
          <w:tcPr>
            <w:tcW w:w="995" w:type="dxa"/>
            <w:hideMark/>
          </w:tcPr>
          <w:p w14:paraId="4EE82B2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3BCCC5F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39D3A18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R$ 14,33</w:t>
            </w:r>
          </w:p>
        </w:tc>
        <w:tc>
          <w:tcPr>
            <w:tcW w:w="1039" w:type="dxa"/>
            <w:hideMark/>
          </w:tcPr>
          <w:p w14:paraId="06E850C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R$ 5.373,75</w:t>
            </w:r>
          </w:p>
        </w:tc>
      </w:tr>
      <w:tr w:rsidR="00504C1D" w:rsidRPr="00DA033E" w14:paraId="77D3464E" w14:textId="77777777" w:rsidTr="00612268">
        <w:trPr>
          <w:trHeight w:val="300"/>
        </w:trPr>
        <w:tc>
          <w:tcPr>
            <w:tcW w:w="817" w:type="dxa"/>
            <w:hideMark/>
          </w:tcPr>
          <w:p w14:paraId="62BB7E5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220</w:t>
            </w:r>
          </w:p>
        </w:tc>
        <w:tc>
          <w:tcPr>
            <w:tcW w:w="2977" w:type="dxa"/>
            <w:hideMark/>
          </w:tcPr>
          <w:p w14:paraId="4DEA64C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SÓDIO URINARIO - 24 H</w:t>
            </w:r>
          </w:p>
        </w:tc>
        <w:tc>
          <w:tcPr>
            <w:tcW w:w="705" w:type="dxa"/>
            <w:hideMark/>
          </w:tcPr>
          <w:p w14:paraId="342A428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447DD8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640AA11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06D2E4C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639F253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R$ 23,00</w:t>
            </w:r>
          </w:p>
        </w:tc>
        <w:tc>
          <w:tcPr>
            <w:tcW w:w="995" w:type="dxa"/>
            <w:hideMark/>
          </w:tcPr>
          <w:p w14:paraId="6B64A6E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R$ 19,33</w:t>
            </w:r>
          </w:p>
        </w:tc>
        <w:tc>
          <w:tcPr>
            <w:tcW w:w="1039" w:type="dxa"/>
            <w:hideMark/>
          </w:tcPr>
          <w:p w14:paraId="0F63843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R$ 193,30</w:t>
            </w:r>
          </w:p>
        </w:tc>
      </w:tr>
      <w:tr w:rsidR="00504C1D" w:rsidRPr="00DA033E" w14:paraId="5B02D37B" w14:textId="77777777" w:rsidTr="00612268">
        <w:trPr>
          <w:trHeight w:val="765"/>
        </w:trPr>
        <w:tc>
          <w:tcPr>
            <w:tcW w:w="817" w:type="dxa"/>
            <w:hideMark/>
          </w:tcPr>
          <w:p w14:paraId="7F3D1DD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lastRenderedPageBreak/>
              <w:t>221</w:t>
            </w:r>
          </w:p>
        </w:tc>
        <w:tc>
          <w:tcPr>
            <w:tcW w:w="2977" w:type="dxa"/>
            <w:hideMark/>
          </w:tcPr>
          <w:p w14:paraId="66AF87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SUBCLASSE DA IMUNOGLOBULINA IgG1, IgG2, IgG3, IgG4 CADA</w:t>
            </w:r>
          </w:p>
        </w:tc>
        <w:tc>
          <w:tcPr>
            <w:tcW w:w="705" w:type="dxa"/>
            <w:hideMark/>
          </w:tcPr>
          <w:p w14:paraId="76DF700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4D9861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57FB3B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140,00 </w:t>
            </w:r>
          </w:p>
        </w:tc>
        <w:tc>
          <w:tcPr>
            <w:tcW w:w="995" w:type="dxa"/>
            <w:hideMark/>
          </w:tcPr>
          <w:p w14:paraId="5C25F75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R$ 160,00</w:t>
            </w:r>
          </w:p>
        </w:tc>
        <w:tc>
          <w:tcPr>
            <w:tcW w:w="995" w:type="dxa"/>
            <w:hideMark/>
          </w:tcPr>
          <w:p w14:paraId="378F732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R$ 168,00</w:t>
            </w:r>
          </w:p>
        </w:tc>
        <w:tc>
          <w:tcPr>
            <w:tcW w:w="995" w:type="dxa"/>
            <w:hideMark/>
          </w:tcPr>
          <w:p w14:paraId="1541FDE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R$ 156,00</w:t>
            </w:r>
          </w:p>
        </w:tc>
        <w:tc>
          <w:tcPr>
            <w:tcW w:w="1039" w:type="dxa"/>
            <w:hideMark/>
          </w:tcPr>
          <w:p w14:paraId="1FB76DF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R$ 6.240,00</w:t>
            </w:r>
          </w:p>
        </w:tc>
      </w:tr>
      <w:tr w:rsidR="00504C1D" w:rsidRPr="00DA033E" w14:paraId="2C99A256" w14:textId="77777777" w:rsidTr="00612268">
        <w:trPr>
          <w:trHeight w:val="300"/>
        </w:trPr>
        <w:tc>
          <w:tcPr>
            <w:tcW w:w="817" w:type="dxa"/>
            <w:hideMark/>
          </w:tcPr>
          <w:p w14:paraId="1677F05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222</w:t>
            </w:r>
          </w:p>
        </w:tc>
        <w:tc>
          <w:tcPr>
            <w:tcW w:w="2977" w:type="dxa"/>
            <w:hideMark/>
          </w:tcPr>
          <w:p w14:paraId="124C57E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SUMARIO DE URINA</w:t>
            </w:r>
          </w:p>
        </w:tc>
        <w:tc>
          <w:tcPr>
            <w:tcW w:w="705" w:type="dxa"/>
            <w:hideMark/>
          </w:tcPr>
          <w:p w14:paraId="15D617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15F0B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6485</w:t>
            </w:r>
          </w:p>
        </w:tc>
        <w:tc>
          <w:tcPr>
            <w:tcW w:w="995" w:type="dxa"/>
            <w:hideMark/>
          </w:tcPr>
          <w:p w14:paraId="464706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9,45 </w:t>
            </w:r>
          </w:p>
        </w:tc>
        <w:tc>
          <w:tcPr>
            <w:tcW w:w="995" w:type="dxa"/>
            <w:hideMark/>
          </w:tcPr>
          <w:p w14:paraId="2DC3FC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52A88E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275D9B8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R$ 14,15</w:t>
            </w:r>
          </w:p>
        </w:tc>
        <w:tc>
          <w:tcPr>
            <w:tcW w:w="1039" w:type="dxa"/>
            <w:hideMark/>
          </w:tcPr>
          <w:p w14:paraId="4D25577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R$ 91.762,75</w:t>
            </w:r>
          </w:p>
        </w:tc>
      </w:tr>
      <w:tr w:rsidR="00504C1D" w:rsidRPr="00DA033E" w14:paraId="63C95374" w14:textId="77777777" w:rsidTr="00612268">
        <w:trPr>
          <w:trHeight w:val="300"/>
        </w:trPr>
        <w:tc>
          <w:tcPr>
            <w:tcW w:w="817" w:type="dxa"/>
            <w:hideMark/>
          </w:tcPr>
          <w:p w14:paraId="1CF58DD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223</w:t>
            </w:r>
          </w:p>
        </w:tc>
        <w:tc>
          <w:tcPr>
            <w:tcW w:w="2977" w:type="dxa"/>
            <w:hideMark/>
          </w:tcPr>
          <w:p w14:paraId="1350423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T3 TRIIODOTIRONINA</w:t>
            </w:r>
          </w:p>
        </w:tc>
        <w:tc>
          <w:tcPr>
            <w:tcW w:w="705" w:type="dxa"/>
            <w:hideMark/>
          </w:tcPr>
          <w:p w14:paraId="0908CCD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1A60E1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445</w:t>
            </w:r>
          </w:p>
        </w:tc>
        <w:tc>
          <w:tcPr>
            <w:tcW w:w="995" w:type="dxa"/>
            <w:hideMark/>
          </w:tcPr>
          <w:p w14:paraId="4A769F7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14,00 </w:t>
            </w:r>
          </w:p>
        </w:tc>
        <w:tc>
          <w:tcPr>
            <w:tcW w:w="995" w:type="dxa"/>
            <w:hideMark/>
          </w:tcPr>
          <w:p w14:paraId="43D019F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218086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5AACF79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R$ 22,33</w:t>
            </w:r>
          </w:p>
        </w:tc>
        <w:tc>
          <w:tcPr>
            <w:tcW w:w="1039" w:type="dxa"/>
            <w:hideMark/>
          </w:tcPr>
          <w:p w14:paraId="38A317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R$ 9.936,85</w:t>
            </w:r>
          </w:p>
        </w:tc>
      </w:tr>
      <w:tr w:rsidR="00504C1D" w:rsidRPr="00DA033E" w14:paraId="29AAE939" w14:textId="77777777" w:rsidTr="00612268">
        <w:trPr>
          <w:trHeight w:val="510"/>
        </w:trPr>
        <w:tc>
          <w:tcPr>
            <w:tcW w:w="817" w:type="dxa"/>
            <w:hideMark/>
          </w:tcPr>
          <w:p w14:paraId="3D936DB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224</w:t>
            </w:r>
          </w:p>
        </w:tc>
        <w:tc>
          <w:tcPr>
            <w:tcW w:w="2977" w:type="dxa"/>
            <w:hideMark/>
          </w:tcPr>
          <w:p w14:paraId="5BE4165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T3L -  TRIIODOTIRONINA LIVRE</w:t>
            </w:r>
          </w:p>
        </w:tc>
        <w:tc>
          <w:tcPr>
            <w:tcW w:w="705" w:type="dxa"/>
            <w:hideMark/>
          </w:tcPr>
          <w:p w14:paraId="583AB95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FE40F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70</w:t>
            </w:r>
          </w:p>
        </w:tc>
        <w:tc>
          <w:tcPr>
            <w:tcW w:w="995" w:type="dxa"/>
            <w:hideMark/>
          </w:tcPr>
          <w:p w14:paraId="4B33686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14,00 </w:t>
            </w:r>
          </w:p>
        </w:tc>
        <w:tc>
          <w:tcPr>
            <w:tcW w:w="995" w:type="dxa"/>
            <w:hideMark/>
          </w:tcPr>
          <w:p w14:paraId="0E384B0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20A1F8D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00D4590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R$ 22,33</w:t>
            </w:r>
          </w:p>
        </w:tc>
        <w:tc>
          <w:tcPr>
            <w:tcW w:w="1039" w:type="dxa"/>
            <w:hideMark/>
          </w:tcPr>
          <w:p w14:paraId="6D67295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R$ 1.563,10</w:t>
            </w:r>
          </w:p>
        </w:tc>
      </w:tr>
      <w:tr w:rsidR="00504C1D" w:rsidRPr="00DA033E" w14:paraId="699BE4D7" w14:textId="77777777" w:rsidTr="00612268">
        <w:trPr>
          <w:trHeight w:val="300"/>
        </w:trPr>
        <w:tc>
          <w:tcPr>
            <w:tcW w:w="817" w:type="dxa"/>
            <w:hideMark/>
          </w:tcPr>
          <w:p w14:paraId="1CC1E84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225</w:t>
            </w:r>
          </w:p>
        </w:tc>
        <w:tc>
          <w:tcPr>
            <w:tcW w:w="2977" w:type="dxa"/>
            <w:hideMark/>
          </w:tcPr>
          <w:p w14:paraId="55F8CAF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T4 - TIROXINA</w:t>
            </w:r>
          </w:p>
        </w:tc>
        <w:tc>
          <w:tcPr>
            <w:tcW w:w="705" w:type="dxa"/>
            <w:hideMark/>
          </w:tcPr>
          <w:p w14:paraId="448EC05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375B1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445</w:t>
            </w:r>
          </w:p>
        </w:tc>
        <w:tc>
          <w:tcPr>
            <w:tcW w:w="995" w:type="dxa"/>
            <w:hideMark/>
          </w:tcPr>
          <w:p w14:paraId="451FE62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14,00 </w:t>
            </w:r>
          </w:p>
        </w:tc>
        <w:tc>
          <w:tcPr>
            <w:tcW w:w="995" w:type="dxa"/>
            <w:hideMark/>
          </w:tcPr>
          <w:p w14:paraId="73CD912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3046725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199D401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R$ 22,33</w:t>
            </w:r>
          </w:p>
        </w:tc>
        <w:tc>
          <w:tcPr>
            <w:tcW w:w="1039" w:type="dxa"/>
            <w:hideMark/>
          </w:tcPr>
          <w:p w14:paraId="40B137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R$ 9.936,85</w:t>
            </w:r>
          </w:p>
        </w:tc>
      </w:tr>
      <w:tr w:rsidR="00504C1D" w:rsidRPr="00DA033E" w14:paraId="50E007E0" w14:textId="77777777" w:rsidTr="00612268">
        <w:trPr>
          <w:trHeight w:val="300"/>
        </w:trPr>
        <w:tc>
          <w:tcPr>
            <w:tcW w:w="817" w:type="dxa"/>
            <w:hideMark/>
          </w:tcPr>
          <w:p w14:paraId="1CA70AB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226</w:t>
            </w:r>
          </w:p>
        </w:tc>
        <w:tc>
          <w:tcPr>
            <w:tcW w:w="2977" w:type="dxa"/>
            <w:hideMark/>
          </w:tcPr>
          <w:p w14:paraId="4F53A71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T4 - TIROXINA LIVRE</w:t>
            </w:r>
          </w:p>
        </w:tc>
        <w:tc>
          <w:tcPr>
            <w:tcW w:w="705" w:type="dxa"/>
            <w:hideMark/>
          </w:tcPr>
          <w:p w14:paraId="573DDA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AE89CE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1650</w:t>
            </w:r>
          </w:p>
        </w:tc>
        <w:tc>
          <w:tcPr>
            <w:tcW w:w="995" w:type="dxa"/>
            <w:hideMark/>
          </w:tcPr>
          <w:p w14:paraId="48D779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14,00 </w:t>
            </w:r>
          </w:p>
        </w:tc>
        <w:tc>
          <w:tcPr>
            <w:tcW w:w="995" w:type="dxa"/>
            <w:hideMark/>
          </w:tcPr>
          <w:p w14:paraId="0D5AE1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7280687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4334354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R$ 22,33</w:t>
            </w:r>
          </w:p>
        </w:tc>
        <w:tc>
          <w:tcPr>
            <w:tcW w:w="1039" w:type="dxa"/>
            <w:hideMark/>
          </w:tcPr>
          <w:p w14:paraId="44ECF0D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R$ 36.844,50</w:t>
            </w:r>
          </w:p>
        </w:tc>
      </w:tr>
      <w:tr w:rsidR="00504C1D" w:rsidRPr="00DA033E" w14:paraId="5B89597D" w14:textId="77777777" w:rsidTr="00612268">
        <w:trPr>
          <w:trHeight w:val="510"/>
        </w:trPr>
        <w:tc>
          <w:tcPr>
            <w:tcW w:w="817" w:type="dxa"/>
            <w:hideMark/>
          </w:tcPr>
          <w:p w14:paraId="3D9AF6D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227</w:t>
            </w:r>
          </w:p>
        </w:tc>
        <w:tc>
          <w:tcPr>
            <w:tcW w:w="2977" w:type="dxa"/>
            <w:hideMark/>
          </w:tcPr>
          <w:p w14:paraId="7CFB6C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TEMPO DE ATIVIDADE DE PROTROMBINA - TP</w:t>
            </w:r>
          </w:p>
        </w:tc>
        <w:tc>
          <w:tcPr>
            <w:tcW w:w="705" w:type="dxa"/>
            <w:hideMark/>
          </w:tcPr>
          <w:p w14:paraId="5482C82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846845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220</w:t>
            </w:r>
          </w:p>
        </w:tc>
        <w:tc>
          <w:tcPr>
            <w:tcW w:w="995" w:type="dxa"/>
            <w:hideMark/>
          </w:tcPr>
          <w:p w14:paraId="04510D6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10,00 </w:t>
            </w:r>
          </w:p>
        </w:tc>
        <w:tc>
          <w:tcPr>
            <w:tcW w:w="995" w:type="dxa"/>
            <w:hideMark/>
          </w:tcPr>
          <w:p w14:paraId="347CCB1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3287150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033F97A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R$ 16,00</w:t>
            </w:r>
          </w:p>
        </w:tc>
        <w:tc>
          <w:tcPr>
            <w:tcW w:w="1039" w:type="dxa"/>
            <w:hideMark/>
          </w:tcPr>
          <w:p w14:paraId="39AA764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R$ 3.520,00</w:t>
            </w:r>
          </w:p>
        </w:tc>
      </w:tr>
      <w:tr w:rsidR="00504C1D" w:rsidRPr="00DA033E" w14:paraId="58DFCD1D" w14:textId="77777777" w:rsidTr="00612268">
        <w:trPr>
          <w:trHeight w:val="510"/>
        </w:trPr>
        <w:tc>
          <w:tcPr>
            <w:tcW w:w="817" w:type="dxa"/>
            <w:hideMark/>
          </w:tcPr>
          <w:p w14:paraId="3F3B085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228</w:t>
            </w:r>
          </w:p>
        </w:tc>
        <w:tc>
          <w:tcPr>
            <w:tcW w:w="2977" w:type="dxa"/>
            <w:hideMark/>
          </w:tcPr>
          <w:p w14:paraId="56BCF6E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TEMPO DE COAGULAÇÃO - LEE WHITE</w:t>
            </w:r>
          </w:p>
        </w:tc>
        <w:tc>
          <w:tcPr>
            <w:tcW w:w="705" w:type="dxa"/>
            <w:hideMark/>
          </w:tcPr>
          <w:p w14:paraId="2A5A012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9EBC05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200</w:t>
            </w:r>
          </w:p>
        </w:tc>
        <w:tc>
          <w:tcPr>
            <w:tcW w:w="995" w:type="dxa"/>
            <w:hideMark/>
          </w:tcPr>
          <w:p w14:paraId="443F7F4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5,00 </w:t>
            </w:r>
          </w:p>
        </w:tc>
        <w:tc>
          <w:tcPr>
            <w:tcW w:w="995" w:type="dxa"/>
            <w:hideMark/>
          </w:tcPr>
          <w:p w14:paraId="5302E2A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R$ 9,00</w:t>
            </w:r>
          </w:p>
        </w:tc>
        <w:tc>
          <w:tcPr>
            <w:tcW w:w="995" w:type="dxa"/>
            <w:hideMark/>
          </w:tcPr>
          <w:p w14:paraId="30BDA69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R$ 10,00</w:t>
            </w:r>
          </w:p>
        </w:tc>
        <w:tc>
          <w:tcPr>
            <w:tcW w:w="995" w:type="dxa"/>
            <w:hideMark/>
          </w:tcPr>
          <w:p w14:paraId="76ACAFB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R$ 8,00</w:t>
            </w:r>
          </w:p>
        </w:tc>
        <w:tc>
          <w:tcPr>
            <w:tcW w:w="1039" w:type="dxa"/>
            <w:hideMark/>
          </w:tcPr>
          <w:p w14:paraId="59DEF16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R$ 1.600,00</w:t>
            </w:r>
          </w:p>
        </w:tc>
      </w:tr>
      <w:tr w:rsidR="00504C1D" w:rsidRPr="00DA033E" w14:paraId="75B3E777" w14:textId="77777777" w:rsidTr="00612268">
        <w:trPr>
          <w:trHeight w:val="510"/>
        </w:trPr>
        <w:tc>
          <w:tcPr>
            <w:tcW w:w="817" w:type="dxa"/>
            <w:hideMark/>
          </w:tcPr>
          <w:p w14:paraId="1CCCC36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229</w:t>
            </w:r>
          </w:p>
        </w:tc>
        <w:tc>
          <w:tcPr>
            <w:tcW w:w="2977" w:type="dxa"/>
            <w:hideMark/>
          </w:tcPr>
          <w:p w14:paraId="76720A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TEMPO DE SANGRAMENTO</w:t>
            </w:r>
          </w:p>
        </w:tc>
        <w:tc>
          <w:tcPr>
            <w:tcW w:w="705" w:type="dxa"/>
            <w:hideMark/>
          </w:tcPr>
          <w:p w14:paraId="0FF7C2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EE025B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200</w:t>
            </w:r>
          </w:p>
        </w:tc>
        <w:tc>
          <w:tcPr>
            <w:tcW w:w="995" w:type="dxa"/>
            <w:hideMark/>
          </w:tcPr>
          <w:p w14:paraId="6813A54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5,00 </w:t>
            </w:r>
          </w:p>
        </w:tc>
        <w:tc>
          <w:tcPr>
            <w:tcW w:w="995" w:type="dxa"/>
            <w:hideMark/>
          </w:tcPr>
          <w:p w14:paraId="54B7D5A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R$ 9,00</w:t>
            </w:r>
          </w:p>
        </w:tc>
        <w:tc>
          <w:tcPr>
            <w:tcW w:w="995" w:type="dxa"/>
            <w:hideMark/>
          </w:tcPr>
          <w:p w14:paraId="2B8B569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R$ 10,00</w:t>
            </w:r>
          </w:p>
        </w:tc>
        <w:tc>
          <w:tcPr>
            <w:tcW w:w="995" w:type="dxa"/>
            <w:hideMark/>
          </w:tcPr>
          <w:p w14:paraId="1B865F5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R$ 8,00</w:t>
            </w:r>
          </w:p>
        </w:tc>
        <w:tc>
          <w:tcPr>
            <w:tcW w:w="1039" w:type="dxa"/>
            <w:hideMark/>
          </w:tcPr>
          <w:p w14:paraId="0D0436B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R$ 1.600,00</w:t>
            </w:r>
          </w:p>
        </w:tc>
      </w:tr>
      <w:tr w:rsidR="00504C1D" w:rsidRPr="00DA033E" w14:paraId="5ECF3482" w14:textId="77777777" w:rsidTr="00612268">
        <w:trPr>
          <w:trHeight w:val="1020"/>
        </w:trPr>
        <w:tc>
          <w:tcPr>
            <w:tcW w:w="817" w:type="dxa"/>
            <w:hideMark/>
          </w:tcPr>
          <w:p w14:paraId="11C3AA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230</w:t>
            </w:r>
          </w:p>
        </w:tc>
        <w:tc>
          <w:tcPr>
            <w:tcW w:w="2977" w:type="dxa"/>
            <w:hideMark/>
          </w:tcPr>
          <w:p w14:paraId="1A5EBAA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TEMPO DE TROMBOPLASTINA PARCIAL ATIVADO - TTPA</w:t>
            </w:r>
          </w:p>
        </w:tc>
        <w:tc>
          <w:tcPr>
            <w:tcW w:w="705" w:type="dxa"/>
            <w:hideMark/>
          </w:tcPr>
          <w:p w14:paraId="3F2BE9B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12B2092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30</w:t>
            </w:r>
          </w:p>
        </w:tc>
        <w:tc>
          <w:tcPr>
            <w:tcW w:w="995" w:type="dxa"/>
            <w:hideMark/>
          </w:tcPr>
          <w:p w14:paraId="531586F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15,00 </w:t>
            </w:r>
          </w:p>
        </w:tc>
        <w:tc>
          <w:tcPr>
            <w:tcW w:w="995" w:type="dxa"/>
            <w:hideMark/>
          </w:tcPr>
          <w:p w14:paraId="7BE87AB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R$ 19,00</w:t>
            </w:r>
          </w:p>
        </w:tc>
        <w:tc>
          <w:tcPr>
            <w:tcW w:w="995" w:type="dxa"/>
            <w:hideMark/>
          </w:tcPr>
          <w:p w14:paraId="20B994E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R$ 20,00</w:t>
            </w:r>
          </w:p>
        </w:tc>
        <w:tc>
          <w:tcPr>
            <w:tcW w:w="995" w:type="dxa"/>
            <w:hideMark/>
          </w:tcPr>
          <w:p w14:paraId="0A923FA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1039" w:type="dxa"/>
            <w:hideMark/>
          </w:tcPr>
          <w:p w14:paraId="27A0CC6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R$ 540,00</w:t>
            </w:r>
          </w:p>
        </w:tc>
      </w:tr>
      <w:tr w:rsidR="00504C1D" w:rsidRPr="00DA033E" w14:paraId="798DA833" w14:textId="77777777" w:rsidTr="00612268">
        <w:trPr>
          <w:trHeight w:val="510"/>
        </w:trPr>
        <w:tc>
          <w:tcPr>
            <w:tcW w:w="817" w:type="dxa"/>
            <w:hideMark/>
          </w:tcPr>
          <w:p w14:paraId="4E1E40E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231</w:t>
            </w:r>
          </w:p>
        </w:tc>
        <w:tc>
          <w:tcPr>
            <w:tcW w:w="2977" w:type="dxa"/>
            <w:hideMark/>
          </w:tcPr>
          <w:p w14:paraId="79ADE54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TESTE DE TOLERÂNCIA A LACTOSE</w:t>
            </w:r>
          </w:p>
        </w:tc>
        <w:tc>
          <w:tcPr>
            <w:tcW w:w="705" w:type="dxa"/>
            <w:hideMark/>
          </w:tcPr>
          <w:p w14:paraId="1F4156B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8A986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40</w:t>
            </w:r>
          </w:p>
        </w:tc>
        <w:tc>
          <w:tcPr>
            <w:tcW w:w="995" w:type="dxa"/>
            <w:hideMark/>
          </w:tcPr>
          <w:p w14:paraId="0A94D21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30,00 </w:t>
            </w:r>
          </w:p>
        </w:tc>
        <w:tc>
          <w:tcPr>
            <w:tcW w:w="995" w:type="dxa"/>
            <w:hideMark/>
          </w:tcPr>
          <w:p w14:paraId="0A4B8AB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0F14DB8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2E36B67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R$ 41,00</w:t>
            </w:r>
          </w:p>
        </w:tc>
        <w:tc>
          <w:tcPr>
            <w:tcW w:w="1039" w:type="dxa"/>
            <w:hideMark/>
          </w:tcPr>
          <w:p w14:paraId="0402C6B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R$ 1.640,00</w:t>
            </w:r>
          </w:p>
        </w:tc>
      </w:tr>
      <w:tr w:rsidR="00504C1D" w:rsidRPr="00DA033E" w14:paraId="093C6CFD" w14:textId="77777777" w:rsidTr="00612268">
        <w:trPr>
          <w:trHeight w:val="765"/>
        </w:trPr>
        <w:tc>
          <w:tcPr>
            <w:tcW w:w="817" w:type="dxa"/>
            <w:hideMark/>
          </w:tcPr>
          <w:p w14:paraId="4A7AB14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232</w:t>
            </w:r>
          </w:p>
        </w:tc>
        <w:tc>
          <w:tcPr>
            <w:tcW w:w="2977" w:type="dxa"/>
            <w:hideMark/>
          </w:tcPr>
          <w:p w14:paraId="5FF0ABB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TESTE GENETICO DE INTOLERÂNCIA A LACTOSE</w:t>
            </w:r>
          </w:p>
        </w:tc>
        <w:tc>
          <w:tcPr>
            <w:tcW w:w="705" w:type="dxa"/>
            <w:hideMark/>
          </w:tcPr>
          <w:p w14:paraId="2EF876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CD4CF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5B2DE1E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80,00 </w:t>
            </w:r>
          </w:p>
        </w:tc>
        <w:tc>
          <w:tcPr>
            <w:tcW w:w="995" w:type="dxa"/>
            <w:hideMark/>
          </w:tcPr>
          <w:p w14:paraId="0A3F236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R$ 98,00</w:t>
            </w:r>
          </w:p>
        </w:tc>
        <w:tc>
          <w:tcPr>
            <w:tcW w:w="995" w:type="dxa"/>
            <w:hideMark/>
          </w:tcPr>
          <w:p w14:paraId="333E9FE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R$ 100,00</w:t>
            </w:r>
          </w:p>
        </w:tc>
        <w:tc>
          <w:tcPr>
            <w:tcW w:w="995" w:type="dxa"/>
            <w:hideMark/>
          </w:tcPr>
          <w:p w14:paraId="048A420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R$ 92,67</w:t>
            </w:r>
          </w:p>
        </w:tc>
        <w:tc>
          <w:tcPr>
            <w:tcW w:w="1039" w:type="dxa"/>
            <w:hideMark/>
          </w:tcPr>
          <w:p w14:paraId="4714EFB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R$ 1.853,40</w:t>
            </w:r>
          </w:p>
        </w:tc>
      </w:tr>
      <w:tr w:rsidR="00504C1D" w:rsidRPr="00DA033E" w14:paraId="613F265D" w14:textId="77777777" w:rsidTr="00612268">
        <w:trPr>
          <w:trHeight w:val="300"/>
        </w:trPr>
        <w:tc>
          <w:tcPr>
            <w:tcW w:w="817" w:type="dxa"/>
            <w:hideMark/>
          </w:tcPr>
          <w:p w14:paraId="6E2DD9E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233</w:t>
            </w:r>
          </w:p>
        </w:tc>
        <w:tc>
          <w:tcPr>
            <w:tcW w:w="2977" w:type="dxa"/>
            <w:hideMark/>
          </w:tcPr>
          <w:p w14:paraId="700D9BB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TESTOSTERONA LIVRE</w:t>
            </w:r>
          </w:p>
        </w:tc>
        <w:tc>
          <w:tcPr>
            <w:tcW w:w="705" w:type="dxa"/>
            <w:hideMark/>
          </w:tcPr>
          <w:p w14:paraId="551C37E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699E3E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95</w:t>
            </w:r>
          </w:p>
        </w:tc>
        <w:tc>
          <w:tcPr>
            <w:tcW w:w="995" w:type="dxa"/>
            <w:hideMark/>
          </w:tcPr>
          <w:p w14:paraId="48C8CAD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24,00 </w:t>
            </w:r>
          </w:p>
        </w:tc>
        <w:tc>
          <w:tcPr>
            <w:tcW w:w="995" w:type="dxa"/>
            <w:hideMark/>
          </w:tcPr>
          <w:p w14:paraId="5A1B781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6ADB1B9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72BD644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R$ 27,67</w:t>
            </w:r>
          </w:p>
        </w:tc>
        <w:tc>
          <w:tcPr>
            <w:tcW w:w="1039" w:type="dxa"/>
            <w:hideMark/>
          </w:tcPr>
          <w:p w14:paraId="66BC4F6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R$ 2.628,65</w:t>
            </w:r>
          </w:p>
        </w:tc>
      </w:tr>
      <w:tr w:rsidR="00504C1D" w:rsidRPr="00DA033E" w14:paraId="0CD4CD5D" w14:textId="77777777" w:rsidTr="00612268">
        <w:trPr>
          <w:trHeight w:val="300"/>
        </w:trPr>
        <w:tc>
          <w:tcPr>
            <w:tcW w:w="817" w:type="dxa"/>
            <w:hideMark/>
          </w:tcPr>
          <w:p w14:paraId="4EAFB8F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234</w:t>
            </w:r>
          </w:p>
        </w:tc>
        <w:tc>
          <w:tcPr>
            <w:tcW w:w="2977" w:type="dxa"/>
            <w:hideMark/>
          </w:tcPr>
          <w:p w14:paraId="4657CD3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TESTOSTERONA TOTAL</w:t>
            </w:r>
          </w:p>
        </w:tc>
        <w:tc>
          <w:tcPr>
            <w:tcW w:w="705" w:type="dxa"/>
            <w:hideMark/>
          </w:tcPr>
          <w:p w14:paraId="3169CAD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2979BF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95</w:t>
            </w:r>
          </w:p>
        </w:tc>
        <w:tc>
          <w:tcPr>
            <w:tcW w:w="995" w:type="dxa"/>
            <w:hideMark/>
          </w:tcPr>
          <w:p w14:paraId="4D46D78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24,00 </w:t>
            </w:r>
          </w:p>
        </w:tc>
        <w:tc>
          <w:tcPr>
            <w:tcW w:w="995" w:type="dxa"/>
            <w:hideMark/>
          </w:tcPr>
          <w:p w14:paraId="31C721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R$ 29,00</w:t>
            </w:r>
          </w:p>
        </w:tc>
        <w:tc>
          <w:tcPr>
            <w:tcW w:w="995" w:type="dxa"/>
            <w:hideMark/>
          </w:tcPr>
          <w:p w14:paraId="3F5CDB9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6861944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R$ 27,67</w:t>
            </w:r>
          </w:p>
        </w:tc>
        <w:tc>
          <w:tcPr>
            <w:tcW w:w="1039" w:type="dxa"/>
            <w:hideMark/>
          </w:tcPr>
          <w:p w14:paraId="0283941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R$ 2.628,65</w:t>
            </w:r>
          </w:p>
        </w:tc>
      </w:tr>
      <w:tr w:rsidR="00504C1D" w:rsidRPr="00DA033E" w14:paraId="4B625A3A" w14:textId="77777777" w:rsidTr="00612268">
        <w:trPr>
          <w:trHeight w:val="510"/>
        </w:trPr>
        <w:tc>
          <w:tcPr>
            <w:tcW w:w="817" w:type="dxa"/>
            <w:hideMark/>
          </w:tcPr>
          <w:p w14:paraId="5AD713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235</w:t>
            </w:r>
          </w:p>
        </w:tc>
        <w:tc>
          <w:tcPr>
            <w:tcW w:w="2977" w:type="dxa"/>
            <w:hideMark/>
          </w:tcPr>
          <w:p w14:paraId="08084EA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TGO - ASPARTATO AMINOTRANSFERASE</w:t>
            </w:r>
          </w:p>
        </w:tc>
        <w:tc>
          <w:tcPr>
            <w:tcW w:w="705" w:type="dxa"/>
            <w:hideMark/>
          </w:tcPr>
          <w:p w14:paraId="41BE43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B43539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3456</w:t>
            </w:r>
          </w:p>
        </w:tc>
        <w:tc>
          <w:tcPr>
            <w:tcW w:w="995" w:type="dxa"/>
            <w:hideMark/>
          </w:tcPr>
          <w:p w14:paraId="20EBC74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104840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3EE48B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60BEEE8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17D116B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R$ 48.384,00</w:t>
            </w:r>
          </w:p>
        </w:tc>
      </w:tr>
      <w:tr w:rsidR="00504C1D" w:rsidRPr="00DA033E" w14:paraId="3D02B240" w14:textId="77777777" w:rsidTr="00612268">
        <w:trPr>
          <w:trHeight w:val="510"/>
        </w:trPr>
        <w:tc>
          <w:tcPr>
            <w:tcW w:w="817" w:type="dxa"/>
            <w:hideMark/>
          </w:tcPr>
          <w:p w14:paraId="172C4FC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236</w:t>
            </w:r>
          </w:p>
        </w:tc>
        <w:tc>
          <w:tcPr>
            <w:tcW w:w="2977" w:type="dxa"/>
            <w:hideMark/>
          </w:tcPr>
          <w:p w14:paraId="19FDE7B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TGP - ALANINA AMINOTRANSFERASE</w:t>
            </w:r>
          </w:p>
        </w:tc>
        <w:tc>
          <w:tcPr>
            <w:tcW w:w="705" w:type="dxa"/>
            <w:hideMark/>
          </w:tcPr>
          <w:p w14:paraId="3CAFA14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8CA674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3456</w:t>
            </w:r>
          </w:p>
        </w:tc>
        <w:tc>
          <w:tcPr>
            <w:tcW w:w="995" w:type="dxa"/>
            <w:hideMark/>
          </w:tcPr>
          <w:p w14:paraId="47E7C8E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2213512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5A1C71E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104B4C2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33B4E00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R$ 48.384,00</w:t>
            </w:r>
          </w:p>
        </w:tc>
      </w:tr>
      <w:tr w:rsidR="00504C1D" w:rsidRPr="00DA033E" w14:paraId="1684920C" w14:textId="77777777" w:rsidTr="00612268">
        <w:trPr>
          <w:trHeight w:val="300"/>
        </w:trPr>
        <w:tc>
          <w:tcPr>
            <w:tcW w:w="817" w:type="dxa"/>
            <w:hideMark/>
          </w:tcPr>
          <w:p w14:paraId="2B7D0EF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237</w:t>
            </w:r>
          </w:p>
        </w:tc>
        <w:tc>
          <w:tcPr>
            <w:tcW w:w="2977" w:type="dxa"/>
            <w:hideMark/>
          </w:tcPr>
          <w:p w14:paraId="77B367F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TIREOGLOBULINA</w:t>
            </w:r>
          </w:p>
        </w:tc>
        <w:tc>
          <w:tcPr>
            <w:tcW w:w="705" w:type="dxa"/>
            <w:hideMark/>
          </w:tcPr>
          <w:p w14:paraId="38A8CAA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E72FA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5BF8439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24,50 </w:t>
            </w:r>
          </w:p>
        </w:tc>
        <w:tc>
          <w:tcPr>
            <w:tcW w:w="995" w:type="dxa"/>
            <w:hideMark/>
          </w:tcPr>
          <w:p w14:paraId="5E45005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182B14A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47C4E9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R$ 32,50</w:t>
            </w:r>
          </w:p>
        </w:tc>
        <w:tc>
          <w:tcPr>
            <w:tcW w:w="1039" w:type="dxa"/>
            <w:hideMark/>
          </w:tcPr>
          <w:p w14:paraId="68300D8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R$ 650,00</w:t>
            </w:r>
          </w:p>
        </w:tc>
      </w:tr>
      <w:tr w:rsidR="00504C1D" w:rsidRPr="00DA033E" w14:paraId="2F7C2989" w14:textId="77777777" w:rsidTr="00612268">
        <w:trPr>
          <w:trHeight w:val="300"/>
        </w:trPr>
        <w:tc>
          <w:tcPr>
            <w:tcW w:w="817" w:type="dxa"/>
            <w:hideMark/>
          </w:tcPr>
          <w:p w14:paraId="76E396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238</w:t>
            </w:r>
          </w:p>
        </w:tc>
        <w:tc>
          <w:tcPr>
            <w:tcW w:w="2977" w:type="dxa"/>
            <w:hideMark/>
          </w:tcPr>
          <w:p w14:paraId="1405F31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ANTI - TIROGLOBULINA</w:t>
            </w:r>
          </w:p>
        </w:tc>
        <w:tc>
          <w:tcPr>
            <w:tcW w:w="705" w:type="dxa"/>
            <w:hideMark/>
          </w:tcPr>
          <w:p w14:paraId="434B03E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2FE2AE1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263E2A3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24,50 </w:t>
            </w:r>
          </w:p>
        </w:tc>
        <w:tc>
          <w:tcPr>
            <w:tcW w:w="995" w:type="dxa"/>
            <w:hideMark/>
          </w:tcPr>
          <w:p w14:paraId="39E527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27380F0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2CA43D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R$ 32,50</w:t>
            </w:r>
          </w:p>
        </w:tc>
        <w:tc>
          <w:tcPr>
            <w:tcW w:w="1039" w:type="dxa"/>
            <w:hideMark/>
          </w:tcPr>
          <w:p w14:paraId="33CBE0C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R$ 650,00</w:t>
            </w:r>
          </w:p>
        </w:tc>
      </w:tr>
      <w:tr w:rsidR="00504C1D" w:rsidRPr="00DA033E" w14:paraId="3F706F43" w14:textId="77777777" w:rsidTr="00612268">
        <w:trPr>
          <w:trHeight w:val="510"/>
        </w:trPr>
        <w:tc>
          <w:tcPr>
            <w:tcW w:w="817" w:type="dxa"/>
            <w:hideMark/>
          </w:tcPr>
          <w:p w14:paraId="4952396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239</w:t>
            </w:r>
          </w:p>
        </w:tc>
        <w:tc>
          <w:tcPr>
            <w:tcW w:w="2977" w:type="dxa"/>
            <w:hideMark/>
          </w:tcPr>
          <w:p w14:paraId="7271B71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TOXOPLASMOSE - ANTICORPOS IgG</w:t>
            </w:r>
          </w:p>
        </w:tc>
        <w:tc>
          <w:tcPr>
            <w:tcW w:w="705" w:type="dxa"/>
            <w:hideMark/>
          </w:tcPr>
          <w:p w14:paraId="0F8A5C9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A0F59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368</w:t>
            </w:r>
          </w:p>
        </w:tc>
        <w:tc>
          <w:tcPr>
            <w:tcW w:w="995" w:type="dxa"/>
            <w:hideMark/>
          </w:tcPr>
          <w:p w14:paraId="49D786F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20,13 </w:t>
            </w:r>
          </w:p>
        </w:tc>
        <w:tc>
          <w:tcPr>
            <w:tcW w:w="995" w:type="dxa"/>
            <w:hideMark/>
          </w:tcPr>
          <w:p w14:paraId="6C624DC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124EE2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R$ 39,00</w:t>
            </w:r>
          </w:p>
        </w:tc>
        <w:tc>
          <w:tcPr>
            <w:tcW w:w="995" w:type="dxa"/>
            <w:hideMark/>
          </w:tcPr>
          <w:p w14:paraId="7754114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R$ 32,38</w:t>
            </w:r>
          </w:p>
        </w:tc>
        <w:tc>
          <w:tcPr>
            <w:tcW w:w="1039" w:type="dxa"/>
            <w:hideMark/>
          </w:tcPr>
          <w:p w14:paraId="6F26D2C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R$ 11.915,84</w:t>
            </w:r>
          </w:p>
        </w:tc>
      </w:tr>
      <w:tr w:rsidR="00504C1D" w:rsidRPr="00DA033E" w14:paraId="0EFD8E90" w14:textId="77777777" w:rsidTr="00612268">
        <w:trPr>
          <w:trHeight w:val="510"/>
        </w:trPr>
        <w:tc>
          <w:tcPr>
            <w:tcW w:w="817" w:type="dxa"/>
            <w:hideMark/>
          </w:tcPr>
          <w:p w14:paraId="576930E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240</w:t>
            </w:r>
          </w:p>
        </w:tc>
        <w:tc>
          <w:tcPr>
            <w:tcW w:w="2977" w:type="dxa"/>
            <w:hideMark/>
          </w:tcPr>
          <w:p w14:paraId="79853C3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TOXOPLASMOSE - ANTICORPOS IgM</w:t>
            </w:r>
          </w:p>
        </w:tc>
        <w:tc>
          <w:tcPr>
            <w:tcW w:w="705" w:type="dxa"/>
            <w:hideMark/>
          </w:tcPr>
          <w:p w14:paraId="0765172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C36EE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368</w:t>
            </w:r>
          </w:p>
        </w:tc>
        <w:tc>
          <w:tcPr>
            <w:tcW w:w="995" w:type="dxa"/>
            <w:hideMark/>
          </w:tcPr>
          <w:p w14:paraId="726A122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24,44 </w:t>
            </w:r>
          </w:p>
        </w:tc>
        <w:tc>
          <w:tcPr>
            <w:tcW w:w="995" w:type="dxa"/>
            <w:hideMark/>
          </w:tcPr>
          <w:p w14:paraId="6A46485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25520F0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R$ 39,00</w:t>
            </w:r>
          </w:p>
        </w:tc>
        <w:tc>
          <w:tcPr>
            <w:tcW w:w="995" w:type="dxa"/>
            <w:hideMark/>
          </w:tcPr>
          <w:p w14:paraId="5817DFE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R$ 33,81</w:t>
            </w:r>
          </w:p>
        </w:tc>
        <w:tc>
          <w:tcPr>
            <w:tcW w:w="1039" w:type="dxa"/>
            <w:hideMark/>
          </w:tcPr>
          <w:p w14:paraId="26F48E2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R$ 12.442,08</w:t>
            </w:r>
          </w:p>
        </w:tc>
      </w:tr>
      <w:tr w:rsidR="00504C1D" w:rsidRPr="00DA033E" w14:paraId="116C47D1" w14:textId="77777777" w:rsidTr="00612268">
        <w:trPr>
          <w:trHeight w:val="510"/>
        </w:trPr>
        <w:tc>
          <w:tcPr>
            <w:tcW w:w="817" w:type="dxa"/>
            <w:hideMark/>
          </w:tcPr>
          <w:p w14:paraId="3052E67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241</w:t>
            </w:r>
          </w:p>
        </w:tc>
        <w:tc>
          <w:tcPr>
            <w:tcW w:w="2977" w:type="dxa"/>
            <w:hideMark/>
          </w:tcPr>
          <w:p w14:paraId="7760D10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TOXOPLASMOSE - Avidez IgG</w:t>
            </w:r>
          </w:p>
        </w:tc>
        <w:tc>
          <w:tcPr>
            <w:tcW w:w="705" w:type="dxa"/>
            <w:hideMark/>
          </w:tcPr>
          <w:p w14:paraId="5840CDC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923B82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w:t>
            </w:r>
          </w:p>
        </w:tc>
        <w:tc>
          <w:tcPr>
            <w:tcW w:w="995" w:type="dxa"/>
            <w:hideMark/>
          </w:tcPr>
          <w:p w14:paraId="7A5C1D4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79,00 </w:t>
            </w:r>
          </w:p>
        </w:tc>
        <w:tc>
          <w:tcPr>
            <w:tcW w:w="995" w:type="dxa"/>
            <w:hideMark/>
          </w:tcPr>
          <w:p w14:paraId="3ADC5C0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R$ 83,00</w:t>
            </w:r>
          </w:p>
        </w:tc>
        <w:tc>
          <w:tcPr>
            <w:tcW w:w="995" w:type="dxa"/>
            <w:hideMark/>
          </w:tcPr>
          <w:p w14:paraId="32C4332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R$ 84,00</w:t>
            </w:r>
          </w:p>
        </w:tc>
        <w:tc>
          <w:tcPr>
            <w:tcW w:w="995" w:type="dxa"/>
            <w:hideMark/>
          </w:tcPr>
          <w:p w14:paraId="2BEBC74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R$ 82,00</w:t>
            </w:r>
          </w:p>
        </w:tc>
        <w:tc>
          <w:tcPr>
            <w:tcW w:w="1039" w:type="dxa"/>
            <w:hideMark/>
          </w:tcPr>
          <w:p w14:paraId="0F497DD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R$ 1.230,00</w:t>
            </w:r>
          </w:p>
        </w:tc>
      </w:tr>
      <w:tr w:rsidR="00504C1D" w:rsidRPr="00DA033E" w14:paraId="5AA6B956" w14:textId="77777777" w:rsidTr="00612268">
        <w:trPr>
          <w:trHeight w:val="300"/>
        </w:trPr>
        <w:tc>
          <w:tcPr>
            <w:tcW w:w="817" w:type="dxa"/>
            <w:hideMark/>
          </w:tcPr>
          <w:p w14:paraId="020BD9B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242</w:t>
            </w:r>
          </w:p>
        </w:tc>
        <w:tc>
          <w:tcPr>
            <w:tcW w:w="2977" w:type="dxa"/>
            <w:hideMark/>
          </w:tcPr>
          <w:p w14:paraId="1BAB410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TRANSFERRINA</w:t>
            </w:r>
          </w:p>
        </w:tc>
        <w:tc>
          <w:tcPr>
            <w:tcW w:w="705" w:type="dxa"/>
            <w:hideMark/>
          </w:tcPr>
          <w:p w14:paraId="13EB833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D14B5C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30</w:t>
            </w:r>
          </w:p>
        </w:tc>
        <w:tc>
          <w:tcPr>
            <w:tcW w:w="995" w:type="dxa"/>
            <w:hideMark/>
          </w:tcPr>
          <w:p w14:paraId="2E8DAD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25,00 </w:t>
            </w:r>
          </w:p>
        </w:tc>
        <w:tc>
          <w:tcPr>
            <w:tcW w:w="995" w:type="dxa"/>
            <w:hideMark/>
          </w:tcPr>
          <w:p w14:paraId="0C52ED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646253B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2B32179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1039" w:type="dxa"/>
            <w:hideMark/>
          </w:tcPr>
          <w:p w14:paraId="3BC0486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R$ 900,00</w:t>
            </w:r>
          </w:p>
        </w:tc>
      </w:tr>
      <w:tr w:rsidR="00504C1D" w:rsidRPr="00DA033E" w14:paraId="1394F718" w14:textId="77777777" w:rsidTr="00612268">
        <w:trPr>
          <w:trHeight w:val="300"/>
        </w:trPr>
        <w:tc>
          <w:tcPr>
            <w:tcW w:w="817" w:type="dxa"/>
            <w:hideMark/>
          </w:tcPr>
          <w:p w14:paraId="4921063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lastRenderedPageBreak/>
              <w:t>243</w:t>
            </w:r>
          </w:p>
        </w:tc>
        <w:tc>
          <w:tcPr>
            <w:tcW w:w="2977" w:type="dxa"/>
            <w:hideMark/>
          </w:tcPr>
          <w:p w14:paraId="12F91E8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TRIGLICERIDES</w:t>
            </w:r>
          </w:p>
        </w:tc>
        <w:tc>
          <w:tcPr>
            <w:tcW w:w="705" w:type="dxa"/>
            <w:hideMark/>
          </w:tcPr>
          <w:p w14:paraId="7A1464F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B71A48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77</w:t>
            </w:r>
          </w:p>
        </w:tc>
        <w:tc>
          <w:tcPr>
            <w:tcW w:w="995" w:type="dxa"/>
            <w:hideMark/>
          </w:tcPr>
          <w:p w14:paraId="51C2B32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8,00 </w:t>
            </w:r>
          </w:p>
        </w:tc>
        <w:tc>
          <w:tcPr>
            <w:tcW w:w="995" w:type="dxa"/>
            <w:hideMark/>
          </w:tcPr>
          <w:p w14:paraId="3560AC3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R$ 10,00</w:t>
            </w:r>
          </w:p>
        </w:tc>
        <w:tc>
          <w:tcPr>
            <w:tcW w:w="995" w:type="dxa"/>
            <w:hideMark/>
          </w:tcPr>
          <w:p w14:paraId="58BBEF9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R$ 12,00</w:t>
            </w:r>
          </w:p>
        </w:tc>
        <w:tc>
          <w:tcPr>
            <w:tcW w:w="995" w:type="dxa"/>
            <w:hideMark/>
          </w:tcPr>
          <w:p w14:paraId="3CE3F28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R$ 10,00</w:t>
            </w:r>
          </w:p>
        </w:tc>
        <w:tc>
          <w:tcPr>
            <w:tcW w:w="1039" w:type="dxa"/>
            <w:hideMark/>
          </w:tcPr>
          <w:p w14:paraId="0FDC5AD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R$ 770,00</w:t>
            </w:r>
          </w:p>
        </w:tc>
      </w:tr>
      <w:tr w:rsidR="00504C1D" w:rsidRPr="00DA033E" w14:paraId="3388509D" w14:textId="77777777" w:rsidTr="00612268">
        <w:trPr>
          <w:trHeight w:val="300"/>
        </w:trPr>
        <w:tc>
          <w:tcPr>
            <w:tcW w:w="817" w:type="dxa"/>
            <w:hideMark/>
          </w:tcPr>
          <w:p w14:paraId="54D80E2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244</w:t>
            </w:r>
          </w:p>
        </w:tc>
        <w:tc>
          <w:tcPr>
            <w:tcW w:w="2977" w:type="dxa"/>
            <w:hideMark/>
          </w:tcPr>
          <w:p w14:paraId="7FA42E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TROPONINA I</w:t>
            </w:r>
          </w:p>
        </w:tc>
        <w:tc>
          <w:tcPr>
            <w:tcW w:w="705" w:type="dxa"/>
            <w:hideMark/>
          </w:tcPr>
          <w:p w14:paraId="58A494F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CF3929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160</w:t>
            </w:r>
          </w:p>
        </w:tc>
        <w:tc>
          <w:tcPr>
            <w:tcW w:w="995" w:type="dxa"/>
            <w:hideMark/>
          </w:tcPr>
          <w:p w14:paraId="674B49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39,00 </w:t>
            </w:r>
          </w:p>
        </w:tc>
        <w:tc>
          <w:tcPr>
            <w:tcW w:w="995" w:type="dxa"/>
            <w:hideMark/>
          </w:tcPr>
          <w:p w14:paraId="4E5278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w:t>
            </w:r>
          </w:p>
        </w:tc>
        <w:tc>
          <w:tcPr>
            <w:tcW w:w="995" w:type="dxa"/>
            <w:hideMark/>
          </w:tcPr>
          <w:p w14:paraId="4CE0CAE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w:t>
            </w:r>
          </w:p>
        </w:tc>
        <w:tc>
          <w:tcPr>
            <w:tcW w:w="995" w:type="dxa"/>
            <w:hideMark/>
          </w:tcPr>
          <w:p w14:paraId="66D4B31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R$ 44,00</w:t>
            </w:r>
          </w:p>
        </w:tc>
        <w:tc>
          <w:tcPr>
            <w:tcW w:w="1039" w:type="dxa"/>
            <w:hideMark/>
          </w:tcPr>
          <w:p w14:paraId="08E77BE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R$ 7.040,00</w:t>
            </w:r>
          </w:p>
        </w:tc>
      </w:tr>
      <w:tr w:rsidR="00504C1D" w:rsidRPr="00DA033E" w14:paraId="3D9EAADB" w14:textId="77777777" w:rsidTr="00612268">
        <w:trPr>
          <w:trHeight w:val="765"/>
        </w:trPr>
        <w:tc>
          <w:tcPr>
            <w:tcW w:w="817" w:type="dxa"/>
            <w:hideMark/>
          </w:tcPr>
          <w:p w14:paraId="0F8963C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245</w:t>
            </w:r>
          </w:p>
        </w:tc>
        <w:tc>
          <w:tcPr>
            <w:tcW w:w="2977" w:type="dxa"/>
            <w:hideMark/>
          </w:tcPr>
          <w:p w14:paraId="24C509A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TSH - HORMONIO TIREOESTIMULANTE - Ultrasensível</w:t>
            </w:r>
          </w:p>
        </w:tc>
        <w:tc>
          <w:tcPr>
            <w:tcW w:w="705" w:type="dxa"/>
            <w:hideMark/>
          </w:tcPr>
          <w:p w14:paraId="361129E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B809C7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1650</w:t>
            </w:r>
          </w:p>
        </w:tc>
        <w:tc>
          <w:tcPr>
            <w:tcW w:w="995" w:type="dxa"/>
            <w:hideMark/>
          </w:tcPr>
          <w:p w14:paraId="20005C0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14,00 </w:t>
            </w:r>
          </w:p>
        </w:tc>
        <w:tc>
          <w:tcPr>
            <w:tcW w:w="995" w:type="dxa"/>
            <w:hideMark/>
          </w:tcPr>
          <w:p w14:paraId="48D637C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R$ 25,00</w:t>
            </w:r>
          </w:p>
        </w:tc>
        <w:tc>
          <w:tcPr>
            <w:tcW w:w="995" w:type="dxa"/>
            <w:hideMark/>
          </w:tcPr>
          <w:p w14:paraId="5D25B31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0A545A3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R$ 22,33</w:t>
            </w:r>
          </w:p>
        </w:tc>
        <w:tc>
          <w:tcPr>
            <w:tcW w:w="1039" w:type="dxa"/>
            <w:hideMark/>
          </w:tcPr>
          <w:p w14:paraId="6116AAA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R$ 36.844,50</w:t>
            </w:r>
          </w:p>
        </w:tc>
      </w:tr>
      <w:tr w:rsidR="00504C1D" w:rsidRPr="00DA033E" w14:paraId="542D7858" w14:textId="77777777" w:rsidTr="00612268">
        <w:trPr>
          <w:trHeight w:val="300"/>
        </w:trPr>
        <w:tc>
          <w:tcPr>
            <w:tcW w:w="817" w:type="dxa"/>
            <w:hideMark/>
          </w:tcPr>
          <w:p w14:paraId="0B0D5E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246</w:t>
            </w:r>
          </w:p>
        </w:tc>
        <w:tc>
          <w:tcPr>
            <w:tcW w:w="2977" w:type="dxa"/>
            <w:hideMark/>
          </w:tcPr>
          <w:p w14:paraId="1AF46D3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UREIA</w:t>
            </w:r>
          </w:p>
        </w:tc>
        <w:tc>
          <w:tcPr>
            <w:tcW w:w="705" w:type="dxa"/>
            <w:hideMark/>
          </w:tcPr>
          <w:p w14:paraId="2E0E43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44056A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6280</w:t>
            </w:r>
          </w:p>
        </w:tc>
        <w:tc>
          <w:tcPr>
            <w:tcW w:w="995" w:type="dxa"/>
            <w:hideMark/>
          </w:tcPr>
          <w:p w14:paraId="6348ED4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7FC3A80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1011788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094962D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5F622B8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R$ 87.920,00</w:t>
            </w:r>
          </w:p>
        </w:tc>
      </w:tr>
      <w:tr w:rsidR="00504C1D" w:rsidRPr="00DA033E" w14:paraId="7FFB06B5" w14:textId="77777777" w:rsidTr="00612268">
        <w:trPr>
          <w:trHeight w:val="510"/>
        </w:trPr>
        <w:tc>
          <w:tcPr>
            <w:tcW w:w="817" w:type="dxa"/>
            <w:hideMark/>
          </w:tcPr>
          <w:p w14:paraId="6F6EA3A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247</w:t>
            </w:r>
          </w:p>
        </w:tc>
        <w:tc>
          <w:tcPr>
            <w:tcW w:w="2977" w:type="dxa"/>
            <w:hideMark/>
          </w:tcPr>
          <w:p w14:paraId="028A30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VARICELA ZOSTER - ANTICORPOS IGG</w:t>
            </w:r>
          </w:p>
        </w:tc>
        <w:tc>
          <w:tcPr>
            <w:tcW w:w="705" w:type="dxa"/>
            <w:hideMark/>
          </w:tcPr>
          <w:p w14:paraId="0A78C2B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5D3D19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3A1C3AC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20,46 </w:t>
            </w:r>
          </w:p>
        </w:tc>
        <w:tc>
          <w:tcPr>
            <w:tcW w:w="995" w:type="dxa"/>
            <w:hideMark/>
          </w:tcPr>
          <w:p w14:paraId="6808BAC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31F2BBF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4820B6E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R$ 26,15</w:t>
            </w:r>
          </w:p>
        </w:tc>
        <w:tc>
          <w:tcPr>
            <w:tcW w:w="1039" w:type="dxa"/>
            <w:hideMark/>
          </w:tcPr>
          <w:p w14:paraId="2A14ED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R$ 130,75</w:t>
            </w:r>
          </w:p>
        </w:tc>
      </w:tr>
      <w:tr w:rsidR="00504C1D" w:rsidRPr="00DA033E" w14:paraId="73CB416A" w14:textId="77777777" w:rsidTr="00612268">
        <w:trPr>
          <w:trHeight w:val="510"/>
        </w:trPr>
        <w:tc>
          <w:tcPr>
            <w:tcW w:w="817" w:type="dxa"/>
            <w:hideMark/>
          </w:tcPr>
          <w:p w14:paraId="5C3D3A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248</w:t>
            </w:r>
          </w:p>
        </w:tc>
        <w:tc>
          <w:tcPr>
            <w:tcW w:w="2977" w:type="dxa"/>
            <w:hideMark/>
          </w:tcPr>
          <w:p w14:paraId="340D428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VARICELA ZOSTER - ANTICORPOS IGM</w:t>
            </w:r>
          </w:p>
        </w:tc>
        <w:tc>
          <w:tcPr>
            <w:tcW w:w="705" w:type="dxa"/>
            <w:hideMark/>
          </w:tcPr>
          <w:p w14:paraId="7BBEBCA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F57B9D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43824ED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24,76 </w:t>
            </w:r>
          </w:p>
        </w:tc>
        <w:tc>
          <w:tcPr>
            <w:tcW w:w="995" w:type="dxa"/>
            <w:hideMark/>
          </w:tcPr>
          <w:p w14:paraId="79177C1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R$ 28,00</w:t>
            </w:r>
          </w:p>
        </w:tc>
        <w:tc>
          <w:tcPr>
            <w:tcW w:w="995" w:type="dxa"/>
            <w:hideMark/>
          </w:tcPr>
          <w:p w14:paraId="1500BDC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R$ 30,00</w:t>
            </w:r>
          </w:p>
        </w:tc>
        <w:tc>
          <w:tcPr>
            <w:tcW w:w="995" w:type="dxa"/>
            <w:hideMark/>
          </w:tcPr>
          <w:p w14:paraId="587E188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R$ 27,59</w:t>
            </w:r>
          </w:p>
        </w:tc>
        <w:tc>
          <w:tcPr>
            <w:tcW w:w="1039" w:type="dxa"/>
            <w:hideMark/>
          </w:tcPr>
          <w:p w14:paraId="788079B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R$ 137,95</w:t>
            </w:r>
          </w:p>
        </w:tc>
      </w:tr>
      <w:tr w:rsidR="00504C1D" w:rsidRPr="00DA033E" w14:paraId="076E371A" w14:textId="77777777" w:rsidTr="00612268">
        <w:trPr>
          <w:trHeight w:val="300"/>
        </w:trPr>
        <w:tc>
          <w:tcPr>
            <w:tcW w:w="817" w:type="dxa"/>
            <w:hideMark/>
          </w:tcPr>
          <w:p w14:paraId="5799862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249</w:t>
            </w:r>
          </w:p>
        </w:tc>
        <w:tc>
          <w:tcPr>
            <w:tcW w:w="2977" w:type="dxa"/>
            <w:hideMark/>
          </w:tcPr>
          <w:p w14:paraId="37BC6FB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VDRL - LUES</w:t>
            </w:r>
          </w:p>
        </w:tc>
        <w:tc>
          <w:tcPr>
            <w:tcW w:w="705" w:type="dxa"/>
            <w:hideMark/>
          </w:tcPr>
          <w:p w14:paraId="5317A33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CDE457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1579</w:t>
            </w:r>
          </w:p>
        </w:tc>
        <w:tc>
          <w:tcPr>
            <w:tcW w:w="995" w:type="dxa"/>
            <w:hideMark/>
          </w:tcPr>
          <w:p w14:paraId="061C763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9,00 </w:t>
            </w:r>
          </w:p>
        </w:tc>
        <w:tc>
          <w:tcPr>
            <w:tcW w:w="995" w:type="dxa"/>
            <w:hideMark/>
          </w:tcPr>
          <w:p w14:paraId="0CF029D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R$ 15,00</w:t>
            </w:r>
          </w:p>
        </w:tc>
        <w:tc>
          <w:tcPr>
            <w:tcW w:w="995" w:type="dxa"/>
            <w:hideMark/>
          </w:tcPr>
          <w:p w14:paraId="7481313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R$ 18,00</w:t>
            </w:r>
          </w:p>
        </w:tc>
        <w:tc>
          <w:tcPr>
            <w:tcW w:w="995" w:type="dxa"/>
            <w:hideMark/>
          </w:tcPr>
          <w:p w14:paraId="1B49A8E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R$ 14,00</w:t>
            </w:r>
          </w:p>
        </w:tc>
        <w:tc>
          <w:tcPr>
            <w:tcW w:w="1039" w:type="dxa"/>
            <w:hideMark/>
          </w:tcPr>
          <w:p w14:paraId="73E0857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R$ 22.106,00</w:t>
            </w:r>
          </w:p>
        </w:tc>
      </w:tr>
      <w:tr w:rsidR="00504C1D" w:rsidRPr="00DA033E" w14:paraId="316939AA" w14:textId="77777777" w:rsidTr="00612268">
        <w:trPr>
          <w:trHeight w:val="300"/>
        </w:trPr>
        <w:tc>
          <w:tcPr>
            <w:tcW w:w="817" w:type="dxa"/>
            <w:hideMark/>
          </w:tcPr>
          <w:p w14:paraId="2A448B8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250</w:t>
            </w:r>
          </w:p>
        </w:tc>
        <w:tc>
          <w:tcPr>
            <w:tcW w:w="2977" w:type="dxa"/>
            <w:hideMark/>
          </w:tcPr>
          <w:p w14:paraId="22A9A4E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VITAMINA A</w:t>
            </w:r>
          </w:p>
        </w:tc>
        <w:tc>
          <w:tcPr>
            <w:tcW w:w="705" w:type="dxa"/>
            <w:hideMark/>
          </w:tcPr>
          <w:p w14:paraId="6127996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73568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66F6CD0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169,00 </w:t>
            </w:r>
          </w:p>
        </w:tc>
        <w:tc>
          <w:tcPr>
            <w:tcW w:w="995" w:type="dxa"/>
            <w:hideMark/>
          </w:tcPr>
          <w:p w14:paraId="2524F0F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R$ 179,00</w:t>
            </w:r>
          </w:p>
        </w:tc>
        <w:tc>
          <w:tcPr>
            <w:tcW w:w="995" w:type="dxa"/>
            <w:hideMark/>
          </w:tcPr>
          <w:p w14:paraId="153D28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R$ 181,00</w:t>
            </w:r>
          </w:p>
        </w:tc>
        <w:tc>
          <w:tcPr>
            <w:tcW w:w="995" w:type="dxa"/>
            <w:hideMark/>
          </w:tcPr>
          <w:p w14:paraId="665A7C6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R$ 176,33</w:t>
            </w:r>
          </w:p>
        </w:tc>
        <w:tc>
          <w:tcPr>
            <w:tcW w:w="1039" w:type="dxa"/>
            <w:hideMark/>
          </w:tcPr>
          <w:p w14:paraId="3862627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R$ 1.763,30</w:t>
            </w:r>
          </w:p>
        </w:tc>
      </w:tr>
      <w:tr w:rsidR="00504C1D" w:rsidRPr="00DA033E" w14:paraId="0F887FAF" w14:textId="77777777" w:rsidTr="00612268">
        <w:trPr>
          <w:trHeight w:val="300"/>
        </w:trPr>
        <w:tc>
          <w:tcPr>
            <w:tcW w:w="817" w:type="dxa"/>
            <w:hideMark/>
          </w:tcPr>
          <w:p w14:paraId="2CD609F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251</w:t>
            </w:r>
          </w:p>
        </w:tc>
        <w:tc>
          <w:tcPr>
            <w:tcW w:w="2977" w:type="dxa"/>
            <w:hideMark/>
          </w:tcPr>
          <w:p w14:paraId="2A4864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VITAMINA B1</w:t>
            </w:r>
          </w:p>
        </w:tc>
        <w:tc>
          <w:tcPr>
            <w:tcW w:w="705" w:type="dxa"/>
            <w:hideMark/>
          </w:tcPr>
          <w:p w14:paraId="3654B4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A8B923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0776074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179,00 </w:t>
            </w:r>
          </w:p>
        </w:tc>
        <w:tc>
          <w:tcPr>
            <w:tcW w:w="995" w:type="dxa"/>
            <w:hideMark/>
          </w:tcPr>
          <w:p w14:paraId="5600FAF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R$ 189,00</w:t>
            </w:r>
          </w:p>
        </w:tc>
        <w:tc>
          <w:tcPr>
            <w:tcW w:w="995" w:type="dxa"/>
            <w:hideMark/>
          </w:tcPr>
          <w:p w14:paraId="7EA8B1F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R$ 192,00</w:t>
            </w:r>
          </w:p>
        </w:tc>
        <w:tc>
          <w:tcPr>
            <w:tcW w:w="995" w:type="dxa"/>
            <w:hideMark/>
          </w:tcPr>
          <w:p w14:paraId="28C0419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R$ 186,67</w:t>
            </w:r>
          </w:p>
        </w:tc>
        <w:tc>
          <w:tcPr>
            <w:tcW w:w="1039" w:type="dxa"/>
            <w:hideMark/>
          </w:tcPr>
          <w:p w14:paraId="72A06D2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R$ 1.866,70</w:t>
            </w:r>
          </w:p>
        </w:tc>
      </w:tr>
      <w:tr w:rsidR="00504C1D" w:rsidRPr="00DA033E" w14:paraId="6892627D" w14:textId="77777777" w:rsidTr="00612268">
        <w:trPr>
          <w:trHeight w:val="300"/>
        </w:trPr>
        <w:tc>
          <w:tcPr>
            <w:tcW w:w="817" w:type="dxa"/>
            <w:hideMark/>
          </w:tcPr>
          <w:p w14:paraId="029722A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252</w:t>
            </w:r>
          </w:p>
        </w:tc>
        <w:tc>
          <w:tcPr>
            <w:tcW w:w="2977" w:type="dxa"/>
            <w:hideMark/>
          </w:tcPr>
          <w:p w14:paraId="7B18745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VITAMINA B2</w:t>
            </w:r>
          </w:p>
        </w:tc>
        <w:tc>
          <w:tcPr>
            <w:tcW w:w="705" w:type="dxa"/>
            <w:hideMark/>
          </w:tcPr>
          <w:p w14:paraId="743354F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04F7D2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3480C0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179,00 </w:t>
            </w:r>
          </w:p>
        </w:tc>
        <w:tc>
          <w:tcPr>
            <w:tcW w:w="995" w:type="dxa"/>
            <w:hideMark/>
          </w:tcPr>
          <w:p w14:paraId="4A5A0A3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R$ 189,00</w:t>
            </w:r>
          </w:p>
        </w:tc>
        <w:tc>
          <w:tcPr>
            <w:tcW w:w="995" w:type="dxa"/>
            <w:hideMark/>
          </w:tcPr>
          <w:p w14:paraId="7B46C7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R$ 192,00</w:t>
            </w:r>
          </w:p>
        </w:tc>
        <w:tc>
          <w:tcPr>
            <w:tcW w:w="995" w:type="dxa"/>
            <w:hideMark/>
          </w:tcPr>
          <w:p w14:paraId="656D06C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R$ 186,67</w:t>
            </w:r>
          </w:p>
        </w:tc>
        <w:tc>
          <w:tcPr>
            <w:tcW w:w="1039" w:type="dxa"/>
            <w:hideMark/>
          </w:tcPr>
          <w:p w14:paraId="22A9D66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R$ 1.866,70</w:t>
            </w:r>
          </w:p>
        </w:tc>
      </w:tr>
      <w:tr w:rsidR="00504C1D" w:rsidRPr="00DA033E" w14:paraId="615B891B" w14:textId="77777777" w:rsidTr="00612268">
        <w:trPr>
          <w:trHeight w:val="300"/>
        </w:trPr>
        <w:tc>
          <w:tcPr>
            <w:tcW w:w="817" w:type="dxa"/>
            <w:hideMark/>
          </w:tcPr>
          <w:p w14:paraId="52D93D0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253</w:t>
            </w:r>
          </w:p>
        </w:tc>
        <w:tc>
          <w:tcPr>
            <w:tcW w:w="2977" w:type="dxa"/>
            <w:hideMark/>
          </w:tcPr>
          <w:p w14:paraId="7307642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VITAMINA B3</w:t>
            </w:r>
          </w:p>
        </w:tc>
        <w:tc>
          <w:tcPr>
            <w:tcW w:w="705" w:type="dxa"/>
            <w:hideMark/>
          </w:tcPr>
          <w:p w14:paraId="7D99020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1EECD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71444DC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420,00 </w:t>
            </w:r>
          </w:p>
        </w:tc>
        <w:tc>
          <w:tcPr>
            <w:tcW w:w="995" w:type="dxa"/>
            <w:hideMark/>
          </w:tcPr>
          <w:p w14:paraId="646913E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R$ 450,00</w:t>
            </w:r>
          </w:p>
        </w:tc>
        <w:tc>
          <w:tcPr>
            <w:tcW w:w="995" w:type="dxa"/>
            <w:hideMark/>
          </w:tcPr>
          <w:p w14:paraId="2E2C5BF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R$ 480,00</w:t>
            </w:r>
          </w:p>
        </w:tc>
        <w:tc>
          <w:tcPr>
            <w:tcW w:w="995" w:type="dxa"/>
            <w:hideMark/>
          </w:tcPr>
          <w:p w14:paraId="76D088D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R$ 450,00</w:t>
            </w:r>
          </w:p>
        </w:tc>
        <w:tc>
          <w:tcPr>
            <w:tcW w:w="1039" w:type="dxa"/>
            <w:hideMark/>
          </w:tcPr>
          <w:p w14:paraId="391E7AD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R$ 4.500,00</w:t>
            </w:r>
          </w:p>
        </w:tc>
      </w:tr>
      <w:tr w:rsidR="00504C1D" w:rsidRPr="00DA033E" w14:paraId="542A7224" w14:textId="77777777" w:rsidTr="00612268">
        <w:trPr>
          <w:trHeight w:val="300"/>
        </w:trPr>
        <w:tc>
          <w:tcPr>
            <w:tcW w:w="817" w:type="dxa"/>
            <w:hideMark/>
          </w:tcPr>
          <w:p w14:paraId="0FA7CC7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254</w:t>
            </w:r>
          </w:p>
        </w:tc>
        <w:tc>
          <w:tcPr>
            <w:tcW w:w="2977" w:type="dxa"/>
            <w:hideMark/>
          </w:tcPr>
          <w:p w14:paraId="335AD9A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VITAMINA B5</w:t>
            </w:r>
          </w:p>
        </w:tc>
        <w:tc>
          <w:tcPr>
            <w:tcW w:w="705" w:type="dxa"/>
            <w:hideMark/>
          </w:tcPr>
          <w:p w14:paraId="3F5CA3E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60088C4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42FAD5A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939,00 </w:t>
            </w:r>
          </w:p>
        </w:tc>
        <w:tc>
          <w:tcPr>
            <w:tcW w:w="995" w:type="dxa"/>
            <w:hideMark/>
          </w:tcPr>
          <w:p w14:paraId="2BE2B77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R$ 989,00</w:t>
            </w:r>
          </w:p>
        </w:tc>
        <w:tc>
          <w:tcPr>
            <w:tcW w:w="995" w:type="dxa"/>
            <w:hideMark/>
          </w:tcPr>
          <w:p w14:paraId="33A618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R$ 995,00</w:t>
            </w:r>
          </w:p>
        </w:tc>
        <w:tc>
          <w:tcPr>
            <w:tcW w:w="995" w:type="dxa"/>
            <w:hideMark/>
          </w:tcPr>
          <w:p w14:paraId="05F80B5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R$ 974,33</w:t>
            </w:r>
          </w:p>
        </w:tc>
        <w:tc>
          <w:tcPr>
            <w:tcW w:w="1039" w:type="dxa"/>
            <w:hideMark/>
          </w:tcPr>
          <w:p w14:paraId="17D7FDA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R$ 9.743,30</w:t>
            </w:r>
          </w:p>
        </w:tc>
      </w:tr>
      <w:tr w:rsidR="00504C1D" w:rsidRPr="00DA033E" w14:paraId="5877764A" w14:textId="77777777" w:rsidTr="00612268">
        <w:trPr>
          <w:trHeight w:val="300"/>
        </w:trPr>
        <w:tc>
          <w:tcPr>
            <w:tcW w:w="817" w:type="dxa"/>
            <w:hideMark/>
          </w:tcPr>
          <w:p w14:paraId="7B69A8B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255</w:t>
            </w:r>
          </w:p>
        </w:tc>
        <w:tc>
          <w:tcPr>
            <w:tcW w:w="2977" w:type="dxa"/>
            <w:hideMark/>
          </w:tcPr>
          <w:p w14:paraId="1F79716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VITAMINA B6</w:t>
            </w:r>
          </w:p>
        </w:tc>
        <w:tc>
          <w:tcPr>
            <w:tcW w:w="705" w:type="dxa"/>
            <w:hideMark/>
          </w:tcPr>
          <w:p w14:paraId="11016EC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F040F7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59D1A75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188,00 </w:t>
            </w:r>
          </w:p>
        </w:tc>
        <w:tc>
          <w:tcPr>
            <w:tcW w:w="995" w:type="dxa"/>
            <w:hideMark/>
          </w:tcPr>
          <w:p w14:paraId="5B0D721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R$ 198,00</w:t>
            </w:r>
          </w:p>
        </w:tc>
        <w:tc>
          <w:tcPr>
            <w:tcW w:w="995" w:type="dxa"/>
            <w:hideMark/>
          </w:tcPr>
          <w:p w14:paraId="2DDFEDF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R$ 205,00</w:t>
            </w:r>
          </w:p>
        </w:tc>
        <w:tc>
          <w:tcPr>
            <w:tcW w:w="995" w:type="dxa"/>
            <w:hideMark/>
          </w:tcPr>
          <w:p w14:paraId="02B933B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R$ 197,00</w:t>
            </w:r>
          </w:p>
        </w:tc>
        <w:tc>
          <w:tcPr>
            <w:tcW w:w="1039" w:type="dxa"/>
            <w:hideMark/>
          </w:tcPr>
          <w:p w14:paraId="1601A72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R$ 1.970,00</w:t>
            </w:r>
          </w:p>
        </w:tc>
      </w:tr>
      <w:tr w:rsidR="00504C1D" w:rsidRPr="00DA033E" w14:paraId="1AF5EEE2" w14:textId="77777777" w:rsidTr="00612268">
        <w:trPr>
          <w:trHeight w:val="300"/>
        </w:trPr>
        <w:tc>
          <w:tcPr>
            <w:tcW w:w="817" w:type="dxa"/>
            <w:hideMark/>
          </w:tcPr>
          <w:p w14:paraId="7A01D8E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256</w:t>
            </w:r>
          </w:p>
        </w:tc>
        <w:tc>
          <w:tcPr>
            <w:tcW w:w="2977" w:type="dxa"/>
            <w:hideMark/>
          </w:tcPr>
          <w:p w14:paraId="33EB4F4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VITAMINA B12</w:t>
            </w:r>
          </w:p>
        </w:tc>
        <w:tc>
          <w:tcPr>
            <w:tcW w:w="705" w:type="dxa"/>
            <w:hideMark/>
          </w:tcPr>
          <w:p w14:paraId="654DB26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0C2288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778</w:t>
            </w:r>
          </w:p>
        </w:tc>
        <w:tc>
          <w:tcPr>
            <w:tcW w:w="995" w:type="dxa"/>
            <w:hideMark/>
          </w:tcPr>
          <w:p w14:paraId="6399C0B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25,00 </w:t>
            </w:r>
          </w:p>
        </w:tc>
        <w:tc>
          <w:tcPr>
            <w:tcW w:w="995" w:type="dxa"/>
            <w:hideMark/>
          </w:tcPr>
          <w:p w14:paraId="1C825E0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505E2B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47C806D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R$ 32,67</w:t>
            </w:r>
          </w:p>
        </w:tc>
        <w:tc>
          <w:tcPr>
            <w:tcW w:w="1039" w:type="dxa"/>
            <w:hideMark/>
          </w:tcPr>
          <w:p w14:paraId="5FBAC3C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R$ 25.417,26</w:t>
            </w:r>
          </w:p>
        </w:tc>
      </w:tr>
      <w:tr w:rsidR="00504C1D" w:rsidRPr="00DA033E" w14:paraId="5370307C" w14:textId="77777777" w:rsidTr="00612268">
        <w:trPr>
          <w:trHeight w:val="300"/>
        </w:trPr>
        <w:tc>
          <w:tcPr>
            <w:tcW w:w="817" w:type="dxa"/>
            <w:hideMark/>
          </w:tcPr>
          <w:p w14:paraId="67DA070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257</w:t>
            </w:r>
          </w:p>
        </w:tc>
        <w:tc>
          <w:tcPr>
            <w:tcW w:w="2977" w:type="dxa"/>
            <w:hideMark/>
          </w:tcPr>
          <w:p w14:paraId="324D6B5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VITAMINA C</w:t>
            </w:r>
          </w:p>
        </w:tc>
        <w:tc>
          <w:tcPr>
            <w:tcW w:w="705" w:type="dxa"/>
            <w:hideMark/>
          </w:tcPr>
          <w:p w14:paraId="5F1BDE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B40D01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50</w:t>
            </w:r>
          </w:p>
        </w:tc>
        <w:tc>
          <w:tcPr>
            <w:tcW w:w="995" w:type="dxa"/>
            <w:hideMark/>
          </w:tcPr>
          <w:p w14:paraId="107B26F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30,00 </w:t>
            </w:r>
          </w:p>
        </w:tc>
        <w:tc>
          <w:tcPr>
            <w:tcW w:w="995" w:type="dxa"/>
            <w:hideMark/>
          </w:tcPr>
          <w:p w14:paraId="5F91D4A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7898C49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17BBBE1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R$ 34,33</w:t>
            </w:r>
          </w:p>
        </w:tc>
        <w:tc>
          <w:tcPr>
            <w:tcW w:w="1039" w:type="dxa"/>
            <w:hideMark/>
          </w:tcPr>
          <w:p w14:paraId="18781F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R$ 1.716,50</w:t>
            </w:r>
          </w:p>
        </w:tc>
      </w:tr>
      <w:tr w:rsidR="00504C1D" w:rsidRPr="00DA033E" w14:paraId="7F57CF5F" w14:textId="77777777" w:rsidTr="00612268">
        <w:trPr>
          <w:trHeight w:val="510"/>
        </w:trPr>
        <w:tc>
          <w:tcPr>
            <w:tcW w:w="817" w:type="dxa"/>
            <w:hideMark/>
          </w:tcPr>
          <w:p w14:paraId="1200DD6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258</w:t>
            </w:r>
          </w:p>
        </w:tc>
        <w:tc>
          <w:tcPr>
            <w:tcW w:w="2977" w:type="dxa"/>
            <w:hideMark/>
          </w:tcPr>
          <w:p w14:paraId="4639FEB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VITAMINA D - 1,25 DIHIDROXI</w:t>
            </w:r>
          </w:p>
        </w:tc>
        <w:tc>
          <w:tcPr>
            <w:tcW w:w="705" w:type="dxa"/>
            <w:hideMark/>
          </w:tcPr>
          <w:p w14:paraId="39EDDE4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7575A9F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10</w:t>
            </w:r>
          </w:p>
        </w:tc>
        <w:tc>
          <w:tcPr>
            <w:tcW w:w="995" w:type="dxa"/>
            <w:hideMark/>
          </w:tcPr>
          <w:p w14:paraId="3E06C7A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88,00 </w:t>
            </w:r>
          </w:p>
        </w:tc>
        <w:tc>
          <w:tcPr>
            <w:tcW w:w="995" w:type="dxa"/>
            <w:hideMark/>
          </w:tcPr>
          <w:p w14:paraId="2525C71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R$ 98,00</w:t>
            </w:r>
          </w:p>
        </w:tc>
        <w:tc>
          <w:tcPr>
            <w:tcW w:w="995" w:type="dxa"/>
            <w:hideMark/>
          </w:tcPr>
          <w:p w14:paraId="3554193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R$ 102,00</w:t>
            </w:r>
          </w:p>
        </w:tc>
        <w:tc>
          <w:tcPr>
            <w:tcW w:w="995" w:type="dxa"/>
            <w:hideMark/>
          </w:tcPr>
          <w:p w14:paraId="76576A74"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R$ 96,00</w:t>
            </w:r>
          </w:p>
        </w:tc>
        <w:tc>
          <w:tcPr>
            <w:tcW w:w="1039" w:type="dxa"/>
            <w:hideMark/>
          </w:tcPr>
          <w:p w14:paraId="129BD56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R$ 960,00</w:t>
            </w:r>
          </w:p>
        </w:tc>
      </w:tr>
      <w:tr w:rsidR="00504C1D" w:rsidRPr="00DA033E" w14:paraId="35EA8550" w14:textId="77777777" w:rsidTr="00612268">
        <w:trPr>
          <w:trHeight w:val="510"/>
        </w:trPr>
        <w:tc>
          <w:tcPr>
            <w:tcW w:w="817" w:type="dxa"/>
            <w:hideMark/>
          </w:tcPr>
          <w:p w14:paraId="66BB7DB9"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259</w:t>
            </w:r>
          </w:p>
        </w:tc>
        <w:tc>
          <w:tcPr>
            <w:tcW w:w="2977" w:type="dxa"/>
            <w:hideMark/>
          </w:tcPr>
          <w:p w14:paraId="41D3191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VITAMINA D - 25 HIDROXI</w:t>
            </w:r>
          </w:p>
        </w:tc>
        <w:tc>
          <w:tcPr>
            <w:tcW w:w="705" w:type="dxa"/>
            <w:hideMark/>
          </w:tcPr>
          <w:p w14:paraId="5A7777D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343DCBE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1400</w:t>
            </w:r>
          </w:p>
        </w:tc>
        <w:tc>
          <w:tcPr>
            <w:tcW w:w="995" w:type="dxa"/>
            <w:hideMark/>
          </w:tcPr>
          <w:p w14:paraId="41C3168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30,00 </w:t>
            </w:r>
          </w:p>
        </w:tc>
        <w:tc>
          <w:tcPr>
            <w:tcW w:w="995" w:type="dxa"/>
            <w:hideMark/>
          </w:tcPr>
          <w:p w14:paraId="744353A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55ED83D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R$ 38,00</w:t>
            </w:r>
          </w:p>
        </w:tc>
        <w:tc>
          <w:tcPr>
            <w:tcW w:w="995" w:type="dxa"/>
            <w:hideMark/>
          </w:tcPr>
          <w:p w14:paraId="13E6A18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R$ 34,33</w:t>
            </w:r>
          </w:p>
        </w:tc>
        <w:tc>
          <w:tcPr>
            <w:tcW w:w="1039" w:type="dxa"/>
            <w:hideMark/>
          </w:tcPr>
          <w:p w14:paraId="11CE644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R$ 48.062,00</w:t>
            </w:r>
          </w:p>
        </w:tc>
      </w:tr>
      <w:tr w:rsidR="00504C1D" w:rsidRPr="00DA033E" w14:paraId="7419A0A3" w14:textId="77777777" w:rsidTr="00612268">
        <w:trPr>
          <w:trHeight w:val="300"/>
        </w:trPr>
        <w:tc>
          <w:tcPr>
            <w:tcW w:w="817" w:type="dxa"/>
            <w:hideMark/>
          </w:tcPr>
          <w:p w14:paraId="01090F6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260</w:t>
            </w:r>
          </w:p>
        </w:tc>
        <w:tc>
          <w:tcPr>
            <w:tcW w:w="2977" w:type="dxa"/>
            <w:hideMark/>
          </w:tcPr>
          <w:p w14:paraId="53A0A4E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VITAMINA H</w:t>
            </w:r>
          </w:p>
        </w:tc>
        <w:tc>
          <w:tcPr>
            <w:tcW w:w="705" w:type="dxa"/>
            <w:hideMark/>
          </w:tcPr>
          <w:p w14:paraId="54E22A0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03721446"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w:t>
            </w:r>
          </w:p>
        </w:tc>
        <w:tc>
          <w:tcPr>
            <w:tcW w:w="995" w:type="dxa"/>
            <w:hideMark/>
          </w:tcPr>
          <w:p w14:paraId="4A8085D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449,00 </w:t>
            </w:r>
          </w:p>
        </w:tc>
        <w:tc>
          <w:tcPr>
            <w:tcW w:w="995" w:type="dxa"/>
            <w:hideMark/>
          </w:tcPr>
          <w:p w14:paraId="3F9B5CB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R$ 459,00</w:t>
            </w:r>
          </w:p>
        </w:tc>
        <w:tc>
          <w:tcPr>
            <w:tcW w:w="995" w:type="dxa"/>
            <w:hideMark/>
          </w:tcPr>
          <w:p w14:paraId="46411A5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R$ 462,00</w:t>
            </w:r>
          </w:p>
        </w:tc>
        <w:tc>
          <w:tcPr>
            <w:tcW w:w="995" w:type="dxa"/>
            <w:hideMark/>
          </w:tcPr>
          <w:p w14:paraId="4A9B91F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R$ 456,67</w:t>
            </w:r>
          </w:p>
        </w:tc>
        <w:tc>
          <w:tcPr>
            <w:tcW w:w="1039" w:type="dxa"/>
            <w:hideMark/>
          </w:tcPr>
          <w:p w14:paraId="4D3B397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R$ 2.283,35</w:t>
            </w:r>
          </w:p>
        </w:tc>
      </w:tr>
      <w:tr w:rsidR="00504C1D" w:rsidRPr="00DA033E" w14:paraId="6F4AA525" w14:textId="77777777" w:rsidTr="00612268">
        <w:trPr>
          <w:trHeight w:val="510"/>
        </w:trPr>
        <w:tc>
          <w:tcPr>
            <w:tcW w:w="817" w:type="dxa"/>
            <w:hideMark/>
          </w:tcPr>
          <w:p w14:paraId="163495D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261</w:t>
            </w:r>
          </w:p>
        </w:tc>
        <w:tc>
          <w:tcPr>
            <w:tcW w:w="2977" w:type="dxa"/>
            <w:hideMark/>
          </w:tcPr>
          <w:p w14:paraId="7A64052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ZICA VÍRUS - Anticorpos IgG</w:t>
            </w:r>
          </w:p>
        </w:tc>
        <w:tc>
          <w:tcPr>
            <w:tcW w:w="705" w:type="dxa"/>
            <w:hideMark/>
          </w:tcPr>
          <w:p w14:paraId="6A25C88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68A1771"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3AB21953"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199,00 </w:t>
            </w:r>
          </w:p>
        </w:tc>
        <w:tc>
          <w:tcPr>
            <w:tcW w:w="995" w:type="dxa"/>
            <w:hideMark/>
          </w:tcPr>
          <w:p w14:paraId="5D8265BC"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R$ 215,00</w:t>
            </w:r>
          </w:p>
        </w:tc>
        <w:tc>
          <w:tcPr>
            <w:tcW w:w="995" w:type="dxa"/>
            <w:hideMark/>
          </w:tcPr>
          <w:p w14:paraId="6E85BC4E"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R$ 218,00</w:t>
            </w:r>
          </w:p>
        </w:tc>
        <w:tc>
          <w:tcPr>
            <w:tcW w:w="995" w:type="dxa"/>
            <w:hideMark/>
          </w:tcPr>
          <w:p w14:paraId="1B95E277"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R$ 210,67</w:t>
            </w:r>
          </w:p>
        </w:tc>
        <w:tc>
          <w:tcPr>
            <w:tcW w:w="1039" w:type="dxa"/>
            <w:hideMark/>
          </w:tcPr>
          <w:p w14:paraId="601DB8E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R$ 4.213,40</w:t>
            </w:r>
          </w:p>
        </w:tc>
      </w:tr>
      <w:tr w:rsidR="00504C1D" w:rsidRPr="00DA033E" w14:paraId="7512625E" w14:textId="77777777" w:rsidTr="00612268">
        <w:trPr>
          <w:trHeight w:val="510"/>
        </w:trPr>
        <w:tc>
          <w:tcPr>
            <w:tcW w:w="817" w:type="dxa"/>
            <w:hideMark/>
          </w:tcPr>
          <w:p w14:paraId="1DAE5DA0"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262</w:t>
            </w:r>
          </w:p>
        </w:tc>
        <w:tc>
          <w:tcPr>
            <w:tcW w:w="2977" w:type="dxa"/>
            <w:hideMark/>
          </w:tcPr>
          <w:p w14:paraId="454A8D3B"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ZICA VÍRUS - Anticorpos IgM</w:t>
            </w:r>
          </w:p>
        </w:tc>
        <w:tc>
          <w:tcPr>
            <w:tcW w:w="705" w:type="dxa"/>
            <w:hideMark/>
          </w:tcPr>
          <w:p w14:paraId="5818DC8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4CD248C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20</w:t>
            </w:r>
          </w:p>
        </w:tc>
        <w:tc>
          <w:tcPr>
            <w:tcW w:w="995" w:type="dxa"/>
            <w:hideMark/>
          </w:tcPr>
          <w:p w14:paraId="3A3E79D8"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199,00 </w:t>
            </w:r>
          </w:p>
        </w:tc>
        <w:tc>
          <w:tcPr>
            <w:tcW w:w="995" w:type="dxa"/>
            <w:hideMark/>
          </w:tcPr>
          <w:p w14:paraId="09D529D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R$ 215,00</w:t>
            </w:r>
          </w:p>
        </w:tc>
        <w:tc>
          <w:tcPr>
            <w:tcW w:w="995" w:type="dxa"/>
            <w:hideMark/>
          </w:tcPr>
          <w:p w14:paraId="51B3C75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R$ 218,00</w:t>
            </w:r>
          </w:p>
        </w:tc>
        <w:tc>
          <w:tcPr>
            <w:tcW w:w="995" w:type="dxa"/>
            <w:hideMark/>
          </w:tcPr>
          <w:p w14:paraId="78F26B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R$ 210,67</w:t>
            </w:r>
          </w:p>
        </w:tc>
        <w:tc>
          <w:tcPr>
            <w:tcW w:w="1039" w:type="dxa"/>
            <w:hideMark/>
          </w:tcPr>
          <w:p w14:paraId="07236CD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R$ 4.213,40</w:t>
            </w:r>
          </w:p>
        </w:tc>
      </w:tr>
      <w:tr w:rsidR="00504C1D" w:rsidRPr="00DA033E" w14:paraId="3C57A962" w14:textId="77777777" w:rsidTr="00612268">
        <w:trPr>
          <w:trHeight w:val="300"/>
        </w:trPr>
        <w:tc>
          <w:tcPr>
            <w:tcW w:w="817" w:type="dxa"/>
            <w:hideMark/>
          </w:tcPr>
          <w:p w14:paraId="5D54A52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263</w:t>
            </w:r>
          </w:p>
        </w:tc>
        <w:tc>
          <w:tcPr>
            <w:tcW w:w="2977" w:type="dxa"/>
            <w:hideMark/>
          </w:tcPr>
          <w:p w14:paraId="1351F1C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ZINCO SÉRICO</w:t>
            </w:r>
          </w:p>
        </w:tc>
        <w:tc>
          <w:tcPr>
            <w:tcW w:w="705" w:type="dxa"/>
            <w:hideMark/>
          </w:tcPr>
          <w:p w14:paraId="49B5939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UND.</w:t>
            </w:r>
          </w:p>
        </w:tc>
        <w:tc>
          <w:tcPr>
            <w:tcW w:w="983" w:type="dxa"/>
            <w:hideMark/>
          </w:tcPr>
          <w:p w14:paraId="55EB22ED"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50</w:t>
            </w:r>
          </w:p>
        </w:tc>
        <w:tc>
          <w:tcPr>
            <w:tcW w:w="995" w:type="dxa"/>
            <w:hideMark/>
          </w:tcPr>
          <w:p w14:paraId="38A7C49A"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 xml:space="preserve"> R$            29,50 </w:t>
            </w:r>
          </w:p>
        </w:tc>
        <w:tc>
          <w:tcPr>
            <w:tcW w:w="995" w:type="dxa"/>
            <w:hideMark/>
          </w:tcPr>
          <w:p w14:paraId="172E0E02"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5CDC0FD5"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R$ 35,00</w:t>
            </w:r>
          </w:p>
        </w:tc>
        <w:tc>
          <w:tcPr>
            <w:tcW w:w="995" w:type="dxa"/>
            <w:hideMark/>
          </w:tcPr>
          <w:p w14:paraId="0158458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R$ 33,17</w:t>
            </w:r>
          </w:p>
        </w:tc>
        <w:tc>
          <w:tcPr>
            <w:tcW w:w="1039" w:type="dxa"/>
            <w:hideMark/>
          </w:tcPr>
          <w:p w14:paraId="327136FF" w14:textId="77777777" w:rsidR="00504C1D" w:rsidRPr="00DA033E" w:rsidRDefault="00504C1D" w:rsidP="00612268">
            <w:pPr>
              <w:jc w:val="both"/>
              <w:rPr>
                <w:rFonts w:ascii="Arial" w:eastAsia="Arial" w:hAnsi="Arial" w:cs="Arial"/>
                <w:sz w:val="20"/>
                <w:szCs w:val="20"/>
              </w:rPr>
            </w:pPr>
            <w:r w:rsidRPr="00DA033E">
              <w:rPr>
                <w:rFonts w:ascii="Arial" w:eastAsia="Arial" w:hAnsi="Arial" w:cs="Arial"/>
                <w:sz w:val="20"/>
                <w:szCs w:val="20"/>
              </w:rPr>
              <w:t>R$ 1.658,50</w:t>
            </w:r>
          </w:p>
        </w:tc>
      </w:tr>
      <w:tr w:rsidR="00504C1D" w:rsidRPr="00DA033E" w14:paraId="49B2B47A" w14:textId="77777777" w:rsidTr="00612268">
        <w:trPr>
          <w:trHeight w:val="300"/>
        </w:trPr>
        <w:tc>
          <w:tcPr>
            <w:tcW w:w="8467" w:type="dxa"/>
            <w:gridSpan w:val="7"/>
            <w:shd w:val="clear" w:color="auto" w:fill="002060"/>
            <w:vAlign w:val="center"/>
            <w:hideMark/>
          </w:tcPr>
          <w:p w14:paraId="0A09E44B" w14:textId="77777777" w:rsidR="00504C1D" w:rsidRPr="00DA033E" w:rsidRDefault="00504C1D" w:rsidP="00612268">
            <w:pPr>
              <w:jc w:val="center"/>
              <w:rPr>
                <w:rFonts w:ascii="Arial" w:eastAsia="Arial" w:hAnsi="Arial" w:cs="Arial"/>
                <w:b/>
                <w:bCs/>
                <w:color w:val="FFFFFF" w:themeColor="background1"/>
                <w:sz w:val="20"/>
                <w:szCs w:val="20"/>
              </w:rPr>
            </w:pPr>
            <w:r w:rsidRPr="00DA033E">
              <w:rPr>
                <w:rFonts w:ascii="Arial" w:eastAsia="Arial" w:hAnsi="Arial" w:cs="Arial"/>
                <w:b/>
                <w:bCs/>
                <w:color w:val="FFFFFF" w:themeColor="background1"/>
                <w:sz w:val="20"/>
                <w:szCs w:val="20"/>
              </w:rPr>
              <w:t>TOTAL</w:t>
            </w:r>
          </w:p>
        </w:tc>
        <w:tc>
          <w:tcPr>
            <w:tcW w:w="2034" w:type="dxa"/>
            <w:gridSpan w:val="2"/>
            <w:shd w:val="clear" w:color="auto" w:fill="002060"/>
            <w:vAlign w:val="center"/>
            <w:hideMark/>
          </w:tcPr>
          <w:p w14:paraId="3887B836" w14:textId="77777777" w:rsidR="00504C1D" w:rsidRPr="00DA033E" w:rsidRDefault="00504C1D" w:rsidP="00612268">
            <w:pPr>
              <w:rPr>
                <w:rFonts w:ascii="Arial" w:eastAsia="Arial" w:hAnsi="Arial" w:cs="Arial"/>
                <w:b/>
                <w:bCs/>
                <w:color w:val="FFFFFF" w:themeColor="background1"/>
                <w:sz w:val="20"/>
                <w:szCs w:val="20"/>
              </w:rPr>
            </w:pPr>
            <w:r w:rsidRPr="00DA033E">
              <w:rPr>
                <w:rFonts w:ascii="Arial" w:eastAsia="Arial" w:hAnsi="Arial" w:cs="Arial"/>
                <w:b/>
                <w:bCs/>
                <w:color w:val="FFFFFF" w:themeColor="background1"/>
                <w:sz w:val="20"/>
                <w:szCs w:val="20"/>
              </w:rPr>
              <w:t>R$ 1.709.276,90</w:t>
            </w:r>
          </w:p>
        </w:tc>
      </w:tr>
      <w:bookmarkEnd w:id="5"/>
    </w:tbl>
    <w:p w14:paraId="67C28363" w14:textId="77777777" w:rsidR="00504C1D" w:rsidRDefault="00504C1D" w:rsidP="00504C1D">
      <w:pPr>
        <w:pBdr>
          <w:top w:val="nil"/>
          <w:left w:val="nil"/>
          <w:bottom w:val="nil"/>
          <w:right w:val="nil"/>
          <w:between w:val="nil"/>
        </w:pBdr>
        <w:shd w:val="clear" w:color="auto" w:fill="FFFFFF"/>
        <w:ind w:left="284"/>
        <w:jc w:val="both"/>
        <w:rPr>
          <w:rFonts w:ascii="Arial" w:eastAsia="Arial" w:hAnsi="Arial" w:cs="Arial"/>
          <w:color w:val="000000"/>
          <w:sz w:val="24"/>
          <w:szCs w:val="24"/>
        </w:rPr>
      </w:pPr>
    </w:p>
    <w:p w14:paraId="2C37495A" w14:textId="77777777" w:rsidR="00504C1D" w:rsidRDefault="00504C1D" w:rsidP="00504C1D">
      <w:pPr>
        <w:widowControl/>
        <w:numPr>
          <w:ilvl w:val="1"/>
          <w:numId w:val="42"/>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b/>
          <w:color w:val="000000"/>
          <w:sz w:val="24"/>
          <w:szCs w:val="24"/>
        </w:rPr>
        <w:t>DETALHAMENTO E ESPECIFICAÇÕES:</w:t>
      </w:r>
    </w:p>
    <w:p w14:paraId="6005DA1C" w14:textId="77777777" w:rsidR="00504C1D" w:rsidRDefault="00504C1D" w:rsidP="00504C1D">
      <w:pPr>
        <w:jc w:val="both"/>
        <w:rPr>
          <w:rFonts w:ascii="Arial" w:eastAsia="Arial" w:hAnsi="Arial" w:cs="Arial"/>
          <w:sz w:val="24"/>
          <w:szCs w:val="24"/>
        </w:rPr>
      </w:pPr>
    </w:p>
    <w:p w14:paraId="5B8D4AE6" w14:textId="77777777" w:rsidR="00504C1D" w:rsidRDefault="00504C1D" w:rsidP="00504C1D">
      <w:pPr>
        <w:widowControl/>
        <w:numPr>
          <w:ilvl w:val="1"/>
          <w:numId w:val="42"/>
        </w:numPr>
        <w:pBdr>
          <w:top w:val="nil"/>
          <w:left w:val="nil"/>
          <w:bottom w:val="nil"/>
          <w:right w:val="nil"/>
          <w:between w:val="nil"/>
        </w:pBdr>
        <w:autoSpaceDE/>
        <w:autoSpaceDN/>
        <w:spacing w:line="276" w:lineRule="auto"/>
        <w:ind w:right="645" w:hanging="371"/>
        <w:jc w:val="both"/>
        <w:rPr>
          <w:rFonts w:ascii="Arial" w:eastAsia="Arial" w:hAnsi="Arial" w:cs="Arial"/>
          <w:color w:val="000000"/>
          <w:sz w:val="24"/>
          <w:szCs w:val="24"/>
        </w:rPr>
      </w:pPr>
      <w:r w:rsidRPr="00D57564">
        <w:rPr>
          <w:rFonts w:ascii="Arial" w:hAnsi="Arial" w:cs="Arial"/>
          <w:w w:val="95"/>
          <w:sz w:val="24"/>
          <w:szCs w:val="24"/>
        </w:rPr>
        <w:t>Os</w:t>
      </w:r>
      <w:r w:rsidRPr="00D57564">
        <w:rPr>
          <w:rFonts w:ascii="Arial" w:hAnsi="Arial" w:cs="Arial"/>
          <w:spacing w:val="1"/>
          <w:w w:val="95"/>
          <w:sz w:val="24"/>
          <w:szCs w:val="24"/>
        </w:rPr>
        <w:t xml:space="preserve"> </w:t>
      </w:r>
      <w:r w:rsidRPr="00D57564">
        <w:rPr>
          <w:rFonts w:ascii="Arial" w:hAnsi="Arial" w:cs="Arial"/>
          <w:w w:val="95"/>
          <w:sz w:val="24"/>
          <w:szCs w:val="24"/>
        </w:rPr>
        <w:t>valores</w:t>
      </w:r>
      <w:r w:rsidRPr="00D57564">
        <w:rPr>
          <w:rFonts w:ascii="Arial" w:hAnsi="Arial" w:cs="Arial"/>
          <w:spacing w:val="1"/>
          <w:w w:val="95"/>
          <w:sz w:val="24"/>
          <w:szCs w:val="24"/>
        </w:rPr>
        <w:t xml:space="preserve"> </w:t>
      </w:r>
      <w:r w:rsidRPr="00D57564">
        <w:rPr>
          <w:rFonts w:ascii="Arial" w:hAnsi="Arial" w:cs="Arial"/>
          <w:w w:val="95"/>
          <w:sz w:val="24"/>
          <w:szCs w:val="24"/>
        </w:rPr>
        <w:t>unitários</w:t>
      </w:r>
      <w:r w:rsidRPr="00D57564">
        <w:rPr>
          <w:rFonts w:ascii="Arial" w:hAnsi="Arial" w:cs="Arial"/>
          <w:spacing w:val="1"/>
          <w:w w:val="95"/>
          <w:sz w:val="24"/>
          <w:szCs w:val="24"/>
        </w:rPr>
        <w:t xml:space="preserve"> </w:t>
      </w:r>
      <w:r w:rsidRPr="00D57564">
        <w:rPr>
          <w:rFonts w:ascii="Arial" w:hAnsi="Arial" w:cs="Arial"/>
          <w:w w:val="95"/>
          <w:sz w:val="24"/>
          <w:szCs w:val="24"/>
        </w:rPr>
        <w:t>dos</w:t>
      </w:r>
      <w:r w:rsidRPr="00D57564">
        <w:rPr>
          <w:rFonts w:ascii="Arial" w:hAnsi="Arial" w:cs="Arial"/>
          <w:spacing w:val="1"/>
          <w:w w:val="95"/>
          <w:sz w:val="24"/>
          <w:szCs w:val="24"/>
        </w:rPr>
        <w:t xml:space="preserve"> </w:t>
      </w:r>
      <w:r w:rsidRPr="00D57564">
        <w:rPr>
          <w:rFonts w:ascii="Arial" w:hAnsi="Arial" w:cs="Arial"/>
          <w:w w:val="95"/>
          <w:sz w:val="24"/>
          <w:szCs w:val="24"/>
        </w:rPr>
        <w:t>exames</w:t>
      </w:r>
      <w:r w:rsidRPr="00D57564">
        <w:rPr>
          <w:rFonts w:ascii="Arial" w:hAnsi="Arial" w:cs="Arial"/>
          <w:spacing w:val="1"/>
          <w:w w:val="95"/>
          <w:sz w:val="24"/>
          <w:szCs w:val="24"/>
        </w:rPr>
        <w:t xml:space="preserve"> </w:t>
      </w:r>
      <w:r w:rsidRPr="00D57564">
        <w:rPr>
          <w:rFonts w:ascii="Arial" w:hAnsi="Arial" w:cs="Arial"/>
          <w:w w:val="95"/>
          <w:sz w:val="24"/>
          <w:szCs w:val="24"/>
        </w:rPr>
        <w:t>especializados</w:t>
      </w:r>
      <w:r w:rsidRPr="00D57564">
        <w:rPr>
          <w:rFonts w:ascii="Arial" w:hAnsi="Arial" w:cs="Arial"/>
          <w:spacing w:val="1"/>
          <w:w w:val="95"/>
          <w:sz w:val="24"/>
          <w:szCs w:val="24"/>
        </w:rPr>
        <w:t xml:space="preserve"> </w:t>
      </w:r>
      <w:r w:rsidRPr="00D57564">
        <w:rPr>
          <w:rFonts w:ascii="Arial" w:hAnsi="Arial" w:cs="Arial"/>
          <w:w w:val="95"/>
          <w:sz w:val="24"/>
          <w:szCs w:val="24"/>
        </w:rPr>
        <w:t>se</w:t>
      </w:r>
      <w:r w:rsidRPr="00D57564">
        <w:rPr>
          <w:rFonts w:ascii="Arial" w:hAnsi="Arial" w:cs="Arial"/>
          <w:spacing w:val="1"/>
          <w:w w:val="95"/>
          <w:sz w:val="24"/>
          <w:szCs w:val="24"/>
        </w:rPr>
        <w:t xml:space="preserve"> </w:t>
      </w:r>
      <w:r w:rsidRPr="00D57564">
        <w:rPr>
          <w:rFonts w:ascii="Arial" w:hAnsi="Arial" w:cs="Arial"/>
          <w:w w:val="95"/>
          <w:sz w:val="24"/>
          <w:szCs w:val="24"/>
        </w:rPr>
        <w:t>baseiam</w:t>
      </w:r>
      <w:r w:rsidRPr="00D57564">
        <w:rPr>
          <w:rFonts w:ascii="Arial" w:hAnsi="Arial" w:cs="Arial"/>
          <w:spacing w:val="1"/>
          <w:w w:val="95"/>
          <w:sz w:val="24"/>
          <w:szCs w:val="24"/>
        </w:rPr>
        <w:t xml:space="preserve"> </w:t>
      </w:r>
      <w:r w:rsidRPr="00D57564">
        <w:rPr>
          <w:rFonts w:ascii="Arial" w:hAnsi="Arial" w:cs="Arial"/>
          <w:w w:val="95"/>
          <w:sz w:val="24"/>
          <w:szCs w:val="24"/>
        </w:rPr>
        <w:t>em</w:t>
      </w:r>
      <w:r w:rsidRPr="00D57564">
        <w:rPr>
          <w:rFonts w:ascii="Arial" w:hAnsi="Arial" w:cs="Arial"/>
          <w:spacing w:val="1"/>
          <w:w w:val="95"/>
          <w:sz w:val="24"/>
          <w:szCs w:val="24"/>
        </w:rPr>
        <w:t xml:space="preserve"> </w:t>
      </w:r>
      <w:r w:rsidRPr="00D57564">
        <w:rPr>
          <w:rFonts w:ascii="Arial" w:hAnsi="Arial" w:cs="Arial"/>
          <w:w w:val="95"/>
          <w:sz w:val="24"/>
          <w:szCs w:val="24"/>
        </w:rPr>
        <w:t>contratos</w:t>
      </w:r>
      <w:r w:rsidRPr="00D57564">
        <w:rPr>
          <w:rFonts w:ascii="Arial" w:hAnsi="Arial" w:cs="Arial"/>
          <w:spacing w:val="1"/>
          <w:w w:val="95"/>
          <w:sz w:val="24"/>
          <w:szCs w:val="24"/>
        </w:rPr>
        <w:t xml:space="preserve"> </w:t>
      </w:r>
      <w:r w:rsidRPr="00D57564">
        <w:rPr>
          <w:rFonts w:ascii="Arial" w:hAnsi="Arial" w:cs="Arial"/>
          <w:w w:val="95"/>
          <w:sz w:val="24"/>
          <w:szCs w:val="24"/>
        </w:rPr>
        <w:t>firmados</w:t>
      </w:r>
      <w:r w:rsidRPr="00D57564">
        <w:rPr>
          <w:rFonts w:ascii="Arial" w:hAnsi="Arial" w:cs="Arial"/>
          <w:spacing w:val="1"/>
          <w:w w:val="95"/>
          <w:sz w:val="24"/>
          <w:szCs w:val="24"/>
        </w:rPr>
        <w:t xml:space="preserve"> </w:t>
      </w:r>
      <w:r w:rsidRPr="00D57564">
        <w:rPr>
          <w:rFonts w:ascii="Arial" w:hAnsi="Arial" w:cs="Arial"/>
          <w:w w:val="95"/>
          <w:sz w:val="24"/>
          <w:szCs w:val="24"/>
        </w:rPr>
        <w:t>com</w:t>
      </w:r>
      <w:r w:rsidRPr="00D57564">
        <w:rPr>
          <w:rFonts w:ascii="Arial" w:hAnsi="Arial" w:cs="Arial"/>
          <w:spacing w:val="1"/>
          <w:w w:val="95"/>
          <w:sz w:val="24"/>
          <w:szCs w:val="24"/>
        </w:rPr>
        <w:t xml:space="preserve"> </w:t>
      </w:r>
      <w:r w:rsidRPr="00D57564">
        <w:rPr>
          <w:rFonts w:ascii="Arial" w:hAnsi="Arial" w:cs="Arial"/>
          <w:w w:val="95"/>
          <w:sz w:val="24"/>
          <w:szCs w:val="24"/>
        </w:rPr>
        <w:t>a</w:t>
      </w:r>
      <w:r w:rsidRPr="00D57564">
        <w:rPr>
          <w:rFonts w:ascii="Arial" w:hAnsi="Arial" w:cs="Arial"/>
          <w:spacing w:val="1"/>
          <w:w w:val="95"/>
          <w:sz w:val="24"/>
          <w:szCs w:val="24"/>
        </w:rPr>
        <w:t xml:space="preserve"> </w:t>
      </w:r>
      <w:r w:rsidRPr="00D57564">
        <w:rPr>
          <w:rFonts w:ascii="Arial" w:hAnsi="Arial" w:cs="Arial"/>
          <w:w w:val="95"/>
          <w:sz w:val="24"/>
          <w:szCs w:val="24"/>
        </w:rPr>
        <w:t>Administração</w:t>
      </w:r>
      <w:r>
        <w:rPr>
          <w:rFonts w:ascii="Arial" w:hAnsi="Arial" w:cs="Arial"/>
          <w:w w:val="95"/>
          <w:sz w:val="24"/>
          <w:szCs w:val="24"/>
        </w:rPr>
        <w:t xml:space="preserve"> </w:t>
      </w:r>
      <w:r w:rsidRPr="00D57564">
        <w:rPr>
          <w:rFonts w:ascii="Arial" w:hAnsi="Arial" w:cs="Arial"/>
          <w:w w:val="95"/>
          <w:sz w:val="24"/>
          <w:szCs w:val="24"/>
        </w:rPr>
        <w:t>Pública</w:t>
      </w:r>
      <w:r>
        <w:rPr>
          <w:rFonts w:ascii="Arial" w:hAnsi="Arial" w:cs="Arial"/>
          <w:w w:val="95"/>
          <w:sz w:val="24"/>
          <w:szCs w:val="24"/>
        </w:rPr>
        <w:t xml:space="preserve"> e em pesquisas com fornecedores,</w:t>
      </w:r>
      <w:r w:rsidRPr="00D57564">
        <w:rPr>
          <w:rFonts w:ascii="Arial" w:hAnsi="Arial" w:cs="Arial"/>
          <w:spacing w:val="-1"/>
          <w:w w:val="95"/>
          <w:sz w:val="24"/>
          <w:szCs w:val="24"/>
        </w:rPr>
        <w:t xml:space="preserve"> </w:t>
      </w:r>
      <w:r w:rsidRPr="00D57564">
        <w:rPr>
          <w:rFonts w:ascii="Arial" w:hAnsi="Arial" w:cs="Arial"/>
          <w:w w:val="95"/>
          <w:sz w:val="24"/>
          <w:szCs w:val="24"/>
        </w:rPr>
        <w:t>conforme</w:t>
      </w:r>
      <w:r w:rsidRPr="00D57564">
        <w:rPr>
          <w:rFonts w:ascii="Arial" w:hAnsi="Arial" w:cs="Arial"/>
          <w:spacing w:val="1"/>
          <w:w w:val="95"/>
          <w:sz w:val="24"/>
          <w:szCs w:val="24"/>
        </w:rPr>
        <w:t xml:space="preserve"> </w:t>
      </w:r>
      <w:r w:rsidRPr="00D57564">
        <w:rPr>
          <w:rFonts w:ascii="Arial" w:hAnsi="Arial" w:cs="Arial"/>
          <w:w w:val="95"/>
          <w:sz w:val="24"/>
          <w:szCs w:val="24"/>
        </w:rPr>
        <w:t>preconizado</w:t>
      </w:r>
      <w:r w:rsidRPr="00D57564">
        <w:rPr>
          <w:rFonts w:ascii="Arial" w:hAnsi="Arial" w:cs="Arial"/>
          <w:spacing w:val="3"/>
          <w:w w:val="95"/>
          <w:sz w:val="24"/>
          <w:szCs w:val="24"/>
        </w:rPr>
        <w:t xml:space="preserve"> </w:t>
      </w:r>
      <w:r w:rsidRPr="00D57564">
        <w:rPr>
          <w:rFonts w:ascii="Arial" w:hAnsi="Arial" w:cs="Arial"/>
          <w:w w:val="95"/>
          <w:sz w:val="24"/>
          <w:szCs w:val="24"/>
        </w:rPr>
        <w:t>o art.</w:t>
      </w:r>
      <w:r w:rsidRPr="00D57564">
        <w:rPr>
          <w:rFonts w:ascii="Arial" w:hAnsi="Arial" w:cs="Arial"/>
          <w:spacing w:val="2"/>
          <w:w w:val="95"/>
          <w:sz w:val="24"/>
          <w:szCs w:val="24"/>
        </w:rPr>
        <w:t xml:space="preserve"> </w:t>
      </w:r>
      <w:r w:rsidRPr="00D57564">
        <w:rPr>
          <w:rFonts w:ascii="Arial" w:hAnsi="Arial" w:cs="Arial"/>
          <w:w w:val="95"/>
          <w:sz w:val="24"/>
          <w:szCs w:val="24"/>
        </w:rPr>
        <w:t>23,</w:t>
      </w:r>
      <w:r w:rsidRPr="00D57564">
        <w:rPr>
          <w:rFonts w:ascii="Arial" w:hAnsi="Arial" w:cs="Arial"/>
          <w:spacing w:val="-2"/>
          <w:w w:val="95"/>
          <w:sz w:val="24"/>
          <w:szCs w:val="24"/>
        </w:rPr>
        <w:t xml:space="preserve"> </w:t>
      </w:r>
      <w:r w:rsidRPr="00D57564">
        <w:rPr>
          <w:rFonts w:ascii="Arial" w:hAnsi="Arial" w:cs="Arial"/>
          <w:w w:val="95"/>
          <w:sz w:val="24"/>
          <w:szCs w:val="24"/>
        </w:rPr>
        <w:t>inciso</w:t>
      </w:r>
      <w:r w:rsidRPr="00D57564">
        <w:rPr>
          <w:rFonts w:ascii="Arial" w:hAnsi="Arial" w:cs="Arial"/>
          <w:spacing w:val="5"/>
          <w:w w:val="95"/>
          <w:sz w:val="24"/>
          <w:szCs w:val="24"/>
        </w:rPr>
        <w:t xml:space="preserve"> </w:t>
      </w:r>
      <w:r w:rsidRPr="00D57564">
        <w:rPr>
          <w:rFonts w:ascii="Arial" w:hAnsi="Arial" w:cs="Arial"/>
          <w:w w:val="95"/>
          <w:sz w:val="24"/>
          <w:szCs w:val="24"/>
        </w:rPr>
        <w:t>II</w:t>
      </w:r>
      <w:r>
        <w:rPr>
          <w:rFonts w:ascii="Arial" w:hAnsi="Arial" w:cs="Arial"/>
          <w:w w:val="95"/>
          <w:sz w:val="24"/>
          <w:szCs w:val="24"/>
        </w:rPr>
        <w:t>, §1º</w:t>
      </w:r>
      <w:r w:rsidRPr="00D57564">
        <w:rPr>
          <w:rFonts w:ascii="Arial" w:hAnsi="Arial" w:cs="Arial"/>
          <w:spacing w:val="1"/>
          <w:w w:val="95"/>
          <w:sz w:val="24"/>
          <w:szCs w:val="24"/>
        </w:rPr>
        <w:t xml:space="preserve"> </w:t>
      </w:r>
      <w:r w:rsidRPr="00D57564">
        <w:rPr>
          <w:rFonts w:ascii="Arial" w:hAnsi="Arial" w:cs="Arial"/>
          <w:w w:val="95"/>
          <w:sz w:val="24"/>
          <w:szCs w:val="24"/>
        </w:rPr>
        <w:t>da</w:t>
      </w:r>
      <w:r w:rsidRPr="00D57564">
        <w:rPr>
          <w:rFonts w:ascii="Arial" w:hAnsi="Arial" w:cs="Arial"/>
          <w:spacing w:val="-4"/>
          <w:w w:val="95"/>
          <w:sz w:val="24"/>
          <w:szCs w:val="24"/>
        </w:rPr>
        <w:t xml:space="preserve"> </w:t>
      </w:r>
      <w:r w:rsidRPr="00D57564">
        <w:rPr>
          <w:rFonts w:ascii="Arial" w:hAnsi="Arial" w:cs="Arial"/>
          <w:w w:val="95"/>
          <w:sz w:val="24"/>
          <w:szCs w:val="24"/>
        </w:rPr>
        <w:t>Lei</w:t>
      </w:r>
      <w:r w:rsidRPr="00D57564">
        <w:rPr>
          <w:rFonts w:ascii="Arial" w:hAnsi="Arial" w:cs="Arial"/>
          <w:spacing w:val="2"/>
          <w:w w:val="95"/>
          <w:sz w:val="24"/>
          <w:szCs w:val="24"/>
        </w:rPr>
        <w:t xml:space="preserve"> </w:t>
      </w:r>
      <w:r w:rsidRPr="00D57564">
        <w:rPr>
          <w:rFonts w:ascii="Arial" w:hAnsi="Arial" w:cs="Arial"/>
          <w:w w:val="95"/>
          <w:sz w:val="24"/>
          <w:szCs w:val="24"/>
        </w:rPr>
        <w:t>Federal</w:t>
      </w:r>
      <w:r w:rsidRPr="00D57564">
        <w:rPr>
          <w:rFonts w:ascii="Arial" w:hAnsi="Arial" w:cs="Arial"/>
          <w:spacing w:val="2"/>
          <w:w w:val="95"/>
          <w:sz w:val="24"/>
          <w:szCs w:val="24"/>
        </w:rPr>
        <w:t xml:space="preserve"> </w:t>
      </w:r>
      <w:r w:rsidRPr="00D57564">
        <w:rPr>
          <w:rFonts w:ascii="Arial" w:hAnsi="Arial" w:cs="Arial"/>
          <w:w w:val="95"/>
          <w:sz w:val="24"/>
          <w:szCs w:val="24"/>
        </w:rPr>
        <w:t>14.133/2021.</w:t>
      </w:r>
    </w:p>
    <w:p w14:paraId="567F3484" w14:textId="77777777" w:rsidR="00504C1D" w:rsidRDefault="00504C1D" w:rsidP="00504C1D">
      <w:pPr>
        <w:widowControl/>
        <w:numPr>
          <w:ilvl w:val="1"/>
          <w:numId w:val="42"/>
        </w:numPr>
        <w:pBdr>
          <w:top w:val="nil"/>
          <w:left w:val="nil"/>
          <w:bottom w:val="nil"/>
          <w:right w:val="nil"/>
          <w:between w:val="nil"/>
        </w:pBdr>
        <w:autoSpaceDE/>
        <w:autoSpaceDN/>
        <w:spacing w:line="276" w:lineRule="auto"/>
        <w:ind w:right="645" w:hanging="371"/>
        <w:jc w:val="both"/>
        <w:rPr>
          <w:rFonts w:ascii="Arial" w:eastAsia="Arial" w:hAnsi="Arial" w:cs="Arial"/>
          <w:color w:val="000000"/>
          <w:sz w:val="24"/>
          <w:szCs w:val="24"/>
        </w:rPr>
      </w:pPr>
      <w:r>
        <w:rPr>
          <w:rFonts w:ascii="Arial" w:eastAsia="Arial" w:hAnsi="Arial" w:cs="Arial"/>
          <w:color w:val="000000"/>
          <w:sz w:val="24"/>
          <w:szCs w:val="24"/>
        </w:rPr>
        <w:lastRenderedPageBreak/>
        <w:t>A execução dos serviços está condicionada ao Credenciamento devidamente homologado, sendo necessário o respectivo cadastramento do credenciamento junto ao Fundo Municipal de Saúde e posteriormente a celebração do Instrumento Contratual.</w:t>
      </w:r>
    </w:p>
    <w:p w14:paraId="690E996C" w14:textId="77777777" w:rsidR="00504C1D" w:rsidRDefault="00504C1D" w:rsidP="00504C1D">
      <w:pPr>
        <w:widowControl/>
        <w:numPr>
          <w:ilvl w:val="1"/>
          <w:numId w:val="42"/>
        </w:numPr>
        <w:pBdr>
          <w:top w:val="nil"/>
          <w:left w:val="nil"/>
          <w:bottom w:val="nil"/>
          <w:right w:val="nil"/>
          <w:between w:val="nil"/>
        </w:pBdr>
        <w:autoSpaceDE/>
        <w:autoSpaceDN/>
        <w:spacing w:line="276" w:lineRule="auto"/>
        <w:ind w:right="645" w:hanging="371"/>
        <w:jc w:val="both"/>
        <w:rPr>
          <w:rFonts w:ascii="Arial" w:eastAsia="Arial" w:hAnsi="Arial" w:cs="Arial"/>
          <w:color w:val="000000"/>
          <w:sz w:val="24"/>
          <w:szCs w:val="24"/>
        </w:rPr>
      </w:pPr>
      <w:r>
        <w:rPr>
          <w:rFonts w:ascii="Arial" w:eastAsia="Arial" w:hAnsi="Arial" w:cs="Arial"/>
          <w:color w:val="000000"/>
          <w:sz w:val="24"/>
          <w:szCs w:val="24"/>
        </w:rPr>
        <w:t>O objeto desta contratação não se enquadra como sendo de bem de luxo, conforme Decreto nº 10.818, de 27 de setembro de 2021.</w:t>
      </w:r>
    </w:p>
    <w:p w14:paraId="7020AC88" w14:textId="77777777" w:rsidR="00504C1D" w:rsidRDefault="00504C1D" w:rsidP="00504C1D">
      <w:pPr>
        <w:widowControl/>
        <w:numPr>
          <w:ilvl w:val="1"/>
          <w:numId w:val="42"/>
        </w:numPr>
        <w:pBdr>
          <w:top w:val="nil"/>
          <w:left w:val="nil"/>
          <w:bottom w:val="nil"/>
          <w:right w:val="nil"/>
          <w:between w:val="nil"/>
        </w:pBdr>
        <w:autoSpaceDE/>
        <w:autoSpaceDN/>
        <w:spacing w:line="276" w:lineRule="auto"/>
        <w:ind w:right="645" w:hanging="371"/>
        <w:jc w:val="both"/>
        <w:rPr>
          <w:rFonts w:ascii="Arial" w:eastAsia="Arial" w:hAnsi="Arial" w:cs="Arial"/>
          <w:color w:val="000000"/>
          <w:sz w:val="24"/>
          <w:szCs w:val="24"/>
        </w:rPr>
      </w:pPr>
      <w:r>
        <w:rPr>
          <w:rFonts w:ascii="Arial" w:eastAsia="Arial" w:hAnsi="Arial" w:cs="Arial"/>
          <w:color w:val="000000"/>
          <w:sz w:val="24"/>
          <w:szCs w:val="24"/>
        </w:rPr>
        <w:t xml:space="preserve">O prazo de vigência da contratação é de 01 (um) ano contados da publicação no Portal Nacional de Contratações Públicas (PNCP), podendo ser prorrogado, na forma do artigo </w:t>
      </w:r>
      <w:r w:rsidRPr="003B4D2C">
        <w:rPr>
          <w:rFonts w:ascii="Arial" w:eastAsia="Arial" w:hAnsi="Arial" w:cs="Arial"/>
          <w:color w:val="000000"/>
          <w:sz w:val="24"/>
          <w:szCs w:val="24"/>
        </w:rPr>
        <w:t>105</w:t>
      </w:r>
      <w:r>
        <w:rPr>
          <w:rFonts w:ascii="Arial" w:eastAsia="Arial" w:hAnsi="Arial" w:cs="Arial"/>
          <w:color w:val="000000"/>
          <w:sz w:val="24"/>
          <w:szCs w:val="24"/>
        </w:rPr>
        <w:t xml:space="preserve"> da Lei n° 14.133, de 2021.</w:t>
      </w:r>
    </w:p>
    <w:p w14:paraId="3087D79E" w14:textId="77777777" w:rsidR="00504C1D" w:rsidRDefault="00504C1D" w:rsidP="00504C1D">
      <w:pPr>
        <w:widowControl/>
        <w:numPr>
          <w:ilvl w:val="1"/>
          <w:numId w:val="42"/>
        </w:numPr>
        <w:pBdr>
          <w:top w:val="nil"/>
          <w:left w:val="nil"/>
          <w:bottom w:val="nil"/>
          <w:right w:val="nil"/>
          <w:between w:val="nil"/>
        </w:pBdr>
        <w:autoSpaceDE/>
        <w:autoSpaceDN/>
        <w:spacing w:line="276" w:lineRule="auto"/>
        <w:ind w:right="645" w:hanging="371"/>
        <w:jc w:val="both"/>
        <w:rPr>
          <w:rFonts w:ascii="Arial" w:eastAsia="Arial" w:hAnsi="Arial" w:cs="Arial"/>
          <w:color w:val="000000"/>
          <w:sz w:val="24"/>
          <w:szCs w:val="24"/>
        </w:rPr>
      </w:pPr>
      <w:r>
        <w:rPr>
          <w:rFonts w:ascii="Arial" w:eastAsia="Arial" w:hAnsi="Arial" w:cs="Arial"/>
          <w:color w:val="000000"/>
          <w:sz w:val="24"/>
          <w:szCs w:val="24"/>
        </w:rPr>
        <w:t>O local de execução dos serviços será nas instalações do contratado e as condições de execução devem seguir as normas da ANVISA, do Conselho Regional de Medicina (CRM) e do Fundo Municipal de Saúde.</w:t>
      </w:r>
    </w:p>
    <w:p w14:paraId="666785C3" w14:textId="77777777" w:rsidR="00504C1D" w:rsidRDefault="00504C1D" w:rsidP="00504C1D">
      <w:pPr>
        <w:widowControl/>
        <w:numPr>
          <w:ilvl w:val="1"/>
          <w:numId w:val="42"/>
        </w:numPr>
        <w:pBdr>
          <w:top w:val="nil"/>
          <w:left w:val="nil"/>
          <w:bottom w:val="nil"/>
          <w:right w:val="nil"/>
          <w:between w:val="nil"/>
        </w:pBdr>
        <w:autoSpaceDE/>
        <w:autoSpaceDN/>
        <w:spacing w:line="276" w:lineRule="auto"/>
        <w:ind w:right="645" w:hanging="371"/>
        <w:jc w:val="both"/>
        <w:rPr>
          <w:rFonts w:ascii="Arial" w:eastAsia="Arial" w:hAnsi="Arial" w:cs="Arial"/>
          <w:color w:val="000000"/>
          <w:sz w:val="24"/>
          <w:szCs w:val="24"/>
        </w:rPr>
      </w:pPr>
      <w:r>
        <w:rPr>
          <w:rFonts w:ascii="Arial" w:eastAsia="Arial" w:hAnsi="Arial" w:cs="Arial"/>
          <w:color w:val="000000"/>
          <w:sz w:val="24"/>
          <w:szCs w:val="24"/>
        </w:rPr>
        <w:t xml:space="preserve">Fica estipulado o prazo de até 05 (cinco) dias úteis para início da execução dos serviços, contados a partir da emissão da ordem de Serviço, podendo ser antecipado ou postergado se assim for entendido e definida pela Secretaria Municipal da Saúde, tendo como principal objetivo o atendimento de suas necessidades. </w:t>
      </w:r>
    </w:p>
    <w:p w14:paraId="2C8380FA" w14:textId="77777777" w:rsidR="00504C1D" w:rsidRDefault="00504C1D" w:rsidP="00504C1D">
      <w:pPr>
        <w:pBdr>
          <w:top w:val="nil"/>
          <w:left w:val="nil"/>
          <w:bottom w:val="nil"/>
          <w:right w:val="nil"/>
          <w:between w:val="nil"/>
        </w:pBdr>
        <w:ind w:left="1080" w:right="645" w:hanging="371"/>
        <w:jc w:val="both"/>
        <w:rPr>
          <w:rFonts w:ascii="Arial" w:eastAsia="Arial" w:hAnsi="Arial" w:cs="Arial"/>
          <w:color w:val="000000"/>
          <w:sz w:val="24"/>
          <w:szCs w:val="24"/>
        </w:rPr>
      </w:pPr>
    </w:p>
    <w:p w14:paraId="4BF7C951" w14:textId="77777777" w:rsidR="00504C1D" w:rsidRDefault="00504C1D" w:rsidP="00504C1D">
      <w:pPr>
        <w:widowControl/>
        <w:numPr>
          <w:ilvl w:val="0"/>
          <w:numId w:val="42"/>
        </w:numPr>
        <w:pBdr>
          <w:top w:val="nil"/>
          <w:left w:val="nil"/>
          <w:bottom w:val="nil"/>
          <w:right w:val="nil"/>
          <w:between w:val="nil"/>
        </w:pBdr>
        <w:shd w:val="clear" w:color="auto" w:fill="D9D9D9" w:themeFill="background1" w:themeFillShade="D9"/>
        <w:autoSpaceDE/>
        <w:autoSpaceDN/>
        <w:spacing w:line="276" w:lineRule="auto"/>
        <w:ind w:right="645" w:hanging="371"/>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7BF301BD" w14:textId="77777777" w:rsidR="00504C1D" w:rsidRDefault="00504C1D" w:rsidP="00504C1D">
      <w:pPr>
        <w:pBdr>
          <w:top w:val="nil"/>
          <w:left w:val="nil"/>
          <w:bottom w:val="nil"/>
          <w:right w:val="nil"/>
          <w:between w:val="nil"/>
        </w:pBdr>
        <w:ind w:left="720" w:right="645" w:hanging="371"/>
        <w:jc w:val="both"/>
        <w:rPr>
          <w:rFonts w:ascii="Arial" w:eastAsia="Arial" w:hAnsi="Arial" w:cs="Arial"/>
          <w:b/>
          <w:sz w:val="24"/>
          <w:szCs w:val="24"/>
        </w:rPr>
      </w:pPr>
    </w:p>
    <w:p w14:paraId="34969D48" w14:textId="77777777" w:rsidR="00504C1D" w:rsidRDefault="00504C1D" w:rsidP="00504C1D">
      <w:pPr>
        <w:widowControl/>
        <w:numPr>
          <w:ilvl w:val="1"/>
          <w:numId w:val="42"/>
        </w:numPr>
        <w:pBdr>
          <w:top w:val="nil"/>
          <w:left w:val="nil"/>
          <w:bottom w:val="nil"/>
          <w:right w:val="nil"/>
          <w:between w:val="nil"/>
        </w:pBdr>
        <w:autoSpaceDE/>
        <w:autoSpaceDN/>
        <w:spacing w:after="200" w:line="276" w:lineRule="auto"/>
        <w:ind w:right="645" w:hanging="371"/>
        <w:jc w:val="both"/>
        <w:rPr>
          <w:rFonts w:ascii="Arial" w:eastAsia="Arial" w:hAnsi="Arial" w:cs="Arial"/>
          <w:color w:val="000000"/>
          <w:sz w:val="24"/>
          <w:szCs w:val="24"/>
        </w:rPr>
      </w:pPr>
      <w:r>
        <w:rPr>
          <w:rFonts w:ascii="Arial" w:eastAsia="Arial" w:hAnsi="Arial" w:cs="Arial"/>
          <w:color w:val="000000"/>
          <w:sz w:val="24"/>
          <w:szCs w:val="24"/>
        </w:rPr>
        <w:t>O objeto da contratação está previsto no Plano de Contratações Anual de 2024, que se encontra em elaboração na forma do artigo 8º da Lei Municipal 541/2023.</w:t>
      </w:r>
      <w:r>
        <w:rPr>
          <w:rFonts w:ascii="Arial" w:eastAsia="Arial" w:hAnsi="Arial" w:cs="Arial"/>
          <w:sz w:val="24"/>
          <w:szCs w:val="24"/>
        </w:rPr>
        <w:t>.</w:t>
      </w:r>
    </w:p>
    <w:p w14:paraId="111CA31C" w14:textId="77777777" w:rsidR="00504C1D" w:rsidRDefault="00504C1D" w:rsidP="00504C1D">
      <w:pPr>
        <w:pBdr>
          <w:top w:val="nil"/>
          <w:left w:val="nil"/>
          <w:bottom w:val="nil"/>
          <w:right w:val="nil"/>
          <w:between w:val="nil"/>
        </w:pBdr>
        <w:ind w:left="1080" w:right="645" w:hanging="371"/>
        <w:jc w:val="both"/>
        <w:rPr>
          <w:rFonts w:ascii="Arial" w:eastAsia="Arial" w:hAnsi="Arial" w:cs="Arial"/>
          <w:sz w:val="24"/>
          <w:szCs w:val="24"/>
        </w:rPr>
      </w:pPr>
    </w:p>
    <w:p w14:paraId="12AA1562" w14:textId="77777777" w:rsidR="00504C1D" w:rsidRDefault="00504C1D" w:rsidP="00504C1D">
      <w:pPr>
        <w:widowControl/>
        <w:numPr>
          <w:ilvl w:val="0"/>
          <w:numId w:val="42"/>
        </w:numPr>
        <w:pBdr>
          <w:top w:val="nil"/>
          <w:left w:val="nil"/>
          <w:bottom w:val="nil"/>
          <w:right w:val="nil"/>
          <w:between w:val="nil"/>
        </w:pBdr>
        <w:shd w:val="clear" w:color="auto" w:fill="D9D9D9" w:themeFill="background1" w:themeFillShade="D9"/>
        <w:autoSpaceDE/>
        <w:autoSpaceDN/>
        <w:spacing w:after="200" w:line="276" w:lineRule="auto"/>
        <w:ind w:right="645" w:hanging="371"/>
        <w:jc w:val="both"/>
        <w:rPr>
          <w:rFonts w:ascii="Arial" w:eastAsia="Arial" w:hAnsi="Arial" w:cs="Arial"/>
          <w:b/>
          <w:color w:val="000000"/>
          <w:sz w:val="24"/>
          <w:szCs w:val="24"/>
        </w:rPr>
      </w:pPr>
      <w:r>
        <w:rPr>
          <w:rFonts w:ascii="Arial" w:eastAsia="Arial" w:hAnsi="Arial" w:cs="Arial"/>
          <w:b/>
          <w:color w:val="000000"/>
          <w:sz w:val="24"/>
          <w:szCs w:val="24"/>
        </w:rPr>
        <w:t>DESCRIÇÃO DOS SERVIÇOS E DISTRIBUIÇÃO DS PROCEDIMENTOS ENTRE AS EMPRESAS CONTRATADAS:</w:t>
      </w:r>
    </w:p>
    <w:p w14:paraId="22030A86" w14:textId="77777777" w:rsidR="00504C1D" w:rsidRPr="006F62D8"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sidRPr="006F62D8">
        <w:rPr>
          <w:rFonts w:ascii="Arial" w:eastAsia="Arial" w:hAnsi="Arial" w:cs="Arial"/>
          <w:sz w:val="24"/>
          <w:szCs w:val="24"/>
        </w:rPr>
        <w:t>A Contratada disponibilizar logística diária em todas as unidades de saúde onde houver coleta de material, colhido pelos profissionais integrantes da contratada, para o processamento dos exames da atenção primária e secundária, urgência e emergência em local próprio, o qual deverá conter estrutura física e operacional compatíveis com o objeto desse Termo de Referência.</w:t>
      </w:r>
    </w:p>
    <w:p w14:paraId="69B779D0" w14:textId="77777777" w:rsidR="00504C1D"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Pr>
          <w:rFonts w:ascii="Arial" w:eastAsia="Arial" w:hAnsi="Arial" w:cs="Arial"/>
          <w:sz w:val="24"/>
          <w:szCs w:val="24"/>
        </w:rPr>
        <w:t>A Contratada executará os exames desde que acompanhadas de solicitação médica devidamente assinada e carimbada pelo profissional credenciado pelas Unidades de Saúde.</w:t>
      </w:r>
    </w:p>
    <w:p w14:paraId="3EC9172D" w14:textId="77777777" w:rsidR="00504C1D"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Pr>
          <w:rFonts w:ascii="Arial" w:eastAsia="Arial" w:hAnsi="Arial" w:cs="Arial"/>
          <w:sz w:val="24"/>
          <w:szCs w:val="24"/>
        </w:rPr>
        <w:t>A Contratada deverá realizar todos os exames solicitados pelos profissionais do Fundo Municipal de Saúde.</w:t>
      </w:r>
    </w:p>
    <w:p w14:paraId="438AE16E" w14:textId="77777777" w:rsidR="00504C1D"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Pr>
          <w:rFonts w:ascii="Arial" w:eastAsia="Arial" w:hAnsi="Arial" w:cs="Arial"/>
          <w:sz w:val="24"/>
          <w:szCs w:val="24"/>
        </w:rPr>
        <w:t>A Contratada recusará o recebimento de amostras colhidas pelo Contratante, para processamento de exames de análises clínicas e Papanicolau (exame citopatológico, cérvico vagina e microflora), se o material coletado, quando recepcionado no laboratório, estiver em situação ou estado inadequado para fins da execução das análises pertinentes ou estiver indevidamente identificadas.</w:t>
      </w:r>
    </w:p>
    <w:p w14:paraId="41F708C3" w14:textId="77777777" w:rsidR="00504C1D"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Pr>
          <w:rFonts w:ascii="Arial" w:eastAsia="Arial" w:hAnsi="Arial" w:cs="Arial"/>
          <w:sz w:val="24"/>
          <w:szCs w:val="24"/>
        </w:rPr>
        <w:t>A Contratada disponibilizará à Contratante material necessário para a perfeita identificação de amostras, referentes aos exames de análise clínicas e citologia, conforme relação prevista na Tabela de Preços, bem como, etiqueta de código de barras para identificação dos pacientes, tubetes e lâminas foscada para coleta de exames citopatológicos.</w:t>
      </w:r>
    </w:p>
    <w:p w14:paraId="3D17E57A" w14:textId="77777777" w:rsidR="00504C1D" w:rsidRDefault="00504C1D" w:rsidP="00504C1D">
      <w:pPr>
        <w:pStyle w:val="PargrafodaLista"/>
        <w:widowControl/>
        <w:numPr>
          <w:ilvl w:val="2"/>
          <w:numId w:val="42"/>
        </w:numPr>
        <w:autoSpaceDE/>
        <w:autoSpaceDN/>
        <w:spacing w:after="200" w:line="276" w:lineRule="auto"/>
        <w:ind w:right="645" w:hanging="371"/>
        <w:contextualSpacing/>
        <w:rPr>
          <w:rFonts w:ascii="Arial" w:eastAsia="Arial" w:hAnsi="Arial" w:cs="Arial"/>
          <w:sz w:val="24"/>
          <w:szCs w:val="24"/>
        </w:rPr>
      </w:pPr>
      <w:r>
        <w:rPr>
          <w:rFonts w:ascii="Arial" w:eastAsia="Arial" w:hAnsi="Arial" w:cs="Arial"/>
          <w:sz w:val="24"/>
          <w:szCs w:val="24"/>
        </w:rPr>
        <w:lastRenderedPageBreak/>
        <w:t>A Contratada processará os exames de análises clínicas nos prazos abaixo, que entrarão em vigor a partir do horário/data da disponibilização das amostras coletadas pela Contratante, com exceção dos exames que, por sua natureza, necessitem de prazos mais extensos para seu processamento:</w:t>
      </w:r>
    </w:p>
    <w:p w14:paraId="58CB3B7B" w14:textId="77777777" w:rsidR="00504C1D" w:rsidRDefault="00504C1D" w:rsidP="00504C1D">
      <w:pPr>
        <w:pStyle w:val="PargrafodaLista"/>
        <w:widowControl/>
        <w:numPr>
          <w:ilvl w:val="3"/>
          <w:numId w:val="41"/>
        </w:numPr>
        <w:autoSpaceDE/>
        <w:autoSpaceDN/>
        <w:spacing w:after="200" w:line="276" w:lineRule="auto"/>
        <w:ind w:right="645" w:hanging="371"/>
        <w:contextualSpacing/>
        <w:rPr>
          <w:rFonts w:ascii="Arial" w:eastAsia="Arial" w:hAnsi="Arial" w:cs="Arial"/>
          <w:sz w:val="24"/>
          <w:szCs w:val="24"/>
        </w:rPr>
      </w:pPr>
      <w:r>
        <w:rPr>
          <w:rFonts w:ascii="Arial" w:eastAsia="Arial" w:hAnsi="Arial" w:cs="Arial"/>
          <w:sz w:val="24"/>
          <w:szCs w:val="24"/>
        </w:rPr>
        <w:t>Exames de análises clínicas ambulatoriais – Prazo: até 24 (vinte e quatro) horas, desde que a técnica permita.</w:t>
      </w:r>
    </w:p>
    <w:p w14:paraId="07B5C670" w14:textId="77777777" w:rsidR="00504C1D" w:rsidRDefault="00504C1D" w:rsidP="00504C1D">
      <w:pPr>
        <w:pStyle w:val="PargrafodaLista"/>
        <w:widowControl/>
        <w:numPr>
          <w:ilvl w:val="3"/>
          <w:numId w:val="41"/>
        </w:numPr>
        <w:autoSpaceDE/>
        <w:autoSpaceDN/>
        <w:spacing w:after="200" w:line="276" w:lineRule="auto"/>
        <w:ind w:right="645" w:hanging="371"/>
        <w:contextualSpacing/>
        <w:rPr>
          <w:rFonts w:ascii="Arial" w:eastAsia="Arial" w:hAnsi="Arial" w:cs="Arial"/>
          <w:sz w:val="24"/>
          <w:szCs w:val="24"/>
        </w:rPr>
      </w:pPr>
      <w:r>
        <w:rPr>
          <w:rFonts w:ascii="Arial" w:eastAsia="Arial" w:hAnsi="Arial" w:cs="Arial"/>
          <w:sz w:val="24"/>
          <w:szCs w:val="24"/>
        </w:rPr>
        <w:t>Exames de citologia- Prazo: até 7 (sete) dias úteis.</w:t>
      </w:r>
    </w:p>
    <w:p w14:paraId="638A679D" w14:textId="77777777" w:rsidR="00504C1D"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Pr>
          <w:rFonts w:ascii="Arial" w:eastAsia="Arial" w:hAnsi="Arial" w:cs="Arial"/>
          <w:sz w:val="24"/>
          <w:szCs w:val="24"/>
        </w:rPr>
        <w:t>A Contratada implantará nas unidades indicadas pela Contratante, sistema de gerenciamento laboratorial ou utilizará sistema fornecido pelo Fundo Municipal de Saúde, com a finalidade de automatizar todos os processos de execução de exames, desde a requisição até a entrega dos laudos.</w:t>
      </w:r>
    </w:p>
    <w:p w14:paraId="4FB5E353" w14:textId="77777777" w:rsidR="00504C1D"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Pr>
          <w:rFonts w:ascii="Arial" w:eastAsia="Arial" w:hAnsi="Arial" w:cs="Arial"/>
          <w:sz w:val="24"/>
          <w:szCs w:val="24"/>
        </w:rPr>
        <w:t>A Contratada deverá implantar e manter no seu laboratório central de programas (software), devendo este realizar interface e integração com o sistema do Fundo Municipal de Saúde ou utilizará sistema fornecido pela Contratante, além de equipamento de laudo impresso, mapas de produção, mapas e gráficos de interesse epidemiológicos.</w:t>
      </w:r>
    </w:p>
    <w:p w14:paraId="0FDED992" w14:textId="77777777" w:rsidR="00504C1D"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Pr>
          <w:rFonts w:ascii="Arial" w:eastAsia="Arial" w:hAnsi="Arial" w:cs="Arial"/>
          <w:sz w:val="24"/>
          <w:szCs w:val="24"/>
        </w:rPr>
        <w:t>A Contratada deverá entregar uma vida do resultado de exame devidamente liberado e assinado pelo profissional responsável (assinatura eletrônica ou impressa) para os responsáveis da Contratante em cada unidade.</w:t>
      </w:r>
    </w:p>
    <w:p w14:paraId="734D7786" w14:textId="77777777" w:rsidR="00504C1D" w:rsidRPr="00C40183"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sidRPr="00C40183">
        <w:rPr>
          <w:rFonts w:ascii="Arial" w:eastAsia="Arial" w:hAnsi="Arial" w:cs="Arial"/>
          <w:sz w:val="24"/>
          <w:szCs w:val="24"/>
        </w:rPr>
        <w:t>Os</w:t>
      </w:r>
      <w:r>
        <w:rPr>
          <w:rFonts w:ascii="Arial" w:eastAsia="Arial" w:hAnsi="Arial" w:cs="Arial"/>
          <w:sz w:val="24"/>
          <w:szCs w:val="24"/>
        </w:rPr>
        <w:t xml:space="preserve"> resultados dos</w:t>
      </w:r>
      <w:r w:rsidRPr="00C40183">
        <w:rPr>
          <w:rFonts w:ascii="Arial" w:eastAsia="Arial" w:hAnsi="Arial" w:cs="Arial"/>
          <w:sz w:val="24"/>
          <w:szCs w:val="24"/>
        </w:rPr>
        <w:t xml:space="preserve"> demais exames e procedimentos deverão ser entregues pela</w:t>
      </w:r>
    </w:p>
    <w:p w14:paraId="7DEF4670" w14:textId="77777777" w:rsidR="00504C1D" w:rsidRPr="00C40183" w:rsidRDefault="00504C1D" w:rsidP="00504C1D">
      <w:pPr>
        <w:pStyle w:val="PargrafodaLista"/>
        <w:ind w:left="1080" w:right="645" w:hanging="371"/>
        <w:rPr>
          <w:rFonts w:ascii="Arial" w:eastAsia="Arial" w:hAnsi="Arial" w:cs="Arial"/>
          <w:sz w:val="24"/>
          <w:szCs w:val="24"/>
        </w:rPr>
      </w:pPr>
      <w:r w:rsidRPr="00C40183">
        <w:rPr>
          <w:rFonts w:ascii="Arial" w:eastAsia="Arial" w:hAnsi="Arial" w:cs="Arial"/>
          <w:sz w:val="24"/>
          <w:szCs w:val="24"/>
        </w:rPr>
        <w:t>Contratada ao paciente no prazo máximo de até 07 (sete</w:t>
      </w:r>
      <w:r>
        <w:rPr>
          <w:rFonts w:ascii="Arial" w:eastAsia="Arial" w:hAnsi="Arial" w:cs="Arial"/>
          <w:sz w:val="24"/>
          <w:szCs w:val="24"/>
        </w:rPr>
        <w:t>)</w:t>
      </w:r>
      <w:r w:rsidRPr="00C40183">
        <w:rPr>
          <w:rFonts w:ascii="Arial" w:eastAsia="Arial" w:hAnsi="Arial" w:cs="Arial"/>
          <w:sz w:val="24"/>
          <w:szCs w:val="24"/>
        </w:rPr>
        <w:t xml:space="preserve"> dias úteis a contar da data de sua realização.</w:t>
      </w:r>
    </w:p>
    <w:p w14:paraId="5F6E3324" w14:textId="77777777" w:rsidR="00504C1D" w:rsidRPr="00C40183"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sidRPr="00C40183">
        <w:rPr>
          <w:rFonts w:ascii="Arial" w:eastAsia="Arial" w:hAnsi="Arial" w:cs="Arial"/>
          <w:sz w:val="24"/>
          <w:szCs w:val="24"/>
        </w:rPr>
        <w:t>A Contratada apresentará relatório mensal junto ao FUNDO MUNICIPAL DE SAÚDE referente às solicitações que geraram os exames a serem faturados, para prestação de</w:t>
      </w:r>
      <w:r>
        <w:rPr>
          <w:rFonts w:ascii="Arial" w:eastAsia="Arial" w:hAnsi="Arial" w:cs="Arial"/>
          <w:sz w:val="24"/>
          <w:szCs w:val="24"/>
        </w:rPr>
        <w:t xml:space="preserve"> </w:t>
      </w:r>
      <w:r w:rsidRPr="00C40183">
        <w:rPr>
          <w:rFonts w:ascii="Arial" w:eastAsia="Arial" w:hAnsi="Arial" w:cs="Arial"/>
          <w:sz w:val="24"/>
          <w:szCs w:val="24"/>
        </w:rPr>
        <w:t>contas.</w:t>
      </w:r>
    </w:p>
    <w:p w14:paraId="21ACE10B" w14:textId="77777777" w:rsidR="00504C1D" w:rsidRPr="00C40183"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sidRPr="00C40183">
        <w:rPr>
          <w:rFonts w:ascii="Arial" w:eastAsia="Arial" w:hAnsi="Arial" w:cs="Arial"/>
          <w:sz w:val="24"/>
          <w:szCs w:val="24"/>
        </w:rPr>
        <w:t>As especificações de exames, as quantidades estimadas mensais e as unidades de saúde atendidas podem sofrer alterações com a inclusão ou exclusão de exames, quantidades e locais previstos, de acordo com a necessidade do FUNDO MUNICIPAL DE SAÚDE e de acordo com a legislação vigente. Qualquer alteração deverá ser formalizada mediante termo aditivo.</w:t>
      </w:r>
    </w:p>
    <w:p w14:paraId="00422B3B" w14:textId="77777777" w:rsidR="00504C1D" w:rsidRPr="00C40183"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sidRPr="00C40183">
        <w:rPr>
          <w:rFonts w:ascii="Arial" w:eastAsia="Arial" w:hAnsi="Arial" w:cs="Arial"/>
          <w:sz w:val="24"/>
          <w:szCs w:val="24"/>
        </w:rPr>
        <w:t>A Contratada deverá disponibilizar às suas expensas todos os materiais, mobiliários e equipamentos necessários para o atendimento do objeto, na unidade onde se realizará os exames.</w:t>
      </w:r>
    </w:p>
    <w:p w14:paraId="05812DCF" w14:textId="77777777" w:rsidR="00504C1D" w:rsidRPr="00C40183"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sidRPr="00C40183">
        <w:rPr>
          <w:rFonts w:ascii="Arial" w:eastAsia="Arial" w:hAnsi="Arial" w:cs="Arial"/>
          <w:sz w:val="24"/>
          <w:szCs w:val="24"/>
        </w:rPr>
        <w:t>A Contratada deverá arcar com todos os encargos fixados pelas Leis Trabalhistas e Previdenciárias, com respeito a seus empregados e técnicos envolvidos na prestação de serviços e seguir as normas regulamentadoras trabalhistas, bem como arcar com todos os tributos legais inerentes à prestação dos serviços.</w:t>
      </w:r>
    </w:p>
    <w:p w14:paraId="47C71A98" w14:textId="77777777" w:rsidR="00504C1D" w:rsidRPr="00BC4E33"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sidRPr="00BC4E33">
        <w:rPr>
          <w:rFonts w:ascii="Arial" w:eastAsia="Arial" w:hAnsi="Arial" w:cs="Arial"/>
          <w:sz w:val="24"/>
          <w:szCs w:val="24"/>
        </w:rPr>
        <w:t>Os novos programas ou novos serviços desenvolvidos pelo FUNDO MUNICIPAL DE SAÚDE no decorrer da contratação e que demandarem atividades de prestação de serviços laboratoriais de análises, clínicas e citologia poderão ser incorporados ao contrato, em comum acordo entre Contratante e Contratada, sendo que seus custos serão classificados como extraordinários e/ou adicionais e repassados integralmente para a Contratante e formalizados em</w:t>
      </w:r>
      <w:r>
        <w:rPr>
          <w:rFonts w:ascii="Arial" w:eastAsia="Arial" w:hAnsi="Arial" w:cs="Arial"/>
          <w:sz w:val="24"/>
          <w:szCs w:val="24"/>
        </w:rPr>
        <w:t xml:space="preserve"> Termo Aditivo.</w:t>
      </w:r>
    </w:p>
    <w:p w14:paraId="3C540A81" w14:textId="77777777" w:rsidR="00504C1D" w:rsidRPr="00C40183"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Pr>
          <w:rFonts w:ascii="Arial" w:eastAsia="Arial" w:hAnsi="Arial" w:cs="Arial"/>
          <w:sz w:val="24"/>
          <w:szCs w:val="24"/>
        </w:rPr>
        <w:lastRenderedPageBreak/>
        <w:t>A Contratada deverá realizar interface e integração de seus sistemas com os sistemas do Fundo Municipal de Saúde, além de alimentar os sistemas de informação, e outros que porventura venham a ser implantados pela vigilância em saúde.</w:t>
      </w:r>
    </w:p>
    <w:p w14:paraId="7F23BCEB" w14:textId="77777777" w:rsidR="00504C1D"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sidRPr="00BC4E33">
        <w:rPr>
          <w:rFonts w:ascii="Arial" w:eastAsia="Arial" w:hAnsi="Arial" w:cs="Arial"/>
          <w:sz w:val="24"/>
          <w:szCs w:val="24"/>
        </w:rPr>
        <w:t>A distribuição dos procedimentos por prestador será operacionalizada pelo Complexo</w:t>
      </w:r>
      <w:r>
        <w:rPr>
          <w:rFonts w:ascii="Arial" w:eastAsia="Arial" w:hAnsi="Arial" w:cs="Arial"/>
          <w:sz w:val="24"/>
          <w:szCs w:val="24"/>
        </w:rPr>
        <w:t xml:space="preserve"> </w:t>
      </w:r>
      <w:r w:rsidRPr="00BC4E33">
        <w:rPr>
          <w:rFonts w:ascii="Arial" w:eastAsia="Arial" w:hAnsi="Arial" w:cs="Arial"/>
          <w:sz w:val="24"/>
          <w:szCs w:val="24"/>
        </w:rPr>
        <w:t>Regulador deste Órgão que é a reguladora das vagas, cujos critérios de rateio são:</w:t>
      </w:r>
      <w:r>
        <w:rPr>
          <w:rFonts w:ascii="Arial" w:eastAsia="Arial" w:hAnsi="Arial" w:cs="Arial"/>
          <w:sz w:val="24"/>
          <w:szCs w:val="24"/>
        </w:rPr>
        <w:t xml:space="preserve"> </w:t>
      </w:r>
    </w:p>
    <w:p w14:paraId="19137D35" w14:textId="77777777" w:rsidR="00504C1D" w:rsidRDefault="00504C1D" w:rsidP="00504C1D">
      <w:pPr>
        <w:pStyle w:val="PargrafodaLista"/>
        <w:widowControl/>
        <w:numPr>
          <w:ilvl w:val="6"/>
          <w:numId w:val="41"/>
        </w:numPr>
        <w:autoSpaceDE/>
        <w:autoSpaceDN/>
        <w:spacing w:after="200" w:line="276" w:lineRule="auto"/>
        <w:ind w:right="645" w:hanging="371"/>
        <w:contextualSpacing/>
        <w:rPr>
          <w:rFonts w:ascii="Arial" w:eastAsia="Arial" w:hAnsi="Arial" w:cs="Arial"/>
          <w:sz w:val="24"/>
          <w:szCs w:val="24"/>
        </w:rPr>
      </w:pPr>
      <w:r w:rsidRPr="00BC4E33">
        <w:rPr>
          <w:rFonts w:ascii="Arial" w:eastAsia="Arial" w:hAnsi="Arial" w:cs="Arial"/>
          <w:sz w:val="24"/>
          <w:szCs w:val="24"/>
        </w:rPr>
        <w:t>A lotação do paciente no Serviço de que for mais próximo de sua residência;</w:t>
      </w:r>
    </w:p>
    <w:p w14:paraId="1BB71B38" w14:textId="77777777" w:rsidR="00504C1D" w:rsidRDefault="00504C1D" w:rsidP="00504C1D">
      <w:pPr>
        <w:pStyle w:val="PargrafodaLista"/>
        <w:widowControl/>
        <w:numPr>
          <w:ilvl w:val="6"/>
          <w:numId w:val="41"/>
        </w:numPr>
        <w:autoSpaceDE/>
        <w:autoSpaceDN/>
        <w:spacing w:after="200" w:line="276" w:lineRule="auto"/>
        <w:ind w:right="645" w:hanging="371"/>
        <w:contextualSpacing/>
        <w:rPr>
          <w:rFonts w:ascii="Arial" w:eastAsia="Arial" w:hAnsi="Arial" w:cs="Arial"/>
          <w:sz w:val="24"/>
          <w:szCs w:val="24"/>
        </w:rPr>
      </w:pPr>
      <w:r w:rsidRPr="00C40183">
        <w:rPr>
          <w:rFonts w:ascii="Arial" w:eastAsia="Arial" w:hAnsi="Arial" w:cs="Arial"/>
          <w:sz w:val="24"/>
          <w:szCs w:val="24"/>
        </w:rPr>
        <w:t>A opção de escolha do paciente pelo serviço que melhor lhe convier, em havendo disponibilidade de vagas no local escolhido pelo usuário;</w:t>
      </w:r>
    </w:p>
    <w:p w14:paraId="5A9BF953" w14:textId="77777777" w:rsidR="00504C1D" w:rsidRDefault="00504C1D" w:rsidP="00504C1D">
      <w:pPr>
        <w:pStyle w:val="PargrafodaLista"/>
        <w:widowControl/>
        <w:numPr>
          <w:ilvl w:val="6"/>
          <w:numId w:val="41"/>
        </w:numPr>
        <w:autoSpaceDE/>
        <w:autoSpaceDN/>
        <w:spacing w:after="200" w:line="276" w:lineRule="auto"/>
        <w:ind w:right="645" w:hanging="371"/>
        <w:contextualSpacing/>
        <w:rPr>
          <w:rFonts w:ascii="Arial" w:eastAsia="Arial" w:hAnsi="Arial" w:cs="Arial"/>
          <w:sz w:val="24"/>
          <w:szCs w:val="24"/>
        </w:rPr>
      </w:pPr>
      <w:r w:rsidRPr="00BC4E33">
        <w:rPr>
          <w:rFonts w:ascii="Arial" w:eastAsia="Arial" w:hAnsi="Arial" w:cs="Arial"/>
          <w:sz w:val="24"/>
          <w:szCs w:val="24"/>
        </w:rPr>
        <w:t>Ou em serviço que dispuser de vaga no momento da lotação do paciente;</w:t>
      </w:r>
    </w:p>
    <w:p w14:paraId="2CB8D805" w14:textId="77777777" w:rsidR="00504C1D" w:rsidRPr="00BC4E33" w:rsidRDefault="00504C1D" w:rsidP="00504C1D">
      <w:pPr>
        <w:pStyle w:val="PargrafodaLista"/>
        <w:widowControl/>
        <w:numPr>
          <w:ilvl w:val="1"/>
          <w:numId w:val="42"/>
        </w:numPr>
        <w:autoSpaceDE/>
        <w:autoSpaceDN/>
        <w:spacing w:after="200" w:line="276" w:lineRule="auto"/>
        <w:ind w:right="645" w:hanging="371"/>
        <w:contextualSpacing/>
        <w:rPr>
          <w:rFonts w:ascii="Arial" w:eastAsia="Arial" w:hAnsi="Arial" w:cs="Arial"/>
          <w:sz w:val="24"/>
          <w:szCs w:val="24"/>
        </w:rPr>
      </w:pPr>
      <w:r w:rsidRPr="00BC4E33">
        <w:rPr>
          <w:rFonts w:ascii="Arial" w:eastAsia="Arial" w:hAnsi="Arial" w:cs="Arial"/>
          <w:sz w:val="24"/>
          <w:szCs w:val="24"/>
        </w:rPr>
        <w:t>A distribuição de procedimentos considerará ainda, a capacidade instalada de cada credenciado de modo que a repartição total das vagas existentes ocorra de forma igualitária e proporcional à estrutura disponibilizada ao SUS e ao tempo de execução previsto no edital, devendo objetivar, por fim, a prestação de serviços de qualidade e no menor tempo possível para que se ponha fim à fila de pacientes.</w:t>
      </w:r>
    </w:p>
    <w:p w14:paraId="4A43FCC0" w14:textId="77777777" w:rsidR="00504C1D"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line="276" w:lineRule="auto"/>
        <w:ind w:right="645" w:hanging="371"/>
        <w:jc w:val="both"/>
        <w:rPr>
          <w:rFonts w:ascii="Arial" w:eastAsia="Arial" w:hAnsi="Arial" w:cs="Arial"/>
          <w:b/>
          <w:color w:val="000000"/>
          <w:sz w:val="24"/>
          <w:szCs w:val="24"/>
        </w:rPr>
      </w:pPr>
      <w:r>
        <w:rPr>
          <w:rFonts w:ascii="Arial" w:eastAsia="Arial" w:hAnsi="Arial" w:cs="Arial"/>
          <w:b/>
          <w:color w:val="000000"/>
          <w:sz w:val="24"/>
          <w:szCs w:val="24"/>
        </w:rPr>
        <w:t>DAS CONDIÇÕES MÍNIMAS DO LOCAL DE FUNCIONAMENTO</w:t>
      </w:r>
    </w:p>
    <w:p w14:paraId="2D442FC9" w14:textId="77777777" w:rsidR="00504C1D" w:rsidRDefault="00504C1D" w:rsidP="00504C1D">
      <w:pPr>
        <w:pBdr>
          <w:top w:val="nil"/>
          <w:left w:val="nil"/>
          <w:bottom w:val="nil"/>
          <w:right w:val="nil"/>
          <w:between w:val="nil"/>
        </w:pBdr>
        <w:ind w:right="645" w:hanging="371"/>
        <w:jc w:val="both"/>
        <w:rPr>
          <w:rFonts w:ascii="Arial" w:eastAsia="Arial" w:hAnsi="Arial" w:cs="Arial"/>
          <w:color w:val="000000"/>
          <w:sz w:val="24"/>
          <w:szCs w:val="24"/>
        </w:rPr>
      </w:pPr>
    </w:p>
    <w:p w14:paraId="2BEA0A49" w14:textId="77777777" w:rsidR="00504C1D" w:rsidRDefault="00504C1D" w:rsidP="00504C1D">
      <w:pPr>
        <w:pBdr>
          <w:top w:val="nil"/>
          <w:left w:val="nil"/>
          <w:bottom w:val="nil"/>
          <w:right w:val="nil"/>
          <w:between w:val="nil"/>
        </w:pBdr>
        <w:ind w:right="645" w:hanging="371"/>
        <w:jc w:val="both"/>
        <w:rPr>
          <w:rFonts w:ascii="Arial" w:eastAsia="Arial" w:hAnsi="Arial" w:cs="Arial"/>
          <w:color w:val="000000"/>
          <w:sz w:val="24"/>
          <w:szCs w:val="24"/>
        </w:rPr>
      </w:pPr>
      <w:r>
        <w:rPr>
          <w:rFonts w:ascii="Arial" w:eastAsia="Arial" w:hAnsi="Arial" w:cs="Arial"/>
          <w:color w:val="000000"/>
          <w:sz w:val="24"/>
          <w:szCs w:val="24"/>
        </w:rPr>
        <w:t xml:space="preserve">7.1. </w:t>
      </w:r>
      <w:r w:rsidRPr="00591A81">
        <w:rPr>
          <w:rFonts w:ascii="Arial" w:eastAsia="Arial" w:hAnsi="Arial" w:cs="Arial"/>
          <w:color w:val="000000"/>
          <w:sz w:val="24"/>
          <w:szCs w:val="24"/>
        </w:rPr>
        <w:t>Caberá ao Fundo Municipal de Saúde de Jatobá determinar metas f</w:t>
      </w:r>
      <w:r>
        <w:rPr>
          <w:rFonts w:ascii="Arial" w:eastAsia="Arial" w:hAnsi="Arial" w:cs="Arial"/>
          <w:color w:val="000000"/>
          <w:sz w:val="24"/>
          <w:szCs w:val="24"/>
        </w:rPr>
        <w:t>ís</w:t>
      </w:r>
      <w:r w:rsidRPr="00591A81">
        <w:rPr>
          <w:rFonts w:ascii="Arial" w:eastAsia="Arial" w:hAnsi="Arial" w:cs="Arial"/>
          <w:color w:val="000000"/>
          <w:sz w:val="24"/>
          <w:szCs w:val="24"/>
        </w:rPr>
        <w:t>icas, qualitativas e assistenciais a serem cumpridas; o volume de prestação de serviços; a humanização do atendimento; a melhoria da qualidade dos serviços prestados à população e outros fatores que tornem o serviço um efetivo instrumento na garantia de acesso ao Sistema Único de Saúde (SUS).</w:t>
      </w:r>
    </w:p>
    <w:p w14:paraId="4C996B4F" w14:textId="77777777" w:rsidR="00504C1D" w:rsidRPr="00591A81" w:rsidRDefault="00504C1D" w:rsidP="00504C1D">
      <w:pPr>
        <w:pBdr>
          <w:top w:val="nil"/>
          <w:left w:val="nil"/>
          <w:bottom w:val="nil"/>
          <w:right w:val="nil"/>
          <w:between w:val="nil"/>
        </w:pBdr>
        <w:ind w:right="645" w:hanging="371"/>
        <w:jc w:val="both"/>
        <w:rPr>
          <w:rFonts w:ascii="Arial" w:eastAsia="Arial" w:hAnsi="Arial" w:cs="Arial"/>
          <w:color w:val="000000"/>
          <w:sz w:val="24"/>
          <w:szCs w:val="24"/>
        </w:rPr>
      </w:pPr>
      <w:r>
        <w:rPr>
          <w:rFonts w:ascii="Arial" w:eastAsia="Arial" w:hAnsi="Arial" w:cs="Arial"/>
          <w:color w:val="000000"/>
          <w:sz w:val="24"/>
          <w:szCs w:val="24"/>
        </w:rPr>
        <w:t>7</w:t>
      </w:r>
      <w:r w:rsidRPr="00591A81">
        <w:rPr>
          <w:rFonts w:ascii="Arial" w:eastAsia="Arial" w:hAnsi="Arial" w:cs="Arial"/>
          <w:color w:val="000000"/>
          <w:sz w:val="24"/>
          <w:szCs w:val="24"/>
        </w:rPr>
        <w:t>.2</w:t>
      </w:r>
      <w:r>
        <w:rPr>
          <w:rFonts w:ascii="Arial" w:eastAsia="Arial" w:hAnsi="Arial" w:cs="Arial"/>
          <w:color w:val="000000"/>
          <w:sz w:val="24"/>
          <w:szCs w:val="24"/>
        </w:rPr>
        <w:t>.</w:t>
      </w:r>
      <w:r w:rsidRPr="00591A81">
        <w:rPr>
          <w:rFonts w:ascii="Arial" w:eastAsia="Arial" w:hAnsi="Arial" w:cs="Arial"/>
          <w:color w:val="000000"/>
          <w:sz w:val="24"/>
          <w:szCs w:val="24"/>
        </w:rPr>
        <w:t xml:space="preserve"> Infraestrutura, equipamentos e recursos humanos: Disponibilizar todos os recursos f</w:t>
      </w:r>
      <w:r>
        <w:rPr>
          <w:rFonts w:ascii="Arial" w:eastAsia="Arial" w:hAnsi="Arial" w:cs="Arial"/>
          <w:color w:val="000000"/>
          <w:sz w:val="24"/>
          <w:szCs w:val="24"/>
        </w:rPr>
        <w:t>í</w:t>
      </w:r>
      <w:r w:rsidRPr="00591A81">
        <w:rPr>
          <w:rFonts w:ascii="Arial" w:eastAsia="Arial" w:hAnsi="Arial" w:cs="Arial"/>
          <w:color w:val="000000"/>
          <w:sz w:val="24"/>
          <w:szCs w:val="24"/>
        </w:rPr>
        <w:t>sicos, materiais, permanentes, de consumo e profissionais necessários à execução dos serviços</w:t>
      </w:r>
      <w:r>
        <w:rPr>
          <w:rFonts w:ascii="Arial" w:eastAsia="Arial" w:hAnsi="Arial" w:cs="Arial"/>
          <w:color w:val="000000"/>
          <w:sz w:val="24"/>
          <w:szCs w:val="24"/>
        </w:rPr>
        <w:t xml:space="preserve">, </w:t>
      </w:r>
      <w:r w:rsidRPr="00591A81">
        <w:rPr>
          <w:rFonts w:ascii="Arial" w:eastAsia="Arial" w:hAnsi="Arial" w:cs="Arial"/>
          <w:color w:val="000000"/>
          <w:sz w:val="24"/>
          <w:szCs w:val="24"/>
        </w:rPr>
        <w:t>devidamente capacitados para a realização das atividades em número suficiente para atender a demanda, devidamente uniformizados e equipados com todos os EPI's (equipamentos de proteção individual).</w:t>
      </w:r>
    </w:p>
    <w:p w14:paraId="34B698E8" w14:textId="77777777" w:rsidR="00504C1D" w:rsidRPr="00591A81" w:rsidRDefault="00504C1D" w:rsidP="00504C1D">
      <w:pPr>
        <w:pBdr>
          <w:top w:val="nil"/>
          <w:left w:val="nil"/>
          <w:bottom w:val="nil"/>
          <w:right w:val="nil"/>
          <w:between w:val="nil"/>
        </w:pBdr>
        <w:ind w:left="1080" w:right="645" w:hanging="371"/>
        <w:jc w:val="both"/>
        <w:rPr>
          <w:rFonts w:ascii="Arial" w:eastAsia="Arial" w:hAnsi="Arial" w:cs="Arial"/>
          <w:color w:val="000000"/>
          <w:sz w:val="24"/>
          <w:szCs w:val="24"/>
        </w:rPr>
      </w:pPr>
      <w:r>
        <w:rPr>
          <w:rFonts w:ascii="Arial" w:eastAsia="Arial" w:hAnsi="Arial" w:cs="Arial"/>
          <w:color w:val="000000"/>
          <w:sz w:val="24"/>
          <w:szCs w:val="24"/>
        </w:rPr>
        <w:t>7</w:t>
      </w:r>
      <w:r w:rsidRPr="00591A81">
        <w:rPr>
          <w:rFonts w:ascii="Arial" w:eastAsia="Arial" w:hAnsi="Arial" w:cs="Arial"/>
          <w:color w:val="000000"/>
          <w:sz w:val="24"/>
          <w:szCs w:val="24"/>
        </w:rPr>
        <w:t>.2.1 Instalações: Possuir espaço f</w:t>
      </w:r>
      <w:r>
        <w:rPr>
          <w:rFonts w:ascii="Arial" w:eastAsia="Arial" w:hAnsi="Arial" w:cs="Arial"/>
          <w:color w:val="000000"/>
          <w:sz w:val="24"/>
          <w:szCs w:val="24"/>
        </w:rPr>
        <w:t>í</w:t>
      </w:r>
      <w:r w:rsidRPr="00591A81">
        <w:rPr>
          <w:rFonts w:ascii="Arial" w:eastAsia="Arial" w:hAnsi="Arial" w:cs="Arial"/>
          <w:color w:val="000000"/>
          <w:sz w:val="24"/>
          <w:szCs w:val="24"/>
        </w:rPr>
        <w:t>sico apropriado ao atendimento ambulatorial, com acesso e adaptações específicas aos portadores de deficiência motora, cadeirantes e pacientes transportados na maca (rampa, corrimão, banheiros adaptados), arcando com todos os custos inerentes a instalação e manutenção das instalações locais sala climatizada para atendimento na realização dos exames, recepção e sala de espera para acompanhantes climatizadas, sanitários para pacientes, sanitários para funcionários</w:t>
      </w:r>
    </w:p>
    <w:p w14:paraId="5C14C2A3" w14:textId="77777777" w:rsidR="00504C1D" w:rsidRDefault="00504C1D" w:rsidP="00504C1D">
      <w:pPr>
        <w:pBdr>
          <w:top w:val="nil"/>
          <w:left w:val="nil"/>
          <w:bottom w:val="nil"/>
          <w:right w:val="nil"/>
          <w:between w:val="nil"/>
        </w:pBdr>
        <w:ind w:right="645" w:hanging="371"/>
        <w:jc w:val="both"/>
        <w:rPr>
          <w:rFonts w:ascii="Arial" w:eastAsia="Arial" w:hAnsi="Arial" w:cs="Arial"/>
          <w:color w:val="000000"/>
          <w:sz w:val="24"/>
          <w:szCs w:val="24"/>
        </w:rPr>
      </w:pPr>
      <w:r>
        <w:rPr>
          <w:rFonts w:ascii="Arial" w:eastAsia="Arial" w:hAnsi="Arial" w:cs="Arial"/>
          <w:color w:val="000000"/>
          <w:sz w:val="24"/>
          <w:szCs w:val="24"/>
        </w:rPr>
        <w:tab/>
        <w:t>7</w:t>
      </w:r>
      <w:r w:rsidRPr="00591A81">
        <w:rPr>
          <w:rFonts w:ascii="Arial" w:eastAsia="Arial" w:hAnsi="Arial" w:cs="Arial"/>
          <w:color w:val="000000"/>
          <w:sz w:val="24"/>
          <w:szCs w:val="24"/>
        </w:rPr>
        <w:t>.3</w:t>
      </w:r>
      <w:r>
        <w:rPr>
          <w:rFonts w:ascii="Arial" w:eastAsia="Arial" w:hAnsi="Arial" w:cs="Arial"/>
          <w:color w:val="000000"/>
          <w:sz w:val="24"/>
          <w:szCs w:val="24"/>
        </w:rPr>
        <w:t>.</w:t>
      </w:r>
      <w:r w:rsidRPr="00591A81">
        <w:rPr>
          <w:rFonts w:ascii="Arial" w:eastAsia="Arial" w:hAnsi="Arial" w:cs="Arial"/>
          <w:color w:val="000000"/>
          <w:sz w:val="24"/>
          <w:szCs w:val="24"/>
        </w:rPr>
        <w:t xml:space="preserve"> A Contratada ficará responsável por sanar, as suas expensas, qualquer avaria em seus equipamentos, tendo o prazo máximo de até 15 (quinze) dias úteis, ficando responsável pela não interrupção dos serviços prestados.</w:t>
      </w:r>
    </w:p>
    <w:p w14:paraId="237BD68F" w14:textId="77777777" w:rsidR="00504C1D" w:rsidRDefault="00504C1D" w:rsidP="00504C1D">
      <w:pPr>
        <w:pBdr>
          <w:top w:val="nil"/>
          <w:left w:val="nil"/>
          <w:bottom w:val="nil"/>
          <w:right w:val="nil"/>
          <w:between w:val="nil"/>
        </w:pBdr>
        <w:ind w:right="645" w:hanging="371"/>
        <w:jc w:val="both"/>
        <w:rPr>
          <w:rFonts w:ascii="Arial" w:eastAsia="Arial" w:hAnsi="Arial" w:cs="Arial"/>
          <w:color w:val="000000"/>
          <w:sz w:val="24"/>
          <w:szCs w:val="24"/>
        </w:rPr>
      </w:pPr>
      <w:r>
        <w:rPr>
          <w:rFonts w:ascii="Arial" w:eastAsia="Arial" w:hAnsi="Arial" w:cs="Arial"/>
          <w:color w:val="000000"/>
          <w:sz w:val="24"/>
          <w:szCs w:val="24"/>
        </w:rPr>
        <w:t>7</w:t>
      </w:r>
      <w:r w:rsidRPr="00591A81">
        <w:rPr>
          <w:rFonts w:ascii="Arial" w:eastAsia="Arial" w:hAnsi="Arial" w:cs="Arial"/>
          <w:color w:val="000000"/>
          <w:sz w:val="24"/>
          <w:szCs w:val="24"/>
        </w:rPr>
        <w:t>.4</w:t>
      </w:r>
      <w:r>
        <w:rPr>
          <w:rFonts w:ascii="Arial" w:eastAsia="Arial" w:hAnsi="Arial" w:cs="Arial"/>
          <w:color w:val="000000"/>
          <w:sz w:val="24"/>
          <w:szCs w:val="24"/>
        </w:rPr>
        <w:t>.</w:t>
      </w:r>
      <w:r w:rsidRPr="00591A81">
        <w:rPr>
          <w:rFonts w:ascii="Arial" w:eastAsia="Arial" w:hAnsi="Arial" w:cs="Arial"/>
          <w:color w:val="000000"/>
          <w:sz w:val="24"/>
          <w:szCs w:val="24"/>
        </w:rPr>
        <w:t xml:space="preserve"> A Contratada será responsável por todos os custos de instalações, manutenção de bens e equipamentos que venham a colocar nas unidades de saúde do FUNDO MUNICIPAL DE SAÚDE, assim como pela segurança das instalações. produtos. equipes que trabalharão durante toda a vigência do contrato.</w:t>
      </w:r>
    </w:p>
    <w:p w14:paraId="60E302A4" w14:textId="77777777" w:rsidR="00504C1D" w:rsidRPr="00591A81" w:rsidRDefault="00504C1D" w:rsidP="00504C1D">
      <w:pPr>
        <w:pBdr>
          <w:top w:val="nil"/>
          <w:left w:val="nil"/>
          <w:bottom w:val="nil"/>
          <w:right w:val="nil"/>
          <w:between w:val="nil"/>
        </w:pBdr>
        <w:ind w:right="645" w:hanging="371"/>
        <w:jc w:val="both"/>
        <w:rPr>
          <w:rFonts w:ascii="Arial" w:eastAsia="Arial" w:hAnsi="Arial" w:cs="Arial"/>
          <w:color w:val="000000"/>
          <w:sz w:val="24"/>
          <w:szCs w:val="24"/>
        </w:rPr>
      </w:pPr>
      <w:r>
        <w:rPr>
          <w:rFonts w:ascii="Arial" w:eastAsia="Arial" w:hAnsi="Arial" w:cs="Arial"/>
          <w:color w:val="000000"/>
          <w:sz w:val="24"/>
          <w:szCs w:val="24"/>
        </w:rPr>
        <w:t>7</w:t>
      </w:r>
      <w:r w:rsidRPr="00591A81">
        <w:rPr>
          <w:rFonts w:ascii="Arial" w:eastAsia="Arial" w:hAnsi="Arial" w:cs="Arial"/>
          <w:color w:val="000000"/>
          <w:sz w:val="24"/>
          <w:szCs w:val="24"/>
        </w:rPr>
        <w:t>.5</w:t>
      </w:r>
      <w:r>
        <w:rPr>
          <w:rFonts w:ascii="Arial" w:eastAsia="Arial" w:hAnsi="Arial" w:cs="Arial"/>
          <w:color w:val="000000"/>
          <w:sz w:val="24"/>
          <w:szCs w:val="24"/>
        </w:rPr>
        <w:t>.</w:t>
      </w:r>
      <w:r w:rsidRPr="00591A81">
        <w:rPr>
          <w:rFonts w:ascii="Arial" w:eastAsia="Arial" w:hAnsi="Arial" w:cs="Arial"/>
          <w:color w:val="000000"/>
          <w:sz w:val="24"/>
          <w:szCs w:val="24"/>
        </w:rPr>
        <w:t xml:space="preserve"> A Contratada será a responsável pelos serviços de transporte que se fizerem necessários</w:t>
      </w:r>
      <w:r>
        <w:rPr>
          <w:rFonts w:ascii="Arial" w:eastAsia="Arial" w:hAnsi="Arial" w:cs="Arial"/>
          <w:color w:val="000000"/>
          <w:sz w:val="24"/>
          <w:szCs w:val="24"/>
        </w:rPr>
        <w:t xml:space="preserve">, </w:t>
      </w:r>
      <w:r w:rsidRPr="00591A81">
        <w:rPr>
          <w:rFonts w:ascii="Arial" w:eastAsia="Arial" w:hAnsi="Arial" w:cs="Arial"/>
          <w:color w:val="000000"/>
          <w:sz w:val="24"/>
          <w:szCs w:val="24"/>
        </w:rPr>
        <w:t>arcando com todos os custos inerentes a esta operação (veículos, ajudantes, seguros, escolta etc).</w:t>
      </w:r>
    </w:p>
    <w:p w14:paraId="7FE92D7C" w14:textId="77777777" w:rsidR="00504C1D" w:rsidRDefault="00504C1D" w:rsidP="00504C1D">
      <w:pPr>
        <w:pBdr>
          <w:top w:val="nil"/>
          <w:left w:val="nil"/>
          <w:bottom w:val="nil"/>
          <w:right w:val="nil"/>
          <w:between w:val="nil"/>
        </w:pBdr>
        <w:ind w:left="1080" w:right="645" w:hanging="371"/>
        <w:jc w:val="both"/>
        <w:rPr>
          <w:rFonts w:ascii="Arial" w:eastAsia="Arial" w:hAnsi="Arial" w:cs="Arial"/>
          <w:color w:val="000000"/>
          <w:sz w:val="24"/>
          <w:szCs w:val="24"/>
        </w:rPr>
      </w:pPr>
      <w:r>
        <w:rPr>
          <w:rFonts w:ascii="Arial" w:eastAsia="Arial" w:hAnsi="Arial" w:cs="Arial"/>
          <w:color w:val="000000"/>
          <w:sz w:val="24"/>
          <w:szCs w:val="24"/>
        </w:rPr>
        <w:t>7</w:t>
      </w:r>
      <w:r w:rsidRPr="00591A81">
        <w:rPr>
          <w:rFonts w:ascii="Arial" w:eastAsia="Arial" w:hAnsi="Arial" w:cs="Arial"/>
          <w:color w:val="000000"/>
          <w:sz w:val="24"/>
          <w:szCs w:val="24"/>
        </w:rPr>
        <w:t>.6</w:t>
      </w:r>
      <w:r>
        <w:rPr>
          <w:rFonts w:ascii="Arial" w:eastAsia="Arial" w:hAnsi="Arial" w:cs="Arial"/>
          <w:color w:val="000000"/>
          <w:sz w:val="24"/>
          <w:szCs w:val="24"/>
        </w:rPr>
        <w:t>.</w:t>
      </w:r>
      <w:r w:rsidRPr="00591A81">
        <w:rPr>
          <w:rFonts w:ascii="Arial" w:eastAsia="Arial" w:hAnsi="Arial" w:cs="Arial"/>
          <w:color w:val="000000"/>
          <w:sz w:val="24"/>
          <w:szCs w:val="24"/>
        </w:rPr>
        <w:t xml:space="preserve"> A Contratada deverá utilizar meios de transporte seguro, garantindo a integridade e segurança</w:t>
      </w:r>
      <w:r>
        <w:rPr>
          <w:rFonts w:ascii="Arial" w:eastAsia="Arial" w:hAnsi="Arial" w:cs="Arial"/>
          <w:color w:val="000000"/>
          <w:sz w:val="24"/>
          <w:szCs w:val="24"/>
        </w:rPr>
        <w:t xml:space="preserve"> do material, devendo ser acondicionadas em caixas térmicas de temperaturas e embalagens ideais, devidamente identificadas, segregadas de acordo com a natureza de </w:t>
      </w:r>
      <w:r>
        <w:rPr>
          <w:rFonts w:ascii="Arial" w:eastAsia="Arial" w:hAnsi="Arial" w:cs="Arial"/>
          <w:color w:val="000000"/>
          <w:sz w:val="24"/>
          <w:szCs w:val="24"/>
        </w:rPr>
        <w:lastRenderedPageBreak/>
        <w:t>compatibilidade do tipo de material.</w:t>
      </w:r>
    </w:p>
    <w:p w14:paraId="2F82DB12" w14:textId="77777777" w:rsidR="00504C1D"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line="276" w:lineRule="auto"/>
        <w:ind w:right="645" w:hanging="371"/>
        <w:jc w:val="both"/>
        <w:rPr>
          <w:rFonts w:ascii="Arial" w:eastAsia="Arial" w:hAnsi="Arial" w:cs="Arial"/>
          <w:b/>
          <w:color w:val="000000"/>
          <w:sz w:val="24"/>
          <w:szCs w:val="24"/>
        </w:rPr>
      </w:pPr>
      <w:r>
        <w:rPr>
          <w:rFonts w:ascii="Arial" w:eastAsia="Arial" w:hAnsi="Arial" w:cs="Arial"/>
          <w:b/>
          <w:color w:val="000000"/>
          <w:sz w:val="24"/>
          <w:szCs w:val="24"/>
        </w:rPr>
        <w:t>DA COLETA E ANÁLISE DE MATERIAIS E DA ADMISSÃO DO PACIENTE NA UNIDADE CREDENCIADA:</w:t>
      </w:r>
    </w:p>
    <w:p w14:paraId="4A1B001B" w14:textId="77777777" w:rsidR="00504C1D" w:rsidRDefault="00504C1D" w:rsidP="00504C1D">
      <w:pPr>
        <w:pBdr>
          <w:top w:val="nil"/>
          <w:left w:val="nil"/>
          <w:bottom w:val="nil"/>
          <w:right w:val="nil"/>
          <w:between w:val="nil"/>
        </w:pBdr>
        <w:ind w:left="1080" w:right="645" w:hanging="371"/>
        <w:jc w:val="both"/>
        <w:rPr>
          <w:rFonts w:ascii="Arial" w:eastAsia="Arial" w:hAnsi="Arial" w:cs="Arial"/>
          <w:color w:val="000000"/>
          <w:sz w:val="24"/>
          <w:szCs w:val="24"/>
        </w:rPr>
      </w:pPr>
    </w:p>
    <w:p w14:paraId="08DFD8FD"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ind w:right="645" w:hanging="371"/>
        <w:contextualSpacing/>
        <w:rPr>
          <w:rFonts w:ascii="Arial" w:eastAsia="Arial" w:hAnsi="Arial" w:cs="Arial"/>
          <w:color w:val="000000"/>
          <w:sz w:val="24"/>
          <w:szCs w:val="24"/>
        </w:rPr>
      </w:pPr>
      <w:r>
        <w:rPr>
          <w:rFonts w:ascii="Arial" w:eastAsia="Arial" w:hAnsi="Arial" w:cs="Arial"/>
          <w:color w:val="000000"/>
          <w:sz w:val="24"/>
          <w:szCs w:val="24"/>
        </w:rPr>
        <w:t>O acesso da população aos serviços contratados será feito exclusivamente pelo Complexo Regulador desta Secretaria.</w:t>
      </w:r>
    </w:p>
    <w:p w14:paraId="0E9418D6"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ind w:right="645" w:hanging="371"/>
        <w:contextualSpacing/>
        <w:rPr>
          <w:rFonts w:ascii="Arial" w:eastAsia="Arial" w:hAnsi="Arial" w:cs="Arial"/>
          <w:color w:val="000000"/>
          <w:sz w:val="24"/>
          <w:szCs w:val="24"/>
        </w:rPr>
      </w:pPr>
      <w:r>
        <w:rPr>
          <w:rFonts w:ascii="Arial" w:eastAsia="Arial" w:hAnsi="Arial" w:cs="Arial"/>
          <w:color w:val="000000"/>
          <w:sz w:val="24"/>
          <w:szCs w:val="24"/>
        </w:rPr>
        <w:t>A Contratada deve disponibilizar profissional(is) responsável(is) para orientar, coordenar e resolver quaisquer questões pertinentes à execução dos serviços e correção de situações adversas, devendo indicar sua localização para as reclamações e solicitações do Fundo Municipal de Saúde.</w:t>
      </w:r>
    </w:p>
    <w:p w14:paraId="628982B0"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Pr>
          <w:rFonts w:ascii="Arial" w:eastAsia="Arial" w:hAnsi="Arial" w:cs="Arial"/>
          <w:color w:val="000000"/>
          <w:sz w:val="24"/>
          <w:szCs w:val="24"/>
        </w:rPr>
        <w:t>A Contratada deverá estruturar-se de modo compatível e prover toda a infraestrutura necessária à prestação dos serviços previstos, com a qualidade e rigor desejado, garantindo a sua supervisão desde a implantação.</w:t>
      </w:r>
    </w:p>
    <w:p w14:paraId="50677593"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Pr>
          <w:rFonts w:ascii="Arial" w:eastAsia="Arial" w:hAnsi="Arial" w:cs="Arial"/>
          <w:color w:val="000000"/>
          <w:sz w:val="24"/>
          <w:szCs w:val="24"/>
        </w:rPr>
        <w:t>As atividades pertinentes à prestação de serviços (coleta de material biológico) deverão ocorrer nas Unidades previamente designadas pela Secretaria, mas poderão ser realizadas nas instalações da Contratada, desde que autorizadas, respeitando os horários estabelecidos, em comum acordo com a Contratada. O Fundo Municipal de Saúde deverá, por meio de funcionário autorizado, efetuar a conferência e atestar a efetuação dos serviços.</w:t>
      </w:r>
    </w:p>
    <w:p w14:paraId="2C1667DD"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Pr>
          <w:rFonts w:ascii="Arial" w:eastAsia="Arial" w:hAnsi="Arial" w:cs="Arial"/>
          <w:color w:val="000000"/>
          <w:sz w:val="24"/>
          <w:szCs w:val="24"/>
        </w:rPr>
        <w:t>A Contratada dará entrada dos materiais recebidos em sistema próprio, fornecido ou interface com sistema do Fundo Municipal de Saúde, que possibilite acesso da Contratante aos dados de interesse e relacionados ao objeto contratado.</w:t>
      </w:r>
    </w:p>
    <w:p w14:paraId="729B4C7E" w14:textId="77777777" w:rsidR="00504C1D"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line="276" w:lineRule="auto"/>
        <w:jc w:val="both"/>
        <w:rPr>
          <w:rFonts w:ascii="Arial" w:eastAsia="Arial" w:hAnsi="Arial" w:cs="Arial"/>
          <w:b/>
          <w:color w:val="000000"/>
          <w:sz w:val="24"/>
          <w:szCs w:val="24"/>
        </w:rPr>
      </w:pPr>
      <w:r>
        <w:rPr>
          <w:rFonts w:ascii="Arial" w:eastAsia="Arial" w:hAnsi="Arial" w:cs="Arial"/>
          <w:b/>
          <w:color w:val="000000"/>
          <w:sz w:val="24"/>
          <w:szCs w:val="24"/>
        </w:rPr>
        <w:t>DA ENTREGA DOS LAUDOS</w:t>
      </w:r>
    </w:p>
    <w:p w14:paraId="4AD27B5A" w14:textId="77777777" w:rsidR="00504C1D" w:rsidRDefault="00504C1D" w:rsidP="00504C1D">
      <w:pPr>
        <w:pBdr>
          <w:top w:val="nil"/>
          <w:left w:val="nil"/>
          <w:bottom w:val="nil"/>
          <w:right w:val="nil"/>
          <w:between w:val="nil"/>
        </w:pBdr>
        <w:ind w:left="360"/>
        <w:jc w:val="both"/>
        <w:rPr>
          <w:rFonts w:ascii="Arial" w:eastAsia="Arial" w:hAnsi="Arial" w:cs="Arial"/>
          <w:color w:val="000000"/>
          <w:sz w:val="24"/>
          <w:szCs w:val="24"/>
        </w:rPr>
      </w:pPr>
    </w:p>
    <w:p w14:paraId="07D31606"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Pr>
          <w:rFonts w:ascii="Arial" w:eastAsia="Arial" w:hAnsi="Arial" w:cs="Arial"/>
          <w:color w:val="000000"/>
          <w:sz w:val="24"/>
          <w:szCs w:val="24"/>
        </w:rPr>
        <w:t>Para a entrega dos laudos nas unidades do Fundo Municipal de Saúde, a Contratada deverá obedecer aos seguintes pré-requisitos e oferecer as seguintes soluções:</w:t>
      </w:r>
    </w:p>
    <w:p w14:paraId="48008DFD" w14:textId="77777777" w:rsidR="00504C1D" w:rsidRPr="007A1E0E" w:rsidRDefault="00504C1D" w:rsidP="00504C1D">
      <w:pPr>
        <w:pStyle w:val="PargrafodaLista"/>
        <w:widowControl/>
        <w:numPr>
          <w:ilvl w:val="2"/>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7A1E0E">
        <w:rPr>
          <w:rFonts w:ascii="Arial" w:eastAsia="Arial" w:hAnsi="Arial" w:cs="Arial"/>
          <w:color w:val="000000"/>
          <w:sz w:val="24"/>
          <w:szCs w:val="24"/>
        </w:rPr>
        <w:t>A entrega dos laudos ambulatoriais pela Contratada deverá ser feita de acordo com o cronograma mensal estabelecido pela Contratada e com a aprovação do FUNDO MUNICIPAL DE SAÚDE.</w:t>
      </w:r>
    </w:p>
    <w:p w14:paraId="58540A63" w14:textId="77777777" w:rsidR="00504C1D" w:rsidRDefault="00504C1D" w:rsidP="00504C1D">
      <w:pPr>
        <w:pStyle w:val="PargrafodaLista"/>
        <w:widowControl/>
        <w:numPr>
          <w:ilvl w:val="2"/>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7A1E0E">
        <w:rPr>
          <w:rFonts w:ascii="Arial" w:eastAsia="Arial" w:hAnsi="Arial" w:cs="Arial"/>
          <w:color w:val="000000"/>
          <w:sz w:val="24"/>
          <w:szCs w:val="24"/>
        </w:rPr>
        <w:t>A periodicidade de entrega dos resultados de exames em cada Unidade de Saúde deverá respeitar os prazos de liberação dest</w:t>
      </w:r>
      <w:r>
        <w:rPr>
          <w:rFonts w:ascii="Arial" w:eastAsia="Arial" w:hAnsi="Arial" w:cs="Arial"/>
          <w:color w:val="000000"/>
          <w:sz w:val="24"/>
          <w:szCs w:val="24"/>
        </w:rPr>
        <w:t>e</w:t>
      </w:r>
      <w:r w:rsidRPr="007A1E0E">
        <w:rPr>
          <w:rFonts w:ascii="Arial" w:eastAsia="Arial" w:hAnsi="Arial" w:cs="Arial"/>
          <w:color w:val="000000"/>
          <w:sz w:val="24"/>
          <w:szCs w:val="24"/>
        </w:rPr>
        <w:t xml:space="preserve"> Termo de Referência, seguindo o cronograma conforme os endereços previamente informados podendo haver exclusão ou inclusão de unidades a serem supridas.</w:t>
      </w:r>
    </w:p>
    <w:p w14:paraId="2B1F4BE3" w14:textId="77777777" w:rsidR="00504C1D" w:rsidRPr="007A1E0E" w:rsidRDefault="00504C1D" w:rsidP="00504C1D">
      <w:pPr>
        <w:pStyle w:val="PargrafodaLista"/>
        <w:widowControl/>
        <w:numPr>
          <w:ilvl w:val="2"/>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7A1E0E">
        <w:rPr>
          <w:rFonts w:ascii="Arial" w:eastAsia="Arial" w:hAnsi="Arial" w:cs="Arial"/>
          <w:color w:val="000000"/>
          <w:sz w:val="24"/>
          <w:szCs w:val="24"/>
        </w:rPr>
        <w:t>Disponibilizar visua</w:t>
      </w:r>
      <w:r>
        <w:rPr>
          <w:rFonts w:ascii="Arial" w:eastAsia="Arial" w:hAnsi="Arial" w:cs="Arial"/>
          <w:color w:val="000000"/>
          <w:sz w:val="24"/>
          <w:szCs w:val="24"/>
        </w:rPr>
        <w:t>liza</w:t>
      </w:r>
      <w:r w:rsidRPr="007A1E0E">
        <w:rPr>
          <w:rFonts w:ascii="Arial" w:eastAsia="Arial" w:hAnsi="Arial" w:cs="Arial"/>
          <w:color w:val="000000"/>
          <w:sz w:val="24"/>
          <w:szCs w:val="24"/>
        </w:rPr>
        <w:t xml:space="preserve">dor de laudos nas máquinas da contratante de </w:t>
      </w:r>
      <w:r>
        <w:rPr>
          <w:rFonts w:ascii="Arial" w:eastAsia="Arial" w:hAnsi="Arial" w:cs="Arial"/>
          <w:color w:val="000000"/>
          <w:sz w:val="24"/>
          <w:szCs w:val="24"/>
        </w:rPr>
        <w:t>maneira</w:t>
      </w:r>
      <w:r w:rsidRPr="007A1E0E">
        <w:rPr>
          <w:rFonts w:ascii="Arial" w:eastAsia="Arial" w:hAnsi="Arial" w:cs="Arial"/>
          <w:color w:val="000000"/>
          <w:sz w:val="24"/>
          <w:szCs w:val="24"/>
        </w:rPr>
        <w:t xml:space="preserve"> a </w:t>
      </w:r>
      <w:r>
        <w:rPr>
          <w:rFonts w:ascii="Arial" w:eastAsia="Arial" w:hAnsi="Arial" w:cs="Arial"/>
          <w:color w:val="000000"/>
          <w:sz w:val="24"/>
          <w:szCs w:val="24"/>
        </w:rPr>
        <w:t>permitir</w:t>
      </w:r>
      <w:r w:rsidRPr="007A1E0E">
        <w:rPr>
          <w:rFonts w:ascii="Arial" w:eastAsia="Arial" w:hAnsi="Arial" w:cs="Arial"/>
          <w:color w:val="000000"/>
          <w:sz w:val="24"/>
          <w:szCs w:val="24"/>
        </w:rPr>
        <w:t xml:space="preserve"> o acompanhamento de todas as etapas que envolvem a realização dos exames pela equipe do FUNDO MUNICIPAL DE SAÚDE</w:t>
      </w:r>
      <w:r>
        <w:rPr>
          <w:rFonts w:ascii="Arial" w:eastAsia="Arial" w:hAnsi="Arial" w:cs="Arial"/>
          <w:color w:val="000000"/>
          <w:sz w:val="24"/>
          <w:szCs w:val="24"/>
        </w:rPr>
        <w:t>,</w:t>
      </w:r>
      <w:r w:rsidRPr="007A1E0E">
        <w:rPr>
          <w:rFonts w:ascii="Arial" w:eastAsia="Arial" w:hAnsi="Arial" w:cs="Arial"/>
          <w:color w:val="000000"/>
          <w:sz w:val="24"/>
          <w:szCs w:val="24"/>
        </w:rPr>
        <w:t xml:space="preserve"> por meio do sistema próprio via WEB, interfaceado com o sistema do FUNDO MUNICIPAL DE SAÚDE ou por ela cedido. O link para cesso à internet externo nos </w:t>
      </w:r>
      <w:r>
        <w:rPr>
          <w:rFonts w:ascii="Arial" w:eastAsia="Arial" w:hAnsi="Arial" w:cs="Arial"/>
          <w:color w:val="000000"/>
          <w:sz w:val="24"/>
          <w:szCs w:val="24"/>
        </w:rPr>
        <w:t>la</w:t>
      </w:r>
      <w:r w:rsidRPr="007A1E0E">
        <w:rPr>
          <w:rFonts w:ascii="Arial" w:eastAsia="Arial" w:hAnsi="Arial" w:cs="Arial"/>
          <w:color w:val="000000"/>
          <w:sz w:val="24"/>
          <w:szCs w:val="24"/>
        </w:rPr>
        <w:t>boratórios é de responsabilidade da CONTRATANTE.</w:t>
      </w:r>
    </w:p>
    <w:p w14:paraId="6AAF07B9" w14:textId="77777777" w:rsidR="00504C1D" w:rsidRPr="00AA154E" w:rsidRDefault="00504C1D" w:rsidP="00504C1D">
      <w:pPr>
        <w:pStyle w:val="PargrafodaLista"/>
        <w:widowControl/>
        <w:numPr>
          <w:ilvl w:val="2"/>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AA154E">
        <w:rPr>
          <w:rFonts w:ascii="Arial" w:eastAsia="Arial" w:hAnsi="Arial" w:cs="Arial"/>
          <w:color w:val="000000"/>
          <w:sz w:val="24"/>
          <w:szCs w:val="24"/>
        </w:rPr>
        <w:t xml:space="preserve">A Contratante e a Contratado deverão estabelecer um fluxo para notificação dos resultados que se enquadrem nos </w:t>
      </w:r>
      <w:r>
        <w:rPr>
          <w:rFonts w:ascii="Arial" w:eastAsia="Arial" w:hAnsi="Arial" w:cs="Arial"/>
          <w:color w:val="000000"/>
          <w:sz w:val="24"/>
          <w:szCs w:val="24"/>
        </w:rPr>
        <w:t>parâmetros</w:t>
      </w:r>
      <w:r w:rsidRPr="00AA154E">
        <w:rPr>
          <w:rFonts w:ascii="Arial" w:eastAsia="Arial" w:hAnsi="Arial" w:cs="Arial"/>
          <w:color w:val="000000"/>
          <w:sz w:val="24"/>
          <w:szCs w:val="24"/>
        </w:rPr>
        <w:t xml:space="preserve"> estab</w:t>
      </w:r>
      <w:r>
        <w:rPr>
          <w:rFonts w:ascii="Arial" w:eastAsia="Arial" w:hAnsi="Arial" w:cs="Arial"/>
          <w:color w:val="000000"/>
          <w:sz w:val="24"/>
          <w:szCs w:val="24"/>
        </w:rPr>
        <w:t>e</w:t>
      </w:r>
      <w:r w:rsidRPr="00AA154E">
        <w:rPr>
          <w:rFonts w:ascii="Arial" w:eastAsia="Arial" w:hAnsi="Arial" w:cs="Arial"/>
          <w:color w:val="000000"/>
          <w:sz w:val="24"/>
          <w:szCs w:val="24"/>
        </w:rPr>
        <w:t>lecidos como de "pânico".</w:t>
      </w:r>
    </w:p>
    <w:p w14:paraId="57C83041" w14:textId="77777777" w:rsidR="00504C1D" w:rsidRPr="004D596D" w:rsidRDefault="00504C1D" w:rsidP="00504C1D">
      <w:pPr>
        <w:pStyle w:val="PargrafodaLista"/>
        <w:widowControl/>
        <w:numPr>
          <w:ilvl w:val="2"/>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4D596D">
        <w:rPr>
          <w:rFonts w:ascii="Arial" w:eastAsia="Arial" w:hAnsi="Arial" w:cs="Arial"/>
          <w:color w:val="000000"/>
          <w:sz w:val="24"/>
          <w:szCs w:val="24"/>
        </w:rPr>
        <w:t>A Contratada deverá elaborar em conjunto com as Unidades os valores críticos ou de pânico, cujos resultados devem ser comunicados ao médico do paciente em caráter de urgência. A</w:t>
      </w:r>
      <w:r>
        <w:rPr>
          <w:rFonts w:ascii="Arial" w:eastAsia="Arial" w:hAnsi="Arial" w:cs="Arial"/>
          <w:color w:val="000000"/>
          <w:sz w:val="24"/>
          <w:szCs w:val="24"/>
        </w:rPr>
        <w:t xml:space="preserve"> </w:t>
      </w:r>
      <w:r w:rsidRPr="004D596D">
        <w:rPr>
          <w:rFonts w:ascii="Arial" w:eastAsia="Arial" w:hAnsi="Arial" w:cs="Arial"/>
          <w:color w:val="000000"/>
          <w:sz w:val="24"/>
          <w:szCs w:val="24"/>
        </w:rPr>
        <w:t>Contratante dever</w:t>
      </w:r>
      <w:r>
        <w:rPr>
          <w:rFonts w:ascii="Arial" w:eastAsia="Arial" w:hAnsi="Arial" w:cs="Arial"/>
          <w:color w:val="000000"/>
          <w:sz w:val="24"/>
          <w:szCs w:val="24"/>
        </w:rPr>
        <w:t>á</w:t>
      </w:r>
      <w:r w:rsidRPr="004D596D">
        <w:rPr>
          <w:rFonts w:ascii="Arial" w:eastAsia="Arial" w:hAnsi="Arial" w:cs="Arial"/>
          <w:color w:val="000000"/>
          <w:sz w:val="24"/>
          <w:szCs w:val="24"/>
        </w:rPr>
        <w:t xml:space="preserve"> fornecer o contato de </w:t>
      </w:r>
      <w:r>
        <w:rPr>
          <w:rFonts w:ascii="Arial" w:eastAsia="Arial" w:hAnsi="Arial" w:cs="Arial"/>
          <w:color w:val="000000"/>
          <w:sz w:val="24"/>
          <w:szCs w:val="24"/>
        </w:rPr>
        <w:t>cada</w:t>
      </w:r>
      <w:r w:rsidRPr="004D596D">
        <w:rPr>
          <w:rFonts w:ascii="Arial" w:eastAsia="Arial" w:hAnsi="Arial" w:cs="Arial"/>
          <w:color w:val="000000"/>
          <w:sz w:val="24"/>
          <w:szCs w:val="24"/>
        </w:rPr>
        <w:t xml:space="preserve"> unidade para informar os resultados de </w:t>
      </w:r>
      <w:r>
        <w:rPr>
          <w:rFonts w:ascii="Arial" w:eastAsia="Arial" w:hAnsi="Arial" w:cs="Arial"/>
          <w:color w:val="000000"/>
          <w:sz w:val="24"/>
          <w:szCs w:val="24"/>
        </w:rPr>
        <w:t>pânico</w:t>
      </w:r>
      <w:r w:rsidRPr="004D596D">
        <w:rPr>
          <w:rFonts w:ascii="Arial" w:eastAsia="Arial" w:hAnsi="Arial" w:cs="Arial"/>
          <w:color w:val="000000"/>
          <w:sz w:val="24"/>
          <w:szCs w:val="24"/>
        </w:rPr>
        <w:t>.</w:t>
      </w:r>
    </w:p>
    <w:p w14:paraId="35F0049B" w14:textId="77777777" w:rsidR="00504C1D" w:rsidRPr="004D596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4D596D">
        <w:rPr>
          <w:rFonts w:ascii="Arial" w:eastAsia="Arial" w:hAnsi="Arial" w:cs="Arial"/>
          <w:color w:val="000000"/>
          <w:sz w:val="24"/>
          <w:szCs w:val="24"/>
        </w:rPr>
        <w:t>O não cumprimento dos prazos de entrega estabelecidos pelo FUNDO MUNICIPAL DE</w:t>
      </w:r>
      <w:r>
        <w:rPr>
          <w:rFonts w:ascii="Arial" w:eastAsia="Arial" w:hAnsi="Arial" w:cs="Arial"/>
          <w:color w:val="000000"/>
          <w:sz w:val="24"/>
          <w:szCs w:val="24"/>
        </w:rPr>
        <w:t xml:space="preserve"> </w:t>
      </w:r>
      <w:r w:rsidRPr="004D596D">
        <w:rPr>
          <w:rFonts w:ascii="Arial" w:eastAsia="Arial" w:hAnsi="Arial" w:cs="Arial"/>
          <w:color w:val="000000"/>
          <w:sz w:val="24"/>
          <w:szCs w:val="24"/>
        </w:rPr>
        <w:t>SAÚDE a</w:t>
      </w:r>
      <w:r>
        <w:rPr>
          <w:rFonts w:ascii="Arial" w:eastAsia="Arial" w:hAnsi="Arial" w:cs="Arial"/>
          <w:color w:val="000000"/>
          <w:sz w:val="24"/>
          <w:szCs w:val="24"/>
        </w:rPr>
        <w:t>ca</w:t>
      </w:r>
      <w:r w:rsidRPr="004D596D">
        <w:rPr>
          <w:rFonts w:ascii="Arial" w:eastAsia="Arial" w:hAnsi="Arial" w:cs="Arial"/>
          <w:color w:val="000000"/>
          <w:sz w:val="24"/>
          <w:szCs w:val="24"/>
        </w:rPr>
        <w:t>rretará a aplicação das sanções previstas nas cl</w:t>
      </w:r>
      <w:r>
        <w:rPr>
          <w:rFonts w:ascii="Arial" w:eastAsia="Arial" w:hAnsi="Arial" w:cs="Arial"/>
          <w:color w:val="000000"/>
          <w:sz w:val="24"/>
          <w:szCs w:val="24"/>
        </w:rPr>
        <w:t>á</w:t>
      </w:r>
      <w:r w:rsidRPr="004D596D">
        <w:rPr>
          <w:rFonts w:ascii="Arial" w:eastAsia="Arial" w:hAnsi="Arial" w:cs="Arial"/>
          <w:color w:val="000000"/>
          <w:sz w:val="24"/>
          <w:szCs w:val="24"/>
        </w:rPr>
        <w:t>usulas de penalidade.</w:t>
      </w:r>
    </w:p>
    <w:p w14:paraId="53ED83BA" w14:textId="77777777" w:rsidR="00504C1D" w:rsidRPr="004D596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4D596D">
        <w:rPr>
          <w:rFonts w:ascii="Arial" w:eastAsia="Arial" w:hAnsi="Arial" w:cs="Arial"/>
          <w:color w:val="000000"/>
          <w:sz w:val="24"/>
          <w:szCs w:val="24"/>
        </w:rPr>
        <w:lastRenderedPageBreak/>
        <w:t>Toda a emissão de resultados e laudos será de total responsabilidade da Contratada, incluindo papéis, envelopes, cartuchos e toners para impressoras, bem como a manutenção de todos os sistemas (softwares) e equipamentos de informática de responsabilidade da Contratada. Exclui-se os custos aqui mencionados quando realizados em equipamentos que não sejam da Contratada</w:t>
      </w:r>
      <w:r>
        <w:rPr>
          <w:rFonts w:ascii="Arial" w:eastAsia="Arial" w:hAnsi="Arial" w:cs="Arial"/>
          <w:color w:val="000000"/>
          <w:sz w:val="24"/>
          <w:szCs w:val="24"/>
        </w:rPr>
        <w:t>.</w:t>
      </w:r>
    </w:p>
    <w:p w14:paraId="59E3531B" w14:textId="77777777" w:rsidR="00504C1D" w:rsidRPr="004D596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4D596D">
        <w:rPr>
          <w:rFonts w:ascii="Arial" w:eastAsia="Arial" w:hAnsi="Arial" w:cs="Arial"/>
          <w:color w:val="000000"/>
          <w:sz w:val="24"/>
          <w:szCs w:val="24"/>
        </w:rPr>
        <w:t>Os laudos deverão ser entregues ou disponibilizados por meio eletrônico ou impresso, em dias úteis e no horário comercial, salvo nos casos em que houver impedimento previsto. Nos casos de exames de urgência e emergência deverão ser cumpridos os prazos estabelecidos neste</w:t>
      </w:r>
      <w:r>
        <w:rPr>
          <w:rFonts w:ascii="Arial" w:eastAsia="Arial" w:hAnsi="Arial" w:cs="Arial"/>
          <w:color w:val="000000"/>
          <w:sz w:val="24"/>
          <w:szCs w:val="24"/>
        </w:rPr>
        <w:t xml:space="preserve"> </w:t>
      </w:r>
      <w:r w:rsidRPr="004D596D">
        <w:rPr>
          <w:rFonts w:ascii="Arial" w:eastAsia="Arial" w:hAnsi="Arial" w:cs="Arial"/>
          <w:color w:val="000000"/>
          <w:sz w:val="24"/>
          <w:szCs w:val="24"/>
        </w:rPr>
        <w:t>Termo de Refer</w:t>
      </w:r>
      <w:r>
        <w:rPr>
          <w:rFonts w:ascii="Arial" w:eastAsia="Arial" w:hAnsi="Arial" w:cs="Arial"/>
          <w:color w:val="000000"/>
          <w:sz w:val="24"/>
          <w:szCs w:val="24"/>
        </w:rPr>
        <w:t>e</w:t>
      </w:r>
      <w:r w:rsidRPr="004D596D">
        <w:rPr>
          <w:rFonts w:ascii="Arial" w:eastAsia="Arial" w:hAnsi="Arial" w:cs="Arial"/>
          <w:color w:val="000000"/>
          <w:sz w:val="24"/>
          <w:szCs w:val="24"/>
        </w:rPr>
        <w:t>nci</w:t>
      </w:r>
      <w:r>
        <w:rPr>
          <w:rFonts w:ascii="Arial" w:eastAsia="Arial" w:hAnsi="Arial" w:cs="Arial"/>
          <w:color w:val="000000"/>
          <w:sz w:val="24"/>
          <w:szCs w:val="24"/>
        </w:rPr>
        <w:t>a</w:t>
      </w:r>
      <w:r w:rsidRPr="004D596D">
        <w:rPr>
          <w:rFonts w:ascii="Arial" w:eastAsia="Arial" w:hAnsi="Arial" w:cs="Arial"/>
          <w:color w:val="000000"/>
          <w:sz w:val="24"/>
          <w:szCs w:val="24"/>
        </w:rPr>
        <w:t xml:space="preserve"> e disponibilizados tamb</w:t>
      </w:r>
      <w:r>
        <w:rPr>
          <w:rFonts w:ascii="Arial" w:eastAsia="Arial" w:hAnsi="Arial" w:cs="Arial"/>
          <w:color w:val="000000"/>
          <w:sz w:val="24"/>
          <w:szCs w:val="24"/>
        </w:rPr>
        <w:t>ém</w:t>
      </w:r>
      <w:r w:rsidRPr="004D596D">
        <w:rPr>
          <w:rFonts w:ascii="Arial" w:eastAsia="Arial" w:hAnsi="Arial" w:cs="Arial"/>
          <w:color w:val="000000"/>
          <w:sz w:val="24"/>
          <w:szCs w:val="24"/>
        </w:rPr>
        <w:t xml:space="preserve"> via internet (web) 24 horas por dia</w:t>
      </w:r>
      <w:r>
        <w:rPr>
          <w:rFonts w:ascii="Arial" w:eastAsia="Arial" w:hAnsi="Arial" w:cs="Arial"/>
          <w:color w:val="000000"/>
          <w:sz w:val="24"/>
          <w:szCs w:val="24"/>
        </w:rPr>
        <w:t xml:space="preserve">. </w:t>
      </w:r>
    </w:p>
    <w:p w14:paraId="00F8192A" w14:textId="77777777" w:rsidR="00504C1D" w:rsidRPr="00AA154E"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AA154E">
        <w:rPr>
          <w:rFonts w:ascii="Arial" w:eastAsia="Arial" w:hAnsi="Arial" w:cs="Arial"/>
          <w:color w:val="000000"/>
          <w:sz w:val="24"/>
          <w:szCs w:val="24"/>
        </w:rPr>
        <w:t>A Contratada deverá entregar ou disponibilizar por meio eletrônico, com sistema próprio, integrado e interfaceado com os sistemas do FUN</w:t>
      </w:r>
      <w:r>
        <w:rPr>
          <w:rFonts w:ascii="Arial" w:eastAsia="Arial" w:hAnsi="Arial" w:cs="Arial"/>
          <w:color w:val="000000"/>
          <w:sz w:val="24"/>
          <w:szCs w:val="24"/>
        </w:rPr>
        <w:t>DO</w:t>
      </w:r>
      <w:r w:rsidRPr="00AA154E">
        <w:rPr>
          <w:rFonts w:ascii="Arial" w:eastAsia="Arial" w:hAnsi="Arial" w:cs="Arial"/>
          <w:color w:val="000000"/>
          <w:sz w:val="24"/>
          <w:szCs w:val="24"/>
        </w:rPr>
        <w:t xml:space="preserve"> </w:t>
      </w:r>
      <w:r>
        <w:rPr>
          <w:rFonts w:ascii="Arial" w:eastAsia="Arial" w:hAnsi="Arial" w:cs="Arial"/>
          <w:color w:val="000000"/>
          <w:sz w:val="24"/>
          <w:szCs w:val="24"/>
        </w:rPr>
        <w:t>MUNICIPAL</w:t>
      </w:r>
      <w:r w:rsidRPr="00AA154E">
        <w:rPr>
          <w:rFonts w:ascii="Arial" w:eastAsia="Arial" w:hAnsi="Arial" w:cs="Arial"/>
          <w:color w:val="000000"/>
          <w:sz w:val="24"/>
          <w:szCs w:val="24"/>
        </w:rPr>
        <w:t xml:space="preserve"> DE </w:t>
      </w:r>
      <w:r>
        <w:rPr>
          <w:rFonts w:ascii="Arial" w:eastAsia="Arial" w:hAnsi="Arial" w:cs="Arial"/>
          <w:color w:val="000000"/>
          <w:sz w:val="24"/>
          <w:szCs w:val="24"/>
        </w:rPr>
        <w:t>S</w:t>
      </w:r>
      <w:r w:rsidRPr="00AA154E">
        <w:rPr>
          <w:rFonts w:ascii="Arial" w:eastAsia="Arial" w:hAnsi="Arial" w:cs="Arial"/>
          <w:color w:val="000000"/>
          <w:sz w:val="24"/>
          <w:szCs w:val="24"/>
        </w:rPr>
        <w:t xml:space="preserve">AÚDE </w:t>
      </w:r>
      <w:r>
        <w:rPr>
          <w:rFonts w:ascii="Arial" w:eastAsia="Arial" w:hAnsi="Arial" w:cs="Arial"/>
          <w:color w:val="000000"/>
          <w:sz w:val="24"/>
          <w:szCs w:val="24"/>
        </w:rPr>
        <w:t>ou</w:t>
      </w:r>
      <w:r w:rsidRPr="00AA154E">
        <w:rPr>
          <w:rFonts w:ascii="Arial" w:eastAsia="Arial" w:hAnsi="Arial" w:cs="Arial"/>
          <w:color w:val="000000"/>
          <w:sz w:val="24"/>
          <w:szCs w:val="24"/>
        </w:rPr>
        <w:t xml:space="preserve"> por ela cedido, os laudos na unidade requisitante ao </w:t>
      </w:r>
      <w:r>
        <w:rPr>
          <w:rFonts w:ascii="Arial" w:eastAsia="Arial" w:hAnsi="Arial" w:cs="Arial"/>
          <w:color w:val="000000"/>
          <w:sz w:val="24"/>
          <w:szCs w:val="24"/>
        </w:rPr>
        <w:t>fu</w:t>
      </w:r>
      <w:r w:rsidRPr="00AA154E">
        <w:rPr>
          <w:rFonts w:ascii="Arial" w:eastAsia="Arial" w:hAnsi="Arial" w:cs="Arial"/>
          <w:color w:val="000000"/>
          <w:sz w:val="24"/>
          <w:szCs w:val="24"/>
        </w:rPr>
        <w:t>ncion</w:t>
      </w:r>
      <w:r>
        <w:rPr>
          <w:rFonts w:ascii="Arial" w:eastAsia="Arial" w:hAnsi="Arial" w:cs="Arial"/>
          <w:color w:val="000000"/>
          <w:sz w:val="24"/>
          <w:szCs w:val="24"/>
        </w:rPr>
        <w:t>á</w:t>
      </w:r>
      <w:r w:rsidRPr="00AA154E">
        <w:rPr>
          <w:rFonts w:ascii="Arial" w:eastAsia="Arial" w:hAnsi="Arial" w:cs="Arial"/>
          <w:color w:val="000000"/>
          <w:sz w:val="24"/>
          <w:szCs w:val="24"/>
        </w:rPr>
        <w:t>rio designado pela Cont</w:t>
      </w:r>
      <w:r>
        <w:rPr>
          <w:rFonts w:ascii="Arial" w:eastAsia="Arial" w:hAnsi="Arial" w:cs="Arial"/>
          <w:color w:val="000000"/>
          <w:sz w:val="24"/>
          <w:szCs w:val="24"/>
        </w:rPr>
        <w:t>r</w:t>
      </w:r>
      <w:r w:rsidRPr="00AA154E">
        <w:rPr>
          <w:rFonts w:ascii="Arial" w:eastAsia="Arial" w:hAnsi="Arial" w:cs="Arial"/>
          <w:color w:val="000000"/>
          <w:sz w:val="24"/>
          <w:szCs w:val="24"/>
        </w:rPr>
        <w:t>atante ou por m</w:t>
      </w:r>
      <w:r>
        <w:rPr>
          <w:rFonts w:ascii="Arial" w:eastAsia="Arial" w:hAnsi="Arial" w:cs="Arial"/>
          <w:color w:val="000000"/>
          <w:sz w:val="24"/>
          <w:szCs w:val="24"/>
        </w:rPr>
        <w:t>e</w:t>
      </w:r>
      <w:r w:rsidRPr="00AA154E">
        <w:rPr>
          <w:rFonts w:ascii="Arial" w:eastAsia="Arial" w:hAnsi="Arial" w:cs="Arial"/>
          <w:color w:val="000000"/>
          <w:sz w:val="24"/>
          <w:szCs w:val="24"/>
        </w:rPr>
        <w:t>io impresso, quando solicitado.</w:t>
      </w:r>
    </w:p>
    <w:p w14:paraId="48EA1861"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D1733C">
        <w:rPr>
          <w:rFonts w:ascii="Arial" w:eastAsia="Arial" w:hAnsi="Arial" w:cs="Arial"/>
          <w:color w:val="000000"/>
          <w:sz w:val="24"/>
          <w:szCs w:val="24"/>
        </w:rPr>
        <w:t>Em caso de quebra e/ou manutenção de veículos que realizam a retirada do material colhido, deve haver a garantia de substituição dos mesmas de forma a garantir os prazos para a execução dos serviços.</w:t>
      </w:r>
    </w:p>
    <w:p w14:paraId="57B61CF3" w14:textId="77777777" w:rsidR="00504C1D"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line="276" w:lineRule="auto"/>
        <w:jc w:val="both"/>
        <w:rPr>
          <w:rFonts w:ascii="Arial" w:eastAsia="Arial" w:hAnsi="Arial" w:cs="Arial"/>
          <w:b/>
          <w:color w:val="000000"/>
          <w:sz w:val="24"/>
          <w:szCs w:val="24"/>
        </w:rPr>
      </w:pPr>
      <w:r>
        <w:rPr>
          <w:rFonts w:ascii="Arial" w:eastAsia="Arial" w:hAnsi="Arial" w:cs="Arial"/>
          <w:b/>
          <w:color w:val="000000"/>
          <w:sz w:val="24"/>
          <w:szCs w:val="24"/>
        </w:rPr>
        <w:t>DOS SISTEMAS DE CONTROLES/MONITORAMENTO E COMUNICAÇÃO:</w:t>
      </w:r>
    </w:p>
    <w:p w14:paraId="0081882C" w14:textId="77777777" w:rsidR="00504C1D" w:rsidRPr="00D1733C"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D1733C">
        <w:rPr>
          <w:rFonts w:ascii="Arial" w:eastAsia="Arial" w:hAnsi="Arial" w:cs="Arial"/>
          <w:color w:val="000000"/>
          <w:sz w:val="24"/>
          <w:szCs w:val="24"/>
        </w:rPr>
        <w:t>Pedidos de Exames: deverá ser realizado por meio de ferramenta web com capacidade para importação dos pedidos da base de dados ou integrado/interfaceado com sistema do FUNDO MUNICIPAL DE SAÚDE e de promover a triagem dos pedidos permitindo o cadastramento de pedidos com classificação por tipo e Unidade de Saúde.</w:t>
      </w:r>
    </w:p>
    <w:p w14:paraId="0451B710" w14:textId="77777777" w:rsidR="00504C1D" w:rsidRPr="00D1733C"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D1733C">
        <w:rPr>
          <w:rFonts w:ascii="Arial" w:eastAsia="Arial" w:hAnsi="Arial" w:cs="Arial"/>
          <w:color w:val="000000"/>
          <w:sz w:val="24"/>
          <w:szCs w:val="24"/>
        </w:rPr>
        <w:t>Entrega dos laudos: deverá ocorrer por meio de ferramenta que deverá proporcionar a rastreabilidade das entregas disponibilizando para a equipe do FUNDO MUNICIPAL DE SAÚDE todas as informações por meio de interface via WEB.</w:t>
      </w:r>
    </w:p>
    <w:p w14:paraId="4DE88155"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D1733C">
        <w:rPr>
          <w:rFonts w:ascii="Arial" w:eastAsia="Arial" w:hAnsi="Arial" w:cs="Arial"/>
          <w:color w:val="000000"/>
          <w:sz w:val="24"/>
          <w:szCs w:val="24"/>
        </w:rPr>
        <w:t>A CONTRATADA deverá disponibilizar sistema de gerenciamento laboratorial nas unidades. O sistema de gerenciamento laboratorial deve dispor das seguintes fer</w:t>
      </w:r>
      <w:r>
        <w:rPr>
          <w:rFonts w:ascii="Arial" w:eastAsia="Arial" w:hAnsi="Arial" w:cs="Arial"/>
          <w:color w:val="000000"/>
          <w:sz w:val="24"/>
          <w:szCs w:val="24"/>
        </w:rPr>
        <w:t>r</w:t>
      </w:r>
      <w:r w:rsidRPr="00D1733C">
        <w:rPr>
          <w:rFonts w:ascii="Arial" w:eastAsia="Arial" w:hAnsi="Arial" w:cs="Arial"/>
          <w:color w:val="000000"/>
          <w:sz w:val="24"/>
          <w:szCs w:val="24"/>
        </w:rPr>
        <w:t>amentas:</w:t>
      </w:r>
    </w:p>
    <w:p w14:paraId="6BB678C5" w14:textId="77777777" w:rsidR="00504C1D" w:rsidRDefault="00504C1D" w:rsidP="00504C1D">
      <w:pPr>
        <w:pStyle w:val="PargrafodaLista"/>
        <w:widowControl/>
        <w:numPr>
          <w:ilvl w:val="2"/>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D1733C">
        <w:rPr>
          <w:rFonts w:ascii="Arial" w:eastAsia="Arial" w:hAnsi="Arial" w:cs="Arial"/>
          <w:color w:val="000000"/>
          <w:sz w:val="24"/>
          <w:szCs w:val="24"/>
        </w:rPr>
        <w:t>Manutenção automática do banco de dados on-line e exportação da laudos para backup.</w:t>
      </w:r>
    </w:p>
    <w:p w14:paraId="524404D1" w14:textId="77777777" w:rsidR="00504C1D" w:rsidRDefault="00504C1D" w:rsidP="00504C1D">
      <w:pPr>
        <w:pStyle w:val="PargrafodaLista"/>
        <w:widowControl/>
        <w:numPr>
          <w:ilvl w:val="2"/>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9A0264">
        <w:rPr>
          <w:rFonts w:ascii="Arial" w:eastAsia="Arial" w:hAnsi="Arial" w:cs="Arial"/>
          <w:color w:val="000000"/>
          <w:sz w:val="24"/>
          <w:szCs w:val="24"/>
        </w:rPr>
        <w:t>Possibilidade de criação de grupos de exames com realização restrita definidas pela Contratante.</w:t>
      </w:r>
    </w:p>
    <w:p w14:paraId="1679AB75" w14:textId="77777777" w:rsidR="00504C1D" w:rsidRDefault="00504C1D" w:rsidP="00504C1D">
      <w:pPr>
        <w:pStyle w:val="PargrafodaLista"/>
        <w:widowControl/>
        <w:numPr>
          <w:ilvl w:val="2"/>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9A0264">
        <w:rPr>
          <w:rFonts w:ascii="Arial" w:eastAsia="Arial" w:hAnsi="Arial" w:cs="Arial"/>
          <w:color w:val="000000"/>
          <w:sz w:val="24"/>
          <w:szCs w:val="24"/>
        </w:rPr>
        <w:t>Laudo evolutivo com possibilidade de visualização do mínimo, os três últimos resultados anteriores no mesmo laudo. O sistema deverá permitir busca de todos os resultados realizados para o paciente, atendendo os critérios da RDC 302.</w:t>
      </w:r>
    </w:p>
    <w:p w14:paraId="54B35FB3" w14:textId="77777777" w:rsidR="00504C1D" w:rsidRDefault="00504C1D" w:rsidP="00504C1D">
      <w:pPr>
        <w:pStyle w:val="PargrafodaLista"/>
        <w:widowControl/>
        <w:numPr>
          <w:ilvl w:val="2"/>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9A0264">
        <w:rPr>
          <w:rFonts w:ascii="Arial" w:eastAsia="Arial" w:hAnsi="Arial" w:cs="Arial"/>
          <w:color w:val="000000"/>
          <w:sz w:val="24"/>
          <w:szCs w:val="24"/>
        </w:rPr>
        <w:t>Recursos para registro de informações que garantam o rastreamento de todas as fases do processo de execução de exames.</w:t>
      </w:r>
    </w:p>
    <w:p w14:paraId="006B38B6" w14:textId="77777777" w:rsidR="00504C1D" w:rsidRDefault="00504C1D" w:rsidP="00504C1D">
      <w:pPr>
        <w:pStyle w:val="PargrafodaLista"/>
        <w:widowControl/>
        <w:numPr>
          <w:ilvl w:val="2"/>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9A0264">
        <w:rPr>
          <w:rFonts w:ascii="Arial" w:eastAsia="Arial" w:hAnsi="Arial" w:cs="Arial"/>
          <w:color w:val="000000"/>
          <w:sz w:val="24"/>
          <w:szCs w:val="24"/>
        </w:rPr>
        <w:t>Status das amostras que orientem a fase do processo - cadastros, recepção, aguardando</w:t>
      </w:r>
      <w:r>
        <w:rPr>
          <w:rFonts w:ascii="Arial" w:eastAsia="Arial" w:hAnsi="Arial" w:cs="Arial"/>
          <w:color w:val="000000"/>
          <w:sz w:val="24"/>
          <w:szCs w:val="24"/>
        </w:rPr>
        <w:t xml:space="preserve"> </w:t>
      </w:r>
      <w:r w:rsidRPr="009A0264">
        <w:rPr>
          <w:rFonts w:ascii="Arial" w:eastAsia="Arial" w:hAnsi="Arial" w:cs="Arial"/>
          <w:color w:val="000000"/>
          <w:sz w:val="24"/>
          <w:szCs w:val="24"/>
        </w:rPr>
        <w:t>processamento, incompleta, completa, cancela</w:t>
      </w:r>
      <w:r>
        <w:rPr>
          <w:rFonts w:ascii="Arial" w:eastAsia="Arial" w:hAnsi="Arial" w:cs="Arial"/>
          <w:color w:val="000000"/>
          <w:sz w:val="24"/>
          <w:szCs w:val="24"/>
        </w:rPr>
        <w:t>d</w:t>
      </w:r>
      <w:r w:rsidRPr="009A0264">
        <w:rPr>
          <w:rFonts w:ascii="Arial" w:eastAsia="Arial" w:hAnsi="Arial" w:cs="Arial"/>
          <w:color w:val="000000"/>
          <w:sz w:val="24"/>
          <w:szCs w:val="24"/>
        </w:rPr>
        <w:t>a</w:t>
      </w:r>
      <w:r>
        <w:rPr>
          <w:rFonts w:ascii="Arial" w:eastAsia="Arial" w:hAnsi="Arial" w:cs="Arial"/>
          <w:color w:val="000000"/>
          <w:sz w:val="24"/>
          <w:szCs w:val="24"/>
        </w:rPr>
        <w:t>,</w:t>
      </w:r>
      <w:r w:rsidRPr="009A0264">
        <w:rPr>
          <w:rFonts w:ascii="Arial" w:eastAsia="Arial" w:hAnsi="Arial" w:cs="Arial"/>
          <w:color w:val="000000"/>
          <w:sz w:val="24"/>
          <w:szCs w:val="24"/>
        </w:rPr>
        <w:t xml:space="preserve"> pendente, nova coleta, liberado e im</w:t>
      </w:r>
      <w:r>
        <w:rPr>
          <w:rFonts w:ascii="Arial" w:eastAsia="Arial" w:hAnsi="Arial" w:cs="Arial"/>
          <w:color w:val="000000"/>
          <w:sz w:val="24"/>
          <w:szCs w:val="24"/>
        </w:rPr>
        <w:t>p</w:t>
      </w:r>
      <w:r w:rsidRPr="009A0264">
        <w:rPr>
          <w:rFonts w:ascii="Arial" w:eastAsia="Arial" w:hAnsi="Arial" w:cs="Arial"/>
          <w:color w:val="000000"/>
          <w:sz w:val="24"/>
          <w:szCs w:val="24"/>
        </w:rPr>
        <w:t>re</w:t>
      </w:r>
      <w:r>
        <w:rPr>
          <w:rFonts w:ascii="Arial" w:eastAsia="Arial" w:hAnsi="Arial" w:cs="Arial"/>
          <w:color w:val="000000"/>
          <w:sz w:val="24"/>
          <w:szCs w:val="24"/>
        </w:rPr>
        <w:t>ssa.</w:t>
      </w:r>
    </w:p>
    <w:p w14:paraId="2C6B5A10"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9A0264">
        <w:rPr>
          <w:rFonts w:ascii="Arial" w:eastAsia="Arial" w:hAnsi="Arial" w:cs="Arial"/>
          <w:color w:val="000000"/>
          <w:sz w:val="24"/>
          <w:szCs w:val="24"/>
        </w:rPr>
        <w:t>A Contratada deverá prestar informações relativas ao atendimento, de acordo com a orientação do responsável pela Gestão do contrato do FUNDO MUNICIPAL DE SAÚDE:</w:t>
      </w:r>
    </w:p>
    <w:p w14:paraId="2D6AD748" w14:textId="77777777" w:rsidR="00504C1D" w:rsidRPr="009A0264" w:rsidRDefault="00504C1D" w:rsidP="00504C1D">
      <w:pPr>
        <w:pStyle w:val="PargrafodaLista"/>
        <w:widowControl/>
        <w:numPr>
          <w:ilvl w:val="2"/>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9A0264">
        <w:rPr>
          <w:rFonts w:ascii="Arial" w:eastAsia="Arial" w:hAnsi="Arial" w:cs="Arial"/>
          <w:color w:val="000000"/>
          <w:sz w:val="24"/>
          <w:szCs w:val="24"/>
        </w:rPr>
        <w:t>A Contratada dever</w:t>
      </w:r>
      <w:r>
        <w:rPr>
          <w:rFonts w:ascii="Arial" w:eastAsia="Arial" w:hAnsi="Arial" w:cs="Arial"/>
          <w:color w:val="000000"/>
          <w:sz w:val="24"/>
          <w:szCs w:val="24"/>
        </w:rPr>
        <w:t>á</w:t>
      </w:r>
      <w:r w:rsidRPr="009A0264">
        <w:rPr>
          <w:rFonts w:ascii="Arial" w:eastAsia="Arial" w:hAnsi="Arial" w:cs="Arial"/>
          <w:color w:val="000000"/>
          <w:sz w:val="24"/>
          <w:szCs w:val="24"/>
        </w:rPr>
        <w:t xml:space="preserve"> fornecer cópia do </w:t>
      </w:r>
      <w:r>
        <w:rPr>
          <w:rFonts w:ascii="Arial" w:eastAsia="Arial" w:hAnsi="Arial" w:cs="Arial"/>
          <w:color w:val="000000"/>
          <w:sz w:val="24"/>
          <w:szCs w:val="24"/>
        </w:rPr>
        <w:t>b</w:t>
      </w:r>
      <w:r w:rsidRPr="009A0264">
        <w:rPr>
          <w:rFonts w:ascii="Arial" w:eastAsia="Arial" w:hAnsi="Arial" w:cs="Arial"/>
          <w:color w:val="000000"/>
          <w:sz w:val="24"/>
          <w:szCs w:val="24"/>
        </w:rPr>
        <w:t xml:space="preserve">anco de dados quando </w:t>
      </w:r>
      <w:r>
        <w:rPr>
          <w:rFonts w:ascii="Arial" w:eastAsia="Arial" w:hAnsi="Arial" w:cs="Arial"/>
          <w:color w:val="000000"/>
          <w:sz w:val="24"/>
          <w:szCs w:val="24"/>
        </w:rPr>
        <w:t>s</w:t>
      </w:r>
      <w:r w:rsidRPr="009A0264">
        <w:rPr>
          <w:rFonts w:ascii="Arial" w:eastAsia="Arial" w:hAnsi="Arial" w:cs="Arial"/>
          <w:color w:val="000000"/>
          <w:sz w:val="24"/>
          <w:szCs w:val="24"/>
        </w:rPr>
        <w:t>olicitado e realizado em sistema próprio, com prazo de 48 haras, sendo o mesmo de propriedade do FUNDO MUNICIPAL DE SAÚDE e não autorizado para outros fins.</w:t>
      </w:r>
    </w:p>
    <w:p w14:paraId="76D19E5C" w14:textId="77777777" w:rsidR="00504C1D" w:rsidRPr="00AA154E"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AA154E">
        <w:rPr>
          <w:rFonts w:ascii="Arial" w:eastAsia="Arial" w:hAnsi="Arial" w:cs="Arial"/>
          <w:color w:val="000000"/>
          <w:sz w:val="24"/>
          <w:szCs w:val="24"/>
        </w:rPr>
        <w:t>O Fundo Municipal de Saúde, poderá re</w:t>
      </w:r>
      <w:r>
        <w:rPr>
          <w:rFonts w:ascii="Arial" w:eastAsia="Arial" w:hAnsi="Arial" w:cs="Arial"/>
          <w:color w:val="000000"/>
          <w:sz w:val="24"/>
          <w:szCs w:val="24"/>
        </w:rPr>
        <w:t>a</w:t>
      </w:r>
      <w:r w:rsidRPr="00AA154E">
        <w:rPr>
          <w:rFonts w:ascii="Arial" w:eastAsia="Arial" w:hAnsi="Arial" w:cs="Arial"/>
          <w:color w:val="000000"/>
          <w:sz w:val="24"/>
          <w:szCs w:val="24"/>
        </w:rPr>
        <w:t>lizar pesquisas de satisfação com os usu</w:t>
      </w:r>
      <w:r>
        <w:rPr>
          <w:rFonts w:ascii="Arial" w:eastAsia="Arial" w:hAnsi="Arial" w:cs="Arial"/>
          <w:color w:val="000000"/>
          <w:sz w:val="24"/>
          <w:szCs w:val="24"/>
        </w:rPr>
        <w:t>á</w:t>
      </w:r>
      <w:r w:rsidRPr="00AA154E">
        <w:rPr>
          <w:rFonts w:ascii="Arial" w:eastAsia="Arial" w:hAnsi="Arial" w:cs="Arial"/>
          <w:color w:val="000000"/>
          <w:sz w:val="24"/>
          <w:szCs w:val="24"/>
        </w:rPr>
        <w:t xml:space="preserve">rios e com as unidades de saúde, semestralmente, iniciando-se após </w:t>
      </w:r>
      <w:r>
        <w:rPr>
          <w:rFonts w:ascii="Arial" w:eastAsia="Arial" w:hAnsi="Arial" w:cs="Arial"/>
          <w:color w:val="000000"/>
          <w:sz w:val="24"/>
          <w:szCs w:val="24"/>
        </w:rPr>
        <w:t xml:space="preserve">a </w:t>
      </w:r>
      <w:r w:rsidRPr="00AA154E">
        <w:rPr>
          <w:rFonts w:ascii="Arial" w:eastAsia="Arial" w:hAnsi="Arial" w:cs="Arial"/>
          <w:color w:val="000000"/>
          <w:sz w:val="24"/>
          <w:szCs w:val="24"/>
        </w:rPr>
        <w:t>implementação completa dos serviços.</w:t>
      </w:r>
    </w:p>
    <w:p w14:paraId="62B536A1"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sidRPr="00AA154E">
        <w:rPr>
          <w:rFonts w:ascii="Arial" w:eastAsia="Arial" w:hAnsi="Arial" w:cs="Arial"/>
          <w:color w:val="000000"/>
          <w:sz w:val="24"/>
          <w:szCs w:val="24"/>
        </w:rPr>
        <w:lastRenderedPageBreak/>
        <w:t>Pesquisas adicionais serão realizadas mediante solicitação do FUNDO MUNICIPAL DE SAÚDE</w:t>
      </w:r>
      <w:r>
        <w:rPr>
          <w:rFonts w:ascii="Arial" w:eastAsia="Arial" w:hAnsi="Arial" w:cs="Arial"/>
          <w:color w:val="000000"/>
          <w:sz w:val="24"/>
          <w:szCs w:val="24"/>
        </w:rPr>
        <w:t>.</w:t>
      </w:r>
    </w:p>
    <w:p w14:paraId="5CFDA2D1"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Pr>
          <w:rFonts w:ascii="Arial" w:eastAsia="Arial" w:hAnsi="Arial" w:cs="Arial"/>
          <w:color w:val="000000"/>
          <w:sz w:val="24"/>
          <w:szCs w:val="24"/>
        </w:rPr>
        <w:t>Os indicadores de performance deverão ser definidos em comum acordo entre Contratada e Contratante. Esses indicadores, quando necessário, serão revisados e discrepâncias serão corrigidas e eliminadas.</w:t>
      </w:r>
    </w:p>
    <w:p w14:paraId="095C0E16"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Pr>
          <w:rFonts w:ascii="Arial" w:eastAsia="Arial" w:hAnsi="Arial" w:cs="Arial"/>
          <w:color w:val="000000"/>
          <w:sz w:val="24"/>
          <w:szCs w:val="24"/>
        </w:rPr>
        <w:t>A Contratada deverá fornecer relatórios que facilitem e orientem as ações de controle e regulação da Contratante, tais como: estatística de exames por médico solicitante, estatística de exames alterados, estatística de tempo (percentual de requisições de exames atendidos dentro dos prazos); relatórios financeiros para controle e fiscalização.</w:t>
      </w:r>
    </w:p>
    <w:p w14:paraId="2B951385" w14:textId="77777777" w:rsidR="00504C1D" w:rsidRPr="000057FD" w:rsidRDefault="00504C1D" w:rsidP="00504C1D">
      <w:pPr>
        <w:pStyle w:val="PargrafodaLista"/>
        <w:widowControl/>
        <w:numPr>
          <w:ilvl w:val="1"/>
          <w:numId w:val="43"/>
        </w:numPr>
        <w:pBdr>
          <w:top w:val="nil"/>
          <w:left w:val="nil"/>
          <w:bottom w:val="nil"/>
          <w:right w:val="nil"/>
          <w:between w:val="nil"/>
        </w:pBdr>
        <w:autoSpaceDE/>
        <w:autoSpaceDN/>
        <w:spacing w:after="200" w:line="276" w:lineRule="auto"/>
        <w:contextualSpacing/>
        <w:rPr>
          <w:rFonts w:ascii="Arial" w:eastAsia="Arial" w:hAnsi="Arial" w:cs="Arial"/>
          <w:color w:val="000000"/>
          <w:sz w:val="24"/>
          <w:szCs w:val="24"/>
        </w:rPr>
      </w:pPr>
      <w:r>
        <w:rPr>
          <w:rFonts w:ascii="Arial" w:eastAsia="Arial" w:hAnsi="Arial" w:cs="Arial"/>
          <w:color w:val="000000"/>
          <w:sz w:val="24"/>
          <w:szCs w:val="24"/>
        </w:rPr>
        <w:t>A unidade habilitada deve manter registro de todos os seus casos, pelo período mínimo de 05 (cinco) anos, preferentemente na forma digital, a fim de permitir a recuperação de dados quanto ao crédito dos procedimentos.</w:t>
      </w:r>
    </w:p>
    <w:p w14:paraId="111AB1A2" w14:textId="77777777" w:rsidR="00504C1D"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line="276" w:lineRule="auto"/>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481D3EEF" w14:textId="77777777" w:rsidR="00504C1D" w:rsidRDefault="00504C1D" w:rsidP="00504C1D">
      <w:pPr>
        <w:pBdr>
          <w:top w:val="nil"/>
          <w:left w:val="nil"/>
          <w:bottom w:val="nil"/>
          <w:right w:val="nil"/>
          <w:between w:val="nil"/>
        </w:pBdr>
        <w:ind w:left="1080"/>
        <w:jc w:val="both"/>
        <w:rPr>
          <w:rFonts w:ascii="Arial" w:eastAsia="Arial" w:hAnsi="Arial" w:cs="Arial"/>
          <w:color w:val="000000"/>
          <w:sz w:val="24"/>
          <w:szCs w:val="24"/>
        </w:rPr>
      </w:pPr>
    </w:p>
    <w:p w14:paraId="250441AD" w14:textId="77777777" w:rsidR="00504C1D" w:rsidRDefault="00504C1D" w:rsidP="00504C1D">
      <w:pPr>
        <w:ind w:left="360" w:firstLine="720"/>
        <w:jc w:val="both"/>
        <w:rPr>
          <w:rFonts w:ascii="Arial" w:eastAsia="Arial" w:hAnsi="Arial" w:cs="Arial"/>
          <w:b/>
          <w:sz w:val="24"/>
          <w:szCs w:val="24"/>
        </w:rPr>
      </w:pPr>
      <w:r>
        <w:rPr>
          <w:rFonts w:ascii="Arial" w:eastAsia="Arial" w:hAnsi="Arial" w:cs="Arial"/>
          <w:b/>
          <w:sz w:val="24"/>
          <w:szCs w:val="24"/>
        </w:rPr>
        <w:t>Subcontratação</w:t>
      </w:r>
    </w:p>
    <w:p w14:paraId="2F583E13"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A Contratada somente poderá subcontratar para atendimento parcial do objeto do contrato com anuência prévia do FUNDO MUNICIPAL DE SÁUDE, sendo vedada a subcontratação total do contrato e permitida a subcontratação de até 20% do objeto, sendo obrigada a subcontratada a atender todas as exigência deste termo de referência e apresentar contrato de prestação de serviços devidamente assinado e reconhecido em cartório com a contratada.</w:t>
      </w:r>
    </w:p>
    <w:p w14:paraId="67522987"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Em caso se subcontratação de outra empresa, a Contratada não transferirá suas obrigações e responsabilidades, permanecendo, com total responsabilidade contratual.</w:t>
      </w:r>
    </w:p>
    <w:p w14:paraId="56101CF3"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É vedada à Contratada utilizar frota ou veículos abertos (todos os veículos devem ser fechados ou tipo baú). Qualquer procedimento alternativo não poderá ser adotado sem prévia e expressa autorização do Fundo Municipal de Saúde.</w:t>
      </w:r>
    </w:p>
    <w:p w14:paraId="43336840"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Cabe à Contratada executar os serviços dentro dos prazos ajustados, cumprindo os horários estabelecidos para atendimento.</w:t>
      </w:r>
    </w:p>
    <w:p w14:paraId="26332E27"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A contratada está ciente de que deve guardar por si, por seus empregados, ou prepostos, em relação aos dados, informações ou documentos de qualquer natureza , exibidos, manuseados, ou que por qualquer forma ou modo venham tomar conhecimento, o mais completo e absoluto sigilo, em razão dos serviços a serem confiados, ficando, portanto, por força de lei, civil e crimininalmente responsável por sua indevida divulgação, descuidada ou incorreta utilização, sem prejuízo da responsabilidade por perdas e danos a que der causa.</w:t>
      </w:r>
    </w:p>
    <w:p w14:paraId="147E4BE9" w14:textId="77777777" w:rsidR="00504C1D" w:rsidRDefault="00504C1D" w:rsidP="00504C1D">
      <w:pPr>
        <w:ind w:left="360" w:firstLine="720"/>
        <w:jc w:val="both"/>
        <w:rPr>
          <w:rFonts w:ascii="Arial" w:eastAsia="Arial" w:hAnsi="Arial" w:cs="Arial"/>
          <w:b/>
          <w:sz w:val="24"/>
          <w:szCs w:val="24"/>
        </w:rPr>
      </w:pPr>
      <w:r>
        <w:rPr>
          <w:rFonts w:ascii="Arial" w:eastAsia="Arial" w:hAnsi="Arial" w:cs="Arial"/>
          <w:b/>
          <w:sz w:val="24"/>
          <w:szCs w:val="24"/>
        </w:rPr>
        <w:t xml:space="preserve">Garantia da contratação </w:t>
      </w:r>
    </w:p>
    <w:p w14:paraId="4C32F6E5"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Não haverá exigência da garantia da contratação dos artigos 96 e seguintes da Lei nº 14.133, de 2021, pelas razões constantes do Estudo Técnico Preliminar.</w:t>
      </w:r>
    </w:p>
    <w:p w14:paraId="5A369372" w14:textId="77777777" w:rsidR="00504C1D" w:rsidRDefault="00504C1D" w:rsidP="00504C1D">
      <w:pPr>
        <w:pBdr>
          <w:top w:val="nil"/>
          <w:left w:val="nil"/>
          <w:bottom w:val="nil"/>
          <w:right w:val="nil"/>
          <w:between w:val="nil"/>
        </w:pBdr>
        <w:ind w:left="1080"/>
        <w:jc w:val="both"/>
        <w:rPr>
          <w:rFonts w:ascii="Arial" w:eastAsia="Arial" w:hAnsi="Arial" w:cs="Arial"/>
          <w:color w:val="000000"/>
          <w:sz w:val="24"/>
          <w:szCs w:val="24"/>
        </w:rPr>
      </w:pPr>
    </w:p>
    <w:p w14:paraId="7AC35799" w14:textId="77777777" w:rsidR="00504C1D" w:rsidRPr="00527A51"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after="200" w:line="276" w:lineRule="auto"/>
        <w:jc w:val="both"/>
        <w:rPr>
          <w:rFonts w:ascii="Arial" w:eastAsia="Arial" w:hAnsi="Arial" w:cs="Arial"/>
          <w:b/>
          <w:bCs/>
          <w:color w:val="000000"/>
          <w:sz w:val="24"/>
          <w:szCs w:val="24"/>
        </w:rPr>
      </w:pPr>
      <w:r w:rsidRPr="00130D2F">
        <w:rPr>
          <w:rFonts w:ascii="Arial" w:eastAsia="Arial" w:hAnsi="Arial" w:cs="Arial"/>
          <w:b/>
          <w:bCs/>
          <w:color w:val="000000"/>
          <w:sz w:val="24"/>
          <w:szCs w:val="24"/>
        </w:rPr>
        <w:t>DA</w:t>
      </w:r>
      <w:r w:rsidRPr="00527A51">
        <w:rPr>
          <w:rFonts w:ascii="Arial" w:eastAsia="Arial" w:hAnsi="Arial" w:cs="Arial"/>
          <w:b/>
          <w:bCs/>
          <w:color w:val="000000"/>
          <w:sz w:val="24"/>
          <w:szCs w:val="24"/>
        </w:rPr>
        <w:t xml:space="preserve"> </w:t>
      </w:r>
      <w:r>
        <w:rPr>
          <w:rFonts w:ascii="Arial" w:eastAsia="Arial" w:hAnsi="Arial" w:cs="Arial"/>
          <w:b/>
          <w:bCs/>
          <w:color w:val="000000"/>
          <w:sz w:val="24"/>
          <w:szCs w:val="24"/>
        </w:rPr>
        <w:t>VIGÊNCIA DO CREDENCIAMENTO E DO CONTRATO</w:t>
      </w:r>
    </w:p>
    <w:p w14:paraId="33048AF5"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sidRPr="00130D2F">
        <w:rPr>
          <w:rFonts w:ascii="Arial" w:eastAsia="Arial" w:hAnsi="Arial" w:cs="Arial"/>
          <w:color w:val="000000"/>
          <w:sz w:val="24"/>
          <w:szCs w:val="24"/>
        </w:rPr>
        <w:t xml:space="preserve">O </w:t>
      </w:r>
      <w:r>
        <w:rPr>
          <w:rFonts w:ascii="Arial" w:eastAsia="Arial" w:hAnsi="Arial" w:cs="Arial"/>
          <w:color w:val="000000"/>
          <w:sz w:val="24"/>
          <w:szCs w:val="24"/>
        </w:rPr>
        <w:t>presente Credenciamento terá vigência de 01 (um) ano, contados a partir do quinto dia útil de sua publicação, podendo ser prorrogado, por igual período, observada a disponibilidade orçamentária e financeira, o interesse público e os princípios gerais da administração pública.</w:t>
      </w:r>
    </w:p>
    <w:p w14:paraId="5053B4F1"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O Contrato terá vigência de 12 (doze) meses, a contar da data de sua assinatura, podendo ser prorrogado por iguais e sucessivos períodos, com vantagens para a Contratante, até o limite de 60 (sessenta) meses, com fundamento no art. 111, da Lei nº 14.133/2021.</w:t>
      </w:r>
    </w:p>
    <w:p w14:paraId="36515685" w14:textId="77777777" w:rsidR="00504C1D" w:rsidRDefault="00504C1D" w:rsidP="00504C1D">
      <w:pPr>
        <w:pBdr>
          <w:top w:val="nil"/>
          <w:left w:val="nil"/>
          <w:bottom w:val="nil"/>
          <w:right w:val="nil"/>
          <w:between w:val="nil"/>
        </w:pBdr>
        <w:ind w:left="1080"/>
        <w:jc w:val="both"/>
        <w:rPr>
          <w:rFonts w:ascii="Arial" w:eastAsia="Arial" w:hAnsi="Arial" w:cs="Arial"/>
          <w:color w:val="000000"/>
          <w:sz w:val="24"/>
          <w:szCs w:val="24"/>
        </w:rPr>
      </w:pPr>
      <w:r>
        <w:rPr>
          <w:rFonts w:ascii="Arial" w:eastAsia="Arial" w:hAnsi="Arial" w:cs="Arial"/>
          <w:color w:val="000000"/>
          <w:sz w:val="24"/>
          <w:szCs w:val="24"/>
        </w:rPr>
        <w:t xml:space="preserve"> </w:t>
      </w:r>
    </w:p>
    <w:p w14:paraId="69710567" w14:textId="77777777" w:rsidR="00504C1D"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line="276" w:lineRule="auto"/>
        <w:jc w:val="both"/>
        <w:rPr>
          <w:rFonts w:ascii="Arial" w:eastAsia="Arial" w:hAnsi="Arial" w:cs="Arial"/>
          <w:b/>
          <w:color w:val="000000"/>
          <w:sz w:val="24"/>
          <w:szCs w:val="24"/>
        </w:rPr>
      </w:pPr>
      <w:r>
        <w:rPr>
          <w:rFonts w:ascii="Arial" w:eastAsia="Arial" w:hAnsi="Arial" w:cs="Arial"/>
          <w:b/>
          <w:color w:val="000000"/>
          <w:sz w:val="24"/>
          <w:szCs w:val="24"/>
        </w:rPr>
        <w:t>DE GESTÃO DO CONTRATO</w:t>
      </w:r>
    </w:p>
    <w:p w14:paraId="2FE93F7F" w14:textId="77777777" w:rsidR="00504C1D" w:rsidRDefault="00504C1D" w:rsidP="00504C1D">
      <w:pPr>
        <w:pBdr>
          <w:top w:val="nil"/>
          <w:left w:val="nil"/>
          <w:bottom w:val="nil"/>
          <w:right w:val="nil"/>
          <w:between w:val="nil"/>
        </w:pBdr>
        <w:ind w:left="720"/>
        <w:jc w:val="both"/>
        <w:rPr>
          <w:rFonts w:ascii="Arial" w:eastAsia="Arial" w:hAnsi="Arial" w:cs="Arial"/>
          <w:b/>
          <w:color w:val="000000"/>
          <w:sz w:val="24"/>
          <w:szCs w:val="24"/>
        </w:rPr>
      </w:pPr>
    </w:p>
    <w:p w14:paraId="2235C760"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042E785C"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05CC03AB"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7EB56AF8"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10D5A09C"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E7F4587" w14:textId="77777777" w:rsidR="00504C1D" w:rsidRDefault="00504C1D" w:rsidP="00504C1D">
      <w:pPr>
        <w:jc w:val="both"/>
        <w:rPr>
          <w:rFonts w:ascii="Arial" w:eastAsia="Arial" w:hAnsi="Arial" w:cs="Arial"/>
          <w:b/>
          <w:sz w:val="24"/>
          <w:szCs w:val="24"/>
        </w:rPr>
      </w:pPr>
      <w:r>
        <w:rPr>
          <w:rFonts w:ascii="Arial" w:eastAsia="Arial" w:hAnsi="Arial" w:cs="Arial"/>
          <w:b/>
          <w:sz w:val="24"/>
          <w:szCs w:val="24"/>
        </w:rPr>
        <w:t>Fiscalização</w:t>
      </w:r>
    </w:p>
    <w:p w14:paraId="239B497A"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 execução do contrato deverá ser acompanhada e fiscalizada </w:t>
      </w:r>
      <w:r>
        <w:rPr>
          <w:rFonts w:ascii="Arial" w:eastAsia="Arial" w:hAnsi="Arial" w:cs="Arial"/>
          <w:sz w:val="24"/>
          <w:szCs w:val="24"/>
        </w:rPr>
        <w:t xml:space="preserve">pela Sra. </w:t>
      </w:r>
      <w:r w:rsidRPr="0068312E">
        <w:rPr>
          <w:rFonts w:ascii="Arial" w:eastAsia="Arial" w:hAnsi="Arial" w:cs="Arial"/>
          <w:sz w:val="24"/>
          <w:szCs w:val="24"/>
        </w:rPr>
        <w:t>Andressa Cordeiro Vieira da Silva</w:t>
      </w:r>
      <w:r>
        <w:rPr>
          <w:rFonts w:ascii="Arial" w:eastAsia="Arial" w:hAnsi="Arial" w:cs="Arial"/>
          <w:sz w:val="24"/>
          <w:szCs w:val="24"/>
        </w:rPr>
        <w:t>,</w:t>
      </w:r>
      <w:r>
        <w:rPr>
          <w:rFonts w:ascii="Arial" w:eastAsia="Arial" w:hAnsi="Arial" w:cs="Arial"/>
          <w:color w:val="000000"/>
          <w:sz w:val="24"/>
          <w:szCs w:val="24"/>
        </w:rPr>
        <w:t xml:space="preserve"> ou pelos respectivos substitutos (Lei nº 14.133, de 2021, art. 117, caput).</w:t>
      </w:r>
    </w:p>
    <w:p w14:paraId="175E837F" w14:textId="77777777" w:rsidR="00504C1D" w:rsidRDefault="00504C1D" w:rsidP="00504C1D">
      <w:pPr>
        <w:jc w:val="both"/>
        <w:rPr>
          <w:rFonts w:ascii="Arial" w:eastAsia="Arial" w:hAnsi="Arial" w:cs="Arial"/>
          <w:b/>
          <w:sz w:val="24"/>
          <w:szCs w:val="24"/>
        </w:rPr>
      </w:pPr>
      <w:r>
        <w:rPr>
          <w:rFonts w:ascii="Arial" w:eastAsia="Arial" w:hAnsi="Arial" w:cs="Arial"/>
          <w:b/>
          <w:sz w:val="24"/>
          <w:szCs w:val="24"/>
        </w:rPr>
        <w:t>Fiscalização Técnica</w:t>
      </w:r>
    </w:p>
    <w:p w14:paraId="1FE75F21"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fiscal técnico do contrato acompanhará a execução do contrato, para que sejam cumpridas todas as condições estabelecidas, de modo a assegurar os melhores resultados para a Administração. (Decreto nº 11.246, de 2022, art. 22, VI);</w:t>
      </w:r>
    </w:p>
    <w:p w14:paraId="0A392D1D"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E8466E2"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Identificada qualquer inexatidão ou irregularidade, o fiscal técnico do contrato emitirá notificações para a correção da execução do contrato, determinando prazo para a correção. (Decreto nº 11.246, de 2022, art. 22, III);</w:t>
      </w:r>
    </w:p>
    <w:p w14:paraId="486BD287"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6B786A7E"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No caso de ocorrências que possam inviabilizar a execução do contrato nas datas aprazadas, o fiscal técnico do contrato comunicará o fato imediatamente ao gestor do contrato. (Decreto nº 11.246, de 2022, art. 22, V).</w:t>
      </w:r>
    </w:p>
    <w:p w14:paraId="059A61BB"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O fiscal técnico do contrato comunicará ao gestor do contrato, em tempo hábil, o término do contrato sob sua responsabilidade, com vistas à renovação tempestiva ou à prorrogação contratual (Decreto nº 11.246, de 2022, art. 22, VII).</w:t>
      </w:r>
    </w:p>
    <w:p w14:paraId="0EA40373" w14:textId="77777777" w:rsidR="00504C1D" w:rsidRDefault="00504C1D" w:rsidP="00504C1D">
      <w:pPr>
        <w:jc w:val="both"/>
        <w:rPr>
          <w:rFonts w:ascii="Arial" w:eastAsia="Arial" w:hAnsi="Arial" w:cs="Arial"/>
          <w:b/>
          <w:sz w:val="24"/>
          <w:szCs w:val="24"/>
        </w:rPr>
      </w:pPr>
      <w:r>
        <w:rPr>
          <w:rFonts w:ascii="Arial" w:eastAsia="Arial" w:hAnsi="Arial" w:cs="Arial"/>
          <w:b/>
          <w:sz w:val="24"/>
          <w:szCs w:val="24"/>
        </w:rPr>
        <w:t>Fiscalização Administrativa</w:t>
      </w:r>
    </w:p>
    <w:p w14:paraId="45251550"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3AAF834B"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7A4C96EE" w14:textId="77777777" w:rsidR="00504C1D" w:rsidRDefault="00504C1D" w:rsidP="00504C1D">
      <w:pPr>
        <w:jc w:val="both"/>
        <w:rPr>
          <w:rFonts w:ascii="Arial" w:eastAsia="Arial" w:hAnsi="Arial" w:cs="Arial"/>
          <w:b/>
          <w:sz w:val="24"/>
          <w:szCs w:val="24"/>
        </w:rPr>
      </w:pPr>
      <w:r>
        <w:rPr>
          <w:rFonts w:ascii="Arial" w:eastAsia="Arial" w:hAnsi="Arial" w:cs="Arial"/>
          <w:b/>
          <w:sz w:val="24"/>
          <w:szCs w:val="24"/>
        </w:rPr>
        <w:t>Gestor do Contrato</w:t>
      </w:r>
    </w:p>
    <w:p w14:paraId="67471BA0"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DFBAA02"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2AB5E33F"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1EDBBD88"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6F02D57B"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5AC4D009"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4B6DC8F4"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4DC310C1" w14:textId="77777777" w:rsidR="00504C1D" w:rsidRDefault="00504C1D" w:rsidP="00504C1D">
      <w:pPr>
        <w:pBdr>
          <w:top w:val="nil"/>
          <w:left w:val="nil"/>
          <w:bottom w:val="nil"/>
          <w:right w:val="nil"/>
          <w:between w:val="nil"/>
        </w:pBdr>
        <w:ind w:left="1080"/>
        <w:jc w:val="both"/>
        <w:rPr>
          <w:rFonts w:ascii="Arial" w:eastAsia="Arial" w:hAnsi="Arial" w:cs="Arial"/>
          <w:color w:val="000000"/>
          <w:sz w:val="24"/>
          <w:szCs w:val="24"/>
        </w:rPr>
      </w:pPr>
    </w:p>
    <w:p w14:paraId="4F66AD54" w14:textId="77777777" w:rsidR="00504C1D"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after="200" w:line="276" w:lineRule="auto"/>
        <w:jc w:val="both"/>
        <w:rPr>
          <w:rFonts w:ascii="Arial" w:eastAsia="Arial" w:hAnsi="Arial" w:cs="Arial"/>
          <w:b/>
          <w:color w:val="000000"/>
          <w:sz w:val="24"/>
          <w:szCs w:val="24"/>
        </w:rPr>
      </w:pPr>
      <w:r>
        <w:rPr>
          <w:rFonts w:ascii="Arial" w:eastAsia="Arial" w:hAnsi="Arial" w:cs="Arial"/>
          <w:b/>
          <w:color w:val="000000"/>
          <w:sz w:val="24"/>
          <w:szCs w:val="24"/>
        </w:rPr>
        <w:t>CRITÉRIOS DE PAGAMENTO</w:t>
      </w:r>
    </w:p>
    <w:p w14:paraId="31145AF7" w14:textId="77777777" w:rsidR="00504C1D" w:rsidRDefault="00504C1D" w:rsidP="00504C1D">
      <w:pPr>
        <w:pStyle w:val="PargrafodaLista"/>
        <w:widowControl/>
        <w:numPr>
          <w:ilvl w:val="1"/>
          <w:numId w:val="43"/>
        </w:numPr>
        <w:autoSpaceDE/>
        <w:autoSpaceDN/>
        <w:spacing w:after="200" w:line="276" w:lineRule="auto"/>
        <w:contextualSpacing/>
        <w:rPr>
          <w:rFonts w:ascii="Arial" w:eastAsia="Arial" w:hAnsi="Arial" w:cs="Arial"/>
          <w:bCs/>
          <w:sz w:val="24"/>
          <w:szCs w:val="24"/>
        </w:rPr>
      </w:pPr>
      <w:r w:rsidRPr="00130D2F">
        <w:rPr>
          <w:rFonts w:ascii="Arial" w:eastAsia="Arial" w:hAnsi="Arial" w:cs="Arial"/>
          <w:bCs/>
          <w:sz w:val="24"/>
          <w:szCs w:val="24"/>
        </w:rPr>
        <w:t>O pagamento do serviço será feito para cada procedimento realizado, conforme o determinado na Tabela SUS remuneratória</w:t>
      </w:r>
      <w:r>
        <w:rPr>
          <w:rFonts w:ascii="Arial" w:eastAsia="Arial" w:hAnsi="Arial" w:cs="Arial"/>
          <w:bCs/>
          <w:sz w:val="24"/>
          <w:szCs w:val="24"/>
        </w:rPr>
        <w:t>. Serão consideradas, para fins de pagamento, apenas os procedimentos realizados dentro dos padrões de qualidade exigidos neste Edital e seus anexos.</w:t>
      </w:r>
    </w:p>
    <w:p w14:paraId="74F27B56" w14:textId="77777777" w:rsidR="00504C1D" w:rsidRDefault="00504C1D" w:rsidP="00504C1D">
      <w:pPr>
        <w:pStyle w:val="PargrafodaLista"/>
        <w:widowControl/>
        <w:numPr>
          <w:ilvl w:val="1"/>
          <w:numId w:val="43"/>
        </w:numPr>
        <w:autoSpaceDE/>
        <w:autoSpaceDN/>
        <w:spacing w:after="200" w:line="276" w:lineRule="auto"/>
        <w:contextualSpacing/>
        <w:rPr>
          <w:rFonts w:ascii="Arial" w:eastAsia="Arial" w:hAnsi="Arial" w:cs="Arial"/>
          <w:bCs/>
          <w:sz w:val="24"/>
          <w:szCs w:val="24"/>
        </w:rPr>
      </w:pPr>
      <w:r>
        <w:rPr>
          <w:rFonts w:ascii="Arial" w:eastAsia="Arial" w:hAnsi="Arial" w:cs="Arial"/>
          <w:bCs/>
          <w:sz w:val="24"/>
          <w:szCs w:val="24"/>
        </w:rPr>
        <w:t>O pagamento será feito mediante apresentação mensal, de forma eletrônica (pen drive, e-mail ou CD) dos dados de produção preenchidos no BPA (Boletim de Produção Ambulatorial), acompanhado da nota fiscal correspondente, do relatório detalhado e dos pedidos de exames. As contratadas receberão orientação da Secretaria Municipal de Saúde para uso do referido sistema.</w:t>
      </w:r>
    </w:p>
    <w:p w14:paraId="157288A2" w14:textId="77777777" w:rsidR="00504C1D" w:rsidRDefault="00504C1D" w:rsidP="00504C1D">
      <w:pPr>
        <w:pStyle w:val="PargrafodaLista"/>
        <w:widowControl/>
        <w:numPr>
          <w:ilvl w:val="2"/>
          <w:numId w:val="43"/>
        </w:numPr>
        <w:autoSpaceDE/>
        <w:autoSpaceDN/>
        <w:spacing w:after="200" w:line="276" w:lineRule="auto"/>
        <w:contextualSpacing/>
        <w:rPr>
          <w:rFonts w:ascii="Arial" w:eastAsia="Arial" w:hAnsi="Arial" w:cs="Arial"/>
          <w:bCs/>
          <w:sz w:val="24"/>
          <w:szCs w:val="24"/>
        </w:rPr>
      </w:pPr>
      <w:r>
        <w:rPr>
          <w:rFonts w:ascii="Arial" w:eastAsia="Arial" w:hAnsi="Arial" w:cs="Arial"/>
          <w:bCs/>
          <w:sz w:val="24"/>
          <w:szCs w:val="24"/>
        </w:rPr>
        <w:t>A Nota Fiscal deverá ser conferida e atestada por servidor/responsável competente da Administração e deverá estar acompanhada dos pedidos médicos, devidamente assinada por servidor público municipal identificado e autorizado para tal.</w:t>
      </w:r>
    </w:p>
    <w:p w14:paraId="65F06207" w14:textId="77777777" w:rsidR="00504C1D" w:rsidRDefault="00504C1D" w:rsidP="00504C1D">
      <w:pPr>
        <w:pStyle w:val="PargrafodaLista"/>
        <w:widowControl/>
        <w:numPr>
          <w:ilvl w:val="1"/>
          <w:numId w:val="43"/>
        </w:numPr>
        <w:autoSpaceDE/>
        <w:autoSpaceDN/>
        <w:spacing w:after="200" w:line="276" w:lineRule="auto"/>
        <w:contextualSpacing/>
        <w:rPr>
          <w:rFonts w:ascii="Arial" w:eastAsia="Arial" w:hAnsi="Arial" w:cs="Arial"/>
          <w:bCs/>
          <w:sz w:val="24"/>
          <w:szCs w:val="24"/>
        </w:rPr>
      </w:pPr>
      <w:r w:rsidRPr="006C15D1">
        <w:rPr>
          <w:rFonts w:ascii="Arial" w:eastAsia="Arial" w:hAnsi="Arial" w:cs="Arial"/>
          <w:bCs/>
          <w:sz w:val="24"/>
          <w:szCs w:val="24"/>
        </w:rPr>
        <w:t>O pagamento pelos serviços prestados será efetuado após o repasse dos recursos transferidos pelo Ministério da Saúde ao Fundo Municipal de Saúde.</w:t>
      </w:r>
    </w:p>
    <w:p w14:paraId="51ED82B4" w14:textId="77777777" w:rsidR="00504C1D" w:rsidRPr="006C15D1" w:rsidRDefault="00504C1D" w:rsidP="00504C1D">
      <w:pPr>
        <w:pStyle w:val="PargrafodaLista"/>
        <w:widowControl/>
        <w:numPr>
          <w:ilvl w:val="1"/>
          <w:numId w:val="43"/>
        </w:numPr>
        <w:autoSpaceDE/>
        <w:autoSpaceDN/>
        <w:spacing w:after="200" w:line="276" w:lineRule="auto"/>
        <w:contextualSpacing/>
        <w:rPr>
          <w:rFonts w:ascii="Arial" w:eastAsia="Arial" w:hAnsi="Arial" w:cs="Arial"/>
          <w:bCs/>
          <w:sz w:val="24"/>
          <w:szCs w:val="24"/>
        </w:rPr>
      </w:pPr>
      <w:r>
        <w:rPr>
          <w:rFonts w:ascii="Arial" w:eastAsia="Arial" w:hAnsi="Arial" w:cs="Arial"/>
          <w:bCs/>
          <w:sz w:val="24"/>
          <w:szCs w:val="24"/>
        </w:rPr>
        <w:t>A prestação de contas será feita mensalmente, segundo cronogramas estabelecidos pelo Ministério da Saúde e pela Secretaria Municipal de Saúde.</w:t>
      </w:r>
    </w:p>
    <w:p w14:paraId="1FBC1D44" w14:textId="77777777" w:rsidR="00504C1D" w:rsidRDefault="00504C1D" w:rsidP="00504C1D">
      <w:pPr>
        <w:jc w:val="both"/>
        <w:rPr>
          <w:rFonts w:ascii="Arial" w:eastAsia="Arial" w:hAnsi="Arial" w:cs="Arial"/>
          <w:b/>
          <w:sz w:val="24"/>
          <w:szCs w:val="24"/>
        </w:rPr>
      </w:pPr>
      <w:r>
        <w:rPr>
          <w:rFonts w:ascii="Arial" w:eastAsia="Arial" w:hAnsi="Arial" w:cs="Arial"/>
          <w:b/>
          <w:sz w:val="24"/>
          <w:szCs w:val="24"/>
        </w:rPr>
        <w:t>Liquidação</w:t>
      </w:r>
    </w:p>
    <w:p w14:paraId="0EBB866F" w14:textId="77777777" w:rsidR="00504C1D" w:rsidRPr="0068312E"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sidRPr="0068312E">
        <w:rPr>
          <w:rFonts w:ascii="Arial" w:eastAsia="Arial" w:hAnsi="Arial" w:cs="Arial"/>
          <w:color w:val="000000"/>
          <w:sz w:val="24"/>
          <w:szCs w:val="24"/>
        </w:rPr>
        <w:t>Recebida a Nota Fiscal ou documento de cobrança equivalente, correrá o prazo de dez dias úteis para fins de liquidação, na forma desta seção, prorrogáveis por igual período, nos termos do art. 7º, §3º da Instrução Normativa SEGES/ME nº 77/2022.</w:t>
      </w:r>
    </w:p>
    <w:p w14:paraId="4B2103CD"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4C9BA125"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o prazo de validade;</w:t>
      </w:r>
    </w:p>
    <w:p w14:paraId="0981E1D6"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56C1769A"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56EFE40F"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o período respectivo de execução do contrato;</w:t>
      </w:r>
    </w:p>
    <w:p w14:paraId="4C0D05CA"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2AA3F744"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6F51C038" w14:textId="77777777" w:rsidR="00504C1D" w:rsidRDefault="00504C1D" w:rsidP="00504C1D">
      <w:pPr>
        <w:pBdr>
          <w:top w:val="nil"/>
          <w:left w:val="nil"/>
          <w:bottom w:val="nil"/>
          <w:right w:val="nil"/>
          <w:between w:val="nil"/>
        </w:pBdr>
        <w:ind w:left="1701"/>
        <w:jc w:val="both"/>
        <w:rPr>
          <w:rFonts w:ascii="Arial" w:eastAsia="Arial" w:hAnsi="Arial" w:cs="Arial"/>
          <w:color w:val="000000"/>
          <w:sz w:val="24"/>
          <w:szCs w:val="24"/>
        </w:rPr>
      </w:pPr>
    </w:p>
    <w:p w14:paraId="2E48205A"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00DE7DA"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A nota fiscal ou instrumento de cobrança equivalente deverá ser obrigatoriamente acompanhado da comprovação da regularidade fiscal, mediante consulta aos sítios eletrônicos oficiais ou à documentação mencionada no art. 68 da Lei nº 14.133, de 2021.</w:t>
      </w:r>
    </w:p>
    <w:p w14:paraId="508450CA"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7F1C30DE"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8BAC88"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466CF39"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Persistindo a irregularidade, o contratante deverá adotar as medidas necessárias à rescisão contratual nos autos do processo administrativo correspondente, assegurada ao contratado a ampla defesa.</w:t>
      </w:r>
    </w:p>
    <w:p w14:paraId="37289440"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Havendo a efetiva execução do objeto, os pagamentos serão realizados normalmente, até que se decida pela rescisão do contrato, caso o contratado não regularize sua situação.  </w:t>
      </w:r>
    </w:p>
    <w:p w14:paraId="2ACC2D39" w14:textId="77777777" w:rsidR="00504C1D" w:rsidRDefault="00504C1D" w:rsidP="00504C1D">
      <w:pPr>
        <w:jc w:val="both"/>
        <w:rPr>
          <w:rFonts w:ascii="Arial" w:eastAsia="Arial" w:hAnsi="Arial" w:cs="Arial"/>
          <w:b/>
          <w:sz w:val="24"/>
          <w:szCs w:val="24"/>
        </w:rPr>
      </w:pPr>
      <w:r w:rsidRPr="0068312E">
        <w:rPr>
          <w:rFonts w:ascii="Arial" w:eastAsia="Arial" w:hAnsi="Arial" w:cs="Arial"/>
          <w:b/>
          <w:sz w:val="24"/>
          <w:szCs w:val="24"/>
        </w:rPr>
        <w:t>Prazo de pagamento</w:t>
      </w:r>
    </w:p>
    <w:p w14:paraId="75EFB29B"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pagamento será efetuado no prazo de até 10 (dez) dias úteis contados da finalização da liquidação da despesa, conforme seção anterior, nos termos da Instrução Normativa SEGES/ME nº 77, de 2022.</w:t>
      </w:r>
    </w:p>
    <w:p w14:paraId="07A3C86B"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No caso de atraso pelo Contratante, os valores devidos ao contratado serão atualizados monetariamente entre o termo final do prazo de pagamento até a data de sua efetiva realização, mediante aplicação do índice IPCA de correção monetária. </w:t>
      </w:r>
    </w:p>
    <w:p w14:paraId="314C57C3" w14:textId="77777777" w:rsidR="00504C1D" w:rsidRDefault="00504C1D" w:rsidP="00504C1D">
      <w:pPr>
        <w:jc w:val="both"/>
        <w:rPr>
          <w:rFonts w:ascii="Arial" w:eastAsia="Arial" w:hAnsi="Arial" w:cs="Arial"/>
          <w:b/>
          <w:sz w:val="24"/>
          <w:szCs w:val="24"/>
        </w:rPr>
      </w:pPr>
      <w:r w:rsidRPr="0068312E">
        <w:rPr>
          <w:rFonts w:ascii="Arial" w:eastAsia="Arial" w:hAnsi="Arial" w:cs="Arial"/>
          <w:b/>
          <w:sz w:val="24"/>
          <w:szCs w:val="24"/>
        </w:rPr>
        <w:t>Forma de pagamento</w:t>
      </w:r>
    </w:p>
    <w:p w14:paraId="58CF91BB"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O pagamento será realizado por meio de ordem bancária, para crédito em banco, agência e conta corrente indicados pelo contratado.</w:t>
      </w:r>
    </w:p>
    <w:p w14:paraId="2E168E1F"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Será considerada data do pagamento o dia em que constar como emitida a ordem bancária para pagamento.</w:t>
      </w:r>
    </w:p>
    <w:p w14:paraId="32571746"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Quando do pagamento, será efetuada a retenção tributária prevista na legislação aplicável.</w:t>
      </w:r>
    </w:p>
    <w:p w14:paraId="5224B45E"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 xml:space="preserve">Independentemente do percentual de tributo inserido na planilha, quando houver, serão retidos na fonte, quando da realização do pagamento, os percentuais estabelecidos na legislação vigente. </w:t>
      </w:r>
    </w:p>
    <w:p w14:paraId="65284F1D"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6700AFD" w14:textId="77777777" w:rsidR="00504C1D"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line="276" w:lineRule="auto"/>
        <w:jc w:val="both"/>
        <w:rPr>
          <w:rFonts w:ascii="Arial" w:eastAsia="Arial" w:hAnsi="Arial" w:cs="Arial"/>
          <w:b/>
          <w:color w:val="000000"/>
          <w:sz w:val="24"/>
          <w:szCs w:val="24"/>
        </w:rPr>
      </w:pPr>
      <w:r>
        <w:rPr>
          <w:rFonts w:ascii="Arial" w:eastAsia="Arial" w:hAnsi="Arial" w:cs="Arial"/>
          <w:b/>
          <w:color w:val="000000"/>
          <w:sz w:val="24"/>
          <w:szCs w:val="24"/>
        </w:rPr>
        <w:t>DAS OBRIGAÇÕES DA CONTRANTE</w:t>
      </w:r>
    </w:p>
    <w:p w14:paraId="236264A1"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p>
    <w:p w14:paraId="10BB2A5D" w14:textId="77777777" w:rsidR="00504C1D" w:rsidRPr="000B4A85"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w:t>
      </w:r>
      <w:r w:rsidRPr="000B4A85">
        <w:rPr>
          <w:rFonts w:ascii="Arial" w:eastAsia="Arial" w:hAnsi="Arial" w:cs="Arial"/>
          <w:color w:val="000000"/>
          <w:sz w:val="24"/>
          <w:szCs w:val="24"/>
        </w:rPr>
        <w:t xml:space="preserve"> Caberá à Contratante, às suas expensas, dentre outras obrigações legais e/ou constantes do presente Termo de Referência:</w:t>
      </w:r>
    </w:p>
    <w:p w14:paraId="7754FC43" w14:textId="77777777" w:rsidR="00504C1D" w:rsidRPr="000B4A85"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w:t>
      </w:r>
      <w:r w:rsidRPr="000B4A85">
        <w:rPr>
          <w:rFonts w:ascii="Arial" w:eastAsia="Arial" w:hAnsi="Arial" w:cs="Arial"/>
          <w:color w:val="000000"/>
          <w:sz w:val="24"/>
          <w:szCs w:val="24"/>
        </w:rPr>
        <w:t>.</w:t>
      </w:r>
      <w:r>
        <w:rPr>
          <w:rFonts w:ascii="Arial" w:eastAsia="Arial" w:hAnsi="Arial" w:cs="Arial"/>
          <w:color w:val="000000"/>
          <w:sz w:val="24"/>
          <w:szCs w:val="24"/>
        </w:rPr>
        <w:t>1.1.</w:t>
      </w:r>
      <w:r w:rsidRPr="000B4A85">
        <w:rPr>
          <w:rFonts w:ascii="Arial" w:eastAsia="Arial" w:hAnsi="Arial" w:cs="Arial"/>
          <w:color w:val="000000"/>
          <w:sz w:val="24"/>
          <w:szCs w:val="24"/>
        </w:rPr>
        <w:t xml:space="preserve"> Ceder, se necessário em comodato à Contratada, com exclusividade e de acordo com as especificações e condições mínimas exigidas pela Contratada e por lei aplicável, o espaço cedido em regime de comodato, compatível com as atividades que envolvem os Serviços de Apoio</w:t>
      </w:r>
      <w:r>
        <w:rPr>
          <w:rFonts w:ascii="Arial" w:eastAsia="Arial" w:hAnsi="Arial" w:cs="Arial"/>
          <w:color w:val="000000"/>
          <w:sz w:val="24"/>
          <w:szCs w:val="24"/>
        </w:rPr>
        <w:t xml:space="preserve"> </w:t>
      </w:r>
      <w:r w:rsidRPr="000B4A85">
        <w:rPr>
          <w:rFonts w:ascii="Arial" w:eastAsia="Arial" w:hAnsi="Arial" w:cs="Arial"/>
          <w:color w:val="000000"/>
          <w:sz w:val="24"/>
          <w:szCs w:val="24"/>
        </w:rPr>
        <w:t>Diagnóstico, espaço este que deverá ser ampliado às expensas da CONTRATANTE, se houver o crescimento da demanda.</w:t>
      </w:r>
    </w:p>
    <w:p w14:paraId="125E8550" w14:textId="77777777" w:rsidR="00504C1D" w:rsidRPr="000B4A85" w:rsidRDefault="00504C1D" w:rsidP="00504C1D">
      <w:pPr>
        <w:pBdr>
          <w:top w:val="nil"/>
          <w:left w:val="nil"/>
          <w:bottom w:val="nil"/>
          <w:right w:val="nil"/>
          <w:between w:val="nil"/>
        </w:pBdr>
        <w:jc w:val="both"/>
        <w:rPr>
          <w:rFonts w:ascii="Arial" w:eastAsia="Arial" w:hAnsi="Arial" w:cs="Arial"/>
          <w:color w:val="000000"/>
          <w:sz w:val="24"/>
          <w:szCs w:val="24"/>
        </w:rPr>
      </w:pPr>
      <w:r w:rsidRPr="000B4A85">
        <w:rPr>
          <w:rFonts w:ascii="Arial" w:eastAsia="Arial" w:hAnsi="Arial" w:cs="Arial"/>
          <w:color w:val="000000"/>
          <w:sz w:val="24"/>
          <w:szCs w:val="24"/>
        </w:rPr>
        <w:lastRenderedPageBreak/>
        <w:t>1</w:t>
      </w:r>
      <w:r>
        <w:rPr>
          <w:rFonts w:ascii="Arial" w:eastAsia="Arial" w:hAnsi="Arial" w:cs="Arial"/>
          <w:color w:val="000000"/>
          <w:sz w:val="24"/>
          <w:szCs w:val="24"/>
        </w:rPr>
        <w:t>5.1.2.</w:t>
      </w:r>
      <w:r w:rsidRPr="000B4A85">
        <w:rPr>
          <w:rFonts w:ascii="Arial" w:eastAsia="Arial" w:hAnsi="Arial" w:cs="Arial"/>
          <w:color w:val="000000"/>
          <w:sz w:val="24"/>
          <w:szCs w:val="24"/>
        </w:rPr>
        <w:t xml:space="preserve"> Fornecer água e energia elétrica em suas instalações </w:t>
      </w:r>
      <w:r>
        <w:rPr>
          <w:rFonts w:ascii="Arial" w:eastAsia="Arial" w:hAnsi="Arial" w:cs="Arial"/>
          <w:color w:val="000000"/>
          <w:sz w:val="24"/>
          <w:szCs w:val="24"/>
        </w:rPr>
        <w:t>compatível</w:t>
      </w:r>
      <w:r w:rsidRPr="000B4A85">
        <w:rPr>
          <w:rFonts w:ascii="Arial" w:eastAsia="Arial" w:hAnsi="Arial" w:cs="Arial"/>
          <w:color w:val="000000"/>
          <w:sz w:val="24"/>
          <w:szCs w:val="24"/>
        </w:rPr>
        <w:t xml:space="preserve"> à demanda para a</w:t>
      </w:r>
      <w:r>
        <w:rPr>
          <w:rFonts w:ascii="Arial" w:eastAsia="Arial" w:hAnsi="Arial" w:cs="Arial"/>
          <w:color w:val="000000"/>
          <w:sz w:val="24"/>
          <w:szCs w:val="24"/>
        </w:rPr>
        <w:t xml:space="preserve"> </w:t>
      </w:r>
      <w:r w:rsidRPr="000B4A85">
        <w:rPr>
          <w:rFonts w:ascii="Arial" w:eastAsia="Arial" w:hAnsi="Arial" w:cs="Arial"/>
          <w:color w:val="000000"/>
          <w:sz w:val="24"/>
          <w:szCs w:val="24"/>
        </w:rPr>
        <w:t>realização dos Serviços de Apoio Diagnóstico (coletas).</w:t>
      </w:r>
    </w:p>
    <w:p w14:paraId="4F2D01FD"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sidRPr="000B4A85">
        <w:rPr>
          <w:rFonts w:ascii="Arial" w:eastAsia="Arial" w:hAnsi="Arial" w:cs="Arial"/>
          <w:color w:val="000000"/>
          <w:sz w:val="24"/>
          <w:szCs w:val="24"/>
        </w:rPr>
        <w:t>1</w:t>
      </w:r>
      <w:r>
        <w:rPr>
          <w:rFonts w:ascii="Arial" w:eastAsia="Arial" w:hAnsi="Arial" w:cs="Arial"/>
          <w:color w:val="000000"/>
          <w:sz w:val="24"/>
          <w:szCs w:val="24"/>
        </w:rPr>
        <w:t>5.1.3.</w:t>
      </w:r>
      <w:r w:rsidRPr="000B4A85">
        <w:rPr>
          <w:rFonts w:ascii="Arial" w:eastAsia="Arial" w:hAnsi="Arial" w:cs="Arial"/>
          <w:color w:val="000000"/>
          <w:sz w:val="24"/>
          <w:szCs w:val="24"/>
        </w:rPr>
        <w:t xml:space="preserve"> Realizar a coleta, gerenciamento e a destinação final dos res</w:t>
      </w:r>
      <w:r>
        <w:rPr>
          <w:rFonts w:ascii="Arial" w:eastAsia="Arial" w:hAnsi="Arial" w:cs="Arial"/>
          <w:color w:val="000000"/>
          <w:sz w:val="24"/>
          <w:szCs w:val="24"/>
        </w:rPr>
        <w:t>í</w:t>
      </w:r>
      <w:r w:rsidRPr="000B4A85">
        <w:rPr>
          <w:rFonts w:ascii="Arial" w:eastAsia="Arial" w:hAnsi="Arial" w:cs="Arial"/>
          <w:color w:val="000000"/>
          <w:sz w:val="24"/>
          <w:szCs w:val="24"/>
        </w:rPr>
        <w:t>duos comum e infectante</w:t>
      </w:r>
      <w:r>
        <w:rPr>
          <w:rFonts w:ascii="Arial" w:eastAsia="Arial" w:hAnsi="Arial" w:cs="Arial"/>
          <w:color w:val="000000"/>
          <w:sz w:val="24"/>
          <w:szCs w:val="24"/>
        </w:rPr>
        <w:t xml:space="preserve"> </w:t>
      </w:r>
      <w:r w:rsidRPr="000B4A85">
        <w:rPr>
          <w:rFonts w:ascii="Arial" w:eastAsia="Arial" w:hAnsi="Arial" w:cs="Arial"/>
          <w:color w:val="000000"/>
          <w:sz w:val="24"/>
          <w:szCs w:val="24"/>
        </w:rPr>
        <w:t>gerados nos postos de coleta, em acordo com as normas técnicas vigentes.</w:t>
      </w:r>
    </w:p>
    <w:p w14:paraId="0CB21C08" w14:textId="77777777" w:rsidR="00504C1D" w:rsidRPr="000B4A85"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15.1.4.</w:t>
      </w:r>
      <w:r w:rsidRPr="000B4A85">
        <w:rPr>
          <w:rFonts w:ascii="Arial" w:eastAsia="Arial" w:hAnsi="Arial" w:cs="Arial"/>
          <w:color w:val="000000"/>
          <w:sz w:val="24"/>
          <w:szCs w:val="24"/>
        </w:rPr>
        <w:t xml:space="preserve"> Realizar a recepção dos pacientes para a coleta de amostras biológicas para realização de exames de análises clinicas e citologia, por intermédio de seus funcionários e/ ou prepostos.</w:t>
      </w:r>
    </w:p>
    <w:p w14:paraId="27EA1F92" w14:textId="77777777" w:rsidR="00504C1D" w:rsidRPr="000B4A85" w:rsidRDefault="00504C1D" w:rsidP="00504C1D">
      <w:pPr>
        <w:pBdr>
          <w:top w:val="nil"/>
          <w:left w:val="nil"/>
          <w:bottom w:val="nil"/>
          <w:right w:val="nil"/>
          <w:between w:val="nil"/>
        </w:pBdr>
        <w:jc w:val="both"/>
        <w:rPr>
          <w:rFonts w:ascii="Arial" w:eastAsia="Arial" w:hAnsi="Arial" w:cs="Arial"/>
          <w:color w:val="000000"/>
          <w:sz w:val="24"/>
          <w:szCs w:val="24"/>
        </w:rPr>
      </w:pPr>
      <w:r w:rsidRPr="000B4A85">
        <w:rPr>
          <w:rFonts w:ascii="Arial" w:eastAsia="Arial" w:hAnsi="Arial" w:cs="Arial"/>
          <w:color w:val="000000"/>
          <w:sz w:val="24"/>
          <w:szCs w:val="24"/>
        </w:rPr>
        <w:t>1</w:t>
      </w:r>
      <w:r>
        <w:rPr>
          <w:rFonts w:ascii="Arial" w:eastAsia="Arial" w:hAnsi="Arial" w:cs="Arial"/>
          <w:color w:val="000000"/>
          <w:sz w:val="24"/>
          <w:szCs w:val="24"/>
        </w:rPr>
        <w:t>5.1.5.</w:t>
      </w:r>
      <w:r w:rsidRPr="000B4A85">
        <w:rPr>
          <w:rFonts w:ascii="Arial" w:eastAsia="Arial" w:hAnsi="Arial" w:cs="Arial"/>
          <w:color w:val="000000"/>
          <w:sz w:val="24"/>
          <w:szCs w:val="24"/>
        </w:rPr>
        <w:t xml:space="preserve"> Garantir que todos os pedidos médicos deverão estar devidamente identificados contendo o nome completo e leg</w:t>
      </w:r>
      <w:r>
        <w:rPr>
          <w:rFonts w:ascii="Arial" w:eastAsia="Arial" w:hAnsi="Arial" w:cs="Arial"/>
          <w:color w:val="000000"/>
          <w:sz w:val="24"/>
          <w:szCs w:val="24"/>
        </w:rPr>
        <w:t>ív</w:t>
      </w:r>
      <w:r w:rsidRPr="000B4A85">
        <w:rPr>
          <w:rFonts w:ascii="Arial" w:eastAsia="Arial" w:hAnsi="Arial" w:cs="Arial"/>
          <w:color w:val="000000"/>
          <w:sz w:val="24"/>
          <w:szCs w:val="24"/>
        </w:rPr>
        <w:t>el do paciente. número de prontuário, idade, local para a entrega do resultado. Este dever</w:t>
      </w:r>
      <w:r>
        <w:rPr>
          <w:rFonts w:ascii="Arial" w:eastAsia="Arial" w:hAnsi="Arial" w:cs="Arial"/>
          <w:color w:val="000000"/>
          <w:sz w:val="24"/>
          <w:szCs w:val="24"/>
        </w:rPr>
        <w:t>á</w:t>
      </w:r>
      <w:r w:rsidRPr="000B4A85">
        <w:rPr>
          <w:rFonts w:ascii="Arial" w:eastAsia="Arial" w:hAnsi="Arial" w:cs="Arial"/>
          <w:color w:val="000000"/>
          <w:sz w:val="24"/>
          <w:szCs w:val="24"/>
        </w:rPr>
        <w:t xml:space="preserve"> estar assinado e carimbado pelo médico ou enfermeiro solicitante</w:t>
      </w:r>
    </w:p>
    <w:p w14:paraId="5BC9F483" w14:textId="77777777" w:rsidR="00504C1D" w:rsidRPr="000B4A85" w:rsidRDefault="00504C1D" w:rsidP="00504C1D">
      <w:pPr>
        <w:pBdr>
          <w:top w:val="nil"/>
          <w:left w:val="nil"/>
          <w:bottom w:val="nil"/>
          <w:right w:val="nil"/>
          <w:between w:val="nil"/>
        </w:pBdr>
        <w:jc w:val="both"/>
        <w:rPr>
          <w:rFonts w:ascii="Arial" w:eastAsia="Arial" w:hAnsi="Arial" w:cs="Arial"/>
          <w:color w:val="000000"/>
          <w:sz w:val="24"/>
          <w:szCs w:val="24"/>
        </w:rPr>
      </w:pPr>
      <w:r w:rsidRPr="000B4A85">
        <w:rPr>
          <w:rFonts w:ascii="Arial" w:eastAsia="Arial" w:hAnsi="Arial" w:cs="Arial"/>
          <w:color w:val="000000"/>
          <w:sz w:val="24"/>
          <w:szCs w:val="24"/>
        </w:rPr>
        <w:t>1</w:t>
      </w:r>
      <w:r>
        <w:rPr>
          <w:rFonts w:ascii="Arial" w:eastAsia="Arial" w:hAnsi="Arial" w:cs="Arial"/>
          <w:color w:val="000000"/>
          <w:sz w:val="24"/>
          <w:szCs w:val="24"/>
        </w:rPr>
        <w:t>5.1.6.</w:t>
      </w:r>
      <w:r w:rsidRPr="000B4A85">
        <w:rPr>
          <w:rFonts w:ascii="Arial" w:eastAsia="Arial" w:hAnsi="Arial" w:cs="Arial"/>
          <w:color w:val="000000"/>
          <w:sz w:val="24"/>
          <w:szCs w:val="24"/>
        </w:rPr>
        <w:t xml:space="preserve"> Garantir que quando o paciente</w:t>
      </w:r>
      <w:r>
        <w:rPr>
          <w:rFonts w:ascii="Arial" w:eastAsia="Arial" w:hAnsi="Arial" w:cs="Arial"/>
          <w:color w:val="000000"/>
          <w:sz w:val="24"/>
          <w:szCs w:val="24"/>
        </w:rPr>
        <w:t xml:space="preserve"> </w:t>
      </w:r>
      <w:r w:rsidRPr="000B4A85">
        <w:rPr>
          <w:rFonts w:ascii="Arial" w:eastAsia="Arial" w:hAnsi="Arial" w:cs="Arial"/>
          <w:color w:val="000000"/>
          <w:sz w:val="24"/>
          <w:szCs w:val="24"/>
        </w:rPr>
        <w:t>estiver devendo alguma amostra essa informação seja</w:t>
      </w:r>
      <w:r>
        <w:rPr>
          <w:rFonts w:ascii="Arial" w:eastAsia="Arial" w:hAnsi="Arial" w:cs="Arial"/>
          <w:color w:val="000000"/>
          <w:sz w:val="24"/>
          <w:szCs w:val="24"/>
        </w:rPr>
        <w:t xml:space="preserve"> </w:t>
      </w:r>
      <w:r w:rsidRPr="000B4A85">
        <w:rPr>
          <w:rFonts w:ascii="Arial" w:eastAsia="Arial" w:hAnsi="Arial" w:cs="Arial"/>
          <w:color w:val="000000"/>
          <w:sz w:val="24"/>
          <w:szCs w:val="24"/>
        </w:rPr>
        <w:t>repassada ao laboratóri</w:t>
      </w:r>
      <w:r>
        <w:rPr>
          <w:rFonts w:ascii="Arial" w:eastAsia="Arial" w:hAnsi="Arial" w:cs="Arial"/>
          <w:color w:val="000000"/>
          <w:sz w:val="24"/>
          <w:szCs w:val="24"/>
        </w:rPr>
        <w:t>o.</w:t>
      </w:r>
    </w:p>
    <w:p w14:paraId="6DB62293"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sidRPr="000B4A85">
        <w:rPr>
          <w:rFonts w:ascii="Arial" w:eastAsia="Arial" w:hAnsi="Arial" w:cs="Arial"/>
          <w:color w:val="000000"/>
          <w:sz w:val="24"/>
          <w:szCs w:val="24"/>
        </w:rPr>
        <w:t>1</w:t>
      </w:r>
      <w:r>
        <w:rPr>
          <w:rFonts w:ascii="Arial" w:eastAsia="Arial" w:hAnsi="Arial" w:cs="Arial"/>
          <w:color w:val="000000"/>
          <w:sz w:val="24"/>
          <w:szCs w:val="24"/>
        </w:rPr>
        <w:t xml:space="preserve">5.1.7. A </w:t>
      </w:r>
      <w:r w:rsidRPr="000B4A85">
        <w:rPr>
          <w:rFonts w:ascii="Arial" w:eastAsia="Arial" w:hAnsi="Arial" w:cs="Arial"/>
          <w:color w:val="000000"/>
          <w:sz w:val="24"/>
          <w:szCs w:val="24"/>
        </w:rPr>
        <w:t xml:space="preserve">Contratante </w:t>
      </w:r>
      <w:r>
        <w:rPr>
          <w:rFonts w:ascii="Arial" w:eastAsia="Arial" w:hAnsi="Arial" w:cs="Arial"/>
          <w:color w:val="000000"/>
          <w:sz w:val="24"/>
          <w:szCs w:val="24"/>
        </w:rPr>
        <w:t>deve g</w:t>
      </w:r>
      <w:r w:rsidRPr="000B4A85">
        <w:rPr>
          <w:rFonts w:ascii="Arial" w:eastAsia="Arial" w:hAnsi="Arial" w:cs="Arial"/>
          <w:color w:val="000000"/>
          <w:sz w:val="24"/>
          <w:szCs w:val="24"/>
        </w:rPr>
        <w:t xml:space="preserve">arantir </w:t>
      </w:r>
      <w:r>
        <w:rPr>
          <w:rFonts w:ascii="Arial" w:eastAsia="Arial" w:hAnsi="Arial" w:cs="Arial"/>
          <w:color w:val="000000"/>
          <w:sz w:val="24"/>
          <w:szCs w:val="24"/>
        </w:rPr>
        <w:t>o registro do momento da coleta e protocolar com data/hora a entrega da amostra coletada ao laboratório e o recebimento do resultado.</w:t>
      </w:r>
    </w:p>
    <w:p w14:paraId="7F594B33"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15.1.8. Observar e fazer cumprir todas as regras relativas ao sigilo médico no que diz respeito aos resultados dos Exames entregues pela Contratada, especialmente, mas não se limitando, às regras constitucionais e previstas no Código de Ética Médica, respondendo integralmente por quaisquer prejuízos ocasionados à Contratada e aos pacientes, pela inobservância dessa obrigação, inclusive após o encerramento da vigência do presente instrumento.</w:t>
      </w:r>
    </w:p>
    <w:p w14:paraId="1FA6CFA7"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 Designar supervisores, preferencialmente de nível superior, com objetivo de gerenciar e supervisionar as atividades prestadas pela contratada. São as tarefas do supervisor:</w:t>
      </w:r>
    </w:p>
    <w:p w14:paraId="5D78F157"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15.1.9.1. Acompanhar periodicamente as requisições de exames, para avaliar, intervir na realização dos mesmos de modo a garantir a entrega dos laudos nos tempos previstos e na qualidade esperada.</w:t>
      </w:r>
    </w:p>
    <w:p w14:paraId="03CF6EE0"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15.1.9.2. Monitorar atendimento primário de recepção ao paciente, coleta de amostra biológica e a entrega dos resultados.</w:t>
      </w:r>
    </w:p>
    <w:p w14:paraId="47DD39CD"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15.1.9.3. Acompanhar e garantir que as requisições de exames devem ser preenchidas em formulário padrão da Contratante, com informações claras e legíveis.</w:t>
      </w:r>
    </w:p>
    <w:p w14:paraId="0CFF50AE"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15.1.9.4. Acompanhar e garantir o registro no momento da coleta e protocolo de entrega da amostra no laboratório, contenha a hora da coleta de fácil identificação, bem como a entrega no laboratório, em livros com o registro de recebimento e entrega devidamente/claramente assinado pelo pessoal da coleta do laboratório.</w:t>
      </w:r>
    </w:p>
    <w:p w14:paraId="39C6E992"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15.1.9.5. Acompanhar e garantir o registro da entrega de resultados, com a hora da coleta de fácil identificação, em livros de fácil aceso, com o registro de liberação e entrega do laudo devidamente/claramente assinado pelo pessoal da coleta do laboratório. O mesmo ocorrendo nas segundas vias.</w:t>
      </w:r>
    </w:p>
    <w:p w14:paraId="1EFB4F06"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15.1.9.6. Monitorar o prazo máximo de liberação dos resultados de exames conforme o previsto neste termo de referência.</w:t>
      </w:r>
    </w:p>
    <w:p w14:paraId="2A134983"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15.1.9.7. Monitorar o encaminhamento dos resultados positivos e/ou reagentes obtidos nas amostras das doenças de notificação compulsória para o LACEN do município.</w:t>
      </w:r>
    </w:p>
    <w:p w14:paraId="40F7E023"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15.1.9.8. Acompanhar e garantir, para melhor cumprimento da portaria MS nº 5 de 21 de fevereiro de 2006, que as unidades de emergência enviem o registro de doenças de notificação obrigatória para os órgãos competentes.</w:t>
      </w:r>
    </w:p>
    <w:p w14:paraId="005E6560"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15.1.9.9. Garantir que todas as amostras deverão ser identificadas com código de barras fornecidos pela Contratada.</w:t>
      </w:r>
    </w:p>
    <w:p w14:paraId="4063D25E" w14:textId="77777777" w:rsidR="00504C1D" w:rsidRPr="000B4A85"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15.1.9.10. Garantir que </w:t>
      </w:r>
      <w:r w:rsidRPr="000B4A85">
        <w:rPr>
          <w:rFonts w:ascii="Arial" w:eastAsia="Arial" w:hAnsi="Arial" w:cs="Arial"/>
          <w:color w:val="000000"/>
          <w:sz w:val="24"/>
          <w:szCs w:val="24"/>
        </w:rPr>
        <w:t xml:space="preserve">todos os pedidos médicos deverão estar devidamente identificados contendo o nome completo e legível do paciente, número de prontuário, </w:t>
      </w:r>
      <w:r>
        <w:rPr>
          <w:rFonts w:ascii="Arial" w:eastAsia="Arial" w:hAnsi="Arial" w:cs="Arial"/>
          <w:color w:val="000000"/>
          <w:sz w:val="24"/>
          <w:szCs w:val="24"/>
        </w:rPr>
        <w:t xml:space="preserve">número da carteira de identidade (se menor, a identidade do responsável), </w:t>
      </w:r>
      <w:r w:rsidRPr="000B4A85">
        <w:rPr>
          <w:rFonts w:ascii="Arial" w:eastAsia="Arial" w:hAnsi="Arial" w:cs="Arial"/>
          <w:color w:val="000000"/>
          <w:sz w:val="24"/>
          <w:szCs w:val="24"/>
        </w:rPr>
        <w:t xml:space="preserve">idade, </w:t>
      </w:r>
      <w:r>
        <w:rPr>
          <w:rFonts w:ascii="Arial" w:eastAsia="Arial" w:hAnsi="Arial" w:cs="Arial"/>
          <w:color w:val="000000"/>
          <w:sz w:val="24"/>
          <w:szCs w:val="24"/>
        </w:rPr>
        <w:t xml:space="preserve">data de nascimento, cartão nacional do SUS, endereço, CEP e </w:t>
      </w:r>
      <w:r w:rsidRPr="000B4A85">
        <w:rPr>
          <w:rFonts w:ascii="Arial" w:eastAsia="Arial" w:hAnsi="Arial" w:cs="Arial"/>
          <w:color w:val="000000"/>
          <w:sz w:val="24"/>
          <w:szCs w:val="24"/>
        </w:rPr>
        <w:t>local para a entrega do resultado. Este deverá estar assinado e carimbado pelo médico ou enfermeiro solicitante.</w:t>
      </w:r>
    </w:p>
    <w:p w14:paraId="508A265B" w14:textId="77777777" w:rsidR="00504C1D" w:rsidRPr="000B4A85" w:rsidRDefault="00504C1D" w:rsidP="00504C1D">
      <w:pPr>
        <w:pBdr>
          <w:top w:val="nil"/>
          <w:left w:val="nil"/>
          <w:bottom w:val="nil"/>
          <w:right w:val="nil"/>
          <w:between w:val="nil"/>
        </w:pBdr>
        <w:jc w:val="both"/>
        <w:rPr>
          <w:rFonts w:ascii="Arial" w:eastAsia="Arial" w:hAnsi="Arial" w:cs="Arial"/>
          <w:color w:val="000000"/>
          <w:sz w:val="24"/>
          <w:szCs w:val="24"/>
        </w:rPr>
      </w:pPr>
      <w:r w:rsidRPr="000B4A85">
        <w:rPr>
          <w:rFonts w:ascii="Arial" w:eastAsia="Arial" w:hAnsi="Arial" w:cs="Arial"/>
          <w:color w:val="000000"/>
          <w:sz w:val="24"/>
          <w:szCs w:val="24"/>
        </w:rPr>
        <w:t>1</w:t>
      </w:r>
      <w:r>
        <w:rPr>
          <w:rFonts w:ascii="Arial" w:eastAsia="Arial" w:hAnsi="Arial" w:cs="Arial"/>
          <w:color w:val="000000"/>
          <w:sz w:val="24"/>
          <w:szCs w:val="24"/>
        </w:rPr>
        <w:t>5.1.9.11.</w:t>
      </w:r>
      <w:r w:rsidRPr="000B4A85">
        <w:rPr>
          <w:rFonts w:ascii="Arial" w:eastAsia="Arial" w:hAnsi="Arial" w:cs="Arial"/>
          <w:color w:val="000000"/>
          <w:sz w:val="24"/>
          <w:szCs w:val="24"/>
        </w:rPr>
        <w:t xml:space="preserve"> Garantir que quando o paciente estiver devendo alguma amostra essa informação seja</w:t>
      </w:r>
      <w:r>
        <w:rPr>
          <w:rFonts w:ascii="Arial" w:eastAsia="Arial" w:hAnsi="Arial" w:cs="Arial"/>
          <w:color w:val="000000"/>
          <w:sz w:val="24"/>
          <w:szCs w:val="24"/>
        </w:rPr>
        <w:t xml:space="preserve"> </w:t>
      </w:r>
      <w:r w:rsidRPr="000B4A85">
        <w:rPr>
          <w:rFonts w:ascii="Arial" w:eastAsia="Arial" w:hAnsi="Arial" w:cs="Arial"/>
          <w:color w:val="000000"/>
          <w:sz w:val="24"/>
          <w:szCs w:val="24"/>
        </w:rPr>
        <w:t>repassada ao laboratório.</w:t>
      </w:r>
    </w:p>
    <w:p w14:paraId="5EEE60DA"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sidRPr="000B4A85">
        <w:rPr>
          <w:rFonts w:ascii="Arial" w:eastAsia="Arial" w:hAnsi="Arial" w:cs="Arial"/>
          <w:color w:val="000000"/>
          <w:sz w:val="24"/>
          <w:szCs w:val="24"/>
        </w:rPr>
        <w:t>1</w:t>
      </w:r>
      <w:r>
        <w:rPr>
          <w:rFonts w:ascii="Arial" w:eastAsia="Arial" w:hAnsi="Arial" w:cs="Arial"/>
          <w:color w:val="000000"/>
          <w:sz w:val="24"/>
          <w:szCs w:val="24"/>
        </w:rPr>
        <w:t xml:space="preserve">5.1.9.12. Informar à Contratada, nomes e telefones dos supervisores dos laboratórios, bem como o dos </w:t>
      </w:r>
      <w:r>
        <w:rPr>
          <w:rFonts w:ascii="Arial" w:eastAsia="Arial" w:hAnsi="Arial" w:cs="Arial"/>
          <w:color w:val="000000"/>
          <w:sz w:val="24"/>
          <w:szCs w:val="24"/>
        </w:rPr>
        <w:lastRenderedPageBreak/>
        <w:t>médicos chefes de equipe das Unidades.</w:t>
      </w:r>
    </w:p>
    <w:p w14:paraId="7A066555" w14:textId="77777777" w:rsidR="00504C1D" w:rsidRPr="000B4A85"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15.1.9.13.</w:t>
      </w:r>
      <w:r w:rsidRPr="000B4A85">
        <w:rPr>
          <w:rFonts w:ascii="Arial" w:eastAsia="Arial" w:hAnsi="Arial" w:cs="Arial"/>
          <w:color w:val="000000"/>
          <w:sz w:val="24"/>
          <w:szCs w:val="24"/>
        </w:rPr>
        <w:t xml:space="preserve"> Elaborar lista de verificação para a avaliação do serviço prestado, tanto na fase de implantação quanto na de implementação, contemplando fluxos de informação, fluxos de entrega, realização e liberação de resultado, qualidade no processamento dos exames, quantidade de exames realizados, tempo de entrega de resultados e quantidade de emissão de 2° via de laudos.</w:t>
      </w:r>
    </w:p>
    <w:p w14:paraId="626A5B6C" w14:textId="77777777" w:rsidR="00504C1D" w:rsidRPr="000B4A85"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15.1.9.14.</w:t>
      </w:r>
      <w:r w:rsidRPr="000B4A85">
        <w:rPr>
          <w:rFonts w:ascii="Arial" w:eastAsia="Arial" w:hAnsi="Arial" w:cs="Arial"/>
          <w:color w:val="000000"/>
          <w:sz w:val="24"/>
          <w:szCs w:val="24"/>
        </w:rPr>
        <w:t xml:space="preserve"> Informar mensalmente o FUNDO MUNICIPAL DE SAUDE, por escrito, os eventuais problemas entre a Unidade e a CONTRATADA.</w:t>
      </w:r>
    </w:p>
    <w:p w14:paraId="25422DA8"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15.1.9.15.</w:t>
      </w:r>
      <w:r w:rsidRPr="000B4A85">
        <w:rPr>
          <w:rFonts w:ascii="Arial" w:eastAsia="Arial" w:hAnsi="Arial" w:cs="Arial"/>
          <w:color w:val="000000"/>
          <w:sz w:val="24"/>
          <w:szCs w:val="24"/>
        </w:rPr>
        <w:t xml:space="preserve"> Entregar à Contratada os documentos, das unidades cedidas em comodato se for o caso, necessários à obtenção de autorizações e licenças das atividades objeto do contrato no prazo de 10 (dez) dias corridos, contados da data a assinatura do contrato, incluindo, mas não se limitando, ao Alvará de Funcionamento da Unidade de Saúde, Alvará da Vistoria do Corpo de Bombeiros, Alvará de Funcionamento e Localização emitida pela Prefeitura, Projeto Aprovado,</w:t>
      </w:r>
      <w:r>
        <w:rPr>
          <w:rFonts w:ascii="Arial" w:eastAsia="Arial" w:hAnsi="Arial" w:cs="Arial"/>
          <w:color w:val="000000"/>
          <w:sz w:val="24"/>
          <w:szCs w:val="24"/>
        </w:rPr>
        <w:t xml:space="preserve"> </w:t>
      </w:r>
      <w:r w:rsidRPr="000B4A85">
        <w:rPr>
          <w:rFonts w:ascii="Arial" w:eastAsia="Arial" w:hAnsi="Arial" w:cs="Arial"/>
          <w:color w:val="000000"/>
          <w:sz w:val="24"/>
          <w:szCs w:val="24"/>
        </w:rPr>
        <w:t>CNPJ. Inscrição Municipal, Folha de Rosto de IPTU e/ ou isenção</w:t>
      </w:r>
      <w:r>
        <w:rPr>
          <w:rFonts w:ascii="Arial" w:eastAsia="Arial" w:hAnsi="Arial" w:cs="Arial"/>
          <w:color w:val="000000"/>
          <w:sz w:val="24"/>
          <w:szCs w:val="24"/>
        </w:rPr>
        <w:t>.</w:t>
      </w:r>
    </w:p>
    <w:p w14:paraId="76DE3D53" w14:textId="77777777" w:rsidR="00504C1D"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after="200" w:line="276" w:lineRule="auto"/>
        <w:ind w:left="284" w:hanging="284"/>
        <w:jc w:val="both"/>
        <w:rPr>
          <w:rFonts w:ascii="Arial" w:eastAsia="Arial" w:hAnsi="Arial" w:cs="Arial"/>
          <w:b/>
          <w:color w:val="000000"/>
          <w:sz w:val="24"/>
          <w:szCs w:val="24"/>
        </w:rPr>
      </w:pPr>
      <w:r>
        <w:rPr>
          <w:rFonts w:ascii="Arial" w:eastAsia="Arial" w:hAnsi="Arial" w:cs="Arial"/>
          <w:b/>
          <w:color w:val="000000"/>
          <w:sz w:val="24"/>
          <w:szCs w:val="24"/>
        </w:rPr>
        <w:t>DAS OBRIGAÇÕES DA CONTRATADA</w:t>
      </w:r>
    </w:p>
    <w:p w14:paraId="46E39B4D"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p>
    <w:p w14:paraId="24C9C672"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Todos os processos devem estar em conformidade com os requisitos das certificações de Programas de Controle de Qualidade a fim de possibilitar a obtenção das certificações.</w:t>
      </w:r>
    </w:p>
    <w:p w14:paraId="6BCEC559"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A contratada deverá ter Programa de Controle de Qualidade ou Certificado de Acreditação, orientado e emitido por organizações/instituições legalmente habilitadas.</w:t>
      </w:r>
    </w:p>
    <w:p w14:paraId="7675E189"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A Contratada é a única e exclusiva responsável pela mão de obra aplicada na fase analítica e fornecimento de equipamentos para execução do objeto contratual.</w:t>
      </w:r>
    </w:p>
    <w:p w14:paraId="235A4EDD"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A Contratada, para fiel atendimento do objeto do presente termo de referência, manterá em perfeito estado de funcionamento, manutenção e desempenho, os equipamentos utilizados na execução dos serviços, obedecendo todas as normas aplicáveis.</w:t>
      </w:r>
    </w:p>
    <w:p w14:paraId="5A904522"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A Contratada se obriga a manter seus profissionais inscritos nos respectivos órgãos reguladores, preservando sua habilitação para prestação dos serviços objeto do contrato e comprovar anualmente o vínculo de seus empregados junto a estes órgãos.</w:t>
      </w:r>
    </w:p>
    <w:p w14:paraId="6BB902D0"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A Credenciado deverá prestar os serviços a serem contratados dentro dos rigorosos padrões de qualidade e obedecendo as indicações técnicas do fabricante dos produtos utilizados, possuindo, inclusive, registro nos órgãos competentes.</w:t>
      </w:r>
    </w:p>
    <w:p w14:paraId="33ADE11F"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 xml:space="preserve">A Contratada prestará os serviços de forma adequada e segura, respeitando toda a legislação vigente incidente sobre o objeto do credenciamento, em especial. </w:t>
      </w:r>
    </w:p>
    <w:p w14:paraId="30A229F8"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Os técnicos que prestarão os serviços deverão usar crachá de identificação.</w:t>
      </w:r>
    </w:p>
    <w:p w14:paraId="5830E26A"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Respeitar e fazer com que seu pessoal respeite as normas de segurança do trabalho, disciplina e demais regulamentos em vigor no local de trabalho Responsabilizar-se por todos e quaisquer ónus e encargos decorrentes da legislação fiscal (Federal. Estadual e Municipal) e da legislação social, previdenciária, trabalhista e comercial, decorrentes da execução do serviço.</w:t>
      </w:r>
    </w:p>
    <w:p w14:paraId="666AD5BF"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 xml:space="preserve"> Reparar ou refazer, sem qualquer ônus para a Contratante, os serviços que, a critério desta, não tenham sido bem executados ou que verificarem vícios, defeitos ou incorreções resultantes da </w:t>
      </w:r>
      <w:r>
        <w:rPr>
          <w:rFonts w:ascii="Arial" w:eastAsia="Arial" w:hAnsi="Arial" w:cs="Arial"/>
          <w:color w:val="000000"/>
          <w:sz w:val="24"/>
          <w:szCs w:val="24"/>
        </w:rPr>
        <w:t xml:space="preserve">execução. </w:t>
      </w:r>
    </w:p>
    <w:p w14:paraId="2B96E70A"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Pr>
          <w:rFonts w:ascii="Arial" w:eastAsia="Arial" w:hAnsi="Arial" w:cs="Arial"/>
          <w:color w:val="000000"/>
          <w:sz w:val="24"/>
          <w:szCs w:val="24"/>
        </w:rPr>
        <w:t xml:space="preserve">Cumprir as Normas Regulamentadoras de Saúde do Trabalho do Ministério do Trabalho </w:t>
      </w:r>
      <w:r w:rsidRPr="00127AF6">
        <w:rPr>
          <w:rFonts w:ascii="Arial" w:eastAsia="Arial" w:hAnsi="Arial" w:cs="Arial"/>
          <w:color w:val="000000"/>
          <w:sz w:val="24"/>
          <w:szCs w:val="24"/>
        </w:rPr>
        <w:t>(NR).</w:t>
      </w:r>
    </w:p>
    <w:p w14:paraId="572A3EA0"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Manter durante toda a execução do contrato, em compatibilidade com as obrigações por ele assumidas, todas as condições de habilitação e qualificação exigidas no termo de referência.</w:t>
      </w:r>
    </w:p>
    <w:p w14:paraId="0AB171B8"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lastRenderedPageBreak/>
        <w:t>Apresentar durante a execução do contrato, se solicitado, documentos que comprovem estar cumprindo a legislação em vigor quanto às obrigações assumidas no presente Credenciamento, em especial encargo social, trabalhistas, previdenciários, tributários, fiscais e comerciais.</w:t>
      </w:r>
    </w:p>
    <w:p w14:paraId="54646168"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14:paraId="29F9AA26"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 xml:space="preserve"> A inadimplência da Contratada, com referência aos encargos trabalhistas, fiscais e comerciais, não transfere a Contratante a responsabilidade por seu pagamento, nem poderá onerar o objeto do contrato.</w:t>
      </w:r>
    </w:p>
    <w:p w14:paraId="6A0145B3"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 xml:space="preserve"> Permitir à Contratante a fiscalização, com pré-agendamento junto à Contratada, para a vistoria dos serviços e o livre acesso às dependências, bem como prestar, quando solicitada, as informações visando o bom andamento do(s) serviço(s). </w:t>
      </w:r>
    </w:p>
    <w:p w14:paraId="4DDBD252"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127AF6">
        <w:rPr>
          <w:rFonts w:ascii="Arial" w:eastAsia="Arial" w:hAnsi="Arial" w:cs="Arial"/>
          <w:color w:val="000000"/>
          <w:sz w:val="24"/>
          <w:szCs w:val="24"/>
        </w:rPr>
        <w:t>A Contratada deverá disponibilizar a instalação de visualizador (web) de laudos no laboratório de cada unidade de saúde ou utilizar sistema fornecido pelo FUNDO MUNICIPAL DE SAÚDE, no caso de solicitação da Contratante.</w:t>
      </w:r>
    </w:p>
    <w:p w14:paraId="05207C05"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 xml:space="preserve"> Disponibilizar equipe devidamente treinada, capacitada e habilitada para a execução dos Serviços de Apoio Diagnóstico, responsabilizando-se pela gestão técnica dos serviços que prestar. bem como pelos atos de seus profissionais envolvidos, além de indicar um profissional para a função de Responsabilidade Técnica junto a Vigilância Sanitária.</w:t>
      </w:r>
    </w:p>
    <w:p w14:paraId="4A427254"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 xml:space="preserve"> O transporte do material biológico deverá ser realizado em conformidade com as normas de segurança biológica.</w:t>
      </w:r>
    </w:p>
    <w:p w14:paraId="7228E84A"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 xml:space="preserve">Garantir que os equipamentos, insumos e materiais serão suficientes ao bom </w:t>
      </w:r>
      <w:r>
        <w:rPr>
          <w:rFonts w:ascii="Arial" w:eastAsia="Arial" w:hAnsi="Arial" w:cs="Arial"/>
          <w:color w:val="000000"/>
          <w:sz w:val="24"/>
          <w:szCs w:val="24"/>
        </w:rPr>
        <w:t>f</w:t>
      </w:r>
      <w:r w:rsidRPr="003C35E6">
        <w:rPr>
          <w:rFonts w:ascii="Arial" w:eastAsia="Arial" w:hAnsi="Arial" w:cs="Arial"/>
          <w:color w:val="000000"/>
          <w:sz w:val="24"/>
          <w:szCs w:val="24"/>
        </w:rPr>
        <w:t>uncionamento</w:t>
      </w:r>
      <w:r>
        <w:rPr>
          <w:rFonts w:ascii="Arial" w:eastAsia="Arial" w:hAnsi="Arial" w:cs="Arial"/>
          <w:color w:val="000000"/>
          <w:sz w:val="24"/>
          <w:szCs w:val="24"/>
        </w:rPr>
        <w:t xml:space="preserve"> do laboratório, para realização dos Serviços de Apoio Diagnóstico, mediante as necessidades da contratante.</w:t>
      </w:r>
    </w:p>
    <w:p w14:paraId="26644EAD"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Pr>
          <w:rFonts w:ascii="Arial" w:eastAsia="Arial" w:hAnsi="Arial" w:cs="Arial"/>
          <w:color w:val="000000"/>
          <w:sz w:val="24"/>
          <w:szCs w:val="24"/>
        </w:rPr>
        <w:t>Todas as consultas às atividades da Contratada estarão disponibilizadas ao Complexo Regulador do Fundo Municipal de Saúde.</w:t>
      </w:r>
    </w:p>
    <w:p w14:paraId="712B1CFC"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Pr>
          <w:rFonts w:ascii="Arial" w:eastAsia="Arial" w:hAnsi="Arial" w:cs="Arial"/>
          <w:color w:val="000000"/>
          <w:sz w:val="24"/>
          <w:szCs w:val="24"/>
        </w:rPr>
        <w:t>A Contratada se submeterá às normas vigentes do FUNDO MUNICIPAL DE SAÚDE e do Ministério da Saúde, bem como outras que vierem a ser editadas, quanto ao fluxo de atendimento, sua comprovação e realização de exames subsequentes, o local de revisão das contas ambulatoriais e outros procedimentos necessários, visando garantir o bom atendimento aos usuários das unidades de saúde.</w:t>
      </w:r>
    </w:p>
    <w:p w14:paraId="1E03DD18"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 xml:space="preserve">A Contratada se obriga a informar aos responsáveis pelas unidades de Saúde os nomes e telefones (incluindo celular) dos supervisores dos laboratórios, além do número de celular dos plantonistas para os atendimentos de urgência e emergência. </w:t>
      </w:r>
    </w:p>
    <w:p w14:paraId="1545AAC7"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A Contratada deverá ter um Plano de Gerenciamento de Resíduos de Serviço de Saúde PGRSS, onde os resíduos provenientes das análises laboratoriais sejam descartados em lixeiras devidamente apropriadas, com saco, tampa, pedal e identificação (sinalização) do resíduo descartado, atendendo aos parâmetros referenciados na NBR 9191/2000 da ABNT, NBR 7.500 da ABNT e Resolução RDC ANVISA n°306/04 e Resolução CONAMA n° 358/05 que dispõe sobre os resíduos sólidos e sua classificação</w:t>
      </w:r>
    </w:p>
    <w:p w14:paraId="2CB54B97" w14:textId="77777777" w:rsidR="00504C1D" w:rsidRDefault="00504C1D" w:rsidP="00504C1D">
      <w:pPr>
        <w:pStyle w:val="PargrafodaLista"/>
        <w:widowControl/>
        <w:numPr>
          <w:ilvl w:val="2"/>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 xml:space="preserve"> GRUPO A - RESÍDUOS BIOLÓGICOS (POTENCIALMENTE INFECTANTE)</w:t>
      </w:r>
    </w:p>
    <w:p w14:paraId="4221BBA5" w14:textId="77777777" w:rsidR="00504C1D" w:rsidRDefault="00504C1D" w:rsidP="00504C1D">
      <w:pPr>
        <w:pStyle w:val="PargrafodaLista"/>
        <w:widowControl/>
        <w:numPr>
          <w:ilvl w:val="2"/>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GRUPOS B - RESÍDUOS QUÍMICOS</w:t>
      </w:r>
    </w:p>
    <w:p w14:paraId="23286FFA" w14:textId="77777777" w:rsidR="00504C1D" w:rsidRDefault="00504C1D" w:rsidP="00504C1D">
      <w:pPr>
        <w:pStyle w:val="PargrafodaLista"/>
        <w:widowControl/>
        <w:numPr>
          <w:ilvl w:val="2"/>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lastRenderedPageBreak/>
        <w:t>GRUPO C - RESÍDUOS RADIATIVOS</w:t>
      </w:r>
    </w:p>
    <w:p w14:paraId="615C84CA" w14:textId="77777777" w:rsidR="00504C1D" w:rsidRDefault="00504C1D" w:rsidP="00504C1D">
      <w:pPr>
        <w:pStyle w:val="PargrafodaLista"/>
        <w:widowControl/>
        <w:numPr>
          <w:ilvl w:val="2"/>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GRUPO D- RESÍDUOS COMUNS</w:t>
      </w:r>
    </w:p>
    <w:p w14:paraId="355F1159" w14:textId="77777777" w:rsidR="00504C1D" w:rsidRDefault="00504C1D" w:rsidP="00504C1D">
      <w:pPr>
        <w:pStyle w:val="PargrafodaLista"/>
        <w:widowControl/>
        <w:numPr>
          <w:ilvl w:val="2"/>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GRUPO E - RESÍDUOS PERFUROCORTANTES OU ESCACRIFICANTES</w:t>
      </w:r>
    </w:p>
    <w:p w14:paraId="1B29669D"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A Contratada deverá garantir a não paralisação dos serviços contratados por motivos de falta de insumos/equipamentos transporte ou recursos humanos. A Contratada deverá ter recursos sobressalentes para que o serviço não sofra descontinuidade. Salvo na ocorrência de caso fortuito ou por motivo de força maior. greve, etc, que impeça a Contratada de executar os serviços.</w:t>
      </w:r>
    </w:p>
    <w:p w14:paraId="1E52625D"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A Contratada deverá relatar à Contratante toda e qualquer irregularidade observada em suas instalações, tão logo sejam detectadas.</w:t>
      </w:r>
    </w:p>
    <w:p w14:paraId="59944EA5"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 xml:space="preserve">Compete à Contratada implantar formulários e processos para elaboração de POP’s a garantia da qualidade. </w:t>
      </w:r>
    </w:p>
    <w:p w14:paraId="2999E703"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A Contratada deverá participar de controle de qualidade interno e externo (CIO/CEQ), atingindo desempenho ótimo na avaliação anual destes.</w:t>
      </w:r>
    </w:p>
    <w:p w14:paraId="1040141E"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É responsabilidade da Contratada realizar a calibração de equipamentos.</w:t>
      </w:r>
    </w:p>
    <w:p w14:paraId="055074F4"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 xml:space="preserve">A Contratada deverá realizar auditorias internas. </w:t>
      </w:r>
    </w:p>
    <w:p w14:paraId="7AA37500"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3C35E6">
        <w:rPr>
          <w:rFonts w:ascii="Arial" w:eastAsia="Arial" w:hAnsi="Arial" w:cs="Arial"/>
          <w:color w:val="000000"/>
          <w:sz w:val="24"/>
          <w:szCs w:val="24"/>
        </w:rPr>
        <w:t>Possuir inscrição no cadastro nacional de estabelecimento da saúde (CNES) compatível com a complexidade dos serviços contratados/credenciados.</w:t>
      </w:r>
    </w:p>
    <w:p w14:paraId="6BCC8253"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p>
    <w:p w14:paraId="1FB097C6" w14:textId="77777777" w:rsidR="00504C1D"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after="200" w:line="276" w:lineRule="auto"/>
        <w:ind w:left="284" w:hanging="284"/>
        <w:jc w:val="both"/>
        <w:rPr>
          <w:rFonts w:ascii="Arial" w:eastAsia="Arial" w:hAnsi="Arial" w:cs="Arial"/>
          <w:b/>
          <w:color w:val="000000"/>
          <w:sz w:val="24"/>
          <w:szCs w:val="24"/>
        </w:rPr>
      </w:pPr>
      <w:r>
        <w:rPr>
          <w:rFonts w:ascii="Arial" w:eastAsia="Arial" w:hAnsi="Arial" w:cs="Arial"/>
          <w:b/>
          <w:color w:val="000000"/>
          <w:sz w:val="24"/>
          <w:szCs w:val="24"/>
        </w:rPr>
        <w:t>FORMA E CRITÉRIOS DE SELEÇÃO DO FORNECEDOR E FORMA DE FORNECIMENTO.</w:t>
      </w:r>
    </w:p>
    <w:p w14:paraId="54BB56E1" w14:textId="77777777" w:rsidR="00504C1D" w:rsidRDefault="00504C1D" w:rsidP="00504C1D">
      <w:pPr>
        <w:jc w:val="both"/>
        <w:rPr>
          <w:rFonts w:ascii="Arial" w:eastAsia="Arial" w:hAnsi="Arial" w:cs="Arial"/>
          <w:b/>
          <w:sz w:val="24"/>
          <w:szCs w:val="24"/>
        </w:rPr>
      </w:pPr>
      <w:r>
        <w:rPr>
          <w:rFonts w:ascii="Arial" w:eastAsia="Arial" w:hAnsi="Arial" w:cs="Arial"/>
          <w:b/>
          <w:sz w:val="24"/>
          <w:szCs w:val="24"/>
        </w:rPr>
        <w:t>Forma de seleção e critério de julgamento da proposta</w:t>
      </w:r>
    </w:p>
    <w:p w14:paraId="3200C84F"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Os fornecedores serão selecionados por meio da realização de procedimento de Chamamento público, na modalidade CREDENCIAMENTO, sob a forma ELETRÔNICA. </w:t>
      </w:r>
    </w:p>
    <w:p w14:paraId="63115EFB" w14:textId="77777777" w:rsidR="00504C1D" w:rsidRDefault="00504C1D" w:rsidP="00504C1D">
      <w:pPr>
        <w:jc w:val="both"/>
        <w:rPr>
          <w:rFonts w:ascii="Arial" w:eastAsia="Arial" w:hAnsi="Arial" w:cs="Arial"/>
          <w:b/>
          <w:sz w:val="24"/>
          <w:szCs w:val="24"/>
        </w:rPr>
      </w:pPr>
      <w:r>
        <w:rPr>
          <w:rFonts w:ascii="Arial" w:eastAsia="Arial" w:hAnsi="Arial" w:cs="Arial"/>
          <w:b/>
          <w:sz w:val="24"/>
          <w:szCs w:val="24"/>
        </w:rPr>
        <w:t>Forma de fornecimento</w:t>
      </w:r>
    </w:p>
    <w:p w14:paraId="2C75ACAF"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O fornecimento do </w:t>
      </w:r>
      <w:r w:rsidRPr="00527A51">
        <w:rPr>
          <w:rFonts w:ascii="Arial" w:eastAsia="Arial" w:hAnsi="Arial" w:cs="Arial"/>
          <w:color w:val="000000"/>
          <w:sz w:val="24"/>
          <w:szCs w:val="24"/>
        </w:rPr>
        <w:t xml:space="preserve">objeto será </w:t>
      </w:r>
      <w:r>
        <w:rPr>
          <w:rFonts w:ascii="Arial" w:eastAsia="Arial" w:hAnsi="Arial" w:cs="Arial"/>
          <w:color w:val="000000"/>
          <w:sz w:val="24"/>
          <w:szCs w:val="24"/>
        </w:rPr>
        <w:t>contínuo</w:t>
      </w:r>
      <w:r w:rsidRPr="00527A51">
        <w:rPr>
          <w:rFonts w:ascii="Arial" w:eastAsia="Arial" w:hAnsi="Arial" w:cs="Arial"/>
          <w:color w:val="000000"/>
          <w:sz w:val="24"/>
          <w:szCs w:val="24"/>
        </w:rPr>
        <w:t>.</w:t>
      </w:r>
      <w:r>
        <w:rPr>
          <w:rFonts w:ascii="Arial" w:eastAsia="Arial" w:hAnsi="Arial" w:cs="Arial"/>
          <w:color w:val="000000"/>
          <w:sz w:val="24"/>
          <w:szCs w:val="24"/>
        </w:rPr>
        <w:t xml:space="preserve"> Havendo mais de um, será paralelo e não excludente.</w:t>
      </w:r>
    </w:p>
    <w:p w14:paraId="396E85D3" w14:textId="77777777" w:rsidR="00504C1D" w:rsidRDefault="00504C1D" w:rsidP="00504C1D">
      <w:pPr>
        <w:jc w:val="both"/>
        <w:rPr>
          <w:rFonts w:ascii="Arial" w:eastAsia="Arial" w:hAnsi="Arial" w:cs="Arial"/>
          <w:b/>
          <w:sz w:val="24"/>
          <w:szCs w:val="24"/>
        </w:rPr>
      </w:pPr>
      <w:r>
        <w:rPr>
          <w:rFonts w:ascii="Arial" w:eastAsia="Arial" w:hAnsi="Arial" w:cs="Arial"/>
          <w:b/>
          <w:sz w:val="24"/>
          <w:szCs w:val="24"/>
        </w:rPr>
        <w:t xml:space="preserve">Exigências de habilitação </w:t>
      </w:r>
    </w:p>
    <w:p w14:paraId="6010B7BB"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Para fins de habilitação, deverá os licitantes deverão comprovar os seguintes requisitos:</w:t>
      </w:r>
    </w:p>
    <w:p w14:paraId="7C657718" w14:textId="77777777" w:rsidR="00504C1D" w:rsidRDefault="00504C1D" w:rsidP="00504C1D">
      <w:pPr>
        <w:jc w:val="both"/>
        <w:rPr>
          <w:rFonts w:ascii="Arial" w:eastAsia="Arial" w:hAnsi="Arial" w:cs="Arial"/>
          <w:b/>
          <w:sz w:val="24"/>
          <w:szCs w:val="24"/>
        </w:rPr>
      </w:pPr>
      <w:r>
        <w:rPr>
          <w:rFonts w:ascii="Arial" w:eastAsia="Arial" w:hAnsi="Arial" w:cs="Arial"/>
          <w:b/>
          <w:sz w:val="24"/>
          <w:szCs w:val="24"/>
        </w:rPr>
        <w:t>Habilitação jurídica</w:t>
      </w:r>
    </w:p>
    <w:p w14:paraId="5B96BEB7"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Pessoa física: cédula de identidade (RG) ou documento equivalente que, por força de lei, tenha validade para fins de identificação em todo o território nacional; </w:t>
      </w:r>
    </w:p>
    <w:p w14:paraId="411F5B01"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Empresário individual: inscrição no Registro Público de Empresas Mercantis, a cargo da Junta Comercial da respectiva sede;</w:t>
      </w:r>
    </w:p>
    <w:p w14:paraId="6AF31E1C"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Microempreendedor Individual - MEI: Certificado da Condição de Microempreendedor Individual - CCMEI, cuja aceitação ficará condicionada à verificação da autenticidade no sítio </w:t>
      </w:r>
      <w:hyperlink r:id="rId26">
        <w:r>
          <w:rPr>
            <w:rFonts w:ascii="Arial" w:eastAsia="Arial" w:hAnsi="Arial" w:cs="Arial"/>
            <w:color w:val="0000FF"/>
            <w:sz w:val="24"/>
            <w:szCs w:val="24"/>
            <w:u w:val="single"/>
          </w:rPr>
          <w:t>https://www.gov.br/empresas-e-negocios/pt-br/empreendedor</w:t>
        </w:r>
      </w:hyperlink>
      <w:r>
        <w:rPr>
          <w:rFonts w:ascii="Arial" w:eastAsia="Arial" w:hAnsi="Arial" w:cs="Arial"/>
          <w:color w:val="000000"/>
          <w:sz w:val="24"/>
          <w:szCs w:val="24"/>
        </w:rPr>
        <w:t>;</w:t>
      </w:r>
    </w:p>
    <w:p w14:paraId="0BD715D5"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56D3105"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Sociedade empresária estrangeira: portaria de autorização de funcionamento no Brasil, publicada no Diário Oficial da União e arquivada na Junta Comercial da unidade federativa onde se localizar </w:t>
      </w:r>
      <w:r>
        <w:rPr>
          <w:rFonts w:ascii="Arial" w:eastAsia="Arial" w:hAnsi="Arial" w:cs="Arial"/>
          <w:color w:val="000000"/>
          <w:sz w:val="24"/>
          <w:szCs w:val="24"/>
        </w:rPr>
        <w:lastRenderedPageBreak/>
        <w:t>a filial, agência, sucursal ou estabelecimento, a qual será considerada como sua sede, conforme Instrução Normativa DREI/ME n.º 77, de 18 de março de 2020.</w:t>
      </w:r>
    </w:p>
    <w:p w14:paraId="58FE5FD6"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Sociedade simples: inscrição do ato constitutivo no Registro Civil de Pessoas Jurídicas do local de sua sede, acompanhada de documento comprobatório de seus administradores;</w:t>
      </w:r>
    </w:p>
    <w:p w14:paraId="31AF7879"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3AD8ABB"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3AFFA6F"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31272747"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Produtor Rural: matrícula no Cadastro Específico do INSS – CEI, que comprove a qualificação como produtor rural pessoa física, nos termos da Instrução Normativa RFB n. 971, de 13 de novembro de 2009 (arts. 17 a 19 e 165).</w:t>
      </w:r>
    </w:p>
    <w:p w14:paraId="461A960D"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Os documentos apresentados deverão estar acompanhados de todas as alterações ou da consolidação respectiva.</w:t>
      </w:r>
    </w:p>
    <w:p w14:paraId="04FB409A" w14:textId="77777777" w:rsidR="00504C1D" w:rsidRDefault="00504C1D" w:rsidP="00504C1D">
      <w:pPr>
        <w:jc w:val="both"/>
        <w:rPr>
          <w:rFonts w:ascii="Arial" w:eastAsia="Arial" w:hAnsi="Arial" w:cs="Arial"/>
          <w:b/>
          <w:sz w:val="24"/>
          <w:szCs w:val="24"/>
        </w:rPr>
      </w:pPr>
      <w:r>
        <w:rPr>
          <w:rFonts w:ascii="Arial" w:eastAsia="Arial" w:hAnsi="Arial" w:cs="Arial"/>
          <w:b/>
          <w:sz w:val="24"/>
          <w:szCs w:val="24"/>
        </w:rPr>
        <w:t>Habilitação fiscal, social e trabalhista</w:t>
      </w:r>
    </w:p>
    <w:p w14:paraId="35E9F930"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Apresentação </w:t>
      </w:r>
      <w:r w:rsidRPr="00756E19">
        <w:rPr>
          <w:rFonts w:ascii="Arial" w:eastAsia="Arial" w:hAnsi="Arial" w:cs="Arial"/>
          <w:sz w:val="24"/>
          <w:szCs w:val="24"/>
        </w:rPr>
        <w:t xml:space="preserve">de </w:t>
      </w:r>
      <w:r w:rsidRPr="00756E19">
        <w:rPr>
          <w:rFonts w:ascii="Arial" w:hAnsi="Arial" w:cs="Arial"/>
          <w:sz w:val="24"/>
          <w:szCs w:val="24"/>
          <w:shd w:val="clear" w:color="auto" w:fill="FFFFFF"/>
        </w:rPr>
        <w:t xml:space="preserve">Programa de Controle Médico de Saúde Ocupacional </w:t>
      </w:r>
      <w:r>
        <w:rPr>
          <w:rFonts w:ascii="Arial" w:hAnsi="Arial" w:cs="Arial"/>
          <w:sz w:val="24"/>
          <w:szCs w:val="24"/>
          <w:shd w:val="clear" w:color="auto" w:fill="FFFFFF"/>
        </w:rPr>
        <w:t>–</w:t>
      </w:r>
      <w:r w:rsidRPr="00756E19">
        <w:rPr>
          <w:rFonts w:ascii="Arial" w:hAnsi="Arial" w:cs="Arial"/>
          <w:sz w:val="24"/>
          <w:szCs w:val="24"/>
          <w:shd w:val="clear" w:color="auto" w:fill="FFFFFF"/>
        </w:rPr>
        <w:t xml:space="preserve"> PCMSO</w:t>
      </w:r>
      <w:r>
        <w:rPr>
          <w:rFonts w:ascii="Arial" w:hAnsi="Arial" w:cs="Arial"/>
          <w:sz w:val="24"/>
          <w:szCs w:val="24"/>
          <w:shd w:val="clear" w:color="auto" w:fill="FFFFFF"/>
        </w:rPr>
        <w:t>;</w:t>
      </w:r>
    </w:p>
    <w:p w14:paraId="6C09647A"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Prova de inscrição no Cadastro Nacional de Pessoas Jurídicas ou no Cadastro de Pessoas Físicas, conforme o caso;</w:t>
      </w:r>
    </w:p>
    <w:p w14:paraId="3F608572"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EC3A42"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Prova de regularidade com o Fundo de Garantia do Tempo de Serviço (FGTS);</w:t>
      </w:r>
    </w:p>
    <w:p w14:paraId="2583D9A2"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E40E5CE"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Prova de inscrição no cadastro de contribuintes Estadual ou Municipal relativo ao domicílio ou sede do fornecedor, pertinente ao seu ramo de atividade e compatível com o objeto contratual;</w:t>
      </w:r>
    </w:p>
    <w:p w14:paraId="2ABCF464"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Prova de regularidade com a Fazenda Estadual ou Municipal do domicílio ou sede do fornecedor, relativa à atividade em cujo exercício contrata ou concorre;</w:t>
      </w:r>
    </w:p>
    <w:p w14:paraId="2DF87107"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F14E512"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4FA4C0F9" w14:textId="77777777" w:rsidR="00504C1D" w:rsidRDefault="00504C1D" w:rsidP="00504C1D">
      <w:pPr>
        <w:jc w:val="both"/>
        <w:rPr>
          <w:rFonts w:ascii="Arial" w:eastAsia="Arial" w:hAnsi="Arial" w:cs="Arial"/>
          <w:b/>
          <w:sz w:val="24"/>
          <w:szCs w:val="24"/>
        </w:rPr>
      </w:pPr>
      <w:r>
        <w:rPr>
          <w:rFonts w:ascii="Arial" w:eastAsia="Arial" w:hAnsi="Arial" w:cs="Arial"/>
          <w:b/>
          <w:sz w:val="24"/>
          <w:szCs w:val="24"/>
        </w:rPr>
        <w:t xml:space="preserve">Qualificação Econômico-Financeira </w:t>
      </w:r>
    </w:p>
    <w:p w14:paraId="7E8BFDB3"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5B90B5C9"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Certidão negativa de falência expedida pelo distribuidor da sede do fornecedor - Lei nº 14.133, de 2021, art. 69, caput, inciso II);</w:t>
      </w:r>
    </w:p>
    <w:p w14:paraId="599AC04D"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Balanço patrimonial, demonstração de resultado de exercício e demais demonstrações contábeis dos 2 (dois) últimos exercícios sociais, comprovando;</w:t>
      </w:r>
    </w:p>
    <w:p w14:paraId="20D03379"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índices de Liquidez Geral (LG), Liquidez Corrente (LC), e Solvência Geral (SG) superiores a 1 (um);</w:t>
      </w:r>
    </w:p>
    <w:p w14:paraId="6E537934"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As empresas criadas no exercício financeiro da licitação deverão atender a todas as exigências da habilitação e poderão substituir os demonstrativos contábeis pelo balanço de abertura.</w:t>
      </w:r>
    </w:p>
    <w:p w14:paraId="135DAE57"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Os documentos referidos acima limitar-se-ão ao último exercício no caso de a pessoa jurídica ter sido constituída há menos de 2 (dois) anos;</w:t>
      </w:r>
    </w:p>
    <w:p w14:paraId="0BF5E932"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Os documentos referidos acima deverão ser exigidos com base no limite definido pela Receita Federal do Brasil para transmissão da Escrituração Contábil Digital - ECD ao Sped.</w:t>
      </w:r>
    </w:p>
    <w:p w14:paraId="73FFCF5E" w14:textId="77777777" w:rsidR="00504C1D" w:rsidRPr="00893D68"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893D68">
        <w:rPr>
          <w:rFonts w:ascii="Arial" w:hAnsi="Arial" w:cs="Arial"/>
          <w:sz w:val="24"/>
          <w:szCs w:val="24"/>
        </w:rPr>
        <w:t xml:space="preserve">Caso a empresa licitante apresente resultado inferior ou igual a 1 (um) em qualquer dos índices de Liquidez Geral (LG), Solvência Geral (SG) e Liquidez Corrente (LC), será exigido para fins de habilitação patrimônio líquido mínimo de até 10% do valor total estimado da contratação. </w:t>
      </w:r>
    </w:p>
    <w:p w14:paraId="37C34FCC" w14:textId="77777777" w:rsidR="00504C1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As empresas criadas no exercício financeiro da licitação deverão atender a todas as exigências da habilitação e poderão substituir os demonstrativos contábeis pelo balanço de abertura. (Lei nº 14.133, de 2021, art. 65, §1º).</w:t>
      </w:r>
    </w:p>
    <w:p w14:paraId="5AD90852"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O atendimento dos índices econômicos previstos neste item deverá ser atestado mediante declaração assinada por profissional habilitado da área contábil, apresentada pelo fornecedor. </w:t>
      </w:r>
    </w:p>
    <w:p w14:paraId="53210901" w14:textId="77777777" w:rsidR="00504C1D" w:rsidRDefault="00504C1D" w:rsidP="00504C1D">
      <w:pPr>
        <w:jc w:val="both"/>
        <w:rPr>
          <w:rFonts w:ascii="Arial" w:eastAsia="Arial" w:hAnsi="Arial" w:cs="Arial"/>
          <w:b/>
          <w:sz w:val="24"/>
          <w:szCs w:val="24"/>
        </w:rPr>
      </w:pPr>
      <w:r>
        <w:rPr>
          <w:rFonts w:ascii="Arial" w:eastAsia="Arial" w:hAnsi="Arial" w:cs="Arial"/>
          <w:b/>
          <w:sz w:val="24"/>
          <w:szCs w:val="24"/>
        </w:rPr>
        <w:t xml:space="preserve">Qualificação Técnica </w:t>
      </w:r>
    </w:p>
    <w:p w14:paraId="356355B0" w14:textId="77777777" w:rsidR="00504C1D" w:rsidRDefault="00504C1D" w:rsidP="00504C1D">
      <w:pPr>
        <w:pBdr>
          <w:top w:val="nil"/>
          <w:left w:val="nil"/>
          <w:bottom w:val="nil"/>
          <w:right w:val="nil"/>
          <w:between w:val="nil"/>
        </w:pBdr>
        <w:ind w:firstLine="720"/>
        <w:jc w:val="both"/>
        <w:rPr>
          <w:rFonts w:ascii="Arial" w:eastAsia="Arial" w:hAnsi="Arial" w:cs="Arial"/>
          <w:color w:val="000000"/>
          <w:sz w:val="24"/>
          <w:szCs w:val="24"/>
        </w:rPr>
      </w:pPr>
      <w:r w:rsidRPr="004E24FA">
        <w:rPr>
          <w:rFonts w:ascii="Arial" w:eastAsia="Arial" w:hAnsi="Arial" w:cs="Arial"/>
          <w:color w:val="000000"/>
          <w:sz w:val="24"/>
          <w:szCs w:val="24"/>
        </w:rPr>
        <w:t>A documentação relativa à habilitação técnica, conforme o caso, consistirá em:</w:t>
      </w:r>
    </w:p>
    <w:p w14:paraId="3EDB111C" w14:textId="77777777" w:rsidR="00504C1D" w:rsidRPr="00AC33A3"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AC33A3">
        <w:rPr>
          <w:rFonts w:ascii="Arial" w:eastAsia="Arial" w:hAnsi="Arial" w:cs="Arial"/>
          <w:color w:val="000000"/>
          <w:sz w:val="24"/>
          <w:szCs w:val="24"/>
        </w:rPr>
        <w:t>Prova do registro ou inscrição, vigente, da empresa na entidade profissional competente, (conselho de classe a qual pertença o responsável técnico).</w:t>
      </w:r>
    </w:p>
    <w:p w14:paraId="752C46A5"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68312E">
        <w:rPr>
          <w:rFonts w:ascii="Arial" w:eastAsia="Arial" w:hAnsi="Arial" w:cs="Arial"/>
          <w:color w:val="000000"/>
          <w:sz w:val="24"/>
          <w:szCs w:val="24"/>
        </w:rPr>
        <w:t xml:space="preserve"> Comprovação do Registro da EMPRESA com a Inscrição, vigente, junto ao Conselho Regional de Classe ao qual pertença o responsável técnico da EMPRESA, com a devida responsabilidade técnica delegada a pelo menos 01 (um) profissional habilitado, quais sejam: médico ou farmacêutico/bioquímico ou biomédico, comprovando vínculo permanente do responsável técnico com a empresa.</w:t>
      </w:r>
    </w:p>
    <w:p w14:paraId="3E9F223A"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68312E">
        <w:rPr>
          <w:rFonts w:ascii="Arial" w:eastAsia="Arial" w:hAnsi="Arial" w:cs="Arial"/>
          <w:color w:val="000000"/>
          <w:sz w:val="24"/>
          <w:szCs w:val="24"/>
        </w:rPr>
        <w:t xml:space="preserve"> A comprovação do vínculo permanente, será demonstrada através de documentação que demonstre o vínculo da participante com o profissional indicado, por intermédio de uma das seguintes opções: contrato social, se sócio; ou registro na carteira de trabalho; ou contrato de prestação de serviços; ou ficha de registro de empregado.</w:t>
      </w:r>
    </w:p>
    <w:p w14:paraId="79F0CF54"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68312E">
        <w:rPr>
          <w:rFonts w:ascii="Arial" w:eastAsia="Arial" w:hAnsi="Arial" w:cs="Arial"/>
          <w:color w:val="000000"/>
          <w:sz w:val="24"/>
          <w:szCs w:val="24"/>
        </w:rPr>
        <w:lastRenderedPageBreak/>
        <w:t>Prova de que a participante dispõe na data da apresentação dos documentos para credenciamento, integrando seu quadro de pessoal permanente, profissionais de nível superior graduado na área de biomedicina, farmacêutico/bioquímico, conforme RDC 302, sendo que um seja detentor de Atestado de Responsabilidade Técnica pela execução de serviços pertinentes e compatíveis com o objeto deste Credenciamento.</w:t>
      </w:r>
    </w:p>
    <w:p w14:paraId="264EB590"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68312E">
        <w:rPr>
          <w:rFonts w:ascii="Arial" w:eastAsia="Arial" w:hAnsi="Arial" w:cs="Arial"/>
          <w:color w:val="000000"/>
          <w:sz w:val="24"/>
          <w:szCs w:val="24"/>
        </w:rPr>
        <w:t xml:space="preserve">Apresentação de 01 (um) ou mais Atestados de capacidade técnica, expedido por pessoa jurídica de direito público ou privado, que comprovem ter o interessado prestado serviços de maneira satisfatória, compatíveis em características com o objeto deste Credenciamento. </w:t>
      </w:r>
    </w:p>
    <w:p w14:paraId="34982C75"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68312E">
        <w:rPr>
          <w:rFonts w:ascii="Arial" w:eastAsia="Arial" w:hAnsi="Arial" w:cs="Arial"/>
          <w:color w:val="000000"/>
          <w:sz w:val="24"/>
          <w:szCs w:val="24"/>
        </w:rPr>
        <w:t>Alvará de Licença para funcionamento;</w:t>
      </w:r>
    </w:p>
    <w:p w14:paraId="4CEE417F" w14:textId="77777777" w:rsidR="00504C1D"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68312E">
        <w:rPr>
          <w:rFonts w:ascii="Arial" w:eastAsia="Arial" w:hAnsi="Arial" w:cs="Arial"/>
          <w:color w:val="000000"/>
          <w:sz w:val="24"/>
          <w:szCs w:val="24"/>
        </w:rPr>
        <w:t>Comprovação de cumprimento dos requisitos da filantropia, se for o caso;</w:t>
      </w:r>
    </w:p>
    <w:p w14:paraId="6B53796E" w14:textId="77777777" w:rsidR="00504C1D" w:rsidRPr="0068312E" w:rsidRDefault="00504C1D" w:rsidP="00504C1D">
      <w:pPr>
        <w:pStyle w:val="PargrafodaLista"/>
        <w:widowControl/>
        <w:numPr>
          <w:ilvl w:val="1"/>
          <w:numId w:val="43"/>
        </w:numPr>
        <w:pBdr>
          <w:top w:val="nil"/>
          <w:left w:val="nil"/>
          <w:bottom w:val="nil"/>
          <w:right w:val="nil"/>
          <w:between w:val="nil"/>
        </w:pBdr>
        <w:autoSpaceDE/>
        <w:autoSpaceDN/>
        <w:spacing w:line="276" w:lineRule="auto"/>
        <w:contextualSpacing/>
        <w:rPr>
          <w:rFonts w:ascii="Arial" w:eastAsia="Arial" w:hAnsi="Arial" w:cs="Arial"/>
          <w:color w:val="000000"/>
          <w:sz w:val="24"/>
          <w:szCs w:val="24"/>
        </w:rPr>
      </w:pPr>
      <w:r w:rsidRPr="0068312E">
        <w:rPr>
          <w:rFonts w:ascii="Arial" w:eastAsia="Arial" w:hAnsi="Arial" w:cs="Arial"/>
          <w:color w:val="000000"/>
          <w:sz w:val="24"/>
          <w:szCs w:val="24"/>
        </w:rPr>
        <w:t xml:space="preserve"> Comprovação do Cadastro Nacional de Estabelecimentos de Saúde - CNES. 15.37. Relação do corpo clínico dos profissionais de saúde e especialidade, indicando os números de registros nos respectivos Conselhos e número CPF/MF.</w:t>
      </w:r>
    </w:p>
    <w:p w14:paraId="7C66580F" w14:textId="77777777" w:rsidR="00504C1D" w:rsidRDefault="00504C1D" w:rsidP="00504C1D">
      <w:pPr>
        <w:pBdr>
          <w:top w:val="nil"/>
          <w:left w:val="nil"/>
          <w:bottom w:val="nil"/>
          <w:right w:val="nil"/>
          <w:between w:val="nil"/>
        </w:pBdr>
        <w:ind w:left="2268"/>
        <w:jc w:val="both"/>
        <w:rPr>
          <w:rFonts w:ascii="Arial" w:eastAsia="Arial" w:hAnsi="Arial" w:cs="Arial"/>
          <w:color w:val="000000"/>
          <w:sz w:val="24"/>
          <w:szCs w:val="24"/>
        </w:rPr>
      </w:pPr>
    </w:p>
    <w:p w14:paraId="7D4D3540" w14:textId="77777777" w:rsidR="00504C1D" w:rsidRPr="0068312E" w:rsidRDefault="00504C1D" w:rsidP="00504C1D">
      <w:pPr>
        <w:widowControl/>
        <w:numPr>
          <w:ilvl w:val="0"/>
          <w:numId w:val="43"/>
        </w:numPr>
        <w:pBdr>
          <w:top w:val="nil"/>
          <w:left w:val="nil"/>
          <w:bottom w:val="nil"/>
          <w:right w:val="nil"/>
          <w:between w:val="nil"/>
        </w:pBdr>
        <w:autoSpaceDE/>
        <w:autoSpaceDN/>
        <w:spacing w:line="276" w:lineRule="auto"/>
        <w:ind w:left="0" w:firstLine="0"/>
        <w:jc w:val="both"/>
        <w:rPr>
          <w:rFonts w:ascii="Arial" w:eastAsia="Arial" w:hAnsi="Arial" w:cs="Arial"/>
          <w:b/>
          <w:color w:val="000000"/>
          <w:sz w:val="24"/>
          <w:szCs w:val="24"/>
        </w:rPr>
      </w:pPr>
      <w:r w:rsidRPr="0068312E">
        <w:rPr>
          <w:rFonts w:ascii="Arial" w:eastAsia="Arial" w:hAnsi="Arial" w:cs="Arial"/>
          <w:b/>
          <w:color w:val="000000"/>
          <w:sz w:val="24"/>
          <w:szCs w:val="24"/>
        </w:rPr>
        <w:t>ESTIMATIVAS DO VALOR DA CONTRATAÇÃO</w:t>
      </w:r>
    </w:p>
    <w:p w14:paraId="1600D78E" w14:textId="77777777" w:rsidR="00504C1D" w:rsidRDefault="00504C1D" w:rsidP="00504C1D">
      <w:pPr>
        <w:pBdr>
          <w:top w:val="nil"/>
          <w:left w:val="nil"/>
          <w:bottom w:val="nil"/>
          <w:right w:val="nil"/>
          <w:between w:val="nil"/>
        </w:pBdr>
        <w:ind w:left="426"/>
        <w:jc w:val="both"/>
        <w:rPr>
          <w:rFonts w:ascii="Arial" w:eastAsia="Arial" w:hAnsi="Arial" w:cs="Arial"/>
          <w:b/>
          <w:color w:val="000000"/>
          <w:sz w:val="24"/>
          <w:szCs w:val="24"/>
        </w:rPr>
      </w:pPr>
    </w:p>
    <w:p w14:paraId="395A2D71" w14:textId="77777777" w:rsidR="00504C1D" w:rsidRPr="00A712BD"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sidRPr="00301923">
        <w:rPr>
          <w:rFonts w:ascii="Arial" w:eastAsia="Arial" w:hAnsi="Arial" w:cs="Arial"/>
          <w:color w:val="000000"/>
          <w:sz w:val="24"/>
          <w:szCs w:val="24"/>
        </w:rPr>
        <w:t xml:space="preserve">O custo estimado total da </w:t>
      </w:r>
      <w:r w:rsidRPr="00A712BD">
        <w:rPr>
          <w:rFonts w:ascii="Arial" w:eastAsia="Arial" w:hAnsi="Arial" w:cs="Arial"/>
          <w:color w:val="000000"/>
          <w:sz w:val="24"/>
          <w:szCs w:val="24"/>
        </w:rPr>
        <w:t xml:space="preserve">contratação é </w:t>
      </w:r>
      <w:r w:rsidRPr="002B5F4A">
        <w:rPr>
          <w:rFonts w:ascii="Arial" w:eastAsia="Arial" w:hAnsi="Arial" w:cs="Arial"/>
          <w:sz w:val="24"/>
          <w:szCs w:val="24"/>
        </w:rPr>
        <w:t>de</w:t>
      </w:r>
      <w:r w:rsidRPr="002B5F4A">
        <w:rPr>
          <w:rFonts w:ascii="Arial" w:eastAsia="Times New Roman" w:hAnsi="Arial" w:cs="Arial"/>
          <w:b/>
          <w:bCs/>
          <w:sz w:val="24"/>
          <w:szCs w:val="24"/>
        </w:rPr>
        <w:t xml:space="preserve"> </w:t>
      </w:r>
      <w:r w:rsidRPr="002B5F4A">
        <w:rPr>
          <w:rFonts w:ascii="Arial" w:eastAsia="Arial" w:hAnsi="Arial" w:cs="Arial"/>
          <w:b/>
          <w:bCs/>
          <w:sz w:val="24"/>
          <w:szCs w:val="24"/>
        </w:rPr>
        <w:t>R$ 1.709.276,90 (</w:t>
      </w:r>
      <w:r w:rsidRPr="002B5F4A">
        <w:rPr>
          <w:rFonts w:ascii="Arial" w:eastAsia="Arial" w:hAnsi="Arial" w:cs="Arial"/>
          <w:b/>
          <w:bCs/>
          <w:color w:val="000000"/>
          <w:sz w:val="24"/>
          <w:szCs w:val="24"/>
        </w:rPr>
        <w:t>um milhão</w:t>
      </w:r>
      <w:r w:rsidRPr="00A712BD">
        <w:rPr>
          <w:rFonts w:ascii="Arial" w:eastAsia="Arial" w:hAnsi="Arial" w:cs="Arial"/>
          <w:b/>
          <w:bCs/>
          <w:color w:val="000000"/>
          <w:sz w:val="24"/>
          <w:szCs w:val="24"/>
        </w:rPr>
        <w:t xml:space="preserve"> setecentos e </w:t>
      </w:r>
      <w:r>
        <w:rPr>
          <w:rFonts w:ascii="Arial" w:eastAsia="Arial" w:hAnsi="Arial" w:cs="Arial"/>
          <w:b/>
          <w:bCs/>
          <w:color w:val="000000"/>
          <w:sz w:val="24"/>
          <w:szCs w:val="24"/>
        </w:rPr>
        <w:t xml:space="preserve">nove </w:t>
      </w:r>
      <w:r w:rsidRPr="00A712BD">
        <w:rPr>
          <w:rFonts w:ascii="Arial" w:eastAsia="Arial" w:hAnsi="Arial" w:cs="Arial"/>
          <w:b/>
          <w:bCs/>
          <w:color w:val="000000"/>
          <w:sz w:val="24"/>
          <w:szCs w:val="24"/>
        </w:rPr>
        <w:t xml:space="preserve">mil </w:t>
      </w:r>
      <w:r>
        <w:rPr>
          <w:rFonts w:ascii="Arial" w:eastAsia="Arial" w:hAnsi="Arial" w:cs="Arial"/>
          <w:b/>
          <w:bCs/>
          <w:color w:val="000000"/>
          <w:sz w:val="24"/>
          <w:szCs w:val="24"/>
        </w:rPr>
        <w:t>duzentos e setenta e seis reais e noventa</w:t>
      </w:r>
      <w:r w:rsidRPr="00A712BD">
        <w:rPr>
          <w:rFonts w:ascii="Arial" w:eastAsia="Arial" w:hAnsi="Arial" w:cs="Arial"/>
          <w:b/>
          <w:bCs/>
          <w:color w:val="000000"/>
          <w:sz w:val="24"/>
          <w:szCs w:val="24"/>
        </w:rPr>
        <w:t xml:space="preserve"> centavos).</w:t>
      </w:r>
    </w:p>
    <w:p w14:paraId="538E0D22" w14:textId="77777777" w:rsidR="00504C1D" w:rsidRPr="00081D57"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Pr>
          <w:rFonts w:ascii="Arial" w:eastAsia="Arial" w:hAnsi="Arial" w:cs="Arial"/>
          <w:color w:val="000000"/>
          <w:sz w:val="24"/>
          <w:szCs w:val="24"/>
        </w:rPr>
        <w:t>E</w:t>
      </w:r>
      <w:r w:rsidRPr="00081D57">
        <w:rPr>
          <w:rFonts w:ascii="Arial" w:eastAsia="Arial" w:hAnsi="Arial" w:cs="Arial"/>
          <w:color w:val="000000"/>
          <w:sz w:val="24"/>
          <w:szCs w:val="24"/>
        </w:rPr>
        <w:t>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B9ABD54"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em caso de criação, alteração ou extinção de quaisquer tributos ou encargos legais ou superveniência de disposições legais, com comprovada repercussão sobre os preços registrados;</w:t>
      </w:r>
    </w:p>
    <w:p w14:paraId="4A5DE92D"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serão reajustados os preços registrados, respeitada a contagem da anualidade e o índice previsto para a contratação; ou</w:t>
      </w:r>
    </w:p>
    <w:p w14:paraId="0FC73CE4" w14:textId="77777777" w:rsidR="00504C1D" w:rsidRDefault="00504C1D" w:rsidP="00504C1D">
      <w:pPr>
        <w:widowControl/>
        <w:numPr>
          <w:ilvl w:val="2"/>
          <w:numId w:val="43"/>
        </w:numPr>
        <w:pBdr>
          <w:top w:val="nil"/>
          <w:left w:val="nil"/>
          <w:bottom w:val="nil"/>
          <w:right w:val="nil"/>
          <w:between w:val="nil"/>
        </w:pBdr>
        <w:autoSpaceDE/>
        <w:autoSpaceDN/>
        <w:spacing w:line="276" w:lineRule="auto"/>
        <w:ind w:left="1701" w:hanging="567"/>
        <w:jc w:val="both"/>
        <w:rPr>
          <w:rFonts w:ascii="Arial" w:eastAsia="Arial" w:hAnsi="Arial" w:cs="Arial"/>
          <w:color w:val="000000"/>
          <w:sz w:val="24"/>
          <w:szCs w:val="24"/>
        </w:rPr>
      </w:pPr>
      <w:r>
        <w:rPr>
          <w:rFonts w:ascii="Arial" w:eastAsia="Arial" w:hAnsi="Arial" w:cs="Arial"/>
          <w:color w:val="000000"/>
          <w:sz w:val="24"/>
          <w:szCs w:val="24"/>
        </w:rPr>
        <w:t>poderão ser repactuados, a pedido do interessado, conforme critérios definidos para a contratação.</w:t>
      </w:r>
    </w:p>
    <w:p w14:paraId="6977ACA0" w14:textId="77777777" w:rsidR="00504C1D" w:rsidRDefault="00504C1D" w:rsidP="00504C1D">
      <w:pPr>
        <w:pBdr>
          <w:top w:val="nil"/>
          <w:left w:val="nil"/>
          <w:bottom w:val="nil"/>
          <w:right w:val="nil"/>
          <w:between w:val="nil"/>
        </w:pBdr>
        <w:ind w:left="1701"/>
        <w:jc w:val="both"/>
        <w:rPr>
          <w:rFonts w:ascii="Arial" w:eastAsia="Arial" w:hAnsi="Arial" w:cs="Arial"/>
          <w:color w:val="000000"/>
          <w:sz w:val="24"/>
          <w:szCs w:val="24"/>
        </w:rPr>
      </w:pPr>
    </w:p>
    <w:p w14:paraId="2F266000" w14:textId="77777777" w:rsidR="00504C1D" w:rsidRPr="001A6590"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line="276" w:lineRule="auto"/>
        <w:jc w:val="both"/>
        <w:rPr>
          <w:rFonts w:ascii="Arial" w:eastAsia="Arial" w:hAnsi="Arial" w:cs="Arial"/>
          <w:b/>
          <w:color w:val="000000"/>
          <w:sz w:val="24"/>
          <w:szCs w:val="24"/>
        </w:rPr>
      </w:pPr>
      <w:r w:rsidRPr="001A6590">
        <w:rPr>
          <w:rFonts w:ascii="Arial" w:eastAsia="Arial" w:hAnsi="Arial" w:cs="Arial"/>
          <w:b/>
          <w:color w:val="000000"/>
          <w:sz w:val="24"/>
          <w:szCs w:val="24"/>
        </w:rPr>
        <w:t>DA ADEQUAÇÃO ORÇAMENTÁRIA</w:t>
      </w:r>
    </w:p>
    <w:p w14:paraId="6E3DACB9" w14:textId="77777777" w:rsidR="00504C1D" w:rsidRDefault="00504C1D" w:rsidP="00504C1D">
      <w:pPr>
        <w:pBdr>
          <w:top w:val="nil"/>
          <w:left w:val="nil"/>
          <w:bottom w:val="nil"/>
          <w:right w:val="nil"/>
          <w:between w:val="nil"/>
        </w:pBdr>
        <w:ind w:left="1701"/>
        <w:jc w:val="both"/>
        <w:rPr>
          <w:rFonts w:ascii="Arial" w:eastAsia="Arial" w:hAnsi="Arial" w:cs="Arial"/>
          <w:color w:val="000000"/>
          <w:sz w:val="24"/>
          <w:szCs w:val="24"/>
        </w:rPr>
      </w:pPr>
    </w:p>
    <w:p w14:paraId="4F183569" w14:textId="77777777" w:rsidR="00504C1D" w:rsidRDefault="00504C1D" w:rsidP="00504C1D">
      <w:pPr>
        <w:pBdr>
          <w:top w:val="nil"/>
          <w:left w:val="nil"/>
          <w:bottom w:val="nil"/>
          <w:right w:val="nil"/>
          <w:between w:val="nil"/>
        </w:pBdr>
        <w:jc w:val="both"/>
        <w:rPr>
          <w:rFonts w:ascii="Arial" w:eastAsia="Arial" w:hAnsi="Arial" w:cs="Arial"/>
          <w:b/>
          <w:color w:val="000000"/>
          <w:sz w:val="24"/>
          <w:szCs w:val="24"/>
        </w:rPr>
      </w:pPr>
    </w:p>
    <w:p w14:paraId="6EC5CEE4" w14:textId="77777777" w:rsidR="00504C1D" w:rsidRPr="00D862D1" w:rsidRDefault="00504C1D" w:rsidP="00504C1D">
      <w:pPr>
        <w:widowControl/>
        <w:numPr>
          <w:ilvl w:val="1"/>
          <w:numId w:val="43"/>
        </w:numPr>
        <w:pBdr>
          <w:top w:val="nil"/>
          <w:left w:val="nil"/>
          <w:bottom w:val="nil"/>
          <w:right w:val="nil"/>
          <w:between w:val="nil"/>
        </w:pBdr>
        <w:autoSpaceDE/>
        <w:autoSpaceDN/>
        <w:spacing w:line="276" w:lineRule="auto"/>
        <w:jc w:val="both"/>
        <w:rPr>
          <w:rFonts w:ascii="Arial" w:eastAsia="Arial" w:hAnsi="Arial" w:cs="Arial"/>
          <w:color w:val="000000"/>
          <w:sz w:val="24"/>
          <w:szCs w:val="24"/>
        </w:rPr>
      </w:pPr>
      <w:r w:rsidRPr="00D862D1">
        <w:rPr>
          <w:rFonts w:ascii="Arial" w:eastAsia="Arial" w:hAnsi="Arial" w:cs="Arial"/>
          <w:color w:val="000000"/>
          <w:sz w:val="24"/>
          <w:szCs w:val="24"/>
        </w:rPr>
        <w:t>As despesas decorrentes da presente contratação correrão à conta de recursos específicos consignados no Orçamento Geral da Prefeitura Municipal de Jatobá-PE.</w:t>
      </w:r>
    </w:p>
    <w:p w14:paraId="359EE130"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A contratação será atendida pela seguinte dotação:</w:t>
      </w:r>
    </w:p>
    <w:tbl>
      <w:tblPr>
        <w:tblW w:w="0" w:type="auto"/>
        <w:tblCellMar>
          <w:top w:w="15" w:type="dxa"/>
          <w:left w:w="15" w:type="dxa"/>
          <w:bottom w:w="15" w:type="dxa"/>
          <w:right w:w="15" w:type="dxa"/>
        </w:tblCellMar>
        <w:tblLook w:val="04A0" w:firstRow="1" w:lastRow="0" w:firstColumn="1" w:lastColumn="0" w:noHBand="0" w:noVBand="1"/>
      </w:tblPr>
      <w:tblGrid>
        <w:gridCol w:w="2733"/>
        <w:gridCol w:w="8817"/>
      </w:tblGrid>
      <w:tr w:rsidR="00504C1D" w:rsidRPr="00D862D1" w14:paraId="378A2E5D" w14:textId="77777777" w:rsidTr="00612268">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B31B8B1" w14:textId="77777777" w:rsidR="00504C1D" w:rsidRPr="00D862D1" w:rsidRDefault="00504C1D" w:rsidP="00612268">
            <w:pPr>
              <w:jc w:val="center"/>
              <w:rPr>
                <w:rFonts w:ascii="Times New Roman" w:eastAsia="Times New Roman" w:hAnsi="Times New Roman" w:cs="Times New Roman"/>
                <w:sz w:val="24"/>
                <w:szCs w:val="24"/>
              </w:rPr>
            </w:pPr>
            <w:r w:rsidRPr="00D862D1">
              <w:rPr>
                <w:rFonts w:ascii="Arial" w:eastAsia="Times New Roman" w:hAnsi="Arial" w:cs="Arial"/>
                <w:b/>
                <w:bCs/>
                <w:color w:val="000000"/>
                <w:sz w:val="24"/>
                <w:szCs w:val="24"/>
              </w:rPr>
              <w:t>Órgão: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D87385E" w14:textId="77777777" w:rsidR="00504C1D" w:rsidRPr="00D862D1" w:rsidRDefault="00504C1D" w:rsidP="00612268">
            <w:pPr>
              <w:rPr>
                <w:rFonts w:ascii="Times New Roman" w:eastAsia="Times New Roman" w:hAnsi="Times New Roman" w:cs="Times New Roman"/>
                <w:sz w:val="24"/>
                <w:szCs w:val="24"/>
              </w:rPr>
            </w:pPr>
            <w:r>
              <w:rPr>
                <w:rFonts w:ascii="Arial" w:eastAsia="Times New Roman" w:hAnsi="Arial" w:cs="Arial"/>
                <w:color w:val="000000"/>
                <w:sz w:val="24"/>
                <w:szCs w:val="24"/>
              </w:rPr>
              <w:t>4</w:t>
            </w:r>
            <w:r w:rsidRPr="00D862D1">
              <w:rPr>
                <w:rFonts w:ascii="Arial" w:eastAsia="Times New Roman" w:hAnsi="Arial" w:cs="Arial"/>
                <w:color w:val="000000"/>
                <w:sz w:val="24"/>
                <w:szCs w:val="24"/>
              </w:rPr>
              <w:t xml:space="preserve">0.000-SECRETARIA MUNICIPAL DE </w:t>
            </w:r>
            <w:r>
              <w:rPr>
                <w:rFonts w:ascii="Arial" w:eastAsia="Times New Roman" w:hAnsi="Arial" w:cs="Arial"/>
                <w:color w:val="000000"/>
                <w:sz w:val="24"/>
                <w:szCs w:val="24"/>
              </w:rPr>
              <w:t>SAÚDE - SMS</w:t>
            </w:r>
          </w:p>
        </w:tc>
      </w:tr>
      <w:tr w:rsidR="00504C1D" w:rsidRPr="00D862D1" w14:paraId="3DB22632" w14:textId="77777777" w:rsidTr="00612268">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B2172D0" w14:textId="77777777" w:rsidR="00504C1D" w:rsidRPr="00D862D1" w:rsidRDefault="00504C1D" w:rsidP="00612268">
            <w:pPr>
              <w:jc w:val="center"/>
              <w:rPr>
                <w:rFonts w:ascii="Times New Roman" w:eastAsia="Times New Roman" w:hAnsi="Times New Roman" w:cs="Times New Roman"/>
                <w:sz w:val="24"/>
                <w:szCs w:val="24"/>
              </w:rPr>
            </w:pPr>
            <w:r w:rsidRPr="00D862D1">
              <w:rPr>
                <w:rFonts w:ascii="Arial" w:eastAsia="Times New Roman" w:hAnsi="Arial" w:cs="Arial"/>
                <w:b/>
                <w:bCs/>
                <w:color w:val="000000"/>
                <w:sz w:val="24"/>
                <w:szCs w:val="24"/>
              </w:rPr>
              <w:t>Unidade Orçamentária: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D3E64E9" w14:textId="77777777" w:rsidR="00504C1D" w:rsidRPr="00D862D1" w:rsidRDefault="00504C1D" w:rsidP="00612268">
            <w:pPr>
              <w:rPr>
                <w:rFonts w:ascii="Times New Roman" w:eastAsia="Times New Roman" w:hAnsi="Times New Roman" w:cs="Times New Roman"/>
                <w:sz w:val="24"/>
                <w:szCs w:val="24"/>
              </w:rPr>
            </w:pPr>
            <w:r>
              <w:rPr>
                <w:rFonts w:ascii="Arial" w:eastAsia="Times New Roman" w:hAnsi="Arial" w:cs="Arial"/>
                <w:color w:val="000000"/>
                <w:sz w:val="24"/>
                <w:szCs w:val="24"/>
              </w:rPr>
              <w:t>40</w:t>
            </w:r>
            <w:r w:rsidRPr="00D862D1">
              <w:rPr>
                <w:rFonts w:ascii="Arial" w:eastAsia="Times New Roman" w:hAnsi="Arial" w:cs="Arial"/>
                <w:color w:val="000000"/>
                <w:sz w:val="24"/>
                <w:szCs w:val="24"/>
              </w:rPr>
              <w:t>.</w:t>
            </w:r>
            <w:r>
              <w:rPr>
                <w:rFonts w:ascii="Arial" w:eastAsia="Times New Roman" w:hAnsi="Arial" w:cs="Arial"/>
                <w:color w:val="000000"/>
                <w:sz w:val="24"/>
                <w:szCs w:val="24"/>
              </w:rPr>
              <w:t>3</w:t>
            </w:r>
            <w:r w:rsidRPr="00D862D1">
              <w:rPr>
                <w:rFonts w:ascii="Arial" w:eastAsia="Times New Roman" w:hAnsi="Arial" w:cs="Arial"/>
                <w:color w:val="000000"/>
                <w:sz w:val="24"/>
                <w:szCs w:val="24"/>
              </w:rPr>
              <w:t>00-</w:t>
            </w:r>
            <w:r>
              <w:rPr>
                <w:rFonts w:ascii="Arial" w:eastAsia="Times New Roman" w:hAnsi="Arial" w:cs="Arial"/>
                <w:color w:val="000000"/>
                <w:sz w:val="24"/>
                <w:szCs w:val="24"/>
              </w:rPr>
              <w:t>SECRETARIA EXECUTIVA DE COMPLEXO HOSPITALAR</w:t>
            </w:r>
          </w:p>
        </w:tc>
      </w:tr>
      <w:tr w:rsidR="00504C1D" w:rsidRPr="00D862D1" w14:paraId="0789EB22" w14:textId="77777777" w:rsidTr="00612268">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670270D" w14:textId="77777777" w:rsidR="00504C1D" w:rsidRPr="00D862D1" w:rsidRDefault="00504C1D" w:rsidP="00612268">
            <w:pPr>
              <w:jc w:val="center"/>
              <w:rPr>
                <w:rFonts w:ascii="Times New Roman" w:eastAsia="Times New Roman" w:hAnsi="Times New Roman" w:cs="Times New Roman"/>
                <w:sz w:val="24"/>
                <w:szCs w:val="24"/>
              </w:rPr>
            </w:pPr>
            <w:r w:rsidRPr="00D862D1">
              <w:rPr>
                <w:rFonts w:ascii="Arial" w:eastAsia="Times New Roman" w:hAnsi="Arial" w:cs="Arial"/>
                <w:b/>
                <w:bCs/>
                <w:color w:val="000000"/>
                <w:sz w:val="24"/>
                <w:szCs w:val="24"/>
              </w:rPr>
              <w:t>Ação: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7970439" w14:textId="77777777" w:rsidR="00504C1D" w:rsidRPr="00D862D1" w:rsidRDefault="00504C1D" w:rsidP="00612268">
            <w:pPr>
              <w:rPr>
                <w:rFonts w:ascii="Times New Roman" w:eastAsia="Times New Roman" w:hAnsi="Times New Roman" w:cs="Times New Roman"/>
                <w:sz w:val="24"/>
                <w:szCs w:val="24"/>
              </w:rPr>
            </w:pPr>
            <w:r>
              <w:rPr>
                <w:rFonts w:ascii="Arial" w:eastAsia="Times New Roman" w:hAnsi="Arial" w:cs="Arial"/>
                <w:color w:val="000000"/>
                <w:sz w:val="24"/>
                <w:szCs w:val="24"/>
              </w:rPr>
              <w:t>1030230032.088 – Gestão das Atividades da Mac - Teto Média e Alta Complexidade</w:t>
            </w:r>
          </w:p>
        </w:tc>
      </w:tr>
      <w:tr w:rsidR="00504C1D" w:rsidRPr="00D862D1" w14:paraId="6A5D889E" w14:textId="77777777" w:rsidTr="00612268">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10E2475" w14:textId="77777777" w:rsidR="00504C1D" w:rsidRPr="00D862D1" w:rsidRDefault="00504C1D" w:rsidP="00612268">
            <w:pPr>
              <w:jc w:val="center"/>
              <w:rPr>
                <w:rFonts w:ascii="Times New Roman" w:eastAsia="Times New Roman" w:hAnsi="Times New Roman" w:cs="Times New Roman"/>
                <w:sz w:val="24"/>
                <w:szCs w:val="24"/>
              </w:rPr>
            </w:pPr>
            <w:r w:rsidRPr="00D862D1">
              <w:rPr>
                <w:rFonts w:ascii="Arial" w:eastAsia="Times New Roman" w:hAnsi="Arial" w:cs="Arial"/>
                <w:b/>
                <w:bCs/>
                <w:color w:val="000000"/>
                <w:sz w:val="24"/>
                <w:szCs w:val="24"/>
              </w:rPr>
              <w:t>Elementos: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69983AF" w14:textId="77777777" w:rsidR="00504C1D" w:rsidRPr="00D862D1" w:rsidRDefault="00504C1D" w:rsidP="00612268">
            <w:pPr>
              <w:rPr>
                <w:rFonts w:ascii="Times New Roman" w:eastAsia="Times New Roman" w:hAnsi="Times New Roman" w:cs="Times New Roman"/>
                <w:sz w:val="24"/>
                <w:szCs w:val="24"/>
              </w:rPr>
            </w:pPr>
            <w:r>
              <w:rPr>
                <w:rFonts w:ascii="Arial" w:eastAsia="Times New Roman" w:hAnsi="Arial" w:cs="Arial"/>
                <w:color w:val="000000"/>
                <w:sz w:val="24"/>
                <w:szCs w:val="24"/>
              </w:rPr>
              <w:t>33903900 – Outros Serviços de Terceiros – Pessoa Jurídica</w:t>
            </w:r>
          </w:p>
        </w:tc>
      </w:tr>
      <w:tr w:rsidR="00504C1D" w:rsidRPr="00D862D1" w14:paraId="35111439" w14:textId="77777777" w:rsidTr="00612268">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14F1082" w14:textId="77777777" w:rsidR="00504C1D" w:rsidRPr="00D862D1" w:rsidRDefault="00504C1D" w:rsidP="00612268">
            <w:pPr>
              <w:jc w:val="center"/>
              <w:rPr>
                <w:rFonts w:ascii="Times New Roman" w:eastAsia="Times New Roman" w:hAnsi="Times New Roman" w:cs="Times New Roman"/>
                <w:sz w:val="24"/>
                <w:szCs w:val="24"/>
              </w:rPr>
            </w:pPr>
            <w:r w:rsidRPr="00D862D1">
              <w:rPr>
                <w:rFonts w:ascii="Arial" w:eastAsia="Times New Roman" w:hAnsi="Arial" w:cs="Arial"/>
                <w:b/>
                <w:bCs/>
                <w:color w:val="000000"/>
                <w:sz w:val="24"/>
                <w:szCs w:val="24"/>
              </w:rPr>
              <w:t>Recurso: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1390F69" w14:textId="77777777" w:rsidR="00504C1D" w:rsidRPr="00D862D1" w:rsidRDefault="00504C1D" w:rsidP="00612268">
            <w:pPr>
              <w:rPr>
                <w:rFonts w:ascii="Times New Roman" w:eastAsia="Times New Roman" w:hAnsi="Times New Roman" w:cs="Times New Roman"/>
                <w:sz w:val="24"/>
                <w:szCs w:val="24"/>
              </w:rPr>
            </w:pPr>
            <w:r w:rsidRPr="00D862D1">
              <w:rPr>
                <w:rFonts w:ascii="Arial" w:eastAsia="Times New Roman" w:hAnsi="Arial" w:cs="Arial"/>
                <w:color w:val="000000"/>
                <w:sz w:val="24"/>
                <w:szCs w:val="24"/>
              </w:rPr>
              <w:t>RP/RV.</w:t>
            </w:r>
          </w:p>
        </w:tc>
      </w:tr>
    </w:tbl>
    <w:p w14:paraId="6B41A9E4" w14:textId="77777777" w:rsidR="00504C1D" w:rsidRDefault="00504C1D" w:rsidP="00504C1D">
      <w:pPr>
        <w:pBdr>
          <w:top w:val="nil"/>
          <w:left w:val="nil"/>
          <w:bottom w:val="nil"/>
          <w:right w:val="nil"/>
          <w:between w:val="nil"/>
        </w:pBdr>
        <w:jc w:val="both"/>
        <w:rPr>
          <w:rFonts w:ascii="Arial" w:eastAsia="Arial" w:hAnsi="Arial" w:cs="Arial"/>
          <w:color w:val="000000"/>
          <w:sz w:val="24"/>
          <w:szCs w:val="24"/>
        </w:rPr>
      </w:pPr>
    </w:p>
    <w:p w14:paraId="511F9234" w14:textId="77777777" w:rsidR="00504C1D" w:rsidRDefault="00504C1D" w:rsidP="00504C1D">
      <w:pPr>
        <w:widowControl/>
        <w:numPr>
          <w:ilvl w:val="1"/>
          <w:numId w:val="43"/>
        </w:numPr>
        <w:pBdr>
          <w:top w:val="nil"/>
          <w:left w:val="nil"/>
          <w:bottom w:val="nil"/>
          <w:right w:val="nil"/>
          <w:between w:val="nil"/>
        </w:pBdr>
        <w:autoSpaceDE/>
        <w:autoSpaceDN/>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 dotação relativa aos exercícios financeiros subsequentes será indicada após aprovação da Lei Orçamentária respectiva e liberação dos créditos correspondentes, mediante apostilamento. </w:t>
      </w:r>
    </w:p>
    <w:p w14:paraId="4338B0D4" w14:textId="77777777" w:rsidR="00504C1D"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line="276" w:lineRule="auto"/>
        <w:jc w:val="both"/>
        <w:rPr>
          <w:rFonts w:ascii="Arial" w:eastAsia="Arial" w:hAnsi="Arial" w:cs="Arial"/>
          <w:b/>
          <w:color w:val="000000"/>
          <w:sz w:val="24"/>
          <w:szCs w:val="24"/>
        </w:rPr>
      </w:pPr>
      <w:r>
        <w:rPr>
          <w:rFonts w:ascii="Arial" w:eastAsia="Arial" w:hAnsi="Arial" w:cs="Arial"/>
          <w:b/>
          <w:color w:val="000000"/>
          <w:sz w:val="24"/>
          <w:szCs w:val="24"/>
        </w:rPr>
        <w:t>DA RESPONSABILIZAÇÃO</w:t>
      </w:r>
    </w:p>
    <w:p w14:paraId="70E489FB" w14:textId="77777777" w:rsidR="00504C1D" w:rsidRPr="001A6590" w:rsidRDefault="00504C1D" w:rsidP="00504C1D">
      <w:pPr>
        <w:pBdr>
          <w:top w:val="nil"/>
          <w:left w:val="nil"/>
          <w:bottom w:val="nil"/>
          <w:right w:val="nil"/>
          <w:between w:val="nil"/>
        </w:pBdr>
        <w:jc w:val="both"/>
        <w:rPr>
          <w:rFonts w:ascii="Arial" w:eastAsia="Arial" w:hAnsi="Arial" w:cs="Arial"/>
          <w:color w:val="000000"/>
          <w:sz w:val="24"/>
          <w:szCs w:val="24"/>
        </w:rPr>
      </w:pPr>
    </w:p>
    <w:p w14:paraId="0A8E61A4" w14:textId="77777777" w:rsidR="00504C1D" w:rsidRPr="001A6590" w:rsidRDefault="00504C1D" w:rsidP="00504C1D">
      <w:pPr>
        <w:pBdr>
          <w:top w:val="nil"/>
          <w:left w:val="nil"/>
          <w:bottom w:val="nil"/>
          <w:right w:val="nil"/>
          <w:between w:val="nil"/>
        </w:pBdr>
        <w:ind w:firstLine="720"/>
        <w:jc w:val="both"/>
        <w:rPr>
          <w:rFonts w:ascii="Arial" w:eastAsia="Arial" w:hAnsi="Arial" w:cs="Arial"/>
          <w:color w:val="000000"/>
          <w:sz w:val="24"/>
          <w:szCs w:val="24"/>
        </w:rPr>
      </w:pPr>
      <w:r w:rsidRPr="001A6590">
        <w:rPr>
          <w:rFonts w:ascii="Arial" w:eastAsia="Arial" w:hAnsi="Arial" w:cs="Arial"/>
          <w:color w:val="000000"/>
          <w:sz w:val="24"/>
          <w:szCs w:val="24"/>
        </w:rPr>
        <w:t>Declaramos para os devidos fins, que as informações contidas neste Termo de Referência atendem a todas as necessidades para a prestação dos serviços solicitados e que o teor deste documento é de inteira responsabilidade do Fundo Municipal de Saúde.</w:t>
      </w:r>
    </w:p>
    <w:p w14:paraId="13448302" w14:textId="77777777" w:rsidR="00504C1D" w:rsidRDefault="00504C1D" w:rsidP="00504C1D">
      <w:pPr>
        <w:widowControl/>
        <w:numPr>
          <w:ilvl w:val="0"/>
          <w:numId w:val="43"/>
        </w:numPr>
        <w:pBdr>
          <w:top w:val="nil"/>
          <w:left w:val="nil"/>
          <w:bottom w:val="nil"/>
          <w:right w:val="nil"/>
          <w:between w:val="nil"/>
        </w:pBdr>
        <w:shd w:val="clear" w:color="auto" w:fill="D9D9D9" w:themeFill="background1" w:themeFillShade="D9"/>
        <w:autoSpaceDE/>
        <w:autoSpaceDN/>
        <w:spacing w:line="276" w:lineRule="auto"/>
        <w:jc w:val="both"/>
        <w:rPr>
          <w:rFonts w:ascii="Arial" w:eastAsia="Arial" w:hAnsi="Arial" w:cs="Arial"/>
          <w:b/>
          <w:color w:val="000000"/>
          <w:sz w:val="24"/>
          <w:szCs w:val="24"/>
        </w:rPr>
      </w:pPr>
      <w:r>
        <w:rPr>
          <w:rFonts w:ascii="Arial" w:eastAsia="Arial" w:hAnsi="Arial" w:cs="Arial"/>
          <w:b/>
          <w:color w:val="000000"/>
          <w:sz w:val="24"/>
          <w:szCs w:val="24"/>
        </w:rPr>
        <w:t>DO FORO</w:t>
      </w:r>
    </w:p>
    <w:p w14:paraId="4662A091" w14:textId="77777777" w:rsidR="00504C1D" w:rsidRDefault="00504C1D" w:rsidP="00504C1D">
      <w:pPr>
        <w:ind w:left="720" w:right="-81"/>
        <w:jc w:val="both"/>
        <w:rPr>
          <w:rFonts w:ascii="Arial" w:eastAsia="Arial" w:hAnsi="Arial" w:cs="Arial"/>
          <w:sz w:val="24"/>
          <w:szCs w:val="24"/>
        </w:rPr>
      </w:pPr>
    </w:p>
    <w:p w14:paraId="50B6C765" w14:textId="77777777" w:rsidR="00504C1D" w:rsidRDefault="00504C1D" w:rsidP="00504C1D">
      <w:pPr>
        <w:ind w:right="-81" w:firstLine="720"/>
        <w:jc w:val="both"/>
        <w:rPr>
          <w:rFonts w:ascii="Arial" w:eastAsia="Arial" w:hAnsi="Arial" w:cs="Arial"/>
          <w:sz w:val="24"/>
          <w:szCs w:val="24"/>
        </w:rPr>
      </w:pPr>
      <w:r>
        <w:rPr>
          <w:rFonts w:ascii="Arial" w:eastAsia="Arial" w:hAnsi="Arial" w:cs="Arial"/>
          <w:sz w:val="24"/>
          <w:szCs w:val="24"/>
        </w:rPr>
        <w:t>Para dirimir quaisquer dúvidas decorrentes deste instrumento, as partes elegem o Foro da Comarca de Petrolândia-PE, com renúncia expressa a qualquer outro por mais privilegiado que seja.</w:t>
      </w:r>
    </w:p>
    <w:p w14:paraId="0F0C5D0A" w14:textId="77777777" w:rsidR="00504C1D" w:rsidRDefault="00504C1D" w:rsidP="00504C1D">
      <w:pPr>
        <w:ind w:right="-81" w:firstLine="720"/>
        <w:jc w:val="both"/>
        <w:rPr>
          <w:rFonts w:ascii="Arial" w:eastAsia="Arial" w:hAnsi="Arial" w:cs="Arial"/>
          <w:sz w:val="24"/>
          <w:szCs w:val="24"/>
        </w:rPr>
      </w:pPr>
    </w:p>
    <w:p w14:paraId="6859F8F6" w14:textId="77777777" w:rsidR="00504C1D" w:rsidRDefault="00504C1D" w:rsidP="00504C1D">
      <w:pPr>
        <w:jc w:val="center"/>
        <w:rPr>
          <w:rFonts w:ascii="Arial" w:eastAsia="Arial" w:hAnsi="Arial" w:cs="Arial"/>
          <w:sz w:val="24"/>
          <w:szCs w:val="24"/>
        </w:rPr>
      </w:pPr>
      <w:r w:rsidRPr="00022B6D">
        <w:rPr>
          <w:rFonts w:ascii="Arial" w:eastAsia="Arial" w:hAnsi="Arial" w:cs="Arial"/>
          <w:sz w:val="24"/>
          <w:szCs w:val="24"/>
        </w:rPr>
        <w:t>Jatobá/PE,</w:t>
      </w:r>
      <w:r>
        <w:rPr>
          <w:rFonts w:ascii="Arial" w:eastAsia="Arial" w:hAnsi="Arial" w:cs="Arial"/>
          <w:sz w:val="24"/>
          <w:szCs w:val="24"/>
        </w:rPr>
        <w:t xml:space="preserve"> 05</w:t>
      </w:r>
      <w:r w:rsidRPr="00022B6D">
        <w:rPr>
          <w:rFonts w:ascii="Arial" w:eastAsia="Arial" w:hAnsi="Arial" w:cs="Arial"/>
          <w:sz w:val="24"/>
          <w:szCs w:val="24"/>
        </w:rPr>
        <w:t xml:space="preserve"> de </w:t>
      </w:r>
      <w:r>
        <w:rPr>
          <w:rFonts w:ascii="Arial" w:eastAsia="Arial" w:hAnsi="Arial" w:cs="Arial"/>
          <w:sz w:val="24"/>
          <w:szCs w:val="24"/>
        </w:rPr>
        <w:t>abril</w:t>
      </w:r>
      <w:r w:rsidRPr="00022B6D">
        <w:rPr>
          <w:rFonts w:ascii="Arial" w:eastAsia="Arial" w:hAnsi="Arial" w:cs="Arial"/>
          <w:sz w:val="24"/>
          <w:szCs w:val="24"/>
        </w:rPr>
        <w:t xml:space="preserve"> de 2024.</w:t>
      </w:r>
    </w:p>
    <w:p w14:paraId="5EB0D546" w14:textId="77777777" w:rsidR="00504C1D" w:rsidRDefault="00504C1D" w:rsidP="00504C1D">
      <w:pPr>
        <w:jc w:val="center"/>
        <w:rPr>
          <w:rFonts w:ascii="Arial" w:eastAsia="Arial" w:hAnsi="Arial" w:cs="Arial"/>
          <w:sz w:val="24"/>
          <w:szCs w:val="24"/>
        </w:rPr>
      </w:pPr>
    </w:p>
    <w:p w14:paraId="40F2CB73" w14:textId="77777777" w:rsidR="00504C1D" w:rsidRPr="00022B6D" w:rsidRDefault="00504C1D" w:rsidP="00504C1D">
      <w:pPr>
        <w:jc w:val="center"/>
        <w:rPr>
          <w:rFonts w:ascii="Arial" w:eastAsia="Arial" w:hAnsi="Arial" w:cs="Arial"/>
          <w:b/>
          <w:bCs/>
          <w:sz w:val="24"/>
          <w:szCs w:val="24"/>
        </w:rPr>
      </w:pPr>
      <w:r w:rsidRPr="00022B6D">
        <w:rPr>
          <w:rFonts w:ascii="Arial" w:eastAsia="Arial" w:hAnsi="Arial" w:cs="Arial"/>
          <w:b/>
          <w:bCs/>
          <w:sz w:val="24"/>
          <w:szCs w:val="24"/>
        </w:rPr>
        <w:t>Gi</w:t>
      </w:r>
      <w:r>
        <w:rPr>
          <w:rFonts w:ascii="Arial" w:eastAsia="Arial" w:hAnsi="Arial" w:cs="Arial"/>
          <w:b/>
          <w:bCs/>
          <w:sz w:val="24"/>
          <w:szCs w:val="24"/>
        </w:rPr>
        <w:t>l</w:t>
      </w:r>
      <w:r w:rsidRPr="00022B6D">
        <w:rPr>
          <w:rFonts w:ascii="Arial" w:eastAsia="Arial" w:hAnsi="Arial" w:cs="Arial"/>
          <w:b/>
          <w:bCs/>
          <w:sz w:val="24"/>
          <w:szCs w:val="24"/>
        </w:rPr>
        <w:t>vaneide Gomes de Lima</w:t>
      </w:r>
    </w:p>
    <w:p w14:paraId="3D73DFA2" w14:textId="77777777" w:rsidR="00504C1D" w:rsidRPr="00022B6D" w:rsidRDefault="00504C1D" w:rsidP="00504C1D">
      <w:pPr>
        <w:jc w:val="center"/>
        <w:rPr>
          <w:rFonts w:ascii="Arial" w:eastAsia="Arial" w:hAnsi="Arial" w:cs="Arial"/>
          <w:sz w:val="24"/>
          <w:szCs w:val="24"/>
        </w:rPr>
      </w:pPr>
      <w:r>
        <w:rPr>
          <w:rFonts w:ascii="Arial" w:eastAsia="Arial" w:hAnsi="Arial" w:cs="Arial"/>
          <w:sz w:val="24"/>
          <w:szCs w:val="24"/>
        </w:rPr>
        <w:t>Secretária de Saúde do Fundo Municipal de Saúde</w:t>
      </w:r>
    </w:p>
    <w:p w14:paraId="21571010" w14:textId="77777777" w:rsidR="00504C1D" w:rsidRPr="00022B6D" w:rsidRDefault="00504C1D" w:rsidP="00504C1D">
      <w:pPr>
        <w:pStyle w:val="NormalWeb"/>
        <w:spacing w:before="0" w:beforeAutospacing="0" w:after="0" w:afterAutospacing="0"/>
        <w:ind w:right="-990"/>
        <w:rPr>
          <w:rFonts w:ascii="Arial" w:hAnsi="Arial" w:cs="Arial"/>
        </w:rPr>
      </w:pPr>
    </w:p>
    <w:p w14:paraId="70AC5FD3" w14:textId="7B28F20D" w:rsidR="00723A64" w:rsidRDefault="00723A64" w:rsidP="00DF74D9">
      <w:pPr>
        <w:ind w:left="851" w:right="787"/>
        <w:rPr>
          <w:rFonts w:ascii="Arial" w:hAnsi="Arial" w:cs="Arial"/>
          <w:sz w:val="24"/>
          <w:szCs w:val="24"/>
        </w:rPr>
      </w:pPr>
    </w:p>
    <w:p w14:paraId="358F4FB2" w14:textId="77777777" w:rsidR="00504C1D" w:rsidRDefault="00504C1D" w:rsidP="00DF74D9">
      <w:pPr>
        <w:ind w:left="851" w:right="787"/>
        <w:rPr>
          <w:rFonts w:ascii="Arial" w:hAnsi="Arial" w:cs="Arial"/>
          <w:sz w:val="24"/>
          <w:szCs w:val="24"/>
        </w:rPr>
      </w:pPr>
    </w:p>
    <w:p w14:paraId="21774434" w14:textId="77777777" w:rsidR="00504C1D" w:rsidRDefault="00504C1D" w:rsidP="00DF74D9">
      <w:pPr>
        <w:ind w:left="851" w:right="787"/>
        <w:rPr>
          <w:rFonts w:ascii="Arial" w:hAnsi="Arial" w:cs="Arial"/>
          <w:sz w:val="24"/>
          <w:szCs w:val="24"/>
        </w:rPr>
      </w:pPr>
    </w:p>
    <w:p w14:paraId="0D2A258A" w14:textId="77777777" w:rsidR="00504C1D" w:rsidRDefault="00504C1D" w:rsidP="00DF74D9">
      <w:pPr>
        <w:ind w:left="851" w:right="787"/>
        <w:rPr>
          <w:rFonts w:ascii="Arial" w:hAnsi="Arial" w:cs="Arial"/>
          <w:sz w:val="24"/>
          <w:szCs w:val="24"/>
        </w:rPr>
      </w:pPr>
    </w:p>
    <w:p w14:paraId="77D64A91" w14:textId="77777777" w:rsidR="00504C1D" w:rsidRDefault="00504C1D" w:rsidP="00DF74D9">
      <w:pPr>
        <w:ind w:left="851" w:right="787"/>
        <w:rPr>
          <w:rFonts w:ascii="Arial" w:hAnsi="Arial" w:cs="Arial"/>
          <w:sz w:val="24"/>
          <w:szCs w:val="24"/>
        </w:rPr>
      </w:pPr>
    </w:p>
    <w:p w14:paraId="1F2AC26C" w14:textId="77777777" w:rsidR="00504C1D" w:rsidRDefault="00504C1D" w:rsidP="00DF74D9">
      <w:pPr>
        <w:ind w:left="851" w:right="787"/>
        <w:rPr>
          <w:rFonts w:ascii="Arial" w:hAnsi="Arial" w:cs="Arial"/>
          <w:sz w:val="24"/>
          <w:szCs w:val="24"/>
        </w:rPr>
      </w:pPr>
    </w:p>
    <w:p w14:paraId="0580097C" w14:textId="77777777" w:rsidR="00504C1D" w:rsidRDefault="00504C1D" w:rsidP="00DF74D9">
      <w:pPr>
        <w:ind w:left="851" w:right="787"/>
        <w:rPr>
          <w:rFonts w:ascii="Arial" w:hAnsi="Arial" w:cs="Arial"/>
          <w:sz w:val="24"/>
          <w:szCs w:val="24"/>
        </w:rPr>
      </w:pPr>
    </w:p>
    <w:p w14:paraId="27B6723C" w14:textId="77777777" w:rsidR="00504C1D" w:rsidRDefault="00504C1D" w:rsidP="00DF74D9">
      <w:pPr>
        <w:ind w:left="851" w:right="787"/>
        <w:rPr>
          <w:rFonts w:ascii="Arial" w:hAnsi="Arial" w:cs="Arial"/>
          <w:sz w:val="24"/>
          <w:szCs w:val="24"/>
        </w:rPr>
      </w:pPr>
    </w:p>
    <w:p w14:paraId="1C84F19E" w14:textId="77777777" w:rsidR="00504C1D" w:rsidRDefault="00504C1D" w:rsidP="00DF74D9">
      <w:pPr>
        <w:ind w:left="851" w:right="787"/>
        <w:rPr>
          <w:rFonts w:ascii="Arial" w:hAnsi="Arial" w:cs="Arial"/>
          <w:sz w:val="24"/>
          <w:szCs w:val="24"/>
        </w:rPr>
      </w:pPr>
    </w:p>
    <w:p w14:paraId="372739B8" w14:textId="77777777" w:rsidR="00504C1D" w:rsidRDefault="00504C1D" w:rsidP="00DF74D9">
      <w:pPr>
        <w:ind w:left="851" w:right="787"/>
        <w:rPr>
          <w:rFonts w:ascii="Arial" w:hAnsi="Arial" w:cs="Arial"/>
          <w:sz w:val="24"/>
          <w:szCs w:val="24"/>
        </w:rPr>
      </w:pPr>
    </w:p>
    <w:p w14:paraId="430F84A0" w14:textId="77777777" w:rsidR="00504C1D" w:rsidRDefault="00504C1D" w:rsidP="00DF74D9">
      <w:pPr>
        <w:ind w:left="851" w:right="787"/>
        <w:rPr>
          <w:rFonts w:ascii="Arial" w:hAnsi="Arial" w:cs="Arial"/>
          <w:sz w:val="24"/>
          <w:szCs w:val="24"/>
        </w:rPr>
      </w:pPr>
    </w:p>
    <w:p w14:paraId="06702171" w14:textId="77777777" w:rsidR="00504C1D" w:rsidRDefault="00504C1D" w:rsidP="00DF74D9">
      <w:pPr>
        <w:ind w:left="851" w:right="787"/>
        <w:rPr>
          <w:rFonts w:ascii="Arial" w:hAnsi="Arial" w:cs="Arial"/>
          <w:sz w:val="24"/>
          <w:szCs w:val="24"/>
        </w:rPr>
      </w:pPr>
    </w:p>
    <w:p w14:paraId="4F7799CD" w14:textId="77777777" w:rsidR="00504C1D" w:rsidRDefault="00504C1D" w:rsidP="00DF74D9">
      <w:pPr>
        <w:ind w:left="851" w:right="787"/>
        <w:rPr>
          <w:rFonts w:ascii="Arial" w:hAnsi="Arial" w:cs="Arial"/>
          <w:sz w:val="24"/>
          <w:szCs w:val="24"/>
        </w:rPr>
      </w:pPr>
    </w:p>
    <w:p w14:paraId="4B91616C" w14:textId="77777777" w:rsidR="00504C1D" w:rsidRDefault="00504C1D" w:rsidP="00DF74D9">
      <w:pPr>
        <w:ind w:left="851" w:right="787"/>
        <w:rPr>
          <w:rFonts w:ascii="Arial" w:hAnsi="Arial" w:cs="Arial"/>
          <w:sz w:val="24"/>
          <w:szCs w:val="24"/>
        </w:rPr>
      </w:pPr>
    </w:p>
    <w:p w14:paraId="4B836648" w14:textId="77777777" w:rsidR="00504C1D" w:rsidRDefault="00504C1D" w:rsidP="00DF74D9">
      <w:pPr>
        <w:ind w:left="851" w:right="787"/>
        <w:rPr>
          <w:rFonts w:ascii="Arial" w:hAnsi="Arial" w:cs="Arial"/>
          <w:sz w:val="24"/>
          <w:szCs w:val="24"/>
        </w:rPr>
      </w:pPr>
    </w:p>
    <w:p w14:paraId="5D9C3C7A" w14:textId="77777777" w:rsidR="00504C1D" w:rsidRDefault="00504C1D" w:rsidP="00DF74D9">
      <w:pPr>
        <w:ind w:left="851" w:right="787"/>
        <w:rPr>
          <w:rFonts w:ascii="Arial" w:hAnsi="Arial" w:cs="Arial"/>
          <w:sz w:val="24"/>
          <w:szCs w:val="24"/>
        </w:rPr>
      </w:pPr>
    </w:p>
    <w:p w14:paraId="327C1483" w14:textId="77777777" w:rsidR="00504C1D" w:rsidRDefault="00504C1D" w:rsidP="00DF74D9">
      <w:pPr>
        <w:ind w:left="851" w:right="787"/>
        <w:rPr>
          <w:rFonts w:ascii="Arial" w:hAnsi="Arial" w:cs="Arial"/>
          <w:sz w:val="24"/>
          <w:szCs w:val="24"/>
        </w:rPr>
      </w:pPr>
    </w:p>
    <w:p w14:paraId="7267301D" w14:textId="77777777" w:rsidR="00504C1D" w:rsidRDefault="00504C1D" w:rsidP="00DF74D9">
      <w:pPr>
        <w:ind w:left="851" w:right="787"/>
        <w:rPr>
          <w:rFonts w:ascii="Arial" w:hAnsi="Arial" w:cs="Arial"/>
          <w:sz w:val="24"/>
          <w:szCs w:val="24"/>
        </w:rPr>
      </w:pPr>
    </w:p>
    <w:p w14:paraId="527129A2" w14:textId="77777777" w:rsidR="00504C1D" w:rsidRDefault="00504C1D" w:rsidP="00DF74D9">
      <w:pPr>
        <w:ind w:left="851" w:right="787"/>
        <w:rPr>
          <w:rFonts w:ascii="Arial" w:hAnsi="Arial" w:cs="Arial"/>
          <w:sz w:val="24"/>
          <w:szCs w:val="24"/>
        </w:rPr>
      </w:pPr>
    </w:p>
    <w:p w14:paraId="5A174B3A" w14:textId="77777777" w:rsidR="00504C1D" w:rsidRDefault="00504C1D" w:rsidP="00DF74D9">
      <w:pPr>
        <w:ind w:left="851" w:right="787"/>
        <w:rPr>
          <w:rFonts w:ascii="Arial" w:hAnsi="Arial" w:cs="Arial"/>
          <w:sz w:val="24"/>
          <w:szCs w:val="24"/>
        </w:rPr>
      </w:pPr>
    </w:p>
    <w:p w14:paraId="09C5AEB2" w14:textId="77777777" w:rsidR="00504C1D" w:rsidRDefault="00504C1D" w:rsidP="00DF74D9">
      <w:pPr>
        <w:ind w:left="851" w:right="787"/>
        <w:rPr>
          <w:rFonts w:ascii="Arial" w:hAnsi="Arial" w:cs="Arial"/>
          <w:sz w:val="24"/>
          <w:szCs w:val="24"/>
        </w:rPr>
      </w:pPr>
    </w:p>
    <w:p w14:paraId="43485259" w14:textId="77777777" w:rsidR="00504C1D" w:rsidRDefault="00504C1D" w:rsidP="00DF74D9">
      <w:pPr>
        <w:ind w:left="851" w:right="787"/>
        <w:rPr>
          <w:rFonts w:ascii="Arial" w:hAnsi="Arial" w:cs="Arial"/>
          <w:sz w:val="24"/>
          <w:szCs w:val="24"/>
        </w:rPr>
      </w:pPr>
    </w:p>
    <w:p w14:paraId="3F6AA03D" w14:textId="77777777" w:rsidR="00504C1D" w:rsidRDefault="00504C1D" w:rsidP="00DF74D9">
      <w:pPr>
        <w:ind w:left="851" w:right="787"/>
        <w:rPr>
          <w:rFonts w:ascii="Arial" w:hAnsi="Arial" w:cs="Arial"/>
          <w:sz w:val="24"/>
          <w:szCs w:val="24"/>
        </w:rPr>
      </w:pPr>
    </w:p>
    <w:p w14:paraId="19D1E973" w14:textId="77777777" w:rsidR="00504C1D" w:rsidRDefault="00504C1D" w:rsidP="00DF74D9">
      <w:pPr>
        <w:ind w:left="851" w:right="787"/>
        <w:rPr>
          <w:rFonts w:ascii="Arial" w:hAnsi="Arial" w:cs="Arial"/>
          <w:sz w:val="24"/>
          <w:szCs w:val="24"/>
        </w:rPr>
      </w:pPr>
    </w:p>
    <w:p w14:paraId="7D4247E7" w14:textId="77777777" w:rsidR="00504C1D" w:rsidRDefault="00504C1D" w:rsidP="00DF74D9">
      <w:pPr>
        <w:ind w:left="851" w:right="787"/>
        <w:rPr>
          <w:rFonts w:ascii="Arial" w:hAnsi="Arial" w:cs="Arial"/>
          <w:sz w:val="24"/>
          <w:szCs w:val="24"/>
        </w:rPr>
      </w:pPr>
    </w:p>
    <w:p w14:paraId="4A9A7ACA" w14:textId="77777777" w:rsidR="00504C1D" w:rsidRDefault="00504C1D" w:rsidP="00DF74D9">
      <w:pPr>
        <w:ind w:left="851" w:right="787"/>
        <w:rPr>
          <w:rFonts w:ascii="Arial" w:hAnsi="Arial" w:cs="Arial"/>
          <w:sz w:val="24"/>
          <w:szCs w:val="24"/>
        </w:rPr>
      </w:pPr>
    </w:p>
    <w:p w14:paraId="04343AB6" w14:textId="77777777" w:rsidR="00504C1D" w:rsidRDefault="00504C1D" w:rsidP="00DF74D9">
      <w:pPr>
        <w:ind w:left="851" w:right="787"/>
        <w:rPr>
          <w:rFonts w:ascii="Arial" w:hAnsi="Arial" w:cs="Arial"/>
          <w:sz w:val="24"/>
          <w:szCs w:val="24"/>
        </w:rPr>
      </w:pPr>
    </w:p>
    <w:p w14:paraId="0BA5FE8C" w14:textId="77777777" w:rsidR="00504C1D" w:rsidRDefault="00504C1D" w:rsidP="00DF74D9">
      <w:pPr>
        <w:ind w:left="851" w:right="787"/>
        <w:rPr>
          <w:rFonts w:ascii="Arial" w:hAnsi="Arial" w:cs="Arial"/>
          <w:sz w:val="24"/>
          <w:szCs w:val="24"/>
        </w:rPr>
      </w:pPr>
    </w:p>
    <w:p w14:paraId="027E8A64" w14:textId="77777777" w:rsidR="00504C1D" w:rsidRPr="00DF74D9" w:rsidRDefault="00504C1D" w:rsidP="00DF74D9">
      <w:pPr>
        <w:ind w:left="851" w:right="787"/>
        <w:rPr>
          <w:rFonts w:ascii="Arial" w:hAnsi="Arial" w:cs="Arial"/>
          <w:sz w:val="24"/>
          <w:szCs w:val="24"/>
        </w:rPr>
      </w:pPr>
    </w:p>
    <w:p w14:paraId="1FE52228" w14:textId="77777777" w:rsidR="00723A64" w:rsidRPr="00DF74D9" w:rsidRDefault="00723A64" w:rsidP="00DF74D9">
      <w:pPr>
        <w:ind w:left="851" w:right="787"/>
        <w:rPr>
          <w:rFonts w:ascii="Arial" w:hAnsi="Arial" w:cs="Arial"/>
          <w:sz w:val="24"/>
          <w:szCs w:val="24"/>
        </w:rPr>
      </w:pPr>
    </w:p>
    <w:p w14:paraId="2495001D" w14:textId="77777777" w:rsidR="008E0EC4" w:rsidRPr="00643EF6" w:rsidRDefault="008E0EC4" w:rsidP="008E0EC4">
      <w:pPr>
        <w:widowControl/>
        <w:autoSpaceDE/>
        <w:autoSpaceDN/>
        <w:rPr>
          <w:rFonts w:ascii="Times New Roman" w:eastAsia="Times New Roman" w:hAnsi="Times New Roman" w:cs="Times New Roman"/>
          <w:sz w:val="24"/>
          <w:szCs w:val="24"/>
          <w:lang w:val="pt-BR" w:eastAsia="pt-BR"/>
        </w:rPr>
      </w:pPr>
    </w:p>
    <w:p w14:paraId="03322856" w14:textId="77777777" w:rsidR="008E0EC4" w:rsidRPr="00643EF6" w:rsidRDefault="008E0EC4" w:rsidP="008E0EC4">
      <w:pPr>
        <w:ind w:left="1440"/>
        <w:rPr>
          <w:rFonts w:ascii="Arial" w:hAnsi="Arial" w:cs="Arial"/>
          <w:sz w:val="24"/>
          <w:szCs w:val="24"/>
          <w:lang w:val="pt-BR" w:eastAsia="pt-BR"/>
        </w:rPr>
      </w:pPr>
      <w:r w:rsidRPr="00643EF6">
        <w:rPr>
          <w:rFonts w:ascii="Arial" w:hAnsi="Arial" w:cs="Arial"/>
          <w:sz w:val="24"/>
          <w:szCs w:val="24"/>
          <w:lang w:val="pt-BR" w:eastAsia="pt-BR"/>
        </w:rPr>
        <w:t xml:space="preserve">PROCESSO </w:t>
      </w:r>
      <w:r>
        <w:rPr>
          <w:rFonts w:ascii="Arial" w:hAnsi="Arial" w:cs="Arial"/>
          <w:sz w:val="24"/>
          <w:szCs w:val="24"/>
          <w:lang w:val="pt-BR" w:eastAsia="pt-BR"/>
        </w:rPr>
        <w:t>LICITATÓRIO</w:t>
      </w:r>
      <w:r w:rsidRPr="00643EF6">
        <w:rPr>
          <w:rFonts w:ascii="Arial" w:hAnsi="Arial" w:cs="Arial"/>
          <w:sz w:val="24"/>
          <w:szCs w:val="24"/>
          <w:lang w:val="pt-BR" w:eastAsia="pt-BR"/>
        </w:rPr>
        <w:t xml:space="preserve"> Nº 0</w:t>
      </w:r>
      <w:r>
        <w:rPr>
          <w:rFonts w:ascii="Arial" w:hAnsi="Arial" w:cs="Arial"/>
          <w:sz w:val="24"/>
          <w:szCs w:val="24"/>
          <w:lang w:val="pt-BR" w:eastAsia="pt-BR"/>
        </w:rPr>
        <w:t>1</w:t>
      </w:r>
      <w:r w:rsidRPr="00643EF6">
        <w:rPr>
          <w:rFonts w:ascii="Arial" w:hAnsi="Arial" w:cs="Arial"/>
          <w:sz w:val="24"/>
          <w:szCs w:val="24"/>
          <w:lang w:val="pt-BR" w:eastAsia="pt-BR"/>
        </w:rPr>
        <w:t>1/2024</w:t>
      </w:r>
    </w:p>
    <w:p w14:paraId="36422FE1" w14:textId="77777777" w:rsidR="008E0EC4" w:rsidRPr="00643EF6" w:rsidRDefault="008E0EC4" w:rsidP="008E0EC4">
      <w:pPr>
        <w:ind w:left="1440"/>
        <w:rPr>
          <w:rFonts w:ascii="Arial" w:hAnsi="Arial" w:cs="Arial"/>
          <w:sz w:val="24"/>
          <w:szCs w:val="24"/>
          <w:lang w:val="pt-BR" w:eastAsia="pt-BR"/>
        </w:rPr>
      </w:pPr>
      <w:r w:rsidRPr="00643EF6">
        <w:rPr>
          <w:rFonts w:ascii="Arial" w:hAnsi="Arial" w:cs="Arial"/>
          <w:sz w:val="24"/>
          <w:szCs w:val="24"/>
          <w:lang w:val="pt-BR" w:eastAsia="pt-BR"/>
        </w:rPr>
        <w:t xml:space="preserve">CREDENCIAMENTO </w:t>
      </w:r>
      <w:r w:rsidRPr="00643EF6">
        <w:rPr>
          <w:rFonts w:ascii="Arial" w:hAnsi="Arial" w:cs="Arial"/>
          <w:sz w:val="24"/>
          <w:szCs w:val="24"/>
          <w:lang w:val="pt-BR" w:eastAsia="pt-BR"/>
        </w:rPr>
        <w:tab/>
        <w:t>ELETRÔNICO Nº 00</w:t>
      </w:r>
      <w:r w:rsidRPr="00643EF6">
        <w:rPr>
          <w:rFonts w:ascii="Arial" w:hAnsi="Arial" w:cs="Arial"/>
          <w:sz w:val="24"/>
          <w:szCs w:val="24"/>
        </w:rPr>
        <w:t>3</w:t>
      </w:r>
      <w:r w:rsidRPr="00643EF6">
        <w:rPr>
          <w:rFonts w:ascii="Arial" w:hAnsi="Arial" w:cs="Arial"/>
          <w:sz w:val="24"/>
          <w:szCs w:val="24"/>
          <w:lang w:val="pt-BR" w:eastAsia="pt-BR"/>
        </w:rPr>
        <w:t>/2024</w:t>
      </w:r>
    </w:p>
    <w:p w14:paraId="24338CE8" w14:textId="77777777" w:rsidR="008E0EC4" w:rsidRPr="00643EF6" w:rsidRDefault="008E0EC4" w:rsidP="008E0EC4">
      <w:pPr>
        <w:ind w:left="1440"/>
        <w:rPr>
          <w:rFonts w:ascii="Arial" w:hAnsi="Arial" w:cs="Arial"/>
          <w:sz w:val="24"/>
          <w:szCs w:val="24"/>
          <w:lang w:val="pt-BR" w:eastAsia="pt-BR"/>
        </w:rPr>
      </w:pPr>
      <w:r w:rsidRPr="00643EF6">
        <w:rPr>
          <w:rFonts w:ascii="Arial" w:hAnsi="Arial" w:cs="Arial"/>
          <w:sz w:val="24"/>
          <w:szCs w:val="24"/>
          <w:lang w:val="pt-BR" w:eastAsia="pt-BR"/>
        </w:rPr>
        <w:t>INEXIGIBILIDADE 00</w:t>
      </w:r>
      <w:r w:rsidRPr="00643EF6">
        <w:rPr>
          <w:rFonts w:ascii="Arial" w:hAnsi="Arial" w:cs="Arial"/>
          <w:sz w:val="24"/>
          <w:szCs w:val="24"/>
        </w:rPr>
        <w:t>2</w:t>
      </w:r>
      <w:r w:rsidRPr="00643EF6">
        <w:rPr>
          <w:rFonts w:ascii="Arial" w:hAnsi="Arial" w:cs="Arial"/>
          <w:sz w:val="24"/>
          <w:szCs w:val="24"/>
          <w:lang w:val="pt-BR" w:eastAsia="pt-BR"/>
        </w:rPr>
        <w:t>/2024</w:t>
      </w:r>
    </w:p>
    <w:p w14:paraId="6F6D03BE" w14:textId="77777777" w:rsidR="00723A64" w:rsidRPr="00DF74D9" w:rsidRDefault="00723A64" w:rsidP="00DF74D9">
      <w:pPr>
        <w:ind w:left="851" w:right="787"/>
        <w:rPr>
          <w:rFonts w:ascii="Arial" w:hAnsi="Arial" w:cs="Arial"/>
          <w:sz w:val="24"/>
          <w:szCs w:val="24"/>
        </w:rPr>
      </w:pPr>
    </w:p>
    <w:p w14:paraId="44358A28" w14:textId="241F2B13" w:rsidR="00723A64" w:rsidRPr="00DF74D9" w:rsidRDefault="00000000" w:rsidP="00DF74D9">
      <w:pPr>
        <w:ind w:left="851" w:right="787"/>
        <w:rPr>
          <w:rFonts w:ascii="Arial" w:hAnsi="Arial" w:cs="Arial"/>
          <w:sz w:val="24"/>
          <w:szCs w:val="24"/>
        </w:rPr>
      </w:pPr>
      <w:r w:rsidRPr="00DF74D9">
        <w:rPr>
          <w:rFonts w:ascii="Arial" w:hAnsi="Arial" w:cs="Arial"/>
          <w:sz w:val="24"/>
          <w:szCs w:val="24"/>
        </w:rPr>
        <w:t>ANEXO III MODELO DE</w:t>
      </w:r>
      <w:r w:rsidR="00A531FF" w:rsidRPr="00DF74D9">
        <w:rPr>
          <w:rFonts w:ascii="Arial" w:hAnsi="Arial" w:cs="Arial"/>
          <w:sz w:val="24"/>
          <w:szCs w:val="24"/>
        </w:rPr>
        <w:t xml:space="preserve"> </w:t>
      </w:r>
      <w:r w:rsidRPr="00DF74D9">
        <w:rPr>
          <w:rFonts w:ascii="Arial" w:hAnsi="Arial" w:cs="Arial"/>
          <w:sz w:val="24"/>
          <w:szCs w:val="24"/>
        </w:rPr>
        <w:t>PROCURAÇÃO</w:t>
      </w:r>
    </w:p>
    <w:p w14:paraId="5501FD5E" w14:textId="77777777" w:rsidR="00723A64" w:rsidRPr="00DF74D9" w:rsidRDefault="00723A64" w:rsidP="00DF74D9">
      <w:pPr>
        <w:ind w:left="851" w:right="787"/>
        <w:rPr>
          <w:rFonts w:ascii="Arial" w:hAnsi="Arial" w:cs="Arial"/>
          <w:sz w:val="24"/>
          <w:szCs w:val="24"/>
        </w:rPr>
      </w:pPr>
    </w:p>
    <w:p w14:paraId="4861DB03" w14:textId="300DD076" w:rsidR="00723A64" w:rsidRPr="00DF74D9" w:rsidRDefault="00000000" w:rsidP="00DF74D9">
      <w:pPr>
        <w:ind w:left="851" w:right="787"/>
        <w:rPr>
          <w:rFonts w:ascii="Arial" w:hAnsi="Arial" w:cs="Arial"/>
          <w:sz w:val="24"/>
          <w:szCs w:val="24"/>
        </w:rPr>
      </w:pPr>
      <w:r w:rsidRPr="00DF74D9">
        <w:rPr>
          <w:rFonts w:ascii="Arial" w:hAnsi="Arial" w:cs="Arial"/>
          <w:sz w:val="24"/>
          <w:szCs w:val="24"/>
        </w:rPr>
        <w:t>Pelo  presente  instrumento  particular  de  procuração,  a  (razão  social  da  empresa),  com  sede  (inserir  o endereço completo da empresa ) inscrita no CN</w:t>
      </w:r>
      <w:r w:rsidR="00A531FF" w:rsidRPr="00DF74D9">
        <w:rPr>
          <w:rFonts w:ascii="Arial" w:hAnsi="Arial" w:cs="Arial"/>
          <w:sz w:val="24"/>
          <w:szCs w:val="24"/>
        </w:rPr>
        <w:t>PJ</w:t>
      </w:r>
      <w:r w:rsidRPr="00DF74D9">
        <w:rPr>
          <w:rFonts w:ascii="Arial" w:hAnsi="Arial" w:cs="Arial"/>
          <w:sz w:val="24"/>
          <w:szCs w:val="24"/>
        </w:rPr>
        <w:t>/ MF sob o nº (inserir o nº do CN</w:t>
      </w:r>
      <w:r w:rsidR="00A531FF" w:rsidRPr="00DF74D9">
        <w:rPr>
          <w:rFonts w:ascii="Arial" w:hAnsi="Arial" w:cs="Arial"/>
          <w:sz w:val="24"/>
          <w:szCs w:val="24"/>
        </w:rPr>
        <w:t>PJ</w:t>
      </w:r>
      <w:r w:rsidRPr="00DF74D9">
        <w:rPr>
          <w:rFonts w:ascii="Arial" w:hAnsi="Arial" w:cs="Arial"/>
          <w:sz w:val="24"/>
          <w:szCs w:val="24"/>
        </w:rPr>
        <w:t xml:space="preserve"> da empresa), nomeia e constitui seu bastante procurador (a) o(a) Sr. (a) (inserir o nome do representante) portador (a) da cédula de  identidade   (inserir  nº  RG),  e  CPF  (inserir  nº  CPF),  a  quem  confere  amplos  poderes  para representar perante ao PMJP-RN no CREDENCIAMENTO nº 0002/2023 está autorizado a requerer vistas de documentos e propostas, manifestar-se em nome da empresa, desistir e interpor recursos, rubricar documentos e assinar atas, prestar todos os esclarecimentos solicitados pela Presidente da CPL, enfim, praticar todos osdemais atos pertinentes ao certame, em nome da outorgante.</w:t>
      </w:r>
    </w:p>
    <w:p w14:paraId="6D1BD016" w14:textId="77777777" w:rsidR="00723A64" w:rsidRPr="00DF74D9" w:rsidRDefault="00723A64" w:rsidP="00DF74D9">
      <w:pPr>
        <w:ind w:left="851" w:right="787"/>
        <w:rPr>
          <w:rFonts w:ascii="Arial" w:hAnsi="Arial" w:cs="Arial"/>
          <w:sz w:val="24"/>
          <w:szCs w:val="24"/>
        </w:rPr>
      </w:pPr>
    </w:p>
    <w:p w14:paraId="5F0ADF91" w14:textId="77777777" w:rsidR="00723A64" w:rsidRPr="00DF74D9" w:rsidRDefault="00723A64" w:rsidP="00DF74D9">
      <w:pPr>
        <w:ind w:left="851" w:right="787"/>
        <w:rPr>
          <w:rFonts w:ascii="Arial" w:hAnsi="Arial" w:cs="Arial"/>
          <w:sz w:val="24"/>
          <w:szCs w:val="24"/>
        </w:rPr>
      </w:pPr>
    </w:p>
    <w:p w14:paraId="3F2F9604" w14:textId="1720343C" w:rsidR="00723A64" w:rsidRPr="00DF74D9" w:rsidRDefault="00000000" w:rsidP="00DF74D9">
      <w:pPr>
        <w:ind w:left="851" w:right="787"/>
        <w:rPr>
          <w:rFonts w:ascii="Arial" w:hAnsi="Arial" w:cs="Arial"/>
          <w:sz w:val="24"/>
          <w:szCs w:val="24"/>
        </w:rPr>
      </w:pPr>
      <w:r w:rsidRPr="00DF74D9">
        <w:rPr>
          <w:rFonts w:ascii="Arial" w:hAnsi="Arial" w:cs="Arial"/>
          <w:sz w:val="24"/>
          <w:szCs w:val="24"/>
        </w:rPr>
        <w:t>............, ..... de</w:t>
      </w:r>
      <w:r w:rsidRPr="00DF74D9">
        <w:rPr>
          <w:rFonts w:ascii="Arial" w:hAnsi="Arial" w:cs="Arial"/>
          <w:sz w:val="24"/>
          <w:szCs w:val="24"/>
        </w:rPr>
        <w:tab/>
        <w:t>de 202</w:t>
      </w:r>
      <w:r w:rsidR="00A531FF" w:rsidRPr="00DF74D9">
        <w:rPr>
          <w:rFonts w:ascii="Arial" w:hAnsi="Arial" w:cs="Arial"/>
          <w:sz w:val="24"/>
          <w:szCs w:val="24"/>
        </w:rPr>
        <w:t>4</w:t>
      </w:r>
      <w:r w:rsidRPr="00DF74D9">
        <w:rPr>
          <w:rFonts w:ascii="Arial" w:hAnsi="Arial" w:cs="Arial"/>
          <w:sz w:val="24"/>
          <w:szCs w:val="24"/>
        </w:rPr>
        <w:t>.</w:t>
      </w:r>
    </w:p>
    <w:p w14:paraId="1F9AF737" w14:textId="77777777" w:rsidR="00723A64" w:rsidRPr="00DF74D9" w:rsidRDefault="00723A64" w:rsidP="00DF74D9">
      <w:pPr>
        <w:ind w:left="851" w:right="787"/>
        <w:rPr>
          <w:rFonts w:ascii="Arial" w:hAnsi="Arial" w:cs="Arial"/>
          <w:sz w:val="24"/>
          <w:szCs w:val="24"/>
        </w:rPr>
      </w:pPr>
    </w:p>
    <w:p w14:paraId="170AB1B4" w14:textId="77777777" w:rsidR="00723A64" w:rsidRPr="00DF74D9" w:rsidRDefault="00723A64" w:rsidP="00DF74D9">
      <w:pPr>
        <w:ind w:left="851" w:right="787"/>
        <w:rPr>
          <w:rFonts w:ascii="Arial" w:hAnsi="Arial" w:cs="Arial"/>
          <w:sz w:val="24"/>
          <w:szCs w:val="24"/>
        </w:rPr>
      </w:pPr>
    </w:p>
    <w:p w14:paraId="10500D20" w14:textId="77777777" w:rsidR="00723A64" w:rsidRPr="00DF74D9" w:rsidRDefault="00723A64" w:rsidP="00DF74D9">
      <w:pPr>
        <w:ind w:left="851" w:right="787"/>
        <w:rPr>
          <w:rFonts w:ascii="Arial" w:hAnsi="Arial" w:cs="Arial"/>
          <w:sz w:val="24"/>
          <w:szCs w:val="24"/>
        </w:rPr>
      </w:pPr>
    </w:p>
    <w:p w14:paraId="6A144A15" w14:textId="265D76C3" w:rsidR="00723A64" w:rsidRPr="00DF74D9" w:rsidRDefault="00582764" w:rsidP="00DF74D9">
      <w:pPr>
        <w:ind w:left="851" w:right="787"/>
        <w:rPr>
          <w:rFonts w:ascii="Arial" w:hAnsi="Arial" w:cs="Arial"/>
          <w:sz w:val="24"/>
          <w:szCs w:val="24"/>
        </w:rPr>
      </w:pPr>
      <w:r w:rsidRPr="00DF74D9">
        <w:rPr>
          <w:rFonts w:ascii="Arial" w:hAnsi="Arial" w:cs="Arial"/>
          <w:noProof/>
          <w:sz w:val="24"/>
          <w:szCs w:val="24"/>
        </w:rPr>
        <mc:AlternateContent>
          <mc:Choice Requires="wps">
            <w:drawing>
              <wp:anchor distT="0" distB="0" distL="0" distR="0" simplePos="0" relativeHeight="487595008" behindDoc="1" locked="0" layoutInCell="1" allowOverlap="1" wp14:anchorId="532E86AD" wp14:editId="78C7DC5B">
                <wp:simplePos x="0" y="0"/>
                <wp:positionH relativeFrom="page">
                  <wp:posOffset>1080770</wp:posOffset>
                </wp:positionH>
                <wp:positionV relativeFrom="paragraph">
                  <wp:posOffset>109220</wp:posOffset>
                </wp:positionV>
                <wp:extent cx="3813810" cy="1270"/>
                <wp:effectExtent l="0" t="0" r="0" b="0"/>
                <wp:wrapTopAndBottom/>
                <wp:docPr id="115709090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3810" cy="1270"/>
                        </a:xfrm>
                        <a:custGeom>
                          <a:avLst/>
                          <a:gdLst>
                            <a:gd name="T0" fmla="+- 0 1702 1702"/>
                            <a:gd name="T1" fmla="*/ T0 w 6006"/>
                            <a:gd name="T2" fmla="+- 0 7708 1702"/>
                            <a:gd name="T3" fmla="*/ T2 w 6006"/>
                          </a:gdLst>
                          <a:ahLst/>
                          <a:cxnLst>
                            <a:cxn ang="0">
                              <a:pos x="T1" y="0"/>
                            </a:cxn>
                            <a:cxn ang="0">
                              <a:pos x="T3" y="0"/>
                            </a:cxn>
                          </a:cxnLst>
                          <a:rect l="0" t="0" r="r" b="b"/>
                          <a:pathLst>
                            <a:path w="6006">
                              <a:moveTo>
                                <a:pt x="0" y="0"/>
                              </a:moveTo>
                              <a:lnTo>
                                <a:pt x="6006"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FA76F3" id="Freeform 4" o:spid="_x0000_s1026" style="position:absolute;margin-left:85.1pt;margin-top:8.6pt;width:300.3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" path="m,l6006,e" filled="f" strokeweight=".26669mm">
                <v:path arrowok="t" o:connecttype="custom" o:connectlocs="0,0;3813810,0" o:connectangles="0,0"/>
                <w10:wrap type="topAndBottom" anchorx="page"/>
              </v:shape>
            </w:pict>
          </mc:Fallback>
        </mc:AlternateContent>
      </w:r>
    </w:p>
    <w:p w14:paraId="276AF015"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Assinatura ( representante legal da empresa)</w:t>
      </w:r>
    </w:p>
    <w:p w14:paraId="4C89110C" w14:textId="77777777" w:rsidR="00723A64" w:rsidRPr="00DF74D9" w:rsidRDefault="00723A64" w:rsidP="00DF74D9">
      <w:pPr>
        <w:ind w:left="851" w:right="787"/>
        <w:rPr>
          <w:rFonts w:ascii="Arial" w:hAnsi="Arial" w:cs="Arial"/>
          <w:sz w:val="24"/>
          <w:szCs w:val="24"/>
        </w:rPr>
        <w:sectPr w:rsidR="00723A64" w:rsidRPr="00DF74D9" w:rsidSect="00535B89">
          <w:pgSz w:w="11920" w:h="16860"/>
          <w:pgMar w:top="1600" w:right="200" w:bottom="280" w:left="160" w:header="720" w:footer="720" w:gutter="0"/>
          <w:cols w:space="720"/>
        </w:sectPr>
      </w:pPr>
    </w:p>
    <w:p w14:paraId="68B1534E" w14:textId="77777777" w:rsidR="008E0EC4" w:rsidRPr="00643EF6" w:rsidRDefault="008E0EC4" w:rsidP="008E0EC4">
      <w:pPr>
        <w:widowControl/>
        <w:autoSpaceDE/>
        <w:autoSpaceDN/>
        <w:rPr>
          <w:rFonts w:ascii="Times New Roman" w:eastAsia="Times New Roman" w:hAnsi="Times New Roman" w:cs="Times New Roman"/>
          <w:sz w:val="24"/>
          <w:szCs w:val="24"/>
          <w:lang w:val="pt-BR" w:eastAsia="pt-BR"/>
        </w:rPr>
      </w:pPr>
    </w:p>
    <w:p w14:paraId="786E7AF7" w14:textId="7766C925" w:rsidR="00353EFB" w:rsidRPr="00DF74D9" w:rsidRDefault="00353EFB" w:rsidP="00DF74D9">
      <w:pPr>
        <w:ind w:left="851" w:right="787"/>
        <w:rPr>
          <w:rFonts w:ascii="Arial" w:hAnsi="Arial" w:cs="Arial"/>
          <w:sz w:val="24"/>
          <w:szCs w:val="24"/>
        </w:rPr>
        <w:sectPr w:rsidR="00353EFB" w:rsidRPr="00DF74D9" w:rsidSect="00535B89">
          <w:pgSz w:w="11920" w:h="16860"/>
          <w:pgMar w:top="1600" w:right="200" w:bottom="280" w:left="160" w:header="720" w:footer="720" w:gutter="0"/>
          <w:cols w:space="720"/>
        </w:sectPr>
      </w:pPr>
    </w:p>
    <w:p w14:paraId="189F2751" w14:textId="77777777" w:rsidR="00B93575" w:rsidRPr="00643EF6" w:rsidRDefault="00B93575" w:rsidP="00B93575">
      <w:pPr>
        <w:widowControl/>
        <w:autoSpaceDE/>
        <w:autoSpaceDN/>
        <w:rPr>
          <w:rFonts w:ascii="Times New Roman" w:eastAsia="Times New Roman" w:hAnsi="Times New Roman" w:cs="Times New Roman"/>
          <w:sz w:val="24"/>
          <w:szCs w:val="24"/>
          <w:lang w:val="pt-BR" w:eastAsia="pt-BR"/>
        </w:rPr>
      </w:pPr>
    </w:p>
    <w:p w14:paraId="2CB40E6B" w14:textId="77777777" w:rsidR="00B93575" w:rsidRPr="00643EF6" w:rsidRDefault="00B93575" w:rsidP="00B93575">
      <w:pPr>
        <w:ind w:left="1440"/>
        <w:rPr>
          <w:rFonts w:ascii="Arial" w:hAnsi="Arial" w:cs="Arial"/>
          <w:sz w:val="24"/>
          <w:szCs w:val="24"/>
          <w:lang w:val="pt-BR" w:eastAsia="pt-BR"/>
        </w:rPr>
      </w:pPr>
      <w:r w:rsidRPr="00643EF6">
        <w:rPr>
          <w:rFonts w:ascii="Arial" w:hAnsi="Arial" w:cs="Arial"/>
          <w:sz w:val="24"/>
          <w:szCs w:val="24"/>
          <w:lang w:val="pt-BR" w:eastAsia="pt-BR"/>
        </w:rPr>
        <w:t xml:space="preserve">PROCESSO </w:t>
      </w:r>
      <w:r>
        <w:rPr>
          <w:rFonts w:ascii="Arial" w:hAnsi="Arial" w:cs="Arial"/>
          <w:sz w:val="24"/>
          <w:szCs w:val="24"/>
          <w:lang w:val="pt-BR" w:eastAsia="pt-BR"/>
        </w:rPr>
        <w:t>LICITATÓRIO</w:t>
      </w:r>
      <w:r w:rsidRPr="00643EF6">
        <w:rPr>
          <w:rFonts w:ascii="Arial" w:hAnsi="Arial" w:cs="Arial"/>
          <w:sz w:val="24"/>
          <w:szCs w:val="24"/>
          <w:lang w:val="pt-BR" w:eastAsia="pt-BR"/>
        </w:rPr>
        <w:t xml:space="preserve"> Nº 0</w:t>
      </w:r>
      <w:r>
        <w:rPr>
          <w:rFonts w:ascii="Arial" w:hAnsi="Arial" w:cs="Arial"/>
          <w:sz w:val="24"/>
          <w:szCs w:val="24"/>
          <w:lang w:val="pt-BR" w:eastAsia="pt-BR"/>
        </w:rPr>
        <w:t>1</w:t>
      </w:r>
      <w:r w:rsidRPr="00643EF6">
        <w:rPr>
          <w:rFonts w:ascii="Arial" w:hAnsi="Arial" w:cs="Arial"/>
          <w:sz w:val="24"/>
          <w:szCs w:val="24"/>
          <w:lang w:val="pt-BR" w:eastAsia="pt-BR"/>
        </w:rPr>
        <w:t>1/2024</w:t>
      </w:r>
    </w:p>
    <w:p w14:paraId="1299D6FF" w14:textId="77777777" w:rsidR="00B93575" w:rsidRPr="00643EF6" w:rsidRDefault="00B93575" w:rsidP="00B93575">
      <w:pPr>
        <w:ind w:left="1440"/>
        <w:rPr>
          <w:rFonts w:ascii="Arial" w:hAnsi="Arial" w:cs="Arial"/>
          <w:sz w:val="24"/>
          <w:szCs w:val="24"/>
          <w:lang w:val="pt-BR" w:eastAsia="pt-BR"/>
        </w:rPr>
      </w:pPr>
      <w:r w:rsidRPr="00643EF6">
        <w:rPr>
          <w:rFonts w:ascii="Arial" w:hAnsi="Arial" w:cs="Arial"/>
          <w:sz w:val="24"/>
          <w:szCs w:val="24"/>
          <w:lang w:val="pt-BR" w:eastAsia="pt-BR"/>
        </w:rPr>
        <w:t xml:space="preserve">CREDENCIAMENTO </w:t>
      </w:r>
      <w:r w:rsidRPr="00643EF6">
        <w:rPr>
          <w:rFonts w:ascii="Arial" w:hAnsi="Arial" w:cs="Arial"/>
          <w:sz w:val="24"/>
          <w:szCs w:val="24"/>
          <w:lang w:val="pt-BR" w:eastAsia="pt-BR"/>
        </w:rPr>
        <w:tab/>
        <w:t>ELETRÔNICO Nº 00</w:t>
      </w:r>
      <w:r w:rsidRPr="00643EF6">
        <w:rPr>
          <w:rFonts w:ascii="Arial" w:hAnsi="Arial" w:cs="Arial"/>
          <w:sz w:val="24"/>
          <w:szCs w:val="24"/>
        </w:rPr>
        <w:t>3</w:t>
      </w:r>
      <w:r w:rsidRPr="00643EF6">
        <w:rPr>
          <w:rFonts w:ascii="Arial" w:hAnsi="Arial" w:cs="Arial"/>
          <w:sz w:val="24"/>
          <w:szCs w:val="24"/>
          <w:lang w:val="pt-BR" w:eastAsia="pt-BR"/>
        </w:rPr>
        <w:t>/2024</w:t>
      </w:r>
    </w:p>
    <w:p w14:paraId="32D9A9FD" w14:textId="77777777" w:rsidR="00B93575" w:rsidRPr="00643EF6" w:rsidRDefault="00B93575" w:rsidP="00B93575">
      <w:pPr>
        <w:ind w:left="1440"/>
        <w:rPr>
          <w:rFonts w:ascii="Arial" w:hAnsi="Arial" w:cs="Arial"/>
          <w:sz w:val="24"/>
          <w:szCs w:val="24"/>
          <w:lang w:val="pt-BR" w:eastAsia="pt-BR"/>
        </w:rPr>
      </w:pPr>
      <w:r w:rsidRPr="00643EF6">
        <w:rPr>
          <w:rFonts w:ascii="Arial" w:hAnsi="Arial" w:cs="Arial"/>
          <w:sz w:val="24"/>
          <w:szCs w:val="24"/>
          <w:lang w:val="pt-BR" w:eastAsia="pt-BR"/>
        </w:rPr>
        <w:t>INEXIGIBILIDADE 00</w:t>
      </w:r>
      <w:r w:rsidRPr="00643EF6">
        <w:rPr>
          <w:rFonts w:ascii="Arial" w:hAnsi="Arial" w:cs="Arial"/>
          <w:sz w:val="24"/>
          <w:szCs w:val="24"/>
        </w:rPr>
        <w:t>2</w:t>
      </w:r>
      <w:r w:rsidRPr="00643EF6">
        <w:rPr>
          <w:rFonts w:ascii="Arial" w:hAnsi="Arial" w:cs="Arial"/>
          <w:sz w:val="24"/>
          <w:szCs w:val="24"/>
          <w:lang w:val="pt-BR" w:eastAsia="pt-BR"/>
        </w:rPr>
        <w:t>/2024</w:t>
      </w:r>
    </w:p>
    <w:p w14:paraId="375A4BE9" w14:textId="77777777" w:rsidR="00B93575" w:rsidRDefault="00B93575" w:rsidP="00DF74D9">
      <w:pPr>
        <w:ind w:left="851" w:right="787"/>
        <w:rPr>
          <w:rFonts w:ascii="Arial" w:hAnsi="Arial" w:cs="Arial"/>
          <w:sz w:val="24"/>
          <w:szCs w:val="24"/>
        </w:rPr>
      </w:pPr>
    </w:p>
    <w:p w14:paraId="155FD852" w14:textId="635B0EF9" w:rsidR="00723A64" w:rsidRPr="00DF74D9" w:rsidRDefault="00000000" w:rsidP="00DF74D9">
      <w:pPr>
        <w:ind w:left="851" w:right="787"/>
        <w:rPr>
          <w:rFonts w:ascii="Arial" w:hAnsi="Arial" w:cs="Arial"/>
          <w:sz w:val="24"/>
          <w:szCs w:val="24"/>
        </w:rPr>
      </w:pPr>
      <w:r w:rsidRPr="00DF74D9">
        <w:rPr>
          <w:rFonts w:ascii="Arial" w:hAnsi="Arial" w:cs="Arial"/>
          <w:sz w:val="24"/>
          <w:szCs w:val="24"/>
        </w:rPr>
        <w:t>ANEXO V</w:t>
      </w:r>
      <w:r w:rsidR="008E61C4" w:rsidRPr="00DF74D9">
        <w:rPr>
          <w:rFonts w:ascii="Arial" w:hAnsi="Arial" w:cs="Arial"/>
          <w:sz w:val="24"/>
          <w:szCs w:val="24"/>
        </w:rPr>
        <w:t xml:space="preserve"> -</w:t>
      </w:r>
      <w:r w:rsidRPr="00DF74D9">
        <w:rPr>
          <w:rFonts w:ascii="Arial" w:hAnsi="Arial" w:cs="Arial"/>
          <w:sz w:val="24"/>
          <w:szCs w:val="24"/>
        </w:rPr>
        <w:t xml:space="preserve"> MINUTA DE CONTRATO</w:t>
      </w:r>
    </w:p>
    <w:p w14:paraId="18FA8514" w14:textId="77777777" w:rsidR="00723A64" w:rsidRPr="00DF74D9" w:rsidRDefault="00723A64" w:rsidP="00DF74D9">
      <w:pPr>
        <w:ind w:left="851" w:right="787"/>
        <w:rPr>
          <w:rFonts w:ascii="Arial" w:hAnsi="Arial" w:cs="Arial"/>
          <w:sz w:val="24"/>
          <w:szCs w:val="24"/>
        </w:rPr>
      </w:pPr>
    </w:p>
    <w:p w14:paraId="5DD00816" w14:textId="4323A229" w:rsidR="00723A64" w:rsidRPr="00DF74D9" w:rsidRDefault="00000000" w:rsidP="00DF74D9">
      <w:pPr>
        <w:ind w:left="851" w:right="787"/>
        <w:rPr>
          <w:rFonts w:ascii="Arial" w:hAnsi="Arial" w:cs="Arial"/>
          <w:sz w:val="24"/>
          <w:szCs w:val="24"/>
        </w:rPr>
      </w:pPr>
      <w:r w:rsidRPr="00DF74D9">
        <w:rPr>
          <w:rFonts w:ascii="Arial" w:hAnsi="Arial" w:cs="Arial"/>
          <w:sz w:val="24"/>
          <w:szCs w:val="24"/>
        </w:rPr>
        <w:t xml:space="preserve">Pelo presente instrumento de contrato, de um lado Prefeitura Municipal de </w:t>
      </w:r>
      <w:r w:rsidR="008E61C4" w:rsidRPr="00DF74D9">
        <w:rPr>
          <w:rFonts w:ascii="Arial" w:hAnsi="Arial" w:cs="Arial"/>
          <w:sz w:val="24"/>
          <w:szCs w:val="24"/>
        </w:rPr>
        <w:t xml:space="preserve">Jatobá, Rua Bom Jardim, 01, Centro, CEP 56.470-000, CNPJ 01.614.878/0001-80, </w:t>
      </w:r>
      <w:r w:rsidRPr="00DF74D9">
        <w:rPr>
          <w:rFonts w:ascii="Arial" w:hAnsi="Arial" w:cs="Arial"/>
          <w:sz w:val="24"/>
          <w:szCs w:val="24"/>
        </w:rPr>
        <w:t>neste</w:t>
      </w:r>
      <w:r w:rsidR="008E61C4" w:rsidRPr="00DF74D9">
        <w:rPr>
          <w:rFonts w:ascii="Arial" w:hAnsi="Arial" w:cs="Arial"/>
          <w:sz w:val="24"/>
          <w:szCs w:val="24"/>
        </w:rPr>
        <w:t xml:space="preserve"> ato representado pelo (a) Sr.ª(a). ROGÉRIO FERREIRA GOMES DA SILVA, brasileiro, casado, Prefeito, Portador da Carteira de Identidade n° 1104133-SSP-AL e CPF/MF n° 747.496.924-68, domiciliado neste Município</w:t>
      </w:r>
      <w:r w:rsidRPr="00DF74D9">
        <w:rPr>
          <w:rFonts w:ascii="Arial" w:hAnsi="Arial" w:cs="Arial"/>
          <w:sz w:val="24"/>
          <w:szCs w:val="24"/>
        </w:rPr>
        <w:t>, doravante simplesmente CONTRATANTE, e do outro lado ......... -</w:t>
      </w:r>
    </w:p>
    <w:p w14:paraId="10D31A33"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 ......... - ......... - ..., CNPJ nº ........., neste ato representado por     residente e domiciliado na</w:t>
      </w:r>
    </w:p>
    <w:p w14:paraId="0DA0C0B7" w14:textId="6A3950A2" w:rsidR="00723A64" w:rsidRPr="00DF74D9" w:rsidRDefault="00000000" w:rsidP="00DF74D9">
      <w:pPr>
        <w:ind w:left="851" w:right="787"/>
        <w:rPr>
          <w:rFonts w:ascii="Arial" w:hAnsi="Arial" w:cs="Arial"/>
          <w:sz w:val="24"/>
          <w:szCs w:val="24"/>
        </w:rPr>
      </w:pPr>
      <w:r w:rsidRPr="00DF74D9">
        <w:rPr>
          <w:rFonts w:ascii="Arial" w:hAnsi="Arial" w:cs="Arial"/>
          <w:sz w:val="24"/>
          <w:szCs w:val="24"/>
        </w:rPr>
        <w:t>...., ......... - ......... - .........  - .........  - ...,  CPF nº .........,  Carteira de Identidade  nº ....,  doravante simplesmente CONTRATADO, decidiram  as partes contratantes  assinar o presente  contrato,  o qual se regerá pelas cláusulas e condições seguintes: , decidiram as partes contratantes assinar o presente contrato, o qual se regerá pelas cláusulas e condições seguintes:, tudo nos termos da Inexigibilidade de Licitação nº. 00</w:t>
      </w:r>
      <w:r w:rsidR="008E61C4" w:rsidRPr="00DF74D9">
        <w:rPr>
          <w:rFonts w:ascii="Arial" w:hAnsi="Arial" w:cs="Arial"/>
          <w:sz w:val="24"/>
          <w:szCs w:val="24"/>
        </w:rPr>
        <w:t>1</w:t>
      </w:r>
      <w:r w:rsidRPr="00DF74D9">
        <w:rPr>
          <w:rFonts w:ascii="Arial" w:hAnsi="Arial" w:cs="Arial"/>
          <w:sz w:val="24"/>
          <w:szCs w:val="24"/>
        </w:rPr>
        <w:t>/202</w:t>
      </w:r>
      <w:r w:rsidR="008E61C4" w:rsidRPr="00DF74D9">
        <w:rPr>
          <w:rFonts w:ascii="Arial" w:hAnsi="Arial" w:cs="Arial"/>
          <w:sz w:val="24"/>
          <w:szCs w:val="24"/>
        </w:rPr>
        <w:t>4</w:t>
      </w:r>
      <w:r w:rsidRPr="00DF74D9">
        <w:rPr>
          <w:rFonts w:ascii="Arial" w:hAnsi="Arial" w:cs="Arial"/>
          <w:sz w:val="24"/>
          <w:szCs w:val="24"/>
        </w:rPr>
        <w:t xml:space="preserve"> - Credenciamento nº.</w:t>
      </w:r>
      <w:r w:rsidR="008E61C4" w:rsidRPr="00DF74D9">
        <w:rPr>
          <w:rFonts w:ascii="Arial" w:hAnsi="Arial" w:cs="Arial"/>
          <w:sz w:val="24"/>
          <w:szCs w:val="24"/>
        </w:rPr>
        <w:t>001</w:t>
      </w:r>
      <w:r w:rsidRPr="00DF74D9">
        <w:rPr>
          <w:rFonts w:ascii="Arial" w:hAnsi="Arial" w:cs="Arial"/>
          <w:sz w:val="24"/>
          <w:szCs w:val="24"/>
        </w:rPr>
        <w:t>/202</w:t>
      </w:r>
      <w:r w:rsidR="008E61C4" w:rsidRPr="00DF74D9">
        <w:rPr>
          <w:rFonts w:ascii="Arial" w:hAnsi="Arial" w:cs="Arial"/>
          <w:sz w:val="24"/>
          <w:szCs w:val="24"/>
        </w:rPr>
        <w:t>4</w:t>
      </w:r>
      <w:r w:rsidRPr="00DF74D9">
        <w:rPr>
          <w:rFonts w:ascii="Arial" w:hAnsi="Arial" w:cs="Arial"/>
          <w:sz w:val="24"/>
          <w:szCs w:val="24"/>
        </w:rPr>
        <w:t xml:space="preserve">, Processo Administrativo nº. </w:t>
      </w:r>
      <w:r w:rsidR="008E61C4" w:rsidRPr="00DF74D9">
        <w:rPr>
          <w:rFonts w:ascii="Arial" w:hAnsi="Arial" w:cs="Arial"/>
          <w:sz w:val="24"/>
          <w:szCs w:val="24"/>
        </w:rPr>
        <w:t>001</w:t>
      </w:r>
      <w:r w:rsidRPr="00DF74D9">
        <w:rPr>
          <w:rFonts w:ascii="Arial" w:hAnsi="Arial" w:cs="Arial"/>
          <w:sz w:val="24"/>
          <w:szCs w:val="24"/>
        </w:rPr>
        <w:t>/202</w:t>
      </w:r>
      <w:r w:rsidR="008E61C4" w:rsidRPr="00DF74D9">
        <w:rPr>
          <w:rFonts w:ascii="Arial" w:hAnsi="Arial" w:cs="Arial"/>
          <w:sz w:val="24"/>
          <w:szCs w:val="24"/>
        </w:rPr>
        <w:t>4</w:t>
      </w:r>
      <w:r w:rsidRPr="00DF74D9">
        <w:rPr>
          <w:rFonts w:ascii="Arial" w:hAnsi="Arial" w:cs="Arial"/>
          <w:sz w:val="24"/>
          <w:szCs w:val="24"/>
        </w:rPr>
        <w:t>, regendo-se pelo disposto na Lei nº14.133/2021 e pelas cláusulas e condições adiante enunciadas:</w:t>
      </w:r>
    </w:p>
    <w:p w14:paraId="6B0DEA12" w14:textId="77777777" w:rsidR="00723A64" w:rsidRPr="00DF74D9" w:rsidRDefault="00723A64" w:rsidP="00DF74D9">
      <w:pPr>
        <w:ind w:left="851" w:right="787"/>
        <w:rPr>
          <w:rFonts w:ascii="Arial" w:hAnsi="Arial" w:cs="Arial"/>
          <w:sz w:val="24"/>
          <w:szCs w:val="24"/>
        </w:rPr>
      </w:pPr>
    </w:p>
    <w:p w14:paraId="0FD99A38"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PRIMEIRA: DO OBJETO</w:t>
      </w:r>
    </w:p>
    <w:p w14:paraId="663C50E1" w14:textId="77777777" w:rsidR="008E61C4" w:rsidRPr="00DF74D9" w:rsidRDefault="008E61C4" w:rsidP="00DF74D9">
      <w:pPr>
        <w:ind w:left="851" w:right="787"/>
        <w:rPr>
          <w:rFonts w:ascii="Arial" w:hAnsi="Arial" w:cs="Arial"/>
          <w:sz w:val="24"/>
          <w:szCs w:val="24"/>
        </w:rPr>
      </w:pPr>
    </w:p>
    <w:p w14:paraId="149A2EA2" w14:textId="29480ADA" w:rsidR="00723A64" w:rsidRPr="00BF7657" w:rsidRDefault="00000000" w:rsidP="00DF74D9">
      <w:pPr>
        <w:ind w:left="851" w:right="787"/>
        <w:rPr>
          <w:rFonts w:ascii="Arial" w:hAnsi="Arial" w:cs="Arial"/>
          <w:sz w:val="24"/>
          <w:szCs w:val="24"/>
        </w:rPr>
      </w:pPr>
      <w:r w:rsidRPr="00DF74D9">
        <w:rPr>
          <w:rFonts w:ascii="Arial" w:hAnsi="Arial" w:cs="Arial"/>
          <w:sz w:val="24"/>
          <w:szCs w:val="24"/>
        </w:rPr>
        <w:t xml:space="preserve">Constitui objeto do presente </w:t>
      </w:r>
      <w:r w:rsidRPr="00BF7657">
        <w:rPr>
          <w:rFonts w:ascii="Arial" w:hAnsi="Arial" w:cs="Arial"/>
          <w:sz w:val="24"/>
          <w:szCs w:val="24"/>
        </w:rPr>
        <w:t xml:space="preserve">instrumento </w:t>
      </w:r>
      <w:r w:rsidR="00BF7657">
        <w:rPr>
          <w:rFonts w:ascii="Arial" w:hAnsi="Arial" w:cs="Arial"/>
          <w:sz w:val="24"/>
          <w:szCs w:val="24"/>
        </w:rPr>
        <w:t>o</w:t>
      </w:r>
      <w:r w:rsidRPr="00BF7657">
        <w:rPr>
          <w:rFonts w:ascii="Arial" w:hAnsi="Arial" w:cs="Arial"/>
          <w:sz w:val="24"/>
          <w:szCs w:val="24"/>
        </w:rPr>
        <w:t xml:space="preserve"> </w:t>
      </w:r>
      <w:r w:rsidR="00BF7657" w:rsidRPr="00BF7657">
        <w:rPr>
          <w:rFonts w:ascii="Arial" w:hAnsi="Arial" w:cs="Arial"/>
          <w:sz w:val="24"/>
          <w:szCs w:val="24"/>
        </w:rPr>
        <w:t>CREDENCIAMENTO DE EMPRESAS ESPECIALIZADAS EM SERVIÇOS DE ASSISTÊNCIA À SAÚDE NA REALIZAÇÃO DE EXAMES LABORATORIAIS DE MÉDIA E ALTA COMPLEXIDADE, COMPREENDENDO EXAMES E PROCEDIMENTOS, BEM COMO O RESPECTIVO APOIO DIAGNÓSTICO E TERAPÊUTICO AOS USUÁRIOS DO SISTEMA ÚNICO DE SAÚDE (SUS), PARA ATENDER AS NECESSIDADES DO  FUNDO  MUNICIPAL  DE  SAÚDE DO  MUNICÍPIO DE JATOBÁ/PE</w:t>
      </w:r>
      <w:r w:rsidR="00A232F5" w:rsidRPr="00BF7657">
        <w:rPr>
          <w:rFonts w:ascii="Arial" w:hAnsi="Arial" w:cs="Arial"/>
          <w:sz w:val="24"/>
          <w:szCs w:val="24"/>
        </w:rPr>
        <w:t xml:space="preserve">, </w:t>
      </w:r>
      <w:r w:rsidRPr="00BF7657">
        <w:rPr>
          <w:rFonts w:ascii="Arial" w:hAnsi="Arial" w:cs="Arial"/>
          <w:sz w:val="24"/>
          <w:szCs w:val="24"/>
        </w:rPr>
        <w:t>conforme anexo do Processo Licitatório acima citado.</w:t>
      </w:r>
    </w:p>
    <w:p w14:paraId="79FBB56B" w14:textId="77777777" w:rsidR="00723A64" w:rsidRPr="00DF74D9" w:rsidRDefault="00723A64" w:rsidP="00DF74D9">
      <w:pPr>
        <w:ind w:left="851" w:right="787"/>
        <w:rPr>
          <w:rFonts w:ascii="Arial" w:hAnsi="Arial" w:cs="Arial"/>
          <w:sz w:val="24"/>
          <w:szCs w:val="24"/>
        </w:rPr>
      </w:pPr>
    </w:p>
    <w:p w14:paraId="486BCF65"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SEGUNDA: BASE LEGAL</w:t>
      </w:r>
    </w:p>
    <w:p w14:paraId="0FBC08A2" w14:textId="2FABB9B0" w:rsidR="00723A64" w:rsidRPr="00DF74D9" w:rsidRDefault="00000000" w:rsidP="00DF74D9">
      <w:pPr>
        <w:ind w:left="851" w:right="787"/>
        <w:rPr>
          <w:rFonts w:ascii="Arial" w:hAnsi="Arial" w:cs="Arial"/>
          <w:sz w:val="24"/>
          <w:szCs w:val="24"/>
        </w:rPr>
      </w:pPr>
      <w:r w:rsidRPr="00DF74D9">
        <w:rPr>
          <w:rFonts w:ascii="Arial" w:hAnsi="Arial" w:cs="Arial"/>
          <w:sz w:val="24"/>
          <w:szCs w:val="24"/>
        </w:rPr>
        <w:t>O presente Contrato tem origem no Processo Administrativo nº.</w:t>
      </w:r>
      <w:r w:rsidR="00A232F5" w:rsidRPr="00DF74D9">
        <w:rPr>
          <w:rFonts w:ascii="Arial" w:hAnsi="Arial" w:cs="Arial"/>
          <w:sz w:val="24"/>
          <w:szCs w:val="24"/>
        </w:rPr>
        <w:t xml:space="preserve"> </w:t>
      </w:r>
      <w:r w:rsidRPr="00DF74D9">
        <w:rPr>
          <w:rFonts w:ascii="Arial" w:hAnsi="Arial" w:cs="Arial"/>
          <w:sz w:val="24"/>
          <w:szCs w:val="24"/>
        </w:rPr>
        <w:t>CREDENCIAMENTO Nº.</w:t>
      </w:r>
      <w:r w:rsidR="00A232F5" w:rsidRPr="00DF74D9">
        <w:rPr>
          <w:rFonts w:ascii="Arial" w:hAnsi="Arial" w:cs="Arial"/>
          <w:sz w:val="24"/>
          <w:szCs w:val="24"/>
        </w:rPr>
        <w:t xml:space="preserve"> </w:t>
      </w:r>
      <w:r w:rsidRPr="00DF74D9">
        <w:rPr>
          <w:rFonts w:ascii="Arial" w:hAnsi="Arial" w:cs="Arial"/>
          <w:sz w:val="24"/>
          <w:szCs w:val="24"/>
        </w:rPr>
        <w:t xml:space="preserve"> </w:t>
      </w:r>
      <w:r w:rsidRPr="00DF74D9">
        <w:rPr>
          <w:rFonts w:ascii="Arial" w:hAnsi="Arial" w:cs="Arial"/>
          <w:sz w:val="24"/>
          <w:szCs w:val="24"/>
        </w:rPr>
        <w:tab/>
        <w:t>/202</w:t>
      </w:r>
      <w:r w:rsidR="00A232F5" w:rsidRPr="00DF74D9">
        <w:rPr>
          <w:rFonts w:ascii="Arial" w:hAnsi="Arial" w:cs="Arial"/>
          <w:sz w:val="24"/>
          <w:szCs w:val="24"/>
        </w:rPr>
        <w:t xml:space="preserve">4 </w:t>
      </w:r>
      <w:r w:rsidRPr="00DF74D9">
        <w:rPr>
          <w:rFonts w:ascii="Arial" w:hAnsi="Arial" w:cs="Arial"/>
          <w:sz w:val="24"/>
          <w:szCs w:val="24"/>
        </w:rPr>
        <w:t>- Inexigibilidade nº.</w:t>
      </w:r>
      <w:r w:rsidRPr="00DF74D9">
        <w:rPr>
          <w:rFonts w:ascii="Arial" w:hAnsi="Arial" w:cs="Arial"/>
          <w:sz w:val="24"/>
          <w:szCs w:val="24"/>
        </w:rPr>
        <w:tab/>
        <w:t>/202</w:t>
      </w:r>
      <w:r w:rsidR="00A232F5" w:rsidRPr="00DF74D9">
        <w:rPr>
          <w:rFonts w:ascii="Arial" w:hAnsi="Arial" w:cs="Arial"/>
          <w:sz w:val="24"/>
          <w:szCs w:val="24"/>
        </w:rPr>
        <w:t>4</w:t>
      </w:r>
      <w:r w:rsidRPr="00DF74D9">
        <w:rPr>
          <w:rFonts w:ascii="Arial" w:hAnsi="Arial" w:cs="Arial"/>
          <w:sz w:val="24"/>
          <w:szCs w:val="24"/>
        </w:rPr>
        <w:t>, fundamentada no art. 79, da Lei nº 14.133/2021 c/c .</w:t>
      </w:r>
      <w:r w:rsidR="00A232F5" w:rsidRPr="00DF74D9">
        <w:rPr>
          <w:rFonts w:ascii="Arial" w:hAnsi="Arial" w:cs="Arial"/>
          <w:sz w:val="24"/>
          <w:szCs w:val="24"/>
        </w:rPr>
        <w:t xml:space="preserve"> </w:t>
      </w:r>
    </w:p>
    <w:p w14:paraId="069A41DC" w14:textId="77777777" w:rsidR="00A232F5" w:rsidRPr="00DF74D9" w:rsidRDefault="00A232F5" w:rsidP="00DF74D9">
      <w:pPr>
        <w:ind w:left="851" w:right="787"/>
        <w:rPr>
          <w:rFonts w:ascii="Arial" w:hAnsi="Arial" w:cs="Arial"/>
          <w:sz w:val="24"/>
          <w:szCs w:val="24"/>
        </w:rPr>
      </w:pPr>
    </w:p>
    <w:p w14:paraId="3BA3ED58"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TERCEIRA: DO PREÇO E FORMA DE PAGAMENTO</w:t>
      </w:r>
    </w:p>
    <w:p w14:paraId="1AD50F2E"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O CONTRATANTE pagará a CONTRATADA por demanda de serviço prestado, a ser apurado mensalmente através de relatório analítico, e, observando o valor unitário de cada procedimento em que a CONTRATADA se credenciou.</w:t>
      </w:r>
    </w:p>
    <w:p w14:paraId="7AB412C0" w14:textId="77777777" w:rsidR="00723A64" w:rsidRPr="00DF74D9" w:rsidRDefault="00723A64" w:rsidP="00DF74D9">
      <w:pPr>
        <w:ind w:left="851" w:right="787"/>
        <w:rPr>
          <w:rFonts w:ascii="Arial" w:hAnsi="Arial" w:cs="Arial"/>
          <w:sz w:val="24"/>
          <w:szCs w:val="24"/>
        </w:rPr>
      </w:pPr>
    </w:p>
    <w:p w14:paraId="6940550C"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Os pagamentos serão realizados pelo CONTRATANTE, na conta do CONTRATADO cujos dados serãofornecidos posteriormente, à partir do 20º. (vigésimo) dia do mês subsequente ao do atendimento, desde que:</w:t>
      </w:r>
    </w:p>
    <w:p w14:paraId="640B8C97"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xml:space="preserve">O CONTRATADO encaminhe ao CONTRATANTE, até 02 (dois) dias após solicitação, via e-mail, os seguintes documentos: Nota Fiscal referente aos serviços/atendimentos executados e as respectivas certidões: prova de regularidade com a Seguridade Social - INSS; prova de regularidade com o Fundo de Garantia por Tempo deServiço e Certidão Negativa de Débitos </w:t>
      </w:r>
      <w:r w:rsidRPr="00DF74D9">
        <w:rPr>
          <w:rFonts w:ascii="Arial" w:hAnsi="Arial" w:cs="Arial"/>
          <w:sz w:val="24"/>
          <w:szCs w:val="24"/>
        </w:rPr>
        <w:lastRenderedPageBreak/>
        <w:t>Trabalhista;</w:t>
      </w:r>
    </w:p>
    <w:p w14:paraId="27BE647C"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unidade de saúde do município certifique, até o 5º (quinto) dia do mês subsequente ao da prestação dosserviços, a regularidade da prestação.</w:t>
      </w:r>
    </w:p>
    <w:p w14:paraId="4E21B759"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Nenhuma nota fiscal será processada e o pagamento realizado antes do respectivo envio da solicitação pelo CONTRATANTE. A solicitação para emissão da Nota Fiscal será encaminhada pelo CONTRATANTE até o dia 10 do mês subsequente à prestação dos serviços.</w:t>
      </w:r>
    </w:p>
    <w:p w14:paraId="7E83A40D" w14:textId="77777777" w:rsidR="00723A64" w:rsidRPr="00DF74D9" w:rsidRDefault="00723A64" w:rsidP="00DF74D9">
      <w:pPr>
        <w:ind w:left="851" w:right="787"/>
        <w:rPr>
          <w:rFonts w:ascii="Arial" w:hAnsi="Arial" w:cs="Arial"/>
          <w:sz w:val="24"/>
          <w:szCs w:val="24"/>
        </w:rPr>
      </w:pPr>
    </w:p>
    <w:p w14:paraId="1B3974F2" w14:textId="2613B5F2" w:rsidR="00723A64" w:rsidRPr="00DF74D9" w:rsidRDefault="00000000" w:rsidP="00DF74D9">
      <w:pPr>
        <w:ind w:left="851" w:right="787"/>
        <w:rPr>
          <w:rFonts w:ascii="Arial" w:hAnsi="Arial" w:cs="Arial"/>
          <w:sz w:val="24"/>
          <w:szCs w:val="24"/>
        </w:rPr>
      </w:pPr>
      <w:r w:rsidRPr="00DF74D9">
        <w:rPr>
          <w:rFonts w:ascii="Arial" w:hAnsi="Arial" w:cs="Arial"/>
          <w:sz w:val="24"/>
          <w:szCs w:val="24"/>
        </w:rPr>
        <w:t xml:space="preserve">- É vedado à CONTRATADA cobrar diretamente do usuário qualquer importância a título de honorários ouserviços prestados, concernentes aos procedimentos autorizados pelo </w:t>
      </w:r>
      <w:r w:rsidR="00A232F5" w:rsidRPr="00DF74D9">
        <w:rPr>
          <w:rFonts w:ascii="Arial" w:hAnsi="Arial" w:cs="Arial"/>
          <w:sz w:val="24"/>
          <w:szCs w:val="24"/>
        </w:rPr>
        <w:t>PMJ</w:t>
      </w:r>
      <w:r w:rsidRPr="00DF74D9">
        <w:rPr>
          <w:rFonts w:ascii="Arial" w:hAnsi="Arial" w:cs="Arial"/>
          <w:sz w:val="24"/>
          <w:szCs w:val="24"/>
        </w:rPr>
        <w:t>;</w:t>
      </w:r>
    </w:p>
    <w:p w14:paraId="064822E3" w14:textId="77777777" w:rsidR="00723A64" w:rsidRPr="00DF74D9" w:rsidRDefault="00723A64" w:rsidP="00DF74D9">
      <w:pPr>
        <w:ind w:left="851" w:right="787"/>
        <w:rPr>
          <w:rFonts w:ascii="Arial" w:hAnsi="Arial" w:cs="Arial"/>
          <w:sz w:val="24"/>
          <w:szCs w:val="24"/>
        </w:rPr>
      </w:pPr>
    </w:p>
    <w:p w14:paraId="186F1012"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Estarão incluídas no preço todas as despesas diretas e indiretas, tais como encargos trabalhistas, previdenciários, fiscais e comerciais e quaisquer outras necessárias a plena execução deste contrato.</w:t>
      </w:r>
    </w:p>
    <w:p w14:paraId="77C83F74" w14:textId="77777777" w:rsidR="00723A64" w:rsidRPr="00DF74D9" w:rsidRDefault="00723A64" w:rsidP="00DF74D9">
      <w:pPr>
        <w:ind w:left="851" w:right="787"/>
        <w:rPr>
          <w:rFonts w:ascii="Arial" w:hAnsi="Arial" w:cs="Arial"/>
          <w:sz w:val="24"/>
          <w:szCs w:val="24"/>
        </w:rPr>
      </w:pPr>
    </w:p>
    <w:p w14:paraId="583738D4"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QUARTA - DAS ESPECIFICAÇÕES</w:t>
      </w:r>
    </w:p>
    <w:p w14:paraId="598C083D" w14:textId="2EF12817" w:rsidR="00723A64" w:rsidRPr="00DF74D9" w:rsidRDefault="00000000" w:rsidP="00DF74D9">
      <w:pPr>
        <w:ind w:left="851" w:right="787"/>
        <w:rPr>
          <w:rFonts w:ascii="Arial" w:hAnsi="Arial" w:cs="Arial"/>
          <w:sz w:val="24"/>
          <w:szCs w:val="24"/>
        </w:rPr>
      </w:pPr>
      <w:r w:rsidRPr="00DF74D9">
        <w:rPr>
          <w:rFonts w:ascii="Arial" w:hAnsi="Arial" w:cs="Arial"/>
          <w:sz w:val="24"/>
          <w:szCs w:val="24"/>
        </w:rPr>
        <w:t xml:space="preserve">As especificações dos serviços a serem credenciados são prestação de serviços em saúde, concernentes narealização de serviços de exames, conforme elencados nos Anexos para atender às demandas dos pacientes/usuários do SUS – Sistema Único de Saúde, vinculados ao Municipio de </w:t>
      </w:r>
      <w:r w:rsidR="00A232F5" w:rsidRPr="00DF74D9">
        <w:rPr>
          <w:rFonts w:ascii="Arial" w:hAnsi="Arial" w:cs="Arial"/>
          <w:sz w:val="24"/>
          <w:szCs w:val="24"/>
        </w:rPr>
        <w:t>Jatobá/PE</w:t>
      </w:r>
      <w:r w:rsidRPr="00DF74D9">
        <w:rPr>
          <w:rFonts w:ascii="Arial" w:hAnsi="Arial" w:cs="Arial"/>
          <w:sz w:val="24"/>
          <w:szCs w:val="24"/>
        </w:rPr>
        <w:t>;</w:t>
      </w:r>
    </w:p>
    <w:p w14:paraId="6C24E339" w14:textId="77777777" w:rsidR="00723A64" w:rsidRPr="00DF74D9" w:rsidRDefault="00723A64" w:rsidP="00DF74D9">
      <w:pPr>
        <w:ind w:left="851" w:right="787"/>
        <w:rPr>
          <w:rFonts w:ascii="Arial" w:hAnsi="Arial" w:cs="Arial"/>
          <w:sz w:val="24"/>
          <w:szCs w:val="24"/>
        </w:rPr>
      </w:pPr>
    </w:p>
    <w:p w14:paraId="5E2E0475"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QUINTA - DA VIGÊNCIA</w:t>
      </w:r>
    </w:p>
    <w:p w14:paraId="266DD4FF"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Os contratos terão vigência será por 12 meses , podendo ser prorrogado, não gerando direito adquirido ao Credenciamento à distribuição de procedimento/exames/consultas mínimas, sendo esta distribuição realizadaconforme a demanda dos Municípios.</w:t>
      </w:r>
    </w:p>
    <w:p w14:paraId="5E9101F8" w14:textId="77777777" w:rsidR="00723A64" w:rsidRPr="00DF74D9" w:rsidRDefault="00723A64" w:rsidP="00DF74D9">
      <w:pPr>
        <w:ind w:left="851" w:right="787"/>
        <w:rPr>
          <w:rFonts w:ascii="Arial" w:hAnsi="Arial" w:cs="Arial"/>
          <w:sz w:val="24"/>
          <w:szCs w:val="24"/>
        </w:rPr>
      </w:pPr>
    </w:p>
    <w:p w14:paraId="7C055DEF"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SEXTA - DA PRESTAÇÃO DO SERVIÇO</w:t>
      </w:r>
    </w:p>
    <w:p w14:paraId="74F187AB" w14:textId="58CEC190" w:rsidR="00723A64" w:rsidRPr="00DF74D9" w:rsidRDefault="00000000" w:rsidP="00DF74D9">
      <w:pPr>
        <w:ind w:left="851" w:right="787"/>
        <w:rPr>
          <w:rFonts w:ascii="Arial" w:hAnsi="Arial" w:cs="Arial"/>
          <w:sz w:val="24"/>
          <w:szCs w:val="24"/>
        </w:rPr>
      </w:pPr>
      <w:r w:rsidRPr="00DF74D9">
        <w:rPr>
          <w:rFonts w:ascii="Arial" w:hAnsi="Arial" w:cs="Arial"/>
          <w:sz w:val="24"/>
          <w:szCs w:val="24"/>
        </w:rPr>
        <w:t xml:space="preserve">- O CONTRATADO deverá atender os pacientes encaminhados pelo CONTRATANTE, oferecendo- lhes atendimentos de Contratação de pessoas jurídicas prestadores de serviços exames de imagem para atendimento da população do município de </w:t>
      </w:r>
      <w:r w:rsidR="00A232F5" w:rsidRPr="00DF74D9">
        <w:rPr>
          <w:rFonts w:ascii="Arial" w:hAnsi="Arial" w:cs="Arial"/>
          <w:sz w:val="24"/>
          <w:szCs w:val="24"/>
        </w:rPr>
        <w:t xml:space="preserve">Jatobá/PE, </w:t>
      </w:r>
      <w:r w:rsidRPr="00DF74D9">
        <w:rPr>
          <w:rFonts w:ascii="Arial" w:hAnsi="Arial" w:cs="Arial"/>
          <w:sz w:val="24"/>
          <w:szCs w:val="24"/>
        </w:rPr>
        <w:t>conforme anexo constante do edital e do presente contrato;</w:t>
      </w:r>
    </w:p>
    <w:p w14:paraId="70EE900C" w14:textId="77777777" w:rsidR="00723A64" w:rsidRPr="00DF74D9" w:rsidRDefault="00723A64" w:rsidP="00DF74D9">
      <w:pPr>
        <w:ind w:left="851" w:right="787"/>
        <w:rPr>
          <w:rFonts w:ascii="Arial" w:hAnsi="Arial" w:cs="Arial"/>
          <w:sz w:val="24"/>
          <w:szCs w:val="24"/>
        </w:rPr>
      </w:pPr>
    </w:p>
    <w:p w14:paraId="0B190FFA"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Os serviços especificados nos anexos deverão ser executados preferencialmente pelo credenciado em sede própria do CONTRATADO. A eventual mudança de endereço do prestador de serviços, ou outras alterações a qualquer título, deverão ser imediatamente comunicadas ao CONTRATANTE, que analisará a conveniência de manter os serviços contratados, podendo para isso rever as condições do contrato e, até mesmo rescindi-lo, se entender conveniente.</w:t>
      </w:r>
    </w:p>
    <w:p w14:paraId="5B86A7C9" w14:textId="77777777" w:rsidR="00723A64" w:rsidRPr="00DF74D9" w:rsidRDefault="00723A64" w:rsidP="00DF74D9">
      <w:pPr>
        <w:ind w:left="851" w:right="787"/>
        <w:rPr>
          <w:rFonts w:ascii="Arial" w:hAnsi="Arial" w:cs="Arial"/>
          <w:sz w:val="24"/>
          <w:szCs w:val="24"/>
        </w:rPr>
      </w:pPr>
    </w:p>
    <w:p w14:paraId="57DFAC2D"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Os atendimentos deverão ser realizados mediante apresentação da Guia de Encaminhamento do CONTRATANTE, expedida individualmente pela Secretáriq Municipal de Saúde do Município, juntamente com o pedido médico.</w:t>
      </w:r>
    </w:p>
    <w:p w14:paraId="451819E0"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O CONTRATADO reconhece por este instrumento que é responsável pelos danos ou prejuízos que, eventualmente, venham a sofrer o CONTRATANTE, coisa, propriedade ou terceiros, em decorrência de sua culpa ou dolo na execução do contrato, sejam eles causados por si, seus prepostos ou funcionários, bem como por pessoas por esta autorizada a permanecer no local do fornecimento; não excluindo ou reduzindo essa responsabilidade, a fiscalização ou acompanhamento exercidos pelo CONTRATANTE.</w:t>
      </w:r>
    </w:p>
    <w:p w14:paraId="48A57CEB" w14:textId="77777777" w:rsidR="00723A64" w:rsidRPr="00DF74D9" w:rsidRDefault="00723A64" w:rsidP="00DF74D9">
      <w:pPr>
        <w:ind w:left="851" w:right="787"/>
        <w:rPr>
          <w:rFonts w:ascii="Arial" w:hAnsi="Arial" w:cs="Arial"/>
          <w:sz w:val="24"/>
          <w:szCs w:val="24"/>
        </w:rPr>
      </w:pPr>
    </w:p>
    <w:p w14:paraId="0FB61559"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lastRenderedPageBreak/>
        <w:t>CLÁUSULA SÉTIMA - OBRIGAÇÕES E RESPONSABILIDADES DO CONTRATANTE</w:t>
      </w:r>
    </w:p>
    <w:p w14:paraId="575D9FDE"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Constituem obrigações e responsabilidades do CONTRATANTE:</w:t>
      </w:r>
    </w:p>
    <w:p w14:paraId="2CC3185E" w14:textId="508C218E" w:rsidR="00723A64" w:rsidRPr="00DF74D9" w:rsidRDefault="00000000" w:rsidP="00DF74D9">
      <w:pPr>
        <w:ind w:left="851" w:right="787"/>
        <w:rPr>
          <w:rFonts w:ascii="Arial" w:hAnsi="Arial" w:cs="Arial"/>
          <w:sz w:val="24"/>
          <w:szCs w:val="24"/>
        </w:rPr>
      </w:pPr>
      <w:r w:rsidRPr="00DF74D9">
        <w:rPr>
          <w:rFonts w:ascii="Arial" w:hAnsi="Arial" w:cs="Arial"/>
          <w:sz w:val="24"/>
          <w:szCs w:val="24"/>
        </w:rPr>
        <w:t xml:space="preserve">Fornecer à CONTRATADA, em tempo hábil, todos os elementos necessários à execução do serviço a </w:t>
      </w:r>
      <w:r w:rsidR="00A232F5" w:rsidRPr="00DF74D9">
        <w:rPr>
          <w:rFonts w:ascii="Arial" w:hAnsi="Arial" w:cs="Arial"/>
          <w:sz w:val="24"/>
          <w:szCs w:val="24"/>
        </w:rPr>
        <w:t xml:space="preserve"> </w:t>
      </w:r>
      <w:r w:rsidRPr="00DF74D9">
        <w:rPr>
          <w:rFonts w:ascii="Arial" w:hAnsi="Arial" w:cs="Arial"/>
          <w:sz w:val="24"/>
          <w:szCs w:val="24"/>
        </w:rPr>
        <w:t>ser</w:t>
      </w:r>
      <w:r w:rsidR="00A232F5" w:rsidRPr="00DF74D9">
        <w:rPr>
          <w:rFonts w:ascii="Arial" w:hAnsi="Arial" w:cs="Arial"/>
          <w:sz w:val="24"/>
          <w:szCs w:val="24"/>
        </w:rPr>
        <w:t xml:space="preserve"> </w:t>
      </w:r>
      <w:r w:rsidRPr="00DF74D9">
        <w:rPr>
          <w:rFonts w:ascii="Arial" w:hAnsi="Arial" w:cs="Arial"/>
          <w:sz w:val="24"/>
          <w:szCs w:val="24"/>
        </w:rPr>
        <w:t>prestado;</w:t>
      </w:r>
    </w:p>
    <w:p w14:paraId="538A8C0A"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Fiscalizar a execução dos serviços contratados;</w:t>
      </w:r>
    </w:p>
    <w:p w14:paraId="052B36D3"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Impugnar, fundamentadamente, o mapa de atendimento de serviços prestados,indicando as divergências encontradas;</w:t>
      </w:r>
    </w:p>
    <w:p w14:paraId="65E2F24D"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Efetuar nas datas aprazadas os pagamentos pelos serviços prestados.</w:t>
      </w:r>
    </w:p>
    <w:p w14:paraId="4E764FE9" w14:textId="77777777" w:rsidR="00723A64" w:rsidRPr="00DF74D9" w:rsidRDefault="00723A64" w:rsidP="00DF74D9">
      <w:pPr>
        <w:ind w:left="851" w:right="787"/>
        <w:rPr>
          <w:rFonts w:ascii="Arial" w:hAnsi="Arial" w:cs="Arial"/>
          <w:sz w:val="24"/>
          <w:szCs w:val="24"/>
        </w:rPr>
      </w:pPr>
    </w:p>
    <w:p w14:paraId="2BE4729D"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OITAVA - OBRIGAÇÕES E RESPONSABILIDADES DA  CONTRATADA</w:t>
      </w:r>
    </w:p>
    <w:p w14:paraId="760DCA1F"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Constituem obrigações e responsabilidades da CONTRATADA:</w:t>
      </w:r>
    </w:p>
    <w:p w14:paraId="0A100658"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Prestar os serviços dentro das exigências mínimas impostas pela ANVISA e segundo as especificações edeterminações técnicas aplicáveis, respondendo por sua qualidade;</w:t>
      </w:r>
    </w:p>
    <w:p w14:paraId="23D013D8"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Não transferir ou ceder a outrem, no todo ou em parte, o objeto do presente Contrato, exceto, quandopreviamente autorizado pela CONTRATANTE;</w:t>
      </w:r>
    </w:p>
    <w:p w14:paraId="00960FF4"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Assumir, como exclusivamente seus, os riscos e as despesas decorrentes da prestação dos serviçosnecessários à boa e perfeita execução do objeto deste Contrato;</w:t>
      </w:r>
    </w:p>
    <w:p w14:paraId="17EEA5E3"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Submeter-se às regras de funcionamento da CONTRATANTE;</w:t>
      </w:r>
    </w:p>
    <w:p w14:paraId="395EA951"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Respeitar, rigorosamente, na execução deste contrato, a legislação trabalhista, fiscal e previdenciária, bem como as normas de higiene e segurança, por cujos encargos responderá unilateralmente;</w:t>
      </w:r>
    </w:p>
    <w:p w14:paraId="7F926213"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Cumprir rigorosamente os horários e dias aprazados para a prestação, devendo prestar todos os atendimentos agendados;</w:t>
      </w:r>
    </w:p>
    <w:p w14:paraId="2DC96CBD"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Tratar com profissionalismo, urbanidade e respeito irrestrito os pacientes, bem como os demais profissionaisdo CONTRATANTE;</w:t>
      </w:r>
    </w:p>
    <w:p w14:paraId="235D4FA0"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Comunicar à direção da CONTRATANTE, com 20 (vinte) dias de antecedência, qualquer alteração quehouver, para o atendimento do mês seguinte;</w:t>
      </w:r>
    </w:p>
    <w:p w14:paraId="4DC4731C"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Realizar somente os serviços autorizados pelo PMJPatravés de guias de autorização, assinadas peloSecretário Municipal de Saúde ou responsável e anexo o encaminhamento e/ou pedido médico;</w:t>
      </w:r>
    </w:p>
    <w:p w14:paraId="0480C5AD"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Manter, durante todo o prazo de execução do contrato, em compatibilidade com as obrigações assumidas,todas as condições que ensejaram sua habilitação na licitação que deu origem ao presente instrumento;</w:t>
      </w:r>
    </w:p>
    <w:p w14:paraId="5B2C42C8"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Prestar todos os esclarecimentos solicitados pelo CONTRATANTE, cujas reclamações se obriga a atenderpronta e irrestritamente;</w:t>
      </w:r>
    </w:p>
    <w:p w14:paraId="5C226268"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Fornecer ao preposto credenciado do CONTRATANTE, mensalmente, o relatório especificando nome dospacientes atendidos, procedimento realizado e valor;</w:t>
      </w:r>
    </w:p>
    <w:p w14:paraId="2E261D2E"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Cientificar ao CONTRATANTE a ocorrência de qualquer fato que interfira na execução normal do serviço,sugerindo as medidas necessárias a sua correção;</w:t>
      </w:r>
    </w:p>
    <w:p w14:paraId="073A28AF"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Arcar com o pagamento de todas as obrigações fiscais, tributárias, previdenciárias, sociais e trabalhistas oriundas da execução dos serviços objeto do presente contrato, comprovando mensalmente ao CONTRATANTE, o respectivo pagamento.</w:t>
      </w:r>
    </w:p>
    <w:p w14:paraId="5D37732D"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Manter o atendimento aos pacientes com tratamento iniciado, pelo prazo mínimo de30 (trinta) dias ou até encaminhamento para outro profissional, no caso de haver descredenciamento ou rescisão contratual,independentemente de quem deu causa ao rompimento;</w:t>
      </w:r>
    </w:p>
    <w:p w14:paraId="334A68A1"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Responder por e-mail, no prazo de 72 (setenta e duas) horas, os pedidos da CONTRATANTE para abertura deagenda de atendimentos.</w:t>
      </w:r>
    </w:p>
    <w:p w14:paraId="489CB5D0"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As obrigações acima dispostas, não afastam as obrigações previstas no edital.</w:t>
      </w:r>
    </w:p>
    <w:p w14:paraId="3EF7D7C9" w14:textId="77777777" w:rsidR="00723A64" w:rsidRPr="00DF74D9" w:rsidRDefault="00723A64" w:rsidP="00DF74D9">
      <w:pPr>
        <w:ind w:left="851" w:right="787"/>
        <w:rPr>
          <w:rFonts w:ascii="Arial" w:hAnsi="Arial" w:cs="Arial"/>
          <w:sz w:val="24"/>
          <w:szCs w:val="24"/>
        </w:rPr>
      </w:pPr>
    </w:p>
    <w:p w14:paraId="451E1116"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NONA - DOS ENCARGOS SOCIAIS E TRABALHISTA</w:t>
      </w:r>
    </w:p>
    <w:p w14:paraId="2D825561"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Todos os encargos sociais e trabalhistas, resultantes do presente contrato, serão de inteira responsabilidade da</w:t>
      </w:r>
    </w:p>
    <w:p w14:paraId="7C1242A6"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CONTRATADA. Assim, a CONTRATADA reconhece, desde já, que os débitos trabalhistas e sociais advindos do presente instrumento serão arcados, única e exclusivamente, pela mesma.</w:t>
      </w:r>
    </w:p>
    <w:p w14:paraId="6393E765" w14:textId="77777777" w:rsidR="00723A64" w:rsidRPr="00DF74D9" w:rsidRDefault="00723A64" w:rsidP="00DF74D9">
      <w:pPr>
        <w:ind w:left="851" w:right="787"/>
        <w:rPr>
          <w:rFonts w:ascii="Arial" w:hAnsi="Arial" w:cs="Arial"/>
          <w:sz w:val="24"/>
          <w:szCs w:val="24"/>
        </w:rPr>
      </w:pPr>
    </w:p>
    <w:p w14:paraId="3C20E8BB"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DÉCIMA - DOS TRIBUTOS</w:t>
      </w:r>
    </w:p>
    <w:p w14:paraId="558D1C02"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O valor deste Contrato engloba todo e qualquer tributo, sendo que a retenção e pagamento de quaisquer impostos e/ou taxas ficarão a cargo e sob responsabilidade do CONTRATANTE, sempre que as disposições legais pertinentes assim o exigirem.</w:t>
      </w:r>
    </w:p>
    <w:p w14:paraId="21785CE8" w14:textId="77777777" w:rsidR="00723A64" w:rsidRPr="00DF74D9" w:rsidRDefault="00723A64" w:rsidP="00DF74D9">
      <w:pPr>
        <w:ind w:left="851" w:right="787"/>
        <w:rPr>
          <w:rFonts w:ascii="Arial" w:hAnsi="Arial" w:cs="Arial"/>
          <w:sz w:val="24"/>
          <w:szCs w:val="24"/>
        </w:rPr>
      </w:pPr>
    </w:p>
    <w:p w14:paraId="21910481"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DÉCIMA  PRIMEIRA - DA DOTAÇÃO ORÇAMENTÁRIA</w:t>
      </w:r>
    </w:p>
    <w:p w14:paraId="536682A2"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As despesas decorrentes do presente  Contrato correrão, por conta da Dotação Orçamentária</w:t>
      </w:r>
    </w:p>
    <w:tbl>
      <w:tblPr>
        <w:tblW w:w="0" w:type="auto"/>
        <w:tblInd w:w="1129" w:type="dxa"/>
        <w:tblCellMar>
          <w:top w:w="15" w:type="dxa"/>
          <w:left w:w="15" w:type="dxa"/>
          <w:bottom w:w="15" w:type="dxa"/>
          <w:right w:w="15" w:type="dxa"/>
        </w:tblCellMar>
        <w:tblLook w:val="04A0" w:firstRow="1" w:lastRow="0" w:firstColumn="1" w:lastColumn="0" w:noHBand="0" w:noVBand="1"/>
      </w:tblPr>
      <w:tblGrid>
        <w:gridCol w:w="3299"/>
        <w:gridCol w:w="7122"/>
      </w:tblGrid>
      <w:tr w:rsidR="00A232F5" w:rsidRPr="00DF74D9" w14:paraId="2BEEC354" w14:textId="77777777" w:rsidTr="00A232F5">
        <w:tc>
          <w:tcPr>
            <w:tcW w:w="17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FFB8CDC" w14:textId="77777777" w:rsidR="00A232F5" w:rsidRPr="00DF74D9" w:rsidRDefault="00A232F5" w:rsidP="00DF74D9">
            <w:pPr>
              <w:ind w:left="851" w:right="787"/>
              <w:rPr>
                <w:rFonts w:ascii="Arial" w:hAnsi="Arial" w:cs="Arial"/>
                <w:sz w:val="24"/>
                <w:szCs w:val="24"/>
              </w:rPr>
            </w:pPr>
            <w:r w:rsidRPr="00DF74D9">
              <w:rPr>
                <w:rFonts w:ascii="Arial" w:hAnsi="Arial" w:cs="Arial"/>
                <w:sz w:val="24"/>
                <w:szCs w:val="24"/>
              </w:rPr>
              <w:t>Órgão:</w:t>
            </w:r>
          </w:p>
        </w:tc>
        <w:tc>
          <w:tcPr>
            <w:tcW w:w="71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0579B54" w14:textId="77777777" w:rsidR="00A232F5" w:rsidRPr="00DF74D9" w:rsidRDefault="00A232F5" w:rsidP="00DF74D9">
            <w:pPr>
              <w:ind w:left="851" w:right="787"/>
              <w:rPr>
                <w:rFonts w:ascii="Arial" w:hAnsi="Arial" w:cs="Arial"/>
                <w:sz w:val="24"/>
                <w:szCs w:val="24"/>
              </w:rPr>
            </w:pPr>
            <w:r w:rsidRPr="00DF74D9">
              <w:rPr>
                <w:rFonts w:ascii="Arial" w:hAnsi="Arial" w:cs="Arial"/>
                <w:sz w:val="24"/>
                <w:szCs w:val="24"/>
              </w:rPr>
              <w:t>40.000-SECRETARIA MUNICIPAL DE SAÚDE - SMS</w:t>
            </w:r>
          </w:p>
        </w:tc>
      </w:tr>
      <w:tr w:rsidR="00A232F5" w:rsidRPr="00DF74D9" w14:paraId="6223AB20" w14:textId="77777777" w:rsidTr="00A232F5">
        <w:tc>
          <w:tcPr>
            <w:tcW w:w="17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1C830E1" w14:textId="77777777" w:rsidR="00A232F5" w:rsidRPr="00DF74D9" w:rsidRDefault="00A232F5" w:rsidP="00DF74D9">
            <w:pPr>
              <w:ind w:left="851" w:right="787"/>
              <w:rPr>
                <w:rFonts w:ascii="Arial" w:hAnsi="Arial" w:cs="Arial"/>
                <w:sz w:val="24"/>
                <w:szCs w:val="24"/>
              </w:rPr>
            </w:pPr>
            <w:r w:rsidRPr="00DF74D9">
              <w:rPr>
                <w:rFonts w:ascii="Arial" w:hAnsi="Arial" w:cs="Arial"/>
                <w:sz w:val="24"/>
                <w:szCs w:val="24"/>
              </w:rPr>
              <w:t>Unidade Orçamentária:</w:t>
            </w:r>
          </w:p>
        </w:tc>
        <w:tc>
          <w:tcPr>
            <w:tcW w:w="71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807E686" w14:textId="77777777" w:rsidR="00A232F5" w:rsidRPr="00DF74D9" w:rsidRDefault="00A232F5" w:rsidP="00DF74D9">
            <w:pPr>
              <w:ind w:left="851" w:right="787"/>
              <w:rPr>
                <w:rFonts w:ascii="Arial" w:hAnsi="Arial" w:cs="Arial"/>
                <w:sz w:val="24"/>
                <w:szCs w:val="24"/>
              </w:rPr>
            </w:pPr>
            <w:r w:rsidRPr="00DF74D9">
              <w:rPr>
                <w:rFonts w:ascii="Arial" w:hAnsi="Arial" w:cs="Arial"/>
                <w:sz w:val="24"/>
                <w:szCs w:val="24"/>
              </w:rPr>
              <w:t>40.300-SECRETARIA EXECUTIVA DE COMPLEXO HOSPITALAR</w:t>
            </w:r>
          </w:p>
        </w:tc>
      </w:tr>
      <w:tr w:rsidR="00A232F5" w:rsidRPr="00DF74D9" w14:paraId="19A16CC1" w14:textId="77777777" w:rsidTr="00A232F5">
        <w:tc>
          <w:tcPr>
            <w:tcW w:w="17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D68D28E" w14:textId="77777777" w:rsidR="00A232F5" w:rsidRPr="00DF74D9" w:rsidRDefault="00A232F5" w:rsidP="00DF74D9">
            <w:pPr>
              <w:ind w:left="851" w:right="787"/>
              <w:rPr>
                <w:rFonts w:ascii="Arial" w:hAnsi="Arial" w:cs="Arial"/>
                <w:sz w:val="24"/>
                <w:szCs w:val="24"/>
              </w:rPr>
            </w:pPr>
            <w:r w:rsidRPr="00DF74D9">
              <w:rPr>
                <w:rFonts w:ascii="Arial" w:hAnsi="Arial" w:cs="Arial"/>
                <w:sz w:val="24"/>
                <w:szCs w:val="24"/>
              </w:rPr>
              <w:t>Ação:</w:t>
            </w:r>
          </w:p>
        </w:tc>
        <w:tc>
          <w:tcPr>
            <w:tcW w:w="71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9624298" w14:textId="77777777" w:rsidR="00A232F5" w:rsidRPr="00DF74D9" w:rsidRDefault="00A232F5" w:rsidP="00DF74D9">
            <w:pPr>
              <w:ind w:left="851" w:right="787"/>
              <w:rPr>
                <w:rFonts w:ascii="Arial" w:hAnsi="Arial" w:cs="Arial"/>
                <w:sz w:val="24"/>
                <w:szCs w:val="24"/>
              </w:rPr>
            </w:pPr>
            <w:r w:rsidRPr="00DF74D9">
              <w:rPr>
                <w:rFonts w:ascii="Arial" w:hAnsi="Arial" w:cs="Arial"/>
                <w:sz w:val="24"/>
                <w:szCs w:val="24"/>
              </w:rPr>
              <w:t>1030230032.088 – Gestão das Atividades da Mac - Teto Média e Alta Complexidade</w:t>
            </w:r>
          </w:p>
        </w:tc>
      </w:tr>
      <w:tr w:rsidR="00A232F5" w:rsidRPr="00DF74D9" w14:paraId="229C5D96" w14:textId="77777777" w:rsidTr="00A232F5">
        <w:tc>
          <w:tcPr>
            <w:tcW w:w="17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0D5F00B" w14:textId="77777777" w:rsidR="00A232F5" w:rsidRPr="00DF74D9" w:rsidRDefault="00A232F5" w:rsidP="00DF74D9">
            <w:pPr>
              <w:ind w:left="851" w:right="787"/>
              <w:rPr>
                <w:rFonts w:ascii="Arial" w:hAnsi="Arial" w:cs="Arial"/>
                <w:sz w:val="24"/>
                <w:szCs w:val="24"/>
              </w:rPr>
            </w:pPr>
            <w:r w:rsidRPr="00DF74D9">
              <w:rPr>
                <w:rFonts w:ascii="Arial" w:hAnsi="Arial" w:cs="Arial"/>
                <w:sz w:val="24"/>
                <w:szCs w:val="24"/>
              </w:rPr>
              <w:t>Elementos:</w:t>
            </w:r>
          </w:p>
        </w:tc>
        <w:tc>
          <w:tcPr>
            <w:tcW w:w="71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A66BE3A" w14:textId="77777777" w:rsidR="00A232F5" w:rsidRPr="00DF74D9" w:rsidRDefault="00A232F5" w:rsidP="00DF74D9">
            <w:pPr>
              <w:ind w:left="851" w:right="787"/>
              <w:rPr>
                <w:rFonts w:ascii="Arial" w:hAnsi="Arial" w:cs="Arial"/>
                <w:sz w:val="24"/>
                <w:szCs w:val="24"/>
              </w:rPr>
            </w:pPr>
            <w:r w:rsidRPr="00DF74D9">
              <w:rPr>
                <w:rFonts w:ascii="Arial" w:hAnsi="Arial" w:cs="Arial"/>
                <w:sz w:val="24"/>
                <w:szCs w:val="24"/>
              </w:rPr>
              <w:t>33903900 – Outros Serviços de Terceiros – Pessoa Jurídica</w:t>
            </w:r>
          </w:p>
        </w:tc>
      </w:tr>
      <w:tr w:rsidR="00A232F5" w:rsidRPr="00DF74D9" w14:paraId="5D4A7D41" w14:textId="77777777" w:rsidTr="00A232F5">
        <w:tc>
          <w:tcPr>
            <w:tcW w:w="17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3BF04E7" w14:textId="77777777" w:rsidR="00A232F5" w:rsidRPr="00DF74D9" w:rsidRDefault="00A232F5" w:rsidP="00DF74D9">
            <w:pPr>
              <w:ind w:left="851" w:right="787"/>
              <w:rPr>
                <w:rFonts w:ascii="Arial" w:hAnsi="Arial" w:cs="Arial"/>
                <w:sz w:val="24"/>
                <w:szCs w:val="24"/>
              </w:rPr>
            </w:pPr>
            <w:r w:rsidRPr="00DF74D9">
              <w:rPr>
                <w:rFonts w:ascii="Arial" w:hAnsi="Arial" w:cs="Arial"/>
                <w:sz w:val="24"/>
                <w:szCs w:val="24"/>
              </w:rPr>
              <w:t>Recurso:</w:t>
            </w:r>
          </w:p>
        </w:tc>
        <w:tc>
          <w:tcPr>
            <w:tcW w:w="71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22C01B6" w14:textId="77777777" w:rsidR="00A232F5" w:rsidRPr="00DF74D9" w:rsidRDefault="00A232F5" w:rsidP="00DF74D9">
            <w:pPr>
              <w:ind w:left="851" w:right="787"/>
              <w:rPr>
                <w:rFonts w:ascii="Arial" w:hAnsi="Arial" w:cs="Arial"/>
                <w:sz w:val="24"/>
                <w:szCs w:val="24"/>
              </w:rPr>
            </w:pPr>
            <w:r w:rsidRPr="00DF74D9">
              <w:rPr>
                <w:rFonts w:ascii="Arial" w:hAnsi="Arial" w:cs="Arial"/>
                <w:sz w:val="24"/>
                <w:szCs w:val="24"/>
              </w:rPr>
              <w:t>RP/RV.</w:t>
            </w:r>
          </w:p>
        </w:tc>
      </w:tr>
    </w:tbl>
    <w:p w14:paraId="1EAE5C6B" w14:textId="77777777" w:rsidR="00723A64" w:rsidRPr="00DF74D9" w:rsidRDefault="00723A64" w:rsidP="00DF74D9">
      <w:pPr>
        <w:ind w:left="851" w:right="787"/>
        <w:rPr>
          <w:rFonts w:ascii="Arial" w:hAnsi="Arial" w:cs="Arial"/>
          <w:sz w:val="24"/>
          <w:szCs w:val="24"/>
        </w:rPr>
      </w:pPr>
    </w:p>
    <w:p w14:paraId="546FA1A8"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DÉCIMA SEGUNDA - DA FISCALIZAÇÃO</w:t>
      </w:r>
    </w:p>
    <w:p w14:paraId="59997A34"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O CONTRATANTE exercerá ampla fiscalização ante a prestação dos serviços objeto deste Contrato, por si, ou por terceiros indicados.</w:t>
      </w:r>
    </w:p>
    <w:p w14:paraId="6FF2045D" w14:textId="77777777" w:rsidR="00723A64" w:rsidRPr="00DF74D9" w:rsidRDefault="00723A64" w:rsidP="00DF74D9">
      <w:pPr>
        <w:ind w:left="851" w:right="787"/>
        <w:rPr>
          <w:rFonts w:ascii="Arial" w:hAnsi="Arial" w:cs="Arial"/>
          <w:sz w:val="24"/>
          <w:szCs w:val="24"/>
        </w:rPr>
      </w:pPr>
    </w:p>
    <w:p w14:paraId="329E5E12"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DÉCIMA TERCEIRA - DO REAJUSTE</w:t>
      </w:r>
    </w:p>
    <w:p w14:paraId="008B9CCE"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Em caso de prorrogação de vigência, transcorridos 12 (doze) meses, o contrato poderá ser reajustado com base no acumulado do INPC.</w:t>
      </w:r>
    </w:p>
    <w:p w14:paraId="070B2A29" w14:textId="77777777" w:rsidR="00723A64" w:rsidRPr="00DF74D9" w:rsidRDefault="00723A64" w:rsidP="00DF74D9">
      <w:pPr>
        <w:ind w:left="851" w:right="787"/>
        <w:rPr>
          <w:rFonts w:ascii="Arial" w:hAnsi="Arial" w:cs="Arial"/>
          <w:sz w:val="24"/>
          <w:szCs w:val="24"/>
        </w:rPr>
      </w:pPr>
    </w:p>
    <w:p w14:paraId="525D1786"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DÉCIMA QUINTA - DAS PENALIDADES</w:t>
      </w:r>
    </w:p>
    <w:p w14:paraId="585C5099"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Pela inexecução total ou parcial do Contrato, o CONTRATANTE, a seu critério, garantida a prévia defesa,aplicará à CONTRATADA as seguintes sanções, respeitando-se também o disposto na Lei Federal nº 14.133/21;</w:t>
      </w:r>
    </w:p>
    <w:p w14:paraId="688CE8BA"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Advertência;</w:t>
      </w:r>
    </w:p>
    <w:p w14:paraId="00C91E09"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Multa de 0,5 % (meio por cento) por dia de atraso, limitada a 05 (cinco) dias, após o qual será consideradoinexecução contratual;</w:t>
      </w:r>
    </w:p>
    <w:p w14:paraId="3E91F96A"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Multa de 10% (dez por cento) no caso de inexecução parcial do contrato, cumulada com a pena de suspensãodo direito de licitar e o impedimento de contratar com a Administração pelo prazo de 01 (um ano);</w:t>
      </w:r>
    </w:p>
    <w:p w14:paraId="011A2F8E"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Multa de 20 % (vinte por cento) no caso de inexecução total do contrato, cumulada com a pena de suspensãodo direito de licitar e o impedimento de contratar com a Administração pelo prazo de 02 (dois anos).</w:t>
      </w:r>
    </w:p>
    <w:p w14:paraId="649F0392" w14:textId="77777777" w:rsidR="00723A64" w:rsidRPr="00DF74D9" w:rsidRDefault="00723A64" w:rsidP="00DF74D9">
      <w:pPr>
        <w:ind w:left="851" w:right="787"/>
        <w:rPr>
          <w:rFonts w:ascii="Arial" w:hAnsi="Arial" w:cs="Arial"/>
          <w:sz w:val="24"/>
          <w:szCs w:val="24"/>
        </w:rPr>
      </w:pPr>
    </w:p>
    <w:p w14:paraId="4358DF97"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As multas serão calculadas sobre o montante não adimplido do contrato;</w:t>
      </w:r>
    </w:p>
    <w:p w14:paraId="43868A35" w14:textId="77777777" w:rsidR="00723A64" w:rsidRPr="00DF74D9" w:rsidRDefault="00723A64" w:rsidP="00DF74D9">
      <w:pPr>
        <w:ind w:left="851" w:right="787"/>
        <w:rPr>
          <w:rFonts w:ascii="Arial" w:hAnsi="Arial" w:cs="Arial"/>
          <w:sz w:val="24"/>
          <w:szCs w:val="24"/>
        </w:rPr>
      </w:pPr>
    </w:p>
    <w:p w14:paraId="1B70F1BE"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A aplicação das sanções pecuniárias estabelecidas nos itens anteriores não afasta</w:t>
      </w:r>
    </w:p>
    <w:p w14:paraId="56F6BB5F"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 responsabilidade da CONTRATADA por eventuais prejuízos causados à CONTRATANTE ou a terceiros e nem aos ditames penais previstos na Lei 14.133/21, em decorrência da imperfeita execução do serviço contratado. CLÁUSULA DÉCIMA SEXTA - DA RESCISÃO</w:t>
      </w:r>
    </w:p>
    <w:p w14:paraId="527F11F0"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O presente contrato poderá ser rescindido em qualquer tempo, seja amigavelmente, judicialmente ou através de ato unilateral e escrito do CONTRATANTE, nos termos do art. 104 e seguintes da Lei Federal nº. 14.133/21, assegurado o contraditório e ampla defesa.</w:t>
      </w:r>
    </w:p>
    <w:p w14:paraId="6FE009A3" w14:textId="77777777" w:rsidR="00723A64" w:rsidRPr="00DF74D9" w:rsidRDefault="00723A64" w:rsidP="00DF74D9">
      <w:pPr>
        <w:ind w:left="851" w:right="787"/>
        <w:rPr>
          <w:rFonts w:ascii="Arial" w:hAnsi="Arial" w:cs="Arial"/>
          <w:sz w:val="24"/>
          <w:szCs w:val="24"/>
        </w:rPr>
      </w:pPr>
    </w:p>
    <w:p w14:paraId="00DEB02C"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DÉCIMA SÉTIMA: DOS PRIVILÉGIOS DO CONTRATANTE</w:t>
      </w:r>
    </w:p>
    <w:p w14:paraId="7A19487F"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 CONTRATADA reconhece que o CONTRATANTE é agente de interesse público, motivo pelo qual admite quequaisquer dúvidas na interpretação deste Contrato sejam dirimidas em favor do mesmo.</w:t>
      </w:r>
    </w:p>
    <w:p w14:paraId="36FF190A" w14:textId="77777777" w:rsidR="00723A64" w:rsidRPr="00DF74D9" w:rsidRDefault="00723A64" w:rsidP="00DF74D9">
      <w:pPr>
        <w:ind w:left="851" w:right="787"/>
        <w:rPr>
          <w:rFonts w:ascii="Arial" w:hAnsi="Arial" w:cs="Arial"/>
          <w:sz w:val="24"/>
          <w:szCs w:val="24"/>
        </w:rPr>
      </w:pPr>
    </w:p>
    <w:p w14:paraId="73705F09"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DÉCIMA OITAVA - DO FORO</w:t>
      </w:r>
    </w:p>
    <w:p w14:paraId="38FAC445"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As partes contratantes elegem o Foro da Comarca de Jardim de Piranhas -RN , para a composição de qualquer lideresultante deste Contrato, renunciando a qualquer outro por mais privilegiado que possa ser.</w:t>
      </w:r>
    </w:p>
    <w:p w14:paraId="00974B3E" w14:textId="77777777" w:rsidR="00A232F5" w:rsidRPr="00DF74D9" w:rsidRDefault="00A232F5" w:rsidP="00DF74D9">
      <w:pPr>
        <w:ind w:left="851" w:right="787"/>
        <w:rPr>
          <w:rFonts w:ascii="Arial" w:hAnsi="Arial" w:cs="Arial"/>
          <w:sz w:val="24"/>
          <w:szCs w:val="24"/>
        </w:rPr>
      </w:pPr>
    </w:p>
    <w:p w14:paraId="5A87404C"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CLÁUSULA DÉCIMA NONA - DAS DISPOSIÇÕES FINAIS</w:t>
      </w:r>
    </w:p>
    <w:p w14:paraId="11BA9009"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Integram o presente contrato, para todos os fins de direito, o Edital de Licitação que lhe deu origem e respectivos anexos, especificados no preâmbulo deste, cujas cláusulas e condições são interdependentes e complementares entre si.</w:t>
      </w:r>
    </w:p>
    <w:p w14:paraId="3D345660" w14:textId="77777777" w:rsidR="00723A64" w:rsidRPr="00DF74D9" w:rsidRDefault="00723A64" w:rsidP="00DF74D9">
      <w:pPr>
        <w:ind w:left="851" w:right="787"/>
        <w:rPr>
          <w:rFonts w:ascii="Arial" w:hAnsi="Arial" w:cs="Arial"/>
          <w:sz w:val="24"/>
          <w:szCs w:val="24"/>
        </w:rPr>
      </w:pPr>
    </w:p>
    <w:p w14:paraId="1BE2880E"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 Os casos omissos no presente instrumento serão resolvidos de conformidade com a Lei Federal nº 14.133/21 e subsidiariamente pela Lei Federal nº 8.666/93 e alterações posteriores.</w:t>
      </w:r>
    </w:p>
    <w:p w14:paraId="5C8A3922" w14:textId="77777777" w:rsidR="00723A64" w:rsidRPr="00DF74D9" w:rsidRDefault="00723A64" w:rsidP="00DF74D9">
      <w:pPr>
        <w:ind w:left="851" w:right="787"/>
        <w:rPr>
          <w:rFonts w:ascii="Arial" w:hAnsi="Arial" w:cs="Arial"/>
          <w:sz w:val="24"/>
          <w:szCs w:val="24"/>
        </w:rPr>
      </w:pPr>
    </w:p>
    <w:p w14:paraId="3DBEA219"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E, por estarem assim, acordados e contratados, assinam o presente instrumento em 2 (duas) vias de igual teor eforma na presença das testemunhas signatárias.</w:t>
      </w:r>
    </w:p>
    <w:p w14:paraId="555D5D44" w14:textId="77777777" w:rsidR="00723A64" w:rsidRPr="00DF74D9" w:rsidRDefault="00723A64" w:rsidP="00DF74D9">
      <w:pPr>
        <w:ind w:left="851" w:right="787"/>
        <w:rPr>
          <w:rFonts w:ascii="Arial" w:hAnsi="Arial" w:cs="Arial"/>
          <w:sz w:val="24"/>
          <w:szCs w:val="24"/>
        </w:rPr>
      </w:pPr>
    </w:p>
    <w:p w14:paraId="79CFDEC7" w14:textId="235FD038" w:rsidR="00723A64" w:rsidRPr="00DF74D9" w:rsidRDefault="00A232F5" w:rsidP="00DF74D9">
      <w:pPr>
        <w:ind w:left="851" w:right="787"/>
        <w:rPr>
          <w:rFonts w:ascii="Arial" w:hAnsi="Arial" w:cs="Arial"/>
          <w:sz w:val="24"/>
          <w:szCs w:val="24"/>
        </w:rPr>
      </w:pPr>
      <w:r w:rsidRPr="00DF74D9">
        <w:rPr>
          <w:rFonts w:ascii="Arial" w:hAnsi="Arial" w:cs="Arial"/>
          <w:sz w:val="24"/>
          <w:szCs w:val="24"/>
        </w:rPr>
        <w:t xml:space="preserve">Jatobá/PE, </w:t>
      </w:r>
      <w:r w:rsidRPr="00DF74D9">
        <w:rPr>
          <w:rFonts w:ascii="Arial" w:hAnsi="Arial" w:cs="Arial"/>
          <w:sz w:val="24"/>
          <w:szCs w:val="24"/>
        </w:rPr>
        <w:tab/>
        <w:t>de</w:t>
      </w:r>
      <w:r w:rsidRPr="00DF74D9">
        <w:rPr>
          <w:rFonts w:ascii="Arial" w:hAnsi="Arial" w:cs="Arial"/>
          <w:sz w:val="24"/>
          <w:szCs w:val="24"/>
        </w:rPr>
        <w:tab/>
        <w:t>de 2024</w:t>
      </w:r>
      <w:r w:rsidR="008A5796" w:rsidRPr="00DF74D9">
        <w:rPr>
          <w:rFonts w:ascii="Arial" w:hAnsi="Arial" w:cs="Arial"/>
          <w:sz w:val="24"/>
          <w:szCs w:val="24"/>
        </w:rPr>
        <w:t>.</w:t>
      </w:r>
    </w:p>
    <w:p w14:paraId="36A279C5" w14:textId="77777777" w:rsidR="00723A64" w:rsidRPr="00DF74D9" w:rsidRDefault="00723A64" w:rsidP="00DF74D9">
      <w:pPr>
        <w:ind w:left="851" w:right="787"/>
        <w:rPr>
          <w:rFonts w:ascii="Arial" w:hAnsi="Arial" w:cs="Arial"/>
          <w:sz w:val="24"/>
          <w:szCs w:val="24"/>
        </w:rPr>
      </w:pPr>
    </w:p>
    <w:p w14:paraId="12264F9D" w14:textId="06B91C76" w:rsidR="00723A64" w:rsidRPr="00DF74D9" w:rsidRDefault="00000000" w:rsidP="00DF74D9">
      <w:pPr>
        <w:ind w:left="851" w:right="787"/>
        <w:rPr>
          <w:rFonts w:ascii="Arial" w:hAnsi="Arial" w:cs="Arial"/>
          <w:sz w:val="24"/>
          <w:szCs w:val="24"/>
        </w:rPr>
      </w:pPr>
      <w:r w:rsidRPr="00DF74D9">
        <w:rPr>
          <w:rFonts w:ascii="Arial" w:hAnsi="Arial" w:cs="Arial"/>
          <w:sz w:val="24"/>
          <w:szCs w:val="24"/>
        </w:rPr>
        <w:t xml:space="preserve">Prefeitura Municipal de </w:t>
      </w:r>
      <w:r w:rsidR="00A232F5" w:rsidRPr="00DF74D9">
        <w:rPr>
          <w:rFonts w:ascii="Arial" w:hAnsi="Arial" w:cs="Arial"/>
          <w:sz w:val="24"/>
          <w:szCs w:val="24"/>
        </w:rPr>
        <w:t>Jatobá/PE</w:t>
      </w:r>
    </w:p>
    <w:p w14:paraId="62C8F3BA"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w:t>
      </w:r>
    </w:p>
    <w:p w14:paraId="523B2187"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CONTRATANTE</w:t>
      </w:r>
    </w:p>
    <w:p w14:paraId="418214A8" w14:textId="77777777" w:rsidR="00723A64" w:rsidRPr="00DF74D9" w:rsidRDefault="00723A64" w:rsidP="00DF74D9">
      <w:pPr>
        <w:ind w:left="851" w:right="787"/>
        <w:rPr>
          <w:rFonts w:ascii="Arial" w:hAnsi="Arial" w:cs="Arial"/>
          <w:sz w:val="24"/>
          <w:szCs w:val="24"/>
        </w:rPr>
      </w:pPr>
    </w:p>
    <w:p w14:paraId="365F37FD" w14:textId="77777777" w:rsidR="00723A64" w:rsidRPr="00DF74D9" w:rsidRDefault="00723A64" w:rsidP="00DF74D9">
      <w:pPr>
        <w:ind w:left="851" w:right="787"/>
        <w:rPr>
          <w:rFonts w:ascii="Arial" w:hAnsi="Arial" w:cs="Arial"/>
          <w:sz w:val="24"/>
          <w:szCs w:val="24"/>
        </w:rPr>
      </w:pPr>
    </w:p>
    <w:p w14:paraId="7DF3BF45" w14:textId="77777777" w:rsidR="00723A64" w:rsidRPr="00DF74D9" w:rsidRDefault="00723A64" w:rsidP="00DF74D9">
      <w:pPr>
        <w:ind w:left="851" w:right="787"/>
        <w:rPr>
          <w:rFonts w:ascii="Arial" w:hAnsi="Arial" w:cs="Arial"/>
          <w:sz w:val="24"/>
          <w:szCs w:val="24"/>
        </w:rPr>
        <w:sectPr w:rsidR="00723A64" w:rsidRPr="00DF74D9" w:rsidSect="00535B89">
          <w:pgSz w:w="11920" w:h="16860"/>
          <w:pgMar w:top="1600" w:right="200" w:bottom="280" w:left="160" w:header="720" w:footer="720" w:gutter="0"/>
          <w:cols w:space="720"/>
        </w:sectPr>
      </w:pPr>
    </w:p>
    <w:p w14:paraId="0AFDBC85" w14:textId="77777777" w:rsidR="00723A64" w:rsidRPr="00DF74D9" w:rsidRDefault="00723A64" w:rsidP="00DF74D9">
      <w:pPr>
        <w:ind w:left="851" w:right="787"/>
        <w:rPr>
          <w:rFonts w:ascii="Arial" w:hAnsi="Arial" w:cs="Arial"/>
          <w:sz w:val="24"/>
          <w:szCs w:val="24"/>
        </w:rPr>
      </w:pPr>
    </w:p>
    <w:p w14:paraId="4335F6EF" w14:textId="77777777" w:rsidR="00723A64" w:rsidRPr="00DF74D9" w:rsidRDefault="00723A64" w:rsidP="00DF74D9">
      <w:pPr>
        <w:ind w:left="851" w:right="787"/>
        <w:rPr>
          <w:rFonts w:ascii="Arial" w:hAnsi="Arial" w:cs="Arial"/>
          <w:sz w:val="24"/>
          <w:szCs w:val="24"/>
        </w:rPr>
      </w:pPr>
    </w:p>
    <w:p w14:paraId="084F06A5" w14:textId="77777777" w:rsidR="00723A64" w:rsidRPr="00DF74D9" w:rsidRDefault="00723A64" w:rsidP="00DF74D9">
      <w:pPr>
        <w:ind w:left="851" w:right="787"/>
        <w:rPr>
          <w:rFonts w:ascii="Arial" w:hAnsi="Arial" w:cs="Arial"/>
          <w:sz w:val="24"/>
          <w:szCs w:val="24"/>
        </w:rPr>
      </w:pPr>
    </w:p>
    <w:p w14:paraId="5ABE96EC" w14:textId="5FE47B5A" w:rsidR="00723A64" w:rsidRPr="00DF74D9" w:rsidRDefault="00723A64" w:rsidP="00DF74D9">
      <w:pPr>
        <w:ind w:left="851" w:right="787"/>
        <w:rPr>
          <w:rFonts w:ascii="Arial" w:hAnsi="Arial" w:cs="Arial"/>
          <w:sz w:val="24"/>
          <w:szCs w:val="24"/>
        </w:rPr>
      </w:pPr>
    </w:p>
    <w:p w14:paraId="018EC173" w14:textId="0493EFE7" w:rsidR="00723A64" w:rsidRPr="00DF74D9" w:rsidRDefault="00000000" w:rsidP="00DF74D9">
      <w:pPr>
        <w:ind w:left="851" w:right="787"/>
        <w:rPr>
          <w:rFonts w:ascii="Arial" w:hAnsi="Arial" w:cs="Arial"/>
          <w:sz w:val="24"/>
          <w:szCs w:val="24"/>
        </w:rPr>
      </w:pPr>
      <w:r w:rsidRPr="00DF74D9">
        <w:rPr>
          <w:rFonts w:ascii="Arial" w:hAnsi="Arial" w:cs="Arial"/>
          <w:sz w:val="24"/>
          <w:szCs w:val="24"/>
        </w:rPr>
        <w:br w:type="column"/>
      </w:r>
      <w:r w:rsidRPr="00DF74D9">
        <w:rPr>
          <w:rFonts w:ascii="Arial" w:hAnsi="Arial" w:cs="Arial"/>
          <w:sz w:val="24"/>
          <w:szCs w:val="24"/>
        </w:rPr>
        <w:t>...................................</w:t>
      </w:r>
    </w:p>
    <w:p w14:paraId="5CA01086" w14:textId="77777777" w:rsidR="00723A64" w:rsidRPr="00DF74D9" w:rsidRDefault="00000000" w:rsidP="00DF74D9">
      <w:pPr>
        <w:ind w:left="851" w:right="787"/>
        <w:rPr>
          <w:rFonts w:ascii="Arial" w:hAnsi="Arial" w:cs="Arial"/>
          <w:sz w:val="24"/>
          <w:szCs w:val="24"/>
        </w:rPr>
      </w:pPr>
      <w:r w:rsidRPr="00DF74D9">
        <w:rPr>
          <w:rFonts w:ascii="Arial" w:hAnsi="Arial" w:cs="Arial"/>
          <w:sz w:val="24"/>
          <w:szCs w:val="24"/>
        </w:rPr>
        <w:t>CONTRATADA</w:t>
      </w:r>
    </w:p>
    <w:p w14:paraId="03A6C3EB" w14:textId="77777777" w:rsidR="00723A64" w:rsidRPr="00DF74D9" w:rsidRDefault="00723A64" w:rsidP="00DF74D9">
      <w:pPr>
        <w:ind w:left="851" w:right="787"/>
        <w:rPr>
          <w:rFonts w:ascii="Arial" w:hAnsi="Arial" w:cs="Arial"/>
          <w:sz w:val="24"/>
          <w:szCs w:val="24"/>
        </w:rPr>
        <w:sectPr w:rsidR="00723A64" w:rsidRPr="00DF74D9" w:rsidSect="00535B89">
          <w:type w:val="continuous"/>
          <w:pgSz w:w="11920" w:h="16860"/>
          <w:pgMar w:top="1600" w:right="200" w:bottom="280" w:left="160" w:header="720" w:footer="720" w:gutter="0"/>
          <w:cols w:num="2" w:space="720" w:equalWidth="0">
            <w:col w:w="2916" w:space="40"/>
            <w:col w:w="8604"/>
          </w:cols>
        </w:sectPr>
      </w:pPr>
    </w:p>
    <w:p w14:paraId="2FB6C824" w14:textId="7E56262F" w:rsidR="00723A64" w:rsidRPr="00DF74D9" w:rsidRDefault="00723A64" w:rsidP="00DF74D9">
      <w:pPr>
        <w:ind w:left="851" w:right="787"/>
        <w:rPr>
          <w:rFonts w:ascii="Arial" w:hAnsi="Arial" w:cs="Arial"/>
          <w:sz w:val="24"/>
          <w:szCs w:val="24"/>
        </w:rPr>
      </w:pPr>
    </w:p>
    <w:sectPr w:rsidR="00723A64" w:rsidRPr="00DF74D9">
      <w:type w:val="continuous"/>
      <w:pgSz w:w="11920" w:h="16860"/>
      <w:pgMar w:top="1600" w:right="200" w:bottom="280" w:left="1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62795B" w14:textId="77777777" w:rsidR="00535B89" w:rsidRDefault="00535B89" w:rsidP="002142F3">
      <w:r>
        <w:separator/>
      </w:r>
    </w:p>
  </w:endnote>
  <w:endnote w:type="continuationSeparator" w:id="0">
    <w:p w14:paraId="1F6EC420" w14:textId="77777777" w:rsidR="00535B89" w:rsidRDefault="00535B89" w:rsidP="00214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DB26F" w14:textId="77777777" w:rsidR="00BD6C37" w:rsidRPr="00BD6C37" w:rsidRDefault="00BD6C37" w:rsidP="00BD6C37">
    <w:pPr>
      <w:widowControl/>
      <w:tabs>
        <w:tab w:val="center" w:pos="4252"/>
        <w:tab w:val="right" w:pos="8504"/>
      </w:tabs>
      <w:suppressAutoHyphens/>
      <w:autoSpaceDE/>
      <w:autoSpaceDN/>
      <w:ind w:leftChars="-1" w:hangingChars="1" w:hanging="2"/>
      <w:jc w:val="center"/>
      <w:textDirection w:val="btLr"/>
      <w:textAlignment w:val="top"/>
      <w:outlineLvl w:val="0"/>
      <w:rPr>
        <w:rFonts w:ascii="Arial" w:eastAsia="Arial" w:hAnsi="Arial" w:cs="Arial"/>
        <w:position w:val="-1"/>
        <w:sz w:val="16"/>
        <w:szCs w:val="16"/>
        <w:lang w:val="pt-BR"/>
      </w:rPr>
    </w:pPr>
    <w:r w:rsidRPr="00BD6C37">
      <w:rPr>
        <w:rFonts w:ascii="Arial" w:eastAsia="Arial" w:hAnsi="Arial" w:cs="Arial"/>
        <w:b/>
        <w:position w:val="-1"/>
        <w:sz w:val="16"/>
        <w:szCs w:val="16"/>
        <w:lang w:val="pt-BR"/>
      </w:rPr>
      <w:t>pág.</w:t>
    </w:r>
    <w:r w:rsidRPr="00BD6C37">
      <w:rPr>
        <w:rFonts w:ascii="Arial" w:eastAsia="Arial" w:hAnsi="Arial" w:cs="Arial"/>
        <w:b/>
        <w:color w:val="000000"/>
        <w:position w:val="-1"/>
        <w:sz w:val="16"/>
        <w:szCs w:val="16"/>
        <w:lang w:val="pt-BR"/>
      </w:rPr>
      <w:fldChar w:fldCharType="begin"/>
    </w:r>
    <w:r w:rsidRPr="00BD6C37">
      <w:rPr>
        <w:rFonts w:ascii="Arial" w:eastAsia="Arial" w:hAnsi="Arial" w:cs="Arial"/>
        <w:b/>
        <w:color w:val="000000"/>
        <w:position w:val="-1"/>
        <w:sz w:val="16"/>
        <w:szCs w:val="16"/>
        <w:lang w:val="pt-BR"/>
      </w:rPr>
      <w:instrText>PAGE</w:instrText>
    </w:r>
    <w:r w:rsidRPr="00BD6C37">
      <w:rPr>
        <w:rFonts w:ascii="Arial" w:eastAsia="Arial" w:hAnsi="Arial" w:cs="Arial"/>
        <w:b/>
        <w:color w:val="000000"/>
        <w:position w:val="-1"/>
        <w:sz w:val="16"/>
        <w:szCs w:val="16"/>
        <w:lang w:val="pt-BR"/>
      </w:rPr>
      <w:fldChar w:fldCharType="separate"/>
    </w:r>
    <w:r w:rsidRPr="00BD6C37">
      <w:rPr>
        <w:rFonts w:ascii="Arial" w:eastAsia="Arial" w:hAnsi="Arial" w:cs="Arial"/>
        <w:b/>
        <w:color w:val="000000"/>
        <w:position w:val="-1"/>
        <w:sz w:val="16"/>
        <w:szCs w:val="16"/>
        <w:lang w:val="pt-BR"/>
      </w:rPr>
      <w:t>1</w:t>
    </w:r>
    <w:r w:rsidRPr="00BD6C37">
      <w:rPr>
        <w:rFonts w:ascii="Arial" w:eastAsia="Arial" w:hAnsi="Arial" w:cs="Arial"/>
        <w:b/>
        <w:color w:val="000000"/>
        <w:position w:val="-1"/>
        <w:sz w:val="16"/>
        <w:szCs w:val="16"/>
        <w:lang w:val="pt-BR"/>
      </w:rPr>
      <w:fldChar w:fldCharType="end"/>
    </w:r>
    <w:r w:rsidRPr="00BD6C37">
      <w:rPr>
        <w:rFonts w:ascii="Arial" w:eastAsia="Arial" w:hAnsi="Arial" w:cs="Arial"/>
        <w:b/>
        <w:color w:val="000000"/>
        <w:position w:val="-1"/>
        <w:sz w:val="16"/>
        <w:szCs w:val="16"/>
        <w:lang w:val="pt-BR"/>
      </w:rPr>
      <w:t xml:space="preserve"> / </w:t>
    </w:r>
    <w:r w:rsidRPr="00BD6C37">
      <w:rPr>
        <w:rFonts w:ascii="Arial" w:eastAsia="Arial" w:hAnsi="Arial" w:cs="Arial"/>
        <w:b/>
        <w:position w:val="-1"/>
        <w:sz w:val="16"/>
        <w:szCs w:val="16"/>
        <w:lang w:val="pt-BR"/>
      </w:rPr>
      <w:fldChar w:fldCharType="begin"/>
    </w:r>
    <w:r w:rsidRPr="00BD6C37">
      <w:rPr>
        <w:rFonts w:ascii="Arial" w:eastAsia="Arial" w:hAnsi="Arial" w:cs="Arial"/>
        <w:b/>
        <w:position w:val="-1"/>
        <w:sz w:val="16"/>
        <w:szCs w:val="16"/>
        <w:lang w:val="pt-BR"/>
      </w:rPr>
      <w:instrText>NUMPAGES</w:instrText>
    </w:r>
    <w:r w:rsidRPr="00BD6C37">
      <w:rPr>
        <w:rFonts w:ascii="Arial" w:eastAsia="Arial" w:hAnsi="Arial" w:cs="Arial"/>
        <w:b/>
        <w:position w:val="-1"/>
        <w:sz w:val="16"/>
        <w:szCs w:val="16"/>
        <w:lang w:val="pt-BR"/>
      </w:rPr>
      <w:fldChar w:fldCharType="separate"/>
    </w:r>
    <w:r w:rsidRPr="00BD6C37">
      <w:rPr>
        <w:rFonts w:ascii="Arial" w:eastAsia="Arial" w:hAnsi="Arial" w:cs="Arial"/>
        <w:b/>
        <w:position w:val="-1"/>
        <w:sz w:val="16"/>
        <w:szCs w:val="16"/>
        <w:lang w:val="pt-BR"/>
      </w:rPr>
      <w:t>8</w:t>
    </w:r>
    <w:r w:rsidRPr="00BD6C37">
      <w:rPr>
        <w:rFonts w:ascii="Arial" w:eastAsia="Arial" w:hAnsi="Arial" w:cs="Arial"/>
        <w:b/>
        <w:position w:val="-1"/>
        <w:sz w:val="16"/>
        <w:szCs w:val="16"/>
        <w:lang w:val="pt-BR"/>
      </w:rPr>
      <w:fldChar w:fldCharType="end"/>
    </w:r>
    <w:r w:rsidRPr="00BD6C37">
      <w:rPr>
        <w:rFonts w:ascii="Arial" w:eastAsia="Arial" w:hAnsi="Arial" w:cs="Arial"/>
        <w:b/>
        <w:position w:val="-1"/>
        <w:sz w:val="16"/>
        <w:szCs w:val="16"/>
        <w:lang w:val="pt-BR"/>
      </w:rPr>
      <w:t>.</w:t>
    </w:r>
  </w:p>
  <w:p w14:paraId="3D525195" w14:textId="77777777" w:rsidR="00BD6C37" w:rsidRDefault="00BD6C3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51ED31" w14:textId="77777777" w:rsidR="00535B89" w:rsidRDefault="00535B89" w:rsidP="002142F3">
      <w:r>
        <w:separator/>
      </w:r>
    </w:p>
  </w:footnote>
  <w:footnote w:type="continuationSeparator" w:id="0">
    <w:p w14:paraId="634C2D62" w14:textId="77777777" w:rsidR="00535B89" w:rsidRDefault="00535B89" w:rsidP="002142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ABFBA" w14:textId="6A0164B7" w:rsidR="002142F3" w:rsidRPr="00DF74D9" w:rsidRDefault="002142F3" w:rsidP="004174AC">
    <w:pPr>
      <w:tabs>
        <w:tab w:val="center" w:pos="4320"/>
        <w:tab w:val="right" w:pos="8640"/>
      </w:tabs>
      <w:ind w:firstLine="720"/>
      <w:jc w:val="center"/>
      <w:rPr>
        <w:rFonts w:ascii="Times New Roman" w:eastAsia="Arial Black" w:hAnsi="Times New Roman" w:cs="Times New Roman"/>
        <w:b/>
        <w:sz w:val="28"/>
        <w:szCs w:val="28"/>
      </w:rPr>
    </w:pPr>
    <w:r w:rsidRPr="00DF74D9">
      <w:rPr>
        <w:rFonts w:ascii="Times New Roman" w:hAnsi="Times New Roman" w:cs="Times New Roman"/>
        <w:noProof/>
        <w:sz w:val="28"/>
        <w:szCs w:val="28"/>
      </w:rPr>
      <w:drawing>
        <wp:anchor distT="0" distB="0" distL="114300" distR="114300" simplePos="0" relativeHeight="251659776" behindDoc="0" locked="0" layoutInCell="1" hidden="0" allowOverlap="1" wp14:anchorId="0B8EF028" wp14:editId="30ED0695">
          <wp:simplePos x="0" y="0"/>
          <wp:positionH relativeFrom="column">
            <wp:posOffset>1266825</wp:posOffset>
          </wp:positionH>
          <wp:positionV relativeFrom="paragraph">
            <wp:posOffset>-142875</wp:posOffset>
          </wp:positionV>
          <wp:extent cx="678815" cy="699770"/>
          <wp:effectExtent l="0" t="0" r="0" b="0"/>
          <wp:wrapNone/>
          <wp:docPr id="1860417810" name="image1.png" descr="logo"/>
          <wp:cNvGraphicFramePr/>
          <a:graphic xmlns:a="http://schemas.openxmlformats.org/drawingml/2006/main">
            <a:graphicData uri="http://schemas.openxmlformats.org/drawingml/2006/picture">
              <pic:pic xmlns:pic="http://schemas.openxmlformats.org/drawingml/2006/picture">
                <pic:nvPicPr>
                  <pic:cNvPr id="0" name="image1.png" descr="logo"/>
                  <pic:cNvPicPr preferRelativeResize="0"/>
                </pic:nvPicPr>
                <pic:blipFill>
                  <a:blip r:embed="rId1"/>
                  <a:srcRect/>
                  <a:stretch>
                    <a:fillRect/>
                  </a:stretch>
                </pic:blipFill>
                <pic:spPr>
                  <a:xfrm>
                    <a:off x="0" y="0"/>
                    <a:ext cx="678815" cy="699770"/>
                  </a:xfrm>
                  <a:prstGeom prst="rect">
                    <a:avLst/>
                  </a:prstGeom>
                  <a:ln/>
                </pic:spPr>
              </pic:pic>
            </a:graphicData>
          </a:graphic>
        </wp:anchor>
      </w:drawing>
    </w:r>
    <w:r w:rsidRPr="00DF74D9">
      <w:rPr>
        <w:rFonts w:ascii="Times New Roman" w:eastAsia="Arial Black" w:hAnsi="Times New Roman" w:cs="Times New Roman"/>
        <w:b/>
        <w:sz w:val="28"/>
        <w:szCs w:val="28"/>
      </w:rPr>
      <w:t>PREFEITURA MUNICIPAL DE JATOBÁ</w:t>
    </w:r>
  </w:p>
  <w:p w14:paraId="4BFA46AB" w14:textId="5281AFF9" w:rsidR="002142F3" w:rsidRPr="00DF74D9" w:rsidRDefault="002142F3" w:rsidP="002142F3">
    <w:pPr>
      <w:pStyle w:val="NormalWeb"/>
      <w:spacing w:before="0" w:beforeAutospacing="0" w:after="0" w:afterAutospacing="0"/>
      <w:ind w:left="720"/>
      <w:jc w:val="center"/>
    </w:pPr>
    <w:r w:rsidRPr="00DF74D9">
      <w:rPr>
        <w:color w:val="000000"/>
      </w:rPr>
      <w:t xml:space="preserve">Rua Bom Jardim, 01 - Centro - 56470-000 - Jatobá </w:t>
    </w:r>
    <w:r w:rsidR="00BD6C37" w:rsidRPr="00DF74D9">
      <w:rPr>
        <w:color w:val="000000"/>
      </w:rPr>
      <w:t>–</w:t>
    </w:r>
    <w:r w:rsidRPr="00DF74D9">
      <w:rPr>
        <w:color w:val="000000"/>
      </w:rPr>
      <w:t xml:space="preserve"> PE</w:t>
    </w:r>
  </w:p>
  <w:p w14:paraId="5B75F0F3" w14:textId="05B89EAF" w:rsidR="002142F3" w:rsidRPr="00DF74D9" w:rsidRDefault="002142F3" w:rsidP="002142F3">
    <w:pPr>
      <w:pStyle w:val="NormalWeb"/>
      <w:spacing w:before="0" w:beforeAutospacing="0" w:after="0" w:afterAutospacing="0"/>
      <w:ind w:left="720"/>
      <w:jc w:val="center"/>
      <w:rPr>
        <w:color w:val="000000"/>
      </w:rPr>
    </w:pPr>
    <w:r w:rsidRPr="00DF74D9">
      <w:rPr>
        <w:color w:val="000000"/>
      </w:rPr>
      <w:t>CNPJ: 01.614.878/0001-80</w:t>
    </w:r>
  </w:p>
  <w:p w14:paraId="034EF85B" w14:textId="77777777" w:rsidR="002142F3" w:rsidRDefault="002142F3" w:rsidP="002142F3">
    <w:pPr>
      <w:pStyle w:val="NormalWeb"/>
      <w:spacing w:before="0" w:beforeAutospacing="0" w:after="0" w:afterAutospacing="0"/>
      <w:ind w:left="720"/>
      <w:jc w:val="center"/>
      <w:rPr>
        <w:rFonts w:ascii="Arial" w:hAnsi="Arial" w:cs="Arial"/>
        <w:color w:val="000000"/>
        <w:sz w:val="22"/>
        <w:szCs w:val="22"/>
      </w:rPr>
    </w:pPr>
  </w:p>
  <w:p w14:paraId="37721334" w14:textId="77777777" w:rsidR="002142F3" w:rsidRDefault="002142F3" w:rsidP="002142F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F3811"/>
    <w:multiLevelType w:val="hybridMultilevel"/>
    <w:tmpl w:val="6540D176"/>
    <w:lvl w:ilvl="0" w:tplc="3CBA20D0">
      <w:start w:val="1"/>
      <w:numFmt w:val="lowerLetter"/>
      <w:lvlText w:val="%1)"/>
      <w:lvlJc w:val="left"/>
      <w:pPr>
        <w:ind w:left="1256" w:hanging="260"/>
      </w:pPr>
      <w:rPr>
        <w:rFonts w:ascii="Arial MT" w:eastAsia="Arial MT" w:hAnsi="Arial MT" w:cs="Arial MT" w:hint="default"/>
        <w:spacing w:val="0"/>
        <w:w w:val="76"/>
        <w:sz w:val="24"/>
        <w:szCs w:val="24"/>
        <w:lang w:val="pt-PT" w:eastAsia="en-US" w:bidi="ar-SA"/>
      </w:rPr>
    </w:lvl>
    <w:lvl w:ilvl="1" w:tplc="4236A136">
      <w:numFmt w:val="bullet"/>
      <w:lvlText w:val="•"/>
      <w:lvlJc w:val="left"/>
      <w:pPr>
        <w:ind w:left="2290" w:hanging="260"/>
      </w:pPr>
      <w:rPr>
        <w:rFonts w:hint="default"/>
        <w:lang w:val="pt-PT" w:eastAsia="en-US" w:bidi="ar-SA"/>
      </w:rPr>
    </w:lvl>
    <w:lvl w:ilvl="2" w:tplc="41BAF86C">
      <w:numFmt w:val="bullet"/>
      <w:lvlText w:val="•"/>
      <w:lvlJc w:val="left"/>
      <w:pPr>
        <w:ind w:left="3320" w:hanging="260"/>
      </w:pPr>
      <w:rPr>
        <w:rFonts w:hint="default"/>
        <w:lang w:val="pt-PT" w:eastAsia="en-US" w:bidi="ar-SA"/>
      </w:rPr>
    </w:lvl>
    <w:lvl w:ilvl="3" w:tplc="09E293E2">
      <w:numFmt w:val="bullet"/>
      <w:lvlText w:val="•"/>
      <w:lvlJc w:val="left"/>
      <w:pPr>
        <w:ind w:left="4350" w:hanging="260"/>
      </w:pPr>
      <w:rPr>
        <w:rFonts w:hint="default"/>
        <w:lang w:val="pt-PT" w:eastAsia="en-US" w:bidi="ar-SA"/>
      </w:rPr>
    </w:lvl>
    <w:lvl w:ilvl="4" w:tplc="DC10D354">
      <w:numFmt w:val="bullet"/>
      <w:lvlText w:val="•"/>
      <w:lvlJc w:val="left"/>
      <w:pPr>
        <w:ind w:left="5380" w:hanging="260"/>
      </w:pPr>
      <w:rPr>
        <w:rFonts w:hint="default"/>
        <w:lang w:val="pt-PT" w:eastAsia="en-US" w:bidi="ar-SA"/>
      </w:rPr>
    </w:lvl>
    <w:lvl w:ilvl="5" w:tplc="CBF279B6">
      <w:numFmt w:val="bullet"/>
      <w:lvlText w:val="•"/>
      <w:lvlJc w:val="left"/>
      <w:pPr>
        <w:ind w:left="6410" w:hanging="260"/>
      </w:pPr>
      <w:rPr>
        <w:rFonts w:hint="default"/>
        <w:lang w:val="pt-PT" w:eastAsia="en-US" w:bidi="ar-SA"/>
      </w:rPr>
    </w:lvl>
    <w:lvl w:ilvl="6" w:tplc="AEEC4714">
      <w:numFmt w:val="bullet"/>
      <w:lvlText w:val="•"/>
      <w:lvlJc w:val="left"/>
      <w:pPr>
        <w:ind w:left="7440" w:hanging="260"/>
      </w:pPr>
      <w:rPr>
        <w:rFonts w:hint="default"/>
        <w:lang w:val="pt-PT" w:eastAsia="en-US" w:bidi="ar-SA"/>
      </w:rPr>
    </w:lvl>
    <w:lvl w:ilvl="7" w:tplc="1DDCE862">
      <w:numFmt w:val="bullet"/>
      <w:lvlText w:val="•"/>
      <w:lvlJc w:val="left"/>
      <w:pPr>
        <w:ind w:left="8470" w:hanging="260"/>
      </w:pPr>
      <w:rPr>
        <w:rFonts w:hint="default"/>
        <w:lang w:val="pt-PT" w:eastAsia="en-US" w:bidi="ar-SA"/>
      </w:rPr>
    </w:lvl>
    <w:lvl w:ilvl="8" w:tplc="83A24AE8">
      <w:numFmt w:val="bullet"/>
      <w:lvlText w:val="•"/>
      <w:lvlJc w:val="left"/>
      <w:pPr>
        <w:ind w:left="9500" w:hanging="260"/>
      </w:pPr>
      <w:rPr>
        <w:rFonts w:hint="default"/>
        <w:lang w:val="pt-PT" w:eastAsia="en-US" w:bidi="ar-SA"/>
      </w:rPr>
    </w:lvl>
  </w:abstractNum>
  <w:abstractNum w:abstractNumId="1" w15:restartNumberingAfterBreak="0">
    <w:nsid w:val="01C80F10"/>
    <w:multiLevelType w:val="multilevel"/>
    <w:tmpl w:val="F8F8F606"/>
    <w:lvl w:ilvl="0">
      <w:start w:val="13"/>
      <w:numFmt w:val="decimal"/>
      <w:lvlText w:val="%1"/>
      <w:lvlJc w:val="left"/>
      <w:pPr>
        <w:ind w:left="1256" w:hanging="672"/>
      </w:pPr>
      <w:rPr>
        <w:rFonts w:hint="default"/>
        <w:lang w:val="pt-PT" w:eastAsia="en-US" w:bidi="ar-SA"/>
      </w:rPr>
    </w:lvl>
    <w:lvl w:ilvl="1">
      <w:start w:val="1"/>
      <w:numFmt w:val="decimal"/>
      <w:lvlText w:val="%1.%2"/>
      <w:lvlJc w:val="left"/>
      <w:pPr>
        <w:ind w:left="1256" w:hanging="672"/>
      </w:pPr>
      <w:rPr>
        <w:rFonts w:hint="default"/>
        <w:lang w:val="pt-PT" w:eastAsia="en-US" w:bidi="ar-SA"/>
      </w:rPr>
    </w:lvl>
    <w:lvl w:ilvl="2">
      <w:start w:val="3"/>
      <w:numFmt w:val="decimal"/>
      <w:lvlText w:val="%1.%2.%3."/>
      <w:lvlJc w:val="left"/>
      <w:pPr>
        <w:ind w:left="1256" w:hanging="672"/>
        <w:jc w:val="right"/>
      </w:pPr>
      <w:rPr>
        <w:rFonts w:ascii="Arial MT" w:eastAsia="Arial MT" w:hAnsi="Arial MT" w:cs="Arial MT" w:hint="default"/>
        <w:spacing w:val="-4"/>
        <w:w w:val="80"/>
        <w:sz w:val="24"/>
        <w:szCs w:val="24"/>
        <w:lang w:val="pt-PT" w:eastAsia="en-US" w:bidi="ar-SA"/>
      </w:rPr>
    </w:lvl>
    <w:lvl w:ilvl="3">
      <w:numFmt w:val="bullet"/>
      <w:lvlText w:val="•"/>
      <w:lvlJc w:val="left"/>
      <w:pPr>
        <w:ind w:left="4350" w:hanging="672"/>
      </w:pPr>
      <w:rPr>
        <w:rFonts w:hint="default"/>
        <w:lang w:val="pt-PT" w:eastAsia="en-US" w:bidi="ar-SA"/>
      </w:rPr>
    </w:lvl>
    <w:lvl w:ilvl="4">
      <w:numFmt w:val="bullet"/>
      <w:lvlText w:val="•"/>
      <w:lvlJc w:val="left"/>
      <w:pPr>
        <w:ind w:left="5380" w:hanging="672"/>
      </w:pPr>
      <w:rPr>
        <w:rFonts w:hint="default"/>
        <w:lang w:val="pt-PT" w:eastAsia="en-US" w:bidi="ar-SA"/>
      </w:rPr>
    </w:lvl>
    <w:lvl w:ilvl="5">
      <w:numFmt w:val="bullet"/>
      <w:lvlText w:val="•"/>
      <w:lvlJc w:val="left"/>
      <w:pPr>
        <w:ind w:left="6410" w:hanging="672"/>
      </w:pPr>
      <w:rPr>
        <w:rFonts w:hint="default"/>
        <w:lang w:val="pt-PT" w:eastAsia="en-US" w:bidi="ar-SA"/>
      </w:rPr>
    </w:lvl>
    <w:lvl w:ilvl="6">
      <w:numFmt w:val="bullet"/>
      <w:lvlText w:val="•"/>
      <w:lvlJc w:val="left"/>
      <w:pPr>
        <w:ind w:left="7440" w:hanging="672"/>
      </w:pPr>
      <w:rPr>
        <w:rFonts w:hint="default"/>
        <w:lang w:val="pt-PT" w:eastAsia="en-US" w:bidi="ar-SA"/>
      </w:rPr>
    </w:lvl>
    <w:lvl w:ilvl="7">
      <w:numFmt w:val="bullet"/>
      <w:lvlText w:val="•"/>
      <w:lvlJc w:val="left"/>
      <w:pPr>
        <w:ind w:left="8470" w:hanging="672"/>
      </w:pPr>
      <w:rPr>
        <w:rFonts w:hint="default"/>
        <w:lang w:val="pt-PT" w:eastAsia="en-US" w:bidi="ar-SA"/>
      </w:rPr>
    </w:lvl>
    <w:lvl w:ilvl="8">
      <w:numFmt w:val="bullet"/>
      <w:lvlText w:val="•"/>
      <w:lvlJc w:val="left"/>
      <w:pPr>
        <w:ind w:left="9500" w:hanging="672"/>
      </w:pPr>
      <w:rPr>
        <w:rFonts w:hint="default"/>
        <w:lang w:val="pt-PT" w:eastAsia="en-US" w:bidi="ar-SA"/>
      </w:rPr>
    </w:lvl>
  </w:abstractNum>
  <w:abstractNum w:abstractNumId="2" w15:restartNumberingAfterBreak="0">
    <w:nsid w:val="049156EC"/>
    <w:multiLevelType w:val="hybridMultilevel"/>
    <w:tmpl w:val="B28A0328"/>
    <w:lvl w:ilvl="0" w:tplc="905CBE70">
      <w:start w:val="1"/>
      <w:numFmt w:val="lowerLetter"/>
      <w:lvlText w:val="%1)"/>
      <w:lvlJc w:val="left"/>
      <w:pPr>
        <w:ind w:left="1256" w:hanging="272"/>
      </w:pPr>
      <w:rPr>
        <w:rFonts w:ascii="Arial MT" w:eastAsia="Arial MT" w:hAnsi="Arial MT" w:cs="Arial MT" w:hint="default"/>
        <w:spacing w:val="0"/>
        <w:w w:val="76"/>
        <w:sz w:val="24"/>
        <w:szCs w:val="24"/>
        <w:lang w:val="pt-PT" w:eastAsia="en-US" w:bidi="ar-SA"/>
      </w:rPr>
    </w:lvl>
    <w:lvl w:ilvl="1" w:tplc="6784AABC">
      <w:numFmt w:val="bullet"/>
      <w:lvlText w:val="•"/>
      <w:lvlJc w:val="left"/>
      <w:pPr>
        <w:ind w:left="2290" w:hanging="272"/>
      </w:pPr>
      <w:rPr>
        <w:rFonts w:hint="default"/>
        <w:lang w:val="pt-PT" w:eastAsia="en-US" w:bidi="ar-SA"/>
      </w:rPr>
    </w:lvl>
    <w:lvl w:ilvl="2" w:tplc="795C2EC0">
      <w:numFmt w:val="bullet"/>
      <w:lvlText w:val="•"/>
      <w:lvlJc w:val="left"/>
      <w:pPr>
        <w:ind w:left="3320" w:hanging="272"/>
      </w:pPr>
      <w:rPr>
        <w:rFonts w:hint="default"/>
        <w:lang w:val="pt-PT" w:eastAsia="en-US" w:bidi="ar-SA"/>
      </w:rPr>
    </w:lvl>
    <w:lvl w:ilvl="3" w:tplc="C3681F88">
      <w:numFmt w:val="bullet"/>
      <w:lvlText w:val="•"/>
      <w:lvlJc w:val="left"/>
      <w:pPr>
        <w:ind w:left="4350" w:hanging="272"/>
      </w:pPr>
      <w:rPr>
        <w:rFonts w:hint="default"/>
        <w:lang w:val="pt-PT" w:eastAsia="en-US" w:bidi="ar-SA"/>
      </w:rPr>
    </w:lvl>
    <w:lvl w:ilvl="4" w:tplc="F710DA7C">
      <w:numFmt w:val="bullet"/>
      <w:lvlText w:val="•"/>
      <w:lvlJc w:val="left"/>
      <w:pPr>
        <w:ind w:left="5380" w:hanging="272"/>
      </w:pPr>
      <w:rPr>
        <w:rFonts w:hint="default"/>
        <w:lang w:val="pt-PT" w:eastAsia="en-US" w:bidi="ar-SA"/>
      </w:rPr>
    </w:lvl>
    <w:lvl w:ilvl="5" w:tplc="8490FE10">
      <w:numFmt w:val="bullet"/>
      <w:lvlText w:val="•"/>
      <w:lvlJc w:val="left"/>
      <w:pPr>
        <w:ind w:left="6410" w:hanging="272"/>
      </w:pPr>
      <w:rPr>
        <w:rFonts w:hint="default"/>
        <w:lang w:val="pt-PT" w:eastAsia="en-US" w:bidi="ar-SA"/>
      </w:rPr>
    </w:lvl>
    <w:lvl w:ilvl="6" w:tplc="6882AB48">
      <w:numFmt w:val="bullet"/>
      <w:lvlText w:val="•"/>
      <w:lvlJc w:val="left"/>
      <w:pPr>
        <w:ind w:left="7440" w:hanging="272"/>
      </w:pPr>
      <w:rPr>
        <w:rFonts w:hint="default"/>
        <w:lang w:val="pt-PT" w:eastAsia="en-US" w:bidi="ar-SA"/>
      </w:rPr>
    </w:lvl>
    <w:lvl w:ilvl="7" w:tplc="8BF22B2C">
      <w:numFmt w:val="bullet"/>
      <w:lvlText w:val="•"/>
      <w:lvlJc w:val="left"/>
      <w:pPr>
        <w:ind w:left="8470" w:hanging="272"/>
      </w:pPr>
      <w:rPr>
        <w:rFonts w:hint="default"/>
        <w:lang w:val="pt-PT" w:eastAsia="en-US" w:bidi="ar-SA"/>
      </w:rPr>
    </w:lvl>
    <w:lvl w:ilvl="8" w:tplc="98405236">
      <w:numFmt w:val="bullet"/>
      <w:lvlText w:val="•"/>
      <w:lvlJc w:val="left"/>
      <w:pPr>
        <w:ind w:left="9500" w:hanging="272"/>
      </w:pPr>
      <w:rPr>
        <w:rFonts w:hint="default"/>
        <w:lang w:val="pt-PT" w:eastAsia="en-US" w:bidi="ar-SA"/>
      </w:rPr>
    </w:lvl>
  </w:abstractNum>
  <w:abstractNum w:abstractNumId="3" w15:restartNumberingAfterBreak="0">
    <w:nsid w:val="05827D76"/>
    <w:multiLevelType w:val="hybridMultilevel"/>
    <w:tmpl w:val="D4E84FD6"/>
    <w:lvl w:ilvl="0" w:tplc="5EFC5034">
      <w:start w:val="1"/>
      <w:numFmt w:val="lowerLetter"/>
      <w:lvlText w:val="%1)"/>
      <w:lvlJc w:val="left"/>
      <w:pPr>
        <w:ind w:left="268" w:hanging="312"/>
      </w:pPr>
      <w:rPr>
        <w:rFonts w:ascii="Arial" w:eastAsia="Arial" w:hAnsi="Arial" w:cs="Arial" w:hint="default"/>
        <w:b/>
        <w:bCs/>
        <w:spacing w:val="0"/>
        <w:w w:val="99"/>
        <w:sz w:val="22"/>
        <w:szCs w:val="22"/>
        <w:lang w:val="pt-PT" w:eastAsia="en-US" w:bidi="ar-SA"/>
      </w:rPr>
    </w:lvl>
    <w:lvl w:ilvl="1" w:tplc="514055B2">
      <w:numFmt w:val="bullet"/>
      <w:lvlText w:val="•"/>
      <w:lvlJc w:val="left"/>
      <w:pPr>
        <w:ind w:left="1390" w:hanging="312"/>
      </w:pPr>
      <w:rPr>
        <w:rFonts w:hint="default"/>
        <w:lang w:val="pt-PT" w:eastAsia="en-US" w:bidi="ar-SA"/>
      </w:rPr>
    </w:lvl>
    <w:lvl w:ilvl="2" w:tplc="EED05712">
      <w:numFmt w:val="bullet"/>
      <w:lvlText w:val="•"/>
      <w:lvlJc w:val="left"/>
      <w:pPr>
        <w:ind w:left="2520" w:hanging="312"/>
      </w:pPr>
      <w:rPr>
        <w:rFonts w:hint="default"/>
        <w:lang w:val="pt-PT" w:eastAsia="en-US" w:bidi="ar-SA"/>
      </w:rPr>
    </w:lvl>
    <w:lvl w:ilvl="3" w:tplc="DAE86F00">
      <w:numFmt w:val="bullet"/>
      <w:lvlText w:val="•"/>
      <w:lvlJc w:val="left"/>
      <w:pPr>
        <w:ind w:left="3650" w:hanging="312"/>
      </w:pPr>
      <w:rPr>
        <w:rFonts w:hint="default"/>
        <w:lang w:val="pt-PT" w:eastAsia="en-US" w:bidi="ar-SA"/>
      </w:rPr>
    </w:lvl>
    <w:lvl w:ilvl="4" w:tplc="D58CEE7A">
      <w:numFmt w:val="bullet"/>
      <w:lvlText w:val="•"/>
      <w:lvlJc w:val="left"/>
      <w:pPr>
        <w:ind w:left="4780" w:hanging="312"/>
      </w:pPr>
      <w:rPr>
        <w:rFonts w:hint="default"/>
        <w:lang w:val="pt-PT" w:eastAsia="en-US" w:bidi="ar-SA"/>
      </w:rPr>
    </w:lvl>
    <w:lvl w:ilvl="5" w:tplc="74569398">
      <w:numFmt w:val="bullet"/>
      <w:lvlText w:val="•"/>
      <w:lvlJc w:val="left"/>
      <w:pPr>
        <w:ind w:left="5910" w:hanging="312"/>
      </w:pPr>
      <w:rPr>
        <w:rFonts w:hint="default"/>
        <w:lang w:val="pt-PT" w:eastAsia="en-US" w:bidi="ar-SA"/>
      </w:rPr>
    </w:lvl>
    <w:lvl w:ilvl="6" w:tplc="D3ACF978">
      <w:numFmt w:val="bullet"/>
      <w:lvlText w:val="•"/>
      <w:lvlJc w:val="left"/>
      <w:pPr>
        <w:ind w:left="7040" w:hanging="312"/>
      </w:pPr>
      <w:rPr>
        <w:rFonts w:hint="default"/>
        <w:lang w:val="pt-PT" w:eastAsia="en-US" w:bidi="ar-SA"/>
      </w:rPr>
    </w:lvl>
    <w:lvl w:ilvl="7" w:tplc="28B296A2">
      <w:numFmt w:val="bullet"/>
      <w:lvlText w:val="•"/>
      <w:lvlJc w:val="left"/>
      <w:pPr>
        <w:ind w:left="8170" w:hanging="312"/>
      </w:pPr>
      <w:rPr>
        <w:rFonts w:hint="default"/>
        <w:lang w:val="pt-PT" w:eastAsia="en-US" w:bidi="ar-SA"/>
      </w:rPr>
    </w:lvl>
    <w:lvl w:ilvl="8" w:tplc="695697CA">
      <w:numFmt w:val="bullet"/>
      <w:lvlText w:val="•"/>
      <w:lvlJc w:val="left"/>
      <w:pPr>
        <w:ind w:left="9300" w:hanging="312"/>
      </w:pPr>
      <w:rPr>
        <w:rFonts w:hint="default"/>
        <w:lang w:val="pt-PT" w:eastAsia="en-US" w:bidi="ar-SA"/>
      </w:rPr>
    </w:lvl>
  </w:abstractNum>
  <w:abstractNum w:abstractNumId="4" w15:restartNumberingAfterBreak="0">
    <w:nsid w:val="0B5446F0"/>
    <w:multiLevelType w:val="multilevel"/>
    <w:tmpl w:val="73422B86"/>
    <w:lvl w:ilvl="0">
      <w:start w:val="19"/>
      <w:numFmt w:val="decimal"/>
      <w:lvlText w:val="%1"/>
      <w:lvlJc w:val="left"/>
      <w:pPr>
        <w:ind w:left="1256" w:hanging="464"/>
      </w:pPr>
      <w:rPr>
        <w:rFonts w:hint="default"/>
        <w:lang w:val="pt-PT" w:eastAsia="en-US" w:bidi="ar-SA"/>
      </w:rPr>
    </w:lvl>
    <w:lvl w:ilvl="1">
      <w:start w:val="1"/>
      <w:numFmt w:val="decimal"/>
      <w:lvlText w:val="%1.%2"/>
      <w:lvlJc w:val="left"/>
      <w:pPr>
        <w:ind w:left="1256" w:hanging="464"/>
      </w:pPr>
      <w:rPr>
        <w:rFonts w:ascii="Arial" w:eastAsia="Arial" w:hAnsi="Arial" w:cs="Arial" w:hint="default"/>
        <w:b/>
        <w:bCs/>
        <w:spacing w:val="-2"/>
        <w:w w:val="79"/>
        <w:sz w:val="24"/>
        <w:szCs w:val="24"/>
        <w:lang w:val="pt-PT" w:eastAsia="en-US" w:bidi="ar-SA"/>
      </w:rPr>
    </w:lvl>
    <w:lvl w:ilvl="2">
      <w:numFmt w:val="bullet"/>
      <w:lvlText w:val="•"/>
      <w:lvlJc w:val="left"/>
      <w:pPr>
        <w:ind w:left="3320" w:hanging="464"/>
      </w:pPr>
      <w:rPr>
        <w:rFonts w:hint="default"/>
        <w:lang w:val="pt-PT" w:eastAsia="en-US" w:bidi="ar-SA"/>
      </w:rPr>
    </w:lvl>
    <w:lvl w:ilvl="3">
      <w:numFmt w:val="bullet"/>
      <w:lvlText w:val="•"/>
      <w:lvlJc w:val="left"/>
      <w:pPr>
        <w:ind w:left="4350" w:hanging="464"/>
      </w:pPr>
      <w:rPr>
        <w:rFonts w:hint="default"/>
        <w:lang w:val="pt-PT" w:eastAsia="en-US" w:bidi="ar-SA"/>
      </w:rPr>
    </w:lvl>
    <w:lvl w:ilvl="4">
      <w:numFmt w:val="bullet"/>
      <w:lvlText w:val="•"/>
      <w:lvlJc w:val="left"/>
      <w:pPr>
        <w:ind w:left="5380" w:hanging="464"/>
      </w:pPr>
      <w:rPr>
        <w:rFonts w:hint="default"/>
        <w:lang w:val="pt-PT" w:eastAsia="en-US" w:bidi="ar-SA"/>
      </w:rPr>
    </w:lvl>
    <w:lvl w:ilvl="5">
      <w:numFmt w:val="bullet"/>
      <w:lvlText w:val="•"/>
      <w:lvlJc w:val="left"/>
      <w:pPr>
        <w:ind w:left="6410" w:hanging="464"/>
      </w:pPr>
      <w:rPr>
        <w:rFonts w:hint="default"/>
        <w:lang w:val="pt-PT" w:eastAsia="en-US" w:bidi="ar-SA"/>
      </w:rPr>
    </w:lvl>
    <w:lvl w:ilvl="6">
      <w:numFmt w:val="bullet"/>
      <w:lvlText w:val="•"/>
      <w:lvlJc w:val="left"/>
      <w:pPr>
        <w:ind w:left="7440" w:hanging="464"/>
      </w:pPr>
      <w:rPr>
        <w:rFonts w:hint="default"/>
        <w:lang w:val="pt-PT" w:eastAsia="en-US" w:bidi="ar-SA"/>
      </w:rPr>
    </w:lvl>
    <w:lvl w:ilvl="7">
      <w:numFmt w:val="bullet"/>
      <w:lvlText w:val="•"/>
      <w:lvlJc w:val="left"/>
      <w:pPr>
        <w:ind w:left="8470" w:hanging="464"/>
      </w:pPr>
      <w:rPr>
        <w:rFonts w:hint="default"/>
        <w:lang w:val="pt-PT" w:eastAsia="en-US" w:bidi="ar-SA"/>
      </w:rPr>
    </w:lvl>
    <w:lvl w:ilvl="8">
      <w:numFmt w:val="bullet"/>
      <w:lvlText w:val="•"/>
      <w:lvlJc w:val="left"/>
      <w:pPr>
        <w:ind w:left="9500" w:hanging="464"/>
      </w:pPr>
      <w:rPr>
        <w:rFonts w:hint="default"/>
        <w:lang w:val="pt-PT" w:eastAsia="en-US" w:bidi="ar-SA"/>
      </w:rPr>
    </w:lvl>
  </w:abstractNum>
  <w:abstractNum w:abstractNumId="5" w15:restartNumberingAfterBreak="0">
    <w:nsid w:val="11B458F7"/>
    <w:multiLevelType w:val="hybridMultilevel"/>
    <w:tmpl w:val="7D1CF7FA"/>
    <w:lvl w:ilvl="0" w:tplc="D3EC85D2">
      <w:start w:val="1"/>
      <w:numFmt w:val="lowerLetter"/>
      <w:lvlText w:val="%1)"/>
      <w:lvlJc w:val="left"/>
      <w:pPr>
        <w:ind w:left="268" w:hanging="268"/>
      </w:pPr>
      <w:rPr>
        <w:rFonts w:ascii="Arial" w:eastAsia="Arial" w:hAnsi="Arial" w:cs="Arial" w:hint="default"/>
        <w:b/>
        <w:bCs/>
        <w:spacing w:val="0"/>
        <w:w w:val="99"/>
        <w:sz w:val="22"/>
        <w:szCs w:val="22"/>
        <w:lang w:val="pt-PT" w:eastAsia="en-US" w:bidi="ar-SA"/>
      </w:rPr>
    </w:lvl>
    <w:lvl w:ilvl="1" w:tplc="6096F61A">
      <w:numFmt w:val="bullet"/>
      <w:lvlText w:val="•"/>
      <w:lvlJc w:val="left"/>
      <w:pPr>
        <w:ind w:left="1390" w:hanging="268"/>
      </w:pPr>
      <w:rPr>
        <w:rFonts w:hint="default"/>
        <w:lang w:val="pt-PT" w:eastAsia="en-US" w:bidi="ar-SA"/>
      </w:rPr>
    </w:lvl>
    <w:lvl w:ilvl="2" w:tplc="0736F12E">
      <w:numFmt w:val="bullet"/>
      <w:lvlText w:val="•"/>
      <w:lvlJc w:val="left"/>
      <w:pPr>
        <w:ind w:left="2520" w:hanging="268"/>
      </w:pPr>
      <w:rPr>
        <w:rFonts w:hint="default"/>
        <w:lang w:val="pt-PT" w:eastAsia="en-US" w:bidi="ar-SA"/>
      </w:rPr>
    </w:lvl>
    <w:lvl w:ilvl="3" w:tplc="F1CCBD52">
      <w:numFmt w:val="bullet"/>
      <w:lvlText w:val="•"/>
      <w:lvlJc w:val="left"/>
      <w:pPr>
        <w:ind w:left="3650" w:hanging="268"/>
      </w:pPr>
      <w:rPr>
        <w:rFonts w:hint="default"/>
        <w:lang w:val="pt-PT" w:eastAsia="en-US" w:bidi="ar-SA"/>
      </w:rPr>
    </w:lvl>
    <w:lvl w:ilvl="4" w:tplc="868AD6BA">
      <w:numFmt w:val="bullet"/>
      <w:lvlText w:val="•"/>
      <w:lvlJc w:val="left"/>
      <w:pPr>
        <w:ind w:left="4780" w:hanging="268"/>
      </w:pPr>
      <w:rPr>
        <w:rFonts w:hint="default"/>
        <w:lang w:val="pt-PT" w:eastAsia="en-US" w:bidi="ar-SA"/>
      </w:rPr>
    </w:lvl>
    <w:lvl w:ilvl="5" w:tplc="2576AA1E">
      <w:numFmt w:val="bullet"/>
      <w:lvlText w:val="•"/>
      <w:lvlJc w:val="left"/>
      <w:pPr>
        <w:ind w:left="5910" w:hanging="268"/>
      </w:pPr>
      <w:rPr>
        <w:rFonts w:hint="default"/>
        <w:lang w:val="pt-PT" w:eastAsia="en-US" w:bidi="ar-SA"/>
      </w:rPr>
    </w:lvl>
    <w:lvl w:ilvl="6" w:tplc="EC004186">
      <w:numFmt w:val="bullet"/>
      <w:lvlText w:val="•"/>
      <w:lvlJc w:val="left"/>
      <w:pPr>
        <w:ind w:left="7040" w:hanging="268"/>
      </w:pPr>
      <w:rPr>
        <w:rFonts w:hint="default"/>
        <w:lang w:val="pt-PT" w:eastAsia="en-US" w:bidi="ar-SA"/>
      </w:rPr>
    </w:lvl>
    <w:lvl w:ilvl="7" w:tplc="1D20ACD8">
      <w:numFmt w:val="bullet"/>
      <w:lvlText w:val="•"/>
      <w:lvlJc w:val="left"/>
      <w:pPr>
        <w:ind w:left="8170" w:hanging="268"/>
      </w:pPr>
      <w:rPr>
        <w:rFonts w:hint="default"/>
        <w:lang w:val="pt-PT" w:eastAsia="en-US" w:bidi="ar-SA"/>
      </w:rPr>
    </w:lvl>
    <w:lvl w:ilvl="8" w:tplc="4A0E5952">
      <w:numFmt w:val="bullet"/>
      <w:lvlText w:val="•"/>
      <w:lvlJc w:val="left"/>
      <w:pPr>
        <w:ind w:left="9300" w:hanging="268"/>
      </w:pPr>
      <w:rPr>
        <w:rFonts w:hint="default"/>
        <w:lang w:val="pt-PT" w:eastAsia="en-US" w:bidi="ar-SA"/>
      </w:rPr>
    </w:lvl>
  </w:abstractNum>
  <w:abstractNum w:abstractNumId="6" w15:restartNumberingAfterBreak="0">
    <w:nsid w:val="12DC2CC5"/>
    <w:multiLevelType w:val="multilevel"/>
    <w:tmpl w:val="5540F5E2"/>
    <w:lvl w:ilvl="0">
      <w:start w:val="1"/>
      <w:numFmt w:val="decimal"/>
      <w:lvlText w:val="%1"/>
      <w:lvlJc w:val="left"/>
      <w:pPr>
        <w:ind w:left="1420" w:hanging="168"/>
      </w:pPr>
      <w:rPr>
        <w:rFonts w:ascii="Arial" w:eastAsia="Arial" w:hAnsi="Arial" w:cs="Arial" w:hint="default"/>
        <w:b/>
        <w:bCs/>
        <w:w w:val="79"/>
        <w:sz w:val="24"/>
        <w:szCs w:val="24"/>
        <w:lang w:val="pt-PT" w:eastAsia="en-US" w:bidi="ar-SA"/>
      </w:rPr>
    </w:lvl>
    <w:lvl w:ilvl="1">
      <w:start w:val="1"/>
      <w:numFmt w:val="decimal"/>
      <w:lvlText w:val="%1.%2"/>
      <w:lvlJc w:val="left"/>
      <w:pPr>
        <w:ind w:left="1256" w:hanging="384"/>
      </w:pPr>
      <w:rPr>
        <w:rFonts w:ascii="Arial MT" w:eastAsia="Arial MT" w:hAnsi="Arial MT" w:cs="Arial MT" w:hint="default"/>
        <w:spacing w:val="-4"/>
        <w:w w:val="80"/>
        <w:sz w:val="24"/>
        <w:szCs w:val="24"/>
        <w:lang w:val="pt-PT" w:eastAsia="en-US" w:bidi="ar-SA"/>
      </w:rPr>
    </w:lvl>
    <w:lvl w:ilvl="2">
      <w:start w:val="1"/>
      <w:numFmt w:val="decimal"/>
      <w:lvlText w:val="%1.%2.%3"/>
      <w:lvlJc w:val="left"/>
      <w:pPr>
        <w:ind w:left="1832" w:hanging="576"/>
      </w:pPr>
      <w:rPr>
        <w:rFonts w:ascii="Cambria" w:eastAsia="Cambria" w:hAnsi="Cambria" w:cs="Cambria" w:hint="default"/>
        <w:b/>
        <w:bCs/>
        <w:spacing w:val="-1"/>
        <w:w w:val="87"/>
        <w:sz w:val="24"/>
        <w:szCs w:val="24"/>
        <w:lang w:val="pt-PT" w:eastAsia="en-US" w:bidi="ar-SA"/>
      </w:rPr>
    </w:lvl>
    <w:lvl w:ilvl="3">
      <w:numFmt w:val="bullet"/>
      <w:lvlText w:val="•"/>
      <w:lvlJc w:val="left"/>
      <w:pPr>
        <w:ind w:left="1840" w:hanging="576"/>
      </w:pPr>
      <w:rPr>
        <w:rFonts w:hint="default"/>
        <w:lang w:val="pt-PT" w:eastAsia="en-US" w:bidi="ar-SA"/>
      </w:rPr>
    </w:lvl>
    <w:lvl w:ilvl="4">
      <w:numFmt w:val="bullet"/>
      <w:lvlText w:val="•"/>
      <w:lvlJc w:val="left"/>
      <w:pPr>
        <w:ind w:left="3228" w:hanging="576"/>
      </w:pPr>
      <w:rPr>
        <w:rFonts w:hint="default"/>
        <w:lang w:val="pt-PT" w:eastAsia="en-US" w:bidi="ar-SA"/>
      </w:rPr>
    </w:lvl>
    <w:lvl w:ilvl="5">
      <w:numFmt w:val="bullet"/>
      <w:lvlText w:val="•"/>
      <w:lvlJc w:val="left"/>
      <w:pPr>
        <w:ind w:left="4617" w:hanging="576"/>
      </w:pPr>
      <w:rPr>
        <w:rFonts w:hint="default"/>
        <w:lang w:val="pt-PT" w:eastAsia="en-US" w:bidi="ar-SA"/>
      </w:rPr>
    </w:lvl>
    <w:lvl w:ilvl="6">
      <w:numFmt w:val="bullet"/>
      <w:lvlText w:val="•"/>
      <w:lvlJc w:val="left"/>
      <w:pPr>
        <w:ind w:left="6005" w:hanging="576"/>
      </w:pPr>
      <w:rPr>
        <w:rFonts w:hint="default"/>
        <w:lang w:val="pt-PT" w:eastAsia="en-US" w:bidi="ar-SA"/>
      </w:rPr>
    </w:lvl>
    <w:lvl w:ilvl="7">
      <w:numFmt w:val="bullet"/>
      <w:lvlText w:val="•"/>
      <w:lvlJc w:val="left"/>
      <w:pPr>
        <w:ind w:left="7394" w:hanging="576"/>
      </w:pPr>
      <w:rPr>
        <w:rFonts w:hint="default"/>
        <w:lang w:val="pt-PT" w:eastAsia="en-US" w:bidi="ar-SA"/>
      </w:rPr>
    </w:lvl>
    <w:lvl w:ilvl="8">
      <w:numFmt w:val="bullet"/>
      <w:lvlText w:val="•"/>
      <w:lvlJc w:val="left"/>
      <w:pPr>
        <w:ind w:left="8782" w:hanging="576"/>
      </w:pPr>
      <w:rPr>
        <w:rFonts w:hint="default"/>
        <w:lang w:val="pt-PT" w:eastAsia="en-US" w:bidi="ar-SA"/>
      </w:rPr>
    </w:lvl>
  </w:abstractNum>
  <w:abstractNum w:abstractNumId="7" w15:restartNumberingAfterBreak="0">
    <w:nsid w:val="1C6E5599"/>
    <w:multiLevelType w:val="hybridMultilevel"/>
    <w:tmpl w:val="26281C86"/>
    <w:lvl w:ilvl="0" w:tplc="87AA00A2">
      <w:start w:val="1"/>
      <w:numFmt w:val="decimal"/>
      <w:lvlText w:val="%1."/>
      <w:lvlJc w:val="left"/>
      <w:pPr>
        <w:ind w:left="1256" w:hanging="240"/>
      </w:pPr>
      <w:rPr>
        <w:rFonts w:ascii="Arial MT" w:eastAsia="Arial MT" w:hAnsi="Arial MT" w:cs="Arial MT" w:hint="default"/>
        <w:spacing w:val="-4"/>
        <w:w w:val="80"/>
        <w:sz w:val="24"/>
        <w:szCs w:val="24"/>
        <w:lang w:val="pt-PT" w:eastAsia="en-US" w:bidi="ar-SA"/>
      </w:rPr>
    </w:lvl>
    <w:lvl w:ilvl="1" w:tplc="C352CD14">
      <w:numFmt w:val="bullet"/>
      <w:lvlText w:val="•"/>
      <w:lvlJc w:val="left"/>
      <w:pPr>
        <w:ind w:left="2290" w:hanging="240"/>
      </w:pPr>
      <w:rPr>
        <w:rFonts w:hint="default"/>
        <w:lang w:val="pt-PT" w:eastAsia="en-US" w:bidi="ar-SA"/>
      </w:rPr>
    </w:lvl>
    <w:lvl w:ilvl="2" w:tplc="1ADE12D0">
      <w:numFmt w:val="bullet"/>
      <w:lvlText w:val="•"/>
      <w:lvlJc w:val="left"/>
      <w:pPr>
        <w:ind w:left="3320" w:hanging="240"/>
      </w:pPr>
      <w:rPr>
        <w:rFonts w:hint="default"/>
        <w:lang w:val="pt-PT" w:eastAsia="en-US" w:bidi="ar-SA"/>
      </w:rPr>
    </w:lvl>
    <w:lvl w:ilvl="3" w:tplc="09184F66">
      <w:numFmt w:val="bullet"/>
      <w:lvlText w:val="•"/>
      <w:lvlJc w:val="left"/>
      <w:pPr>
        <w:ind w:left="4350" w:hanging="240"/>
      </w:pPr>
      <w:rPr>
        <w:rFonts w:hint="default"/>
        <w:lang w:val="pt-PT" w:eastAsia="en-US" w:bidi="ar-SA"/>
      </w:rPr>
    </w:lvl>
    <w:lvl w:ilvl="4" w:tplc="548AB6CA">
      <w:numFmt w:val="bullet"/>
      <w:lvlText w:val="•"/>
      <w:lvlJc w:val="left"/>
      <w:pPr>
        <w:ind w:left="5380" w:hanging="240"/>
      </w:pPr>
      <w:rPr>
        <w:rFonts w:hint="default"/>
        <w:lang w:val="pt-PT" w:eastAsia="en-US" w:bidi="ar-SA"/>
      </w:rPr>
    </w:lvl>
    <w:lvl w:ilvl="5" w:tplc="0BD0898E">
      <w:numFmt w:val="bullet"/>
      <w:lvlText w:val="•"/>
      <w:lvlJc w:val="left"/>
      <w:pPr>
        <w:ind w:left="6410" w:hanging="240"/>
      </w:pPr>
      <w:rPr>
        <w:rFonts w:hint="default"/>
        <w:lang w:val="pt-PT" w:eastAsia="en-US" w:bidi="ar-SA"/>
      </w:rPr>
    </w:lvl>
    <w:lvl w:ilvl="6" w:tplc="8DAC90FE">
      <w:numFmt w:val="bullet"/>
      <w:lvlText w:val="•"/>
      <w:lvlJc w:val="left"/>
      <w:pPr>
        <w:ind w:left="7440" w:hanging="240"/>
      </w:pPr>
      <w:rPr>
        <w:rFonts w:hint="default"/>
        <w:lang w:val="pt-PT" w:eastAsia="en-US" w:bidi="ar-SA"/>
      </w:rPr>
    </w:lvl>
    <w:lvl w:ilvl="7" w:tplc="CC58D8A4">
      <w:numFmt w:val="bullet"/>
      <w:lvlText w:val="•"/>
      <w:lvlJc w:val="left"/>
      <w:pPr>
        <w:ind w:left="8470" w:hanging="240"/>
      </w:pPr>
      <w:rPr>
        <w:rFonts w:hint="default"/>
        <w:lang w:val="pt-PT" w:eastAsia="en-US" w:bidi="ar-SA"/>
      </w:rPr>
    </w:lvl>
    <w:lvl w:ilvl="8" w:tplc="B3F66080">
      <w:numFmt w:val="bullet"/>
      <w:lvlText w:val="•"/>
      <w:lvlJc w:val="left"/>
      <w:pPr>
        <w:ind w:left="9500" w:hanging="240"/>
      </w:pPr>
      <w:rPr>
        <w:rFonts w:hint="default"/>
        <w:lang w:val="pt-PT" w:eastAsia="en-US" w:bidi="ar-SA"/>
      </w:rPr>
    </w:lvl>
  </w:abstractNum>
  <w:abstractNum w:abstractNumId="8" w15:restartNumberingAfterBreak="0">
    <w:nsid w:val="1CFA4E2F"/>
    <w:multiLevelType w:val="hybridMultilevel"/>
    <w:tmpl w:val="702EF3BC"/>
    <w:lvl w:ilvl="0" w:tplc="17BA9672">
      <w:start w:val="1"/>
      <w:numFmt w:val="lowerLetter"/>
      <w:lvlText w:val="%1)"/>
      <w:lvlJc w:val="left"/>
      <w:pPr>
        <w:ind w:left="1256" w:hanging="256"/>
      </w:pPr>
      <w:rPr>
        <w:rFonts w:ascii="Arial MT" w:eastAsia="Arial MT" w:hAnsi="Arial MT" w:cs="Arial MT" w:hint="default"/>
        <w:spacing w:val="0"/>
        <w:w w:val="76"/>
        <w:sz w:val="24"/>
        <w:szCs w:val="24"/>
        <w:lang w:val="pt-PT" w:eastAsia="en-US" w:bidi="ar-SA"/>
      </w:rPr>
    </w:lvl>
    <w:lvl w:ilvl="1" w:tplc="3D2AD662">
      <w:numFmt w:val="bullet"/>
      <w:lvlText w:val="•"/>
      <w:lvlJc w:val="left"/>
      <w:pPr>
        <w:ind w:left="2290" w:hanging="256"/>
      </w:pPr>
      <w:rPr>
        <w:rFonts w:hint="default"/>
        <w:lang w:val="pt-PT" w:eastAsia="en-US" w:bidi="ar-SA"/>
      </w:rPr>
    </w:lvl>
    <w:lvl w:ilvl="2" w:tplc="F73A0216">
      <w:numFmt w:val="bullet"/>
      <w:lvlText w:val="•"/>
      <w:lvlJc w:val="left"/>
      <w:pPr>
        <w:ind w:left="3320" w:hanging="256"/>
      </w:pPr>
      <w:rPr>
        <w:rFonts w:hint="default"/>
        <w:lang w:val="pt-PT" w:eastAsia="en-US" w:bidi="ar-SA"/>
      </w:rPr>
    </w:lvl>
    <w:lvl w:ilvl="3" w:tplc="861C5B98">
      <w:numFmt w:val="bullet"/>
      <w:lvlText w:val="•"/>
      <w:lvlJc w:val="left"/>
      <w:pPr>
        <w:ind w:left="4350" w:hanging="256"/>
      </w:pPr>
      <w:rPr>
        <w:rFonts w:hint="default"/>
        <w:lang w:val="pt-PT" w:eastAsia="en-US" w:bidi="ar-SA"/>
      </w:rPr>
    </w:lvl>
    <w:lvl w:ilvl="4" w:tplc="30AC7C92">
      <w:numFmt w:val="bullet"/>
      <w:lvlText w:val="•"/>
      <w:lvlJc w:val="left"/>
      <w:pPr>
        <w:ind w:left="5380" w:hanging="256"/>
      </w:pPr>
      <w:rPr>
        <w:rFonts w:hint="default"/>
        <w:lang w:val="pt-PT" w:eastAsia="en-US" w:bidi="ar-SA"/>
      </w:rPr>
    </w:lvl>
    <w:lvl w:ilvl="5" w:tplc="888E415E">
      <w:numFmt w:val="bullet"/>
      <w:lvlText w:val="•"/>
      <w:lvlJc w:val="left"/>
      <w:pPr>
        <w:ind w:left="6410" w:hanging="256"/>
      </w:pPr>
      <w:rPr>
        <w:rFonts w:hint="default"/>
        <w:lang w:val="pt-PT" w:eastAsia="en-US" w:bidi="ar-SA"/>
      </w:rPr>
    </w:lvl>
    <w:lvl w:ilvl="6" w:tplc="FEBE6DE4">
      <w:numFmt w:val="bullet"/>
      <w:lvlText w:val="•"/>
      <w:lvlJc w:val="left"/>
      <w:pPr>
        <w:ind w:left="7440" w:hanging="256"/>
      </w:pPr>
      <w:rPr>
        <w:rFonts w:hint="default"/>
        <w:lang w:val="pt-PT" w:eastAsia="en-US" w:bidi="ar-SA"/>
      </w:rPr>
    </w:lvl>
    <w:lvl w:ilvl="7" w:tplc="5E460CF2">
      <w:numFmt w:val="bullet"/>
      <w:lvlText w:val="•"/>
      <w:lvlJc w:val="left"/>
      <w:pPr>
        <w:ind w:left="8470" w:hanging="256"/>
      </w:pPr>
      <w:rPr>
        <w:rFonts w:hint="default"/>
        <w:lang w:val="pt-PT" w:eastAsia="en-US" w:bidi="ar-SA"/>
      </w:rPr>
    </w:lvl>
    <w:lvl w:ilvl="8" w:tplc="2472A844">
      <w:numFmt w:val="bullet"/>
      <w:lvlText w:val="•"/>
      <w:lvlJc w:val="left"/>
      <w:pPr>
        <w:ind w:left="9500" w:hanging="256"/>
      </w:pPr>
      <w:rPr>
        <w:rFonts w:hint="default"/>
        <w:lang w:val="pt-PT" w:eastAsia="en-US" w:bidi="ar-SA"/>
      </w:rPr>
    </w:lvl>
  </w:abstractNum>
  <w:abstractNum w:abstractNumId="9" w15:restartNumberingAfterBreak="0">
    <w:nsid w:val="21586CDA"/>
    <w:multiLevelType w:val="multilevel"/>
    <w:tmpl w:val="49F816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1740E1F"/>
    <w:multiLevelType w:val="multilevel"/>
    <w:tmpl w:val="DEEE12CE"/>
    <w:lvl w:ilvl="0">
      <w:start w:val="4"/>
      <w:numFmt w:val="decimal"/>
      <w:lvlText w:val="%1."/>
      <w:lvlJc w:val="left"/>
      <w:pPr>
        <w:ind w:left="720" w:hanging="360"/>
      </w:pPr>
      <w:rPr>
        <w:b/>
      </w:r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520" w:hanging="2160"/>
      </w:pPr>
      <w:rPr>
        <w:b/>
      </w:rPr>
    </w:lvl>
  </w:abstractNum>
  <w:abstractNum w:abstractNumId="11" w15:restartNumberingAfterBreak="0">
    <w:nsid w:val="21904F3F"/>
    <w:multiLevelType w:val="hybridMultilevel"/>
    <w:tmpl w:val="CC464682"/>
    <w:lvl w:ilvl="0" w:tplc="4B50C3EA">
      <w:start w:val="12"/>
      <w:numFmt w:val="lowerLetter"/>
      <w:lvlText w:val="%1)"/>
      <w:lvlJc w:val="left"/>
      <w:pPr>
        <w:ind w:left="268" w:hanging="212"/>
      </w:pPr>
      <w:rPr>
        <w:rFonts w:ascii="Arial" w:eastAsia="Arial" w:hAnsi="Arial" w:cs="Arial" w:hint="default"/>
        <w:b/>
        <w:bCs/>
        <w:spacing w:val="-2"/>
        <w:w w:val="100"/>
        <w:sz w:val="22"/>
        <w:szCs w:val="22"/>
        <w:lang w:val="pt-PT" w:eastAsia="en-US" w:bidi="ar-SA"/>
      </w:rPr>
    </w:lvl>
    <w:lvl w:ilvl="1" w:tplc="77E05AF8">
      <w:numFmt w:val="bullet"/>
      <w:lvlText w:val="•"/>
      <w:lvlJc w:val="left"/>
      <w:pPr>
        <w:ind w:left="1390" w:hanging="212"/>
      </w:pPr>
      <w:rPr>
        <w:rFonts w:hint="default"/>
        <w:lang w:val="pt-PT" w:eastAsia="en-US" w:bidi="ar-SA"/>
      </w:rPr>
    </w:lvl>
    <w:lvl w:ilvl="2" w:tplc="33A48182">
      <w:numFmt w:val="bullet"/>
      <w:lvlText w:val="•"/>
      <w:lvlJc w:val="left"/>
      <w:pPr>
        <w:ind w:left="2520" w:hanging="212"/>
      </w:pPr>
      <w:rPr>
        <w:rFonts w:hint="default"/>
        <w:lang w:val="pt-PT" w:eastAsia="en-US" w:bidi="ar-SA"/>
      </w:rPr>
    </w:lvl>
    <w:lvl w:ilvl="3" w:tplc="CA0A9824">
      <w:numFmt w:val="bullet"/>
      <w:lvlText w:val="•"/>
      <w:lvlJc w:val="left"/>
      <w:pPr>
        <w:ind w:left="3650" w:hanging="212"/>
      </w:pPr>
      <w:rPr>
        <w:rFonts w:hint="default"/>
        <w:lang w:val="pt-PT" w:eastAsia="en-US" w:bidi="ar-SA"/>
      </w:rPr>
    </w:lvl>
    <w:lvl w:ilvl="4" w:tplc="1B7472FA">
      <w:numFmt w:val="bullet"/>
      <w:lvlText w:val="•"/>
      <w:lvlJc w:val="left"/>
      <w:pPr>
        <w:ind w:left="4780" w:hanging="212"/>
      </w:pPr>
      <w:rPr>
        <w:rFonts w:hint="default"/>
        <w:lang w:val="pt-PT" w:eastAsia="en-US" w:bidi="ar-SA"/>
      </w:rPr>
    </w:lvl>
    <w:lvl w:ilvl="5" w:tplc="5D3413C8">
      <w:numFmt w:val="bullet"/>
      <w:lvlText w:val="•"/>
      <w:lvlJc w:val="left"/>
      <w:pPr>
        <w:ind w:left="5910" w:hanging="212"/>
      </w:pPr>
      <w:rPr>
        <w:rFonts w:hint="default"/>
        <w:lang w:val="pt-PT" w:eastAsia="en-US" w:bidi="ar-SA"/>
      </w:rPr>
    </w:lvl>
    <w:lvl w:ilvl="6" w:tplc="345E7EC4">
      <w:numFmt w:val="bullet"/>
      <w:lvlText w:val="•"/>
      <w:lvlJc w:val="left"/>
      <w:pPr>
        <w:ind w:left="7040" w:hanging="212"/>
      </w:pPr>
      <w:rPr>
        <w:rFonts w:hint="default"/>
        <w:lang w:val="pt-PT" w:eastAsia="en-US" w:bidi="ar-SA"/>
      </w:rPr>
    </w:lvl>
    <w:lvl w:ilvl="7" w:tplc="8CEE1260">
      <w:numFmt w:val="bullet"/>
      <w:lvlText w:val="•"/>
      <w:lvlJc w:val="left"/>
      <w:pPr>
        <w:ind w:left="8170" w:hanging="212"/>
      </w:pPr>
      <w:rPr>
        <w:rFonts w:hint="default"/>
        <w:lang w:val="pt-PT" w:eastAsia="en-US" w:bidi="ar-SA"/>
      </w:rPr>
    </w:lvl>
    <w:lvl w:ilvl="8" w:tplc="2F44AA0A">
      <w:numFmt w:val="bullet"/>
      <w:lvlText w:val="•"/>
      <w:lvlJc w:val="left"/>
      <w:pPr>
        <w:ind w:left="9300" w:hanging="212"/>
      </w:pPr>
      <w:rPr>
        <w:rFonts w:hint="default"/>
        <w:lang w:val="pt-PT" w:eastAsia="en-US" w:bidi="ar-SA"/>
      </w:rPr>
    </w:lvl>
  </w:abstractNum>
  <w:abstractNum w:abstractNumId="12" w15:restartNumberingAfterBreak="0">
    <w:nsid w:val="22195F43"/>
    <w:multiLevelType w:val="multilevel"/>
    <w:tmpl w:val="CB0896BC"/>
    <w:lvl w:ilvl="0">
      <w:start w:val="5"/>
      <w:numFmt w:val="decimal"/>
      <w:lvlText w:val="%1"/>
      <w:lvlJc w:val="left"/>
      <w:pPr>
        <w:ind w:left="1420" w:hanging="168"/>
      </w:pPr>
      <w:rPr>
        <w:rFonts w:ascii="Arial" w:eastAsia="Arial" w:hAnsi="Arial" w:cs="Arial" w:hint="default"/>
        <w:b/>
        <w:bCs/>
        <w:w w:val="79"/>
        <w:sz w:val="24"/>
        <w:szCs w:val="24"/>
        <w:lang w:val="pt-PT" w:eastAsia="en-US" w:bidi="ar-SA"/>
      </w:rPr>
    </w:lvl>
    <w:lvl w:ilvl="1">
      <w:start w:val="1"/>
      <w:numFmt w:val="decimal"/>
      <w:lvlText w:val="%1.%2"/>
      <w:lvlJc w:val="left"/>
      <w:pPr>
        <w:ind w:left="1256" w:hanging="344"/>
      </w:pPr>
      <w:rPr>
        <w:rFonts w:ascii="Arial MT" w:eastAsia="Arial MT" w:hAnsi="Arial MT" w:cs="Arial MT" w:hint="default"/>
        <w:spacing w:val="-4"/>
        <w:w w:val="80"/>
        <w:sz w:val="24"/>
        <w:szCs w:val="24"/>
        <w:lang w:val="pt-PT" w:eastAsia="en-US" w:bidi="ar-SA"/>
      </w:rPr>
    </w:lvl>
    <w:lvl w:ilvl="2">
      <w:start w:val="1"/>
      <w:numFmt w:val="decimal"/>
      <w:lvlText w:val="%1.%2.%3"/>
      <w:lvlJc w:val="left"/>
      <w:pPr>
        <w:ind w:left="1256" w:hanging="536"/>
      </w:pPr>
      <w:rPr>
        <w:rFonts w:ascii="Arial MT" w:eastAsia="Arial MT" w:hAnsi="Arial MT" w:cs="Arial MT" w:hint="default"/>
        <w:spacing w:val="-4"/>
        <w:w w:val="80"/>
        <w:sz w:val="24"/>
        <w:szCs w:val="24"/>
        <w:lang w:val="pt-PT" w:eastAsia="en-US" w:bidi="ar-SA"/>
      </w:rPr>
    </w:lvl>
    <w:lvl w:ilvl="3">
      <w:numFmt w:val="bullet"/>
      <w:lvlText w:val="•"/>
      <w:lvlJc w:val="left"/>
      <w:pPr>
        <w:ind w:left="2827" w:hanging="536"/>
      </w:pPr>
      <w:rPr>
        <w:rFonts w:hint="default"/>
        <w:lang w:val="pt-PT" w:eastAsia="en-US" w:bidi="ar-SA"/>
      </w:rPr>
    </w:lvl>
    <w:lvl w:ilvl="4">
      <w:numFmt w:val="bullet"/>
      <w:lvlText w:val="•"/>
      <w:lvlJc w:val="left"/>
      <w:pPr>
        <w:ind w:left="4075" w:hanging="536"/>
      </w:pPr>
      <w:rPr>
        <w:rFonts w:hint="default"/>
        <w:lang w:val="pt-PT" w:eastAsia="en-US" w:bidi="ar-SA"/>
      </w:rPr>
    </w:lvl>
    <w:lvl w:ilvl="5">
      <w:numFmt w:val="bullet"/>
      <w:lvlText w:val="•"/>
      <w:lvlJc w:val="left"/>
      <w:pPr>
        <w:ind w:left="5322" w:hanging="536"/>
      </w:pPr>
      <w:rPr>
        <w:rFonts w:hint="default"/>
        <w:lang w:val="pt-PT" w:eastAsia="en-US" w:bidi="ar-SA"/>
      </w:rPr>
    </w:lvl>
    <w:lvl w:ilvl="6">
      <w:numFmt w:val="bullet"/>
      <w:lvlText w:val="•"/>
      <w:lvlJc w:val="left"/>
      <w:pPr>
        <w:ind w:left="6570" w:hanging="536"/>
      </w:pPr>
      <w:rPr>
        <w:rFonts w:hint="default"/>
        <w:lang w:val="pt-PT" w:eastAsia="en-US" w:bidi="ar-SA"/>
      </w:rPr>
    </w:lvl>
    <w:lvl w:ilvl="7">
      <w:numFmt w:val="bullet"/>
      <w:lvlText w:val="•"/>
      <w:lvlJc w:val="left"/>
      <w:pPr>
        <w:ind w:left="7817" w:hanging="536"/>
      </w:pPr>
      <w:rPr>
        <w:rFonts w:hint="default"/>
        <w:lang w:val="pt-PT" w:eastAsia="en-US" w:bidi="ar-SA"/>
      </w:rPr>
    </w:lvl>
    <w:lvl w:ilvl="8">
      <w:numFmt w:val="bullet"/>
      <w:lvlText w:val="•"/>
      <w:lvlJc w:val="left"/>
      <w:pPr>
        <w:ind w:left="9065" w:hanging="536"/>
      </w:pPr>
      <w:rPr>
        <w:rFonts w:hint="default"/>
        <w:lang w:val="pt-PT" w:eastAsia="en-US" w:bidi="ar-SA"/>
      </w:rPr>
    </w:lvl>
  </w:abstractNum>
  <w:abstractNum w:abstractNumId="13" w15:restartNumberingAfterBreak="0">
    <w:nsid w:val="232E6635"/>
    <w:multiLevelType w:val="multilevel"/>
    <w:tmpl w:val="A4CA8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400295"/>
    <w:multiLevelType w:val="multilevel"/>
    <w:tmpl w:val="7D242B36"/>
    <w:lvl w:ilvl="0">
      <w:start w:val="1"/>
      <w:numFmt w:val="decimal"/>
      <w:lvlText w:val="%1-"/>
      <w:lvlJc w:val="left"/>
      <w:pPr>
        <w:ind w:left="1484" w:hanging="232"/>
      </w:pPr>
      <w:rPr>
        <w:rFonts w:ascii="Arial" w:eastAsia="Arial" w:hAnsi="Arial" w:cs="Arial" w:hint="default"/>
        <w:b/>
        <w:bCs/>
        <w:spacing w:val="0"/>
        <w:w w:val="75"/>
        <w:sz w:val="24"/>
        <w:szCs w:val="24"/>
        <w:lang w:val="pt-PT" w:eastAsia="en-US" w:bidi="ar-SA"/>
      </w:rPr>
    </w:lvl>
    <w:lvl w:ilvl="1">
      <w:start w:val="1"/>
      <w:numFmt w:val="decimal"/>
      <w:lvlText w:val="%1.%2."/>
      <w:lvlJc w:val="left"/>
      <w:pPr>
        <w:ind w:left="1256" w:hanging="452"/>
      </w:pPr>
      <w:rPr>
        <w:rFonts w:ascii="Arial MT" w:eastAsia="Arial MT" w:hAnsi="Arial MT" w:cs="Arial MT" w:hint="default"/>
        <w:spacing w:val="-4"/>
        <w:w w:val="80"/>
        <w:sz w:val="24"/>
        <w:szCs w:val="24"/>
        <w:lang w:val="pt-PT" w:eastAsia="en-US" w:bidi="ar-SA"/>
      </w:rPr>
    </w:lvl>
    <w:lvl w:ilvl="2">
      <w:numFmt w:val="bullet"/>
      <w:lvlText w:val="•"/>
      <w:lvlJc w:val="left"/>
      <w:pPr>
        <w:ind w:left="2600" w:hanging="452"/>
      </w:pPr>
      <w:rPr>
        <w:rFonts w:hint="default"/>
        <w:lang w:val="pt-PT" w:eastAsia="en-US" w:bidi="ar-SA"/>
      </w:rPr>
    </w:lvl>
    <w:lvl w:ilvl="3">
      <w:numFmt w:val="bullet"/>
      <w:lvlText w:val="•"/>
      <w:lvlJc w:val="left"/>
      <w:pPr>
        <w:ind w:left="3720" w:hanging="452"/>
      </w:pPr>
      <w:rPr>
        <w:rFonts w:hint="default"/>
        <w:lang w:val="pt-PT" w:eastAsia="en-US" w:bidi="ar-SA"/>
      </w:rPr>
    </w:lvl>
    <w:lvl w:ilvl="4">
      <w:numFmt w:val="bullet"/>
      <w:lvlText w:val="•"/>
      <w:lvlJc w:val="left"/>
      <w:pPr>
        <w:ind w:left="4840" w:hanging="452"/>
      </w:pPr>
      <w:rPr>
        <w:rFonts w:hint="default"/>
        <w:lang w:val="pt-PT" w:eastAsia="en-US" w:bidi="ar-SA"/>
      </w:rPr>
    </w:lvl>
    <w:lvl w:ilvl="5">
      <w:numFmt w:val="bullet"/>
      <w:lvlText w:val="•"/>
      <w:lvlJc w:val="left"/>
      <w:pPr>
        <w:ind w:left="5960" w:hanging="452"/>
      </w:pPr>
      <w:rPr>
        <w:rFonts w:hint="default"/>
        <w:lang w:val="pt-PT" w:eastAsia="en-US" w:bidi="ar-SA"/>
      </w:rPr>
    </w:lvl>
    <w:lvl w:ilvl="6">
      <w:numFmt w:val="bullet"/>
      <w:lvlText w:val="•"/>
      <w:lvlJc w:val="left"/>
      <w:pPr>
        <w:ind w:left="7080" w:hanging="452"/>
      </w:pPr>
      <w:rPr>
        <w:rFonts w:hint="default"/>
        <w:lang w:val="pt-PT" w:eastAsia="en-US" w:bidi="ar-SA"/>
      </w:rPr>
    </w:lvl>
    <w:lvl w:ilvl="7">
      <w:numFmt w:val="bullet"/>
      <w:lvlText w:val="•"/>
      <w:lvlJc w:val="left"/>
      <w:pPr>
        <w:ind w:left="8200" w:hanging="452"/>
      </w:pPr>
      <w:rPr>
        <w:rFonts w:hint="default"/>
        <w:lang w:val="pt-PT" w:eastAsia="en-US" w:bidi="ar-SA"/>
      </w:rPr>
    </w:lvl>
    <w:lvl w:ilvl="8">
      <w:numFmt w:val="bullet"/>
      <w:lvlText w:val="•"/>
      <w:lvlJc w:val="left"/>
      <w:pPr>
        <w:ind w:left="9320" w:hanging="452"/>
      </w:pPr>
      <w:rPr>
        <w:rFonts w:hint="default"/>
        <w:lang w:val="pt-PT" w:eastAsia="en-US" w:bidi="ar-SA"/>
      </w:rPr>
    </w:lvl>
  </w:abstractNum>
  <w:abstractNum w:abstractNumId="15" w15:restartNumberingAfterBreak="0">
    <w:nsid w:val="251A0A92"/>
    <w:multiLevelType w:val="hybridMultilevel"/>
    <w:tmpl w:val="7CCE63B0"/>
    <w:lvl w:ilvl="0" w:tplc="C10C78BE">
      <w:start w:val="1"/>
      <w:numFmt w:val="upperRoman"/>
      <w:lvlText w:val="%1"/>
      <w:lvlJc w:val="left"/>
      <w:pPr>
        <w:ind w:left="1256" w:hanging="164"/>
      </w:pPr>
      <w:rPr>
        <w:rFonts w:ascii="Arial MT" w:eastAsia="Arial MT" w:hAnsi="Arial MT" w:cs="Arial MT" w:hint="default"/>
        <w:w w:val="80"/>
        <w:sz w:val="24"/>
        <w:szCs w:val="24"/>
        <w:lang w:val="pt-PT" w:eastAsia="en-US" w:bidi="ar-SA"/>
      </w:rPr>
    </w:lvl>
    <w:lvl w:ilvl="1" w:tplc="B2CCB694">
      <w:numFmt w:val="bullet"/>
      <w:lvlText w:val="•"/>
      <w:lvlJc w:val="left"/>
      <w:pPr>
        <w:ind w:left="2290" w:hanging="164"/>
      </w:pPr>
      <w:rPr>
        <w:rFonts w:hint="default"/>
        <w:lang w:val="pt-PT" w:eastAsia="en-US" w:bidi="ar-SA"/>
      </w:rPr>
    </w:lvl>
    <w:lvl w:ilvl="2" w:tplc="C77A1522">
      <w:numFmt w:val="bullet"/>
      <w:lvlText w:val="•"/>
      <w:lvlJc w:val="left"/>
      <w:pPr>
        <w:ind w:left="3320" w:hanging="164"/>
      </w:pPr>
      <w:rPr>
        <w:rFonts w:hint="default"/>
        <w:lang w:val="pt-PT" w:eastAsia="en-US" w:bidi="ar-SA"/>
      </w:rPr>
    </w:lvl>
    <w:lvl w:ilvl="3" w:tplc="18FCF936">
      <w:numFmt w:val="bullet"/>
      <w:lvlText w:val="•"/>
      <w:lvlJc w:val="left"/>
      <w:pPr>
        <w:ind w:left="4350" w:hanging="164"/>
      </w:pPr>
      <w:rPr>
        <w:rFonts w:hint="default"/>
        <w:lang w:val="pt-PT" w:eastAsia="en-US" w:bidi="ar-SA"/>
      </w:rPr>
    </w:lvl>
    <w:lvl w:ilvl="4" w:tplc="3E6038FC">
      <w:numFmt w:val="bullet"/>
      <w:lvlText w:val="•"/>
      <w:lvlJc w:val="left"/>
      <w:pPr>
        <w:ind w:left="5380" w:hanging="164"/>
      </w:pPr>
      <w:rPr>
        <w:rFonts w:hint="default"/>
        <w:lang w:val="pt-PT" w:eastAsia="en-US" w:bidi="ar-SA"/>
      </w:rPr>
    </w:lvl>
    <w:lvl w:ilvl="5" w:tplc="8934016C">
      <w:numFmt w:val="bullet"/>
      <w:lvlText w:val="•"/>
      <w:lvlJc w:val="left"/>
      <w:pPr>
        <w:ind w:left="6410" w:hanging="164"/>
      </w:pPr>
      <w:rPr>
        <w:rFonts w:hint="default"/>
        <w:lang w:val="pt-PT" w:eastAsia="en-US" w:bidi="ar-SA"/>
      </w:rPr>
    </w:lvl>
    <w:lvl w:ilvl="6" w:tplc="F0385ED4">
      <w:numFmt w:val="bullet"/>
      <w:lvlText w:val="•"/>
      <w:lvlJc w:val="left"/>
      <w:pPr>
        <w:ind w:left="7440" w:hanging="164"/>
      </w:pPr>
      <w:rPr>
        <w:rFonts w:hint="default"/>
        <w:lang w:val="pt-PT" w:eastAsia="en-US" w:bidi="ar-SA"/>
      </w:rPr>
    </w:lvl>
    <w:lvl w:ilvl="7" w:tplc="77C2B3EA">
      <w:numFmt w:val="bullet"/>
      <w:lvlText w:val="•"/>
      <w:lvlJc w:val="left"/>
      <w:pPr>
        <w:ind w:left="8470" w:hanging="164"/>
      </w:pPr>
      <w:rPr>
        <w:rFonts w:hint="default"/>
        <w:lang w:val="pt-PT" w:eastAsia="en-US" w:bidi="ar-SA"/>
      </w:rPr>
    </w:lvl>
    <w:lvl w:ilvl="8" w:tplc="AD08AB10">
      <w:numFmt w:val="bullet"/>
      <w:lvlText w:val="•"/>
      <w:lvlJc w:val="left"/>
      <w:pPr>
        <w:ind w:left="9500" w:hanging="164"/>
      </w:pPr>
      <w:rPr>
        <w:rFonts w:hint="default"/>
        <w:lang w:val="pt-PT" w:eastAsia="en-US" w:bidi="ar-SA"/>
      </w:rPr>
    </w:lvl>
  </w:abstractNum>
  <w:abstractNum w:abstractNumId="16" w15:restartNumberingAfterBreak="0">
    <w:nsid w:val="25753D80"/>
    <w:multiLevelType w:val="multilevel"/>
    <w:tmpl w:val="546E9414"/>
    <w:lvl w:ilvl="0">
      <w:start w:val="3"/>
      <w:numFmt w:val="decimal"/>
      <w:lvlText w:val="%1"/>
      <w:lvlJc w:val="left"/>
      <w:pPr>
        <w:ind w:left="1256" w:hanging="416"/>
      </w:pPr>
      <w:rPr>
        <w:rFonts w:hint="default"/>
        <w:lang w:val="pt-PT" w:eastAsia="en-US" w:bidi="ar-SA"/>
      </w:rPr>
    </w:lvl>
    <w:lvl w:ilvl="1">
      <w:start w:val="1"/>
      <w:numFmt w:val="decimal"/>
      <w:lvlText w:val="%1.%2"/>
      <w:lvlJc w:val="left"/>
      <w:pPr>
        <w:ind w:left="1256" w:hanging="416"/>
      </w:pPr>
      <w:rPr>
        <w:rFonts w:ascii="Arial" w:eastAsia="Arial" w:hAnsi="Arial" w:cs="Arial" w:hint="default"/>
        <w:b/>
        <w:bCs/>
        <w:spacing w:val="-2"/>
        <w:w w:val="79"/>
        <w:sz w:val="24"/>
        <w:szCs w:val="24"/>
        <w:lang w:val="pt-PT" w:eastAsia="en-US" w:bidi="ar-SA"/>
      </w:rPr>
    </w:lvl>
    <w:lvl w:ilvl="2">
      <w:numFmt w:val="bullet"/>
      <w:lvlText w:val="•"/>
      <w:lvlJc w:val="left"/>
      <w:pPr>
        <w:ind w:left="3320" w:hanging="416"/>
      </w:pPr>
      <w:rPr>
        <w:rFonts w:hint="default"/>
        <w:lang w:val="pt-PT" w:eastAsia="en-US" w:bidi="ar-SA"/>
      </w:rPr>
    </w:lvl>
    <w:lvl w:ilvl="3">
      <w:numFmt w:val="bullet"/>
      <w:lvlText w:val="•"/>
      <w:lvlJc w:val="left"/>
      <w:pPr>
        <w:ind w:left="4350" w:hanging="416"/>
      </w:pPr>
      <w:rPr>
        <w:rFonts w:hint="default"/>
        <w:lang w:val="pt-PT" w:eastAsia="en-US" w:bidi="ar-SA"/>
      </w:rPr>
    </w:lvl>
    <w:lvl w:ilvl="4">
      <w:numFmt w:val="bullet"/>
      <w:lvlText w:val="•"/>
      <w:lvlJc w:val="left"/>
      <w:pPr>
        <w:ind w:left="5380" w:hanging="416"/>
      </w:pPr>
      <w:rPr>
        <w:rFonts w:hint="default"/>
        <w:lang w:val="pt-PT" w:eastAsia="en-US" w:bidi="ar-SA"/>
      </w:rPr>
    </w:lvl>
    <w:lvl w:ilvl="5">
      <w:numFmt w:val="bullet"/>
      <w:lvlText w:val="•"/>
      <w:lvlJc w:val="left"/>
      <w:pPr>
        <w:ind w:left="6410" w:hanging="416"/>
      </w:pPr>
      <w:rPr>
        <w:rFonts w:hint="default"/>
        <w:lang w:val="pt-PT" w:eastAsia="en-US" w:bidi="ar-SA"/>
      </w:rPr>
    </w:lvl>
    <w:lvl w:ilvl="6">
      <w:numFmt w:val="bullet"/>
      <w:lvlText w:val="•"/>
      <w:lvlJc w:val="left"/>
      <w:pPr>
        <w:ind w:left="7440" w:hanging="416"/>
      </w:pPr>
      <w:rPr>
        <w:rFonts w:hint="default"/>
        <w:lang w:val="pt-PT" w:eastAsia="en-US" w:bidi="ar-SA"/>
      </w:rPr>
    </w:lvl>
    <w:lvl w:ilvl="7">
      <w:numFmt w:val="bullet"/>
      <w:lvlText w:val="•"/>
      <w:lvlJc w:val="left"/>
      <w:pPr>
        <w:ind w:left="8470" w:hanging="416"/>
      </w:pPr>
      <w:rPr>
        <w:rFonts w:hint="default"/>
        <w:lang w:val="pt-PT" w:eastAsia="en-US" w:bidi="ar-SA"/>
      </w:rPr>
    </w:lvl>
    <w:lvl w:ilvl="8">
      <w:numFmt w:val="bullet"/>
      <w:lvlText w:val="•"/>
      <w:lvlJc w:val="left"/>
      <w:pPr>
        <w:ind w:left="9500" w:hanging="416"/>
      </w:pPr>
      <w:rPr>
        <w:rFonts w:hint="default"/>
        <w:lang w:val="pt-PT" w:eastAsia="en-US" w:bidi="ar-SA"/>
      </w:rPr>
    </w:lvl>
  </w:abstractNum>
  <w:abstractNum w:abstractNumId="17" w15:restartNumberingAfterBreak="0">
    <w:nsid w:val="29362D3F"/>
    <w:multiLevelType w:val="hybridMultilevel"/>
    <w:tmpl w:val="D076BFE8"/>
    <w:lvl w:ilvl="0" w:tplc="A47A88CE">
      <w:start w:val="7"/>
      <w:numFmt w:val="decimal"/>
      <w:lvlText w:val="%1."/>
      <w:lvlJc w:val="left"/>
      <w:pPr>
        <w:ind w:left="1976" w:hanging="360"/>
      </w:pPr>
      <w:rPr>
        <w:rFonts w:hint="default"/>
        <w:w w:val="90"/>
      </w:rPr>
    </w:lvl>
    <w:lvl w:ilvl="1" w:tplc="04160019" w:tentative="1">
      <w:start w:val="1"/>
      <w:numFmt w:val="lowerLetter"/>
      <w:lvlText w:val="%2."/>
      <w:lvlJc w:val="left"/>
      <w:pPr>
        <w:ind w:left="2696" w:hanging="360"/>
      </w:pPr>
    </w:lvl>
    <w:lvl w:ilvl="2" w:tplc="0416001B" w:tentative="1">
      <w:start w:val="1"/>
      <w:numFmt w:val="lowerRoman"/>
      <w:lvlText w:val="%3."/>
      <w:lvlJc w:val="right"/>
      <w:pPr>
        <w:ind w:left="3416" w:hanging="180"/>
      </w:pPr>
    </w:lvl>
    <w:lvl w:ilvl="3" w:tplc="0416000F" w:tentative="1">
      <w:start w:val="1"/>
      <w:numFmt w:val="decimal"/>
      <w:lvlText w:val="%4."/>
      <w:lvlJc w:val="left"/>
      <w:pPr>
        <w:ind w:left="4136" w:hanging="360"/>
      </w:pPr>
    </w:lvl>
    <w:lvl w:ilvl="4" w:tplc="04160019" w:tentative="1">
      <w:start w:val="1"/>
      <w:numFmt w:val="lowerLetter"/>
      <w:lvlText w:val="%5."/>
      <w:lvlJc w:val="left"/>
      <w:pPr>
        <w:ind w:left="4856" w:hanging="360"/>
      </w:pPr>
    </w:lvl>
    <w:lvl w:ilvl="5" w:tplc="0416001B" w:tentative="1">
      <w:start w:val="1"/>
      <w:numFmt w:val="lowerRoman"/>
      <w:lvlText w:val="%6."/>
      <w:lvlJc w:val="right"/>
      <w:pPr>
        <w:ind w:left="5576" w:hanging="180"/>
      </w:pPr>
    </w:lvl>
    <w:lvl w:ilvl="6" w:tplc="0416000F" w:tentative="1">
      <w:start w:val="1"/>
      <w:numFmt w:val="decimal"/>
      <w:lvlText w:val="%7."/>
      <w:lvlJc w:val="left"/>
      <w:pPr>
        <w:ind w:left="6296" w:hanging="360"/>
      </w:pPr>
    </w:lvl>
    <w:lvl w:ilvl="7" w:tplc="04160019" w:tentative="1">
      <w:start w:val="1"/>
      <w:numFmt w:val="lowerLetter"/>
      <w:lvlText w:val="%8."/>
      <w:lvlJc w:val="left"/>
      <w:pPr>
        <w:ind w:left="7016" w:hanging="360"/>
      </w:pPr>
    </w:lvl>
    <w:lvl w:ilvl="8" w:tplc="0416001B" w:tentative="1">
      <w:start w:val="1"/>
      <w:numFmt w:val="lowerRoman"/>
      <w:lvlText w:val="%9."/>
      <w:lvlJc w:val="right"/>
      <w:pPr>
        <w:ind w:left="7736" w:hanging="180"/>
      </w:pPr>
    </w:lvl>
  </w:abstractNum>
  <w:abstractNum w:abstractNumId="18" w15:restartNumberingAfterBreak="0">
    <w:nsid w:val="2E5A625F"/>
    <w:multiLevelType w:val="hybridMultilevel"/>
    <w:tmpl w:val="3F96DFF8"/>
    <w:lvl w:ilvl="0" w:tplc="15FE36D6">
      <w:start w:val="1"/>
      <w:numFmt w:val="decimal"/>
      <w:lvlText w:val="%1."/>
      <w:lvlJc w:val="left"/>
      <w:pPr>
        <w:ind w:left="1616" w:hanging="360"/>
      </w:pPr>
      <w:rPr>
        <w:rFonts w:hint="default"/>
      </w:rPr>
    </w:lvl>
    <w:lvl w:ilvl="1" w:tplc="04160019" w:tentative="1">
      <w:start w:val="1"/>
      <w:numFmt w:val="lowerLetter"/>
      <w:lvlText w:val="%2."/>
      <w:lvlJc w:val="left"/>
      <w:pPr>
        <w:ind w:left="2336" w:hanging="360"/>
      </w:pPr>
    </w:lvl>
    <w:lvl w:ilvl="2" w:tplc="0416001B" w:tentative="1">
      <w:start w:val="1"/>
      <w:numFmt w:val="lowerRoman"/>
      <w:lvlText w:val="%3."/>
      <w:lvlJc w:val="right"/>
      <w:pPr>
        <w:ind w:left="3056" w:hanging="180"/>
      </w:pPr>
    </w:lvl>
    <w:lvl w:ilvl="3" w:tplc="0416000F" w:tentative="1">
      <w:start w:val="1"/>
      <w:numFmt w:val="decimal"/>
      <w:lvlText w:val="%4."/>
      <w:lvlJc w:val="left"/>
      <w:pPr>
        <w:ind w:left="3776" w:hanging="360"/>
      </w:pPr>
    </w:lvl>
    <w:lvl w:ilvl="4" w:tplc="04160019" w:tentative="1">
      <w:start w:val="1"/>
      <w:numFmt w:val="lowerLetter"/>
      <w:lvlText w:val="%5."/>
      <w:lvlJc w:val="left"/>
      <w:pPr>
        <w:ind w:left="4496" w:hanging="360"/>
      </w:pPr>
    </w:lvl>
    <w:lvl w:ilvl="5" w:tplc="0416001B" w:tentative="1">
      <w:start w:val="1"/>
      <w:numFmt w:val="lowerRoman"/>
      <w:lvlText w:val="%6."/>
      <w:lvlJc w:val="right"/>
      <w:pPr>
        <w:ind w:left="5216" w:hanging="180"/>
      </w:pPr>
    </w:lvl>
    <w:lvl w:ilvl="6" w:tplc="0416000F" w:tentative="1">
      <w:start w:val="1"/>
      <w:numFmt w:val="decimal"/>
      <w:lvlText w:val="%7."/>
      <w:lvlJc w:val="left"/>
      <w:pPr>
        <w:ind w:left="5936" w:hanging="360"/>
      </w:pPr>
    </w:lvl>
    <w:lvl w:ilvl="7" w:tplc="04160019" w:tentative="1">
      <w:start w:val="1"/>
      <w:numFmt w:val="lowerLetter"/>
      <w:lvlText w:val="%8."/>
      <w:lvlJc w:val="left"/>
      <w:pPr>
        <w:ind w:left="6656" w:hanging="360"/>
      </w:pPr>
    </w:lvl>
    <w:lvl w:ilvl="8" w:tplc="0416001B" w:tentative="1">
      <w:start w:val="1"/>
      <w:numFmt w:val="lowerRoman"/>
      <w:lvlText w:val="%9."/>
      <w:lvlJc w:val="right"/>
      <w:pPr>
        <w:ind w:left="7376" w:hanging="180"/>
      </w:pPr>
    </w:lvl>
  </w:abstractNum>
  <w:abstractNum w:abstractNumId="19" w15:restartNumberingAfterBreak="0">
    <w:nsid w:val="2F22604B"/>
    <w:multiLevelType w:val="hybridMultilevel"/>
    <w:tmpl w:val="E83A7DC6"/>
    <w:lvl w:ilvl="0" w:tplc="AF04A5AE">
      <w:start w:val="1"/>
      <w:numFmt w:val="lowerLetter"/>
      <w:lvlText w:val="%1)"/>
      <w:lvlJc w:val="left"/>
      <w:pPr>
        <w:ind w:left="1256" w:hanging="236"/>
      </w:pPr>
      <w:rPr>
        <w:rFonts w:hint="default"/>
        <w:spacing w:val="0"/>
        <w:w w:val="77"/>
        <w:lang w:val="pt-PT" w:eastAsia="en-US" w:bidi="ar-SA"/>
      </w:rPr>
    </w:lvl>
    <w:lvl w:ilvl="1" w:tplc="8BFE0A50">
      <w:numFmt w:val="bullet"/>
      <w:lvlText w:val="•"/>
      <w:lvlJc w:val="left"/>
      <w:pPr>
        <w:ind w:left="2290" w:hanging="236"/>
      </w:pPr>
      <w:rPr>
        <w:rFonts w:hint="default"/>
        <w:lang w:val="pt-PT" w:eastAsia="en-US" w:bidi="ar-SA"/>
      </w:rPr>
    </w:lvl>
    <w:lvl w:ilvl="2" w:tplc="111498A0">
      <w:numFmt w:val="bullet"/>
      <w:lvlText w:val="•"/>
      <w:lvlJc w:val="left"/>
      <w:pPr>
        <w:ind w:left="3320" w:hanging="236"/>
      </w:pPr>
      <w:rPr>
        <w:rFonts w:hint="default"/>
        <w:lang w:val="pt-PT" w:eastAsia="en-US" w:bidi="ar-SA"/>
      </w:rPr>
    </w:lvl>
    <w:lvl w:ilvl="3" w:tplc="DA14D1EE">
      <w:numFmt w:val="bullet"/>
      <w:lvlText w:val="•"/>
      <w:lvlJc w:val="left"/>
      <w:pPr>
        <w:ind w:left="4350" w:hanging="236"/>
      </w:pPr>
      <w:rPr>
        <w:rFonts w:hint="default"/>
        <w:lang w:val="pt-PT" w:eastAsia="en-US" w:bidi="ar-SA"/>
      </w:rPr>
    </w:lvl>
    <w:lvl w:ilvl="4" w:tplc="56905B4C">
      <w:numFmt w:val="bullet"/>
      <w:lvlText w:val="•"/>
      <w:lvlJc w:val="left"/>
      <w:pPr>
        <w:ind w:left="5380" w:hanging="236"/>
      </w:pPr>
      <w:rPr>
        <w:rFonts w:hint="default"/>
        <w:lang w:val="pt-PT" w:eastAsia="en-US" w:bidi="ar-SA"/>
      </w:rPr>
    </w:lvl>
    <w:lvl w:ilvl="5" w:tplc="DDFC8BEA">
      <w:numFmt w:val="bullet"/>
      <w:lvlText w:val="•"/>
      <w:lvlJc w:val="left"/>
      <w:pPr>
        <w:ind w:left="6410" w:hanging="236"/>
      </w:pPr>
      <w:rPr>
        <w:rFonts w:hint="default"/>
        <w:lang w:val="pt-PT" w:eastAsia="en-US" w:bidi="ar-SA"/>
      </w:rPr>
    </w:lvl>
    <w:lvl w:ilvl="6" w:tplc="1E88ACA8">
      <w:numFmt w:val="bullet"/>
      <w:lvlText w:val="•"/>
      <w:lvlJc w:val="left"/>
      <w:pPr>
        <w:ind w:left="7440" w:hanging="236"/>
      </w:pPr>
      <w:rPr>
        <w:rFonts w:hint="default"/>
        <w:lang w:val="pt-PT" w:eastAsia="en-US" w:bidi="ar-SA"/>
      </w:rPr>
    </w:lvl>
    <w:lvl w:ilvl="7" w:tplc="3E0A9968">
      <w:numFmt w:val="bullet"/>
      <w:lvlText w:val="•"/>
      <w:lvlJc w:val="left"/>
      <w:pPr>
        <w:ind w:left="8470" w:hanging="236"/>
      </w:pPr>
      <w:rPr>
        <w:rFonts w:hint="default"/>
        <w:lang w:val="pt-PT" w:eastAsia="en-US" w:bidi="ar-SA"/>
      </w:rPr>
    </w:lvl>
    <w:lvl w:ilvl="8" w:tplc="C98EF1DE">
      <w:numFmt w:val="bullet"/>
      <w:lvlText w:val="•"/>
      <w:lvlJc w:val="left"/>
      <w:pPr>
        <w:ind w:left="9500" w:hanging="236"/>
      </w:pPr>
      <w:rPr>
        <w:rFonts w:hint="default"/>
        <w:lang w:val="pt-PT" w:eastAsia="en-US" w:bidi="ar-SA"/>
      </w:rPr>
    </w:lvl>
  </w:abstractNum>
  <w:abstractNum w:abstractNumId="20" w15:restartNumberingAfterBreak="0">
    <w:nsid w:val="307C3945"/>
    <w:multiLevelType w:val="multilevel"/>
    <w:tmpl w:val="87900614"/>
    <w:lvl w:ilvl="0">
      <w:start w:val="8"/>
      <w:numFmt w:val="decimal"/>
      <w:lvlText w:val="%1"/>
      <w:lvlJc w:val="left"/>
      <w:pPr>
        <w:ind w:left="1256" w:hanging="332"/>
      </w:pPr>
      <w:rPr>
        <w:rFonts w:hint="default"/>
        <w:lang w:val="pt-PT" w:eastAsia="en-US" w:bidi="ar-SA"/>
      </w:rPr>
    </w:lvl>
    <w:lvl w:ilvl="1">
      <w:start w:val="1"/>
      <w:numFmt w:val="decimal"/>
      <w:lvlText w:val="%1.%2"/>
      <w:lvlJc w:val="left"/>
      <w:pPr>
        <w:ind w:left="1256" w:hanging="332"/>
      </w:pPr>
      <w:rPr>
        <w:rFonts w:ascii="Arial" w:eastAsia="Arial" w:hAnsi="Arial" w:cs="Arial" w:hint="default"/>
        <w:b/>
        <w:bCs/>
        <w:spacing w:val="-2"/>
        <w:w w:val="79"/>
        <w:sz w:val="24"/>
        <w:szCs w:val="24"/>
        <w:lang w:val="pt-PT" w:eastAsia="en-US" w:bidi="ar-SA"/>
      </w:rPr>
    </w:lvl>
    <w:lvl w:ilvl="2">
      <w:numFmt w:val="bullet"/>
      <w:lvlText w:val="•"/>
      <w:lvlJc w:val="left"/>
      <w:pPr>
        <w:ind w:left="3320" w:hanging="332"/>
      </w:pPr>
      <w:rPr>
        <w:rFonts w:hint="default"/>
        <w:lang w:val="pt-PT" w:eastAsia="en-US" w:bidi="ar-SA"/>
      </w:rPr>
    </w:lvl>
    <w:lvl w:ilvl="3">
      <w:numFmt w:val="bullet"/>
      <w:lvlText w:val="•"/>
      <w:lvlJc w:val="left"/>
      <w:pPr>
        <w:ind w:left="4350" w:hanging="332"/>
      </w:pPr>
      <w:rPr>
        <w:rFonts w:hint="default"/>
        <w:lang w:val="pt-PT" w:eastAsia="en-US" w:bidi="ar-SA"/>
      </w:rPr>
    </w:lvl>
    <w:lvl w:ilvl="4">
      <w:numFmt w:val="bullet"/>
      <w:lvlText w:val="•"/>
      <w:lvlJc w:val="left"/>
      <w:pPr>
        <w:ind w:left="5380" w:hanging="332"/>
      </w:pPr>
      <w:rPr>
        <w:rFonts w:hint="default"/>
        <w:lang w:val="pt-PT" w:eastAsia="en-US" w:bidi="ar-SA"/>
      </w:rPr>
    </w:lvl>
    <w:lvl w:ilvl="5">
      <w:numFmt w:val="bullet"/>
      <w:lvlText w:val="•"/>
      <w:lvlJc w:val="left"/>
      <w:pPr>
        <w:ind w:left="6410" w:hanging="332"/>
      </w:pPr>
      <w:rPr>
        <w:rFonts w:hint="default"/>
        <w:lang w:val="pt-PT" w:eastAsia="en-US" w:bidi="ar-SA"/>
      </w:rPr>
    </w:lvl>
    <w:lvl w:ilvl="6">
      <w:numFmt w:val="bullet"/>
      <w:lvlText w:val="•"/>
      <w:lvlJc w:val="left"/>
      <w:pPr>
        <w:ind w:left="7440" w:hanging="332"/>
      </w:pPr>
      <w:rPr>
        <w:rFonts w:hint="default"/>
        <w:lang w:val="pt-PT" w:eastAsia="en-US" w:bidi="ar-SA"/>
      </w:rPr>
    </w:lvl>
    <w:lvl w:ilvl="7">
      <w:numFmt w:val="bullet"/>
      <w:lvlText w:val="•"/>
      <w:lvlJc w:val="left"/>
      <w:pPr>
        <w:ind w:left="8470" w:hanging="332"/>
      </w:pPr>
      <w:rPr>
        <w:rFonts w:hint="default"/>
        <w:lang w:val="pt-PT" w:eastAsia="en-US" w:bidi="ar-SA"/>
      </w:rPr>
    </w:lvl>
    <w:lvl w:ilvl="8">
      <w:numFmt w:val="bullet"/>
      <w:lvlText w:val="•"/>
      <w:lvlJc w:val="left"/>
      <w:pPr>
        <w:ind w:left="9500" w:hanging="332"/>
      </w:pPr>
      <w:rPr>
        <w:rFonts w:hint="default"/>
        <w:lang w:val="pt-PT" w:eastAsia="en-US" w:bidi="ar-SA"/>
      </w:rPr>
    </w:lvl>
  </w:abstractNum>
  <w:abstractNum w:abstractNumId="21" w15:restartNumberingAfterBreak="0">
    <w:nsid w:val="37267723"/>
    <w:multiLevelType w:val="multilevel"/>
    <w:tmpl w:val="8E5CC72E"/>
    <w:lvl w:ilvl="0">
      <w:start w:val="17"/>
      <w:numFmt w:val="decimal"/>
      <w:lvlText w:val="%1"/>
      <w:lvlJc w:val="left"/>
      <w:pPr>
        <w:ind w:left="600" w:hanging="600"/>
      </w:pPr>
      <w:rPr>
        <w:rFonts w:hint="default"/>
      </w:rPr>
    </w:lvl>
    <w:lvl w:ilvl="1">
      <w:start w:val="27"/>
      <w:numFmt w:val="decimal"/>
      <w:lvlText w:val="%1.%2"/>
      <w:lvlJc w:val="left"/>
      <w:pPr>
        <w:ind w:left="1734" w:hanging="60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3D581778"/>
    <w:multiLevelType w:val="multilevel"/>
    <w:tmpl w:val="29620482"/>
    <w:lvl w:ilvl="0">
      <w:start w:val="5"/>
      <w:numFmt w:val="decimal"/>
      <w:lvlText w:val="%1"/>
      <w:lvlJc w:val="left"/>
      <w:pPr>
        <w:ind w:left="1727" w:hanging="688"/>
      </w:pPr>
      <w:rPr>
        <w:rFonts w:hint="default"/>
        <w:lang w:val="pt-PT" w:eastAsia="en-US" w:bidi="ar-SA"/>
      </w:rPr>
    </w:lvl>
    <w:lvl w:ilvl="1">
      <w:start w:val="1"/>
      <w:numFmt w:val="decimal"/>
      <w:lvlText w:val="%1.%2"/>
      <w:lvlJc w:val="left"/>
      <w:pPr>
        <w:ind w:left="1727" w:hanging="688"/>
      </w:pPr>
      <w:rPr>
        <w:rFonts w:hint="default"/>
        <w:lang w:val="pt-PT" w:eastAsia="en-US" w:bidi="ar-SA"/>
      </w:rPr>
    </w:lvl>
    <w:lvl w:ilvl="2">
      <w:start w:val="3"/>
      <w:numFmt w:val="decimal"/>
      <w:lvlText w:val="%1.%2.%3"/>
      <w:lvlJc w:val="left"/>
      <w:pPr>
        <w:ind w:left="1727" w:hanging="688"/>
      </w:pPr>
      <w:rPr>
        <w:rFonts w:ascii="Cambria" w:eastAsia="Cambria" w:hAnsi="Cambria" w:cs="Cambria" w:hint="default"/>
        <w:b/>
        <w:bCs/>
        <w:spacing w:val="0"/>
        <w:w w:val="104"/>
        <w:sz w:val="24"/>
        <w:szCs w:val="24"/>
        <w:lang w:val="pt-PT" w:eastAsia="en-US" w:bidi="ar-SA"/>
      </w:rPr>
    </w:lvl>
    <w:lvl w:ilvl="3">
      <w:start w:val="1"/>
      <w:numFmt w:val="decimal"/>
      <w:lvlText w:val="%1.%2.%3.%4"/>
      <w:lvlJc w:val="left"/>
      <w:pPr>
        <w:ind w:left="1256" w:hanging="676"/>
      </w:pPr>
      <w:rPr>
        <w:rFonts w:hint="default"/>
        <w:b/>
        <w:bCs/>
        <w:spacing w:val="-4"/>
        <w:w w:val="88"/>
        <w:lang w:val="pt-PT" w:eastAsia="en-US" w:bidi="ar-SA"/>
      </w:rPr>
    </w:lvl>
    <w:lvl w:ilvl="4">
      <w:numFmt w:val="bullet"/>
      <w:lvlText w:val="•"/>
      <w:lvlJc w:val="left"/>
      <w:pPr>
        <w:ind w:left="5000" w:hanging="676"/>
      </w:pPr>
      <w:rPr>
        <w:rFonts w:hint="default"/>
        <w:lang w:val="pt-PT" w:eastAsia="en-US" w:bidi="ar-SA"/>
      </w:rPr>
    </w:lvl>
    <w:lvl w:ilvl="5">
      <w:numFmt w:val="bullet"/>
      <w:lvlText w:val="•"/>
      <w:lvlJc w:val="left"/>
      <w:pPr>
        <w:ind w:left="6093" w:hanging="676"/>
      </w:pPr>
      <w:rPr>
        <w:rFonts w:hint="default"/>
        <w:lang w:val="pt-PT" w:eastAsia="en-US" w:bidi="ar-SA"/>
      </w:rPr>
    </w:lvl>
    <w:lvl w:ilvl="6">
      <w:numFmt w:val="bullet"/>
      <w:lvlText w:val="•"/>
      <w:lvlJc w:val="left"/>
      <w:pPr>
        <w:ind w:left="7186" w:hanging="676"/>
      </w:pPr>
      <w:rPr>
        <w:rFonts w:hint="default"/>
        <w:lang w:val="pt-PT" w:eastAsia="en-US" w:bidi="ar-SA"/>
      </w:rPr>
    </w:lvl>
    <w:lvl w:ilvl="7">
      <w:numFmt w:val="bullet"/>
      <w:lvlText w:val="•"/>
      <w:lvlJc w:val="left"/>
      <w:pPr>
        <w:ind w:left="8280" w:hanging="676"/>
      </w:pPr>
      <w:rPr>
        <w:rFonts w:hint="default"/>
        <w:lang w:val="pt-PT" w:eastAsia="en-US" w:bidi="ar-SA"/>
      </w:rPr>
    </w:lvl>
    <w:lvl w:ilvl="8">
      <w:numFmt w:val="bullet"/>
      <w:lvlText w:val="•"/>
      <w:lvlJc w:val="left"/>
      <w:pPr>
        <w:ind w:left="9373" w:hanging="676"/>
      </w:pPr>
      <w:rPr>
        <w:rFonts w:hint="default"/>
        <w:lang w:val="pt-PT" w:eastAsia="en-US" w:bidi="ar-SA"/>
      </w:rPr>
    </w:lvl>
  </w:abstractNum>
  <w:abstractNum w:abstractNumId="23" w15:restartNumberingAfterBreak="0">
    <w:nsid w:val="3E3E1510"/>
    <w:multiLevelType w:val="hybridMultilevel"/>
    <w:tmpl w:val="9B5A6902"/>
    <w:lvl w:ilvl="0" w:tplc="D9E264EA">
      <w:start w:val="1"/>
      <w:numFmt w:val="upperRoman"/>
      <w:lvlText w:val="%1"/>
      <w:lvlJc w:val="left"/>
      <w:pPr>
        <w:ind w:left="1256" w:hanging="116"/>
      </w:pPr>
      <w:rPr>
        <w:rFonts w:ascii="Arial MT" w:eastAsia="Arial MT" w:hAnsi="Arial MT" w:cs="Arial MT" w:hint="default"/>
        <w:w w:val="80"/>
        <w:sz w:val="24"/>
        <w:szCs w:val="24"/>
        <w:lang w:val="pt-PT" w:eastAsia="en-US" w:bidi="ar-SA"/>
      </w:rPr>
    </w:lvl>
    <w:lvl w:ilvl="1" w:tplc="FB382E58">
      <w:numFmt w:val="bullet"/>
      <w:lvlText w:val="•"/>
      <w:lvlJc w:val="left"/>
      <w:pPr>
        <w:ind w:left="2290" w:hanging="116"/>
      </w:pPr>
      <w:rPr>
        <w:rFonts w:hint="default"/>
        <w:lang w:val="pt-PT" w:eastAsia="en-US" w:bidi="ar-SA"/>
      </w:rPr>
    </w:lvl>
    <w:lvl w:ilvl="2" w:tplc="4DD65EB6">
      <w:numFmt w:val="bullet"/>
      <w:lvlText w:val="•"/>
      <w:lvlJc w:val="left"/>
      <w:pPr>
        <w:ind w:left="3320" w:hanging="116"/>
      </w:pPr>
      <w:rPr>
        <w:rFonts w:hint="default"/>
        <w:lang w:val="pt-PT" w:eastAsia="en-US" w:bidi="ar-SA"/>
      </w:rPr>
    </w:lvl>
    <w:lvl w:ilvl="3" w:tplc="09D8FA4C">
      <w:numFmt w:val="bullet"/>
      <w:lvlText w:val="•"/>
      <w:lvlJc w:val="left"/>
      <w:pPr>
        <w:ind w:left="4350" w:hanging="116"/>
      </w:pPr>
      <w:rPr>
        <w:rFonts w:hint="default"/>
        <w:lang w:val="pt-PT" w:eastAsia="en-US" w:bidi="ar-SA"/>
      </w:rPr>
    </w:lvl>
    <w:lvl w:ilvl="4" w:tplc="BA526088">
      <w:numFmt w:val="bullet"/>
      <w:lvlText w:val="•"/>
      <w:lvlJc w:val="left"/>
      <w:pPr>
        <w:ind w:left="5380" w:hanging="116"/>
      </w:pPr>
      <w:rPr>
        <w:rFonts w:hint="default"/>
        <w:lang w:val="pt-PT" w:eastAsia="en-US" w:bidi="ar-SA"/>
      </w:rPr>
    </w:lvl>
    <w:lvl w:ilvl="5" w:tplc="949814EA">
      <w:numFmt w:val="bullet"/>
      <w:lvlText w:val="•"/>
      <w:lvlJc w:val="left"/>
      <w:pPr>
        <w:ind w:left="6410" w:hanging="116"/>
      </w:pPr>
      <w:rPr>
        <w:rFonts w:hint="default"/>
        <w:lang w:val="pt-PT" w:eastAsia="en-US" w:bidi="ar-SA"/>
      </w:rPr>
    </w:lvl>
    <w:lvl w:ilvl="6" w:tplc="AFAE46F6">
      <w:numFmt w:val="bullet"/>
      <w:lvlText w:val="•"/>
      <w:lvlJc w:val="left"/>
      <w:pPr>
        <w:ind w:left="7440" w:hanging="116"/>
      </w:pPr>
      <w:rPr>
        <w:rFonts w:hint="default"/>
        <w:lang w:val="pt-PT" w:eastAsia="en-US" w:bidi="ar-SA"/>
      </w:rPr>
    </w:lvl>
    <w:lvl w:ilvl="7" w:tplc="DDE08166">
      <w:numFmt w:val="bullet"/>
      <w:lvlText w:val="•"/>
      <w:lvlJc w:val="left"/>
      <w:pPr>
        <w:ind w:left="8470" w:hanging="116"/>
      </w:pPr>
      <w:rPr>
        <w:rFonts w:hint="default"/>
        <w:lang w:val="pt-PT" w:eastAsia="en-US" w:bidi="ar-SA"/>
      </w:rPr>
    </w:lvl>
    <w:lvl w:ilvl="8" w:tplc="B274AC86">
      <w:numFmt w:val="bullet"/>
      <w:lvlText w:val="•"/>
      <w:lvlJc w:val="left"/>
      <w:pPr>
        <w:ind w:left="9500" w:hanging="116"/>
      </w:pPr>
      <w:rPr>
        <w:rFonts w:hint="default"/>
        <w:lang w:val="pt-PT" w:eastAsia="en-US" w:bidi="ar-SA"/>
      </w:rPr>
    </w:lvl>
  </w:abstractNum>
  <w:abstractNum w:abstractNumId="24" w15:restartNumberingAfterBreak="0">
    <w:nsid w:val="3FFF64B7"/>
    <w:multiLevelType w:val="hybridMultilevel"/>
    <w:tmpl w:val="F3BE43A2"/>
    <w:lvl w:ilvl="0" w:tplc="258CDF96">
      <w:start w:val="1"/>
      <w:numFmt w:val="upperRoman"/>
      <w:lvlText w:val="%1"/>
      <w:lvlJc w:val="left"/>
      <w:pPr>
        <w:ind w:left="1256" w:hanging="116"/>
      </w:pPr>
      <w:rPr>
        <w:rFonts w:ascii="Arial MT" w:eastAsia="Arial MT" w:hAnsi="Arial MT" w:cs="Arial MT" w:hint="default"/>
        <w:w w:val="80"/>
        <w:sz w:val="24"/>
        <w:szCs w:val="24"/>
        <w:lang w:val="pt-PT" w:eastAsia="en-US" w:bidi="ar-SA"/>
      </w:rPr>
    </w:lvl>
    <w:lvl w:ilvl="1" w:tplc="2168F82C">
      <w:numFmt w:val="bullet"/>
      <w:lvlText w:val="•"/>
      <w:lvlJc w:val="left"/>
      <w:pPr>
        <w:ind w:left="2290" w:hanging="116"/>
      </w:pPr>
      <w:rPr>
        <w:rFonts w:hint="default"/>
        <w:lang w:val="pt-PT" w:eastAsia="en-US" w:bidi="ar-SA"/>
      </w:rPr>
    </w:lvl>
    <w:lvl w:ilvl="2" w:tplc="42D8CDFA">
      <w:numFmt w:val="bullet"/>
      <w:lvlText w:val="•"/>
      <w:lvlJc w:val="left"/>
      <w:pPr>
        <w:ind w:left="3320" w:hanging="116"/>
      </w:pPr>
      <w:rPr>
        <w:rFonts w:hint="default"/>
        <w:lang w:val="pt-PT" w:eastAsia="en-US" w:bidi="ar-SA"/>
      </w:rPr>
    </w:lvl>
    <w:lvl w:ilvl="3" w:tplc="64C2C490">
      <w:numFmt w:val="bullet"/>
      <w:lvlText w:val="•"/>
      <w:lvlJc w:val="left"/>
      <w:pPr>
        <w:ind w:left="4350" w:hanging="116"/>
      </w:pPr>
      <w:rPr>
        <w:rFonts w:hint="default"/>
        <w:lang w:val="pt-PT" w:eastAsia="en-US" w:bidi="ar-SA"/>
      </w:rPr>
    </w:lvl>
    <w:lvl w:ilvl="4" w:tplc="7D9A1B32">
      <w:numFmt w:val="bullet"/>
      <w:lvlText w:val="•"/>
      <w:lvlJc w:val="left"/>
      <w:pPr>
        <w:ind w:left="5380" w:hanging="116"/>
      </w:pPr>
      <w:rPr>
        <w:rFonts w:hint="default"/>
        <w:lang w:val="pt-PT" w:eastAsia="en-US" w:bidi="ar-SA"/>
      </w:rPr>
    </w:lvl>
    <w:lvl w:ilvl="5" w:tplc="CB7629DA">
      <w:numFmt w:val="bullet"/>
      <w:lvlText w:val="•"/>
      <w:lvlJc w:val="left"/>
      <w:pPr>
        <w:ind w:left="6410" w:hanging="116"/>
      </w:pPr>
      <w:rPr>
        <w:rFonts w:hint="default"/>
        <w:lang w:val="pt-PT" w:eastAsia="en-US" w:bidi="ar-SA"/>
      </w:rPr>
    </w:lvl>
    <w:lvl w:ilvl="6" w:tplc="DD90833C">
      <w:numFmt w:val="bullet"/>
      <w:lvlText w:val="•"/>
      <w:lvlJc w:val="left"/>
      <w:pPr>
        <w:ind w:left="7440" w:hanging="116"/>
      </w:pPr>
      <w:rPr>
        <w:rFonts w:hint="default"/>
        <w:lang w:val="pt-PT" w:eastAsia="en-US" w:bidi="ar-SA"/>
      </w:rPr>
    </w:lvl>
    <w:lvl w:ilvl="7" w:tplc="3AC614AC">
      <w:numFmt w:val="bullet"/>
      <w:lvlText w:val="•"/>
      <w:lvlJc w:val="left"/>
      <w:pPr>
        <w:ind w:left="8470" w:hanging="116"/>
      </w:pPr>
      <w:rPr>
        <w:rFonts w:hint="default"/>
        <w:lang w:val="pt-PT" w:eastAsia="en-US" w:bidi="ar-SA"/>
      </w:rPr>
    </w:lvl>
    <w:lvl w:ilvl="8" w:tplc="70945CBA">
      <w:numFmt w:val="bullet"/>
      <w:lvlText w:val="•"/>
      <w:lvlJc w:val="left"/>
      <w:pPr>
        <w:ind w:left="9500" w:hanging="116"/>
      </w:pPr>
      <w:rPr>
        <w:rFonts w:hint="default"/>
        <w:lang w:val="pt-PT" w:eastAsia="en-US" w:bidi="ar-SA"/>
      </w:rPr>
    </w:lvl>
  </w:abstractNum>
  <w:abstractNum w:abstractNumId="25" w15:restartNumberingAfterBreak="0">
    <w:nsid w:val="40E31606"/>
    <w:multiLevelType w:val="hybridMultilevel"/>
    <w:tmpl w:val="4C4C91A0"/>
    <w:lvl w:ilvl="0" w:tplc="4CC202CE">
      <w:start w:val="1"/>
      <w:numFmt w:val="lowerLetter"/>
      <w:lvlText w:val="%1)"/>
      <w:lvlJc w:val="left"/>
      <w:pPr>
        <w:ind w:left="268" w:hanging="252"/>
      </w:pPr>
      <w:rPr>
        <w:rFonts w:ascii="Arial" w:eastAsia="Arial" w:hAnsi="Arial" w:cs="Arial" w:hint="default"/>
        <w:b/>
        <w:bCs/>
        <w:spacing w:val="0"/>
        <w:w w:val="99"/>
        <w:sz w:val="22"/>
        <w:szCs w:val="22"/>
        <w:lang w:val="pt-PT" w:eastAsia="en-US" w:bidi="ar-SA"/>
      </w:rPr>
    </w:lvl>
    <w:lvl w:ilvl="1" w:tplc="EB9A1998">
      <w:numFmt w:val="bullet"/>
      <w:lvlText w:val="•"/>
      <w:lvlJc w:val="left"/>
      <w:pPr>
        <w:ind w:left="1390" w:hanging="252"/>
      </w:pPr>
      <w:rPr>
        <w:rFonts w:hint="default"/>
        <w:lang w:val="pt-PT" w:eastAsia="en-US" w:bidi="ar-SA"/>
      </w:rPr>
    </w:lvl>
    <w:lvl w:ilvl="2" w:tplc="57B05A00">
      <w:numFmt w:val="bullet"/>
      <w:lvlText w:val="•"/>
      <w:lvlJc w:val="left"/>
      <w:pPr>
        <w:ind w:left="2520" w:hanging="252"/>
      </w:pPr>
      <w:rPr>
        <w:rFonts w:hint="default"/>
        <w:lang w:val="pt-PT" w:eastAsia="en-US" w:bidi="ar-SA"/>
      </w:rPr>
    </w:lvl>
    <w:lvl w:ilvl="3" w:tplc="148482E6">
      <w:numFmt w:val="bullet"/>
      <w:lvlText w:val="•"/>
      <w:lvlJc w:val="left"/>
      <w:pPr>
        <w:ind w:left="3650" w:hanging="252"/>
      </w:pPr>
      <w:rPr>
        <w:rFonts w:hint="default"/>
        <w:lang w:val="pt-PT" w:eastAsia="en-US" w:bidi="ar-SA"/>
      </w:rPr>
    </w:lvl>
    <w:lvl w:ilvl="4" w:tplc="1748672C">
      <w:numFmt w:val="bullet"/>
      <w:lvlText w:val="•"/>
      <w:lvlJc w:val="left"/>
      <w:pPr>
        <w:ind w:left="4780" w:hanging="252"/>
      </w:pPr>
      <w:rPr>
        <w:rFonts w:hint="default"/>
        <w:lang w:val="pt-PT" w:eastAsia="en-US" w:bidi="ar-SA"/>
      </w:rPr>
    </w:lvl>
    <w:lvl w:ilvl="5" w:tplc="93665E16">
      <w:numFmt w:val="bullet"/>
      <w:lvlText w:val="•"/>
      <w:lvlJc w:val="left"/>
      <w:pPr>
        <w:ind w:left="5910" w:hanging="252"/>
      </w:pPr>
      <w:rPr>
        <w:rFonts w:hint="default"/>
        <w:lang w:val="pt-PT" w:eastAsia="en-US" w:bidi="ar-SA"/>
      </w:rPr>
    </w:lvl>
    <w:lvl w:ilvl="6" w:tplc="DAA6C2E0">
      <w:numFmt w:val="bullet"/>
      <w:lvlText w:val="•"/>
      <w:lvlJc w:val="left"/>
      <w:pPr>
        <w:ind w:left="7040" w:hanging="252"/>
      </w:pPr>
      <w:rPr>
        <w:rFonts w:hint="default"/>
        <w:lang w:val="pt-PT" w:eastAsia="en-US" w:bidi="ar-SA"/>
      </w:rPr>
    </w:lvl>
    <w:lvl w:ilvl="7" w:tplc="89C006AA">
      <w:numFmt w:val="bullet"/>
      <w:lvlText w:val="•"/>
      <w:lvlJc w:val="left"/>
      <w:pPr>
        <w:ind w:left="8170" w:hanging="252"/>
      </w:pPr>
      <w:rPr>
        <w:rFonts w:hint="default"/>
        <w:lang w:val="pt-PT" w:eastAsia="en-US" w:bidi="ar-SA"/>
      </w:rPr>
    </w:lvl>
    <w:lvl w:ilvl="8" w:tplc="F9723D08">
      <w:numFmt w:val="bullet"/>
      <w:lvlText w:val="•"/>
      <w:lvlJc w:val="left"/>
      <w:pPr>
        <w:ind w:left="9300" w:hanging="252"/>
      </w:pPr>
      <w:rPr>
        <w:rFonts w:hint="default"/>
        <w:lang w:val="pt-PT" w:eastAsia="en-US" w:bidi="ar-SA"/>
      </w:rPr>
    </w:lvl>
  </w:abstractNum>
  <w:abstractNum w:abstractNumId="26" w15:restartNumberingAfterBreak="0">
    <w:nsid w:val="42491AE9"/>
    <w:multiLevelType w:val="hybridMultilevel"/>
    <w:tmpl w:val="51048576"/>
    <w:lvl w:ilvl="0" w:tplc="52ACF882">
      <w:start w:val="1"/>
      <w:numFmt w:val="decimal"/>
      <w:lvlText w:val="%1."/>
      <w:lvlJc w:val="left"/>
      <w:pPr>
        <w:ind w:left="1440" w:hanging="360"/>
      </w:pPr>
      <w:rPr>
        <w:rFonts w:hint="default"/>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7" w15:restartNumberingAfterBreak="0">
    <w:nsid w:val="49004DE4"/>
    <w:multiLevelType w:val="hybridMultilevel"/>
    <w:tmpl w:val="ED1AA218"/>
    <w:lvl w:ilvl="0" w:tplc="09BCB30E">
      <w:start w:val="1"/>
      <w:numFmt w:val="lowerLetter"/>
      <w:lvlText w:val="%1)"/>
      <w:lvlJc w:val="left"/>
      <w:pPr>
        <w:ind w:left="1484" w:hanging="232"/>
      </w:pPr>
      <w:rPr>
        <w:rFonts w:ascii="Arial MT" w:eastAsia="Arial MT" w:hAnsi="Arial MT" w:cs="Arial MT" w:hint="default"/>
        <w:spacing w:val="0"/>
        <w:w w:val="76"/>
        <w:sz w:val="24"/>
        <w:szCs w:val="24"/>
        <w:lang w:val="pt-PT" w:eastAsia="en-US" w:bidi="ar-SA"/>
      </w:rPr>
    </w:lvl>
    <w:lvl w:ilvl="1" w:tplc="9998E1D4">
      <w:numFmt w:val="bullet"/>
      <w:lvlText w:val="•"/>
      <w:lvlJc w:val="left"/>
      <w:pPr>
        <w:ind w:left="2488" w:hanging="232"/>
      </w:pPr>
      <w:rPr>
        <w:rFonts w:hint="default"/>
        <w:lang w:val="pt-PT" w:eastAsia="en-US" w:bidi="ar-SA"/>
      </w:rPr>
    </w:lvl>
    <w:lvl w:ilvl="2" w:tplc="13261A86">
      <w:numFmt w:val="bullet"/>
      <w:lvlText w:val="•"/>
      <w:lvlJc w:val="left"/>
      <w:pPr>
        <w:ind w:left="3496" w:hanging="232"/>
      </w:pPr>
      <w:rPr>
        <w:rFonts w:hint="default"/>
        <w:lang w:val="pt-PT" w:eastAsia="en-US" w:bidi="ar-SA"/>
      </w:rPr>
    </w:lvl>
    <w:lvl w:ilvl="3" w:tplc="EBEE9748">
      <w:numFmt w:val="bullet"/>
      <w:lvlText w:val="•"/>
      <w:lvlJc w:val="left"/>
      <w:pPr>
        <w:ind w:left="4504" w:hanging="232"/>
      </w:pPr>
      <w:rPr>
        <w:rFonts w:hint="default"/>
        <w:lang w:val="pt-PT" w:eastAsia="en-US" w:bidi="ar-SA"/>
      </w:rPr>
    </w:lvl>
    <w:lvl w:ilvl="4" w:tplc="4556772A">
      <w:numFmt w:val="bullet"/>
      <w:lvlText w:val="•"/>
      <w:lvlJc w:val="left"/>
      <w:pPr>
        <w:ind w:left="5512" w:hanging="232"/>
      </w:pPr>
      <w:rPr>
        <w:rFonts w:hint="default"/>
        <w:lang w:val="pt-PT" w:eastAsia="en-US" w:bidi="ar-SA"/>
      </w:rPr>
    </w:lvl>
    <w:lvl w:ilvl="5" w:tplc="0E786896">
      <w:numFmt w:val="bullet"/>
      <w:lvlText w:val="•"/>
      <w:lvlJc w:val="left"/>
      <w:pPr>
        <w:ind w:left="6520" w:hanging="232"/>
      </w:pPr>
      <w:rPr>
        <w:rFonts w:hint="default"/>
        <w:lang w:val="pt-PT" w:eastAsia="en-US" w:bidi="ar-SA"/>
      </w:rPr>
    </w:lvl>
    <w:lvl w:ilvl="6" w:tplc="D1BEFF3E">
      <w:numFmt w:val="bullet"/>
      <w:lvlText w:val="•"/>
      <w:lvlJc w:val="left"/>
      <w:pPr>
        <w:ind w:left="7528" w:hanging="232"/>
      </w:pPr>
      <w:rPr>
        <w:rFonts w:hint="default"/>
        <w:lang w:val="pt-PT" w:eastAsia="en-US" w:bidi="ar-SA"/>
      </w:rPr>
    </w:lvl>
    <w:lvl w:ilvl="7" w:tplc="8766B3A4">
      <w:numFmt w:val="bullet"/>
      <w:lvlText w:val="•"/>
      <w:lvlJc w:val="left"/>
      <w:pPr>
        <w:ind w:left="8536" w:hanging="232"/>
      </w:pPr>
      <w:rPr>
        <w:rFonts w:hint="default"/>
        <w:lang w:val="pt-PT" w:eastAsia="en-US" w:bidi="ar-SA"/>
      </w:rPr>
    </w:lvl>
    <w:lvl w:ilvl="8" w:tplc="1CEA8EF0">
      <w:numFmt w:val="bullet"/>
      <w:lvlText w:val="•"/>
      <w:lvlJc w:val="left"/>
      <w:pPr>
        <w:ind w:left="9544" w:hanging="232"/>
      </w:pPr>
      <w:rPr>
        <w:rFonts w:hint="default"/>
        <w:lang w:val="pt-PT" w:eastAsia="en-US" w:bidi="ar-SA"/>
      </w:rPr>
    </w:lvl>
  </w:abstractNum>
  <w:abstractNum w:abstractNumId="28" w15:restartNumberingAfterBreak="0">
    <w:nsid w:val="51C1140A"/>
    <w:multiLevelType w:val="hybridMultilevel"/>
    <w:tmpl w:val="DC6E278E"/>
    <w:lvl w:ilvl="0" w:tplc="D5C0D45A">
      <w:start w:val="1"/>
      <w:numFmt w:val="lowerLetter"/>
      <w:lvlText w:val="%1)"/>
      <w:lvlJc w:val="left"/>
      <w:pPr>
        <w:ind w:left="1484" w:hanging="232"/>
        <w:jc w:val="right"/>
      </w:pPr>
      <w:rPr>
        <w:rFonts w:ascii="Arial MT" w:eastAsia="Arial MT" w:hAnsi="Arial MT" w:cs="Arial MT" w:hint="default"/>
        <w:spacing w:val="0"/>
        <w:w w:val="76"/>
        <w:sz w:val="24"/>
        <w:szCs w:val="24"/>
        <w:lang w:val="pt-PT" w:eastAsia="en-US" w:bidi="ar-SA"/>
      </w:rPr>
    </w:lvl>
    <w:lvl w:ilvl="1" w:tplc="341ED9C4">
      <w:numFmt w:val="bullet"/>
      <w:lvlText w:val="•"/>
      <w:lvlJc w:val="left"/>
      <w:pPr>
        <w:ind w:left="2488" w:hanging="232"/>
      </w:pPr>
      <w:rPr>
        <w:rFonts w:hint="default"/>
        <w:lang w:val="pt-PT" w:eastAsia="en-US" w:bidi="ar-SA"/>
      </w:rPr>
    </w:lvl>
    <w:lvl w:ilvl="2" w:tplc="DAB024C0">
      <w:numFmt w:val="bullet"/>
      <w:lvlText w:val="•"/>
      <w:lvlJc w:val="left"/>
      <w:pPr>
        <w:ind w:left="3496" w:hanging="232"/>
      </w:pPr>
      <w:rPr>
        <w:rFonts w:hint="default"/>
        <w:lang w:val="pt-PT" w:eastAsia="en-US" w:bidi="ar-SA"/>
      </w:rPr>
    </w:lvl>
    <w:lvl w:ilvl="3" w:tplc="4FE6B020">
      <w:numFmt w:val="bullet"/>
      <w:lvlText w:val="•"/>
      <w:lvlJc w:val="left"/>
      <w:pPr>
        <w:ind w:left="4504" w:hanging="232"/>
      </w:pPr>
      <w:rPr>
        <w:rFonts w:hint="default"/>
        <w:lang w:val="pt-PT" w:eastAsia="en-US" w:bidi="ar-SA"/>
      </w:rPr>
    </w:lvl>
    <w:lvl w:ilvl="4" w:tplc="3420191C">
      <w:numFmt w:val="bullet"/>
      <w:lvlText w:val="•"/>
      <w:lvlJc w:val="left"/>
      <w:pPr>
        <w:ind w:left="5512" w:hanging="232"/>
      </w:pPr>
      <w:rPr>
        <w:rFonts w:hint="default"/>
        <w:lang w:val="pt-PT" w:eastAsia="en-US" w:bidi="ar-SA"/>
      </w:rPr>
    </w:lvl>
    <w:lvl w:ilvl="5" w:tplc="B4B65C76">
      <w:numFmt w:val="bullet"/>
      <w:lvlText w:val="•"/>
      <w:lvlJc w:val="left"/>
      <w:pPr>
        <w:ind w:left="6520" w:hanging="232"/>
      </w:pPr>
      <w:rPr>
        <w:rFonts w:hint="default"/>
        <w:lang w:val="pt-PT" w:eastAsia="en-US" w:bidi="ar-SA"/>
      </w:rPr>
    </w:lvl>
    <w:lvl w:ilvl="6" w:tplc="700C150E">
      <w:numFmt w:val="bullet"/>
      <w:lvlText w:val="•"/>
      <w:lvlJc w:val="left"/>
      <w:pPr>
        <w:ind w:left="7528" w:hanging="232"/>
      </w:pPr>
      <w:rPr>
        <w:rFonts w:hint="default"/>
        <w:lang w:val="pt-PT" w:eastAsia="en-US" w:bidi="ar-SA"/>
      </w:rPr>
    </w:lvl>
    <w:lvl w:ilvl="7" w:tplc="0DC4758C">
      <w:numFmt w:val="bullet"/>
      <w:lvlText w:val="•"/>
      <w:lvlJc w:val="left"/>
      <w:pPr>
        <w:ind w:left="8536" w:hanging="232"/>
      </w:pPr>
      <w:rPr>
        <w:rFonts w:hint="default"/>
        <w:lang w:val="pt-PT" w:eastAsia="en-US" w:bidi="ar-SA"/>
      </w:rPr>
    </w:lvl>
    <w:lvl w:ilvl="8" w:tplc="F410CC04">
      <w:numFmt w:val="bullet"/>
      <w:lvlText w:val="•"/>
      <w:lvlJc w:val="left"/>
      <w:pPr>
        <w:ind w:left="9544" w:hanging="232"/>
      </w:pPr>
      <w:rPr>
        <w:rFonts w:hint="default"/>
        <w:lang w:val="pt-PT" w:eastAsia="en-US" w:bidi="ar-SA"/>
      </w:rPr>
    </w:lvl>
  </w:abstractNum>
  <w:abstractNum w:abstractNumId="29" w15:restartNumberingAfterBreak="0">
    <w:nsid w:val="52E61BAC"/>
    <w:multiLevelType w:val="multilevel"/>
    <w:tmpl w:val="73D66E74"/>
    <w:lvl w:ilvl="0">
      <w:start w:val="6"/>
      <w:numFmt w:val="decimal"/>
      <w:lvlText w:val="%1"/>
      <w:lvlJc w:val="left"/>
      <w:pPr>
        <w:ind w:left="1584" w:hanging="332"/>
      </w:pPr>
      <w:rPr>
        <w:rFonts w:hint="default"/>
        <w:lang w:val="pt-PT" w:eastAsia="en-US" w:bidi="ar-SA"/>
      </w:rPr>
    </w:lvl>
    <w:lvl w:ilvl="1">
      <w:start w:val="3"/>
      <w:numFmt w:val="decimal"/>
      <w:lvlText w:val="%1.%2"/>
      <w:lvlJc w:val="left"/>
      <w:pPr>
        <w:ind w:left="1584" w:hanging="332"/>
      </w:pPr>
      <w:rPr>
        <w:rFonts w:ascii="Arial" w:eastAsia="Arial" w:hAnsi="Arial" w:cs="Arial" w:hint="default"/>
        <w:b/>
        <w:bCs/>
        <w:spacing w:val="-2"/>
        <w:w w:val="79"/>
        <w:sz w:val="24"/>
        <w:szCs w:val="24"/>
        <w:lang w:val="pt-PT" w:eastAsia="en-US" w:bidi="ar-SA"/>
      </w:rPr>
    </w:lvl>
    <w:lvl w:ilvl="2">
      <w:start w:val="1"/>
      <w:numFmt w:val="decimal"/>
      <w:lvlText w:val="%1.%2.%3"/>
      <w:lvlJc w:val="left"/>
      <w:pPr>
        <w:ind w:left="1256" w:hanging="540"/>
      </w:pPr>
      <w:rPr>
        <w:rFonts w:ascii="Arial MT" w:eastAsia="Arial MT" w:hAnsi="Arial MT" w:cs="Arial MT" w:hint="default"/>
        <w:spacing w:val="-4"/>
        <w:w w:val="80"/>
        <w:sz w:val="24"/>
        <w:szCs w:val="24"/>
        <w:lang w:val="pt-PT" w:eastAsia="en-US" w:bidi="ar-SA"/>
      </w:rPr>
    </w:lvl>
    <w:lvl w:ilvl="3">
      <w:numFmt w:val="bullet"/>
      <w:lvlText w:val="•"/>
      <w:lvlJc w:val="left"/>
      <w:pPr>
        <w:ind w:left="3797" w:hanging="540"/>
      </w:pPr>
      <w:rPr>
        <w:rFonts w:hint="default"/>
        <w:lang w:val="pt-PT" w:eastAsia="en-US" w:bidi="ar-SA"/>
      </w:rPr>
    </w:lvl>
    <w:lvl w:ilvl="4">
      <w:numFmt w:val="bullet"/>
      <w:lvlText w:val="•"/>
      <w:lvlJc w:val="left"/>
      <w:pPr>
        <w:ind w:left="4906" w:hanging="540"/>
      </w:pPr>
      <w:rPr>
        <w:rFonts w:hint="default"/>
        <w:lang w:val="pt-PT" w:eastAsia="en-US" w:bidi="ar-SA"/>
      </w:rPr>
    </w:lvl>
    <w:lvl w:ilvl="5">
      <w:numFmt w:val="bullet"/>
      <w:lvlText w:val="•"/>
      <w:lvlJc w:val="left"/>
      <w:pPr>
        <w:ind w:left="6015" w:hanging="540"/>
      </w:pPr>
      <w:rPr>
        <w:rFonts w:hint="default"/>
        <w:lang w:val="pt-PT" w:eastAsia="en-US" w:bidi="ar-SA"/>
      </w:rPr>
    </w:lvl>
    <w:lvl w:ilvl="6">
      <w:numFmt w:val="bullet"/>
      <w:lvlText w:val="•"/>
      <w:lvlJc w:val="left"/>
      <w:pPr>
        <w:ind w:left="7124" w:hanging="540"/>
      </w:pPr>
      <w:rPr>
        <w:rFonts w:hint="default"/>
        <w:lang w:val="pt-PT" w:eastAsia="en-US" w:bidi="ar-SA"/>
      </w:rPr>
    </w:lvl>
    <w:lvl w:ilvl="7">
      <w:numFmt w:val="bullet"/>
      <w:lvlText w:val="•"/>
      <w:lvlJc w:val="left"/>
      <w:pPr>
        <w:ind w:left="8233" w:hanging="540"/>
      </w:pPr>
      <w:rPr>
        <w:rFonts w:hint="default"/>
        <w:lang w:val="pt-PT" w:eastAsia="en-US" w:bidi="ar-SA"/>
      </w:rPr>
    </w:lvl>
    <w:lvl w:ilvl="8">
      <w:numFmt w:val="bullet"/>
      <w:lvlText w:val="•"/>
      <w:lvlJc w:val="left"/>
      <w:pPr>
        <w:ind w:left="9342" w:hanging="540"/>
      </w:pPr>
      <w:rPr>
        <w:rFonts w:hint="default"/>
        <w:lang w:val="pt-PT" w:eastAsia="en-US" w:bidi="ar-SA"/>
      </w:rPr>
    </w:lvl>
  </w:abstractNum>
  <w:abstractNum w:abstractNumId="30" w15:restartNumberingAfterBreak="0">
    <w:nsid w:val="551F5C57"/>
    <w:multiLevelType w:val="multilevel"/>
    <w:tmpl w:val="8A4AA774"/>
    <w:lvl w:ilvl="0">
      <w:start w:val="1"/>
      <w:numFmt w:val="decimal"/>
      <w:lvlText w:val="%1"/>
      <w:lvlJc w:val="left"/>
      <w:pPr>
        <w:ind w:left="452" w:hanging="184"/>
      </w:pPr>
      <w:rPr>
        <w:rFonts w:ascii="Arial" w:eastAsia="Arial" w:hAnsi="Arial" w:cs="Arial" w:hint="default"/>
        <w:b/>
        <w:bCs/>
        <w:w w:val="99"/>
        <w:sz w:val="22"/>
        <w:szCs w:val="22"/>
        <w:lang w:val="pt-PT" w:eastAsia="en-US" w:bidi="ar-SA"/>
      </w:rPr>
    </w:lvl>
    <w:lvl w:ilvl="1">
      <w:start w:val="1"/>
      <w:numFmt w:val="decimal"/>
      <w:lvlText w:val="%1.%2"/>
      <w:lvlJc w:val="left"/>
      <w:pPr>
        <w:ind w:left="268" w:hanging="365"/>
      </w:pPr>
      <w:rPr>
        <w:rFonts w:ascii="Arial MT" w:eastAsia="Arial MT" w:hAnsi="Arial MT" w:cs="Arial MT" w:hint="default"/>
        <w:spacing w:val="-2"/>
        <w:w w:val="99"/>
        <w:sz w:val="22"/>
        <w:szCs w:val="22"/>
        <w:lang w:val="pt-PT" w:eastAsia="en-US" w:bidi="ar-SA"/>
      </w:rPr>
    </w:lvl>
    <w:lvl w:ilvl="2">
      <w:numFmt w:val="bullet"/>
      <w:lvlText w:val="•"/>
      <w:lvlJc w:val="left"/>
      <w:pPr>
        <w:ind w:left="1693" w:hanging="365"/>
      </w:pPr>
      <w:rPr>
        <w:rFonts w:hint="default"/>
        <w:lang w:val="pt-PT" w:eastAsia="en-US" w:bidi="ar-SA"/>
      </w:rPr>
    </w:lvl>
    <w:lvl w:ilvl="3">
      <w:numFmt w:val="bullet"/>
      <w:lvlText w:val="•"/>
      <w:lvlJc w:val="left"/>
      <w:pPr>
        <w:ind w:left="2926" w:hanging="365"/>
      </w:pPr>
      <w:rPr>
        <w:rFonts w:hint="default"/>
        <w:lang w:val="pt-PT" w:eastAsia="en-US" w:bidi="ar-SA"/>
      </w:rPr>
    </w:lvl>
    <w:lvl w:ilvl="4">
      <w:numFmt w:val="bullet"/>
      <w:lvlText w:val="•"/>
      <w:lvlJc w:val="left"/>
      <w:pPr>
        <w:ind w:left="4160" w:hanging="365"/>
      </w:pPr>
      <w:rPr>
        <w:rFonts w:hint="default"/>
        <w:lang w:val="pt-PT" w:eastAsia="en-US" w:bidi="ar-SA"/>
      </w:rPr>
    </w:lvl>
    <w:lvl w:ilvl="5">
      <w:numFmt w:val="bullet"/>
      <w:lvlText w:val="•"/>
      <w:lvlJc w:val="left"/>
      <w:pPr>
        <w:ind w:left="5393" w:hanging="365"/>
      </w:pPr>
      <w:rPr>
        <w:rFonts w:hint="default"/>
        <w:lang w:val="pt-PT" w:eastAsia="en-US" w:bidi="ar-SA"/>
      </w:rPr>
    </w:lvl>
    <w:lvl w:ilvl="6">
      <w:numFmt w:val="bullet"/>
      <w:lvlText w:val="•"/>
      <w:lvlJc w:val="left"/>
      <w:pPr>
        <w:ind w:left="6626" w:hanging="365"/>
      </w:pPr>
      <w:rPr>
        <w:rFonts w:hint="default"/>
        <w:lang w:val="pt-PT" w:eastAsia="en-US" w:bidi="ar-SA"/>
      </w:rPr>
    </w:lvl>
    <w:lvl w:ilvl="7">
      <w:numFmt w:val="bullet"/>
      <w:lvlText w:val="•"/>
      <w:lvlJc w:val="left"/>
      <w:pPr>
        <w:ind w:left="7860" w:hanging="365"/>
      </w:pPr>
      <w:rPr>
        <w:rFonts w:hint="default"/>
        <w:lang w:val="pt-PT" w:eastAsia="en-US" w:bidi="ar-SA"/>
      </w:rPr>
    </w:lvl>
    <w:lvl w:ilvl="8">
      <w:numFmt w:val="bullet"/>
      <w:lvlText w:val="•"/>
      <w:lvlJc w:val="left"/>
      <w:pPr>
        <w:ind w:left="9093" w:hanging="365"/>
      </w:pPr>
      <w:rPr>
        <w:rFonts w:hint="default"/>
        <w:lang w:val="pt-PT" w:eastAsia="en-US" w:bidi="ar-SA"/>
      </w:rPr>
    </w:lvl>
  </w:abstractNum>
  <w:abstractNum w:abstractNumId="31" w15:restartNumberingAfterBreak="0">
    <w:nsid w:val="56973403"/>
    <w:multiLevelType w:val="hybridMultilevel"/>
    <w:tmpl w:val="2F3A29DA"/>
    <w:lvl w:ilvl="0" w:tplc="182A6AFA">
      <w:start w:val="5"/>
      <w:numFmt w:val="upperRoman"/>
      <w:lvlText w:val="%1"/>
      <w:lvlJc w:val="left"/>
      <w:pPr>
        <w:ind w:left="1448" w:hanging="192"/>
      </w:pPr>
      <w:rPr>
        <w:rFonts w:ascii="Arial MT" w:eastAsia="Arial MT" w:hAnsi="Arial MT" w:cs="Arial MT" w:hint="default"/>
        <w:w w:val="76"/>
        <w:sz w:val="24"/>
        <w:szCs w:val="24"/>
        <w:lang w:val="pt-PT" w:eastAsia="en-US" w:bidi="ar-SA"/>
      </w:rPr>
    </w:lvl>
    <w:lvl w:ilvl="1" w:tplc="587AD6D4">
      <w:numFmt w:val="bullet"/>
      <w:lvlText w:val="•"/>
      <w:lvlJc w:val="left"/>
      <w:pPr>
        <w:ind w:left="2452" w:hanging="192"/>
      </w:pPr>
      <w:rPr>
        <w:rFonts w:hint="default"/>
        <w:lang w:val="pt-PT" w:eastAsia="en-US" w:bidi="ar-SA"/>
      </w:rPr>
    </w:lvl>
    <w:lvl w:ilvl="2" w:tplc="229AD0BE">
      <w:numFmt w:val="bullet"/>
      <w:lvlText w:val="•"/>
      <w:lvlJc w:val="left"/>
      <w:pPr>
        <w:ind w:left="3464" w:hanging="192"/>
      </w:pPr>
      <w:rPr>
        <w:rFonts w:hint="default"/>
        <w:lang w:val="pt-PT" w:eastAsia="en-US" w:bidi="ar-SA"/>
      </w:rPr>
    </w:lvl>
    <w:lvl w:ilvl="3" w:tplc="AFCE1404">
      <w:numFmt w:val="bullet"/>
      <w:lvlText w:val="•"/>
      <w:lvlJc w:val="left"/>
      <w:pPr>
        <w:ind w:left="4476" w:hanging="192"/>
      </w:pPr>
      <w:rPr>
        <w:rFonts w:hint="default"/>
        <w:lang w:val="pt-PT" w:eastAsia="en-US" w:bidi="ar-SA"/>
      </w:rPr>
    </w:lvl>
    <w:lvl w:ilvl="4" w:tplc="3BEAF260">
      <w:numFmt w:val="bullet"/>
      <w:lvlText w:val="•"/>
      <w:lvlJc w:val="left"/>
      <w:pPr>
        <w:ind w:left="5488" w:hanging="192"/>
      </w:pPr>
      <w:rPr>
        <w:rFonts w:hint="default"/>
        <w:lang w:val="pt-PT" w:eastAsia="en-US" w:bidi="ar-SA"/>
      </w:rPr>
    </w:lvl>
    <w:lvl w:ilvl="5" w:tplc="13FE424C">
      <w:numFmt w:val="bullet"/>
      <w:lvlText w:val="•"/>
      <w:lvlJc w:val="left"/>
      <w:pPr>
        <w:ind w:left="6500" w:hanging="192"/>
      </w:pPr>
      <w:rPr>
        <w:rFonts w:hint="default"/>
        <w:lang w:val="pt-PT" w:eastAsia="en-US" w:bidi="ar-SA"/>
      </w:rPr>
    </w:lvl>
    <w:lvl w:ilvl="6" w:tplc="E77C2A34">
      <w:numFmt w:val="bullet"/>
      <w:lvlText w:val="•"/>
      <w:lvlJc w:val="left"/>
      <w:pPr>
        <w:ind w:left="7512" w:hanging="192"/>
      </w:pPr>
      <w:rPr>
        <w:rFonts w:hint="default"/>
        <w:lang w:val="pt-PT" w:eastAsia="en-US" w:bidi="ar-SA"/>
      </w:rPr>
    </w:lvl>
    <w:lvl w:ilvl="7" w:tplc="7EC61034">
      <w:numFmt w:val="bullet"/>
      <w:lvlText w:val="•"/>
      <w:lvlJc w:val="left"/>
      <w:pPr>
        <w:ind w:left="8524" w:hanging="192"/>
      </w:pPr>
      <w:rPr>
        <w:rFonts w:hint="default"/>
        <w:lang w:val="pt-PT" w:eastAsia="en-US" w:bidi="ar-SA"/>
      </w:rPr>
    </w:lvl>
    <w:lvl w:ilvl="8" w:tplc="E094477C">
      <w:numFmt w:val="bullet"/>
      <w:lvlText w:val="•"/>
      <w:lvlJc w:val="left"/>
      <w:pPr>
        <w:ind w:left="9536" w:hanging="192"/>
      </w:pPr>
      <w:rPr>
        <w:rFonts w:hint="default"/>
        <w:lang w:val="pt-PT" w:eastAsia="en-US" w:bidi="ar-SA"/>
      </w:rPr>
    </w:lvl>
  </w:abstractNum>
  <w:abstractNum w:abstractNumId="32" w15:restartNumberingAfterBreak="0">
    <w:nsid w:val="5AA77AC4"/>
    <w:multiLevelType w:val="hybridMultilevel"/>
    <w:tmpl w:val="219A7EBC"/>
    <w:lvl w:ilvl="0" w:tplc="D7E60E76">
      <w:start w:val="1"/>
      <w:numFmt w:val="upperLetter"/>
      <w:lvlText w:val="%1)"/>
      <w:lvlJc w:val="left"/>
      <w:pPr>
        <w:ind w:left="1616" w:hanging="360"/>
      </w:pPr>
      <w:rPr>
        <w:rFonts w:hint="default"/>
      </w:rPr>
    </w:lvl>
    <w:lvl w:ilvl="1" w:tplc="04160019" w:tentative="1">
      <w:start w:val="1"/>
      <w:numFmt w:val="lowerLetter"/>
      <w:lvlText w:val="%2."/>
      <w:lvlJc w:val="left"/>
      <w:pPr>
        <w:ind w:left="2336" w:hanging="360"/>
      </w:pPr>
    </w:lvl>
    <w:lvl w:ilvl="2" w:tplc="0416001B" w:tentative="1">
      <w:start w:val="1"/>
      <w:numFmt w:val="lowerRoman"/>
      <w:lvlText w:val="%3."/>
      <w:lvlJc w:val="right"/>
      <w:pPr>
        <w:ind w:left="3056" w:hanging="180"/>
      </w:pPr>
    </w:lvl>
    <w:lvl w:ilvl="3" w:tplc="0416000F" w:tentative="1">
      <w:start w:val="1"/>
      <w:numFmt w:val="decimal"/>
      <w:lvlText w:val="%4."/>
      <w:lvlJc w:val="left"/>
      <w:pPr>
        <w:ind w:left="3776" w:hanging="360"/>
      </w:pPr>
    </w:lvl>
    <w:lvl w:ilvl="4" w:tplc="04160019" w:tentative="1">
      <w:start w:val="1"/>
      <w:numFmt w:val="lowerLetter"/>
      <w:lvlText w:val="%5."/>
      <w:lvlJc w:val="left"/>
      <w:pPr>
        <w:ind w:left="4496" w:hanging="360"/>
      </w:pPr>
    </w:lvl>
    <w:lvl w:ilvl="5" w:tplc="0416001B" w:tentative="1">
      <w:start w:val="1"/>
      <w:numFmt w:val="lowerRoman"/>
      <w:lvlText w:val="%6."/>
      <w:lvlJc w:val="right"/>
      <w:pPr>
        <w:ind w:left="5216" w:hanging="180"/>
      </w:pPr>
    </w:lvl>
    <w:lvl w:ilvl="6" w:tplc="0416000F" w:tentative="1">
      <w:start w:val="1"/>
      <w:numFmt w:val="decimal"/>
      <w:lvlText w:val="%7."/>
      <w:lvlJc w:val="left"/>
      <w:pPr>
        <w:ind w:left="5936" w:hanging="360"/>
      </w:pPr>
    </w:lvl>
    <w:lvl w:ilvl="7" w:tplc="04160019" w:tentative="1">
      <w:start w:val="1"/>
      <w:numFmt w:val="lowerLetter"/>
      <w:lvlText w:val="%8."/>
      <w:lvlJc w:val="left"/>
      <w:pPr>
        <w:ind w:left="6656" w:hanging="360"/>
      </w:pPr>
    </w:lvl>
    <w:lvl w:ilvl="8" w:tplc="0416001B" w:tentative="1">
      <w:start w:val="1"/>
      <w:numFmt w:val="lowerRoman"/>
      <w:lvlText w:val="%9."/>
      <w:lvlJc w:val="right"/>
      <w:pPr>
        <w:ind w:left="7376" w:hanging="180"/>
      </w:pPr>
    </w:lvl>
  </w:abstractNum>
  <w:abstractNum w:abstractNumId="33" w15:restartNumberingAfterBreak="0">
    <w:nsid w:val="5E646912"/>
    <w:multiLevelType w:val="hybridMultilevel"/>
    <w:tmpl w:val="2738D836"/>
    <w:lvl w:ilvl="0" w:tplc="071AC73E">
      <w:start w:val="1"/>
      <w:numFmt w:val="lowerLetter"/>
      <w:lvlText w:val="%1)"/>
      <w:lvlJc w:val="left"/>
      <w:pPr>
        <w:ind w:left="1256" w:hanging="248"/>
      </w:pPr>
      <w:rPr>
        <w:rFonts w:ascii="Arial MT" w:eastAsia="Arial MT" w:hAnsi="Arial MT" w:cs="Arial MT" w:hint="default"/>
        <w:spacing w:val="0"/>
        <w:w w:val="76"/>
        <w:sz w:val="24"/>
        <w:szCs w:val="24"/>
        <w:lang w:val="pt-PT" w:eastAsia="en-US" w:bidi="ar-SA"/>
      </w:rPr>
    </w:lvl>
    <w:lvl w:ilvl="1" w:tplc="2D440300">
      <w:numFmt w:val="bullet"/>
      <w:lvlText w:val="•"/>
      <w:lvlJc w:val="left"/>
      <w:pPr>
        <w:ind w:left="2290" w:hanging="248"/>
      </w:pPr>
      <w:rPr>
        <w:rFonts w:hint="default"/>
        <w:lang w:val="pt-PT" w:eastAsia="en-US" w:bidi="ar-SA"/>
      </w:rPr>
    </w:lvl>
    <w:lvl w:ilvl="2" w:tplc="98CC5676">
      <w:numFmt w:val="bullet"/>
      <w:lvlText w:val="•"/>
      <w:lvlJc w:val="left"/>
      <w:pPr>
        <w:ind w:left="3320" w:hanging="248"/>
      </w:pPr>
      <w:rPr>
        <w:rFonts w:hint="default"/>
        <w:lang w:val="pt-PT" w:eastAsia="en-US" w:bidi="ar-SA"/>
      </w:rPr>
    </w:lvl>
    <w:lvl w:ilvl="3" w:tplc="5338016C">
      <w:numFmt w:val="bullet"/>
      <w:lvlText w:val="•"/>
      <w:lvlJc w:val="left"/>
      <w:pPr>
        <w:ind w:left="4350" w:hanging="248"/>
      </w:pPr>
      <w:rPr>
        <w:rFonts w:hint="default"/>
        <w:lang w:val="pt-PT" w:eastAsia="en-US" w:bidi="ar-SA"/>
      </w:rPr>
    </w:lvl>
    <w:lvl w:ilvl="4" w:tplc="CFE06E20">
      <w:numFmt w:val="bullet"/>
      <w:lvlText w:val="•"/>
      <w:lvlJc w:val="left"/>
      <w:pPr>
        <w:ind w:left="5380" w:hanging="248"/>
      </w:pPr>
      <w:rPr>
        <w:rFonts w:hint="default"/>
        <w:lang w:val="pt-PT" w:eastAsia="en-US" w:bidi="ar-SA"/>
      </w:rPr>
    </w:lvl>
    <w:lvl w:ilvl="5" w:tplc="602A899A">
      <w:numFmt w:val="bullet"/>
      <w:lvlText w:val="•"/>
      <w:lvlJc w:val="left"/>
      <w:pPr>
        <w:ind w:left="6410" w:hanging="248"/>
      </w:pPr>
      <w:rPr>
        <w:rFonts w:hint="default"/>
        <w:lang w:val="pt-PT" w:eastAsia="en-US" w:bidi="ar-SA"/>
      </w:rPr>
    </w:lvl>
    <w:lvl w:ilvl="6" w:tplc="46D4B64C">
      <w:numFmt w:val="bullet"/>
      <w:lvlText w:val="•"/>
      <w:lvlJc w:val="left"/>
      <w:pPr>
        <w:ind w:left="7440" w:hanging="248"/>
      </w:pPr>
      <w:rPr>
        <w:rFonts w:hint="default"/>
        <w:lang w:val="pt-PT" w:eastAsia="en-US" w:bidi="ar-SA"/>
      </w:rPr>
    </w:lvl>
    <w:lvl w:ilvl="7" w:tplc="0F8E1946">
      <w:numFmt w:val="bullet"/>
      <w:lvlText w:val="•"/>
      <w:lvlJc w:val="left"/>
      <w:pPr>
        <w:ind w:left="8470" w:hanging="248"/>
      </w:pPr>
      <w:rPr>
        <w:rFonts w:hint="default"/>
        <w:lang w:val="pt-PT" w:eastAsia="en-US" w:bidi="ar-SA"/>
      </w:rPr>
    </w:lvl>
    <w:lvl w:ilvl="8" w:tplc="DA709D48">
      <w:numFmt w:val="bullet"/>
      <w:lvlText w:val="•"/>
      <w:lvlJc w:val="left"/>
      <w:pPr>
        <w:ind w:left="9500" w:hanging="248"/>
      </w:pPr>
      <w:rPr>
        <w:rFonts w:hint="default"/>
        <w:lang w:val="pt-PT" w:eastAsia="en-US" w:bidi="ar-SA"/>
      </w:rPr>
    </w:lvl>
  </w:abstractNum>
  <w:abstractNum w:abstractNumId="34" w15:restartNumberingAfterBreak="0">
    <w:nsid w:val="62385165"/>
    <w:multiLevelType w:val="hybridMultilevel"/>
    <w:tmpl w:val="CFFA5BB2"/>
    <w:lvl w:ilvl="0" w:tplc="274E51DA">
      <w:start w:val="1"/>
      <w:numFmt w:val="upperRoman"/>
      <w:lvlText w:val="%1"/>
      <w:lvlJc w:val="left"/>
      <w:pPr>
        <w:ind w:left="1256" w:hanging="152"/>
      </w:pPr>
      <w:rPr>
        <w:rFonts w:ascii="Arial MT" w:eastAsia="Arial MT" w:hAnsi="Arial MT" w:cs="Arial MT" w:hint="default"/>
        <w:w w:val="80"/>
        <w:sz w:val="24"/>
        <w:szCs w:val="24"/>
        <w:lang w:val="pt-PT" w:eastAsia="en-US" w:bidi="ar-SA"/>
      </w:rPr>
    </w:lvl>
    <w:lvl w:ilvl="1" w:tplc="6E5A03BC">
      <w:numFmt w:val="bullet"/>
      <w:lvlText w:val="•"/>
      <w:lvlJc w:val="left"/>
      <w:pPr>
        <w:ind w:left="2290" w:hanging="152"/>
      </w:pPr>
      <w:rPr>
        <w:rFonts w:hint="default"/>
        <w:lang w:val="pt-PT" w:eastAsia="en-US" w:bidi="ar-SA"/>
      </w:rPr>
    </w:lvl>
    <w:lvl w:ilvl="2" w:tplc="7DE06DF8">
      <w:numFmt w:val="bullet"/>
      <w:lvlText w:val="•"/>
      <w:lvlJc w:val="left"/>
      <w:pPr>
        <w:ind w:left="3320" w:hanging="152"/>
      </w:pPr>
      <w:rPr>
        <w:rFonts w:hint="default"/>
        <w:lang w:val="pt-PT" w:eastAsia="en-US" w:bidi="ar-SA"/>
      </w:rPr>
    </w:lvl>
    <w:lvl w:ilvl="3" w:tplc="57E0A6A6">
      <w:numFmt w:val="bullet"/>
      <w:lvlText w:val="•"/>
      <w:lvlJc w:val="left"/>
      <w:pPr>
        <w:ind w:left="4350" w:hanging="152"/>
      </w:pPr>
      <w:rPr>
        <w:rFonts w:hint="default"/>
        <w:lang w:val="pt-PT" w:eastAsia="en-US" w:bidi="ar-SA"/>
      </w:rPr>
    </w:lvl>
    <w:lvl w:ilvl="4" w:tplc="BA18B90C">
      <w:numFmt w:val="bullet"/>
      <w:lvlText w:val="•"/>
      <w:lvlJc w:val="left"/>
      <w:pPr>
        <w:ind w:left="5380" w:hanging="152"/>
      </w:pPr>
      <w:rPr>
        <w:rFonts w:hint="default"/>
        <w:lang w:val="pt-PT" w:eastAsia="en-US" w:bidi="ar-SA"/>
      </w:rPr>
    </w:lvl>
    <w:lvl w:ilvl="5" w:tplc="86F87A4C">
      <w:numFmt w:val="bullet"/>
      <w:lvlText w:val="•"/>
      <w:lvlJc w:val="left"/>
      <w:pPr>
        <w:ind w:left="6410" w:hanging="152"/>
      </w:pPr>
      <w:rPr>
        <w:rFonts w:hint="default"/>
        <w:lang w:val="pt-PT" w:eastAsia="en-US" w:bidi="ar-SA"/>
      </w:rPr>
    </w:lvl>
    <w:lvl w:ilvl="6" w:tplc="19DEDAB8">
      <w:numFmt w:val="bullet"/>
      <w:lvlText w:val="•"/>
      <w:lvlJc w:val="left"/>
      <w:pPr>
        <w:ind w:left="7440" w:hanging="152"/>
      </w:pPr>
      <w:rPr>
        <w:rFonts w:hint="default"/>
        <w:lang w:val="pt-PT" w:eastAsia="en-US" w:bidi="ar-SA"/>
      </w:rPr>
    </w:lvl>
    <w:lvl w:ilvl="7" w:tplc="641E703E">
      <w:numFmt w:val="bullet"/>
      <w:lvlText w:val="•"/>
      <w:lvlJc w:val="left"/>
      <w:pPr>
        <w:ind w:left="8470" w:hanging="152"/>
      </w:pPr>
      <w:rPr>
        <w:rFonts w:hint="default"/>
        <w:lang w:val="pt-PT" w:eastAsia="en-US" w:bidi="ar-SA"/>
      </w:rPr>
    </w:lvl>
    <w:lvl w:ilvl="8" w:tplc="959CF624">
      <w:numFmt w:val="bullet"/>
      <w:lvlText w:val="•"/>
      <w:lvlJc w:val="left"/>
      <w:pPr>
        <w:ind w:left="9500" w:hanging="152"/>
      </w:pPr>
      <w:rPr>
        <w:rFonts w:hint="default"/>
        <w:lang w:val="pt-PT" w:eastAsia="en-US" w:bidi="ar-SA"/>
      </w:rPr>
    </w:lvl>
  </w:abstractNum>
  <w:abstractNum w:abstractNumId="35" w15:restartNumberingAfterBreak="0">
    <w:nsid w:val="62D30F32"/>
    <w:multiLevelType w:val="multilevel"/>
    <w:tmpl w:val="267E0D38"/>
    <w:lvl w:ilvl="0">
      <w:start w:val="7"/>
      <w:numFmt w:val="lowerLetter"/>
      <w:lvlText w:val="%1"/>
      <w:lvlJc w:val="left"/>
      <w:pPr>
        <w:ind w:left="580" w:hanging="440"/>
      </w:pPr>
      <w:rPr>
        <w:rFonts w:hint="default"/>
        <w:lang w:val="pt-PT" w:eastAsia="en-US" w:bidi="ar-SA"/>
      </w:rPr>
    </w:lvl>
    <w:lvl w:ilvl="1">
      <w:start w:val="1"/>
      <w:numFmt w:val="decimal"/>
      <w:lvlText w:val="%1.%2)"/>
      <w:lvlJc w:val="left"/>
      <w:pPr>
        <w:ind w:left="580" w:hanging="440"/>
        <w:jc w:val="right"/>
      </w:pPr>
      <w:rPr>
        <w:rFonts w:ascii="Arial MT" w:eastAsia="Arial MT" w:hAnsi="Arial MT" w:cs="Arial MT" w:hint="default"/>
        <w:spacing w:val="-2"/>
        <w:w w:val="100"/>
        <w:sz w:val="22"/>
        <w:szCs w:val="22"/>
        <w:lang w:val="pt-PT" w:eastAsia="en-US" w:bidi="ar-SA"/>
      </w:rPr>
    </w:lvl>
    <w:lvl w:ilvl="2">
      <w:numFmt w:val="bullet"/>
      <w:lvlText w:val="•"/>
      <w:lvlJc w:val="left"/>
      <w:pPr>
        <w:ind w:left="2776" w:hanging="440"/>
      </w:pPr>
      <w:rPr>
        <w:rFonts w:hint="default"/>
        <w:lang w:val="pt-PT" w:eastAsia="en-US" w:bidi="ar-SA"/>
      </w:rPr>
    </w:lvl>
    <w:lvl w:ilvl="3">
      <w:numFmt w:val="bullet"/>
      <w:lvlText w:val="•"/>
      <w:lvlJc w:val="left"/>
      <w:pPr>
        <w:ind w:left="3874" w:hanging="440"/>
      </w:pPr>
      <w:rPr>
        <w:rFonts w:hint="default"/>
        <w:lang w:val="pt-PT" w:eastAsia="en-US" w:bidi="ar-SA"/>
      </w:rPr>
    </w:lvl>
    <w:lvl w:ilvl="4">
      <w:numFmt w:val="bullet"/>
      <w:lvlText w:val="•"/>
      <w:lvlJc w:val="left"/>
      <w:pPr>
        <w:ind w:left="4972" w:hanging="440"/>
      </w:pPr>
      <w:rPr>
        <w:rFonts w:hint="default"/>
        <w:lang w:val="pt-PT" w:eastAsia="en-US" w:bidi="ar-SA"/>
      </w:rPr>
    </w:lvl>
    <w:lvl w:ilvl="5">
      <w:numFmt w:val="bullet"/>
      <w:lvlText w:val="•"/>
      <w:lvlJc w:val="left"/>
      <w:pPr>
        <w:ind w:left="6070" w:hanging="440"/>
      </w:pPr>
      <w:rPr>
        <w:rFonts w:hint="default"/>
        <w:lang w:val="pt-PT" w:eastAsia="en-US" w:bidi="ar-SA"/>
      </w:rPr>
    </w:lvl>
    <w:lvl w:ilvl="6">
      <w:numFmt w:val="bullet"/>
      <w:lvlText w:val="•"/>
      <w:lvlJc w:val="left"/>
      <w:pPr>
        <w:ind w:left="7168" w:hanging="440"/>
      </w:pPr>
      <w:rPr>
        <w:rFonts w:hint="default"/>
        <w:lang w:val="pt-PT" w:eastAsia="en-US" w:bidi="ar-SA"/>
      </w:rPr>
    </w:lvl>
    <w:lvl w:ilvl="7">
      <w:numFmt w:val="bullet"/>
      <w:lvlText w:val="•"/>
      <w:lvlJc w:val="left"/>
      <w:pPr>
        <w:ind w:left="8266" w:hanging="440"/>
      </w:pPr>
      <w:rPr>
        <w:rFonts w:hint="default"/>
        <w:lang w:val="pt-PT" w:eastAsia="en-US" w:bidi="ar-SA"/>
      </w:rPr>
    </w:lvl>
    <w:lvl w:ilvl="8">
      <w:numFmt w:val="bullet"/>
      <w:lvlText w:val="•"/>
      <w:lvlJc w:val="left"/>
      <w:pPr>
        <w:ind w:left="9364" w:hanging="440"/>
      </w:pPr>
      <w:rPr>
        <w:rFonts w:hint="default"/>
        <w:lang w:val="pt-PT" w:eastAsia="en-US" w:bidi="ar-SA"/>
      </w:rPr>
    </w:lvl>
  </w:abstractNum>
  <w:abstractNum w:abstractNumId="36" w15:restartNumberingAfterBreak="0">
    <w:nsid w:val="65DD254B"/>
    <w:multiLevelType w:val="multilevel"/>
    <w:tmpl w:val="CF6E6EEA"/>
    <w:lvl w:ilvl="0">
      <w:start w:val="6"/>
      <w:numFmt w:val="decimal"/>
      <w:lvlText w:val="%1"/>
      <w:lvlJc w:val="left"/>
      <w:pPr>
        <w:ind w:left="1256" w:hanging="376"/>
      </w:pPr>
      <w:rPr>
        <w:rFonts w:hint="default"/>
        <w:lang w:val="pt-PT" w:eastAsia="en-US" w:bidi="ar-SA"/>
      </w:rPr>
    </w:lvl>
    <w:lvl w:ilvl="1">
      <w:start w:val="1"/>
      <w:numFmt w:val="decimal"/>
      <w:lvlText w:val="%1.%2"/>
      <w:lvlJc w:val="left"/>
      <w:pPr>
        <w:ind w:left="1256" w:hanging="376"/>
      </w:pPr>
      <w:rPr>
        <w:rFonts w:ascii="Arial" w:eastAsia="Arial" w:hAnsi="Arial" w:cs="Arial" w:hint="default"/>
        <w:b/>
        <w:bCs/>
        <w:spacing w:val="-2"/>
        <w:w w:val="79"/>
        <w:sz w:val="24"/>
        <w:szCs w:val="24"/>
        <w:lang w:val="pt-PT" w:eastAsia="en-US" w:bidi="ar-SA"/>
      </w:rPr>
    </w:lvl>
    <w:lvl w:ilvl="2">
      <w:numFmt w:val="bullet"/>
      <w:lvlText w:val="•"/>
      <w:lvlJc w:val="left"/>
      <w:pPr>
        <w:ind w:left="3320" w:hanging="376"/>
      </w:pPr>
      <w:rPr>
        <w:rFonts w:hint="default"/>
        <w:lang w:val="pt-PT" w:eastAsia="en-US" w:bidi="ar-SA"/>
      </w:rPr>
    </w:lvl>
    <w:lvl w:ilvl="3">
      <w:numFmt w:val="bullet"/>
      <w:lvlText w:val="•"/>
      <w:lvlJc w:val="left"/>
      <w:pPr>
        <w:ind w:left="4350" w:hanging="376"/>
      </w:pPr>
      <w:rPr>
        <w:rFonts w:hint="default"/>
        <w:lang w:val="pt-PT" w:eastAsia="en-US" w:bidi="ar-SA"/>
      </w:rPr>
    </w:lvl>
    <w:lvl w:ilvl="4">
      <w:numFmt w:val="bullet"/>
      <w:lvlText w:val="•"/>
      <w:lvlJc w:val="left"/>
      <w:pPr>
        <w:ind w:left="5380" w:hanging="376"/>
      </w:pPr>
      <w:rPr>
        <w:rFonts w:hint="default"/>
        <w:lang w:val="pt-PT" w:eastAsia="en-US" w:bidi="ar-SA"/>
      </w:rPr>
    </w:lvl>
    <w:lvl w:ilvl="5">
      <w:numFmt w:val="bullet"/>
      <w:lvlText w:val="•"/>
      <w:lvlJc w:val="left"/>
      <w:pPr>
        <w:ind w:left="6410" w:hanging="376"/>
      </w:pPr>
      <w:rPr>
        <w:rFonts w:hint="default"/>
        <w:lang w:val="pt-PT" w:eastAsia="en-US" w:bidi="ar-SA"/>
      </w:rPr>
    </w:lvl>
    <w:lvl w:ilvl="6">
      <w:numFmt w:val="bullet"/>
      <w:lvlText w:val="•"/>
      <w:lvlJc w:val="left"/>
      <w:pPr>
        <w:ind w:left="7440" w:hanging="376"/>
      </w:pPr>
      <w:rPr>
        <w:rFonts w:hint="default"/>
        <w:lang w:val="pt-PT" w:eastAsia="en-US" w:bidi="ar-SA"/>
      </w:rPr>
    </w:lvl>
    <w:lvl w:ilvl="7">
      <w:numFmt w:val="bullet"/>
      <w:lvlText w:val="•"/>
      <w:lvlJc w:val="left"/>
      <w:pPr>
        <w:ind w:left="8470" w:hanging="376"/>
      </w:pPr>
      <w:rPr>
        <w:rFonts w:hint="default"/>
        <w:lang w:val="pt-PT" w:eastAsia="en-US" w:bidi="ar-SA"/>
      </w:rPr>
    </w:lvl>
    <w:lvl w:ilvl="8">
      <w:numFmt w:val="bullet"/>
      <w:lvlText w:val="•"/>
      <w:lvlJc w:val="left"/>
      <w:pPr>
        <w:ind w:left="9500" w:hanging="376"/>
      </w:pPr>
      <w:rPr>
        <w:rFonts w:hint="default"/>
        <w:lang w:val="pt-PT" w:eastAsia="en-US" w:bidi="ar-SA"/>
      </w:rPr>
    </w:lvl>
  </w:abstractNum>
  <w:abstractNum w:abstractNumId="37" w15:restartNumberingAfterBreak="0">
    <w:nsid w:val="680C6A40"/>
    <w:multiLevelType w:val="multilevel"/>
    <w:tmpl w:val="CB54DFF4"/>
    <w:lvl w:ilvl="0">
      <w:start w:val="7"/>
      <w:numFmt w:val="decimal"/>
      <w:lvlText w:val="%1."/>
      <w:lvlJc w:val="left"/>
      <w:pPr>
        <w:ind w:left="720" w:hanging="360"/>
      </w:pPr>
      <w:rPr>
        <w:b/>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8" w15:restartNumberingAfterBreak="0">
    <w:nsid w:val="68683174"/>
    <w:multiLevelType w:val="hybridMultilevel"/>
    <w:tmpl w:val="CD8AC8A0"/>
    <w:lvl w:ilvl="0" w:tplc="3D207290">
      <w:start w:val="3"/>
      <w:numFmt w:val="upperRoman"/>
      <w:lvlText w:val="%1"/>
      <w:lvlJc w:val="left"/>
      <w:pPr>
        <w:ind w:left="1256" w:hanging="248"/>
      </w:pPr>
      <w:rPr>
        <w:rFonts w:ascii="Arial MT" w:eastAsia="Arial MT" w:hAnsi="Arial MT" w:cs="Arial MT" w:hint="default"/>
        <w:spacing w:val="-2"/>
        <w:w w:val="80"/>
        <w:sz w:val="24"/>
        <w:szCs w:val="24"/>
        <w:lang w:val="pt-PT" w:eastAsia="en-US" w:bidi="ar-SA"/>
      </w:rPr>
    </w:lvl>
    <w:lvl w:ilvl="1" w:tplc="82742EB6">
      <w:numFmt w:val="bullet"/>
      <w:lvlText w:val="•"/>
      <w:lvlJc w:val="left"/>
      <w:pPr>
        <w:ind w:left="2290" w:hanging="248"/>
      </w:pPr>
      <w:rPr>
        <w:rFonts w:hint="default"/>
        <w:lang w:val="pt-PT" w:eastAsia="en-US" w:bidi="ar-SA"/>
      </w:rPr>
    </w:lvl>
    <w:lvl w:ilvl="2" w:tplc="5D9A304E">
      <w:numFmt w:val="bullet"/>
      <w:lvlText w:val="•"/>
      <w:lvlJc w:val="left"/>
      <w:pPr>
        <w:ind w:left="3320" w:hanging="248"/>
      </w:pPr>
      <w:rPr>
        <w:rFonts w:hint="default"/>
        <w:lang w:val="pt-PT" w:eastAsia="en-US" w:bidi="ar-SA"/>
      </w:rPr>
    </w:lvl>
    <w:lvl w:ilvl="3" w:tplc="69D2090A">
      <w:numFmt w:val="bullet"/>
      <w:lvlText w:val="•"/>
      <w:lvlJc w:val="left"/>
      <w:pPr>
        <w:ind w:left="4350" w:hanging="248"/>
      </w:pPr>
      <w:rPr>
        <w:rFonts w:hint="default"/>
        <w:lang w:val="pt-PT" w:eastAsia="en-US" w:bidi="ar-SA"/>
      </w:rPr>
    </w:lvl>
    <w:lvl w:ilvl="4" w:tplc="3152A146">
      <w:numFmt w:val="bullet"/>
      <w:lvlText w:val="•"/>
      <w:lvlJc w:val="left"/>
      <w:pPr>
        <w:ind w:left="5380" w:hanging="248"/>
      </w:pPr>
      <w:rPr>
        <w:rFonts w:hint="default"/>
        <w:lang w:val="pt-PT" w:eastAsia="en-US" w:bidi="ar-SA"/>
      </w:rPr>
    </w:lvl>
    <w:lvl w:ilvl="5" w:tplc="9EA258C2">
      <w:numFmt w:val="bullet"/>
      <w:lvlText w:val="•"/>
      <w:lvlJc w:val="left"/>
      <w:pPr>
        <w:ind w:left="6410" w:hanging="248"/>
      </w:pPr>
      <w:rPr>
        <w:rFonts w:hint="default"/>
        <w:lang w:val="pt-PT" w:eastAsia="en-US" w:bidi="ar-SA"/>
      </w:rPr>
    </w:lvl>
    <w:lvl w:ilvl="6" w:tplc="67C205E6">
      <w:numFmt w:val="bullet"/>
      <w:lvlText w:val="•"/>
      <w:lvlJc w:val="left"/>
      <w:pPr>
        <w:ind w:left="7440" w:hanging="248"/>
      </w:pPr>
      <w:rPr>
        <w:rFonts w:hint="default"/>
        <w:lang w:val="pt-PT" w:eastAsia="en-US" w:bidi="ar-SA"/>
      </w:rPr>
    </w:lvl>
    <w:lvl w:ilvl="7" w:tplc="B0181060">
      <w:numFmt w:val="bullet"/>
      <w:lvlText w:val="•"/>
      <w:lvlJc w:val="left"/>
      <w:pPr>
        <w:ind w:left="8470" w:hanging="248"/>
      </w:pPr>
      <w:rPr>
        <w:rFonts w:hint="default"/>
        <w:lang w:val="pt-PT" w:eastAsia="en-US" w:bidi="ar-SA"/>
      </w:rPr>
    </w:lvl>
    <w:lvl w:ilvl="8" w:tplc="76C60168">
      <w:numFmt w:val="bullet"/>
      <w:lvlText w:val="•"/>
      <w:lvlJc w:val="left"/>
      <w:pPr>
        <w:ind w:left="9500" w:hanging="248"/>
      </w:pPr>
      <w:rPr>
        <w:rFonts w:hint="default"/>
        <w:lang w:val="pt-PT" w:eastAsia="en-US" w:bidi="ar-SA"/>
      </w:rPr>
    </w:lvl>
  </w:abstractNum>
  <w:abstractNum w:abstractNumId="39" w15:restartNumberingAfterBreak="0">
    <w:nsid w:val="71477777"/>
    <w:multiLevelType w:val="multilevel"/>
    <w:tmpl w:val="BEE62C96"/>
    <w:lvl w:ilvl="0">
      <w:start w:val="1"/>
      <w:numFmt w:val="lowerLetter"/>
      <w:lvlText w:val="%1)"/>
      <w:lvlJc w:val="left"/>
      <w:pPr>
        <w:ind w:left="580" w:hanging="264"/>
      </w:pPr>
      <w:rPr>
        <w:rFonts w:hint="default"/>
        <w:spacing w:val="-1"/>
        <w:w w:val="101"/>
        <w:lang w:val="pt-PT" w:eastAsia="en-US" w:bidi="ar-SA"/>
      </w:rPr>
    </w:lvl>
    <w:lvl w:ilvl="1">
      <w:start w:val="1"/>
      <w:numFmt w:val="decimal"/>
      <w:lvlText w:val="%1.%2)"/>
      <w:lvlJc w:val="left"/>
      <w:pPr>
        <w:ind w:left="1003" w:hanging="424"/>
      </w:pPr>
      <w:rPr>
        <w:rFonts w:hint="default"/>
        <w:spacing w:val="-2"/>
        <w:w w:val="100"/>
        <w:lang w:val="pt-PT" w:eastAsia="en-US" w:bidi="ar-SA"/>
      </w:rPr>
    </w:lvl>
    <w:lvl w:ilvl="2">
      <w:numFmt w:val="bullet"/>
      <w:lvlText w:val="•"/>
      <w:lvlJc w:val="left"/>
      <w:pPr>
        <w:ind w:left="2173" w:hanging="424"/>
      </w:pPr>
      <w:rPr>
        <w:rFonts w:hint="default"/>
        <w:lang w:val="pt-PT" w:eastAsia="en-US" w:bidi="ar-SA"/>
      </w:rPr>
    </w:lvl>
    <w:lvl w:ilvl="3">
      <w:numFmt w:val="bullet"/>
      <w:lvlText w:val="•"/>
      <w:lvlJc w:val="left"/>
      <w:pPr>
        <w:ind w:left="3346" w:hanging="424"/>
      </w:pPr>
      <w:rPr>
        <w:rFonts w:hint="default"/>
        <w:lang w:val="pt-PT" w:eastAsia="en-US" w:bidi="ar-SA"/>
      </w:rPr>
    </w:lvl>
    <w:lvl w:ilvl="4">
      <w:numFmt w:val="bullet"/>
      <w:lvlText w:val="•"/>
      <w:lvlJc w:val="left"/>
      <w:pPr>
        <w:ind w:left="4520" w:hanging="424"/>
      </w:pPr>
      <w:rPr>
        <w:rFonts w:hint="default"/>
        <w:lang w:val="pt-PT" w:eastAsia="en-US" w:bidi="ar-SA"/>
      </w:rPr>
    </w:lvl>
    <w:lvl w:ilvl="5">
      <w:numFmt w:val="bullet"/>
      <w:lvlText w:val="•"/>
      <w:lvlJc w:val="left"/>
      <w:pPr>
        <w:ind w:left="5693" w:hanging="424"/>
      </w:pPr>
      <w:rPr>
        <w:rFonts w:hint="default"/>
        <w:lang w:val="pt-PT" w:eastAsia="en-US" w:bidi="ar-SA"/>
      </w:rPr>
    </w:lvl>
    <w:lvl w:ilvl="6">
      <w:numFmt w:val="bullet"/>
      <w:lvlText w:val="•"/>
      <w:lvlJc w:val="left"/>
      <w:pPr>
        <w:ind w:left="6866" w:hanging="424"/>
      </w:pPr>
      <w:rPr>
        <w:rFonts w:hint="default"/>
        <w:lang w:val="pt-PT" w:eastAsia="en-US" w:bidi="ar-SA"/>
      </w:rPr>
    </w:lvl>
    <w:lvl w:ilvl="7">
      <w:numFmt w:val="bullet"/>
      <w:lvlText w:val="•"/>
      <w:lvlJc w:val="left"/>
      <w:pPr>
        <w:ind w:left="8040" w:hanging="424"/>
      </w:pPr>
      <w:rPr>
        <w:rFonts w:hint="default"/>
        <w:lang w:val="pt-PT" w:eastAsia="en-US" w:bidi="ar-SA"/>
      </w:rPr>
    </w:lvl>
    <w:lvl w:ilvl="8">
      <w:numFmt w:val="bullet"/>
      <w:lvlText w:val="•"/>
      <w:lvlJc w:val="left"/>
      <w:pPr>
        <w:ind w:left="9213" w:hanging="424"/>
      </w:pPr>
      <w:rPr>
        <w:rFonts w:hint="default"/>
        <w:lang w:val="pt-PT" w:eastAsia="en-US" w:bidi="ar-SA"/>
      </w:rPr>
    </w:lvl>
  </w:abstractNum>
  <w:abstractNum w:abstractNumId="40" w15:restartNumberingAfterBreak="0">
    <w:nsid w:val="724C2048"/>
    <w:multiLevelType w:val="multilevel"/>
    <w:tmpl w:val="1F149AF6"/>
    <w:lvl w:ilvl="0">
      <w:start w:val="3"/>
      <w:numFmt w:val="decimal"/>
      <w:lvlText w:val="%1."/>
      <w:lvlJc w:val="left"/>
      <w:pPr>
        <w:ind w:left="511" w:hanging="244"/>
      </w:pPr>
      <w:rPr>
        <w:rFonts w:ascii="Arial" w:eastAsia="Arial" w:hAnsi="Arial" w:cs="Arial" w:hint="default"/>
        <w:b/>
        <w:bCs/>
        <w:spacing w:val="0"/>
        <w:w w:val="99"/>
        <w:sz w:val="22"/>
        <w:szCs w:val="22"/>
        <w:lang w:val="pt-PT" w:eastAsia="en-US" w:bidi="ar-SA"/>
      </w:rPr>
    </w:lvl>
    <w:lvl w:ilvl="1">
      <w:start w:val="1"/>
      <w:numFmt w:val="decimal"/>
      <w:lvlText w:val="%1.%2."/>
      <w:lvlJc w:val="left"/>
      <w:pPr>
        <w:ind w:left="268" w:hanging="449"/>
      </w:pPr>
      <w:rPr>
        <w:rFonts w:hint="default"/>
        <w:b/>
        <w:bCs/>
        <w:spacing w:val="-2"/>
        <w:w w:val="99"/>
        <w:lang w:val="pt-PT" w:eastAsia="en-US" w:bidi="ar-SA"/>
      </w:rPr>
    </w:lvl>
    <w:lvl w:ilvl="2">
      <w:start w:val="1"/>
      <w:numFmt w:val="decimal"/>
      <w:lvlText w:val="%1.%2.%3."/>
      <w:lvlJc w:val="left"/>
      <w:pPr>
        <w:ind w:left="268" w:hanging="449"/>
      </w:pPr>
      <w:rPr>
        <w:rFonts w:hint="default"/>
        <w:b/>
        <w:bCs/>
        <w:spacing w:val="-2"/>
        <w:w w:val="100"/>
        <w:lang w:val="pt-PT" w:eastAsia="en-US" w:bidi="ar-SA"/>
      </w:rPr>
    </w:lvl>
    <w:lvl w:ilvl="3">
      <w:numFmt w:val="bullet"/>
      <w:lvlText w:val="•"/>
      <w:lvlJc w:val="left"/>
      <w:pPr>
        <w:ind w:left="2057" w:hanging="449"/>
      </w:pPr>
      <w:rPr>
        <w:rFonts w:hint="default"/>
        <w:lang w:val="pt-PT" w:eastAsia="en-US" w:bidi="ar-SA"/>
      </w:rPr>
    </w:lvl>
    <w:lvl w:ilvl="4">
      <w:numFmt w:val="bullet"/>
      <w:lvlText w:val="•"/>
      <w:lvlJc w:val="left"/>
      <w:pPr>
        <w:ind w:left="3415" w:hanging="449"/>
      </w:pPr>
      <w:rPr>
        <w:rFonts w:hint="default"/>
        <w:lang w:val="pt-PT" w:eastAsia="en-US" w:bidi="ar-SA"/>
      </w:rPr>
    </w:lvl>
    <w:lvl w:ilvl="5">
      <w:numFmt w:val="bullet"/>
      <w:lvlText w:val="•"/>
      <w:lvlJc w:val="left"/>
      <w:pPr>
        <w:ind w:left="4772" w:hanging="449"/>
      </w:pPr>
      <w:rPr>
        <w:rFonts w:hint="default"/>
        <w:lang w:val="pt-PT" w:eastAsia="en-US" w:bidi="ar-SA"/>
      </w:rPr>
    </w:lvl>
    <w:lvl w:ilvl="6">
      <w:numFmt w:val="bullet"/>
      <w:lvlText w:val="•"/>
      <w:lvlJc w:val="left"/>
      <w:pPr>
        <w:ind w:left="6130" w:hanging="449"/>
      </w:pPr>
      <w:rPr>
        <w:rFonts w:hint="default"/>
        <w:lang w:val="pt-PT" w:eastAsia="en-US" w:bidi="ar-SA"/>
      </w:rPr>
    </w:lvl>
    <w:lvl w:ilvl="7">
      <w:numFmt w:val="bullet"/>
      <w:lvlText w:val="•"/>
      <w:lvlJc w:val="left"/>
      <w:pPr>
        <w:ind w:left="7487" w:hanging="449"/>
      </w:pPr>
      <w:rPr>
        <w:rFonts w:hint="default"/>
        <w:lang w:val="pt-PT" w:eastAsia="en-US" w:bidi="ar-SA"/>
      </w:rPr>
    </w:lvl>
    <w:lvl w:ilvl="8">
      <w:numFmt w:val="bullet"/>
      <w:lvlText w:val="•"/>
      <w:lvlJc w:val="left"/>
      <w:pPr>
        <w:ind w:left="8845" w:hanging="449"/>
      </w:pPr>
      <w:rPr>
        <w:rFonts w:hint="default"/>
        <w:lang w:val="pt-PT" w:eastAsia="en-US" w:bidi="ar-SA"/>
      </w:rPr>
    </w:lvl>
  </w:abstractNum>
  <w:abstractNum w:abstractNumId="41" w15:restartNumberingAfterBreak="0">
    <w:nsid w:val="732E7BA3"/>
    <w:multiLevelType w:val="multilevel"/>
    <w:tmpl w:val="DA1A9056"/>
    <w:lvl w:ilvl="0">
      <w:start w:val="13"/>
      <w:numFmt w:val="decimal"/>
      <w:lvlText w:val="%1"/>
      <w:lvlJc w:val="left"/>
      <w:pPr>
        <w:ind w:left="1528" w:hanging="276"/>
      </w:pPr>
      <w:rPr>
        <w:rFonts w:ascii="Arial" w:eastAsia="Arial" w:hAnsi="Arial" w:cs="Arial" w:hint="default"/>
        <w:b/>
        <w:bCs/>
        <w:spacing w:val="0"/>
        <w:w w:val="79"/>
        <w:sz w:val="24"/>
        <w:szCs w:val="24"/>
        <w:lang w:val="pt-PT" w:eastAsia="en-US" w:bidi="ar-SA"/>
      </w:rPr>
    </w:lvl>
    <w:lvl w:ilvl="1">
      <w:start w:val="1"/>
      <w:numFmt w:val="decimal"/>
      <w:lvlText w:val="%1.%2"/>
      <w:lvlJc w:val="left"/>
      <w:pPr>
        <w:ind w:left="1256" w:hanging="464"/>
      </w:pPr>
      <w:rPr>
        <w:rFonts w:hint="default"/>
        <w:spacing w:val="-4"/>
        <w:w w:val="80"/>
        <w:lang w:val="pt-PT" w:eastAsia="en-US" w:bidi="ar-SA"/>
      </w:rPr>
    </w:lvl>
    <w:lvl w:ilvl="2">
      <w:start w:val="1"/>
      <w:numFmt w:val="decimal"/>
      <w:lvlText w:val="%1.%2.%3"/>
      <w:lvlJc w:val="left"/>
      <w:pPr>
        <w:ind w:left="1256" w:hanging="464"/>
      </w:pPr>
      <w:rPr>
        <w:rFonts w:ascii="Cambria" w:eastAsia="Cambria" w:hAnsi="Cambria" w:cs="Cambria" w:hint="default"/>
        <w:spacing w:val="-4"/>
        <w:w w:val="89"/>
        <w:sz w:val="22"/>
        <w:szCs w:val="22"/>
        <w:lang w:val="pt-PT" w:eastAsia="en-US" w:bidi="ar-SA"/>
      </w:rPr>
    </w:lvl>
    <w:lvl w:ilvl="3">
      <w:numFmt w:val="bullet"/>
      <w:lvlText w:val="•"/>
      <w:lvlJc w:val="left"/>
      <w:pPr>
        <w:ind w:left="3751" w:hanging="464"/>
      </w:pPr>
      <w:rPr>
        <w:rFonts w:hint="default"/>
        <w:lang w:val="pt-PT" w:eastAsia="en-US" w:bidi="ar-SA"/>
      </w:rPr>
    </w:lvl>
    <w:lvl w:ilvl="4">
      <w:numFmt w:val="bullet"/>
      <w:lvlText w:val="•"/>
      <w:lvlJc w:val="left"/>
      <w:pPr>
        <w:ind w:left="4866" w:hanging="464"/>
      </w:pPr>
      <w:rPr>
        <w:rFonts w:hint="default"/>
        <w:lang w:val="pt-PT" w:eastAsia="en-US" w:bidi="ar-SA"/>
      </w:rPr>
    </w:lvl>
    <w:lvl w:ilvl="5">
      <w:numFmt w:val="bullet"/>
      <w:lvlText w:val="•"/>
      <w:lvlJc w:val="left"/>
      <w:pPr>
        <w:ind w:left="5982" w:hanging="464"/>
      </w:pPr>
      <w:rPr>
        <w:rFonts w:hint="default"/>
        <w:lang w:val="pt-PT" w:eastAsia="en-US" w:bidi="ar-SA"/>
      </w:rPr>
    </w:lvl>
    <w:lvl w:ilvl="6">
      <w:numFmt w:val="bullet"/>
      <w:lvlText w:val="•"/>
      <w:lvlJc w:val="left"/>
      <w:pPr>
        <w:ind w:left="7097" w:hanging="464"/>
      </w:pPr>
      <w:rPr>
        <w:rFonts w:hint="default"/>
        <w:lang w:val="pt-PT" w:eastAsia="en-US" w:bidi="ar-SA"/>
      </w:rPr>
    </w:lvl>
    <w:lvl w:ilvl="7">
      <w:numFmt w:val="bullet"/>
      <w:lvlText w:val="•"/>
      <w:lvlJc w:val="left"/>
      <w:pPr>
        <w:ind w:left="8213" w:hanging="464"/>
      </w:pPr>
      <w:rPr>
        <w:rFonts w:hint="default"/>
        <w:lang w:val="pt-PT" w:eastAsia="en-US" w:bidi="ar-SA"/>
      </w:rPr>
    </w:lvl>
    <w:lvl w:ilvl="8">
      <w:numFmt w:val="bullet"/>
      <w:lvlText w:val="•"/>
      <w:lvlJc w:val="left"/>
      <w:pPr>
        <w:ind w:left="9328" w:hanging="464"/>
      </w:pPr>
      <w:rPr>
        <w:rFonts w:hint="default"/>
        <w:lang w:val="pt-PT" w:eastAsia="en-US" w:bidi="ar-SA"/>
      </w:rPr>
    </w:lvl>
  </w:abstractNum>
  <w:abstractNum w:abstractNumId="42" w15:restartNumberingAfterBreak="0">
    <w:nsid w:val="748723B2"/>
    <w:multiLevelType w:val="hybridMultilevel"/>
    <w:tmpl w:val="3CBA38AE"/>
    <w:lvl w:ilvl="0" w:tplc="D284CC16">
      <w:start w:val="1"/>
      <w:numFmt w:val="decimal"/>
      <w:lvlText w:val="%1)"/>
      <w:lvlJc w:val="left"/>
      <w:pPr>
        <w:ind w:left="1256" w:hanging="236"/>
      </w:pPr>
      <w:rPr>
        <w:rFonts w:ascii="Arial MT" w:eastAsia="Arial MT" w:hAnsi="Arial MT" w:cs="Arial MT" w:hint="default"/>
        <w:spacing w:val="0"/>
        <w:w w:val="76"/>
        <w:sz w:val="24"/>
        <w:szCs w:val="24"/>
        <w:lang w:val="pt-PT" w:eastAsia="en-US" w:bidi="ar-SA"/>
      </w:rPr>
    </w:lvl>
    <w:lvl w:ilvl="1" w:tplc="F07ED2FC">
      <w:numFmt w:val="bullet"/>
      <w:lvlText w:val="•"/>
      <w:lvlJc w:val="left"/>
      <w:pPr>
        <w:ind w:left="2290" w:hanging="236"/>
      </w:pPr>
      <w:rPr>
        <w:rFonts w:hint="default"/>
        <w:lang w:val="pt-PT" w:eastAsia="en-US" w:bidi="ar-SA"/>
      </w:rPr>
    </w:lvl>
    <w:lvl w:ilvl="2" w:tplc="898663B4">
      <w:numFmt w:val="bullet"/>
      <w:lvlText w:val="•"/>
      <w:lvlJc w:val="left"/>
      <w:pPr>
        <w:ind w:left="3320" w:hanging="236"/>
      </w:pPr>
      <w:rPr>
        <w:rFonts w:hint="default"/>
        <w:lang w:val="pt-PT" w:eastAsia="en-US" w:bidi="ar-SA"/>
      </w:rPr>
    </w:lvl>
    <w:lvl w:ilvl="3" w:tplc="46EE9106">
      <w:numFmt w:val="bullet"/>
      <w:lvlText w:val="•"/>
      <w:lvlJc w:val="left"/>
      <w:pPr>
        <w:ind w:left="4350" w:hanging="236"/>
      </w:pPr>
      <w:rPr>
        <w:rFonts w:hint="default"/>
        <w:lang w:val="pt-PT" w:eastAsia="en-US" w:bidi="ar-SA"/>
      </w:rPr>
    </w:lvl>
    <w:lvl w:ilvl="4" w:tplc="3F0E48EA">
      <w:numFmt w:val="bullet"/>
      <w:lvlText w:val="•"/>
      <w:lvlJc w:val="left"/>
      <w:pPr>
        <w:ind w:left="5380" w:hanging="236"/>
      </w:pPr>
      <w:rPr>
        <w:rFonts w:hint="default"/>
        <w:lang w:val="pt-PT" w:eastAsia="en-US" w:bidi="ar-SA"/>
      </w:rPr>
    </w:lvl>
    <w:lvl w:ilvl="5" w:tplc="CCDCCD16">
      <w:numFmt w:val="bullet"/>
      <w:lvlText w:val="•"/>
      <w:lvlJc w:val="left"/>
      <w:pPr>
        <w:ind w:left="6410" w:hanging="236"/>
      </w:pPr>
      <w:rPr>
        <w:rFonts w:hint="default"/>
        <w:lang w:val="pt-PT" w:eastAsia="en-US" w:bidi="ar-SA"/>
      </w:rPr>
    </w:lvl>
    <w:lvl w:ilvl="6" w:tplc="459002F0">
      <w:numFmt w:val="bullet"/>
      <w:lvlText w:val="•"/>
      <w:lvlJc w:val="left"/>
      <w:pPr>
        <w:ind w:left="7440" w:hanging="236"/>
      </w:pPr>
      <w:rPr>
        <w:rFonts w:hint="default"/>
        <w:lang w:val="pt-PT" w:eastAsia="en-US" w:bidi="ar-SA"/>
      </w:rPr>
    </w:lvl>
    <w:lvl w:ilvl="7" w:tplc="1070F548">
      <w:numFmt w:val="bullet"/>
      <w:lvlText w:val="•"/>
      <w:lvlJc w:val="left"/>
      <w:pPr>
        <w:ind w:left="8470" w:hanging="236"/>
      </w:pPr>
      <w:rPr>
        <w:rFonts w:hint="default"/>
        <w:lang w:val="pt-PT" w:eastAsia="en-US" w:bidi="ar-SA"/>
      </w:rPr>
    </w:lvl>
    <w:lvl w:ilvl="8" w:tplc="821AAE2E">
      <w:numFmt w:val="bullet"/>
      <w:lvlText w:val="•"/>
      <w:lvlJc w:val="left"/>
      <w:pPr>
        <w:ind w:left="9500" w:hanging="236"/>
      </w:pPr>
      <w:rPr>
        <w:rFonts w:hint="default"/>
        <w:lang w:val="pt-PT" w:eastAsia="en-US" w:bidi="ar-SA"/>
      </w:rPr>
    </w:lvl>
  </w:abstractNum>
  <w:abstractNum w:abstractNumId="43" w15:restartNumberingAfterBreak="0">
    <w:nsid w:val="7993464F"/>
    <w:multiLevelType w:val="hybridMultilevel"/>
    <w:tmpl w:val="15688904"/>
    <w:lvl w:ilvl="0" w:tplc="02ACFF94">
      <w:start w:val="1"/>
      <w:numFmt w:val="lowerLetter"/>
      <w:lvlText w:val="%1)"/>
      <w:lvlJc w:val="left"/>
      <w:pPr>
        <w:ind w:left="1512" w:hanging="256"/>
      </w:pPr>
      <w:rPr>
        <w:rFonts w:ascii="Arial MT" w:eastAsia="Arial MT" w:hAnsi="Arial MT" w:cs="Arial MT" w:hint="default"/>
        <w:spacing w:val="0"/>
        <w:w w:val="76"/>
        <w:sz w:val="24"/>
        <w:szCs w:val="24"/>
        <w:lang w:val="pt-PT" w:eastAsia="en-US" w:bidi="ar-SA"/>
      </w:rPr>
    </w:lvl>
    <w:lvl w:ilvl="1" w:tplc="6BE2526C">
      <w:numFmt w:val="bullet"/>
      <w:lvlText w:val="•"/>
      <w:lvlJc w:val="left"/>
      <w:pPr>
        <w:ind w:left="2524" w:hanging="256"/>
      </w:pPr>
      <w:rPr>
        <w:rFonts w:hint="default"/>
        <w:lang w:val="pt-PT" w:eastAsia="en-US" w:bidi="ar-SA"/>
      </w:rPr>
    </w:lvl>
    <w:lvl w:ilvl="2" w:tplc="4DC6145A">
      <w:numFmt w:val="bullet"/>
      <w:lvlText w:val="•"/>
      <w:lvlJc w:val="left"/>
      <w:pPr>
        <w:ind w:left="3528" w:hanging="256"/>
      </w:pPr>
      <w:rPr>
        <w:rFonts w:hint="default"/>
        <w:lang w:val="pt-PT" w:eastAsia="en-US" w:bidi="ar-SA"/>
      </w:rPr>
    </w:lvl>
    <w:lvl w:ilvl="3" w:tplc="2E142442">
      <w:numFmt w:val="bullet"/>
      <w:lvlText w:val="•"/>
      <w:lvlJc w:val="left"/>
      <w:pPr>
        <w:ind w:left="4532" w:hanging="256"/>
      </w:pPr>
      <w:rPr>
        <w:rFonts w:hint="default"/>
        <w:lang w:val="pt-PT" w:eastAsia="en-US" w:bidi="ar-SA"/>
      </w:rPr>
    </w:lvl>
    <w:lvl w:ilvl="4" w:tplc="6C9C334C">
      <w:numFmt w:val="bullet"/>
      <w:lvlText w:val="•"/>
      <w:lvlJc w:val="left"/>
      <w:pPr>
        <w:ind w:left="5536" w:hanging="256"/>
      </w:pPr>
      <w:rPr>
        <w:rFonts w:hint="default"/>
        <w:lang w:val="pt-PT" w:eastAsia="en-US" w:bidi="ar-SA"/>
      </w:rPr>
    </w:lvl>
    <w:lvl w:ilvl="5" w:tplc="69961312">
      <w:numFmt w:val="bullet"/>
      <w:lvlText w:val="•"/>
      <w:lvlJc w:val="left"/>
      <w:pPr>
        <w:ind w:left="6540" w:hanging="256"/>
      </w:pPr>
      <w:rPr>
        <w:rFonts w:hint="default"/>
        <w:lang w:val="pt-PT" w:eastAsia="en-US" w:bidi="ar-SA"/>
      </w:rPr>
    </w:lvl>
    <w:lvl w:ilvl="6" w:tplc="E4647C7C">
      <w:numFmt w:val="bullet"/>
      <w:lvlText w:val="•"/>
      <w:lvlJc w:val="left"/>
      <w:pPr>
        <w:ind w:left="7544" w:hanging="256"/>
      </w:pPr>
      <w:rPr>
        <w:rFonts w:hint="default"/>
        <w:lang w:val="pt-PT" w:eastAsia="en-US" w:bidi="ar-SA"/>
      </w:rPr>
    </w:lvl>
    <w:lvl w:ilvl="7" w:tplc="044E60BC">
      <w:numFmt w:val="bullet"/>
      <w:lvlText w:val="•"/>
      <w:lvlJc w:val="left"/>
      <w:pPr>
        <w:ind w:left="8548" w:hanging="256"/>
      </w:pPr>
      <w:rPr>
        <w:rFonts w:hint="default"/>
        <w:lang w:val="pt-PT" w:eastAsia="en-US" w:bidi="ar-SA"/>
      </w:rPr>
    </w:lvl>
    <w:lvl w:ilvl="8" w:tplc="797E7426">
      <w:numFmt w:val="bullet"/>
      <w:lvlText w:val="•"/>
      <w:lvlJc w:val="left"/>
      <w:pPr>
        <w:ind w:left="9552" w:hanging="256"/>
      </w:pPr>
      <w:rPr>
        <w:rFonts w:hint="default"/>
        <w:lang w:val="pt-PT" w:eastAsia="en-US" w:bidi="ar-SA"/>
      </w:rPr>
    </w:lvl>
  </w:abstractNum>
  <w:abstractNum w:abstractNumId="44" w15:restartNumberingAfterBreak="0">
    <w:nsid w:val="7CC432D1"/>
    <w:multiLevelType w:val="multilevel"/>
    <w:tmpl w:val="6EBC8876"/>
    <w:lvl w:ilvl="0">
      <w:start w:val="7"/>
      <w:numFmt w:val="decimal"/>
      <w:lvlText w:val="%1"/>
      <w:lvlJc w:val="left"/>
      <w:pPr>
        <w:ind w:left="1420" w:hanging="168"/>
      </w:pPr>
      <w:rPr>
        <w:rFonts w:ascii="Arial" w:eastAsia="Arial" w:hAnsi="Arial" w:cs="Arial" w:hint="default"/>
        <w:b/>
        <w:bCs/>
        <w:w w:val="79"/>
        <w:sz w:val="24"/>
        <w:szCs w:val="24"/>
        <w:lang w:val="pt-PT" w:eastAsia="en-US" w:bidi="ar-SA"/>
      </w:rPr>
    </w:lvl>
    <w:lvl w:ilvl="1">
      <w:start w:val="1"/>
      <w:numFmt w:val="decimal"/>
      <w:lvlText w:val="%1.%2"/>
      <w:lvlJc w:val="left"/>
      <w:pPr>
        <w:ind w:left="1256" w:hanging="464"/>
      </w:pPr>
      <w:rPr>
        <w:rFonts w:hint="default"/>
        <w:spacing w:val="-4"/>
        <w:w w:val="89"/>
        <w:lang w:val="pt-PT" w:eastAsia="en-US" w:bidi="ar-SA"/>
      </w:rPr>
    </w:lvl>
    <w:lvl w:ilvl="2">
      <w:start w:val="1"/>
      <w:numFmt w:val="decimal"/>
      <w:lvlText w:val="%1.%2.%3"/>
      <w:lvlJc w:val="left"/>
      <w:pPr>
        <w:ind w:left="1256" w:hanging="464"/>
      </w:pPr>
      <w:rPr>
        <w:rFonts w:ascii="Cambria" w:eastAsia="Cambria" w:hAnsi="Cambria" w:cs="Cambria" w:hint="default"/>
        <w:b/>
        <w:bCs/>
        <w:spacing w:val="-1"/>
        <w:w w:val="87"/>
        <w:sz w:val="24"/>
        <w:szCs w:val="24"/>
        <w:lang w:val="pt-PT" w:eastAsia="en-US" w:bidi="ar-SA"/>
      </w:rPr>
    </w:lvl>
    <w:lvl w:ilvl="3">
      <w:numFmt w:val="bullet"/>
      <w:lvlText w:val="•"/>
      <w:lvlJc w:val="left"/>
      <w:pPr>
        <w:ind w:left="3673" w:hanging="464"/>
      </w:pPr>
      <w:rPr>
        <w:rFonts w:hint="default"/>
        <w:lang w:val="pt-PT" w:eastAsia="en-US" w:bidi="ar-SA"/>
      </w:rPr>
    </w:lvl>
    <w:lvl w:ilvl="4">
      <w:numFmt w:val="bullet"/>
      <w:lvlText w:val="•"/>
      <w:lvlJc w:val="left"/>
      <w:pPr>
        <w:ind w:left="4800" w:hanging="464"/>
      </w:pPr>
      <w:rPr>
        <w:rFonts w:hint="default"/>
        <w:lang w:val="pt-PT" w:eastAsia="en-US" w:bidi="ar-SA"/>
      </w:rPr>
    </w:lvl>
    <w:lvl w:ilvl="5">
      <w:numFmt w:val="bullet"/>
      <w:lvlText w:val="•"/>
      <w:lvlJc w:val="left"/>
      <w:pPr>
        <w:ind w:left="5926" w:hanging="464"/>
      </w:pPr>
      <w:rPr>
        <w:rFonts w:hint="default"/>
        <w:lang w:val="pt-PT" w:eastAsia="en-US" w:bidi="ar-SA"/>
      </w:rPr>
    </w:lvl>
    <w:lvl w:ilvl="6">
      <w:numFmt w:val="bullet"/>
      <w:lvlText w:val="•"/>
      <w:lvlJc w:val="left"/>
      <w:pPr>
        <w:ind w:left="7053" w:hanging="464"/>
      </w:pPr>
      <w:rPr>
        <w:rFonts w:hint="default"/>
        <w:lang w:val="pt-PT" w:eastAsia="en-US" w:bidi="ar-SA"/>
      </w:rPr>
    </w:lvl>
    <w:lvl w:ilvl="7">
      <w:numFmt w:val="bullet"/>
      <w:lvlText w:val="•"/>
      <w:lvlJc w:val="left"/>
      <w:pPr>
        <w:ind w:left="8180" w:hanging="464"/>
      </w:pPr>
      <w:rPr>
        <w:rFonts w:hint="default"/>
        <w:lang w:val="pt-PT" w:eastAsia="en-US" w:bidi="ar-SA"/>
      </w:rPr>
    </w:lvl>
    <w:lvl w:ilvl="8">
      <w:numFmt w:val="bullet"/>
      <w:lvlText w:val="•"/>
      <w:lvlJc w:val="left"/>
      <w:pPr>
        <w:ind w:left="9306" w:hanging="464"/>
      </w:pPr>
      <w:rPr>
        <w:rFonts w:hint="default"/>
        <w:lang w:val="pt-PT" w:eastAsia="en-US" w:bidi="ar-SA"/>
      </w:rPr>
    </w:lvl>
  </w:abstractNum>
  <w:abstractNum w:abstractNumId="45" w15:restartNumberingAfterBreak="0">
    <w:nsid w:val="7CF109CC"/>
    <w:multiLevelType w:val="multilevel"/>
    <w:tmpl w:val="082E47DC"/>
    <w:lvl w:ilvl="0">
      <w:start w:val="15"/>
      <w:numFmt w:val="decimal"/>
      <w:lvlText w:val="%1"/>
      <w:lvlJc w:val="left"/>
      <w:pPr>
        <w:ind w:left="1256" w:hanging="444"/>
      </w:pPr>
      <w:rPr>
        <w:rFonts w:hint="default"/>
        <w:lang w:val="pt-PT" w:eastAsia="en-US" w:bidi="ar-SA"/>
      </w:rPr>
    </w:lvl>
    <w:lvl w:ilvl="1">
      <w:start w:val="1"/>
      <w:numFmt w:val="decimal"/>
      <w:lvlText w:val="%1.%2"/>
      <w:lvlJc w:val="left"/>
      <w:pPr>
        <w:ind w:left="1256" w:hanging="444"/>
      </w:pPr>
      <w:rPr>
        <w:rFonts w:ascii="Arial" w:eastAsia="Arial" w:hAnsi="Arial" w:cs="Arial" w:hint="default"/>
        <w:b/>
        <w:bCs/>
        <w:spacing w:val="-2"/>
        <w:w w:val="79"/>
        <w:sz w:val="24"/>
        <w:szCs w:val="24"/>
        <w:lang w:val="pt-PT" w:eastAsia="en-US" w:bidi="ar-SA"/>
      </w:rPr>
    </w:lvl>
    <w:lvl w:ilvl="2">
      <w:numFmt w:val="bullet"/>
      <w:lvlText w:val="•"/>
      <w:lvlJc w:val="left"/>
      <w:pPr>
        <w:ind w:left="3320" w:hanging="444"/>
      </w:pPr>
      <w:rPr>
        <w:rFonts w:hint="default"/>
        <w:lang w:val="pt-PT" w:eastAsia="en-US" w:bidi="ar-SA"/>
      </w:rPr>
    </w:lvl>
    <w:lvl w:ilvl="3">
      <w:numFmt w:val="bullet"/>
      <w:lvlText w:val="•"/>
      <w:lvlJc w:val="left"/>
      <w:pPr>
        <w:ind w:left="4350" w:hanging="444"/>
      </w:pPr>
      <w:rPr>
        <w:rFonts w:hint="default"/>
        <w:lang w:val="pt-PT" w:eastAsia="en-US" w:bidi="ar-SA"/>
      </w:rPr>
    </w:lvl>
    <w:lvl w:ilvl="4">
      <w:numFmt w:val="bullet"/>
      <w:lvlText w:val="•"/>
      <w:lvlJc w:val="left"/>
      <w:pPr>
        <w:ind w:left="5380" w:hanging="444"/>
      </w:pPr>
      <w:rPr>
        <w:rFonts w:hint="default"/>
        <w:lang w:val="pt-PT" w:eastAsia="en-US" w:bidi="ar-SA"/>
      </w:rPr>
    </w:lvl>
    <w:lvl w:ilvl="5">
      <w:numFmt w:val="bullet"/>
      <w:lvlText w:val="•"/>
      <w:lvlJc w:val="left"/>
      <w:pPr>
        <w:ind w:left="6410" w:hanging="444"/>
      </w:pPr>
      <w:rPr>
        <w:rFonts w:hint="default"/>
        <w:lang w:val="pt-PT" w:eastAsia="en-US" w:bidi="ar-SA"/>
      </w:rPr>
    </w:lvl>
    <w:lvl w:ilvl="6">
      <w:numFmt w:val="bullet"/>
      <w:lvlText w:val="•"/>
      <w:lvlJc w:val="left"/>
      <w:pPr>
        <w:ind w:left="7440" w:hanging="444"/>
      </w:pPr>
      <w:rPr>
        <w:rFonts w:hint="default"/>
        <w:lang w:val="pt-PT" w:eastAsia="en-US" w:bidi="ar-SA"/>
      </w:rPr>
    </w:lvl>
    <w:lvl w:ilvl="7">
      <w:numFmt w:val="bullet"/>
      <w:lvlText w:val="•"/>
      <w:lvlJc w:val="left"/>
      <w:pPr>
        <w:ind w:left="8470" w:hanging="444"/>
      </w:pPr>
      <w:rPr>
        <w:rFonts w:hint="default"/>
        <w:lang w:val="pt-PT" w:eastAsia="en-US" w:bidi="ar-SA"/>
      </w:rPr>
    </w:lvl>
    <w:lvl w:ilvl="8">
      <w:numFmt w:val="bullet"/>
      <w:lvlText w:val="•"/>
      <w:lvlJc w:val="left"/>
      <w:pPr>
        <w:ind w:left="9500" w:hanging="444"/>
      </w:pPr>
      <w:rPr>
        <w:rFonts w:hint="default"/>
        <w:lang w:val="pt-PT" w:eastAsia="en-US" w:bidi="ar-SA"/>
      </w:rPr>
    </w:lvl>
  </w:abstractNum>
  <w:num w:numId="1" w16cid:durableId="542987174">
    <w:abstractNumId w:val="4"/>
  </w:num>
  <w:num w:numId="2" w16cid:durableId="2140681879">
    <w:abstractNumId w:val="27"/>
  </w:num>
  <w:num w:numId="3" w16cid:durableId="776826523">
    <w:abstractNumId w:val="45"/>
  </w:num>
  <w:num w:numId="4" w16cid:durableId="262996371">
    <w:abstractNumId w:val="20"/>
  </w:num>
  <w:num w:numId="5" w16cid:durableId="1450927092">
    <w:abstractNumId w:val="0"/>
  </w:num>
  <w:num w:numId="6" w16cid:durableId="1302690806">
    <w:abstractNumId w:val="43"/>
  </w:num>
  <w:num w:numId="7" w16cid:durableId="1004091613">
    <w:abstractNumId w:val="36"/>
  </w:num>
  <w:num w:numId="8" w16cid:durableId="2027055610">
    <w:abstractNumId w:val="19"/>
  </w:num>
  <w:num w:numId="9" w16cid:durableId="1734498816">
    <w:abstractNumId w:val="16"/>
  </w:num>
  <w:num w:numId="10" w16cid:durableId="1681738610">
    <w:abstractNumId w:val="12"/>
  </w:num>
  <w:num w:numId="11" w16cid:durableId="1466893845">
    <w:abstractNumId w:val="14"/>
  </w:num>
  <w:num w:numId="12" w16cid:durableId="76289043">
    <w:abstractNumId w:val="25"/>
  </w:num>
  <w:num w:numId="13" w16cid:durableId="675502290">
    <w:abstractNumId w:val="3"/>
  </w:num>
  <w:num w:numId="14" w16cid:durableId="2124617472">
    <w:abstractNumId w:val="11"/>
  </w:num>
  <w:num w:numId="15" w16cid:durableId="247543023">
    <w:abstractNumId w:val="5"/>
  </w:num>
  <w:num w:numId="16" w16cid:durableId="625156516">
    <w:abstractNumId w:val="40"/>
  </w:num>
  <w:num w:numId="17" w16cid:durableId="469328318">
    <w:abstractNumId w:val="30"/>
  </w:num>
  <w:num w:numId="18" w16cid:durableId="233004886">
    <w:abstractNumId w:val="7"/>
  </w:num>
  <w:num w:numId="19" w16cid:durableId="1063024611">
    <w:abstractNumId w:val="42"/>
  </w:num>
  <w:num w:numId="20" w16cid:durableId="1748528273">
    <w:abstractNumId w:val="28"/>
  </w:num>
  <w:num w:numId="21" w16cid:durableId="1572035327">
    <w:abstractNumId w:val="33"/>
  </w:num>
  <w:num w:numId="22" w16cid:durableId="1627658703">
    <w:abstractNumId w:val="8"/>
  </w:num>
  <w:num w:numId="23" w16cid:durableId="428896856">
    <w:abstractNumId w:val="1"/>
  </w:num>
  <w:num w:numId="24" w16cid:durableId="518929604">
    <w:abstractNumId w:val="34"/>
  </w:num>
  <w:num w:numId="25" w16cid:durableId="1560631274">
    <w:abstractNumId w:val="41"/>
  </w:num>
  <w:num w:numId="26" w16cid:durableId="2034725327">
    <w:abstractNumId w:val="44"/>
  </w:num>
  <w:num w:numId="27" w16cid:durableId="1190991287">
    <w:abstractNumId w:val="29"/>
  </w:num>
  <w:num w:numId="28" w16cid:durableId="611671399">
    <w:abstractNumId w:val="35"/>
  </w:num>
  <w:num w:numId="29" w16cid:durableId="1172259370">
    <w:abstractNumId w:val="39"/>
  </w:num>
  <w:num w:numId="30" w16cid:durableId="1293826219">
    <w:abstractNumId w:val="22"/>
  </w:num>
  <w:num w:numId="31" w16cid:durableId="1207794798">
    <w:abstractNumId w:val="38"/>
  </w:num>
  <w:num w:numId="32" w16cid:durableId="186411918">
    <w:abstractNumId w:val="2"/>
  </w:num>
  <w:num w:numId="33" w16cid:durableId="1033266199">
    <w:abstractNumId w:val="23"/>
  </w:num>
  <w:num w:numId="34" w16cid:durableId="1553537517">
    <w:abstractNumId w:val="15"/>
  </w:num>
  <w:num w:numId="35" w16cid:durableId="90904855">
    <w:abstractNumId w:val="31"/>
  </w:num>
  <w:num w:numId="36" w16cid:durableId="414981823">
    <w:abstractNumId w:val="24"/>
  </w:num>
  <w:num w:numId="37" w16cid:durableId="1152211396">
    <w:abstractNumId w:val="6"/>
  </w:num>
  <w:num w:numId="38" w16cid:durableId="1275752985">
    <w:abstractNumId w:val="18"/>
  </w:num>
  <w:num w:numId="39" w16cid:durableId="1632518793">
    <w:abstractNumId w:val="17"/>
  </w:num>
  <w:num w:numId="40" w16cid:durableId="103573353">
    <w:abstractNumId w:val="32"/>
  </w:num>
  <w:num w:numId="41" w16cid:durableId="1723796441">
    <w:abstractNumId w:val="9"/>
  </w:num>
  <w:num w:numId="42" w16cid:durableId="1519083757">
    <w:abstractNumId w:val="10"/>
  </w:num>
  <w:num w:numId="43" w16cid:durableId="1209537483">
    <w:abstractNumId w:val="37"/>
  </w:num>
  <w:num w:numId="44" w16cid:durableId="1012073306">
    <w:abstractNumId w:val="13"/>
  </w:num>
  <w:num w:numId="45" w16cid:durableId="104735520">
    <w:abstractNumId w:val="26"/>
  </w:num>
  <w:num w:numId="46" w16cid:durableId="16103165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A64"/>
    <w:rsid w:val="0001087F"/>
    <w:rsid w:val="0001771B"/>
    <w:rsid w:val="00030D38"/>
    <w:rsid w:val="000471B9"/>
    <w:rsid w:val="00056E59"/>
    <w:rsid w:val="00065AFC"/>
    <w:rsid w:val="00073211"/>
    <w:rsid w:val="00084CE0"/>
    <w:rsid w:val="00094805"/>
    <w:rsid w:val="000D01EC"/>
    <w:rsid w:val="0011042A"/>
    <w:rsid w:val="00110C4A"/>
    <w:rsid w:val="001429E2"/>
    <w:rsid w:val="001676F6"/>
    <w:rsid w:val="00196A8D"/>
    <w:rsid w:val="001B4BEE"/>
    <w:rsid w:val="001D74C8"/>
    <w:rsid w:val="001F1E2D"/>
    <w:rsid w:val="002142F3"/>
    <w:rsid w:val="0024018B"/>
    <w:rsid w:val="0026380E"/>
    <w:rsid w:val="00297DF3"/>
    <w:rsid w:val="002D22D4"/>
    <w:rsid w:val="002E1D00"/>
    <w:rsid w:val="002F7A49"/>
    <w:rsid w:val="00353EFB"/>
    <w:rsid w:val="003B6199"/>
    <w:rsid w:val="003F0C28"/>
    <w:rsid w:val="0040760C"/>
    <w:rsid w:val="004174AC"/>
    <w:rsid w:val="00496160"/>
    <w:rsid w:val="004A45D8"/>
    <w:rsid w:val="004B0327"/>
    <w:rsid w:val="004D3FE8"/>
    <w:rsid w:val="004F05B3"/>
    <w:rsid w:val="005020FE"/>
    <w:rsid w:val="00504C1D"/>
    <w:rsid w:val="005301A9"/>
    <w:rsid w:val="00535B89"/>
    <w:rsid w:val="00582764"/>
    <w:rsid w:val="005A0F82"/>
    <w:rsid w:val="005C6BB2"/>
    <w:rsid w:val="006017C4"/>
    <w:rsid w:val="00643EF6"/>
    <w:rsid w:val="006557CD"/>
    <w:rsid w:val="00660679"/>
    <w:rsid w:val="006A197A"/>
    <w:rsid w:val="00723A64"/>
    <w:rsid w:val="00737853"/>
    <w:rsid w:val="00737A34"/>
    <w:rsid w:val="00751D1D"/>
    <w:rsid w:val="00787621"/>
    <w:rsid w:val="00796A49"/>
    <w:rsid w:val="00802576"/>
    <w:rsid w:val="0081705B"/>
    <w:rsid w:val="00822013"/>
    <w:rsid w:val="00881765"/>
    <w:rsid w:val="008958E0"/>
    <w:rsid w:val="008A5796"/>
    <w:rsid w:val="008C7A22"/>
    <w:rsid w:val="008E0EC4"/>
    <w:rsid w:val="008E61C4"/>
    <w:rsid w:val="00987F22"/>
    <w:rsid w:val="00A232F5"/>
    <w:rsid w:val="00A26623"/>
    <w:rsid w:val="00A531FF"/>
    <w:rsid w:val="00A87FFE"/>
    <w:rsid w:val="00AD7308"/>
    <w:rsid w:val="00B0505F"/>
    <w:rsid w:val="00B0799C"/>
    <w:rsid w:val="00B14FE6"/>
    <w:rsid w:val="00B77AED"/>
    <w:rsid w:val="00B822E2"/>
    <w:rsid w:val="00B93575"/>
    <w:rsid w:val="00BD453B"/>
    <w:rsid w:val="00BD6C37"/>
    <w:rsid w:val="00BF7657"/>
    <w:rsid w:val="00C34CFF"/>
    <w:rsid w:val="00CB3501"/>
    <w:rsid w:val="00CE2F37"/>
    <w:rsid w:val="00D57564"/>
    <w:rsid w:val="00D7303F"/>
    <w:rsid w:val="00D878FE"/>
    <w:rsid w:val="00D9157E"/>
    <w:rsid w:val="00DF23FC"/>
    <w:rsid w:val="00DF74D9"/>
    <w:rsid w:val="00E53475"/>
    <w:rsid w:val="00EA191D"/>
    <w:rsid w:val="00F64367"/>
    <w:rsid w:val="00F86D40"/>
    <w:rsid w:val="00FC6212"/>
    <w:rsid w:val="00FD791B"/>
    <w:rsid w:val="00FE1FD9"/>
    <w:rsid w:val="00FF51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584F3"/>
  <w15:docId w15:val="{60AFDCBB-B2EF-4F12-9801-09BA1DE7D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1256"/>
      <w:outlineLvl w:val="0"/>
    </w:pPr>
    <w:rPr>
      <w:b/>
      <w:bCs/>
      <w:sz w:val="24"/>
      <w:szCs w:val="24"/>
    </w:rPr>
  </w:style>
  <w:style w:type="paragraph" w:styleId="Ttulo2">
    <w:name w:val="heading 2"/>
    <w:basedOn w:val="Normal"/>
    <w:next w:val="Normal"/>
    <w:link w:val="Ttulo2Char"/>
    <w:uiPriority w:val="9"/>
    <w:semiHidden/>
    <w:unhideWhenUsed/>
    <w:qFormat/>
    <w:rsid w:val="00353EFB"/>
    <w:pPr>
      <w:keepNext/>
      <w:keepLines/>
      <w:widowControl/>
      <w:autoSpaceDE/>
      <w:autoSpaceDN/>
      <w:spacing w:before="360" w:after="80" w:line="276" w:lineRule="auto"/>
      <w:outlineLvl w:val="1"/>
    </w:pPr>
    <w:rPr>
      <w:rFonts w:ascii="Calibri" w:eastAsia="Calibri" w:hAnsi="Calibri" w:cs="Calibri"/>
      <w:b/>
      <w:sz w:val="36"/>
      <w:szCs w:val="36"/>
      <w:lang w:val="pt-BR" w:eastAsia="pt-BR"/>
    </w:rPr>
  </w:style>
  <w:style w:type="paragraph" w:styleId="Ttulo3">
    <w:name w:val="heading 3"/>
    <w:basedOn w:val="Normal"/>
    <w:next w:val="Normal"/>
    <w:link w:val="Ttulo3Char"/>
    <w:uiPriority w:val="9"/>
    <w:semiHidden/>
    <w:unhideWhenUsed/>
    <w:qFormat/>
    <w:rsid w:val="00353EFB"/>
    <w:pPr>
      <w:keepNext/>
      <w:keepLines/>
      <w:widowControl/>
      <w:autoSpaceDE/>
      <w:autoSpaceDN/>
      <w:spacing w:before="280" w:after="80" w:line="276" w:lineRule="auto"/>
      <w:outlineLvl w:val="2"/>
    </w:pPr>
    <w:rPr>
      <w:rFonts w:ascii="Calibri" w:eastAsia="Calibri" w:hAnsi="Calibri" w:cs="Calibri"/>
      <w:b/>
      <w:sz w:val="28"/>
      <w:szCs w:val="28"/>
      <w:lang w:val="pt-BR" w:eastAsia="pt-BR"/>
    </w:rPr>
  </w:style>
  <w:style w:type="paragraph" w:styleId="Ttulo4">
    <w:name w:val="heading 4"/>
    <w:basedOn w:val="Normal"/>
    <w:next w:val="Normal"/>
    <w:link w:val="Ttulo4Char"/>
    <w:uiPriority w:val="9"/>
    <w:semiHidden/>
    <w:unhideWhenUsed/>
    <w:qFormat/>
    <w:rsid w:val="00353EFB"/>
    <w:pPr>
      <w:keepNext/>
      <w:keepLines/>
      <w:widowControl/>
      <w:autoSpaceDE/>
      <w:autoSpaceDN/>
      <w:spacing w:before="240" w:after="40" w:line="276" w:lineRule="auto"/>
      <w:outlineLvl w:val="3"/>
    </w:pPr>
    <w:rPr>
      <w:rFonts w:ascii="Calibri" w:eastAsia="Calibri" w:hAnsi="Calibri" w:cs="Calibri"/>
      <w:b/>
      <w:sz w:val="24"/>
      <w:szCs w:val="24"/>
      <w:lang w:val="pt-BR" w:eastAsia="pt-BR"/>
    </w:rPr>
  </w:style>
  <w:style w:type="paragraph" w:styleId="Ttulo5">
    <w:name w:val="heading 5"/>
    <w:basedOn w:val="Normal"/>
    <w:next w:val="Normal"/>
    <w:link w:val="Ttulo5Char"/>
    <w:uiPriority w:val="9"/>
    <w:semiHidden/>
    <w:unhideWhenUsed/>
    <w:qFormat/>
    <w:rsid w:val="00353EFB"/>
    <w:pPr>
      <w:keepNext/>
      <w:keepLines/>
      <w:widowControl/>
      <w:autoSpaceDE/>
      <w:autoSpaceDN/>
      <w:spacing w:before="220" w:after="40" w:line="276" w:lineRule="auto"/>
      <w:outlineLvl w:val="4"/>
    </w:pPr>
    <w:rPr>
      <w:rFonts w:ascii="Calibri" w:eastAsia="Calibri" w:hAnsi="Calibri" w:cs="Calibri"/>
      <w:b/>
      <w:lang w:val="pt-BR" w:eastAsia="pt-BR"/>
    </w:rPr>
  </w:style>
  <w:style w:type="paragraph" w:styleId="Ttulo6">
    <w:name w:val="heading 6"/>
    <w:basedOn w:val="Normal"/>
    <w:next w:val="Normal"/>
    <w:link w:val="Ttulo6Char"/>
    <w:uiPriority w:val="9"/>
    <w:semiHidden/>
    <w:unhideWhenUsed/>
    <w:qFormat/>
    <w:rsid w:val="00353EFB"/>
    <w:pPr>
      <w:keepNext/>
      <w:keepLines/>
      <w:widowControl/>
      <w:autoSpaceDE/>
      <w:autoSpaceDN/>
      <w:spacing w:before="200" w:after="40" w:line="276" w:lineRule="auto"/>
      <w:outlineLvl w:val="5"/>
    </w:pPr>
    <w:rPr>
      <w:rFonts w:ascii="Calibri" w:eastAsia="Calibri" w:hAnsi="Calibri" w:cs="Calibri"/>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119"/>
      <w:ind w:left="1256" w:right="2984"/>
    </w:pPr>
    <w:rPr>
      <w:b/>
      <w:bCs/>
      <w:sz w:val="28"/>
      <w:szCs w:val="28"/>
    </w:rPr>
  </w:style>
  <w:style w:type="paragraph" w:styleId="PargrafodaLista">
    <w:name w:val="List Paragraph"/>
    <w:basedOn w:val="Normal"/>
    <w:uiPriority w:val="1"/>
    <w:qFormat/>
    <w:pPr>
      <w:ind w:left="1256"/>
      <w:jc w:val="both"/>
    </w:pPr>
  </w:style>
  <w:style w:type="paragraph" w:customStyle="1" w:styleId="TableParagraph">
    <w:name w:val="Table Paragraph"/>
    <w:basedOn w:val="Normal"/>
    <w:uiPriority w:val="1"/>
    <w:qFormat/>
    <w:pPr>
      <w:jc w:val="center"/>
    </w:pPr>
  </w:style>
  <w:style w:type="paragraph" w:styleId="Cabealho">
    <w:name w:val="header"/>
    <w:basedOn w:val="Normal"/>
    <w:link w:val="CabealhoChar"/>
    <w:uiPriority w:val="99"/>
    <w:unhideWhenUsed/>
    <w:rsid w:val="002142F3"/>
    <w:pPr>
      <w:tabs>
        <w:tab w:val="center" w:pos="4252"/>
        <w:tab w:val="right" w:pos="8504"/>
      </w:tabs>
    </w:pPr>
  </w:style>
  <w:style w:type="character" w:customStyle="1" w:styleId="CabealhoChar">
    <w:name w:val="Cabeçalho Char"/>
    <w:basedOn w:val="Fontepargpadro"/>
    <w:link w:val="Cabealho"/>
    <w:uiPriority w:val="99"/>
    <w:rsid w:val="002142F3"/>
    <w:rPr>
      <w:rFonts w:ascii="Cambria" w:eastAsia="Cambria" w:hAnsi="Cambria" w:cs="Cambria"/>
      <w:lang w:val="pt-PT"/>
    </w:rPr>
  </w:style>
  <w:style w:type="paragraph" w:styleId="Rodap">
    <w:name w:val="footer"/>
    <w:basedOn w:val="Normal"/>
    <w:link w:val="RodapChar"/>
    <w:uiPriority w:val="99"/>
    <w:unhideWhenUsed/>
    <w:rsid w:val="002142F3"/>
    <w:pPr>
      <w:tabs>
        <w:tab w:val="center" w:pos="4252"/>
        <w:tab w:val="right" w:pos="8504"/>
      </w:tabs>
    </w:pPr>
  </w:style>
  <w:style w:type="character" w:customStyle="1" w:styleId="RodapChar">
    <w:name w:val="Rodapé Char"/>
    <w:basedOn w:val="Fontepargpadro"/>
    <w:link w:val="Rodap"/>
    <w:uiPriority w:val="99"/>
    <w:rsid w:val="002142F3"/>
    <w:rPr>
      <w:rFonts w:ascii="Cambria" w:eastAsia="Cambria" w:hAnsi="Cambria" w:cs="Cambria"/>
      <w:lang w:val="pt-PT"/>
    </w:rPr>
  </w:style>
  <w:style w:type="paragraph" w:styleId="NormalWeb">
    <w:name w:val="Normal (Web)"/>
    <w:basedOn w:val="Normal"/>
    <w:uiPriority w:val="99"/>
    <w:unhideWhenUsed/>
    <w:rsid w:val="002142F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2142F3"/>
    <w:rPr>
      <w:color w:val="0000FF" w:themeColor="hyperlink"/>
      <w:u w:val="single"/>
    </w:rPr>
  </w:style>
  <w:style w:type="character" w:styleId="MenoPendente">
    <w:name w:val="Unresolved Mention"/>
    <w:basedOn w:val="Fontepargpadro"/>
    <w:uiPriority w:val="99"/>
    <w:semiHidden/>
    <w:unhideWhenUsed/>
    <w:rsid w:val="001F1E2D"/>
    <w:rPr>
      <w:color w:val="605E5C"/>
      <w:shd w:val="clear" w:color="auto" w:fill="E1DFDD"/>
    </w:rPr>
  </w:style>
  <w:style w:type="character" w:styleId="HiperlinkVisitado">
    <w:name w:val="FollowedHyperlink"/>
    <w:basedOn w:val="Fontepargpadro"/>
    <w:uiPriority w:val="99"/>
    <w:semiHidden/>
    <w:unhideWhenUsed/>
    <w:rsid w:val="0001087F"/>
    <w:rPr>
      <w:color w:val="800080" w:themeColor="followedHyperlink"/>
      <w:u w:val="single"/>
    </w:rPr>
  </w:style>
  <w:style w:type="character" w:styleId="nfase">
    <w:name w:val="Emphasis"/>
    <w:basedOn w:val="Fontepargpadro"/>
    <w:uiPriority w:val="20"/>
    <w:qFormat/>
    <w:rsid w:val="004A45D8"/>
    <w:rPr>
      <w:i/>
      <w:iCs/>
    </w:rPr>
  </w:style>
  <w:style w:type="character" w:customStyle="1" w:styleId="Ttulo2Char">
    <w:name w:val="Título 2 Char"/>
    <w:basedOn w:val="Fontepargpadro"/>
    <w:link w:val="Ttulo2"/>
    <w:uiPriority w:val="9"/>
    <w:semiHidden/>
    <w:rsid w:val="00353EFB"/>
    <w:rPr>
      <w:rFonts w:ascii="Calibri" w:eastAsia="Calibri" w:hAnsi="Calibri" w:cs="Calibri"/>
      <w:b/>
      <w:sz w:val="36"/>
      <w:szCs w:val="36"/>
      <w:lang w:val="pt-BR" w:eastAsia="pt-BR"/>
    </w:rPr>
  </w:style>
  <w:style w:type="character" w:customStyle="1" w:styleId="Ttulo3Char">
    <w:name w:val="Título 3 Char"/>
    <w:basedOn w:val="Fontepargpadro"/>
    <w:link w:val="Ttulo3"/>
    <w:uiPriority w:val="9"/>
    <w:semiHidden/>
    <w:rsid w:val="00353EFB"/>
    <w:rPr>
      <w:rFonts w:ascii="Calibri" w:eastAsia="Calibri" w:hAnsi="Calibri" w:cs="Calibri"/>
      <w:b/>
      <w:sz w:val="28"/>
      <w:szCs w:val="28"/>
      <w:lang w:val="pt-BR" w:eastAsia="pt-BR"/>
    </w:rPr>
  </w:style>
  <w:style w:type="character" w:customStyle="1" w:styleId="Ttulo4Char">
    <w:name w:val="Título 4 Char"/>
    <w:basedOn w:val="Fontepargpadro"/>
    <w:link w:val="Ttulo4"/>
    <w:uiPriority w:val="9"/>
    <w:semiHidden/>
    <w:rsid w:val="00353EFB"/>
    <w:rPr>
      <w:rFonts w:ascii="Calibri" w:eastAsia="Calibri" w:hAnsi="Calibri" w:cs="Calibri"/>
      <w:b/>
      <w:sz w:val="24"/>
      <w:szCs w:val="24"/>
      <w:lang w:val="pt-BR" w:eastAsia="pt-BR"/>
    </w:rPr>
  </w:style>
  <w:style w:type="character" w:customStyle="1" w:styleId="Ttulo5Char">
    <w:name w:val="Título 5 Char"/>
    <w:basedOn w:val="Fontepargpadro"/>
    <w:link w:val="Ttulo5"/>
    <w:uiPriority w:val="9"/>
    <w:semiHidden/>
    <w:rsid w:val="00353EFB"/>
    <w:rPr>
      <w:rFonts w:ascii="Calibri" w:eastAsia="Calibri" w:hAnsi="Calibri" w:cs="Calibri"/>
      <w:b/>
      <w:lang w:val="pt-BR" w:eastAsia="pt-BR"/>
    </w:rPr>
  </w:style>
  <w:style w:type="character" w:customStyle="1" w:styleId="Ttulo6Char">
    <w:name w:val="Título 6 Char"/>
    <w:basedOn w:val="Fontepargpadro"/>
    <w:link w:val="Ttulo6"/>
    <w:uiPriority w:val="9"/>
    <w:semiHidden/>
    <w:rsid w:val="00353EFB"/>
    <w:rPr>
      <w:rFonts w:ascii="Calibri" w:eastAsia="Calibri" w:hAnsi="Calibri" w:cs="Calibri"/>
      <w:b/>
      <w:sz w:val="20"/>
      <w:szCs w:val="20"/>
      <w:lang w:val="pt-BR" w:eastAsia="pt-BR"/>
    </w:rPr>
  </w:style>
  <w:style w:type="paragraph" w:styleId="Subttulo">
    <w:name w:val="Subtitle"/>
    <w:basedOn w:val="Normal"/>
    <w:next w:val="Normal"/>
    <w:link w:val="SubttuloChar"/>
    <w:uiPriority w:val="11"/>
    <w:qFormat/>
    <w:rsid w:val="00353EFB"/>
    <w:pPr>
      <w:keepNext/>
      <w:keepLines/>
      <w:widowControl/>
      <w:autoSpaceDE/>
      <w:autoSpaceDN/>
      <w:spacing w:before="360" w:after="80" w:line="276"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353EFB"/>
    <w:rPr>
      <w:rFonts w:ascii="Georgia" w:eastAsia="Georgia" w:hAnsi="Georgia" w:cs="Georgia"/>
      <w:i/>
      <w:color w:val="666666"/>
      <w:sz w:val="48"/>
      <w:szCs w:val="48"/>
      <w:lang w:val="pt-BR" w:eastAsia="pt-BR"/>
    </w:rPr>
  </w:style>
  <w:style w:type="paragraph" w:customStyle="1" w:styleId="xl63">
    <w:name w:val="xl63"/>
    <w:basedOn w:val="Normal"/>
    <w:rsid w:val="00353EFB"/>
    <w:pPr>
      <w:widowControl/>
      <w:pBdr>
        <w:top w:val="single" w:sz="8" w:space="0" w:color="auto"/>
        <w:left w:val="single" w:sz="8" w:space="0" w:color="auto"/>
        <w:bottom w:val="single" w:sz="8" w:space="0" w:color="auto"/>
        <w:right w:val="single" w:sz="8" w:space="0" w:color="auto"/>
      </w:pBdr>
      <w:shd w:val="clear" w:color="000000" w:fill="D0CECE"/>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64">
    <w:name w:val="xl64"/>
    <w:basedOn w:val="Normal"/>
    <w:rsid w:val="00353EFB"/>
    <w:pPr>
      <w:widowControl/>
      <w:pBdr>
        <w:top w:val="single" w:sz="8" w:space="0" w:color="auto"/>
        <w:bottom w:val="single" w:sz="8" w:space="0" w:color="auto"/>
      </w:pBdr>
      <w:shd w:val="clear" w:color="000000" w:fill="D0CECE"/>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65">
    <w:name w:val="xl65"/>
    <w:basedOn w:val="Normal"/>
    <w:rsid w:val="00353EFB"/>
    <w:pPr>
      <w:widowControl/>
      <w:pBdr>
        <w:top w:val="single" w:sz="8" w:space="0" w:color="auto"/>
        <w:bottom w:val="single" w:sz="8" w:space="0" w:color="auto"/>
        <w:right w:val="single" w:sz="8" w:space="0" w:color="auto"/>
      </w:pBdr>
      <w:shd w:val="clear" w:color="000000" w:fill="D0CECE"/>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66">
    <w:name w:val="xl66"/>
    <w:basedOn w:val="Normal"/>
    <w:rsid w:val="00353EFB"/>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67">
    <w:name w:val="xl67"/>
    <w:basedOn w:val="Normal"/>
    <w:rsid w:val="00353EFB"/>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68">
    <w:name w:val="xl68"/>
    <w:basedOn w:val="Normal"/>
    <w:rsid w:val="00353EFB"/>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69">
    <w:name w:val="xl69"/>
    <w:basedOn w:val="Normal"/>
    <w:rsid w:val="00353EFB"/>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70">
    <w:name w:val="xl70"/>
    <w:basedOn w:val="Normal"/>
    <w:rsid w:val="00353EFB"/>
    <w:pPr>
      <w:widowControl/>
      <w:pBdr>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16"/>
      <w:szCs w:val="16"/>
      <w:lang w:val="pt-BR" w:eastAsia="pt-BR"/>
    </w:rPr>
  </w:style>
  <w:style w:type="paragraph" w:customStyle="1" w:styleId="xl71">
    <w:name w:val="xl71"/>
    <w:basedOn w:val="Normal"/>
    <w:rsid w:val="00353EFB"/>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72">
    <w:name w:val="xl72"/>
    <w:basedOn w:val="Normal"/>
    <w:rsid w:val="00353EFB"/>
    <w:pPr>
      <w:widowControl/>
      <w:pBdr>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73">
    <w:name w:val="xl73"/>
    <w:basedOn w:val="Normal"/>
    <w:rsid w:val="00353EF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74">
    <w:name w:val="xl74"/>
    <w:basedOn w:val="Normal"/>
    <w:rsid w:val="00353EFB"/>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5">
    <w:name w:val="xl75"/>
    <w:basedOn w:val="Normal"/>
    <w:rsid w:val="00353EFB"/>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76">
    <w:name w:val="xl76"/>
    <w:basedOn w:val="Normal"/>
    <w:rsid w:val="00353EFB"/>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77">
    <w:name w:val="xl77"/>
    <w:basedOn w:val="Normal"/>
    <w:rsid w:val="00353EFB"/>
    <w:pPr>
      <w:widowControl/>
      <w:pBdr>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78">
    <w:name w:val="xl78"/>
    <w:basedOn w:val="Normal"/>
    <w:rsid w:val="00353EF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79">
    <w:name w:val="xl79"/>
    <w:basedOn w:val="Normal"/>
    <w:rsid w:val="00353EFB"/>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80">
    <w:name w:val="xl80"/>
    <w:basedOn w:val="Normal"/>
    <w:rsid w:val="00353EFB"/>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1">
    <w:name w:val="xl81"/>
    <w:basedOn w:val="Normal"/>
    <w:rsid w:val="00353EFB"/>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2">
    <w:name w:val="xl82"/>
    <w:basedOn w:val="Normal"/>
    <w:rsid w:val="00353EFB"/>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3">
    <w:name w:val="xl83"/>
    <w:basedOn w:val="Normal"/>
    <w:rsid w:val="00353EFB"/>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b/>
      <w:bCs/>
      <w:color w:val="000000"/>
      <w:sz w:val="16"/>
      <w:szCs w:val="16"/>
      <w:lang w:val="pt-BR" w:eastAsia="pt-BR"/>
    </w:rPr>
  </w:style>
  <w:style w:type="paragraph" w:customStyle="1" w:styleId="xl84">
    <w:name w:val="xl84"/>
    <w:basedOn w:val="Normal"/>
    <w:rsid w:val="00353EFB"/>
    <w:pPr>
      <w:widowControl/>
      <w:pBdr>
        <w:top w:val="single" w:sz="8" w:space="0" w:color="auto"/>
        <w:left w:val="single" w:sz="8" w:space="0" w:color="auto"/>
      </w:pBdr>
      <w:shd w:val="clear" w:color="000000" w:fill="D9D9D9"/>
      <w:autoSpaceDE/>
      <w:autoSpaceDN/>
      <w:spacing w:before="100" w:beforeAutospacing="1" w:after="100" w:afterAutospacing="1"/>
      <w:jc w:val="right"/>
      <w:textAlignment w:val="center"/>
    </w:pPr>
    <w:rPr>
      <w:rFonts w:ascii="Arial" w:eastAsia="Times New Roman" w:hAnsi="Arial" w:cs="Arial"/>
      <w:b/>
      <w:bCs/>
      <w:color w:val="000000"/>
      <w:sz w:val="16"/>
      <w:szCs w:val="16"/>
      <w:lang w:val="pt-BR" w:eastAsia="pt-BR"/>
    </w:rPr>
  </w:style>
  <w:style w:type="paragraph" w:customStyle="1" w:styleId="xl85">
    <w:name w:val="xl85"/>
    <w:basedOn w:val="Normal"/>
    <w:rsid w:val="00353EFB"/>
    <w:pPr>
      <w:widowControl/>
      <w:pBdr>
        <w:top w:val="single" w:sz="8" w:space="0" w:color="auto"/>
      </w:pBdr>
      <w:shd w:val="clear" w:color="000000" w:fill="D9D9D9"/>
      <w:autoSpaceDE/>
      <w:autoSpaceDN/>
      <w:spacing w:before="100" w:beforeAutospacing="1" w:after="100" w:afterAutospacing="1"/>
      <w:jc w:val="right"/>
      <w:textAlignment w:val="center"/>
    </w:pPr>
    <w:rPr>
      <w:rFonts w:ascii="Arial" w:eastAsia="Times New Roman" w:hAnsi="Arial" w:cs="Arial"/>
      <w:b/>
      <w:bCs/>
      <w:color w:val="000000"/>
      <w:sz w:val="16"/>
      <w:szCs w:val="16"/>
      <w:lang w:val="pt-BR" w:eastAsia="pt-BR"/>
    </w:rPr>
  </w:style>
  <w:style w:type="paragraph" w:customStyle="1" w:styleId="xl86">
    <w:name w:val="xl86"/>
    <w:basedOn w:val="Normal"/>
    <w:rsid w:val="00353EFB"/>
    <w:pPr>
      <w:widowControl/>
      <w:shd w:val="clear" w:color="000000" w:fill="D9D9D9"/>
      <w:autoSpaceDE/>
      <w:autoSpaceDN/>
      <w:spacing w:before="100" w:beforeAutospacing="1" w:after="100" w:afterAutospacing="1"/>
      <w:jc w:val="right"/>
      <w:textAlignment w:val="center"/>
    </w:pPr>
    <w:rPr>
      <w:rFonts w:ascii="Arial" w:eastAsia="Times New Roman" w:hAnsi="Arial" w:cs="Arial"/>
      <w:b/>
      <w:bCs/>
      <w:color w:val="000000"/>
      <w:sz w:val="16"/>
      <w:szCs w:val="16"/>
      <w:lang w:val="pt-BR" w:eastAsia="pt-BR"/>
    </w:rPr>
  </w:style>
  <w:style w:type="paragraph" w:customStyle="1" w:styleId="xl87">
    <w:name w:val="xl87"/>
    <w:basedOn w:val="Normal"/>
    <w:rsid w:val="00353EFB"/>
    <w:pPr>
      <w:widowControl/>
      <w:pBdr>
        <w:top w:val="single" w:sz="8" w:space="0" w:color="auto"/>
        <w:right w:val="single" w:sz="8" w:space="0" w:color="000000"/>
      </w:pBdr>
      <w:shd w:val="clear" w:color="000000" w:fill="D9D9D9"/>
      <w:autoSpaceDE/>
      <w:autoSpaceDN/>
      <w:spacing w:before="100" w:beforeAutospacing="1" w:after="100" w:afterAutospacing="1"/>
      <w:jc w:val="right"/>
      <w:textAlignment w:val="center"/>
    </w:pPr>
    <w:rPr>
      <w:rFonts w:ascii="Arial" w:eastAsia="Times New Roman" w:hAnsi="Arial" w:cs="Arial"/>
      <w:b/>
      <w:bCs/>
      <w:color w:val="000000"/>
      <w:sz w:val="16"/>
      <w:szCs w:val="16"/>
      <w:lang w:val="pt-BR" w:eastAsia="pt-BR"/>
    </w:rPr>
  </w:style>
  <w:style w:type="paragraph" w:customStyle="1" w:styleId="Default">
    <w:name w:val="Default"/>
    <w:rsid w:val="008E61C4"/>
    <w:pPr>
      <w:widowControl/>
      <w:adjustRightInd w:val="0"/>
    </w:pPr>
    <w:rPr>
      <w:rFonts w:ascii="Arial" w:hAnsi="Arial" w:cs="Arial"/>
      <w:color w:val="000000"/>
      <w:sz w:val="24"/>
      <w:szCs w:val="24"/>
      <w:lang w:val="pt-BR"/>
    </w:rPr>
  </w:style>
  <w:style w:type="paragraph" w:customStyle="1" w:styleId="msonormal0">
    <w:name w:val="msonormal"/>
    <w:basedOn w:val="Normal"/>
    <w:rsid w:val="00D878F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D878FE"/>
    <w:pPr>
      <w:widowControl/>
      <w:autoSpaceDE/>
      <w:autoSpaceDN/>
    </w:pPr>
    <w:rPr>
      <w:rFonts w:ascii="Calibri" w:eastAsia="Calibri" w:hAnsi="Calibri" w:cs="Calibri"/>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643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5984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essaudepmj@gmail.com"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26" Type="http://schemas.openxmlformats.org/officeDocument/2006/relationships/hyperlink" Target="https://www.gov.br/empresas-e-negocios/pt-br/empreendedor" TargetMode="External"/><Relationship Id="rId3" Type="http://schemas.openxmlformats.org/officeDocument/2006/relationships/settings" Target="settings.xml"/><Relationship Id="rId21" Type="http://schemas.openxmlformats.org/officeDocument/2006/relationships/hyperlink" Target="http://www.licitardigital.com.br/" TargetMode="External"/><Relationship Id="rId7" Type="http://schemas.openxmlformats.org/officeDocument/2006/relationships/hyperlink" Target="http://www.licitardigital.com.br/" TargetMode="External"/><Relationship Id="rId12" Type="http://schemas.openxmlformats.org/officeDocument/2006/relationships/hyperlink" Target="http://www.jatoba.pe.gov.br" TargetMode="External"/><Relationship Id="rId17" Type="http://schemas.openxmlformats.org/officeDocument/2006/relationships/hyperlink" Target="http://www.licitardigital.com.br/" TargetMode="External"/><Relationship Id="rId25" Type="http://schemas.openxmlformats.org/officeDocument/2006/relationships/hyperlink" Target="http://www.licitardigital.com.br/" TargetMode="External"/><Relationship Id="rId2" Type="http://schemas.openxmlformats.org/officeDocument/2006/relationships/styles" Target="styles.xml"/><Relationship Id="rId16" Type="http://schemas.openxmlformats.org/officeDocument/2006/relationships/hyperlink" Target="http://www.licitardigital.com.br/" TargetMode="External"/><Relationship Id="rId20" Type="http://schemas.openxmlformats.org/officeDocument/2006/relationships/hyperlink" Target="http://www.portaldecompraspublicas.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jp@gmail.com" TargetMode="External"/><Relationship Id="rId24" Type="http://schemas.openxmlformats.org/officeDocument/2006/relationships/hyperlink" Target="http://www.diariomunicipal.com.br/famupe"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mailto:licitajp@gmail.com" TargetMode="External"/><Relationship Id="rId28" Type="http://schemas.openxmlformats.org/officeDocument/2006/relationships/theme" Target="theme/theme1.xml"/><Relationship Id="rId10" Type="http://schemas.openxmlformats.org/officeDocument/2006/relationships/hyperlink" Target="http://www.tce.mg.gov.br/Licita/LicitaCont/2016/pl_506/Edital_4_506_2016.pdf" TargetMode="External"/><Relationship Id="rId19" Type="http://schemas.openxmlformats.org/officeDocument/2006/relationships/hyperlink" Target="mailto:licitacoesaudepmj@gmail.com" TargetMode="External"/><Relationship Id="rId4" Type="http://schemas.openxmlformats.org/officeDocument/2006/relationships/webSettings" Target="webSettings.xml"/><Relationship Id="rId9" Type="http://schemas.openxmlformats.org/officeDocument/2006/relationships/hyperlink" Target="http://www.licitardigital.com.br/" TargetMode="External"/><Relationship Id="rId14" Type="http://schemas.openxmlformats.org/officeDocument/2006/relationships/header" Target="header1.xml"/><Relationship Id="rId22" Type="http://schemas.openxmlformats.org/officeDocument/2006/relationships/hyperlink" Target="http://www.licitardigital.com.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52</Pages>
  <Words>19937</Words>
  <Characters>107665</Characters>
  <Application>Microsoft Office Word</Application>
  <DocSecurity>0</DocSecurity>
  <Lines>897</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TOUROS CPL</dc:creator>
  <cp:lastModifiedBy>Mayara Oliveira</cp:lastModifiedBy>
  <cp:revision>16</cp:revision>
  <dcterms:created xsi:type="dcterms:W3CDTF">2024-04-10T02:01:00Z</dcterms:created>
  <dcterms:modified xsi:type="dcterms:W3CDTF">2024-04-11T23:58:00Z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2023-11-06T00:00:00Z</vt:filetime>
  </property>
  <property fmtid="{D5CDD505-2E9C-101B-9397-08002B2CF9AE}" pid="3" name="Creator">
    <vt:lpwstr>Microsoft® Word 2019</vt:lpwstr>
  </property>
  <property fmtid="{D5CDD505-2E9C-101B-9397-08002B2CF9AE}" pid="4" name="LastSaved">
    <vt:filetime>2024-01-22T00:00:00Z</vt:filetime>
  </property>
</Properties>
</file>