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rPr>
      </w:pPr>
    </w:p>
    <w:p w14:paraId="179E856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019</w:t>
      </w:r>
      <w:r>
        <w:rPr>
          <w:rFonts w:hint="default" w:ascii="Calibri Light" w:hAnsi="Calibri Light" w:cs="Calibri Light"/>
          <w:b/>
          <w:bCs/>
          <w:color w:val="auto"/>
          <w:sz w:val="22"/>
          <w:szCs w:val="22"/>
        </w:rPr>
        <w:t>/</w:t>
      </w:r>
      <w:r>
        <w:rPr>
          <w:rFonts w:hint="default" w:ascii="Calibri Light" w:hAnsi="Calibri Light" w:cs="Calibri Light"/>
          <w:b/>
          <w:bCs/>
          <w:color w:val="auto"/>
          <w:sz w:val="22"/>
          <w:szCs w:val="22"/>
          <w:lang w:val="pt-BR"/>
        </w:rPr>
        <w:t>2026</w:t>
      </w:r>
    </w:p>
    <w:p w14:paraId="6616DD38">
      <w:pPr>
        <w:contextualSpacing/>
        <w:rPr>
          <w:rFonts w:hint="default" w:ascii="Calibri Light" w:hAnsi="Calibri Light" w:cs="Calibri Light"/>
          <w:b/>
          <w:bCs/>
          <w:color w:val="405CA1"/>
          <w:sz w:val="22"/>
          <w:szCs w:val="22"/>
        </w:rPr>
      </w:pPr>
    </w:p>
    <w:p w14:paraId="1631A63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hint="default"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hint="default" w:ascii="Calibri Light" w:hAnsi="Calibri Light" w:cs="Calibri Light"/>
          <w:b/>
          <w:bCs/>
          <w:color w:val="405CA1"/>
          <w:sz w:val="22"/>
          <w:szCs w:val="22"/>
        </w:rPr>
        <w:t>OBJETO</w:t>
      </w:r>
      <w:r>
        <w:rPr>
          <w:rFonts w:hint="default" w:ascii="Calibri Light" w:hAnsi="Calibri Light" w:cs="Calibri Light"/>
          <w:b/>
          <w:bCs/>
          <w:color w:val="5B5B5F"/>
          <w:sz w:val="22"/>
          <w:szCs w:val="22"/>
        </w:rPr>
        <w:t xml:space="preserve"> </w:t>
      </w:r>
      <w:r>
        <w:rPr>
          <w:rFonts w:hint="default" w:ascii="Calibri Light" w:hAnsi="Calibri Light" w:cs="Calibri Light"/>
          <w:b/>
          <w:bCs/>
          <w:color w:val="auto"/>
          <w:sz w:val="22"/>
          <w:szCs w:val="22"/>
          <w:lang w:val="pt-BR"/>
        </w:rPr>
        <w:t>Registro de preços visando a aquisição de Toner e cilindros de impressoras atendimento as Secretarias do Município de Cruzmaltina-PR.</w:t>
      </w:r>
    </w:p>
    <w:p w14:paraId="0287DD79">
      <w:pPr>
        <w:contextualSpacing/>
        <w:jc w:val="both"/>
        <w:rPr>
          <w:rFonts w:hint="default" w:ascii="Calibri Light" w:hAnsi="Calibri Light" w:cs="Calibri Light"/>
          <w:b/>
          <w:bCs/>
          <w:color w:val="5B5B5F"/>
          <w:sz w:val="22"/>
          <w:szCs w:val="22"/>
        </w:rPr>
      </w:pPr>
    </w:p>
    <w:p w14:paraId="2590E52C">
      <w:pPr>
        <w:contextualSpacing/>
        <w:rPr>
          <w:rFonts w:hint="default" w:ascii="Calibri Light" w:hAnsi="Calibri Light" w:cs="Calibri Light"/>
          <w:color w:val="5B5B5F"/>
          <w:sz w:val="22"/>
          <w:szCs w:val="22"/>
        </w:rPr>
      </w:pPr>
    </w:p>
    <w:p w14:paraId="2C08DF6F">
      <w:pPr>
        <w:contextualSpacing/>
        <w:jc w:val="both"/>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 xml:space="preserve">R$ </w:t>
      </w:r>
      <w:r>
        <w:rPr>
          <w:rFonts w:hint="default" w:ascii="Calibri Light" w:hAnsi="Calibri Light" w:cs="Calibri Light"/>
          <w:b/>
          <w:bCs/>
          <w:color w:val="auto"/>
          <w:sz w:val="22"/>
          <w:szCs w:val="22"/>
          <w:lang w:val="pt-BR"/>
        </w:rPr>
        <w:t>305.047,20 (trezentos e cinco mil e quarenta e sete reais e vinte centavos)</w:t>
      </w:r>
    </w:p>
    <w:p w14:paraId="11FCC065">
      <w:pPr>
        <w:contextualSpacing/>
        <w:rPr>
          <w:rFonts w:hint="default" w:ascii="Calibri Light" w:hAnsi="Calibri Light" w:cs="Calibri Light"/>
          <w:color w:val="FF0000"/>
          <w:sz w:val="22"/>
          <w:szCs w:val="22"/>
        </w:rPr>
      </w:pPr>
      <w:r>
        <w:rPr>
          <w:rFonts w:hint="default" w:ascii="Calibri Light" w:hAnsi="Calibri Light" w:cs="Calibri Light"/>
          <w:b/>
          <w:bCs/>
          <w:color w:val="FF0000"/>
          <w:sz w:val="22"/>
          <w:szCs w:val="22"/>
        </w:rPr>
        <w:t xml:space="preserve"> </w:t>
      </w:r>
    </w:p>
    <w:p w14:paraId="2AB848A1">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11/08</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rPr>
      </w:pPr>
    </w:p>
    <w:p w14:paraId="681B98C0">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LOCAL DA SESSÃO PÚBLICA</w:t>
      </w:r>
    </w:p>
    <w:p w14:paraId="2CF7DF6F">
      <w:pPr>
        <w:contextualSpacing/>
        <w:rPr>
          <w:rStyle w:val="17"/>
          <w:rFonts w:hint="default" w:ascii="Calibri Light" w:hAnsi="Calibri Light" w:cs="Calibri Light"/>
          <w:sz w:val="22"/>
          <w:szCs w:val="22"/>
        </w:rPr>
      </w:pP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 </w:t>
      </w:r>
      <w:r>
        <w:rPr>
          <w:rFonts w:hint="default" w:ascii="Calibri Light" w:hAnsi="Calibri Light" w:cs="Calibri Light"/>
          <w:b/>
          <w:bCs/>
          <w:color w:val="0000FF"/>
          <w:u w:val="single"/>
        </w:rPr>
        <w:t>www.bll.org.br</w:t>
      </w:r>
    </w:p>
    <w:p w14:paraId="441BACE9">
      <w:pPr>
        <w:contextualSpacing/>
        <w:rPr>
          <w:rFonts w:hint="default"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rPr>
      </w:pPr>
      <w:r>
        <w:rPr>
          <w:rFonts w:hint="default"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p>
    <w:p w14:paraId="3A8CC532">
      <w:pPr>
        <w:contextualSpacing/>
        <w:jc w:val="both"/>
        <w:rPr>
          <w:rFonts w:hint="default" w:ascii="Calibri Light" w:hAnsi="Calibri Light" w:cs="Calibri Light"/>
          <w:sz w:val="22"/>
          <w:szCs w:val="22"/>
        </w:rPr>
      </w:pPr>
    </w:p>
    <w:p w14:paraId="4575EC9A">
      <w:pPr>
        <w:contextualSpacing/>
        <w:jc w:val="both"/>
        <w:rPr>
          <w:rFonts w:hint="default" w:ascii="Calibri Light" w:hAnsi="Calibri Light" w:cs="Calibri Light"/>
          <w:caps/>
          <w:sz w:val="22"/>
          <w:szCs w:val="22"/>
        </w:rPr>
      </w:pPr>
      <w:r>
        <w:rPr>
          <w:rFonts w:hint="default" w:ascii="Calibri Light" w:hAnsi="Calibri Light" w:cs="Calibri Light"/>
          <w:b/>
          <w:bCs/>
          <w:caps/>
          <w:color w:val="405CA1"/>
          <w:sz w:val="22"/>
          <w:szCs w:val="22"/>
        </w:rPr>
        <w:t>Modo de disputa:</w:t>
      </w:r>
    </w:p>
    <w:p w14:paraId="5802A536">
      <w:pPr>
        <w:contextualSpacing/>
        <w:jc w:val="both"/>
        <w:rPr>
          <w:rFonts w:hint="default" w:ascii="Calibri Light" w:hAnsi="Calibri Light" w:cs="Calibri Light"/>
          <w:b/>
          <w:bCs/>
          <w:sz w:val="22"/>
          <w:szCs w:val="22"/>
        </w:rPr>
      </w:pPr>
      <w:r>
        <w:rPr>
          <w:rFonts w:hint="default"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rPr>
      </w:pPr>
    </w:p>
    <w:p w14:paraId="42FD0098">
      <w:pPr>
        <w:spacing w:after="0"/>
        <w:contextualSpacing/>
        <w:rPr>
          <w:rFonts w:hint="default" w:ascii="Calibri Light" w:hAnsi="Calibri Light" w:cs="Calibri Light"/>
          <w:b/>
          <w:bCs/>
          <w:color w:val="405CA1"/>
        </w:rPr>
      </w:pPr>
      <w:r>
        <w:rPr>
          <w:rFonts w:hint="default" w:ascii="Calibri Light" w:hAnsi="Calibri Light" w:cs="Calibri Light"/>
          <w:b/>
          <w:bCs/>
          <w:color w:val="405CA1"/>
        </w:rPr>
        <w:t>EXCLUSIVIDADE ME/EPP/EQUIPARADAS</w:t>
      </w:r>
    </w:p>
    <w:p w14:paraId="7B842386">
      <w:pPr>
        <w:ind w:left="0" w:leftChars="0" w:firstLine="0" w:firstLineChars="0"/>
        <w:jc w:val="left"/>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SIm</w:t>
      </w:r>
    </w:p>
    <w:p w14:paraId="1753CD89">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500AC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2BB1F6FE">
      <w:pPr>
        <w:rPr>
          <w:rFonts w:hint="default"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hint="default"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xxx/2026</w:t>
      </w:r>
    </w:p>
    <w:p w14:paraId="0129D448">
      <w:pPr>
        <w:ind w:firstLine="567"/>
        <w:jc w:val="center"/>
        <w:rPr>
          <w:rFonts w:hint="default" w:ascii="Calibri Light" w:hAnsi="Calibri Light" w:cs="Calibri Light"/>
          <w:bCs/>
          <w:color w:val="000000"/>
          <w:sz w:val="22"/>
          <w:szCs w:val="22"/>
        </w:rPr>
      </w:pPr>
      <w:r>
        <w:rPr>
          <w:rFonts w:hint="default" w:ascii="Calibri Light" w:hAnsi="Calibri Light" w:cs="Calibri Light"/>
          <w:color w:val="000000"/>
          <w:sz w:val="22"/>
          <w:szCs w:val="22"/>
        </w:rPr>
        <w:t>(Processo Administrativo nº</w:t>
      </w:r>
      <w:r>
        <w:rPr>
          <w:rFonts w:hint="default"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029/2026</w:t>
      </w:r>
      <w:r>
        <w:rPr>
          <w:rFonts w:hint="default" w:ascii="Calibri Light" w:hAnsi="Calibri Light" w:cs="Calibri Light"/>
          <w:bCs/>
          <w:color w:val="FF0000"/>
          <w:sz w:val="22"/>
          <w:szCs w:val="22"/>
        </w:rPr>
        <w:t>)</w:t>
      </w:r>
    </w:p>
    <w:p w14:paraId="3CC18022">
      <w:pPr>
        <w:ind w:firstLine="567"/>
        <w:jc w:val="center"/>
        <w:rPr>
          <w:rFonts w:hint="default" w:ascii="Calibri Light" w:hAnsi="Calibri Light" w:cs="Calibri Light"/>
          <w:b/>
          <w:color w:val="000000"/>
          <w:sz w:val="22"/>
          <w:szCs w:val="22"/>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rPr>
      </w:pPr>
      <w:r>
        <w:rPr>
          <w:rFonts w:hint="default" w:ascii="Calibri Light" w:hAnsi="Calibri Light" w:cs="Calibri Light"/>
          <w:sz w:val="22"/>
          <w:szCs w:val="22"/>
        </w:rPr>
        <w:t xml:space="preserve">Torna-se público que </w:t>
      </w:r>
      <w:r>
        <w:rPr>
          <w:rFonts w:hint="default" w:ascii="Calibri Light" w:hAnsi="Calibri Light" w:cs="Calibri Light"/>
          <w:b/>
          <w:bCs/>
          <w:sz w:val="22"/>
          <w:szCs w:val="22"/>
        </w:rPr>
        <w:t xml:space="preserve">O MUNICÍPIO DE </w:t>
      </w:r>
      <w:r>
        <w:rPr>
          <w:rFonts w:hint="default" w:ascii="Calibri Light" w:hAnsi="Calibri Light" w:cs="Calibri Light"/>
          <w:b/>
          <w:bCs/>
          <w:sz w:val="22"/>
          <w:szCs w:val="22"/>
          <w:lang w:val="pt-BR"/>
        </w:rPr>
        <w:t>CRUZMALTINA</w:t>
      </w:r>
      <w:r>
        <w:rPr>
          <w:rFonts w:hint="default" w:ascii="Calibri Light" w:hAnsi="Calibri Light" w:cs="Calibri Light"/>
          <w:sz w:val="22"/>
          <w:szCs w:val="22"/>
        </w:rPr>
        <w:t xml:space="preserve">, por meio </w:t>
      </w:r>
      <w:r>
        <w:rPr>
          <w:rFonts w:hint="default" w:ascii="Calibri Light" w:hAnsi="Calibri Light" w:cs="Calibri Light"/>
          <w:color w:val="000000" w:themeColor="text1"/>
          <w:sz w:val="22"/>
          <w:szCs w:val="22"/>
          <w14:textFill>
            <w14:solidFill>
              <w14:schemeClr w14:val="tx1"/>
            </w14:solidFill>
          </w14:textFill>
        </w:rPr>
        <w:t>do setor de licitações e contratos</w:t>
      </w:r>
      <w:r>
        <w:rPr>
          <w:rFonts w:hint="default"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hint="default" w:ascii="Calibri Light" w:hAnsi="Calibri Light" w:cs="Calibri Light"/>
          <w:sz w:val="22"/>
          <w:szCs w:val="22"/>
        </w:rPr>
        <w:t xml:space="preserve">, </w:t>
      </w:r>
      <w:r>
        <w:rPr>
          <w:rFonts w:hint="default" w:ascii="Calibri Light" w:hAnsi="Calibri Light" w:cs="Calibri Light"/>
          <w:sz w:val="22"/>
          <w:szCs w:val="22"/>
          <w:lang w:val="pt-BR"/>
        </w:rPr>
        <w:t>nº 40</w:t>
      </w:r>
      <w:r>
        <w:rPr>
          <w:rFonts w:hint="default" w:ascii="Calibri Light" w:hAnsi="Calibri Light" w:cs="Calibri Light"/>
          <w:sz w:val="22"/>
          <w:szCs w:val="22"/>
        </w:rPr>
        <w:t xml:space="preserve">, realizará licitação na modalidade </w:t>
      </w:r>
      <w:r>
        <w:rPr>
          <w:rFonts w:hint="default" w:ascii="Calibri Light" w:hAnsi="Calibri Light" w:cs="Calibri Light"/>
          <w:b/>
          <w:bCs/>
          <w:sz w:val="22"/>
          <w:szCs w:val="22"/>
        </w:rPr>
        <w:t>PREGÃO, na forma ELETRÔNICA</w:t>
      </w:r>
      <w:r>
        <w:rPr>
          <w:rFonts w:hint="default" w:ascii="Calibri Light" w:hAnsi="Calibri Light" w:cs="Calibri Light"/>
          <w:b/>
          <w:sz w:val="22"/>
          <w:szCs w:val="22"/>
        </w:rPr>
        <w:t>,</w:t>
      </w:r>
      <w:r>
        <w:rPr>
          <w:rFonts w:hint="default" w:ascii="Calibri Light" w:hAnsi="Calibri Light" w:eastAsia="Times New Roman" w:cs="Calibri Light"/>
          <w:sz w:val="22"/>
          <w:szCs w:val="22"/>
        </w:rPr>
        <w:t xml:space="preserve"> </w:t>
      </w:r>
      <w:r>
        <w:rPr>
          <w:rFonts w:hint="default" w:ascii="Calibri Light" w:hAnsi="Calibri Light" w:cs="Calibri Light"/>
          <w:sz w:val="22"/>
          <w:szCs w:val="22"/>
        </w:rPr>
        <w:t xml:space="preserve">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color w:val="000000" w:themeColor="text1"/>
          <w:sz w:val="22"/>
          <w:szCs w:val="22"/>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sz w:val="22"/>
          <w:szCs w:val="22"/>
        </w:rPr>
        <w:t xml:space="preserve"> , e demais legislações aplicáveis e, ainda, de acordo com as condições estabelecidas neste Edital, através de seu </w:t>
      </w:r>
      <w:r>
        <w:rPr>
          <w:rFonts w:hint="default" w:ascii="Calibri Light" w:hAnsi="Calibri Light" w:cs="Calibri Light"/>
          <w:b/>
          <w:sz w:val="22"/>
          <w:szCs w:val="22"/>
        </w:rPr>
        <w:t xml:space="preserve">PREGOEIRO </w:t>
      </w:r>
      <w:r>
        <w:rPr>
          <w:rFonts w:hint="default"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hint="default" w:ascii="Calibri Light" w:hAnsi="Calibri Light" w:cs="Calibri Light"/>
          <w:sz w:val="22"/>
          <w:szCs w:val="22"/>
        </w:rPr>
        <w:t xml:space="preserve"> de nº </w:t>
      </w:r>
      <w:r>
        <w:rPr>
          <w:rFonts w:hint="default" w:ascii="Calibri Light" w:hAnsi="Calibri Light" w:cs="Calibri Light"/>
          <w:sz w:val="22"/>
          <w:szCs w:val="22"/>
          <w:lang w:val="pt-BR"/>
        </w:rPr>
        <w:t>245</w:t>
      </w:r>
      <w:r>
        <w:rPr>
          <w:rFonts w:hint="default" w:ascii="Calibri Light" w:hAnsi="Calibri Light" w:cs="Calibri Light"/>
          <w:sz w:val="22"/>
          <w:szCs w:val="22"/>
        </w:rPr>
        <w:t>/</w:t>
      </w:r>
      <w:r>
        <w:rPr>
          <w:rFonts w:hint="default" w:ascii="Calibri Light" w:hAnsi="Calibri Light" w:cs="Calibri Light"/>
          <w:sz w:val="22"/>
          <w:szCs w:val="22"/>
          <w:lang w:val="pt-BR"/>
        </w:rPr>
        <w:t>2026</w:t>
      </w:r>
      <w:r>
        <w:rPr>
          <w:rFonts w:hint="default"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lang w:eastAsia="en-US"/>
        </w:rPr>
      </w:pPr>
      <w:bookmarkStart w:id="0" w:name="_Toc135469223"/>
      <w:r>
        <w:rPr>
          <w:rFonts w:hint="default"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rPr>
      </w:pPr>
    </w:p>
    <w:p w14:paraId="7C28ACA4">
      <w:pPr>
        <w:spacing w:after="0"/>
        <w:contextualSpacing/>
        <w:jc w:val="both"/>
        <w:rPr>
          <w:rFonts w:hint="default" w:ascii="Calibri Light" w:hAnsi="Calibri Light" w:cs="Calibri Light"/>
        </w:rPr>
      </w:pPr>
      <w:r>
        <w:rPr>
          <w:rFonts w:hint="default" w:ascii="Calibri Light" w:hAnsi="Calibri Light" w:cs="Calibri Light"/>
          <w:sz w:val="22"/>
          <w:szCs w:val="22"/>
        </w:rPr>
        <w:t xml:space="preserve">O objeto da presente licitação é a </w:t>
      </w:r>
      <w:r>
        <w:rPr>
          <w:rFonts w:hint="default" w:ascii="Calibri Light" w:hAnsi="Calibri Light" w:cs="Calibri Light"/>
          <w:b/>
          <w:bCs/>
          <w:color w:val="auto"/>
          <w:sz w:val="22"/>
          <w:szCs w:val="22"/>
          <w:lang w:val="pt-BR"/>
        </w:rPr>
        <w:t>Registro de preços visando a aquisição de Toner e cilindros de impressoras atendimento as Secretarias do Município de Cruzmaltina-PR.</w:t>
      </w:r>
      <w:r>
        <w:rPr>
          <w:rFonts w:hint="default" w:ascii="Calibri Light" w:hAnsi="Calibri Light" w:cs="Calibri Light"/>
          <w:color w:val="000000"/>
          <w:sz w:val="22"/>
          <w:szCs w:val="22"/>
        </w:rPr>
        <w:t xml:space="preserve">, </w:t>
      </w:r>
      <w:r>
        <w:rPr>
          <w:rFonts w:hint="default" w:ascii="Calibri Light" w:hAnsi="Calibri Light" w:cs="Calibri Light"/>
          <w:sz w:val="22"/>
          <w:szCs w:val="22"/>
        </w:rPr>
        <w:t>conforme condições, quantidades e exigências estabelecidas neste Edital e seus anexos.</w:t>
      </w:r>
    </w:p>
    <w:p w14:paraId="2F07603D">
      <w:pPr>
        <w:spacing w:after="0"/>
        <w:jc w:val="both"/>
        <w:rPr>
          <w:rFonts w:hint="default" w:ascii="Calibri Light" w:hAnsi="Calibri Light" w:cs="Calibri Light"/>
        </w:rPr>
      </w:pPr>
    </w:p>
    <w:p w14:paraId="4903C7BF">
      <w:pPr>
        <w:pStyle w:val="134"/>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2"/>
          <w:szCs w:val="22"/>
        </w:rPr>
      </w:pPr>
      <w:r>
        <w:rPr>
          <w:rFonts w:hint="default" w:ascii="Calibri Light" w:hAnsi="Calibri Light" w:cs="Calibri Light"/>
          <w:b/>
          <w:bCs/>
          <w:i w:val="0"/>
          <w:iCs w:val="0"/>
          <w:color w:val="000000" w:themeColor="text1"/>
          <w:sz w:val="22"/>
          <w:szCs w:val="22"/>
          <w14:textFill>
            <w14:solidFill>
              <w14:schemeClr w14:val="tx1"/>
            </w14:solidFill>
          </w14:textFill>
        </w:rPr>
        <w:t xml:space="preserve">A licitação será realizada para participação </w:t>
      </w:r>
      <w:r>
        <w:rPr>
          <w:rFonts w:hint="default" w:ascii="Calibri Light" w:hAnsi="Calibri Light" w:cs="Calibri Light"/>
          <w:b/>
          <w:bCs/>
          <w:i w:val="0"/>
          <w:iCs w:val="0"/>
          <w:color w:val="000000" w:themeColor="text1"/>
          <w:sz w:val="22"/>
          <w:szCs w:val="22"/>
          <w14:textFill>
            <w14:solidFill>
              <w14:schemeClr w14:val="tx1"/>
            </w14:solidFill>
          </w14:textFill>
        </w:rPr>
        <w:t>EXCLUSIVIDADE ME/EPP/EQUIPARADAS</w:t>
      </w:r>
      <w:r>
        <w:rPr>
          <w:rFonts w:hint="default" w:ascii="Calibri Light" w:hAnsi="Calibri Light" w:cs="Calibri Light"/>
          <w:b/>
          <w:bCs/>
          <w:i w:val="0"/>
          <w:iCs w:val="0"/>
          <w:color w:val="000000" w:themeColor="text1"/>
          <w:sz w:val="22"/>
          <w:szCs w:val="22"/>
          <w:lang w:val="pt-BR"/>
          <w14:textFill>
            <w14:solidFill>
              <w14:schemeClr w14:val="tx1"/>
            </w14:solidFill>
          </w14:textFill>
        </w:rPr>
        <w:t>.</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rPr>
        <w:t>DO REGISTRO DE PREÇOS</w:t>
      </w:r>
    </w:p>
    <w:p w14:paraId="3254DBF1">
      <w:pPr>
        <w:pStyle w:val="91"/>
        <w:numPr>
          <w:ilvl w:val="0"/>
          <w:numId w:val="0"/>
        </w:numPr>
        <w:spacing w:before="0" w:after="0"/>
        <w:rPr>
          <w:rFonts w:hint="default" w:ascii="Calibri Light" w:hAnsi="Calibri Light" w:cs="Calibri Light"/>
          <w:sz w:val="22"/>
          <w:szCs w:val="22"/>
        </w:rPr>
      </w:pPr>
    </w:p>
    <w:p w14:paraId="7C86881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rPr>
      </w:pPr>
    </w:p>
    <w:p w14:paraId="50209906">
      <w:pPr>
        <w:pStyle w:val="91"/>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 w:name="_Toc135469225"/>
      <w:r>
        <w:rPr>
          <w:rFonts w:hint="default"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rPr>
      </w:pPr>
      <w:bookmarkStart w:id="2" w:name="_Hlk135302270"/>
    </w:p>
    <w:bookmarkEnd w:id="2"/>
    <w:p w14:paraId="310C22A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Poderão participar deste Pregão os interessados que tenham ramo de atividade compatível com o objeto da presente licitação</w:t>
      </w:r>
      <w:r>
        <w:rPr>
          <w:rFonts w:hint="default" w:ascii="Calibri Light" w:hAnsi="Calibri Light" w:cs="Calibri Light"/>
          <w:b/>
          <w:sz w:val="22"/>
          <w:szCs w:val="22"/>
        </w:rPr>
        <w:t xml:space="preserve"> </w:t>
      </w:r>
      <w:r>
        <w:rPr>
          <w:rFonts w:hint="default" w:ascii="Calibri Light" w:hAnsi="Calibri Light" w:cs="Calibri Light"/>
          <w:sz w:val="22"/>
          <w:szCs w:val="22"/>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 (</w:t>
      </w:r>
      <w:r>
        <w:rPr>
          <w:rFonts w:hint="default" w:ascii="Calibri Light" w:hAnsi="Calibri Light" w:cs="Calibri Light"/>
          <w:b/>
          <w:bCs/>
          <w:color w:val="0000FF"/>
          <w:u w:val="single"/>
        </w:rPr>
        <w:t>www.bll.org.br</w:t>
      </w:r>
      <w:r>
        <w:rPr>
          <w:rFonts w:hint="default" w:ascii="Calibri Light" w:hAnsi="Calibri Light" w:cs="Calibri Light"/>
          <w:sz w:val="22"/>
          <w:szCs w:val="22"/>
        </w:rPr>
        <w:t>)</w:t>
      </w:r>
      <w:r>
        <w:rPr>
          <w:rFonts w:hint="default" w:ascii="Calibri Light" w:hAnsi="Calibri Light" w:cs="Calibri Light"/>
          <w:bCs/>
          <w:sz w:val="22"/>
          <w:szCs w:val="22"/>
        </w:rPr>
        <w:t xml:space="preserve">. </w:t>
      </w:r>
    </w:p>
    <w:p w14:paraId="22BA94C7">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w:t>
      </w:r>
      <w:bookmarkStart w:id="3" w:name="_Hlk135304247"/>
      <w:r>
        <w:rPr>
          <w:rFonts w:hint="default" w:ascii="Calibri Light" w:hAnsi="Calibri Light" w:cs="Calibri Light"/>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rPr>
      </w:pPr>
      <w:bookmarkStart w:id="4" w:name="_Ref117015508"/>
      <w:r>
        <w:rPr>
          <w:rFonts w:hint="default" w:ascii="Calibri Light" w:hAnsi="Calibri Light" w:cs="Calibri Light"/>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\h </w:instrText>
      </w:r>
      <w:r>
        <w:rPr>
          <w:rFonts w:hint="default" w:ascii="Calibri Light" w:hAnsi="Calibri Light" w:cs="Calibri Light"/>
        </w:rPr>
        <w:fldChar w:fldCharType="separate"/>
      </w:r>
      <w:r>
        <w:rPr>
          <w:rStyle w:val="17"/>
          <w:rFonts w:hint="default" w:ascii="Calibri Light" w:hAnsi="Calibri Light" w:cs="Calibri Light"/>
          <w:i w:val="0"/>
          <w:iCs w:val="0"/>
          <w:color w:val="000000" w:themeColor="text1"/>
          <w:sz w:val="22"/>
          <w:szCs w:val="22"/>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14:textFill>
            <w14:solidFill>
              <w14:schemeClr w14:val="tx1"/>
            </w14:solidFill>
          </w14:textFill>
        </w:rPr>
        <w:fldChar w:fldCharType="end"/>
      </w:r>
      <w:r>
        <w:rPr>
          <w:rFonts w:hint="default" w:ascii="Calibri Light" w:hAnsi="Calibri Light" w:cs="Calibri Light"/>
          <w:i w:val="0"/>
          <w:color w:val="auto"/>
          <w:sz w:val="22"/>
          <w:szCs w:val="22"/>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rPr>
      </w:pPr>
      <w:bookmarkStart w:id="5" w:name="_Ref117000692"/>
      <w:r>
        <w:rPr>
          <w:rFonts w:hint="default" w:ascii="Calibri Light" w:hAnsi="Calibri Light" w:cs="Calibri Light"/>
          <w:sz w:val="22"/>
          <w:szCs w:val="22"/>
        </w:rPr>
        <w:t>Não poderão disputar esta licitação:</w:t>
      </w:r>
      <w:bookmarkEnd w:id="5"/>
    </w:p>
    <w:p w14:paraId="4D2321E0">
      <w:pPr>
        <w:pStyle w:val="93"/>
        <w:spacing w:before="0" w:after="0"/>
        <w:ind w:left="1560"/>
        <w:rPr>
          <w:rFonts w:hint="default" w:ascii="Calibri Light" w:hAnsi="Calibri Light" w:cs="Calibri Light"/>
          <w:sz w:val="22"/>
          <w:szCs w:val="22"/>
        </w:rPr>
      </w:pPr>
      <w:bookmarkStart w:id="6" w:name="_Ref113883338"/>
      <w:r>
        <w:rPr>
          <w:rFonts w:hint="default" w:ascii="Calibri Light" w:hAnsi="Calibri Light" w:cs="Calibri Light"/>
          <w:sz w:val="22"/>
          <w:szCs w:val="22"/>
        </w:rPr>
        <w:t>aquele que não atenda às condições deste Edital e seu(s) anexo(s);</w:t>
      </w:r>
    </w:p>
    <w:p w14:paraId="57D77BD8">
      <w:pPr>
        <w:pStyle w:val="93"/>
        <w:spacing w:before="0" w:after="0"/>
        <w:ind w:left="1560"/>
        <w:rPr>
          <w:rFonts w:hint="default" w:ascii="Calibri Light" w:hAnsi="Calibri Light" w:cs="Calibri Light"/>
          <w:sz w:val="22"/>
          <w:szCs w:val="22"/>
        </w:rPr>
      </w:pPr>
      <w:bookmarkStart w:id="7" w:name="_Ref114659912"/>
      <w:r>
        <w:rPr>
          <w:rFonts w:hint="default" w:ascii="Calibri Light" w:hAnsi="Calibri Light" w:cs="Calibri Light"/>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rPr>
      </w:pPr>
      <w:bookmarkStart w:id="8" w:name="_Ref114659913"/>
      <w:bookmarkStart w:id="9" w:name="_Ref113883339"/>
      <w:r>
        <w:rPr>
          <w:rFonts w:hint="default" w:ascii="Calibri Light" w:hAnsi="Calibri Light" w:cs="Calibri Light"/>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rPr>
        <w:t xml:space="preserve"> </w:t>
      </w:r>
      <w:bookmarkEnd w:id="9"/>
    </w:p>
    <w:p w14:paraId="05FF5A6A">
      <w:pPr>
        <w:pStyle w:val="93"/>
        <w:spacing w:before="0" w:after="0"/>
        <w:ind w:left="1560"/>
        <w:rPr>
          <w:rFonts w:hint="default" w:ascii="Calibri Light" w:hAnsi="Calibri Light" w:cs="Calibri Light"/>
          <w:sz w:val="22"/>
          <w:szCs w:val="22"/>
        </w:rPr>
      </w:pPr>
      <w:bookmarkStart w:id="10" w:name="_Ref113883003"/>
      <w:r>
        <w:rPr>
          <w:rFonts w:hint="default" w:ascii="Calibri Light" w:hAnsi="Calibri Light" w:cs="Calibri Light"/>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rPr>
      </w:pPr>
      <w:bookmarkStart w:id="11" w:name="_Ref113883579"/>
      <w:r>
        <w:rPr>
          <w:rFonts w:hint="default" w:ascii="Calibri Light" w:hAnsi="Calibri Light" w:cs="Calibri Light"/>
          <w:sz w:val="22"/>
          <w:szCs w:val="22"/>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rPr>
      </w:pPr>
      <w:bookmarkStart w:id="12" w:name="_Ref113962336"/>
      <w:r>
        <w:rPr>
          <w:rFonts w:hint="default" w:ascii="Calibri Light" w:hAnsi="Calibri Light" w:cs="Calibri Light"/>
          <w:sz w:val="22"/>
          <w:szCs w:val="22"/>
        </w:rPr>
        <w:t>agente público do órgão ou entidade licitante;</w:t>
      </w:r>
      <w:bookmarkEnd w:id="12"/>
    </w:p>
    <w:p w14:paraId="01AFCB1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"art9§1"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9º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86CEA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rPr>
      </w:pPr>
      <w:bookmarkStart w:id="13" w:name="art14§2"/>
      <w:bookmarkEnd w:id="13"/>
      <w:r>
        <w:rPr>
          <w:rFonts w:hint="default" w:ascii="Calibri Light" w:hAnsi="Calibri Light" w:cs="Calibri Light"/>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rPr>
      </w:pPr>
      <w:bookmarkStart w:id="14" w:name="art14§3"/>
      <w:bookmarkEnd w:id="14"/>
      <w:r>
        <w:rPr>
          <w:rFonts w:hint="default" w:ascii="Calibri Light" w:hAnsi="Calibri Light" w:cs="Calibri Light"/>
          <w:sz w:val="22"/>
          <w:szCs w:val="22"/>
        </w:rPr>
        <w:t>Equiparam-se aos autores do projeto as empresas integrantes do mesmo grupo econômico.</w:t>
      </w:r>
    </w:p>
    <w:p w14:paraId="0757E613">
      <w:pPr>
        <w:pStyle w:val="91"/>
        <w:spacing w:before="0" w:after="0"/>
        <w:rPr>
          <w:rFonts w:hint="default" w:ascii="Calibri Light" w:hAnsi="Calibri Light" w:cs="Calibri Light"/>
          <w:sz w:val="22"/>
          <w:szCs w:val="22"/>
        </w:rPr>
      </w:pPr>
      <w:bookmarkStart w:id="15" w:name="art14§4"/>
      <w:bookmarkEnd w:id="15"/>
      <w:r>
        <w:rPr>
          <w:rFonts w:hint="default" w:ascii="Calibri Light" w:hAnsi="Calibri Light" w:cs="Calibri Light"/>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rPr>
      </w:pPr>
      <w:bookmarkStart w:id="16" w:name="art14§5"/>
      <w:bookmarkEnd w:id="16"/>
      <w:r>
        <w:rPr>
          <w:rFonts w:hint="default" w:ascii="Calibri Light" w:hAnsi="Calibri Light" w:cs="Calibri Light"/>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\h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02A1A9F">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7" w:name="_Toc135469226"/>
      <w:r>
        <w:rPr>
          <w:rFonts w:hint="default"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rPr>
      </w:pPr>
      <w:bookmarkStart w:id="18" w:name="_Ref113886867"/>
    </w:p>
    <w:p w14:paraId="090BCFE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rPr>
      </w:pPr>
      <w:bookmarkStart w:id="19" w:name="_Ref113968921"/>
      <w:r>
        <w:rPr>
          <w:rFonts w:hint="default" w:ascii="Calibri Light" w:hAnsi="Calibri Light" w:cs="Calibri Light"/>
          <w:sz w:val="22"/>
          <w:szCs w:val="22"/>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rPr>
      </w:pPr>
      <w:r>
        <w:rPr>
          <w:rFonts w:hint="default" w:ascii="Calibri Light" w:hAnsi="Calibri Light" w:cs="Calibri Light"/>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371B8E8">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possui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CCF886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organizado em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16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62DFB7B">
      <w:pPr>
        <w:pStyle w:val="91"/>
        <w:spacing w:before="0" w:after="0"/>
        <w:rPr>
          <w:rFonts w:hint="default" w:ascii="Calibri Light" w:hAnsi="Calibri Light" w:cs="Calibri Light"/>
          <w:sz w:val="22"/>
          <w:szCs w:val="22"/>
        </w:rPr>
      </w:pPr>
      <w:bookmarkStart w:id="20" w:name="_Ref117000019"/>
      <w:r>
        <w:rPr>
          <w:rFonts w:hint="default" w:ascii="Calibri Light" w:hAnsi="Calibri Light" w:cs="Calibri Light"/>
          <w:sz w:val="22"/>
          <w:szCs w:val="22"/>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"art3"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3° da 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estando apto a usufruir do tratamento favorecido estabelecido em seus </w:t>
      </w:r>
      <w:bookmarkEnd w:id="20"/>
      <w:r>
        <w:rPr>
          <w:rFonts w:hint="default" w:ascii="Calibri Light" w:hAnsi="Calibri Light" w:cs="Calibri Light"/>
        </w:rPr>
        <w:fldChar w:fldCharType="begin"/>
      </w:r>
      <w:r>
        <w:rPr>
          <w:rFonts w:hint="default" w:ascii="Calibri Light" w:hAnsi="Calibri Light" w:cs="Calibri Light"/>
          <w:sz w:val="22"/>
          <w:szCs w:val="22"/>
        </w:rPr>
        <w:instrText xml:space="preserve">HYPERLINK "https://www.planalto.gov.br/ccivil_03/leis/lcp/lcp123.htm" \l "art42"</w:instrText>
      </w:r>
      <w:r>
        <w:rPr>
          <w:rFonts w:hint="default" w:ascii="Calibri Light" w:hAnsi="Calibri Light" w:cs="Calibri Light"/>
        </w:rPr>
        <w:fldChar w:fldCharType="separate"/>
      </w:r>
      <w:r>
        <w:rPr>
          <w:rStyle w:val="17"/>
          <w:rFonts w:hint="default" w:ascii="Calibri Light" w:hAnsi="Calibri Light" w:cs="Calibri Light"/>
          <w:sz w:val="22"/>
          <w:szCs w:val="22"/>
        </w:rPr>
        <w:t>arts. 42 a 49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observado o disposto nos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"art4§1" \h </w:instrText>
      </w:r>
      <w:r>
        <w:rPr>
          <w:rFonts w:hint="default" w:ascii="Calibri Light" w:hAnsi="Calibri Light" w:cs="Calibri Light"/>
        </w:rPr>
        <w:fldChar w:fldCharType="separate"/>
      </w:r>
      <w:r>
        <w:rPr>
          <w:rStyle w:val="17"/>
          <w:rFonts w:hint="default" w:ascii="Calibri Light" w:hAnsi="Calibri Light" w:cs="Calibri Light"/>
          <w:sz w:val="22"/>
          <w:szCs w:val="22"/>
        </w:rPr>
        <w:t>§§ 1º ao 3º do art. 4º, da Lei n.º 14.133, de 2021.</w:t>
      </w:r>
      <w:r>
        <w:rPr>
          <w:rStyle w:val="17"/>
          <w:rFonts w:hint="default" w:ascii="Calibri Light" w:hAnsi="Calibri Light" w:cs="Calibri Light"/>
          <w:sz w:val="22"/>
          <w:szCs w:val="22"/>
        </w:rPr>
        <w:fldChar w:fldCharType="end"/>
      </w:r>
    </w:p>
    <w:p w14:paraId="6D157D84">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w:instrText>
      </w:r>
      <w:r>
        <w:rPr>
          <w:rFonts w:hint="default" w:ascii="Calibri Light" w:hAnsi="Calibri Light" w:cs="Calibri Light"/>
        </w:rPr>
        <w:fldChar w:fldCharType="separate"/>
      </w:r>
      <w:r>
        <w:rPr>
          <w:rStyle w:val="17"/>
          <w:rFonts w:hint="default" w:ascii="Calibri Light" w:hAnsi="Calibri Light" w:cs="Calibri Light"/>
          <w:sz w:val="22"/>
          <w:szCs w:val="22"/>
        </w:rPr>
        <w:t>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mesmo que microempresa, empresa de pequeno porte ou sociedade cooperativa.</w:t>
      </w:r>
    </w:p>
    <w:p w14:paraId="15E86A7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A falsidade da declaração de que trata 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_Ref113968921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4.2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ou 4.5 sujeitará o licitante às sanções previstas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e neste Edital.</w:t>
      </w:r>
    </w:p>
    <w:p w14:paraId="104A114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rPr>
      </w:pPr>
      <w:bookmarkStart w:id="21" w:name="_Ref116992247"/>
      <w:r>
        <w:rPr>
          <w:rFonts w:hint="default" w:ascii="Calibri Light" w:hAnsi="Calibri Light" w:cs="Calibri Light"/>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Caberá ao licitante interessado em participar da licitação </w:t>
      </w:r>
      <w:r>
        <w:rPr>
          <w:rFonts w:hint="default" w:ascii="Calibri Light" w:hAnsi="Calibri Light" w:cs="Calibri Light"/>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rPr>
      </w:pPr>
      <w:r>
        <w:rPr>
          <w:rFonts w:hint="default" w:ascii="Calibri Light" w:hAnsi="Calibri Light" w:eastAsia="Times New Roman" w:cs="Calibri Light"/>
          <w:sz w:val="22"/>
          <w:szCs w:val="22"/>
        </w:rPr>
        <w:t xml:space="preserve">O licitante deverá </w:t>
      </w:r>
      <w:r>
        <w:rPr>
          <w:rFonts w:hint="default" w:ascii="Calibri Light" w:hAnsi="Calibri Light" w:cs="Calibri Light"/>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22" w:name="_Toc135469227"/>
      <w:r>
        <w:rPr>
          <w:rFonts w:hint="default" w:ascii="Calibri Light" w:hAnsi="Calibri Light" w:cs="Calibri Light"/>
          <w:sz w:val="22"/>
          <w:szCs w:val="22"/>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rPr>
      </w:pPr>
      <w:bookmarkStart w:id="23" w:name="_Toc135469228"/>
    </w:p>
    <w:p w14:paraId="28ADC52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14:textFill>
            <w14:solidFill>
              <w14:schemeClr w14:val="tx1"/>
            </w14:solidFill>
          </w14:textFill>
        </w:rPr>
      </w:pPr>
      <w:r>
        <w:rPr>
          <w:rFonts w:hint="default" w:ascii="Calibri Light" w:hAnsi="Calibri Light" w:cs="Calibri Light"/>
          <w:b/>
          <w:i w:val="0"/>
          <w:iCs w:val="0"/>
          <w:color w:val="000000" w:themeColor="text1"/>
          <w:sz w:val="22"/>
          <w:szCs w:val="22"/>
          <w14:textFill>
            <w14:solidFill>
              <w14:schemeClr w14:val="tx1"/>
            </w14:solidFill>
          </w14:textFill>
        </w:rPr>
        <w:t>Valor unitário do item</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r>
        <w:rPr>
          <w:rFonts w:hint="default" w:ascii="Calibri Light" w:hAnsi="Calibri Light" w:cs="Calibri Light"/>
          <w:b/>
          <w:i w:val="0"/>
          <w:iCs w:val="0"/>
          <w:color w:val="000000" w:themeColor="text1"/>
          <w:sz w:val="22"/>
          <w:szCs w:val="22"/>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Todas as especificações do objeto contidas na proposta vinculam o licitante.</w:t>
      </w:r>
    </w:p>
    <w:p w14:paraId="7AA5BEF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14:textFill>
            <w14:solidFill>
              <w14:schemeClr w14:val="tx1"/>
            </w14:solidFill>
          </w14:textFill>
        </w:rPr>
      </w:pPr>
      <w:r>
        <w:rPr>
          <w:rFonts w:hint="default" w:ascii="Calibri Light" w:hAnsi="Calibri Light" w:cs="Calibri Light"/>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rPr>
      </w:pPr>
    </w:p>
    <w:p w14:paraId="30A3A253">
      <w:pPr>
        <w:pStyle w:val="93"/>
        <w:numPr>
          <w:ilvl w:val="2"/>
          <w:numId w:val="0"/>
        </w:numPr>
        <w:spacing w:before="0" w:after="0"/>
        <w:ind w:left="1560" w:leftChars="0"/>
        <w:rPr>
          <w:rFonts w:hint="default" w:ascii="Calibri Light" w:hAnsi="Calibri Light" w:cs="Calibri Light"/>
          <w:sz w:val="22"/>
          <w:szCs w:val="22"/>
        </w:rPr>
      </w:pPr>
    </w:p>
    <w:p w14:paraId="57B9E086">
      <w:pPr>
        <w:pStyle w:val="93"/>
        <w:numPr>
          <w:ilvl w:val="2"/>
          <w:numId w:val="0"/>
        </w:numPr>
        <w:spacing w:before="0" w:after="0"/>
        <w:ind w:left="1560" w:leftChars="0"/>
        <w:rPr>
          <w:rFonts w:hint="default" w:ascii="Calibri Light" w:hAnsi="Calibri Light" w:cs="Calibri Light"/>
          <w:sz w:val="22"/>
          <w:szCs w:val="22"/>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rPr>
      </w:pPr>
      <w:r>
        <w:rPr>
          <w:rFonts w:hint="default"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rPr>
      </w:pPr>
      <w:bookmarkStart w:id="24" w:name="_Hlk114646655"/>
    </w:p>
    <w:p w14:paraId="6DA6039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rPr>
      </w:pPr>
      <w:r>
        <w:rPr>
          <w:rFonts w:hint="default" w:ascii="Calibri Light" w:hAnsi="Calibri Light" w:cs="Calibri Light"/>
          <w:b/>
          <w:sz w:val="22"/>
          <w:szCs w:val="22"/>
        </w:rPr>
        <w:t xml:space="preserve">O lance deverá ser ofertado pelo valor </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item</w:t>
      </w:r>
      <w:r>
        <w:rPr>
          <w:rFonts w:hint="default" w:ascii="Calibri Light" w:hAnsi="Calibri Light" w:cs="Calibri Light"/>
          <w:b/>
          <w:sz w:val="22"/>
          <w:szCs w:val="22"/>
        </w:rPr>
        <w:t>.</w:t>
      </w:r>
    </w:p>
    <w:p w14:paraId="5197D10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somente poderá oferecer lance </w:t>
      </w:r>
      <w:r>
        <w:rPr>
          <w:rFonts w:hint="default" w:ascii="Calibri Light" w:hAnsi="Calibri Light" w:cs="Calibri Light"/>
          <w:color w:val="000000" w:themeColor="text1"/>
          <w:sz w:val="22"/>
          <w:szCs w:val="22"/>
          <w14:textFill>
            <w14:solidFill>
              <w14:schemeClr w14:val="tx1"/>
            </w14:solidFill>
          </w14:textFill>
        </w:rPr>
        <w:t>de valor inferior ao último</w:t>
      </w:r>
      <w:r>
        <w:rPr>
          <w:rFonts w:hint="default" w:ascii="Calibri Light" w:hAnsi="Calibri Light" w:cs="Calibri Light"/>
          <w:sz w:val="22"/>
          <w:szCs w:val="22"/>
        </w:rPr>
        <w:t xml:space="preserve"> </w:t>
      </w:r>
      <w:r>
        <w:rPr>
          <w:rFonts w:hint="default" w:ascii="Calibri Light" w:hAnsi="Calibri Light" w:cs="Calibri Light"/>
          <w:b/>
          <w:bCs/>
          <w:sz w:val="22"/>
          <w:szCs w:val="22"/>
        </w:rPr>
        <w:t>por ele</w:t>
      </w:r>
      <w:r>
        <w:rPr>
          <w:rFonts w:hint="default" w:ascii="Calibri Light" w:hAnsi="Calibri Light" w:cs="Calibri Light"/>
          <w:sz w:val="22"/>
          <w:szCs w:val="22"/>
        </w:rPr>
        <w:t xml:space="preserve"> ofertado e registrado pelo sistema. </w:t>
      </w:r>
    </w:p>
    <w:p w14:paraId="2F826919">
      <w:pPr>
        <w:pStyle w:val="91"/>
        <w:spacing w:before="0" w:after="0"/>
        <w:rPr>
          <w:rFonts w:hint="default" w:ascii="Calibri Light" w:hAnsi="Calibri Light" w:cs="Calibri Light"/>
          <w:b/>
          <w:sz w:val="22"/>
          <w:szCs w:val="22"/>
        </w:rPr>
      </w:pPr>
      <w:r>
        <w:rPr>
          <w:rFonts w:hint="default" w:ascii="Calibri Light" w:hAnsi="Calibri Light" w:cs="Calibri Light"/>
          <w:sz w:val="22"/>
          <w:szCs w:val="22"/>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rPr>
        <w:t xml:space="preserve"> </w:t>
      </w:r>
      <w:r>
        <w:rPr>
          <w:rFonts w:hint="default" w:ascii="Calibri Light" w:hAnsi="Calibri Light" w:cs="Calibri Light"/>
          <w:color w:val="000000" w:themeColor="text1"/>
          <w:sz w:val="22"/>
          <w:szCs w:val="22"/>
          <w14:textFill>
            <w14:solidFill>
              <w14:schemeClr w14:val="tx1"/>
            </w14:solidFill>
          </w14:textFill>
        </w:rPr>
        <w:t xml:space="preserve">de </w:t>
      </w:r>
      <w:r>
        <w:rPr>
          <w:rFonts w:hint="default" w:ascii="Calibri Light" w:hAnsi="Calibri Light" w:cs="Calibri Light"/>
          <w:b/>
          <w:color w:val="000000" w:themeColor="text1"/>
          <w:sz w:val="22"/>
          <w:szCs w:val="22"/>
          <w14:textFill>
            <w14:solidFill>
              <w14:schemeClr w14:val="tx1"/>
            </w14:solidFill>
          </w14:textFill>
        </w:rPr>
        <w:t>R$</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b/>
          <w:bCs/>
          <w:color w:val="000000" w:themeColor="text1"/>
          <w:sz w:val="22"/>
          <w:szCs w:val="22"/>
          <w14:textFill>
            <w14:solidFill>
              <w14:schemeClr w14:val="tx1"/>
            </w14:solidFill>
          </w14:textFill>
        </w:rPr>
        <w:t>0,</w:t>
      </w:r>
      <w:r>
        <w:rPr>
          <w:rFonts w:hint="default" w:ascii="Calibri Light" w:hAnsi="Calibri Light" w:cs="Calibri Light"/>
          <w:b/>
          <w:bCs/>
          <w:color w:val="000000" w:themeColor="text1"/>
          <w:sz w:val="22"/>
          <w:szCs w:val="22"/>
          <w:lang w:val="pt-BR"/>
          <w14:textFill>
            <w14:solidFill>
              <w14:schemeClr w14:val="tx1"/>
            </w14:solidFill>
          </w14:textFill>
        </w:rPr>
        <w:t>1</w:t>
      </w:r>
      <w:r>
        <w:rPr>
          <w:rFonts w:hint="default" w:ascii="Calibri Light" w:hAnsi="Calibri Light" w:cs="Calibri Light"/>
          <w:b/>
          <w:bCs/>
          <w:color w:val="000000" w:themeColor="text1"/>
          <w:sz w:val="22"/>
          <w:szCs w:val="22"/>
          <w14:textFill>
            <w14:solidFill>
              <w14:schemeClr w14:val="tx1"/>
            </w14:solidFill>
          </w14:textFill>
        </w:rPr>
        <w:t xml:space="preserve"> (</w:t>
      </w:r>
      <w:r>
        <w:rPr>
          <w:rFonts w:hint="default" w:ascii="Calibri Light" w:hAnsi="Calibri Light" w:cs="Calibri Light"/>
          <w:b/>
          <w:sz w:val="22"/>
          <w:szCs w:val="22"/>
        </w:rPr>
        <w:t xml:space="preserve">um </w:t>
      </w:r>
      <w:r>
        <w:rPr>
          <w:rFonts w:hint="default" w:ascii="Calibri Light" w:hAnsi="Calibri Light" w:cs="Calibri Light"/>
          <w:b/>
          <w:sz w:val="22"/>
          <w:szCs w:val="22"/>
          <w:lang w:val="pt-BR"/>
        </w:rPr>
        <w:t>centavo</w:t>
      </w:r>
      <w:r>
        <w:rPr>
          <w:rFonts w:hint="default" w:ascii="Calibri Light" w:hAnsi="Calibri Light" w:cs="Calibri Light"/>
          <w:b/>
          <w:sz w:val="22"/>
          <w:szCs w:val="22"/>
        </w:rPr>
        <w:t xml:space="preserve"> de real</w:t>
      </w:r>
      <w:r>
        <w:rPr>
          <w:rFonts w:hint="default" w:ascii="Calibri Light" w:hAnsi="Calibri Light" w:cs="Calibri Light"/>
          <w:b/>
          <w:bCs/>
          <w:color w:val="000000" w:themeColor="text1"/>
          <w:sz w:val="22"/>
          <w:szCs w:val="22"/>
          <w14:textFill>
            <w14:solidFill>
              <w14:schemeClr w14:val="tx1"/>
            </w14:solidFill>
          </w14:textFill>
        </w:rPr>
        <w:t>).</w:t>
      </w:r>
    </w:p>
    <w:p w14:paraId="3906B8F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procedimento seguirá de acordo com o modo de disputa adotado.</w:t>
      </w:r>
    </w:p>
    <w:p w14:paraId="77439A62">
      <w:pPr>
        <w:pStyle w:val="91"/>
        <w:spacing w:before="0" w:after="0"/>
        <w:rPr>
          <w:rFonts w:hint="default" w:ascii="Calibri Light" w:hAnsi="Calibri Light" w:cs="Calibri Light"/>
          <w:sz w:val="22"/>
          <w:szCs w:val="22"/>
        </w:rPr>
      </w:pPr>
      <w:bookmarkStart w:id="25" w:name="_Hlk113697759"/>
      <w:r>
        <w:rPr>
          <w:rFonts w:hint="default" w:ascii="Calibri Light" w:hAnsi="Calibri Light" w:cs="Calibri Light"/>
          <w:sz w:val="22"/>
          <w:szCs w:val="22"/>
        </w:rPr>
        <w:t xml:space="preserve">Caso seja adotado para o envio de lances no pregão eletrônico o modo de disputa </w:t>
      </w:r>
      <w:r>
        <w:rPr>
          <w:rFonts w:hint="default" w:ascii="Calibri Light" w:hAnsi="Calibri Light" w:cs="Calibri Light"/>
          <w:b/>
          <w:sz w:val="22"/>
          <w:szCs w:val="22"/>
        </w:rPr>
        <w:t>“ABERTO”</w:t>
      </w:r>
      <w:r>
        <w:rPr>
          <w:rFonts w:hint="default" w:ascii="Calibri Light" w:hAnsi="Calibri Light" w:cs="Calibri Light"/>
          <w:sz w:val="22"/>
          <w:szCs w:val="22"/>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rPr>
      </w:pPr>
      <w:bookmarkStart w:id="26" w:name="_Hlk113697816"/>
      <w:r>
        <w:rPr>
          <w:rFonts w:hint="default" w:ascii="Calibri Light" w:hAnsi="Calibri Light" w:cs="Calibri Light"/>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rPr>
        <w:t>poderá</w:t>
      </w:r>
      <w:r>
        <w:rPr>
          <w:rFonts w:hint="default" w:ascii="Calibri Light" w:hAnsi="Calibri Light" w:cs="Calibri Light"/>
          <w:sz w:val="22"/>
          <w:szCs w:val="22"/>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Caso o licitante não apresente lances, concorrerá com o valor de sua proposta.</w:t>
      </w:r>
    </w:p>
    <w:p w14:paraId="7B8E89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rPr>
        <w:t>participantes</w:t>
      </w:r>
      <w:r>
        <w:rPr>
          <w:rFonts w:hint="default" w:ascii="Calibri Light" w:hAnsi="Calibri Light" w:eastAsia="Zurich BT" w:cs="Calibri Light"/>
          <w:sz w:val="22"/>
          <w:szCs w:val="22"/>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"art44"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arts. 44 e 45 da Lei Complementar nº 123, de 2006</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 xml:space="preserve">, regulamentada pelo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"https://www.planalto.gov.br/ccivil_03/_ato2015-2018/2015/decreto/d8539.htm"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Decreto nº 8.538, de 2015</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w:t>
      </w:r>
    </w:p>
    <w:p w14:paraId="2650A06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Nessas condições, as propostas de </w:t>
      </w:r>
      <w:r>
        <w:rPr>
          <w:rFonts w:hint="default" w:ascii="Calibri Light" w:hAnsi="Calibri Light" w:eastAsia="Zurich BT" w:cs="Calibri Light"/>
          <w:sz w:val="22"/>
          <w:szCs w:val="22"/>
        </w:rPr>
        <w:t xml:space="preserve">microempresas e empresas de pequeno porte </w:t>
      </w:r>
      <w:r>
        <w:rPr>
          <w:rFonts w:hint="default" w:ascii="Calibri Light" w:hAnsi="Calibri Light" w:cs="Calibri Light"/>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Caso a </w:t>
      </w:r>
      <w:r>
        <w:rPr>
          <w:rFonts w:hint="default" w:ascii="Calibri Light" w:hAnsi="Calibri Light" w:eastAsia="Zurich BT" w:cs="Calibri Light"/>
          <w:sz w:val="22"/>
          <w:szCs w:val="22"/>
        </w:rPr>
        <w:t>microempresa ou a empresa de pequeno porte</w:t>
      </w:r>
      <w:r>
        <w:rPr>
          <w:rFonts w:hint="default" w:ascii="Calibri Light" w:hAnsi="Calibri Light" w:cs="Calibri Light"/>
          <w:sz w:val="22"/>
          <w:szCs w:val="22"/>
        </w:rPr>
        <w:t xml:space="preserve"> melhor classificada desista ou não se manifeste no prazo estabelecido, serão convocadas as demais licitantes </w:t>
      </w:r>
      <w:r>
        <w:rPr>
          <w:rFonts w:hint="default" w:ascii="Calibri Light" w:hAnsi="Calibri Light" w:eastAsia="Zurich BT" w:cs="Calibri Light"/>
          <w:sz w:val="22"/>
          <w:szCs w:val="22"/>
        </w:rPr>
        <w:t>microempresa e empresa de pequeno porte</w:t>
      </w:r>
      <w:r>
        <w:rPr>
          <w:rFonts w:hint="default" w:ascii="Calibri Light" w:hAnsi="Calibri Light" w:cs="Calibri Light"/>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rPr>
      </w:pPr>
      <w:r>
        <w:rPr>
          <w:rFonts w:hint="default" w:ascii="Calibri Light" w:hAnsi="Calibri Light" w:cs="Calibri Light"/>
          <w:sz w:val="22"/>
          <w:szCs w:val="22"/>
        </w:rPr>
        <w:t xml:space="preserve">Havendo eventual empate entre propostas ou lances, o critério de desempate será aquele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"art60" </w:instrText>
      </w:r>
      <w:r>
        <w:rPr>
          <w:rFonts w:hint="default" w:ascii="Calibri Light" w:hAnsi="Calibri Light" w:cs="Calibri Light"/>
        </w:rPr>
        <w:fldChar w:fldCharType="separate"/>
      </w:r>
      <w:r>
        <w:rPr>
          <w:rStyle w:val="17"/>
          <w:rFonts w:hint="default" w:ascii="Calibri Light" w:hAnsi="Calibri Light" w:eastAsia="Arial" w:cs="Calibri Light"/>
          <w:sz w:val="22"/>
          <w:szCs w:val="22"/>
        </w:rPr>
        <w:t>art</w:t>
      </w:r>
      <w:r>
        <w:rPr>
          <w:rStyle w:val="17"/>
          <w:rFonts w:hint="default" w:ascii="Calibri Light" w:hAnsi="Calibri Light" w:cs="Calibri Light"/>
          <w:sz w:val="22"/>
          <w:szCs w:val="22"/>
        </w:rPr>
        <w:t>. 60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nesta ordem:</w:t>
      </w:r>
    </w:p>
    <w:p w14:paraId="0C1694E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rPr>
      </w:pPr>
      <w:bookmarkStart w:id="28" w:name="art60§1i"/>
      <w:bookmarkEnd w:id="28"/>
      <w:r>
        <w:rPr>
          <w:rFonts w:hint="default" w:ascii="Calibri Light" w:hAnsi="Calibri Light" w:cs="Calibri Light"/>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rPr>
      </w:pPr>
      <w:bookmarkStart w:id="29" w:name="art60§1ii"/>
      <w:bookmarkEnd w:id="29"/>
      <w:r>
        <w:rPr>
          <w:rFonts w:hint="default" w:ascii="Calibri Light" w:hAnsi="Calibri Light" w:cs="Calibri Light"/>
          <w:sz w:val="22"/>
          <w:szCs w:val="22"/>
        </w:rPr>
        <w:t>empresas brasileiras;</w:t>
      </w:r>
    </w:p>
    <w:p w14:paraId="4ED91CB9">
      <w:pPr>
        <w:pStyle w:val="94"/>
        <w:spacing w:before="0" w:after="0"/>
        <w:ind w:left="1560"/>
        <w:rPr>
          <w:rFonts w:hint="default" w:ascii="Calibri Light" w:hAnsi="Calibri Light" w:cs="Calibri Light"/>
          <w:sz w:val="22"/>
          <w:szCs w:val="22"/>
        </w:rPr>
      </w:pPr>
      <w:bookmarkStart w:id="30" w:name="art60§1iii"/>
      <w:bookmarkEnd w:id="30"/>
      <w:r>
        <w:rPr>
          <w:rFonts w:hint="default" w:ascii="Calibri Light" w:hAnsi="Calibri Light" w:cs="Calibri Light"/>
          <w:sz w:val="22"/>
          <w:szCs w:val="22"/>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rPr>
      </w:pPr>
      <w:bookmarkStart w:id="31" w:name="art60§1iv"/>
      <w:bookmarkEnd w:id="31"/>
      <w:r>
        <w:rPr>
          <w:rFonts w:hint="default" w:ascii="Calibri Light" w:hAnsi="Calibri Light" w:cs="Calibri Light"/>
          <w:sz w:val="22"/>
          <w:szCs w:val="22"/>
        </w:rPr>
        <w:t>empresas que comprovem a prática de mitigação, nos termos da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12.187, de 29 de dezembro de 2009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167E8C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 A </w:t>
      </w:r>
      <w:r>
        <w:rPr>
          <w:rFonts w:hint="default" w:ascii="Calibri Light" w:hAnsi="Calibri Light" w:cs="Calibri Light"/>
          <w:sz w:val="22"/>
          <w:szCs w:val="22"/>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O pregoeiro solicitará ao licitante mais bem classificado que, no prazo de </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rPr>
      </w:pPr>
      <w:r>
        <w:rPr>
          <w:rFonts w:hint="default" w:ascii="Calibri Light" w:hAnsi="Calibri Light" w:cs="Calibri Light"/>
          <w:sz w:val="22"/>
          <w:szCs w:val="22"/>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3" w:name="_Toc135469229"/>
      <w:r>
        <w:rPr>
          <w:rFonts w:hint="default"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lang w:eastAsia="ar-SA"/>
        </w:rPr>
      </w:pPr>
      <w:r>
        <w:rPr>
          <w:rFonts w:hint="default"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"art14" </w:instrText>
      </w:r>
      <w:r>
        <w:rPr>
          <w:rFonts w:hint="default" w:ascii="Calibri Light" w:hAnsi="Calibri Light" w:cs="Calibri Light"/>
        </w:rPr>
        <w:fldChar w:fldCharType="separate"/>
      </w:r>
      <w:r>
        <w:rPr>
          <w:rStyle w:val="17"/>
          <w:rFonts w:hint="default" w:ascii="Calibri Light" w:hAnsi="Calibri Light" w:cs="Calibri Light"/>
          <w:sz w:val="22"/>
          <w:szCs w:val="22"/>
        </w:rPr>
        <w:t>art. 14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legislação correlata e no 3.6 do edital, </w:t>
      </w:r>
      <w:bookmarkEnd w:id="34"/>
      <w:r>
        <w:rPr>
          <w:rFonts w:hint="default" w:ascii="Calibri Light" w:hAnsi="Calibri Light" w:cs="Calibri Light"/>
          <w:color w:val="auto"/>
          <w:sz w:val="22"/>
          <w:szCs w:val="22"/>
          <w:lang w:eastAsia="ar-SA"/>
        </w:rPr>
        <w:t>especialmente quanto à existência de sanção que impeça a participação no certame ou a futura contratação,</w:t>
      </w:r>
      <w:r>
        <w:rPr>
          <w:rFonts w:hint="default"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 xml:space="preserve">SICAF </w:t>
      </w:r>
      <w:r>
        <w:rPr>
          <w:rFonts w:hint="default" w:ascii="Calibri Light" w:hAnsi="Calibri Light" w:cs="Calibri Light"/>
          <w:b/>
          <w:bCs/>
          <w:sz w:val="22"/>
          <w:szCs w:val="22"/>
          <w:u w:val="single"/>
          <w:lang w:eastAsia="ar-SA"/>
        </w:rPr>
        <w:t>ou</w:t>
      </w:r>
      <w:r>
        <w:rPr>
          <w:rFonts w:hint="default"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Inidôneas e Suspensas - CEIS,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"https://www.portaltransparencia.gov.br/sancoes/ceis"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https://www.portaltransparencia.gov.br/sancoes/ceis</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 xml:space="preserve">); e </w:t>
      </w:r>
    </w:p>
    <w:p w14:paraId="33AE921F">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https://www.portaltransparencia.gov.br/sancoes/cnep</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lang w:eastAsia="ar-SA"/>
        </w:rPr>
      </w:pPr>
    </w:p>
    <w:p w14:paraId="4B287A7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consulta aos cadastros será realizada em nome da empresa licitante e também de seu sócio majoritário, por força da vedação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"https://www.planalto.gov.br/ccivil_03/leis/l8429.htm" \l ":~:text=%C3%A0s%20seguintes%20comina%C3%A7%C3%B5es%3A-,Art.,n%C2%BA%2012.120%2C%20de%202009)." </w:instrText>
      </w:r>
      <w:r>
        <w:rPr>
          <w:rFonts w:hint="default" w:ascii="Calibri Light" w:hAnsi="Calibri Light" w:cs="Calibri Light"/>
        </w:rPr>
        <w:fldChar w:fldCharType="separate"/>
      </w:r>
      <w:r>
        <w:rPr>
          <w:rStyle w:val="17"/>
          <w:rFonts w:hint="default" w:ascii="Calibri Light" w:hAnsi="Calibri Light" w:cs="Calibri Light"/>
          <w:sz w:val="22"/>
          <w:szCs w:val="22"/>
        </w:rPr>
        <w:t>artigo 12 da Lei n° 8.429, de 1992</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AEFF55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conste na Consulta de Situação do l</w:t>
      </w:r>
      <w:r>
        <w:rPr>
          <w:rFonts w:hint="default" w:ascii="Calibri Light" w:hAnsi="Calibri Light" w:cs="Calibri Light"/>
          <w:color w:val="auto"/>
          <w:sz w:val="22"/>
          <w:szCs w:val="22"/>
        </w:rPr>
        <w:t xml:space="preserve">icitante </w:t>
      </w:r>
      <w:r>
        <w:rPr>
          <w:rFonts w:hint="default" w:ascii="Calibri Light" w:hAnsi="Calibri Light" w:cs="Calibri Light"/>
          <w:sz w:val="22"/>
          <w:szCs w:val="22"/>
        </w:rPr>
        <w:t xml:space="preserve">a existência de Ocorrências Impeditivas Indiretas, o </w:t>
      </w:r>
      <w:r>
        <w:rPr>
          <w:rFonts w:hint="default" w:ascii="Calibri Light" w:hAnsi="Calibri Light" w:cs="Calibri Light"/>
          <w:color w:val="auto"/>
          <w:sz w:val="22"/>
          <w:szCs w:val="22"/>
        </w:rPr>
        <w:t>Pregoeiro diligenciará para v</w:t>
      </w:r>
      <w:r>
        <w:rPr>
          <w:rFonts w:hint="default"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rPr>
      </w:pPr>
    </w:p>
    <w:p w14:paraId="12A3BB9D">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rPr>
      </w:pPr>
    </w:p>
    <w:p w14:paraId="4FDC8B1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hint="default" w:ascii="Calibri Light" w:hAnsi="Calibri Light" w:cs="Calibri Light"/>
          <w:b/>
          <w:sz w:val="22"/>
          <w:szCs w:val="22"/>
        </w:rPr>
      </w:pPr>
    </w:p>
    <w:p w14:paraId="1DE36946">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rPr>
      </w:pPr>
    </w:p>
    <w:p w14:paraId="384A690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contiver vícios insanáveis;</w:t>
      </w:r>
    </w:p>
    <w:p w14:paraId="19AB75F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rPr>
      </w:pPr>
    </w:p>
    <w:p w14:paraId="7AD08213">
      <w:pPr>
        <w:pStyle w:val="91"/>
        <w:spacing w:before="0" w:after="0" w:line="240" w:lineRule="auto"/>
        <w:rPr>
          <w:rFonts w:hint="default"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hint="default" w:ascii="Calibri Light" w:hAnsi="Calibri Light" w:cs="Calibri Light"/>
          <w:sz w:val="22"/>
          <w:szCs w:val="22"/>
        </w:rPr>
        <w:t>.</w:t>
      </w:r>
    </w:p>
    <w:p w14:paraId="11F96A06">
      <w:pPr>
        <w:pStyle w:val="91"/>
        <w:numPr>
          <w:ilvl w:val="0"/>
          <w:numId w:val="0"/>
        </w:numPr>
        <w:spacing w:before="0" w:after="0" w:line="240" w:lineRule="auto"/>
        <w:rPr>
          <w:rFonts w:hint="default" w:ascii="Calibri Light" w:hAnsi="Calibri Light" w:cs="Calibri Light"/>
          <w:b/>
          <w:bCs/>
          <w:sz w:val="22"/>
          <w:szCs w:val="22"/>
        </w:rPr>
      </w:pPr>
    </w:p>
    <w:p w14:paraId="2C1B130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inexequibilidade, na hipótese de que trata o </w:t>
      </w:r>
      <w:r>
        <w:rPr>
          <w:rFonts w:hint="default" w:ascii="Calibri Light" w:hAnsi="Calibri Light" w:cs="Calibri Light"/>
          <w:b/>
          <w:bCs/>
          <w:sz w:val="22"/>
          <w:szCs w:val="22"/>
        </w:rPr>
        <w:t>caput</w:t>
      </w:r>
      <w:r>
        <w:rPr>
          <w:rFonts w:hint="default" w:ascii="Calibri Light" w:hAnsi="Calibri Light" w:cs="Calibri Light"/>
          <w:sz w:val="22"/>
          <w:szCs w:val="22"/>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que o custo do licitante ultrapassa o valor da proposta; e</w:t>
      </w:r>
    </w:p>
    <w:p w14:paraId="4E15D1E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rPr>
      </w:pPr>
    </w:p>
    <w:p w14:paraId="362336B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5" w:name="_Toc135469230"/>
      <w:r>
        <w:rPr>
          <w:rFonts w:hint="default"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rPr>
      </w:pPr>
    </w:p>
    <w:p w14:paraId="5EAAC6E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hint="default"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"art62" </w:instrText>
      </w:r>
      <w:r>
        <w:rPr>
          <w:rFonts w:hint="default" w:ascii="Calibri Light" w:hAnsi="Calibri Light" w:cs="Calibri Light"/>
        </w:rPr>
        <w:fldChar w:fldCharType="separate"/>
      </w:r>
      <w:r>
        <w:rPr>
          <w:rStyle w:val="17"/>
          <w:rFonts w:hint="default" w:ascii="Calibri Light" w:hAnsi="Calibri Light" w:cs="Calibri Light"/>
          <w:sz w:val="22"/>
          <w:szCs w:val="22"/>
        </w:rPr>
        <w:t>arts. 62 a 70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11EC27B">
      <w:pPr>
        <w:pStyle w:val="91"/>
        <w:numPr>
          <w:ilvl w:val="0"/>
          <w:numId w:val="0"/>
        </w:numPr>
        <w:spacing w:before="0" w:after="0" w:line="240" w:lineRule="auto"/>
        <w:rPr>
          <w:rFonts w:hint="default" w:ascii="Calibri Light" w:hAnsi="Calibri Light" w:cs="Calibri Light"/>
          <w:sz w:val="22"/>
          <w:szCs w:val="22"/>
        </w:rPr>
      </w:pPr>
    </w:p>
    <w:p w14:paraId="589C6E58">
      <w:pPr>
        <w:pStyle w:val="93"/>
        <w:spacing w:before="0" w:after="0" w:line="240" w:lineRule="auto"/>
        <w:ind w:left="567"/>
        <w:rPr>
          <w:rFonts w:hint="default" w:ascii="Calibri Light" w:hAnsi="Calibri Light" w:cs="Calibri Light"/>
          <w:i/>
          <w:iCs/>
          <w:sz w:val="22"/>
          <w:szCs w:val="22"/>
        </w:rPr>
      </w:pPr>
      <w:bookmarkStart w:id="36" w:name="_Ref114663777"/>
      <w:r>
        <w:rPr>
          <w:rFonts w:hint="default" w:ascii="Calibri Light" w:hAnsi="Calibri Light" w:cs="Calibri Light"/>
          <w:sz w:val="22"/>
          <w:szCs w:val="22"/>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u w:val="single"/>
        </w:rPr>
        <w:t>poderá</w:t>
      </w:r>
      <w:r>
        <w:rPr>
          <w:rFonts w:hint="default" w:ascii="Calibri Light" w:hAnsi="Calibri Light" w:cs="Calibri Light"/>
          <w:color w:val="auto"/>
          <w:sz w:val="22"/>
          <w:szCs w:val="22"/>
        </w:rPr>
        <w:t xml:space="preserve"> </w:t>
      </w:r>
      <w:r>
        <w:rPr>
          <w:rFonts w:hint="default"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rPr>
      </w:pPr>
    </w:p>
    <w:p w14:paraId="04420BA7">
      <w:pPr>
        <w:pStyle w:val="91"/>
        <w:spacing w:before="0" w:after="0" w:line="240" w:lineRule="auto"/>
        <w:rPr>
          <w:rFonts w:hint="default" w:ascii="Calibri Light" w:hAnsi="Calibri Light" w:cs="Calibri Light"/>
          <w:i/>
          <w:sz w:val="22"/>
          <w:szCs w:val="22"/>
        </w:rPr>
      </w:pPr>
      <w:r>
        <w:rPr>
          <w:rFonts w:hint="default" w:ascii="Calibri Light" w:hAnsi="Calibri Light" w:cs="Calibri Light"/>
          <w:color w:val="auto"/>
          <w:sz w:val="22"/>
          <w:szCs w:val="22"/>
        </w:rPr>
        <w:t xml:space="preserve">Quando </w:t>
      </w:r>
      <w:r>
        <w:rPr>
          <w:rFonts w:hint="default" w:ascii="Calibri Light" w:hAnsi="Calibri Light" w:cs="Calibri Light"/>
          <w:sz w:val="22"/>
          <w:szCs w:val="22"/>
        </w:rPr>
        <w:t>permitida</w:t>
      </w:r>
      <w:r>
        <w:rPr>
          <w:rFonts w:hint="default" w:ascii="Calibri Light" w:hAnsi="Calibri Light" w:cs="Calibri Light"/>
          <w:color w:val="auto"/>
          <w:sz w:val="22"/>
          <w:szCs w:val="22"/>
        </w:rPr>
        <w:t xml:space="preserve"> a </w:t>
      </w:r>
      <w:r>
        <w:rPr>
          <w:rFonts w:hint="default"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rPr>
      </w:pPr>
    </w:p>
    <w:p w14:paraId="74C5A56F">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"https://www.planalto.gov.br/ccivil_03/_ato2015-2018/2016/decreto/d8660.htm" </w:instrText>
      </w:r>
      <w:r>
        <w:rPr>
          <w:rFonts w:hint="default" w:ascii="Calibri Light" w:hAnsi="Calibri Light" w:cs="Calibri Light"/>
        </w:rPr>
        <w:fldChar w:fldCharType="separate"/>
      </w:r>
      <w:r>
        <w:rPr>
          <w:rStyle w:val="17"/>
          <w:rFonts w:hint="default" w:ascii="Calibri Light" w:hAnsi="Calibri Light" w:cs="Calibri Light"/>
          <w:sz w:val="22"/>
          <w:szCs w:val="22"/>
        </w:rPr>
        <w:t>Decreto nº 8.660, de 29 de janeiro de 2016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rPr>
      </w:pPr>
    </w:p>
    <w:p w14:paraId="5D689420">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rPr>
      </w:pPr>
    </w:p>
    <w:p w14:paraId="100772C2">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14:textFill>
            <w14:solidFill>
              <w14:schemeClr w14:val="tx1"/>
            </w14:solidFill>
          </w14:textFill>
        </w:rPr>
        <w:t>30 %</w:t>
      </w:r>
      <w:r>
        <w:rPr>
          <w:rFonts w:hint="default" w:ascii="Calibri Light" w:hAnsi="Calibri Light" w:cs="Calibri Light"/>
          <w:color w:val="FF0000"/>
          <w:sz w:val="22"/>
          <w:szCs w:val="22"/>
        </w:rPr>
        <w:t xml:space="preserve"> </w:t>
      </w:r>
      <w:r>
        <w:rPr>
          <w:rFonts w:hint="default"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rPr>
      </w:pPr>
    </w:p>
    <w:p w14:paraId="08CA3BD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"art63" \h </w:instrText>
      </w:r>
      <w:r>
        <w:rPr>
          <w:rFonts w:hint="default" w:ascii="Calibri Light" w:hAnsi="Calibri Light" w:cs="Calibri Light"/>
        </w:rPr>
        <w:fldChar w:fldCharType="separate"/>
      </w:r>
      <w:r>
        <w:rPr>
          <w:rStyle w:val="17"/>
          <w:rFonts w:hint="default" w:ascii="Calibri Light" w:hAnsi="Calibri Light" w:cs="Calibri Light"/>
          <w:sz w:val="22"/>
          <w:szCs w:val="22"/>
        </w:rPr>
        <w:t>art. 63, I,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A189B9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rPr>
      </w:pPr>
    </w:p>
    <w:p w14:paraId="7F1D182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rPr>
      </w:pPr>
    </w:p>
    <w:p w14:paraId="1A350F60">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rPr>
      </w:pPr>
    </w:p>
    <w:p w14:paraId="009BA321">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rPr>
      </w:pPr>
    </w:p>
    <w:p w14:paraId="6DCDE6E0">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rPr>
      </w:pPr>
    </w:p>
    <w:p w14:paraId="0F1F20EE">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rPr>
      </w:pPr>
    </w:p>
    <w:p w14:paraId="383F0BB9">
      <w:pPr>
        <w:pStyle w:val="93"/>
        <w:spacing w:before="0" w:after="0" w:line="240" w:lineRule="auto"/>
        <w:ind w:left="567"/>
        <w:rPr>
          <w:rFonts w:hint="default" w:ascii="Calibri Light" w:hAnsi="Calibri Light" w:cs="Calibri Light"/>
          <w:i/>
          <w:iCs/>
          <w:sz w:val="22"/>
          <w:szCs w:val="22"/>
        </w:rPr>
      </w:pPr>
      <w:bookmarkStart w:id="37" w:name="_Ref114663151"/>
      <w:r>
        <w:rPr>
          <w:rFonts w:hint="default" w:ascii="Calibri Light" w:hAnsi="Calibri Light" w:cs="Calibri Light"/>
          <w:sz w:val="22"/>
          <w:szCs w:val="22"/>
        </w:rPr>
        <w:t xml:space="preserve"> Os </w:t>
      </w:r>
      <w:r>
        <w:rPr>
          <w:rFonts w:hint="default" w:ascii="Calibri Light" w:hAnsi="Calibri Light" w:cs="Calibri Light"/>
          <w:b/>
          <w:bCs/>
          <w:sz w:val="22"/>
          <w:szCs w:val="22"/>
        </w:rPr>
        <w:t>documentos exigidos para habilitação serão enviados por meio do sistema, em formato digital, no prazo de 0</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rPr>
      </w:pPr>
    </w:p>
    <w:p w14:paraId="69703A31">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rPr>
      </w:pPr>
    </w:p>
    <w:p w14:paraId="1175569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rPr>
      </w:pPr>
    </w:p>
    <w:p w14:paraId="44C962F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Após a entrega dos documentos para habilitação, não será permitida a substituição ou a apresentação de novos documentos, salvo em sede de diligência, para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"art64" \h </w:instrText>
      </w:r>
      <w:r>
        <w:rPr>
          <w:rFonts w:hint="default" w:ascii="Calibri Light" w:hAnsi="Calibri Light" w:cs="Calibri Light"/>
        </w:rPr>
        <w:fldChar w:fldCharType="separate"/>
      </w:r>
      <w:r>
        <w:rPr>
          <w:rStyle w:val="17"/>
          <w:rFonts w:hint="default" w:ascii="Calibri Light" w:hAnsi="Calibri Light" w:cs="Calibri Light"/>
          <w:sz w:val="22"/>
          <w:szCs w:val="22"/>
        </w:rPr>
        <w:t>Lei 14.133/21, art. 64</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DD3075">
      <w:pPr>
        <w:pStyle w:val="91"/>
        <w:numPr>
          <w:ilvl w:val="0"/>
          <w:numId w:val="0"/>
        </w:numPr>
        <w:spacing w:before="0" w:after="0" w:line="240" w:lineRule="auto"/>
        <w:rPr>
          <w:rFonts w:hint="default" w:ascii="Calibri Light" w:hAnsi="Calibri Light" w:cs="Calibri Light"/>
          <w:i/>
          <w:sz w:val="22"/>
          <w:szCs w:val="22"/>
        </w:rPr>
      </w:pPr>
    </w:p>
    <w:p w14:paraId="7CE6F11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rPr>
      </w:pPr>
    </w:p>
    <w:p w14:paraId="4F202329">
      <w:pPr>
        <w:pStyle w:val="91"/>
        <w:spacing w:before="0" w:after="0" w:line="240" w:lineRule="auto"/>
        <w:rPr>
          <w:rFonts w:hint="default" w:ascii="Calibri Light" w:hAnsi="Calibri Light" w:cs="Calibri Light"/>
          <w:sz w:val="22"/>
          <w:szCs w:val="22"/>
        </w:rPr>
      </w:pPr>
      <w:bookmarkStart w:id="38" w:name="_Ref114670319"/>
      <w:r>
        <w:rPr>
          <w:rFonts w:hint="default"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rPr>
      </w:pPr>
      <w:bookmarkStart w:id="39" w:name="_Ref114665528"/>
      <w:r>
        <w:rPr>
          <w:rFonts w:hint="default"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rPr>
        <w:t>.</w:t>
      </w:r>
    </w:p>
    <w:p w14:paraId="3CEC3B68">
      <w:pPr>
        <w:pStyle w:val="91"/>
        <w:spacing w:before="0" w:after="0" w:line="240" w:lineRule="auto"/>
        <w:rPr>
          <w:rFonts w:hint="default" w:ascii="Calibri Light" w:hAnsi="Calibri Light" w:cs="Calibri Light"/>
          <w:sz w:val="22"/>
          <w:szCs w:val="22"/>
        </w:rPr>
      </w:pPr>
      <w:bookmarkStart w:id="40" w:name="_Ref114665515"/>
      <w:r>
        <w:rPr>
          <w:rFonts w:hint="default"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rPr>
        <w:t>.</w:t>
      </w:r>
    </w:p>
    <w:p w14:paraId="4DAFC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"https://www.planalto.gov.br/ccivil_03/_ato2015-2018/2015/decreto/d8538.htm" \l "art4" \h </w:instrText>
      </w:r>
      <w:r>
        <w:rPr>
          <w:rFonts w:hint="default" w:ascii="Calibri Light" w:hAnsi="Calibri Light" w:cs="Calibri Light"/>
        </w:rPr>
        <w:fldChar w:fldCharType="separate"/>
      </w:r>
      <w:r>
        <w:rPr>
          <w:rStyle w:val="17"/>
          <w:rFonts w:hint="default" w:ascii="Calibri Light" w:hAnsi="Calibri Light" w:cs="Calibri Light"/>
          <w:sz w:val="22"/>
          <w:szCs w:val="22"/>
        </w:rPr>
        <w:t>art. 4º do Decreto nº 8.538/2015</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CED008">
      <w:pPr>
        <w:pStyle w:val="91"/>
        <w:numPr>
          <w:ilvl w:val="0"/>
          <w:numId w:val="0"/>
        </w:numPr>
        <w:spacing w:before="0" w:after="0" w:line="240" w:lineRule="auto"/>
        <w:rPr>
          <w:rFonts w:hint="default" w:ascii="Calibri Light" w:hAnsi="Calibri Light" w:cs="Calibri Light"/>
          <w:sz w:val="22"/>
          <w:szCs w:val="22"/>
        </w:rPr>
      </w:pPr>
    </w:p>
    <w:p w14:paraId="43C20925">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lang w:val="pt-BR"/>
        </w:rPr>
        <w:t xml:space="preserve"> </w:t>
      </w:r>
      <w:r>
        <w:rPr>
          <w:rFonts w:hint="default" w:ascii="Calibri Light" w:hAnsi="Calibri Light" w:cs="Calibri Light"/>
          <w:sz w:val="22"/>
          <w:szCs w:val="22"/>
        </w:rPr>
        <w:t>DA ATA DE REGISTRO DE PREÇOS</w:t>
      </w:r>
    </w:p>
    <w:p w14:paraId="05E59E4C">
      <w:pPr>
        <w:pStyle w:val="91"/>
        <w:numPr>
          <w:ilvl w:val="0"/>
          <w:numId w:val="0"/>
        </w:numPr>
        <w:spacing w:before="0" w:after="0"/>
        <w:rPr>
          <w:rFonts w:hint="default" w:ascii="Calibri Light" w:hAnsi="Calibri Light" w:cs="Calibri Light"/>
          <w:sz w:val="22"/>
          <w:szCs w:val="22"/>
        </w:rPr>
      </w:pPr>
    </w:p>
    <w:p w14:paraId="54F6728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(b) a justificativa apresentada seja aceita pela Administração.</w:t>
      </w:r>
    </w:p>
    <w:p w14:paraId="410DA8A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1" w:name="_Toc135469233"/>
      <w:r>
        <w:rPr>
          <w:rFonts w:hint="default" w:ascii="Calibri Light" w:hAnsi="Calibri Light" w:cs="Calibri Light"/>
          <w:sz w:val="22"/>
          <w:szCs w:val="22"/>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rPr>
      </w:pPr>
    </w:p>
    <w:p w14:paraId="16ADCB3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"art165" </w:instrText>
      </w:r>
      <w:r>
        <w:rPr>
          <w:rFonts w:hint="default" w:ascii="Calibri Light" w:hAnsi="Calibri Light" w:cs="Calibri Light"/>
        </w:rPr>
        <w:fldChar w:fldCharType="separate"/>
      </w:r>
      <w:r>
        <w:rPr>
          <w:rStyle w:val="17"/>
          <w:rFonts w:hint="default" w:ascii="Calibri Light" w:hAnsi="Calibri Light" w:cs="Calibri Light"/>
          <w:sz w:val="22"/>
          <w:szCs w:val="22"/>
        </w:rPr>
        <w:t>art. 165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45A7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rPr>
      </w:pPr>
    </w:p>
    <w:p w14:paraId="5582D87F">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rPr>
      </w:pPr>
      <w:bookmarkStart w:id="42" w:name="_Hlk135318381"/>
      <w:bookmarkStart w:id="43" w:name="_Hlk135315794"/>
      <w:r>
        <w:rPr>
          <w:rFonts w:hint="default"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Na hipótese de adoção da inversão de fases prevista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"art17§1"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17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rPr>
      </w:pPr>
    </w:p>
    <w:p w14:paraId="782271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autos do processo permanecerão com vista franqueada aos interessados no sítio eletrônico</w:t>
      </w:r>
      <w:r>
        <w:rPr>
          <w:rFonts w:hint="default" w:ascii="Calibri Light" w:hAnsi="Calibri Light" w:cs="Calibri Light"/>
          <w:color w:val="0070C0"/>
          <w:sz w:val="22"/>
          <w:szCs w:val="22"/>
          <w:u w:val="single"/>
        </w:rPr>
        <w:t xml:space="preserve"> </w:t>
      </w:r>
      <w:r>
        <w:rPr>
          <w:rFonts w:hint="default" w:ascii="Calibri Light" w:hAnsi="Calibri Light" w:cs="Calibri Light"/>
        </w:rPr>
        <w:fldChar w:fldCharType="begin"/>
      </w:r>
      <w:r>
        <w:rPr>
          <w:rFonts w:hint="default" w:ascii="Calibri Light" w:hAnsi="Calibri Light" w:cs="Calibri Light"/>
        </w:rPr>
        <w:instrText xml:space="preserve"> HYPERLINK "mailto:licitacao@borrazopolis.pr.gov.br." </w:instrText>
      </w:r>
      <w:r>
        <w:rPr>
          <w:rFonts w:hint="default" w:ascii="Calibri Light" w:hAnsi="Calibri Light" w:cs="Calibri Light"/>
        </w:rPr>
        <w:fldChar w:fldCharType="separate"/>
      </w:r>
      <w:r>
        <w:rPr>
          <w:rFonts w:hint="default"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4" w:name="_Toc135469234"/>
      <w:r>
        <w:rPr>
          <w:rFonts w:hint="default"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rPr>
      </w:pPr>
    </w:p>
    <w:p w14:paraId="2FB1BAA8">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rPr>
      </w:pPr>
      <w:bookmarkStart w:id="45" w:name="_Ref114668085"/>
      <w:bookmarkStart w:id="46" w:name="_Hlk114652595"/>
      <w:r>
        <w:rPr>
          <w:rFonts w:hint="default"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rPr>
      </w:pPr>
      <w:bookmarkStart w:id="47" w:name="_Ref114668108"/>
      <w:r>
        <w:rPr>
          <w:rFonts w:hint="default"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Deixar de apresentar amostra;</w:t>
      </w:r>
    </w:p>
    <w:p w14:paraId="4E63598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rPr>
      </w:pPr>
      <w:bookmarkStart w:id="48" w:name="_Ref114668139"/>
      <w:r>
        <w:rPr>
          <w:rFonts w:hint="default"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rPr>
      </w:pPr>
      <w:bookmarkStart w:id="49" w:name="_Ref114668249"/>
      <w:r>
        <w:rPr>
          <w:rFonts w:hint="default" w:ascii="Calibri Light" w:hAnsi="Calibri Light" w:cs="Calibri Light"/>
          <w:sz w:val="22"/>
          <w:szCs w:val="22"/>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rPr>
        <w:t>;</w:t>
      </w:r>
    </w:p>
    <w:p w14:paraId="3097ECD0">
      <w:pPr>
        <w:pStyle w:val="93"/>
        <w:spacing w:before="0" w:after="0" w:line="240" w:lineRule="auto"/>
        <w:ind w:left="567"/>
        <w:rPr>
          <w:rFonts w:hint="default" w:ascii="Calibri Light" w:hAnsi="Calibri Light" w:cs="Calibri Light"/>
          <w:sz w:val="22"/>
          <w:szCs w:val="22"/>
        </w:rPr>
      </w:pPr>
      <w:bookmarkStart w:id="50" w:name="_Ref114668245"/>
      <w:r>
        <w:rPr>
          <w:rFonts w:hint="default" w:ascii="Calibri Light" w:hAnsi="Calibri Light" w:cs="Calibri Light"/>
          <w:sz w:val="22"/>
          <w:szCs w:val="22"/>
        </w:rPr>
        <w:t xml:space="preserve"> Fraudar a licitação</w:t>
      </w:r>
      <w:bookmarkEnd w:id="50"/>
      <w:r>
        <w:rPr>
          <w:rFonts w:hint="default" w:ascii="Calibri Light" w:hAnsi="Calibri Light" w:cs="Calibri Light"/>
          <w:sz w:val="22"/>
          <w:szCs w:val="22"/>
        </w:rPr>
        <w:t>;</w:t>
      </w:r>
    </w:p>
    <w:p w14:paraId="4F64B4D0">
      <w:pPr>
        <w:pStyle w:val="93"/>
        <w:spacing w:before="0" w:after="0" w:line="240" w:lineRule="auto"/>
        <w:ind w:left="567"/>
        <w:rPr>
          <w:rFonts w:hint="default" w:ascii="Calibri Light" w:hAnsi="Calibri Light" w:cs="Calibri Light"/>
          <w:sz w:val="22"/>
          <w:szCs w:val="22"/>
        </w:rPr>
      </w:pPr>
      <w:bookmarkStart w:id="51" w:name="_Ref114668247"/>
      <w:r>
        <w:rPr>
          <w:rFonts w:hint="default"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Induzir deliberadamente a erro no julgamento; </w:t>
      </w:r>
    </w:p>
    <w:p w14:paraId="2C0DD88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rPr>
      </w:pPr>
      <w:bookmarkStart w:id="52" w:name="_Ref114668251"/>
      <w:r>
        <w:rPr>
          <w:rFonts w:hint="default" w:ascii="Calibri Light" w:hAnsi="Calibri Light" w:cs="Calibri Light"/>
          <w:sz w:val="22"/>
          <w:szCs w:val="22"/>
        </w:rPr>
        <w:t xml:space="preserve"> Praticar atos ilícitos com vistas a frustrar os objetivos da licitação</w:t>
      </w:r>
      <w:bookmarkEnd w:id="52"/>
      <w:r>
        <w:rPr>
          <w:rFonts w:hint="default" w:ascii="Calibri Light" w:hAnsi="Calibri Light" w:cs="Calibri Light"/>
          <w:sz w:val="22"/>
          <w:szCs w:val="22"/>
        </w:rPr>
        <w:t>;</w:t>
      </w:r>
    </w:p>
    <w:p w14:paraId="7390BD13">
      <w:pPr>
        <w:pStyle w:val="93"/>
        <w:spacing w:before="0" w:after="0" w:line="240" w:lineRule="auto"/>
        <w:ind w:left="567"/>
        <w:rPr>
          <w:rFonts w:hint="default" w:ascii="Calibri Light" w:hAnsi="Calibri Light" w:cs="Calibri Light"/>
          <w:sz w:val="22"/>
          <w:szCs w:val="22"/>
        </w:rPr>
      </w:pPr>
      <w:bookmarkStart w:id="53" w:name="_Ref114668252"/>
      <w:r>
        <w:rPr>
          <w:rFonts w:hint="default" w:ascii="Calibri Light" w:hAnsi="Calibri Light" w:cs="Calibri Light"/>
          <w:sz w:val="22"/>
          <w:szCs w:val="22"/>
        </w:rPr>
        <w:t xml:space="preserve"> Praticar ato lesivo previsto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"https://www.planalto.gov.br/ccivil_03/_ato2011-2014/2013/lei/l12846.htm" \l "art5" </w:instrText>
      </w:r>
      <w:r>
        <w:rPr>
          <w:rFonts w:hint="default" w:ascii="Calibri Light" w:hAnsi="Calibri Light" w:cs="Calibri Light"/>
        </w:rPr>
        <w:fldChar w:fldCharType="separate"/>
      </w:r>
      <w:r>
        <w:rPr>
          <w:rStyle w:val="17"/>
          <w:rFonts w:hint="default" w:ascii="Calibri Light" w:hAnsi="Calibri Light" w:cs="Calibri Light"/>
          <w:sz w:val="22"/>
          <w:szCs w:val="22"/>
        </w:rPr>
        <w:t>art. 5º da Lei n.º 12.846, de 2013</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rPr>
      </w:pPr>
    </w:p>
    <w:bookmarkEnd w:id="46"/>
    <w:p w14:paraId="12B2815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 fulcro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rPr>
      </w:pPr>
    </w:p>
    <w:p w14:paraId="651958D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Advertência; </w:t>
      </w:r>
    </w:p>
    <w:p w14:paraId="1872600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Multa;</w:t>
      </w:r>
    </w:p>
    <w:p w14:paraId="76DB25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rPr>
      </w:pPr>
    </w:p>
    <w:p w14:paraId="2A07EDD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rPr>
      </w:pPr>
    </w:p>
    <w:p w14:paraId="1E9B2D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rPr>
      </w:pPr>
    </w:p>
    <w:p w14:paraId="00491E6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14:textFill>
            <w14:solidFill>
              <w14:schemeClr w14:val="tx1"/>
            </w14:solidFill>
          </w14:textFill>
        </w:rPr>
        <w:t>10 (dez) dias</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rPr>
      </w:pPr>
    </w:p>
    <w:p w14:paraId="101FEB00">
      <w:pPr>
        <w:pStyle w:val="93"/>
        <w:spacing w:before="0" w:after="0" w:line="240" w:lineRule="auto"/>
        <w:ind w:left="567"/>
        <w:rPr>
          <w:rFonts w:hint="default" w:ascii="Calibri Light" w:hAnsi="Calibri Light" w:cs="Calibri Light"/>
          <w:color w:val="000000" w:themeColor="text1"/>
          <w:sz w:val="22"/>
          <w:szCs w:val="22"/>
          <w14:textFill>
            <w14:solidFill>
              <w14:schemeClr w14:val="tx1"/>
            </w14:solidFill>
          </w14:textFill>
        </w:rPr>
      </w:pPr>
      <w:bookmarkStart w:id="54" w:name="_Hlk113876035"/>
      <w:r>
        <w:rPr>
          <w:rFonts w:hint="default" w:ascii="Calibri Light" w:hAnsi="Calibri Light" w:cs="Calibri Light"/>
          <w:sz w:val="22"/>
          <w:szCs w:val="22"/>
        </w:rPr>
        <w:t xml:space="preserve"> Para as infrações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a multa será de </w:t>
      </w:r>
      <w:r>
        <w:rPr>
          <w:rFonts w:hint="default"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color w:val="000000" w:themeColor="text1"/>
          <w:sz w:val="22"/>
          <w:szCs w:val="22"/>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11.1.4</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11.1.5</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11.1.6</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11.1.7</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11.1.8</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a multa será de 15% a 30% </w:t>
      </w:r>
      <w:r>
        <w:rPr>
          <w:rFonts w:hint="default"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rPr>
      </w:pPr>
    </w:p>
    <w:p w14:paraId="61A89DA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11.1.4</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11.1.5</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_Ref114668247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11.1.6</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11.1.7</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_Ref114668252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11.1.8</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bem como pelas infrações administrativas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que justifiquem a imposição de penalidade mais grave que a sanção de impedimento de licitar e contratar, cuja duração observará o prazo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"art156§5" </w:instrText>
      </w:r>
      <w:r>
        <w:rPr>
          <w:rFonts w:hint="default" w:ascii="Calibri Light" w:hAnsi="Calibri Light" w:cs="Calibri Light"/>
        </w:rPr>
        <w:fldChar w:fldCharType="separate"/>
      </w:r>
      <w:r>
        <w:rPr>
          <w:rStyle w:val="17"/>
          <w:rFonts w:hint="default" w:ascii="Calibri Light" w:hAnsi="Calibri Light" w:cs="Calibri Light"/>
          <w:sz w:val="22"/>
          <w:szCs w:val="22"/>
        </w:rPr>
        <w:t>art. 156, §5º,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BFD5227">
      <w:pPr>
        <w:pStyle w:val="91"/>
        <w:numPr>
          <w:ilvl w:val="0"/>
          <w:numId w:val="0"/>
        </w:numPr>
        <w:spacing w:before="0" w:after="0" w:line="240" w:lineRule="auto"/>
        <w:rPr>
          <w:rFonts w:hint="default" w:ascii="Calibri Light" w:hAnsi="Calibri Light" w:cs="Calibri Light"/>
          <w:sz w:val="22"/>
          <w:szCs w:val="22"/>
        </w:rPr>
      </w:pPr>
    </w:p>
    <w:p w14:paraId="639BDE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rPr>
      </w:pPr>
    </w:p>
    <w:p w14:paraId="6DA1E20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rPr>
      </w:pPr>
    </w:p>
    <w:p w14:paraId="7668E97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rPr>
      </w:pPr>
    </w:p>
    <w:p w14:paraId="31D0E8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rPr>
      </w:pPr>
    </w:p>
    <w:p w14:paraId="3684813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5" w:name="_Toc135469235"/>
      <w:r>
        <w:rPr>
          <w:rFonts w:hint="default"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rPr>
      </w:pPr>
    </w:p>
    <w:p w14:paraId="656F83C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Qualquer pessoa é parte legítima para impugnar este Edital por irregularidade na aplicação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impugnação e o pedido de esclarecimento poderão ser realizados por forma eletrônica, </w:t>
      </w:r>
      <w:r>
        <w:rPr>
          <w:rFonts w:hint="default"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rPr>
          <w:rFonts w:hint="default" w:ascii="Calibri Light" w:hAnsi="Calibri Light" w:cs="Calibri Light"/>
        </w:rPr>
        <w:fldChar w:fldCharType="begin"/>
      </w:r>
      <w:r>
        <w:rPr>
          <w:rFonts w:hint="default" w:ascii="Calibri Light" w:hAnsi="Calibri Light" w:cs="Calibri Light"/>
        </w:rPr>
        <w:instrText xml:space="preserve"> HYPERLINK "mailto:licitacoes@mauradaserra.pr.gov.br" </w:instrText>
      </w:r>
      <w:r>
        <w:rPr>
          <w:rFonts w:hint="default" w:ascii="Calibri Light" w:hAnsi="Calibri Light" w:cs="Calibri Light"/>
        </w:rPr>
        <w:fldChar w:fldCharType="separate"/>
      </w:r>
      <w:r>
        <w:rPr>
          <w:rStyle w:val="17"/>
          <w:rFonts w:hint="default" w:ascii="Calibri Light" w:hAnsi="Calibri Light" w:cs="Calibri Light"/>
          <w:sz w:val="22"/>
          <w:szCs w:val="22"/>
          <w:lang w:val="pt-BR"/>
        </w:rPr>
        <w:t>licita@cruzmaltina.pr.gov.br</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r>
        <w:rPr>
          <w:rFonts w:hint="default" w:ascii="Calibri Light" w:hAnsi="Calibri Light" w:cs="Calibri Light"/>
          <w:color w:val="FF0000"/>
          <w:sz w:val="22"/>
          <w:szCs w:val="22"/>
        </w:rPr>
        <w:t xml:space="preserve"> </w:t>
      </w:r>
    </w:p>
    <w:p w14:paraId="32334BB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rPr>
      </w:pPr>
    </w:p>
    <w:p w14:paraId="02D116B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rPr>
      </w:pPr>
    </w:p>
    <w:p w14:paraId="2A6169D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6" w:name="_Toc135469236"/>
      <w:r>
        <w:rPr>
          <w:rFonts w:hint="default"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rPr>
      </w:pPr>
      <w:bookmarkStart w:id="57" w:name="_Hlk82473550"/>
    </w:p>
    <w:p w14:paraId="5C3BF5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divulgada ata da sessão pública no sistema eletrônico.</w:t>
      </w:r>
    </w:p>
    <w:p w14:paraId="0339F83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Apêndice do 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V</w:t>
      </w:r>
      <w:r>
        <w:rPr>
          <w:rFonts w:hint="default"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hint="default" w:ascii="Calibri Light" w:hAnsi="Calibri Light" w:cs="Calibri Light"/>
          <w:sz w:val="22"/>
          <w:szCs w:val="22"/>
        </w:rPr>
        <w:t>;</w:t>
      </w:r>
    </w:p>
    <w:p w14:paraId="14759EC0">
      <w:pPr>
        <w:ind w:left="567"/>
        <w:rPr>
          <w:rFonts w:hint="default" w:ascii="Calibri Light" w:hAnsi="Calibri Light" w:cs="Calibri Light"/>
          <w:sz w:val="22"/>
          <w:szCs w:val="22"/>
          <w:highlight w:val="cyan"/>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rPr>
      </w:pPr>
    </w:p>
    <w:p w14:paraId="6B37ED6D">
      <w:pPr>
        <w:ind w:firstLine="567"/>
        <w:jc w:val="right"/>
        <w:rPr>
          <w:rFonts w:hint="default" w:ascii="Calibri Light" w:hAnsi="Calibri Light" w:eastAsia="MS Mincho" w:cs="Calibri Light"/>
          <w:color w:val="auto"/>
          <w:sz w:val="22"/>
          <w:szCs w:val="22"/>
        </w:rPr>
      </w:pPr>
      <w:r>
        <w:rPr>
          <w:rFonts w:hint="default" w:ascii="Calibri Light" w:hAnsi="Calibri Light" w:eastAsia="MS Mincho" w:cs="Calibri Light"/>
          <w:color w:val="auto"/>
          <w:sz w:val="22"/>
          <w:szCs w:val="22"/>
          <w:lang w:val="pt-BR"/>
        </w:rPr>
        <w:t>Cruzmaltina</w:t>
      </w:r>
      <w:r>
        <w:rPr>
          <w:rFonts w:hint="default"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27 </w:t>
      </w:r>
      <w:r>
        <w:rPr>
          <w:rFonts w:hint="default"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Julho </w:t>
      </w:r>
      <w:r>
        <w:rPr>
          <w:rFonts w:hint="default" w:ascii="Calibri Light" w:hAnsi="Calibri Light" w:eastAsia="MS Mincho" w:cs="Calibri Light"/>
          <w:color w:val="auto"/>
          <w:sz w:val="22"/>
          <w:szCs w:val="22"/>
        </w:rPr>
        <w:t xml:space="preserve">de </w:t>
      </w:r>
      <w:r>
        <w:rPr>
          <w:rFonts w:hint="default" w:ascii="Calibri Light" w:hAnsi="Calibri Light" w:eastAsia="MS Mincho" w:cs="Calibri Light"/>
          <w:color w:val="auto"/>
          <w:sz w:val="22"/>
          <w:szCs w:val="22"/>
          <w:lang w:val="pt-BR"/>
        </w:rPr>
        <w:t>2026</w:t>
      </w:r>
      <w:r>
        <w:rPr>
          <w:rFonts w:hint="default" w:ascii="Calibri Light" w:hAnsi="Calibri Light" w:eastAsia="MS Mincho" w:cs="Calibri Light"/>
          <w:color w:val="auto"/>
          <w:sz w:val="22"/>
          <w:szCs w:val="22"/>
        </w:rPr>
        <w:t>.</w:t>
      </w:r>
    </w:p>
    <w:p w14:paraId="5B9C6702">
      <w:pPr>
        <w:ind w:firstLine="567"/>
        <w:rPr>
          <w:rFonts w:hint="default" w:ascii="Calibri Light" w:hAnsi="Calibri Light" w:eastAsia="MS Mincho" w:cs="Calibri Light"/>
          <w:color w:val="000000"/>
          <w:sz w:val="22"/>
          <w:szCs w:val="22"/>
        </w:rPr>
      </w:pPr>
    </w:p>
    <w:p w14:paraId="1A288DAC">
      <w:pPr>
        <w:ind w:firstLine="567"/>
        <w:rPr>
          <w:rFonts w:hint="default" w:ascii="Calibri Light" w:hAnsi="Calibri Light" w:eastAsia="MS Mincho" w:cs="Calibri Light"/>
          <w:color w:val="000000"/>
          <w:sz w:val="22"/>
          <w:szCs w:val="22"/>
        </w:rPr>
      </w:pPr>
    </w:p>
    <w:p w14:paraId="71ECF9ED">
      <w:pPr>
        <w:ind w:firstLine="567"/>
        <w:rPr>
          <w:rFonts w:hint="default" w:ascii="Calibri Light" w:hAnsi="Calibri Light" w:eastAsia="MS Mincho" w:cs="Calibri Light"/>
          <w:color w:val="000000"/>
          <w:sz w:val="22"/>
          <w:szCs w:val="22"/>
        </w:rPr>
      </w:pPr>
    </w:p>
    <w:p w14:paraId="6702870B">
      <w:pPr>
        <w:ind w:firstLine="567"/>
        <w:rPr>
          <w:rFonts w:hint="default" w:ascii="Calibri Light" w:hAnsi="Calibri Light" w:eastAsia="MS Mincho" w:cs="Calibri Light"/>
          <w:color w:val="000000"/>
          <w:sz w:val="22"/>
          <w:szCs w:val="22"/>
        </w:rPr>
      </w:pPr>
    </w:p>
    <w:p w14:paraId="299B6C68">
      <w:pPr>
        <w:ind w:firstLine="567"/>
        <w:rPr>
          <w:rFonts w:hint="default" w:ascii="Calibri Light" w:hAnsi="Calibri Light" w:eastAsia="MS Mincho" w:cs="Calibri Light"/>
          <w:color w:val="000000"/>
          <w:sz w:val="22"/>
          <w:szCs w:val="22"/>
        </w:rPr>
      </w:pPr>
    </w:p>
    <w:p w14:paraId="1719471B">
      <w:pPr>
        <w:ind w:firstLine="567"/>
        <w:rPr>
          <w:rFonts w:hint="default" w:ascii="Calibri Light" w:hAnsi="Calibri Light" w:eastAsia="MS Mincho" w:cs="Calibri Light"/>
          <w:color w:val="000000"/>
          <w:sz w:val="22"/>
          <w:szCs w:val="22"/>
        </w:rPr>
      </w:pPr>
    </w:p>
    <w:p w14:paraId="1E44D8D7">
      <w:pPr>
        <w:ind w:firstLine="567"/>
        <w:rPr>
          <w:rFonts w:hint="default" w:ascii="Calibri Light" w:hAnsi="Calibri Light" w:eastAsia="MS Mincho" w:cs="Calibri Light"/>
          <w:color w:val="000000"/>
          <w:sz w:val="22"/>
          <w:szCs w:val="22"/>
        </w:rPr>
      </w:pPr>
    </w:p>
    <w:p w14:paraId="747649C9">
      <w:pPr>
        <w:ind w:firstLine="567"/>
        <w:rPr>
          <w:rFonts w:hint="default" w:ascii="Calibri Light" w:hAnsi="Calibri Light" w:eastAsia="MS Mincho" w:cs="Calibri Light"/>
          <w:color w:val="000000"/>
          <w:sz w:val="22"/>
          <w:szCs w:val="22"/>
        </w:rPr>
      </w:pPr>
    </w:p>
    <w:p w14:paraId="51ACDE06">
      <w:pPr>
        <w:rPr>
          <w:rFonts w:hint="default" w:ascii="Calibri Light" w:hAnsi="Calibri Light" w:eastAsia="MS Mincho" w:cs="Calibri Light"/>
          <w:color w:val="000000"/>
          <w:sz w:val="22"/>
          <w:szCs w:val="22"/>
        </w:rPr>
      </w:pPr>
    </w:p>
    <w:bookmarkEnd w:id="57"/>
    <w:p w14:paraId="20CFC013">
      <w:pPr>
        <w:jc w:val="center"/>
        <w:rPr>
          <w:rFonts w:hint="default" w:ascii="Calibri Light" w:hAnsi="Calibri Light" w:eastAsia="MS Mincho" w:cs="Calibri Light"/>
          <w:bCs/>
          <w:color w:val="000000" w:themeColor="text1"/>
          <w:sz w:val="22"/>
          <w:szCs w:val="22"/>
          <w14:textFill>
            <w14:solidFill>
              <w14:schemeClr w14:val="tx1"/>
            </w14:solidFill>
          </w14:textFill>
        </w:rPr>
      </w:pPr>
      <w:r>
        <w:rPr>
          <w:rFonts w:hint="default"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hint="default" w:ascii="Calibri Light" w:hAnsi="Calibri Light" w:cs="Calibri Light"/>
          <w:sz w:val="22"/>
          <w:szCs w:val="22"/>
        </w:rPr>
      </w:pPr>
    </w:p>
    <w:p w14:paraId="2AD68EDA">
      <w:pPr>
        <w:rPr>
          <w:rFonts w:hint="default" w:ascii="Calibri Light" w:hAnsi="Calibri Light" w:cs="Calibri Light"/>
          <w:sz w:val="22"/>
          <w:szCs w:val="22"/>
        </w:rPr>
      </w:pPr>
    </w:p>
    <w:p w14:paraId="368186E0">
      <w:pPr>
        <w:rPr>
          <w:rFonts w:hint="default" w:ascii="Calibri Light" w:hAnsi="Calibri Light" w:cs="Calibri Light"/>
          <w:sz w:val="22"/>
          <w:szCs w:val="22"/>
        </w:rPr>
      </w:pPr>
    </w:p>
    <w:p w14:paraId="42E77680">
      <w:pPr>
        <w:rPr>
          <w:rFonts w:hint="default" w:ascii="Calibri Light" w:hAnsi="Calibri Light" w:cs="Calibri Light"/>
          <w:sz w:val="22"/>
          <w:szCs w:val="22"/>
        </w:rPr>
      </w:pPr>
    </w:p>
    <w:p w14:paraId="29B275B2">
      <w:pPr>
        <w:rPr>
          <w:rFonts w:hint="default" w:ascii="Calibri Light" w:hAnsi="Calibri Light" w:cs="Calibri Light"/>
          <w:sz w:val="22"/>
          <w:szCs w:val="22"/>
        </w:rPr>
      </w:pPr>
    </w:p>
    <w:p w14:paraId="1AD99FD6">
      <w:pPr>
        <w:rPr>
          <w:rFonts w:hint="default" w:ascii="Calibri Light" w:hAnsi="Calibri Light" w:cs="Calibri Light"/>
          <w:sz w:val="22"/>
          <w:szCs w:val="22"/>
        </w:rPr>
      </w:pPr>
    </w:p>
    <w:p w14:paraId="02670089">
      <w:pPr>
        <w:rPr>
          <w:rFonts w:hint="default" w:ascii="Calibri Light" w:hAnsi="Calibri Light" w:cs="Calibri Light"/>
          <w:sz w:val="22"/>
          <w:szCs w:val="22"/>
        </w:rPr>
      </w:pPr>
    </w:p>
    <w:p w14:paraId="4FE412ED">
      <w:pPr>
        <w:rPr>
          <w:rFonts w:hint="default" w:ascii="Calibri Light" w:hAnsi="Calibri Light" w:cs="Calibri Light"/>
          <w:sz w:val="22"/>
          <w:szCs w:val="22"/>
        </w:rPr>
      </w:pPr>
    </w:p>
    <w:p w14:paraId="160E98CC">
      <w:pPr>
        <w:rPr>
          <w:rFonts w:hint="default" w:ascii="Calibri Light" w:hAnsi="Calibri Light" w:cs="Calibri Light"/>
          <w:sz w:val="22"/>
          <w:szCs w:val="22"/>
        </w:rPr>
      </w:pPr>
    </w:p>
    <w:p w14:paraId="3B34F504">
      <w:pPr>
        <w:rPr>
          <w:rFonts w:hint="default" w:ascii="Calibri Light" w:hAnsi="Calibri Light" w:cs="Calibri Light"/>
          <w:sz w:val="22"/>
          <w:szCs w:val="22"/>
        </w:rPr>
      </w:pPr>
    </w:p>
    <w:p w14:paraId="0C012B5D">
      <w:pPr>
        <w:rPr>
          <w:rFonts w:hint="default" w:ascii="Calibri Light" w:hAnsi="Calibri Light" w:cs="Calibri Light"/>
          <w:sz w:val="22"/>
          <w:szCs w:val="22"/>
        </w:rPr>
      </w:pPr>
    </w:p>
    <w:p w14:paraId="7D3F2D62">
      <w:pPr>
        <w:rPr>
          <w:rFonts w:hint="default" w:ascii="Calibri Light" w:hAnsi="Calibri Light" w:cs="Calibri Light"/>
          <w:sz w:val="22"/>
          <w:szCs w:val="22"/>
        </w:rPr>
      </w:pPr>
    </w:p>
    <w:p w14:paraId="07E688A9">
      <w:pPr>
        <w:rPr>
          <w:rFonts w:hint="default" w:ascii="Calibri Light" w:hAnsi="Calibri Light" w:cs="Calibri Light"/>
          <w:sz w:val="22"/>
          <w:szCs w:val="22"/>
        </w:rPr>
      </w:pPr>
    </w:p>
    <w:p w14:paraId="7822F02A">
      <w:pPr>
        <w:rPr>
          <w:rFonts w:hint="default" w:ascii="Calibri Light" w:hAnsi="Calibri Light" w:cs="Calibri Light"/>
          <w:sz w:val="22"/>
          <w:szCs w:val="22"/>
        </w:rPr>
      </w:pPr>
    </w:p>
    <w:p w14:paraId="7DA1C705">
      <w:pPr>
        <w:rPr>
          <w:rFonts w:hint="default" w:ascii="Calibri Light" w:hAnsi="Calibri Light" w:cs="Calibri Light"/>
          <w:sz w:val="22"/>
          <w:szCs w:val="22"/>
        </w:rPr>
      </w:pPr>
    </w:p>
    <w:p w14:paraId="34AA3FD1">
      <w:pPr>
        <w:rPr>
          <w:rFonts w:hint="default" w:ascii="Calibri Light" w:hAnsi="Calibri Light" w:cs="Calibri Light"/>
          <w:sz w:val="22"/>
          <w:szCs w:val="22"/>
        </w:rPr>
      </w:pPr>
    </w:p>
    <w:p w14:paraId="0FFAB297">
      <w:pPr>
        <w:rPr>
          <w:rFonts w:hint="default" w:ascii="Calibri Light" w:hAnsi="Calibri Light" w:cs="Calibri Light"/>
          <w:sz w:val="22"/>
          <w:szCs w:val="22"/>
        </w:rPr>
      </w:pPr>
    </w:p>
    <w:p w14:paraId="265BD7E6">
      <w:pPr>
        <w:rPr>
          <w:rFonts w:hint="default" w:ascii="Calibri Light" w:hAnsi="Calibri Light" w:cs="Calibri Light"/>
          <w:sz w:val="22"/>
          <w:szCs w:val="22"/>
        </w:rPr>
      </w:pPr>
    </w:p>
    <w:p w14:paraId="7E397F5B">
      <w:pPr>
        <w:rPr>
          <w:rFonts w:hint="default" w:ascii="Calibri Light" w:hAnsi="Calibri Light" w:cs="Calibri Light"/>
          <w:sz w:val="22"/>
          <w:szCs w:val="22"/>
        </w:rPr>
      </w:pPr>
    </w:p>
    <w:p w14:paraId="7C39E5D9">
      <w:pPr>
        <w:rPr>
          <w:rFonts w:hint="default" w:ascii="Calibri Light" w:hAnsi="Calibri Light" w:cs="Calibri Light"/>
          <w:sz w:val="22"/>
          <w:szCs w:val="22"/>
        </w:rPr>
      </w:pPr>
    </w:p>
    <w:p w14:paraId="1AF2B828">
      <w:pPr>
        <w:rPr>
          <w:rFonts w:hint="default" w:ascii="Calibri Light" w:hAnsi="Calibri Light" w:cs="Calibri Light"/>
          <w:sz w:val="22"/>
          <w:szCs w:val="22"/>
        </w:rPr>
      </w:pPr>
    </w:p>
    <w:p w14:paraId="12DDCC53">
      <w:pPr>
        <w:rPr>
          <w:rFonts w:hint="default" w:ascii="Calibri Light" w:hAnsi="Calibri Light" w:cs="Calibri Light"/>
          <w:sz w:val="22"/>
          <w:szCs w:val="22"/>
        </w:rPr>
      </w:pPr>
    </w:p>
    <w:p w14:paraId="52D93683">
      <w:pPr>
        <w:rPr>
          <w:rFonts w:hint="default" w:ascii="Calibri Light" w:hAnsi="Calibri Light" w:cs="Calibri Light"/>
          <w:sz w:val="22"/>
          <w:szCs w:val="22"/>
        </w:rPr>
      </w:pPr>
    </w:p>
    <w:p w14:paraId="7F7AD5C1">
      <w:pPr>
        <w:rPr>
          <w:rFonts w:hint="default" w:ascii="Calibri Light" w:hAnsi="Calibri Light" w:cs="Calibri Light"/>
          <w:sz w:val="22"/>
          <w:szCs w:val="22"/>
        </w:rPr>
      </w:pPr>
    </w:p>
    <w:p w14:paraId="626A410D">
      <w:pPr>
        <w:rPr>
          <w:rFonts w:hint="default" w:ascii="Calibri Light" w:hAnsi="Calibri Light" w:cs="Calibri Light"/>
          <w:sz w:val="22"/>
          <w:szCs w:val="22"/>
        </w:rPr>
      </w:pPr>
    </w:p>
    <w:p w14:paraId="5D1CB278">
      <w:pPr>
        <w:rPr>
          <w:rFonts w:hint="default" w:ascii="Calibri Light" w:hAnsi="Calibri Light" w:cs="Calibri Light"/>
          <w:sz w:val="22"/>
          <w:szCs w:val="22"/>
        </w:rPr>
      </w:pPr>
    </w:p>
    <w:p w14:paraId="742AAAD7">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755CF6FB">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06F5DFBB">
      <w:pPr>
        <w:spacing w:before="72" w:beforeLines="30" w:after="72" w:afterLines="30" w:line="240" w:lineRule="auto"/>
        <w:jc w:val="center"/>
        <w:rPr>
          <w:rFonts w:hint="default" w:ascii="Calibri Light" w:hAnsi="Calibri Light" w:cs="Calibri Light"/>
          <w:b/>
          <w:bCs/>
          <w:sz w:val="22"/>
          <w:szCs w:val="22"/>
        </w:rPr>
      </w:pPr>
    </w:p>
    <w:p w14:paraId="12CAEEAA">
      <w:pPr>
        <w:pBdr>
          <w:bottom w:val="single" w:color="auto" w:sz="4" w:space="1"/>
        </w:pBdr>
        <w:spacing w:after="0"/>
        <w:contextualSpacing/>
        <w:jc w:val="both"/>
        <w:rPr>
          <w:rFonts w:hint="default" w:ascii="Calibri Light" w:hAnsi="Calibri Light" w:cs="Calibri Light"/>
          <w:b/>
          <w:bCs/>
        </w:rPr>
      </w:pPr>
      <w:r>
        <w:rPr>
          <w:rFonts w:hint="default" w:ascii="Calibri Light" w:hAnsi="Calibri Light" w:cs="Calibri Light"/>
          <w:b/>
          <w:bCs/>
          <w:lang w:val="pt-BR"/>
        </w:rPr>
        <w:t>1</w:t>
      </w:r>
      <w:r>
        <w:rPr>
          <w:rFonts w:hint="default" w:ascii="Calibri Light" w:hAnsi="Calibri Light" w:cs="Calibri Light"/>
          <w:b/>
          <w:bCs/>
        </w:rPr>
        <w:t>. FORMA E CRITÉRIOS DE SELEÇÃO DO FORNECEDOR (art. 6º, XXIII, alínea “h” da Lei nº 14.133/21)</w:t>
      </w:r>
    </w:p>
    <w:p w14:paraId="4A9C2A0B">
      <w:pPr>
        <w:spacing w:after="0"/>
        <w:contextualSpacing/>
        <w:jc w:val="both"/>
        <w:rPr>
          <w:rFonts w:hint="default" w:ascii="Calibri Light" w:hAnsi="Calibri Light" w:cs="Calibri Light"/>
          <w:b/>
          <w:bCs/>
        </w:rPr>
      </w:pPr>
    </w:p>
    <w:p w14:paraId="199DE9F4">
      <w:pPr>
        <w:spacing w:after="0"/>
        <w:contextualSpacing/>
        <w:jc w:val="both"/>
        <w:rPr>
          <w:rFonts w:hint="default" w:ascii="Calibri Light" w:hAnsi="Calibri Light" w:cs="Calibri Light"/>
          <w:b/>
          <w:bCs/>
        </w:rPr>
      </w:pPr>
      <w:r>
        <w:rPr>
          <w:rFonts w:hint="default" w:ascii="Calibri Light" w:hAnsi="Calibri Light" w:cs="Calibri Light"/>
          <w:b/>
          <w:bCs/>
        </w:rPr>
        <w:t>Da modalidade e critério de julgamento</w:t>
      </w:r>
    </w:p>
    <w:p w14:paraId="312F404A">
      <w:pPr>
        <w:spacing w:after="0"/>
        <w:contextualSpacing/>
        <w:jc w:val="both"/>
        <w:rPr>
          <w:rFonts w:hint="default" w:ascii="Calibri Light" w:hAnsi="Calibri Light" w:cs="Calibri Light"/>
          <w:b/>
          <w:bCs/>
          <w:lang w:val="pt-BR"/>
        </w:rPr>
      </w:pPr>
      <w:r>
        <w:rPr>
          <w:rFonts w:hint="default" w:ascii="Calibri Light" w:hAnsi="Calibri Light" w:cs="Calibri Light"/>
          <w:lang w:val="pt-BR"/>
        </w:rPr>
        <w:t>1</w:t>
      </w:r>
      <w:r>
        <w:rPr>
          <w:rFonts w:hint="default" w:ascii="Calibri Light" w:hAnsi="Calibri Light" w:cs="Calibri Light"/>
        </w:rPr>
        <w:t xml:space="preserve">.1. O fornecedor será selecionado por meio da realização de procedimento de LICITAÇÃO, na modalidade PREGÃO, sob a forma ELETRÔNICA, com adoção do critério de julgamento pelo MENOR PREÇO </w:t>
      </w:r>
      <w:r>
        <w:rPr>
          <w:rFonts w:hint="default" w:ascii="Calibri Light" w:hAnsi="Calibri Light" w:cs="Calibri Light"/>
        </w:rPr>
        <w:t>PREÇO POR ITEM</w:t>
      </w:r>
      <w:r>
        <w:rPr>
          <w:rFonts w:hint="default" w:ascii="Calibri Light" w:hAnsi="Calibri Light" w:cs="Calibri Light"/>
          <w:lang w:val="pt-BR"/>
        </w:rPr>
        <w:t>.</w:t>
      </w:r>
    </w:p>
    <w:p w14:paraId="66C80299">
      <w:pPr>
        <w:spacing w:after="0"/>
        <w:contextualSpacing/>
        <w:jc w:val="both"/>
        <w:rPr>
          <w:rFonts w:hint="default" w:ascii="Calibri Light" w:hAnsi="Calibri Light" w:cs="Calibri Light"/>
        </w:rPr>
      </w:pPr>
    </w:p>
    <w:p w14:paraId="6213F181">
      <w:pPr>
        <w:spacing w:after="0"/>
        <w:contextualSpacing/>
        <w:jc w:val="both"/>
        <w:rPr>
          <w:rFonts w:hint="default" w:ascii="Calibri Light" w:hAnsi="Calibri Light" w:cs="Calibri Light"/>
          <w:b/>
          <w:bCs/>
        </w:rPr>
      </w:pPr>
      <w:r>
        <w:rPr>
          <w:rFonts w:hint="default" w:ascii="Calibri Light" w:hAnsi="Calibri Light" w:cs="Calibri Light"/>
          <w:b/>
          <w:bCs/>
        </w:rPr>
        <w:t>Exigências de habilitação</w:t>
      </w:r>
    </w:p>
    <w:p w14:paraId="73A91AC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 Para fins de habilitação, deverá o licitante comprovar os seguintes requisitos:</w:t>
      </w:r>
    </w:p>
    <w:p w14:paraId="47E10750">
      <w:pPr>
        <w:spacing w:after="0"/>
        <w:contextualSpacing/>
        <w:jc w:val="both"/>
        <w:rPr>
          <w:rFonts w:hint="default" w:ascii="Calibri Light" w:hAnsi="Calibri Light" w:cs="Calibri Light"/>
        </w:rPr>
      </w:pPr>
    </w:p>
    <w:p w14:paraId="00B228E0">
      <w:pPr>
        <w:spacing w:after="0"/>
        <w:contextualSpacing/>
        <w:jc w:val="both"/>
        <w:rPr>
          <w:rFonts w:hint="default" w:ascii="Calibri Light" w:hAnsi="Calibri Light" w:cs="Calibri Light"/>
          <w:b/>
          <w:bCs/>
        </w:rPr>
      </w:pPr>
      <w:r>
        <w:rPr>
          <w:rFonts w:hint="default" w:ascii="Calibri Light" w:hAnsi="Calibri Light" w:cs="Calibri Light"/>
          <w:b/>
          <w:bCs/>
        </w:rPr>
        <w:t xml:space="preserve">Habilitação jurídica (Art. 66, Lei 14.133/21) </w:t>
      </w:r>
    </w:p>
    <w:p w14:paraId="3F6E422A">
      <w:pPr>
        <w:spacing w:after="0"/>
        <w:contextualSpacing/>
        <w:jc w:val="both"/>
        <w:rPr>
          <w:rFonts w:hint="default" w:ascii="Calibri Light" w:hAnsi="Calibri Light" w:cs="Calibri Light"/>
        </w:rPr>
      </w:pPr>
      <w:bookmarkStart w:id="58" w:name="_Ref115800561"/>
      <w:r>
        <w:rPr>
          <w:rFonts w:hint="default" w:ascii="Calibri Light" w:hAnsi="Calibri Light" w:cs="Calibri Light"/>
          <w:lang w:val="pt-BR"/>
        </w:rPr>
        <w:t>1</w:t>
      </w:r>
      <w:r>
        <w:rPr>
          <w:rFonts w:hint="default" w:ascii="Calibri Light" w:hAnsi="Calibri Light" w:cs="Calibri Light"/>
        </w:rPr>
        <w:t xml:space="preserve">.3. </w:t>
      </w:r>
      <w:r>
        <w:rPr>
          <w:rFonts w:hint="default" w:ascii="Calibri Light" w:hAnsi="Calibri Light" w:cs="Calibri Light"/>
          <w:b/>
          <w:bCs/>
        </w:rPr>
        <w:t>Pessoa física</w:t>
      </w:r>
      <w:r>
        <w:rPr>
          <w:rFonts w:hint="default" w:ascii="Calibri Light" w:hAnsi="Calibri Light" w:cs="Calibri Light"/>
        </w:rPr>
        <w:t>: cédula de identidade (RG) ou documento equivalente que, por força de lei, tenha validade para fins de identificação em todo o território nacional</w:t>
      </w:r>
      <w:bookmarkEnd w:id="58"/>
      <w:r>
        <w:rPr>
          <w:rFonts w:hint="default" w:ascii="Calibri Light" w:hAnsi="Calibri Light" w:cs="Calibri Light"/>
        </w:rPr>
        <w:t>.</w:t>
      </w:r>
    </w:p>
    <w:p w14:paraId="31190877">
      <w:pPr>
        <w:spacing w:after="0"/>
        <w:contextualSpacing/>
        <w:jc w:val="both"/>
        <w:rPr>
          <w:rFonts w:hint="default" w:ascii="Calibri Light" w:hAnsi="Calibri Light" w:cs="Calibri Light"/>
        </w:rPr>
      </w:pPr>
    </w:p>
    <w:p w14:paraId="0FA09B2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.4. </w:t>
      </w:r>
      <w:r>
        <w:rPr>
          <w:rFonts w:hint="default" w:ascii="Calibri Light" w:hAnsi="Calibri Light" w:cs="Calibri Light"/>
          <w:b/>
          <w:bCs/>
        </w:rPr>
        <w:t>Empresário individual</w:t>
      </w:r>
      <w:r>
        <w:rPr>
          <w:rFonts w:hint="default" w:ascii="Calibri Light" w:hAnsi="Calibri Light" w:cs="Calibri Light"/>
        </w:rPr>
        <w:t xml:space="preserve">: inscrição no Registro Público de Empresas Mercantis, a cargo da Junta Comercial da respectiva sede. </w:t>
      </w:r>
    </w:p>
    <w:p w14:paraId="435378FA">
      <w:pPr>
        <w:spacing w:after="0"/>
        <w:contextualSpacing/>
        <w:jc w:val="both"/>
        <w:rPr>
          <w:rFonts w:hint="default" w:ascii="Calibri Light" w:hAnsi="Calibri Light" w:cs="Calibri Light"/>
        </w:rPr>
      </w:pPr>
    </w:p>
    <w:p w14:paraId="019EADA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.5. </w:t>
      </w:r>
      <w:r>
        <w:rPr>
          <w:rFonts w:hint="default" w:ascii="Calibri Light" w:hAnsi="Calibri Light" w:cs="Calibri Light"/>
          <w:b/>
          <w:bCs/>
        </w:rPr>
        <w:t>Microempreendedor Individual - MEI</w:t>
      </w:r>
      <w:r>
        <w:rPr>
          <w:rFonts w:hint="default" w:ascii="Calibri Light" w:hAnsi="Calibri Light" w:cs="Calibri Light"/>
        </w:rPr>
        <w:t xml:space="preserve">: Certificado da Condição de Microempreendedor Individual - CCMEI, cuja aceitação ficará condicionada à verificação da autenticidade no sítio </w:t>
      </w:r>
      <w:r>
        <w:rPr>
          <w:rFonts w:hint="default" w:ascii="Calibri Light" w:hAnsi="Calibri Light" w:cs="Calibri Light"/>
        </w:rPr>
        <w:fldChar w:fldCharType="begin"/>
      </w:r>
      <w:r>
        <w:rPr>
          <w:rFonts w:hint="default" w:ascii="Calibri Light" w:hAnsi="Calibri Light" w:cs="Calibri Light"/>
        </w:rPr>
        <w:instrText xml:space="preserve"> HYPERLINK "https://www.gov.br/empresas-e-negocios/pt-br/empreendedor" \h </w:instrText>
      </w:r>
      <w:r>
        <w:rPr>
          <w:rFonts w:hint="default" w:ascii="Calibri Light" w:hAnsi="Calibri Light" w:cs="Calibri Light"/>
        </w:rPr>
        <w:fldChar w:fldCharType="separate"/>
      </w:r>
      <w:r>
        <w:rPr>
          <w:rStyle w:val="17"/>
          <w:rFonts w:hint="default" w:ascii="Calibri Light" w:hAnsi="Calibri Light" w:cs="Calibri Light"/>
        </w:rPr>
        <w:t>https://www.gov.br/empresas-e-negocios/pt-br/empreendedor</w:t>
      </w:r>
      <w:r>
        <w:rPr>
          <w:rStyle w:val="17"/>
          <w:rFonts w:hint="default" w:ascii="Calibri Light" w:hAnsi="Calibri Light" w:cs="Calibri Light"/>
        </w:rPr>
        <w:fldChar w:fldCharType="end"/>
      </w:r>
      <w:r>
        <w:rPr>
          <w:rFonts w:hint="default" w:ascii="Calibri Light" w:hAnsi="Calibri Light" w:cs="Calibri Light"/>
        </w:rPr>
        <w:t>.</w:t>
      </w:r>
    </w:p>
    <w:p w14:paraId="5EC4EB0C">
      <w:pPr>
        <w:spacing w:after="0"/>
        <w:contextualSpacing/>
        <w:jc w:val="both"/>
        <w:rPr>
          <w:rFonts w:hint="default" w:ascii="Calibri Light" w:hAnsi="Calibri Light" w:cs="Calibri Light"/>
        </w:rPr>
      </w:pPr>
    </w:p>
    <w:p w14:paraId="41FAC89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.6. </w:t>
      </w:r>
      <w:r>
        <w:rPr>
          <w:rFonts w:hint="default" w:ascii="Calibri Light" w:hAnsi="Calibri Light" w:cs="Calibri Light"/>
          <w:b/>
          <w:bCs/>
        </w:rPr>
        <w:t>Sociedade empresária, sociedade limitada unipessoal – SLU</w:t>
      </w:r>
      <w:r>
        <w:rPr>
          <w:rFonts w:hint="default" w:ascii="Calibri Light" w:hAnsi="Calibri Light" w:cs="Calibri Light"/>
        </w:rPr>
        <w:t>: inscrição do ato constitutivo, estatuto ou contrato social no Registro Público de Empresas Mercantis, a cargo da Junta Comercial da respectiva sede, acompanhada de documento comprobatório de seus administradores.</w:t>
      </w:r>
    </w:p>
    <w:p w14:paraId="687DBF2D">
      <w:pPr>
        <w:spacing w:after="0"/>
        <w:contextualSpacing/>
        <w:jc w:val="both"/>
        <w:rPr>
          <w:rFonts w:hint="default" w:ascii="Calibri Light" w:hAnsi="Calibri Light" w:cs="Calibri Light"/>
        </w:rPr>
      </w:pPr>
    </w:p>
    <w:p w14:paraId="2BC190D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.7. </w:t>
      </w:r>
      <w:r>
        <w:rPr>
          <w:rFonts w:hint="default" w:ascii="Calibri Light" w:hAnsi="Calibri Light" w:cs="Calibri Light"/>
          <w:b/>
          <w:bCs/>
        </w:rPr>
        <w:t>Sociedade empresária estrangeira</w:t>
      </w:r>
      <w:r>
        <w:rPr>
          <w:rFonts w:hint="default" w:ascii="Calibri Light" w:hAnsi="Calibri Light" w:cs="Calibri Light"/>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rPr>
        <w:fldChar w:fldCharType="begin"/>
      </w:r>
      <w:r>
        <w:rPr>
          <w:rFonts w:hint="default" w:ascii="Calibri Light" w:hAnsi="Calibri Light" w:cs="Calibri Light"/>
        </w:rPr>
        <w:instrText xml:space="preserve"> HYPERLINK "https://www.gov.br/economia/pt-br/assuntos/drei/legislacao/arquivos/legislacoes-federais/indrei772020.pdf" \h </w:instrText>
      </w:r>
      <w:r>
        <w:rPr>
          <w:rFonts w:hint="default" w:ascii="Calibri Light" w:hAnsi="Calibri Light" w:cs="Calibri Light"/>
        </w:rPr>
        <w:fldChar w:fldCharType="separate"/>
      </w:r>
      <w:r>
        <w:rPr>
          <w:rStyle w:val="17"/>
          <w:rFonts w:hint="default" w:ascii="Calibri Light" w:hAnsi="Calibri Light" w:cs="Calibri Light"/>
        </w:rPr>
        <w:t>Normativa DREI/ME n.º 77, de 18 de março de 2020</w:t>
      </w:r>
      <w:r>
        <w:rPr>
          <w:rStyle w:val="17"/>
          <w:rFonts w:hint="default" w:ascii="Calibri Light" w:hAnsi="Calibri Light" w:cs="Calibri Light"/>
        </w:rPr>
        <w:fldChar w:fldCharType="end"/>
      </w:r>
      <w:r>
        <w:rPr>
          <w:rFonts w:hint="default" w:ascii="Calibri Light" w:hAnsi="Calibri Light" w:cs="Calibri Light"/>
        </w:rPr>
        <w:t>.</w:t>
      </w:r>
    </w:p>
    <w:p w14:paraId="7CCC4D19">
      <w:pPr>
        <w:spacing w:after="0"/>
        <w:contextualSpacing/>
        <w:jc w:val="both"/>
        <w:rPr>
          <w:rFonts w:hint="default" w:ascii="Calibri Light" w:hAnsi="Calibri Light" w:cs="Calibri Light"/>
        </w:rPr>
      </w:pPr>
    </w:p>
    <w:p w14:paraId="4718064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.8. </w:t>
      </w:r>
      <w:r>
        <w:rPr>
          <w:rFonts w:hint="default" w:ascii="Calibri Light" w:hAnsi="Calibri Light" w:cs="Calibri Light"/>
          <w:b/>
          <w:bCs/>
        </w:rPr>
        <w:t>Sociedade simples</w:t>
      </w:r>
      <w:r>
        <w:rPr>
          <w:rFonts w:hint="default" w:ascii="Calibri Light" w:hAnsi="Calibri Light" w:cs="Calibri Light"/>
        </w:rPr>
        <w:t>: inscrição do ato constitutivo no Registro Civil de Pessoas Jurídicas do local de sua sede, acompanhada de documento comprobatório de seus administradores.</w:t>
      </w:r>
    </w:p>
    <w:p w14:paraId="3CA18237">
      <w:pPr>
        <w:spacing w:after="0"/>
        <w:contextualSpacing/>
        <w:jc w:val="both"/>
        <w:rPr>
          <w:rFonts w:hint="default" w:ascii="Calibri Light" w:hAnsi="Calibri Light" w:cs="Calibri Light"/>
        </w:rPr>
      </w:pPr>
    </w:p>
    <w:p w14:paraId="64355D0A">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.9. </w:t>
      </w:r>
      <w:r>
        <w:rPr>
          <w:rFonts w:hint="default" w:ascii="Calibri Light" w:hAnsi="Calibri Light" w:cs="Calibri Light"/>
          <w:b/>
          <w:bCs/>
        </w:rPr>
        <w:t>Filial, sucursal ou agência de sociedade simples ou empresária</w:t>
      </w:r>
      <w:r>
        <w:rPr>
          <w:rFonts w:hint="default" w:ascii="Calibri Light" w:hAnsi="Calibri Light" w:cs="Calibri Light"/>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hint="default" w:ascii="Calibri Light" w:hAnsi="Calibri Light" w:cs="Calibri Light"/>
        </w:rPr>
        <w:t>Mercantis onde</w:t>
      </w:r>
      <w:bookmarkEnd w:id="59"/>
      <w:r>
        <w:rPr>
          <w:rFonts w:hint="default" w:ascii="Calibri Light" w:hAnsi="Calibri Light" w:cs="Calibri Light"/>
        </w:rPr>
        <w:t xml:space="preserve"> opera, com averbação no Registro onde tem sede a matriz.</w:t>
      </w:r>
    </w:p>
    <w:p w14:paraId="00992F12">
      <w:pPr>
        <w:spacing w:after="0"/>
        <w:contextualSpacing/>
        <w:jc w:val="both"/>
        <w:rPr>
          <w:rFonts w:hint="default" w:ascii="Calibri Light" w:hAnsi="Calibri Light" w:cs="Calibri Light"/>
        </w:rPr>
      </w:pPr>
    </w:p>
    <w:p w14:paraId="37414F0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.10. </w:t>
      </w:r>
      <w:r>
        <w:rPr>
          <w:rFonts w:hint="default" w:ascii="Calibri Light" w:hAnsi="Calibri Light" w:cs="Calibri Light"/>
          <w:b/>
          <w:bCs/>
        </w:rPr>
        <w:t>Sociedade cooperativa</w:t>
      </w:r>
      <w:r>
        <w:rPr>
          <w:rFonts w:hint="default" w:ascii="Calibri Light" w:hAnsi="Calibri Light" w:cs="Calibri Light"/>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art. 107 da Lei nº 5.764, de 16 de dezembro 1971</w:t>
      </w:r>
      <w:r>
        <w:rPr>
          <w:rStyle w:val="17"/>
          <w:rFonts w:hint="default" w:ascii="Calibri Light" w:hAnsi="Calibri Light" w:cs="Calibri Light"/>
        </w:rPr>
        <w:fldChar w:fldCharType="end"/>
      </w:r>
      <w:r>
        <w:rPr>
          <w:rFonts w:hint="default" w:ascii="Calibri Light" w:hAnsi="Calibri Light" w:cs="Calibri Light"/>
        </w:rPr>
        <w:t>.</w:t>
      </w:r>
    </w:p>
    <w:p w14:paraId="77209C5C">
      <w:pPr>
        <w:spacing w:after="0"/>
        <w:contextualSpacing/>
        <w:jc w:val="both"/>
        <w:rPr>
          <w:rFonts w:hint="default" w:ascii="Calibri Light" w:hAnsi="Calibri Light" w:cs="Calibri Light"/>
        </w:rPr>
      </w:pPr>
    </w:p>
    <w:p w14:paraId="3809DC2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.11. </w:t>
      </w:r>
      <w:r>
        <w:rPr>
          <w:rFonts w:hint="default" w:ascii="Calibri Light" w:hAnsi="Calibri Light" w:cs="Calibri Light"/>
          <w:b/>
          <w:bCs/>
        </w:rPr>
        <w:t>Agricultor familiar</w:t>
      </w:r>
      <w:r>
        <w:rPr>
          <w:rFonts w:hint="default" w:ascii="Calibri Light" w:hAnsi="Calibri Light" w:cs="Calibri Light"/>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"https://www.planalto.gov.br/ccivil_03/_ato2019-2022/2021/decreto/d10880.htm" \l "art4§2" \h </w:instrText>
      </w:r>
      <w:r>
        <w:rPr>
          <w:rFonts w:hint="default" w:ascii="Calibri Light" w:hAnsi="Calibri Light" w:cs="Calibri Light"/>
        </w:rPr>
        <w:fldChar w:fldCharType="separate"/>
      </w:r>
      <w:r>
        <w:rPr>
          <w:rStyle w:val="17"/>
          <w:rFonts w:hint="default" w:ascii="Calibri Light" w:hAnsi="Calibri Light" w:cs="Calibri Light"/>
        </w:rPr>
        <w:t xml:space="preserve"> art. 4º, §2º do Decreto nº 10.880, de 2 de dezembro de 2021</w:t>
      </w:r>
      <w:r>
        <w:rPr>
          <w:rStyle w:val="17"/>
          <w:rFonts w:hint="default" w:ascii="Calibri Light" w:hAnsi="Calibri Light" w:cs="Calibri Light"/>
        </w:rPr>
        <w:fldChar w:fldCharType="end"/>
      </w:r>
      <w:r>
        <w:rPr>
          <w:rFonts w:hint="default" w:ascii="Calibri Light" w:hAnsi="Calibri Light" w:cs="Calibri Light"/>
        </w:rPr>
        <w:t>.</w:t>
      </w:r>
    </w:p>
    <w:p w14:paraId="5CC5F02E">
      <w:pPr>
        <w:spacing w:after="0"/>
        <w:contextualSpacing/>
        <w:jc w:val="both"/>
        <w:rPr>
          <w:rFonts w:hint="default" w:ascii="Calibri Light" w:hAnsi="Calibri Light" w:cs="Calibri Light"/>
        </w:rPr>
      </w:pPr>
    </w:p>
    <w:p w14:paraId="15473D3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.12. </w:t>
      </w:r>
      <w:r>
        <w:rPr>
          <w:rFonts w:hint="default" w:ascii="Calibri Light" w:hAnsi="Calibri Light" w:cs="Calibri Light"/>
          <w:b/>
          <w:bCs/>
        </w:rPr>
        <w:t>Produtor Rural</w:t>
      </w:r>
      <w:r>
        <w:rPr>
          <w:rFonts w:hint="default" w:ascii="Calibri Light" w:hAnsi="Calibri Light" w:cs="Calibri Light"/>
        </w:rPr>
        <w:t xml:space="preserve">: matrícula no Cadastro Específico do INSS – CEI, que comprove a qualificação como produtor rural pessoa física, nos termos da </w:t>
      </w:r>
      <w:r>
        <w:rPr>
          <w:rFonts w:hint="default" w:ascii="Calibri Light" w:hAnsi="Calibri Light" w:cs="Calibri Light"/>
        </w:rPr>
        <w:fldChar w:fldCharType="begin"/>
      </w:r>
      <w:r>
        <w:rPr>
          <w:rFonts w:hint="default" w:ascii="Calibri Light" w:hAnsi="Calibri Light" w:cs="Calibri Light"/>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rPr>
        <w:fldChar w:fldCharType="separate"/>
      </w:r>
      <w:r>
        <w:rPr>
          <w:rStyle w:val="17"/>
          <w:rFonts w:hint="default" w:ascii="Calibri Light" w:hAnsi="Calibri Light" w:cs="Calibri Light"/>
        </w:rPr>
        <w:t>Instrução Normativa RFB n. 971, de 13 de novembro de 2009</w:t>
      </w:r>
      <w:r>
        <w:rPr>
          <w:rStyle w:val="17"/>
          <w:rFonts w:hint="default" w:ascii="Calibri Light" w:hAnsi="Calibri Light" w:cs="Calibri Light"/>
        </w:rPr>
        <w:fldChar w:fldCharType="end"/>
      </w:r>
      <w:r>
        <w:rPr>
          <w:rFonts w:hint="default" w:ascii="Calibri Light" w:hAnsi="Calibri Light" w:cs="Calibri Light"/>
        </w:rPr>
        <w:t xml:space="preserve"> (arts. 17 a 19 e 165).</w:t>
      </w:r>
    </w:p>
    <w:p w14:paraId="6F3CB52A">
      <w:pPr>
        <w:spacing w:after="0"/>
        <w:contextualSpacing/>
        <w:jc w:val="both"/>
        <w:rPr>
          <w:rFonts w:hint="default" w:ascii="Calibri Light" w:hAnsi="Calibri Light" w:cs="Calibri Light"/>
        </w:rPr>
      </w:pPr>
    </w:p>
    <w:p w14:paraId="794E57FD">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.13. Os documentos apresentados deverão estar acompanhados de todas as alterações ou da consolidação respectiva.</w:t>
      </w:r>
    </w:p>
    <w:p w14:paraId="34B5B271">
      <w:pPr>
        <w:spacing w:after="0"/>
        <w:contextualSpacing/>
        <w:jc w:val="both"/>
        <w:rPr>
          <w:rFonts w:hint="default" w:ascii="Calibri Light" w:hAnsi="Calibri Light" w:cs="Calibri Light"/>
        </w:rPr>
      </w:pPr>
    </w:p>
    <w:p w14:paraId="5ADEA3B7">
      <w:pPr>
        <w:spacing w:after="0"/>
        <w:contextualSpacing/>
        <w:jc w:val="both"/>
        <w:rPr>
          <w:rFonts w:hint="default" w:ascii="Calibri Light" w:hAnsi="Calibri Light" w:cs="Calibri Light"/>
          <w:b/>
          <w:bCs/>
        </w:rPr>
      </w:pPr>
      <w:r>
        <w:rPr>
          <w:rFonts w:hint="default" w:ascii="Calibri Light" w:hAnsi="Calibri Light" w:cs="Calibri Light"/>
          <w:b/>
          <w:bCs/>
        </w:rPr>
        <w:t>Habilitação fiscal, social e trabalhista (Art. 68, Lei 14.133/21)</w:t>
      </w:r>
    </w:p>
    <w:p w14:paraId="5AB727C1">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14. Prova de </w:t>
      </w:r>
      <w:r>
        <w:rPr>
          <w:rFonts w:hint="default" w:ascii="Calibri Light" w:hAnsi="Calibri Light" w:cs="Calibri Light"/>
          <w:b/>
        </w:rPr>
        <w:t>inscrição no Cadastro Nacional de Pessoas Jurídicas</w:t>
      </w:r>
      <w:r>
        <w:rPr>
          <w:rFonts w:hint="default" w:ascii="Calibri Light" w:hAnsi="Calibri Light" w:cs="Calibri Light"/>
        </w:rPr>
        <w:t xml:space="preserve"> ou no Cadastro de Pessoas Físicas, conforme o caso.</w:t>
      </w:r>
    </w:p>
    <w:p w14:paraId="04B63E60">
      <w:pPr>
        <w:spacing w:after="0"/>
        <w:contextualSpacing/>
        <w:jc w:val="both"/>
        <w:rPr>
          <w:rFonts w:hint="default" w:ascii="Calibri Light" w:hAnsi="Calibri Light" w:cs="Calibri Light"/>
        </w:rPr>
      </w:pPr>
    </w:p>
    <w:p w14:paraId="0B3DF1C1">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.15. Prova de regularidade fiscal perante a </w:t>
      </w:r>
      <w:r>
        <w:rPr>
          <w:rFonts w:hint="default" w:ascii="Calibri Light" w:hAnsi="Calibri Light" w:cs="Calibri Light"/>
          <w:b/>
        </w:rPr>
        <w:t>Fazenda Nacional</w:t>
      </w:r>
      <w:r>
        <w:rPr>
          <w:rFonts w:hint="default" w:ascii="Calibri Light" w:hAnsi="Calibri Light" w:cs="Calibri Light"/>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32B312">
      <w:pPr>
        <w:spacing w:after="0"/>
        <w:contextualSpacing/>
        <w:jc w:val="both"/>
        <w:rPr>
          <w:rFonts w:hint="default" w:ascii="Calibri Light" w:hAnsi="Calibri Light" w:cs="Calibri Light"/>
        </w:rPr>
      </w:pPr>
    </w:p>
    <w:p w14:paraId="6F2869DA">
      <w:pPr>
        <w:spacing w:after="0"/>
        <w:contextualSpacing/>
        <w:jc w:val="both"/>
        <w:rPr>
          <w:rFonts w:hint="default" w:ascii="Calibri Light" w:hAnsi="Calibri Light" w:cs="Calibri Light"/>
          <w:b/>
        </w:rPr>
      </w:pPr>
      <w:r>
        <w:rPr>
          <w:rFonts w:hint="default" w:ascii="Calibri Light" w:hAnsi="Calibri Light" w:cs="Calibri Light"/>
          <w:lang w:val="pt-BR"/>
        </w:rPr>
        <w:t>1</w:t>
      </w:r>
      <w:r>
        <w:rPr>
          <w:rFonts w:hint="default" w:ascii="Calibri Light" w:hAnsi="Calibri Light" w:cs="Calibri Light"/>
        </w:rPr>
        <w:t xml:space="preserve">.16. Prova de regularidade com o </w:t>
      </w:r>
      <w:r>
        <w:rPr>
          <w:rFonts w:hint="default" w:ascii="Calibri Light" w:hAnsi="Calibri Light" w:cs="Calibri Light"/>
          <w:b/>
        </w:rPr>
        <w:t>Fundo de Garantia do Tempo de Serviço (FGTS).</w:t>
      </w:r>
    </w:p>
    <w:p w14:paraId="7EBBD639">
      <w:pPr>
        <w:spacing w:after="0"/>
        <w:contextualSpacing/>
        <w:jc w:val="both"/>
        <w:rPr>
          <w:rFonts w:hint="default" w:ascii="Calibri Light" w:hAnsi="Calibri Light" w:cs="Calibri Light"/>
        </w:rPr>
      </w:pPr>
    </w:p>
    <w:p w14:paraId="12F11BA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.17. Prova de </w:t>
      </w:r>
      <w:r>
        <w:rPr>
          <w:rFonts w:hint="default" w:ascii="Calibri Light" w:hAnsi="Calibri Light" w:cs="Calibri Light"/>
          <w:b/>
        </w:rPr>
        <w:t>inexistência de débitos inadimplidos perante a Justiça do Trabalho</w:t>
      </w:r>
      <w:r>
        <w:rPr>
          <w:rFonts w:hint="default" w:ascii="Calibri Light" w:hAnsi="Calibri Light" w:cs="Calibri Light"/>
        </w:rPr>
        <w:t>, mediante a apresentação de certidão negativa ou positiva com efeito de negativa, nos termos do Título VII-A da Consolidação das Leis do Trabalho, aprovada pelo Decreto-Lei nº 5.452, de 1º de maio de 1943.</w:t>
      </w:r>
    </w:p>
    <w:p w14:paraId="565D2A01">
      <w:pPr>
        <w:spacing w:after="0"/>
        <w:contextualSpacing/>
        <w:jc w:val="both"/>
        <w:rPr>
          <w:rFonts w:hint="default" w:ascii="Calibri Light" w:hAnsi="Calibri Light" w:cs="Calibri Light"/>
        </w:rPr>
      </w:pPr>
    </w:p>
    <w:p w14:paraId="38E82C5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.18. Prova de </w:t>
      </w:r>
      <w:r>
        <w:rPr>
          <w:rFonts w:hint="default" w:ascii="Calibri Light" w:hAnsi="Calibri Light" w:cs="Calibri Light"/>
          <w:b/>
        </w:rPr>
        <w:t>inscrição no cadastro de contribuintes municipal</w:t>
      </w:r>
      <w:r>
        <w:rPr>
          <w:rFonts w:hint="default" w:ascii="Calibri Light" w:hAnsi="Calibri Light" w:cs="Calibri Light"/>
        </w:rPr>
        <w:t xml:space="preserve"> </w:t>
      </w:r>
      <w:r>
        <w:rPr>
          <w:rFonts w:hint="default" w:ascii="Calibri Light" w:hAnsi="Calibri Light" w:cs="Calibri Light"/>
          <w:b/>
        </w:rPr>
        <w:t>ou Estadual</w:t>
      </w:r>
      <w:r>
        <w:rPr>
          <w:rFonts w:hint="default" w:ascii="Calibri Light" w:hAnsi="Calibri Light" w:cs="Calibri Light"/>
        </w:rPr>
        <w:t xml:space="preserve"> relativo ao domicílio ou sede do fornecedor, pertinente ao seu ramo de atividade e compatível com o objeto contratual.</w:t>
      </w:r>
    </w:p>
    <w:p w14:paraId="0872246C">
      <w:pPr>
        <w:spacing w:after="0"/>
        <w:contextualSpacing/>
        <w:jc w:val="both"/>
        <w:rPr>
          <w:rFonts w:hint="default" w:ascii="Calibri Light" w:hAnsi="Calibri Light" w:cs="Calibri Light"/>
        </w:rPr>
      </w:pPr>
    </w:p>
    <w:p w14:paraId="53BAB75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.19. Prova de regularidade com a </w:t>
      </w:r>
      <w:r>
        <w:rPr>
          <w:rFonts w:hint="default" w:ascii="Calibri Light" w:hAnsi="Calibri Light" w:cs="Calibri Light"/>
          <w:b/>
        </w:rPr>
        <w:t>Fazenda Municipal</w:t>
      </w:r>
      <w:r>
        <w:rPr>
          <w:rFonts w:hint="default" w:ascii="Calibri Light" w:hAnsi="Calibri Light" w:cs="Calibri Light"/>
        </w:rPr>
        <w:t xml:space="preserve"> do domicílio ou sede do fornecedor, relativa à atividade em cujo exercício contrata ou concorre.</w:t>
      </w:r>
    </w:p>
    <w:p w14:paraId="7D4F75EF">
      <w:pPr>
        <w:spacing w:after="0"/>
        <w:contextualSpacing/>
        <w:jc w:val="both"/>
        <w:rPr>
          <w:rFonts w:hint="default" w:ascii="Calibri Light" w:hAnsi="Calibri Light" w:cs="Calibri Light"/>
        </w:rPr>
      </w:pPr>
    </w:p>
    <w:p w14:paraId="5FCFD24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.20. Prova de regularidade com a </w:t>
      </w:r>
      <w:r>
        <w:rPr>
          <w:rFonts w:hint="default" w:ascii="Calibri Light" w:hAnsi="Calibri Light" w:cs="Calibri Light"/>
          <w:b/>
        </w:rPr>
        <w:t>Fazenda Estadual</w:t>
      </w:r>
      <w:r>
        <w:rPr>
          <w:rFonts w:hint="default" w:ascii="Calibri Light" w:hAnsi="Calibri Light" w:cs="Calibri Light"/>
        </w:rPr>
        <w:t xml:space="preserve"> do domicílio ou sede do fornecedor, relativa à atividade em cujo exercício contrata ou concorre.</w:t>
      </w:r>
    </w:p>
    <w:p w14:paraId="11CB8C8F">
      <w:pPr>
        <w:spacing w:after="0"/>
        <w:contextualSpacing/>
        <w:jc w:val="both"/>
        <w:rPr>
          <w:rFonts w:hint="default" w:ascii="Calibri Light" w:hAnsi="Calibri Light" w:cs="Calibri Light"/>
        </w:rPr>
      </w:pPr>
    </w:p>
    <w:p w14:paraId="584C22EE">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.21. Declaração de cumprimento do disposto no inciso XXXIII do art. 7º da Constituição Federal.</w:t>
      </w:r>
    </w:p>
    <w:p w14:paraId="4ECB5C60">
      <w:pPr>
        <w:spacing w:after="0"/>
        <w:contextualSpacing/>
        <w:jc w:val="both"/>
        <w:rPr>
          <w:rFonts w:hint="default" w:ascii="Calibri Light" w:hAnsi="Calibri Light" w:cs="Calibri Light"/>
        </w:rPr>
      </w:pPr>
    </w:p>
    <w:p w14:paraId="73B0D36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77B7600">
      <w:pPr>
        <w:spacing w:after="0"/>
        <w:contextualSpacing/>
        <w:jc w:val="both"/>
        <w:rPr>
          <w:rFonts w:hint="default" w:ascii="Calibri Light" w:hAnsi="Calibri Light" w:cs="Calibri Light"/>
        </w:rPr>
      </w:pPr>
    </w:p>
    <w:p w14:paraId="59169548">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910F6D">
      <w:pPr>
        <w:spacing w:after="0"/>
        <w:contextualSpacing/>
        <w:jc w:val="both"/>
        <w:rPr>
          <w:rFonts w:hint="default" w:ascii="Calibri Light" w:hAnsi="Calibri Light" w:cs="Calibri Light"/>
        </w:rPr>
      </w:pPr>
    </w:p>
    <w:p w14:paraId="2EC57F3D">
      <w:pPr>
        <w:spacing w:after="0"/>
        <w:contextualSpacing/>
        <w:jc w:val="both"/>
        <w:rPr>
          <w:rFonts w:hint="default" w:ascii="Calibri Light" w:hAnsi="Calibri Light" w:cs="Calibri Light"/>
          <w:b/>
          <w:bCs/>
        </w:rPr>
      </w:pPr>
      <w:r>
        <w:rPr>
          <w:rFonts w:hint="default" w:ascii="Calibri Light" w:hAnsi="Calibri Light" w:cs="Calibri Light"/>
          <w:b/>
          <w:bCs/>
        </w:rPr>
        <w:t>Qualificação Econômico-Financeira (Art. 69, Lei 14.133/21)</w:t>
      </w:r>
    </w:p>
    <w:p w14:paraId="0F05224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 xml:space="preserve">.24. </w:t>
      </w:r>
      <w:r>
        <w:rPr>
          <w:rFonts w:hint="default" w:ascii="Calibri Light" w:hAnsi="Calibri Light" w:cs="Calibri Light"/>
          <w:b/>
        </w:rPr>
        <w:t>Certidão negativa de falência</w:t>
      </w:r>
      <w:r>
        <w:rPr>
          <w:rFonts w:hint="default" w:ascii="Calibri Light" w:hAnsi="Calibri Light" w:cs="Calibri Light"/>
        </w:rPr>
        <w:t xml:space="preserve"> expedida pelo distribuidor da sede do fornecedor -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"art69" \h </w:instrText>
      </w:r>
      <w:r>
        <w:rPr>
          <w:rFonts w:hint="default" w:ascii="Calibri Light" w:hAnsi="Calibri Light" w:cs="Calibri Light"/>
        </w:rPr>
        <w:fldChar w:fldCharType="separate"/>
      </w:r>
      <w:r>
        <w:rPr>
          <w:rStyle w:val="17"/>
          <w:rFonts w:hint="default" w:ascii="Calibri Light" w:hAnsi="Calibri Light" w:cs="Calibri Light"/>
        </w:rPr>
        <w:t>Lei nº 14.133, de 2021, art. 69, caput, inciso II</w:t>
      </w:r>
      <w:r>
        <w:rPr>
          <w:rStyle w:val="17"/>
          <w:rFonts w:hint="default" w:ascii="Calibri Light" w:hAnsi="Calibri Light" w:cs="Calibri Light"/>
        </w:rPr>
        <w:fldChar w:fldCharType="end"/>
      </w:r>
      <w:r>
        <w:rPr>
          <w:rFonts w:hint="default" w:ascii="Calibri Light" w:hAnsi="Calibri Light" w:cs="Calibri Light"/>
        </w:rPr>
        <w:t>), expedida em data não anterior a 60 (sessenta) dias da abertura da sessão pública.</w:t>
      </w:r>
    </w:p>
    <w:p w14:paraId="06991B73">
      <w:pPr>
        <w:spacing w:after="0"/>
        <w:contextualSpacing/>
        <w:jc w:val="both"/>
        <w:rPr>
          <w:rFonts w:hint="default" w:ascii="Calibri Light" w:hAnsi="Calibri Light" w:cs="Calibri Light"/>
        </w:rPr>
      </w:pPr>
    </w:p>
    <w:p w14:paraId="7AC5DBC0">
      <w:pPr>
        <w:spacing w:after="0"/>
        <w:contextualSpacing/>
        <w:jc w:val="both"/>
        <w:rPr>
          <w:rFonts w:hint="default" w:ascii="Calibri Light" w:hAnsi="Calibri Light" w:cs="Calibri Light"/>
          <w:b/>
        </w:rPr>
      </w:pPr>
      <w:r>
        <w:rPr>
          <w:rFonts w:hint="default" w:ascii="Calibri Light" w:hAnsi="Calibri Light" w:cs="Calibri Light"/>
          <w:b/>
        </w:rPr>
        <w:t>Da Participação de Cooperativas</w:t>
      </w:r>
    </w:p>
    <w:p w14:paraId="711ED6E3">
      <w:pPr>
        <w:spacing w:after="0"/>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Tratando-se de participação de cooperativas, será exigida a seguinte documentação complementar:</w:t>
      </w:r>
    </w:p>
    <w:p w14:paraId="57ED5236">
      <w:pPr>
        <w:spacing w:after="0"/>
        <w:ind w:left="1134"/>
        <w:contextualSpacing/>
        <w:jc w:val="both"/>
        <w:rPr>
          <w:rFonts w:hint="default" w:ascii="Calibri Light" w:hAnsi="Calibri Light" w:cs="Calibri Light"/>
        </w:rPr>
      </w:pPr>
    </w:p>
    <w:p w14:paraId="459FC603">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 \h </w:instrText>
      </w:r>
      <w:r>
        <w:rPr>
          <w:rFonts w:hint="default" w:ascii="Calibri Light" w:hAnsi="Calibri Light" w:cs="Calibri Light"/>
        </w:rPr>
        <w:fldChar w:fldCharType="separate"/>
      </w:r>
      <w:r>
        <w:rPr>
          <w:rStyle w:val="17"/>
          <w:rFonts w:hint="default" w:ascii="Calibri Light" w:hAnsi="Calibri Light" w:cs="Calibri Light"/>
        </w:rPr>
        <w:t>arts. 4º, inciso XI, 21, inciso I</w:t>
      </w:r>
      <w:r>
        <w:rPr>
          <w:rStyle w:val="17"/>
          <w:rFonts w:hint="default" w:ascii="Calibri Light" w:hAnsi="Calibri Light" w:cs="Calibri Light"/>
        </w:rPr>
        <w:fldChar w:fldCharType="end"/>
      </w:r>
      <w:r>
        <w:rPr>
          <w:rFonts w:hint="default" w:ascii="Calibri Light" w:hAnsi="Calibri Light" w:cs="Calibri Light"/>
        </w:rPr>
        <w:t xml:space="preserve"> e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"art42" \h </w:instrText>
      </w:r>
      <w:r>
        <w:rPr>
          <w:rFonts w:hint="default" w:ascii="Calibri Light" w:hAnsi="Calibri Light" w:cs="Calibri Light"/>
        </w:rPr>
        <w:fldChar w:fldCharType="separate"/>
      </w:r>
      <w:r>
        <w:rPr>
          <w:rStyle w:val="17"/>
          <w:rFonts w:hint="default" w:ascii="Calibri Light" w:hAnsi="Calibri Light" w:cs="Calibri Light"/>
        </w:rPr>
        <w:t>42, §§2º a 6º da Lei n. 5.764, de 1971</w:t>
      </w:r>
      <w:r>
        <w:rPr>
          <w:rStyle w:val="17"/>
          <w:rFonts w:hint="default" w:ascii="Calibri Light" w:hAnsi="Calibri Light" w:cs="Calibri Light"/>
        </w:rPr>
        <w:fldChar w:fldCharType="end"/>
      </w:r>
      <w:r>
        <w:rPr>
          <w:rFonts w:hint="default" w:ascii="Calibri Light" w:hAnsi="Calibri Light" w:cs="Calibri Light"/>
        </w:rPr>
        <w:t>;</w:t>
      </w:r>
    </w:p>
    <w:p w14:paraId="4C4CC16E">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.2. A declaração de regularidade de situação do contribuinte individual – DRSCI, para cada um dos cooperados indicados;</w:t>
      </w:r>
    </w:p>
    <w:p w14:paraId="29C9EDF0">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.3. A comprovação do capital social proporcional ao número de cooperados necessários à execução contratual; </w:t>
      </w:r>
    </w:p>
    <w:p w14:paraId="12E4A5B2">
      <w:pPr>
        <w:spacing w:after="0"/>
        <w:ind w:left="1134"/>
        <w:contextualSpacing/>
        <w:jc w:val="both"/>
        <w:rPr>
          <w:rFonts w:hint="default" w:ascii="Calibri Light" w:hAnsi="Calibri Light" w:cs="Calibri Light"/>
        </w:rPr>
      </w:pPr>
      <w:r>
        <w:rPr>
          <w:rFonts w:hint="default" w:ascii="Calibri Light" w:hAnsi="Calibri Light" w:cs="Calibri Light"/>
          <w:lang w:val="pt-BR"/>
        </w:rPr>
        <w:t>126</w:t>
      </w:r>
      <w:r>
        <w:rPr>
          <w:rFonts w:hint="default" w:ascii="Calibri Light" w:hAnsi="Calibri Light" w:cs="Calibri Light"/>
        </w:rPr>
        <w:t xml:space="preserve">.4. O registro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"art107" \h </w:instrText>
      </w:r>
      <w:r>
        <w:rPr>
          <w:rFonts w:hint="default" w:ascii="Calibri Light" w:hAnsi="Calibri Light" w:cs="Calibri Light"/>
        </w:rPr>
        <w:fldChar w:fldCharType="separate"/>
      </w:r>
      <w:r>
        <w:rPr>
          <w:rStyle w:val="17"/>
          <w:rFonts w:hint="default" w:ascii="Calibri Light" w:hAnsi="Calibri Light" w:cs="Calibri Light"/>
        </w:rPr>
        <w:t>Lei n. 5.764, de 1971, art. 107</w:t>
      </w:r>
      <w:r>
        <w:rPr>
          <w:rStyle w:val="17"/>
          <w:rFonts w:hint="default" w:ascii="Calibri Light" w:hAnsi="Calibri Light" w:cs="Calibri Light"/>
        </w:rPr>
        <w:fldChar w:fldCharType="end"/>
      </w:r>
      <w:r>
        <w:rPr>
          <w:rFonts w:hint="default" w:ascii="Calibri Light" w:hAnsi="Calibri Light" w:cs="Calibri Light"/>
        </w:rPr>
        <w:t>;</w:t>
      </w:r>
    </w:p>
    <w:p w14:paraId="5E214FBD">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.5. A comprovação de integração das respectivas quotas-partes por parte dos cooperados que executarão o contrato; e</w:t>
      </w:r>
    </w:p>
    <w:p w14:paraId="2BBFB80D">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897AE82">
      <w:pPr>
        <w:spacing w:after="0"/>
        <w:ind w:left="1134"/>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26</w:t>
      </w:r>
      <w:r>
        <w:rPr>
          <w:rFonts w:hint="default" w:ascii="Calibri Light" w:hAnsi="Calibri Light" w:cs="Calibri Light"/>
        </w:rPr>
        <w:t xml:space="preserve">.7. A última auditoria contábil-financeira da cooperativa, conforme dispõe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"https://www.planalto.gov.br/ccivil_03/leis/l5764.htm" \l "art112" \h </w:instrText>
      </w:r>
      <w:r>
        <w:rPr>
          <w:rFonts w:hint="default" w:ascii="Calibri Light" w:hAnsi="Calibri Light" w:cs="Calibri Light"/>
        </w:rPr>
        <w:fldChar w:fldCharType="separate"/>
      </w:r>
      <w:r>
        <w:rPr>
          <w:rStyle w:val="17"/>
          <w:rFonts w:hint="default" w:ascii="Calibri Light" w:hAnsi="Calibri Light" w:cs="Calibri Light"/>
        </w:rPr>
        <w:t>art. 112 da Lei n. 5.764, de 1971</w:t>
      </w:r>
      <w:r>
        <w:rPr>
          <w:rStyle w:val="17"/>
          <w:rFonts w:hint="default" w:ascii="Calibri Light" w:hAnsi="Calibri Light" w:cs="Calibri Light"/>
        </w:rPr>
        <w:fldChar w:fldCharType="end"/>
      </w:r>
      <w:r>
        <w:rPr>
          <w:rFonts w:hint="default" w:ascii="Calibri Light" w:hAnsi="Calibri Light" w:cs="Calibri Light"/>
        </w:rPr>
        <w:t>, ou uma declaração, sob as penas da lei, de que tal auditoria não foi exigida pelo órgão fiscalizador.</w:t>
      </w:r>
    </w:p>
    <w:p w14:paraId="54DC675C">
      <w:pPr>
        <w:spacing w:after="0"/>
        <w:jc w:val="center"/>
        <w:rPr>
          <w:rFonts w:hint="default" w:ascii="Calibri Light" w:hAnsi="Calibri Light" w:cs="Calibri Light"/>
        </w:rPr>
      </w:pPr>
    </w:p>
    <w:p w14:paraId="3408B914">
      <w:pPr>
        <w:spacing w:after="0"/>
        <w:contextualSpacing/>
        <w:jc w:val="both"/>
        <w:rPr>
          <w:rFonts w:hint="default" w:ascii="Calibri Light" w:hAnsi="Calibri Light" w:cs="Calibri Light"/>
          <w:b/>
        </w:rPr>
      </w:pPr>
      <w:r>
        <w:rPr>
          <w:rFonts w:hint="default" w:ascii="Calibri Light" w:hAnsi="Calibri Light" w:cs="Calibri Light"/>
          <w:b/>
        </w:rPr>
        <w:t>Declarações</w:t>
      </w:r>
    </w:p>
    <w:p w14:paraId="5602388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27</w:t>
      </w:r>
      <w:r>
        <w:rPr>
          <w:rFonts w:hint="default" w:ascii="Calibri Light" w:hAnsi="Calibri Light" w:cs="Calibri Light"/>
        </w:rPr>
        <w:t xml:space="preserve">. Deverá apresentar a </w:t>
      </w:r>
      <w:r>
        <w:rPr>
          <w:rFonts w:hint="default" w:ascii="Calibri Light" w:hAnsi="Calibri Light" w:cs="Calibri Light"/>
          <w:b/>
        </w:rPr>
        <w:t>Declaração Unificada</w:t>
      </w:r>
      <w:r>
        <w:rPr>
          <w:rFonts w:hint="default" w:ascii="Calibri Light" w:hAnsi="Calibri Light" w:cs="Calibri Light"/>
        </w:rPr>
        <w:t>, conforme modelo do Anexo I</w:t>
      </w:r>
      <w:r>
        <w:rPr>
          <w:rFonts w:hint="default" w:ascii="Calibri Light" w:hAnsi="Calibri Light" w:cs="Calibri Light"/>
          <w:lang w:val="pt-BR"/>
        </w:rPr>
        <w:t>V</w:t>
      </w:r>
      <w:r>
        <w:rPr>
          <w:rFonts w:hint="default" w:ascii="Calibri Light" w:hAnsi="Calibri Light" w:cs="Calibri Light"/>
        </w:rPr>
        <w:t>.</w:t>
      </w:r>
    </w:p>
    <w:p w14:paraId="1AFB6C9E">
      <w:pPr>
        <w:spacing w:after="0"/>
        <w:contextualSpacing/>
        <w:jc w:val="both"/>
        <w:rPr>
          <w:rFonts w:hint="default" w:ascii="Calibri Light" w:hAnsi="Calibri Light" w:cs="Calibri Light"/>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0BACEFD3">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 comprovação da qualificação técnica dar-se-á mediante apresentação dos documentos descritos a seguir, em conformidade com o Art. 67 da Lei Federal n.º 14.133/2021:</w:t>
      </w:r>
    </w:p>
    <w:p w14:paraId="3F68B76E">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B70955F">
      <w:pPr>
        <w:spacing w:after="0"/>
        <w:contextualSpacing/>
        <w:jc w:val="both"/>
        <w:rPr>
          <w:rFonts w:hint="default" w:ascii="Calibri Light" w:hAnsi="Calibri Light" w:cs="Calibri Light" w:eastAsiaTheme="minorHAnsi"/>
          <w:b/>
          <w:bCs/>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w:t>
      </w:r>
      <w:r>
        <w:rPr>
          <w:rFonts w:hint="default" w:ascii="Calibri Light" w:hAnsi="Calibri Light" w:cs="Calibri Light" w:eastAsiaTheme="minorHAnsi"/>
          <w:b/>
          <w:bCs/>
          <w:color w:val="auto"/>
          <w:sz w:val="20"/>
          <w:szCs w:val="20"/>
          <w:highlight w:val="none"/>
          <w:lang w:val="pt-BR" w:eastAsia="en-US"/>
        </w:rPr>
        <w:t>Qualificação Técnico-Operacional (Capacidade da Pessoa Jurídica - PJ)</w:t>
      </w:r>
    </w:p>
    <w:p w14:paraId="770C6DE0">
      <w:pPr>
        <w:spacing w:after="0"/>
        <w:contextualSpacing/>
        <w:jc w:val="both"/>
        <w:rPr>
          <w:rFonts w:hint="default" w:ascii="Calibri Light" w:hAnsi="Calibri Light" w:cs="Calibri Light" w:eastAsiaTheme="minorHAnsi"/>
          <w:b/>
          <w:bCs/>
          <w:color w:val="auto"/>
          <w:sz w:val="20"/>
          <w:szCs w:val="20"/>
          <w:highlight w:val="none"/>
          <w:lang w:val="pt-BR" w:eastAsia="en-US"/>
        </w:rPr>
      </w:pPr>
    </w:p>
    <w:p w14:paraId="67D86AB2">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1.28.1.1.</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Apresentação de, no mínimo, 01 (um) atestado(s) de capacidade técnica, emitido por pessoa jurídica de direito público ou privado, que comprove que a Licitante tenha executado serviços de natureza e complexidade compatíveis com o objeto desta licitação.</w:t>
      </w:r>
    </w:p>
    <w:p w14:paraId="0EAEB01F">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24B4F09A">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 xml:space="preserve">1.28.1.2. </w:t>
      </w:r>
      <w:r>
        <w:rPr>
          <w:rFonts w:hint="default" w:ascii="Calibri Light" w:hAnsi="Calibri Light" w:cs="Calibri Light" w:eastAsiaTheme="minorHAnsi"/>
          <w:b/>
          <w:bCs/>
          <w:color w:val="auto"/>
          <w:sz w:val="20"/>
          <w:szCs w:val="20"/>
          <w:highlight w:val="none"/>
          <w:lang w:val="pt-BR" w:eastAsia="en-US"/>
        </w:rPr>
        <w:t>Flexibilização para Microempresário Individual (MEI) e Empresário Individual (EI):</w:t>
      </w:r>
      <w:r>
        <w:rPr>
          <w:rFonts w:hint="default" w:ascii="Calibri Light" w:hAnsi="Calibri Light" w:cs="Calibri Light" w:eastAsiaTheme="minorHAnsi"/>
          <w:b w:val="0"/>
          <w:bCs w:val="0"/>
          <w:color w:val="auto"/>
          <w:sz w:val="20"/>
          <w:szCs w:val="20"/>
          <w:highlight w:val="none"/>
          <w:lang w:val="pt-BR" w:eastAsia="en-US"/>
        </w:rPr>
        <w:t xml:space="preserve"> No caso de o licitante ser Empresário Individual (EI) ou Microempreendedor Individual (MEI), será admitida a comprovação da experiência da pessoa natural inscrita no CNPJ, em caráter excepcional, por meio de atestado ou declaração firmada em seu Cadastro de Pessoa Física (CPF), desde que os serviços comprovados sejam compatíveis com o objeto licitado e a atividade principal da empresa.</w:t>
      </w:r>
    </w:p>
    <w:p w14:paraId="5FCD7FEC">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80E1520">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1.28.1.3. O(s) atestado(s) deverá(ão) conter nome, endereço e contato do atestador, e o período de execução do serviço.</w:t>
      </w:r>
    </w:p>
    <w:p w14:paraId="424BFF44">
      <w:pPr>
        <w:spacing w:after="0"/>
        <w:contextualSpacing/>
        <w:jc w:val="both"/>
        <w:rPr>
          <w:rFonts w:hint="default" w:ascii="Calibri Light" w:hAnsi="Calibri Light" w:cs="Calibri Light"/>
          <w:b/>
          <w:bCs/>
        </w:rPr>
      </w:pPr>
    </w:p>
    <w:p w14:paraId="1B88E778">
      <w:pPr>
        <w:spacing w:after="0"/>
        <w:contextualSpacing/>
        <w:jc w:val="both"/>
        <w:rPr>
          <w:rFonts w:hint="default" w:ascii="Calibri Light" w:hAnsi="Calibri Light" w:cs="Calibri Light"/>
          <w:b/>
          <w:bCs/>
        </w:rPr>
      </w:pPr>
      <w:r>
        <w:rPr>
          <w:rFonts w:hint="default" w:ascii="Calibri Light" w:hAnsi="Calibri Light" w:cs="Calibri Light"/>
          <w:b/>
          <w:bCs/>
        </w:rPr>
        <w:t>Requisitos contratuais</w:t>
      </w:r>
    </w:p>
    <w:p w14:paraId="00735AF0">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29</w:t>
      </w:r>
      <w:r>
        <w:rPr>
          <w:rFonts w:hint="default" w:ascii="Calibri Light" w:hAnsi="Calibri Light" w:cs="Calibri Light"/>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0CAD74">
      <w:pPr>
        <w:spacing w:after="0"/>
        <w:ind w:left="708"/>
        <w:contextualSpacing/>
        <w:jc w:val="both"/>
        <w:rPr>
          <w:rFonts w:hint="default" w:ascii="Calibri Light" w:hAnsi="Calibri Light" w:cs="Calibri Light"/>
        </w:rPr>
      </w:pPr>
    </w:p>
    <w:p w14:paraId="4A702697">
      <w:pPr>
        <w:spacing w:after="0"/>
        <w:ind w:left="708"/>
        <w:contextualSpacing/>
        <w:jc w:val="both"/>
        <w:rPr>
          <w:rFonts w:hint="default" w:ascii="Calibri Light" w:hAnsi="Calibri Light" w:cs="Calibri Light"/>
        </w:rPr>
      </w:pPr>
      <w:r>
        <w:rPr>
          <w:rFonts w:hint="default" w:ascii="Calibri Light" w:hAnsi="Calibri Light" w:cs="Calibri Light"/>
        </w:rPr>
        <w:t xml:space="preserve">a) SICAF;  </w:t>
      </w:r>
    </w:p>
    <w:p w14:paraId="5B798454">
      <w:pPr>
        <w:spacing w:after="0"/>
        <w:ind w:left="708"/>
        <w:contextualSpacing/>
        <w:jc w:val="both"/>
        <w:rPr>
          <w:rFonts w:hint="default" w:ascii="Calibri Light" w:hAnsi="Calibri Light" w:cs="Calibri Light"/>
        </w:rPr>
      </w:pPr>
      <w:r>
        <w:rPr>
          <w:rFonts w:hint="default" w:ascii="Calibri Light" w:hAnsi="Calibri Light" w:cs="Calibri Light"/>
        </w:rPr>
        <w:t>b) Cadastro Nacional de Empresas Inidôneas e Suspensas - CEIS, mantido pela Controladoria-Geral da União (www.portaldatransparencia.gov.br/ceis); e</w:t>
      </w:r>
    </w:p>
    <w:p w14:paraId="384C8372">
      <w:pPr>
        <w:spacing w:after="0"/>
        <w:ind w:left="708"/>
        <w:contextualSpacing/>
        <w:jc w:val="both"/>
        <w:rPr>
          <w:rFonts w:hint="default" w:ascii="Calibri Light" w:hAnsi="Calibri Light" w:cs="Calibri Light"/>
        </w:rPr>
      </w:pPr>
      <w:r>
        <w:rPr>
          <w:rFonts w:hint="default" w:ascii="Calibri Light" w:hAnsi="Calibri Light" w:cs="Calibri Light"/>
        </w:rPr>
        <w:t>c) 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rPr>
        <w:t>https://www.portaltransparencia.gov.br/sancoes/cnep</w:t>
      </w:r>
      <w:r>
        <w:rPr>
          <w:rStyle w:val="17"/>
          <w:rFonts w:hint="default" w:ascii="Calibri Light" w:hAnsi="Calibri Light" w:cs="Calibri Light"/>
        </w:rPr>
        <w:fldChar w:fldCharType="end"/>
      </w:r>
      <w:r>
        <w:rPr>
          <w:rFonts w:hint="default" w:ascii="Calibri Light" w:hAnsi="Calibri Light" w:cs="Calibri Light"/>
        </w:rPr>
        <w:t>)</w:t>
      </w:r>
    </w:p>
    <w:p w14:paraId="65454B36">
      <w:pPr>
        <w:spacing w:after="0"/>
        <w:ind w:left="708"/>
        <w:contextualSpacing/>
        <w:jc w:val="both"/>
        <w:rPr>
          <w:rFonts w:hint="default" w:ascii="Calibri Light" w:hAnsi="Calibri Light" w:cs="Calibri Light"/>
        </w:rPr>
      </w:pPr>
    </w:p>
    <w:p w14:paraId="2C1F9135">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30</w:t>
      </w:r>
      <w:r>
        <w:rPr>
          <w:rFonts w:hint="default" w:ascii="Calibri Light" w:hAnsi="Calibri Light" w:cs="Calibri Light"/>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FE66F">
      <w:pPr>
        <w:spacing w:after="0"/>
        <w:contextualSpacing/>
        <w:jc w:val="both"/>
        <w:rPr>
          <w:rFonts w:hint="default" w:ascii="Calibri Light" w:hAnsi="Calibri Light" w:cs="Calibri Light"/>
        </w:rPr>
      </w:pPr>
    </w:p>
    <w:p w14:paraId="6F6680F2">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32</w:t>
      </w:r>
      <w:r>
        <w:rPr>
          <w:rFonts w:hint="default" w:ascii="Calibri Light" w:hAnsi="Calibri Light" w:cs="Calibri Light"/>
        </w:rPr>
        <w:t>. Caso conste na Consulta de Situação do Fornecedor a existência de Ocorrências Impeditivas Indiretas, o gestor diligenciará para verificar se houve fraude por parte das empresas apontadas no Relatório de Ocorrências Impeditivas Indiretas.</w:t>
      </w:r>
    </w:p>
    <w:p w14:paraId="3E55DDA4">
      <w:pPr>
        <w:spacing w:after="0"/>
        <w:contextualSpacing/>
        <w:jc w:val="both"/>
        <w:rPr>
          <w:rFonts w:hint="default" w:ascii="Calibri Light" w:hAnsi="Calibri Light" w:cs="Calibri Light"/>
        </w:rPr>
      </w:pPr>
    </w:p>
    <w:p w14:paraId="78FFDFC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32</w:t>
      </w:r>
      <w:r>
        <w:rPr>
          <w:rFonts w:hint="default" w:ascii="Calibri Light" w:hAnsi="Calibri Light" w:cs="Calibri Light"/>
        </w:rPr>
        <w:t>. A tentativa de burla será verificada por meio dos vínculos societários, linhas de fornecimento similares, dentre outros.</w:t>
      </w:r>
    </w:p>
    <w:p w14:paraId="6250313D">
      <w:pPr>
        <w:spacing w:after="0"/>
        <w:contextualSpacing/>
        <w:jc w:val="both"/>
        <w:rPr>
          <w:rFonts w:hint="default" w:ascii="Calibri Light" w:hAnsi="Calibri Light" w:cs="Calibri Light"/>
        </w:rPr>
      </w:pPr>
    </w:p>
    <w:p w14:paraId="41A14BCB">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33</w:t>
      </w:r>
      <w:r>
        <w:rPr>
          <w:rFonts w:hint="default" w:ascii="Calibri Light" w:hAnsi="Calibri Light" w:cs="Calibri Light"/>
        </w:rPr>
        <w:t>. Caso atendidas as condições para contratação, a habilitação do fornecedor será verificada por meio do SICAF, nos documentos por ele abrangidos.</w:t>
      </w:r>
    </w:p>
    <w:p w14:paraId="087F5EF6">
      <w:pPr>
        <w:spacing w:after="0"/>
        <w:contextualSpacing/>
        <w:jc w:val="both"/>
        <w:rPr>
          <w:rFonts w:hint="default" w:ascii="Calibri Light" w:hAnsi="Calibri Light" w:cs="Calibri Light"/>
        </w:rPr>
      </w:pPr>
    </w:p>
    <w:p w14:paraId="17D816E9">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34</w:t>
      </w:r>
      <w:r>
        <w:rPr>
          <w:rFonts w:hint="default" w:ascii="Calibri Light" w:hAnsi="Calibri Light" w:cs="Calibri Light"/>
        </w:rPr>
        <w:t>. É dever do fornecedor manter atualizada a respectiva documentação constante do SICAF, ou encaminhar, quando solicitado pela Administração, a respectiva documentação atualizada.</w:t>
      </w:r>
    </w:p>
    <w:p w14:paraId="7245FF1B">
      <w:pPr>
        <w:spacing w:after="0"/>
        <w:contextualSpacing/>
        <w:jc w:val="both"/>
        <w:rPr>
          <w:rFonts w:hint="default" w:ascii="Calibri Light" w:hAnsi="Calibri Light" w:cs="Calibri Light"/>
        </w:rPr>
      </w:pPr>
    </w:p>
    <w:p w14:paraId="0C947AC5">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35</w:t>
      </w:r>
      <w:r>
        <w:rPr>
          <w:rFonts w:hint="default" w:ascii="Calibri Light" w:hAnsi="Calibri Light" w:cs="Calibri Light"/>
        </w:rPr>
        <w:t>. Não serão aceitos documentos de habilitação com indicação de CNPJ/CPF diferentes, salvo aqueles legalmente permitidos.</w:t>
      </w:r>
    </w:p>
    <w:p w14:paraId="341CB389">
      <w:pPr>
        <w:spacing w:after="0"/>
        <w:contextualSpacing/>
        <w:jc w:val="both"/>
        <w:rPr>
          <w:rFonts w:hint="default" w:ascii="Calibri Light" w:hAnsi="Calibri Light" w:cs="Calibri Light"/>
        </w:rPr>
      </w:pPr>
    </w:p>
    <w:p w14:paraId="6868BB26">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36</w:t>
      </w:r>
      <w:r>
        <w:rPr>
          <w:rFonts w:hint="default" w:ascii="Calibri Light" w:hAnsi="Calibri Light" w:cs="Calibri Light"/>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2EC7F08">
      <w:pPr>
        <w:spacing w:after="0"/>
        <w:contextualSpacing/>
        <w:jc w:val="both"/>
        <w:rPr>
          <w:rFonts w:hint="default" w:ascii="Calibri Light" w:hAnsi="Calibri Light" w:cs="Calibri Light"/>
        </w:rPr>
      </w:pPr>
    </w:p>
    <w:p w14:paraId="47C6C034">
      <w:pPr>
        <w:spacing w:after="0"/>
        <w:contextualSpacing/>
        <w:jc w:val="both"/>
        <w:rPr>
          <w:rFonts w:hint="default" w:ascii="Calibri Light" w:hAnsi="Calibri Light" w:cs="Calibri Light"/>
        </w:rPr>
      </w:pPr>
      <w:r>
        <w:rPr>
          <w:rFonts w:hint="default" w:ascii="Calibri Light" w:hAnsi="Calibri Light" w:cs="Calibri Light"/>
          <w:lang w:val="pt-BR"/>
        </w:rPr>
        <w:t>1</w:t>
      </w:r>
      <w:r>
        <w:rPr>
          <w:rFonts w:hint="default" w:ascii="Calibri Light" w:hAnsi="Calibri Light" w:cs="Calibri Light"/>
        </w:rPr>
        <w:t>.</w:t>
      </w:r>
      <w:r>
        <w:rPr>
          <w:rFonts w:hint="default" w:ascii="Calibri Light" w:hAnsi="Calibri Light" w:cs="Calibri Light"/>
          <w:lang w:val="pt-BR"/>
        </w:rPr>
        <w:t>37</w:t>
      </w:r>
      <w:r>
        <w:rPr>
          <w:rFonts w:hint="default" w:ascii="Calibri Light" w:hAnsi="Calibri Light" w:cs="Calibri Light"/>
        </w:rPr>
        <w:t>. Serão aceitos registros de CNPJ de fornecedor matriz e filial com diferenças de números de documentos pertinentes ao CND e ao CRF/FGTS, quando for comprovada a centralização do recolhimento dessas contribuições.</w:t>
      </w:r>
    </w:p>
    <w:p w14:paraId="469FF4CF">
      <w:pPr>
        <w:rPr>
          <w:rFonts w:hint="default" w:ascii="Calibri Light" w:hAnsi="Calibri Light" w:cs="Calibri Light"/>
          <w:sz w:val="22"/>
          <w:szCs w:val="22"/>
        </w:rPr>
      </w:pPr>
      <w:r>
        <w:rPr>
          <w:rFonts w:hint="default" w:ascii="Calibri Light" w:hAnsi="Calibri Light" w:cs="Calibri Light"/>
          <w:b/>
          <w:bCs/>
          <w:sz w:val="22"/>
          <w:szCs w:val="22"/>
        </w:rPr>
        <w:br w:type="page"/>
      </w:r>
    </w:p>
    <w:p w14:paraId="5C2D075F">
      <w:pPr>
        <w:contextualSpacing/>
        <w:jc w:val="center"/>
        <w:rPr>
          <w:rFonts w:hint="default" w:ascii="Calibri Light" w:hAnsi="Calibri Light" w:cs="Calibri Light"/>
          <w:b/>
          <w:iCs/>
          <w:color w:val="000000" w:themeColor="text1"/>
          <w:sz w:val="20"/>
          <w:szCs w:val="20"/>
          <w14:textFill>
            <w14:solidFill>
              <w14:schemeClr w14:val="tx1"/>
            </w14:solidFill>
          </w14:textFill>
        </w:rPr>
      </w:pPr>
    </w:p>
    <w:p w14:paraId="0600E499">
      <w:pPr>
        <w:contextualSpacing/>
        <w:jc w:val="center"/>
        <w:rPr>
          <w:rFonts w:hint="default" w:ascii="Calibri Light" w:hAnsi="Calibri Light" w:cs="Calibri Light"/>
          <w:b/>
          <w:iCs/>
          <w:color w:val="000000" w:themeColor="text1"/>
          <w:sz w:val="20"/>
          <w:szCs w:val="20"/>
          <w14:textFill>
            <w14:solidFill>
              <w14:schemeClr w14:val="tx1"/>
            </w14:solidFill>
          </w14:textFill>
        </w:rPr>
      </w:pPr>
      <w:r>
        <w:rPr>
          <w:rFonts w:hint="default" w:ascii="Calibri Light" w:hAnsi="Calibri Light" w:cs="Calibri Light"/>
          <w:b/>
          <w:iCs/>
          <w:color w:val="000000" w:themeColor="text1"/>
          <w:sz w:val="20"/>
          <w:szCs w:val="20"/>
          <w14:textFill>
            <w14:solidFill>
              <w14:schemeClr w14:val="tx1"/>
            </w14:solidFill>
          </w14:textFill>
        </w:rPr>
        <w:t>TERMO DE REFERÊNCIA</w:t>
      </w:r>
    </w:p>
    <w:p w14:paraId="65C16133">
      <w:pPr>
        <w:contextualSpacing/>
        <w:jc w:val="center"/>
        <w:rPr>
          <w:rFonts w:hint="default" w:ascii="Calibri Light" w:hAnsi="Calibri Light" w:cs="Calibri Light"/>
          <w:bCs/>
          <w:color w:val="000000"/>
          <w:sz w:val="20"/>
          <w:szCs w:val="20"/>
        </w:rPr>
      </w:pPr>
      <w:r>
        <w:rPr>
          <w:rFonts w:hint="default" w:ascii="Calibri Light" w:hAnsi="Calibri Light" w:cs="Calibri Light"/>
          <w:b/>
          <w:color w:val="000000"/>
          <w:sz w:val="20"/>
          <w:szCs w:val="20"/>
        </w:rPr>
        <w:t>FUNDAMENTAÇÃO</w:t>
      </w:r>
      <w:r>
        <w:rPr>
          <w:rFonts w:hint="default" w:ascii="Calibri Light" w:hAnsi="Calibri Light" w:cs="Calibri Light"/>
          <w:bCs/>
          <w:color w:val="000000"/>
          <w:sz w:val="20"/>
          <w:szCs w:val="20"/>
        </w:rPr>
        <w:t>: ART. 6º, Inciso XXIII</w:t>
      </w:r>
    </w:p>
    <w:p w14:paraId="5FBE684C">
      <w:pPr>
        <w:contextualSpacing/>
        <w:jc w:val="center"/>
        <w:rPr>
          <w:rFonts w:hint="default" w:ascii="Calibri Light" w:hAnsi="Calibri Light" w:cs="Calibri Light"/>
          <w:bCs/>
          <w:color w:val="000000"/>
          <w:sz w:val="20"/>
          <w:szCs w:val="20"/>
        </w:rPr>
      </w:pPr>
    </w:p>
    <w:p w14:paraId="1087E4AE">
      <w:pPr>
        <w:pBdr>
          <w:bottom w:val="single" w:color="auto" w:sz="4" w:space="1"/>
        </w:pBd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1. DA DEFINIÇÃO DO OBJETO, QUANTITATIVO, PRAZO DO CONTRATO E PRORROGAÇÃO E ESTIMATIVA DA CONTRATAÇÃO (Art. 6º, inciso XXIII, “a” e “i”)</w:t>
      </w:r>
    </w:p>
    <w:p w14:paraId="1581A8AB">
      <w:pPr>
        <w:contextualSpacing/>
        <w:jc w:val="both"/>
        <w:rPr>
          <w:rFonts w:hint="default" w:ascii="Calibri Light" w:hAnsi="Calibri Light" w:cs="Calibri Light"/>
          <w:sz w:val="20"/>
          <w:szCs w:val="20"/>
        </w:rPr>
      </w:pPr>
    </w:p>
    <w:p w14:paraId="6D8EA3CD">
      <w:pPr>
        <w:numPr>
          <w:ilvl w:val="1"/>
          <w:numId w:val="5"/>
        </w:numPr>
        <w:spacing w:after="0" w:line="276" w:lineRule="auto"/>
        <w:jc w:val="both"/>
        <w:rPr>
          <w:rFonts w:hint="default" w:ascii="Calibri Light" w:hAnsi="Calibri Light" w:cs="Calibri Light"/>
          <w:sz w:val="20"/>
          <w:szCs w:val="20"/>
        </w:rPr>
      </w:pPr>
      <w:r>
        <w:rPr>
          <w:rFonts w:hint="default" w:ascii="Calibri Light" w:hAnsi="Calibri Light" w:cs="Calibri Light"/>
          <w:sz w:val="20"/>
          <w:szCs w:val="20"/>
          <w:lang w:val="pt-BR"/>
        </w:rPr>
        <w:t xml:space="preserve">O objeto deste termo é o </w:t>
      </w:r>
      <w:r>
        <w:rPr>
          <w:rFonts w:hint="default" w:ascii="Calibri Light" w:hAnsi="Calibri Light" w:eastAsia="Times New Roman" w:cs="Calibri Light"/>
          <w:sz w:val="20"/>
          <w:szCs w:val="20"/>
        </w:rPr>
        <w:t xml:space="preserve"> </w:t>
      </w:r>
      <w:r>
        <w:rPr>
          <w:rFonts w:hint="default" w:ascii="Calibri Light" w:hAnsi="Calibri Light" w:eastAsia="Times New Roman" w:cs="Calibri Light"/>
          <w:b/>
          <w:bCs/>
          <w:sz w:val="20"/>
          <w:szCs w:val="20"/>
        </w:rPr>
        <w:t>Registro de preços visando a aquisição de Toner e cilindros de impressoras atendimento as Secretarias do Município de Cruzmaltina-PR.</w:t>
      </w:r>
      <w:r>
        <w:rPr>
          <w:rFonts w:hint="default" w:ascii="Calibri Light" w:hAnsi="Calibri Light" w:cs="Calibri Light"/>
          <w:sz w:val="20"/>
          <w:szCs w:val="20"/>
        </w:rPr>
        <w:t>, nos termos da tabela abaixo, conforme condições e exigências estabelecidas neste instrumento.</w:t>
      </w:r>
    </w:p>
    <w:p w14:paraId="6A7CCFB5">
      <w:pPr>
        <w:numPr>
          <w:ilvl w:val="0"/>
          <w:numId w:val="0"/>
        </w:numPr>
        <w:spacing w:after="0" w:line="276" w:lineRule="auto"/>
        <w:jc w:val="both"/>
        <w:rPr>
          <w:rFonts w:hint="default" w:ascii="Calibri Light" w:hAnsi="Calibri Light" w:cs="Calibri Light"/>
          <w:sz w:val="20"/>
          <w:szCs w:val="20"/>
        </w:rPr>
      </w:pPr>
    </w:p>
    <w:p w14:paraId="0BA73E6F">
      <w:pPr>
        <w:spacing w:after="0" w:line="240" w:lineRule="auto"/>
        <w:rPr>
          <w:rFonts w:hint="default" w:ascii="Calibri Light" w:hAnsi="Calibri Light" w:cs="Calibri Light"/>
          <w:sz w:val="20"/>
          <w:szCs w:val="20"/>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163"/>
        <w:gridCol w:w="893"/>
        <w:gridCol w:w="4718"/>
        <w:gridCol w:w="1060"/>
        <w:gridCol w:w="1149"/>
      </w:tblGrid>
      <w:tr w14:paraId="7BCCD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01B215C">
            <w:pPr>
              <w:jc w:val="center"/>
              <w:rPr>
                <w:rFonts w:hint="default" w:ascii="Calibri Light" w:hAnsi="Calibri Light" w:cs="Calibri Light"/>
                <w:b/>
              </w:rPr>
            </w:pPr>
            <w:r>
              <w:rPr>
                <w:rFonts w:hint="default" w:ascii="Calibri Light" w:hAnsi="Calibri Light" w:cs="Calibri Light"/>
                <w:b/>
              </w:rPr>
              <w:t>Item</w:t>
            </w:r>
          </w:p>
        </w:tc>
        <w:tc>
          <w:tcPr>
            <w:tcW w:w="0" w:type="auto"/>
            <w:noWrap w:val="0"/>
            <w:vAlign w:val="top"/>
          </w:tcPr>
          <w:p w14:paraId="47CDD09A">
            <w:pPr>
              <w:jc w:val="center"/>
              <w:rPr>
                <w:rFonts w:hint="default" w:ascii="Calibri Light" w:hAnsi="Calibri Light" w:cs="Calibri Light"/>
                <w:b/>
              </w:rPr>
            </w:pPr>
            <w:r>
              <w:rPr>
                <w:rFonts w:hint="default" w:ascii="Calibri Light" w:hAnsi="Calibri Light" w:cs="Calibri Light"/>
                <w:b/>
              </w:rPr>
              <w:t>Quantidade</w:t>
            </w:r>
          </w:p>
        </w:tc>
        <w:tc>
          <w:tcPr>
            <w:tcW w:w="0" w:type="auto"/>
            <w:noWrap w:val="0"/>
            <w:vAlign w:val="top"/>
          </w:tcPr>
          <w:p w14:paraId="1CB4DB68">
            <w:pPr>
              <w:jc w:val="center"/>
              <w:rPr>
                <w:rFonts w:hint="default" w:ascii="Calibri Light" w:hAnsi="Calibri Light" w:cs="Calibri Light"/>
                <w:b/>
              </w:rPr>
            </w:pPr>
            <w:r>
              <w:rPr>
                <w:rFonts w:hint="default" w:ascii="Calibri Light" w:hAnsi="Calibri Light" w:cs="Calibri Light"/>
                <w:b/>
              </w:rPr>
              <w:t>Unidade</w:t>
            </w:r>
          </w:p>
        </w:tc>
        <w:tc>
          <w:tcPr>
            <w:tcW w:w="0" w:type="auto"/>
            <w:noWrap w:val="0"/>
            <w:vAlign w:val="top"/>
          </w:tcPr>
          <w:p w14:paraId="3E90BD6B">
            <w:pPr>
              <w:jc w:val="center"/>
              <w:rPr>
                <w:rFonts w:hint="default" w:ascii="Calibri Light" w:hAnsi="Calibri Light" w:cs="Calibri Light"/>
                <w:b/>
              </w:rPr>
            </w:pPr>
            <w:r>
              <w:rPr>
                <w:rFonts w:hint="default" w:ascii="Calibri Light" w:hAnsi="Calibri Light" w:cs="Calibri Light"/>
                <w:b/>
              </w:rPr>
              <w:t>Descrição</w:t>
            </w:r>
          </w:p>
        </w:tc>
        <w:tc>
          <w:tcPr>
            <w:tcW w:w="0" w:type="auto"/>
            <w:noWrap w:val="0"/>
            <w:vAlign w:val="top"/>
          </w:tcPr>
          <w:p w14:paraId="6CB9EB58">
            <w:pPr>
              <w:jc w:val="center"/>
              <w:rPr>
                <w:rFonts w:hint="default" w:ascii="Calibri Light" w:hAnsi="Calibri Light" w:cs="Calibri Light"/>
                <w:b/>
              </w:rPr>
            </w:pPr>
            <w:r>
              <w:rPr>
                <w:rFonts w:hint="default" w:ascii="Calibri Light" w:hAnsi="Calibri Light" w:cs="Calibri Light"/>
                <w:b/>
              </w:rPr>
              <w:t>Valor Máximo Unitário</w:t>
            </w:r>
          </w:p>
        </w:tc>
        <w:tc>
          <w:tcPr>
            <w:tcW w:w="0" w:type="auto"/>
            <w:noWrap w:val="0"/>
            <w:vAlign w:val="top"/>
          </w:tcPr>
          <w:p w14:paraId="0DB84528">
            <w:pPr>
              <w:jc w:val="center"/>
              <w:rPr>
                <w:rFonts w:hint="default" w:ascii="Calibri Light" w:hAnsi="Calibri Light" w:cs="Calibri Light"/>
                <w:b/>
              </w:rPr>
            </w:pPr>
            <w:r>
              <w:rPr>
                <w:rFonts w:hint="default" w:ascii="Calibri Light" w:hAnsi="Calibri Light" w:cs="Calibri Light"/>
                <w:b/>
              </w:rPr>
              <w:t>Valor Máximo Total</w:t>
            </w:r>
          </w:p>
        </w:tc>
      </w:tr>
      <w:tr w14:paraId="27A5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ECB797">
            <w:pPr>
              <w:jc w:val="center"/>
              <w:rPr>
                <w:rFonts w:hint="default" w:ascii="Calibri Light" w:hAnsi="Calibri Light" w:cs="Calibri Light"/>
                <w:b/>
              </w:rPr>
            </w:pPr>
            <w:r>
              <w:rPr>
                <w:rFonts w:hint="default" w:ascii="Calibri Light" w:hAnsi="Calibri Light" w:cs="Calibri Light"/>
                <w:bCs/>
                <w:sz w:val="20"/>
                <w:szCs w:val="20"/>
              </w:rPr>
              <w:t>1</w:t>
            </w:r>
          </w:p>
        </w:tc>
        <w:tc>
          <w:tcPr>
            <w:tcW w:w="0" w:type="auto"/>
            <w:noWrap w:val="0"/>
            <w:vAlign w:val="top"/>
          </w:tcPr>
          <w:p w14:paraId="36729069">
            <w:pPr>
              <w:jc w:val="center"/>
              <w:rPr>
                <w:rFonts w:hint="default" w:ascii="Calibri Light" w:hAnsi="Calibri Light" w:cs="Calibri Light"/>
                <w:b/>
              </w:rPr>
            </w:pPr>
            <w:r>
              <w:rPr>
                <w:rFonts w:hint="default" w:ascii="Calibri Light" w:hAnsi="Calibri Light" w:cs="Calibri Light"/>
                <w:b/>
              </w:rPr>
              <w:t>271</w:t>
            </w:r>
          </w:p>
        </w:tc>
        <w:tc>
          <w:tcPr>
            <w:tcW w:w="0" w:type="auto"/>
            <w:noWrap w:val="0"/>
            <w:vAlign w:val="top"/>
          </w:tcPr>
          <w:p w14:paraId="577A9B8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5DF1B01">
            <w:pPr>
              <w:jc w:val="center"/>
              <w:rPr>
                <w:rFonts w:hint="default" w:ascii="Calibri Light" w:hAnsi="Calibri Light" w:cs="Calibri Light"/>
                <w:b/>
              </w:rPr>
            </w:pPr>
            <w:r>
              <w:rPr>
                <w:rFonts w:hint="default" w:ascii="Calibri Light" w:hAnsi="Calibri Light" w:cs="Calibri Light"/>
                <w:b/>
              </w:rPr>
              <w:t>Cartucho de Toner p/ Brother TN-B021 | Cartucho de Toner | TNB021 | TN B021 | Compatível | 100% Novo | 2.600 Páginas com cobertura de 5% - Impressora Brother DCP B7535DW</w:t>
            </w:r>
          </w:p>
        </w:tc>
        <w:tc>
          <w:tcPr>
            <w:tcW w:w="0" w:type="auto"/>
            <w:noWrap w:val="0"/>
            <w:vAlign w:val="top"/>
          </w:tcPr>
          <w:p w14:paraId="3E78F269">
            <w:pPr>
              <w:jc w:val="center"/>
              <w:rPr>
                <w:rFonts w:hint="default" w:ascii="Calibri Light" w:hAnsi="Calibri Light" w:cs="Calibri Light"/>
                <w:b/>
              </w:rPr>
            </w:pPr>
            <w:r>
              <w:rPr>
                <w:rFonts w:hint="default" w:ascii="Calibri Light" w:hAnsi="Calibri Light" w:cs="Calibri Light"/>
                <w:b/>
              </w:rPr>
              <w:t>67,42</w:t>
            </w:r>
          </w:p>
        </w:tc>
        <w:tc>
          <w:tcPr>
            <w:tcW w:w="0" w:type="auto"/>
            <w:noWrap w:val="0"/>
            <w:vAlign w:val="top"/>
          </w:tcPr>
          <w:p w14:paraId="418AF85E">
            <w:pPr>
              <w:jc w:val="center"/>
              <w:rPr>
                <w:rFonts w:hint="default" w:ascii="Calibri Light" w:hAnsi="Calibri Light" w:cs="Calibri Light"/>
                <w:b/>
              </w:rPr>
            </w:pPr>
            <w:r>
              <w:rPr>
                <w:rFonts w:hint="default" w:ascii="Calibri Light" w:hAnsi="Calibri Light" w:cs="Calibri Light"/>
                <w:b/>
              </w:rPr>
              <w:t>18.270,82</w:t>
            </w:r>
          </w:p>
        </w:tc>
      </w:tr>
      <w:tr w14:paraId="5D85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C1FF4B">
            <w:pPr>
              <w:jc w:val="center"/>
              <w:rPr>
                <w:rFonts w:hint="default" w:ascii="Calibri Light" w:hAnsi="Calibri Light" w:cs="Calibri Light"/>
                <w:b/>
              </w:rPr>
            </w:pPr>
            <w:r>
              <w:rPr>
                <w:rFonts w:hint="default" w:ascii="Calibri Light" w:hAnsi="Calibri Light" w:cs="Calibri Light"/>
                <w:bCs/>
                <w:sz w:val="20"/>
                <w:szCs w:val="20"/>
              </w:rPr>
              <w:t>2</w:t>
            </w:r>
          </w:p>
        </w:tc>
        <w:tc>
          <w:tcPr>
            <w:tcW w:w="0" w:type="auto"/>
            <w:noWrap w:val="0"/>
            <w:vAlign w:val="top"/>
          </w:tcPr>
          <w:p w14:paraId="7D16FCB5">
            <w:pPr>
              <w:jc w:val="center"/>
              <w:rPr>
                <w:rFonts w:hint="default" w:ascii="Calibri Light" w:hAnsi="Calibri Light" w:cs="Calibri Light"/>
                <w:b/>
              </w:rPr>
            </w:pPr>
            <w:r>
              <w:rPr>
                <w:rFonts w:hint="default" w:ascii="Calibri Light" w:hAnsi="Calibri Light" w:cs="Calibri Light"/>
                <w:b/>
              </w:rPr>
              <w:t>78</w:t>
            </w:r>
          </w:p>
        </w:tc>
        <w:tc>
          <w:tcPr>
            <w:tcW w:w="0" w:type="auto"/>
            <w:noWrap w:val="0"/>
            <w:vAlign w:val="top"/>
          </w:tcPr>
          <w:p w14:paraId="477E172B">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DDD17E7">
            <w:pPr>
              <w:jc w:val="center"/>
              <w:rPr>
                <w:rFonts w:hint="default" w:ascii="Calibri Light" w:hAnsi="Calibri Light" w:cs="Calibri Light"/>
                <w:b/>
              </w:rPr>
            </w:pPr>
            <w:r>
              <w:rPr>
                <w:rFonts w:hint="default" w:ascii="Calibri Light" w:hAnsi="Calibri Light" w:cs="Calibri Light"/>
                <w:b/>
              </w:rPr>
              <w:t>Cilindro para Brother DR-B021 | DRB021 | DR B021 | Compatível | 100% Novo | 12.000 páginas com cobertura de 5% - Impressora Brother DCP B7535DW</w:t>
            </w:r>
          </w:p>
        </w:tc>
        <w:tc>
          <w:tcPr>
            <w:tcW w:w="0" w:type="auto"/>
            <w:noWrap w:val="0"/>
            <w:vAlign w:val="top"/>
          </w:tcPr>
          <w:p w14:paraId="0CE4E4E0">
            <w:pPr>
              <w:jc w:val="center"/>
              <w:rPr>
                <w:rFonts w:hint="default" w:ascii="Calibri Light" w:hAnsi="Calibri Light" w:cs="Calibri Light"/>
                <w:b/>
              </w:rPr>
            </w:pPr>
            <w:r>
              <w:rPr>
                <w:rFonts w:hint="default" w:ascii="Calibri Light" w:hAnsi="Calibri Light" w:cs="Calibri Light"/>
                <w:b/>
              </w:rPr>
              <w:t>140,73</w:t>
            </w:r>
          </w:p>
        </w:tc>
        <w:tc>
          <w:tcPr>
            <w:tcW w:w="0" w:type="auto"/>
            <w:noWrap w:val="0"/>
            <w:vAlign w:val="top"/>
          </w:tcPr>
          <w:p w14:paraId="2416C288">
            <w:pPr>
              <w:jc w:val="center"/>
              <w:rPr>
                <w:rFonts w:hint="default" w:ascii="Calibri Light" w:hAnsi="Calibri Light" w:cs="Calibri Light"/>
                <w:b/>
              </w:rPr>
            </w:pPr>
            <w:r>
              <w:rPr>
                <w:rFonts w:hint="default" w:ascii="Calibri Light" w:hAnsi="Calibri Light" w:cs="Calibri Light"/>
                <w:b/>
              </w:rPr>
              <w:t>10.976,94</w:t>
            </w:r>
          </w:p>
        </w:tc>
      </w:tr>
      <w:tr w14:paraId="6099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39F594">
            <w:pPr>
              <w:jc w:val="center"/>
              <w:rPr>
                <w:rFonts w:hint="default" w:ascii="Calibri Light" w:hAnsi="Calibri Light" w:cs="Calibri Light"/>
                <w:b/>
              </w:rPr>
            </w:pPr>
            <w:r>
              <w:rPr>
                <w:rFonts w:hint="default" w:ascii="Calibri Light" w:hAnsi="Calibri Light" w:cs="Calibri Light"/>
                <w:bCs/>
                <w:sz w:val="20"/>
                <w:szCs w:val="20"/>
              </w:rPr>
              <w:t>3</w:t>
            </w:r>
          </w:p>
        </w:tc>
        <w:tc>
          <w:tcPr>
            <w:tcW w:w="0" w:type="auto"/>
            <w:noWrap w:val="0"/>
            <w:vAlign w:val="top"/>
          </w:tcPr>
          <w:p w14:paraId="666A8279">
            <w:pPr>
              <w:jc w:val="center"/>
              <w:rPr>
                <w:rFonts w:hint="default" w:ascii="Calibri Light" w:hAnsi="Calibri Light" w:cs="Calibri Light"/>
                <w:b/>
              </w:rPr>
            </w:pPr>
            <w:r>
              <w:rPr>
                <w:rFonts w:hint="default" w:ascii="Calibri Light" w:hAnsi="Calibri Light" w:cs="Calibri Light"/>
                <w:b/>
              </w:rPr>
              <w:t>26</w:t>
            </w:r>
          </w:p>
        </w:tc>
        <w:tc>
          <w:tcPr>
            <w:tcW w:w="0" w:type="auto"/>
            <w:noWrap w:val="0"/>
            <w:vAlign w:val="top"/>
          </w:tcPr>
          <w:p w14:paraId="479A135B">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9E86C5B">
            <w:pPr>
              <w:jc w:val="center"/>
              <w:rPr>
                <w:rFonts w:hint="default" w:ascii="Calibri Light" w:hAnsi="Calibri Light" w:cs="Calibri Light"/>
                <w:b/>
              </w:rPr>
            </w:pPr>
            <w:r>
              <w:rPr>
                <w:rFonts w:hint="default" w:ascii="Calibri Light" w:hAnsi="Calibri Light" w:cs="Calibri Light"/>
                <w:b/>
              </w:rPr>
              <w:t>Cartucho de Toner para Samsung Xpress M2885FW | M2885 | 2885 |2885FW | Compatível | 100% Novo | MLT-D116L | 3.000 páginas com cobertura de 5% - Samsung xpress M2885FW</w:t>
            </w:r>
          </w:p>
        </w:tc>
        <w:tc>
          <w:tcPr>
            <w:tcW w:w="0" w:type="auto"/>
            <w:noWrap w:val="0"/>
            <w:vAlign w:val="top"/>
          </w:tcPr>
          <w:p w14:paraId="778348BA">
            <w:pPr>
              <w:jc w:val="center"/>
              <w:rPr>
                <w:rFonts w:hint="default" w:ascii="Calibri Light" w:hAnsi="Calibri Light" w:cs="Calibri Light"/>
                <w:b/>
              </w:rPr>
            </w:pPr>
            <w:r>
              <w:rPr>
                <w:rFonts w:hint="default" w:ascii="Calibri Light" w:hAnsi="Calibri Light" w:cs="Calibri Light"/>
                <w:b/>
              </w:rPr>
              <w:t>119,32</w:t>
            </w:r>
          </w:p>
        </w:tc>
        <w:tc>
          <w:tcPr>
            <w:tcW w:w="0" w:type="auto"/>
            <w:noWrap w:val="0"/>
            <w:vAlign w:val="top"/>
          </w:tcPr>
          <w:p w14:paraId="0210E447">
            <w:pPr>
              <w:jc w:val="center"/>
              <w:rPr>
                <w:rFonts w:hint="default" w:ascii="Calibri Light" w:hAnsi="Calibri Light" w:cs="Calibri Light"/>
                <w:b/>
              </w:rPr>
            </w:pPr>
            <w:r>
              <w:rPr>
                <w:rFonts w:hint="default" w:ascii="Calibri Light" w:hAnsi="Calibri Light" w:cs="Calibri Light"/>
                <w:b/>
              </w:rPr>
              <w:t>3.102,32</w:t>
            </w:r>
          </w:p>
        </w:tc>
      </w:tr>
      <w:tr w14:paraId="48FE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2F35CF">
            <w:pPr>
              <w:jc w:val="center"/>
              <w:rPr>
                <w:rFonts w:hint="default" w:ascii="Calibri Light" w:hAnsi="Calibri Light" w:cs="Calibri Light"/>
                <w:b/>
              </w:rPr>
            </w:pPr>
            <w:r>
              <w:rPr>
                <w:rFonts w:hint="default" w:ascii="Calibri Light" w:hAnsi="Calibri Light" w:cs="Calibri Light"/>
                <w:bCs/>
                <w:sz w:val="20"/>
                <w:szCs w:val="20"/>
              </w:rPr>
              <w:t>4</w:t>
            </w:r>
          </w:p>
        </w:tc>
        <w:tc>
          <w:tcPr>
            <w:tcW w:w="0" w:type="auto"/>
            <w:noWrap w:val="0"/>
            <w:vAlign w:val="top"/>
          </w:tcPr>
          <w:p w14:paraId="773EB560">
            <w:pPr>
              <w:jc w:val="center"/>
              <w:rPr>
                <w:rFonts w:hint="default" w:ascii="Calibri Light" w:hAnsi="Calibri Light" w:cs="Calibri Light"/>
                <w:b/>
              </w:rPr>
            </w:pPr>
            <w:r>
              <w:rPr>
                <w:rFonts w:hint="default" w:ascii="Calibri Light" w:hAnsi="Calibri Light" w:cs="Calibri Light"/>
                <w:b/>
              </w:rPr>
              <w:t>11</w:t>
            </w:r>
          </w:p>
        </w:tc>
        <w:tc>
          <w:tcPr>
            <w:tcW w:w="0" w:type="auto"/>
            <w:noWrap w:val="0"/>
            <w:vAlign w:val="top"/>
          </w:tcPr>
          <w:p w14:paraId="1F690246">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E9F64F6">
            <w:pPr>
              <w:jc w:val="center"/>
              <w:rPr>
                <w:rFonts w:hint="default" w:ascii="Calibri Light" w:hAnsi="Calibri Light" w:cs="Calibri Light"/>
                <w:b/>
              </w:rPr>
            </w:pPr>
            <w:r>
              <w:rPr>
                <w:rFonts w:hint="default" w:ascii="Calibri Light" w:hAnsi="Calibri Light" w:cs="Calibri Light"/>
                <w:b/>
              </w:rPr>
              <w:t>Unidade de Imagem para Samsung Xpress M2885FW | 2885FW | 2885 | Cartucho de Cilindro | Compatível | 100% Novo | MLT-R116 | R116 | 9.000 páginas com cobertura de 5% - Samsung xpress M2885FW</w:t>
            </w:r>
          </w:p>
        </w:tc>
        <w:tc>
          <w:tcPr>
            <w:tcW w:w="0" w:type="auto"/>
            <w:noWrap w:val="0"/>
            <w:vAlign w:val="top"/>
          </w:tcPr>
          <w:p w14:paraId="23FA4953">
            <w:pPr>
              <w:jc w:val="center"/>
              <w:rPr>
                <w:rFonts w:hint="default" w:ascii="Calibri Light" w:hAnsi="Calibri Light" w:cs="Calibri Light"/>
                <w:b/>
              </w:rPr>
            </w:pPr>
            <w:r>
              <w:rPr>
                <w:rFonts w:hint="default" w:ascii="Calibri Light" w:hAnsi="Calibri Light" w:cs="Calibri Light"/>
                <w:b/>
              </w:rPr>
              <w:t>110,05</w:t>
            </w:r>
          </w:p>
        </w:tc>
        <w:tc>
          <w:tcPr>
            <w:tcW w:w="0" w:type="auto"/>
            <w:noWrap w:val="0"/>
            <w:vAlign w:val="top"/>
          </w:tcPr>
          <w:p w14:paraId="7437B49D">
            <w:pPr>
              <w:jc w:val="center"/>
              <w:rPr>
                <w:rFonts w:hint="default" w:ascii="Calibri Light" w:hAnsi="Calibri Light" w:cs="Calibri Light"/>
                <w:b/>
              </w:rPr>
            </w:pPr>
            <w:r>
              <w:rPr>
                <w:rFonts w:hint="default" w:ascii="Calibri Light" w:hAnsi="Calibri Light" w:cs="Calibri Light"/>
                <w:b/>
              </w:rPr>
              <w:t>1.210,55</w:t>
            </w:r>
          </w:p>
        </w:tc>
      </w:tr>
      <w:tr w14:paraId="38608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0B9E69">
            <w:pPr>
              <w:jc w:val="center"/>
              <w:rPr>
                <w:rFonts w:hint="default" w:ascii="Calibri Light" w:hAnsi="Calibri Light" w:cs="Calibri Light"/>
                <w:b/>
              </w:rPr>
            </w:pPr>
            <w:r>
              <w:rPr>
                <w:rFonts w:hint="default" w:ascii="Calibri Light" w:hAnsi="Calibri Light" w:cs="Calibri Light"/>
                <w:bCs/>
                <w:sz w:val="20"/>
                <w:szCs w:val="20"/>
              </w:rPr>
              <w:t>5</w:t>
            </w:r>
          </w:p>
        </w:tc>
        <w:tc>
          <w:tcPr>
            <w:tcW w:w="0" w:type="auto"/>
            <w:noWrap w:val="0"/>
            <w:vAlign w:val="top"/>
          </w:tcPr>
          <w:p w14:paraId="470FA8EE">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2A8DB33A">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1281A89">
            <w:pPr>
              <w:jc w:val="center"/>
              <w:rPr>
                <w:rFonts w:hint="default" w:ascii="Calibri Light" w:hAnsi="Calibri Light" w:cs="Calibri Light"/>
                <w:b/>
              </w:rPr>
            </w:pPr>
            <w:r>
              <w:rPr>
                <w:rFonts w:hint="default" w:ascii="Calibri Light" w:hAnsi="Calibri Light" w:cs="Calibri Light"/>
                <w:b/>
              </w:rPr>
              <w:t>Cartucho de Toner compatível modelo CF258A para impressora HP | CF 258A | Cartucho de Toner | CF258 | 58A | Compatível | 100% Novo | 3.000 páginas com cobertura de 5% (com chip) - Impressora HP LaserJet Pro MFP M428FDW</w:t>
            </w:r>
          </w:p>
        </w:tc>
        <w:tc>
          <w:tcPr>
            <w:tcW w:w="0" w:type="auto"/>
            <w:noWrap w:val="0"/>
            <w:vAlign w:val="top"/>
          </w:tcPr>
          <w:p w14:paraId="609E0F97">
            <w:pPr>
              <w:jc w:val="center"/>
              <w:rPr>
                <w:rFonts w:hint="default" w:ascii="Calibri Light" w:hAnsi="Calibri Light" w:cs="Calibri Light"/>
                <w:b/>
              </w:rPr>
            </w:pPr>
            <w:r>
              <w:rPr>
                <w:rFonts w:hint="default" w:ascii="Calibri Light" w:hAnsi="Calibri Light" w:cs="Calibri Light"/>
                <w:b/>
              </w:rPr>
              <w:t>248,47</w:t>
            </w:r>
          </w:p>
        </w:tc>
        <w:tc>
          <w:tcPr>
            <w:tcW w:w="0" w:type="auto"/>
            <w:noWrap w:val="0"/>
            <w:vAlign w:val="top"/>
          </w:tcPr>
          <w:p w14:paraId="0AC17016">
            <w:pPr>
              <w:jc w:val="center"/>
              <w:rPr>
                <w:rFonts w:hint="default" w:ascii="Calibri Light" w:hAnsi="Calibri Light" w:cs="Calibri Light"/>
                <w:b/>
              </w:rPr>
            </w:pPr>
            <w:r>
              <w:rPr>
                <w:rFonts w:hint="default" w:ascii="Calibri Light" w:hAnsi="Calibri Light" w:cs="Calibri Light"/>
                <w:b/>
              </w:rPr>
              <w:t>2.484,70</w:t>
            </w:r>
          </w:p>
        </w:tc>
      </w:tr>
      <w:tr w14:paraId="6D0A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444A3A1">
            <w:pPr>
              <w:jc w:val="center"/>
              <w:rPr>
                <w:rFonts w:hint="default" w:ascii="Calibri Light" w:hAnsi="Calibri Light" w:cs="Calibri Light"/>
                <w:b/>
              </w:rPr>
            </w:pPr>
            <w:r>
              <w:rPr>
                <w:rFonts w:hint="default" w:ascii="Calibri Light" w:hAnsi="Calibri Light" w:cs="Calibri Light"/>
                <w:bCs/>
                <w:sz w:val="20"/>
                <w:szCs w:val="20"/>
              </w:rPr>
              <w:t>6</w:t>
            </w:r>
          </w:p>
        </w:tc>
        <w:tc>
          <w:tcPr>
            <w:tcW w:w="0" w:type="auto"/>
            <w:noWrap w:val="0"/>
            <w:vAlign w:val="top"/>
          </w:tcPr>
          <w:p w14:paraId="36F401D6">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57EB942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A25B510">
            <w:pPr>
              <w:jc w:val="center"/>
              <w:rPr>
                <w:rFonts w:hint="default" w:ascii="Calibri Light" w:hAnsi="Calibri Light" w:cs="Calibri Light"/>
                <w:b/>
              </w:rPr>
            </w:pPr>
            <w:r>
              <w:rPr>
                <w:rFonts w:hint="default" w:ascii="Calibri Light" w:hAnsi="Calibri Light" w:cs="Calibri Light"/>
                <w:b/>
              </w:rPr>
              <w:t>Toner Original Impressora HP 58x CF258x M404n M404dw M428dw M428fdw Rendimento de 10.000 páginas com cobertura de 5% (com chip) - Impressora HP LaserJet Pro MFP M428FDW</w:t>
            </w:r>
          </w:p>
        </w:tc>
        <w:tc>
          <w:tcPr>
            <w:tcW w:w="0" w:type="auto"/>
            <w:noWrap w:val="0"/>
            <w:vAlign w:val="top"/>
          </w:tcPr>
          <w:p w14:paraId="23A2E33F">
            <w:pPr>
              <w:jc w:val="center"/>
              <w:rPr>
                <w:rFonts w:hint="default" w:ascii="Calibri Light" w:hAnsi="Calibri Light" w:cs="Calibri Light"/>
                <w:b/>
              </w:rPr>
            </w:pPr>
            <w:r>
              <w:rPr>
                <w:rFonts w:hint="default" w:ascii="Calibri Light" w:hAnsi="Calibri Light" w:cs="Calibri Light"/>
                <w:b/>
              </w:rPr>
              <w:t>363,70</w:t>
            </w:r>
          </w:p>
        </w:tc>
        <w:tc>
          <w:tcPr>
            <w:tcW w:w="0" w:type="auto"/>
            <w:noWrap w:val="0"/>
            <w:vAlign w:val="top"/>
          </w:tcPr>
          <w:p w14:paraId="098B5435">
            <w:pPr>
              <w:jc w:val="center"/>
              <w:rPr>
                <w:rFonts w:hint="default" w:ascii="Calibri Light" w:hAnsi="Calibri Light" w:cs="Calibri Light"/>
                <w:b/>
              </w:rPr>
            </w:pPr>
            <w:r>
              <w:rPr>
                <w:rFonts w:hint="default" w:ascii="Calibri Light" w:hAnsi="Calibri Light" w:cs="Calibri Light"/>
                <w:b/>
              </w:rPr>
              <w:t>3.637,00</w:t>
            </w:r>
          </w:p>
        </w:tc>
      </w:tr>
      <w:tr w14:paraId="21D03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B8C6D94">
            <w:pPr>
              <w:jc w:val="center"/>
              <w:rPr>
                <w:rFonts w:hint="default" w:ascii="Calibri Light" w:hAnsi="Calibri Light" w:cs="Calibri Light"/>
                <w:b/>
              </w:rPr>
            </w:pPr>
            <w:r>
              <w:rPr>
                <w:rFonts w:hint="default" w:ascii="Calibri Light" w:hAnsi="Calibri Light" w:cs="Calibri Light"/>
                <w:bCs/>
                <w:sz w:val="20"/>
                <w:szCs w:val="20"/>
              </w:rPr>
              <w:t>7</w:t>
            </w:r>
          </w:p>
        </w:tc>
        <w:tc>
          <w:tcPr>
            <w:tcW w:w="0" w:type="auto"/>
            <w:noWrap w:val="0"/>
            <w:vAlign w:val="top"/>
          </w:tcPr>
          <w:p w14:paraId="793F4CDC">
            <w:pPr>
              <w:jc w:val="center"/>
              <w:rPr>
                <w:rFonts w:hint="default" w:ascii="Calibri Light" w:hAnsi="Calibri Light" w:cs="Calibri Light"/>
                <w:b/>
              </w:rPr>
            </w:pPr>
            <w:r>
              <w:rPr>
                <w:rFonts w:hint="default" w:ascii="Calibri Light" w:hAnsi="Calibri Light" w:cs="Calibri Light"/>
                <w:b/>
              </w:rPr>
              <w:t>43</w:t>
            </w:r>
          </w:p>
        </w:tc>
        <w:tc>
          <w:tcPr>
            <w:tcW w:w="0" w:type="auto"/>
            <w:noWrap w:val="0"/>
            <w:vAlign w:val="top"/>
          </w:tcPr>
          <w:p w14:paraId="38D7BA67">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E31E00D">
            <w:pPr>
              <w:jc w:val="center"/>
              <w:rPr>
                <w:rFonts w:hint="default" w:ascii="Calibri Light" w:hAnsi="Calibri Light" w:cs="Calibri Light"/>
                <w:b/>
              </w:rPr>
            </w:pPr>
            <w:r>
              <w:rPr>
                <w:rFonts w:hint="default" w:ascii="Calibri Light" w:hAnsi="Calibri Light" w:cs="Calibri Light"/>
                <w:b/>
              </w:rPr>
              <w:t>Garrafa Tinta Preta p/ Epson Ecotank Epson L14150 Código T504120AL | Original | 3.000 páginas - Impressora Epson L14150</w:t>
            </w:r>
          </w:p>
        </w:tc>
        <w:tc>
          <w:tcPr>
            <w:tcW w:w="0" w:type="auto"/>
            <w:noWrap w:val="0"/>
            <w:vAlign w:val="top"/>
          </w:tcPr>
          <w:p w14:paraId="10B2B24C">
            <w:pPr>
              <w:jc w:val="center"/>
              <w:rPr>
                <w:rFonts w:hint="default" w:ascii="Calibri Light" w:hAnsi="Calibri Light" w:cs="Calibri Light"/>
                <w:b/>
              </w:rPr>
            </w:pPr>
            <w:r>
              <w:rPr>
                <w:rFonts w:hint="default" w:ascii="Calibri Light" w:hAnsi="Calibri Light" w:cs="Calibri Light"/>
                <w:b/>
              </w:rPr>
              <w:t>61,22</w:t>
            </w:r>
          </w:p>
        </w:tc>
        <w:tc>
          <w:tcPr>
            <w:tcW w:w="0" w:type="auto"/>
            <w:noWrap w:val="0"/>
            <w:vAlign w:val="top"/>
          </w:tcPr>
          <w:p w14:paraId="0B7D7308">
            <w:pPr>
              <w:jc w:val="center"/>
              <w:rPr>
                <w:rFonts w:hint="default" w:ascii="Calibri Light" w:hAnsi="Calibri Light" w:cs="Calibri Light"/>
                <w:b/>
              </w:rPr>
            </w:pPr>
            <w:r>
              <w:rPr>
                <w:rFonts w:hint="default" w:ascii="Calibri Light" w:hAnsi="Calibri Light" w:cs="Calibri Light"/>
                <w:b/>
              </w:rPr>
              <w:t>2.632,46</w:t>
            </w:r>
          </w:p>
        </w:tc>
      </w:tr>
      <w:tr w14:paraId="1B8EF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D7F9A9">
            <w:pPr>
              <w:jc w:val="center"/>
              <w:rPr>
                <w:rFonts w:hint="default" w:ascii="Calibri Light" w:hAnsi="Calibri Light" w:cs="Calibri Light"/>
                <w:b/>
              </w:rPr>
            </w:pPr>
            <w:r>
              <w:rPr>
                <w:rFonts w:hint="default" w:ascii="Calibri Light" w:hAnsi="Calibri Light" w:cs="Calibri Light"/>
                <w:bCs/>
                <w:sz w:val="20"/>
                <w:szCs w:val="20"/>
              </w:rPr>
              <w:t>8</w:t>
            </w:r>
          </w:p>
        </w:tc>
        <w:tc>
          <w:tcPr>
            <w:tcW w:w="0" w:type="auto"/>
            <w:noWrap w:val="0"/>
            <w:vAlign w:val="top"/>
          </w:tcPr>
          <w:p w14:paraId="4C637301">
            <w:pPr>
              <w:jc w:val="center"/>
              <w:rPr>
                <w:rFonts w:hint="default" w:ascii="Calibri Light" w:hAnsi="Calibri Light" w:cs="Calibri Light"/>
                <w:b/>
              </w:rPr>
            </w:pPr>
            <w:r>
              <w:rPr>
                <w:rFonts w:hint="default" w:ascii="Calibri Light" w:hAnsi="Calibri Light" w:cs="Calibri Light"/>
                <w:b/>
              </w:rPr>
              <w:t>44</w:t>
            </w:r>
          </w:p>
        </w:tc>
        <w:tc>
          <w:tcPr>
            <w:tcW w:w="0" w:type="auto"/>
            <w:noWrap w:val="0"/>
            <w:vAlign w:val="top"/>
          </w:tcPr>
          <w:p w14:paraId="45432EC7">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0A3F830">
            <w:pPr>
              <w:jc w:val="center"/>
              <w:rPr>
                <w:rFonts w:hint="default" w:ascii="Calibri Light" w:hAnsi="Calibri Light" w:cs="Calibri Light"/>
                <w:b/>
              </w:rPr>
            </w:pPr>
            <w:r>
              <w:rPr>
                <w:rFonts w:hint="default" w:ascii="Calibri Light" w:hAnsi="Calibri Light" w:cs="Calibri Light"/>
                <w:b/>
              </w:rPr>
              <w:t>Garrafa Tinta Ciano p/ Epson Ecotank Epson L14150 Código T504220AL | Original | 4.500 páginas - Impressora Epson L14150</w:t>
            </w:r>
          </w:p>
        </w:tc>
        <w:tc>
          <w:tcPr>
            <w:tcW w:w="0" w:type="auto"/>
            <w:noWrap w:val="0"/>
            <w:vAlign w:val="top"/>
          </w:tcPr>
          <w:p w14:paraId="207E1D97">
            <w:pPr>
              <w:jc w:val="center"/>
              <w:rPr>
                <w:rFonts w:hint="default" w:ascii="Calibri Light" w:hAnsi="Calibri Light" w:cs="Calibri Light"/>
                <w:b/>
              </w:rPr>
            </w:pPr>
            <w:r>
              <w:rPr>
                <w:rFonts w:hint="default" w:ascii="Calibri Light" w:hAnsi="Calibri Light" w:cs="Calibri Light"/>
                <w:b/>
              </w:rPr>
              <w:t>57,80</w:t>
            </w:r>
          </w:p>
        </w:tc>
        <w:tc>
          <w:tcPr>
            <w:tcW w:w="0" w:type="auto"/>
            <w:noWrap w:val="0"/>
            <w:vAlign w:val="top"/>
          </w:tcPr>
          <w:p w14:paraId="59AAECAC">
            <w:pPr>
              <w:jc w:val="center"/>
              <w:rPr>
                <w:rFonts w:hint="default" w:ascii="Calibri Light" w:hAnsi="Calibri Light" w:cs="Calibri Light"/>
                <w:b/>
              </w:rPr>
            </w:pPr>
            <w:r>
              <w:rPr>
                <w:rFonts w:hint="default" w:ascii="Calibri Light" w:hAnsi="Calibri Light" w:cs="Calibri Light"/>
                <w:b/>
              </w:rPr>
              <w:t>2.543,20</w:t>
            </w:r>
          </w:p>
        </w:tc>
      </w:tr>
      <w:tr w14:paraId="57A9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F05FB4">
            <w:pPr>
              <w:jc w:val="center"/>
              <w:rPr>
                <w:rFonts w:hint="default" w:ascii="Calibri Light" w:hAnsi="Calibri Light" w:cs="Calibri Light"/>
                <w:b/>
              </w:rPr>
            </w:pPr>
            <w:r>
              <w:rPr>
                <w:rFonts w:hint="default" w:ascii="Calibri Light" w:hAnsi="Calibri Light" w:cs="Calibri Light"/>
                <w:bCs/>
                <w:sz w:val="20"/>
                <w:szCs w:val="20"/>
              </w:rPr>
              <w:t>9</w:t>
            </w:r>
          </w:p>
        </w:tc>
        <w:tc>
          <w:tcPr>
            <w:tcW w:w="0" w:type="auto"/>
            <w:noWrap w:val="0"/>
            <w:vAlign w:val="top"/>
          </w:tcPr>
          <w:p w14:paraId="24E09735">
            <w:pPr>
              <w:jc w:val="center"/>
              <w:rPr>
                <w:rFonts w:hint="default" w:ascii="Calibri Light" w:hAnsi="Calibri Light" w:cs="Calibri Light"/>
                <w:b/>
              </w:rPr>
            </w:pPr>
            <w:r>
              <w:rPr>
                <w:rFonts w:hint="default" w:ascii="Calibri Light" w:hAnsi="Calibri Light" w:cs="Calibri Light"/>
                <w:b/>
              </w:rPr>
              <w:t>44</w:t>
            </w:r>
          </w:p>
        </w:tc>
        <w:tc>
          <w:tcPr>
            <w:tcW w:w="0" w:type="auto"/>
            <w:noWrap w:val="0"/>
            <w:vAlign w:val="top"/>
          </w:tcPr>
          <w:p w14:paraId="6704C3BA">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4EAFF82">
            <w:pPr>
              <w:jc w:val="center"/>
              <w:rPr>
                <w:rFonts w:hint="default" w:ascii="Calibri Light" w:hAnsi="Calibri Light" w:cs="Calibri Light"/>
                <w:b/>
              </w:rPr>
            </w:pPr>
            <w:r>
              <w:rPr>
                <w:rFonts w:hint="default" w:ascii="Calibri Light" w:hAnsi="Calibri Light" w:cs="Calibri Light"/>
                <w:b/>
              </w:rPr>
              <w:t>Garrafa Tinta Magenta p/ Epson Ecotank Epson L14150 Código T504320AL | Original | 4.500 páginas - Impressora Epson L14150</w:t>
            </w:r>
          </w:p>
        </w:tc>
        <w:tc>
          <w:tcPr>
            <w:tcW w:w="0" w:type="auto"/>
            <w:noWrap w:val="0"/>
            <w:vAlign w:val="top"/>
          </w:tcPr>
          <w:p w14:paraId="15D86F44">
            <w:pPr>
              <w:jc w:val="center"/>
              <w:rPr>
                <w:rFonts w:hint="default" w:ascii="Calibri Light" w:hAnsi="Calibri Light" w:cs="Calibri Light"/>
                <w:b/>
              </w:rPr>
            </w:pPr>
            <w:r>
              <w:rPr>
                <w:rFonts w:hint="default" w:ascii="Calibri Light" w:hAnsi="Calibri Light" w:cs="Calibri Light"/>
                <w:b/>
              </w:rPr>
              <w:t>60,48</w:t>
            </w:r>
          </w:p>
        </w:tc>
        <w:tc>
          <w:tcPr>
            <w:tcW w:w="0" w:type="auto"/>
            <w:noWrap w:val="0"/>
            <w:vAlign w:val="top"/>
          </w:tcPr>
          <w:p w14:paraId="16E1C122">
            <w:pPr>
              <w:jc w:val="center"/>
              <w:rPr>
                <w:rFonts w:hint="default" w:ascii="Calibri Light" w:hAnsi="Calibri Light" w:cs="Calibri Light"/>
                <w:b/>
              </w:rPr>
            </w:pPr>
            <w:r>
              <w:rPr>
                <w:rFonts w:hint="default" w:ascii="Calibri Light" w:hAnsi="Calibri Light" w:cs="Calibri Light"/>
                <w:b/>
              </w:rPr>
              <w:t>2.661,12</w:t>
            </w:r>
          </w:p>
        </w:tc>
      </w:tr>
      <w:tr w14:paraId="3E962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14A3759">
            <w:pPr>
              <w:jc w:val="center"/>
              <w:rPr>
                <w:rFonts w:hint="default" w:ascii="Calibri Light" w:hAnsi="Calibri Light" w:cs="Calibri Light"/>
                <w:b/>
              </w:rPr>
            </w:pPr>
            <w:r>
              <w:rPr>
                <w:rFonts w:hint="default" w:ascii="Calibri Light" w:hAnsi="Calibri Light" w:cs="Calibri Light"/>
                <w:bCs/>
                <w:sz w:val="20"/>
                <w:szCs w:val="20"/>
              </w:rPr>
              <w:t>10</w:t>
            </w:r>
          </w:p>
        </w:tc>
        <w:tc>
          <w:tcPr>
            <w:tcW w:w="0" w:type="auto"/>
            <w:noWrap w:val="0"/>
            <w:vAlign w:val="top"/>
          </w:tcPr>
          <w:p w14:paraId="7A858C85">
            <w:pPr>
              <w:jc w:val="center"/>
              <w:rPr>
                <w:rFonts w:hint="default" w:ascii="Calibri Light" w:hAnsi="Calibri Light" w:cs="Calibri Light"/>
                <w:b/>
              </w:rPr>
            </w:pPr>
            <w:r>
              <w:rPr>
                <w:rFonts w:hint="default" w:ascii="Calibri Light" w:hAnsi="Calibri Light" w:cs="Calibri Light"/>
                <w:b/>
              </w:rPr>
              <w:t>44</w:t>
            </w:r>
          </w:p>
        </w:tc>
        <w:tc>
          <w:tcPr>
            <w:tcW w:w="0" w:type="auto"/>
            <w:noWrap w:val="0"/>
            <w:vAlign w:val="top"/>
          </w:tcPr>
          <w:p w14:paraId="7477E0B3">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0C7FDE2">
            <w:pPr>
              <w:jc w:val="center"/>
              <w:rPr>
                <w:rFonts w:hint="default" w:ascii="Calibri Light" w:hAnsi="Calibri Light" w:cs="Calibri Light"/>
                <w:b/>
              </w:rPr>
            </w:pPr>
            <w:r>
              <w:rPr>
                <w:rFonts w:hint="default" w:ascii="Calibri Light" w:hAnsi="Calibri Light" w:cs="Calibri Light"/>
                <w:b/>
              </w:rPr>
              <w:t>Garrafa Tinta Amarelo  p/ Epson Ecotank Epson L14150 Código T504420AL | Original | 4.500 páginas - Impressora Epson L14150</w:t>
            </w:r>
          </w:p>
        </w:tc>
        <w:tc>
          <w:tcPr>
            <w:tcW w:w="0" w:type="auto"/>
            <w:noWrap w:val="0"/>
            <w:vAlign w:val="top"/>
          </w:tcPr>
          <w:p w14:paraId="40B8862E">
            <w:pPr>
              <w:jc w:val="center"/>
              <w:rPr>
                <w:rFonts w:hint="default" w:ascii="Calibri Light" w:hAnsi="Calibri Light" w:cs="Calibri Light"/>
                <w:b/>
              </w:rPr>
            </w:pPr>
            <w:r>
              <w:rPr>
                <w:rFonts w:hint="default" w:ascii="Calibri Light" w:hAnsi="Calibri Light" w:cs="Calibri Light"/>
                <w:b/>
              </w:rPr>
              <w:t>57,95</w:t>
            </w:r>
          </w:p>
        </w:tc>
        <w:tc>
          <w:tcPr>
            <w:tcW w:w="0" w:type="auto"/>
            <w:noWrap w:val="0"/>
            <w:vAlign w:val="top"/>
          </w:tcPr>
          <w:p w14:paraId="3D4806E3">
            <w:pPr>
              <w:jc w:val="center"/>
              <w:rPr>
                <w:rFonts w:hint="default" w:ascii="Calibri Light" w:hAnsi="Calibri Light" w:cs="Calibri Light"/>
                <w:b/>
              </w:rPr>
            </w:pPr>
            <w:r>
              <w:rPr>
                <w:rFonts w:hint="default" w:ascii="Calibri Light" w:hAnsi="Calibri Light" w:cs="Calibri Light"/>
                <w:b/>
              </w:rPr>
              <w:t>2.549,80</w:t>
            </w:r>
          </w:p>
        </w:tc>
      </w:tr>
      <w:tr w14:paraId="55EB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A12B29">
            <w:pPr>
              <w:jc w:val="center"/>
              <w:rPr>
                <w:rFonts w:hint="default" w:ascii="Calibri Light" w:hAnsi="Calibri Light" w:cs="Calibri Light"/>
                <w:b/>
              </w:rPr>
            </w:pPr>
            <w:r>
              <w:rPr>
                <w:rFonts w:hint="default" w:ascii="Calibri Light" w:hAnsi="Calibri Light" w:cs="Calibri Light"/>
                <w:bCs/>
                <w:sz w:val="20"/>
                <w:szCs w:val="20"/>
              </w:rPr>
              <w:t>11</w:t>
            </w:r>
          </w:p>
        </w:tc>
        <w:tc>
          <w:tcPr>
            <w:tcW w:w="0" w:type="auto"/>
            <w:noWrap w:val="0"/>
            <w:vAlign w:val="top"/>
          </w:tcPr>
          <w:p w14:paraId="25138548">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4726F29C">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9925614">
            <w:pPr>
              <w:jc w:val="center"/>
              <w:rPr>
                <w:rFonts w:hint="default" w:ascii="Calibri Light" w:hAnsi="Calibri Light" w:cs="Calibri Light"/>
                <w:b/>
              </w:rPr>
            </w:pPr>
            <w:r>
              <w:rPr>
                <w:rFonts w:hint="default" w:ascii="Calibri Light" w:hAnsi="Calibri Light" w:cs="Calibri Light"/>
                <w:b/>
              </w:rPr>
              <w:t>Cartucho de Cilindro para Brother HL-L3210CW | HL L3210CW | 3210 | L3210CW | Compatível | 100% Novo | DR 213 | DR-217 | 20.000 páginas - Impressora Brother HL-L3210CW</w:t>
            </w:r>
          </w:p>
        </w:tc>
        <w:tc>
          <w:tcPr>
            <w:tcW w:w="0" w:type="auto"/>
            <w:noWrap w:val="0"/>
            <w:vAlign w:val="top"/>
          </w:tcPr>
          <w:p w14:paraId="2E61BF41">
            <w:pPr>
              <w:jc w:val="center"/>
              <w:rPr>
                <w:rFonts w:hint="default" w:ascii="Calibri Light" w:hAnsi="Calibri Light" w:cs="Calibri Light"/>
                <w:b/>
              </w:rPr>
            </w:pPr>
            <w:r>
              <w:rPr>
                <w:rFonts w:hint="default" w:ascii="Calibri Light" w:hAnsi="Calibri Light" w:cs="Calibri Light"/>
                <w:b/>
              </w:rPr>
              <w:t>167,34</w:t>
            </w:r>
          </w:p>
        </w:tc>
        <w:tc>
          <w:tcPr>
            <w:tcW w:w="0" w:type="auto"/>
            <w:noWrap w:val="0"/>
            <w:vAlign w:val="top"/>
          </w:tcPr>
          <w:p w14:paraId="74607AF3">
            <w:pPr>
              <w:jc w:val="center"/>
              <w:rPr>
                <w:rFonts w:hint="default" w:ascii="Calibri Light" w:hAnsi="Calibri Light" w:cs="Calibri Light"/>
                <w:b/>
              </w:rPr>
            </w:pPr>
            <w:r>
              <w:rPr>
                <w:rFonts w:hint="default" w:ascii="Calibri Light" w:hAnsi="Calibri Light" w:cs="Calibri Light"/>
                <w:b/>
              </w:rPr>
              <w:t>836,70</w:t>
            </w:r>
          </w:p>
        </w:tc>
      </w:tr>
      <w:tr w14:paraId="2808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273565A">
            <w:pPr>
              <w:jc w:val="center"/>
              <w:rPr>
                <w:rFonts w:hint="default" w:ascii="Calibri Light" w:hAnsi="Calibri Light" w:cs="Calibri Light"/>
                <w:b/>
              </w:rPr>
            </w:pPr>
            <w:r>
              <w:rPr>
                <w:rFonts w:hint="default" w:ascii="Calibri Light" w:hAnsi="Calibri Light" w:cs="Calibri Light"/>
                <w:bCs/>
                <w:sz w:val="20"/>
                <w:szCs w:val="20"/>
              </w:rPr>
              <w:t>12</w:t>
            </w:r>
          </w:p>
        </w:tc>
        <w:tc>
          <w:tcPr>
            <w:tcW w:w="0" w:type="auto"/>
            <w:noWrap w:val="0"/>
            <w:vAlign w:val="top"/>
          </w:tcPr>
          <w:p w14:paraId="091CB6D2">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33D2A299">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2EFD4F7">
            <w:pPr>
              <w:jc w:val="center"/>
              <w:rPr>
                <w:rFonts w:hint="default" w:ascii="Calibri Light" w:hAnsi="Calibri Light" w:cs="Calibri Light"/>
                <w:b/>
              </w:rPr>
            </w:pPr>
            <w:r>
              <w:rPr>
                <w:rFonts w:hint="default" w:ascii="Calibri Light" w:hAnsi="Calibri Light" w:cs="Calibri Light"/>
                <w:b/>
              </w:rPr>
              <w:t>Cartucho de Toner Black para Brother HL-L3210CW | HL L3210CW | 3210 | HLL3210CW | Compatível | 100% Novo | TN-213BK | TN-217BK | 3.000 páginas - Impressora Brother HL-L3210CW</w:t>
            </w:r>
          </w:p>
        </w:tc>
        <w:tc>
          <w:tcPr>
            <w:tcW w:w="0" w:type="auto"/>
            <w:noWrap w:val="0"/>
            <w:vAlign w:val="top"/>
          </w:tcPr>
          <w:p w14:paraId="73D4EB9C">
            <w:pPr>
              <w:jc w:val="center"/>
              <w:rPr>
                <w:rFonts w:hint="default" w:ascii="Calibri Light" w:hAnsi="Calibri Light" w:cs="Calibri Light"/>
                <w:b/>
              </w:rPr>
            </w:pPr>
            <w:r>
              <w:rPr>
                <w:rFonts w:hint="default" w:ascii="Calibri Light" w:hAnsi="Calibri Light" w:cs="Calibri Light"/>
                <w:b/>
              </w:rPr>
              <w:t>81,91</w:t>
            </w:r>
          </w:p>
        </w:tc>
        <w:tc>
          <w:tcPr>
            <w:tcW w:w="0" w:type="auto"/>
            <w:noWrap w:val="0"/>
            <w:vAlign w:val="top"/>
          </w:tcPr>
          <w:p w14:paraId="1EC1AB69">
            <w:pPr>
              <w:jc w:val="center"/>
              <w:rPr>
                <w:rFonts w:hint="default" w:ascii="Calibri Light" w:hAnsi="Calibri Light" w:cs="Calibri Light"/>
                <w:b/>
              </w:rPr>
            </w:pPr>
            <w:r>
              <w:rPr>
                <w:rFonts w:hint="default" w:ascii="Calibri Light" w:hAnsi="Calibri Light" w:cs="Calibri Light"/>
                <w:b/>
              </w:rPr>
              <w:t>655,28</w:t>
            </w:r>
          </w:p>
        </w:tc>
      </w:tr>
      <w:tr w14:paraId="66A9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8EC431">
            <w:pPr>
              <w:jc w:val="center"/>
              <w:rPr>
                <w:rFonts w:hint="default" w:ascii="Calibri Light" w:hAnsi="Calibri Light" w:cs="Calibri Light"/>
                <w:b/>
              </w:rPr>
            </w:pPr>
            <w:r>
              <w:rPr>
                <w:rFonts w:hint="default" w:ascii="Calibri Light" w:hAnsi="Calibri Light" w:cs="Calibri Light"/>
                <w:bCs/>
                <w:sz w:val="20"/>
                <w:szCs w:val="20"/>
              </w:rPr>
              <w:t>13</w:t>
            </w:r>
          </w:p>
        </w:tc>
        <w:tc>
          <w:tcPr>
            <w:tcW w:w="0" w:type="auto"/>
            <w:noWrap w:val="0"/>
            <w:vAlign w:val="top"/>
          </w:tcPr>
          <w:p w14:paraId="7D4C2DB6">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5222ADC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35B1FC5D">
            <w:pPr>
              <w:jc w:val="center"/>
              <w:rPr>
                <w:rFonts w:hint="default" w:ascii="Calibri Light" w:hAnsi="Calibri Light" w:cs="Calibri Light"/>
                <w:b/>
              </w:rPr>
            </w:pPr>
            <w:r>
              <w:rPr>
                <w:rFonts w:hint="default" w:ascii="Calibri Light" w:hAnsi="Calibri Light" w:cs="Calibri Light"/>
                <w:b/>
              </w:rPr>
              <w:t>Cartucho de Toner Ciano para Brother HL-L3210CW | HL L3210CW | 3210 | HLL3210CW | Compatível | 100% Novo | TN-213C | TN-217C | 2.300 páginas - Impressora Brother HL-L3210CW</w:t>
            </w:r>
          </w:p>
        </w:tc>
        <w:tc>
          <w:tcPr>
            <w:tcW w:w="0" w:type="auto"/>
            <w:noWrap w:val="0"/>
            <w:vAlign w:val="top"/>
          </w:tcPr>
          <w:p w14:paraId="7455451E">
            <w:pPr>
              <w:jc w:val="center"/>
              <w:rPr>
                <w:rFonts w:hint="default" w:ascii="Calibri Light" w:hAnsi="Calibri Light" w:cs="Calibri Light"/>
                <w:b/>
              </w:rPr>
            </w:pPr>
            <w:r>
              <w:rPr>
                <w:rFonts w:hint="default" w:ascii="Calibri Light" w:hAnsi="Calibri Light" w:cs="Calibri Light"/>
                <w:b/>
              </w:rPr>
              <w:t>74,39</w:t>
            </w:r>
          </w:p>
        </w:tc>
        <w:tc>
          <w:tcPr>
            <w:tcW w:w="0" w:type="auto"/>
            <w:noWrap w:val="0"/>
            <w:vAlign w:val="top"/>
          </w:tcPr>
          <w:p w14:paraId="4FB074DF">
            <w:pPr>
              <w:jc w:val="center"/>
              <w:rPr>
                <w:rFonts w:hint="default" w:ascii="Calibri Light" w:hAnsi="Calibri Light" w:cs="Calibri Light"/>
                <w:b/>
              </w:rPr>
            </w:pPr>
            <w:r>
              <w:rPr>
                <w:rFonts w:hint="default" w:ascii="Calibri Light" w:hAnsi="Calibri Light" w:cs="Calibri Light"/>
                <w:b/>
              </w:rPr>
              <w:t>595,12</w:t>
            </w:r>
          </w:p>
        </w:tc>
      </w:tr>
      <w:tr w14:paraId="1144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9CDC4B">
            <w:pPr>
              <w:jc w:val="center"/>
              <w:rPr>
                <w:rFonts w:hint="default" w:ascii="Calibri Light" w:hAnsi="Calibri Light" w:cs="Calibri Light"/>
                <w:b/>
              </w:rPr>
            </w:pPr>
            <w:r>
              <w:rPr>
                <w:rFonts w:hint="default" w:ascii="Calibri Light" w:hAnsi="Calibri Light" w:cs="Calibri Light"/>
                <w:bCs/>
                <w:sz w:val="20"/>
                <w:szCs w:val="20"/>
              </w:rPr>
              <w:t>14</w:t>
            </w:r>
          </w:p>
        </w:tc>
        <w:tc>
          <w:tcPr>
            <w:tcW w:w="0" w:type="auto"/>
            <w:noWrap w:val="0"/>
            <w:vAlign w:val="top"/>
          </w:tcPr>
          <w:p w14:paraId="02CC49E5">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718FC592">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F7FD28A">
            <w:pPr>
              <w:jc w:val="center"/>
              <w:rPr>
                <w:rFonts w:hint="default" w:ascii="Calibri Light" w:hAnsi="Calibri Light" w:cs="Calibri Light"/>
                <w:b/>
              </w:rPr>
            </w:pPr>
            <w:r>
              <w:rPr>
                <w:rFonts w:hint="default" w:ascii="Calibri Light" w:hAnsi="Calibri Light" w:cs="Calibri Light"/>
                <w:b/>
              </w:rPr>
              <w:t>Cartucho de Toner Yellow para Brother HL-L3210CW | HL L3210CW | 3210 | HLL3210CW | Compatível | 100% Novo | TN-213Y | TN-217Y | 2.300 páginas - Impressora Brother HL-L3210CW</w:t>
            </w:r>
          </w:p>
        </w:tc>
        <w:tc>
          <w:tcPr>
            <w:tcW w:w="0" w:type="auto"/>
            <w:noWrap w:val="0"/>
            <w:vAlign w:val="top"/>
          </w:tcPr>
          <w:p w14:paraId="2134A9C7">
            <w:pPr>
              <w:jc w:val="center"/>
              <w:rPr>
                <w:rFonts w:hint="default" w:ascii="Calibri Light" w:hAnsi="Calibri Light" w:cs="Calibri Light"/>
                <w:b/>
              </w:rPr>
            </w:pPr>
            <w:r>
              <w:rPr>
                <w:rFonts w:hint="default" w:ascii="Calibri Light" w:hAnsi="Calibri Light" w:cs="Calibri Light"/>
                <w:b/>
              </w:rPr>
              <w:t>74,12</w:t>
            </w:r>
          </w:p>
        </w:tc>
        <w:tc>
          <w:tcPr>
            <w:tcW w:w="0" w:type="auto"/>
            <w:noWrap w:val="0"/>
            <w:vAlign w:val="top"/>
          </w:tcPr>
          <w:p w14:paraId="0D03F0CB">
            <w:pPr>
              <w:jc w:val="center"/>
              <w:rPr>
                <w:rFonts w:hint="default" w:ascii="Calibri Light" w:hAnsi="Calibri Light" w:cs="Calibri Light"/>
                <w:b/>
              </w:rPr>
            </w:pPr>
            <w:r>
              <w:rPr>
                <w:rFonts w:hint="default" w:ascii="Calibri Light" w:hAnsi="Calibri Light" w:cs="Calibri Light"/>
                <w:b/>
              </w:rPr>
              <w:t>592,96</w:t>
            </w:r>
          </w:p>
        </w:tc>
      </w:tr>
      <w:tr w14:paraId="4885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C16530">
            <w:pPr>
              <w:jc w:val="center"/>
              <w:rPr>
                <w:rFonts w:hint="default" w:ascii="Calibri Light" w:hAnsi="Calibri Light" w:cs="Calibri Light"/>
                <w:b/>
              </w:rPr>
            </w:pPr>
            <w:r>
              <w:rPr>
                <w:rFonts w:hint="default" w:ascii="Calibri Light" w:hAnsi="Calibri Light" w:cs="Calibri Light"/>
                <w:bCs/>
                <w:sz w:val="20"/>
                <w:szCs w:val="20"/>
              </w:rPr>
              <w:t>15</w:t>
            </w:r>
          </w:p>
        </w:tc>
        <w:tc>
          <w:tcPr>
            <w:tcW w:w="0" w:type="auto"/>
            <w:noWrap w:val="0"/>
            <w:vAlign w:val="top"/>
          </w:tcPr>
          <w:p w14:paraId="4FCBC94C">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03350EC9">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9CE5D93">
            <w:pPr>
              <w:jc w:val="center"/>
              <w:rPr>
                <w:rFonts w:hint="default" w:ascii="Calibri Light" w:hAnsi="Calibri Light" w:cs="Calibri Light"/>
                <w:b/>
              </w:rPr>
            </w:pPr>
            <w:r>
              <w:rPr>
                <w:rFonts w:hint="default" w:ascii="Calibri Light" w:hAnsi="Calibri Light" w:cs="Calibri Light"/>
                <w:b/>
              </w:rPr>
              <w:t>Cartucho de Toner Magenta para Brother HL-L3210CW | HL L3210CW | 3210 | HLL3210CW | Compatível | 100% Novo | TN-213M | TN-217M | 2.300 páginas - Impressora Brother HL-L3210CW</w:t>
            </w:r>
          </w:p>
        </w:tc>
        <w:tc>
          <w:tcPr>
            <w:tcW w:w="0" w:type="auto"/>
            <w:noWrap w:val="0"/>
            <w:vAlign w:val="top"/>
          </w:tcPr>
          <w:p w14:paraId="6963CEE9">
            <w:pPr>
              <w:jc w:val="center"/>
              <w:rPr>
                <w:rFonts w:hint="default" w:ascii="Calibri Light" w:hAnsi="Calibri Light" w:cs="Calibri Light"/>
                <w:b/>
              </w:rPr>
            </w:pPr>
            <w:r>
              <w:rPr>
                <w:rFonts w:hint="default" w:ascii="Calibri Light" w:hAnsi="Calibri Light" w:cs="Calibri Light"/>
                <w:b/>
              </w:rPr>
              <w:t>77,60</w:t>
            </w:r>
          </w:p>
        </w:tc>
        <w:tc>
          <w:tcPr>
            <w:tcW w:w="0" w:type="auto"/>
            <w:noWrap w:val="0"/>
            <w:vAlign w:val="top"/>
          </w:tcPr>
          <w:p w14:paraId="51D41C55">
            <w:pPr>
              <w:jc w:val="center"/>
              <w:rPr>
                <w:rFonts w:hint="default" w:ascii="Calibri Light" w:hAnsi="Calibri Light" w:cs="Calibri Light"/>
                <w:b/>
              </w:rPr>
            </w:pPr>
            <w:r>
              <w:rPr>
                <w:rFonts w:hint="default" w:ascii="Calibri Light" w:hAnsi="Calibri Light" w:cs="Calibri Light"/>
                <w:b/>
              </w:rPr>
              <w:t>620,80</w:t>
            </w:r>
          </w:p>
        </w:tc>
      </w:tr>
      <w:tr w14:paraId="7FDB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565A2CB">
            <w:pPr>
              <w:jc w:val="center"/>
              <w:rPr>
                <w:rFonts w:hint="default" w:ascii="Calibri Light" w:hAnsi="Calibri Light" w:cs="Calibri Light"/>
                <w:b/>
              </w:rPr>
            </w:pPr>
            <w:r>
              <w:rPr>
                <w:rFonts w:hint="default" w:ascii="Calibri Light" w:hAnsi="Calibri Light" w:cs="Calibri Light"/>
                <w:bCs/>
                <w:sz w:val="20"/>
                <w:szCs w:val="20"/>
              </w:rPr>
              <w:t>16</w:t>
            </w:r>
          </w:p>
        </w:tc>
        <w:tc>
          <w:tcPr>
            <w:tcW w:w="0" w:type="auto"/>
            <w:noWrap w:val="0"/>
            <w:vAlign w:val="top"/>
          </w:tcPr>
          <w:p w14:paraId="7C4D4CEC">
            <w:pPr>
              <w:jc w:val="center"/>
              <w:rPr>
                <w:rFonts w:hint="default" w:ascii="Calibri Light" w:hAnsi="Calibri Light" w:cs="Calibri Light"/>
                <w:b/>
              </w:rPr>
            </w:pPr>
            <w:r>
              <w:rPr>
                <w:rFonts w:hint="default" w:ascii="Calibri Light" w:hAnsi="Calibri Light" w:cs="Calibri Light"/>
                <w:b/>
              </w:rPr>
              <w:t>20</w:t>
            </w:r>
          </w:p>
        </w:tc>
        <w:tc>
          <w:tcPr>
            <w:tcW w:w="0" w:type="auto"/>
            <w:noWrap w:val="0"/>
            <w:vAlign w:val="top"/>
          </w:tcPr>
          <w:p w14:paraId="591EA4D3">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7F9526B3">
            <w:pPr>
              <w:jc w:val="center"/>
              <w:rPr>
                <w:rFonts w:hint="default" w:ascii="Calibri Light" w:hAnsi="Calibri Light" w:cs="Calibri Light"/>
                <w:b/>
              </w:rPr>
            </w:pPr>
            <w:r>
              <w:rPr>
                <w:rFonts w:hint="default" w:ascii="Calibri Light" w:hAnsi="Calibri Light" w:cs="Calibri Light"/>
                <w:b/>
              </w:rPr>
              <w:t>Cartucho de Toner para Brother DCP-L5502DN | DCP L5502DN | 5502DN | 5502 | DCPL5502DN | Compatível | 100% Novo | TN-3472 | TN-880 | 12.000 páginas - Impressora Brother DCPL5502DN</w:t>
            </w:r>
          </w:p>
        </w:tc>
        <w:tc>
          <w:tcPr>
            <w:tcW w:w="0" w:type="auto"/>
            <w:noWrap w:val="0"/>
            <w:vAlign w:val="top"/>
          </w:tcPr>
          <w:p w14:paraId="3345D967">
            <w:pPr>
              <w:jc w:val="center"/>
              <w:rPr>
                <w:rFonts w:hint="default" w:ascii="Calibri Light" w:hAnsi="Calibri Light" w:cs="Calibri Light"/>
                <w:b/>
              </w:rPr>
            </w:pPr>
            <w:r>
              <w:rPr>
                <w:rFonts w:hint="default" w:ascii="Calibri Light" w:hAnsi="Calibri Light" w:cs="Calibri Light"/>
                <w:b/>
              </w:rPr>
              <w:t>137,22</w:t>
            </w:r>
          </w:p>
        </w:tc>
        <w:tc>
          <w:tcPr>
            <w:tcW w:w="0" w:type="auto"/>
            <w:noWrap w:val="0"/>
            <w:vAlign w:val="top"/>
          </w:tcPr>
          <w:p w14:paraId="06D7E692">
            <w:pPr>
              <w:jc w:val="center"/>
              <w:rPr>
                <w:rFonts w:hint="default" w:ascii="Calibri Light" w:hAnsi="Calibri Light" w:cs="Calibri Light"/>
                <w:b/>
              </w:rPr>
            </w:pPr>
            <w:r>
              <w:rPr>
                <w:rFonts w:hint="default" w:ascii="Calibri Light" w:hAnsi="Calibri Light" w:cs="Calibri Light"/>
                <w:b/>
              </w:rPr>
              <w:t>2.744,40</w:t>
            </w:r>
          </w:p>
        </w:tc>
      </w:tr>
      <w:tr w14:paraId="2E66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361850D">
            <w:pPr>
              <w:jc w:val="center"/>
              <w:rPr>
                <w:rFonts w:hint="default" w:ascii="Calibri Light" w:hAnsi="Calibri Light" w:cs="Calibri Light"/>
                <w:b/>
              </w:rPr>
            </w:pPr>
            <w:r>
              <w:rPr>
                <w:rFonts w:hint="default" w:ascii="Calibri Light" w:hAnsi="Calibri Light" w:cs="Calibri Light"/>
                <w:bCs/>
                <w:sz w:val="20"/>
                <w:szCs w:val="20"/>
              </w:rPr>
              <w:t>17</w:t>
            </w:r>
          </w:p>
        </w:tc>
        <w:tc>
          <w:tcPr>
            <w:tcW w:w="0" w:type="auto"/>
            <w:noWrap w:val="0"/>
            <w:vAlign w:val="top"/>
          </w:tcPr>
          <w:p w14:paraId="49A0F276">
            <w:pPr>
              <w:jc w:val="center"/>
              <w:rPr>
                <w:rFonts w:hint="default" w:ascii="Calibri Light" w:hAnsi="Calibri Light" w:cs="Calibri Light"/>
                <w:b/>
              </w:rPr>
            </w:pPr>
            <w:r>
              <w:rPr>
                <w:rFonts w:hint="default" w:ascii="Calibri Light" w:hAnsi="Calibri Light" w:cs="Calibri Light"/>
                <w:b/>
              </w:rPr>
              <w:t>20</w:t>
            </w:r>
          </w:p>
        </w:tc>
        <w:tc>
          <w:tcPr>
            <w:tcW w:w="0" w:type="auto"/>
            <w:noWrap w:val="0"/>
            <w:vAlign w:val="top"/>
          </w:tcPr>
          <w:p w14:paraId="1E608DCE">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8959E7E">
            <w:pPr>
              <w:jc w:val="center"/>
              <w:rPr>
                <w:rFonts w:hint="default" w:ascii="Calibri Light" w:hAnsi="Calibri Light" w:cs="Calibri Light"/>
                <w:b/>
              </w:rPr>
            </w:pPr>
            <w:r>
              <w:rPr>
                <w:rFonts w:hint="default" w:ascii="Calibri Light" w:hAnsi="Calibri Light" w:cs="Calibri Light"/>
                <w:b/>
              </w:rPr>
              <w:t>Cartucho de Cilindro para Brother DCP-L5502DN | DCP L5502DN | 5652 | Cartucho de Cilindro | Compatível | 100% Novo | DR-3440 | DR-3470 | DR-3472 | 30.000 páginas - Impressora Brother DCPL5502DN</w:t>
            </w:r>
          </w:p>
        </w:tc>
        <w:tc>
          <w:tcPr>
            <w:tcW w:w="0" w:type="auto"/>
            <w:noWrap w:val="0"/>
            <w:vAlign w:val="top"/>
          </w:tcPr>
          <w:p w14:paraId="5E62F588">
            <w:pPr>
              <w:jc w:val="center"/>
              <w:rPr>
                <w:rFonts w:hint="default" w:ascii="Calibri Light" w:hAnsi="Calibri Light" w:cs="Calibri Light"/>
                <w:b/>
              </w:rPr>
            </w:pPr>
            <w:r>
              <w:rPr>
                <w:rFonts w:hint="default" w:ascii="Calibri Light" w:hAnsi="Calibri Light" w:cs="Calibri Light"/>
                <w:b/>
              </w:rPr>
              <w:t>196,36</w:t>
            </w:r>
          </w:p>
        </w:tc>
        <w:tc>
          <w:tcPr>
            <w:tcW w:w="0" w:type="auto"/>
            <w:noWrap w:val="0"/>
            <w:vAlign w:val="top"/>
          </w:tcPr>
          <w:p w14:paraId="08D6EF3D">
            <w:pPr>
              <w:jc w:val="center"/>
              <w:rPr>
                <w:rFonts w:hint="default" w:ascii="Calibri Light" w:hAnsi="Calibri Light" w:cs="Calibri Light"/>
                <w:b/>
              </w:rPr>
            </w:pPr>
            <w:r>
              <w:rPr>
                <w:rFonts w:hint="default" w:ascii="Calibri Light" w:hAnsi="Calibri Light" w:cs="Calibri Light"/>
                <w:b/>
              </w:rPr>
              <w:t>3.927,20</w:t>
            </w:r>
          </w:p>
        </w:tc>
      </w:tr>
      <w:tr w14:paraId="3814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3A1C26">
            <w:pPr>
              <w:jc w:val="center"/>
              <w:rPr>
                <w:rFonts w:hint="default" w:ascii="Calibri Light" w:hAnsi="Calibri Light" w:cs="Calibri Light"/>
                <w:b/>
              </w:rPr>
            </w:pPr>
            <w:r>
              <w:rPr>
                <w:rFonts w:hint="default" w:ascii="Calibri Light" w:hAnsi="Calibri Light" w:cs="Calibri Light"/>
                <w:bCs/>
                <w:sz w:val="20"/>
                <w:szCs w:val="20"/>
              </w:rPr>
              <w:t>18</w:t>
            </w:r>
          </w:p>
        </w:tc>
        <w:tc>
          <w:tcPr>
            <w:tcW w:w="0" w:type="auto"/>
            <w:noWrap w:val="0"/>
            <w:vAlign w:val="top"/>
          </w:tcPr>
          <w:p w14:paraId="182D55C8">
            <w:pPr>
              <w:jc w:val="center"/>
              <w:rPr>
                <w:rFonts w:hint="default" w:ascii="Calibri Light" w:hAnsi="Calibri Light" w:cs="Calibri Light"/>
                <w:b/>
              </w:rPr>
            </w:pPr>
            <w:r>
              <w:rPr>
                <w:rFonts w:hint="default" w:ascii="Calibri Light" w:hAnsi="Calibri Light" w:cs="Calibri Light"/>
                <w:b/>
              </w:rPr>
              <w:t>53</w:t>
            </w:r>
          </w:p>
        </w:tc>
        <w:tc>
          <w:tcPr>
            <w:tcW w:w="0" w:type="auto"/>
            <w:noWrap w:val="0"/>
            <w:vAlign w:val="top"/>
          </w:tcPr>
          <w:p w14:paraId="1204159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93261C0">
            <w:pPr>
              <w:jc w:val="center"/>
              <w:rPr>
                <w:rFonts w:hint="default" w:ascii="Calibri Light" w:hAnsi="Calibri Light" w:cs="Calibri Light"/>
                <w:b/>
              </w:rPr>
            </w:pPr>
            <w:r>
              <w:rPr>
                <w:rFonts w:hint="default" w:ascii="Calibri Light" w:hAnsi="Calibri Light" w:cs="Calibri Light"/>
                <w:b/>
              </w:rPr>
              <w:t>Toner TN219BK cor Preta p/ Brother | Alto Rendimento | TN219BK | Original | 100% Novo | 3.000 páginas com cobertura de 5% - Impressora Brother HL-L3240CW</w:t>
            </w:r>
          </w:p>
        </w:tc>
        <w:tc>
          <w:tcPr>
            <w:tcW w:w="0" w:type="auto"/>
            <w:noWrap w:val="0"/>
            <w:vAlign w:val="top"/>
          </w:tcPr>
          <w:p w14:paraId="2EBAAC43">
            <w:pPr>
              <w:jc w:val="center"/>
              <w:rPr>
                <w:rFonts w:hint="default" w:ascii="Calibri Light" w:hAnsi="Calibri Light" w:cs="Calibri Light"/>
                <w:b/>
              </w:rPr>
            </w:pPr>
            <w:r>
              <w:rPr>
                <w:rFonts w:hint="default" w:ascii="Calibri Light" w:hAnsi="Calibri Light" w:cs="Calibri Light"/>
                <w:b/>
              </w:rPr>
              <w:t>582,67</w:t>
            </w:r>
          </w:p>
        </w:tc>
        <w:tc>
          <w:tcPr>
            <w:tcW w:w="0" w:type="auto"/>
            <w:noWrap w:val="0"/>
            <w:vAlign w:val="top"/>
          </w:tcPr>
          <w:p w14:paraId="789CF1A4">
            <w:pPr>
              <w:jc w:val="center"/>
              <w:rPr>
                <w:rFonts w:hint="default" w:ascii="Calibri Light" w:hAnsi="Calibri Light" w:cs="Calibri Light"/>
                <w:b/>
              </w:rPr>
            </w:pPr>
            <w:r>
              <w:rPr>
                <w:rFonts w:hint="default" w:ascii="Calibri Light" w:hAnsi="Calibri Light" w:cs="Calibri Light"/>
                <w:b/>
              </w:rPr>
              <w:t>30.881,51</w:t>
            </w:r>
          </w:p>
        </w:tc>
      </w:tr>
      <w:tr w14:paraId="5521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906E3EB">
            <w:pPr>
              <w:jc w:val="center"/>
              <w:rPr>
                <w:rFonts w:hint="default" w:ascii="Calibri Light" w:hAnsi="Calibri Light" w:cs="Calibri Light"/>
                <w:b/>
              </w:rPr>
            </w:pPr>
            <w:r>
              <w:rPr>
                <w:rFonts w:hint="default" w:ascii="Calibri Light" w:hAnsi="Calibri Light" w:cs="Calibri Light"/>
                <w:bCs/>
                <w:sz w:val="20"/>
                <w:szCs w:val="20"/>
              </w:rPr>
              <w:t>19</w:t>
            </w:r>
          </w:p>
        </w:tc>
        <w:tc>
          <w:tcPr>
            <w:tcW w:w="0" w:type="auto"/>
            <w:noWrap w:val="0"/>
            <w:vAlign w:val="top"/>
          </w:tcPr>
          <w:p w14:paraId="52E44DA7">
            <w:pPr>
              <w:jc w:val="center"/>
              <w:rPr>
                <w:rFonts w:hint="default" w:ascii="Calibri Light" w:hAnsi="Calibri Light" w:cs="Calibri Light"/>
                <w:b/>
              </w:rPr>
            </w:pPr>
            <w:r>
              <w:rPr>
                <w:rFonts w:hint="default" w:ascii="Calibri Light" w:hAnsi="Calibri Light" w:cs="Calibri Light"/>
                <w:b/>
              </w:rPr>
              <w:t>53</w:t>
            </w:r>
          </w:p>
        </w:tc>
        <w:tc>
          <w:tcPr>
            <w:tcW w:w="0" w:type="auto"/>
            <w:noWrap w:val="0"/>
            <w:vAlign w:val="top"/>
          </w:tcPr>
          <w:p w14:paraId="7087FCA9">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D11C906">
            <w:pPr>
              <w:jc w:val="center"/>
              <w:rPr>
                <w:rFonts w:hint="default" w:ascii="Calibri Light" w:hAnsi="Calibri Light" w:cs="Calibri Light"/>
                <w:b/>
              </w:rPr>
            </w:pPr>
            <w:r>
              <w:rPr>
                <w:rFonts w:hint="default" w:ascii="Calibri Light" w:hAnsi="Calibri Light" w:cs="Calibri Light"/>
                <w:b/>
              </w:rPr>
              <w:t>Toner TN219C cor Ciano p/ Brother | Alto Rendimento | TN219C | Original | 100% Novo | 2.300 páginas com cobertura de 5% - Impressora Brother HL-L3240CW</w:t>
            </w:r>
          </w:p>
        </w:tc>
        <w:tc>
          <w:tcPr>
            <w:tcW w:w="0" w:type="auto"/>
            <w:noWrap w:val="0"/>
            <w:vAlign w:val="top"/>
          </w:tcPr>
          <w:p w14:paraId="0AEA7755">
            <w:pPr>
              <w:jc w:val="center"/>
              <w:rPr>
                <w:rFonts w:hint="default" w:ascii="Calibri Light" w:hAnsi="Calibri Light" w:cs="Calibri Light"/>
                <w:b/>
              </w:rPr>
            </w:pPr>
            <w:r>
              <w:rPr>
                <w:rFonts w:hint="default" w:ascii="Calibri Light" w:hAnsi="Calibri Light" w:cs="Calibri Light"/>
                <w:b/>
              </w:rPr>
              <w:t>591,61</w:t>
            </w:r>
          </w:p>
        </w:tc>
        <w:tc>
          <w:tcPr>
            <w:tcW w:w="0" w:type="auto"/>
            <w:noWrap w:val="0"/>
            <w:vAlign w:val="top"/>
          </w:tcPr>
          <w:p w14:paraId="65BA9C6F">
            <w:pPr>
              <w:jc w:val="center"/>
              <w:rPr>
                <w:rFonts w:hint="default" w:ascii="Calibri Light" w:hAnsi="Calibri Light" w:cs="Calibri Light"/>
                <w:b/>
              </w:rPr>
            </w:pPr>
            <w:r>
              <w:rPr>
                <w:rFonts w:hint="default" w:ascii="Calibri Light" w:hAnsi="Calibri Light" w:cs="Calibri Light"/>
                <w:b/>
              </w:rPr>
              <w:t>31.355,33</w:t>
            </w:r>
          </w:p>
        </w:tc>
      </w:tr>
      <w:tr w14:paraId="4C3D0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3CF0F80">
            <w:pPr>
              <w:jc w:val="center"/>
              <w:rPr>
                <w:rFonts w:hint="default" w:ascii="Calibri Light" w:hAnsi="Calibri Light" w:cs="Calibri Light"/>
                <w:b/>
              </w:rPr>
            </w:pPr>
            <w:r>
              <w:rPr>
                <w:rFonts w:hint="default" w:ascii="Calibri Light" w:hAnsi="Calibri Light" w:cs="Calibri Light"/>
                <w:bCs/>
                <w:sz w:val="20"/>
                <w:szCs w:val="20"/>
              </w:rPr>
              <w:t>20</w:t>
            </w:r>
          </w:p>
        </w:tc>
        <w:tc>
          <w:tcPr>
            <w:tcW w:w="0" w:type="auto"/>
            <w:noWrap w:val="0"/>
            <w:vAlign w:val="top"/>
          </w:tcPr>
          <w:p w14:paraId="4FEF85DF">
            <w:pPr>
              <w:jc w:val="center"/>
              <w:rPr>
                <w:rFonts w:hint="default" w:ascii="Calibri Light" w:hAnsi="Calibri Light" w:cs="Calibri Light"/>
                <w:b/>
              </w:rPr>
            </w:pPr>
            <w:r>
              <w:rPr>
                <w:rFonts w:hint="default" w:ascii="Calibri Light" w:hAnsi="Calibri Light" w:cs="Calibri Light"/>
                <w:b/>
              </w:rPr>
              <w:t>53</w:t>
            </w:r>
          </w:p>
        </w:tc>
        <w:tc>
          <w:tcPr>
            <w:tcW w:w="0" w:type="auto"/>
            <w:noWrap w:val="0"/>
            <w:vAlign w:val="top"/>
          </w:tcPr>
          <w:p w14:paraId="3543835B">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F68A374">
            <w:pPr>
              <w:jc w:val="center"/>
              <w:rPr>
                <w:rFonts w:hint="default" w:ascii="Calibri Light" w:hAnsi="Calibri Light" w:cs="Calibri Light"/>
                <w:b/>
              </w:rPr>
            </w:pPr>
            <w:r>
              <w:rPr>
                <w:rFonts w:hint="default" w:ascii="Calibri Light" w:hAnsi="Calibri Light" w:cs="Calibri Light"/>
                <w:b/>
              </w:rPr>
              <w:t>Toner TN219M cor Magenta p/ Brother | Alto Rendimento | TN219M | Original | 100% Novo | 2.300 páginas com cobertura de 5% - Impressora Brother HL-L3240CW</w:t>
            </w:r>
          </w:p>
        </w:tc>
        <w:tc>
          <w:tcPr>
            <w:tcW w:w="0" w:type="auto"/>
            <w:noWrap w:val="0"/>
            <w:vAlign w:val="top"/>
          </w:tcPr>
          <w:p w14:paraId="446B3DF3">
            <w:pPr>
              <w:jc w:val="center"/>
              <w:rPr>
                <w:rFonts w:hint="default" w:ascii="Calibri Light" w:hAnsi="Calibri Light" w:cs="Calibri Light"/>
                <w:b/>
              </w:rPr>
            </w:pPr>
            <w:r>
              <w:rPr>
                <w:rFonts w:hint="default" w:ascii="Calibri Light" w:hAnsi="Calibri Light" w:cs="Calibri Light"/>
                <w:b/>
              </w:rPr>
              <w:t>606,10</w:t>
            </w:r>
          </w:p>
        </w:tc>
        <w:tc>
          <w:tcPr>
            <w:tcW w:w="0" w:type="auto"/>
            <w:noWrap w:val="0"/>
            <w:vAlign w:val="top"/>
          </w:tcPr>
          <w:p w14:paraId="31EF70BE">
            <w:pPr>
              <w:jc w:val="center"/>
              <w:rPr>
                <w:rFonts w:hint="default" w:ascii="Calibri Light" w:hAnsi="Calibri Light" w:cs="Calibri Light"/>
                <w:b/>
              </w:rPr>
            </w:pPr>
            <w:r>
              <w:rPr>
                <w:rFonts w:hint="default" w:ascii="Calibri Light" w:hAnsi="Calibri Light" w:cs="Calibri Light"/>
                <w:b/>
              </w:rPr>
              <w:t>32.123,30</w:t>
            </w:r>
          </w:p>
        </w:tc>
      </w:tr>
      <w:tr w14:paraId="378E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0F6B295">
            <w:pPr>
              <w:jc w:val="center"/>
              <w:rPr>
                <w:rFonts w:hint="default" w:ascii="Calibri Light" w:hAnsi="Calibri Light" w:cs="Calibri Light"/>
                <w:b/>
              </w:rPr>
            </w:pPr>
            <w:r>
              <w:rPr>
                <w:rFonts w:hint="default" w:ascii="Calibri Light" w:hAnsi="Calibri Light" w:cs="Calibri Light"/>
                <w:bCs/>
                <w:sz w:val="20"/>
                <w:szCs w:val="20"/>
              </w:rPr>
              <w:t>21</w:t>
            </w:r>
          </w:p>
        </w:tc>
        <w:tc>
          <w:tcPr>
            <w:tcW w:w="0" w:type="auto"/>
            <w:noWrap w:val="0"/>
            <w:vAlign w:val="top"/>
          </w:tcPr>
          <w:p w14:paraId="43D4C853">
            <w:pPr>
              <w:jc w:val="center"/>
              <w:rPr>
                <w:rFonts w:hint="default" w:ascii="Calibri Light" w:hAnsi="Calibri Light" w:cs="Calibri Light"/>
                <w:b/>
              </w:rPr>
            </w:pPr>
            <w:r>
              <w:rPr>
                <w:rFonts w:hint="default" w:ascii="Calibri Light" w:hAnsi="Calibri Light" w:cs="Calibri Light"/>
                <w:b/>
              </w:rPr>
              <w:t>53</w:t>
            </w:r>
          </w:p>
        </w:tc>
        <w:tc>
          <w:tcPr>
            <w:tcW w:w="0" w:type="auto"/>
            <w:noWrap w:val="0"/>
            <w:vAlign w:val="top"/>
          </w:tcPr>
          <w:p w14:paraId="7ECC0A3E">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71854EB">
            <w:pPr>
              <w:jc w:val="center"/>
              <w:rPr>
                <w:rFonts w:hint="default" w:ascii="Calibri Light" w:hAnsi="Calibri Light" w:cs="Calibri Light"/>
                <w:b/>
              </w:rPr>
            </w:pPr>
            <w:r>
              <w:rPr>
                <w:rFonts w:hint="default" w:ascii="Calibri Light" w:hAnsi="Calibri Light" w:cs="Calibri Light"/>
                <w:b/>
              </w:rPr>
              <w:t>Toner TN219Y cor Amarelo p/ Brother | Alto Rendimento | TN219Y | Original | 100% Novo | 2.300 páginas com cobertura de 5% - Impressora Brother HL-L3240CW</w:t>
            </w:r>
          </w:p>
        </w:tc>
        <w:tc>
          <w:tcPr>
            <w:tcW w:w="0" w:type="auto"/>
            <w:noWrap w:val="0"/>
            <w:vAlign w:val="top"/>
          </w:tcPr>
          <w:p w14:paraId="45F20A74">
            <w:pPr>
              <w:jc w:val="center"/>
              <w:rPr>
                <w:rFonts w:hint="default" w:ascii="Calibri Light" w:hAnsi="Calibri Light" w:cs="Calibri Light"/>
                <w:b/>
              </w:rPr>
            </w:pPr>
            <w:r>
              <w:rPr>
                <w:rFonts w:hint="default" w:ascii="Calibri Light" w:hAnsi="Calibri Light" w:cs="Calibri Light"/>
                <w:b/>
              </w:rPr>
              <w:t>589,94</w:t>
            </w:r>
          </w:p>
        </w:tc>
        <w:tc>
          <w:tcPr>
            <w:tcW w:w="0" w:type="auto"/>
            <w:noWrap w:val="0"/>
            <w:vAlign w:val="top"/>
          </w:tcPr>
          <w:p w14:paraId="329B82E4">
            <w:pPr>
              <w:jc w:val="center"/>
              <w:rPr>
                <w:rFonts w:hint="default" w:ascii="Calibri Light" w:hAnsi="Calibri Light" w:cs="Calibri Light"/>
                <w:b/>
              </w:rPr>
            </w:pPr>
            <w:r>
              <w:rPr>
                <w:rFonts w:hint="default" w:ascii="Calibri Light" w:hAnsi="Calibri Light" w:cs="Calibri Light"/>
                <w:b/>
              </w:rPr>
              <w:t>31.266,82</w:t>
            </w:r>
          </w:p>
        </w:tc>
      </w:tr>
      <w:tr w14:paraId="1777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0951423">
            <w:pPr>
              <w:jc w:val="center"/>
              <w:rPr>
                <w:rFonts w:hint="default" w:ascii="Calibri Light" w:hAnsi="Calibri Light" w:cs="Calibri Light"/>
                <w:b/>
              </w:rPr>
            </w:pPr>
            <w:r>
              <w:rPr>
                <w:rFonts w:hint="default" w:ascii="Calibri Light" w:hAnsi="Calibri Light" w:cs="Calibri Light"/>
                <w:bCs/>
                <w:sz w:val="20"/>
                <w:szCs w:val="20"/>
              </w:rPr>
              <w:t>22</w:t>
            </w:r>
          </w:p>
        </w:tc>
        <w:tc>
          <w:tcPr>
            <w:tcW w:w="0" w:type="auto"/>
            <w:noWrap w:val="0"/>
            <w:vAlign w:val="top"/>
          </w:tcPr>
          <w:p w14:paraId="0EF13577">
            <w:pPr>
              <w:jc w:val="center"/>
              <w:rPr>
                <w:rFonts w:hint="default" w:ascii="Calibri Light" w:hAnsi="Calibri Light" w:cs="Calibri Light"/>
                <w:b/>
              </w:rPr>
            </w:pPr>
            <w:r>
              <w:rPr>
                <w:rFonts w:hint="default" w:ascii="Calibri Light" w:hAnsi="Calibri Light" w:cs="Calibri Light"/>
                <w:b/>
              </w:rPr>
              <w:t>20</w:t>
            </w:r>
          </w:p>
        </w:tc>
        <w:tc>
          <w:tcPr>
            <w:tcW w:w="0" w:type="auto"/>
            <w:noWrap w:val="0"/>
            <w:vAlign w:val="top"/>
          </w:tcPr>
          <w:p w14:paraId="00473D6C">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81CDCAF">
            <w:pPr>
              <w:jc w:val="center"/>
              <w:rPr>
                <w:rFonts w:hint="default" w:ascii="Calibri Light" w:hAnsi="Calibri Light" w:cs="Calibri Light"/>
                <w:b/>
              </w:rPr>
            </w:pPr>
            <w:r>
              <w:rPr>
                <w:rFonts w:hint="default" w:ascii="Calibri Light" w:hAnsi="Calibri Light" w:cs="Calibri Light"/>
                <w:b/>
              </w:rPr>
              <w:t>Cartucho de Toner Samsung SCX-D6555A | SCX6555 |Alto rendimento | 25.000 páginas com cobertura de 5% - Impressora Samsung SCX-D6555A</w:t>
            </w:r>
          </w:p>
        </w:tc>
        <w:tc>
          <w:tcPr>
            <w:tcW w:w="0" w:type="auto"/>
            <w:noWrap w:val="0"/>
            <w:vAlign w:val="top"/>
          </w:tcPr>
          <w:p w14:paraId="08CE83AE">
            <w:pPr>
              <w:jc w:val="center"/>
              <w:rPr>
                <w:rFonts w:hint="default" w:ascii="Calibri Light" w:hAnsi="Calibri Light" w:cs="Calibri Light"/>
                <w:b/>
              </w:rPr>
            </w:pPr>
            <w:r>
              <w:rPr>
                <w:rFonts w:hint="default" w:ascii="Calibri Light" w:hAnsi="Calibri Light" w:cs="Calibri Light"/>
                <w:b/>
              </w:rPr>
              <w:t>217,39</w:t>
            </w:r>
          </w:p>
        </w:tc>
        <w:tc>
          <w:tcPr>
            <w:tcW w:w="0" w:type="auto"/>
            <w:noWrap w:val="0"/>
            <w:vAlign w:val="top"/>
          </w:tcPr>
          <w:p w14:paraId="62AE60F5">
            <w:pPr>
              <w:jc w:val="center"/>
              <w:rPr>
                <w:rFonts w:hint="default" w:ascii="Calibri Light" w:hAnsi="Calibri Light" w:cs="Calibri Light"/>
                <w:b/>
              </w:rPr>
            </w:pPr>
            <w:r>
              <w:rPr>
                <w:rFonts w:hint="default" w:ascii="Calibri Light" w:hAnsi="Calibri Light" w:cs="Calibri Light"/>
                <w:b/>
              </w:rPr>
              <w:t>4.347,80</w:t>
            </w:r>
          </w:p>
        </w:tc>
      </w:tr>
      <w:tr w14:paraId="6A78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FEFBDD">
            <w:pPr>
              <w:jc w:val="center"/>
              <w:rPr>
                <w:rFonts w:hint="default" w:ascii="Calibri Light" w:hAnsi="Calibri Light" w:cs="Calibri Light"/>
                <w:b/>
              </w:rPr>
            </w:pPr>
            <w:r>
              <w:rPr>
                <w:rFonts w:hint="default" w:ascii="Calibri Light" w:hAnsi="Calibri Light" w:cs="Calibri Light"/>
                <w:bCs/>
                <w:sz w:val="20"/>
                <w:szCs w:val="20"/>
              </w:rPr>
              <w:t>23</w:t>
            </w:r>
          </w:p>
        </w:tc>
        <w:tc>
          <w:tcPr>
            <w:tcW w:w="0" w:type="auto"/>
            <w:noWrap w:val="0"/>
            <w:vAlign w:val="top"/>
          </w:tcPr>
          <w:p w14:paraId="7D988C67">
            <w:pPr>
              <w:jc w:val="center"/>
              <w:rPr>
                <w:rFonts w:hint="default" w:ascii="Calibri Light" w:hAnsi="Calibri Light" w:cs="Calibri Light"/>
                <w:b/>
              </w:rPr>
            </w:pPr>
            <w:r>
              <w:rPr>
                <w:rFonts w:hint="default" w:ascii="Calibri Light" w:hAnsi="Calibri Light" w:cs="Calibri Light"/>
                <w:b/>
              </w:rPr>
              <w:t>39</w:t>
            </w:r>
          </w:p>
        </w:tc>
        <w:tc>
          <w:tcPr>
            <w:tcW w:w="0" w:type="auto"/>
            <w:noWrap w:val="0"/>
            <w:vAlign w:val="top"/>
          </w:tcPr>
          <w:p w14:paraId="2E3AF41C">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97F9193">
            <w:pPr>
              <w:jc w:val="center"/>
              <w:rPr>
                <w:rFonts w:hint="default" w:ascii="Calibri Light" w:hAnsi="Calibri Light" w:cs="Calibri Light"/>
                <w:b/>
              </w:rPr>
            </w:pPr>
            <w:r>
              <w:rPr>
                <w:rFonts w:hint="default" w:ascii="Calibri Light" w:hAnsi="Calibri Light" w:cs="Calibri Light"/>
                <w:b/>
              </w:rPr>
              <w:t>Cartucho de Toner p/ HP CF-283A | Cartucho de Toner | CF283A| CF 283A | Compatível| 100% Novo | 3.000 Páginas com cobertura de 5% - Impressora HP LaserJet Pro MFP M127FN</w:t>
            </w:r>
          </w:p>
        </w:tc>
        <w:tc>
          <w:tcPr>
            <w:tcW w:w="0" w:type="auto"/>
            <w:noWrap w:val="0"/>
            <w:vAlign w:val="top"/>
          </w:tcPr>
          <w:p w14:paraId="11437874">
            <w:pPr>
              <w:jc w:val="center"/>
              <w:rPr>
                <w:rFonts w:hint="default" w:ascii="Calibri Light" w:hAnsi="Calibri Light" w:cs="Calibri Light"/>
                <w:b/>
              </w:rPr>
            </w:pPr>
            <w:r>
              <w:rPr>
                <w:rFonts w:hint="default" w:ascii="Calibri Light" w:hAnsi="Calibri Light" w:cs="Calibri Light"/>
                <w:b/>
              </w:rPr>
              <w:t>40,93</w:t>
            </w:r>
          </w:p>
        </w:tc>
        <w:tc>
          <w:tcPr>
            <w:tcW w:w="0" w:type="auto"/>
            <w:noWrap w:val="0"/>
            <w:vAlign w:val="top"/>
          </w:tcPr>
          <w:p w14:paraId="0CF2F7C7">
            <w:pPr>
              <w:jc w:val="center"/>
              <w:rPr>
                <w:rFonts w:hint="default" w:ascii="Calibri Light" w:hAnsi="Calibri Light" w:cs="Calibri Light"/>
                <w:b/>
              </w:rPr>
            </w:pPr>
            <w:r>
              <w:rPr>
                <w:rFonts w:hint="default" w:ascii="Calibri Light" w:hAnsi="Calibri Light" w:cs="Calibri Light"/>
                <w:b/>
              </w:rPr>
              <w:t>1.596,27</w:t>
            </w:r>
          </w:p>
        </w:tc>
      </w:tr>
      <w:tr w14:paraId="6E60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7C3577">
            <w:pPr>
              <w:jc w:val="center"/>
              <w:rPr>
                <w:rFonts w:hint="default" w:ascii="Calibri Light" w:hAnsi="Calibri Light" w:cs="Calibri Light"/>
                <w:b/>
              </w:rPr>
            </w:pPr>
            <w:r>
              <w:rPr>
                <w:rFonts w:hint="default" w:ascii="Calibri Light" w:hAnsi="Calibri Light" w:cs="Calibri Light"/>
                <w:bCs/>
                <w:sz w:val="20"/>
                <w:szCs w:val="20"/>
              </w:rPr>
              <w:t>24</w:t>
            </w:r>
          </w:p>
        </w:tc>
        <w:tc>
          <w:tcPr>
            <w:tcW w:w="0" w:type="auto"/>
            <w:noWrap w:val="0"/>
            <w:vAlign w:val="top"/>
          </w:tcPr>
          <w:p w14:paraId="0F052DB5">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04EF57B7">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C464E2E">
            <w:pPr>
              <w:jc w:val="center"/>
              <w:rPr>
                <w:rFonts w:hint="default" w:ascii="Calibri Light" w:hAnsi="Calibri Light" w:cs="Calibri Light"/>
                <w:b/>
              </w:rPr>
            </w:pPr>
            <w:r>
              <w:rPr>
                <w:rFonts w:hint="default" w:ascii="Calibri Light" w:hAnsi="Calibri Light" w:cs="Calibri Light"/>
                <w:b/>
              </w:rPr>
              <w:t>Cartucho de Toner p/ HP CE-285A | Cartucho de Toner | CE285A| CE 285A | Compatível| 100% Novo | 3.000 Páginas com cobertura de 5% - Impressora HP LaserJet M1212NF MFP</w:t>
            </w:r>
          </w:p>
        </w:tc>
        <w:tc>
          <w:tcPr>
            <w:tcW w:w="0" w:type="auto"/>
            <w:noWrap w:val="0"/>
            <w:vAlign w:val="top"/>
          </w:tcPr>
          <w:p w14:paraId="0CD42F7D">
            <w:pPr>
              <w:jc w:val="center"/>
              <w:rPr>
                <w:rFonts w:hint="default" w:ascii="Calibri Light" w:hAnsi="Calibri Light" w:cs="Calibri Light"/>
                <w:b/>
              </w:rPr>
            </w:pPr>
            <w:r>
              <w:rPr>
                <w:rFonts w:hint="default" w:ascii="Calibri Light" w:hAnsi="Calibri Light" w:cs="Calibri Light"/>
                <w:b/>
              </w:rPr>
              <w:t>42,91</w:t>
            </w:r>
          </w:p>
        </w:tc>
        <w:tc>
          <w:tcPr>
            <w:tcW w:w="0" w:type="auto"/>
            <w:noWrap w:val="0"/>
            <w:vAlign w:val="top"/>
          </w:tcPr>
          <w:p w14:paraId="37FDBEE0">
            <w:pPr>
              <w:jc w:val="center"/>
              <w:rPr>
                <w:rFonts w:hint="default" w:ascii="Calibri Light" w:hAnsi="Calibri Light" w:cs="Calibri Light"/>
                <w:b/>
              </w:rPr>
            </w:pPr>
            <w:r>
              <w:rPr>
                <w:rFonts w:hint="default" w:ascii="Calibri Light" w:hAnsi="Calibri Light" w:cs="Calibri Light"/>
                <w:b/>
              </w:rPr>
              <w:t>429,10</w:t>
            </w:r>
          </w:p>
        </w:tc>
      </w:tr>
      <w:tr w14:paraId="5D1F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5C83A3C">
            <w:pPr>
              <w:jc w:val="center"/>
              <w:rPr>
                <w:rFonts w:hint="default" w:ascii="Calibri Light" w:hAnsi="Calibri Light" w:cs="Calibri Light"/>
                <w:b/>
              </w:rPr>
            </w:pPr>
            <w:r>
              <w:rPr>
                <w:rFonts w:hint="default" w:ascii="Calibri Light" w:hAnsi="Calibri Light" w:cs="Calibri Light"/>
                <w:bCs/>
                <w:sz w:val="20"/>
                <w:szCs w:val="20"/>
              </w:rPr>
              <w:t>25</w:t>
            </w:r>
          </w:p>
        </w:tc>
        <w:tc>
          <w:tcPr>
            <w:tcW w:w="0" w:type="auto"/>
            <w:noWrap w:val="0"/>
            <w:vAlign w:val="top"/>
          </w:tcPr>
          <w:p w14:paraId="3B10FC24">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00FA2625">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0450B7C">
            <w:pPr>
              <w:jc w:val="center"/>
              <w:rPr>
                <w:rFonts w:hint="default" w:ascii="Calibri Light" w:hAnsi="Calibri Light" w:cs="Calibri Light"/>
                <w:b/>
              </w:rPr>
            </w:pPr>
            <w:r>
              <w:rPr>
                <w:rFonts w:hint="default" w:ascii="Calibri Light" w:hAnsi="Calibri Light" w:cs="Calibri Light"/>
                <w:b/>
              </w:rPr>
              <w:t>Cartucho de Toner Black para HP LaserJet Pro CM1415FN Color MFP | CM 1415FN Color MFP | CM1415FNColorMFP | CM 1415 FN Color MFP | Compatível | 100% Novo | CE320A | 2.200 páginas - Impressora HP LaserJet CM1415FN</w:t>
            </w:r>
          </w:p>
        </w:tc>
        <w:tc>
          <w:tcPr>
            <w:tcW w:w="0" w:type="auto"/>
            <w:noWrap w:val="0"/>
            <w:vAlign w:val="top"/>
          </w:tcPr>
          <w:p w14:paraId="66EECDC6">
            <w:pPr>
              <w:jc w:val="center"/>
              <w:rPr>
                <w:rFonts w:hint="default" w:ascii="Calibri Light" w:hAnsi="Calibri Light" w:cs="Calibri Light"/>
                <w:b/>
              </w:rPr>
            </w:pPr>
            <w:r>
              <w:rPr>
                <w:rFonts w:hint="default" w:ascii="Calibri Light" w:hAnsi="Calibri Light" w:cs="Calibri Light"/>
                <w:b/>
              </w:rPr>
              <w:t>96,68</w:t>
            </w:r>
          </w:p>
        </w:tc>
        <w:tc>
          <w:tcPr>
            <w:tcW w:w="0" w:type="auto"/>
            <w:noWrap w:val="0"/>
            <w:vAlign w:val="top"/>
          </w:tcPr>
          <w:p w14:paraId="29E21899">
            <w:pPr>
              <w:jc w:val="center"/>
              <w:rPr>
                <w:rFonts w:hint="default" w:ascii="Calibri Light" w:hAnsi="Calibri Light" w:cs="Calibri Light"/>
                <w:b/>
              </w:rPr>
            </w:pPr>
            <w:r>
              <w:rPr>
                <w:rFonts w:hint="default" w:ascii="Calibri Light" w:hAnsi="Calibri Light" w:cs="Calibri Light"/>
                <w:b/>
              </w:rPr>
              <w:t>966,80</w:t>
            </w:r>
          </w:p>
        </w:tc>
      </w:tr>
      <w:tr w14:paraId="477C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FB9F204">
            <w:pPr>
              <w:jc w:val="center"/>
              <w:rPr>
                <w:rFonts w:hint="default" w:ascii="Calibri Light" w:hAnsi="Calibri Light" w:cs="Calibri Light"/>
                <w:b/>
              </w:rPr>
            </w:pPr>
            <w:r>
              <w:rPr>
                <w:rFonts w:hint="default" w:ascii="Calibri Light" w:hAnsi="Calibri Light" w:cs="Calibri Light"/>
                <w:bCs/>
                <w:sz w:val="20"/>
                <w:szCs w:val="20"/>
              </w:rPr>
              <w:t>26</w:t>
            </w:r>
          </w:p>
        </w:tc>
        <w:tc>
          <w:tcPr>
            <w:tcW w:w="0" w:type="auto"/>
            <w:noWrap w:val="0"/>
            <w:vAlign w:val="top"/>
          </w:tcPr>
          <w:p w14:paraId="3E0AB914">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612CC4AD">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353D64DF">
            <w:pPr>
              <w:jc w:val="center"/>
              <w:rPr>
                <w:rFonts w:hint="default" w:ascii="Calibri Light" w:hAnsi="Calibri Light" w:cs="Calibri Light"/>
                <w:b/>
              </w:rPr>
            </w:pPr>
            <w:r>
              <w:rPr>
                <w:rFonts w:hint="default" w:ascii="Calibri Light" w:hAnsi="Calibri Light" w:cs="Calibri Light"/>
                <w:b/>
              </w:rPr>
              <w:t>Cartucho de Toner Magenta para HP LaserJet Pro CM1415FN Color MFP | CM 1415FN Color MFP | CM1415FNColorMFP | CM 1415 FN Color MFP | Compatível | 100% Novo | CE323A | 1.800 páginas - Impressora HP LaserJet CM1415FN</w:t>
            </w:r>
          </w:p>
        </w:tc>
        <w:tc>
          <w:tcPr>
            <w:tcW w:w="0" w:type="auto"/>
            <w:noWrap w:val="0"/>
            <w:vAlign w:val="top"/>
          </w:tcPr>
          <w:p w14:paraId="70A1AB4D">
            <w:pPr>
              <w:jc w:val="center"/>
              <w:rPr>
                <w:rFonts w:hint="default" w:ascii="Calibri Light" w:hAnsi="Calibri Light" w:cs="Calibri Light"/>
                <w:b/>
              </w:rPr>
            </w:pPr>
            <w:r>
              <w:rPr>
                <w:rFonts w:hint="default" w:ascii="Calibri Light" w:hAnsi="Calibri Light" w:cs="Calibri Light"/>
                <w:b/>
              </w:rPr>
              <w:t>87,87</w:t>
            </w:r>
          </w:p>
        </w:tc>
        <w:tc>
          <w:tcPr>
            <w:tcW w:w="0" w:type="auto"/>
            <w:noWrap w:val="0"/>
            <w:vAlign w:val="top"/>
          </w:tcPr>
          <w:p w14:paraId="4E39591C">
            <w:pPr>
              <w:jc w:val="center"/>
              <w:rPr>
                <w:rFonts w:hint="default" w:ascii="Calibri Light" w:hAnsi="Calibri Light" w:cs="Calibri Light"/>
                <w:b/>
              </w:rPr>
            </w:pPr>
            <w:r>
              <w:rPr>
                <w:rFonts w:hint="default" w:ascii="Calibri Light" w:hAnsi="Calibri Light" w:cs="Calibri Light"/>
                <w:b/>
              </w:rPr>
              <w:t>878,70</w:t>
            </w:r>
          </w:p>
        </w:tc>
      </w:tr>
      <w:tr w14:paraId="0FB7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5D9AE27">
            <w:pPr>
              <w:jc w:val="center"/>
              <w:rPr>
                <w:rFonts w:hint="default" w:ascii="Calibri Light" w:hAnsi="Calibri Light" w:cs="Calibri Light"/>
                <w:b/>
              </w:rPr>
            </w:pPr>
            <w:r>
              <w:rPr>
                <w:rFonts w:hint="default" w:ascii="Calibri Light" w:hAnsi="Calibri Light" w:cs="Calibri Light"/>
                <w:bCs/>
                <w:sz w:val="20"/>
                <w:szCs w:val="20"/>
              </w:rPr>
              <w:t>27</w:t>
            </w:r>
          </w:p>
        </w:tc>
        <w:tc>
          <w:tcPr>
            <w:tcW w:w="0" w:type="auto"/>
            <w:noWrap w:val="0"/>
            <w:vAlign w:val="top"/>
          </w:tcPr>
          <w:p w14:paraId="6B6E6E13">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50ACBFDC">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6C35BBB">
            <w:pPr>
              <w:jc w:val="center"/>
              <w:rPr>
                <w:rFonts w:hint="default" w:ascii="Calibri Light" w:hAnsi="Calibri Light" w:cs="Calibri Light"/>
                <w:b/>
              </w:rPr>
            </w:pPr>
            <w:r>
              <w:rPr>
                <w:rFonts w:hint="default" w:ascii="Calibri Light" w:hAnsi="Calibri Light" w:cs="Calibri Light"/>
                <w:b/>
              </w:rPr>
              <w:t>Cartucho de Toner Yellow para HP LaserJet Pro CM1415FN Color MFP | CM 1415FN Color MFP | CM1415FNColorMFP | CM 1415 FN Color MFP | Compatível | 100% Novo | CE322A | 1.800 páginas - Impressora HP LaserJet CM1415FN</w:t>
            </w:r>
          </w:p>
        </w:tc>
        <w:tc>
          <w:tcPr>
            <w:tcW w:w="0" w:type="auto"/>
            <w:noWrap w:val="0"/>
            <w:vAlign w:val="top"/>
          </w:tcPr>
          <w:p w14:paraId="6C1622F8">
            <w:pPr>
              <w:jc w:val="center"/>
              <w:rPr>
                <w:rFonts w:hint="default" w:ascii="Calibri Light" w:hAnsi="Calibri Light" w:cs="Calibri Light"/>
                <w:b/>
              </w:rPr>
            </w:pPr>
            <w:r>
              <w:rPr>
                <w:rFonts w:hint="default" w:ascii="Calibri Light" w:hAnsi="Calibri Light" w:cs="Calibri Light"/>
                <w:b/>
              </w:rPr>
              <w:t>88,06</w:t>
            </w:r>
          </w:p>
        </w:tc>
        <w:tc>
          <w:tcPr>
            <w:tcW w:w="0" w:type="auto"/>
            <w:noWrap w:val="0"/>
            <w:vAlign w:val="top"/>
          </w:tcPr>
          <w:p w14:paraId="0DCD56DF">
            <w:pPr>
              <w:jc w:val="center"/>
              <w:rPr>
                <w:rFonts w:hint="default" w:ascii="Calibri Light" w:hAnsi="Calibri Light" w:cs="Calibri Light"/>
                <w:b/>
              </w:rPr>
            </w:pPr>
            <w:r>
              <w:rPr>
                <w:rFonts w:hint="default" w:ascii="Calibri Light" w:hAnsi="Calibri Light" w:cs="Calibri Light"/>
                <w:b/>
              </w:rPr>
              <w:t>880,60</w:t>
            </w:r>
          </w:p>
        </w:tc>
      </w:tr>
      <w:tr w14:paraId="1262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C6077D">
            <w:pPr>
              <w:jc w:val="center"/>
              <w:rPr>
                <w:rFonts w:hint="default" w:ascii="Calibri Light" w:hAnsi="Calibri Light" w:cs="Calibri Light"/>
                <w:b/>
              </w:rPr>
            </w:pPr>
            <w:r>
              <w:rPr>
                <w:rFonts w:hint="default" w:ascii="Calibri Light" w:hAnsi="Calibri Light" w:cs="Calibri Light"/>
                <w:bCs/>
                <w:sz w:val="20"/>
                <w:szCs w:val="20"/>
              </w:rPr>
              <w:t>28</w:t>
            </w:r>
          </w:p>
        </w:tc>
        <w:tc>
          <w:tcPr>
            <w:tcW w:w="0" w:type="auto"/>
            <w:noWrap w:val="0"/>
            <w:vAlign w:val="top"/>
          </w:tcPr>
          <w:p w14:paraId="53E601F3">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24270AE3">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745C3649">
            <w:pPr>
              <w:jc w:val="center"/>
              <w:rPr>
                <w:rFonts w:hint="default" w:ascii="Calibri Light" w:hAnsi="Calibri Light" w:cs="Calibri Light"/>
                <w:b/>
              </w:rPr>
            </w:pPr>
            <w:r>
              <w:rPr>
                <w:rFonts w:hint="default" w:ascii="Calibri Light" w:hAnsi="Calibri Light" w:cs="Calibri Light"/>
                <w:b/>
              </w:rPr>
              <w:t>Cartucho de Toner Ciano para HP LaserJet Pro CM1415FN Color MFP | CM 1415FN Color MFP | CM1415FNColorMFP | CM 1415 FN Color MFP | Compatível | 100% Novo | CE321A | 1.800 páginas - Impressora HP LaserJet CM1415FN</w:t>
            </w:r>
          </w:p>
        </w:tc>
        <w:tc>
          <w:tcPr>
            <w:tcW w:w="0" w:type="auto"/>
            <w:noWrap w:val="0"/>
            <w:vAlign w:val="top"/>
          </w:tcPr>
          <w:p w14:paraId="46CF6513">
            <w:pPr>
              <w:jc w:val="center"/>
              <w:rPr>
                <w:rFonts w:hint="default" w:ascii="Calibri Light" w:hAnsi="Calibri Light" w:cs="Calibri Light"/>
                <w:b/>
              </w:rPr>
            </w:pPr>
            <w:r>
              <w:rPr>
                <w:rFonts w:hint="default" w:ascii="Calibri Light" w:hAnsi="Calibri Light" w:cs="Calibri Light"/>
                <w:b/>
              </w:rPr>
              <w:t>87,95</w:t>
            </w:r>
          </w:p>
        </w:tc>
        <w:tc>
          <w:tcPr>
            <w:tcW w:w="0" w:type="auto"/>
            <w:noWrap w:val="0"/>
            <w:vAlign w:val="top"/>
          </w:tcPr>
          <w:p w14:paraId="02D617BA">
            <w:pPr>
              <w:jc w:val="center"/>
              <w:rPr>
                <w:rFonts w:hint="default" w:ascii="Calibri Light" w:hAnsi="Calibri Light" w:cs="Calibri Light"/>
                <w:b/>
              </w:rPr>
            </w:pPr>
            <w:r>
              <w:rPr>
                <w:rFonts w:hint="default" w:ascii="Calibri Light" w:hAnsi="Calibri Light" w:cs="Calibri Light"/>
                <w:b/>
              </w:rPr>
              <w:t>879,50</w:t>
            </w:r>
          </w:p>
        </w:tc>
      </w:tr>
      <w:tr w14:paraId="1404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116EFA">
            <w:pPr>
              <w:jc w:val="center"/>
              <w:rPr>
                <w:rFonts w:hint="default" w:ascii="Calibri Light" w:hAnsi="Calibri Light" w:cs="Calibri Light"/>
                <w:b/>
              </w:rPr>
            </w:pPr>
            <w:r>
              <w:rPr>
                <w:rFonts w:hint="default" w:ascii="Calibri Light" w:hAnsi="Calibri Light" w:cs="Calibri Light"/>
                <w:bCs/>
                <w:sz w:val="20"/>
                <w:szCs w:val="20"/>
              </w:rPr>
              <w:t>29</w:t>
            </w:r>
          </w:p>
        </w:tc>
        <w:tc>
          <w:tcPr>
            <w:tcW w:w="0" w:type="auto"/>
            <w:noWrap w:val="0"/>
            <w:vAlign w:val="top"/>
          </w:tcPr>
          <w:p w14:paraId="202BAEF5">
            <w:pPr>
              <w:jc w:val="center"/>
              <w:rPr>
                <w:rFonts w:hint="default" w:ascii="Calibri Light" w:hAnsi="Calibri Light" w:cs="Calibri Light"/>
                <w:b/>
              </w:rPr>
            </w:pPr>
            <w:r>
              <w:rPr>
                <w:rFonts w:hint="default" w:ascii="Calibri Light" w:hAnsi="Calibri Light" w:cs="Calibri Light"/>
                <w:b/>
              </w:rPr>
              <w:t>14</w:t>
            </w:r>
          </w:p>
        </w:tc>
        <w:tc>
          <w:tcPr>
            <w:tcW w:w="0" w:type="auto"/>
            <w:noWrap w:val="0"/>
            <w:vAlign w:val="top"/>
          </w:tcPr>
          <w:p w14:paraId="4BB671D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CEAC978">
            <w:pPr>
              <w:jc w:val="center"/>
              <w:rPr>
                <w:rFonts w:hint="default" w:ascii="Calibri Light" w:hAnsi="Calibri Light" w:cs="Calibri Light"/>
                <w:b/>
              </w:rPr>
            </w:pPr>
            <w:r>
              <w:rPr>
                <w:rFonts w:hint="default" w:ascii="Calibri Light" w:hAnsi="Calibri Light" w:cs="Calibri Light"/>
                <w:b/>
              </w:rPr>
              <w:t>Cartucho de Toner p/ Sansung D111S | Cartucho de Toner | D111S | Compatível | 100% Novo | 1.000 Páginas com cobertura de 5% - Impressora Samsung Xpress M2070</w:t>
            </w:r>
          </w:p>
        </w:tc>
        <w:tc>
          <w:tcPr>
            <w:tcW w:w="0" w:type="auto"/>
            <w:noWrap w:val="0"/>
            <w:vAlign w:val="top"/>
          </w:tcPr>
          <w:p w14:paraId="250B5084">
            <w:pPr>
              <w:jc w:val="center"/>
              <w:rPr>
                <w:rFonts w:hint="default" w:ascii="Calibri Light" w:hAnsi="Calibri Light" w:cs="Calibri Light"/>
                <w:b/>
              </w:rPr>
            </w:pPr>
            <w:r>
              <w:rPr>
                <w:rFonts w:hint="default" w:ascii="Calibri Light" w:hAnsi="Calibri Light" w:cs="Calibri Light"/>
                <w:b/>
              </w:rPr>
              <w:t>64,74</w:t>
            </w:r>
          </w:p>
        </w:tc>
        <w:tc>
          <w:tcPr>
            <w:tcW w:w="0" w:type="auto"/>
            <w:noWrap w:val="0"/>
            <w:vAlign w:val="top"/>
          </w:tcPr>
          <w:p w14:paraId="20D00F43">
            <w:pPr>
              <w:jc w:val="center"/>
              <w:rPr>
                <w:rFonts w:hint="default" w:ascii="Calibri Light" w:hAnsi="Calibri Light" w:cs="Calibri Light"/>
                <w:b/>
              </w:rPr>
            </w:pPr>
            <w:r>
              <w:rPr>
                <w:rFonts w:hint="default" w:ascii="Calibri Light" w:hAnsi="Calibri Light" w:cs="Calibri Light"/>
                <w:b/>
              </w:rPr>
              <w:t>906,36</w:t>
            </w:r>
          </w:p>
        </w:tc>
      </w:tr>
      <w:tr w14:paraId="7354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213041">
            <w:pPr>
              <w:jc w:val="center"/>
              <w:rPr>
                <w:rFonts w:hint="default" w:ascii="Calibri Light" w:hAnsi="Calibri Light" w:cs="Calibri Light"/>
                <w:b/>
              </w:rPr>
            </w:pPr>
            <w:r>
              <w:rPr>
                <w:rFonts w:hint="default" w:ascii="Calibri Light" w:hAnsi="Calibri Light" w:cs="Calibri Light"/>
                <w:bCs/>
                <w:sz w:val="20"/>
                <w:szCs w:val="20"/>
              </w:rPr>
              <w:t>30</w:t>
            </w:r>
          </w:p>
        </w:tc>
        <w:tc>
          <w:tcPr>
            <w:tcW w:w="0" w:type="auto"/>
            <w:noWrap w:val="0"/>
            <w:vAlign w:val="top"/>
          </w:tcPr>
          <w:p w14:paraId="60928C36">
            <w:pPr>
              <w:jc w:val="center"/>
              <w:rPr>
                <w:rFonts w:hint="default" w:ascii="Calibri Light" w:hAnsi="Calibri Light" w:cs="Calibri Light"/>
                <w:b/>
              </w:rPr>
            </w:pPr>
            <w:r>
              <w:rPr>
                <w:rFonts w:hint="default" w:ascii="Calibri Light" w:hAnsi="Calibri Light" w:cs="Calibri Light"/>
                <w:b/>
              </w:rPr>
              <w:t>58</w:t>
            </w:r>
          </w:p>
        </w:tc>
        <w:tc>
          <w:tcPr>
            <w:tcW w:w="0" w:type="auto"/>
            <w:noWrap w:val="0"/>
            <w:vAlign w:val="top"/>
          </w:tcPr>
          <w:p w14:paraId="26E050B0">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A93E103">
            <w:pPr>
              <w:jc w:val="center"/>
              <w:rPr>
                <w:rFonts w:hint="default" w:ascii="Calibri Light" w:hAnsi="Calibri Light" w:cs="Calibri Light"/>
                <w:b/>
              </w:rPr>
            </w:pPr>
            <w:r>
              <w:rPr>
                <w:rFonts w:hint="default" w:ascii="Calibri Light" w:hAnsi="Calibri Light" w:cs="Calibri Light"/>
                <w:b/>
              </w:rPr>
              <w:t>Garrafa para Ecotank preto T664 - T664120AL | 70 ml | Original | 4500 páginas - Impressora Epson EcoTank  L396</w:t>
            </w:r>
          </w:p>
        </w:tc>
        <w:tc>
          <w:tcPr>
            <w:tcW w:w="0" w:type="auto"/>
            <w:noWrap w:val="0"/>
            <w:vAlign w:val="top"/>
          </w:tcPr>
          <w:p w14:paraId="0B72DBE2">
            <w:pPr>
              <w:jc w:val="center"/>
              <w:rPr>
                <w:rFonts w:hint="default" w:ascii="Calibri Light" w:hAnsi="Calibri Light" w:cs="Calibri Light"/>
                <w:b/>
              </w:rPr>
            </w:pPr>
            <w:r>
              <w:rPr>
                <w:rFonts w:hint="default" w:ascii="Calibri Light" w:hAnsi="Calibri Light" w:cs="Calibri Light"/>
                <w:b/>
              </w:rPr>
              <w:t>60,19</w:t>
            </w:r>
          </w:p>
        </w:tc>
        <w:tc>
          <w:tcPr>
            <w:tcW w:w="0" w:type="auto"/>
            <w:noWrap w:val="0"/>
            <w:vAlign w:val="top"/>
          </w:tcPr>
          <w:p w14:paraId="26FCBDB3">
            <w:pPr>
              <w:jc w:val="center"/>
              <w:rPr>
                <w:rFonts w:hint="default" w:ascii="Calibri Light" w:hAnsi="Calibri Light" w:cs="Calibri Light"/>
                <w:b/>
              </w:rPr>
            </w:pPr>
            <w:r>
              <w:rPr>
                <w:rFonts w:hint="default" w:ascii="Calibri Light" w:hAnsi="Calibri Light" w:cs="Calibri Light"/>
                <w:b/>
              </w:rPr>
              <w:t>3.491,02</w:t>
            </w:r>
          </w:p>
        </w:tc>
      </w:tr>
      <w:tr w14:paraId="2D945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F8ACB59">
            <w:pPr>
              <w:jc w:val="center"/>
              <w:rPr>
                <w:rFonts w:hint="default" w:ascii="Calibri Light" w:hAnsi="Calibri Light" w:cs="Calibri Light"/>
                <w:b/>
              </w:rPr>
            </w:pPr>
            <w:r>
              <w:rPr>
                <w:rFonts w:hint="default" w:ascii="Calibri Light" w:hAnsi="Calibri Light" w:cs="Calibri Light"/>
                <w:bCs/>
                <w:sz w:val="20"/>
                <w:szCs w:val="20"/>
              </w:rPr>
              <w:t>31</w:t>
            </w:r>
          </w:p>
        </w:tc>
        <w:tc>
          <w:tcPr>
            <w:tcW w:w="0" w:type="auto"/>
            <w:noWrap w:val="0"/>
            <w:vAlign w:val="top"/>
          </w:tcPr>
          <w:p w14:paraId="04BCCA07">
            <w:pPr>
              <w:jc w:val="center"/>
              <w:rPr>
                <w:rFonts w:hint="default" w:ascii="Calibri Light" w:hAnsi="Calibri Light" w:cs="Calibri Light"/>
                <w:b/>
              </w:rPr>
            </w:pPr>
            <w:r>
              <w:rPr>
                <w:rFonts w:hint="default" w:ascii="Calibri Light" w:hAnsi="Calibri Light" w:cs="Calibri Light"/>
                <w:b/>
              </w:rPr>
              <w:t>58</w:t>
            </w:r>
          </w:p>
        </w:tc>
        <w:tc>
          <w:tcPr>
            <w:tcW w:w="0" w:type="auto"/>
            <w:noWrap w:val="0"/>
            <w:vAlign w:val="top"/>
          </w:tcPr>
          <w:p w14:paraId="03B25D1F">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06A9D3C">
            <w:pPr>
              <w:jc w:val="center"/>
              <w:rPr>
                <w:rFonts w:hint="default" w:ascii="Calibri Light" w:hAnsi="Calibri Light" w:cs="Calibri Light"/>
                <w:b/>
              </w:rPr>
            </w:pPr>
            <w:r>
              <w:rPr>
                <w:rFonts w:hint="default" w:ascii="Calibri Light" w:hAnsi="Calibri Light" w:cs="Calibri Light"/>
                <w:b/>
              </w:rPr>
              <w:t>Garrafa para Ecotank ciano T664 - T664220AL | 70 ml | Original | 7500 páginas - Impressora Epson EcoTank L396</w:t>
            </w:r>
          </w:p>
        </w:tc>
        <w:tc>
          <w:tcPr>
            <w:tcW w:w="0" w:type="auto"/>
            <w:noWrap w:val="0"/>
            <w:vAlign w:val="top"/>
          </w:tcPr>
          <w:p w14:paraId="528E3350">
            <w:pPr>
              <w:jc w:val="center"/>
              <w:rPr>
                <w:rFonts w:hint="default" w:ascii="Calibri Light" w:hAnsi="Calibri Light" w:cs="Calibri Light"/>
                <w:b/>
              </w:rPr>
            </w:pPr>
            <w:r>
              <w:rPr>
                <w:rFonts w:hint="default" w:ascii="Calibri Light" w:hAnsi="Calibri Light" w:cs="Calibri Light"/>
                <w:b/>
              </w:rPr>
              <w:t>60,21</w:t>
            </w:r>
          </w:p>
        </w:tc>
        <w:tc>
          <w:tcPr>
            <w:tcW w:w="0" w:type="auto"/>
            <w:noWrap w:val="0"/>
            <w:vAlign w:val="top"/>
          </w:tcPr>
          <w:p w14:paraId="393D756F">
            <w:pPr>
              <w:jc w:val="center"/>
              <w:rPr>
                <w:rFonts w:hint="default" w:ascii="Calibri Light" w:hAnsi="Calibri Light" w:cs="Calibri Light"/>
                <w:b/>
              </w:rPr>
            </w:pPr>
            <w:r>
              <w:rPr>
                <w:rFonts w:hint="default" w:ascii="Calibri Light" w:hAnsi="Calibri Light" w:cs="Calibri Light"/>
                <w:b/>
              </w:rPr>
              <w:t>3.492,18</w:t>
            </w:r>
          </w:p>
        </w:tc>
      </w:tr>
      <w:tr w14:paraId="37D23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2FAD4FB">
            <w:pPr>
              <w:jc w:val="center"/>
              <w:rPr>
                <w:rFonts w:hint="default" w:ascii="Calibri Light" w:hAnsi="Calibri Light" w:cs="Calibri Light"/>
                <w:b/>
              </w:rPr>
            </w:pPr>
            <w:r>
              <w:rPr>
                <w:rFonts w:hint="default" w:ascii="Calibri Light" w:hAnsi="Calibri Light" w:cs="Calibri Light"/>
                <w:bCs/>
                <w:sz w:val="20"/>
                <w:szCs w:val="20"/>
              </w:rPr>
              <w:t>32</w:t>
            </w:r>
          </w:p>
        </w:tc>
        <w:tc>
          <w:tcPr>
            <w:tcW w:w="0" w:type="auto"/>
            <w:noWrap w:val="0"/>
            <w:vAlign w:val="top"/>
          </w:tcPr>
          <w:p w14:paraId="1A129876">
            <w:pPr>
              <w:jc w:val="center"/>
              <w:rPr>
                <w:rFonts w:hint="default" w:ascii="Calibri Light" w:hAnsi="Calibri Light" w:cs="Calibri Light"/>
                <w:b/>
              </w:rPr>
            </w:pPr>
            <w:r>
              <w:rPr>
                <w:rFonts w:hint="default" w:ascii="Calibri Light" w:hAnsi="Calibri Light" w:cs="Calibri Light"/>
                <w:b/>
              </w:rPr>
              <w:t>58</w:t>
            </w:r>
          </w:p>
        </w:tc>
        <w:tc>
          <w:tcPr>
            <w:tcW w:w="0" w:type="auto"/>
            <w:noWrap w:val="0"/>
            <w:vAlign w:val="top"/>
          </w:tcPr>
          <w:p w14:paraId="21F13AB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F98FCA4">
            <w:pPr>
              <w:jc w:val="center"/>
              <w:rPr>
                <w:rFonts w:hint="default" w:ascii="Calibri Light" w:hAnsi="Calibri Light" w:cs="Calibri Light"/>
                <w:b/>
              </w:rPr>
            </w:pPr>
            <w:r>
              <w:rPr>
                <w:rFonts w:hint="default" w:ascii="Calibri Light" w:hAnsi="Calibri Light" w:cs="Calibri Light"/>
                <w:b/>
              </w:rPr>
              <w:t>Garrafa para Ecotank magenta T664 - T664320AL | 70 ml | Original | 7500 páginas - Impressora Epson EcoTank L396</w:t>
            </w:r>
          </w:p>
        </w:tc>
        <w:tc>
          <w:tcPr>
            <w:tcW w:w="0" w:type="auto"/>
            <w:noWrap w:val="0"/>
            <w:vAlign w:val="top"/>
          </w:tcPr>
          <w:p w14:paraId="776D5EC7">
            <w:pPr>
              <w:jc w:val="center"/>
              <w:rPr>
                <w:rFonts w:hint="default" w:ascii="Calibri Light" w:hAnsi="Calibri Light" w:cs="Calibri Light"/>
                <w:b/>
              </w:rPr>
            </w:pPr>
            <w:r>
              <w:rPr>
                <w:rFonts w:hint="default" w:ascii="Calibri Light" w:hAnsi="Calibri Light" w:cs="Calibri Light"/>
                <w:b/>
              </w:rPr>
              <w:t>56,12</w:t>
            </w:r>
          </w:p>
        </w:tc>
        <w:tc>
          <w:tcPr>
            <w:tcW w:w="0" w:type="auto"/>
            <w:noWrap w:val="0"/>
            <w:vAlign w:val="top"/>
          </w:tcPr>
          <w:p w14:paraId="2D5AC743">
            <w:pPr>
              <w:jc w:val="center"/>
              <w:rPr>
                <w:rFonts w:hint="default" w:ascii="Calibri Light" w:hAnsi="Calibri Light" w:cs="Calibri Light"/>
                <w:b/>
              </w:rPr>
            </w:pPr>
            <w:r>
              <w:rPr>
                <w:rFonts w:hint="default" w:ascii="Calibri Light" w:hAnsi="Calibri Light" w:cs="Calibri Light"/>
                <w:b/>
              </w:rPr>
              <w:t>3.254,96</w:t>
            </w:r>
          </w:p>
        </w:tc>
      </w:tr>
      <w:tr w14:paraId="7762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845A5D">
            <w:pPr>
              <w:jc w:val="center"/>
              <w:rPr>
                <w:rFonts w:hint="default" w:ascii="Calibri Light" w:hAnsi="Calibri Light" w:cs="Calibri Light"/>
                <w:b/>
              </w:rPr>
            </w:pPr>
            <w:r>
              <w:rPr>
                <w:rFonts w:hint="default" w:ascii="Calibri Light" w:hAnsi="Calibri Light" w:cs="Calibri Light"/>
                <w:bCs/>
                <w:sz w:val="20"/>
                <w:szCs w:val="20"/>
              </w:rPr>
              <w:t>33</w:t>
            </w:r>
          </w:p>
        </w:tc>
        <w:tc>
          <w:tcPr>
            <w:tcW w:w="0" w:type="auto"/>
            <w:noWrap w:val="0"/>
            <w:vAlign w:val="top"/>
          </w:tcPr>
          <w:p w14:paraId="209D13D6">
            <w:pPr>
              <w:jc w:val="center"/>
              <w:rPr>
                <w:rFonts w:hint="default" w:ascii="Calibri Light" w:hAnsi="Calibri Light" w:cs="Calibri Light"/>
                <w:b/>
              </w:rPr>
            </w:pPr>
            <w:r>
              <w:rPr>
                <w:rFonts w:hint="default" w:ascii="Calibri Light" w:hAnsi="Calibri Light" w:cs="Calibri Light"/>
                <w:b/>
              </w:rPr>
              <w:t>58</w:t>
            </w:r>
          </w:p>
        </w:tc>
        <w:tc>
          <w:tcPr>
            <w:tcW w:w="0" w:type="auto"/>
            <w:noWrap w:val="0"/>
            <w:vAlign w:val="top"/>
          </w:tcPr>
          <w:p w14:paraId="0F1685F9">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E00B86C">
            <w:pPr>
              <w:jc w:val="center"/>
              <w:rPr>
                <w:rFonts w:hint="default" w:ascii="Calibri Light" w:hAnsi="Calibri Light" w:cs="Calibri Light"/>
                <w:b/>
              </w:rPr>
            </w:pPr>
            <w:r>
              <w:rPr>
                <w:rFonts w:hint="default" w:ascii="Calibri Light" w:hAnsi="Calibri Light" w:cs="Calibri Light"/>
                <w:b/>
              </w:rPr>
              <w:t>Garrafa para Ecotank amarelo T664 -  T664420AL  | 70 ml | Original | 7500 páginas - Impressora Epson EcoTank  L396</w:t>
            </w:r>
          </w:p>
        </w:tc>
        <w:tc>
          <w:tcPr>
            <w:tcW w:w="0" w:type="auto"/>
            <w:noWrap w:val="0"/>
            <w:vAlign w:val="top"/>
          </w:tcPr>
          <w:p w14:paraId="1C02C450">
            <w:pPr>
              <w:jc w:val="center"/>
              <w:rPr>
                <w:rFonts w:hint="default" w:ascii="Calibri Light" w:hAnsi="Calibri Light" w:cs="Calibri Light"/>
                <w:b/>
              </w:rPr>
            </w:pPr>
            <w:r>
              <w:rPr>
                <w:rFonts w:hint="default" w:ascii="Calibri Light" w:hAnsi="Calibri Light" w:cs="Calibri Light"/>
                <w:b/>
              </w:rPr>
              <w:t>54,99</w:t>
            </w:r>
          </w:p>
        </w:tc>
        <w:tc>
          <w:tcPr>
            <w:tcW w:w="0" w:type="auto"/>
            <w:noWrap w:val="0"/>
            <w:vAlign w:val="top"/>
          </w:tcPr>
          <w:p w14:paraId="6F0F02D5">
            <w:pPr>
              <w:jc w:val="center"/>
              <w:rPr>
                <w:rFonts w:hint="default" w:ascii="Calibri Light" w:hAnsi="Calibri Light" w:cs="Calibri Light"/>
                <w:b/>
              </w:rPr>
            </w:pPr>
            <w:r>
              <w:rPr>
                <w:rFonts w:hint="default" w:ascii="Calibri Light" w:hAnsi="Calibri Light" w:cs="Calibri Light"/>
                <w:b/>
              </w:rPr>
              <w:t>3.189,42</w:t>
            </w:r>
          </w:p>
        </w:tc>
      </w:tr>
      <w:tr w14:paraId="4868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048179A">
            <w:pPr>
              <w:jc w:val="center"/>
              <w:rPr>
                <w:rFonts w:hint="default" w:ascii="Calibri Light" w:hAnsi="Calibri Light" w:cs="Calibri Light"/>
                <w:b/>
              </w:rPr>
            </w:pPr>
            <w:r>
              <w:rPr>
                <w:rFonts w:hint="default" w:ascii="Calibri Light" w:hAnsi="Calibri Light" w:cs="Calibri Light"/>
                <w:bCs/>
                <w:sz w:val="20"/>
                <w:szCs w:val="20"/>
              </w:rPr>
              <w:t>34</w:t>
            </w:r>
          </w:p>
        </w:tc>
        <w:tc>
          <w:tcPr>
            <w:tcW w:w="0" w:type="auto"/>
            <w:noWrap w:val="0"/>
            <w:vAlign w:val="top"/>
          </w:tcPr>
          <w:p w14:paraId="3D1BD334">
            <w:pPr>
              <w:jc w:val="center"/>
              <w:rPr>
                <w:rFonts w:hint="default" w:ascii="Calibri Light" w:hAnsi="Calibri Light" w:cs="Calibri Light"/>
                <w:b/>
              </w:rPr>
            </w:pPr>
            <w:r>
              <w:rPr>
                <w:rFonts w:hint="default" w:ascii="Calibri Light" w:hAnsi="Calibri Light" w:cs="Calibri Light"/>
                <w:b/>
              </w:rPr>
              <w:t>3</w:t>
            </w:r>
          </w:p>
        </w:tc>
        <w:tc>
          <w:tcPr>
            <w:tcW w:w="0" w:type="auto"/>
            <w:noWrap w:val="0"/>
            <w:vAlign w:val="top"/>
          </w:tcPr>
          <w:p w14:paraId="20C3F2B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8FA2484">
            <w:pPr>
              <w:jc w:val="center"/>
              <w:rPr>
                <w:rFonts w:hint="default" w:ascii="Calibri Light" w:hAnsi="Calibri Light" w:cs="Calibri Light"/>
                <w:b/>
              </w:rPr>
            </w:pPr>
            <w:r>
              <w:rPr>
                <w:rFonts w:hint="default" w:ascii="Calibri Light" w:hAnsi="Calibri Light" w:cs="Calibri Light"/>
                <w:b/>
              </w:rPr>
              <w:t>Cartucho de Tinta Black para Impressora HP Deskjet Ink Advantage 2136 | Alto Rendimento | 100% Novo | Compatível | 664XL | 664 | Black | Total de 18 ML de tinta - Impressora HP Deskjet Ink Adventeage 2136</w:t>
            </w:r>
          </w:p>
        </w:tc>
        <w:tc>
          <w:tcPr>
            <w:tcW w:w="0" w:type="auto"/>
            <w:noWrap w:val="0"/>
            <w:vAlign w:val="top"/>
          </w:tcPr>
          <w:p w14:paraId="3D0A3859">
            <w:pPr>
              <w:jc w:val="center"/>
              <w:rPr>
                <w:rFonts w:hint="default" w:ascii="Calibri Light" w:hAnsi="Calibri Light" w:cs="Calibri Light"/>
                <w:b/>
              </w:rPr>
            </w:pPr>
            <w:r>
              <w:rPr>
                <w:rFonts w:hint="default" w:ascii="Calibri Light" w:hAnsi="Calibri Light" w:cs="Calibri Light"/>
                <w:b/>
              </w:rPr>
              <w:t>89,69</w:t>
            </w:r>
          </w:p>
        </w:tc>
        <w:tc>
          <w:tcPr>
            <w:tcW w:w="0" w:type="auto"/>
            <w:noWrap w:val="0"/>
            <w:vAlign w:val="top"/>
          </w:tcPr>
          <w:p w14:paraId="2EBC1831">
            <w:pPr>
              <w:jc w:val="center"/>
              <w:rPr>
                <w:rFonts w:hint="default" w:ascii="Calibri Light" w:hAnsi="Calibri Light" w:cs="Calibri Light"/>
                <w:b/>
              </w:rPr>
            </w:pPr>
            <w:r>
              <w:rPr>
                <w:rFonts w:hint="default" w:ascii="Calibri Light" w:hAnsi="Calibri Light" w:cs="Calibri Light"/>
                <w:b/>
              </w:rPr>
              <w:t>269,07</w:t>
            </w:r>
          </w:p>
        </w:tc>
      </w:tr>
      <w:tr w14:paraId="5F54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C36758">
            <w:pPr>
              <w:jc w:val="center"/>
              <w:rPr>
                <w:rFonts w:hint="default" w:ascii="Calibri Light" w:hAnsi="Calibri Light" w:cs="Calibri Light"/>
                <w:b/>
              </w:rPr>
            </w:pPr>
            <w:r>
              <w:rPr>
                <w:rFonts w:hint="default" w:ascii="Calibri Light" w:hAnsi="Calibri Light" w:cs="Calibri Light"/>
                <w:bCs/>
                <w:sz w:val="20"/>
                <w:szCs w:val="20"/>
              </w:rPr>
              <w:t>35</w:t>
            </w:r>
          </w:p>
        </w:tc>
        <w:tc>
          <w:tcPr>
            <w:tcW w:w="0" w:type="auto"/>
            <w:noWrap w:val="0"/>
            <w:vAlign w:val="top"/>
          </w:tcPr>
          <w:p w14:paraId="6B1C5880">
            <w:pPr>
              <w:jc w:val="center"/>
              <w:rPr>
                <w:rFonts w:hint="default" w:ascii="Calibri Light" w:hAnsi="Calibri Light" w:cs="Calibri Light"/>
                <w:b/>
              </w:rPr>
            </w:pPr>
            <w:r>
              <w:rPr>
                <w:rFonts w:hint="default" w:ascii="Calibri Light" w:hAnsi="Calibri Light" w:cs="Calibri Light"/>
                <w:b/>
              </w:rPr>
              <w:t>3</w:t>
            </w:r>
          </w:p>
        </w:tc>
        <w:tc>
          <w:tcPr>
            <w:tcW w:w="0" w:type="auto"/>
            <w:noWrap w:val="0"/>
            <w:vAlign w:val="top"/>
          </w:tcPr>
          <w:p w14:paraId="3A5AE13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1BE13D2">
            <w:pPr>
              <w:jc w:val="center"/>
              <w:rPr>
                <w:rFonts w:hint="default" w:ascii="Calibri Light" w:hAnsi="Calibri Light" w:cs="Calibri Light"/>
                <w:b/>
              </w:rPr>
            </w:pPr>
            <w:r>
              <w:rPr>
                <w:rFonts w:hint="default" w:ascii="Calibri Light" w:hAnsi="Calibri Light" w:cs="Calibri Light"/>
                <w:b/>
              </w:rPr>
              <w:t>Cartucho de Tinta Color para Impressora HP Deskjet Ink Advantage 2136 | Alto Rendimento | 100% Novo | Compatível | 664XL | 664 |  Color | Total de 18 ML de tinta - Impressora HP Deskjet Ink Adventeage 2136</w:t>
            </w:r>
          </w:p>
        </w:tc>
        <w:tc>
          <w:tcPr>
            <w:tcW w:w="0" w:type="auto"/>
            <w:noWrap w:val="0"/>
            <w:vAlign w:val="top"/>
          </w:tcPr>
          <w:p w14:paraId="18649188">
            <w:pPr>
              <w:jc w:val="center"/>
              <w:rPr>
                <w:rFonts w:hint="default" w:ascii="Calibri Light" w:hAnsi="Calibri Light" w:cs="Calibri Light"/>
                <w:b/>
              </w:rPr>
            </w:pPr>
            <w:r>
              <w:rPr>
                <w:rFonts w:hint="default" w:ascii="Calibri Light" w:hAnsi="Calibri Light" w:cs="Calibri Light"/>
                <w:b/>
              </w:rPr>
              <w:t>115,93</w:t>
            </w:r>
          </w:p>
        </w:tc>
        <w:tc>
          <w:tcPr>
            <w:tcW w:w="0" w:type="auto"/>
            <w:noWrap w:val="0"/>
            <w:vAlign w:val="top"/>
          </w:tcPr>
          <w:p w14:paraId="6517D6E5">
            <w:pPr>
              <w:jc w:val="center"/>
              <w:rPr>
                <w:rFonts w:hint="default" w:ascii="Calibri Light" w:hAnsi="Calibri Light" w:cs="Calibri Light"/>
                <w:b/>
              </w:rPr>
            </w:pPr>
            <w:r>
              <w:rPr>
                <w:rFonts w:hint="default" w:ascii="Calibri Light" w:hAnsi="Calibri Light" w:cs="Calibri Light"/>
                <w:b/>
              </w:rPr>
              <w:t>347,79</w:t>
            </w:r>
          </w:p>
        </w:tc>
      </w:tr>
      <w:tr w14:paraId="5CE5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45773BA">
            <w:pPr>
              <w:jc w:val="center"/>
              <w:rPr>
                <w:rFonts w:hint="default" w:ascii="Calibri Light" w:hAnsi="Calibri Light" w:cs="Calibri Light"/>
                <w:b/>
              </w:rPr>
            </w:pPr>
            <w:r>
              <w:rPr>
                <w:rFonts w:hint="default" w:ascii="Calibri Light" w:hAnsi="Calibri Light" w:cs="Calibri Light"/>
                <w:bCs/>
                <w:sz w:val="20"/>
                <w:szCs w:val="20"/>
              </w:rPr>
              <w:t>36</w:t>
            </w:r>
          </w:p>
        </w:tc>
        <w:tc>
          <w:tcPr>
            <w:tcW w:w="0" w:type="auto"/>
            <w:noWrap w:val="0"/>
            <w:vAlign w:val="top"/>
          </w:tcPr>
          <w:p w14:paraId="50359A59">
            <w:pPr>
              <w:jc w:val="center"/>
              <w:rPr>
                <w:rFonts w:hint="default" w:ascii="Calibri Light" w:hAnsi="Calibri Light" w:cs="Calibri Light"/>
                <w:b/>
              </w:rPr>
            </w:pPr>
            <w:r>
              <w:rPr>
                <w:rFonts w:hint="default" w:ascii="Calibri Light" w:hAnsi="Calibri Light" w:cs="Calibri Light"/>
                <w:b/>
              </w:rPr>
              <w:t>57</w:t>
            </w:r>
          </w:p>
        </w:tc>
        <w:tc>
          <w:tcPr>
            <w:tcW w:w="0" w:type="auto"/>
            <w:noWrap w:val="0"/>
            <w:vAlign w:val="top"/>
          </w:tcPr>
          <w:p w14:paraId="7C80B43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0EA6D1A">
            <w:pPr>
              <w:jc w:val="center"/>
              <w:rPr>
                <w:rFonts w:hint="default" w:ascii="Calibri Light" w:hAnsi="Calibri Light" w:cs="Calibri Light"/>
                <w:b/>
              </w:rPr>
            </w:pPr>
            <w:r>
              <w:rPr>
                <w:rFonts w:hint="default" w:ascii="Calibri Light" w:hAnsi="Calibri Light" w:cs="Calibri Light"/>
                <w:b/>
              </w:rPr>
              <w:t>Cartucho de Toner Black para HP Color LaserJet Pro MFP M479FDW | M479 | BLACK | Compatível | 100% Novo | W2020A - Impressora HP Color LaserJet M479FDW</w:t>
            </w:r>
          </w:p>
        </w:tc>
        <w:tc>
          <w:tcPr>
            <w:tcW w:w="0" w:type="auto"/>
            <w:noWrap w:val="0"/>
            <w:vAlign w:val="top"/>
          </w:tcPr>
          <w:p w14:paraId="49EB79D0">
            <w:pPr>
              <w:jc w:val="center"/>
              <w:rPr>
                <w:rFonts w:hint="default" w:ascii="Calibri Light" w:hAnsi="Calibri Light" w:cs="Calibri Light"/>
                <w:b/>
              </w:rPr>
            </w:pPr>
            <w:r>
              <w:rPr>
                <w:rFonts w:hint="default" w:ascii="Calibri Light" w:hAnsi="Calibri Light" w:cs="Calibri Light"/>
                <w:b/>
              </w:rPr>
              <w:t>293,28</w:t>
            </w:r>
          </w:p>
        </w:tc>
        <w:tc>
          <w:tcPr>
            <w:tcW w:w="0" w:type="auto"/>
            <w:noWrap w:val="0"/>
            <w:vAlign w:val="top"/>
          </w:tcPr>
          <w:p w14:paraId="1991AFF4">
            <w:pPr>
              <w:jc w:val="center"/>
              <w:rPr>
                <w:rFonts w:hint="default" w:ascii="Calibri Light" w:hAnsi="Calibri Light" w:cs="Calibri Light"/>
                <w:b/>
              </w:rPr>
            </w:pPr>
            <w:r>
              <w:rPr>
                <w:rFonts w:hint="default" w:ascii="Calibri Light" w:hAnsi="Calibri Light" w:cs="Calibri Light"/>
                <w:b/>
              </w:rPr>
              <w:t>16.716,96</w:t>
            </w:r>
          </w:p>
        </w:tc>
      </w:tr>
      <w:tr w14:paraId="768B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5601A78">
            <w:pPr>
              <w:jc w:val="center"/>
              <w:rPr>
                <w:rFonts w:hint="default" w:ascii="Calibri Light" w:hAnsi="Calibri Light" w:cs="Calibri Light"/>
                <w:b/>
              </w:rPr>
            </w:pPr>
            <w:r>
              <w:rPr>
                <w:rFonts w:hint="default" w:ascii="Calibri Light" w:hAnsi="Calibri Light" w:cs="Calibri Light"/>
                <w:bCs/>
                <w:sz w:val="20"/>
                <w:szCs w:val="20"/>
              </w:rPr>
              <w:t>37</w:t>
            </w:r>
          </w:p>
        </w:tc>
        <w:tc>
          <w:tcPr>
            <w:tcW w:w="0" w:type="auto"/>
            <w:noWrap w:val="0"/>
            <w:vAlign w:val="top"/>
          </w:tcPr>
          <w:p w14:paraId="74AE806E">
            <w:pPr>
              <w:jc w:val="center"/>
              <w:rPr>
                <w:rFonts w:hint="default" w:ascii="Calibri Light" w:hAnsi="Calibri Light" w:cs="Calibri Light"/>
                <w:b/>
              </w:rPr>
            </w:pPr>
            <w:r>
              <w:rPr>
                <w:rFonts w:hint="default" w:ascii="Calibri Light" w:hAnsi="Calibri Light" w:cs="Calibri Light"/>
                <w:b/>
              </w:rPr>
              <w:t>57</w:t>
            </w:r>
          </w:p>
        </w:tc>
        <w:tc>
          <w:tcPr>
            <w:tcW w:w="0" w:type="auto"/>
            <w:noWrap w:val="0"/>
            <w:vAlign w:val="top"/>
          </w:tcPr>
          <w:p w14:paraId="68903B42">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EF97CD2">
            <w:pPr>
              <w:jc w:val="center"/>
              <w:rPr>
                <w:rFonts w:hint="default" w:ascii="Calibri Light" w:hAnsi="Calibri Light" w:cs="Calibri Light"/>
                <w:b/>
              </w:rPr>
            </w:pPr>
            <w:r>
              <w:rPr>
                <w:rFonts w:hint="default" w:ascii="Calibri Light" w:hAnsi="Calibri Light" w:cs="Calibri Light"/>
                <w:b/>
              </w:rPr>
              <w:t>Cartucho de Toner Ciano para HP Color LaserJet Pro MFP M479FDW | M479 | Azul | Compatível | 100% Novo | W2021A - Impressora HP Color LaserJet M479FDW</w:t>
            </w:r>
          </w:p>
        </w:tc>
        <w:tc>
          <w:tcPr>
            <w:tcW w:w="0" w:type="auto"/>
            <w:noWrap w:val="0"/>
            <w:vAlign w:val="top"/>
          </w:tcPr>
          <w:p w14:paraId="07443CEE">
            <w:pPr>
              <w:jc w:val="center"/>
              <w:rPr>
                <w:rFonts w:hint="default" w:ascii="Calibri Light" w:hAnsi="Calibri Light" w:cs="Calibri Light"/>
                <w:b/>
              </w:rPr>
            </w:pPr>
            <w:r>
              <w:rPr>
                <w:rFonts w:hint="default" w:ascii="Calibri Light" w:hAnsi="Calibri Light" w:cs="Calibri Light"/>
                <w:b/>
              </w:rPr>
              <w:t>291,53</w:t>
            </w:r>
          </w:p>
        </w:tc>
        <w:tc>
          <w:tcPr>
            <w:tcW w:w="0" w:type="auto"/>
            <w:noWrap w:val="0"/>
            <w:vAlign w:val="top"/>
          </w:tcPr>
          <w:p w14:paraId="67D8C252">
            <w:pPr>
              <w:jc w:val="center"/>
              <w:rPr>
                <w:rFonts w:hint="default" w:ascii="Calibri Light" w:hAnsi="Calibri Light" w:cs="Calibri Light"/>
                <w:b/>
              </w:rPr>
            </w:pPr>
            <w:r>
              <w:rPr>
                <w:rFonts w:hint="default" w:ascii="Calibri Light" w:hAnsi="Calibri Light" w:cs="Calibri Light"/>
                <w:b/>
              </w:rPr>
              <w:t>16.617,21</w:t>
            </w:r>
          </w:p>
        </w:tc>
      </w:tr>
      <w:tr w14:paraId="3377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0B2A5EB">
            <w:pPr>
              <w:jc w:val="center"/>
              <w:rPr>
                <w:rFonts w:hint="default" w:ascii="Calibri Light" w:hAnsi="Calibri Light" w:cs="Calibri Light"/>
                <w:b/>
              </w:rPr>
            </w:pPr>
            <w:r>
              <w:rPr>
                <w:rFonts w:hint="default" w:ascii="Calibri Light" w:hAnsi="Calibri Light" w:cs="Calibri Light"/>
                <w:bCs/>
                <w:sz w:val="20"/>
                <w:szCs w:val="20"/>
              </w:rPr>
              <w:t>38</w:t>
            </w:r>
          </w:p>
        </w:tc>
        <w:tc>
          <w:tcPr>
            <w:tcW w:w="0" w:type="auto"/>
            <w:noWrap w:val="0"/>
            <w:vAlign w:val="top"/>
          </w:tcPr>
          <w:p w14:paraId="055C3115">
            <w:pPr>
              <w:jc w:val="center"/>
              <w:rPr>
                <w:rFonts w:hint="default" w:ascii="Calibri Light" w:hAnsi="Calibri Light" w:cs="Calibri Light"/>
                <w:b/>
              </w:rPr>
            </w:pPr>
            <w:r>
              <w:rPr>
                <w:rFonts w:hint="default" w:ascii="Calibri Light" w:hAnsi="Calibri Light" w:cs="Calibri Light"/>
                <w:b/>
              </w:rPr>
              <w:t>57</w:t>
            </w:r>
          </w:p>
        </w:tc>
        <w:tc>
          <w:tcPr>
            <w:tcW w:w="0" w:type="auto"/>
            <w:noWrap w:val="0"/>
            <w:vAlign w:val="top"/>
          </w:tcPr>
          <w:p w14:paraId="20DEB497">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FA03876">
            <w:pPr>
              <w:jc w:val="center"/>
              <w:rPr>
                <w:rFonts w:hint="default" w:ascii="Calibri Light" w:hAnsi="Calibri Light" w:cs="Calibri Light"/>
                <w:b/>
              </w:rPr>
            </w:pPr>
            <w:r>
              <w:rPr>
                <w:rFonts w:hint="default" w:ascii="Calibri Light" w:hAnsi="Calibri Light" w:cs="Calibri Light"/>
                <w:b/>
              </w:rPr>
              <w:t>Cartucho de Toner Yellow para HP Color LaserJet Pro MFP M479FDW | M479 | Amarelo | Compatível | 100% Novo | W2022A - Impressora HP Color LaserJet M479FDW</w:t>
            </w:r>
          </w:p>
        </w:tc>
        <w:tc>
          <w:tcPr>
            <w:tcW w:w="0" w:type="auto"/>
            <w:noWrap w:val="0"/>
            <w:vAlign w:val="top"/>
          </w:tcPr>
          <w:p w14:paraId="49ACDC2D">
            <w:pPr>
              <w:jc w:val="center"/>
              <w:rPr>
                <w:rFonts w:hint="default" w:ascii="Calibri Light" w:hAnsi="Calibri Light" w:cs="Calibri Light"/>
                <w:b/>
              </w:rPr>
            </w:pPr>
            <w:r>
              <w:rPr>
                <w:rFonts w:hint="default" w:ascii="Calibri Light" w:hAnsi="Calibri Light" w:cs="Calibri Light"/>
                <w:b/>
              </w:rPr>
              <w:t>417,53</w:t>
            </w:r>
          </w:p>
        </w:tc>
        <w:tc>
          <w:tcPr>
            <w:tcW w:w="0" w:type="auto"/>
            <w:noWrap w:val="0"/>
            <w:vAlign w:val="top"/>
          </w:tcPr>
          <w:p w14:paraId="7681055B">
            <w:pPr>
              <w:jc w:val="center"/>
              <w:rPr>
                <w:rFonts w:hint="default" w:ascii="Calibri Light" w:hAnsi="Calibri Light" w:cs="Calibri Light"/>
                <w:b/>
              </w:rPr>
            </w:pPr>
            <w:r>
              <w:rPr>
                <w:rFonts w:hint="default" w:ascii="Calibri Light" w:hAnsi="Calibri Light" w:cs="Calibri Light"/>
                <w:b/>
              </w:rPr>
              <w:t>23.799,21</w:t>
            </w:r>
          </w:p>
        </w:tc>
      </w:tr>
      <w:tr w14:paraId="1BB4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E870AF">
            <w:pPr>
              <w:jc w:val="center"/>
              <w:rPr>
                <w:rFonts w:hint="default" w:ascii="Calibri Light" w:hAnsi="Calibri Light" w:cs="Calibri Light"/>
                <w:b/>
              </w:rPr>
            </w:pPr>
            <w:r>
              <w:rPr>
                <w:rFonts w:hint="default" w:ascii="Calibri Light" w:hAnsi="Calibri Light" w:cs="Calibri Light"/>
                <w:bCs/>
                <w:sz w:val="20"/>
                <w:szCs w:val="20"/>
              </w:rPr>
              <w:t>39</w:t>
            </w:r>
          </w:p>
        </w:tc>
        <w:tc>
          <w:tcPr>
            <w:tcW w:w="0" w:type="auto"/>
            <w:noWrap w:val="0"/>
            <w:vAlign w:val="top"/>
          </w:tcPr>
          <w:p w14:paraId="1B58E4D3">
            <w:pPr>
              <w:jc w:val="center"/>
              <w:rPr>
                <w:rFonts w:hint="default" w:ascii="Calibri Light" w:hAnsi="Calibri Light" w:cs="Calibri Light"/>
                <w:b/>
              </w:rPr>
            </w:pPr>
            <w:r>
              <w:rPr>
                <w:rFonts w:hint="default" w:ascii="Calibri Light" w:hAnsi="Calibri Light" w:cs="Calibri Light"/>
                <w:b/>
              </w:rPr>
              <w:t>57</w:t>
            </w:r>
          </w:p>
        </w:tc>
        <w:tc>
          <w:tcPr>
            <w:tcW w:w="0" w:type="auto"/>
            <w:noWrap w:val="0"/>
            <w:vAlign w:val="top"/>
          </w:tcPr>
          <w:p w14:paraId="23909176">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3F2C777">
            <w:pPr>
              <w:jc w:val="center"/>
              <w:rPr>
                <w:rFonts w:hint="default" w:ascii="Calibri Light" w:hAnsi="Calibri Light" w:cs="Calibri Light"/>
                <w:b/>
              </w:rPr>
            </w:pPr>
            <w:r>
              <w:rPr>
                <w:rFonts w:hint="default" w:ascii="Calibri Light" w:hAnsi="Calibri Light" w:cs="Calibri Light"/>
                <w:b/>
              </w:rPr>
              <w:t>Cartucho de Toner Magenta para HP Color LaserJet Pro MFP M479FDW | M479 | Vermelho | Compatível | 100% Novo | W2023A - Impressora HP Color LaserJet M479FDW</w:t>
            </w:r>
          </w:p>
        </w:tc>
        <w:tc>
          <w:tcPr>
            <w:tcW w:w="0" w:type="auto"/>
            <w:noWrap w:val="0"/>
            <w:vAlign w:val="top"/>
          </w:tcPr>
          <w:p w14:paraId="4B2879C9">
            <w:pPr>
              <w:jc w:val="center"/>
              <w:rPr>
                <w:rFonts w:hint="default" w:ascii="Calibri Light" w:hAnsi="Calibri Light" w:cs="Calibri Light"/>
                <w:b/>
              </w:rPr>
            </w:pPr>
            <w:r>
              <w:rPr>
                <w:rFonts w:hint="default" w:ascii="Calibri Light" w:hAnsi="Calibri Light" w:cs="Calibri Light"/>
                <w:b/>
              </w:rPr>
              <w:t>417,28</w:t>
            </w:r>
          </w:p>
        </w:tc>
        <w:tc>
          <w:tcPr>
            <w:tcW w:w="0" w:type="auto"/>
            <w:noWrap w:val="0"/>
            <w:vAlign w:val="top"/>
          </w:tcPr>
          <w:p w14:paraId="4CF6BD44">
            <w:pPr>
              <w:jc w:val="center"/>
              <w:rPr>
                <w:rFonts w:hint="default" w:ascii="Calibri Light" w:hAnsi="Calibri Light" w:cs="Calibri Light"/>
                <w:b/>
              </w:rPr>
            </w:pPr>
            <w:r>
              <w:rPr>
                <w:rFonts w:hint="default" w:ascii="Calibri Light" w:hAnsi="Calibri Light" w:cs="Calibri Light"/>
                <w:b/>
              </w:rPr>
              <w:t>23.784,96</w:t>
            </w:r>
          </w:p>
        </w:tc>
      </w:tr>
      <w:tr w14:paraId="3611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4A5AE31">
            <w:pPr>
              <w:jc w:val="center"/>
              <w:rPr>
                <w:rFonts w:hint="default" w:ascii="Calibri Light" w:hAnsi="Calibri Light" w:cs="Calibri Light"/>
                <w:b/>
              </w:rPr>
            </w:pPr>
            <w:r>
              <w:rPr>
                <w:rFonts w:hint="default" w:ascii="Calibri Light" w:hAnsi="Calibri Light" w:cs="Calibri Light"/>
                <w:bCs/>
                <w:sz w:val="20"/>
                <w:szCs w:val="20"/>
              </w:rPr>
              <w:t>40</w:t>
            </w:r>
          </w:p>
        </w:tc>
        <w:tc>
          <w:tcPr>
            <w:tcW w:w="0" w:type="auto"/>
            <w:noWrap w:val="0"/>
            <w:vAlign w:val="top"/>
          </w:tcPr>
          <w:p w14:paraId="4C8D55B3">
            <w:pPr>
              <w:jc w:val="center"/>
              <w:rPr>
                <w:rFonts w:hint="default" w:ascii="Calibri Light" w:hAnsi="Calibri Light" w:cs="Calibri Light"/>
                <w:b/>
              </w:rPr>
            </w:pPr>
            <w:r>
              <w:rPr>
                <w:rFonts w:hint="default" w:ascii="Calibri Light" w:hAnsi="Calibri Light" w:cs="Calibri Light"/>
                <w:b/>
              </w:rPr>
              <w:t>25</w:t>
            </w:r>
          </w:p>
        </w:tc>
        <w:tc>
          <w:tcPr>
            <w:tcW w:w="0" w:type="auto"/>
            <w:noWrap w:val="0"/>
            <w:vAlign w:val="top"/>
          </w:tcPr>
          <w:p w14:paraId="6E42A4B1">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735BA6B">
            <w:pPr>
              <w:jc w:val="center"/>
              <w:rPr>
                <w:rFonts w:hint="default" w:ascii="Calibri Light" w:hAnsi="Calibri Light" w:cs="Calibri Light"/>
                <w:b/>
              </w:rPr>
            </w:pPr>
            <w:r>
              <w:rPr>
                <w:rFonts w:hint="default" w:ascii="Calibri Light" w:hAnsi="Calibri Light" w:cs="Calibri Light"/>
                <w:b/>
              </w:rPr>
              <w:t>Garrafa para Ecotank preto T544 - T544120 | 65 ml | Original | 4500 páginas - Impressora Epson EcoTank  L5290</w:t>
            </w:r>
          </w:p>
        </w:tc>
        <w:tc>
          <w:tcPr>
            <w:tcW w:w="0" w:type="auto"/>
            <w:noWrap w:val="0"/>
            <w:vAlign w:val="top"/>
          </w:tcPr>
          <w:p w14:paraId="5670E9D2">
            <w:pPr>
              <w:jc w:val="center"/>
              <w:rPr>
                <w:rFonts w:hint="default" w:ascii="Calibri Light" w:hAnsi="Calibri Light" w:cs="Calibri Light"/>
                <w:b/>
              </w:rPr>
            </w:pPr>
            <w:r>
              <w:rPr>
                <w:rFonts w:hint="default" w:ascii="Calibri Light" w:hAnsi="Calibri Light" w:cs="Calibri Light"/>
                <w:b/>
              </w:rPr>
              <w:t>54,00</w:t>
            </w:r>
          </w:p>
        </w:tc>
        <w:tc>
          <w:tcPr>
            <w:tcW w:w="0" w:type="auto"/>
            <w:noWrap w:val="0"/>
            <w:vAlign w:val="top"/>
          </w:tcPr>
          <w:p w14:paraId="6124BFBB">
            <w:pPr>
              <w:jc w:val="center"/>
              <w:rPr>
                <w:rFonts w:hint="default" w:ascii="Calibri Light" w:hAnsi="Calibri Light" w:cs="Calibri Light"/>
                <w:b/>
              </w:rPr>
            </w:pPr>
            <w:r>
              <w:rPr>
                <w:rFonts w:hint="default" w:ascii="Calibri Light" w:hAnsi="Calibri Light" w:cs="Calibri Light"/>
                <w:b/>
              </w:rPr>
              <w:t>1.350,00</w:t>
            </w:r>
          </w:p>
        </w:tc>
      </w:tr>
      <w:tr w14:paraId="1C9F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C36BF5">
            <w:pPr>
              <w:jc w:val="center"/>
              <w:rPr>
                <w:rFonts w:hint="default" w:ascii="Calibri Light" w:hAnsi="Calibri Light" w:cs="Calibri Light"/>
                <w:b/>
              </w:rPr>
            </w:pPr>
            <w:r>
              <w:rPr>
                <w:rFonts w:hint="default" w:ascii="Calibri Light" w:hAnsi="Calibri Light" w:cs="Calibri Light"/>
                <w:bCs/>
                <w:sz w:val="20"/>
                <w:szCs w:val="20"/>
              </w:rPr>
              <w:t>41</w:t>
            </w:r>
          </w:p>
        </w:tc>
        <w:tc>
          <w:tcPr>
            <w:tcW w:w="0" w:type="auto"/>
            <w:noWrap w:val="0"/>
            <w:vAlign w:val="top"/>
          </w:tcPr>
          <w:p w14:paraId="01616E5A">
            <w:pPr>
              <w:jc w:val="center"/>
              <w:rPr>
                <w:rFonts w:hint="default" w:ascii="Calibri Light" w:hAnsi="Calibri Light" w:cs="Calibri Light"/>
                <w:b/>
              </w:rPr>
            </w:pPr>
            <w:r>
              <w:rPr>
                <w:rFonts w:hint="default" w:ascii="Calibri Light" w:hAnsi="Calibri Light" w:cs="Calibri Light"/>
                <w:b/>
              </w:rPr>
              <w:t>25</w:t>
            </w:r>
          </w:p>
        </w:tc>
        <w:tc>
          <w:tcPr>
            <w:tcW w:w="0" w:type="auto"/>
            <w:noWrap w:val="0"/>
            <w:vAlign w:val="top"/>
          </w:tcPr>
          <w:p w14:paraId="71109653">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0A4FCA1">
            <w:pPr>
              <w:jc w:val="center"/>
              <w:rPr>
                <w:rFonts w:hint="default" w:ascii="Calibri Light" w:hAnsi="Calibri Light" w:cs="Calibri Light"/>
                <w:b/>
              </w:rPr>
            </w:pPr>
            <w:r>
              <w:rPr>
                <w:rFonts w:hint="default" w:ascii="Calibri Light" w:hAnsi="Calibri Light" w:cs="Calibri Light"/>
                <w:b/>
              </w:rPr>
              <w:t>Garrafa para Ecotank ciano T544 - T544220 | 65 ml | Original | 7500 páginas - Impressora Epson EcoTank  L5290</w:t>
            </w:r>
          </w:p>
        </w:tc>
        <w:tc>
          <w:tcPr>
            <w:tcW w:w="0" w:type="auto"/>
            <w:noWrap w:val="0"/>
            <w:vAlign w:val="top"/>
          </w:tcPr>
          <w:p w14:paraId="07DC2727">
            <w:pPr>
              <w:jc w:val="center"/>
              <w:rPr>
                <w:rFonts w:hint="default" w:ascii="Calibri Light" w:hAnsi="Calibri Light" w:cs="Calibri Light"/>
                <w:b/>
              </w:rPr>
            </w:pPr>
            <w:r>
              <w:rPr>
                <w:rFonts w:hint="default" w:ascii="Calibri Light" w:hAnsi="Calibri Light" w:cs="Calibri Light"/>
                <w:b/>
              </w:rPr>
              <w:t>53,80</w:t>
            </w:r>
          </w:p>
        </w:tc>
        <w:tc>
          <w:tcPr>
            <w:tcW w:w="0" w:type="auto"/>
            <w:noWrap w:val="0"/>
            <w:vAlign w:val="top"/>
          </w:tcPr>
          <w:p w14:paraId="1D16071E">
            <w:pPr>
              <w:jc w:val="center"/>
              <w:rPr>
                <w:rFonts w:hint="default" w:ascii="Calibri Light" w:hAnsi="Calibri Light" w:cs="Calibri Light"/>
                <w:b/>
              </w:rPr>
            </w:pPr>
            <w:r>
              <w:rPr>
                <w:rFonts w:hint="default" w:ascii="Calibri Light" w:hAnsi="Calibri Light" w:cs="Calibri Light"/>
                <w:b/>
              </w:rPr>
              <w:t>1.345,00</w:t>
            </w:r>
          </w:p>
        </w:tc>
      </w:tr>
      <w:tr w14:paraId="6C9A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10F9050">
            <w:pPr>
              <w:jc w:val="center"/>
              <w:rPr>
                <w:rFonts w:hint="default" w:ascii="Calibri Light" w:hAnsi="Calibri Light" w:cs="Calibri Light"/>
                <w:b/>
              </w:rPr>
            </w:pPr>
            <w:r>
              <w:rPr>
                <w:rFonts w:hint="default" w:ascii="Calibri Light" w:hAnsi="Calibri Light" w:cs="Calibri Light"/>
                <w:bCs/>
                <w:sz w:val="20"/>
                <w:szCs w:val="20"/>
              </w:rPr>
              <w:t>42</w:t>
            </w:r>
          </w:p>
        </w:tc>
        <w:tc>
          <w:tcPr>
            <w:tcW w:w="0" w:type="auto"/>
            <w:noWrap w:val="0"/>
            <w:vAlign w:val="top"/>
          </w:tcPr>
          <w:p w14:paraId="097771D0">
            <w:pPr>
              <w:jc w:val="center"/>
              <w:rPr>
                <w:rFonts w:hint="default" w:ascii="Calibri Light" w:hAnsi="Calibri Light" w:cs="Calibri Light"/>
                <w:b/>
              </w:rPr>
            </w:pPr>
            <w:r>
              <w:rPr>
                <w:rFonts w:hint="default" w:ascii="Calibri Light" w:hAnsi="Calibri Light" w:cs="Calibri Light"/>
                <w:b/>
              </w:rPr>
              <w:t>25</w:t>
            </w:r>
          </w:p>
        </w:tc>
        <w:tc>
          <w:tcPr>
            <w:tcW w:w="0" w:type="auto"/>
            <w:noWrap w:val="0"/>
            <w:vAlign w:val="top"/>
          </w:tcPr>
          <w:p w14:paraId="5D30082A">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9CB92D1">
            <w:pPr>
              <w:jc w:val="center"/>
              <w:rPr>
                <w:rFonts w:hint="default" w:ascii="Calibri Light" w:hAnsi="Calibri Light" w:cs="Calibri Light"/>
                <w:b/>
              </w:rPr>
            </w:pPr>
            <w:r>
              <w:rPr>
                <w:rFonts w:hint="default" w:ascii="Calibri Light" w:hAnsi="Calibri Light" w:cs="Calibri Light"/>
                <w:b/>
              </w:rPr>
              <w:t>Garrafa para Ecotank magenta T544 - T544320 | 65 ml | Original | 7500 páginas - Impressora Epson EcoTank  L5290</w:t>
            </w:r>
          </w:p>
        </w:tc>
        <w:tc>
          <w:tcPr>
            <w:tcW w:w="0" w:type="auto"/>
            <w:noWrap w:val="0"/>
            <w:vAlign w:val="top"/>
          </w:tcPr>
          <w:p w14:paraId="784FE718">
            <w:pPr>
              <w:jc w:val="center"/>
              <w:rPr>
                <w:rFonts w:hint="default" w:ascii="Calibri Light" w:hAnsi="Calibri Light" w:cs="Calibri Light"/>
                <w:b/>
              </w:rPr>
            </w:pPr>
            <w:r>
              <w:rPr>
                <w:rFonts w:hint="default" w:ascii="Calibri Light" w:hAnsi="Calibri Light" w:cs="Calibri Light"/>
                <w:b/>
              </w:rPr>
              <w:t>53,78</w:t>
            </w:r>
          </w:p>
        </w:tc>
        <w:tc>
          <w:tcPr>
            <w:tcW w:w="0" w:type="auto"/>
            <w:noWrap w:val="0"/>
            <w:vAlign w:val="top"/>
          </w:tcPr>
          <w:p w14:paraId="0E34ABAC">
            <w:pPr>
              <w:jc w:val="center"/>
              <w:rPr>
                <w:rFonts w:hint="default" w:ascii="Calibri Light" w:hAnsi="Calibri Light" w:cs="Calibri Light"/>
                <w:b/>
              </w:rPr>
            </w:pPr>
            <w:r>
              <w:rPr>
                <w:rFonts w:hint="default" w:ascii="Calibri Light" w:hAnsi="Calibri Light" w:cs="Calibri Light"/>
                <w:b/>
              </w:rPr>
              <w:t>1.344,50</w:t>
            </w:r>
          </w:p>
        </w:tc>
      </w:tr>
      <w:tr w14:paraId="314E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6E0E02">
            <w:pPr>
              <w:jc w:val="center"/>
              <w:rPr>
                <w:rFonts w:hint="default" w:ascii="Calibri Light" w:hAnsi="Calibri Light" w:cs="Calibri Light"/>
                <w:b/>
              </w:rPr>
            </w:pPr>
            <w:r>
              <w:rPr>
                <w:rFonts w:hint="default" w:ascii="Calibri Light" w:hAnsi="Calibri Light" w:cs="Calibri Light"/>
                <w:bCs/>
                <w:sz w:val="20"/>
                <w:szCs w:val="20"/>
              </w:rPr>
              <w:t>43</w:t>
            </w:r>
          </w:p>
        </w:tc>
        <w:tc>
          <w:tcPr>
            <w:tcW w:w="0" w:type="auto"/>
            <w:noWrap w:val="0"/>
            <w:vAlign w:val="top"/>
          </w:tcPr>
          <w:p w14:paraId="29CF4CD7">
            <w:pPr>
              <w:jc w:val="center"/>
              <w:rPr>
                <w:rFonts w:hint="default" w:ascii="Calibri Light" w:hAnsi="Calibri Light" w:cs="Calibri Light"/>
                <w:b/>
              </w:rPr>
            </w:pPr>
            <w:r>
              <w:rPr>
                <w:rFonts w:hint="default" w:ascii="Calibri Light" w:hAnsi="Calibri Light" w:cs="Calibri Light"/>
                <w:b/>
              </w:rPr>
              <w:t>25</w:t>
            </w:r>
          </w:p>
        </w:tc>
        <w:tc>
          <w:tcPr>
            <w:tcW w:w="0" w:type="auto"/>
            <w:noWrap w:val="0"/>
            <w:vAlign w:val="top"/>
          </w:tcPr>
          <w:p w14:paraId="7D4CA14D">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EC914A2">
            <w:pPr>
              <w:jc w:val="center"/>
              <w:rPr>
                <w:rFonts w:hint="default" w:ascii="Calibri Light" w:hAnsi="Calibri Light" w:cs="Calibri Light"/>
                <w:b/>
              </w:rPr>
            </w:pPr>
            <w:r>
              <w:rPr>
                <w:rFonts w:hint="default" w:ascii="Calibri Light" w:hAnsi="Calibri Light" w:cs="Calibri Light"/>
                <w:b/>
              </w:rPr>
              <w:t>Garrafa para Ecotank amarelo T544 - T544420 | 65 ml | Original | 7500 páginas - Impressora Epson EcoTank  L5290</w:t>
            </w:r>
          </w:p>
        </w:tc>
        <w:tc>
          <w:tcPr>
            <w:tcW w:w="0" w:type="auto"/>
            <w:noWrap w:val="0"/>
            <w:vAlign w:val="top"/>
          </w:tcPr>
          <w:p w14:paraId="49C7F1DD">
            <w:pPr>
              <w:jc w:val="center"/>
              <w:rPr>
                <w:rFonts w:hint="default" w:ascii="Calibri Light" w:hAnsi="Calibri Light" w:cs="Calibri Light"/>
                <w:b/>
              </w:rPr>
            </w:pPr>
            <w:r>
              <w:rPr>
                <w:rFonts w:hint="default" w:ascii="Calibri Light" w:hAnsi="Calibri Light" w:cs="Calibri Light"/>
                <w:b/>
              </w:rPr>
              <w:t>52,73</w:t>
            </w:r>
          </w:p>
        </w:tc>
        <w:tc>
          <w:tcPr>
            <w:tcW w:w="0" w:type="auto"/>
            <w:noWrap w:val="0"/>
            <w:vAlign w:val="top"/>
          </w:tcPr>
          <w:p w14:paraId="7833DD22">
            <w:pPr>
              <w:jc w:val="center"/>
              <w:rPr>
                <w:rFonts w:hint="default" w:ascii="Calibri Light" w:hAnsi="Calibri Light" w:cs="Calibri Light"/>
                <w:b/>
              </w:rPr>
            </w:pPr>
            <w:r>
              <w:rPr>
                <w:rFonts w:hint="default" w:ascii="Calibri Light" w:hAnsi="Calibri Light" w:cs="Calibri Light"/>
                <w:b/>
              </w:rPr>
              <w:t>1.318,25</w:t>
            </w:r>
          </w:p>
        </w:tc>
      </w:tr>
      <w:tr w14:paraId="124A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9F4AB0">
            <w:pPr>
              <w:jc w:val="center"/>
              <w:rPr>
                <w:rFonts w:hint="default" w:ascii="Calibri Light" w:hAnsi="Calibri Light" w:cs="Calibri Light"/>
                <w:b/>
              </w:rPr>
            </w:pPr>
            <w:r>
              <w:rPr>
                <w:rFonts w:hint="default" w:ascii="Calibri Light" w:hAnsi="Calibri Light" w:cs="Calibri Light"/>
                <w:bCs/>
                <w:sz w:val="20"/>
                <w:szCs w:val="20"/>
              </w:rPr>
              <w:t>44</w:t>
            </w:r>
          </w:p>
        </w:tc>
        <w:tc>
          <w:tcPr>
            <w:tcW w:w="0" w:type="auto"/>
            <w:noWrap w:val="0"/>
            <w:vAlign w:val="top"/>
          </w:tcPr>
          <w:p w14:paraId="7584DEE3">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311E577F">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B79CE74">
            <w:pPr>
              <w:jc w:val="center"/>
              <w:rPr>
                <w:rFonts w:hint="default" w:ascii="Calibri Light" w:hAnsi="Calibri Light" w:cs="Calibri Light"/>
                <w:b/>
              </w:rPr>
            </w:pPr>
            <w:r>
              <w:rPr>
                <w:rFonts w:hint="default" w:ascii="Calibri Light" w:hAnsi="Calibri Light" w:cs="Calibri Light"/>
                <w:b/>
              </w:rPr>
              <w:t>Cartucho de Toner para HP LaserJet 3050 | Compatível | Q2612A | 100% Novo | 2.000 páginas - Impressora HP Laserjet 3050</w:t>
            </w:r>
          </w:p>
        </w:tc>
        <w:tc>
          <w:tcPr>
            <w:tcW w:w="0" w:type="auto"/>
            <w:noWrap w:val="0"/>
            <w:vAlign w:val="top"/>
          </w:tcPr>
          <w:p w14:paraId="1A17198E">
            <w:pPr>
              <w:jc w:val="center"/>
              <w:rPr>
                <w:rFonts w:hint="default" w:ascii="Calibri Light" w:hAnsi="Calibri Light" w:cs="Calibri Light"/>
                <w:b/>
              </w:rPr>
            </w:pPr>
            <w:r>
              <w:rPr>
                <w:rFonts w:hint="default" w:ascii="Calibri Light" w:hAnsi="Calibri Light" w:cs="Calibri Light"/>
                <w:b/>
              </w:rPr>
              <w:t>43,03</w:t>
            </w:r>
          </w:p>
        </w:tc>
        <w:tc>
          <w:tcPr>
            <w:tcW w:w="0" w:type="auto"/>
            <w:noWrap w:val="0"/>
            <w:vAlign w:val="top"/>
          </w:tcPr>
          <w:p w14:paraId="1FC7B14F">
            <w:pPr>
              <w:jc w:val="center"/>
              <w:rPr>
                <w:rFonts w:hint="default" w:ascii="Calibri Light" w:hAnsi="Calibri Light" w:cs="Calibri Light"/>
                <w:b/>
              </w:rPr>
            </w:pPr>
            <w:r>
              <w:rPr>
                <w:rFonts w:hint="default" w:ascii="Calibri Light" w:hAnsi="Calibri Light" w:cs="Calibri Light"/>
                <w:b/>
              </w:rPr>
              <w:t>258,18</w:t>
            </w:r>
          </w:p>
        </w:tc>
      </w:tr>
      <w:tr w14:paraId="53B80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05F469C">
            <w:pPr>
              <w:jc w:val="center"/>
              <w:rPr>
                <w:rFonts w:hint="default" w:ascii="Calibri Light" w:hAnsi="Calibri Light" w:cs="Calibri Light"/>
                <w:b/>
              </w:rPr>
            </w:pPr>
            <w:r>
              <w:rPr>
                <w:rFonts w:hint="default" w:ascii="Calibri Light" w:hAnsi="Calibri Light" w:cs="Calibri Light"/>
                <w:bCs/>
                <w:sz w:val="20"/>
                <w:szCs w:val="20"/>
              </w:rPr>
              <w:t>45</w:t>
            </w:r>
          </w:p>
        </w:tc>
        <w:tc>
          <w:tcPr>
            <w:tcW w:w="0" w:type="auto"/>
            <w:noWrap w:val="0"/>
            <w:vAlign w:val="top"/>
          </w:tcPr>
          <w:p w14:paraId="3C51059E">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51489972">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A2C8A37">
            <w:pPr>
              <w:jc w:val="center"/>
              <w:rPr>
                <w:rFonts w:hint="default" w:ascii="Calibri Light" w:hAnsi="Calibri Light" w:cs="Calibri Light"/>
                <w:b/>
              </w:rPr>
            </w:pPr>
            <w:r>
              <w:rPr>
                <w:rFonts w:hint="default" w:ascii="Calibri Light" w:hAnsi="Calibri Light" w:cs="Calibri Light"/>
                <w:b/>
              </w:rPr>
              <w:t>Refil de Tinta Black GI-190 Original Canon Pixma G1100 | G1110 | G2100 | G2110 | G3100 | G3110 | G3111 | G4100 | G4110 | G4111 | GI-190 | Preto | Total de 135 ml de tinta - Impressora Canon Pixma  G4110</w:t>
            </w:r>
          </w:p>
        </w:tc>
        <w:tc>
          <w:tcPr>
            <w:tcW w:w="0" w:type="auto"/>
            <w:noWrap w:val="0"/>
            <w:vAlign w:val="top"/>
          </w:tcPr>
          <w:p w14:paraId="364575FF">
            <w:pPr>
              <w:jc w:val="center"/>
              <w:rPr>
                <w:rFonts w:hint="default" w:ascii="Calibri Light" w:hAnsi="Calibri Light" w:cs="Calibri Light"/>
                <w:b/>
              </w:rPr>
            </w:pPr>
            <w:r>
              <w:rPr>
                <w:rFonts w:hint="default" w:ascii="Calibri Light" w:hAnsi="Calibri Light" w:cs="Calibri Light"/>
                <w:b/>
              </w:rPr>
              <w:t>70,75</w:t>
            </w:r>
          </w:p>
        </w:tc>
        <w:tc>
          <w:tcPr>
            <w:tcW w:w="0" w:type="auto"/>
            <w:noWrap w:val="0"/>
            <w:vAlign w:val="top"/>
          </w:tcPr>
          <w:p w14:paraId="6D62F5BE">
            <w:pPr>
              <w:jc w:val="center"/>
              <w:rPr>
                <w:rFonts w:hint="default" w:ascii="Calibri Light" w:hAnsi="Calibri Light" w:cs="Calibri Light"/>
                <w:b/>
              </w:rPr>
            </w:pPr>
            <w:r>
              <w:rPr>
                <w:rFonts w:hint="default" w:ascii="Calibri Light" w:hAnsi="Calibri Light" w:cs="Calibri Light"/>
                <w:b/>
              </w:rPr>
              <w:t>424,50</w:t>
            </w:r>
          </w:p>
        </w:tc>
      </w:tr>
      <w:tr w14:paraId="246D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277DA8B">
            <w:pPr>
              <w:jc w:val="center"/>
              <w:rPr>
                <w:rFonts w:hint="default" w:ascii="Calibri Light" w:hAnsi="Calibri Light" w:cs="Calibri Light"/>
                <w:b/>
              </w:rPr>
            </w:pPr>
            <w:r>
              <w:rPr>
                <w:rFonts w:hint="default" w:ascii="Calibri Light" w:hAnsi="Calibri Light" w:cs="Calibri Light"/>
                <w:bCs/>
                <w:sz w:val="20"/>
                <w:szCs w:val="20"/>
              </w:rPr>
              <w:t>46</w:t>
            </w:r>
          </w:p>
        </w:tc>
        <w:tc>
          <w:tcPr>
            <w:tcW w:w="0" w:type="auto"/>
            <w:noWrap w:val="0"/>
            <w:vAlign w:val="top"/>
          </w:tcPr>
          <w:p w14:paraId="5C83363E">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71269A77">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D875A9D">
            <w:pPr>
              <w:jc w:val="center"/>
              <w:rPr>
                <w:rFonts w:hint="default" w:ascii="Calibri Light" w:hAnsi="Calibri Light" w:cs="Calibri Light"/>
                <w:b/>
              </w:rPr>
            </w:pPr>
            <w:r>
              <w:rPr>
                <w:rFonts w:hint="default" w:ascii="Calibri Light" w:hAnsi="Calibri Light" w:cs="Calibri Light"/>
                <w:b/>
              </w:rPr>
              <w:t>Refil de Tinta Ciano GI-190 Original Canon Pixma G1100 | G1110 | G2100 | G2110 | G3100 | G3110 | G3111 | G4100 | G4110 | G4111 | GI-190 | Azul | Total de 75 ml de tinta - Impressora Canon Pixma  G4110</w:t>
            </w:r>
          </w:p>
        </w:tc>
        <w:tc>
          <w:tcPr>
            <w:tcW w:w="0" w:type="auto"/>
            <w:noWrap w:val="0"/>
            <w:vAlign w:val="top"/>
          </w:tcPr>
          <w:p w14:paraId="6C8F6045">
            <w:pPr>
              <w:jc w:val="center"/>
              <w:rPr>
                <w:rFonts w:hint="default" w:ascii="Calibri Light" w:hAnsi="Calibri Light" w:cs="Calibri Light"/>
                <w:b/>
              </w:rPr>
            </w:pPr>
            <w:r>
              <w:rPr>
                <w:rFonts w:hint="default" w:ascii="Calibri Light" w:hAnsi="Calibri Light" w:cs="Calibri Light"/>
                <w:b/>
              </w:rPr>
              <w:t>72,25</w:t>
            </w:r>
          </w:p>
        </w:tc>
        <w:tc>
          <w:tcPr>
            <w:tcW w:w="0" w:type="auto"/>
            <w:noWrap w:val="0"/>
            <w:vAlign w:val="top"/>
          </w:tcPr>
          <w:p w14:paraId="3DE9EE5A">
            <w:pPr>
              <w:jc w:val="center"/>
              <w:rPr>
                <w:rFonts w:hint="default" w:ascii="Calibri Light" w:hAnsi="Calibri Light" w:cs="Calibri Light"/>
                <w:b/>
              </w:rPr>
            </w:pPr>
            <w:r>
              <w:rPr>
                <w:rFonts w:hint="default" w:ascii="Calibri Light" w:hAnsi="Calibri Light" w:cs="Calibri Light"/>
                <w:b/>
              </w:rPr>
              <w:t>433,50</w:t>
            </w:r>
          </w:p>
        </w:tc>
      </w:tr>
      <w:tr w14:paraId="5EFD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8252DE">
            <w:pPr>
              <w:jc w:val="center"/>
              <w:rPr>
                <w:rFonts w:hint="default" w:ascii="Calibri Light" w:hAnsi="Calibri Light" w:cs="Calibri Light"/>
                <w:b/>
              </w:rPr>
            </w:pPr>
            <w:r>
              <w:rPr>
                <w:rFonts w:hint="default" w:ascii="Calibri Light" w:hAnsi="Calibri Light" w:cs="Calibri Light"/>
                <w:bCs/>
                <w:sz w:val="20"/>
                <w:szCs w:val="20"/>
              </w:rPr>
              <w:t>47</w:t>
            </w:r>
          </w:p>
        </w:tc>
        <w:tc>
          <w:tcPr>
            <w:tcW w:w="0" w:type="auto"/>
            <w:noWrap w:val="0"/>
            <w:vAlign w:val="top"/>
          </w:tcPr>
          <w:p w14:paraId="589C3D0B">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05FB807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1049C6B">
            <w:pPr>
              <w:jc w:val="center"/>
              <w:rPr>
                <w:rFonts w:hint="default" w:ascii="Calibri Light" w:hAnsi="Calibri Light" w:cs="Calibri Light"/>
                <w:b/>
              </w:rPr>
            </w:pPr>
            <w:r>
              <w:rPr>
                <w:rFonts w:hint="default" w:ascii="Calibri Light" w:hAnsi="Calibri Light" w:cs="Calibri Light"/>
                <w:b/>
              </w:rPr>
              <w:t>Refil de Tinta Yellow GI-190 Original Canon Pixma G1100 | G1110 | G2100 | G2110 | G3100 | G3110 | G3111 | G4100 | G4110 | G4111 | GI-190 | Amarelo | Total de 75 ml de tinta - Impressora Canon Pixma  G4110</w:t>
            </w:r>
          </w:p>
        </w:tc>
        <w:tc>
          <w:tcPr>
            <w:tcW w:w="0" w:type="auto"/>
            <w:noWrap w:val="0"/>
            <w:vAlign w:val="top"/>
          </w:tcPr>
          <w:p w14:paraId="076C7D0E">
            <w:pPr>
              <w:jc w:val="center"/>
              <w:rPr>
                <w:rFonts w:hint="default" w:ascii="Calibri Light" w:hAnsi="Calibri Light" w:cs="Calibri Light"/>
                <w:b/>
              </w:rPr>
            </w:pPr>
            <w:r>
              <w:rPr>
                <w:rFonts w:hint="default" w:ascii="Calibri Light" w:hAnsi="Calibri Light" w:cs="Calibri Light"/>
                <w:b/>
              </w:rPr>
              <w:t>74,08</w:t>
            </w:r>
          </w:p>
        </w:tc>
        <w:tc>
          <w:tcPr>
            <w:tcW w:w="0" w:type="auto"/>
            <w:noWrap w:val="0"/>
            <w:vAlign w:val="top"/>
          </w:tcPr>
          <w:p w14:paraId="50251292">
            <w:pPr>
              <w:jc w:val="center"/>
              <w:rPr>
                <w:rFonts w:hint="default" w:ascii="Calibri Light" w:hAnsi="Calibri Light" w:cs="Calibri Light"/>
                <w:b/>
              </w:rPr>
            </w:pPr>
            <w:r>
              <w:rPr>
                <w:rFonts w:hint="default" w:ascii="Calibri Light" w:hAnsi="Calibri Light" w:cs="Calibri Light"/>
                <w:b/>
              </w:rPr>
              <w:t>444,48</w:t>
            </w:r>
          </w:p>
        </w:tc>
      </w:tr>
      <w:tr w14:paraId="794A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EC81A9">
            <w:pPr>
              <w:jc w:val="center"/>
              <w:rPr>
                <w:rFonts w:hint="default" w:ascii="Calibri Light" w:hAnsi="Calibri Light" w:cs="Calibri Light"/>
                <w:b/>
              </w:rPr>
            </w:pPr>
            <w:r>
              <w:rPr>
                <w:rFonts w:hint="default" w:ascii="Calibri Light" w:hAnsi="Calibri Light" w:cs="Calibri Light"/>
                <w:bCs/>
                <w:sz w:val="20"/>
                <w:szCs w:val="20"/>
              </w:rPr>
              <w:t>48</w:t>
            </w:r>
          </w:p>
        </w:tc>
        <w:tc>
          <w:tcPr>
            <w:tcW w:w="0" w:type="auto"/>
            <w:noWrap w:val="0"/>
            <w:vAlign w:val="top"/>
          </w:tcPr>
          <w:p w14:paraId="28B988CC">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09CD1DE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62D26E85">
            <w:pPr>
              <w:jc w:val="center"/>
              <w:rPr>
                <w:rFonts w:hint="default" w:ascii="Calibri Light" w:hAnsi="Calibri Light" w:cs="Calibri Light"/>
                <w:b/>
              </w:rPr>
            </w:pPr>
            <w:r>
              <w:rPr>
                <w:rFonts w:hint="default" w:ascii="Calibri Light" w:hAnsi="Calibri Light" w:cs="Calibri Light"/>
                <w:b/>
              </w:rPr>
              <w:t>Refil de Tinta Magenta GI-190 Original Canon Pixma G1100 | G1110 | G2100 | G2110 | G3100 | G3110 | G3111 | G4100 | G4110 | G4111 | GI-190 | Vermelho| Total de 75 ml de tinta - Impressora Canon Pixma  G4110</w:t>
            </w:r>
          </w:p>
        </w:tc>
        <w:tc>
          <w:tcPr>
            <w:tcW w:w="0" w:type="auto"/>
            <w:noWrap w:val="0"/>
            <w:vAlign w:val="top"/>
          </w:tcPr>
          <w:p w14:paraId="48D8A99C">
            <w:pPr>
              <w:jc w:val="center"/>
              <w:rPr>
                <w:rFonts w:hint="default" w:ascii="Calibri Light" w:hAnsi="Calibri Light" w:cs="Calibri Light"/>
                <w:b/>
              </w:rPr>
            </w:pPr>
            <w:r>
              <w:rPr>
                <w:rFonts w:hint="default" w:ascii="Calibri Light" w:hAnsi="Calibri Light" w:cs="Calibri Light"/>
                <w:b/>
              </w:rPr>
              <w:t>75,74</w:t>
            </w:r>
          </w:p>
        </w:tc>
        <w:tc>
          <w:tcPr>
            <w:tcW w:w="0" w:type="auto"/>
            <w:noWrap w:val="0"/>
            <w:vAlign w:val="top"/>
          </w:tcPr>
          <w:p w14:paraId="7039F6A1">
            <w:pPr>
              <w:jc w:val="center"/>
              <w:rPr>
                <w:rFonts w:hint="default" w:ascii="Calibri Light" w:hAnsi="Calibri Light" w:cs="Calibri Light"/>
                <w:b/>
              </w:rPr>
            </w:pPr>
            <w:r>
              <w:rPr>
                <w:rFonts w:hint="default" w:ascii="Calibri Light" w:hAnsi="Calibri Light" w:cs="Calibri Light"/>
                <w:b/>
              </w:rPr>
              <w:t>454,44</w:t>
            </w:r>
          </w:p>
        </w:tc>
      </w:tr>
      <w:tr w14:paraId="60D0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92C6592">
            <w:pPr>
              <w:jc w:val="center"/>
              <w:rPr>
                <w:rFonts w:hint="default" w:ascii="Calibri Light" w:hAnsi="Calibri Light" w:cs="Calibri Light"/>
                <w:b/>
              </w:rPr>
            </w:pPr>
            <w:r>
              <w:rPr>
                <w:rFonts w:hint="default" w:ascii="Calibri Light" w:hAnsi="Calibri Light" w:cs="Calibri Light"/>
                <w:bCs/>
                <w:sz w:val="20"/>
                <w:szCs w:val="20"/>
              </w:rPr>
              <w:t>49</w:t>
            </w:r>
          </w:p>
        </w:tc>
        <w:tc>
          <w:tcPr>
            <w:tcW w:w="0" w:type="auto"/>
            <w:noWrap w:val="0"/>
            <w:vAlign w:val="top"/>
          </w:tcPr>
          <w:p w14:paraId="71625E63">
            <w:pPr>
              <w:jc w:val="center"/>
              <w:rPr>
                <w:rFonts w:hint="default" w:ascii="Calibri Light" w:hAnsi="Calibri Light" w:cs="Calibri Light"/>
                <w:b/>
              </w:rPr>
            </w:pPr>
            <w:r>
              <w:rPr>
                <w:rFonts w:hint="default" w:ascii="Calibri Light" w:hAnsi="Calibri Light" w:cs="Calibri Light"/>
                <w:b/>
              </w:rPr>
              <w:t>84</w:t>
            </w:r>
          </w:p>
        </w:tc>
        <w:tc>
          <w:tcPr>
            <w:tcW w:w="0" w:type="auto"/>
            <w:noWrap w:val="0"/>
            <w:vAlign w:val="top"/>
          </w:tcPr>
          <w:p w14:paraId="126E79F4">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015C4ED">
            <w:pPr>
              <w:jc w:val="center"/>
              <w:rPr>
                <w:rFonts w:hint="default" w:ascii="Calibri Light" w:hAnsi="Calibri Light" w:cs="Calibri Light"/>
                <w:b/>
              </w:rPr>
            </w:pPr>
            <w:r>
              <w:rPr>
                <w:rFonts w:hint="default" w:ascii="Calibri Light" w:hAnsi="Calibri Light" w:cs="Calibri Light"/>
                <w:b/>
              </w:rPr>
              <w:t>Cartucho de Toner p/ Brother TN-1060 | Cartucho de Toner | TN1060 | TN 1060 | Compatível | 100% Novo | 1.000 Páginas com cobertura de  5% - Impressora Brother HL-1212W</w:t>
            </w:r>
          </w:p>
        </w:tc>
        <w:tc>
          <w:tcPr>
            <w:tcW w:w="0" w:type="auto"/>
            <w:noWrap w:val="0"/>
            <w:vAlign w:val="top"/>
          </w:tcPr>
          <w:p w14:paraId="7DF45EC7">
            <w:pPr>
              <w:jc w:val="center"/>
              <w:rPr>
                <w:rFonts w:hint="default" w:ascii="Calibri Light" w:hAnsi="Calibri Light" w:cs="Calibri Light"/>
                <w:b/>
              </w:rPr>
            </w:pPr>
            <w:r>
              <w:rPr>
                <w:rFonts w:hint="default" w:ascii="Calibri Light" w:hAnsi="Calibri Light" w:cs="Calibri Light"/>
                <w:b/>
              </w:rPr>
              <w:t>35,81</w:t>
            </w:r>
          </w:p>
        </w:tc>
        <w:tc>
          <w:tcPr>
            <w:tcW w:w="0" w:type="auto"/>
            <w:noWrap w:val="0"/>
            <w:vAlign w:val="top"/>
          </w:tcPr>
          <w:p w14:paraId="70CE8902">
            <w:pPr>
              <w:jc w:val="center"/>
              <w:rPr>
                <w:rFonts w:hint="default" w:ascii="Calibri Light" w:hAnsi="Calibri Light" w:cs="Calibri Light"/>
                <w:b/>
              </w:rPr>
            </w:pPr>
            <w:r>
              <w:rPr>
                <w:rFonts w:hint="default" w:ascii="Calibri Light" w:hAnsi="Calibri Light" w:cs="Calibri Light"/>
                <w:b/>
              </w:rPr>
              <w:t>3.008,04</w:t>
            </w:r>
          </w:p>
        </w:tc>
      </w:tr>
      <w:tr w14:paraId="3104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A90CF50">
            <w:pPr>
              <w:jc w:val="center"/>
              <w:rPr>
                <w:rFonts w:hint="default" w:ascii="Calibri Light" w:hAnsi="Calibri Light" w:cs="Calibri Light"/>
                <w:b/>
              </w:rPr>
            </w:pPr>
            <w:r>
              <w:rPr>
                <w:rFonts w:hint="default" w:ascii="Calibri Light" w:hAnsi="Calibri Light" w:cs="Calibri Light"/>
                <w:bCs/>
                <w:sz w:val="20"/>
                <w:szCs w:val="20"/>
              </w:rPr>
              <w:t>50</w:t>
            </w:r>
          </w:p>
        </w:tc>
        <w:tc>
          <w:tcPr>
            <w:tcW w:w="0" w:type="auto"/>
            <w:noWrap w:val="0"/>
            <w:vAlign w:val="top"/>
          </w:tcPr>
          <w:p w14:paraId="4A83118F">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41D53C18">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1FA3FE39">
            <w:pPr>
              <w:jc w:val="center"/>
              <w:rPr>
                <w:rFonts w:hint="default" w:ascii="Calibri Light" w:hAnsi="Calibri Light" w:cs="Calibri Light"/>
                <w:b/>
              </w:rPr>
            </w:pPr>
            <w:r>
              <w:rPr>
                <w:rFonts w:hint="default" w:ascii="Calibri Light" w:hAnsi="Calibri Light" w:cs="Calibri Light"/>
                <w:b/>
              </w:rPr>
              <w:t>Cilindro para Brother DR-1060 | DR1060 | DR 1060 | Compatível | 100% Novo | 10.000 páginas com cobertura de 5% - Impressora Brother HL-1212W</w:t>
            </w:r>
          </w:p>
        </w:tc>
        <w:tc>
          <w:tcPr>
            <w:tcW w:w="0" w:type="auto"/>
            <w:noWrap w:val="0"/>
            <w:vAlign w:val="top"/>
          </w:tcPr>
          <w:p w14:paraId="52FE26FD">
            <w:pPr>
              <w:jc w:val="center"/>
              <w:rPr>
                <w:rFonts w:hint="default" w:ascii="Calibri Light" w:hAnsi="Calibri Light" w:cs="Calibri Light"/>
                <w:b/>
              </w:rPr>
            </w:pPr>
            <w:r>
              <w:rPr>
                <w:rFonts w:hint="default" w:ascii="Calibri Light" w:hAnsi="Calibri Light" w:cs="Calibri Light"/>
                <w:b/>
              </w:rPr>
              <w:t>69,88</w:t>
            </w:r>
          </w:p>
        </w:tc>
        <w:tc>
          <w:tcPr>
            <w:tcW w:w="0" w:type="auto"/>
            <w:noWrap w:val="0"/>
            <w:vAlign w:val="top"/>
          </w:tcPr>
          <w:p w14:paraId="54C80C1F">
            <w:pPr>
              <w:jc w:val="center"/>
              <w:rPr>
                <w:rFonts w:hint="default" w:ascii="Calibri Light" w:hAnsi="Calibri Light" w:cs="Calibri Light"/>
                <w:b/>
              </w:rPr>
            </w:pPr>
            <w:r>
              <w:rPr>
                <w:rFonts w:hint="default" w:ascii="Calibri Light" w:hAnsi="Calibri Light" w:cs="Calibri Light"/>
                <w:b/>
              </w:rPr>
              <w:t>698,80</w:t>
            </w:r>
          </w:p>
        </w:tc>
      </w:tr>
      <w:tr w14:paraId="6C7A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0A5C151">
            <w:pPr>
              <w:jc w:val="center"/>
              <w:rPr>
                <w:rFonts w:hint="default" w:ascii="Calibri Light" w:hAnsi="Calibri Light" w:cs="Calibri Light"/>
                <w:b/>
              </w:rPr>
            </w:pPr>
            <w:r>
              <w:rPr>
                <w:rFonts w:hint="default" w:ascii="Calibri Light" w:hAnsi="Calibri Light" w:cs="Calibri Light"/>
                <w:bCs/>
                <w:sz w:val="20"/>
                <w:szCs w:val="20"/>
              </w:rPr>
              <w:t>51</w:t>
            </w:r>
          </w:p>
        </w:tc>
        <w:tc>
          <w:tcPr>
            <w:tcW w:w="0" w:type="auto"/>
            <w:noWrap w:val="0"/>
            <w:vAlign w:val="top"/>
          </w:tcPr>
          <w:p w14:paraId="70FE66A1">
            <w:pPr>
              <w:jc w:val="center"/>
              <w:rPr>
                <w:rFonts w:hint="default" w:ascii="Calibri Light" w:hAnsi="Calibri Light" w:cs="Calibri Light"/>
                <w:b/>
              </w:rPr>
            </w:pPr>
            <w:r>
              <w:rPr>
                <w:rFonts w:hint="default" w:ascii="Calibri Light" w:hAnsi="Calibri Light" w:cs="Calibri Light"/>
                <w:b/>
              </w:rPr>
              <w:t>10</w:t>
            </w:r>
          </w:p>
        </w:tc>
        <w:tc>
          <w:tcPr>
            <w:tcW w:w="0" w:type="auto"/>
            <w:noWrap w:val="0"/>
            <w:vAlign w:val="top"/>
          </w:tcPr>
          <w:p w14:paraId="1619934C">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3388DD67">
            <w:pPr>
              <w:jc w:val="center"/>
              <w:rPr>
                <w:rFonts w:hint="default" w:ascii="Calibri Light" w:hAnsi="Calibri Light" w:cs="Calibri Light"/>
                <w:b/>
              </w:rPr>
            </w:pPr>
            <w:r>
              <w:rPr>
                <w:rFonts w:hint="default" w:ascii="Calibri Light" w:hAnsi="Calibri Light" w:cs="Calibri Light"/>
                <w:b/>
              </w:rPr>
              <w:t>Cartucho de Toner p/ HP CE-285A | Cartucho de Toner | CE285A| CE 285A | Compatível| 100% Novo | 3.000 Páginas com cobertura de 5% - Impressora HP LaserJet M1132 MFP</w:t>
            </w:r>
          </w:p>
        </w:tc>
        <w:tc>
          <w:tcPr>
            <w:tcW w:w="0" w:type="auto"/>
            <w:noWrap w:val="0"/>
            <w:vAlign w:val="top"/>
          </w:tcPr>
          <w:p w14:paraId="2F3C79BF">
            <w:pPr>
              <w:jc w:val="center"/>
              <w:rPr>
                <w:rFonts w:hint="default" w:ascii="Calibri Light" w:hAnsi="Calibri Light" w:cs="Calibri Light"/>
                <w:b/>
              </w:rPr>
            </w:pPr>
            <w:r>
              <w:rPr>
                <w:rFonts w:hint="default" w:ascii="Calibri Light" w:hAnsi="Calibri Light" w:cs="Calibri Light"/>
                <w:b/>
              </w:rPr>
              <w:t>42,91</w:t>
            </w:r>
          </w:p>
        </w:tc>
        <w:tc>
          <w:tcPr>
            <w:tcW w:w="0" w:type="auto"/>
            <w:noWrap w:val="0"/>
            <w:vAlign w:val="top"/>
          </w:tcPr>
          <w:p w14:paraId="3F9DAF34">
            <w:pPr>
              <w:jc w:val="center"/>
              <w:rPr>
                <w:rFonts w:hint="default" w:ascii="Calibri Light" w:hAnsi="Calibri Light" w:cs="Calibri Light"/>
                <w:b/>
              </w:rPr>
            </w:pPr>
            <w:r>
              <w:rPr>
                <w:rFonts w:hint="default" w:ascii="Calibri Light" w:hAnsi="Calibri Light" w:cs="Calibri Light"/>
                <w:b/>
              </w:rPr>
              <w:t>429,10</w:t>
            </w:r>
          </w:p>
        </w:tc>
      </w:tr>
      <w:tr w14:paraId="0884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300A0C">
            <w:pPr>
              <w:jc w:val="center"/>
              <w:rPr>
                <w:rFonts w:hint="default" w:ascii="Calibri Light" w:hAnsi="Calibri Light" w:cs="Calibri Light"/>
                <w:b/>
              </w:rPr>
            </w:pPr>
            <w:r>
              <w:rPr>
                <w:rFonts w:hint="default" w:ascii="Calibri Light" w:hAnsi="Calibri Light" w:cs="Calibri Light"/>
                <w:bCs/>
                <w:sz w:val="20"/>
                <w:szCs w:val="20"/>
              </w:rPr>
              <w:t>52</w:t>
            </w:r>
          </w:p>
        </w:tc>
        <w:tc>
          <w:tcPr>
            <w:tcW w:w="0" w:type="auto"/>
            <w:noWrap w:val="0"/>
            <w:vAlign w:val="top"/>
          </w:tcPr>
          <w:p w14:paraId="51C8AA4C">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6423845F">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6434377">
            <w:pPr>
              <w:jc w:val="center"/>
              <w:rPr>
                <w:rFonts w:hint="default" w:ascii="Calibri Light" w:hAnsi="Calibri Light" w:cs="Calibri Light"/>
                <w:b/>
              </w:rPr>
            </w:pPr>
            <w:r>
              <w:rPr>
                <w:rFonts w:hint="default" w:ascii="Calibri Light" w:hAnsi="Calibri Light" w:cs="Calibri Light"/>
                <w:b/>
              </w:rPr>
              <w:t>Fita Matricial p/Epson FX-890/100 5% Novo</w:t>
            </w:r>
          </w:p>
        </w:tc>
        <w:tc>
          <w:tcPr>
            <w:tcW w:w="0" w:type="auto"/>
            <w:noWrap w:val="0"/>
            <w:vAlign w:val="top"/>
          </w:tcPr>
          <w:p w14:paraId="7AAD6D7E">
            <w:pPr>
              <w:jc w:val="center"/>
              <w:rPr>
                <w:rFonts w:hint="default" w:ascii="Calibri Light" w:hAnsi="Calibri Light" w:cs="Calibri Light"/>
                <w:b/>
              </w:rPr>
            </w:pPr>
            <w:r>
              <w:rPr>
                <w:rFonts w:hint="default" w:ascii="Calibri Light" w:hAnsi="Calibri Light" w:cs="Calibri Light"/>
                <w:b/>
              </w:rPr>
              <w:t>35,14</w:t>
            </w:r>
          </w:p>
        </w:tc>
        <w:tc>
          <w:tcPr>
            <w:tcW w:w="0" w:type="auto"/>
            <w:noWrap w:val="0"/>
            <w:vAlign w:val="top"/>
          </w:tcPr>
          <w:p w14:paraId="2A75D0D2">
            <w:pPr>
              <w:jc w:val="center"/>
              <w:rPr>
                <w:rFonts w:hint="default" w:ascii="Calibri Light" w:hAnsi="Calibri Light" w:cs="Calibri Light"/>
                <w:b/>
              </w:rPr>
            </w:pPr>
            <w:r>
              <w:rPr>
                <w:rFonts w:hint="default" w:ascii="Calibri Light" w:hAnsi="Calibri Light" w:cs="Calibri Light"/>
                <w:b/>
              </w:rPr>
              <w:t>175,70</w:t>
            </w:r>
          </w:p>
        </w:tc>
      </w:tr>
      <w:tr w14:paraId="22C4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0740F6">
            <w:pPr>
              <w:jc w:val="center"/>
              <w:rPr>
                <w:rFonts w:hint="default" w:ascii="Calibri Light" w:hAnsi="Calibri Light" w:cs="Calibri Light"/>
                <w:b/>
              </w:rPr>
            </w:pPr>
            <w:r>
              <w:rPr>
                <w:rFonts w:hint="default" w:ascii="Calibri Light" w:hAnsi="Calibri Light" w:cs="Calibri Light"/>
                <w:bCs/>
                <w:sz w:val="20"/>
                <w:szCs w:val="20"/>
              </w:rPr>
              <w:t>53</w:t>
            </w:r>
          </w:p>
        </w:tc>
        <w:tc>
          <w:tcPr>
            <w:tcW w:w="0" w:type="auto"/>
            <w:noWrap w:val="0"/>
            <w:vAlign w:val="top"/>
          </w:tcPr>
          <w:p w14:paraId="7CBE7CF4">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3388FC4F">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5F694C90">
            <w:pPr>
              <w:jc w:val="center"/>
              <w:rPr>
                <w:rFonts w:hint="default" w:ascii="Calibri Light" w:hAnsi="Calibri Light" w:cs="Calibri Light"/>
                <w:b/>
              </w:rPr>
            </w:pPr>
            <w:r>
              <w:rPr>
                <w:rFonts w:hint="default" w:ascii="Calibri Light" w:hAnsi="Calibri Light" w:cs="Calibri Light"/>
                <w:b/>
              </w:rPr>
              <w:t>Cartucho de Toner p/ HP CE-285A | Cartucho de Toner | CE285A| CE 285A | Compatível| 100% Novo | 3.000 Páginas com cobertura de 5% - Impressora HP LaserJet P1102</w:t>
            </w:r>
          </w:p>
        </w:tc>
        <w:tc>
          <w:tcPr>
            <w:tcW w:w="0" w:type="auto"/>
            <w:noWrap w:val="0"/>
            <w:vAlign w:val="top"/>
          </w:tcPr>
          <w:p w14:paraId="5839ED1B">
            <w:pPr>
              <w:jc w:val="center"/>
              <w:rPr>
                <w:rFonts w:hint="default" w:ascii="Calibri Light" w:hAnsi="Calibri Light" w:cs="Calibri Light"/>
                <w:b/>
              </w:rPr>
            </w:pPr>
            <w:r>
              <w:rPr>
                <w:rFonts w:hint="default" w:ascii="Calibri Light" w:hAnsi="Calibri Light" w:cs="Calibri Light"/>
                <w:b/>
              </w:rPr>
              <w:t>42,91</w:t>
            </w:r>
          </w:p>
        </w:tc>
        <w:tc>
          <w:tcPr>
            <w:tcW w:w="0" w:type="auto"/>
            <w:noWrap w:val="0"/>
            <w:vAlign w:val="top"/>
          </w:tcPr>
          <w:p w14:paraId="31D9E812">
            <w:pPr>
              <w:jc w:val="center"/>
              <w:rPr>
                <w:rFonts w:hint="default" w:ascii="Calibri Light" w:hAnsi="Calibri Light" w:cs="Calibri Light"/>
                <w:b/>
              </w:rPr>
            </w:pPr>
            <w:r>
              <w:rPr>
                <w:rFonts w:hint="default" w:ascii="Calibri Light" w:hAnsi="Calibri Light" w:cs="Calibri Light"/>
                <w:b/>
              </w:rPr>
              <w:t>257,46</w:t>
            </w:r>
          </w:p>
        </w:tc>
      </w:tr>
      <w:tr w14:paraId="2281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37D9D2">
            <w:pPr>
              <w:jc w:val="center"/>
              <w:rPr>
                <w:rFonts w:hint="default" w:ascii="Calibri Light" w:hAnsi="Calibri Light" w:cs="Calibri Light"/>
                <w:b/>
              </w:rPr>
            </w:pPr>
            <w:r>
              <w:rPr>
                <w:rFonts w:hint="default" w:ascii="Calibri Light" w:hAnsi="Calibri Light" w:cs="Calibri Light"/>
                <w:bCs/>
                <w:sz w:val="20"/>
                <w:szCs w:val="20"/>
              </w:rPr>
              <w:t>54</w:t>
            </w:r>
          </w:p>
        </w:tc>
        <w:tc>
          <w:tcPr>
            <w:tcW w:w="0" w:type="auto"/>
            <w:noWrap w:val="0"/>
            <w:vAlign w:val="top"/>
          </w:tcPr>
          <w:p w14:paraId="36C983F4">
            <w:pPr>
              <w:jc w:val="center"/>
              <w:rPr>
                <w:rFonts w:hint="default" w:ascii="Calibri Light" w:hAnsi="Calibri Light" w:cs="Calibri Light"/>
                <w:b/>
              </w:rPr>
            </w:pPr>
            <w:r>
              <w:rPr>
                <w:rFonts w:hint="default" w:ascii="Calibri Light" w:hAnsi="Calibri Light" w:cs="Calibri Light"/>
                <w:b/>
              </w:rPr>
              <w:t>8</w:t>
            </w:r>
          </w:p>
        </w:tc>
        <w:tc>
          <w:tcPr>
            <w:tcW w:w="0" w:type="auto"/>
            <w:noWrap w:val="0"/>
            <w:vAlign w:val="top"/>
          </w:tcPr>
          <w:p w14:paraId="7F980422">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4E18F4B8">
            <w:pPr>
              <w:jc w:val="center"/>
              <w:rPr>
                <w:rFonts w:hint="default" w:ascii="Calibri Light" w:hAnsi="Calibri Light" w:cs="Calibri Light"/>
                <w:b/>
              </w:rPr>
            </w:pPr>
            <w:r>
              <w:rPr>
                <w:rFonts w:hint="default" w:ascii="Calibri Light" w:hAnsi="Calibri Light" w:cs="Calibri Light"/>
                <w:b/>
              </w:rPr>
              <w:t>Cartucho de Toner p/ HP CF-217A | Cartucho de Toner | CF217A| CF 217A | Compatível | 100% Novo | 1.600 Páginas com cobertura de 5% - Impressora LaserJet Pro MFP M132</w:t>
            </w:r>
          </w:p>
        </w:tc>
        <w:tc>
          <w:tcPr>
            <w:tcW w:w="0" w:type="auto"/>
            <w:noWrap w:val="0"/>
            <w:vAlign w:val="top"/>
          </w:tcPr>
          <w:p w14:paraId="59A1AC8E">
            <w:pPr>
              <w:jc w:val="center"/>
              <w:rPr>
                <w:rFonts w:hint="default" w:ascii="Calibri Light" w:hAnsi="Calibri Light" w:cs="Calibri Light"/>
                <w:b/>
              </w:rPr>
            </w:pPr>
            <w:r>
              <w:rPr>
                <w:rFonts w:hint="default" w:ascii="Calibri Light" w:hAnsi="Calibri Light" w:cs="Calibri Light"/>
                <w:b/>
              </w:rPr>
              <w:t>54,69</w:t>
            </w:r>
          </w:p>
        </w:tc>
        <w:tc>
          <w:tcPr>
            <w:tcW w:w="0" w:type="auto"/>
            <w:noWrap w:val="0"/>
            <w:vAlign w:val="top"/>
          </w:tcPr>
          <w:p w14:paraId="21B1522C">
            <w:pPr>
              <w:jc w:val="center"/>
              <w:rPr>
                <w:rFonts w:hint="default" w:ascii="Calibri Light" w:hAnsi="Calibri Light" w:cs="Calibri Light"/>
                <w:b/>
              </w:rPr>
            </w:pPr>
            <w:r>
              <w:rPr>
                <w:rFonts w:hint="default" w:ascii="Calibri Light" w:hAnsi="Calibri Light" w:cs="Calibri Light"/>
                <w:b/>
              </w:rPr>
              <w:t>437,52</w:t>
            </w:r>
          </w:p>
        </w:tc>
      </w:tr>
      <w:tr w14:paraId="1CB2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04CF4A7">
            <w:pPr>
              <w:jc w:val="center"/>
              <w:rPr>
                <w:rFonts w:hint="default" w:ascii="Calibri Light" w:hAnsi="Calibri Light" w:cs="Calibri Light"/>
                <w:b/>
              </w:rPr>
            </w:pPr>
            <w:r>
              <w:rPr>
                <w:rFonts w:hint="default" w:ascii="Calibri Light" w:hAnsi="Calibri Light" w:cs="Calibri Light"/>
                <w:bCs/>
                <w:sz w:val="20"/>
                <w:szCs w:val="20"/>
              </w:rPr>
              <w:t>55</w:t>
            </w:r>
          </w:p>
        </w:tc>
        <w:tc>
          <w:tcPr>
            <w:tcW w:w="0" w:type="auto"/>
            <w:noWrap w:val="0"/>
            <w:vAlign w:val="top"/>
          </w:tcPr>
          <w:p w14:paraId="2F733F16">
            <w:pPr>
              <w:jc w:val="center"/>
              <w:rPr>
                <w:rFonts w:hint="default" w:ascii="Calibri Light" w:hAnsi="Calibri Light" w:cs="Calibri Light"/>
                <w:b/>
              </w:rPr>
            </w:pPr>
            <w:r>
              <w:rPr>
                <w:rFonts w:hint="default" w:ascii="Calibri Light" w:hAnsi="Calibri Light" w:cs="Calibri Light"/>
                <w:b/>
              </w:rPr>
              <w:t>2</w:t>
            </w:r>
          </w:p>
        </w:tc>
        <w:tc>
          <w:tcPr>
            <w:tcW w:w="0" w:type="auto"/>
            <w:noWrap w:val="0"/>
            <w:vAlign w:val="top"/>
          </w:tcPr>
          <w:p w14:paraId="092A1176">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5A8B321">
            <w:pPr>
              <w:jc w:val="center"/>
              <w:rPr>
                <w:rFonts w:hint="default" w:ascii="Calibri Light" w:hAnsi="Calibri Light" w:cs="Calibri Light"/>
                <w:b/>
              </w:rPr>
            </w:pPr>
            <w:r>
              <w:rPr>
                <w:rFonts w:hint="default" w:ascii="Calibri Light" w:hAnsi="Calibri Light" w:cs="Calibri Light"/>
                <w:b/>
              </w:rPr>
              <w:t>Cilindro para HP CF-219A | CF219A | CF 219A | Compatível | 100% Novo | 12.000 páginas com cobertura de 5% - Impressora LaserJet Pro MFP M132</w:t>
            </w:r>
          </w:p>
        </w:tc>
        <w:tc>
          <w:tcPr>
            <w:tcW w:w="0" w:type="auto"/>
            <w:noWrap w:val="0"/>
            <w:vAlign w:val="top"/>
          </w:tcPr>
          <w:p w14:paraId="2D1561A1">
            <w:pPr>
              <w:jc w:val="center"/>
              <w:rPr>
                <w:rFonts w:hint="default" w:ascii="Calibri Light" w:hAnsi="Calibri Light" w:cs="Calibri Light"/>
                <w:b/>
              </w:rPr>
            </w:pPr>
            <w:r>
              <w:rPr>
                <w:rFonts w:hint="default" w:ascii="Calibri Light" w:hAnsi="Calibri Light" w:cs="Calibri Light"/>
                <w:b/>
              </w:rPr>
              <w:t>67,31</w:t>
            </w:r>
          </w:p>
        </w:tc>
        <w:tc>
          <w:tcPr>
            <w:tcW w:w="0" w:type="auto"/>
            <w:noWrap w:val="0"/>
            <w:vAlign w:val="top"/>
          </w:tcPr>
          <w:p w14:paraId="1F6CD786">
            <w:pPr>
              <w:jc w:val="center"/>
              <w:rPr>
                <w:rFonts w:hint="default" w:ascii="Calibri Light" w:hAnsi="Calibri Light" w:cs="Calibri Light"/>
                <w:b/>
              </w:rPr>
            </w:pPr>
            <w:r>
              <w:rPr>
                <w:rFonts w:hint="default" w:ascii="Calibri Light" w:hAnsi="Calibri Light" w:cs="Calibri Light"/>
                <w:b/>
              </w:rPr>
              <w:t>134,62</w:t>
            </w:r>
          </w:p>
        </w:tc>
      </w:tr>
      <w:tr w14:paraId="3DE9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492B1E">
            <w:pPr>
              <w:jc w:val="center"/>
              <w:rPr>
                <w:rFonts w:hint="default" w:ascii="Calibri Light" w:hAnsi="Calibri Light" w:cs="Calibri Light"/>
                <w:b/>
              </w:rPr>
            </w:pPr>
            <w:r>
              <w:rPr>
                <w:rFonts w:hint="default" w:ascii="Calibri Light" w:hAnsi="Calibri Light" w:cs="Calibri Light"/>
                <w:bCs/>
                <w:sz w:val="20"/>
                <w:szCs w:val="20"/>
              </w:rPr>
              <w:t>56</w:t>
            </w:r>
          </w:p>
        </w:tc>
        <w:tc>
          <w:tcPr>
            <w:tcW w:w="0" w:type="auto"/>
            <w:noWrap w:val="0"/>
            <w:vAlign w:val="top"/>
          </w:tcPr>
          <w:p w14:paraId="5B93F419">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531083AA">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0776DF23">
            <w:pPr>
              <w:jc w:val="center"/>
              <w:rPr>
                <w:rFonts w:hint="default" w:ascii="Calibri Light" w:hAnsi="Calibri Light" w:cs="Calibri Light"/>
                <w:b/>
              </w:rPr>
            </w:pPr>
            <w:r>
              <w:rPr>
                <w:rFonts w:hint="default" w:ascii="Calibri Light" w:hAnsi="Calibri Light" w:cs="Calibri Light"/>
                <w:b/>
              </w:rPr>
              <w:t>Cartucho de Toner p/ HP CE-285A | Cartucho de Toner | CE285A| CE 285A | Compatível| 100% Novo | 3.000 Páginas com cobertura de 5% - Impressora HP LaserJet P1102W</w:t>
            </w:r>
          </w:p>
        </w:tc>
        <w:tc>
          <w:tcPr>
            <w:tcW w:w="0" w:type="auto"/>
            <w:noWrap w:val="0"/>
            <w:vAlign w:val="top"/>
          </w:tcPr>
          <w:p w14:paraId="3F7DFDD0">
            <w:pPr>
              <w:jc w:val="center"/>
              <w:rPr>
                <w:rFonts w:hint="default" w:ascii="Calibri Light" w:hAnsi="Calibri Light" w:cs="Calibri Light"/>
                <w:b/>
              </w:rPr>
            </w:pPr>
            <w:r>
              <w:rPr>
                <w:rFonts w:hint="default" w:ascii="Calibri Light" w:hAnsi="Calibri Light" w:cs="Calibri Light"/>
                <w:b/>
              </w:rPr>
              <w:t>42,91</w:t>
            </w:r>
          </w:p>
        </w:tc>
        <w:tc>
          <w:tcPr>
            <w:tcW w:w="0" w:type="auto"/>
            <w:noWrap w:val="0"/>
            <w:vAlign w:val="top"/>
          </w:tcPr>
          <w:p w14:paraId="4306F995">
            <w:pPr>
              <w:jc w:val="center"/>
              <w:rPr>
                <w:rFonts w:hint="default" w:ascii="Calibri Light" w:hAnsi="Calibri Light" w:cs="Calibri Light"/>
                <w:b/>
              </w:rPr>
            </w:pPr>
            <w:r>
              <w:rPr>
                <w:rFonts w:hint="default" w:ascii="Calibri Light" w:hAnsi="Calibri Light" w:cs="Calibri Light"/>
                <w:b/>
              </w:rPr>
              <w:t>257,46</w:t>
            </w:r>
          </w:p>
        </w:tc>
      </w:tr>
      <w:tr w14:paraId="5BC3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6BF814A">
            <w:pPr>
              <w:jc w:val="center"/>
              <w:rPr>
                <w:rFonts w:hint="default" w:ascii="Calibri Light" w:hAnsi="Calibri Light" w:cs="Calibri Light"/>
                <w:b/>
              </w:rPr>
            </w:pPr>
            <w:r>
              <w:rPr>
                <w:rFonts w:hint="default" w:ascii="Calibri Light" w:hAnsi="Calibri Light" w:cs="Calibri Light"/>
                <w:bCs/>
                <w:sz w:val="20"/>
                <w:szCs w:val="20"/>
              </w:rPr>
              <w:t>57</w:t>
            </w:r>
          </w:p>
        </w:tc>
        <w:tc>
          <w:tcPr>
            <w:tcW w:w="0" w:type="auto"/>
            <w:noWrap w:val="0"/>
            <w:vAlign w:val="top"/>
          </w:tcPr>
          <w:p w14:paraId="2C1E2783">
            <w:pPr>
              <w:jc w:val="center"/>
              <w:rPr>
                <w:rFonts w:hint="default" w:ascii="Calibri Light" w:hAnsi="Calibri Light" w:cs="Calibri Light"/>
                <w:b/>
              </w:rPr>
            </w:pPr>
            <w:r>
              <w:rPr>
                <w:rFonts w:hint="default" w:ascii="Calibri Light" w:hAnsi="Calibri Light" w:cs="Calibri Light"/>
                <w:b/>
              </w:rPr>
              <w:t>6</w:t>
            </w:r>
          </w:p>
        </w:tc>
        <w:tc>
          <w:tcPr>
            <w:tcW w:w="0" w:type="auto"/>
            <w:noWrap w:val="0"/>
            <w:vAlign w:val="top"/>
          </w:tcPr>
          <w:p w14:paraId="13CB2B8A">
            <w:pPr>
              <w:jc w:val="center"/>
              <w:rPr>
                <w:rFonts w:hint="default" w:ascii="Calibri Light" w:hAnsi="Calibri Light" w:cs="Calibri Light"/>
                <w:b/>
              </w:rPr>
            </w:pPr>
            <w:r>
              <w:rPr>
                <w:rFonts w:hint="default" w:ascii="Calibri Light" w:hAnsi="Calibri Light" w:cs="Calibri Light"/>
                <w:b/>
              </w:rPr>
              <w:t>UNIDAD</w:t>
            </w:r>
          </w:p>
        </w:tc>
        <w:tc>
          <w:tcPr>
            <w:tcW w:w="0" w:type="auto"/>
            <w:noWrap w:val="0"/>
            <w:vAlign w:val="top"/>
          </w:tcPr>
          <w:p w14:paraId="261C98C2">
            <w:pPr>
              <w:jc w:val="center"/>
              <w:rPr>
                <w:rFonts w:hint="default" w:ascii="Calibri Light" w:hAnsi="Calibri Light" w:cs="Calibri Light"/>
                <w:b/>
              </w:rPr>
            </w:pPr>
            <w:r>
              <w:rPr>
                <w:rFonts w:hint="default" w:ascii="Calibri Light" w:hAnsi="Calibri Light" w:cs="Calibri Light"/>
                <w:b/>
              </w:rPr>
              <w:t>Cartucho de Toner p/ Brother TN-660 | Cartucho de Toner | TN660 | TN 660 | Compatível| 100% Novo | 2.600 Páginas com cobertura de 5% - Impressora Brother DCP Multifuncional Coper</w:t>
            </w:r>
          </w:p>
        </w:tc>
        <w:tc>
          <w:tcPr>
            <w:tcW w:w="0" w:type="auto"/>
            <w:noWrap w:val="0"/>
            <w:vAlign w:val="top"/>
          </w:tcPr>
          <w:p w14:paraId="425C42F0">
            <w:pPr>
              <w:jc w:val="center"/>
              <w:rPr>
                <w:rFonts w:hint="default" w:ascii="Calibri Light" w:hAnsi="Calibri Light" w:cs="Calibri Light"/>
                <w:b/>
              </w:rPr>
            </w:pPr>
            <w:r>
              <w:rPr>
                <w:rFonts w:hint="default" w:ascii="Calibri Light" w:hAnsi="Calibri Light" w:cs="Calibri Light"/>
                <w:b/>
              </w:rPr>
              <w:t>46,83</w:t>
            </w:r>
          </w:p>
        </w:tc>
        <w:tc>
          <w:tcPr>
            <w:tcW w:w="0" w:type="auto"/>
            <w:noWrap w:val="0"/>
            <w:vAlign w:val="top"/>
          </w:tcPr>
          <w:p w14:paraId="42C2D561">
            <w:pPr>
              <w:jc w:val="center"/>
              <w:rPr>
                <w:rFonts w:hint="default" w:ascii="Calibri Light" w:hAnsi="Calibri Light" w:cs="Calibri Light"/>
                <w:b/>
              </w:rPr>
            </w:pPr>
            <w:r>
              <w:rPr>
                <w:rFonts w:hint="default" w:ascii="Calibri Light" w:hAnsi="Calibri Light" w:cs="Calibri Light"/>
                <w:b/>
              </w:rPr>
              <w:t>280,98</w:t>
            </w:r>
          </w:p>
        </w:tc>
      </w:tr>
      <w:tr w14:paraId="77512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DA7E5F">
            <w:pPr>
              <w:jc w:val="center"/>
              <w:rPr>
                <w:rFonts w:hint="default" w:ascii="Calibri Light" w:hAnsi="Calibri Light" w:cs="Calibri Light"/>
                <w:b/>
              </w:rPr>
            </w:pPr>
            <w:r>
              <w:rPr>
                <w:rFonts w:hint="default" w:ascii="Calibri Light" w:hAnsi="Calibri Light" w:cs="Calibri Light"/>
                <w:bCs/>
                <w:sz w:val="20"/>
                <w:szCs w:val="20"/>
              </w:rPr>
              <w:t>58</w:t>
            </w:r>
          </w:p>
        </w:tc>
        <w:tc>
          <w:tcPr>
            <w:tcW w:w="0" w:type="auto"/>
            <w:noWrap w:val="0"/>
            <w:vAlign w:val="top"/>
          </w:tcPr>
          <w:p w14:paraId="6E1B3B15">
            <w:pPr>
              <w:jc w:val="center"/>
              <w:rPr>
                <w:rFonts w:hint="default" w:ascii="Calibri Light" w:hAnsi="Calibri Light" w:cs="Calibri Light"/>
                <w:b/>
              </w:rPr>
            </w:pPr>
            <w:r>
              <w:rPr>
                <w:rFonts w:hint="default" w:ascii="Calibri Light" w:hAnsi="Calibri Light" w:cs="Calibri Light"/>
                <w:b/>
              </w:rPr>
              <w:t>5</w:t>
            </w:r>
          </w:p>
        </w:tc>
        <w:tc>
          <w:tcPr>
            <w:tcW w:w="0" w:type="auto"/>
            <w:noWrap w:val="0"/>
            <w:vAlign w:val="top"/>
          </w:tcPr>
          <w:p w14:paraId="270812E0">
            <w:pPr>
              <w:jc w:val="center"/>
              <w:rPr>
                <w:rFonts w:hint="default" w:ascii="Calibri Light" w:hAnsi="Calibri Light" w:cs="Calibri Light"/>
                <w:b/>
              </w:rPr>
            </w:pPr>
            <w:r>
              <w:rPr>
                <w:rFonts w:hint="default" w:ascii="Calibri Light" w:hAnsi="Calibri Light" w:cs="Calibri Light"/>
                <w:b/>
              </w:rPr>
              <w:t>UND</w:t>
            </w:r>
          </w:p>
        </w:tc>
        <w:tc>
          <w:tcPr>
            <w:tcW w:w="0" w:type="auto"/>
            <w:noWrap w:val="0"/>
            <w:vAlign w:val="top"/>
          </w:tcPr>
          <w:p w14:paraId="390AA75F">
            <w:pPr>
              <w:jc w:val="center"/>
              <w:rPr>
                <w:rFonts w:hint="default" w:ascii="Calibri Light" w:hAnsi="Calibri Light" w:cs="Calibri Light"/>
                <w:b/>
              </w:rPr>
            </w:pPr>
            <w:r>
              <w:rPr>
                <w:rFonts w:hint="default" w:ascii="Calibri Light" w:hAnsi="Calibri Light" w:cs="Calibri Light"/>
                <w:b/>
              </w:rPr>
              <w:t>Cartucho de Toner p/ Brother - Toner Brother TN-3426 Compatível 100% Novo | 8.000 ou 12.000 Páginas com cobertura de 5% - Impressora Brother HL -L6402DW</w:t>
            </w:r>
          </w:p>
        </w:tc>
        <w:tc>
          <w:tcPr>
            <w:tcW w:w="0" w:type="auto"/>
            <w:noWrap w:val="0"/>
            <w:vAlign w:val="top"/>
          </w:tcPr>
          <w:p w14:paraId="5D775853">
            <w:pPr>
              <w:jc w:val="center"/>
              <w:rPr>
                <w:rFonts w:hint="default" w:ascii="Calibri Light" w:hAnsi="Calibri Light" w:cs="Calibri Light"/>
                <w:b/>
              </w:rPr>
            </w:pPr>
            <w:r>
              <w:rPr>
                <w:rFonts w:hint="default" w:ascii="Calibri Light" w:hAnsi="Calibri Light" w:cs="Calibri Light"/>
                <w:b/>
              </w:rPr>
              <w:t>61,91</w:t>
            </w:r>
          </w:p>
        </w:tc>
        <w:tc>
          <w:tcPr>
            <w:tcW w:w="0" w:type="auto"/>
            <w:noWrap w:val="0"/>
            <w:vAlign w:val="top"/>
          </w:tcPr>
          <w:p w14:paraId="2B513A94">
            <w:pPr>
              <w:jc w:val="center"/>
              <w:rPr>
                <w:rFonts w:hint="default" w:ascii="Calibri Light" w:hAnsi="Calibri Light" w:cs="Calibri Light"/>
                <w:b/>
              </w:rPr>
            </w:pPr>
            <w:r>
              <w:rPr>
                <w:rFonts w:hint="default" w:ascii="Calibri Light" w:hAnsi="Calibri Light" w:cs="Calibri Light"/>
                <w:b/>
              </w:rPr>
              <w:t>309,55</w:t>
            </w:r>
          </w:p>
        </w:tc>
      </w:tr>
      <w:tr w14:paraId="3F71E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C5C14A">
            <w:pPr>
              <w:jc w:val="center"/>
              <w:rPr>
                <w:rFonts w:hint="default" w:ascii="Calibri Light" w:hAnsi="Calibri Light" w:cs="Calibri Light"/>
                <w:b/>
              </w:rPr>
            </w:pPr>
            <w:r>
              <w:rPr>
                <w:rFonts w:hint="default" w:ascii="Calibri Light" w:hAnsi="Calibri Light" w:cs="Calibri Light"/>
                <w:bCs/>
                <w:sz w:val="20"/>
                <w:szCs w:val="20"/>
              </w:rPr>
              <w:t>59</w:t>
            </w:r>
          </w:p>
        </w:tc>
        <w:tc>
          <w:tcPr>
            <w:tcW w:w="0" w:type="auto"/>
            <w:noWrap w:val="0"/>
            <w:vAlign w:val="top"/>
          </w:tcPr>
          <w:p w14:paraId="2BFC0F9E">
            <w:pPr>
              <w:jc w:val="center"/>
              <w:rPr>
                <w:rFonts w:hint="default" w:ascii="Calibri Light" w:hAnsi="Calibri Light" w:cs="Calibri Light"/>
                <w:b/>
              </w:rPr>
            </w:pPr>
            <w:r>
              <w:rPr>
                <w:rFonts w:hint="default" w:ascii="Calibri Light" w:hAnsi="Calibri Light" w:cs="Calibri Light"/>
                <w:b/>
              </w:rPr>
              <w:t>2</w:t>
            </w:r>
          </w:p>
        </w:tc>
        <w:tc>
          <w:tcPr>
            <w:tcW w:w="0" w:type="auto"/>
            <w:noWrap w:val="0"/>
            <w:vAlign w:val="top"/>
          </w:tcPr>
          <w:p w14:paraId="24550140">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52C12A40">
            <w:pPr>
              <w:jc w:val="center"/>
              <w:rPr>
                <w:rFonts w:hint="default" w:ascii="Calibri Light" w:hAnsi="Calibri Light" w:cs="Calibri Light"/>
                <w:b/>
              </w:rPr>
            </w:pPr>
            <w:r>
              <w:rPr>
                <w:rFonts w:hint="default" w:ascii="Calibri Light" w:hAnsi="Calibri Light" w:cs="Calibri Light"/>
                <w:b/>
              </w:rPr>
              <w:t>Cilindro p/ Brother - Cilindro Brother DR-3440 Compatível 100% Novo | 50.000 Páginas - Impressora Brother HL -L6402DW</w:t>
            </w:r>
          </w:p>
        </w:tc>
        <w:tc>
          <w:tcPr>
            <w:tcW w:w="0" w:type="auto"/>
            <w:noWrap w:val="0"/>
            <w:vAlign w:val="top"/>
          </w:tcPr>
          <w:p w14:paraId="4F8AF0E8">
            <w:pPr>
              <w:jc w:val="center"/>
              <w:rPr>
                <w:rFonts w:hint="default" w:ascii="Calibri Light" w:hAnsi="Calibri Light" w:cs="Calibri Light"/>
                <w:b/>
              </w:rPr>
            </w:pPr>
            <w:r>
              <w:rPr>
                <w:rFonts w:hint="default" w:ascii="Calibri Light" w:hAnsi="Calibri Light" w:cs="Calibri Light"/>
                <w:b/>
              </w:rPr>
              <w:t>71,25</w:t>
            </w:r>
          </w:p>
        </w:tc>
        <w:tc>
          <w:tcPr>
            <w:tcW w:w="0" w:type="auto"/>
            <w:noWrap w:val="0"/>
            <w:vAlign w:val="top"/>
          </w:tcPr>
          <w:p w14:paraId="55CC62FB">
            <w:pPr>
              <w:jc w:val="center"/>
              <w:rPr>
                <w:rFonts w:hint="default" w:ascii="Calibri Light" w:hAnsi="Calibri Light" w:cs="Calibri Light"/>
                <w:b/>
              </w:rPr>
            </w:pPr>
            <w:r>
              <w:rPr>
                <w:rFonts w:hint="default" w:ascii="Calibri Light" w:hAnsi="Calibri Light" w:cs="Calibri Light"/>
                <w:b/>
              </w:rPr>
              <w:t>142,50</w:t>
            </w:r>
          </w:p>
        </w:tc>
      </w:tr>
      <w:tr w14:paraId="0F945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452666">
            <w:pPr>
              <w:jc w:val="center"/>
              <w:rPr>
                <w:rFonts w:hint="default" w:ascii="Calibri Light" w:hAnsi="Calibri Light" w:cs="Calibri Light"/>
                <w:b/>
              </w:rPr>
            </w:pPr>
            <w:r>
              <w:rPr>
                <w:rFonts w:hint="default" w:ascii="Calibri Light" w:hAnsi="Calibri Light" w:cs="Calibri Light"/>
                <w:bCs/>
                <w:sz w:val="20"/>
                <w:szCs w:val="20"/>
              </w:rPr>
              <w:t>60</w:t>
            </w:r>
          </w:p>
        </w:tc>
        <w:tc>
          <w:tcPr>
            <w:tcW w:w="0" w:type="auto"/>
            <w:noWrap w:val="0"/>
            <w:vAlign w:val="top"/>
          </w:tcPr>
          <w:p w14:paraId="0FCF6B8F">
            <w:pPr>
              <w:jc w:val="center"/>
              <w:rPr>
                <w:rFonts w:hint="default" w:ascii="Calibri Light" w:hAnsi="Calibri Light" w:cs="Calibri Light"/>
                <w:b/>
              </w:rPr>
            </w:pPr>
            <w:r>
              <w:rPr>
                <w:rFonts w:hint="default" w:ascii="Calibri Light" w:hAnsi="Calibri Light" w:cs="Calibri Light"/>
                <w:b/>
              </w:rPr>
              <w:t>2</w:t>
            </w:r>
          </w:p>
        </w:tc>
        <w:tc>
          <w:tcPr>
            <w:tcW w:w="0" w:type="auto"/>
            <w:noWrap w:val="0"/>
            <w:vAlign w:val="top"/>
          </w:tcPr>
          <w:p w14:paraId="69DC5CF3">
            <w:pPr>
              <w:jc w:val="center"/>
              <w:rPr>
                <w:rFonts w:hint="default" w:ascii="Calibri Light" w:hAnsi="Calibri Light" w:cs="Calibri Light"/>
                <w:b/>
              </w:rPr>
            </w:pPr>
            <w:r>
              <w:rPr>
                <w:rFonts w:hint="default" w:ascii="Calibri Light" w:hAnsi="Calibri Light" w:cs="Calibri Light"/>
                <w:b/>
              </w:rPr>
              <w:t>UN </w:t>
            </w:r>
          </w:p>
        </w:tc>
        <w:tc>
          <w:tcPr>
            <w:tcW w:w="0" w:type="auto"/>
            <w:noWrap w:val="0"/>
            <w:vAlign w:val="top"/>
          </w:tcPr>
          <w:p w14:paraId="2C2C544C">
            <w:pPr>
              <w:jc w:val="center"/>
              <w:rPr>
                <w:rFonts w:hint="default" w:ascii="Calibri Light" w:hAnsi="Calibri Light" w:cs="Calibri Light"/>
                <w:b/>
              </w:rPr>
            </w:pPr>
            <w:r>
              <w:rPr>
                <w:rFonts w:hint="default" w:ascii="Calibri Light" w:hAnsi="Calibri Light" w:cs="Calibri Light"/>
                <w:b/>
              </w:rPr>
              <w:t>Cilindro de imagem (OPC Drum) para HP laser jet P1102 | CE 285A | Compatível | 100 % novo | 12.000 páginas com cobertura de 5% - Impressora HP Laser jet P1102</w:t>
            </w:r>
          </w:p>
        </w:tc>
        <w:tc>
          <w:tcPr>
            <w:tcW w:w="0" w:type="auto"/>
            <w:noWrap w:val="0"/>
            <w:vAlign w:val="top"/>
          </w:tcPr>
          <w:p w14:paraId="316734AE">
            <w:pPr>
              <w:jc w:val="center"/>
              <w:rPr>
                <w:rFonts w:hint="default" w:ascii="Calibri Light" w:hAnsi="Calibri Light" w:cs="Calibri Light"/>
                <w:b/>
              </w:rPr>
            </w:pPr>
            <w:r>
              <w:rPr>
                <w:rFonts w:hint="default" w:ascii="Calibri Light" w:hAnsi="Calibri Light" w:cs="Calibri Light"/>
                <w:b/>
              </w:rPr>
              <w:t>13,19</w:t>
            </w:r>
          </w:p>
        </w:tc>
        <w:tc>
          <w:tcPr>
            <w:tcW w:w="0" w:type="auto"/>
            <w:noWrap w:val="0"/>
            <w:vAlign w:val="top"/>
          </w:tcPr>
          <w:p w14:paraId="471EC418">
            <w:pPr>
              <w:jc w:val="center"/>
              <w:rPr>
                <w:rFonts w:hint="default" w:ascii="Calibri Light" w:hAnsi="Calibri Light" w:cs="Calibri Light"/>
                <w:b/>
              </w:rPr>
            </w:pPr>
            <w:r>
              <w:rPr>
                <w:rFonts w:hint="default" w:ascii="Calibri Light" w:hAnsi="Calibri Light" w:cs="Calibri Light"/>
                <w:b/>
              </w:rPr>
              <w:t>26,38</w:t>
            </w:r>
          </w:p>
        </w:tc>
      </w:tr>
    </w:tbl>
    <w:p w14:paraId="35378434">
      <w:pPr>
        <w:jc w:val="center"/>
        <w:rPr>
          <w:rFonts w:hint="default" w:ascii="Calibri Light" w:hAnsi="Calibri Light" w:cs="Calibri Light"/>
          <w:b/>
          <w:sz w:val="20"/>
          <w:szCs w:val="20"/>
        </w:rPr>
      </w:pPr>
    </w:p>
    <w:p w14:paraId="2E8D46EA">
      <w:pPr>
        <w:autoSpaceDE w:val="0"/>
        <w:autoSpaceDN w:val="0"/>
        <w:adjustRightInd w:val="0"/>
        <w:spacing w:line="276" w:lineRule="auto"/>
        <w:ind w:left="3402"/>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OBS: </w:t>
      </w:r>
      <w:r>
        <w:rPr>
          <w:rFonts w:hint="default" w:ascii="Calibri Light" w:hAnsi="Calibri Light" w:cs="Calibri Light"/>
          <w:b/>
          <w:bCs/>
          <w:sz w:val="20"/>
          <w:szCs w:val="20"/>
          <w:u w:val="single"/>
        </w:rPr>
        <w:t>Havendo qualquer discordância entre a descrição dos itens na plataforma e a do Edital, prevalecerá a descrição constante no Edital.</w:t>
      </w:r>
    </w:p>
    <w:p w14:paraId="7CE6515A">
      <w:pPr>
        <w:autoSpaceDE w:val="0"/>
        <w:autoSpaceDN w:val="0"/>
        <w:adjustRightInd w:val="0"/>
        <w:spacing w:before="10"/>
        <w:ind w:firstLine="709"/>
        <w:jc w:val="both"/>
        <w:rPr>
          <w:rFonts w:hint="default" w:ascii="Calibri Light" w:hAnsi="Calibri Light" w:cs="Calibri Light"/>
          <w:sz w:val="20"/>
          <w:szCs w:val="20"/>
        </w:rPr>
      </w:pPr>
    </w:p>
    <w:p w14:paraId="2ED72044">
      <w:pPr>
        <w:contextualSpacing/>
        <w:jc w:val="both"/>
        <w:rPr>
          <w:rFonts w:hint="default" w:ascii="Calibri Light" w:hAnsi="Calibri Light" w:cs="Calibri Light"/>
          <w:sz w:val="20"/>
          <w:szCs w:val="20"/>
        </w:rPr>
      </w:pPr>
      <w:r>
        <w:rPr>
          <w:rFonts w:hint="default" w:ascii="Calibri Light" w:hAnsi="Calibri Light" w:cs="Calibri Light"/>
          <w:sz w:val="20"/>
          <w:szCs w:val="20"/>
        </w:rPr>
        <w:t>1.2. Os bens objeto desta contratação são caracterizados como comuns, conforme justificativa constante do Estudo Técnico Preliminar.</w:t>
      </w:r>
    </w:p>
    <w:p w14:paraId="0DFDAA8C">
      <w:pPr>
        <w:contextualSpacing/>
        <w:jc w:val="both"/>
        <w:rPr>
          <w:rFonts w:hint="default" w:ascii="Calibri Light" w:hAnsi="Calibri Light" w:cs="Calibri Light"/>
          <w:sz w:val="20"/>
          <w:szCs w:val="20"/>
        </w:rPr>
      </w:pPr>
    </w:p>
    <w:p w14:paraId="5784682B">
      <w:pPr>
        <w:contextualSpacing/>
        <w:jc w:val="both"/>
        <w:rPr>
          <w:rFonts w:hint="default" w:ascii="Calibri Light" w:hAnsi="Calibri Light" w:cs="Calibri Light"/>
          <w:sz w:val="20"/>
          <w:szCs w:val="20"/>
        </w:rPr>
      </w:pPr>
      <w:r>
        <w:rPr>
          <w:rFonts w:hint="default" w:ascii="Calibri Light" w:hAnsi="Calibri Light" w:cs="Calibri Light"/>
          <w:sz w:val="20"/>
          <w:szCs w:val="20"/>
        </w:rPr>
        <w:t>1.3. O objeto desta contratação não se enquadra como sendo de bem de luxo.</w:t>
      </w:r>
    </w:p>
    <w:p w14:paraId="0D9D1304">
      <w:pPr>
        <w:contextualSpacing/>
        <w:jc w:val="both"/>
        <w:rPr>
          <w:rFonts w:hint="default" w:ascii="Calibri Light" w:hAnsi="Calibri Light" w:cs="Calibri Light"/>
          <w:sz w:val="20"/>
          <w:szCs w:val="20"/>
        </w:rPr>
      </w:pPr>
    </w:p>
    <w:p w14:paraId="3AEA772E">
      <w:pPr>
        <w:contextualSpacing/>
        <w:jc w:val="both"/>
        <w:rPr>
          <w:rFonts w:hint="default" w:ascii="Calibri Light" w:hAnsi="Calibri Light" w:cs="Calibri Light"/>
          <w:sz w:val="20"/>
          <w:szCs w:val="20"/>
        </w:rPr>
      </w:pPr>
    </w:p>
    <w:p w14:paraId="4F76398D">
      <w:pPr>
        <w:contextualSpacing/>
        <w:jc w:val="both"/>
        <w:rPr>
          <w:rFonts w:hint="default" w:ascii="Calibri Light" w:hAnsi="Calibri Light" w:cs="Calibri Light"/>
          <w:sz w:val="20"/>
          <w:szCs w:val="20"/>
        </w:rPr>
      </w:pPr>
      <w:r>
        <w:rPr>
          <w:rFonts w:hint="default" w:ascii="Calibri Light" w:hAnsi="Calibri Light" w:cs="Calibri Light"/>
          <w:sz w:val="20"/>
          <w:szCs w:val="20"/>
        </w:rPr>
        <w:t>1.</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prazo de vigência do </w:t>
      </w:r>
      <w:r>
        <w:rPr>
          <w:rFonts w:hint="default" w:ascii="Calibri Light" w:hAnsi="Calibri Light" w:cs="Calibri Light"/>
          <w:sz w:val="20"/>
          <w:szCs w:val="20"/>
          <w:lang w:val="pt-BR"/>
        </w:rPr>
        <w:t>Ata/</w:t>
      </w:r>
      <w:r>
        <w:rPr>
          <w:rFonts w:hint="default" w:ascii="Calibri Light" w:hAnsi="Calibri Light" w:cs="Calibri Light"/>
          <w:sz w:val="20"/>
          <w:szCs w:val="20"/>
        </w:rPr>
        <w:t>Contrato é de 01 (um) ano contados da publicação do contrato</w:t>
      </w:r>
      <w:r>
        <w:rPr>
          <w:rFonts w:hint="default" w:ascii="Calibri Light" w:hAnsi="Calibri Light" w:cs="Calibri Light"/>
          <w:sz w:val="20"/>
          <w:szCs w:val="20"/>
          <w:lang w:val="pt-BR"/>
        </w:rPr>
        <w:t>, podendo ser prorrogado conforme lei 14.133/21</w:t>
      </w:r>
      <w:r>
        <w:rPr>
          <w:rFonts w:hint="default" w:ascii="Calibri Light" w:hAnsi="Calibri Light" w:cs="Calibri Light"/>
          <w:sz w:val="20"/>
          <w:szCs w:val="20"/>
        </w:rPr>
        <w:t>.</w:t>
      </w:r>
    </w:p>
    <w:p w14:paraId="058AA726">
      <w:pPr>
        <w:contextualSpacing/>
        <w:jc w:val="both"/>
        <w:rPr>
          <w:rFonts w:hint="default" w:ascii="Calibri Light" w:hAnsi="Calibri Light" w:cs="Calibri Light"/>
          <w:sz w:val="20"/>
          <w:szCs w:val="20"/>
        </w:rPr>
      </w:pPr>
    </w:p>
    <w:p w14:paraId="71930A95">
      <w:pPr>
        <w:jc w:val="both"/>
        <w:rPr>
          <w:rFonts w:hint="default" w:ascii="Calibri Light" w:hAnsi="Calibri Light" w:cs="Calibri Light"/>
          <w:b/>
          <w:sz w:val="20"/>
          <w:szCs w:val="20"/>
          <w:lang w:val="pt-BR"/>
        </w:rPr>
      </w:pPr>
      <w:r>
        <w:rPr>
          <w:rFonts w:hint="default" w:ascii="Calibri Light" w:hAnsi="Calibri Light" w:cs="Calibri Light"/>
          <w:sz w:val="20"/>
          <w:szCs w:val="20"/>
        </w:rPr>
        <w:t xml:space="preserve">1.6. O valor estimado do contrato é de </w:t>
      </w:r>
      <w:r>
        <w:rPr>
          <w:rStyle w:val="46"/>
          <w:rFonts w:hint="default" w:ascii="Calibri Light" w:hAnsi="Calibri Light" w:cs="Calibri Light" w:eastAsiaTheme="minorHAnsi"/>
          <w:b/>
          <w:sz w:val="20"/>
          <w:szCs w:val="20"/>
          <w:lang w:eastAsia="en-US"/>
        </w:rPr>
        <w:t>R$</w:t>
      </w:r>
      <w:r>
        <w:rPr>
          <w:rStyle w:val="46"/>
          <w:rFonts w:hint="default" w:ascii="Calibri Light" w:hAnsi="Calibri Light" w:cs="Calibri Light" w:eastAsiaTheme="minorHAnsi"/>
          <w:b/>
          <w:sz w:val="20"/>
          <w:szCs w:val="20"/>
          <w:lang w:val="pt-BR" w:eastAsia="en-US"/>
        </w:rPr>
        <w:t xml:space="preserve"> </w:t>
      </w:r>
      <w:r>
        <w:rPr>
          <w:rStyle w:val="46"/>
          <w:rFonts w:hint="default" w:ascii="Calibri Light" w:hAnsi="Calibri Light" w:cs="Calibri Light" w:eastAsiaTheme="minorHAnsi"/>
          <w:b/>
          <w:sz w:val="20"/>
          <w:szCs w:val="20"/>
          <w:lang w:val="pt-BR" w:eastAsia="en-US"/>
        </w:rPr>
        <w:t>305.047,20 (trezentos e cinco mil e quarenta e sete reais e vinte centavos)</w:t>
      </w:r>
    </w:p>
    <w:p w14:paraId="72F642C1">
      <w:pPr>
        <w:contextualSpacing/>
        <w:jc w:val="both"/>
        <w:rPr>
          <w:rFonts w:hint="default" w:ascii="Calibri Light" w:hAnsi="Calibri Light" w:cs="Calibri Light"/>
          <w:sz w:val="20"/>
          <w:szCs w:val="20"/>
          <w:lang w:val="pt-BR"/>
        </w:rPr>
      </w:pPr>
    </w:p>
    <w:p w14:paraId="7CE96072">
      <w:pPr>
        <w:contextualSpacing/>
        <w:jc w:val="both"/>
        <w:rPr>
          <w:rFonts w:hint="default" w:ascii="Calibri Light" w:hAnsi="Calibri Light" w:cs="Calibri Light"/>
          <w:sz w:val="20"/>
          <w:szCs w:val="20"/>
        </w:rPr>
      </w:pPr>
    </w:p>
    <w:p w14:paraId="2025E3C9">
      <w:pPr>
        <w:pBdr>
          <w:bottom w:val="single" w:color="auto" w:sz="4" w:space="1"/>
        </w:pBd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2. FUNDAMENTAÇÃO DA CONTRATAÇÃO (Art. 6º, inciso XXIII, “b”)</w:t>
      </w:r>
    </w:p>
    <w:p w14:paraId="68A05EEC">
      <w:pPr>
        <w:contextualSpacing/>
        <w:jc w:val="both"/>
        <w:rPr>
          <w:rFonts w:hint="default" w:ascii="Calibri Light" w:hAnsi="Calibri Light" w:cs="Calibri Light"/>
          <w:sz w:val="20"/>
          <w:szCs w:val="20"/>
        </w:rPr>
      </w:pPr>
    </w:p>
    <w:p w14:paraId="6B6679D2">
      <w:pPr>
        <w:contextualSpacing/>
        <w:jc w:val="both"/>
        <w:rPr>
          <w:rFonts w:hint="default" w:ascii="Calibri Light" w:hAnsi="Calibri Light" w:cs="Calibri Light"/>
          <w:sz w:val="20"/>
          <w:szCs w:val="20"/>
        </w:rPr>
      </w:pPr>
      <w:r>
        <w:rPr>
          <w:rFonts w:hint="default" w:ascii="Calibri Light" w:hAnsi="Calibri Light" w:cs="Calibri Light"/>
          <w:sz w:val="20"/>
          <w:szCs w:val="20"/>
        </w:rPr>
        <w:t>2.1. A Fundamentação da Contratação e de seus quantitativos encontra-se pormenorizada em Tópico específico do Estudo Técnico Preliminar, apêndice deste Termo de Referência.</w:t>
      </w:r>
    </w:p>
    <w:p w14:paraId="555C5151">
      <w:pPr>
        <w:contextualSpacing/>
        <w:jc w:val="both"/>
        <w:rPr>
          <w:rFonts w:hint="default" w:ascii="Calibri Light" w:hAnsi="Calibri Light" w:cs="Calibri Light"/>
          <w:sz w:val="20"/>
          <w:szCs w:val="20"/>
        </w:rPr>
      </w:pPr>
    </w:p>
    <w:p w14:paraId="51A87D25">
      <w:pPr>
        <w:contextualSpacing/>
        <w:jc w:val="both"/>
        <w:rPr>
          <w:rFonts w:hint="default" w:ascii="Calibri Light" w:hAnsi="Calibri Light" w:cs="Calibri Light"/>
          <w:sz w:val="20"/>
          <w:szCs w:val="20"/>
        </w:rPr>
      </w:pPr>
      <w:r>
        <w:rPr>
          <w:rFonts w:hint="default" w:ascii="Calibri Light" w:hAnsi="Calibri Light" w:cs="Calibri Light"/>
          <w:sz w:val="20"/>
          <w:szCs w:val="20"/>
        </w:rPr>
        <w:t>2.2. O objeto da contratação não está previsto no Plano de Contratações Anual, conforme consta das informações básicas desse termo de referência.</w:t>
      </w:r>
    </w:p>
    <w:p w14:paraId="47D5E3C9">
      <w:pPr>
        <w:contextualSpacing/>
        <w:jc w:val="both"/>
        <w:rPr>
          <w:rFonts w:hint="default" w:ascii="Calibri Light" w:hAnsi="Calibri Light" w:cs="Calibri Light"/>
          <w:sz w:val="20"/>
          <w:szCs w:val="20"/>
        </w:rPr>
      </w:pPr>
    </w:p>
    <w:p w14:paraId="06A76207">
      <w:pPr>
        <w:pStyle w:val="77"/>
        <w:numPr>
          <w:ilvl w:val="0"/>
          <w:numId w:val="0"/>
        </w:numPr>
        <w:pBdr>
          <w:bottom w:val="single" w:color="auto" w:sz="4" w:space="1"/>
        </w:pBdr>
        <w:jc w:val="both"/>
        <w:rPr>
          <w:rFonts w:hint="default" w:ascii="Calibri Light" w:hAnsi="Calibri Light" w:cs="Calibri Light"/>
          <w:sz w:val="20"/>
          <w:szCs w:val="20"/>
        </w:rPr>
      </w:pPr>
      <w:r>
        <w:rPr>
          <w:rFonts w:hint="default" w:ascii="Calibri Light" w:hAnsi="Calibri Light" w:cs="Calibri Light"/>
          <w:sz w:val="20"/>
          <w:szCs w:val="20"/>
        </w:rPr>
        <w:t>3. DESCRIÇÃO DA SOLUÇÃO COMO UM TODO (art. 6º, inciso XXIII, alínea ‘c’)</w:t>
      </w:r>
    </w:p>
    <w:p w14:paraId="5E686D33">
      <w:pPr>
        <w:contextualSpacing/>
        <w:jc w:val="both"/>
        <w:rPr>
          <w:rFonts w:hint="default" w:ascii="Calibri Light" w:hAnsi="Calibri Light" w:cs="Calibri Light"/>
          <w:sz w:val="20"/>
          <w:szCs w:val="20"/>
        </w:rPr>
      </w:pPr>
    </w:p>
    <w:p w14:paraId="3EEFCCFD">
      <w:pPr>
        <w:spacing w:line="276" w:lineRule="auto"/>
        <w:jc w:val="both"/>
        <w:rPr>
          <w:rFonts w:hint="default" w:ascii="Calibri Light" w:hAnsi="Calibri Light" w:eastAsia="Times New Roman" w:cs="Calibri Light"/>
          <w:b/>
          <w:bCs/>
          <w:sz w:val="20"/>
          <w:szCs w:val="20"/>
        </w:rPr>
      </w:pPr>
      <w:r>
        <w:rPr>
          <w:rFonts w:hint="default" w:ascii="Calibri Light" w:hAnsi="Calibri Light" w:cs="Calibri Light"/>
          <w:sz w:val="20"/>
          <w:szCs w:val="20"/>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lang w:val="pt-BR"/>
        </w:rPr>
        <w:t>o</w:t>
      </w:r>
      <w:r>
        <w:rPr>
          <w:rFonts w:hint="default" w:ascii="Calibri Light" w:hAnsi="Calibri Light" w:cs="Calibri Light"/>
          <w:sz w:val="20"/>
          <w:szCs w:val="20"/>
        </w:rPr>
        <w:t xml:space="preserve"> </w:t>
      </w:r>
      <w:r>
        <w:rPr>
          <w:rFonts w:hint="default" w:ascii="Calibri Light" w:hAnsi="Calibri Light" w:eastAsia="Times New Roman" w:cs="Calibri Light"/>
          <w:b/>
          <w:bCs/>
          <w:sz w:val="20"/>
          <w:szCs w:val="20"/>
        </w:rPr>
        <w:t>Registro de preços visando a aquisição de Toner e cilindros de impressoras atendimento as Secretarias do Município de Cruzmaltina-PR.</w:t>
      </w:r>
    </w:p>
    <w:p w14:paraId="07E9F8F5">
      <w:pPr>
        <w:spacing w:line="276" w:lineRule="auto"/>
        <w:jc w:val="both"/>
        <w:rPr>
          <w:rFonts w:hint="default" w:ascii="Calibri Light" w:hAnsi="Calibri Light" w:eastAsia="Times New Roman" w:cs="Calibri Light"/>
          <w:b/>
          <w:bCs/>
          <w:sz w:val="20"/>
          <w:szCs w:val="20"/>
        </w:rPr>
      </w:pPr>
    </w:p>
    <w:p w14:paraId="2FF53955">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Do ciclo de vida do objeto e garantia de qualidade do objeto</w:t>
      </w:r>
    </w:p>
    <w:p w14:paraId="765FC5A8">
      <w:pPr>
        <w:contextualSpacing/>
        <w:jc w:val="both"/>
        <w:rPr>
          <w:rFonts w:hint="default" w:ascii="Calibri Light" w:hAnsi="Calibri Light" w:cs="Calibri Light"/>
          <w:sz w:val="20"/>
          <w:szCs w:val="20"/>
        </w:rPr>
      </w:pPr>
    </w:p>
    <w:p w14:paraId="532EA55B">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3</w:t>
      </w:r>
      <w:r>
        <w:rPr>
          <w:rFonts w:hint="default" w:ascii="Calibri Light" w:hAnsi="Calibri Light" w:cs="Calibri Light"/>
          <w:sz w:val="20"/>
          <w:szCs w:val="20"/>
        </w:rPr>
        <w:t>. Não serão aceitos objetos/serviços em desacordo com as especificações técnicas, com a legislação vigente aplicável ou com descritivo divergente do constante neste Termo de Referência.</w:t>
      </w:r>
    </w:p>
    <w:p w14:paraId="1EBE5557">
      <w:pPr>
        <w:contextualSpacing/>
        <w:jc w:val="both"/>
        <w:rPr>
          <w:rFonts w:hint="default" w:ascii="Calibri Light" w:hAnsi="Calibri Light" w:cs="Calibri Light"/>
          <w:sz w:val="20"/>
          <w:szCs w:val="20"/>
        </w:rPr>
      </w:pPr>
    </w:p>
    <w:p w14:paraId="3F8A807B">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4</w:t>
      </w:r>
      <w:r>
        <w:rPr>
          <w:rFonts w:hint="default" w:ascii="Calibri Light" w:hAnsi="Calibri Light" w:cs="Calibri Light"/>
          <w:sz w:val="20"/>
          <w:szCs w:val="20"/>
        </w:rPr>
        <w:t>. O objeto deverá ser entregue (ou executado) em perfeitas condições de uso/funcionamento, em estrita observância às normas de qualidade e segurança pertinentes.</w:t>
      </w:r>
    </w:p>
    <w:p w14:paraId="7391C703">
      <w:pPr>
        <w:contextualSpacing/>
        <w:jc w:val="both"/>
        <w:rPr>
          <w:rFonts w:hint="default" w:ascii="Calibri Light" w:hAnsi="Calibri Light" w:cs="Calibri Light"/>
          <w:sz w:val="20"/>
          <w:szCs w:val="20"/>
        </w:rPr>
      </w:pPr>
    </w:p>
    <w:p w14:paraId="3F6FC227">
      <w:pPr>
        <w:contextualSpacing/>
        <w:jc w:val="both"/>
        <w:rPr>
          <w:rFonts w:hint="default" w:ascii="Calibri Light" w:hAnsi="Calibri Light" w:cs="Calibri Light"/>
          <w:sz w:val="20"/>
          <w:szCs w:val="20"/>
        </w:rPr>
      </w:pPr>
    </w:p>
    <w:p w14:paraId="3D783958">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Da Padronização dos produtos que integram o objeto</w:t>
      </w:r>
    </w:p>
    <w:p w14:paraId="7D2EE09E">
      <w:pPr>
        <w:contextualSpacing/>
        <w:jc w:val="both"/>
        <w:rPr>
          <w:rFonts w:hint="default" w:ascii="Calibri Light" w:hAnsi="Calibri Light" w:cs="Calibri Light"/>
          <w:sz w:val="20"/>
          <w:szCs w:val="20"/>
        </w:rPr>
      </w:pPr>
      <w:r>
        <w:rPr>
          <w:rFonts w:hint="default" w:ascii="Calibri Light" w:hAnsi="Calibri Light" w:cs="Calibri Light"/>
          <w:sz w:val="20"/>
          <w:szCs w:val="20"/>
        </w:rPr>
        <w:t>3.</w:t>
      </w:r>
      <w:r>
        <w:rPr>
          <w:rFonts w:hint="default" w:ascii="Calibri Light" w:hAnsi="Calibri Light" w:cs="Calibri Light"/>
          <w:sz w:val="20"/>
          <w:szCs w:val="20"/>
          <w:lang w:val="pt-BR"/>
        </w:rPr>
        <w:t>5</w:t>
      </w:r>
      <w:r>
        <w:rPr>
          <w:rFonts w:hint="default" w:ascii="Calibri Light" w:hAnsi="Calibri Light" w:cs="Calibri Light"/>
          <w:sz w:val="20"/>
          <w:szCs w:val="20"/>
        </w:rPr>
        <w:t>. Os itens não compreendem o catálogo de Padronização inseridos na Portaria SEGES nº 938/2022.</w:t>
      </w:r>
    </w:p>
    <w:p w14:paraId="24AD730E">
      <w:pPr>
        <w:pStyle w:val="91"/>
        <w:numPr>
          <w:ilvl w:val="0"/>
          <w:numId w:val="0"/>
        </w:numPr>
        <w:spacing w:before="0" w:after="0" w:line="240" w:lineRule="auto"/>
        <w:rPr>
          <w:rFonts w:hint="default" w:ascii="Calibri Light" w:hAnsi="Calibri Light" w:cs="Calibri Light"/>
          <w:bCs/>
          <w:sz w:val="20"/>
          <w:szCs w:val="20"/>
        </w:rPr>
      </w:pPr>
    </w:p>
    <w:p w14:paraId="0A6BF939">
      <w:pPr>
        <w:pStyle w:val="91"/>
        <w:numPr>
          <w:ilvl w:val="0"/>
          <w:numId w:val="0"/>
        </w:numPr>
        <w:spacing w:before="0" w:after="0" w:line="240" w:lineRule="auto"/>
        <w:rPr>
          <w:rFonts w:hint="default" w:ascii="Calibri Light" w:hAnsi="Calibri Light" w:cs="Calibri Light"/>
          <w:sz w:val="20"/>
          <w:szCs w:val="20"/>
        </w:rPr>
      </w:pPr>
      <w:r>
        <w:rPr>
          <w:rFonts w:hint="default" w:ascii="Calibri Light" w:hAnsi="Calibri Light" w:cs="Calibri Light"/>
          <w:bCs/>
          <w:sz w:val="20"/>
          <w:szCs w:val="20"/>
        </w:rPr>
        <w:t>3.</w:t>
      </w:r>
      <w:r>
        <w:rPr>
          <w:rFonts w:hint="default" w:ascii="Calibri Light" w:hAnsi="Calibri Light" w:cs="Calibri Light"/>
          <w:bCs/>
          <w:sz w:val="20"/>
          <w:szCs w:val="20"/>
          <w:lang w:val="pt-BR"/>
        </w:rPr>
        <w:t>6</w:t>
      </w:r>
      <w:r>
        <w:rPr>
          <w:rFonts w:hint="default" w:ascii="Calibri Light" w:hAnsi="Calibri Light" w:cs="Calibri Light"/>
          <w:bCs/>
          <w:sz w:val="20"/>
          <w:szCs w:val="20"/>
        </w:rPr>
        <w:t>.</w:t>
      </w:r>
      <w:r>
        <w:rPr>
          <w:rFonts w:hint="default" w:ascii="Calibri Light" w:hAnsi="Calibri Light" w:cs="Calibri Light"/>
          <w:b/>
          <w:bCs/>
          <w:sz w:val="20"/>
          <w:szCs w:val="20"/>
        </w:rPr>
        <w:t xml:space="preserve"> </w:t>
      </w:r>
      <w:r>
        <w:rPr>
          <w:rFonts w:hint="default" w:ascii="Calibri Light" w:hAnsi="Calibri Light" w:cs="Calibri Light"/>
          <w:sz w:val="20"/>
          <w:szCs w:val="20"/>
        </w:rPr>
        <w:t>Conforme estabelece o inciso II do art. 19 da Lei nº 14.133, de 1º de abril de 2021, este item poderá ser adotado conforme descrição apresentada.</w:t>
      </w:r>
    </w:p>
    <w:p w14:paraId="6B44C1DE">
      <w:pPr>
        <w:pStyle w:val="91"/>
        <w:numPr>
          <w:ilvl w:val="0"/>
          <w:numId w:val="0"/>
        </w:numPr>
        <w:spacing w:after="0" w:line="240" w:lineRule="auto"/>
        <w:rPr>
          <w:rFonts w:hint="default" w:ascii="Calibri Light" w:hAnsi="Calibri Light" w:cs="Calibri Light"/>
          <w:b/>
          <w:bCs/>
          <w:sz w:val="20"/>
          <w:szCs w:val="20"/>
        </w:rPr>
      </w:pPr>
    </w:p>
    <w:p w14:paraId="47CE4A66">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4. REQUISITOS DA CONTRATAÇÃO (art. 6º, XXIII, alínea ‘d’ da Lei nº 14.133/21)</w:t>
      </w:r>
    </w:p>
    <w:p w14:paraId="5009027F">
      <w:pPr>
        <w:rPr>
          <w:rFonts w:hint="default" w:ascii="Calibri Light" w:hAnsi="Calibri Light" w:cs="Calibri Light"/>
          <w:b/>
          <w:bCs/>
          <w:sz w:val="20"/>
          <w:szCs w:val="20"/>
        </w:rPr>
      </w:pPr>
    </w:p>
    <w:p w14:paraId="6949D78E">
      <w:pPr>
        <w:contextualSpacing/>
        <w:jc w:val="both"/>
        <w:rPr>
          <w:rFonts w:hint="default" w:ascii="Calibri Light" w:hAnsi="Calibri Light" w:cs="Calibri Light"/>
          <w:sz w:val="20"/>
          <w:szCs w:val="20"/>
        </w:rPr>
      </w:pPr>
    </w:p>
    <w:p w14:paraId="750F8DAA">
      <w:pPr>
        <w:rPr>
          <w:rFonts w:hint="default" w:ascii="Calibri Light" w:hAnsi="Calibri Light" w:cs="Calibri Light"/>
          <w:b/>
          <w:bCs/>
          <w:sz w:val="20"/>
          <w:szCs w:val="20"/>
        </w:rPr>
      </w:pPr>
      <w:r>
        <w:rPr>
          <w:rFonts w:hint="default" w:ascii="Calibri Light" w:hAnsi="Calibri Light" w:cs="Calibri Light"/>
          <w:b/>
          <w:bCs/>
          <w:sz w:val="20"/>
          <w:szCs w:val="20"/>
        </w:rPr>
        <w:t>Da Indicação de marcas ou modelos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"art41" </w:instrText>
      </w:r>
      <w:r>
        <w:rPr>
          <w:rFonts w:hint="default" w:ascii="Calibri Light" w:hAnsi="Calibri Light" w:cs="Calibri Light"/>
          <w:sz w:val="20"/>
          <w:szCs w:val="20"/>
        </w:rPr>
        <w:fldChar w:fldCharType="separate"/>
      </w:r>
      <w:r>
        <w:rPr>
          <w:rStyle w:val="17"/>
          <w:rFonts w:hint="default" w:ascii="Calibri Light" w:hAnsi="Calibri Light" w:cs="Calibri Light"/>
          <w:b/>
          <w:bCs/>
          <w:color w:val="auto"/>
          <w:sz w:val="20"/>
          <w:szCs w:val="20"/>
        </w:rPr>
        <w:t>Art. 41, inciso I, “d”, da Lei nº 14.133, de 2021</w:t>
      </w:r>
      <w:r>
        <w:rPr>
          <w:rStyle w:val="17"/>
          <w:rFonts w:hint="default" w:ascii="Calibri Light" w:hAnsi="Calibri Light" w:cs="Calibri Light"/>
          <w:b/>
          <w:bCs/>
          <w:color w:val="auto"/>
          <w:sz w:val="20"/>
          <w:szCs w:val="20"/>
        </w:rPr>
        <w:fldChar w:fldCharType="end"/>
      </w:r>
      <w:r>
        <w:rPr>
          <w:rFonts w:hint="default" w:ascii="Calibri Light" w:hAnsi="Calibri Light" w:cs="Calibri Light"/>
          <w:b/>
          <w:bCs/>
          <w:sz w:val="20"/>
          <w:szCs w:val="20"/>
        </w:rPr>
        <w:t>):</w:t>
      </w:r>
    </w:p>
    <w:p w14:paraId="51A46DAD">
      <w:pPr>
        <w:jc w:val="both"/>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1</w:t>
      </w:r>
      <w:r>
        <w:rPr>
          <w:rFonts w:hint="default" w:ascii="Calibri Light" w:hAnsi="Calibri Light" w:cs="Calibri Light"/>
          <w:sz w:val="20"/>
          <w:szCs w:val="20"/>
        </w:rPr>
        <w:t>. Na presente contratação não será admitida a indicação de marca(s) como referência, característica(s) ou modelo(s), de acordo com as justificativas contidas nos Estudos Técnicos Preliminares.</w:t>
      </w:r>
    </w:p>
    <w:p w14:paraId="3C614BF9">
      <w:pPr>
        <w:jc w:val="both"/>
        <w:rPr>
          <w:rFonts w:hint="default" w:ascii="Calibri Light" w:hAnsi="Calibri Light" w:cs="Calibri Light"/>
          <w:sz w:val="20"/>
          <w:szCs w:val="20"/>
        </w:rPr>
      </w:pPr>
      <w:r>
        <w:rPr>
          <w:rFonts w:hint="default" w:ascii="Calibri Light" w:hAnsi="Calibri Light" w:cs="Calibri Light"/>
          <w:sz w:val="20"/>
          <w:szCs w:val="20"/>
        </w:rPr>
        <w:t xml:space="preserve"> </w:t>
      </w:r>
    </w:p>
    <w:p w14:paraId="7BAC6CAA">
      <w:pPr>
        <w:rPr>
          <w:rFonts w:hint="default" w:ascii="Calibri Light" w:hAnsi="Calibri Light" w:cs="Calibri Light"/>
          <w:b/>
          <w:bCs/>
          <w:sz w:val="20"/>
          <w:szCs w:val="20"/>
        </w:rPr>
      </w:pPr>
      <w:r>
        <w:rPr>
          <w:rFonts w:hint="default" w:ascii="Calibri Light" w:hAnsi="Calibri Light" w:cs="Calibri Light"/>
          <w:b/>
          <w:bCs/>
          <w:sz w:val="20"/>
          <w:szCs w:val="20"/>
        </w:rPr>
        <w:t>Da Subcontratação</w:t>
      </w:r>
    </w:p>
    <w:p w14:paraId="20D1B477">
      <w:pPr>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2</w:t>
      </w:r>
      <w:r>
        <w:rPr>
          <w:rFonts w:hint="default" w:ascii="Calibri Light" w:hAnsi="Calibri Light" w:cs="Calibri Light"/>
          <w:sz w:val="20"/>
          <w:szCs w:val="20"/>
        </w:rPr>
        <w:t>. É vedada a subcontratação do objeto contratual.</w:t>
      </w:r>
    </w:p>
    <w:p w14:paraId="2804F2B4">
      <w:pPr>
        <w:rPr>
          <w:rFonts w:hint="default" w:ascii="Calibri Light" w:hAnsi="Calibri Light" w:cs="Calibri Light"/>
          <w:sz w:val="20"/>
          <w:szCs w:val="20"/>
        </w:rPr>
      </w:pPr>
    </w:p>
    <w:p w14:paraId="60DFA314">
      <w:pPr>
        <w:rPr>
          <w:rFonts w:hint="default" w:ascii="Calibri Light" w:hAnsi="Calibri Light" w:cs="Calibri Light"/>
          <w:b/>
          <w:bCs/>
          <w:sz w:val="20"/>
          <w:szCs w:val="20"/>
        </w:rPr>
      </w:pPr>
      <w:r>
        <w:rPr>
          <w:rFonts w:hint="default" w:ascii="Calibri Light" w:hAnsi="Calibri Light" w:cs="Calibri Light"/>
          <w:b/>
          <w:bCs/>
          <w:sz w:val="20"/>
          <w:szCs w:val="20"/>
        </w:rPr>
        <w:t>Do Parcelamento</w:t>
      </w:r>
    </w:p>
    <w:p w14:paraId="7E801F3D">
      <w:pPr>
        <w:rPr>
          <w:rFonts w:hint="default" w:ascii="Calibri Light" w:hAnsi="Calibri Light" w:cs="Calibri Light"/>
          <w:sz w:val="20"/>
          <w:szCs w:val="20"/>
          <w:lang w:val="pt-BR"/>
        </w:rPr>
      </w:pPr>
      <w:r>
        <w:rPr>
          <w:rFonts w:hint="default" w:ascii="Calibri Light" w:hAnsi="Calibri Light" w:cs="Calibri Light"/>
          <w:sz w:val="20"/>
          <w:szCs w:val="20"/>
        </w:rPr>
        <w:t>4.</w:t>
      </w:r>
      <w:r>
        <w:rPr>
          <w:rFonts w:hint="default" w:ascii="Calibri Light" w:hAnsi="Calibri Light" w:cs="Calibri Light"/>
          <w:sz w:val="20"/>
          <w:szCs w:val="20"/>
          <w:lang w:val="pt-BR"/>
        </w:rPr>
        <w:t>3</w:t>
      </w:r>
      <w:r>
        <w:rPr>
          <w:rFonts w:hint="default" w:ascii="Calibri Light" w:hAnsi="Calibri Light" w:cs="Calibri Light"/>
          <w:sz w:val="20"/>
          <w:szCs w:val="20"/>
        </w:rPr>
        <w:t>. O objeto será licitado</w:t>
      </w:r>
      <w:r>
        <w:rPr>
          <w:rFonts w:hint="default" w:ascii="Calibri Light" w:hAnsi="Calibri Light" w:cs="Calibri Light"/>
          <w:sz w:val="20"/>
          <w:szCs w:val="20"/>
          <w:lang w:val="pt-BR"/>
        </w:rPr>
        <w:t xml:space="preserve"> Por item.</w:t>
      </w:r>
    </w:p>
    <w:p w14:paraId="7FBAED15">
      <w:pPr>
        <w:rPr>
          <w:rFonts w:hint="default" w:ascii="Calibri Light" w:hAnsi="Calibri Light" w:cs="Calibri Light"/>
          <w:sz w:val="20"/>
          <w:szCs w:val="20"/>
        </w:rPr>
      </w:pPr>
    </w:p>
    <w:p w14:paraId="41264247">
      <w:pPr>
        <w:rPr>
          <w:rFonts w:hint="default" w:ascii="Calibri Light" w:hAnsi="Calibri Light" w:cs="Calibri Light"/>
          <w:b/>
          <w:bCs/>
          <w:sz w:val="20"/>
          <w:szCs w:val="20"/>
        </w:rPr>
      </w:pPr>
      <w:r>
        <w:rPr>
          <w:rFonts w:hint="default" w:ascii="Calibri Light" w:hAnsi="Calibri Light" w:cs="Calibri Light"/>
          <w:b/>
          <w:bCs/>
          <w:sz w:val="20"/>
          <w:szCs w:val="20"/>
        </w:rPr>
        <w:t>Do orçamento Sigiloso</w:t>
      </w:r>
    </w:p>
    <w:p w14:paraId="73C97D2D">
      <w:pPr>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4</w:t>
      </w:r>
      <w:r>
        <w:rPr>
          <w:rFonts w:hint="default" w:ascii="Calibri Light" w:hAnsi="Calibri Light" w:cs="Calibri Light"/>
          <w:sz w:val="20"/>
          <w:szCs w:val="20"/>
        </w:rPr>
        <w:t>. Não será adotado o orçamento sigiloso.</w:t>
      </w:r>
    </w:p>
    <w:p w14:paraId="13D409F5">
      <w:pPr>
        <w:rPr>
          <w:rFonts w:hint="default" w:ascii="Calibri Light" w:hAnsi="Calibri Light" w:cs="Calibri Light"/>
          <w:sz w:val="20"/>
          <w:szCs w:val="20"/>
        </w:rPr>
      </w:pPr>
    </w:p>
    <w:p w14:paraId="488EB0FA">
      <w:pPr>
        <w:rPr>
          <w:rFonts w:hint="default" w:ascii="Calibri Light" w:hAnsi="Calibri Light" w:cs="Calibri Light"/>
          <w:b/>
          <w:bCs/>
          <w:sz w:val="20"/>
          <w:szCs w:val="20"/>
        </w:rPr>
      </w:pPr>
      <w:r>
        <w:rPr>
          <w:rFonts w:hint="default" w:ascii="Calibri Light" w:hAnsi="Calibri Light" w:cs="Calibri Light"/>
          <w:b/>
          <w:bCs/>
          <w:sz w:val="20"/>
          <w:szCs w:val="20"/>
        </w:rPr>
        <w:t>Da exigência de amostra</w:t>
      </w:r>
    </w:p>
    <w:p w14:paraId="252850C5">
      <w:pPr>
        <w:jc w:val="both"/>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5</w:t>
      </w:r>
      <w:r>
        <w:rPr>
          <w:rFonts w:hint="default" w:ascii="Calibri Light" w:hAnsi="Calibri Light" w:cs="Calibri Light"/>
          <w:sz w:val="20"/>
          <w:szCs w:val="20"/>
        </w:rPr>
        <w:t xml:space="preserve">. </w:t>
      </w:r>
      <w:r>
        <w:rPr>
          <w:rFonts w:hint="default" w:ascii="Calibri Light" w:hAnsi="Calibri Light" w:cs="Calibri Light"/>
          <w:color w:val="auto"/>
          <w:sz w:val="20"/>
          <w:szCs w:val="20"/>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0"/>
          <w:highlight w:val="none"/>
          <w:lang w:val="pt-BR"/>
        </w:rPr>
        <w:t>.</w:t>
      </w:r>
    </w:p>
    <w:p w14:paraId="7EDCE27E">
      <w:pPr>
        <w:rPr>
          <w:rFonts w:hint="default" w:ascii="Calibri Light" w:hAnsi="Calibri Light" w:cs="Calibri Light"/>
          <w:sz w:val="20"/>
          <w:szCs w:val="20"/>
        </w:rPr>
      </w:pPr>
    </w:p>
    <w:p w14:paraId="7AE9F800">
      <w:pPr>
        <w:rPr>
          <w:rFonts w:hint="default" w:ascii="Calibri Light" w:hAnsi="Calibri Light" w:cs="Calibri Light"/>
          <w:sz w:val="20"/>
          <w:szCs w:val="20"/>
        </w:rPr>
      </w:pPr>
    </w:p>
    <w:p w14:paraId="7CDC1E7E">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5. EXECUÇÃO CONTRATUAL (arts. 6º, XXIII, alínea “e” da Lei n. 14.133/2021)</w:t>
      </w:r>
    </w:p>
    <w:p w14:paraId="238AC9C7">
      <w:pPr>
        <w:jc w:val="both"/>
        <w:rPr>
          <w:rFonts w:hint="default" w:ascii="Calibri Light" w:hAnsi="Calibri Light" w:cs="Calibri Light"/>
          <w:sz w:val="20"/>
          <w:szCs w:val="20"/>
        </w:rPr>
      </w:pPr>
    </w:p>
    <w:p w14:paraId="1E6B9077">
      <w:pPr>
        <w:jc w:val="both"/>
        <w:rPr>
          <w:rFonts w:hint="default" w:ascii="Calibri Light" w:hAnsi="Calibri Light" w:cs="Calibri Light"/>
          <w:sz w:val="20"/>
          <w:szCs w:val="20"/>
        </w:rPr>
      </w:pPr>
      <w:r>
        <w:rPr>
          <w:rFonts w:hint="default" w:ascii="Calibri Light" w:hAnsi="Calibri Light" w:cs="Calibri Light"/>
          <w:sz w:val="20"/>
          <w:szCs w:val="20"/>
          <w:lang w:val="pt-BR"/>
        </w:rPr>
        <w:t>5</w:t>
      </w:r>
      <w:r>
        <w:rPr>
          <w:rFonts w:hint="default" w:ascii="Calibri Light" w:hAnsi="Calibri Light" w:cs="Calibri Light"/>
          <w:sz w:val="20"/>
          <w:szCs w:val="20"/>
        </w:rPr>
        <w:t>.</w:t>
      </w:r>
      <w:r>
        <w:rPr>
          <w:rFonts w:hint="default" w:ascii="Calibri Light" w:hAnsi="Calibri Light" w:cs="Calibri Light"/>
          <w:sz w:val="20"/>
          <w:szCs w:val="20"/>
          <w:lang w:val="pt-BR"/>
        </w:rPr>
        <w:t>1</w:t>
      </w:r>
      <w:r>
        <w:rPr>
          <w:rFonts w:hint="default" w:ascii="Calibri Light" w:hAnsi="Calibri Light" w:cs="Calibri Light"/>
          <w:sz w:val="20"/>
          <w:szCs w:val="20"/>
        </w:rPr>
        <w:t>. O contrato</w:t>
      </w:r>
      <w:r>
        <w:rPr>
          <w:rFonts w:hint="default" w:ascii="Calibri Light" w:hAnsi="Calibri Light" w:cs="Calibri Light"/>
          <w:sz w:val="20"/>
          <w:szCs w:val="20"/>
          <w:lang w:val="pt-BR"/>
        </w:rPr>
        <w:t>/ARP</w:t>
      </w:r>
      <w:r>
        <w:rPr>
          <w:rFonts w:hint="default" w:ascii="Calibri Light" w:hAnsi="Calibri Light" w:cs="Calibri Light"/>
          <w:sz w:val="20"/>
          <w:szCs w:val="20"/>
        </w:rPr>
        <w:t xml:space="preserve"> deverá ser executado fielmente pelas partes, de acordo com as cláusulas avençadas e as normas da Lei nº 14.133, de 2021, e cada parte responderá pelas consequências de sua inexecução total ou parcial.</w:t>
      </w:r>
    </w:p>
    <w:p w14:paraId="27BB8D64">
      <w:pPr>
        <w:jc w:val="both"/>
        <w:rPr>
          <w:rFonts w:hint="default" w:ascii="Calibri Light" w:hAnsi="Calibri Light" w:cs="Calibri Light"/>
          <w:sz w:val="20"/>
          <w:szCs w:val="20"/>
        </w:rPr>
      </w:pPr>
    </w:p>
    <w:p w14:paraId="163DBFF0">
      <w:pPr>
        <w:jc w:val="both"/>
        <w:rPr>
          <w:rFonts w:hint="default" w:ascii="Calibri Light" w:hAnsi="Calibri Light" w:cs="Calibri Light"/>
          <w:sz w:val="20"/>
          <w:szCs w:val="20"/>
        </w:rPr>
      </w:pPr>
      <w:r>
        <w:rPr>
          <w:rFonts w:hint="default" w:ascii="Calibri Light" w:hAnsi="Calibri Light" w:cs="Calibri Light"/>
          <w:sz w:val="20"/>
          <w:szCs w:val="20"/>
        </w:rPr>
        <w:t>5.1.1 O contratado/fornecedor registrado deverá efetuar a entrega dos bens licitados no prazo máximo de 05 (cinco) dias úteis, contados a partir do recebimento da respectiva Nota de Empenho, Autorização de Compra ou instrumento equivalente emitido pelo Município</w:t>
      </w:r>
    </w:p>
    <w:p w14:paraId="0082492B">
      <w:pPr>
        <w:jc w:val="both"/>
        <w:rPr>
          <w:rFonts w:hint="default" w:ascii="Calibri Light" w:hAnsi="Calibri Light" w:cs="Calibri Light"/>
          <w:sz w:val="20"/>
          <w:szCs w:val="20"/>
        </w:rPr>
      </w:pPr>
    </w:p>
    <w:p w14:paraId="3C9A623E">
      <w:pPr>
        <w:jc w:val="both"/>
        <w:rPr>
          <w:rFonts w:hint="default" w:ascii="Calibri Light" w:hAnsi="Calibri Light" w:cs="Calibri Light"/>
          <w:sz w:val="20"/>
          <w:szCs w:val="20"/>
        </w:rPr>
      </w:pPr>
      <w:r>
        <w:rPr>
          <w:rFonts w:hint="default" w:ascii="Calibri Light" w:hAnsi="Calibri Light" w:cs="Calibri Light"/>
          <w:sz w:val="20"/>
          <w:szCs w:val="20"/>
          <w:lang w:val="pt-BR"/>
        </w:rPr>
        <w:t>5.2</w:t>
      </w:r>
      <w:r>
        <w:rPr>
          <w:rFonts w:hint="default" w:ascii="Calibri Light" w:hAnsi="Calibri Light" w:cs="Calibri Light"/>
          <w:sz w:val="20"/>
          <w:szCs w:val="20"/>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B7A8DD">
      <w:pPr>
        <w:rPr>
          <w:rFonts w:hint="default" w:ascii="Calibri Light" w:hAnsi="Calibri Light" w:cs="Calibri Light"/>
          <w:sz w:val="20"/>
          <w:szCs w:val="20"/>
        </w:rPr>
      </w:pPr>
    </w:p>
    <w:p w14:paraId="6C7FCFB2">
      <w:pPr>
        <w:contextualSpacing/>
        <w:jc w:val="both"/>
        <w:rPr>
          <w:rFonts w:hint="default" w:ascii="Calibri Light" w:hAnsi="Calibri Light" w:cs="Calibri Light"/>
          <w:sz w:val="20"/>
          <w:szCs w:val="20"/>
        </w:rPr>
      </w:pPr>
    </w:p>
    <w:p w14:paraId="0D0CCD2E">
      <w:pPr>
        <w:pBdr>
          <w:bottom w:val="single" w:color="auto" w:sz="4" w:space="1"/>
        </w:pBdr>
        <w:rPr>
          <w:rFonts w:hint="default" w:ascii="Calibri Light" w:hAnsi="Calibri Light" w:cs="Calibri Light"/>
          <w:b/>
          <w:bCs/>
          <w:sz w:val="20"/>
          <w:szCs w:val="20"/>
        </w:rPr>
      </w:pPr>
      <w:r>
        <w:rPr>
          <w:rFonts w:hint="default" w:ascii="Calibri Light" w:hAnsi="Calibri Light" w:cs="Calibri Light"/>
          <w:b/>
          <w:bCs/>
          <w:sz w:val="20"/>
          <w:szCs w:val="20"/>
        </w:rPr>
        <w:t>6. MODELO DE GESTÃO DO CONTRATO (art. 6º, XXIII, alínea “f” da Lei nº 14.133/21)</w:t>
      </w:r>
    </w:p>
    <w:p w14:paraId="1163B16B">
      <w:pPr>
        <w:jc w:val="both"/>
        <w:rPr>
          <w:rFonts w:hint="default" w:ascii="Calibri Light" w:hAnsi="Calibri Light" w:cs="Calibri Light"/>
          <w:sz w:val="20"/>
          <w:szCs w:val="20"/>
        </w:rPr>
      </w:pPr>
    </w:p>
    <w:p w14:paraId="2D9AC912">
      <w:pPr>
        <w:jc w:val="both"/>
        <w:rPr>
          <w:rFonts w:hint="default" w:ascii="Calibri Light" w:hAnsi="Calibri Light" w:cs="Calibri Light"/>
          <w:sz w:val="20"/>
          <w:szCs w:val="20"/>
        </w:rPr>
      </w:pPr>
    </w:p>
    <w:p w14:paraId="4D1C3E99">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w:t>
      </w:r>
      <w:r>
        <w:rPr>
          <w:rFonts w:hint="default" w:ascii="Calibri Light" w:hAnsi="Calibri Light" w:cs="Calibri Light"/>
          <w:sz w:val="20"/>
          <w:szCs w:val="20"/>
        </w:rPr>
        <w:t>. As comunicações entre o órgão ou entidade e a contratada devem ser realizadas por escrito sempre que o ato exigir tal formalidade, admitindo-se o uso de mensagem eletrônica para esse fim.</w:t>
      </w:r>
    </w:p>
    <w:p w14:paraId="7F27678E">
      <w:pPr>
        <w:jc w:val="both"/>
        <w:rPr>
          <w:rFonts w:hint="default" w:ascii="Calibri Light" w:hAnsi="Calibri Light" w:cs="Calibri Light"/>
          <w:sz w:val="20"/>
          <w:szCs w:val="20"/>
        </w:rPr>
      </w:pPr>
    </w:p>
    <w:p w14:paraId="311C0829">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2</w:t>
      </w:r>
      <w:r>
        <w:rPr>
          <w:rFonts w:hint="default" w:ascii="Calibri Light" w:hAnsi="Calibri Light" w:cs="Calibri Light"/>
          <w:sz w:val="20"/>
          <w:szCs w:val="20"/>
        </w:rPr>
        <w:t>. O órgão ou entidade poderá convocar representante da empresa para adoção de providências que devam ser cumpridas de imediato.</w:t>
      </w:r>
    </w:p>
    <w:p w14:paraId="5281921A">
      <w:pPr>
        <w:jc w:val="both"/>
        <w:rPr>
          <w:rFonts w:hint="default" w:ascii="Calibri Light" w:hAnsi="Calibri Light" w:cs="Calibri Light"/>
          <w:sz w:val="20"/>
          <w:szCs w:val="20"/>
        </w:rPr>
      </w:pPr>
    </w:p>
    <w:p w14:paraId="6DFBF214">
      <w:pPr>
        <w:jc w:val="both"/>
        <w:rPr>
          <w:rFonts w:hint="default" w:ascii="Calibri Light" w:hAnsi="Calibri Light" w:cs="Calibri Light"/>
          <w:sz w:val="20"/>
          <w:szCs w:val="20"/>
        </w:rPr>
      </w:pPr>
    </w:p>
    <w:p w14:paraId="3118FDA1">
      <w:pPr>
        <w:jc w:val="both"/>
        <w:rPr>
          <w:rFonts w:hint="default" w:ascii="Calibri Light" w:hAnsi="Calibri Light" w:cs="Calibri Light"/>
          <w:b/>
          <w:bCs/>
          <w:sz w:val="20"/>
          <w:szCs w:val="20"/>
        </w:rPr>
      </w:pPr>
      <w:r>
        <w:rPr>
          <w:rFonts w:hint="default" w:ascii="Calibri Light" w:hAnsi="Calibri Light" w:cs="Calibri Light"/>
          <w:b/>
          <w:bCs/>
          <w:sz w:val="20"/>
          <w:szCs w:val="20"/>
        </w:rPr>
        <w:t>Da Fiscalização</w:t>
      </w:r>
    </w:p>
    <w:p w14:paraId="00A1F3E5">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3</w:t>
      </w:r>
      <w:r>
        <w:rPr>
          <w:rFonts w:hint="default" w:ascii="Calibri Light" w:hAnsi="Calibri Light" w:cs="Calibri Light"/>
          <w:sz w:val="20"/>
          <w:szCs w:val="20"/>
        </w:rPr>
        <w:t>. A execução do contrato deverá ser acompanhada e fiscalizada pelo(s) fiscal(is) do contrato, ou pelos respectivos substitutos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117, caput</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35DF4B0">
      <w:pPr>
        <w:jc w:val="both"/>
        <w:rPr>
          <w:rFonts w:hint="default" w:ascii="Calibri Light" w:hAnsi="Calibri Light" w:cs="Calibri Light"/>
          <w:sz w:val="20"/>
          <w:szCs w:val="20"/>
        </w:rPr>
      </w:pPr>
    </w:p>
    <w:p w14:paraId="7F30DC20">
      <w:pPr>
        <w:rPr>
          <w:rFonts w:hint="default" w:ascii="Calibri Light" w:hAnsi="Calibri Light" w:cs="Calibri Light"/>
          <w:b/>
          <w:bCs/>
          <w:sz w:val="20"/>
          <w:szCs w:val="20"/>
        </w:rPr>
      </w:pPr>
      <w:r>
        <w:rPr>
          <w:rFonts w:hint="default" w:ascii="Calibri Light" w:hAnsi="Calibri Light" w:cs="Calibri Light"/>
          <w:b/>
          <w:bCs/>
          <w:sz w:val="20"/>
          <w:szCs w:val="20"/>
        </w:rPr>
        <w:t>Fiscalização Técnica</w:t>
      </w:r>
    </w:p>
    <w:p w14:paraId="66AF1D6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fiscal técnico do contrato acompanhará a execução do contrato, para que sejam cumpridas todas as condições estabelecidas no contrato, de modo a assegurar os melhores resultados para a Administração. </w:t>
      </w:r>
    </w:p>
    <w:p w14:paraId="17AC759A">
      <w:pPr>
        <w:jc w:val="both"/>
        <w:rPr>
          <w:rFonts w:hint="default" w:ascii="Calibri Light" w:hAnsi="Calibri Light" w:cs="Calibri Light"/>
          <w:sz w:val="20"/>
          <w:szCs w:val="20"/>
        </w:rPr>
      </w:pPr>
    </w:p>
    <w:p w14:paraId="3B29085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5</w:t>
      </w:r>
      <w:r>
        <w:rPr>
          <w:rFonts w:hint="default" w:ascii="Calibri Light" w:hAnsi="Calibri Light" w:cs="Calibri Light"/>
          <w:sz w:val="20"/>
          <w:szCs w:val="20"/>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"art117§1"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117, §1º</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7215BCBD">
      <w:pPr>
        <w:jc w:val="both"/>
        <w:rPr>
          <w:rFonts w:hint="default" w:ascii="Calibri Light" w:hAnsi="Calibri Light" w:cs="Calibri Light"/>
          <w:sz w:val="20"/>
          <w:szCs w:val="20"/>
        </w:rPr>
      </w:pPr>
    </w:p>
    <w:p w14:paraId="3F8EEC4A">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6</w:t>
      </w:r>
      <w:r>
        <w:rPr>
          <w:rFonts w:hint="default" w:ascii="Calibri Light" w:hAnsi="Calibri Light" w:cs="Calibri Light"/>
          <w:sz w:val="20"/>
          <w:szCs w:val="20"/>
        </w:rPr>
        <w:t xml:space="preserve">. Identificada qualquer inexatidão ou irregularidade, o fiscal técnico do contrato emitirá notificações para a correção da execução do contrato, determinando prazo para a correção. </w:t>
      </w:r>
    </w:p>
    <w:p w14:paraId="610BDD74">
      <w:pPr>
        <w:jc w:val="both"/>
        <w:rPr>
          <w:rFonts w:hint="default" w:ascii="Calibri Light" w:hAnsi="Calibri Light" w:cs="Calibri Light"/>
          <w:sz w:val="20"/>
          <w:szCs w:val="20"/>
        </w:rPr>
      </w:pPr>
    </w:p>
    <w:p w14:paraId="04B3F9F4">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7</w:t>
      </w:r>
      <w:r>
        <w:rPr>
          <w:rFonts w:hint="default" w:ascii="Calibri Light" w:hAnsi="Calibri Light" w:cs="Calibri Light"/>
          <w:sz w:val="20"/>
          <w:szCs w:val="20"/>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5F641407">
      <w:pPr>
        <w:jc w:val="both"/>
        <w:rPr>
          <w:rFonts w:hint="default" w:ascii="Calibri Light" w:hAnsi="Calibri Light" w:cs="Calibri Light"/>
          <w:sz w:val="20"/>
          <w:szCs w:val="20"/>
        </w:rPr>
      </w:pPr>
    </w:p>
    <w:p w14:paraId="41A6F3A1">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8</w:t>
      </w:r>
      <w:r>
        <w:rPr>
          <w:rFonts w:hint="default" w:ascii="Calibri Light" w:hAnsi="Calibri Light" w:cs="Calibri Light"/>
          <w:sz w:val="20"/>
          <w:szCs w:val="20"/>
        </w:rPr>
        <w:t xml:space="preserve">. No caso de ocorrências que possam inviabilizar a execução do contrato nas datas aprazadas, o fiscal técnico do contrato comunicará o fato imediatamente ao gestor do contrato. </w:t>
      </w:r>
    </w:p>
    <w:p w14:paraId="5EF8FF27">
      <w:pPr>
        <w:jc w:val="both"/>
        <w:rPr>
          <w:rFonts w:hint="default" w:ascii="Calibri Light" w:hAnsi="Calibri Light" w:cs="Calibri Light"/>
          <w:sz w:val="20"/>
          <w:szCs w:val="20"/>
        </w:rPr>
      </w:pPr>
    </w:p>
    <w:p w14:paraId="64D994E0">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9</w:t>
      </w:r>
      <w:r>
        <w:rPr>
          <w:rFonts w:hint="default" w:ascii="Calibri Light" w:hAnsi="Calibri Light" w:cs="Calibri Light"/>
          <w:sz w:val="20"/>
          <w:szCs w:val="20"/>
        </w:rPr>
        <w:t>. O fiscal técnico do contrato comunicará ao gestor do contrato, em tempo hábil, o término do contrato sob sua responsabilidade, com vistas à renovação tempestiva ou à prorrogação contratual.</w:t>
      </w:r>
    </w:p>
    <w:p w14:paraId="4DCF768B">
      <w:pPr>
        <w:rPr>
          <w:rFonts w:hint="default" w:ascii="Calibri Light" w:hAnsi="Calibri Light" w:cs="Calibri Light"/>
          <w:sz w:val="20"/>
          <w:szCs w:val="20"/>
        </w:rPr>
      </w:pPr>
    </w:p>
    <w:p w14:paraId="745ECD9D">
      <w:pPr>
        <w:rPr>
          <w:rFonts w:hint="default" w:ascii="Calibri Light" w:hAnsi="Calibri Light" w:cs="Calibri Light"/>
          <w:b/>
          <w:bCs/>
          <w:sz w:val="20"/>
          <w:szCs w:val="20"/>
        </w:rPr>
      </w:pPr>
      <w:r>
        <w:rPr>
          <w:rFonts w:hint="default" w:ascii="Calibri Light" w:hAnsi="Calibri Light" w:cs="Calibri Light"/>
          <w:b/>
          <w:bCs/>
          <w:sz w:val="20"/>
          <w:szCs w:val="20"/>
        </w:rPr>
        <w:t>Fiscalização Administrativa</w:t>
      </w:r>
    </w:p>
    <w:p w14:paraId="6F7A22EA">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0</w:t>
      </w:r>
      <w:r>
        <w:rPr>
          <w:rFonts w:hint="default" w:ascii="Calibri Light" w:hAnsi="Calibri Light" w:cs="Calibri Light"/>
          <w:sz w:val="20"/>
          <w:szCs w:val="20"/>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1A4F2CA">
      <w:pPr>
        <w:jc w:val="both"/>
        <w:rPr>
          <w:rFonts w:hint="default" w:ascii="Calibri Light" w:hAnsi="Calibri Light" w:cs="Calibri Light"/>
          <w:sz w:val="20"/>
          <w:szCs w:val="20"/>
        </w:rPr>
      </w:pPr>
    </w:p>
    <w:p w14:paraId="03A45169">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1</w:t>
      </w:r>
      <w:r>
        <w:rPr>
          <w:rFonts w:hint="default" w:ascii="Calibri Light" w:hAnsi="Calibri Light" w:cs="Calibri Light"/>
          <w:sz w:val="20"/>
          <w:szCs w:val="2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657DBA44">
      <w:pPr>
        <w:jc w:val="both"/>
        <w:rPr>
          <w:rFonts w:hint="default" w:ascii="Calibri Light" w:hAnsi="Calibri Light" w:cs="Calibri Light"/>
          <w:sz w:val="20"/>
          <w:szCs w:val="20"/>
        </w:rPr>
      </w:pPr>
    </w:p>
    <w:p w14:paraId="7BEA5FCE">
      <w:pPr>
        <w:jc w:val="both"/>
        <w:rPr>
          <w:rFonts w:hint="default" w:ascii="Calibri Light" w:hAnsi="Calibri Light" w:cs="Calibri Light"/>
          <w:b/>
          <w:bCs/>
          <w:sz w:val="20"/>
          <w:szCs w:val="20"/>
        </w:rPr>
      </w:pPr>
      <w:r>
        <w:rPr>
          <w:rFonts w:hint="default" w:ascii="Calibri Light" w:hAnsi="Calibri Light" w:cs="Calibri Light"/>
          <w:b/>
          <w:bCs/>
          <w:sz w:val="20"/>
          <w:szCs w:val="20"/>
        </w:rPr>
        <w:t>Gestor do Contrato</w:t>
      </w:r>
    </w:p>
    <w:p w14:paraId="66074EC2">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2</w:t>
      </w:r>
      <w:r>
        <w:rPr>
          <w:rFonts w:hint="default" w:ascii="Calibri Light" w:hAnsi="Calibri Light" w:cs="Calibri Light"/>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A4F2E8">
      <w:pPr>
        <w:jc w:val="both"/>
        <w:rPr>
          <w:rFonts w:hint="default" w:ascii="Calibri Light" w:hAnsi="Calibri Light" w:cs="Calibri Light"/>
          <w:sz w:val="20"/>
          <w:szCs w:val="20"/>
        </w:rPr>
      </w:pPr>
    </w:p>
    <w:p w14:paraId="74BC46B6">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3</w:t>
      </w:r>
      <w:r>
        <w:rPr>
          <w:rFonts w:hint="default" w:ascii="Calibri Light" w:hAnsi="Calibri Light" w:cs="Calibri Light"/>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B9322B">
      <w:pPr>
        <w:jc w:val="both"/>
        <w:rPr>
          <w:rFonts w:hint="default" w:ascii="Calibri Light" w:hAnsi="Calibri Light" w:cs="Calibri Light"/>
          <w:sz w:val="20"/>
          <w:szCs w:val="20"/>
        </w:rPr>
      </w:pPr>
    </w:p>
    <w:p w14:paraId="208854AA">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3</w:t>
      </w:r>
      <w:r>
        <w:rPr>
          <w:rFonts w:hint="default" w:ascii="Calibri Light" w:hAnsi="Calibri Light" w:cs="Calibri Light"/>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D5C1F48">
      <w:pPr>
        <w:jc w:val="both"/>
        <w:rPr>
          <w:rFonts w:hint="default" w:ascii="Calibri Light" w:hAnsi="Calibri Light" w:cs="Calibri Light"/>
          <w:sz w:val="20"/>
          <w:szCs w:val="20"/>
        </w:rPr>
      </w:pPr>
    </w:p>
    <w:p w14:paraId="2621F9DE">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4</w:t>
      </w:r>
      <w:r>
        <w:rPr>
          <w:rFonts w:hint="default" w:ascii="Calibri Light" w:hAnsi="Calibri Light" w:cs="Calibri Light"/>
          <w:sz w:val="20"/>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3C99D39">
      <w:pPr>
        <w:jc w:val="both"/>
        <w:rPr>
          <w:rFonts w:hint="default" w:ascii="Calibri Light" w:hAnsi="Calibri Light" w:cs="Calibri Light"/>
          <w:sz w:val="20"/>
          <w:szCs w:val="20"/>
        </w:rPr>
      </w:pPr>
    </w:p>
    <w:p w14:paraId="0EF55CDC">
      <w:pPr>
        <w:jc w:val="both"/>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lang w:val="pt-BR"/>
        </w:rPr>
        <w:t>5</w:t>
      </w:r>
      <w:r>
        <w:rPr>
          <w:rFonts w:hint="default" w:ascii="Calibri Light" w:hAnsi="Calibri Light" w:cs="Calibri Light"/>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383267">
      <w:pPr>
        <w:jc w:val="both"/>
        <w:rPr>
          <w:rFonts w:hint="default" w:ascii="Calibri Light" w:hAnsi="Calibri Light" w:cs="Calibri Light"/>
          <w:sz w:val="20"/>
          <w:szCs w:val="20"/>
        </w:rPr>
      </w:pPr>
    </w:p>
    <w:p w14:paraId="27AAEF06">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16</w:t>
      </w:r>
      <w:r>
        <w:rPr>
          <w:rFonts w:hint="default" w:ascii="Calibri Light" w:hAnsi="Calibri Light" w:cs="Calibri Light"/>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47ABC2B">
      <w:pPr>
        <w:jc w:val="both"/>
        <w:rPr>
          <w:rFonts w:hint="default" w:ascii="Calibri Light" w:hAnsi="Calibri Light" w:cs="Calibri Light"/>
          <w:sz w:val="20"/>
          <w:szCs w:val="20"/>
        </w:rPr>
      </w:pPr>
    </w:p>
    <w:p w14:paraId="7D1E88B5">
      <w:pPr>
        <w:jc w:val="both"/>
        <w:rPr>
          <w:rFonts w:hint="default" w:ascii="Calibri Light" w:hAnsi="Calibri Light" w:cs="Calibri Light"/>
          <w:sz w:val="20"/>
          <w:szCs w:val="20"/>
        </w:rPr>
      </w:pPr>
      <w:r>
        <w:rPr>
          <w:rFonts w:hint="default" w:ascii="Calibri Light" w:hAnsi="Calibri Light" w:cs="Calibri Light"/>
          <w:sz w:val="20"/>
          <w:szCs w:val="20"/>
        </w:rPr>
        <w:t>6.</w:t>
      </w:r>
      <w:r>
        <w:rPr>
          <w:rFonts w:hint="default" w:ascii="Calibri Light" w:hAnsi="Calibri Light" w:cs="Calibri Light"/>
          <w:sz w:val="20"/>
          <w:szCs w:val="20"/>
          <w:lang w:val="pt-BR"/>
        </w:rPr>
        <w:t>17</w:t>
      </w:r>
      <w:r>
        <w:rPr>
          <w:rFonts w:hint="default" w:ascii="Calibri Light" w:hAnsi="Calibri Light" w:cs="Calibri Light"/>
          <w:sz w:val="20"/>
          <w:szCs w:val="20"/>
        </w:rPr>
        <w:t>. O gestor do contrato deverá enviar a documentação pertinente ao setor de contratos para a formalização dos procedimentos de liquidação e pagamento, no valor dimensionado pela fiscalização e gestão nos termos do contrato.</w:t>
      </w:r>
    </w:p>
    <w:p w14:paraId="4FE8597A">
      <w:pPr>
        <w:rPr>
          <w:rFonts w:hint="default" w:ascii="Calibri Light" w:hAnsi="Calibri Light" w:cs="Calibri Light"/>
          <w:sz w:val="20"/>
          <w:szCs w:val="20"/>
        </w:rPr>
      </w:pPr>
    </w:p>
    <w:p w14:paraId="0D569927">
      <w:pPr>
        <w:pBdr>
          <w:bottom w:val="single" w:color="auto" w:sz="4" w:space="1"/>
        </w:pBdr>
        <w:jc w:val="both"/>
        <w:rPr>
          <w:rFonts w:hint="default" w:ascii="Calibri Light" w:hAnsi="Calibri Light" w:cs="Calibri Light"/>
          <w:b/>
          <w:bCs/>
          <w:sz w:val="20"/>
          <w:szCs w:val="20"/>
        </w:rPr>
      </w:pPr>
      <w:r>
        <w:rPr>
          <w:rFonts w:hint="default" w:ascii="Calibri Light" w:hAnsi="Calibri Light" w:cs="Calibri Light"/>
          <w:b/>
          <w:bCs/>
          <w:sz w:val="20"/>
          <w:szCs w:val="20"/>
        </w:rPr>
        <w:t>7. CRITÉRIOS DE MEDIÇÃO E DE PAGAMENTO (art. 6º, XXIII, alínea “g” da Lei nº 14.133/21)</w:t>
      </w:r>
    </w:p>
    <w:p w14:paraId="0F313AD7">
      <w:pPr>
        <w:jc w:val="both"/>
        <w:rPr>
          <w:rFonts w:hint="default" w:ascii="Calibri Light" w:hAnsi="Calibri Light" w:cs="Calibri Light"/>
          <w:sz w:val="20"/>
          <w:szCs w:val="20"/>
        </w:rPr>
      </w:pPr>
    </w:p>
    <w:p w14:paraId="2D99E1A8">
      <w:pPr>
        <w:jc w:val="both"/>
        <w:rPr>
          <w:rFonts w:hint="default" w:ascii="Calibri Light" w:hAnsi="Calibri Light" w:cs="Calibri Light"/>
          <w:b/>
          <w:bCs/>
          <w:sz w:val="20"/>
          <w:szCs w:val="20"/>
        </w:rPr>
      </w:pPr>
      <w:r>
        <w:rPr>
          <w:rFonts w:hint="default" w:ascii="Calibri Light" w:hAnsi="Calibri Light" w:cs="Calibri Light"/>
          <w:b/>
          <w:bCs/>
          <w:sz w:val="20"/>
          <w:szCs w:val="20"/>
        </w:rPr>
        <w:t>Do Recebimento</w:t>
      </w:r>
    </w:p>
    <w:p w14:paraId="61B0D78F">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w:t>
      </w:r>
      <w:r>
        <w:rPr>
          <w:rFonts w:hint="default" w:ascii="Calibri Light" w:hAnsi="Calibri Light" w:cs="Calibri Light"/>
          <w:sz w:val="20"/>
          <w:szCs w:val="20"/>
        </w:rPr>
        <w:t xml:space="preserve"> O recebimento do objeto e a aferição da sua conformidade com as especificações do Termo de Referência e da proposta serão realizados pelo(a) responsável pelo acompanhamento e fiscalização do contrato/ata, formalmente designado pela Administração, observando-se as seguintes etapas:</w:t>
      </w:r>
    </w:p>
    <w:p w14:paraId="4C7591C3">
      <w:pPr>
        <w:pStyle w:val="25"/>
        <w:keepNext w:val="0"/>
        <w:keepLines w:val="0"/>
        <w:widowControl/>
        <w:numPr>
          <w:ilvl w:val="0"/>
          <w:numId w:val="6"/>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b/>
          <w:bCs/>
          <w:sz w:val="20"/>
          <w:szCs w:val="20"/>
        </w:rPr>
        <w:t>Recebimento Provisório:</w:t>
      </w:r>
      <w:r>
        <w:rPr>
          <w:rFonts w:hint="default" w:ascii="Calibri Light" w:hAnsi="Calibri Light" w:cs="Calibri Light"/>
          <w:sz w:val="20"/>
          <w:szCs w:val="20"/>
        </w:rPr>
        <w:t xml:space="preserve"> realizado de forma sumária no ato da entrega dos bens ou da conclusão/medição da etapa do serviço, juntamente com a nota fiscal ou instrumento de cobrança equivalente, para efeito de posterior verificação de sua conformidade;</w:t>
      </w:r>
    </w:p>
    <w:p w14:paraId="12B8657C">
      <w:pPr>
        <w:pStyle w:val="25"/>
        <w:keepNext w:val="0"/>
        <w:keepLines w:val="0"/>
        <w:widowControl/>
        <w:numPr>
          <w:ilvl w:val="0"/>
          <w:numId w:val="6"/>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b/>
          <w:bCs/>
          <w:sz w:val="20"/>
          <w:szCs w:val="20"/>
        </w:rPr>
        <w:t>Recebimento Definitivo:</w:t>
      </w:r>
      <w:r>
        <w:rPr>
          <w:rFonts w:hint="default" w:ascii="Calibri Light" w:hAnsi="Calibri Light" w:cs="Calibri Light"/>
          <w:sz w:val="20"/>
          <w:szCs w:val="20"/>
        </w:rPr>
        <w:t xml:space="preserve"> realizado após a verificação da qualidade, quantidade, especificações técnicas e consequente aceitação do objeto, mediante termo detalhado ou recibo assinado pelo fiscal/comissão designada.</w:t>
      </w:r>
    </w:p>
    <w:p w14:paraId="369A902B">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7.2.</w:t>
      </w:r>
      <w:r>
        <w:rPr>
          <w:rFonts w:hint="default" w:ascii="Calibri Light" w:hAnsi="Calibri Light" w:cs="Calibri Light"/>
          <w:sz w:val="20"/>
          <w:szCs w:val="20"/>
        </w:rPr>
        <w:t xml:space="preserve"> O objeto poderá ser rejeitado, no todo ou em parte, inclusive antes do recebimento provisório, quando estiver em desacordo com as especificações constantes no Termo de Referência e na proposta, devendo ser substituído, corrigido ou refeito no prazo de até </w:t>
      </w:r>
      <w:r>
        <w:rPr>
          <w:rFonts w:hint="default" w:ascii="Calibri Light" w:hAnsi="Calibri Light" w:cs="Calibri Light"/>
          <w:b/>
          <w:bCs/>
          <w:sz w:val="20"/>
          <w:szCs w:val="20"/>
        </w:rPr>
        <w:t>48 (quarenta e oito) horas</w:t>
      </w:r>
      <w:r>
        <w:rPr>
          <w:rFonts w:hint="default" w:ascii="Calibri Light" w:hAnsi="Calibri Light" w:cs="Calibri Light"/>
          <w:sz w:val="20"/>
          <w:szCs w:val="20"/>
        </w:rPr>
        <w:t xml:space="preserve"> [ou prazo definido no edital], a contar da notificação da contratada, às suas custas, sem prejuízo da aplicação das penalidades cabíveis.</w:t>
      </w:r>
    </w:p>
    <w:p w14:paraId="171B04CF">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7.3.</w:t>
      </w:r>
      <w:r>
        <w:rPr>
          <w:rFonts w:hint="default" w:ascii="Calibri Light" w:hAnsi="Calibri Light" w:cs="Calibri Light"/>
          <w:sz w:val="20"/>
          <w:szCs w:val="20"/>
        </w:rPr>
        <w:t xml:space="preserve"> A medição da execução do objeto observará a natureza do contrato:</w:t>
      </w:r>
    </w:p>
    <w:p w14:paraId="4F978CFA">
      <w:pPr>
        <w:pStyle w:val="25"/>
        <w:keepNext w:val="0"/>
        <w:keepLines w:val="0"/>
        <w:widowControl/>
        <w:numPr>
          <w:ilvl w:val="0"/>
          <w:numId w:val="7"/>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b/>
          <w:bCs/>
          <w:sz w:val="20"/>
          <w:szCs w:val="20"/>
        </w:rPr>
        <w:t>Para aquisição de bens:</w:t>
      </w:r>
      <w:r>
        <w:rPr>
          <w:rFonts w:hint="default" w:ascii="Calibri Light" w:hAnsi="Calibri Light" w:cs="Calibri Light"/>
          <w:sz w:val="20"/>
          <w:szCs w:val="20"/>
        </w:rPr>
        <w:t xml:space="preserve"> a medição corresponderá à efetiva entrega, conferência física e ateste de conformidade dos produtos entregues;</w:t>
      </w:r>
    </w:p>
    <w:p w14:paraId="74B0D18C">
      <w:pPr>
        <w:pStyle w:val="25"/>
        <w:keepNext w:val="0"/>
        <w:keepLines w:val="0"/>
        <w:widowControl/>
        <w:numPr>
          <w:ilvl w:val="0"/>
          <w:numId w:val="7"/>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b/>
          <w:bCs/>
          <w:sz w:val="20"/>
          <w:szCs w:val="20"/>
        </w:rPr>
        <w:t>Para prestação de serviços:</w:t>
      </w:r>
      <w:r>
        <w:rPr>
          <w:rFonts w:hint="default" w:ascii="Calibri Light" w:hAnsi="Calibri Light" w:cs="Calibri Light"/>
          <w:sz w:val="20"/>
          <w:szCs w:val="20"/>
        </w:rPr>
        <w:t xml:space="preserve"> a medição corresponderá ao cumprimento do cronograma, das etapas executadas ou do Nível Mínimo de Serviço (NMS) pactuado no período de apuração.</w:t>
      </w:r>
    </w:p>
    <w:p w14:paraId="682D0737">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7.4.</w:t>
      </w:r>
      <w:r>
        <w:rPr>
          <w:rFonts w:hint="default" w:ascii="Calibri Light" w:hAnsi="Calibri Light" w:cs="Calibri Light"/>
          <w:sz w:val="20"/>
          <w:szCs w:val="20"/>
        </w:rPr>
        <w:t xml:space="preserve"> No caso de controvérsia sobre a execução do objeto, quanto à dimensão, qualidade e quantidade, deverá ser observado o teor do </w:t>
      </w:r>
      <w:r>
        <w:rPr>
          <w:rFonts w:hint="default" w:ascii="Calibri Light" w:hAnsi="Calibri Light" w:cs="Calibri Light"/>
          <w:b/>
          <w:bCs/>
          <w:sz w:val="20"/>
          <w:szCs w:val="20"/>
        </w:rPr>
        <w:t>art. 143 da Lei nº 14.133, de 2021</w:t>
      </w:r>
      <w:r>
        <w:rPr>
          <w:rFonts w:hint="default" w:ascii="Calibri Light" w:hAnsi="Calibri Light" w:cs="Calibri Light"/>
          <w:sz w:val="20"/>
          <w:szCs w:val="20"/>
        </w:rPr>
        <w:t xml:space="preserve">, comunicando-se à empresa para emissão de Nota Fiscal/Fatura no que pertine à parcela incontroversa da execução, para efeito de liquidação e pagamento. </w:t>
      </w:r>
    </w:p>
    <w:p w14:paraId="60786A79">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7.5.</w:t>
      </w:r>
      <w:r>
        <w:rPr>
          <w:rFonts w:hint="default" w:ascii="Calibri Light" w:hAnsi="Calibri Light" w:cs="Calibri Light"/>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8105635">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7.6.</w:t>
      </w:r>
      <w:r>
        <w:rPr>
          <w:rFonts w:hint="default" w:ascii="Calibri Light" w:hAnsi="Calibri Light" w:cs="Calibri Light"/>
          <w:sz w:val="20"/>
          <w:szCs w:val="20"/>
        </w:rPr>
        <w:t xml:space="preserve"> O recebimento provisório ou definitivo não excluirá a responsabilidade civil pela solidez e pela segurança dos bens e serviços prestados, nem a responsabilidade ético-profissional pela perfeita execução do contrato ou pela garantia legal e contratual do objeto. </w:t>
      </w:r>
    </w:p>
    <w:p w14:paraId="462BCE29">
      <w:pPr>
        <w:pStyle w:val="5"/>
        <w:keepNext w:val="0"/>
        <w:keepLines w:val="0"/>
        <w:widowControl/>
        <w:suppressLineNumbers w:val="0"/>
        <w:jc w:val="both"/>
        <w:rPr>
          <w:rFonts w:hint="default" w:ascii="Calibri Light" w:hAnsi="Calibri Light" w:cs="Calibri Light"/>
          <w:sz w:val="20"/>
          <w:szCs w:val="20"/>
        </w:rPr>
      </w:pPr>
      <w:r>
        <w:rPr>
          <w:rFonts w:hint="default" w:ascii="Calibri Light" w:hAnsi="Calibri Light" w:cs="Calibri Light"/>
          <w:sz w:val="20"/>
          <w:szCs w:val="20"/>
        </w:rPr>
        <w:t>Dos Requisitos para Aceitação do Objeto</w:t>
      </w:r>
    </w:p>
    <w:p w14:paraId="1C9CF281">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7.7.</w:t>
      </w:r>
      <w:r>
        <w:rPr>
          <w:rFonts w:hint="default" w:ascii="Calibri Light" w:hAnsi="Calibri Light" w:cs="Calibri Light"/>
          <w:sz w:val="20"/>
          <w:szCs w:val="20"/>
        </w:rPr>
        <w:t xml:space="preserve"> Os bens fornecidos ou serviços prestados devem atender a todas as exigências, especificações técnicas, padrões de qualidade e condições descritas no Termo de Referência e seus anex</w:t>
      </w:r>
      <w:bookmarkStart w:id="72" w:name="_GoBack"/>
      <w:bookmarkEnd w:id="72"/>
      <w:r>
        <w:rPr>
          <w:rFonts w:hint="default" w:ascii="Calibri Light" w:hAnsi="Calibri Light" w:cs="Calibri Light"/>
          <w:sz w:val="20"/>
          <w:szCs w:val="20"/>
        </w:rPr>
        <w:t>os.</w:t>
      </w:r>
    </w:p>
    <w:p w14:paraId="706670B3">
      <w:pPr>
        <w:pStyle w:val="5"/>
        <w:keepNext w:val="0"/>
        <w:keepLines w:val="0"/>
        <w:widowControl/>
        <w:suppressLineNumbers w:val="0"/>
        <w:jc w:val="both"/>
        <w:rPr>
          <w:rFonts w:hint="default" w:ascii="Calibri Light" w:hAnsi="Calibri Light" w:cs="Calibri Light"/>
          <w:sz w:val="20"/>
          <w:szCs w:val="20"/>
        </w:rPr>
      </w:pPr>
      <w:r>
        <w:rPr>
          <w:rFonts w:hint="default" w:ascii="Calibri Light" w:hAnsi="Calibri Light" w:cs="Calibri Light"/>
          <w:sz w:val="20"/>
          <w:szCs w:val="20"/>
        </w:rPr>
        <w:t>DA LIQUIDAÇÃO E DO PAGAMENTO</w:t>
      </w:r>
    </w:p>
    <w:p w14:paraId="42DE83F7">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7.8.</w:t>
      </w:r>
      <w:r>
        <w:rPr>
          <w:rFonts w:hint="default" w:ascii="Calibri Light" w:hAnsi="Calibri Light" w:cs="Calibri Light"/>
          <w:sz w:val="20"/>
          <w:szCs w:val="20"/>
        </w:rPr>
        <w:t xml:space="preserve"> Recebida a Nota Fiscal ou documento de cobrança equivalente, acompanhada do respectivo ateste/medição do fiscal, correrá o prazo de </w:t>
      </w:r>
      <w:r>
        <w:rPr>
          <w:rFonts w:hint="default" w:ascii="Calibri Light" w:hAnsi="Calibri Light" w:cs="Calibri Light"/>
          <w:b/>
          <w:bCs/>
          <w:sz w:val="20"/>
          <w:szCs w:val="20"/>
        </w:rPr>
        <w:t>10 (dez) dias úteis</w:t>
      </w:r>
      <w:r>
        <w:rPr>
          <w:rFonts w:hint="default" w:ascii="Calibri Light" w:hAnsi="Calibri Light" w:cs="Calibri Light"/>
          <w:sz w:val="20"/>
          <w:szCs w:val="20"/>
        </w:rPr>
        <w:t xml:space="preserve"> para fins de liquidação, na forma desta seção, prorrogáveis por igual período, nos termos do art. 7º, §3º da Instrução Normativa SEGES/ME nº 77/2022.</w:t>
      </w:r>
    </w:p>
    <w:p w14:paraId="15BEC8C4">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7.9.</w:t>
      </w:r>
      <w:r>
        <w:rPr>
          <w:rFonts w:hint="default" w:ascii="Calibri Light" w:hAnsi="Calibri Light" w:cs="Calibri Light"/>
          <w:sz w:val="20"/>
          <w:szCs w:val="20"/>
        </w:rPr>
        <w:t xml:space="preserve"> O prazo de que trata o item anterior será reduzido à metade, mantendo-se a possibilidade de prorrogação, no caso de contratações decorrentes de despesas cujos valores não ultrapassem o limite de dispensa de licitação de que trata o </w:t>
      </w:r>
      <w:r>
        <w:rPr>
          <w:rFonts w:hint="default" w:ascii="Calibri Light" w:hAnsi="Calibri Light" w:cs="Calibri Light"/>
          <w:b/>
          <w:bCs/>
          <w:sz w:val="20"/>
          <w:szCs w:val="20"/>
        </w:rPr>
        <w:t>inciso II do art. 75 da Lei nº 14.133, de 2021</w:t>
      </w:r>
      <w:r>
        <w:rPr>
          <w:rFonts w:hint="default" w:ascii="Calibri Light" w:hAnsi="Calibri Light" w:cs="Calibri Light"/>
          <w:sz w:val="20"/>
          <w:szCs w:val="20"/>
        </w:rPr>
        <w:t>.</w:t>
      </w:r>
    </w:p>
    <w:p w14:paraId="62556F6C">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7.10.</w:t>
      </w:r>
      <w:r>
        <w:rPr>
          <w:rFonts w:hint="default" w:ascii="Calibri Light" w:hAnsi="Calibri Light" w:cs="Calibri Light"/>
          <w:sz w:val="20"/>
          <w:szCs w:val="20"/>
        </w:rPr>
        <w:t xml:space="preserve"> Para fins de liquidação, o setor competente deverá verificar se a nota fiscal ou instrumento de cobrança equivalente apresentado expressa os elementos necessários e essenciais do documento, tais como:</w:t>
      </w:r>
    </w:p>
    <w:p w14:paraId="7A993421">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o prazo de validade;</w:t>
      </w:r>
    </w:p>
    <w:p w14:paraId="1C85AA53">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a data da emissão;</w:t>
      </w:r>
    </w:p>
    <w:p w14:paraId="5DD52854">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os dados do contrato/ata e do órgão contratante;</w:t>
      </w:r>
    </w:p>
    <w:p w14:paraId="6AF1463F">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o período respectivo de execução do objeto ou a identificação da remessa do bem;</w:t>
      </w:r>
    </w:p>
    <w:p w14:paraId="019E0318">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o valor a pagar; e</w:t>
      </w:r>
    </w:p>
    <w:p w14:paraId="4AD65088">
      <w:pPr>
        <w:pStyle w:val="25"/>
        <w:keepNext w:val="0"/>
        <w:keepLines w:val="0"/>
        <w:widowControl/>
        <w:numPr>
          <w:ilvl w:val="0"/>
          <w:numId w:val="8"/>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eventual destaque do valor de retenções tributárias cabíveis</w:t>
      </w:r>
    </w:p>
    <w:p w14:paraId="3DEAF9EB">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7.11.</w:t>
      </w:r>
      <w:r>
        <w:rPr>
          <w:rFonts w:hint="default" w:ascii="Calibri Light" w:hAnsi="Calibri Light" w:cs="Calibri Light"/>
          <w:sz w:val="20"/>
          <w:szCs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459B29B">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7.12.</w:t>
      </w:r>
      <w:r>
        <w:rPr>
          <w:rFonts w:hint="default" w:ascii="Calibri Light" w:hAnsi="Calibri Light" w:cs="Calibri Light"/>
          <w:sz w:val="20"/>
          <w:szCs w:val="20"/>
        </w:rPr>
        <w:t xml:space="preserve"> A nota fiscal ou instrumento de cobrança equivalente deverá ser obrigatoriamente acompanhada da comprovação da regularidade fiscal e trabalhista, constatada por meio de consulta </w:t>
      </w:r>
      <w:r>
        <w:rPr>
          <w:rFonts w:hint="default" w:ascii="Calibri Light" w:hAnsi="Calibri Light" w:cs="Calibri Light"/>
          <w:i/>
          <w:iCs/>
          <w:sz w:val="20"/>
          <w:szCs w:val="20"/>
        </w:rPr>
        <w:t>on-line</w:t>
      </w:r>
      <w:r>
        <w:rPr>
          <w:rFonts w:hint="default" w:ascii="Calibri Light" w:hAnsi="Calibri Light" w:cs="Calibri Light"/>
          <w:sz w:val="20"/>
          <w:szCs w:val="20"/>
        </w:rPr>
        <w:t xml:space="preserve"> ao SICAF (ou sistema cadastral municipal/estadual próprio) ou, na impossibilidade de acesso, mediante consulta aos sítios eletrônicos oficiais ou apresentação da documentação mencionada no </w:t>
      </w:r>
      <w:r>
        <w:rPr>
          <w:rFonts w:hint="default" w:ascii="Calibri Light" w:hAnsi="Calibri Light" w:cs="Calibri Light"/>
          <w:b/>
          <w:bCs/>
          <w:sz w:val="20"/>
          <w:szCs w:val="20"/>
        </w:rPr>
        <w:t>art. 68 da Lei nº 14.133, de 2021</w:t>
      </w:r>
      <w:r>
        <w:rPr>
          <w:rFonts w:hint="default" w:ascii="Calibri Light" w:hAnsi="Calibri Light" w:cs="Calibri Light"/>
          <w:sz w:val="20"/>
          <w:szCs w:val="20"/>
        </w:rPr>
        <w:t>.</w:t>
      </w:r>
    </w:p>
    <w:p w14:paraId="75CA415B">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7.13.</w:t>
      </w:r>
      <w:r>
        <w:rPr>
          <w:rFonts w:hint="default" w:ascii="Calibri Light" w:hAnsi="Calibri Light" w:cs="Calibri Light"/>
          <w:sz w:val="20"/>
          <w:szCs w:val="20"/>
        </w:rPr>
        <w:t xml:space="preserve"> A Administração deverá realizar consulta aos cadastros oficiais para:</w:t>
      </w:r>
    </w:p>
    <w:p w14:paraId="2FDDE5D3">
      <w:pPr>
        <w:pStyle w:val="25"/>
        <w:keepNext w:val="0"/>
        <w:keepLines w:val="0"/>
        <w:widowControl/>
        <w:numPr>
          <w:ilvl w:val="0"/>
          <w:numId w:val="9"/>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verificar a manutenção das condições de habilitação exigidas no edital;</w:t>
      </w:r>
    </w:p>
    <w:p w14:paraId="2B464E9E">
      <w:pPr>
        <w:pStyle w:val="25"/>
        <w:keepNext w:val="0"/>
        <w:keepLines w:val="0"/>
        <w:widowControl/>
        <w:numPr>
          <w:ilvl w:val="0"/>
          <w:numId w:val="9"/>
        </w:numPr>
        <w:suppressLineNumbers w:val="0"/>
        <w:ind w:left="425" w:leftChars="0" w:hanging="425" w:firstLineChars="0"/>
        <w:rPr>
          <w:rFonts w:hint="default" w:ascii="Calibri Light" w:hAnsi="Calibri Light" w:cs="Calibri Light"/>
          <w:sz w:val="20"/>
          <w:szCs w:val="20"/>
        </w:rPr>
      </w:pPr>
      <w:r>
        <w:rPr>
          <w:rFonts w:hint="default" w:ascii="Calibri Light" w:hAnsi="Calibri Light" w:cs="Calibri Light"/>
          <w:sz w:val="20"/>
          <w:szCs w:val="20"/>
        </w:rPr>
        <w:t>identificar possível razão que impeça a participação em licitação ou a contratação com o Poder Público, bem como ocorrências impeditivas indiretas.</w:t>
      </w:r>
    </w:p>
    <w:p w14:paraId="3689EC4B">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7.14.</w:t>
      </w:r>
      <w:r>
        <w:rPr>
          <w:rFonts w:hint="default" w:ascii="Calibri Light" w:hAnsi="Calibri Light" w:cs="Calibri Light"/>
          <w:sz w:val="20"/>
          <w:szCs w:val="20"/>
        </w:rPr>
        <w:t xml:space="preserve"> Constatando-se a situação de irregularidade do contratado, será providenciada sua notificação, por escrito, para que, no prazo de </w:t>
      </w:r>
      <w:r>
        <w:rPr>
          <w:rFonts w:hint="default" w:ascii="Calibri Light" w:hAnsi="Calibri Light" w:cs="Calibri Light"/>
          <w:b/>
          <w:bCs/>
          <w:sz w:val="20"/>
          <w:szCs w:val="20"/>
        </w:rPr>
        <w:t>5 (cinco) dias úteis</w:t>
      </w:r>
      <w:r>
        <w:rPr>
          <w:rFonts w:hint="default" w:ascii="Calibri Light" w:hAnsi="Calibri Light" w:cs="Calibri Light"/>
          <w:sz w:val="20"/>
          <w:szCs w:val="20"/>
        </w:rPr>
        <w:t>, regularize sua situação ou, no mesmo prazo, apresente sua defesa. O prazo poderá ser prorrogado uma vez, por igual período, a critério do contratante.</w:t>
      </w:r>
    </w:p>
    <w:p w14:paraId="11A1A07F">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7.15.</w:t>
      </w:r>
      <w:r>
        <w:rPr>
          <w:rFonts w:hint="default" w:ascii="Calibri Light" w:hAnsi="Calibri Light" w:cs="Calibri Light"/>
          <w:sz w:val="20"/>
          <w:szCs w:val="20"/>
        </w:rPr>
        <w:t xml:space="preserve"> Não havendo regularização ou sendo a defesa considerada improcedente, o contratante deverá comunicar aos órgãos responsáveis pela fiscalização da regularidade fiscal/trabalhista quanto à inadimplência do contratado, bem como quanto à existência de pagamento a ser efetuado, para que sejam acionados os meios pertinentes.</w:t>
      </w:r>
    </w:p>
    <w:p w14:paraId="1AF64F41">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7.16.</w:t>
      </w:r>
      <w:r>
        <w:rPr>
          <w:rFonts w:hint="default" w:ascii="Calibri Light" w:hAnsi="Calibri Light" w:cs="Calibri Light"/>
          <w:sz w:val="20"/>
          <w:szCs w:val="20"/>
        </w:rPr>
        <w:t xml:space="preserve"> Persistindo a irregularidade, o contratante deverá adotar as medidas necessárias à rescisão contratual nos autos do processo administrativo correspondente, assegurada ao contratado a ampla defesa e o contraditório.</w:t>
      </w:r>
    </w:p>
    <w:p w14:paraId="3CFFBC82">
      <w:pPr>
        <w:pStyle w:val="25"/>
        <w:keepNext w:val="0"/>
        <w:keepLines w:val="0"/>
        <w:widowControl/>
        <w:suppressLineNumbers w:val="0"/>
        <w:rPr>
          <w:rFonts w:hint="default" w:ascii="Calibri Light" w:hAnsi="Calibri Light" w:cs="Calibri Light"/>
          <w:sz w:val="20"/>
          <w:szCs w:val="20"/>
        </w:rPr>
      </w:pPr>
      <w:r>
        <w:rPr>
          <w:rFonts w:hint="default" w:ascii="Calibri Light" w:hAnsi="Calibri Light" w:cs="Calibri Light"/>
          <w:b/>
          <w:bCs/>
          <w:sz w:val="20"/>
          <w:szCs w:val="20"/>
        </w:rPr>
        <w:t>7.17.</w:t>
      </w:r>
      <w:r>
        <w:rPr>
          <w:rFonts w:hint="default" w:ascii="Calibri Light" w:hAnsi="Calibri Light" w:cs="Calibri Light"/>
          <w:sz w:val="20"/>
          <w:szCs w:val="20"/>
        </w:rPr>
        <w:t xml:space="preserve"> Havendo a efetiva e regular execução do objeto (medição aprovada), os pagamentos devidos pelas parcelas já executadas/entregues serão realizados normalmente até que se decida pela rescisão do contrato, evitando-se o enriquecimento sem causa da Administração.</w:t>
      </w:r>
    </w:p>
    <w:p w14:paraId="60D46290">
      <w:pPr>
        <w:jc w:val="both"/>
        <w:rPr>
          <w:rFonts w:hint="default" w:ascii="Calibri Light" w:hAnsi="Calibri Light" w:cs="Calibri Light"/>
          <w:sz w:val="20"/>
          <w:szCs w:val="20"/>
        </w:rPr>
      </w:pPr>
    </w:p>
    <w:p w14:paraId="274488CB">
      <w:pPr>
        <w:jc w:val="both"/>
        <w:rPr>
          <w:rFonts w:hint="default" w:ascii="Calibri Light" w:hAnsi="Calibri Light" w:cs="Calibri Light"/>
          <w:sz w:val="20"/>
          <w:szCs w:val="20"/>
        </w:rPr>
      </w:pPr>
      <w:r>
        <w:rPr>
          <w:rFonts w:hint="default" w:ascii="Calibri Light" w:hAnsi="Calibri Light" w:cs="Calibri Light"/>
          <w:sz w:val="20"/>
          <w:szCs w:val="20"/>
        </w:rPr>
        <w:t xml:space="preserve">7.18. Havendo a efetiva execução do objeto, os pagamentos serão realizados normalmente, até que se decida pela rescisão do contrato, caso o contratado não regularize sua situação junto ao SICAF.  </w:t>
      </w:r>
    </w:p>
    <w:p w14:paraId="5EEEDBD4">
      <w:pPr>
        <w:jc w:val="both"/>
        <w:rPr>
          <w:rFonts w:hint="default" w:ascii="Calibri Light" w:hAnsi="Calibri Light" w:cs="Calibri Light"/>
          <w:sz w:val="20"/>
          <w:szCs w:val="20"/>
        </w:rPr>
      </w:pPr>
    </w:p>
    <w:p w14:paraId="53C5413B">
      <w:pPr>
        <w:jc w:val="both"/>
        <w:rPr>
          <w:rFonts w:hint="default" w:ascii="Calibri Light" w:hAnsi="Calibri Light" w:cs="Calibri Light"/>
          <w:b/>
          <w:bCs/>
          <w:sz w:val="20"/>
          <w:szCs w:val="20"/>
        </w:rPr>
      </w:pPr>
      <w:r>
        <w:rPr>
          <w:rFonts w:hint="default" w:ascii="Calibri Light" w:hAnsi="Calibri Light" w:cs="Calibri Light"/>
          <w:b/>
          <w:bCs/>
          <w:sz w:val="20"/>
          <w:szCs w:val="20"/>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7EC82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ED2CA86">
            <w:pPr>
              <w:spacing w:after="0" w:line="240" w:lineRule="auto"/>
              <w:jc w:val="center"/>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eastAsia="en-US"/>
              </w:rPr>
              <w:t>Data Missão Notas Fiscais</w:t>
            </w:r>
          </w:p>
        </w:tc>
        <w:tc>
          <w:tcPr>
            <w:tcW w:w="3860" w:type="dxa"/>
          </w:tcPr>
          <w:p w14:paraId="214FE611">
            <w:pPr>
              <w:spacing w:after="0" w:line="240" w:lineRule="auto"/>
              <w:jc w:val="center"/>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eastAsia="en-US"/>
              </w:rPr>
              <w:t>Data Pagamentos</w:t>
            </w:r>
          </w:p>
        </w:tc>
      </w:tr>
      <w:tr w14:paraId="1C1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623437F">
            <w:pPr>
              <w:spacing w:after="0" w:line="240" w:lineRule="auto"/>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NF EMITIDAS DO DIA 01 A 15</w:t>
            </w:r>
          </w:p>
        </w:tc>
        <w:tc>
          <w:tcPr>
            <w:tcW w:w="3860" w:type="dxa"/>
          </w:tcPr>
          <w:p w14:paraId="28D83B85">
            <w:pPr>
              <w:spacing w:after="0" w:line="240" w:lineRule="auto"/>
              <w:jc w:val="center"/>
              <w:rPr>
                <w:rFonts w:hint="default" w:ascii="Calibri Light" w:hAnsi="Calibri Light" w:cs="Calibri Light" w:eastAsiaTheme="minorHAnsi"/>
                <w:sz w:val="20"/>
                <w:szCs w:val="20"/>
                <w:highlight w:val="yellow"/>
                <w:lang w:eastAsia="en-US"/>
              </w:rPr>
            </w:pPr>
            <w:r>
              <w:rPr>
                <w:rFonts w:hint="default" w:ascii="Calibri Light" w:hAnsi="Calibri Light" w:cs="Calibri Light" w:eastAsiaTheme="minorHAnsi"/>
                <w:sz w:val="20"/>
                <w:szCs w:val="20"/>
                <w:highlight w:val="yellow"/>
                <w:lang w:eastAsia="en-US"/>
              </w:rPr>
              <w:t>Dia 21</w:t>
            </w:r>
          </w:p>
        </w:tc>
      </w:tr>
      <w:tr w14:paraId="0C0F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7135482">
            <w:pPr>
              <w:spacing w:after="0" w:line="240" w:lineRule="auto"/>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NF EMITIDA DO DIA 16 A 30 (31 QUANDO HOUVER)</w:t>
            </w:r>
          </w:p>
        </w:tc>
        <w:tc>
          <w:tcPr>
            <w:tcW w:w="3860" w:type="dxa"/>
          </w:tcPr>
          <w:p w14:paraId="253A52F9">
            <w:pPr>
              <w:spacing w:after="0" w:line="240" w:lineRule="auto"/>
              <w:jc w:val="center"/>
              <w:rPr>
                <w:rFonts w:hint="default" w:ascii="Calibri Light" w:hAnsi="Calibri Light" w:cs="Calibri Light" w:eastAsiaTheme="minorHAnsi"/>
                <w:sz w:val="20"/>
                <w:szCs w:val="20"/>
                <w:highlight w:val="yellow"/>
                <w:lang w:eastAsia="en-US"/>
              </w:rPr>
            </w:pPr>
            <w:r>
              <w:rPr>
                <w:rFonts w:hint="default" w:ascii="Calibri Light" w:hAnsi="Calibri Light" w:cs="Calibri Light" w:eastAsiaTheme="minorHAnsi"/>
                <w:sz w:val="20"/>
                <w:szCs w:val="20"/>
                <w:highlight w:val="yellow"/>
                <w:lang w:eastAsia="en-US"/>
              </w:rPr>
              <w:t>Dia 11</w:t>
            </w:r>
          </w:p>
        </w:tc>
      </w:tr>
    </w:tbl>
    <w:p w14:paraId="4574C2C7">
      <w:pPr>
        <w:jc w:val="both"/>
        <w:rPr>
          <w:rFonts w:hint="default" w:ascii="Calibri Light" w:hAnsi="Calibri Light" w:cs="Calibri Light"/>
          <w:sz w:val="20"/>
          <w:szCs w:val="20"/>
        </w:rPr>
      </w:pPr>
    </w:p>
    <w:p w14:paraId="274D42BC">
      <w:pPr>
        <w:jc w:val="both"/>
        <w:rPr>
          <w:rFonts w:hint="default" w:ascii="Calibri Light" w:hAnsi="Calibri Light" w:cs="Calibri Light"/>
          <w:b/>
          <w:bCs/>
          <w:sz w:val="20"/>
          <w:szCs w:val="20"/>
        </w:rPr>
      </w:pPr>
      <w:r>
        <w:rPr>
          <w:rFonts w:hint="default" w:ascii="Calibri Light" w:hAnsi="Calibri Light" w:cs="Calibri Light"/>
          <w:b/>
          <w:bCs/>
          <w:sz w:val="20"/>
          <w:szCs w:val="20"/>
        </w:rPr>
        <w:t>Forma de pagamento</w:t>
      </w:r>
    </w:p>
    <w:p w14:paraId="730CEAB1">
      <w:pPr>
        <w:jc w:val="both"/>
        <w:rPr>
          <w:rFonts w:hint="default" w:ascii="Calibri Light" w:hAnsi="Calibri Light" w:cs="Calibri Light"/>
          <w:sz w:val="20"/>
          <w:szCs w:val="20"/>
        </w:rPr>
      </w:pPr>
      <w:r>
        <w:rPr>
          <w:rFonts w:hint="default" w:ascii="Calibri Light" w:hAnsi="Calibri Light" w:cs="Calibri Light"/>
          <w:sz w:val="20"/>
          <w:szCs w:val="20"/>
        </w:rPr>
        <w:t>7.19. O pagamento será realizado por meio de ordem bancária, para crédito em banco, agência e conta corrente indicados pelo contratado ou PIX.</w:t>
      </w:r>
    </w:p>
    <w:p w14:paraId="5AAF091C">
      <w:pPr>
        <w:jc w:val="both"/>
        <w:rPr>
          <w:rFonts w:hint="default" w:ascii="Calibri Light" w:hAnsi="Calibri Light" w:cs="Calibri Light"/>
          <w:sz w:val="20"/>
          <w:szCs w:val="20"/>
        </w:rPr>
      </w:pPr>
    </w:p>
    <w:p w14:paraId="698111EB">
      <w:pPr>
        <w:jc w:val="both"/>
        <w:rPr>
          <w:rFonts w:hint="default" w:ascii="Calibri Light" w:hAnsi="Calibri Light" w:cs="Calibri Light"/>
          <w:sz w:val="20"/>
          <w:szCs w:val="20"/>
        </w:rPr>
      </w:pPr>
      <w:r>
        <w:rPr>
          <w:rFonts w:hint="default" w:ascii="Calibri Light" w:hAnsi="Calibri Light" w:cs="Calibri Light"/>
          <w:sz w:val="20"/>
          <w:szCs w:val="20"/>
        </w:rPr>
        <w:t>7.20. Será considerada data do pagamento o dia em que constar como emitida a ordem bancária para pagamento.</w:t>
      </w:r>
    </w:p>
    <w:p w14:paraId="791CA90E">
      <w:pPr>
        <w:jc w:val="both"/>
        <w:rPr>
          <w:rFonts w:hint="default" w:ascii="Calibri Light" w:hAnsi="Calibri Light" w:cs="Calibri Light"/>
          <w:sz w:val="20"/>
          <w:szCs w:val="20"/>
        </w:rPr>
      </w:pPr>
    </w:p>
    <w:p w14:paraId="0FCE4D8C">
      <w:pPr>
        <w:jc w:val="both"/>
        <w:rPr>
          <w:rFonts w:hint="default" w:ascii="Calibri Light" w:hAnsi="Calibri Light" w:cs="Calibri Light"/>
          <w:sz w:val="20"/>
          <w:szCs w:val="20"/>
        </w:rPr>
      </w:pPr>
      <w:r>
        <w:rPr>
          <w:rFonts w:hint="default" w:ascii="Calibri Light" w:hAnsi="Calibri Light" w:cs="Calibri Light"/>
          <w:sz w:val="20"/>
          <w:szCs w:val="20"/>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3F212E98">
      <w:pPr>
        <w:jc w:val="both"/>
        <w:rPr>
          <w:rFonts w:hint="default" w:ascii="Calibri Light" w:hAnsi="Calibri Light" w:cs="Calibri Light"/>
          <w:sz w:val="20"/>
          <w:szCs w:val="20"/>
        </w:rPr>
      </w:pPr>
    </w:p>
    <w:p w14:paraId="46736C04">
      <w:pPr>
        <w:jc w:val="both"/>
        <w:rPr>
          <w:rFonts w:hint="default" w:ascii="Calibri Light" w:hAnsi="Calibri Light" w:cs="Calibri Light"/>
          <w:sz w:val="20"/>
          <w:szCs w:val="20"/>
        </w:rPr>
      </w:pPr>
      <w:r>
        <w:rPr>
          <w:rFonts w:hint="default" w:ascii="Calibri Light" w:hAnsi="Calibri Light" w:cs="Calibri Light"/>
          <w:sz w:val="20"/>
          <w:szCs w:val="20"/>
        </w:rPr>
        <w:t xml:space="preserve">7.22. O contratado regularmente optante pelo Simples Nacional,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Complementar nº 123, de 2006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não sofrerá a retenção tributária quanto aos impostos e contribuições abrangidos por aquele regime. No entanto, o pagamento ficará condicionado à apresentação de compro</w:t>
      </w:r>
      <w:r>
        <w:rPr>
          <w:rFonts w:hint="default" w:ascii="Calibri Light" w:hAnsi="Calibri Light" w:cs="Calibri Light"/>
          <w:sz w:val="20"/>
          <w:szCs w:val="20"/>
        </w:rPr>
        <w:t>vação, por meio de documento oficial, de que faz jus ao tratamento tributário favorecido previsto na referida Lei Complementar.</w:t>
      </w:r>
    </w:p>
    <w:p w14:paraId="3AC7A4AB">
      <w:pPr>
        <w:rPr>
          <w:rFonts w:hint="default" w:ascii="Calibri Light" w:hAnsi="Calibri Light" w:cs="Calibri Light"/>
          <w:sz w:val="20"/>
          <w:szCs w:val="20"/>
        </w:rPr>
      </w:pPr>
    </w:p>
    <w:p w14:paraId="30E25FEC">
      <w:pPr>
        <w:pBdr>
          <w:bottom w:val="single" w:color="auto" w:sz="4" w:space="1"/>
        </w:pBd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8. FORMA E CRITÉRIOS DE SELEÇÃO DO FORNECEDOR (art. 6º, XXIII, alínea “h” da Lei nº 14.133/21)</w:t>
      </w:r>
    </w:p>
    <w:p w14:paraId="3376496B">
      <w:pPr>
        <w:contextualSpacing/>
        <w:jc w:val="both"/>
        <w:rPr>
          <w:rFonts w:hint="default" w:ascii="Calibri Light" w:hAnsi="Calibri Light" w:cs="Calibri Light"/>
          <w:b/>
          <w:bCs/>
          <w:sz w:val="20"/>
          <w:szCs w:val="20"/>
        </w:rPr>
      </w:pPr>
    </w:p>
    <w:p w14:paraId="0F3F0BF9">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Da modalidade e critério de julgamento</w:t>
      </w:r>
    </w:p>
    <w:p w14:paraId="522EF300">
      <w:pPr>
        <w:contextualSpacing/>
        <w:jc w:val="both"/>
        <w:rPr>
          <w:rFonts w:hint="default" w:ascii="Calibri Light" w:hAnsi="Calibri Light" w:cs="Calibri Light"/>
          <w:b/>
          <w:bCs/>
          <w:sz w:val="20"/>
          <w:szCs w:val="20"/>
        </w:rPr>
      </w:pPr>
      <w:r>
        <w:rPr>
          <w:rFonts w:hint="default" w:ascii="Calibri Light" w:hAnsi="Calibri Light" w:cs="Calibri Light"/>
          <w:sz w:val="20"/>
          <w:szCs w:val="20"/>
        </w:rPr>
        <w:t>8.1. O fornecedor será selecionado por meio da realização de procedimento de LICITAÇÃO, na modalidade</w:t>
      </w:r>
      <w:r>
        <w:rPr>
          <w:rFonts w:hint="default" w:ascii="Calibri Light" w:hAnsi="Calibri Light" w:cs="Calibri Light"/>
          <w:sz w:val="20"/>
          <w:szCs w:val="20"/>
          <w:highlight w:val="yellow"/>
        </w:rPr>
        <w:t xml:space="preserve"> PREGÃO, sob a forma ELETRÔNICA, com adoção do critério de julgamento pelo MENOR PREÇO.</w:t>
      </w:r>
    </w:p>
    <w:p w14:paraId="71C976E8">
      <w:pPr>
        <w:contextualSpacing/>
        <w:jc w:val="both"/>
        <w:rPr>
          <w:rFonts w:hint="default" w:ascii="Calibri Light" w:hAnsi="Calibri Light" w:cs="Calibri Light"/>
          <w:sz w:val="20"/>
          <w:szCs w:val="20"/>
        </w:rPr>
      </w:pPr>
    </w:p>
    <w:p w14:paraId="1CECB600">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Exigências de habilitação</w:t>
      </w:r>
    </w:p>
    <w:p w14:paraId="423BA827">
      <w:pPr>
        <w:contextualSpacing/>
        <w:jc w:val="both"/>
        <w:rPr>
          <w:rFonts w:hint="default" w:ascii="Calibri Light" w:hAnsi="Calibri Light" w:cs="Calibri Light"/>
          <w:sz w:val="20"/>
          <w:szCs w:val="20"/>
        </w:rPr>
      </w:pPr>
      <w:r>
        <w:rPr>
          <w:rFonts w:hint="default" w:ascii="Calibri Light" w:hAnsi="Calibri Light" w:cs="Calibri Light"/>
          <w:sz w:val="20"/>
          <w:szCs w:val="20"/>
        </w:rPr>
        <w:t>8.2. Para fins de habilitação, deverá o licitante comprovar os seguintes requisitos:</w:t>
      </w:r>
    </w:p>
    <w:p w14:paraId="132AD453">
      <w:pPr>
        <w:contextualSpacing/>
        <w:jc w:val="both"/>
        <w:rPr>
          <w:rFonts w:hint="default" w:ascii="Calibri Light" w:hAnsi="Calibri Light" w:cs="Calibri Light"/>
          <w:sz w:val="20"/>
          <w:szCs w:val="20"/>
        </w:rPr>
      </w:pPr>
    </w:p>
    <w:p w14:paraId="5DA3A7F7">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Habilitação jurídica (Art. 66, Lei 14.133/21) </w:t>
      </w:r>
    </w:p>
    <w:p w14:paraId="4B2EB7D4">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8.3. </w:t>
      </w:r>
      <w:r>
        <w:rPr>
          <w:rFonts w:hint="default" w:ascii="Calibri Light" w:hAnsi="Calibri Light" w:cs="Calibri Light"/>
          <w:b/>
          <w:bCs/>
          <w:sz w:val="20"/>
          <w:szCs w:val="20"/>
        </w:rPr>
        <w:t>Pessoa física</w:t>
      </w:r>
      <w:r>
        <w:rPr>
          <w:rFonts w:hint="default" w:ascii="Calibri Light" w:hAnsi="Calibri Light" w:cs="Calibri Light"/>
          <w:sz w:val="20"/>
          <w:szCs w:val="20"/>
        </w:rPr>
        <w:t>: cédula de identidade (RG) ou documento equivalente que, por força de lei, tenha validade para fins de identificação em todo o território nacional;</w:t>
      </w:r>
    </w:p>
    <w:p w14:paraId="24A1719D">
      <w:pPr>
        <w:contextualSpacing/>
        <w:jc w:val="both"/>
        <w:rPr>
          <w:rFonts w:hint="default" w:ascii="Calibri Light" w:hAnsi="Calibri Light" w:cs="Calibri Light"/>
          <w:sz w:val="20"/>
          <w:szCs w:val="20"/>
        </w:rPr>
      </w:pPr>
    </w:p>
    <w:p w14:paraId="11130C5E">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8.4. </w:t>
      </w:r>
      <w:r>
        <w:rPr>
          <w:rFonts w:hint="default" w:ascii="Calibri Light" w:hAnsi="Calibri Light" w:cs="Calibri Light"/>
          <w:b/>
          <w:bCs/>
          <w:sz w:val="20"/>
          <w:szCs w:val="20"/>
        </w:rPr>
        <w:t>Empresário individual</w:t>
      </w:r>
      <w:r>
        <w:rPr>
          <w:rFonts w:hint="default" w:ascii="Calibri Light" w:hAnsi="Calibri Light" w:cs="Calibri Light"/>
          <w:sz w:val="20"/>
          <w:szCs w:val="20"/>
        </w:rPr>
        <w:t xml:space="preserve">: inscrição no Registro Público de Empresas Mercantis, a cargo da Junta Comercial da respectiva sede; </w:t>
      </w:r>
    </w:p>
    <w:p w14:paraId="30CF7762">
      <w:pPr>
        <w:contextualSpacing/>
        <w:jc w:val="both"/>
        <w:rPr>
          <w:rFonts w:hint="default" w:ascii="Calibri Light" w:hAnsi="Calibri Light" w:cs="Calibri Light"/>
          <w:sz w:val="20"/>
          <w:szCs w:val="20"/>
        </w:rPr>
      </w:pPr>
    </w:p>
    <w:p w14:paraId="28F2F97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8.5. </w:t>
      </w:r>
      <w:r>
        <w:rPr>
          <w:rFonts w:hint="default" w:ascii="Calibri Light" w:hAnsi="Calibri Light" w:cs="Calibri Light"/>
          <w:b/>
          <w:bCs/>
          <w:sz w:val="20"/>
          <w:szCs w:val="20"/>
        </w:rPr>
        <w:t>Microempreendedor Individual - MEI</w:t>
      </w:r>
      <w:r>
        <w:rPr>
          <w:rFonts w:hint="default" w:ascii="Calibri Light" w:hAnsi="Calibri Light" w:cs="Calibri Light"/>
          <w:sz w:val="20"/>
          <w:szCs w:val="20"/>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"https://www.gov.br/empresas-e-negocios/pt-br/empreendedor"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https://www.gov.br/empresas-e-negocios/pt-br/empreendedor</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5416F2FE">
      <w:pPr>
        <w:contextualSpacing/>
        <w:jc w:val="both"/>
        <w:rPr>
          <w:rFonts w:hint="default" w:ascii="Calibri Light" w:hAnsi="Calibri Light" w:cs="Calibri Light"/>
          <w:sz w:val="20"/>
          <w:szCs w:val="20"/>
        </w:rPr>
      </w:pPr>
    </w:p>
    <w:p w14:paraId="2C4E8631">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8.6. </w:t>
      </w:r>
      <w:r>
        <w:rPr>
          <w:rFonts w:hint="default" w:ascii="Calibri Light" w:hAnsi="Calibri Light" w:cs="Calibri Light"/>
          <w:b/>
          <w:bCs/>
          <w:sz w:val="20"/>
          <w:szCs w:val="20"/>
        </w:rPr>
        <w:t>Sociedade empresária, sociedade limitada unipessoal – SLU</w:t>
      </w:r>
      <w:r>
        <w:rPr>
          <w:rFonts w:hint="default" w:ascii="Calibri Light" w:hAnsi="Calibri Light" w:cs="Calibri Light"/>
          <w:sz w:val="20"/>
          <w:szCs w:val="20"/>
        </w:rPr>
        <w:t>: inscrição do ato constitutivo, estatuto ou contrato social no Registro Público de Empresas Mercantis, a cargo da Junta Comercial da respectiva sede, acompanhada de documento comprobatório de seus administradores;</w:t>
      </w:r>
    </w:p>
    <w:p w14:paraId="59E5D946">
      <w:pPr>
        <w:contextualSpacing/>
        <w:jc w:val="both"/>
        <w:rPr>
          <w:rFonts w:hint="default" w:ascii="Calibri Light" w:hAnsi="Calibri Light" w:cs="Calibri Light"/>
          <w:sz w:val="20"/>
          <w:szCs w:val="20"/>
        </w:rPr>
      </w:pPr>
    </w:p>
    <w:p w14:paraId="71D5BB40">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8.7. </w:t>
      </w:r>
      <w:r>
        <w:rPr>
          <w:rFonts w:hint="default" w:ascii="Calibri Light" w:hAnsi="Calibri Light" w:cs="Calibri Light"/>
          <w:b/>
          <w:bCs/>
          <w:sz w:val="20"/>
          <w:szCs w:val="20"/>
        </w:rPr>
        <w:t>Sociedade empresária estrangeira</w:t>
      </w:r>
      <w:r>
        <w:rPr>
          <w:rFonts w:hint="default" w:ascii="Calibri Light" w:hAnsi="Calibri Light" w:cs="Calibri Light"/>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"https://www.gov.br/economia/pt-br/assuntos/drei/legislacao/arquivos/legislacoes-federais/indrei772020.pdf"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Normativa DREI/ME n.º 77, de 18 de março de 2020</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220AF9C5">
      <w:pPr>
        <w:contextualSpacing/>
        <w:jc w:val="both"/>
        <w:rPr>
          <w:rFonts w:hint="default" w:ascii="Calibri Light" w:hAnsi="Calibri Light" w:cs="Calibri Light"/>
          <w:sz w:val="20"/>
          <w:szCs w:val="20"/>
        </w:rPr>
      </w:pPr>
    </w:p>
    <w:p w14:paraId="31E5CF39">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8.8. </w:t>
      </w:r>
      <w:r>
        <w:rPr>
          <w:rFonts w:hint="default" w:ascii="Calibri Light" w:hAnsi="Calibri Light" w:cs="Calibri Light"/>
          <w:b/>
          <w:bCs/>
          <w:sz w:val="20"/>
          <w:szCs w:val="20"/>
        </w:rPr>
        <w:t>Sociedade simples</w:t>
      </w:r>
      <w:r>
        <w:rPr>
          <w:rFonts w:hint="default" w:ascii="Calibri Light" w:hAnsi="Calibri Light" w:cs="Calibri Light"/>
          <w:sz w:val="20"/>
          <w:szCs w:val="20"/>
        </w:rPr>
        <w:t>: inscrição do ato constitutivo no Registro Civil de Pessoas Jurídicas do local de sua sede, acompanhada de documento comprobatório de seus administradores;</w:t>
      </w:r>
    </w:p>
    <w:p w14:paraId="6450794C">
      <w:pPr>
        <w:contextualSpacing/>
        <w:jc w:val="both"/>
        <w:rPr>
          <w:rFonts w:hint="default" w:ascii="Calibri Light" w:hAnsi="Calibri Light" w:cs="Calibri Light"/>
          <w:sz w:val="20"/>
          <w:szCs w:val="20"/>
        </w:rPr>
      </w:pPr>
    </w:p>
    <w:p w14:paraId="7ECD33F8">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8.9. </w:t>
      </w:r>
      <w:r>
        <w:rPr>
          <w:rFonts w:hint="default" w:ascii="Calibri Light" w:hAnsi="Calibri Light" w:cs="Calibri Light"/>
          <w:b/>
          <w:bCs/>
          <w:sz w:val="20"/>
          <w:szCs w:val="20"/>
        </w:rPr>
        <w:t>Filial, sucursal ou agência de sociedade simples ou empresária</w:t>
      </w:r>
      <w:r>
        <w:rPr>
          <w:rFonts w:hint="default" w:ascii="Calibri Light" w:hAnsi="Calibri Light" w:cs="Calibri Light"/>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BA21A1">
      <w:pPr>
        <w:contextualSpacing/>
        <w:jc w:val="both"/>
        <w:rPr>
          <w:rFonts w:hint="default" w:ascii="Calibri Light" w:hAnsi="Calibri Light" w:cs="Calibri Light"/>
          <w:sz w:val="20"/>
          <w:szCs w:val="20"/>
        </w:rPr>
      </w:pPr>
    </w:p>
    <w:p w14:paraId="21FC23F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8.10. </w:t>
      </w:r>
      <w:r>
        <w:rPr>
          <w:rFonts w:hint="default" w:ascii="Calibri Light" w:hAnsi="Calibri Light" w:cs="Calibri Light"/>
          <w:b/>
          <w:bCs/>
          <w:sz w:val="20"/>
          <w:szCs w:val="20"/>
        </w:rPr>
        <w:t>Sociedade cooperativa</w:t>
      </w:r>
      <w:r>
        <w:rPr>
          <w:rFonts w:hint="default" w:ascii="Calibri Light" w:hAnsi="Calibri Light" w:cs="Calibri Light"/>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"art107"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107 da Lei nº 5.764, de 16 de dezembro 1971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E7FBD9D">
      <w:pPr>
        <w:contextualSpacing/>
        <w:jc w:val="both"/>
        <w:rPr>
          <w:rFonts w:hint="default" w:ascii="Calibri Light" w:hAnsi="Calibri Light" w:cs="Calibri Light"/>
          <w:sz w:val="20"/>
          <w:szCs w:val="20"/>
        </w:rPr>
      </w:pPr>
    </w:p>
    <w:p w14:paraId="006B65B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8.11. </w:t>
      </w:r>
      <w:r>
        <w:rPr>
          <w:rFonts w:hint="default" w:ascii="Calibri Light" w:hAnsi="Calibri Light" w:cs="Calibri Light"/>
          <w:b/>
          <w:bCs/>
          <w:sz w:val="20"/>
          <w:szCs w:val="20"/>
        </w:rPr>
        <w:t>Agricultor familiar</w:t>
      </w:r>
      <w:r>
        <w:rPr>
          <w:rFonts w:hint="default" w:ascii="Calibri Light" w:hAnsi="Calibri Light" w:cs="Calibri Light"/>
          <w:sz w:val="20"/>
          <w:szCs w:val="20"/>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"https://www.planalto.gov.br/ccivil_03/_ato2019-2022/2021/decreto/d10880.htm" \l "art4§2"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xml:space="preserve"> art. 4º, §2º do Decreto nº 10.880, de 2 de dezembro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3D08CC97">
      <w:pPr>
        <w:contextualSpacing/>
        <w:jc w:val="both"/>
        <w:rPr>
          <w:rFonts w:hint="default" w:ascii="Calibri Light" w:hAnsi="Calibri Light" w:cs="Calibri Light"/>
          <w:sz w:val="20"/>
          <w:szCs w:val="20"/>
        </w:rPr>
      </w:pPr>
    </w:p>
    <w:p w14:paraId="6CE2D69A">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8.12. </w:t>
      </w:r>
      <w:r>
        <w:rPr>
          <w:rFonts w:hint="default" w:ascii="Calibri Light" w:hAnsi="Calibri Light" w:cs="Calibri Light"/>
          <w:b/>
          <w:bCs/>
          <w:sz w:val="20"/>
          <w:szCs w:val="20"/>
        </w:rPr>
        <w:t>Produtor Rural</w:t>
      </w:r>
      <w:r>
        <w:rPr>
          <w:rFonts w:hint="default" w:ascii="Calibri Light" w:hAnsi="Calibri Light" w:cs="Calibri Light"/>
          <w:sz w:val="20"/>
          <w:szCs w:val="20"/>
        </w:rPr>
        <w:t xml:space="preserve">: matrícula no Cadastro Específico do INSS – CEI, que comprove a qualificação como produtor rural pessoa física,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Instrução Normativa RFB n. 971, de 13 de novembro de 2009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(arts. 17 a 19 e 165).</w:t>
      </w:r>
    </w:p>
    <w:p w14:paraId="4BBF61B6">
      <w:pPr>
        <w:contextualSpacing/>
        <w:jc w:val="both"/>
        <w:rPr>
          <w:rFonts w:hint="default" w:ascii="Calibri Light" w:hAnsi="Calibri Light" w:cs="Calibri Light"/>
          <w:sz w:val="20"/>
          <w:szCs w:val="20"/>
        </w:rPr>
      </w:pPr>
    </w:p>
    <w:p w14:paraId="657664BA">
      <w:pPr>
        <w:contextualSpacing/>
        <w:jc w:val="both"/>
        <w:rPr>
          <w:rFonts w:hint="default" w:ascii="Calibri Light" w:hAnsi="Calibri Light" w:cs="Calibri Light"/>
          <w:sz w:val="20"/>
          <w:szCs w:val="20"/>
        </w:rPr>
      </w:pPr>
      <w:r>
        <w:rPr>
          <w:rFonts w:hint="default" w:ascii="Calibri Light" w:hAnsi="Calibri Light" w:cs="Calibri Light"/>
          <w:sz w:val="20"/>
          <w:szCs w:val="20"/>
        </w:rPr>
        <w:t>8.13. Os documentos apresentados deverão estar acompanhados de todas as alterações ou da consolidação respectiva.</w:t>
      </w:r>
    </w:p>
    <w:p w14:paraId="47A882EC">
      <w:pPr>
        <w:contextualSpacing/>
        <w:jc w:val="both"/>
        <w:rPr>
          <w:rFonts w:hint="default" w:ascii="Calibri Light" w:hAnsi="Calibri Light" w:cs="Calibri Light"/>
          <w:sz w:val="20"/>
          <w:szCs w:val="20"/>
        </w:rPr>
      </w:pPr>
    </w:p>
    <w:p w14:paraId="01179768">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Habilitação fiscal, social e trabalhista (Art. 68, Lei 14.133/21)</w:t>
      </w:r>
    </w:p>
    <w:p w14:paraId="00CD04A4">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8.14. </w:t>
      </w:r>
      <w:r>
        <w:rPr>
          <w:rFonts w:hint="default" w:ascii="Calibri Light" w:hAnsi="Calibri Light" w:cs="Calibri Light"/>
          <w:b/>
          <w:bCs/>
          <w:sz w:val="20"/>
          <w:szCs w:val="20"/>
        </w:rPr>
        <w:t>Prova de inscrição no Cadastro Nacional de Pessoas Jurídicas</w:t>
      </w:r>
      <w:r>
        <w:rPr>
          <w:rFonts w:hint="default" w:ascii="Calibri Light" w:hAnsi="Calibri Light" w:cs="Calibri Light"/>
          <w:sz w:val="20"/>
          <w:szCs w:val="20"/>
        </w:rPr>
        <w:t xml:space="preserve"> ou no Cadastro de Pessoas Físicas, conforme o caso;</w:t>
      </w:r>
    </w:p>
    <w:p w14:paraId="4E9A39D8">
      <w:pPr>
        <w:contextualSpacing/>
        <w:jc w:val="both"/>
        <w:rPr>
          <w:rFonts w:hint="default" w:ascii="Calibri Light" w:hAnsi="Calibri Light" w:cs="Calibri Light"/>
          <w:sz w:val="20"/>
          <w:szCs w:val="20"/>
        </w:rPr>
      </w:pPr>
    </w:p>
    <w:p w14:paraId="04998D0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8.15. </w:t>
      </w:r>
      <w:r>
        <w:rPr>
          <w:rFonts w:hint="default" w:ascii="Calibri Light" w:hAnsi="Calibri Light" w:cs="Calibri Light"/>
          <w:b/>
          <w:bCs/>
          <w:sz w:val="20"/>
          <w:szCs w:val="20"/>
        </w:rPr>
        <w:t>Prova de regularidade fiscal perante a Fazenda Nacional</w:t>
      </w:r>
      <w:r>
        <w:rPr>
          <w:rFonts w:hint="default" w:ascii="Calibri Light" w:hAnsi="Calibri Light" w:cs="Calibri Light"/>
          <w:sz w:val="20"/>
          <w:szCs w:val="20"/>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7B333">
      <w:pPr>
        <w:contextualSpacing/>
        <w:jc w:val="both"/>
        <w:rPr>
          <w:rFonts w:hint="default" w:ascii="Calibri Light" w:hAnsi="Calibri Light" w:cs="Calibri Light"/>
          <w:sz w:val="20"/>
          <w:szCs w:val="20"/>
        </w:rPr>
      </w:pPr>
    </w:p>
    <w:p w14:paraId="0503770C">
      <w:pPr>
        <w:contextualSpacing/>
        <w:jc w:val="both"/>
        <w:rPr>
          <w:rFonts w:hint="default" w:ascii="Calibri Light" w:hAnsi="Calibri Light" w:cs="Calibri Light"/>
          <w:b/>
          <w:bCs/>
          <w:sz w:val="20"/>
          <w:szCs w:val="20"/>
        </w:rPr>
      </w:pPr>
      <w:r>
        <w:rPr>
          <w:rFonts w:hint="default" w:ascii="Calibri Light" w:hAnsi="Calibri Light" w:cs="Calibri Light"/>
          <w:sz w:val="20"/>
          <w:szCs w:val="20"/>
        </w:rPr>
        <w:t>8.16.</w:t>
      </w:r>
      <w:r>
        <w:rPr>
          <w:rFonts w:hint="default" w:ascii="Calibri Light" w:hAnsi="Calibri Light" w:cs="Calibri Light"/>
          <w:b/>
          <w:bCs/>
          <w:sz w:val="20"/>
          <w:szCs w:val="20"/>
        </w:rPr>
        <w:t xml:space="preserve"> Prova de regularidade com o Fundo de Garantia do Tempo de Serviço (FGTS);</w:t>
      </w:r>
    </w:p>
    <w:p w14:paraId="1E42D116">
      <w:pPr>
        <w:contextualSpacing/>
        <w:jc w:val="both"/>
        <w:rPr>
          <w:rFonts w:hint="default" w:ascii="Calibri Light" w:hAnsi="Calibri Light" w:cs="Calibri Light"/>
          <w:sz w:val="20"/>
          <w:szCs w:val="20"/>
        </w:rPr>
      </w:pPr>
    </w:p>
    <w:p w14:paraId="50DFE9D0">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8.17. </w:t>
      </w:r>
      <w:r>
        <w:rPr>
          <w:rFonts w:hint="default" w:ascii="Calibri Light" w:hAnsi="Calibri Light" w:cs="Calibri Light"/>
          <w:b/>
          <w:bCs/>
          <w:sz w:val="20"/>
          <w:szCs w:val="20"/>
        </w:rPr>
        <w:t>Prova de inexistência de débitos inadimplidos perante a Justiça do Trabalho</w:t>
      </w:r>
      <w:r>
        <w:rPr>
          <w:rFonts w:hint="default" w:ascii="Calibri Light" w:hAnsi="Calibri Light" w:cs="Calibri Light"/>
          <w:sz w:val="20"/>
          <w:szCs w:val="20"/>
        </w:rPr>
        <w:t>, mediante a apresentação de certidão negativa ou positiva com efeito de negativa, nos termos do Título VII-A da Consolidação das Leis do Trabalho, aprovada pelo Decreto-Lei nº 5.452, de 1º de maio de 1943;</w:t>
      </w:r>
    </w:p>
    <w:p w14:paraId="39359C7C">
      <w:pPr>
        <w:contextualSpacing/>
        <w:jc w:val="both"/>
        <w:rPr>
          <w:rFonts w:hint="default" w:ascii="Calibri Light" w:hAnsi="Calibri Light" w:cs="Calibri Light"/>
          <w:sz w:val="20"/>
          <w:szCs w:val="20"/>
        </w:rPr>
      </w:pPr>
    </w:p>
    <w:p w14:paraId="12E6CA41">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8.18. </w:t>
      </w:r>
      <w:r>
        <w:rPr>
          <w:rFonts w:hint="default" w:ascii="Calibri Light" w:hAnsi="Calibri Light" w:cs="Calibri Light"/>
          <w:b/>
          <w:bCs/>
          <w:sz w:val="20"/>
          <w:szCs w:val="20"/>
        </w:rPr>
        <w:t>Prova de inscrição no cadastro de contribuintes municipal relativo ao domicílio ou sede do fornecedor,</w:t>
      </w:r>
      <w:r>
        <w:rPr>
          <w:rFonts w:hint="default" w:ascii="Calibri Light" w:hAnsi="Calibri Light" w:cs="Calibri Light"/>
          <w:sz w:val="20"/>
          <w:szCs w:val="20"/>
        </w:rPr>
        <w:t xml:space="preserve"> pertinente ao seu ramo de atividade e compatível com o objeto contratual; </w:t>
      </w:r>
    </w:p>
    <w:p w14:paraId="5CBE2243">
      <w:pPr>
        <w:contextualSpacing/>
        <w:jc w:val="both"/>
        <w:rPr>
          <w:rFonts w:hint="default" w:ascii="Calibri Light" w:hAnsi="Calibri Light" w:cs="Calibri Light"/>
          <w:sz w:val="20"/>
          <w:szCs w:val="20"/>
        </w:rPr>
      </w:pPr>
    </w:p>
    <w:p w14:paraId="1ECB847C">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8.19. </w:t>
      </w:r>
      <w:r>
        <w:rPr>
          <w:rFonts w:hint="default" w:ascii="Calibri Light" w:hAnsi="Calibri Light" w:cs="Calibri Light"/>
          <w:b/>
          <w:bCs/>
          <w:sz w:val="20"/>
          <w:szCs w:val="20"/>
        </w:rPr>
        <w:t xml:space="preserve">Prova de regularidade com a Fazenda Municipal do domicílio ou sede do fornecedor, </w:t>
      </w:r>
      <w:r>
        <w:rPr>
          <w:rFonts w:hint="default" w:ascii="Calibri Light" w:hAnsi="Calibri Light" w:cs="Calibri Light"/>
          <w:sz w:val="20"/>
          <w:szCs w:val="20"/>
        </w:rPr>
        <w:t>relativa à atividade em cujo exercício contrata ou concorre;</w:t>
      </w:r>
    </w:p>
    <w:p w14:paraId="6BEE5DC8">
      <w:pPr>
        <w:contextualSpacing/>
        <w:jc w:val="both"/>
        <w:rPr>
          <w:rFonts w:hint="default" w:ascii="Calibri Light" w:hAnsi="Calibri Light" w:cs="Calibri Light"/>
          <w:sz w:val="20"/>
          <w:szCs w:val="20"/>
        </w:rPr>
      </w:pPr>
    </w:p>
    <w:p w14:paraId="2DFE979E">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8.20. </w:t>
      </w:r>
      <w:r>
        <w:rPr>
          <w:rFonts w:hint="default" w:ascii="Calibri Light" w:hAnsi="Calibri Light" w:cs="Calibri Light"/>
          <w:b/>
          <w:bCs/>
          <w:sz w:val="20"/>
          <w:szCs w:val="20"/>
        </w:rPr>
        <w:t>Prova de regularidade com a Fazenda Estadual do domicílio ou sede do fornecedor,</w:t>
      </w:r>
      <w:r>
        <w:rPr>
          <w:rFonts w:hint="default" w:ascii="Calibri Light" w:hAnsi="Calibri Light" w:cs="Calibri Light"/>
          <w:sz w:val="20"/>
          <w:szCs w:val="20"/>
        </w:rPr>
        <w:t xml:space="preserve"> relativa à atividade em cujo exercício contrata ou concorre.</w:t>
      </w:r>
    </w:p>
    <w:p w14:paraId="09EB10A0">
      <w:pPr>
        <w:contextualSpacing/>
        <w:jc w:val="both"/>
        <w:rPr>
          <w:rFonts w:hint="default" w:ascii="Calibri Light" w:hAnsi="Calibri Light" w:cs="Calibri Light"/>
          <w:sz w:val="20"/>
          <w:szCs w:val="20"/>
        </w:rPr>
      </w:pPr>
    </w:p>
    <w:p w14:paraId="22C14886">
      <w:pPr>
        <w:contextualSpacing/>
        <w:jc w:val="both"/>
        <w:rPr>
          <w:rFonts w:hint="default" w:ascii="Calibri Light" w:hAnsi="Calibri Light" w:cs="Calibri Light"/>
          <w:sz w:val="20"/>
          <w:szCs w:val="20"/>
        </w:rPr>
      </w:pPr>
      <w:r>
        <w:rPr>
          <w:rFonts w:hint="default" w:ascii="Calibri Light" w:hAnsi="Calibri Light" w:cs="Calibri Light"/>
          <w:sz w:val="20"/>
          <w:szCs w:val="20"/>
        </w:rPr>
        <w:t>8.21. Declaração de cumprimento do disposto ﻿no inciso XXXIII do art. 7º da Constituição Federal.</w:t>
      </w:r>
    </w:p>
    <w:p w14:paraId="5393E86F">
      <w:pPr>
        <w:contextualSpacing/>
        <w:jc w:val="both"/>
        <w:rPr>
          <w:rFonts w:hint="default" w:ascii="Calibri Light" w:hAnsi="Calibri Light" w:cs="Calibri Light"/>
          <w:sz w:val="20"/>
          <w:szCs w:val="20"/>
        </w:rPr>
      </w:pPr>
    </w:p>
    <w:p w14:paraId="11F42B58">
      <w:pPr>
        <w:contextualSpacing/>
        <w:jc w:val="both"/>
        <w:rPr>
          <w:rFonts w:hint="default" w:ascii="Calibri Light" w:hAnsi="Calibri Light" w:cs="Calibri Light"/>
          <w:sz w:val="20"/>
          <w:szCs w:val="20"/>
        </w:rPr>
      </w:pPr>
      <w:r>
        <w:rPr>
          <w:rFonts w:hint="default" w:ascii="Calibri Light" w:hAnsi="Calibri Light" w:cs="Calibri Light"/>
          <w:sz w:val="20"/>
          <w:szCs w:val="20"/>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975C8C">
      <w:pPr>
        <w:contextualSpacing/>
        <w:jc w:val="both"/>
        <w:rPr>
          <w:rFonts w:hint="default" w:ascii="Calibri Light" w:hAnsi="Calibri Light" w:cs="Calibri Light"/>
          <w:sz w:val="20"/>
          <w:szCs w:val="20"/>
        </w:rPr>
      </w:pPr>
    </w:p>
    <w:p w14:paraId="5837FF56">
      <w:pPr>
        <w:contextualSpacing/>
        <w:jc w:val="both"/>
        <w:rPr>
          <w:rFonts w:hint="default" w:ascii="Calibri Light" w:hAnsi="Calibri Light" w:cs="Calibri Light"/>
          <w:sz w:val="20"/>
          <w:szCs w:val="20"/>
        </w:rPr>
      </w:pPr>
      <w:r>
        <w:rPr>
          <w:rFonts w:hint="default" w:ascii="Calibri Light" w:hAnsi="Calibri Light" w:cs="Calibri Light"/>
          <w:sz w:val="20"/>
          <w:szCs w:val="20"/>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20B8D">
      <w:pPr>
        <w:contextualSpacing/>
        <w:jc w:val="both"/>
        <w:rPr>
          <w:rFonts w:hint="default" w:ascii="Calibri Light" w:hAnsi="Calibri Light" w:cs="Calibri Light"/>
          <w:sz w:val="20"/>
          <w:szCs w:val="20"/>
        </w:rPr>
      </w:pPr>
    </w:p>
    <w:p w14:paraId="22A56186">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Qualificação Econômico-Financeira (Art. 69, Lei 14.133/21)</w:t>
      </w:r>
    </w:p>
    <w:p w14:paraId="1ED12723">
      <w:pPr>
        <w:contextualSpacing/>
        <w:jc w:val="both"/>
        <w:rPr>
          <w:rFonts w:hint="default" w:ascii="Calibri Light" w:hAnsi="Calibri Light" w:cs="Calibri Light"/>
          <w:b/>
          <w:bCs/>
          <w:sz w:val="20"/>
          <w:szCs w:val="20"/>
        </w:rPr>
      </w:pPr>
    </w:p>
    <w:p w14:paraId="2EB3A0EF">
      <w:pPr>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8.24. </w:t>
      </w:r>
      <w:r>
        <w:rPr>
          <w:rFonts w:hint="default" w:ascii="Calibri Light" w:hAnsi="Calibri Light" w:cs="Calibri Light"/>
          <w:b/>
          <w:bCs/>
          <w:sz w:val="20"/>
          <w:szCs w:val="20"/>
        </w:rPr>
        <w:t>Certidão negativa de falência expedida pelo distribuidor da sede do fornecedor</w:t>
      </w:r>
      <w:r>
        <w:rPr>
          <w:rFonts w:hint="default" w:ascii="Calibri Light" w:hAnsi="Calibri Light" w:cs="Calibri Light"/>
          <w:sz w:val="20"/>
          <w:szCs w:val="20"/>
        </w:rPr>
        <w:t xml:space="preserve"> -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"art69"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69, caput, inciso 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expedida em data não anterior a 60 (sessenta) dias da abertura da sessão pública;</w:t>
      </w:r>
    </w:p>
    <w:p w14:paraId="24B1B68C">
      <w:pPr>
        <w:contextualSpacing/>
        <w:jc w:val="both"/>
        <w:rPr>
          <w:rFonts w:hint="default" w:ascii="Calibri Light" w:hAnsi="Calibri Light" w:cs="Calibri Light"/>
          <w:sz w:val="20"/>
          <w:szCs w:val="20"/>
        </w:rPr>
      </w:pPr>
    </w:p>
    <w:p w14:paraId="364BEDD3">
      <w:pPr>
        <w:contextualSpacing/>
        <w:jc w:val="both"/>
        <w:rPr>
          <w:rFonts w:hint="default" w:ascii="Calibri Light" w:hAnsi="Calibri Light" w:cs="Calibri Light"/>
          <w:sz w:val="20"/>
          <w:szCs w:val="20"/>
        </w:rPr>
      </w:pPr>
    </w:p>
    <w:p w14:paraId="34FCB7B4">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Qualificação Técnica (Art. 67. Lei 14.133/21)</w:t>
      </w:r>
    </w:p>
    <w:p w14:paraId="1D09462E">
      <w:pPr>
        <w:contextualSpacing/>
        <w:jc w:val="both"/>
        <w:rPr>
          <w:rFonts w:hint="default" w:ascii="Calibri Light" w:hAnsi="Calibri Light" w:cs="Calibri Light"/>
          <w:b/>
          <w:bCs/>
          <w:sz w:val="20"/>
          <w:szCs w:val="20"/>
        </w:rPr>
      </w:pPr>
    </w:p>
    <w:p w14:paraId="09DE3679">
      <w:pPr>
        <w:pStyle w:val="177"/>
        <w:jc w:val="both"/>
        <w:rPr>
          <w:rFonts w:hint="default" w:ascii="Calibri Light" w:hAnsi="Calibri Light" w:cs="Calibri Light"/>
          <w:color w:val="auto"/>
          <w:sz w:val="20"/>
          <w:szCs w:val="28"/>
        </w:rPr>
      </w:pPr>
    </w:p>
    <w:p w14:paraId="4360FC9B">
      <w:pPr>
        <w:spacing w:after="0" w:line="240" w:lineRule="auto"/>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w:t>
      </w:r>
      <w:r>
        <w:rPr>
          <w:rFonts w:hint="default" w:ascii="Calibri Light" w:hAnsi="Calibri Light" w:cs="Calibri Light" w:eastAsiaTheme="minorHAnsi"/>
          <w:sz w:val="20"/>
          <w:szCs w:val="20"/>
          <w:lang w:eastAsia="en-US"/>
        </w:rPr>
        <w:t>.</w:t>
      </w:r>
      <w:r>
        <w:rPr>
          <w:rFonts w:hint="default" w:ascii="Calibri Light" w:hAnsi="Calibri Light" w:cs="Calibri Light" w:eastAsiaTheme="minorHAnsi"/>
          <w:sz w:val="20"/>
          <w:szCs w:val="20"/>
          <w:lang w:val="pt-BR" w:eastAsia="en-US"/>
        </w:rPr>
        <w:t>25</w:t>
      </w:r>
      <w:r>
        <w:rPr>
          <w:rFonts w:hint="default" w:ascii="Calibri Light" w:hAnsi="Calibri Light" w:cs="Calibri Light" w:eastAsiaTheme="minorHAnsi"/>
          <w:sz w:val="20"/>
          <w:szCs w:val="20"/>
          <w:lang w:eastAsia="en-US"/>
        </w:rPr>
        <w:t xml:space="preserve">. </w:t>
      </w:r>
      <w:r>
        <w:rPr>
          <w:rFonts w:hint="default" w:ascii="Calibri Light" w:hAnsi="Calibri Light" w:cs="Calibri Light" w:eastAsiaTheme="minorHAnsi"/>
          <w:b/>
          <w:bCs/>
          <w:sz w:val="20"/>
          <w:szCs w:val="20"/>
          <w:lang w:eastAsia="en-US"/>
        </w:rPr>
        <w:t>Aptidão Operacional:</w:t>
      </w:r>
      <w:r>
        <w:rPr>
          <w:rFonts w:hint="default" w:ascii="Calibri Light" w:hAnsi="Calibri Light" w:cs="Calibri Light" w:eastAsiaTheme="minorHAnsi"/>
          <w:sz w:val="20"/>
          <w:szCs w:val="20"/>
          <w:lang w:eastAsia="en-US"/>
        </w:rPr>
        <w:t xml:space="preserve"> Apresentação de atestado de capacidade técnica, fornecido por pessoa jurídica de direito público ou privado, que comprove a execução de objeto compatível em características com o item licitado.</w:t>
      </w:r>
    </w:p>
    <w:p w14:paraId="00973B23">
      <w:pPr>
        <w:spacing w:after="0" w:line="240" w:lineRule="auto"/>
        <w:ind w:left="1723"/>
        <w:jc w:val="both"/>
        <w:rPr>
          <w:rFonts w:hint="default" w:ascii="Calibri Light" w:hAnsi="Calibri Light" w:cs="Calibri Light" w:eastAsiaTheme="minorHAnsi"/>
          <w:sz w:val="20"/>
          <w:szCs w:val="20"/>
          <w:lang w:eastAsia="en-US"/>
        </w:rPr>
      </w:pPr>
    </w:p>
    <w:p w14:paraId="6C547873">
      <w:pPr>
        <w:spacing w:after="0" w:line="240" w:lineRule="auto"/>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8.26</w:t>
      </w:r>
      <w:r>
        <w:rPr>
          <w:rFonts w:hint="default" w:ascii="Calibri Light" w:hAnsi="Calibri Light" w:cs="Calibri Light" w:eastAsiaTheme="minorHAnsi"/>
          <w:sz w:val="20"/>
          <w:szCs w:val="20"/>
          <w:lang w:eastAsia="en-US"/>
        </w:rPr>
        <w:t>.</w:t>
      </w:r>
      <w:r>
        <w:rPr>
          <w:rFonts w:hint="default" w:ascii="Calibri Light" w:hAnsi="Calibri Light" w:cs="Calibri Light" w:eastAsiaTheme="minorHAnsi"/>
          <w:b/>
          <w:bCs/>
          <w:sz w:val="20"/>
          <w:szCs w:val="20"/>
          <w:lang w:eastAsia="en-US"/>
        </w:rPr>
        <w:t xml:space="preserve"> Registro Profissional (Se aplicável):</w:t>
      </w:r>
      <w:r>
        <w:rPr>
          <w:rFonts w:hint="default" w:ascii="Calibri Light" w:hAnsi="Calibri Light" w:cs="Calibri Light" w:eastAsiaTheme="minorHAnsi"/>
          <w:sz w:val="20"/>
          <w:szCs w:val="20"/>
          <w:lang w:eastAsia="en-US"/>
        </w:rPr>
        <w:t xml:space="preserve"> Comprovação de registro ou inscrição da empresa licitante e de seus responsáveis técnicos na entidade profissional competente, quando o objeto assim o exigir por força de lei.</w:t>
      </w:r>
    </w:p>
    <w:p w14:paraId="3AFC9D59">
      <w:pPr>
        <w:spacing w:after="0" w:line="240" w:lineRule="auto"/>
        <w:ind w:left="1723"/>
        <w:jc w:val="both"/>
        <w:rPr>
          <w:rFonts w:hint="default" w:ascii="Calibri Light" w:hAnsi="Calibri Light" w:cs="Calibri Light" w:eastAsiaTheme="minorHAnsi"/>
          <w:sz w:val="20"/>
          <w:szCs w:val="20"/>
          <w:lang w:eastAsia="en-US"/>
        </w:rPr>
      </w:pPr>
    </w:p>
    <w:p w14:paraId="410E19B6">
      <w:pPr>
        <w:spacing w:after="0" w:line="240" w:lineRule="auto"/>
        <w:jc w:val="both"/>
        <w:rPr>
          <w:rFonts w:hint="default" w:ascii="Calibri Light" w:hAnsi="Calibri Light" w:cs="Calibri Light" w:eastAsiaTheme="minorHAnsi"/>
          <w:b/>
          <w:bCs/>
          <w:sz w:val="20"/>
          <w:szCs w:val="20"/>
          <w:lang w:eastAsia="en-US"/>
        </w:rPr>
      </w:pPr>
      <w:r>
        <w:rPr>
          <w:rFonts w:hint="default" w:ascii="Calibri Light" w:hAnsi="Calibri Light" w:cs="Calibri Light" w:eastAsiaTheme="minorHAnsi"/>
          <w:b/>
          <w:bCs/>
          <w:sz w:val="20"/>
          <w:szCs w:val="20"/>
          <w:lang w:val="pt-BR" w:eastAsia="en-US"/>
        </w:rPr>
        <w:t>8.27</w:t>
      </w:r>
      <w:r>
        <w:rPr>
          <w:rFonts w:hint="default" w:ascii="Calibri Light" w:hAnsi="Calibri Light" w:cs="Calibri Light" w:eastAsiaTheme="minorHAnsi"/>
          <w:b/>
          <w:bCs/>
          <w:sz w:val="20"/>
          <w:szCs w:val="20"/>
          <w:lang w:eastAsia="en-US"/>
        </w:rPr>
        <w:t xml:space="preserve"> Documentação Complementar (Amostras/Catálogos):</w:t>
      </w:r>
    </w:p>
    <w:p w14:paraId="1E1BFD60">
      <w:pPr>
        <w:spacing w:after="0" w:line="240" w:lineRule="auto"/>
        <w:ind w:left="1723"/>
        <w:jc w:val="both"/>
        <w:rPr>
          <w:rFonts w:hint="default" w:ascii="Calibri Light" w:hAnsi="Calibri Light" w:cs="Calibri Light" w:eastAsiaTheme="minorHAnsi"/>
          <w:sz w:val="20"/>
          <w:szCs w:val="20"/>
          <w:lang w:eastAsia="en-US"/>
        </w:rPr>
      </w:pPr>
    </w:p>
    <w:p w14:paraId="23D12080">
      <w:pPr>
        <w:spacing w:after="0" w:line="240" w:lineRule="auto"/>
        <w:ind w:firstLine="708" w:firstLineChars="0"/>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eastAsia="en-US"/>
        </w:rPr>
        <w:t xml:space="preserve"> </w:t>
      </w:r>
      <w:r>
        <w:rPr>
          <w:rFonts w:hint="default" w:ascii="Calibri Light" w:hAnsi="Calibri Light" w:cs="Calibri Light" w:eastAsiaTheme="minorHAnsi"/>
          <w:sz w:val="20"/>
          <w:szCs w:val="20"/>
          <w:lang w:val="pt-BR" w:eastAsia="en-US"/>
        </w:rPr>
        <w:t>8.27</w:t>
      </w:r>
      <w:r>
        <w:rPr>
          <w:rFonts w:hint="default" w:ascii="Calibri Light" w:hAnsi="Calibri Light" w:cs="Calibri Light" w:eastAsiaTheme="minorHAnsi"/>
          <w:sz w:val="20"/>
          <w:szCs w:val="20"/>
          <w:lang w:eastAsia="en-US"/>
        </w:rPr>
        <w:t>.1. A Administração poderá exigir, na fase de julgamento das propostas, a apresentação de catálogos, prospectos ou fichas técnicas do fabricante para conferência das especificações ofertadas.</w:t>
      </w:r>
    </w:p>
    <w:p w14:paraId="432F2498">
      <w:pPr>
        <w:spacing w:after="0" w:line="240" w:lineRule="auto"/>
        <w:ind w:left="1723"/>
        <w:jc w:val="both"/>
        <w:rPr>
          <w:rFonts w:hint="default" w:ascii="Calibri Light" w:hAnsi="Calibri Light" w:cs="Calibri Light" w:eastAsiaTheme="minorHAnsi"/>
          <w:sz w:val="20"/>
          <w:szCs w:val="20"/>
          <w:lang w:eastAsia="en-US"/>
        </w:rPr>
      </w:pPr>
    </w:p>
    <w:p w14:paraId="245ECC31">
      <w:pPr>
        <w:spacing w:after="0" w:line="240" w:lineRule="auto"/>
        <w:ind w:firstLine="708" w:firstLineChars="0"/>
        <w:jc w:val="both"/>
        <w:rPr>
          <w:rFonts w:hint="default" w:ascii="Calibri Light" w:hAnsi="Calibri Light" w:cs="Calibri Light" w:eastAsiaTheme="minorHAnsi"/>
          <w:sz w:val="20"/>
          <w:szCs w:val="20"/>
          <w:lang w:eastAsia="en-US"/>
        </w:rPr>
      </w:pPr>
      <w:r>
        <w:rPr>
          <w:rFonts w:hint="default" w:ascii="Calibri Light" w:hAnsi="Calibri Light" w:cs="Calibri Light" w:eastAsiaTheme="minorHAnsi"/>
          <w:sz w:val="20"/>
          <w:szCs w:val="20"/>
          <w:lang w:val="pt-BR" w:eastAsia="en-US"/>
        </w:rPr>
        <w:t>8.27</w:t>
      </w:r>
      <w:r>
        <w:rPr>
          <w:rFonts w:hint="default" w:ascii="Calibri Light" w:hAnsi="Calibri Light" w:cs="Calibri Light" w:eastAsiaTheme="minorHAnsi"/>
          <w:sz w:val="20"/>
          <w:szCs w:val="20"/>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411B7A80">
      <w:pPr>
        <w:spacing w:after="0" w:line="240" w:lineRule="auto"/>
        <w:jc w:val="both"/>
        <w:rPr>
          <w:rFonts w:hint="default" w:ascii="Calibri Light" w:hAnsi="Calibri Light" w:cs="Calibri Light" w:eastAsiaTheme="minorHAnsi"/>
          <w:sz w:val="20"/>
          <w:szCs w:val="20"/>
          <w:lang w:eastAsia="en-US"/>
        </w:rPr>
      </w:pPr>
    </w:p>
    <w:p w14:paraId="54B90193">
      <w:pPr>
        <w:contextualSpacing/>
        <w:jc w:val="both"/>
        <w:rPr>
          <w:rFonts w:hint="default" w:ascii="Calibri Light" w:hAnsi="Calibri Light" w:cs="Calibri Light"/>
          <w:b/>
          <w:sz w:val="20"/>
          <w:szCs w:val="20"/>
        </w:rPr>
      </w:pPr>
      <w:r>
        <w:rPr>
          <w:rFonts w:hint="default" w:ascii="Calibri Light" w:hAnsi="Calibri Light" w:cs="Calibri Light"/>
          <w:b/>
          <w:sz w:val="20"/>
          <w:szCs w:val="20"/>
        </w:rPr>
        <w:t>Declarações</w:t>
      </w:r>
    </w:p>
    <w:p w14:paraId="3560489C">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28</w:t>
      </w:r>
      <w:r>
        <w:rPr>
          <w:rFonts w:hint="default" w:ascii="Calibri Light" w:hAnsi="Calibri Light" w:cs="Calibri Light"/>
          <w:sz w:val="20"/>
          <w:szCs w:val="20"/>
        </w:rPr>
        <w:t>. Deverá apresentar a Declaração Unificada, conforme modelo do Anexo III.</w:t>
      </w:r>
    </w:p>
    <w:p w14:paraId="7CE86DFD">
      <w:pPr>
        <w:contextualSpacing/>
        <w:jc w:val="both"/>
        <w:rPr>
          <w:rFonts w:hint="default" w:ascii="Calibri Light" w:hAnsi="Calibri Light" w:cs="Calibri Light"/>
          <w:sz w:val="20"/>
          <w:szCs w:val="20"/>
        </w:rPr>
      </w:pPr>
    </w:p>
    <w:p w14:paraId="261E4355">
      <w:pPr>
        <w:contextualSpacing/>
        <w:jc w:val="both"/>
        <w:rPr>
          <w:rFonts w:hint="default" w:ascii="Calibri Light" w:hAnsi="Calibri Light" w:cs="Calibri Light"/>
          <w:b/>
          <w:bCs/>
          <w:sz w:val="20"/>
          <w:szCs w:val="20"/>
        </w:rPr>
      </w:pPr>
    </w:p>
    <w:p w14:paraId="72B4548C">
      <w:pPr>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Requisitos contratuais</w:t>
      </w:r>
    </w:p>
    <w:p w14:paraId="33EEEC70">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29</w:t>
      </w:r>
      <w:r>
        <w:rPr>
          <w:rFonts w:hint="default" w:ascii="Calibri Light" w:hAnsi="Calibri Light" w:cs="Calibri Light"/>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E8CEB65">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a) SICAF;  </w:t>
      </w:r>
    </w:p>
    <w:p w14:paraId="5D262129">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b) Cadastro Nacional de Empresas Inidôneas e Suspensas - CEIS, mantido pela Controladoria-Geral da União (www.portaldatransparencia.gov.br/ceis); e</w:t>
      </w:r>
    </w:p>
    <w:p w14:paraId="668AF4BB">
      <w:pPr>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c) Cadastro Nacional de Empresas Punidas – CNEP,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"https://www.portaltransparencia.gov.br/sancoes/cnep"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https://www.portaltransparencia.gov.br/sancoes/cnep</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520869D">
      <w:pPr>
        <w:ind w:left="708"/>
        <w:contextualSpacing/>
        <w:jc w:val="both"/>
        <w:rPr>
          <w:rFonts w:hint="default" w:ascii="Calibri Light" w:hAnsi="Calibri Light" w:cs="Calibri Light"/>
          <w:sz w:val="20"/>
          <w:szCs w:val="20"/>
        </w:rPr>
      </w:pPr>
    </w:p>
    <w:p w14:paraId="6623EDC6">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0</w:t>
      </w:r>
      <w:r>
        <w:rPr>
          <w:rFonts w:hint="default" w:ascii="Calibri Light" w:hAnsi="Calibri Light" w:cs="Calibri Light"/>
          <w:sz w:val="20"/>
          <w:szCs w:val="20"/>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4DBB66">
      <w:pPr>
        <w:contextualSpacing/>
        <w:jc w:val="both"/>
        <w:rPr>
          <w:rFonts w:hint="default" w:ascii="Calibri Light" w:hAnsi="Calibri Light" w:cs="Calibri Light"/>
          <w:sz w:val="20"/>
          <w:szCs w:val="20"/>
        </w:rPr>
      </w:pPr>
    </w:p>
    <w:p w14:paraId="18A6197A">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1</w:t>
      </w:r>
      <w:r>
        <w:rPr>
          <w:rFonts w:hint="default" w:ascii="Calibri Light" w:hAnsi="Calibri Light" w:cs="Calibri Light"/>
          <w:sz w:val="20"/>
          <w:szCs w:val="20"/>
        </w:rPr>
        <w:t>. Caso conste na Consulta de Situação do Fornecedor a existência de Ocorrências Impeditivas Indiretas, o gestor diligenciará para verificar se houve fraude por parte das empresas apontadas no Relatório de Ocorrências Impeditivas Indiretas.</w:t>
      </w:r>
    </w:p>
    <w:p w14:paraId="6124187E">
      <w:pPr>
        <w:contextualSpacing/>
        <w:jc w:val="both"/>
        <w:rPr>
          <w:rFonts w:hint="default" w:ascii="Calibri Light" w:hAnsi="Calibri Light" w:cs="Calibri Light"/>
          <w:sz w:val="20"/>
          <w:szCs w:val="20"/>
        </w:rPr>
      </w:pPr>
    </w:p>
    <w:p w14:paraId="36148CC1">
      <w:pPr>
        <w:contextualSpacing/>
        <w:jc w:val="both"/>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lang w:val="pt-BR"/>
        </w:rPr>
        <w:t>2</w:t>
      </w:r>
      <w:r>
        <w:rPr>
          <w:rFonts w:hint="default" w:ascii="Calibri Light" w:hAnsi="Calibri Light" w:cs="Calibri Light"/>
          <w:sz w:val="20"/>
          <w:szCs w:val="20"/>
        </w:rPr>
        <w:t>. A tentativa de burla será verificada por meio dos vínculos societários, linhas de fornecimento similares, dentre outros.</w:t>
      </w:r>
    </w:p>
    <w:p w14:paraId="69B162E4">
      <w:pPr>
        <w:contextualSpacing/>
        <w:jc w:val="both"/>
        <w:rPr>
          <w:rFonts w:hint="default" w:ascii="Calibri Light" w:hAnsi="Calibri Light" w:cs="Calibri Light"/>
          <w:sz w:val="20"/>
          <w:szCs w:val="20"/>
        </w:rPr>
      </w:pPr>
    </w:p>
    <w:p w14:paraId="40882EF5">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33</w:t>
      </w:r>
      <w:r>
        <w:rPr>
          <w:rFonts w:hint="default" w:ascii="Calibri Light" w:hAnsi="Calibri Light" w:cs="Calibri Light"/>
          <w:sz w:val="20"/>
          <w:szCs w:val="20"/>
        </w:rPr>
        <w:t>. Caso atendidas as condições para contratação, a habilitação do fornecedor será verificada por meio do SICAF, nos documentos por ele abrangidos.</w:t>
      </w:r>
    </w:p>
    <w:p w14:paraId="23CA3482">
      <w:pPr>
        <w:contextualSpacing/>
        <w:jc w:val="both"/>
        <w:rPr>
          <w:rFonts w:hint="default" w:ascii="Calibri Light" w:hAnsi="Calibri Light" w:cs="Calibri Light"/>
          <w:sz w:val="20"/>
          <w:szCs w:val="20"/>
        </w:rPr>
      </w:pPr>
    </w:p>
    <w:p w14:paraId="69420142">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34</w:t>
      </w:r>
      <w:r>
        <w:rPr>
          <w:rFonts w:hint="default" w:ascii="Calibri Light" w:hAnsi="Calibri Light" w:cs="Calibri Light"/>
          <w:sz w:val="20"/>
          <w:szCs w:val="20"/>
        </w:rPr>
        <w:t>. É dever do fornecedor manter atualizada a respectiva documentação constante do SICAF, ou encaminhar, quando solicitado pela Administração, a respectiva documentação atualizada.</w:t>
      </w:r>
    </w:p>
    <w:p w14:paraId="78A9B31D">
      <w:pPr>
        <w:contextualSpacing/>
        <w:jc w:val="both"/>
        <w:rPr>
          <w:rFonts w:hint="default" w:ascii="Calibri Light" w:hAnsi="Calibri Light" w:cs="Calibri Light"/>
          <w:sz w:val="20"/>
          <w:szCs w:val="20"/>
        </w:rPr>
      </w:pPr>
    </w:p>
    <w:p w14:paraId="29C4D8F5">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35</w:t>
      </w:r>
      <w:r>
        <w:rPr>
          <w:rFonts w:hint="default" w:ascii="Calibri Light" w:hAnsi="Calibri Light" w:cs="Calibri Light"/>
          <w:sz w:val="20"/>
          <w:szCs w:val="20"/>
        </w:rPr>
        <w:t>. Não serão aceitos documentos de habilitação com indicação de CNPJ/CPF diferentes, salvo aqueles legalmente permitidos.</w:t>
      </w:r>
    </w:p>
    <w:p w14:paraId="046881CD">
      <w:pPr>
        <w:contextualSpacing/>
        <w:jc w:val="both"/>
        <w:rPr>
          <w:rFonts w:hint="default" w:ascii="Calibri Light" w:hAnsi="Calibri Light" w:cs="Calibri Light"/>
          <w:sz w:val="20"/>
          <w:szCs w:val="20"/>
        </w:rPr>
      </w:pPr>
    </w:p>
    <w:p w14:paraId="048E9BD9">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36</w:t>
      </w:r>
      <w:r>
        <w:rPr>
          <w:rFonts w:hint="default" w:ascii="Calibri Light" w:hAnsi="Calibri Light" w:cs="Calibri Light"/>
          <w:sz w:val="20"/>
          <w:szCs w:val="20"/>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0A32DF">
      <w:pPr>
        <w:contextualSpacing/>
        <w:jc w:val="both"/>
        <w:rPr>
          <w:rFonts w:hint="default" w:ascii="Calibri Light" w:hAnsi="Calibri Light" w:cs="Calibri Light"/>
          <w:sz w:val="20"/>
          <w:szCs w:val="20"/>
        </w:rPr>
      </w:pPr>
    </w:p>
    <w:p w14:paraId="5E466E61">
      <w:pPr>
        <w:contextualSpacing/>
        <w:jc w:val="both"/>
        <w:rPr>
          <w:rFonts w:hint="default" w:ascii="Calibri Light" w:hAnsi="Calibri Light" w:cs="Calibri Light"/>
          <w:sz w:val="20"/>
          <w:szCs w:val="20"/>
        </w:rPr>
      </w:pPr>
      <w:r>
        <w:rPr>
          <w:rFonts w:hint="default" w:ascii="Calibri Light" w:hAnsi="Calibri Light" w:cs="Calibri Light"/>
          <w:sz w:val="20"/>
          <w:szCs w:val="20"/>
        </w:rPr>
        <w:t>8.</w:t>
      </w:r>
      <w:r>
        <w:rPr>
          <w:rFonts w:hint="default" w:ascii="Calibri Light" w:hAnsi="Calibri Light" w:cs="Calibri Light"/>
          <w:sz w:val="20"/>
          <w:szCs w:val="20"/>
          <w:lang w:val="pt-BR"/>
        </w:rPr>
        <w:t>37</w:t>
      </w:r>
      <w:r>
        <w:rPr>
          <w:rFonts w:hint="default" w:ascii="Calibri Light" w:hAnsi="Calibri Light" w:cs="Calibri Light"/>
          <w:sz w:val="20"/>
          <w:szCs w:val="20"/>
        </w:rPr>
        <w:t>. Serão aceitos registros de CNPJ de fornecedor matriz e filial com diferenças de números de documentos pertinentes ao CND e ao CRF/FGTS, quando for comprovada a centralização do recolhimento dessas contribuições.</w:t>
      </w:r>
    </w:p>
    <w:p w14:paraId="304EF445">
      <w:pPr>
        <w:contextualSpacing/>
        <w:jc w:val="both"/>
        <w:rPr>
          <w:rFonts w:hint="default" w:ascii="Calibri Light" w:hAnsi="Calibri Light" w:cs="Calibri Light"/>
          <w:sz w:val="20"/>
          <w:szCs w:val="20"/>
        </w:rPr>
      </w:pPr>
    </w:p>
    <w:p w14:paraId="291E1286">
      <w:pPr>
        <w:shd w:val="clear" w:color="auto" w:fill="D8D8D8" w:themeFill="background1" w:themeFillShade="D9"/>
        <w:contextualSpacing/>
        <w:rPr>
          <w:rFonts w:hint="default" w:ascii="Calibri Light" w:hAnsi="Calibri Light" w:cs="Calibri Light"/>
          <w:b/>
          <w:bCs/>
          <w:sz w:val="20"/>
          <w:szCs w:val="20"/>
        </w:rPr>
      </w:pPr>
      <w:r>
        <w:rPr>
          <w:rFonts w:hint="default" w:ascii="Calibri Light" w:hAnsi="Calibri Light" w:cs="Calibri Light"/>
          <w:b/>
          <w:bCs/>
          <w:sz w:val="20"/>
          <w:szCs w:val="20"/>
        </w:rPr>
        <w:t>9. ADEQUAÇÃO ORÇAMENTÁRIA (art. 6º, XXIII, alínea “j” da Lei nº 14.133/21)</w:t>
      </w:r>
    </w:p>
    <w:p w14:paraId="1B0013AD">
      <w:pPr>
        <w:spacing w:before="1"/>
        <w:jc w:val="both"/>
        <w:rPr>
          <w:rFonts w:hint="default" w:ascii="Calibri Light" w:hAnsi="Calibri Light" w:cs="Calibri Light"/>
          <w:b/>
          <w:bCs/>
          <w:sz w:val="20"/>
          <w:szCs w:val="20"/>
        </w:rPr>
      </w:pPr>
      <w:r>
        <w:rPr>
          <w:rFonts w:hint="default" w:ascii="Calibri Light" w:hAnsi="Calibri Light" w:cs="Calibri Light"/>
          <w:sz w:val="20"/>
          <w:szCs w:val="20"/>
        </w:rPr>
        <w:t xml:space="preserve">9.1. As despesas decorrentes da presente contratação correrão à conta de recursos </w:t>
      </w:r>
      <w:r>
        <w:rPr>
          <w:rFonts w:hint="default" w:ascii="Calibri Light" w:hAnsi="Calibri Light" w:cs="Calibri Light"/>
          <w:sz w:val="20"/>
          <w:szCs w:val="20"/>
          <w:lang w:val="pt-BR"/>
        </w:rPr>
        <w:t>da receita própria do Município, a ser indicada pela secretaria de Finanças.</w:t>
      </w:r>
    </w:p>
    <w:p w14:paraId="1784164A">
      <w:pPr>
        <w:spacing w:before="1"/>
        <w:jc w:val="both"/>
        <w:rPr>
          <w:rFonts w:hint="default" w:ascii="Calibri Light" w:hAnsi="Calibri Light" w:cs="Calibri Light"/>
          <w:b/>
          <w:bCs/>
          <w:sz w:val="20"/>
          <w:szCs w:val="20"/>
        </w:rPr>
      </w:pPr>
    </w:p>
    <w:p w14:paraId="6E8DB544">
      <w:pPr>
        <w:contextualSpacing/>
        <w:jc w:val="both"/>
        <w:rPr>
          <w:rFonts w:hint="default" w:ascii="Calibri Light" w:hAnsi="Calibri Light" w:cs="Calibri Light"/>
          <w:sz w:val="20"/>
          <w:szCs w:val="20"/>
        </w:rPr>
      </w:pPr>
      <w:r>
        <w:rPr>
          <w:rFonts w:hint="default" w:ascii="Calibri Light" w:hAnsi="Calibri Light" w:cs="Calibri Light"/>
          <w:sz w:val="20"/>
          <w:szCs w:val="20"/>
        </w:rPr>
        <w:t>9.</w:t>
      </w:r>
      <w:r>
        <w:rPr>
          <w:rFonts w:hint="default" w:ascii="Calibri Light" w:hAnsi="Calibri Light" w:cs="Calibri Light"/>
          <w:sz w:val="20"/>
          <w:szCs w:val="20"/>
          <w:lang w:val="pt-BR"/>
        </w:rPr>
        <w:t>2</w:t>
      </w:r>
      <w:r>
        <w:rPr>
          <w:rFonts w:hint="default" w:ascii="Calibri Light" w:hAnsi="Calibri Light" w:cs="Calibri Light"/>
          <w:sz w:val="20"/>
          <w:szCs w:val="20"/>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7CAB1764">
      <w:pPr>
        <w:contextualSpacing/>
        <w:jc w:val="both"/>
        <w:rPr>
          <w:rFonts w:hint="default" w:ascii="Calibri Light" w:hAnsi="Calibri Light" w:cs="Calibri Light"/>
          <w:sz w:val="20"/>
          <w:szCs w:val="20"/>
        </w:rPr>
      </w:pPr>
    </w:p>
    <w:p w14:paraId="130154C3">
      <w:pPr>
        <w:contextualSpacing/>
        <w:rPr>
          <w:rFonts w:hint="default" w:ascii="Calibri Light" w:hAnsi="Calibri Light" w:cs="Calibri Light"/>
          <w:sz w:val="20"/>
          <w:szCs w:val="20"/>
        </w:rPr>
      </w:pPr>
    </w:p>
    <w:p w14:paraId="03BB7829">
      <w:pPr>
        <w:contextualSpacing/>
        <w:rPr>
          <w:rFonts w:hint="default" w:ascii="Calibri Light" w:hAnsi="Calibri Light" w:cs="Calibri Light"/>
          <w:sz w:val="20"/>
          <w:szCs w:val="20"/>
        </w:rPr>
      </w:pPr>
    </w:p>
    <w:p w14:paraId="04B23579">
      <w:pPr>
        <w:contextualSpacing/>
        <w:jc w:val="center"/>
        <w:rPr>
          <w:rFonts w:hint="default" w:ascii="Calibri Light" w:hAnsi="Calibri Light" w:cs="Calibri Light"/>
          <w:sz w:val="20"/>
          <w:szCs w:val="20"/>
          <w:lang w:val="pt-BR"/>
        </w:rPr>
      </w:pPr>
      <w:r>
        <w:rPr>
          <w:rFonts w:hint="default" w:ascii="Calibri Light" w:hAnsi="Calibri Light" w:cs="Calibri Light"/>
          <w:sz w:val="20"/>
          <w:szCs w:val="20"/>
          <w:lang w:val="pt-BR"/>
        </w:rPr>
        <w:t>C</w:t>
      </w:r>
      <w:r>
        <w:rPr>
          <w:rFonts w:hint="default" w:ascii="Calibri Light" w:hAnsi="Calibri Light" w:cs="Calibri Light"/>
          <w:sz w:val="20"/>
          <w:szCs w:val="20"/>
        </w:rPr>
        <w:t xml:space="preserve">ruzmaltina, </w:t>
      </w:r>
      <w:r>
        <w:rPr>
          <w:rFonts w:hint="default" w:ascii="Calibri Light" w:hAnsi="Calibri Light" w:cs="Calibri Light"/>
          <w:sz w:val="20"/>
          <w:szCs w:val="20"/>
          <w:lang w:val="pt-BR"/>
        </w:rPr>
        <w:t xml:space="preserve">05 </w:t>
      </w:r>
      <w:r>
        <w:rPr>
          <w:rFonts w:hint="default" w:ascii="Calibri Light" w:hAnsi="Calibri Light" w:cs="Calibri Light"/>
          <w:sz w:val="20"/>
          <w:szCs w:val="20"/>
        </w:rPr>
        <w:t xml:space="preserve">de </w:t>
      </w:r>
      <w:r>
        <w:rPr>
          <w:rFonts w:hint="default" w:ascii="Calibri Light" w:hAnsi="Calibri Light" w:cs="Calibri Light"/>
          <w:sz w:val="20"/>
          <w:szCs w:val="20"/>
          <w:lang w:val="pt-BR"/>
        </w:rPr>
        <w:t xml:space="preserve">Março </w:t>
      </w:r>
      <w:r>
        <w:rPr>
          <w:rFonts w:hint="default" w:ascii="Calibri Light" w:hAnsi="Calibri Light" w:cs="Calibri Light"/>
          <w:sz w:val="20"/>
          <w:szCs w:val="20"/>
        </w:rPr>
        <w:t>de 202</w:t>
      </w:r>
      <w:r>
        <w:rPr>
          <w:rFonts w:hint="default" w:ascii="Calibri Light" w:hAnsi="Calibri Light" w:cs="Calibri Light"/>
          <w:sz w:val="20"/>
          <w:szCs w:val="20"/>
          <w:lang w:val="pt-BR"/>
        </w:rPr>
        <w:t>6</w:t>
      </w:r>
    </w:p>
    <w:p w14:paraId="503D2766">
      <w:pPr>
        <w:contextualSpacing/>
        <w:jc w:val="center"/>
        <w:rPr>
          <w:rFonts w:hint="default" w:ascii="Calibri Light" w:hAnsi="Calibri Light" w:cs="Calibri Light"/>
          <w:sz w:val="20"/>
          <w:szCs w:val="20"/>
        </w:rPr>
      </w:pPr>
    </w:p>
    <w:p w14:paraId="551D4DE5">
      <w:pPr>
        <w:contextualSpacing/>
        <w:jc w:val="center"/>
        <w:rPr>
          <w:rFonts w:hint="default" w:ascii="Calibri Light" w:hAnsi="Calibri Light" w:cs="Calibri Light"/>
          <w:sz w:val="20"/>
          <w:szCs w:val="20"/>
        </w:rPr>
      </w:pPr>
    </w:p>
    <w:p w14:paraId="60D48BB3">
      <w:pPr>
        <w:ind w:left="357"/>
        <w:contextualSpacing/>
        <w:jc w:val="center"/>
        <w:rPr>
          <w:rFonts w:hint="default" w:ascii="Calibri Light" w:hAnsi="Calibri Light" w:eastAsia="Arial" w:cs="Calibri Light"/>
          <w:sz w:val="20"/>
          <w:szCs w:val="20"/>
        </w:rPr>
      </w:pPr>
    </w:p>
    <w:p w14:paraId="01AD8A93">
      <w:pPr>
        <w:ind w:left="357"/>
        <w:contextualSpacing/>
        <w:jc w:val="center"/>
        <w:rPr>
          <w:rFonts w:hint="default" w:ascii="Calibri Light" w:hAnsi="Calibri Light" w:eastAsia="Arial" w:cs="Calibri Light"/>
          <w:sz w:val="20"/>
          <w:szCs w:val="20"/>
        </w:rPr>
      </w:pPr>
    </w:p>
    <w:p w14:paraId="493BB01E">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Matheus Henrique da Silva Leite</w:t>
      </w:r>
    </w:p>
    <w:p w14:paraId="02A940F8">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Agente de Contratações</w:t>
      </w:r>
    </w:p>
    <w:p w14:paraId="7F5B02C9">
      <w:pPr>
        <w:pStyle w:val="19"/>
        <w:spacing w:before="3"/>
        <w:jc w:val="center"/>
        <w:rPr>
          <w:rFonts w:hint="default" w:ascii="Calibri Light" w:hAnsi="Calibri Light" w:cs="Calibri Light"/>
          <w:b/>
          <w:bCs/>
          <w:sz w:val="22"/>
          <w:szCs w:val="22"/>
        </w:rPr>
      </w:pPr>
    </w:p>
    <w:p w14:paraId="2E469C3B">
      <w:pPr>
        <w:pStyle w:val="19"/>
        <w:spacing w:before="3"/>
        <w:jc w:val="center"/>
        <w:rPr>
          <w:rFonts w:hint="default" w:ascii="Calibri Light" w:hAnsi="Calibri Light" w:cs="Calibri Light"/>
          <w:b/>
          <w:bCs/>
          <w:sz w:val="22"/>
          <w:szCs w:val="22"/>
        </w:rPr>
      </w:pPr>
    </w:p>
    <w:p w14:paraId="3882D31D">
      <w:pPr>
        <w:pStyle w:val="19"/>
        <w:spacing w:before="3"/>
        <w:jc w:val="center"/>
        <w:rPr>
          <w:rFonts w:hint="default" w:ascii="Calibri Light" w:hAnsi="Calibri Light" w:cs="Calibri Light"/>
          <w:b/>
          <w:bCs/>
          <w:sz w:val="22"/>
          <w:szCs w:val="22"/>
        </w:rPr>
      </w:pPr>
    </w:p>
    <w:p w14:paraId="6ACEEF62">
      <w:pPr>
        <w:pStyle w:val="19"/>
        <w:spacing w:before="3"/>
        <w:jc w:val="center"/>
        <w:rPr>
          <w:rFonts w:hint="default" w:ascii="Calibri Light" w:hAnsi="Calibri Light" w:cs="Calibri Light"/>
          <w:b/>
          <w:bCs/>
          <w:sz w:val="22"/>
          <w:szCs w:val="22"/>
        </w:rPr>
      </w:pPr>
    </w:p>
    <w:p w14:paraId="66D00EC4">
      <w:pPr>
        <w:pStyle w:val="19"/>
        <w:spacing w:before="3"/>
        <w:jc w:val="center"/>
        <w:rPr>
          <w:rFonts w:hint="default" w:ascii="Calibri Light" w:hAnsi="Calibri Light" w:cs="Calibri Light"/>
          <w:b/>
          <w:bCs/>
          <w:sz w:val="22"/>
          <w:szCs w:val="22"/>
        </w:rPr>
      </w:pPr>
    </w:p>
    <w:p w14:paraId="37F5B591">
      <w:pPr>
        <w:pStyle w:val="19"/>
        <w:spacing w:before="3"/>
        <w:jc w:val="center"/>
        <w:rPr>
          <w:rFonts w:hint="default" w:ascii="Calibri Light" w:hAnsi="Calibri Light" w:cs="Calibri Light"/>
          <w:b/>
          <w:bCs/>
          <w:sz w:val="22"/>
          <w:szCs w:val="22"/>
        </w:rPr>
      </w:pPr>
    </w:p>
    <w:p w14:paraId="08E2E2D6">
      <w:pPr>
        <w:pStyle w:val="19"/>
        <w:spacing w:before="3"/>
        <w:jc w:val="center"/>
        <w:rPr>
          <w:rFonts w:hint="default" w:ascii="Calibri Light" w:hAnsi="Calibri Light" w:cs="Calibri Light"/>
          <w:b/>
          <w:bCs/>
          <w:sz w:val="22"/>
          <w:szCs w:val="22"/>
        </w:rPr>
      </w:pPr>
    </w:p>
    <w:p w14:paraId="462E1375">
      <w:pPr>
        <w:pStyle w:val="19"/>
        <w:spacing w:before="3"/>
        <w:jc w:val="center"/>
        <w:rPr>
          <w:rFonts w:hint="default" w:ascii="Calibri Light" w:hAnsi="Calibri Light" w:cs="Calibri Light"/>
          <w:b/>
          <w:bCs/>
          <w:sz w:val="22"/>
          <w:szCs w:val="22"/>
        </w:rPr>
      </w:pPr>
    </w:p>
    <w:p w14:paraId="18DE0A4B">
      <w:pPr>
        <w:pStyle w:val="19"/>
        <w:spacing w:before="3"/>
        <w:jc w:val="center"/>
        <w:rPr>
          <w:rFonts w:hint="default" w:ascii="Calibri Light" w:hAnsi="Calibri Light" w:cs="Calibri Light"/>
          <w:b/>
          <w:bCs/>
          <w:sz w:val="22"/>
          <w:szCs w:val="22"/>
        </w:rPr>
      </w:pPr>
    </w:p>
    <w:p w14:paraId="501A0205">
      <w:pPr>
        <w:pStyle w:val="19"/>
        <w:spacing w:before="3"/>
        <w:jc w:val="center"/>
        <w:rPr>
          <w:rFonts w:hint="default" w:ascii="Calibri Light" w:hAnsi="Calibri Light" w:cs="Calibri Light"/>
          <w:b/>
          <w:bCs/>
          <w:sz w:val="22"/>
          <w:szCs w:val="22"/>
        </w:rPr>
      </w:pPr>
    </w:p>
    <w:p w14:paraId="1EE99263">
      <w:pPr>
        <w:tabs>
          <w:tab w:val="left" w:pos="2826"/>
        </w:tabs>
        <w:spacing w:after="0"/>
        <w:rPr>
          <w:rFonts w:hint="default" w:ascii="Calibri Light" w:hAnsi="Calibri Light" w:cs="Calibri Light"/>
          <w:b/>
          <w:highlight w:val="none"/>
        </w:rPr>
      </w:pPr>
    </w:p>
    <w:p w14:paraId="7530E977">
      <w:pPr>
        <w:rPr>
          <w:rFonts w:hint="default" w:ascii="Calibri Light" w:hAnsi="Calibri Light" w:cs="Calibri Light"/>
          <w:b/>
          <w:highlight w:val="none"/>
        </w:rPr>
      </w:pPr>
      <w:r>
        <w:rPr>
          <w:rFonts w:hint="default" w:ascii="Calibri Light" w:hAnsi="Calibri Light" w:cs="Calibri Light"/>
          <w:b/>
          <w:highlight w:val="none"/>
        </w:rPr>
        <w:br w:type="page"/>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029/2026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019/2026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w:t>
      </w:r>
      <w:r>
        <w:rPr>
          <w:rFonts w:hint="default" w:ascii="Calibri Light" w:hAnsi="Calibri Light" w:cs="Calibri Light"/>
          <w:bCs/>
          <w:highlight w:val="none"/>
          <w:lang w:val="pt-BR"/>
        </w:rPr>
        <w:t>PREÇO POR ITEM</w:t>
      </w:r>
    </w:p>
    <w:p w14:paraId="513F7AC9">
      <w:pPr>
        <w:spacing w:after="0"/>
        <w:jc w:val="center"/>
        <w:rPr>
          <w:rFonts w:hint="default" w:ascii="Calibri Light" w:hAnsi="Calibri Light" w:cs="Calibri Light"/>
          <w:b/>
          <w:bCs/>
        </w:rPr>
      </w:pPr>
    </w:p>
    <w:p w14:paraId="0B565919">
      <w:pPr>
        <w:spacing w:after="0"/>
        <w:jc w:val="center"/>
        <w:rPr>
          <w:rFonts w:hint="default" w:ascii="Calibri Light" w:hAnsi="Calibri Light" w:cs="Calibri Light"/>
          <w:b/>
          <w:bCs/>
          <w:u w:val="single"/>
        </w:rPr>
      </w:pPr>
      <w:r>
        <w:rPr>
          <w:rFonts w:hint="default" w:ascii="Calibri Light" w:hAnsi="Calibri Light" w:cs="Calibri Light"/>
          <w:b/>
          <w:bCs/>
          <w:u w:val="single"/>
        </w:rPr>
        <w:t>ANEXO II – MODELO DE PROPOSTA COMERCIAL</w:t>
      </w:r>
    </w:p>
    <w:p w14:paraId="0AA4D306">
      <w:pPr>
        <w:spacing w:after="0"/>
        <w:ind w:left="283"/>
        <w:jc w:val="center"/>
        <w:rPr>
          <w:rFonts w:hint="default" w:ascii="Calibri Light" w:hAnsi="Calibri Light" w:cs="Calibri Light"/>
          <w:b/>
        </w:rPr>
      </w:pPr>
      <w:r>
        <w:rPr>
          <w:rFonts w:hint="default" w:ascii="Calibri Light" w:hAnsi="Calibri Light" w:cs="Calibri Light"/>
          <w:b/>
        </w:rPr>
        <w:t xml:space="preserve"> (uso obrigatório por todas as licitantes)</w:t>
      </w:r>
    </w:p>
    <w:p w14:paraId="704056D5">
      <w:pPr>
        <w:spacing w:after="0"/>
        <w:ind w:left="283"/>
        <w:jc w:val="center"/>
        <w:rPr>
          <w:rFonts w:hint="default" w:ascii="Calibri Light" w:hAnsi="Calibri Light" w:eastAsia="Arial Unicode MS" w:cs="Calibri Light"/>
        </w:rPr>
      </w:pPr>
      <w:r>
        <w:rPr>
          <w:rFonts w:hint="default" w:ascii="Calibri Light" w:hAnsi="Calibri Light" w:cs="Calibri Light"/>
        </w:rPr>
        <w:t>(papel timbrado da licitante)</w:t>
      </w:r>
    </w:p>
    <w:p w14:paraId="6F50186C">
      <w:pPr>
        <w:spacing w:after="0"/>
        <w:jc w:val="center"/>
        <w:rPr>
          <w:rFonts w:hint="default" w:ascii="Calibri Light" w:hAnsi="Calibri Light" w:cs="Calibri Light"/>
          <w:bCs/>
        </w:rPr>
      </w:pPr>
    </w:p>
    <w:p w14:paraId="6EC5C890">
      <w:pPr>
        <w:spacing w:after="0"/>
        <w:jc w:val="center"/>
        <w:rPr>
          <w:rFonts w:hint="default" w:ascii="Calibri Light" w:hAnsi="Calibri Light" w:cs="Calibri Light"/>
          <w:bCs/>
        </w:rPr>
      </w:pPr>
    </w:p>
    <w:p w14:paraId="34AC3AB8">
      <w:pPr>
        <w:spacing w:after="0"/>
        <w:jc w:val="both"/>
        <w:rPr>
          <w:rFonts w:hint="default" w:ascii="Calibri Light" w:hAnsi="Calibri Light" w:cs="Calibri Light"/>
        </w:rPr>
      </w:pPr>
      <w:r>
        <w:rPr>
          <w:rFonts w:hint="default" w:ascii="Calibri Light" w:hAnsi="Calibri Light" w:cs="Calibri Light"/>
        </w:rPr>
        <w:t xml:space="preserve">A empresa ..............................., estabelecida na (endereço completo, telefone, fax e endereço eletrônico, se houver), inscrita no CNPJ sob nº ......................., neste ato representada por ............................., </w:t>
      </w:r>
      <w:r>
        <w:rPr>
          <w:rFonts w:hint="default" w:ascii="Calibri Light" w:hAnsi="Calibri Light" w:cs="Calibri Light"/>
          <w:u w:val="single"/>
        </w:rPr>
        <w:t>cargo</w:t>
      </w:r>
      <w:r>
        <w:rPr>
          <w:rFonts w:hint="default" w:ascii="Calibri Light" w:hAnsi="Calibri Light" w:cs="Calibri Light"/>
        </w:rPr>
        <w:t xml:space="preserve">, RG.................., CPF.................., </w:t>
      </w:r>
      <w:r>
        <w:rPr>
          <w:rFonts w:hint="default" w:ascii="Calibri Light" w:hAnsi="Calibri Light" w:cs="Calibri Light"/>
          <w:u w:val="single"/>
        </w:rPr>
        <w:t>(endereço)</w:t>
      </w:r>
      <w:r>
        <w:rPr>
          <w:rFonts w:hint="default" w:ascii="Calibri Light" w:hAnsi="Calibri Light" w:cs="Calibri Light"/>
        </w:rPr>
        <w:t xml:space="preserve">, vem por meio desta, apresentar Proposta de Preços ao Edital de Pregão Eletrônico </w:t>
      </w:r>
      <w:r>
        <w:rPr>
          <w:rFonts w:hint="default" w:ascii="Calibri Light" w:hAnsi="Calibri Light" w:cs="Calibri Light"/>
          <w:b/>
          <w:bCs/>
        </w:rPr>
        <w:t>nº XX/</w:t>
      </w:r>
      <w:r>
        <w:rPr>
          <w:rFonts w:hint="default" w:ascii="Calibri Light" w:hAnsi="Calibri Light" w:cs="Calibri Light"/>
          <w:b/>
          <w:bCs/>
          <w:lang w:val="pt-BR"/>
        </w:rPr>
        <w:t>2026</w:t>
      </w:r>
      <w:r>
        <w:rPr>
          <w:rFonts w:hint="default" w:ascii="Calibri Light" w:hAnsi="Calibri Light" w:cs="Calibri Light"/>
        </w:rPr>
        <w:t xml:space="preserve"> em epigrafe que tem por objeto o </w:t>
      </w:r>
      <w:r>
        <w:rPr>
          <w:rFonts w:hint="default" w:ascii="Calibri Light" w:hAnsi="Calibri Light" w:cs="Calibri Light"/>
          <w:b/>
          <w:bCs/>
        </w:rPr>
        <w:t>Registro de preços visando a aquisição de Toner e cilindros de impressoras atendimento as Secretarias do Município de Cruzmaltina-PR.</w:t>
      </w:r>
      <w:r>
        <w:rPr>
          <w:rFonts w:hint="default" w:ascii="Calibri Light" w:hAnsi="Calibri Light" w:cs="Calibri Light"/>
          <w:b/>
          <w:bCs/>
        </w:rPr>
        <w:t>,</w:t>
      </w:r>
      <w:r>
        <w:rPr>
          <w:rFonts w:hint="default" w:ascii="Calibri Light" w:hAnsi="Calibri Light" w:cs="Calibri Light"/>
        </w:rPr>
        <w:t xml:space="preserve"> conforme condições e especificações constantes no </w:t>
      </w:r>
      <w:r>
        <w:rPr>
          <w:rFonts w:hint="default" w:ascii="Calibri Light" w:hAnsi="Calibri Light" w:cs="Calibri Light"/>
          <w:b/>
          <w:bCs/>
        </w:rPr>
        <w:t>Termo de Referência</w:t>
      </w:r>
      <w:r>
        <w:rPr>
          <w:rFonts w:hint="default" w:ascii="Calibri Light" w:hAnsi="Calibri Light" w:cs="Calibri Light"/>
        </w:rPr>
        <w:t>, e conforme segue:</w:t>
      </w:r>
    </w:p>
    <w:p w14:paraId="4E5568CE">
      <w:pPr>
        <w:spacing w:after="0"/>
        <w:jc w:val="both"/>
        <w:rPr>
          <w:rFonts w:hint="default" w:ascii="Calibri Light" w:hAnsi="Calibri Light" w:cs="Calibri Light"/>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Item</w:t>
            </w:r>
          </w:p>
        </w:tc>
        <w:tc>
          <w:tcPr>
            <w:tcW w:w="2545" w:type="dxa"/>
          </w:tcPr>
          <w:p w14:paraId="1CBC6F3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Descrição</w:t>
            </w:r>
          </w:p>
        </w:tc>
        <w:tc>
          <w:tcPr>
            <w:tcW w:w="1884" w:type="dxa"/>
          </w:tcPr>
          <w:p w14:paraId="0402F1D0">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Marca/Fabricante</w:t>
            </w:r>
          </w:p>
        </w:tc>
        <w:tc>
          <w:tcPr>
            <w:tcW w:w="850" w:type="dxa"/>
          </w:tcPr>
          <w:p w14:paraId="00037CD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Unid.</w:t>
            </w:r>
          </w:p>
        </w:tc>
        <w:tc>
          <w:tcPr>
            <w:tcW w:w="851" w:type="dxa"/>
          </w:tcPr>
          <w:p w14:paraId="20D87056">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Qtd.</w:t>
            </w:r>
          </w:p>
        </w:tc>
        <w:tc>
          <w:tcPr>
            <w:tcW w:w="1134" w:type="dxa"/>
          </w:tcPr>
          <w:p w14:paraId="2A5A6A3D">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Por Item</w:t>
            </w:r>
          </w:p>
        </w:tc>
        <w:tc>
          <w:tcPr>
            <w:tcW w:w="1134" w:type="dxa"/>
          </w:tcPr>
          <w:p w14:paraId="69AA630A">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rPr>
            </w:pPr>
          </w:p>
        </w:tc>
        <w:tc>
          <w:tcPr>
            <w:tcW w:w="2545" w:type="dxa"/>
          </w:tcPr>
          <w:p w14:paraId="5FC9354B">
            <w:pPr>
              <w:autoSpaceDE w:val="0"/>
              <w:autoSpaceDN w:val="0"/>
              <w:adjustRightInd w:val="0"/>
              <w:spacing w:after="0"/>
              <w:jc w:val="both"/>
              <w:rPr>
                <w:rFonts w:hint="default" w:ascii="Calibri Light" w:hAnsi="Calibri Light" w:cs="Calibri Light"/>
                <w:sz w:val="22"/>
                <w:szCs w:val="22"/>
              </w:rPr>
            </w:pPr>
          </w:p>
        </w:tc>
        <w:tc>
          <w:tcPr>
            <w:tcW w:w="1884" w:type="dxa"/>
          </w:tcPr>
          <w:p w14:paraId="450E71A3">
            <w:pPr>
              <w:spacing w:after="0"/>
              <w:jc w:val="center"/>
              <w:rPr>
                <w:rFonts w:hint="default" w:ascii="Calibri Light" w:hAnsi="Calibri Light" w:cs="Calibri Light"/>
                <w:sz w:val="22"/>
                <w:szCs w:val="22"/>
              </w:rPr>
            </w:pPr>
          </w:p>
        </w:tc>
        <w:tc>
          <w:tcPr>
            <w:tcW w:w="850" w:type="dxa"/>
          </w:tcPr>
          <w:p w14:paraId="562A4990">
            <w:pPr>
              <w:spacing w:after="0"/>
              <w:jc w:val="center"/>
              <w:rPr>
                <w:rFonts w:hint="default" w:ascii="Calibri Light" w:hAnsi="Calibri Light" w:cs="Calibri Light"/>
                <w:sz w:val="22"/>
                <w:szCs w:val="22"/>
              </w:rPr>
            </w:pPr>
          </w:p>
        </w:tc>
        <w:tc>
          <w:tcPr>
            <w:tcW w:w="851" w:type="dxa"/>
          </w:tcPr>
          <w:p w14:paraId="2F5500DD">
            <w:pPr>
              <w:spacing w:after="0"/>
              <w:jc w:val="center"/>
              <w:rPr>
                <w:rFonts w:hint="default" w:ascii="Calibri Light" w:hAnsi="Calibri Light" w:cs="Calibri Light"/>
                <w:sz w:val="22"/>
                <w:szCs w:val="22"/>
              </w:rPr>
            </w:pPr>
          </w:p>
        </w:tc>
        <w:tc>
          <w:tcPr>
            <w:tcW w:w="1134" w:type="dxa"/>
          </w:tcPr>
          <w:p w14:paraId="6B0EF92C">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c>
          <w:tcPr>
            <w:tcW w:w="1134" w:type="dxa"/>
          </w:tcPr>
          <w:p w14:paraId="3879F37D">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r>
    </w:tbl>
    <w:p w14:paraId="4FDD7710">
      <w:pPr>
        <w:spacing w:after="0"/>
        <w:jc w:val="both"/>
        <w:rPr>
          <w:rFonts w:hint="default" w:ascii="Calibri Light" w:hAnsi="Calibri Light" w:cs="Calibri Light"/>
        </w:rPr>
      </w:pPr>
    </w:p>
    <w:p w14:paraId="7E2D87FC">
      <w:pPr>
        <w:spacing w:after="0"/>
        <w:jc w:val="both"/>
        <w:rPr>
          <w:rFonts w:hint="default" w:ascii="Calibri Light" w:hAnsi="Calibri Light" w:cs="Calibri Light"/>
        </w:rPr>
      </w:pPr>
      <w:r>
        <w:rPr>
          <w:rFonts w:hint="default" w:ascii="Calibri Light" w:hAnsi="Calibri Light" w:cs="Calibri Light"/>
        </w:rPr>
        <w:t>Valor total:</w:t>
      </w:r>
    </w:p>
    <w:p w14:paraId="33C6D352">
      <w:pPr>
        <w:pStyle w:val="19"/>
        <w:spacing w:after="0"/>
        <w:contextualSpacing/>
        <w:rPr>
          <w:rFonts w:hint="default" w:ascii="Calibri Light" w:hAnsi="Calibri Light" w:cs="Calibri Light"/>
        </w:rPr>
      </w:pPr>
    </w:p>
    <w:p w14:paraId="6DA5C588">
      <w:pPr>
        <w:pStyle w:val="19"/>
        <w:spacing w:after="0"/>
        <w:contextualSpacing/>
        <w:rPr>
          <w:rFonts w:hint="default" w:ascii="Calibri Light" w:hAnsi="Calibri Light" w:cs="Calibri Light"/>
        </w:rPr>
      </w:pPr>
    </w:p>
    <w:p w14:paraId="0B97DCF5">
      <w:pPr>
        <w:pStyle w:val="19"/>
        <w:spacing w:after="0"/>
        <w:contextualSpacing/>
        <w:rPr>
          <w:rFonts w:hint="default" w:ascii="Calibri Light" w:hAnsi="Calibri Light" w:cs="Calibri Light"/>
        </w:rPr>
      </w:pPr>
      <w:r>
        <w:rPr>
          <w:rFonts w:hint="default" w:ascii="Calibri Light" w:hAnsi="Calibri Light" w:cs="Calibri Light"/>
        </w:rPr>
        <w:t xml:space="preserve">A validade desta proposta é de </w:t>
      </w:r>
      <w:r>
        <w:rPr>
          <w:rFonts w:hint="default" w:ascii="Calibri Light" w:hAnsi="Calibri Light" w:cs="Calibri Light"/>
          <w:b/>
        </w:rPr>
        <w:t>60 (sessenta) dias</w:t>
      </w:r>
      <w:r>
        <w:rPr>
          <w:rFonts w:hint="default" w:ascii="Calibri Light" w:hAnsi="Calibri Light" w:cs="Calibri Light"/>
        </w:rPr>
        <w:t xml:space="preserve">, contados da data da abertura da sessão pública de </w:t>
      </w:r>
      <w:r>
        <w:rPr>
          <w:rFonts w:hint="default" w:ascii="Calibri Light" w:hAnsi="Calibri Light" w:cs="Calibri Light"/>
          <w:b/>
        </w:rPr>
        <w:t>PREGÃO ELETRÔNICO</w:t>
      </w:r>
      <w:r>
        <w:rPr>
          <w:rFonts w:hint="default" w:ascii="Calibri Light" w:hAnsi="Calibri Light" w:cs="Calibri Light"/>
        </w:rPr>
        <w:t>.</w:t>
      </w:r>
    </w:p>
    <w:p w14:paraId="5C0461DE">
      <w:pPr>
        <w:pStyle w:val="19"/>
        <w:spacing w:after="0"/>
        <w:contextualSpacing/>
        <w:rPr>
          <w:rFonts w:hint="default" w:ascii="Calibri Light" w:hAnsi="Calibri Light" w:cs="Calibri Light"/>
        </w:rPr>
      </w:pPr>
    </w:p>
    <w:p w14:paraId="2F2B6AB3">
      <w:pPr>
        <w:pStyle w:val="19"/>
        <w:spacing w:after="0"/>
        <w:contextualSpacing/>
        <w:rPr>
          <w:rFonts w:hint="default" w:ascii="Calibri Light" w:hAnsi="Calibri Light" w:eastAsia="Calibri" w:cs="Calibri Light"/>
          <w:b/>
          <w:bCs/>
        </w:rPr>
      </w:pPr>
      <w:r>
        <w:rPr>
          <w:rFonts w:hint="default" w:ascii="Calibri Light" w:hAnsi="Calibri Light" w:eastAsia="Calibri" w:cs="Calibri Light"/>
          <w:bCs/>
        </w:rPr>
        <w:t>A apresentação da proposta implicará na plena aceitação das condições estabelecidas neste edital e seus anexos</w:t>
      </w:r>
      <w:r>
        <w:rPr>
          <w:rFonts w:hint="default" w:ascii="Calibri Light" w:hAnsi="Calibri Light" w:eastAsia="Calibri" w:cs="Calibri Light"/>
          <w:b/>
          <w:bCs/>
        </w:rPr>
        <w:t>.</w:t>
      </w:r>
    </w:p>
    <w:p w14:paraId="2FA921D5">
      <w:pPr>
        <w:spacing w:after="0"/>
        <w:contextualSpacing/>
        <w:jc w:val="center"/>
        <w:rPr>
          <w:rFonts w:hint="default" w:ascii="Calibri Light" w:hAnsi="Calibri Light" w:cs="Calibri Light"/>
        </w:rPr>
      </w:pPr>
    </w:p>
    <w:p w14:paraId="0683A2D4">
      <w:pPr>
        <w:spacing w:after="0"/>
        <w:contextualSpacing/>
        <w:jc w:val="center"/>
        <w:rPr>
          <w:rFonts w:hint="default" w:ascii="Calibri Light" w:hAnsi="Calibri Light" w:cs="Calibri Light"/>
        </w:rPr>
      </w:pPr>
      <w:r>
        <w:rPr>
          <w:rFonts w:hint="default" w:ascii="Calibri Light" w:hAnsi="Calibri Light" w:cs="Calibri Light"/>
        </w:rPr>
        <w:t xml:space="preserve">.............................................................................., ........, ................................... de </w:t>
      </w:r>
      <w:r>
        <w:rPr>
          <w:rFonts w:hint="default" w:ascii="Calibri Light" w:hAnsi="Calibri Light" w:cs="Calibri Light"/>
          <w:lang w:val="pt-BR"/>
        </w:rPr>
        <w:t>2026</w:t>
      </w:r>
      <w:r>
        <w:rPr>
          <w:rFonts w:hint="default" w:ascii="Calibri Light" w:hAnsi="Calibri Light" w:cs="Calibri Light"/>
        </w:rPr>
        <w:t>.</w:t>
      </w:r>
    </w:p>
    <w:p w14:paraId="030A4635">
      <w:pPr>
        <w:spacing w:after="0"/>
        <w:contextualSpacing/>
        <w:jc w:val="center"/>
        <w:rPr>
          <w:rFonts w:hint="default" w:ascii="Calibri Light" w:hAnsi="Calibri Light" w:cs="Calibri Light"/>
        </w:rPr>
      </w:pPr>
      <w:r>
        <w:rPr>
          <w:rFonts w:hint="default" w:ascii="Calibri Light" w:hAnsi="Calibri Light" w:cs="Calibri Light"/>
        </w:rPr>
        <w:t>Local e Data</w:t>
      </w:r>
    </w:p>
    <w:p w14:paraId="3C3412A8">
      <w:pPr>
        <w:spacing w:after="0"/>
        <w:contextualSpacing/>
        <w:jc w:val="center"/>
        <w:rPr>
          <w:rFonts w:hint="default" w:ascii="Calibri Light" w:hAnsi="Calibri Light" w:cs="Calibri Light"/>
        </w:rPr>
      </w:pPr>
    </w:p>
    <w:p w14:paraId="34BC81BD">
      <w:pPr>
        <w:pStyle w:val="19"/>
        <w:spacing w:after="0"/>
        <w:contextualSpacing/>
        <w:jc w:val="center"/>
        <w:rPr>
          <w:rFonts w:hint="default" w:ascii="Calibri Light" w:hAnsi="Calibri Light" w:cs="Calibri Light"/>
        </w:rPr>
      </w:pPr>
    </w:p>
    <w:p w14:paraId="3EC9FDD0">
      <w:pPr>
        <w:pStyle w:val="19"/>
        <w:spacing w:after="0"/>
        <w:contextualSpacing/>
        <w:jc w:val="center"/>
        <w:rPr>
          <w:rFonts w:hint="default" w:ascii="Calibri Light" w:hAnsi="Calibri Light" w:cs="Calibri Light"/>
        </w:rPr>
      </w:pPr>
      <w:r>
        <w:rPr>
          <w:rFonts w:hint="default" w:ascii="Calibri Light" w:hAnsi="Calibri Light" w:cs="Calibri Light"/>
        </w:rPr>
        <w:t>Assinatura do Responsável pela Empresa</w:t>
      </w:r>
    </w:p>
    <w:p w14:paraId="661AD958">
      <w:pPr>
        <w:spacing w:after="0"/>
        <w:contextualSpacing/>
        <w:jc w:val="center"/>
        <w:rPr>
          <w:rFonts w:hint="default" w:ascii="Calibri Light" w:hAnsi="Calibri Light" w:cs="Calibri Light"/>
        </w:rPr>
      </w:pPr>
      <w:r>
        <w:rPr>
          <w:rFonts w:hint="default" w:ascii="Calibri Light" w:hAnsi="Calibri Light" w:cs="Calibri Light"/>
        </w:rPr>
        <w:t>(Nome Legível/Cargo)</w:t>
      </w:r>
    </w:p>
    <w:p w14:paraId="2F10FB6F">
      <w:pPr>
        <w:spacing w:after="0"/>
        <w:jc w:val="center"/>
        <w:rPr>
          <w:rFonts w:hint="default" w:ascii="Calibri Light" w:hAnsi="Calibri Light" w:cs="Calibri Light"/>
        </w:rPr>
      </w:pPr>
    </w:p>
    <w:p w14:paraId="69BE9C12">
      <w:pPr>
        <w:spacing w:after="0"/>
        <w:jc w:val="center"/>
        <w:rPr>
          <w:rFonts w:hint="default" w:ascii="Calibri Light" w:hAnsi="Calibri Light" w:cs="Calibri Light"/>
        </w:rPr>
      </w:pPr>
    </w:p>
    <w:p w14:paraId="4702D911">
      <w:pPr>
        <w:spacing w:after="0"/>
        <w:jc w:val="center"/>
        <w:rPr>
          <w:rFonts w:hint="default" w:ascii="Calibri Light" w:hAnsi="Calibri Light" w:cs="Calibri Light"/>
        </w:rPr>
      </w:pPr>
    </w:p>
    <w:p w14:paraId="489CE54E">
      <w:pPr>
        <w:contextualSpacing/>
        <w:jc w:val="center"/>
        <w:rPr>
          <w:rFonts w:hint="default" w:ascii="Calibri Light" w:hAnsi="Calibri Light" w:cs="Calibri Light"/>
          <w:sz w:val="22"/>
          <w:szCs w:val="22"/>
        </w:rPr>
      </w:pPr>
    </w:p>
    <w:p w14:paraId="3F0DB348">
      <w:pPr>
        <w:contextualSpacing/>
        <w:jc w:val="center"/>
        <w:rPr>
          <w:rFonts w:hint="default" w:ascii="Calibri Light" w:hAnsi="Calibri Light" w:cs="Calibri Light"/>
          <w:sz w:val="22"/>
          <w:szCs w:val="22"/>
        </w:rPr>
      </w:pPr>
    </w:p>
    <w:p w14:paraId="00C56BE9">
      <w:pPr>
        <w:contextualSpacing/>
        <w:jc w:val="center"/>
        <w:rPr>
          <w:rFonts w:hint="default" w:ascii="Calibri Light" w:hAnsi="Calibri Light" w:cs="Calibri Light"/>
          <w:sz w:val="22"/>
          <w:szCs w:val="22"/>
        </w:rPr>
      </w:pPr>
    </w:p>
    <w:p w14:paraId="653A1E3C">
      <w:pPr>
        <w:contextualSpacing/>
        <w:jc w:val="center"/>
        <w:rPr>
          <w:rFonts w:hint="default" w:ascii="Calibri Light" w:hAnsi="Calibri Light" w:cs="Calibri Light"/>
          <w:sz w:val="22"/>
          <w:szCs w:val="22"/>
        </w:rPr>
      </w:pPr>
    </w:p>
    <w:p w14:paraId="39535F3D">
      <w:pPr>
        <w:contextualSpacing/>
        <w:jc w:val="center"/>
        <w:rPr>
          <w:rFonts w:hint="default" w:ascii="Calibri Light" w:hAnsi="Calibri Light" w:cs="Calibri Light"/>
          <w:sz w:val="22"/>
          <w:szCs w:val="22"/>
        </w:rPr>
      </w:pPr>
    </w:p>
    <w:p w14:paraId="71743674">
      <w:pPr>
        <w:contextualSpacing/>
        <w:jc w:val="center"/>
        <w:rPr>
          <w:rFonts w:hint="default" w:ascii="Calibri Light" w:hAnsi="Calibri Light" w:cs="Calibri Light"/>
          <w:sz w:val="22"/>
          <w:szCs w:val="22"/>
        </w:rPr>
      </w:pPr>
    </w:p>
    <w:p w14:paraId="4D9147AE">
      <w:pPr>
        <w:contextualSpacing/>
        <w:jc w:val="center"/>
        <w:rPr>
          <w:rFonts w:hint="default" w:ascii="Calibri Light" w:hAnsi="Calibri Light" w:cs="Calibri Light"/>
          <w:sz w:val="22"/>
          <w:szCs w:val="22"/>
        </w:rPr>
      </w:pPr>
    </w:p>
    <w:p w14:paraId="73F78028">
      <w:pPr>
        <w:contextualSpacing/>
        <w:jc w:val="center"/>
        <w:rPr>
          <w:rFonts w:hint="default" w:ascii="Calibri Light" w:hAnsi="Calibri Light" w:cs="Calibri Light"/>
          <w:sz w:val="22"/>
          <w:szCs w:val="22"/>
        </w:rPr>
      </w:pPr>
    </w:p>
    <w:p w14:paraId="0760DBEB">
      <w:pPr>
        <w:contextualSpacing/>
        <w:jc w:val="center"/>
        <w:rPr>
          <w:rFonts w:hint="default" w:ascii="Calibri Light" w:hAnsi="Calibri Light" w:cs="Calibri Light"/>
          <w:sz w:val="22"/>
          <w:szCs w:val="22"/>
        </w:rPr>
      </w:pPr>
    </w:p>
    <w:p w14:paraId="1C5EE4C4">
      <w:pPr>
        <w:contextualSpacing/>
        <w:jc w:val="center"/>
        <w:rPr>
          <w:rFonts w:hint="default" w:ascii="Calibri Light" w:hAnsi="Calibri Light" w:cs="Calibri Light"/>
          <w:sz w:val="22"/>
          <w:szCs w:val="22"/>
        </w:rPr>
      </w:pPr>
    </w:p>
    <w:p w14:paraId="0359D8F5">
      <w:pPr>
        <w:contextualSpacing/>
        <w:jc w:val="center"/>
        <w:rPr>
          <w:rFonts w:hint="default" w:ascii="Calibri Light" w:hAnsi="Calibri Light" w:cs="Calibri Light"/>
          <w:sz w:val="22"/>
          <w:szCs w:val="22"/>
        </w:rPr>
      </w:pPr>
    </w:p>
    <w:p w14:paraId="0343F972">
      <w:pPr>
        <w:contextualSpacing/>
        <w:jc w:val="center"/>
        <w:rPr>
          <w:rFonts w:hint="default" w:ascii="Calibri Light" w:hAnsi="Calibri Light" w:cs="Calibri Light"/>
          <w:sz w:val="22"/>
          <w:szCs w:val="22"/>
        </w:rPr>
      </w:pPr>
    </w:p>
    <w:p w14:paraId="0B2D504D">
      <w:pPr>
        <w:contextualSpacing/>
        <w:jc w:val="center"/>
        <w:rPr>
          <w:rFonts w:hint="default" w:ascii="Calibri Light" w:hAnsi="Calibri Light" w:cs="Calibri Light"/>
          <w:sz w:val="22"/>
          <w:szCs w:val="22"/>
        </w:rPr>
      </w:pPr>
    </w:p>
    <w:p w14:paraId="4060D04F">
      <w:pPr>
        <w:rPr>
          <w:rFonts w:hint="default" w:ascii="Calibri Light" w:hAnsi="Calibri Light" w:cs="Calibri Light"/>
          <w:b/>
          <w:sz w:val="22"/>
          <w:szCs w:val="22"/>
        </w:rPr>
      </w:pPr>
      <w:r>
        <w:rPr>
          <w:rFonts w:hint="default" w:ascii="Calibri Light" w:hAnsi="Calibri Light" w:cs="Calibri Light"/>
          <w:b/>
          <w:sz w:val="22"/>
          <w:szCs w:val="22"/>
        </w:rPr>
        <w:br w:type="page"/>
      </w:r>
    </w:p>
    <w:p w14:paraId="1526DD0F">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029/2026</w:t>
      </w:r>
    </w:p>
    <w:p w14:paraId="0EFB5794">
      <w:pPr>
        <w:rPr>
          <w:rFonts w:hint="default" w:ascii="Calibri Light" w:hAnsi="Calibri Light" w:cs="Calibri Light"/>
          <w:sz w:val="22"/>
          <w:szCs w:val="22"/>
          <w:lang w:val="pt-BR"/>
        </w:rPr>
      </w:pPr>
      <w:r>
        <w:rPr>
          <w:rFonts w:hint="default" w:ascii="Calibri Light" w:hAnsi="Calibri Light" w:cs="Calibri Light"/>
          <w:b/>
          <w:sz w:val="22"/>
          <w:szCs w:val="22"/>
        </w:rPr>
        <w:t xml:space="preserve">EDITAL DE PREGÃO Nº </w:t>
      </w:r>
      <w:r>
        <w:rPr>
          <w:rFonts w:hint="default" w:ascii="Calibri Light" w:hAnsi="Calibri Light" w:cs="Calibri Light"/>
          <w:b/>
          <w:sz w:val="22"/>
          <w:szCs w:val="22"/>
          <w:lang w:val="pt-BR"/>
        </w:rPr>
        <w:t>019/2026</w:t>
      </w:r>
    </w:p>
    <w:p w14:paraId="5B5B750C">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w:t>
      </w:r>
      <w:r>
        <w:rPr>
          <w:rFonts w:hint="default" w:ascii="Calibri Light" w:hAnsi="Calibri Light" w:cs="Calibri Light"/>
          <w:b w:val="0"/>
          <w:bCs w:val="0"/>
          <w:sz w:val="22"/>
          <w:szCs w:val="22"/>
          <w:lang w:val="pt-BR"/>
        </w:rPr>
        <w:t>POR ITEM</w:t>
      </w:r>
    </w:p>
    <w:p w14:paraId="293D2A0D">
      <w:pPr>
        <w:jc w:val="center"/>
        <w:rPr>
          <w:rFonts w:hint="default" w:ascii="Calibri Light" w:hAnsi="Calibri Light" w:cs="Calibri Light"/>
          <w:b/>
          <w:bCs/>
          <w:sz w:val="22"/>
          <w:szCs w:val="22"/>
        </w:rPr>
      </w:pPr>
    </w:p>
    <w:p w14:paraId="2A830559">
      <w:pPr>
        <w:jc w:val="center"/>
        <w:rPr>
          <w:rFonts w:hint="default" w:ascii="Calibri Light" w:hAnsi="Calibri Light" w:cs="Calibri Light"/>
          <w:b/>
          <w:bCs/>
          <w:sz w:val="22"/>
          <w:szCs w:val="22"/>
          <w:u w:val="single"/>
        </w:rPr>
      </w:pPr>
      <w:r>
        <w:rPr>
          <w:rFonts w:hint="default" w:ascii="Calibri Light" w:hAnsi="Calibri Light" w:cs="Calibri Light"/>
          <w:b/>
          <w:bCs/>
          <w:sz w:val="22"/>
          <w:szCs w:val="22"/>
          <w:u w:val="single"/>
        </w:rPr>
        <w:t>ANEXO III – MODELO DE DECLARAÇÃO UNIFICADA</w:t>
      </w:r>
    </w:p>
    <w:p w14:paraId="55FCBE6E">
      <w:pPr>
        <w:ind w:left="283"/>
        <w:jc w:val="center"/>
        <w:rPr>
          <w:rFonts w:hint="default" w:ascii="Calibri Light" w:hAnsi="Calibri Light" w:cs="Calibri Light"/>
          <w:b/>
          <w:sz w:val="22"/>
          <w:szCs w:val="22"/>
        </w:rPr>
      </w:pPr>
      <w:r>
        <w:rPr>
          <w:rFonts w:hint="default" w:ascii="Calibri Light" w:hAnsi="Calibri Light" w:cs="Calibri Light"/>
          <w:b/>
          <w:sz w:val="22"/>
          <w:szCs w:val="22"/>
        </w:rPr>
        <w:t>(uso obrigatório por todas as licitantes)</w:t>
      </w:r>
    </w:p>
    <w:p w14:paraId="5C22695C">
      <w:pPr>
        <w:ind w:left="283"/>
        <w:jc w:val="center"/>
        <w:rPr>
          <w:rFonts w:hint="default" w:ascii="Calibri Light" w:hAnsi="Calibri Light" w:eastAsia="Arial Unicode MS" w:cs="Calibri Light"/>
          <w:sz w:val="22"/>
          <w:szCs w:val="22"/>
        </w:rPr>
      </w:pPr>
      <w:r>
        <w:rPr>
          <w:rFonts w:hint="default" w:ascii="Calibri Light" w:hAnsi="Calibri Light" w:cs="Calibri Light"/>
          <w:sz w:val="22"/>
          <w:szCs w:val="22"/>
        </w:rPr>
        <w:t>(papel timbrado da licitante)</w:t>
      </w:r>
    </w:p>
    <w:p w14:paraId="2F30E1BD">
      <w:pPr>
        <w:tabs>
          <w:tab w:val="left" w:pos="1701"/>
          <w:tab w:val="left" w:pos="1843"/>
        </w:tabs>
        <w:rPr>
          <w:rFonts w:hint="default" w:ascii="Calibri Light" w:hAnsi="Calibri Light" w:cs="Calibri Light"/>
          <w:b/>
          <w:sz w:val="22"/>
          <w:szCs w:val="22"/>
        </w:rPr>
      </w:pPr>
    </w:p>
    <w:p w14:paraId="01BAB032">
      <w:pPr>
        <w:tabs>
          <w:tab w:val="left" w:pos="1701"/>
          <w:tab w:val="left" w:pos="1843"/>
        </w:tabs>
        <w:rPr>
          <w:rFonts w:hint="default" w:ascii="Calibri Light" w:hAnsi="Calibri Light" w:cs="Calibri Light"/>
          <w:b/>
          <w:sz w:val="22"/>
          <w:szCs w:val="22"/>
        </w:rPr>
      </w:pPr>
      <w:r>
        <w:rPr>
          <w:rFonts w:hint="default" w:ascii="Calibri Light" w:hAnsi="Calibri Light" w:cs="Calibri Light"/>
          <w:b/>
          <w:sz w:val="22"/>
          <w:szCs w:val="22"/>
        </w:rPr>
        <w:t>Ao Pregoeiro e equipe de apoio,</w:t>
      </w:r>
    </w:p>
    <w:p w14:paraId="72060DEE">
      <w:pPr>
        <w:tabs>
          <w:tab w:val="left" w:pos="1701"/>
          <w:tab w:val="left" w:pos="1843"/>
        </w:tabs>
        <w:rPr>
          <w:rFonts w:hint="default" w:ascii="Calibri Light" w:hAnsi="Calibri Light" w:cs="Calibri Light"/>
          <w:sz w:val="22"/>
          <w:szCs w:val="22"/>
        </w:rPr>
      </w:pPr>
      <w:r>
        <w:rPr>
          <w:rFonts w:hint="default" w:ascii="Calibri Light" w:hAnsi="Calibri Light" w:cs="Calibri Light"/>
          <w:sz w:val="22"/>
          <w:szCs w:val="22"/>
        </w:rPr>
        <w:t xml:space="preserve">Prefeitura Municipal de </w:t>
      </w:r>
      <w:r>
        <w:rPr>
          <w:rFonts w:hint="default" w:ascii="Calibri Light" w:hAnsi="Calibri Light" w:cs="Calibri Light"/>
          <w:sz w:val="22"/>
          <w:szCs w:val="22"/>
          <w:lang w:val="pt-BR"/>
        </w:rPr>
        <w:t>Cruzmaltina</w:t>
      </w:r>
      <w:r>
        <w:rPr>
          <w:rFonts w:hint="default" w:ascii="Calibri Light" w:hAnsi="Calibri Light" w:cs="Calibri Light"/>
          <w:sz w:val="22"/>
          <w:szCs w:val="22"/>
        </w:rPr>
        <w:t>, Estado do Paraná</w:t>
      </w:r>
    </w:p>
    <w:p w14:paraId="6D516443">
      <w:pPr>
        <w:rPr>
          <w:rFonts w:hint="default" w:ascii="Calibri Light" w:hAnsi="Calibri Light" w:cs="Calibri Light"/>
          <w:color w:val="000000"/>
          <w:sz w:val="22"/>
          <w:szCs w:val="22"/>
        </w:rPr>
      </w:pPr>
    </w:p>
    <w:p w14:paraId="66805865">
      <w:pPr>
        <w:rPr>
          <w:rFonts w:hint="default" w:ascii="Calibri Light" w:hAnsi="Calibri Light" w:cs="Calibri Light"/>
          <w:color w:val="000000"/>
          <w:sz w:val="22"/>
          <w:szCs w:val="22"/>
        </w:rPr>
      </w:pPr>
    </w:p>
    <w:p w14:paraId="64CC16D8">
      <w:pPr>
        <w:ind w:firstLine="567"/>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Pelo presente instrumento, a empresa ........................., CNPJ nº ......................, com sede na ............................................, através de seu representante legal infra-assinado, </w:t>
      </w:r>
      <w:r>
        <w:rPr>
          <w:rFonts w:hint="default" w:ascii="Calibri Light" w:hAnsi="Calibri Light" w:cs="Calibri Light"/>
          <w:color w:val="000000"/>
          <w:sz w:val="22"/>
          <w:szCs w:val="22"/>
        </w:rPr>
        <w:t xml:space="preserve">que: </w:t>
      </w:r>
    </w:p>
    <w:p w14:paraId="04955BDA">
      <w:pPr>
        <w:jc w:val="both"/>
        <w:rPr>
          <w:rFonts w:hint="default" w:ascii="Calibri Light" w:hAnsi="Calibri Light" w:cs="Calibri Light"/>
          <w:color w:val="000000"/>
          <w:sz w:val="22"/>
          <w:szCs w:val="22"/>
        </w:rPr>
      </w:pPr>
    </w:p>
    <w:p w14:paraId="70F16593">
      <w:pPr>
        <w:pStyle w:val="41"/>
        <w:ind w:left="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     ) Declara, sob as penas do artigo 299 do Código Penal, que se </w:t>
      </w:r>
      <w:r>
        <w:rPr>
          <w:rFonts w:hint="default" w:ascii="Calibri Light" w:hAnsi="Calibri Light" w:cs="Calibri Light"/>
          <w:b/>
          <w:sz w:val="22"/>
          <w:szCs w:val="22"/>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rPr>
      </w:pPr>
    </w:p>
    <w:p w14:paraId="6AFAF8E0">
      <w:pPr>
        <w:jc w:val="both"/>
        <w:rPr>
          <w:rFonts w:hint="default" w:ascii="Calibri Light" w:hAnsi="Calibri Light" w:cs="Calibri Light"/>
          <w:sz w:val="22"/>
          <w:szCs w:val="22"/>
          <w:u w:val="single"/>
        </w:rPr>
      </w:pPr>
      <w:r>
        <w:rPr>
          <w:rFonts w:hint="default" w:ascii="Calibri Light" w:hAnsi="Calibri Light" w:cs="Calibri Light"/>
          <w:sz w:val="22"/>
          <w:szCs w:val="22"/>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rPr>
      </w:pPr>
    </w:p>
    <w:p w14:paraId="69A91998">
      <w:pPr>
        <w:pStyle w:val="93"/>
        <w:numPr>
          <w:ilvl w:val="0"/>
          <w:numId w:val="10"/>
        </w:numPr>
        <w:spacing w:before="0" w:after="0" w:line="240" w:lineRule="auto"/>
        <w:ind w:left="0" w:firstLine="0"/>
        <w:rPr>
          <w:rFonts w:hint="default" w:ascii="Calibri Light" w:hAnsi="Calibri Light" w:cs="Calibri Light"/>
          <w:color w:val="0070C0"/>
          <w:sz w:val="22"/>
          <w:szCs w:val="22"/>
          <w:u w:val="single"/>
        </w:rPr>
      </w:pPr>
      <w:r>
        <w:rPr>
          <w:rFonts w:hint="default"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rPr>
      </w:pPr>
    </w:p>
    <w:p w14:paraId="34C3E3FF">
      <w:pPr>
        <w:pStyle w:val="41"/>
        <w:numPr>
          <w:ilvl w:val="0"/>
          <w:numId w:val="10"/>
        </w:numPr>
        <w:ind w:left="0" w:firstLine="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Style w:val="17"/>
          <w:rFonts w:hint="default" w:ascii="Calibri Light" w:hAnsi="Calibri Light" w:cs="Calibri Light"/>
          <w:sz w:val="22"/>
          <w:szCs w:val="22"/>
        </w:rPr>
        <w:t>.</w:t>
      </w:r>
    </w:p>
    <w:p w14:paraId="24AE549B">
      <w:pPr>
        <w:jc w:val="both"/>
        <w:rPr>
          <w:rFonts w:hint="default" w:ascii="Calibri Light" w:hAnsi="Calibri Light" w:cs="Calibri Light"/>
          <w:color w:val="000000"/>
          <w:sz w:val="22"/>
          <w:szCs w:val="22"/>
        </w:rPr>
      </w:pPr>
    </w:p>
    <w:p w14:paraId="270BA6E1">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eastAsia="Times New Roman" w:cs="Calibri Light"/>
          <w:sz w:val="22"/>
          <w:szCs w:val="22"/>
        </w:rPr>
        <w:t>3)</w:t>
      </w:r>
      <w:r>
        <w:rPr>
          <w:rFonts w:hint="default" w:ascii="Calibri Light" w:hAnsi="Calibri Light" w:eastAsia="Times New Roman" w:cs="Calibri Light"/>
          <w:sz w:val="22"/>
          <w:szCs w:val="22"/>
        </w:rPr>
        <w:tab/>
      </w:r>
      <w:r>
        <w:rPr>
          <w:rFonts w:hint="default" w:ascii="Calibri Light" w:hAnsi="Calibri Light" w:eastAsia="Times New Roman" w:cs="Calibri Light"/>
          <w:sz w:val="22"/>
          <w:szCs w:val="22"/>
        </w:rPr>
        <w:t xml:space="preserve">Declaramos não </w:t>
      </w:r>
      <w:r>
        <w:rPr>
          <w:rFonts w:hint="default" w:ascii="Calibri Light" w:hAnsi="Calibri Light" w:cs="Calibri Light"/>
          <w:sz w:val="22"/>
          <w:szCs w:val="22"/>
        </w:rPr>
        <w:t xml:space="preserve">possuir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25954CE">
      <w:pPr>
        <w:pStyle w:val="93"/>
        <w:numPr>
          <w:ilvl w:val="0"/>
          <w:numId w:val="0"/>
        </w:numPr>
        <w:spacing w:before="0" w:after="0" w:line="240" w:lineRule="auto"/>
        <w:rPr>
          <w:rFonts w:hint="default" w:ascii="Calibri Light" w:hAnsi="Calibri Light" w:cs="Calibri Light"/>
          <w:sz w:val="22"/>
          <w:szCs w:val="22"/>
        </w:rPr>
      </w:pPr>
    </w:p>
    <w:p w14:paraId="050DCDAC">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4) </w:t>
      </w:r>
      <w:r>
        <w:rPr>
          <w:rFonts w:hint="default" w:ascii="Calibri Light" w:hAnsi="Calibri Light" w:cs="Calibri Light"/>
          <w:sz w:val="22"/>
          <w:szCs w:val="22"/>
        </w:rPr>
        <w:tab/>
      </w:r>
      <w:r>
        <w:rPr>
          <w:rFonts w:hint="default"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rPr>
      </w:pPr>
    </w:p>
    <w:p w14:paraId="78F1D630">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5)</w:t>
      </w:r>
      <w:r>
        <w:rPr>
          <w:rFonts w:hint="default" w:ascii="Calibri Light" w:hAnsi="Calibri Light" w:cs="Calibri Light"/>
          <w:sz w:val="22"/>
          <w:szCs w:val="22"/>
        </w:rPr>
        <w:tab/>
      </w:r>
      <w:r>
        <w:rPr>
          <w:rFonts w:hint="default"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rPr>
      </w:pPr>
    </w:p>
    <w:p w14:paraId="1D358604">
      <w:pPr>
        <w:jc w:val="both"/>
        <w:rPr>
          <w:rFonts w:hint="default" w:ascii="Calibri Light" w:hAnsi="Calibri Light" w:cs="Calibri Light"/>
          <w:color w:val="000000"/>
          <w:sz w:val="22"/>
          <w:szCs w:val="22"/>
        </w:rPr>
      </w:pPr>
      <w:r>
        <w:rPr>
          <w:rFonts w:hint="default" w:ascii="Calibri Light" w:hAnsi="Calibri Light" w:cs="Calibri Light"/>
          <w:sz w:val="22"/>
          <w:szCs w:val="22"/>
        </w:rPr>
        <w:t>6)</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rPr>
      </w:pPr>
    </w:p>
    <w:p w14:paraId="5CC0439A">
      <w:pPr>
        <w:jc w:val="both"/>
        <w:rPr>
          <w:rFonts w:hint="default" w:ascii="Calibri Light" w:hAnsi="Calibri Light" w:cs="Calibri Light"/>
          <w:sz w:val="22"/>
          <w:szCs w:val="22"/>
        </w:rPr>
      </w:pPr>
      <w:r>
        <w:rPr>
          <w:rFonts w:hint="default" w:ascii="Calibri Light" w:hAnsi="Calibri Light" w:cs="Calibri Light"/>
          <w:sz w:val="22"/>
          <w:szCs w:val="22"/>
        </w:rPr>
        <w:t>7)</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rPr>
      </w:pPr>
    </w:p>
    <w:p w14:paraId="5A1B1643">
      <w:pPr>
        <w:jc w:val="both"/>
        <w:rPr>
          <w:rFonts w:hint="default" w:ascii="Calibri Light" w:hAnsi="Calibri Light" w:cs="Calibri Light"/>
          <w:color w:val="000000"/>
          <w:sz w:val="22"/>
          <w:szCs w:val="22"/>
        </w:rPr>
      </w:pPr>
      <w:r>
        <w:rPr>
          <w:rFonts w:hint="default" w:ascii="Calibri Light" w:hAnsi="Calibri Light" w:cs="Calibri Light"/>
          <w:sz w:val="22"/>
          <w:szCs w:val="22"/>
        </w:rPr>
        <w:t>8)</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na qualidade de Proponente dos procedimentos licitatórios, instaurados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Sr.(a)............................................................., Portador(a) do RG sob nº ................................................. e CPF nº ........................................................, cuja função/cargo é..................................................(sócio administrador/procurador/diretor/etc), </w:t>
      </w:r>
      <w:r>
        <w:rPr>
          <w:rFonts w:hint="default" w:ascii="Calibri Light" w:hAnsi="Calibri Light" w:cs="Calibri Light"/>
          <w:b/>
          <w:sz w:val="22"/>
          <w:szCs w:val="22"/>
        </w:rPr>
        <w:t>responsável pela assinatura da Ata de Registro de Preços/Contrato.</w:t>
      </w:r>
    </w:p>
    <w:p w14:paraId="5C31F882">
      <w:pPr>
        <w:pStyle w:val="41"/>
        <w:ind w:left="0"/>
        <w:jc w:val="both"/>
        <w:rPr>
          <w:rFonts w:hint="default" w:ascii="Calibri Light" w:hAnsi="Calibri Light" w:cs="Calibri Light"/>
          <w:color w:val="000000"/>
          <w:sz w:val="22"/>
          <w:szCs w:val="22"/>
        </w:rPr>
      </w:pPr>
    </w:p>
    <w:p w14:paraId="041769D9">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rPr>
        <w:t>concordo que a Ata de Registro de Preços/Contrato</w:t>
      </w:r>
      <w:r>
        <w:rPr>
          <w:rFonts w:hint="default" w:ascii="Calibri Light" w:hAnsi="Calibri Light" w:cs="Calibri Light"/>
          <w:sz w:val="22"/>
          <w:szCs w:val="22"/>
        </w:rPr>
        <w:t xml:space="preserve"> seja encaminhado para o seguinte</w:t>
      </w:r>
      <w:r>
        <w:rPr>
          <w:rFonts w:hint="default" w:ascii="Calibri Light" w:hAnsi="Calibri Light" w:cs="Calibri Light"/>
          <w:spacing w:val="-17"/>
          <w:sz w:val="22"/>
          <w:szCs w:val="22"/>
        </w:rPr>
        <w:t xml:space="preserve"> endereço</w:t>
      </w:r>
      <w:r>
        <w:rPr>
          <w:rFonts w:hint="default" w:ascii="Calibri Light" w:hAnsi="Calibri Light" w:cs="Calibri Light"/>
          <w:sz w:val="22"/>
          <w:szCs w:val="22"/>
        </w:rPr>
        <w:t>:</w:t>
      </w:r>
    </w:p>
    <w:p w14:paraId="11445C69">
      <w:pPr>
        <w:pStyle w:val="41"/>
        <w:jc w:val="both"/>
        <w:rPr>
          <w:rFonts w:hint="default" w:ascii="Calibri Light" w:hAnsi="Calibri Light" w:cs="Calibri Light"/>
          <w:color w:val="000000"/>
          <w:sz w:val="22"/>
          <w:szCs w:val="22"/>
        </w:rPr>
      </w:pPr>
    </w:p>
    <w:p w14:paraId="0699F2ED">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E-mail:</w:t>
      </w:r>
    </w:p>
    <w:p w14:paraId="5B092C36">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Telefone: ()</w:t>
      </w:r>
    </w:p>
    <w:p w14:paraId="09F203B7">
      <w:pPr>
        <w:jc w:val="both"/>
        <w:rPr>
          <w:rFonts w:hint="default" w:ascii="Calibri Light" w:hAnsi="Calibri Light" w:cs="Calibri Light"/>
          <w:b/>
          <w:color w:val="000000"/>
          <w:sz w:val="22"/>
          <w:szCs w:val="22"/>
          <w:u w:val="single"/>
        </w:rPr>
      </w:pPr>
    </w:p>
    <w:p w14:paraId="24852CC5">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rPr>
      </w:pPr>
    </w:p>
    <w:p w14:paraId="1062531C">
      <w:pPr>
        <w:jc w:val="both"/>
        <w:rPr>
          <w:rFonts w:hint="default" w:ascii="Calibri Light" w:hAnsi="Calibri Light" w:cs="Calibri Light"/>
          <w:color w:val="000000"/>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Nomeamos e constituímos</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senhor(a)........................................., portador(a) do CPF/MF sob</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 xml:space="preserve">n.º..................................., para ser o(a) responsável para acompanhar a execução da </w:t>
      </w:r>
      <w:r>
        <w:rPr>
          <w:rFonts w:hint="default" w:ascii="Calibri Light" w:hAnsi="Calibri Light" w:cs="Calibri Light"/>
          <w:b/>
          <w:sz w:val="22"/>
          <w:szCs w:val="22"/>
        </w:rPr>
        <w:t>Ata de Registro de Preços/Contrato</w:t>
      </w:r>
      <w:r>
        <w:rPr>
          <w:rFonts w:hint="default" w:ascii="Calibri Light" w:hAnsi="Calibri Light" w:cs="Calibri Light"/>
          <w:sz w:val="22"/>
          <w:szCs w:val="22"/>
        </w:rPr>
        <w:t xml:space="preserve">, referente ao </w:t>
      </w:r>
      <w:r>
        <w:rPr>
          <w:rFonts w:hint="default" w:ascii="Calibri Light" w:hAnsi="Calibri Light" w:cs="Calibri Light"/>
          <w:b/>
          <w:bCs/>
          <w:sz w:val="22"/>
          <w:szCs w:val="22"/>
        </w:rPr>
        <w:t>Pregão Eletrônico Nº xx/</w:t>
      </w:r>
      <w:r>
        <w:rPr>
          <w:rFonts w:hint="default" w:ascii="Calibri Light" w:hAnsi="Calibri Light" w:cs="Calibri Light"/>
          <w:b/>
          <w:bCs/>
          <w:sz w:val="22"/>
          <w:szCs w:val="22"/>
          <w:lang w:val="pt-BR"/>
        </w:rPr>
        <w:t>2026</w:t>
      </w:r>
      <w:r>
        <w:rPr>
          <w:rFonts w:hint="default" w:ascii="Calibri Light" w:hAnsi="Calibri Light" w:cs="Calibri Light"/>
          <w:b/>
          <w:bCs/>
          <w:sz w:val="22"/>
          <w:szCs w:val="22"/>
        </w:rPr>
        <w:t xml:space="preserve"> </w:t>
      </w:r>
      <w:r>
        <w:rPr>
          <w:rFonts w:hint="default"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rPr>
      </w:pPr>
    </w:p>
    <w:p w14:paraId="55E05588">
      <w:pPr>
        <w:pStyle w:val="41"/>
        <w:rPr>
          <w:rFonts w:hint="default" w:ascii="Calibri Light" w:hAnsi="Calibri Light" w:cs="Calibri Light"/>
          <w:color w:val="000000"/>
          <w:sz w:val="22"/>
          <w:szCs w:val="22"/>
        </w:rPr>
      </w:pPr>
    </w:p>
    <w:p w14:paraId="1A3E368C">
      <w:pPr>
        <w:pStyle w:val="41"/>
        <w:rPr>
          <w:rFonts w:hint="default" w:ascii="Calibri Light" w:hAnsi="Calibri Light" w:cs="Calibri Light"/>
          <w:color w:val="000000"/>
          <w:sz w:val="22"/>
          <w:szCs w:val="22"/>
        </w:rPr>
      </w:pPr>
    </w:p>
    <w:p w14:paraId="5FBF612A">
      <w:pPr>
        <w:jc w:val="center"/>
        <w:rPr>
          <w:rFonts w:hint="default" w:ascii="Calibri Light" w:hAnsi="Calibri Light" w:cs="Calibri Light"/>
          <w:b/>
          <w:color w:val="000000"/>
          <w:sz w:val="22"/>
          <w:szCs w:val="22"/>
          <w:u w:val="single"/>
        </w:rPr>
      </w:pPr>
    </w:p>
    <w:p w14:paraId="4BFF6CF6">
      <w:pPr>
        <w:jc w:val="center"/>
        <w:rPr>
          <w:rFonts w:hint="default" w:ascii="Calibri Light" w:hAnsi="Calibri Light" w:cs="Calibri Light"/>
          <w:b/>
          <w:color w:val="000000"/>
          <w:sz w:val="22"/>
          <w:szCs w:val="22"/>
          <w:u w:val="single"/>
        </w:rPr>
      </w:pPr>
    </w:p>
    <w:p w14:paraId="2103F801">
      <w:pPr>
        <w:jc w:val="center"/>
        <w:rPr>
          <w:rFonts w:hint="default" w:ascii="Calibri Light" w:hAnsi="Calibri Light" w:cs="Calibri Light"/>
          <w:sz w:val="22"/>
          <w:szCs w:val="22"/>
        </w:rPr>
      </w:pPr>
      <w:r>
        <w:rPr>
          <w:rFonts w:hint="default" w:ascii="Calibri Light" w:hAnsi="Calibri Light" w:cs="Calibri Light"/>
          <w:sz w:val="22"/>
          <w:szCs w:val="22"/>
        </w:rPr>
        <w:t xml:space="preserve">.............................................................................., ........,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04E01A6">
      <w:pPr>
        <w:jc w:val="center"/>
        <w:rPr>
          <w:rFonts w:hint="default" w:ascii="Calibri Light" w:hAnsi="Calibri Light" w:cs="Calibri Light"/>
          <w:sz w:val="22"/>
          <w:szCs w:val="22"/>
        </w:rPr>
      </w:pPr>
      <w:r>
        <w:rPr>
          <w:rFonts w:hint="default" w:ascii="Calibri Light" w:hAnsi="Calibri Light" w:cs="Calibri Light"/>
          <w:sz w:val="22"/>
          <w:szCs w:val="22"/>
        </w:rPr>
        <w:t>Local e Data</w:t>
      </w:r>
    </w:p>
    <w:p w14:paraId="3BA21B7D">
      <w:pPr>
        <w:rPr>
          <w:rFonts w:hint="default" w:ascii="Calibri Light" w:hAnsi="Calibri Light" w:cs="Calibri Light"/>
          <w:sz w:val="22"/>
          <w:szCs w:val="22"/>
        </w:rPr>
      </w:pPr>
    </w:p>
    <w:p w14:paraId="5505709D">
      <w:pPr>
        <w:rPr>
          <w:rFonts w:hint="default" w:ascii="Calibri Light" w:hAnsi="Calibri Light" w:cs="Calibri Light"/>
          <w:sz w:val="22"/>
          <w:szCs w:val="22"/>
        </w:rPr>
      </w:pPr>
    </w:p>
    <w:p w14:paraId="4CBE0795">
      <w:pPr>
        <w:rPr>
          <w:rFonts w:hint="default" w:ascii="Calibri Light" w:hAnsi="Calibri Light" w:cs="Calibri Light"/>
          <w:sz w:val="22"/>
          <w:szCs w:val="22"/>
        </w:rPr>
      </w:pPr>
    </w:p>
    <w:p w14:paraId="3135C316">
      <w:pPr>
        <w:pStyle w:val="19"/>
        <w:jc w:val="center"/>
        <w:rPr>
          <w:rFonts w:hint="default" w:ascii="Calibri Light" w:hAnsi="Calibri Light" w:cs="Calibri Light"/>
          <w:sz w:val="22"/>
          <w:szCs w:val="22"/>
        </w:rPr>
      </w:pPr>
      <w:r>
        <w:rPr>
          <w:rFonts w:hint="default" w:ascii="Calibri Light" w:hAnsi="Calibri Light" w:cs="Calibri Light"/>
          <w:sz w:val="22"/>
          <w:szCs w:val="22"/>
        </w:rPr>
        <w:t>Assinatura do Responsável pela Empresa</w:t>
      </w:r>
    </w:p>
    <w:p w14:paraId="7689E24E">
      <w:pPr>
        <w:jc w:val="center"/>
        <w:rPr>
          <w:rFonts w:hint="default" w:ascii="Calibri Light" w:hAnsi="Calibri Light" w:cs="Calibri Light"/>
          <w:sz w:val="22"/>
          <w:szCs w:val="22"/>
        </w:rPr>
      </w:pPr>
      <w:r>
        <w:rPr>
          <w:rFonts w:hint="default" w:ascii="Calibri Light" w:hAnsi="Calibri Light" w:cs="Calibri Light"/>
          <w:sz w:val="22"/>
          <w:szCs w:val="22"/>
        </w:rPr>
        <w:t>(Nome Legível/Cargo)</w:t>
      </w:r>
    </w:p>
    <w:p w14:paraId="7710B666">
      <w:pPr>
        <w:jc w:val="center"/>
        <w:rPr>
          <w:rFonts w:hint="default" w:ascii="Calibri Light" w:hAnsi="Calibri Light" w:cs="Calibri Light"/>
          <w:sz w:val="22"/>
          <w:szCs w:val="22"/>
        </w:rPr>
      </w:pPr>
    </w:p>
    <w:p w14:paraId="43953D3E">
      <w:pPr>
        <w:jc w:val="center"/>
        <w:rPr>
          <w:rFonts w:hint="default" w:ascii="Calibri Light" w:hAnsi="Calibri Light" w:cs="Calibri Light"/>
          <w:sz w:val="22"/>
          <w:szCs w:val="22"/>
        </w:rPr>
      </w:pPr>
    </w:p>
    <w:p w14:paraId="7BB3E5F7">
      <w:pPr>
        <w:jc w:val="center"/>
        <w:rPr>
          <w:rFonts w:hint="default" w:ascii="Calibri Light" w:hAnsi="Calibri Light" w:cs="Calibri Light"/>
          <w:sz w:val="22"/>
          <w:szCs w:val="22"/>
        </w:rPr>
      </w:pPr>
    </w:p>
    <w:p w14:paraId="3185845F">
      <w:pPr>
        <w:jc w:val="center"/>
        <w:rPr>
          <w:rFonts w:hint="default" w:ascii="Calibri Light" w:hAnsi="Calibri Light" w:cs="Calibri Light"/>
          <w:sz w:val="22"/>
          <w:szCs w:val="22"/>
        </w:rPr>
      </w:pPr>
    </w:p>
    <w:p w14:paraId="685B9D6D">
      <w:pPr>
        <w:jc w:val="center"/>
        <w:rPr>
          <w:rFonts w:hint="default" w:ascii="Calibri Light" w:hAnsi="Calibri Light" w:cs="Calibri Light"/>
          <w:sz w:val="22"/>
          <w:szCs w:val="22"/>
        </w:rPr>
      </w:pPr>
    </w:p>
    <w:p w14:paraId="27E66A12">
      <w:pPr>
        <w:jc w:val="center"/>
        <w:rPr>
          <w:rFonts w:hint="default" w:ascii="Calibri Light" w:hAnsi="Calibri Light" w:cs="Calibri Light"/>
          <w:sz w:val="22"/>
          <w:szCs w:val="22"/>
        </w:rPr>
      </w:pPr>
    </w:p>
    <w:p w14:paraId="34B6533D">
      <w:pPr>
        <w:jc w:val="center"/>
        <w:rPr>
          <w:rFonts w:hint="default" w:ascii="Calibri Light" w:hAnsi="Calibri Light" w:cs="Calibri Light"/>
          <w:sz w:val="22"/>
          <w:szCs w:val="22"/>
        </w:rPr>
      </w:pPr>
    </w:p>
    <w:p w14:paraId="6BD43980">
      <w:pPr>
        <w:jc w:val="center"/>
        <w:rPr>
          <w:rFonts w:hint="default" w:ascii="Calibri Light" w:hAnsi="Calibri Light" w:cs="Calibri Light"/>
          <w:sz w:val="22"/>
          <w:szCs w:val="22"/>
        </w:rPr>
      </w:pP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029/2026</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EDITAL DE PREGÃO Nº</w:t>
      </w:r>
      <w:r>
        <w:rPr>
          <w:rFonts w:hint="default" w:ascii="Calibri Light" w:hAnsi="Calibri Light" w:cs="Calibri Light"/>
          <w:b/>
          <w:sz w:val="22"/>
          <w:szCs w:val="22"/>
          <w:lang w:val="pt-BR"/>
        </w:rPr>
        <w:t xml:space="preserve"> 019/2026</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PREÇO/POR ITEM</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both"/>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Calibri Light" w:hAnsi="Calibri Light" w:eastAsia="Times New Roman" w:cs="Calibri Light"/>
          <w:b/>
          <w:bCs/>
          <w:kern w:val="0"/>
          <w:sz w:val="24"/>
          <w:szCs w:val="24"/>
          <w:lang w:val="en-US" w:eastAsia="zh-CN" w:bidi="ar"/>
        </w:rPr>
        <w:t>Registro de preços visando a aquisição de Toner e cilindros de impressoras atendimento as Secretarias do Município de Cruzmaltina-PR.</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hint="default" w:ascii="Calibri Light" w:hAnsi="Calibri Light" w:cs="Calibri Light"/>
          <w:sz w:val="22"/>
          <w:szCs w:val="22"/>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rPr>
            </w:pPr>
            <w:r>
              <w:rPr>
                <w:rFonts w:hint="default" w:ascii="Calibri Light" w:hAnsi="Calibri Light" w:cs="Calibri Light"/>
                <w:b/>
                <w:sz w:val="22"/>
                <w:szCs w:val="22"/>
              </w:rPr>
              <w:t xml:space="preserve">FORNECEDOR:                               </w:t>
            </w:r>
            <w:r>
              <w:rPr>
                <w:rFonts w:hint="default" w:ascii="Calibri Light" w:hAnsi="Calibri Light" w:cs="Calibri Light"/>
                <w:i/>
                <w:sz w:val="22"/>
                <w:szCs w:val="22"/>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p w14:paraId="19115F5C">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rPr>
            </w:pPr>
            <w:r>
              <w:rPr>
                <w:rFonts w:hint="default" w:ascii="Calibri Light" w:hAnsi="Calibri Light" w:cs="Calibri Light"/>
                <w:b/>
                <w:sz w:val="22"/>
                <w:szCs w:val="22"/>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rPr>
            </w:pPr>
          </w:p>
        </w:tc>
      </w:tr>
    </w:tbl>
    <w:p w14:paraId="022AC239">
      <w:pPr>
        <w:pStyle w:val="91"/>
        <w:numPr>
          <w:ilvl w:val="0"/>
          <w:numId w:val="0"/>
        </w:numPr>
        <w:spacing w:before="0" w:after="0" w:line="240" w:lineRule="auto"/>
        <w:rPr>
          <w:rFonts w:hint="default" w:ascii="Calibri Light" w:hAnsi="Calibri Light" w:cs="Calibri Light"/>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5E0F4B"/>
    <w:multiLevelType w:val="singleLevel"/>
    <w:tmpl w:val="D35E0F4B"/>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D3CF667D"/>
    <w:multiLevelType w:val="singleLevel"/>
    <w:tmpl w:val="D3CF667D"/>
    <w:lvl w:ilvl="0" w:tentative="0">
      <w:start w:val="1"/>
      <w:numFmt w:val="lowerRoman"/>
      <w:lvlText w:val="%1."/>
      <w:lvlJc w:val="left"/>
      <w:pPr>
        <w:tabs>
          <w:tab w:val="left" w:pos="425"/>
        </w:tabs>
        <w:ind w:left="425" w:leftChars="0" w:hanging="425" w:firstLineChars="0"/>
      </w:pPr>
      <w:rPr>
        <w:rFonts w:hint="default"/>
      </w:rPr>
    </w:lvl>
  </w:abstractNum>
  <w:abstractNum w:abstractNumId="2">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3">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4">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33E0407"/>
    <w:multiLevelType w:val="singleLevel"/>
    <w:tmpl w:val="533E0407"/>
    <w:lvl w:ilvl="0" w:tentative="0">
      <w:start w:val="1"/>
      <w:numFmt w:val="upperRoman"/>
      <w:lvlText w:val="%1."/>
      <w:lvlJc w:val="left"/>
      <w:pPr>
        <w:tabs>
          <w:tab w:val="left" w:pos="425"/>
        </w:tabs>
        <w:ind w:left="425" w:leftChars="0" w:hanging="425" w:firstLineChars="0"/>
      </w:pPr>
      <w:rPr>
        <w:rFonts w:hint="default"/>
      </w:rPr>
    </w:lvl>
  </w:abstractNum>
  <w:abstractNum w:abstractNumId="7">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641C1698"/>
    <w:multiLevelType w:val="singleLevel"/>
    <w:tmpl w:val="641C1698"/>
    <w:lvl w:ilvl="0" w:tentative="0">
      <w:start w:val="1"/>
      <w:numFmt w:val="lowerLetter"/>
      <w:lvlText w:val="%1."/>
      <w:lvlJc w:val="left"/>
      <w:pPr>
        <w:tabs>
          <w:tab w:val="left" w:pos="425"/>
        </w:tabs>
        <w:ind w:left="425" w:leftChars="0" w:hanging="425" w:firstLineChars="0"/>
      </w:pPr>
      <w:rPr>
        <w:rFonts w:hint="default"/>
      </w:rPr>
    </w:lvl>
  </w:abstractNum>
  <w:num w:numId="1">
    <w:abstractNumId w:val="2"/>
  </w:num>
  <w:num w:numId="2">
    <w:abstractNumId w:val="4"/>
  </w:num>
  <w:num w:numId="3">
    <w:abstractNumId w:val="7"/>
  </w:num>
  <w:num w:numId="4">
    <w:abstractNumId w:val="3"/>
  </w:num>
  <w:num w:numId="5">
    <w:abstractNumId w:val="8"/>
  </w:num>
  <w:num w:numId="6">
    <w:abstractNumId w:val="6"/>
  </w:num>
  <w:num w:numId="7">
    <w:abstractNumId w:val="1"/>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3D61A84"/>
    <w:rsid w:val="04335DA6"/>
    <w:rsid w:val="04477BEB"/>
    <w:rsid w:val="076B16A1"/>
    <w:rsid w:val="07B30762"/>
    <w:rsid w:val="09CB5366"/>
    <w:rsid w:val="0C033C7D"/>
    <w:rsid w:val="0D2B137E"/>
    <w:rsid w:val="14640F91"/>
    <w:rsid w:val="153A6815"/>
    <w:rsid w:val="190F018B"/>
    <w:rsid w:val="1BC539C6"/>
    <w:rsid w:val="1D98362A"/>
    <w:rsid w:val="21BC71F4"/>
    <w:rsid w:val="28A55D5D"/>
    <w:rsid w:val="2B9D06FA"/>
    <w:rsid w:val="32BC013E"/>
    <w:rsid w:val="330712D5"/>
    <w:rsid w:val="332F0CE5"/>
    <w:rsid w:val="37F41412"/>
    <w:rsid w:val="38E27079"/>
    <w:rsid w:val="3E9773E4"/>
    <w:rsid w:val="3F212CB0"/>
    <w:rsid w:val="3F661A90"/>
    <w:rsid w:val="424D40EB"/>
    <w:rsid w:val="43B84912"/>
    <w:rsid w:val="45591695"/>
    <w:rsid w:val="463F2FEC"/>
    <w:rsid w:val="476E6E3E"/>
    <w:rsid w:val="496732F4"/>
    <w:rsid w:val="4C0C0C9F"/>
    <w:rsid w:val="4C2B4E0D"/>
    <w:rsid w:val="4E0E7F9C"/>
    <w:rsid w:val="4F0A3F73"/>
    <w:rsid w:val="4FAE2855"/>
    <w:rsid w:val="514A7502"/>
    <w:rsid w:val="52E51B6D"/>
    <w:rsid w:val="53C90097"/>
    <w:rsid w:val="54004E01"/>
    <w:rsid w:val="55792B01"/>
    <w:rsid w:val="58D95C2E"/>
    <w:rsid w:val="59861649"/>
    <w:rsid w:val="5D594364"/>
    <w:rsid w:val="61D927A4"/>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45</Pages>
  <Words>20693</Words>
  <Characters>111743</Characters>
  <Lines>1</Lines>
  <Paragraphs>1</Paragraphs>
  <TotalTime>52</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2026-07-01T15:35:00Z</cp:lastPrinted>
  <dcterms:modified xsi:type="dcterms:W3CDTF">2026-07-28T01:18:54Z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