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79084" w14:textId="3CDC2430" w:rsidR="00921F3C" w:rsidRPr="00D33BAD" w:rsidRDefault="00921F3C" w:rsidP="007F589E">
      <w:pPr>
        <w:pStyle w:val="TEXTO"/>
      </w:pPr>
      <w:r w:rsidRPr="00D33BAD">
        <w:t>ÍNDICE</w:t>
      </w:r>
    </w:p>
    <w:p w14:paraId="36FFEF05" w14:textId="77777777" w:rsidR="00921F3C" w:rsidRPr="00D33BAD" w:rsidRDefault="00921F3C" w:rsidP="007F589E">
      <w:pPr>
        <w:pStyle w:val="TEXTO"/>
      </w:pPr>
    </w:p>
    <w:p w14:paraId="13816F35" w14:textId="77777777" w:rsidR="00921F3C" w:rsidRPr="00D33BAD" w:rsidRDefault="00921F3C" w:rsidP="007F589E">
      <w:pPr>
        <w:pStyle w:val="TEXTO"/>
      </w:pPr>
      <w:r w:rsidRPr="00D33BAD">
        <w:t>1 - INTRODUÇÃO</w:t>
      </w:r>
    </w:p>
    <w:p w14:paraId="6793F64E" w14:textId="77777777" w:rsidR="00921F3C" w:rsidRPr="00D33BAD" w:rsidRDefault="00921F3C" w:rsidP="007F589E">
      <w:pPr>
        <w:pStyle w:val="TEXTO"/>
      </w:pPr>
      <w:r w:rsidRPr="00D33BAD">
        <w:t>2 – DA SECRETARIA INTERESSADA</w:t>
      </w:r>
    </w:p>
    <w:p w14:paraId="325CF510" w14:textId="77777777" w:rsidR="00921F3C" w:rsidRPr="00D33BAD" w:rsidRDefault="00921F3C" w:rsidP="007F589E">
      <w:pPr>
        <w:pStyle w:val="TEXTO"/>
      </w:pPr>
      <w:r w:rsidRPr="00D33BAD">
        <w:t>3 – DO DIA, HORÁRIO E LOCAL DA ABERTURA DA LICITAÇÃO</w:t>
      </w:r>
    </w:p>
    <w:p w14:paraId="333241C7" w14:textId="77777777" w:rsidR="00921F3C" w:rsidRPr="00D33BAD" w:rsidRDefault="00921F3C" w:rsidP="007F589E">
      <w:pPr>
        <w:pStyle w:val="TEXTO"/>
      </w:pPr>
      <w:r w:rsidRPr="00D33BAD">
        <w:t>4 – DO OBJETO</w:t>
      </w:r>
    </w:p>
    <w:p w14:paraId="2A123667" w14:textId="77777777" w:rsidR="00921F3C" w:rsidRPr="00D33BAD" w:rsidRDefault="00921F3C" w:rsidP="007F589E">
      <w:pPr>
        <w:pStyle w:val="TEXTO"/>
      </w:pPr>
      <w:r w:rsidRPr="00D33BAD">
        <w:t>5 – DO VALOR E DOS RECURSOS ORÇAMENTÁRIOS</w:t>
      </w:r>
    </w:p>
    <w:p w14:paraId="17BDCF5C" w14:textId="77777777" w:rsidR="00921F3C" w:rsidRPr="00D33BAD" w:rsidRDefault="00921F3C" w:rsidP="007F589E">
      <w:pPr>
        <w:pStyle w:val="TEXTO"/>
      </w:pPr>
      <w:r w:rsidRPr="00D33BAD">
        <w:t>6 - DO CRITÉRIO DE JULGAMENTO</w:t>
      </w:r>
    </w:p>
    <w:p w14:paraId="67C8A9E7"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7. DOS PRAZOS</w:t>
      </w:r>
    </w:p>
    <w:p w14:paraId="182AE693"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8. DAS CONDIÇÕES DE PARTICIPAÇÃO</w:t>
      </w:r>
    </w:p>
    <w:p w14:paraId="40DC5F35"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9. DO CREDENCIAMENTO</w:t>
      </w:r>
    </w:p>
    <w:p w14:paraId="613D4ADF"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10. DA APRESENTAÇÃO DAS PROPOSTAS DE PREÇO E DA DOCUMENTAÇÃO</w:t>
      </w:r>
    </w:p>
    <w:p w14:paraId="076E25F5" w14:textId="77777777" w:rsidR="00921F3C" w:rsidRPr="00D33BAD" w:rsidRDefault="00921F3C" w:rsidP="00921F3C">
      <w:pPr>
        <w:keepNext/>
        <w:keepLines/>
        <w:spacing w:after="0" w:line="240" w:lineRule="auto"/>
        <w:ind w:right="-285"/>
        <w:jc w:val="both"/>
        <w:outlineLvl w:val="0"/>
        <w:rPr>
          <w:rFonts w:ascii="Arial" w:eastAsiaTheme="majorEastAsia" w:hAnsi="Arial" w:cs="Arial"/>
          <w:sz w:val="24"/>
          <w:szCs w:val="24"/>
        </w:rPr>
      </w:pPr>
      <w:r w:rsidRPr="00D33BAD">
        <w:rPr>
          <w:rFonts w:ascii="Arial" w:eastAsiaTheme="majorEastAsia" w:hAnsi="Arial" w:cs="Arial"/>
          <w:sz w:val="24"/>
          <w:szCs w:val="24"/>
        </w:rPr>
        <w:t>11. DA ABERTURA DAS PROPOSTAS E FORMULAÇÃO DE LANCES</w:t>
      </w:r>
    </w:p>
    <w:p w14:paraId="27B2CC6C"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12. DO JULGAMENTO DAS PROPOSTAS E DIREITO DE PREFERÊNCIA</w:t>
      </w:r>
    </w:p>
    <w:p w14:paraId="1159095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13. DA HABILITAÇÃO</w:t>
      </w:r>
    </w:p>
    <w:p w14:paraId="1FC88B6D"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Theme="majorEastAsia" w:hAnsi="Arial" w:cs="Arial"/>
          <w:sz w:val="24"/>
          <w:szCs w:val="24"/>
        </w:rPr>
        <w:t>14. DOS RECURSOS</w:t>
      </w:r>
    </w:p>
    <w:p w14:paraId="6B99A43E"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15. DA CONEXÃO COM O SISTEMA ELETRÔNICO</w:t>
      </w:r>
    </w:p>
    <w:p w14:paraId="003EE1F4"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16. DO SISTEMA DE REGISTRO DE PREÇOS</w:t>
      </w:r>
    </w:p>
    <w:p w14:paraId="076EF1D6"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17. DA ATA DE REGISTRO DE PREÇOS</w:t>
      </w:r>
    </w:p>
    <w:p w14:paraId="464047F4" w14:textId="77777777" w:rsidR="00921F3C" w:rsidRPr="00D33BAD" w:rsidRDefault="00921F3C" w:rsidP="007F589E">
      <w:pPr>
        <w:pStyle w:val="TEXTO"/>
      </w:pPr>
      <w:r w:rsidRPr="00D33BAD">
        <w:t>18. DA ALTERAÇÃO DOS PREÇOS REGISTRADOS E CANCELAMENTO DA ATA E DO PREÇO REGISTRADO</w:t>
      </w:r>
    </w:p>
    <w:p w14:paraId="2B15401D"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19. DA CONTRATAÇÃO</w:t>
      </w:r>
    </w:p>
    <w:p w14:paraId="694952F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20. DAS CONDIÇÕES DE PAGAMENTO</w:t>
      </w:r>
    </w:p>
    <w:p w14:paraId="3D0134BC"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21. DO REAJUSTE</w:t>
      </w:r>
    </w:p>
    <w:p w14:paraId="7250EA0F"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22. DAS SANÇÕES ADMINISTRATIVAS</w:t>
      </w:r>
    </w:p>
    <w:p w14:paraId="25303285"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23. DO FORO</w:t>
      </w:r>
    </w:p>
    <w:p w14:paraId="450ECF8A" w14:textId="77777777" w:rsidR="00921F3C" w:rsidRPr="00D33BAD" w:rsidRDefault="00921F3C" w:rsidP="00921F3C">
      <w:pPr>
        <w:keepNext/>
        <w:keepLines/>
        <w:spacing w:after="0" w:line="240" w:lineRule="auto"/>
        <w:jc w:val="both"/>
        <w:outlineLvl w:val="0"/>
        <w:rPr>
          <w:rFonts w:ascii="Arial" w:eastAsiaTheme="majorEastAsia" w:hAnsi="Arial" w:cs="Arial"/>
          <w:sz w:val="24"/>
          <w:szCs w:val="24"/>
        </w:rPr>
      </w:pPr>
      <w:r w:rsidRPr="00D33BAD">
        <w:rPr>
          <w:rFonts w:ascii="Arial" w:eastAsiaTheme="majorEastAsia" w:hAnsi="Arial" w:cs="Arial"/>
          <w:sz w:val="24"/>
          <w:szCs w:val="24"/>
        </w:rPr>
        <w:t>24. DAS DISPOSIÇÕES FINAIS</w:t>
      </w:r>
    </w:p>
    <w:p w14:paraId="643CB5F3" w14:textId="77777777" w:rsidR="00921F3C" w:rsidRPr="00D33BAD" w:rsidRDefault="00921F3C" w:rsidP="007F589E">
      <w:pPr>
        <w:pStyle w:val="TEXTO"/>
      </w:pPr>
    </w:p>
    <w:p w14:paraId="081D1CCC" w14:textId="77777777" w:rsidR="00FC4F6E" w:rsidRPr="00D33BAD" w:rsidRDefault="00FC4F6E" w:rsidP="007F589E">
      <w:pPr>
        <w:pStyle w:val="TEXTO"/>
      </w:pPr>
    </w:p>
    <w:p w14:paraId="5FE678B4" w14:textId="77777777" w:rsidR="00FC4F6E" w:rsidRPr="00D33BAD" w:rsidRDefault="00FC4F6E" w:rsidP="007F589E">
      <w:pPr>
        <w:pStyle w:val="TEXTO"/>
      </w:pPr>
    </w:p>
    <w:p w14:paraId="27B16CE1" w14:textId="77777777" w:rsidR="00FC4F6E" w:rsidRPr="00D33BAD" w:rsidRDefault="00FC4F6E" w:rsidP="007F589E">
      <w:pPr>
        <w:pStyle w:val="TEXTO"/>
      </w:pPr>
    </w:p>
    <w:p w14:paraId="5CAAC542" w14:textId="77777777" w:rsidR="00FC4F6E" w:rsidRPr="00D33BAD" w:rsidRDefault="00FC4F6E" w:rsidP="007F589E">
      <w:pPr>
        <w:pStyle w:val="TEXTO"/>
      </w:pPr>
    </w:p>
    <w:p w14:paraId="1E5E66CC" w14:textId="77777777" w:rsidR="00FC4F6E" w:rsidRPr="00D33BAD" w:rsidRDefault="00FC4F6E" w:rsidP="007F589E">
      <w:pPr>
        <w:pStyle w:val="TEXTO"/>
      </w:pPr>
    </w:p>
    <w:p w14:paraId="269A5037" w14:textId="77777777" w:rsidR="00FC4F6E" w:rsidRPr="00D33BAD" w:rsidRDefault="00FC4F6E" w:rsidP="007F589E">
      <w:pPr>
        <w:pStyle w:val="TEXTO"/>
      </w:pPr>
    </w:p>
    <w:p w14:paraId="090418FD" w14:textId="77777777" w:rsidR="00FC4F6E" w:rsidRPr="00D33BAD" w:rsidRDefault="00FC4F6E" w:rsidP="007F589E">
      <w:pPr>
        <w:pStyle w:val="TEXTO"/>
      </w:pPr>
    </w:p>
    <w:p w14:paraId="7D3F4E90" w14:textId="77777777" w:rsidR="00FC4F6E" w:rsidRPr="00D33BAD" w:rsidRDefault="00FC4F6E" w:rsidP="007F589E">
      <w:pPr>
        <w:pStyle w:val="TEXTO"/>
      </w:pPr>
    </w:p>
    <w:p w14:paraId="00B5F469" w14:textId="77777777" w:rsidR="00FC4F6E" w:rsidRPr="00D33BAD" w:rsidRDefault="00FC4F6E" w:rsidP="007F589E">
      <w:pPr>
        <w:pStyle w:val="TEXTO"/>
      </w:pPr>
    </w:p>
    <w:p w14:paraId="5F6E0AA1" w14:textId="77777777" w:rsidR="00FC4F6E" w:rsidRPr="00D33BAD" w:rsidRDefault="00FC4F6E" w:rsidP="007F589E">
      <w:pPr>
        <w:pStyle w:val="TEXTO"/>
      </w:pPr>
    </w:p>
    <w:p w14:paraId="1B9A9BF5" w14:textId="77777777" w:rsidR="00FC4F6E" w:rsidRPr="00D33BAD" w:rsidRDefault="00FC4F6E" w:rsidP="007F589E">
      <w:pPr>
        <w:pStyle w:val="TEXTO"/>
      </w:pPr>
    </w:p>
    <w:p w14:paraId="155DC04D" w14:textId="77777777" w:rsidR="00FC4F6E" w:rsidRPr="00D33BAD" w:rsidRDefault="00FC4F6E" w:rsidP="007F589E">
      <w:pPr>
        <w:pStyle w:val="TEXTO"/>
      </w:pPr>
    </w:p>
    <w:p w14:paraId="48A70996" w14:textId="77777777" w:rsidR="00FC4F6E" w:rsidRPr="00D33BAD" w:rsidRDefault="00FC4F6E" w:rsidP="007F589E">
      <w:pPr>
        <w:pStyle w:val="TEXTO"/>
      </w:pPr>
    </w:p>
    <w:p w14:paraId="4B27A17F" w14:textId="77777777" w:rsidR="00FC4F6E" w:rsidRPr="00D33BAD" w:rsidRDefault="00FC4F6E" w:rsidP="007F589E">
      <w:pPr>
        <w:pStyle w:val="TEXTO"/>
      </w:pPr>
    </w:p>
    <w:p w14:paraId="4A6B7574" w14:textId="77777777" w:rsidR="00FC4F6E" w:rsidRPr="00D33BAD" w:rsidRDefault="00FC4F6E" w:rsidP="007F589E">
      <w:pPr>
        <w:pStyle w:val="TEXTO"/>
      </w:pPr>
    </w:p>
    <w:p w14:paraId="1785C7B2" w14:textId="77777777" w:rsidR="00FC4F6E" w:rsidRPr="00D33BAD" w:rsidRDefault="00FC4F6E" w:rsidP="007F589E">
      <w:pPr>
        <w:pStyle w:val="TEXTO"/>
      </w:pPr>
    </w:p>
    <w:p w14:paraId="024AC85E" w14:textId="77777777" w:rsidR="00565426" w:rsidRPr="00D33BAD" w:rsidRDefault="00565426" w:rsidP="007F589E">
      <w:pPr>
        <w:pStyle w:val="TEXTO"/>
      </w:pPr>
    </w:p>
    <w:p w14:paraId="09F56351" w14:textId="77777777" w:rsidR="00565426" w:rsidRPr="00D33BAD" w:rsidRDefault="00565426" w:rsidP="007F589E">
      <w:pPr>
        <w:pStyle w:val="TEXTO"/>
      </w:pPr>
    </w:p>
    <w:p w14:paraId="25EFD181" w14:textId="77777777" w:rsidR="00565426" w:rsidRPr="00D33BAD" w:rsidRDefault="00565426" w:rsidP="007F589E">
      <w:pPr>
        <w:pStyle w:val="TEXTO"/>
      </w:pPr>
    </w:p>
    <w:p w14:paraId="7C44F95F" w14:textId="77777777" w:rsidR="00FC4F6E" w:rsidRPr="00D33BAD" w:rsidRDefault="00FC4F6E" w:rsidP="007F589E">
      <w:pPr>
        <w:pStyle w:val="TEXTO"/>
      </w:pPr>
    </w:p>
    <w:p w14:paraId="7D1FB951" w14:textId="77777777" w:rsidR="00921F3C" w:rsidRPr="00D33BAD" w:rsidRDefault="00921F3C" w:rsidP="007F589E">
      <w:pPr>
        <w:pStyle w:val="TEXTO"/>
      </w:pPr>
      <w:r w:rsidRPr="00D33BAD">
        <w:t>ANEXOS</w:t>
      </w:r>
    </w:p>
    <w:p w14:paraId="45154E23" w14:textId="77777777" w:rsidR="00921F3C" w:rsidRPr="00D33BAD" w:rsidRDefault="00921F3C" w:rsidP="007F589E">
      <w:pPr>
        <w:pStyle w:val="TEXTO"/>
      </w:pPr>
    </w:p>
    <w:p w14:paraId="5D637C57"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 xml:space="preserve">ANEXO I – TERMO DE REFERÊNCIA </w:t>
      </w:r>
    </w:p>
    <w:p w14:paraId="4CA5F776"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II – PLANILHA ORÇAMENTÁRIA</w:t>
      </w:r>
    </w:p>
    <w:p w14:paraId="16134C40"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III - DECLARAÇÃO DE CUMPRIMENTO DOS REQUISITOS DO ART. 9º §1º DA LEI 14.133/21</w:t>
      </w:r>
    </w:p>
    <w:p w14:paraId="7D60F9AE"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IV – DECLARAÇÃO DE PLENO ATENDIMENTO AOS REQUISITOS DE HABILITAÇÃO E CONDIÇÕES DE PARTICIPAÇÃO</w:t>
      </w:r>
    </w:p>
    <w:p w14:paraId="0C577E87"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 – DECLARAÇÃO DE QUE A EMPRESA NÃO POSSUI MENORES DE IDADE NO SEU QUADRO FUNCIONAL</w:t>
      </w:r>
    </w:p>
    <w:p w14:paraId="139DAD54"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 –DECLARAÇÃO DE CUMPRIMENTO DE RESERVA DE CARGOS DO ART. 63, IV, DA LEI FEDERAL Nº 14.133/2021</w:t>
      </w:r>
    </w:p>
    <w:p w14:paraId="230F3068"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VII –DECLARAÇÃO DE CUMPRIMENTO DO ART. 63 § 1º DA LEI FEDERAL Nº 14.133/2021</w:t>
      </w:r>
    </w:p>
    <w:p w14:paraId="18C0C4CC"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VIII –DECLARAÇÃO DE MICROEMPRESA OU EMPRESA DE PEQUENO PORTE</w:t>
      </w:r>
    </w:p>
    <w:p w14:paraId="364A96BC"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IX – MODELO DA PROPOSTA DE PREÇOS</w:t>
      </w:r>
    </w:p>
    <w:p w14:paraId="66856EDB" w14:textId="77777777" w:rsidR="00921F3C" w:rsidRPr="00D33BAD" w:rsidRDefault="00921F3C" w:rsidP="00921F3C">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ANEXO X – MINUTA DA ATA DE REGISTRO DE PREÇOS</w:t>
      </w:r>
    </w:p>
    <w:p w14:paraId="27FAA91E" w14:textId="77777777" w:rsidR="00921F3C" w:rsidRPr="00D33BAD" w:rsidRDefault="00921F3C" w:rsidP="00921F3C">
      <w:pPr>
        <w:suppressAutoHyphens/>
        <w:spacing w:after="0" w:line="240" w:lineRule="auto"/>
        <w:ind w:right="-285"/>
        <w:jc w:val="both"/>
        <w:rPr>
          <w:rFonts w:ascii="Arial" w:hAnsi="Arial" w:cs="Arial"/>
          <w:sz w:val="24"/>
          <w:szCs w:val="24"/>
        </w:rPr>
      </w:pPr>
      <w:r w:rsidRPr="00D33BAD">
        <w:rPr>
          <w:rFonts w:ascii="Arial" w:eastAsia="ArialMT" w:hAnsi="Arial" w:cs="Arial"/>
          <w:bCs/>
          <w:sz w:val="24"/>
          <w:szCs w:val="24"/>
          <w:lang w:eastAsia="pt-BR"/>
        </w:rPr>
        <w:t>ANEXO XI – MINUTA DO CONTRATO</w:t>
      </w:r>
    </w:p>
    <w:p w14:paraId="5636AA68" w14:textId="77777777" w:rsidR="00921F3C" w:rsidRPr="00D33BAD" w:rsidRDefault="00921F3C" w:rsidP="007F589E">
      <w:pPr>
        <w:pStyle w:val="TEXTO"/>
      </w:pPr>
    </w:p>
    <w:p w14:paraId="0A342EB4" w14:textId="77777777" w:rsidR="006372BB" w:rsidRPr="00D33BAD" w:rsidRDefault="006372BB" w:rsidP="007F589E">
      <w:pPr>
        <w:pStyle w:val="TEXTO"/>
      </w:pPr>
    </w:p>
    <w:p w14:paraId="0EF0577B" w14:textId="77777777" w:rsidR="006372BB" w:rsidRPr="00D33BAD" w:rsidRDefault="006372BB" w:rsidP="007F589E">
      <w:pPr>
        <w:pStyle w:val="TEXTO"/>
      </w:pPr>
    </w:p>
    <w:p w14:paraId="3558C3FB" w14:textId="77777777" w:rsidR="006372BB" w:rsidRPr="00D33BAD" w:rsidRDefault="006372BB" w:rsidP="007F589E">
      <w:pPr>
        <w:pStyle w:val="TEXTO"/>
      </w:pPr>
    </w:p>
    <w:p w14:paraId="296333CD" w14:textId="77777777" w:rsidR="006372BB" w:rsidRPr="00D33BAD" w:rsidRDefault="006372BB" w:rsidP="007F589E">
      <w:pPr>
        <w:pStyle w:val="TEXTO"/>
      </w:pPr>
    </w:p>
    <w:p w14:paraId="5DC6FB1D" w14:textId="77777777" w:rsidR="006372BB" w:rsidRPr="00D33BAD" w:rsidRDefault="006372BB" w:rsidP="007F589E">
      <w:pPr>
        <w:pStyle w:val="TEXTO"/>
      </w:pPr>
    </w:p>
    <w:p w14:paraId="359C77DB" w14:textId="77777777" w:rsidR="006372BB" w:rsidRPr="00D33BAD" w:rsidRDefault="006372BB" w:rsidP="007F589E">
      <w:pPr>
        <w:pStyle w:val="TEXTO"/>
      </w:pPr>
    </w:p>
    <w:p w14:paraId="4EAECAC0" w14:textId="77777777" w:rsidR="006372BB" w:rsidRPr="00D33BAD" w:rsidRDefault="006372BB" w:rsidP="007F589E">
      <w:pPr>
        <w:pStyle w:val="TEXTO"/>
      </w:pPr>
    </w:p>
    <w:p w14:paraId="22A4F873" w14:textId="77777777" w:rsidR="006372BB" w:rsidRPr="00D33BAD" w:rsidRDefault="006372BB" w:rsidP="007F589E">
      <w:pPr>
        <w:pStyle w:val="TEXTO"/>
      </w:pPr>
    </w:p>
    <w:p w14:paraId="2DDC1F4E" w14:textId="77777777" w:rsidR="006372BB" w:rsidRPr="00D33BAD" w:rsidRDefault="006372BB" w:rsidP="007F589E">
      <w:pPr>
        <w:pStyle w:val="TEXTO"/>
      </w:pPr>
    </w:p>
    <w:p w14:paraId="70A9D0C5" w14:textId="77777777" w:rsidR="006372BB" w:rsidRPr="00D33BAD" w:rsidRDefault="006372BB" w:rsidP="007F589E">
      <w:pPr>
        <w:pStyle w:val="TEXTO"/>
      </w:pPr>
    </w:p>
    <w:p w14:paraId="3DBB02D0" w14:textId="77777777" w:rsidR="006372BB" w:rsidRPr="00D33BAD" w:rsidRDefault="006372BB" w:rsidP="007F589E">
      <w:pPr>
        <w:pStyle w:val="TEXTO"/>
      </w:pPr>
    </w:p>
    <w:p w14:paraId="4A67B91B" w14:textId="77777777" w:rsidR="006372BB" w:rsidRPr="00D33BAD" w:rsidRDefault="006372BB" w:rsidP="007F589E">
      <w:pPr>
        <w:pStyle w:val="TEXTO"/>
      </w:pPr>
    </w:p>
    <w:p w14:paraId="08352EF5" w14:textId="77777777" w:rsidR="006372BB" w:rsidRPr="00D33BAD" w:rsidRDefault="006372BB" w:rsidP="007F589E">
      <w:pPr>
        <w:pStyle w:val="TEXTO"/>
      </w:pPr>
    </w:p>
    <w:p w14:paraId="7B5720ED" w14:textId="77777777" w:rsidR="006372BB" w:rsidRPr="00D33BAD" w:rsidRDefault="006372BB" w:rsidP="007F589E">
      <w:pPr>
        <w:pStyle w:val="TEXTO"/>
      </w:pPr>
    </w:p>
    <w:p w14:paraId="58971F94" w14:textId="77777777" w:rsidR="006372BB" w:rsidRPr="00D33BAD" w:rsidRDefault="006372BB" w:rsidP="007F589E">
      <w:pPr>
        <w:pStyle w:val="TEXTO"/>
      </w:pPr>
    </w:p>
    <w:p w14:paraId="38A357CB" w14:textId="77777777" w:rsidR="006372BB" w:rsidRPr="00D33BAD" w:rsidRDefault="006372BB" w:rsidP="007F589E">
      <w:pPr>
        <w:pStyle w:val="TEXTO"/>
      </w:pPr>
    </w:p>
    <w:p w14:paraId="6D6BD737" w14:textId="77777777" w:rsidR="006372BB" w:rsidRPr="00D33BAD" w:rsidRDefault="006372BB" w:rsidP="007F589E">
      <w:pPr>
        <w:pStyle w:val="TEXTO"/>
      </w:pPr>
    </w:p>
    <w:p w14:paraId="5D2C5C54" w14:textId="77777777" w:rsidR="006372BB" w:rsidRPr="00D33BAD" w:rsidRDefault="006372BB" w:rsidP="007F589E">
      <w:pPr>
        <w:pStyle w:val="TEXTO"/>
      </w:pPr>
    </w:p>
    <w:p w14:paraId="09DEEC65" w14:textId="77777777" w:rsidR="006372BB" w:rsidRPr="00D33BAD" w:rsidRDefault="006372BB" w:rsidP="007F589E">
      <w:pPr>
        <w:pStyle w:val="TEXTO"/>
      </w:pPr>
    </w:p>
    <w:p w14:paraId="481F850E" w14:textId="77777777" w:rsidR="006372BB" w:rsidRPr="00D33BAD" w:rsidRDefault="006372BB" w:rsidP="007F589E">
      <w:pPr>
        <w:pStyle w:val="TEXTO"/>
      </w:pPr>
    </w:p>
    <w:p w14:paraId="7C4043EC" w14:textId="77777777" w:rsidR="00F61E69" w:rsidRPr="00D33BAD" w:rsidRDefault="00F61E69" w:rsidP="007F589E">
      <w:pPr>
        <w:pStyle w:val="TEXTO"/>
      </w:pPr>
    </w:p>
    <w:p w14:paraId="487AACC5" w14:textId="77777777" w:rsidR="00F61E69" w:rsidRPr="00D33BAD" w:rsidRDefault="00F61E69" w:rsidP="007F589E">
      <w:pPr>
        <w:pStyle w:val="TEXTO"/>
      </w:pPr>
    </w:p>
    <w:p w14:paraId="2542DB1C" w14:textId="77777777" w:rsidR="00F61E69" w:rsidRPr="00D33BAD" w:rsidRDefault="00F61E69" w:rsidP="007F589E">
      <w:pPr>
        <w:pStyle w:val="TEXTO"/>
      </w:pPr>
    </w:p>
    <w:p w14:paraId="10DC76F9" w14:textId="77777777" w:rsidR="00D6794F" w:rsidRPr="007F589E" w:rsidRDefault="00D6794F" w:rsidP="007F589E">
      <w:pPr>
        <w:pStyle w:val="TEXTO"/>
        <w:rPr>
          <w:b/>
        </w:rPr>
      </w:pPr>
      <w:r w:rsidRPr="007F589E">
        <w:rPr>
          <w:b/>
        </w:rPr>
        <w:lastRenderedPageBreak/>
        <w:t>EDITAL</w:t>
      </w:r>
    </w:p>
    <w:p w14:paraId="74CCF1F7" w14:textId="7D0AAE04" w:rsidR="003D43CA" w:rsidRPr="007F589E" w:rsidRDefault="007F589E" w:rsidP="007F589E">
      <w:pPr>
        <w:pStyle w:val="TEXTO"/>
        <w:rPr>
          <w:b/>
        </w:rPr>
      </w:pPr>
      <w:r w:rsidRPr="007F589E">
        <w:rPr>
          <w:b/>
        </w:rPr>
        <w:tab/>
      </w:r>
    </w:p>
    <w:p w14:paraId="45AFBB5D" w14:textId="77777777" w:rsidR="007F589E" w:rsidRPr="007F589E" w:rsidRDefault="007F589E" w:rsidP="007F589E">
      <w:pPr>
        <w:pStyle w:val="TEXTO"/>
        <w:rPr>
          <w:b/>
        </w:rPr>
      </w:pPr>
    </w:p>
    <w:p w14:paraId="38ACE921" w14:textId="01B3B9D4" w:rsidR="003D43CA" w:rsidRPr="007F589E" w:rsidRDefault="003D43CA" w:rsidP="007F589E">
      <w:pPr>
        <w:pStyle w:val="TEXTO"/>
        <w:rPr>
          <w:b/>
        </w:rPr>
      </w:pPr>
      <w:r w:rsidRPr="007F589E">
        <w:rPr>
          <w:b/>
        </w:rPr>
        <w:t>PREGÃO ELETRÔNICO - SRP N°</w:t>
      </w:r>
      <w:r w:rsidR="00EE027A" w:rsidRPr="007F589E">
        <w:rPr>
          <w:b/>
        </w:rPr>
        <w:t xml:space="preserve"> </w:t>
      </w:r>
      <w:r w:rsidR="007F589E" w:rsidRPr="007F589E">
        <w:rPr>
          <w:b/>
        </w:rPr>
        <w:t>5358</w:t>
      </w:r>
      <w:r w:rsidR="005A4FFE" w:rsidRPr="007F589E">
        <w:rPr>
          <w:b/>
        </w:rPr>
        <w:t>/</w:t>
      </w:r>
      <w:r w:rsidR="000D1078" w:rsidRPr="007F589E">
        <w:rPr>
          <w:b/>
        </w:rPr>
        <w:t>2026</w:t>
      </w:r>
    </w:p>
    <w:tbl>
      <w:tblPr>
        <w:tblW w:w="9030" w:type="dxa"/>
        <w:tblInd w:w="-72" w:type="dxa"/>
        <w:tblCellMar>
          <w:left w:w="70" w:type="dxa"/>
          <w:right w:w="70" w:type="dxa"/>
        </w:tblCellMar>
        <w:tblLook w:val="04A0" w:firstRow="1" w:lastRow="0" w:firstColumn="1" w:lastColumn="0" w:noHBand="0" w:noVBand="1"/>
      </w:tblPr>
      <w:tblGrid>
        <w:gridCol w:w="9030"/>
      </w:tblGrid>
      <w:tr w:rsidR="00045BA8" w:rsidRPr="00EE027A" w14:paraId="1256D4A8" w14:textId="77777777" w:rsidTr="002E7A87">
        <w:trPr>
          <w:trHeight w:val="554"/>
        </w:trPr>
        <w:tc>
          <w:tcPr>
            <w:tcW w:w="9030" w:type="dxa"/>
            <w:shd w:val="clear" w:color="auto" w:fill="auto"/>
            <w:vAlign w:val="bottom"/>
            <w:hideMark/>
          </w:tcPr>
          <w:p w14:paraId="5C7868BC" w14:textId="70A8FCAC" w:rsidR="00FE12EF" w:rsidRPr="00EE027A" w:rsidRDefault="00B10458" w:rsidP="002E7A87">
            <w:pPr>
              <w:spacing w:after="0" w:line="240" w:lineRule="auto"/>
              <w:rPr>
                <w:rFonts w:ascii="Arial" w:eastAsia="Times New Roman" w:hAnsi="Arial" w:cs="Arial"/>
                <w:b/>
                <w:bCs/>
                <w:sz w:val="24"/>
                <w:szCs w:val="24"/>
                <w:lang w:eastAsia="pt-BR"/>
              </w:rPr>
            </w:pPr>
            <w:r w:rsidRPr="00EE027A">
              <w:rPr>
                <w:rFonts w:ascii="Arial" w:eastAsia="Times New Roman" w:hAnsi="Arial" w:cs="Arial"/>
                <w:b/>
                <w:bCs/>
                <w:sz w:val="24"/>
                <w:szCs w:val="24"/>
                <w:lang w:eastAsia="pt-BR"/>
              </w:rPr>
              <w:t>SECRETARIA SOLICITANTE</w:t>
            </w:r>
            <w:r w:rsidR="003C4241">
              <w:rPr>
                <w:rFonts w:ascii="Arial" w:eastAsia="Times New Roman" w:hAnsi="Arial" w:cs="Arial"/>
                <w:b/>
                <w:bCs/>
                <w:sz w:val="24"/>
                <w:szCs w:val="24"/>
                <w:lang w:eastAsia="pt-BR"/>
              </w:rPr>
              <w:t>:</w:t>
            </w:r>
            <w:r w:rsidR="00FE12EF" w:rsidRPr="00EE027A">
              <w:rPr>
                <w:rFonts w:ascii="Arial" w:eastAsia="Times New Roman" w:hAnsi="Arial" w:cs="Arial"/>
                <w:b/>
                <w:bCs/>
                <w:sz w:val="24"/>
                <w:szCs w:val="24"/>
                <w:lang w:eastAsia="pt-BR"/>
              </w:rPr>
              <w:t xml:space="preserve"> </w:t>
            </w:r>
          </w:p>
        </w:tc>
      </w:tr>
      <w:tr w:rsidR="00045BA8" w:rsidRPr="00EE027A" w14:paraId="473739D8" w14:textId="77777777" w:rsidTr="002E7A87">
        <w:trPr>
          <w:trHeight w:val="570"/>
        </w:trPr>
        <w:tc>
          <w:tcPr>
            <w:tcW w:w="9030" w:type="dxa"/>
            <w:shd w:val="clear" w:color="auto" w:fill="auto"/>
            <w:noWrap/>
            <w:vAlign w:val="bottom"/>
            <w:hideMark/>
          </w:tcPr>
          <w:p w14:paraId="1BA5B310" w14:textId="77777777" w:rsidR="007F589E" w:rsidRDefault="007F589E" w:rsidP="002E7A87">
            <w:pPr>
              <w:spacing w:after="0" w:line="240" w:lineRule="auto"/>
              <w:rPr>
                <w:rFonts w:ascii="Arial" w:eastAsia="Times New Roman" w:hAnsi="Arial" w:cs="Arial"/>
                <w:b/>
                <w:bCs/>
                <w:sz w:val="24"/>
                <w:szCs w:val="24"/>
                <w:lang w:eastAsia="pt-BR"/>
              </w:rPr>
            </w:pPr>
          </w:p>
          <w:p w14:paraId="34C563EA" w14:textId="77777777" w:rsidR="007F589E" w:rsidRDefault="002E7A87" w:rsidP="002E7A87">
            <w:pPr>
              <w:spacing w:after="0" w:line="240" w:lineRule="auto"/>
              <w:rPr>
                <w:rFonts w:ascii="Arial" w:eastAsia="Times New Roman" w:hAnsi="Arial" w:cs="Arial"/>
                <w:b/>
                <w:bCs/>
                <w:sz w:val="24"/>
                <w:szCs w:val="24"/>
                <w:lang w:eastAsia="pt-BR"/>
              </w:rPr>
            </w:pPr>
            <w:r w:rsidRPr="00EE027A">
              <w:rPr>
                <w:rFonts w:ascii="Arial" w:eastAsia="Times New Roman" w:hAnsi="Arial" w:cs="Arial"/>
                <w:b/>
                <w:bCs/>
                <w:sz w:val="24"/>
                <w:szCs w:val="24"/>
                <w:lang w:eastAsia="pt-BR"/>
              </w:rPr>
              <w:t xml:space="preserve">SECRETARIA MUNICIPAL DE EDUCAÇÃO, </w:t>
            </w:r>
            <w:r w:rsidR="007F589E" w:rsidRPr="00EE027A">
              <w:rPr>
                <w:rFonts w:ascii="Arial" w:eastAsia="Times New Roman" w:hAnsi="Arial" w:cs="Arial"/>
                <w:b/>
                <w:bCs/>
                <w:sz w:val="24"/>
                <w:szCs w:val="24"/>
                <w:lang w:eastAsia="pt-BR"/>
              </w:rPr>
              <w:t xml:space="preserve">CULTURA </w:t>
            </w:r>
            <w:r w:rsidR="007F589E">
              <w:rPr>
                <w:rFonts w:ascii="Arial" w:eastAsia="Times New Roman" w:hAnsi="Arial" w:cs="Arial"/>
                <w:b/>
                <w:bCs/>
                <w:sz w:val="24"/>
                <w:szCs w:val="24"/>
                <w:lang w:eastAsia="pt-BR"/>
              </w:rPr>
              <w:t>E</w:t>
            </w:r>
            <w:r w:rsidRPr="00EE027A">
              <w:rPr>
                <w:rFonts w:ascii="Arial" w:eastAsia="Times New Roman" w:hAnsi="Arial" w:cs="Arial"/>
                <w:b/>
                <w:bCs/>
                <w:sz w:val="24"/>
                <w:szCs w:val="24"/>
                <w:lang w:eastAsia="pt-BR"/>
              </w:rPr>
              <w:t xml:space="preserve"> </w:t>
            </w:r>
            <w:r w:rsidR="007F589E" w:rsidRPr="00EE027A">
              <w:rPr>
                <w:rFonts w:ascii="Arial" w:eastAsia="Times New Roman" w:hAnsi="Arial" w:cs="Arial"/>
                <w:b/>
                <w:bCs/>
                <w:sz w:val="24"/>
                <w:szCs w:val="24"/>
                <w:lang w:eastAsia="pt-BR"/>
              </w:rPr>
              <w:t xml:space="preserve">TECNOLOGIA </w:t>
            </w:r>
          </w:p>
          <w:p w14:paraId="3ED327EE" w14:textId="77777777" w:rsidR="007F589E" w:rsidRDefault="007F589E" w:rsidP="002E7A87">
            <w:pPr>
              <w:spacing w:after="0" w:line="240" w:lineRule="auto"/>
              <w:rPr>
                <w:rFonts w:ascii="Arial" w:eastAsia="Times New Roman" w:hAnsi="Arial" w:cs="Arial"/>
                <w:b/>
                <w:bCs/>
                <w:sz w:val="24"/>
                <w:szCs w:val="24"/>
                <w:lang w:eastAsia="pt-BR"/>
              </w:rPr>
            </w:pPr>
          </w:p>
          <w:p w14:paraId="2828FB23" w14:textId="1396CF91" w:rsidR="00FE12EF" w:rsidRPr="00EE027A" w:rsidRDefault="007F589E" w:rsidP="002E7A87">
            <w:pPr>
              <w:spacing w:after="0" w:line="240" w:lineRule="auto"/>
              <w:rPr>
                <w:rFonts w:ascii="Arial" w:eastAsia="Times New Roman" w:hAnsi="Arial" w:cs="Arial"/>
                <w:b/>
                <w:bCs/>
                <w:sz w:val="24"/>
                <w:szCs w:val="24"/>
                <w:lang w:eastAsia="pt-BR"/>
              </w:rPr>
            </w:pPr>
            <w:r w:rsidRPr="00EE027A">
              <w:rPr>
                <w:rFonts w:ascii="Arial" w:eastAsia="Times New Roman" w:hAnsi="Arial" w:cs="Arial"/>
                <w:b/>
                <w:bCs/>
                <w:sz w:val="24"/>
                <w:szCs w:val="24"/>
                <w:lang w:eastAsia="pt-BR"/>
              </w:rPr>
              <w:t>PROCESSO</w:t>
            </w:r>
            <w:r w:rsidR="002E7A87" w:rsidRPr="00EE027A">
              <w:rPr>
                <w:rFonts w:ascii="Arial" w:eastAsia="Times New Roman" w:hAnsi="Arial" w:cs="Arial"/>
                <w:b/>
                <w:bCs/>
                <w:sz w:val="24"/>
                <w:szCs w:val="24"/>
                <w:lang w:eastAsia="pt-BR"/>
              </w:rPr>
              <w:t xml:space="preserve"> </w:t>
            </w:r>
            <w:r w:rsidRPr="00EE027A">
              <w:rPr>
                <w:rFonts w:ascii="Arial" w:eastAsia="Times New Roman" w:hAnsi="Arial" w:cs="Arial"/>
                <w:b/>
                <w:bCs/>
                <w:sz w:val="24"/>
                <w:szCs w:val="24"/>
                <w:lang w:eastAsia="pt-BR"/>
              </w:rPr>
              <w:t>ADMINISTRATIVO:</w:t>
            </w:r>
            <w:r w:rsidR="005A4FFE" w:rsidRPr="00EE027A">
              <w:rPr>
                <w:rFonts w:ascii="Arial" w:eastAsia="Times New Roman" w:hAnsi="Arial" w:cs="Arial"/>
                <w:b/>
                <w:bCs/>
                <w:sz w:val="24"/>
                <w:szCs w:val="24"/>
                <w:lang w:eastAsia="pt-BR"/>
              </w:rPr>
              <w:t xml:space="preserve"> </w:t>
            </w:r>
            <w:r w:rsidR="00935EE6">
              <w:rPr>
                <w:rFonts w:ascii="Arial" w:eastAsia="Times New Roman" w:hAnsi="Arial" w:cs="Arial"/>
                <w:b/>
                <w:bCs/>
                <w:sz w:val="24"/>
                <w:szCs w:val="24"/>
                <w:lang w:eastAsia="pt-BR"/>
              </w:rPr>
              <w:t>5358/2026</w:t>
            </w:r>
          </w:p>
        </w:tc>
      </w:tr>
    </w:tbl>
    <w:p w14:paraId="537FA796" w14:textId="77777777" w:rsidR="00D6794F" w:rsidRPr="00EE027A" w:rsidRDefault="00D6794F" w:rsidP="009028E0">
      <w:pPr>
        <w:spacing w:after="0" w:line="240" w:lineRule="auto"/>
        <w:ind w:right="-285"/>
        <w:jc w:val="both"/>
        <w:rPr>
          <w:rFonts w:ascii="Arial" w:hAnsi="Arial" w:cs="Arial"/>
          <w:sz w:val="24"/>
          <w:szCs w:val="24"/>
        </w:rPr>
      </w:pPr>
    </w:p>
    <w:p w14:paraId="634D08D8" w14:textId="77777777" w:rsidR="002E02FC" w:rsidRPr="00EE027A" w:rsidRDefault="002E02FC" w:rsidP="004121C2">
      <w:pPr>
        <w:pStyle w:val="Ttulo1"/>
        <w:tabs>
          <w:tab w:val="center" w:pos="4957"/>
        </w:tabs>
        <w:spacing w:before="0" w:line="240" w:lineRule="auto"/>
        <w:ind w:right="-285"/>
        <w:rPr>
          <w:rFonts w:ascii="Arial" w:hAnsi="Arial" w:cs="Arial"/>
          <w:szCs w:val="24"/>
        </w:rPr>
      </w:pPr>
      <w:r w:rsidRPr="00EE027A">
        <w:rPr>
          <w:rFonts w:ascii="Arial" w:hAnsi="Arial" w:cs="Arial"/>
          <w:szCs w:val="24"/>
        </w:rPr>
        <w:t xml:space="preserve">1. </w:t>
      </w:r>
      <w:r w:rsidR="004121C2" w:rsidRPr="00EE027A">
        <w:rPr>
          <w:rFonts w:ascii="Arial" w:hAnsi="Arial" w:cs="Arial"/>
          <w:szCs w:val="24"/>
          <w:u w:val="single"/>
        </w:rPr>
        <w:t>INTRODUÇÃO</w:t>
      </w:r>
    </w:p>
    <w:p w14:paraId="1D594121" w14:textId="77777777" w:rsidR="002E02FC" w:rsidRPr="00EE027A" w:rsidRDefault="002E02FC" w:rsidP="009028E0">
      <w:pPr>
        <w:spacing w:after="0" w:line="240" w:lineRule="auto"/>
        <w:ind w:right="-285"/>
        <w:jc w:val="both"/>
        <w:rPr>
          <w:rFonts w:ascii="Arial" w:hAnsi="Arial" w:cs="Arial"/>
          <w:sz w:val="24"/>
          <w:szCs w:val="24"/>
        </w:rPr>
      </w:pPr>
    </w:p>
    <w:p w14:paraId="04244FBB" w14:textId="73FC0302" w:rsidR="002E02FC" w:rsidRPr="00D33BAD" w:rsidRDefault="002E02FC" w:rsidP="007F589E">
      <w:pPr>
        <w:pStyle w:val="TEXTO"/>
      </w:pPr>
      <w:r w:rsidRPr="00EE027A">
        <w:t xml:space="preserve">1.1 – O MUNICÍPIO </w:t>
      </w:r>
      <w:r w:rsidR="00D6794F" w:rsidRPr="00EE027A">
        <w:t xml:space="preserve">DE </w:t>
      </w:r>
      <w:r w:rsidR="000D1078" w:rsidRPr="00EE027A">
        <w:t>SÃO FRANCISCO DE ITABAPOANA R</w:t>
      </w:r>
      <w:r w:rsidR="00CA2A5C" w:rsidRPr="00EE027A">
        <w:t>J</w:t>
      </w:r>
      <w:r w:rsidR="00D6794F" w:rsidRPr="00EE027A">
        <w:t>, por meio da</w:t>
      </w:r>
      <w:r w:rsidR="005A4FFE" w:rsidRPr="00EE027A">
        <w:t xml:space="preserve"> </w:t>
      </w:r>
      <w:r w:rsidR="002E7A87" w:rsidRPr="00EE027A">
        <w:rPr>
          <w:b/>
        </w:rPr>
        <w:t>SECRETARIA  MUNICIPAL DE EDUCAÇÃO, CULTURA E TECNOLOGIA</w:t>
      </w:r>
      <w:r w:rsidR="00DF6759" w:rsidRPr="00EE027A">
        <w:t xml:space="preserve">, </w:t>
      </w:r>
      <w:r w:rsidRPr="00EE027A">
        <w:t xml:space="preserve">torna </w:t>
      </w:r>
      <w:r w:rsidRPr="00D33BAD">
        <w:t xml:space="preserve">público que fará realizar licitação, sob a modalidade </w:t>
      </w:r>
      <w:r w:rsidR="00CF73AC" w:rsidRPr="00D33BAD">
        <w:t>PREGÃO</w:t>
      </w:r>
      <w:r w:rsidR="00DB78EA" w:rsidRPr="00D33BAD">
        <w:t>, por meio eletrônico</w:t>
      </w:r>
      <w:r w:rsidRPr="00D33BAD">
        <w:t xml:space="preserve">, </w:t>
      </w:r>
      <w:r w:rsidR="00AE5104" w:rsidRPr="00EE027A">
        <w:t>pelo critér</w:t>
      </w:r>
      <w:r w:rsidR="00DB78EA" w:rsidRPr="00EE027A">
        <w:t xml:space="preserve">io de julgamento </w:t>
      </w:r>
      <w:r w:rsidR="00ED3A3B" w:rsidRPr="00EE027A">
        <w:rPr>
          <w:i/>
        </w:rPr>
        <w:t xml:space="preserve">MENOR PREÇO </w:t>
      </w:r>
      <w:r w:rsidR="00392A41" w:rsidRPr="00EE027A">
        <w:rPr>
          <w:i/>
        </w:rPr>
        <w:t>POR ITEM</w:t>
      </w:r>
      <w:r w:rsidR="00DF22FF" w:rsidRPr="00EE027A">
        <w:rPr>
          <w:i/>
        </w:rPr>
        <w:t>,</w:t>
      </w:r>
      <w:r w:rsidR="00CA2A5C" w:rsidRPr="00EE027A">
        <w:rPr>
          <w:i/>
        </w:rPr>
        <w:t xml:space="preserve"> </w:t>
      </w:r>
      <w:r w:rsidR="00A64ED2" w:rsidRPr="00EE027A">
        <w:t>para Registro de Preços, visando a futura</w:t>
      </w:r>
      <w:r w:rsidRPr="00EE027A">
        <w:t xml:space="preserve"> </w:t>
      </w:r>
      <w:r w:rsidR="00F61E69" w:rsidRPr="00EE027A">
        <w:t>c</w:t>
      </w:r>
      <w:r w:rsidR="00387BEA" w:rsidRPr="00EE027A">
        <w:t xml:space="preserve">ontratação de empresa, para </w:t>
      </w:r>
      <w:r w:rsidR="002E7A87" w:rsidRPr="00EE027A">
        <w:t>fornecimento de</w:t>
      </w:r>
      <w:r w:rsidR="002E7A87" w:rsidRPr="00EE027A">
        <w:rPr>
          <w:b/>
        </w:rPr>
        <w:t xml:space="preserve"> </w:t>
      </w:r>
      <w:r w:rsidR="00935EE6">
        <w:rPr>
          <w:b/>
        </w:rPr>
        <w:t>MATERIAL PARA ILUMINAÇÃO</w:t>
      </w:r>
      <w:r w:rsidR="00B96201" w:rsidRPr="00EE027A">
        <w:t xml:space="preserve"> para atender as necessidades </w:t>
      </w:r>
      <w:r w:rsidR="006F4021" w:rsidRPr="00EE027A">
        <w:t>secretaria solicitante</w:t>
      </w:r>
      <w:r w:rsidRPr="00EE027A">
        <w:t xml:space="preserve">, devidamente </w:t>
      </w:r>
      <w:r w:rsidRPr="00D33BAD">
        <w:t>descritos, caracterizados e especificados neste Edital e</w:t>
      </w:r>
      <w:r w:rsidR="00D6794F" w:rsidRPr="00D33BAD">
        <w:t xml:space="preserve"> no Termo de Referência em anexo,</w:t>
      </w:r>
      <w:r w:rsidRPr="00D33BAD">
        <w:t xml:space="preserve"> na forma da lei.</w:t>
      </w:r>
    </w:p>
    <w:p w14:paraId="00136A04" w14:textId="77777777" w:rsidR="00FE12EF" w:rsidRPr="00D33BAD" w:rsidRDefault="00FE12EF" w:rsidP="007F589E">
      <w:pPr>
        <w:pStyle w:val="TEXTO"/>
      </w:pPr>
    </w:p>
    <w:p w14:paraId="03D6CDF5" w14:textId="2E7A1F36" w:rsidR="006372BB" w:rsidRPr="00D33BAD" w:rsidRDefault="00103B8A" w:rsidP="007F589E">
      <w:pPr>
        <w:pStyle w:val="TEXTO"/>
      </w:pPr>
      <w:r w:rsidRPr="00D33BAD">
        <w:t xml:space="preserve">1.2 - </w:t>
      </w:r>
      <w:r w:rsidR="006372BB" w:rsidRPr="00D33BA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w:t>
      </w:r>
      <w:r w:rsidR="006F4021" w:rsidRPr="00D33BAD">
        <w:t>2023 e Portaria Municipal n. 306 de 16 de março de 2026</w:t>
      </w:r>
      <w:r w:rsidR="006372BB" w:rsidRPr="00D33BAD">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2A7F3D0" w14:textId="77777777" w:rsidR="005A4FFE" w:rsidRPr="00D33BAD" w:rsidRDefault="005A4FFE" w:rsidP="00DF22FF">
      <w:pPr>
        <w:pStyle w:val="PargrafodaLista"/>
        <w:tabs>
          <w:tab w:val="left" w:pos="518"/>
        </w:tabs>
        <w:suppressAutoHyphens w:val="0"/>
        <w:autoSpaceDE w:val="0"/>
        <w:autoSpaceDN w:val="0"/>
        <w:ind w:left="0" w:right="-293"/>
        <w:rPr>
          <w:sz w:val="24"/>
          <w:szCs w:val="24"/>
        </w:rPr>
      </w:pPr>
    </w:p>
    <w:p w14:paraId="604168D1" w14:textId="77777777" w:rsidR="00D20E62" w:rsidRPr="00D33BAD" w:rsidRDefault="00071B1C" w:rsidP="00DF22FF">
      <w:pPr>
        <w:pStyle w:val="PargrafodaLista"/>
        <w:tabs>
          <w:tab w:val="left" w:pos="518"/>
        </w:tabs>
        <w:suppressAutoHyphens w:val="0"/>
        <w:autoSpaceDE w:val="0"/>
        <w:autoSpaceDN w:val="0"/>
        <w:ind w:left="0" w:right="-293"/>
        <w:rPr>
          <w:sz w:val="24"/>
          <w:szCs w:val="24"/>
        </w:rPr>
      </w:pPr>
      <w:r w:rsidRPr="00D33BAD">
        <w:rPr>
          <w:sz w:val="24"/>
          <w:szCs w:val="24"/>
        </w:rPr>
        <w:t>1.3</w:t>
      </w:r>
      <w:r w:rsidR="006F678A" w:rsidRPr="00D33BAD">
        <w:rPr>
          <w:sz w:val="24"/>
          <w:szCs w:val="24"/>
        </w:rPr>
        <w:t xml:space="preserve"> – </w:t>
      </w:r>
      <w:r w:rsidR="00D853C8" w:rsidRPr="00D33BAD">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D33BAD">
          <w:rPr>
            <w:rStyle w:val="Hyperlink"/>
            <w:sz w:val="24"/>
            <w:szCs w:val="24"/>
          </w:rPr>
          <w:t>https://www.bnc.org.br/</w:t>
        </w:r>
      </w:hyperlink>
      <w:r w:rsidR="00D853C8" w:rsidRPr="00D33BAD">
        <w:rPr>
          <w:spacing w:val="1"/>
          <w:sz w:val="24"/>
          <w:szCs w:val="24"/>
        </w:rPr>
        <w:t xml:space="preserve">, </w:t>
      </w:r>
      <w:r w:rsidR="00D853C8" w:rsidRPr="00D33BA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33BAD">
        <w:rPr>
          <w:sz w:val="24"/>
          <w:szCs w:val="24"/>
        </w:rPr>
        <w:t xml:space="preserve">Pregão </w:t>
      </w:r>
      <w:r w:rsidR="006F678A" w:rsidRPr="00D33BAD">
        <w:rPr>
          <w:sz w:val="24"/>
          <w:szCs w:val="24"/>
        </w:rPr>
        <w:t>Eletrônic</w:t>
      </w:r>
      <w:r w:rsidR="00CF73AC" w:rsidRPr="00D33BAD">
        <w:rPr>
          <w:sz w:val="24"/>
          <w:szCs w:val="24"/>
        </w:rPr>
        <w:t>o</w:t>
      </w:r>
      <w:r w:rsidR="006F678A" w:rsidRPr="00D33BAD">
        <w:rPr>
          <w:sz w:val="24"/>
          <w:szCs w:val="24"/>
        </w:rPr>
        <w:t xml:space="preserve">. </w:t>
      </w:r>
    </w:p>
    <w:p w14:paraId="485F0406" w14:textId="77777777" w:rsidR="006F678A" w:rsidRPr="00D33BAD" w:rsidRDefault="006F678A" w:rsidP="007F589E">
      <w:pPr>
        <w:pStyle w:val="TEXTO"/>
      </w:pPr>
    </w:p>
    <w:p w14:paraId="002A3BD1" w14:textId="77777777" w:rsidR="006F678A" w:rsidRPr="00D33BAD" w:rsidRDefault="006F678A" w:rsidP="007F589E">
      <w:pPr>
        <w:pStyle w:val="TEXTO"/>
      </w:pPr>
      <w:r w:rsidRPr="00D33BAD">
        <w:t>1.</w:t>
      </w:r>
      <w:r w:rsidR="00071B1C" w:rsidRPr="00D33BAD">
        <w:t>4</w:t>
      </w:r>
      <w:r w:rsidRPr="00D33BAD">
        <w:t xml:space="preserve"> – As retificações do Edital obrigarão todas as licitantes e serão divulgadas pelos mesmos meios de divulgação do Edital.</w:t>
      </w:r>
    </w:p>
    <w:p w14:paraId="6F456809" w14:textId="77777777" w:rsidR="006F678A" w:rsidRPr="00D33BAD" w:rsidRDefault="006F678A" w:rsidP="007F589E">
      <w:pPr>
        <w:pStyle w:val="TEXTO"/>
      </w:pPr>
    </w:p>
    <w:p w14:paraId="54B51A6E" w14:textId="77777777" w:rsidR="006F678A" w:rsidRPr="00D33BAD" w:rsidRDefault="006F678A" w:rsidP="007F589E">
      <w:pPr>
        <w:pStyle w:val="TEXTO"/>
      </w:pPr>
      <w:r w:rsidRPr="00D33BAD">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2C3CB3F" w14:textId="77777777" w:rsidR="006F678A" w:rsidRPr="00D33BAD" w:rsidRDefault="006F678A" w:rsidP="007F589E">
      <w:pPr>
        <w:pStyle w:val="TEXTO"/>
      </w:pPr>
    </w:p>
    <w:p w14:paraId="6C590F31" w14:textId="77777777" w:rsidR="006F678A" w:rsidRPr="00D33BAD" w:rsidRDefault="006F678A" w:rsidP="007F589E">
      <w:pPr>
        <w:pStyle w:val="TEXTO"/>
      </w:pPr>
      <w:r w:rsidRPr="00D33BAD">
        <w:t xml:space="preserve">1.6 – As licitantes interessadas poderão obter o presente Edital e seus anexos no endereço eletrônico </w:t>
      </w:r>
      <w:hyperlink r:id="rId9" w:history="1">
        <w:r w:rsidR="00D853C8" w:rsidRPr="00D33BAD">
          <w:rPr>
            <w:rStyle w:val="Hyperlink"/>
          </w:rPr>
          <w:t>https://www.pmsfi.rj.gov.br/</w:t>
        </w:r>
      </w:hyperlink>
      <w:r w:rsidR="00DF22FF" w:rsidRPr="00D33BAD">
        <w:t xml:space="preserve"> ou </w:t>
      </w:r>
      <w:hyperlink r:id="rId10" w:history="1">
        <w:r w:rsidR="00DF22FF" w:rsidRPr="00D33BAD">
          <w:rPr>
            <w:rStyle w:val="Hyperlink"/>
          </w:rPr>
          <w:t>https://www.bnc.org.br/</w:t>
        </w:r>
      </w:hyperlink>
      <w:r w:rsidR="00DF22FF" w:rsidRPr="00D33BAD">
        <w:rPr>
          <w:rStyle w:val="Hyperlink"/>
        </w:rPr>
        <w:t>.</w:t>
      </w:r>
    </w:p>
    <w:p w14:paraId="2FA8CCCD" w14:textId="77777777" w:rsidR="006F678A" w:rsidRPr="00D33BAD" w:rsidRDefault="006F678A" w:rsidP="007F589E">
      <w:pPr>
        <w:pStyle w:val="TEXTO"/>
      </w:pPr>
    </w:p>
    <w:p w14:paraId="79C5B401" w14:textId="77777777" w:rsidR="006D2C65" w:rsidRPr="00D33BAD" w:rsidRDefault="006F678A" w:rsidP="007F589E">
      <w:pPr>
        <w:pStyle w:val="TEXTO"/>
      </w:pPr>
      <w:r w:rsidRPr="00D33BAD">
        <w:t>1.7 – Os pedidos de esclarecimentos referentes ao process</w:t>
      </w:r>
      <w:r w:rsidR="00C8639D" w:rsidRPr="00D33BAD">
        <w:t>o licitatório serão enviados ao</w:t>
      </w:r>
      <w:r w:rsidR="00CA2A5C" w:rsidRPr="00D33BAD">
        <w:t xml:space="preserve"> </w:t>
      </w:r>
      <w:r w:rsidR="00CF73AC" w:rsidRPr="00D33BAD">
        <w:t>Pregoeiro</w:t>
      </w:r>
      <w:r w:rsidRPr="00D33BAD">
        <w:t xml:space="preserve">, até 3 (três) dias úteis anteriores à data fixada para abertura da sessão pública, por meio eletrônico, </w:t>
      </w:r>
      <w:r w:rsidR="005A1D33" w:rsidRPr="00D33BAD">
        <w:t>diretamente pela plataforma em que se dará a licitação</w:t>
      </w:r>
      <w:r w:rsidR="00DF22FF" w:rsidRPr="00D33BAD">
        <w:t xml:space="preserve">, no endereço </w:t>
      </w:r>
      <w:hyperlink r:id="rId11" w:history="1">
        <w:r w:rsidR="00DF22FF" w:rsidRPr="00D33BAD">
          <w:rPr>
            <w:rStyle w:val="Hyperlink"/>
          </w:rPr>
          <w:t>https://www.bnc.org.br/</w:t>
        </w:r>
      </w:hyperlink>
      <w:r w:rsidR="00DF22FF" w:rsidRPr="00D33BAD">
        <w:rPr>
          <w:rStyle w:val="Hyperlink"/>
        </w:rPr>
        <w:t>.</w:t>
      </w:r>
    </w:p>
    <w:p w14:paraId="30977AE8" w14:textId="77777777" w:rsidR="006D2C65" w:rsidRPr="00D33BAD" w:rsidRDefault="006D2C65" w:rsidP="007F589E">
      <w:pPr>
        <w:pStyle w:val="TEXTO"/>
      </w:pPr>
    </w:p>
    <w:p w14:paraId="3E52E987" w14:textId="77777777" w:rsidR="006F678A" w:rsidRPr="00D33BAD" w:rsidRDefault="006F678A" w:rsidP="007F589E">
      <w:pPr>
        <w:pStyle w:val="TEXTO"/>
      </w:pPr>
      <w:r w:rsidRPr="00D33BAD">
        <w:t>1.7.1 –</w:t>
      </w:r>
      <w:r w:rsidR="006B6E87" w:rsidRPr="00D33BAD">
        <w:t xml:space="preserve"> </w:t>
      </w:r>
      <w:r w:rsidR="00C8639D" w:rsidRPr="00D33BAD">
        <w:t xml:space="preserve">O </w:t>
      </w:r>
      <w:r w:rsidR="00CF73AC" w:rsidRPr="00D33BAD">
        <w:t>Pregoeiro</w:t>
      </w:r>
      <w:r w:rsidR="00CA2A5C" w:rsidRPr="00D33BAD">
        <w:t xml:space="preserve"> </w:t>
      </w:r>
      <w:r w:rsidRPr="00D33BAD">
        <w:t xml:space="preserve">responderá aos pedidos de esclarecimentos no prazo de 3 (três) dias úteis, </w:t>
      </w:r>
      <w:r w:rsidR="00C8639D" w:rsidRPr="00D33BAD">
        <w:t xml:space="preserve">contado da data de recebimento do pedido e limitado ao último dia anterior à data de abertura do certame. Para isso, </w:t>
      </w:r>
      <w:r w:rsidRPr="00D33BAD">
        <w:t>poderá requisitar subsídios formais aos responsáveis pela elaboração do edital e dos anexos.  As respostas aos pedidos de esclarecimentos serão divulgadas pelo sistema e vincularão os participantes e a Administração.</w:t>
      </w:r>
    </w:p>
    <w:p w14:paraId="0DD5B251" w14:textId="77777777" w:rsidR="006F678A" w:rsidRPr="00D33BAD" w:rsidRDefault="006F678A" w:rsidP="007F589E">
      <w:pPr>
        <w:pStyle w:val="TEXTO"/>
      </w:pPr>
    </w:p>
    <w:p w14:paraId="5A2691D6" w14:textId="77777777" w:rsidR="006F678A" w:rsidRPr="00D33BAD" w:rsidRDefault="006F678A" w:rsidP="007F589E">
      <w:pPr>
        <w:pStyle w:val="TEXTO"/>
      </w:pPr>
      <w:r w:rsidRPr="00D33BAD">
        <w:t>1.8 –</w:t>
      </w:r>
      <w:r w:rsidRPr="00D33BAD">
        <w:tab/>
        <w:t>Os interessados poderão formular impugnações até 3 (três) dias úteis anteriores à data fixada para abertura da sessão pública</w:t>
      </w:r>
      <w:r w:rsidR="00DF22FF" w:rsidRPr="00D33BAD">
        <w:t xml:space="preserve">, </w:t>
      </w:r>
      <w:r w:rsidR="005A1D33" w:rsidRPr="00D33BAD">
        <w:t>diretamente pela plataf</w:t>
      </w:r>
      <w:r w:rsidR="00DF22FF" w:rsidRPr="00D33BAD">
        <w:t xml:space="preserve">orma em que se dará a licitação, no endereço </w:t>
      </w:r>
      <w:hyperlink r:id="rId12" w:history="1">
        <w:r w:rsidR="00DF22FF" w:rsidRPr="00D33BAD">
          <w:rPr>
            <w:rStyle w:val="Hyperlink"/>
          </w:rPr>
          <w:t>https://www.bnc.org.br/</w:t>
        </w:r>
      </w:hyperlink>
      <w:r w:rsidR="00DF22FF" w:rsidRPr="00D33BAD">
        <w:rPr>
          <w:rStyle w:val="Hyperlink"/>
        </w:rPr>
        <w:t>.</w:t>
      </w:r>
    </w:p>
    <w:p w14:paraId="14B5925D" w14:textId="77777777" w:rsidR="006F678A" w:rsidRPr="00D33BAD" w:rsidRDefault="006F678A" w:rsidP="007F589E">
      <w:pPr>
        <w:pStyle w:val="TEXTO"/>
      </w:pPr>
    </w:p>
    <w:p w14:paraId="14BCC88A" w14:textId="77777777" w:rsidR="006F678A" w:rsidRPr="00D33BAD" w:rsidRDefault="006F678A" w:rsidP="007F589E">
      <w:pPr>
        <w:pStyle w:val="TEXTO"/>
      </w:pPr>
      <w:r w:rsidRPr="00D33BAD">
        <w:t xml:space="preserve">1.8.1 – Caberá </w:t>
      </w:r>
      <w:r w:rsidR="00C8639D" w:rsidRPr="00D33BAD">
        <w:t xml:space="preserve">ao </w:t>
      </w:r>
      <w:r w:rsidR="00CF73AC" w:rsidRPr="00D33BAD">
        <w:t>Pregoeiro</w:t>
      </w:r>
      <w:r w:rsidRPr="00D33BAD">
        <w:t>, auxiliado pelos responsáveis pela elaboração do edital e dos anexos, decidir sobre a impugnação no prazo de 3 (três) dias úteis, contado da data de recebimento da impugnação</w:t>
      </w:r>
      <w:r w:rsidR="00C8639D" w:rsidRPr="00D33BAD">
        <w:t xml:space="preserve"> e limitado ao último dia anterior à data de abertura do certame</w:t>
      </w:r>
      <w:r w:rsidRPr="00D33BAD">
        <w:t>.</w:t>
      </w:r>
    </w:p>
    <w:p w14:paraId="296605F0" w14:textId="77777777" w:rsidR="006F678A" w:rsidRPr="00D33BAD" w:rsidRDefault="006F678A" w:rsidP="007F589E">
      <w:pPr>
        <w:pStyle w:val="TEXTO"/>
      </w:pPr>
    </w:p>
    <w:p w14:paraId="49FE9DAE" w14:textId="77777777" w:rsidR="006F678A" w:rsidRPr="00D33BAD" w:rsidRDefault="006F678A" w:rsidP="00DF22FF">
      <w:pPr>
        <w:spacing w:after="0" w:line="240" w:lineRule="auto"/>
        <w:ind w:right="-285"/>
        <w:jc w:val="both"/>
        <w:rPr>
          <w:rFonts w:ascii="Arial" w:hAnsi="Arial" w:cs="Arial"/>
          <w:color w:val="000000" w:themeColor="text1"/>
          <w:sz w:val="24"/>
          <w:szCs w:val="24"/>
        </w:rPr>
      </w:pPr>
      <w:r w:rsidRPr="00D33BAD">
        <w:rPr>
          <w:rFonts w:ascii="Arial" w:hAnsi="Arial" w:cs="Arial"/>
          <w:color w:val="000000" w:themeColor="text1"/>
          <w:sz w:val="24"/>
          <w:szCs w:val="24"/>
        </w:rPr>
        <w:t xml:space="preserve">1.8.2 – A impugnação possui efeito suspensivo até que sobrevenha decisão final da autoridade competente. </w:t>
      </w:r>
    </w:p>
    <w:p w14:paraId="47F3FFB7" w14:textId="77777777" w:rsidR="006F678A" w:rsidRPr="00D33BAD" w:rsidRDefault="006F678A" w:rsidP="007F589E">
      <w:pPr>
        <w:pStyle w:val="TEXTO"/>
      </w:pPr>
    </w:p>
    <w:p w14:paraId="76A5F1B5" w14:textId="77777777" w:rsidR="006F678A" w:rsidRPr="00D33BAD" w:rsidRDefault="006F678A" w:rsidP="007F589E">
      <w:pPr>
        <w:pStyle w:val="TEXTO"/>
      </w:pPr>
      <w:r w:rsidRPr="00D33BAD">
        <w:t>1.8.3 – Acolhida a impugnação contra o edital, será definida e publicada nova data para realização do certame</w:t>
      </w:r>
      <w:r w:rsidR="00FF676B" w:rsidRPr="00D33BAD">
        <w:t>, salvo nas hipóteses em que a correção dos termos do edital não afete diretamente à elaboração das propostas</w:t>
      </w:r>
      <w:r w:rsidRPr="00D33BAD">
        <w:t>. </w:t>
      </w:r>
    </w:p>
    <w:p w14:paraId="5736B1FA" w14:textId="77777777" w:rsidR="006F678A" w:rsidRPr="00D33BAD" w:rsidRDefault="006F678A" w:rsidP="007F589E">
      <w:pPr>
        <w:pStyle w:val="TEXTO"/>
      </w:pPr>
    </w:p>
    <w:p w14:paraId="68569C29" w14:textId="77777777" w:rsidR="002E02FC" w:rsidRPr="00D33BAD" w:rsidRDefault="006F678A" w:rsidP="007F589E">
      <w:pPr>
        <w:pStyle w:val="TEXTO"/>
      </w:pPr>
      <w:r w:rsidRPr="00D33BAD">
        <w:t xml:space="preserve">1.9 – A licitação não prosseguirá nos atos ulteriores até que sejam prestados os esclarecimentos ou respondidas as impugnações existentes. Oferecida a resposta da Administração, a </w:t>
      </w:r>
      <w:r w:rsidR="006B6E87" w:rsidRPr="00D33BAD">
        <w:t>licitação</w:t>
      </w:r>
      <w:r w:rsidRPr="00D33BAD">
        <w:t xml:space="preserve"> será </w:t>
      </w:r>
      <w:r w:rsidR="006B6E87" w:rsidRPr="00D33BAD">
        <w:t>processada</w:t>
      </w:r>
      <w:r w:rsidRPr="00D33BAD">
        <w:t xml:space="preserve"> </w:t>
      </w:r>
      <w:r w:rsidR="006B6E87" w:rsidRPr="00D33BAD">
        <w:t xml:space="preserve">normalmente, </w:t>
      </w:r>
      <w:r w:rsidRPr="00D33BAD">
        <w:t xml:space="preserve">salvo quando houver designação expressa de outra data pelo </w:t>
      </w:r>
      <w:r w:rsidR="00CF73AC" w:rsidRPr="00D33BAD">
        <w:t>Pregoeiro</w:t>
      </w:r>
      <w:r w:rsidR="00CA2A5C" w:rsidRPr="00D33BAD">
        <w:t xml:space="preserve"> </w:t>
      </w:r>
      <w:r w:rsidRPr="00D33BAD">
        <w:t>a ser divulgada pelos mesmos meios de divulgação do Edital.</w:t>
      </w:r>
    </w:p>
    <w:p w14:paraId="5DB1B0A7" w14:textId="77777777" w:rsidR="00B55561" w:rsidRPr="00D33BAD" w:rsidRDefault="00B55561" w:rsidP="007F589E">
      <w:pPr>
        <w:pStyle w:val="TEXTO"/>
      </w:pPr>
    </w:p>
    <w:p w14:paraId="04D2D5C2" w14:textId="33282839" w:rsidR="002E02FC" w:rsidRPr="00D33BAD" w:rsidRDefault="002E02FC" w:rsidP="009028E0">
      <w:pPr>
        <w:pStyle w:val="Ttulo1"/>
        <w:spacing w:before="0" w:line="240" w:lineRule="auto"/>
        <w:ind w:right="-285"/>
        <w:rPr>
          <w:rFonts w:ascii="Arial" w:hAnsi="Arial" w:cs="Arial"/>
          <w:szCs w:val="24"/>
          <w:u w:val="single"/>
        </w:rPr>
      </w:pPr>
      <w:r w:rsidRPr="00D33BAD">
        <w:rPr>
          <w:rFonts w:ascii="Arial" w:hAnsi="Arial" w:cs="Arial"/>
          <w:szCs w:val="24"/>
          <w:u w:val="single"/>
        </w:rPr>
        <w:t xml:space="preserve">2. </w:t>
      </w:r>
      <w:r w:rsidR="00E05A7C" w:rsidRPr="00D33BAD">
        <w:rPr>
          <w:rFonts w:ascii="Arial" w:hAnsi="Arial" w:cs="Arial"/>
          <w:szCs w:val="24"/>
          <w:u w:val="single"/>
        </w:rPr>
        <w:t>DA SECRETARIA INTERESSADA</w:t>
      </w:r>
    </w:p>
    <w:p w14:paraId="275F13D9" w14:textId="77777777" w:rsidR="002E02FC" w:rsidRPr="00D33BAD" w:rsidRDefault="002E02FC" w:rsidP="007F589E">
      <w:pPr>
        <w:pStyle w:val="TEXTO"/>
      </w:pPr>
    </w:p>
    <w:p w14:paraId="0589314B" w14:textId="279CD1E2" w:rsidR="002E02FC" w:rsidRPr="00D33BAD" w:rsidRDefault="002E02FC" w:rsidP="007F589E">
      <w:pPr>
        <w:pStyle w:val="TEXTO"/>
      </w:pPr>
      <w:r w:rsidRPr="00D33BAD">
        <w:t>2.1 –</w:t>
      </w:r>
      <w:r w:rsidR="006B6E87" w:rsidRPr="00D33BAD">
        <w:t xml:space="preserve"> </w:t>
      </w:r>
      <w:r w:rsidR="00E05A7C" w:rsidRPr="00D33BAD">
        <w:t xml:space="preserve">A presente licitação fora proposta por ato do </w:t>
      </w:r>
      <w:r w:rsidR="006B6E87" w:rsidRPr="00D33BAD">
        <w:t>Secretário da</w:t>
      </w:r>
      <w:r w:rsidR="00AE21AE" w:rsidRPr="00D33BAD">
        <w:rPr>
          <w:color w:val="FF0000"/>
        </w:rPr>
        <w:t xml:space="preserve"> </w:t>
      </w:r>
      <w:r w:rsidR="004644FA">
        <w:t xml:space="preserve">SECRETARIA  MUNICIPAL </w:t>
      </w:r>
      <w:r w:rsidR="002E7A87">
        <w:t>DE EDUCAÇÃO, CULTURA E TECNOLOGIA</w:t>
      </w:r>
      <w:r w:rsidR="00E05A7C" w:rsidRPr="00D33BAD">
        <w:t xml:space="preserve">, tendo colhido as </w:t>
      </w:r>
      <w:r w:rsidR="00E05A7C" w:rsidRPr="00D33BAD">
        <w:lastRenderedPageBreak/>
        <w:t>devidas autorizações, conforme constante no processo administrativo em epígrafe</w:t>
      </w:r>
      <w:r w:rsidR="0061534C" w:rsidRPr="00D33BAD">
        <w:t>, esta que figurará como órgão gerenciador da Ata de Registro de Preços a ser firmada</w:t>
      </w:r>
      <w:r w:rsidR="00E05A7C" w:rsidRPr="00D33BAD">
        <w:t>.</w:t>
      </w:r>
    </w:p>
    <w:p w14:paraId="7B34CC54" w14:textId="77777777" w:rsidR="00721488" w:rsidRPr="00D33BAD" w:rsidRDefault="00721488" w:rsidP="007F589E">
      <w:pPr>
        <w:pStyle w:val="TEXTO"/>
      </w:pPr>
    </w:p>
    <w:p w14:paraId="338FBAA9" w14:textId="77777777" w:rsidR="002E02FC" w:rsidRPr="00D33BAD" w:rsidRDefault="002E02FC" w:rsidP="009028E0">
      <w:pPr>
        <w:pStyle w:val="Ttulo1"/>
        <w:spacing w:before="0" w:line="240" w:lineRule="auto"/>
        <w:ind w:right="-285"/>
        <w:rPr>
          <w:rFonts w:ascii="Arial" w:hAnsi="Arial" w:cs="Arial"/>
          <w:b w:val="0"/>
          <w:szCs w:val="24"/>
          <w:u w:val="single"/>
        </w:rPr>
      </w:pPr>
      <w:r w:rsidRPr="0053558F">
        <w:rPr>
          <w:rFonts w:ascii="Arial" w:hAnsi="Arial" w:cs="Arial"/>
          <w:szCs w:val="24"/>
          <w:u w:val="single"/>
        </w:rPr>
        <w:t>3.</w:t>
      </w:r>
      <w:r w:rsidR="00E05A7C" w:rsidRPr="00D33BAD">
        <w:rPr>
          <w:rFonts w:ascii="Arial" w:hAnsi="Arial" w:cs="Arial"/>
          <w:b w:val="0"/>
          <w:szCs w:val="24"/>
          <w:u w:val="single"/>
        </w:rPr>
        <w:t xml:space="preserve"> </w:t>
      </w:r>
      <w:r w:rsidR="00E05A7C" w:rsidRPr="00D33BAD">
        <w:rPr>
          <w:rFonts w:ascii="Arial" w:hAnsi="Arial" w:cs="Arial"/>
          <w:szCs w:val="24"/>
          <w:u w:val="single"/>
        </w:rPr>
        <w:t>DO</w:t>
      </w:r>
      <w:r w:rsidRPr="00D33BAD">
        <w:rPr>
          <w:rFonts w:ascii="Arial" w:hAnsi="Arial" w:cs="Arial"/>
          <w:szCs w:val="24"/>
          <w:u w:val="single"/>
        </w:rPr>
        <w:t xml:space="preserve"> DIA, HORÁRIO E LOCAL DA ABERTURA DA LICITAÇÃO</w:t>
      </w:r>
    </w:p>
    <w:p w14:paraId="2BF8C0E2" w14:textId="77777777" w:rsidR="002E02FC" w:rsidRPr="00D33BAD" w:rsidRDefault="002E02FC" w:rsidP="009028E0">
      <w:pPr>
        <w:spacing w:after="0" w:line="240" w:lineRule="auto"/>
        <w:ind w:right="-285"/>
        <w:jc w:val="both"/>
        <w:rPr>
          <w:rFonts w:ascii="Arial" w:hAnsi="Arial" w:cs="Arial"/>
          <w:sz w:val="24"/>
          <w:szCs w:val="24"/>
        </w:rPr>
      </w:pPr>
    </w:p>
    <w:p w14:paraId="010C6FA1" w14:textId="60D19D7A" w:rsidR="002E02FC" w:rsidRPr="007F589E" w:rsidRDefault="002E02FC" w:rsidP="007F589E">
      <w:pPr>
        <w:pStyle w:val="TEXTO"/>
      </w:pPr>
      <w:r w:rsidRPr="007F589E">
        <w:t xml:space="preserve">3.1 – No dia </w:t>
      </w:r>
      <w:r w:rsidR="002D7532">
        <w:t>03</w:t>
      </w:r>
      <w:bookmarkStart w:id="0" w:name="_GoBack"/>
      <w:bookmarkEnd w:id="0"/>
      <w:r w:rsidRPr="007F589E">
        <w:t xml:space="preserve"> de </w:t>
      </w:r>
      <w:r w:rsidR="007F589E" w:rsidRPr="007F589E">
        <w:t>novembro de</w:t>
      </w:r>
      <w:r w:rsidR="003C4241" w:rsidRPr="007F589E">
        <w:t xml:space="preserve"> </w:t>
      </w:r>
      <w:r w:rsidR="000D1078" w:rsidRPr="007F589E">
        <w:t>2026</w:t>
      </w:r>
      <w:r w:rsidRPr="007F589E">
        <w:t xml:space="preserve"> às </w:t>
      </w:r>
      <w:r w:rsidR="007F589E" w:rsidRPr="007F589E">
        <w:t>10</w:t>
      </w:r>
      <w:r w:rsidR="000D1078" w:rsidRPr="007F589E">
        <w:t xml:space="preserve">h, </w:t>
      </w:r>
      <w:r w:rsidR="006F4021" w:rsidRPr="007F589E">
        <w:t>o Pregoeiro</w:t>
      </w:r>
      <w:r w:rsidR="007252A9" w:rsidRPr="007F589E">
        <w:t xml:space="preserve"> </w:t>
      </w:r>
      <w:r w:rsidRPr="007F589E">
        <w:t xml:space="preserve">iniciará a sessão pública </w:t>
      </w:r>
      <w:r w:rsidR="00CF73AC" w:rsidRPr="007F589E">
        <w:t>do PREGÃO ELETRÔNICO</w:t>
      </w:r>
      <w:r w:rsidR="007252A9" w:rsidRPr="007F589E">
        <w:t xml:space="preserve"> </w:t>
      </w:r>
      <w:r w:rsidRPr="007F589E">
        <w:t>Nº</w:t>
      </w:r>
      <w:r w:rsidR="00E05A7C" w:rsidRPr="007F589E">
        <w:t xml:space="preserve"> </w:t>
      </w:r>
      <w:r w:rsidR="007F589E" w:rsidRPr="007F589E">
        <w:t>068</w:t>
      </w:r>
      <w:r w:rsidR="005A4FFE" w:rsidRPr="007F589E">
        <w:t>/</w:t>
      </w:r>
      <w:r w:rsidR="000D1078" w:rsidRPr="007F589E">
        <w:t>2026</w:t>
      </w:r>
      <w:r w:rsidRPr="007F589E">
        <w:t xml:space="preserve"> no endereço eletrônico </w:t>
      </w:r>
      <w:hyperlink r:id="rId13" w:history="1">
        <w:r w:rsidR="003043D7" w:rsidRPr="007F589E">
          <w:rPr>
            <w:rStyle w:val="Hyperlink"/>
            <w:color w:val="000000" w:themeColor="text1"/>
          </w:rPr>
          <w:t>https://www.bnc.org.br/</w:t>
        </w:r>
      </w:hyperlink>
      <w:r w:rsidR="00E05A7C" w:rsidRPr="007F589E">
        <w:t>.</w:t>
      </w:r>
    </w:p>
    <w:p w14:paraId="55231894" w14:textId="77777777" w:rsidR="006372BB" w:rsidRPr="00D33BAD" w:rsidRDefault="006372BB" w:rsidP="007F589E">
      <w:pPr>
        <w:pStyle w:val="TEXTO"/>
      </w:pPr>
    </w:p>
    <w:p w14:paraId="3E72BC3C" w14:textId="77777777" w:rsidR="002E02FC" w:rsidRPr="00D33BAD" w:rsidRDefault="002E02FC" w:rsidP="007F589E">
      <w:pPr>
        <w:pStyle w:val="TEXTO"/>
      </w:pPr>
      <w:r w:rsidRPr="00D33BAD">
        <w:t>3.2 – No caso de a licitação não poder ser realizada na data estabelecida, será adiada para o primeiro dia útil posterior, no mesmo horário e local, salvo designação expressa de outra data pelo</w:t>
      </w:r>
      <w:r w:rsidR="007252A9" w:rsidRPr="00D33BAD">
        <w:t xml:space="preserve"> </w:t>
      </w:r>
      <w:r w:rsidR="00CF73AC" w:rsidRPr="00D33BAD">
        <w:t>Pregoeiro</w:t>
      </w:r>
      <w:r w:rsidR="007252A9" w:rsidRPr="00D33BAD">
        <w:t xml:space="preserve"> </w:t>
      </w:r>
      <w:r w:rsidRPr="00D33BAD">
        <w:t>a ser divulgada pelos mesmos meios de divulgação do Edital.</w:t>
      </w:r>
    </w:p>
    <w:p w14:paraId="52AC2043" w14:textId="77777777" w:rsidR="002E02FC" w:rsidRPr="00D33BAD" w:rsidRDefault="002E02FC" w:rsidP="007F589E">
      <w:pPr>
        <w:pStyle w:val="TEXTO"/>
      </w:pPr>
    </w:p>
    <w:p w14:paraId="305E9BB5" w14:textId="77777777" w:rsidR="002E02FC" w:rsidRPr="00D33BAD" w:rsidRDefault="002E02FC" w:rsidP="009028E0">
      <w:pPr>
        <w:pStyle w:val="Ttulo1"/>
        <w:spacing w:before="0" w:line="240" w:lineRule="auto"/>
        <w:ind w:right="-285"/>
        <w:rPr>
          <w:rFonts w:ascii="Arial" w:hAnsi="Arial" w:cs="Arial"/>
          <w:b w:val="0"/>
          <w:szCs w:val="24"/>
          <w:u w:val="single"/>
        </w:rPr>
      </w:pPr>
      <w:r w:rsidRPr="00D33BAD">
        <w:rPr>
          <w:rFonts w:ascii="Arial" w:hAnsi="Arial" w:cs="Arial"/>
          <w:b w:val="0"/>
          <w:szCs w:val="24"/>
          <w:u w:val="single"/>
        </w:rPr>
        <w:t xml:space="preserve">4. </w:t>
      </w:r>
      <w:r w:rsidR="00DB41B9" w:rsidRPr="00D33BAD">
        <w:rPr>
          <w:rFonts w:ascii="Arial" w:hAnsi="Arial" w:cs="Arial"/>
          <w:szCs w:val="24"/>
          <w:u w:val="single"/>
        </w:rPr>
        <w:t xml:space="preserve">DO </w:t>
      </w:r>
      <w:r w:rsidRPr="00D33BAD">
        <w:rPr>
          <w:rFonts w:ascii="Arial" w:hAnsi="Arial" w:cs="Arial"/>
          <w:szCs w:val="24"/>
          <w:u w:val="single"/>
        </w:rPr>
        <w:t>OBJETO</w:t>
      </w:r>
    </w:p>
    <w:p w14:paraId="388841C6" w14:textId="77777777" w:rsidR="002E02FC" w:rsidRPr="00D33BAD" w:rsidRDefault="002E02FC" w:rsidP="009028E0">
      <w:pPr>
        <w:spacing w:after="0" w:line="240" w:lineRule="auto"/>
        <w:ind w:right="-285"/>
        <w:jc w:val="both"/>
        <w:rPr>
          <w:rFonts w:ascii="Arial" w:hAnsi="Arial" w:cs="Arial"/>
          <w:sz w:val="24"/>
          <w:szCs w:val="24"/>
        </w:rPr>
      </w:pPr>
    </w:p>
    <w:p w14:paraId="5E502CA8" w14:textId="43E1191A" w:rsidR="002E02FC" w:rsidRDefault="002E02FC" w:rsidP="007F589E">
      <w:pPr>
        <w:pStyle w:val="TEXTO"/>
      </w:pPr>
      <w:r w:rsidRPr="00D33BAD">
        <w:t xml:space="preserve">4.1 – O </w:t>
      </w:r>
      <w:r w:rsidR="00C62A1F" w:rsidRPr="00D33BAD">
        <w:t>objeto da presente licitação é</w:t>
      </w:r>
      <w:r w:rsidRPr="00D33BAD">
        <w:t xml:space="preserve"> </w:t>
      </w:r>
      <w:r w:rsidR="002B7BAA" w:rsidRPr="00D33BAD">
        <w:t xml:space="preserve">registro de preços para </w:t>
      </w:r>
      <w:r w:rsidR="007252A9" w:rsidRPr="00D33BAD">
        <w:t xml:space="preserve">futura </w:t>
      </w:r>
      <w:r w:rsidR="002F25CA" w:rsidRPr="00D33BAD">
        <w:t>e eventual</w:t>
      </w:r>
      <w:r w:rsidR="007252A9" w:rsidRPr="00D33BAD">
        <w:t xml:space="preserve"> </w:t>
      </w:r>
      <w:r w:rsidR="00965D75" w:rsidRPr="00EE027A">
        <w:rPr>
          <w:color w:val="auto"/>
        </w:rPr>
        <w:t>c</w:t>
      </w:r>
      <w:r w:rsidR="00C62A1F" w:rsidRPr="00EE027A">
        <w:rPr>
          <w:color w:val="auto"/>
        </w:rPr>
        <w:t>ontratação de empresa</w:t>
      </w:r>
      <w:r w:rsidR="002F25CA" w:rsidRPr="00EE027A">
        <w:rPr>
          <w:color w:val="auto"/>
        </w:rPr>
        <w:t xml:space="preserve"> para </w:t>
      </w:r>
      <w:r w:rsidR="002E7A87" w:rsidRPr="00EE027A">
        <w:rPr>
          <w:color w:val="auto"/>
        </w:rPr>
        <w:t xml:space="preserve">fornecimento de </w:t>
      </w:r>
      <w:r w:rsidR="00935EE6">
        <w:rPr>
          <w:color w:val="auto"/>
        </w:rPr>
        <w:t>MATERIAL PARA ILUMINAÇÃO</w:t>
      </w:r>
      <w:r w:rsidR="00C62A1F" w:rsidRPr="00EE027A">
        <w:rPr>
          <w:color w:val="auto"/>
        </w:rPr>
        <w:t xml:space="preserve"> destinado à</w:t>
      </w:r>
      <w:r w:rsidR="00D16397" w:rsidRPr="00EE027A">
        <w:rPr>
          <w:color w:val="auto"/>
        </w:rPr>
        <w:t xml:space="preserve">s </w:t>
      </w:r>
      <w:r w:rsidR="00CB15CE" w:rsidRPr="00D33BAD">
        <w:t>atividades</w:t>
      </w:r>
      <w:r w:rsidR="00D16397" w:rsidRPr="00D33BAD">
        <w:t xml:space="preserve"> d</w:t>
      </w:r>
      <w:r w:rsidR="006F4021" w:rsidRPr="00D33BAD">
        <w:t>a Secretaria</w:t>
      </w:r>
      <w:r w:rsidR="00D16397" w:rsidRPr="00D33BAD">
        <w:t xml:space="preserve"> </w:t>
      </w:r>
      <w:r w:rsidR="006F4021" w:rsidRPr="00D33BAD">
        <w:t>discriminada</w:t>
      </w:r>
      <w:r w:rsidR="00721488" w:rsidRPr="00D33BAD">
        <w:t xml:space="preserve"> no item 02 deste edital</w:t>
      </w:r>
      <w:r w:rsidRPr="00D33BAD">
        <w:t>, conforme as especificações constantes deste Edital e do Termo de Referência.</w:t>
      </w:r>
    </w:p>
    <w:p w14:paraId="4158E95A" w14:textId="77777777" w:rsidR="00D33BAD" w:rsidRPr="00D33BAD" w:rsidRDefault="00D33BAD" w:rsidP="007F589E">
      <w:pPr>
        <w:pStyle w:val="TEXTO"/>
      </w:pPr>
    </w:p>
    <w:p w14:paraId="35F26796" w14:textId="77777777" w:rsidR="00D33BAD" w:rsidRPr="009D5387" w:rsidRDefault="00D33BAD" w:rsidP="00D33BAD">
      <w:pPr>
        <w:keepNext/>
        <w:keepLines/>
        <w:ind w:right="-285"/>
        <w:jc w:val="both"/>
        <w:outlineLvl w:val="0"/>
        <w:rPr>
          <w:rFonts w:ascii="Arial" w:eastAsiaTheme="majorEastAsia" w:hAnsi="Arial" w:cs="Arial"/>
          <w:b/>
          <w:sz w:val="24"/>
          <w:szCs w:val="24"/>
          <w:u w:val="single"/>
        </w:rPr>
      </w:pPr>
      <w:r w:rsidRPr="009D5387">
        <w:rPr>
          <w:rFonts w:ascii="Arial" w:eastAsiaTheme="majorEastAsia" w:hAnsi="Arial" w:cs="Arial"/>
          <w:b/>
          <w:sz w:val="24"/>
          <w:szCs w:val="24"/>
          <w:u w:val="single"/>
        </w:rPr>
        <w:t xml:space="preserve">5. DO </w:t>
      </w:r>
      <w:r w:rsidRPr="009D5387">
        <w:rPr>
          <w:rFonts w:ascii="Arial" w:hAnsi="Arial" w:cs="Arial"/>
          <w:b/>
          <w:sz w:val="24"/>
          <w:szCs w:val="24"/>
          <w:u w:val="single"/>
        </w:rPr>
        <w:t>ORÇAMENTO ESTIMADO SIGILOSO</w:t>
      </w:r>
    </w:p>
    <w:p w14:paraId="611B0229" w14:textId="536B3D76" w:rsidR="00D33BAD" w:rsidRPr="003C4241" w:rsidRDefault="00D33BAD" w:rsidP="002E7A87">
      <w:pPr>
        <w:widowControl w:val="0"/>
        <w:tabs>
          <w:tab w:val="left" w:pos="225"/>
          <w:tab w:val="left" w:pos="3536"/>
          <w:tab w:val="left" w:pos="4708"/>
          <w:tab w:val="left" w:pos="6943"/>
          <w:tab w:val="left" w:pos="8804"/>
        </w:tabs>
        <w:suppressAutoHyphens/>
        <w:jc w:val="both"/>
        <w:rPr>
          <w:rFonts w:ascii="Arial" w:hAnsi="Arial" w:cs="Arial"/>
          <w:sz w:val="24"/>
          <w:szCs w:val="24"/>
        </w:rPr>
      </w:pPr>
      <w:r w:rsidRPr="003C4241">
        <w:rPr>
          <w:rFonts w:ascii="Arial" w:eastAsia="Arial" w:hAnsi="Arial" w:cs="Arial"/>
          <w:sz w:val="24"/>
          <w:szCs w:val="24"/>
        </w:rPr>
        <w:t xml:space="preserve">5.1 - </w:t>
      </w:r>
      <w:r w:rsidRPr="003C4241">
        <w:rPr>
          <w:rFonts w:ascii="Arial" w:hAnsi="Arial" w:cs="Arial"/>
          <w:sz w:val="24"/>
          <w:szCs w:val="24"/>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709FA863" w14:textId="77777777" w:rsidR="00D33BAD" w:rsidRPr="003C4241" w:rsidRDefault="00D33BAD" w:rsidP="002E7A87">
      <w:pPr>
        <w:tabs>
          <w:tab w:val="left" w:pos="1134"/>
        </w:tabs>
        <w:jc w:val="both"/>
        <w:rPr>
          <w:rFonts w:ascii="Arial" w:hAnsi="Arial" w:cs="Arial"/>
          <w:sz w:val="24"/>
          <w:szCs w:val="24"/>
        </w:rPr>
      </w:pPr>
      <w:r w:rsidRPr="003C4241">
        <w:rPr>
          <w:rFonts w:ascii="Arial" w:hAnsi="Arial" w:cs="Arial"/>
          <w:sz w:val="24"/>
          <w:szCs w:val="24"/>
        </w:rPr>
        <w:t xml:space="preserve">5.2 - O Orçamento Estimado do presente procedimento licitatório terá caráter sigiloso e só será tornado público apenas e imediatamente após a classificação final e fase de negociação. </w:t>
      </w:r>
    </w:p>
    <w:p w14:paraId="380BD301" w14:textId="0FC9D9E9" w:rsidR="00D33BAD" w:rsidRPr="003C4241" w:rsidRDefault="00D33BAD" w:rsidP="00D33BAD">
      <w:pPr>
        <w:tabs>
          <w:tab w:val="left" w:pos="1134"/>
        </w:tabs>
        <w:jc w:val="both"/>
        <w:rPr>
          <w:rFonts w:ascii="Arial" w:hAnsi="Arial" w:cs="Arial"/>
          <w:sz w:val="24"/>
          <w:szCs w:val="24"/>
        </w:rPr>
      </w:pPr>
      <w:r w:rsidRPr="003C4241">
        <w:rPr>
          <w:rFonts w:ascii="Arial" w:hAnsi="Arial" w:cs="Arial"/>
          <w:sz w:val="24"/>
          <w:szCs w:val="24"/>
        </w:rPr>
        <w:t xml:space="preserve">5.2.1 -  O sigilo do valor estimado no presente procedimento, de contratação de empresa para o  REGISTRO DE PREÇOS PARA FUTURO E EVENTUAL </w:t>
      </w:r>
      <w:r w:rsidR="002E7A87" w:rsidRPr="003C4241">
        <w:rPr>
          <w:rFonts w:ascii="Arial" w:hAnsi="Arial" w:cs="Arial"/>
          <w:sz w:val="24"/>
          <w:szCs w:val="24"/>
        </w:rPr>
        <w:t xml:space="preserve">fornecimento de </w:t>
      </w:r>
      <w:r w:rsidR="00935EE6" w:rsidRPr="003C4241">
        <w:rPr>
          <w:rFonts w:ascii="Arial" w:hAnsi="Arial" w:cs="Arial"/>
          <w:sz w:val="24"/>
          <w:szCs w:val="24"/>
        </w:rPr>
        <w:t>MATERIAL PARA ILUMINAÇÃO</w:t>
      </w:r>
      <w:r w:rsidRPr="003C4241">
        <w:rPr>
          <w:rFonts w:ascii="Arial" w:hAnsi="Arial" w:cs="Arial"/>
          <w:sz w:val="24"/>
          <w:szCs w:val="24"/>
        </w:rPr>
        <w:t xml:space="preserve">, conforme especificações constantes no Termo de Referência, com finalidade de atender a </w:t>
      </w:r>
      <w:r w:rsidR="002E7A87" w:rsidRPr="003C4241">
        <w:rPr>
          <w:rFonts w:ascii="Arial" w:hAnsi="Arial" w:cs="Arial"/>
          <w:sz w:val="24"/>
          <w:szCs w:val="24"/>
        </w:rPr>
        <w:t>SECRETARIA  MUNICIPAL DE EDUCAÇÃO, CULTURA E TECNOLOGIA</w:t>
      </w:r>
      <w:r w:rsidRPr="003C4241">
        <w:rPr>
          <w:rFonts w:ascii="Arial" w:hAnsi="Arial" w:cs="Arial"/>
          <w:sz w:val="24"/>
          <w:szCs w:val="24"/>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38AA9CB7" w14:textId="77777777" w:rsidR="00D33BAD" w:rsidRPr="003C4241" w:rsidRDefault="00D33BAD" w:rsidP="00D33BAD">
      <w:pPr>
        <w:tabs>
          <w:tab w:val="left" w:pos="1134"/>
        </w:tabs>
        <w:jc w:val="both"/>
        <w:rPr>
          <w:rFonts w:ascii="Arial" w:hAnsi="Arial" w:cs="Arial"/>
          <w:sz w:val="24"/>
          <w:szCs w:val="24"/>
        </w:rPr>
      </w:pPr>
      <w:r w:rsidRPr="003C4241">
        <w:rPr>
          <w:rFonts w:ascii="Arial" w:hAnsi="Arial" w:cs="Arial"/>
          <w:sz w:val="24"/>
          <w:szCs w:val="24"/>
        </w:rPr>
        <w:t xml:space="preserve">5.2.2 -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w:t>
      </w:r>
      <w:r w:rsidRPr="003C4241">
        <w:rPr>
          <w:rFonts w:ascii="Arial" w:hAnsi="Arial" w:cs="Arial"/>
          <w:sz w:val="24"/>
          <w:szCs w:val="24"/>
        </w:rPr>
        <w:lastRenderedPageBreak/>
        <w:t xml:space="preserve">o sigilo é temporário e o orçamento é divulgado após a etapa competitiva. Assim, fica evidente que o uso do sigilo não viola os princípios de transparência, pois é uma medida que visa garantir a lisura e a competitividade do processo licitatório. </w:t>
      </w:r>
    </w:p>
    <w:p w14:paraId="044AD9AC" w14:textId="77777777" w:rsidR="00D33BAD" w:rsidRPr="003C4241" w:rsidRDefault="00D33BAD" w:rsidP="00D33BAD">
      <w:pPr>
        <w:tabs>
          <w:tab w:val="left" w:pos="709"/>
          <w:tab w:val="left" w:pos="851"/>
          <w:tab w:val="left" w:pos="1134"/>
        </w:tabs>
        <w:jc w:val="both"/>
        <w:rPr>
          <w:rFonts w:ascii="Arial" w:hAnsi="Arial" w:cs="Arial"/>
          <w:sz w:val="24"/>
          <w:szCs w:val="24"/>
        </w:rPr>
      </w:pPr>
      <w:r w:rsidRPr="003C4241">
        <w:rPr>
          <w:rFonts w:ascii="Arial" w:hAnsi="Arial" w:cs="Arial"/>
          <w:sz w:val="24"/>
          <w:szCs w:val="24"/>
        </w:rPr>
        <w:t xml:space="preserve">5.2.3 -  A opção por tornar o orçamento sigiloso pressupõe o exercício de competência discricionária, nesse aspecto com amparo na motivação adequada, a saber: </w:t>
      </w:r>
    </w:p>
    <w:p w14:paraId="468D5002" w14:textId="77777777" w:rsidR="00D33BAD" w:rsidRPr="003C4241" w:rsidRDefault="00D33BAD" w:rsidP="00D33BAD">
      <w:pPr>
        <w:tabs>
          <w:tab w:val="left" w:pos="1134"/>
        </w:tabs>
        <w:jc w:val="both"/>
        <w:rPr>
          <w:rFonts w:ascii="Arial" w:hAnsi="Arial" w:cs="Arial"/>
          <w:sz w:val="24"/>
          <w:szCs w:val="24"/>
        </w:rPr>
      </w:pPr>
      <w:r w:rsidRPr="003C4241">
        <w:rPr>
          <w:rFonts w:ascii="Arial" w:hAnsi="Arial" w:cs="Arial"/>
          <w:sz w:val="24"/>
          <w:szCs w:val="24"/>
        </w:rPr>
        <w:t xml:space="preserve">5.2.4 -  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3643433B" w14:textId="77777777" w:rsidR="00D33BAD" w:rsidRPr="003C4241" w:rsidRDefault="00D33BAD" w:rsidP="00D33BAD">
      <w:pPr>
        <w:tabs>
          <w:tab w:val="left" w:pos="1134"/>
        </w:tabs>
        <w:rPr>
          <w:rFonts w:ascii="Arial" w:hAnsi="Arial" w:cs="Arial"/>
          <w:sz w:val="24"/>
          <w:szCs w:val="24"/>
        </w:rPr>
      </w:pPr>
      <w:r w:rsidRPr="003C4241">
        <w:rPr>
          <w:rFonts w:ascii="Arial" w:hAnsi="Arial" w:cs="Arial"/>
          <w:sz w:val="24"/>
          <w:szCs w:val="24"/>
        </w:rPr>
        <w:t xml:space="preserve">5.2.4.1 - Estímulo à Competitividade e à Eficiência </w:t>
      </w:r>
    </w:p>
    <w:p w14:paraId="4D76F47E" w14:textId="77777777" w:rsidR="00D33BAD" w:rsidRPr="003C4241" w:rsidRDefault="00D33BAD" w:rsidP="00D33BAD">
      <w:pPr>
        <w:tabs>
          <w:tab w:val="left" w:pos="1134"/>
        </w:tabs>
        <w:rPr>
          <w:rFonts w:ascii="Arial" w:hAnsi="Arial" w:cs="Arial"/>
          <w:sz w:val="24"/>
          <w:szCs w:val="24"/>
        </w:rPr>
      </w:pPr>
      <w:r w:rsidRPr="003C4241">
        <w:rPr>
          <w:rFonts w:ascii="Arial" w:hAnsi="Arial" w:cs="Arial"/>
          <w:sz w:val="24"/>
          <w:szCs w:val="24"/>
        </w:rPr>
        <w:t xml:space="preserve">5.2.4.2 - Preservação da Equidade e da Imparcialidade </w:t>
      </w:r>
    </w:p>
    <w:p w14:paraId="678E593E" w14:textId="77777777" w:rsidR="00D33BAD" w:rsidRPr="003C4241" w:rsidRDefault="00D33BAD" w:rsidP="00D33BAD">
      <w:pPr>
        <w:tabs>
          <w:tab w:val="left" w:pos="1134"/>
        </w:tabs>
        <w:rPr>
          <w:rFonts w:ascii="Arial" w:hAnsi="Arial" w:cs="Arial"/>
          <w:sz w:val="24"/>
          <w:szCs w:val="24"/>
        </w:rPr>
      </w:pPr>
      <w:r w:rsidRPr="003C4241">
        <w:rPr>
          <w:rFonts w:ascii="Arial" w:hAnsi="Arial" w:cs="Arial"/>
          <w:sz w:val="24"/>
          <w:szCs w:val="24"/>
        </w:rPr>
        <w:t xml:space="preserve">5.2.4.3 - Proteção da Privacidade e Segurança das Informações </w:t>
      </w:r>
    </w:p>
    <w:p w14:paraId="0AF65F71" w14:textId="36CE75D0" w:rsidR="00D33BAD" w:rsidRPr="003C4241" w:rsidRDefault="00D33BAD" w:rsidP="00D33BAD">
      <w:pPr>
        <w:tabs>
          <w:tab w:val="left" w:pos="1134"/>
        </w:tabs>
        <w:jc w:val="both"/>
        <w:rPr>
          <w:rFonts w:ascii="Arial" w:hAnsi="Arial" w:cs="Arial"/>
          <w:sz w:val="24"/>
          <w:szCs w:val="24"/>
        </w:rPr>
      </w:pPr>
      <w:r w:rsidRPr="003C4241">
        <w:rPr>
          <w:rFonts w:ascii="Arial" w:hAnsi="Arial" w:cs="Arial"/>
          <w:sz w:val="24"/>
          <w:szCs w:val="24"/>
        </w:rPr>
        <w:t>5.2.</w:t>
      </w:r>
      <w:r w:rsidR="00FF1423" w:rsidRPr="003C4241">
        <w:rPr>
          <w:rFonts w:ascii="Arial" w:hAnsi="Arial" w:cs="Arial"/>
          <w:sz w:val="24"/>
          <w:szCs w:val="24"/>
        </w:rPr>
        <w:t>5</w:t>
      </w:r>
      <w:r w:rsidRPr="003C4241">
        <w:rPr>
          <w:rFonts w:ascii="Arial" w:hAnsi="Arial" w:cs="Arial"/>
          <w:sz w:val="24"/>
          <w:szCs w:val="24"/>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3AC10682" w14:textId="4355A373" w:rsidR="00D33BAD" w:rsidRPr="003C4241" w:rsidRDefault="00D33BAD" w:rsidP="00D33BAD">
      <w:pPr>
        <w:tabs>
          <w:tab w:val="left" w:pos="1134"/>
        </w:tabs>
        <w:jc w:val="both"/>
        <w:rPr>
          <w:rFonts w:ascii="Arial" w:hAnsi="Arial" w:cs="Arial"/>
          <w:sz w:val="24"/>
          <w:szCs w:val="24"/>
        </w:rPr>
      </w:pPr>
      <w:r w:rsidRPr="003C4241">
        <w:rPr>
          <w:rFonts w:ascii="Arial" w:hAnsi="Arial" w:cs="Arial"/>
          <w:sz w:val="24"/>
          <w:szCs w:val="24"/>
        </w:rPr>
        <w:t>5.2.</w:t>
      </w:r>
      <w:r w:rsidR="00FF1423" w:rsidRPr="003C4241">
        <w:rPr>
          <w:rFonts w:ascii="Arial" w:hAnsi="Arial" w:cs="Arial"/>
          <w:sz w:val="24"/>
          <w:szCs w:val="24"/>
        </w:rPr>
        <w:t>6</w:t>
      </w:r>
      <w:r w:rsidRPr="003C4241">
        <w:rPr>
          <w:rFonts w:ascii="Arial" w:hAnsi="Arial" w:cs="Arial"/>
          <w:sz w:val="24"/>
          <w:szCs w:val="24"/>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1A238E4F" w14:textId="77777777" w:rsidR="00D33BAD" w:rsidRPr="009D5387" w:rsidRDefault="00D33BAD" w:rsidP="00D33BAD">
      <w:pPr>
        <w:tabs>
          <w:tab w:val="left" w:pos="1134"/>
        </w:tabs>
        <w:spacing w:before="100" w:beforeAutospacing="1" w:after="100" w:afterAutospacing="1"/>
        <w:jc w:val="both"/>
        <w:outlineLvl w:val="2"/>
        <w:rPr>
          <w:rFonts w:ascii="Arial" w:eastAsia="Times New Roman" w:hAnsi="Arial" w:cs="Arial"/>
          <w:b/>
          <w:bCs/>
          <w:sz w:val="24"/>
          <w:szCs w:val="24"/>
          <w:u w:val="single"/>
        </w:rPr>
      </w:pPr>
      <w:r w:rsidRPr="009D5387">
        <w:rPr>
          <w:rFonts w:ascii="Arial" w:eastAsia="Times New Roman" w:hAnsi="Arial" w:cs="Arial"/>
          <w:b/>
          <w:bCs/>
          <w:sz w:val="24"/>
          <w:szCs w:val="24"/>
          <w:u w:val="single"/>
        </w:rPr>
        <w:t>6 -  DA JUSTIFICATIVA PARA A ADOÇÃO DO SISTEMA DE REGISTRO DE PREÇOS (SRP)</w:t>
      </w:r>
    </w:p>
    <w:p w14:paraId="61172172" w14:textId="77777777" w:rsidR="00D33BAD" w:rsidRPr="003C4241" w:rsidRDefault="00D33BAD" w:rsidP="00D33BAD">
      <w:pPr>
        <w:tabs>
          <w:tab w:val="left" w:pos="1134"/>
        </w:tabs>
        <w:spacing w:before="100" w:beforeAutospacing="1" w:after="100" w:afterAutospacing="1"/>
        <w:jc w:val="both"/>
        <w:rPr>
          <w:rFonts w:ascii="Arial" w:eastAsia="Times New Roman" w:hAnsi="Arial" w:cs="Arial"/>
          <w:sz w:val="24"/>
          <w:szCs w:val="24"/>
        </w:rPr>
      </w:pPr>
      <w:r w:rsidRPr="003C4241">
        <w:rPr>
          <w:rFonts w:ascii="Arial" w:eastAsia="Times New Roman" w:hAnsi="Arial" w:cs="Arial"/>
          <w:bCs/>
          <w:sz w:val="24"/>
          <w:szCs w:val="24"/>
        </w:rPr>
        <w:t xml:space="preserve">6.1 - </w:t>
      </w:r>
      <w:r w:rsidRPr="003C4241">
        <w:rPr>
          <w:rFonts w:ascii="Arial" w:eastAsia="Times New Roman" w:hAnsi="Arial" w:cs="Arial"/>
          <w:sz w:val="24"/>
          <w:szCs w:val="24"/>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4F6B0DD2" w14:textId="5D432C4A" w:rsidR="00D33BAD" w:rsidRPr="003C4241" w:rsidRDefault="00D33BAD" w:rsidP="00D33BAD">
      <w:pPr>
        <w:tabs>
          <w:tab w:val="left" w:pos="1134"/>
        </w:tabs>
        <w:spacing w:before="100" w:beforeAutospacing="1" w:after="100" w:afterAutospacing="1"/>
        <w:jc w:val="both"/>
        <w:rPr>
          <w:rFonts w:ascii="Arial" w:eastAsia="Times New Roman" w:hAnsi="Arial" w:cs="Arial"/>
          <w:sz w:val="24"/>
          <w:szCs w:val="24"/>
        </w:rPr>
      </w:pPr>
      <w:r w:rsidRPr="003C4241">
        <w:rPr>
          <w:rFonts w:ascii="Arial" w:eastAsia="Times New Roman" w:hAnsi="Arial" w:cs="Arial"/>
          <w:bCs/>
          <w:sz w:val="24"/>
          <w:szCs w:val="24"/>
        </w:rPr>
        <w:t xml:space="preserve">6.2 - </w:t>
      </w:r>
      <w:r w:rsidRPr="003C4241">
        <w:rPr>
          <w:rFonts w:ascii="Arial" w:eastAsia="Times New Roman" w:hAnsi="Arial" w:cs="Arial"/>
          <w:sz w:val="24"/>
          <w:szCs w:val="24"/>
        </w:rPr>
        <w:t xml:space="preserve"> Cumpre destacar que os Órgãos de Controle Externo, Tribunal de Contas da União e Tribunais de Contas dos Estados vêm reiteradamente recomendando que a opção pelo SRP seja formal, prévia e expressamente motivada nos autos, </w:t>
      </w:r>
      <w:r w:rsidRPr="003C4241">
        <w:rPr>
          <w:rFonts w:ascii="Arial" w:eastAsia="Times New Roman" w:hAnsi="Arial" w:cs="Arial"/>
          <w:sz w:val="24"/>
          <w:szCs w:val="24"/>
        </w:rPr>
        <w:lastRenderedPageBreak/>
        <w:t xml:space="preserve">demonstrando-se sua estrita compatibilidade com o caso vertente. Nesse diapasão, a utilização do Registro de Preços para </w:t>
      </w:r>
      <w:r w:rsidR="002E7A87" w:rsidRPr="003C4241">
        <w:rPr>
          <w:rFonts w:ascii="Arial" w:hAnsi="Arial" w:cs="Arial"/>
          <w:sz w:val="24"/>
          <w:szCs w:val="24"/>
        </w:rPr>
        <w:t xml:space="preserve">fornecimento de </w:t>
      </w:r>
      <w:r w:rsidR="00935EE6" w:rsidRPr="003C4241">
        <w:rPr>
          <w:rFonts w:ascii="Arial" w:hAnsi="Arial" w:cs="Arial"/>
          <w:sz w:val="24"/>
          <w:szCs w:val="24"/>
        </w:rPr>
        <w:t>MATERIAL PARA ILUMINAÇÃO</w:t>
      </w:r>
      <w:r w:rsidRPr="003C4241">
        <w:rPr>
          <w:rFonts w:ascii="Arial" w:eastAsia="Times New Roman" w:hAnsi="Arial" w:cs="Arial"/>
          <w:sz w:val="24"/>
          <w:szCs w:val="24"/>
        </w:rPr>
        <w:t xml:space="preserve"> pauta-se nas seguintes vantagens determinantes:</w:t>
      </w:r>
    </w:p>
    <w:p w14:paraId="58FE1159"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a) Fragmentação, Sazonalidade e Imprevisibilidade da Demanda</w:t>
      </w:r>
    </w:p>
    <w:p w14:paraId="25EC57EE"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b) Otimização do Planejamento Orçamentário-Financeiro</w:t>
      </w:r>
    </w:p>
    <w:p w14:paraId="76F5FBB5"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c) Mitigação do Risco de Desabastecimento e Continuidade do Serviço</w:t>
      </w:r>
    </w:p>
    <w:p w14:paraId="55C63C13"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d) Economia de Escala e Atratividade de Mercado</w:t>
      </w:r>
    </w:p>
    <w:p w14:paraId="30FB7F58"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e) Desoneração Administrativa e Redução de Custos Operacionais (Eficiência Processual)</w:t>
      </w:r>
    </w:p>
    <w:p w14:paraId="3B510FA9" w14:textId="77777777" w:rsidR="00D33BAD" w:rsidRPr="009D5387" w:rsidRDefault="00D33BAD" w:rsidP="00D33BAD">
      <w:pPr>
        <w:tabs>
          <w:tab w:val="left" w:pos="1134"/>
        </w:tabs>
        <w:rPr>
          <w:rFonts w:ascii="Arial" w:hAnsi="Arial" w:cs="Arial"/>
          <w:sz w:val="24"/>
          <w:szCs w:val="24"/>
        </w:rPr>
      </w:pPr>
      <w:r w:rsidRPr="009D5387">
        <w:rPr>
          <w:rFonts w:ascii="Arial" w:eastAsia="Times New Roman" w:hAnsi="Arial" w:cs="Arial"/>
          <w:b/>
          <w:bCs/>
          <w:sz w:val="24"/>
          <w:szCs w:val="24"/>
        </w:rPr>
        <w:t>f) Transparência, Controle Dinâmico e Flexibilidade Comercial</w:t>
      </w:r>
    </w:p>
    <w:p w14:paraId="2FD2A52E" w14:textId="77777777" w:rsidR="00D33BAD" w:rsidRPr="009D5387" w:rsidRDefault="00D33BAD" w:rsidP="00D33BAD">
      <w:pPr>
        <w:tabs>
          <w:tab w:val="left" w:pos="1134"/>
        </w:tabs>
        <w:spacing w:before="100" w:beforeAutospacing="1" w:after="100" w:afterAutospacing="1"/>
        <w:jc w:val="both"/>
        <w:rPr>
          <w:rFonts w:ascii="Arial" w:eastAsia="Times New Roman" w:hAnsi="Arial" w:cs="Arial"/>
          <w:sz w:val="24"/>
          <w:szCs w:val="24"/>
        </w:rPr>
      </w:pPr>
      <w:r w:rsidRPr="003C4241">
        <w:rPr>
          <w:rFonts w:ascii="Arial" w:eastAsia="Times New Roman" w:hAnsi="Arial" w:cs="Arial"/>
          <w:bCs/>
          <w:sz w:val="24"/>
          <w:szCs w:val="24"/>
        </w:rPr>
        <w:t>6.3</w:t>
      </w:r>
      <w:r w:rsidRPr="009D5387">
        <w:rPr>
          <w:rFonts w:ascii="Arial" w:eastAsia="Times New Roman" w:hAnsi="Arial" w:cs="Arial"/>
          <w:b/>
          <w:bCs/>
          <w:sz w:val="24"/>
          <w:szCs w:val="24"/>
        </w:rPr>
        <w:t xml:space="preserve"> </w:t>
      </w:r>
      <w:r w:rsidRPr="003C4241">
        <w:rPr>
          <w:rFonts w:ascii="Arial" w:eastAsia="Times New Roman" w:hAnsi="Arial" w:cs="Arial"/>
          <w:bCs/>
          <w:sz w:val="24"/>
          <w:szCs w:val="24"/>
        </w:rPr>
        <w:t>-</w:t>
      </w:r>
      <w:r w:rsidRPr="009D5387">
        <w:rPr>
          <w:rFonts w:ascii="Arial" w:eastAsia="Times New Roman" w:hAnsi="Arial" w:cs="Arial"/>
          <w:b/>
          <w:bCs/>
          <w:sz w:val="24"/>
          <w:szCs w:val="24"/>
        </w:rPr>
        <w:t xml:space="preserve"> </w:t>
      </w:r>
      <w:r w:rsidRPr="009D5387">
        <w:rPr>
          <w:rFonts w:ascii="Arial" w:eastAsia="Times New Roman" w:hAnsi="Arial" w:cs="Arial"/>
          <w:sz w:val="24"/>
          <w:szCs w:val="24"/>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0B5742B3" w14:textId="77777777" w:rsidR="00D33BAD" w:rsidRPr="00B10458" w:rsidRDefault="00D33BAD" w:rsidP="00D33BAD">
      <w:pPr>
        <w:keepNext/>
        <w:keepLines/>
        <w:ind w:right="-285"/>
        <w:jc w:val="both"/>
        <w:outlineLvl w:val="0"/>
        <w:rPr>
          <w:rFonts w:ascii="Arial" w:eastAsiaTheme="majorEastAsia" w:hAnsi="Arial" w:cs="Arial"/>
          <w:b/>
          <w:sz w:val="24"/>
          <w:szCs w:val="24"/>
          <w:u w:val="single"/>
        </w:rPr>
      </w:pPr>
      <w:r w:rsidRPr="00B10458">
        <w:rPr>
          <w:rFonts w:ascii="Arial" w:eastAsiaTheme="majorEastAsia" w:hAnsi="Arial" w:cs="Arial"/>
          <w:b/>
          <w:sz w:val="24"/>
          <w:szCs w:val="24"/>
          <w:u w:val="single"/>
        </w:rPr>
        <w:t>7. DO CRITÉRIO DE JULGAMENTO</w:t>
      </w:r>
    </w:p>
    <w:p w14:paraId="68FB56C1" w14:textId="77777777" w:rsidR="00D33BAD" w:rsidRDefault="00D33BAD" w:rsidP="00D33BAD">
      <w:pPr>
        <w:suppressAutoHyphens/>
        <w:ind w:right="-285"/>
        <w:jc w:val="both"/>
        <w:rPr>
          <w:rFonts w:ascii="Arial" w:eastAsia="ArialMT" w:hAnsi="Arial" w:cs="Arial"/>
          <w:bCs/>
          <w:i/>
          <w:sz w:val="24"/>
          <w:szCs w:val="24"/>
          <w:shd w:val="clear" w:color="auto" w:fill="FFFFFF" w:themeFill="background1"/>
        </w:rPr>
      </w:pPr>
      <w:r w:rsidRPr="00B10458">
        <w:rPr>
          <w:rFonts w:ascii="Arial" w:eastAsia="ArialMT" w:hAnsi="Arial" w:cs="Arial"/>
          <w:b/>
          <w:bCs/>
          <w:sz w:val="24"/>
          <w:szCs w:val="24"/>
        </w:rPr>
        <w:t xml:space="preserve">7.1 – </w:t>
      </w:r>
      <w:r w:rsidRPr="00B10458">
        <w:rPr>
          <w:rFonts w:ascii="Arial" w:eastAsia="ArialMT" w:hAnsi="Arial" w:cs="Arial"/>
          <w:bCs/>
          <w:sz w:val="24"/>
          <w:szCs w:val="24"/>
        </w:rPr>
        <w:t xml:space="preserve">O critério de julgamento da presente licitação é o </w:t>
      </w:r>
      <w:r w:rsidRPr="00B10458">
        <w:rPr>
          <w:rFonts w:ascii="Arial" w:eastAsia="ArialMT" w:hAnsi="Arial" w:cs="Arial"/>
          <w:b/>
          <w:bCs/>
          <w:i/>
          <w:sz w:val="24"/>
          <w:szCs w:val="24"/>
          <w:shd w:val="clear" w:color="auto" w:fill="FFFFFF" w:themeFill="background1"/>
        </w:rPr>
        <w:t>menor preço unitário</w:t>
      </w:r>
      <w:r w:rsidRPr="00B10458">
        <w:rPr>
          <w:rFonts w:ascii="Arial" w:eastAsia="ArialMT" w:hAnsi="Arial" w:cs="Arial"/>
          <w:bCs/>
          <w:i/>
          <w:sz w:val="24"/>
          <w:szCs w:val="24"/>
          <w:shd w:val="clear" w:color="auto" w:fill="FFFFFF" w:themeFill="background1"/>
        </w:rPr>
        <w:t>.</w:t>
      </w:r>
    </w:p>
    <w:p w14:paraId="4B5D149E" w14:textId="77777777" w:rsidR="00D33BAD" w:rsidRPr="00B10458" w:rsidRDefault="00D33BAD" w:rsidP="00D33BAD">
      <w:pPr>
        <w:pStyle w:val="Ttulo1"/>
        <w:spacing w:before="0" w:line="240" w:lineRule="auto"/>
        <w:ind w:right="-285"/>
        <w:rPr>
          <w:rFonts w:ascii="Arial" w:hAnsi="Arial" w:cs="Arial"/>
          <w:szCs w:val="24"/>
          <w:u w:val="single"/>
        </w:rPr>
      </w:pPr>
      <w:r w:rsidRPr="00B10458">
        <w:rPr>
          <w:rFonts w:ascii="Arial" w:hAnsi="Arial" w:cs="Arial"/>
          <w:b w:val="0"/>
          <w:szCs w:val="24"/>
          <w:u w:val="single"/>
        </w:rPr>
        <w:t>8</w:t>
      </w:r>
      <w:r w:rsidRPr="00B10458">
        <w:rPr>
          <w:rFonts w:ascii="Arial" w:hAnsi="Arial" w:cs="Arial"/>
          <w:szCs w:val="24"/>
          <w:u w:val="single"/>
        </w:rPr>
        <w:t>. DAS CONDIÇÕES DE PARTICIPAÇÃO</w:t>
      </w:r>
    </w:p>
    <w:p w14:paraId="4CECC76A" w14:textId="17AB372A" w:rsidR="00D33BAD" w:rsidRPr="00B10458" w:rsidRDefault="00D33BAD" w:rsidP="007F589E">
      <w:pPr>
        <w:pStyle w:val="TEXTO"/>
      </w:pPr>
      <w:r w:rsidRPr="00B10458">
        <w:t xml:space="preserve">8.1 – Para a participação nesta licitação é necessário que o interessado esteja credenciado junto ao provedor do sistema, através do sítio eletrônico </w:t>
      </w:r>
      <w:hyperlink r:id="rId14" w:history="1">
        <w:r w:rsidRPr="00B10458">
          <w:rPr>
            <w:rStyle w:val="Hyperlink"/>
            <w:b/>
            <w:color w:val="auto"/>
          </w:rPr>
          <w:t>https://www.</w:t>
        </w:r>
        <w:r w:rsidR="002E7A87">
          <w:rPr>
            <w:rStyle w:val="Hyperlink"/>
            <w:b/>
            <w:color w:val="auto"/>
          </w:rPr>
          <w:t>bnc.org</w:t>
        </w:r>
        <w:r w:rsidRPr="00B10458">
          <w:rPr>
            <w:rStyle w:val="Hyperlink"/>
            <w:b/>
            <w:color w:val="auto"/>
          </w:rPr>
          <w:t>.br</w:t>
        </w:r>
      </w:hyperlink>
    </w:p>
    <w:p w14:paraId="32AB1B6E" w14:textId="77777777" w:rsidR="00D33BAD" w:rsidRPr="00B10458" w:rsidRDefault="00D33BAD" w:rsidP="007F589E">
      <w:pPr>
        <w:pStyle w:val="TEXTO"/>
      </w:pPr>
    </w:p>
    <w:p w14:paraId="69481058" w14:textId="77777777" w:rsidR="00D33BAD" w:rsidRPr="00B10458" w:rsidRDefault="00D33BAD" w:rsidP="007F589E">
      <w:pPr>
        <w:pStyle w:val="TEXTO"/>
      </w:pPr>
      <w:r w:rsidRPr="00B10458">
        <w:t>8.2 – Para participação no Pregão Eletrônico, a licitante deverá manifestar, em campo próprio do sistema eletrônico, que cumpre plenamente os requisitos de habilitação e que sua proposta está em conformidade com as exigências do instrumento convocatório.</w:t>
      </w:r>
    </w:p>
    <w:p w14:paraId="0CA7E174" w14:textId="77777777" w:rsidR="00D33BAD" w:rsidRPr="00B10458" w:rsidRDefault="00D33BAD" w:rsidP="007F589E">
      <w:pPr>
        <w:pStyle w:val="TEXTO"/>
      </w:pPr>
    </w:p>
    <w:p w14:paraId="1F80DEAF" w14:textId="77777777" w:rsidR="00D33BAD" w:rsidRPr="00B10458" w:rsidRDefault="00D33BAD" w:rsidP="007F589E">
      <w:pPr>
        <w:pStyle w:val="TEXTO"/>
      </w:pPr>
      <w:r w:rsidRPr="00B10458">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DEB9440" w14:textId="77777777" w:rsidR="00D33BAD" w:rsidRPr="00B10458" w:rsidRDefault="00D33BAD" w:rsidP="007F589E">
      <w:pPr>
        <w:pStyle w:val="TEXTO"/>
      </w:pPr>
    </w:p>
    <w:p w14:paraId="41A32953" w14:textId="77777777" w:rsidR="00D33BAD" w:rsidRPr="00B10458" w:rsidRDefault="00D33BAD" w:rsidP="007F589E">
      <w:pPr>
        <w:pStyle w:val="TEXTO"/>
      </w:pPr>
      <w:r w:rsidRPr="00B10458">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4B254619" w14:textId="77777777" w:rsidR="00D33BAD" w:rsidRPr="00B10458" w:rsidRDefault="00D33BAD" w:rsidP="007F589E">
      <w:pPr>
        <w:pStyle w:val="TEXTO"/>
      </w:pPr>
      <w:r w:rsidRPr="00B10458">
        <w:lastRenderedPageBreak/>
        <w:t>8.5 – Cada representante credenciado poderá representar apenas uma licitante, em cada licitação.</w:t>
      </w:r>
    </w:p>
    <w:p w14:paraId="6FFF0D36" w14:textId="77777777" w:rsidR="00D33BAD" w:rsidRPr="00B10458" w:rsidRDefault="00D33BAD" w:rsidP="007F589E">
      <w:pPr>
        <w:pStyle w:val="TEXTO"/>
      </w:pPr>
    </w:p>
    <w:p w14:paraId="26AAD28B" w14:textId="77777777" w:rsidR="00D33BAD" w:rsidRPr="00B10458" w:rsidRDefault="00D33BAD" w:rsidP="007F589E">
      <w:pPr>
        <w:pStyle w:val="TEXTO"/>
      </w:pPr>
      <w:r w:rsidRPr="00B10458">
        <w:t>8.6 – O envio da proposta vinculará a licitante ao cumprimento de todas as condições e obrigações inerentes ao certame.</w:t>
      </w:r>
    </w:p>
    <w:p w14:paraId="025BF724" w14:textId="77777777" w:rsidR="00D33BAD" w:rsidRPr="00B10458" w:rsidRDefault="00D33BAD" w:rsidP="007F589E">
      <w:pPr>
        <w:pStyle w:val="TEXTO"/>
      </w:pPr>
    </w:p>
    <w:p w14:paraId="1D24CEFC" w14:textId="77777777" w:rsidR="00D33BAD" w:rsidRPr="00B10458" w:rsidRDefault="00D33BAD" w:rsidP="007F589E">
      <w:pPr>
        <w:pStyle w:val="TEXTO"/>
      </w:pPr>
      <w:r w:rsidRPr="00B10458">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28256827" w14:textId="77777777" w:rsidR="00D33BAD" w:rsidRPr="00B10458" w:rsidRDefault="00D33BAD" w:rsidP="007F589E">
      <w:pPr>
        <w:pStyle w:val="TEXTO"/>
      </w:pPr>
    </w:p>
    <w:p w14:paraId="3E19590A" w14:textId="77777777" w:rsidR="00D33BAD" w:rsidRPr="00B10458" w:rsidRDefault="00D33BAD" w:rsidP="007F589E">
      <w:pPr>
        <w:pStyle w:val="TEXTO"/>
      </w:pPr>
      <w:r w:rsidRPr="00B10458">
        <w:t>8.8– 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6D79A94D" w14:textId="77777777" w:rsidR="00D33BAD" w:rsidRPr="00B10458" w:rsidRDefault="00D33BAD" w:rsidP="007F589E">
      <w:pPr>
        <w:pStyle w:val="TEXTO"/>
      </w:pPr>
    </w:p>
    <w:p w14:paraId="6F60D28D" w14:textId="77777777" w:rsidR="00D33BAD" w:rsidRPr="00B10458" w:rsidRDefault="00D33BAD" w:rsidP="007F589E">
      <w:pPr>
        <w:pStyle w:val="TEXTO"/>
      </w:pPr>
      <w:r w:rsidRPr="00B10458">
        <w:t>8.9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07A547F" w14:textId="77777777" w:rsidR="00D33BAD" w:rsidRPr="00B10458" w:rsidRDefault="00D33BAD" w:rsidP="007F589E">
      <w:pPr>
        <w:pStyle w:val="TEXTO"/>
      </w:pPr>
    </w:p>
    <w:p w14:paraId="20086DEC" w14:textId="77777777" w:rsidR="00D33BAD" w:rsidRPr="00B10458" w:rsidRDefault="00D33BAD" w:rsidP="007F589E">
      <w:pPr>
        <w:pStyle w:val="TEXTO"/>
      </w:pPr>
      <w:r w:rsidRPr="00B10458">
        <w:t>8.10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7E6DABDB" w14:textId="77777777" w:rsidR="00D33BAD" w:rsidRPr="00B10458" w:rsidRDefault="00D33BAD" w:rsidP="007F589E">
      <w:pPr>
        <w:pStyle w:val="TEXTO"/>
      </w:pPr>
    </w:p>
    <w:p w14:paraId="5066E871" w14:textId="77777777" w:rsidR="00D33BAD" w:rsidRPr="00B10458" w:rsidRDefault="00D33BAD" w:rsidP="007F589E">
      <w:pPr>
        <w:pStyle w:val="TEXTO"/>
      </w:pPr>
      <w:r w:rsidRPr="00B10458">
        <w:t>8.11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F028DF" w14:textId="77777777" w:rsidR="00D33BAD" w:rsidRPr="00B10458" w:rsidRDefault="00D33BAD" w:rsidP="007F589E">
      <w:pPr>
        <w:pStyle w:val="TEXTO"/>
      </w:pPr>
    </w:p>
    <w:p w14:paraId="165CA31E" w14:textId="77777777" w:rsidR="00D33BAD" w:rsidRPr="00B10458" w:rsidRDefault="00D33BAD" w:rsidP="007F589E">
      <w:pPr>
        <w:pStyle w:val="TEXTO"/>
      </w:pPr>
      <w:r w:rsidRPr="00B10458">
        <w:t>8.12 –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AEA80E6" w14:textId="77777777" w:rsidR="00D33BAD" w:rsidRPr="00B10458" w:rsidRDefault="00D33BAD" w:rsidP="007F589E">
      <w:pPr>
        <w:pStyle w:val="TEXTO"/>
      </w:pPr>
    </w:p>
    <w:p w14:paraId="115FF0F1" w14:textId="77777777" w:rsidR="00D33BAD" w:rsidRPr="00B10458" w:rsidRDefault="00D33BAD" w:rsidP="007F589E">
      <w:pPr>
        <w:pStyle w:val="TEXTO"/>
      </w:pPr>
      <w:r w:rsidRPr="00B10458">
        <w:t xml:space="preserve">8.13 – Não poderão disputar licitação ou participar da execução de contrato, direta ou indiretamente, pessoa física ou jurídica que, nos 5 (cinco) anos anteriores à </w:t>
      </w:r>
      <w:r w:rsidRPr="00B10458">
        <w:lastRenderedPageBreak/>
        <w:t>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AB0AEB" w14:textId="77777777" w:rsidR="00D33BAD" w:rsidRPr="00B10458" w:rsidRDefault="00D33BAD" w:rsidP="007F589E">
      <w:pPr>
        <w:pStyle w:val="TEXTO"/>
      </w:pPr>
    </w:p>
    <w:p w14:paraId="44CEAA25" w14:textId="77777777" w:rsidR="00D33BAD" w:rsidRPr="00B10458" w:rsidRDefault="00D33BAD" w:rsidP="00D33BAD">
      <w:pPr>
        <w:pStyle w:val="Ttulo1"/>
        <w:spacing w:before="0" w:line="240" w:lineRule="auto"/>
        <w:ind w:right="-285"/>
        <w:rPr>
          <w:rFonts w:ascii="Arial" w:hAnsi="Arial" w:cs="Arial"/>
          <w:szCs w:val="24"/>
          <w:u w:val="single"/>
        </w:rPr>
      </w:pPr>
      <w:r w:rsidRPr="00B10458">
        <w:rPr>
          <w:rFonts w:ascii="Arial" w:hAnsi="Arial" w:cs="Arial"/>
          <w:szCs w:val="24"/>
          <w:u w:val="single"/>
        </w:rPr>
        <w:t>9. DO CREDENCIAMENTO</w:t>
      </w:r>
    </w:p>
    <w:p w14:paraId="47621FF0" w14:textId="77777777" w:rsidR="00D33BAD" w:rsidRPr="00B10458" w:rsidRDefault="00D33BAD" w:rsidP="007F589E">
      <w:pPr>
        <w:pStyle w:val="TEXTO"/>
      </w:pPr>
    </w:p>
    <w:p w14:paraId="1A701381" w14:textId="34FC7AD3" w:rsidR="00D33BAD" w:rsidRPr="00B10458" w:rsidRDefault="00D33BAD" w:rsidP="007F589E">
      <w:pPr>
        <w:pStyle w:val="TEXTO"/>
      </w:pPr>
      <w:r w:rsidRPr="00B10458">
        <w:t xml:space="preserve">9.1 – O credenciamento dar–se–á pela atribuição de chave de identificação e senha, pessoal e intransferível, para acesso ao Sistema Banco Nacional de Compras, através do sítio eletrônico </w:t>
      </w:r>
      <w:hyperlink r:id="rId15" w:history="1">
        <w:r w:rsidRPr="00B10458">
          <w:rPr>
            <w:rStyle w:val="Hyperlink"/>
            <w:b/>
            <w:color w:val="auto"/>
          </w:rPr>
          <w:t>https://www.</w:t>
        </w:r>
        <w:r w:rsidR="002E7A87">
          <w:rPr>
            <w:rStyle w:val="Hyperlink"/>
            <w:b/>
            <w:color w:val="auto"/>
          </w:rPr>
          <w:t>bnc.org</w:t>
        </w:r>
        <w:r w:rsidRPr="00B10458">
          <w:rPr>
            <w:rStyle w:val="Hyperlink"/>
            <w:b/>
            <w:color w:val="auto"/>
          </w:rPr>
          <w:t>.br</w:t>
        </w:r>
      </w:hyperlink>
      <w:r w:rsidRPr="00B10458">
        <w:t>.</w:t>
      </w:r>
    </w:p>
    <w:p w14:paraId="3502B9D9" w14:textId="77777777" w:rsidR="00D646A2" w:rsidRDefault="00D646A2" w:rsidP="007F589E">
      <w:pPr>
        <w:pStyle w:val="TEXTO"/>
      </w:pPr>
    </w:p>
    <w:p w14:paraId="58A9031E" w14:textId="1B25ACC8" w:rsidR="00D33BAD" w:rsidRPr="00B10458" w:rsidRDefault="00D33BAD" w:rsidP="007F589E">
      <w:pPr>
        <w:pStyle w:val="TEXTO"/>
      </w:pPr>
      <w:r w:rsidRPr="00B10458">
        <w:t xml:space="preserve">9.1.1 – O referido credenciamento depende de registro cadastral atualizado no Sistema Banco Nacional de Compras, através do sítio eletrônico </w:t>
      </w:r>
      <w:hyperlink r:id="rId16" w:history="1">
        <w:r w:rsidRPr="00B10458">
          <w:rPr>
            <w:rStyle w:val="Hyperlink"/>
            <w:b/>
            <w:color w:val="auto"/>
          </w:rPr>
          <w:t>https://www.</w:t>
        </w:r>
        <w:r w:rsidR="002E7A87">
          <w:rPr>
            <w:rStyle w:val="Hyperlink"/>
            <w:b/>
            <w:color w:val="auto"/>
          </w:rPr>
          <w:t>bnc.org</w:t>
        </w:r>
        <w:r w:rsidRPr="00B10458">
          <w:rPr>
            <w:rStyle w:val="Hyperlink"/>
            <w:b/>
            <w:color w:val="auto"/>
          </w:rPr>
          <w:t>.br</w:t>
        </w:r>
      </w:hyperlink>
      <w:r w:rsidRPr="00B10458">
        <w:t>.</w:t>
      </w:r>
    </w:p>
    <w:p w14:paraId="66E98C22" w14:textId="77777777" w:rsidR="00D33BAD" w:rsidRPr="00B10458" w:rsidRDefault="00D33BAD" w:rsidP="007F589E">
      <w:pPr>
        <w:pStyle w:val="TEXTO"/>
      </w:pPr>
    </w:p>
    <w:p w14:paraId="28B1E652" w14:textId="77777777" w:rsidR="00D33BAD" w:rsidRPr="00B10458" w:rsidRDefault="00D33BAD" w:rsidP="007F589E">
      <w:pPr>
        <w:pStyle w:val="TEXTO"/>
      </w:pPr>
      <w:r w:rsidRPr="00B10458">
        <w:t>9.1.2 – O credenciamento junto ao provedor do sistema implica a responsabilização legal da licitante e do seu representante legal, além da presunção de sua capacidade técnica para realizar transações inerentes à licitação.</w:t>
      </w:r>
    </w:p>
    <w:p w14:paraId="4BDD95D4" w14:textId="77777777" w:rsidR="00D33BAD" w:rsidRPr="00B10458" w:rsidRDefault="00D33BAD" w:rsidP="007F589E">
      <w:pPr>
        <w:pStyle w:val="TEXTO"/>
      </w:pPr>
    </w:p>
    <w:p w14:paraId="0EC9CF25" w14:textId="77777777" w:rsidR="00D33BAD" w:rsidRPr="00B10458" w:rsidRDefault="00D33BAD" w:rsidP="007F589E">
      <w:pPr>
        <w:pStyle w:val="TEXTO"/>
      </w:pPr>
      <w:r w:rsidRPr="00B10458">
        <w:t>9.1.3 –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6F1C6BD8" w14:textId="77777777" w:rsidR="00D33BAD" w:rsidRPr="00B10458" w:rsidRDefault="00D33BAD" w:rsidP="007F589E">
      <w:pPr>
        <w:pStyle w:val="TEXTO"/>
      </w:pPr>
    </w:p>
    <w:p w14:paraId="30624085" w14:textId="77777777" w:rsidR="00D33BAD" w:rsidRPr="00B10458" w:rsidRDefault="00D33BAD" w:rsidP="007F589E">
      <w:pPr>
        <w:pStyle w:val="TEXTO"/>
      </w:pPr>
      <w:r w:rsidRPr="00B10458">
        <w:t>9.1.4 – A perda da senha ou a quebra do sigilo deverão ser comunicadas imediatamente ao provedor do sistema para imediato bloqueio do acesso.</w:t>
      </w:r>
    </w:p>
    <w:p w14:paraId="4451FC51" w14:textId="77777777" w:rsidR="00D33BAD" w:rsidRPr="00B10458" w:rsidRDefault="00D33BAD" w:rsidP="007F589E">
      <w:pPr>
        <w:pStyle w:val="TEXTO"/>
      </w:pPr>
    </w:p>
    <w:p w14:paraId="18498CA4" w14:textId="77777777" w:rsidR="00D33BAD" w:rsidRPr="00B10458" w:rsidRDefault="00D33BAD" w:rsidP="007F589E">
      <w:pPr>
        <w:pStyle w:val="TEXTO"/>
      </w:pPr>
      <w:r w:rsidRPr="00B10458">
        <w:t>9.2.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58A5218E" w14:textId="77777777" w:rsidR="00D33BAD" w:rsidRPr="00B10458" w:rsidRDefault="00D33BAD" w:rsidP="007F589E">
      <w:pPr>
        <w:pStyle w:val="TEXTO"/>
      </w:pPr>
    </w:p>
    <w:p w14:paraId="52052458" w14:textId="77777777" w:rsidR="00D33BAD" w:rsidRPr="00B10458" w:rsidRDefault="00D33BAD" w:rsidP="007F589E">
      <w:pPr>
        <w:pStyle w:val="TEXTO"/>
      </w:pPr>
      <w:r w:rsidRPr="00B10458">
        <w:t>9.2.1 – A falta da declaração de enquadramento da licitante como microempresa ou empresa de pequeno porte não conduzirá ao seu afastamento da licitação, mas tão somente dos benefícios da Lei Complementar Federal nº 123/2006.</w:t>
      </w:r>
    </w:p>
    <w:p w14:paraId="100A9855" w14:textId="77777777" w:rsidR="00BD4192" w:rsidRPr="00B10458" w:rsidRDefault="00BD4192" w:rsidP="007F589E">
      <w:pPr>
        <w:pStyle w:val="TEXTO"/>
      </w:pPr>
    </w:p>
    <w:p w14:paraId="0182C116" w14:textId="77777777" w:rsidR="002E02FC" w:rsidRPr="00B10458" w:rsidRDefault="002E02FC" w:rsidP="009028E0">
      <w:pPr>
        <w:pStyle w:val="Ttulo1"/>
        <w:spacing w:before="0" w:line="240" w:lineRule="auto"/>
        <w:ind w:right="-285"/>
        <w:rPr>
          <w:rFonts w:ascii="Arial" w:hAnsi="Arial" w:cs="Arial"/>
          <w:szCs w:val="24"/>
          <w:u w:val="single"/>
        </w:rPr>
      </w:pPr>
      <w:r w:rsidRPr="00B10458">
        <w:rPr>
          <w:rFonts w:ascii="Arial" w:hAnsi="Arial" w:cs="Arial"/>
          <w:szCs w:val="24"/>
          <w:u w:val="single"/>
        </w:rPr>
        <w:t xml:space="preserve">10. </w:t>
      </w:r>
      <w:r w:rsidR="00A35915" w:rsidRPr="00B10458">
        <w:rPr>
          <w:rFonts w:ascii="Arial" w:hAnsi="Arial" w:cs="Arial"/>
          <w:szCs w:val="24"/>
          <w:u w:val="single"/>
        </w:rPr>
        <w:t xml:space="preserve">DA </w:t>
      </w:r>
      <w:r w:rsidRPr="00B10458">
        <w:rPr>
          <w:rFonts w:ascii="Arial" w:hAnsi="Arial" w:cs="Arial"/>
          <w:szCs w:val="24"/>
          <w:u w:val="single"/>
        </w:rPr>
        <w:t>APRESENTAÇÃO DAS PROPOSTAS DE PREÇO E DA DOCUMENTAÇÃO</w:t>
      </w:r>
    </w:p>
    <w:p w14:paraId="1036120E" w14:textId="77777777" w:rsidR="002E02FC" w:rsidRPr="00D33BAD" w:rsidRDefault="002E02FC" w:rsidP="007F589E">
      <w:pPr>
        <w:pStyle w:val="TEXTO"/>
      </w:pPr>
    </w:p>
    <w:p w14:paraId="055F6B3F" w14:textId="77777777" w:rsidR="006372BB" w:rsidRPr="00D33BAD" w:rsidRDefault="002E02FC" w:rsidP="007F589E">
      <w:pPr>
        <w:pStyle w:val="TEXTO"/>
      </w:pPr>
      <w:r w:rsidRPr="00D33BAD">
        <w:t>10.1 –</w:t>
      </w:r>
      <w:r w:rsidR="006372BB" w:rsidRPr="00D33BAD">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w:t>
      </w:r>
      <w:r w:rsidR="006372BB" w:rsidRPr="00D33BAD">
        <w:lastRenderedPageBreak/>
        <w:t>no item 3.1, e documentação técnica/certificação do bem/produto, quando exigida no Termo de Referência.</w:t>
      </w:r>
    </w:p>
    <w:p w14:paraId="3F056673" w14:textId="77777777" w:rsidR="00340F68" w:rsidRDefault="00340F68" w:rsidP="007F589E">
      <w:pPr>
        <w:pStyle w:val="TEXTO"/>
      </w:pPr>
    </w:p>
    <w:p w14:paraId="32D962A2" w14:textId="44A09CD0" w:rsidR="002E02FC" w:rsidRPr="00D33BAD" w:rsidRDefault="002E02FC" w:rsidP="007F589E">
      <w:pPr>
        <w:pStyle w:val="TEXTO"/>
      </w:pPr>
      <w:r w:rsidRPr="00D33BAD">
        <w:t xml:space="preserve">10.1.1 </w:t>
      </w:r>
      <w:r w:rsidR="00FB3D45" w:rsidRPr="00D33BAD">
        <w:t>–</w:t>
      </w:r>
      <w:r w:rsidRPr="00D33BAD">
        <w:t xml:space="preserve"> A etapa de que trata esse item será encerrada com a abertura da sessão pública.</w:t>
      </w:r>
    </w:p>
    <w:p w14:paraId="4D381EAC" w14:textId="77777777" w:rsidR="00340F68" w:rsidRDefault="00340F68" w:rsidP="007F589E">
      <w:pPr>
        <w:pStyle w:val="TEXTO"/>
      </w:pPr>
    </w:p>
    <w:p w14:paraId="58A9A329" w14:textId="77777777" w:rsidR="009F1A55" w:rsidRPr="00D33BAD" w:rsidRDefault="002E02FC" w:rsidP="007F589E">
      <w:pPr>
        <w:pStyle w:val="TEXTO"/>
      </w:pPr>
      <w:r w:rsidRPr="00D33BAD">
        <w:t xml:space="preserve">10.1.2 – As propostas de preço serão ofertadas </w:t>
      </w:r>
      <w:r w:rsidR="00AA452E" w:rsidRPr="00D33BAD">
        <w:t xml:space="preserve">com base no </w:t>
      </w:r>
      <w:r w:rsidR="00A65CC7" w:rsidRPr="00D33BAD">
        <w:rPr>
          <w:shd w:val="clear" w:color="auto" w:fill="FFFFFF" w:themeFill="background1"/>
        </w:rPr>
        <w:t>menor preço</w:t>
      </w:r>
      <w:r w:rsidR="001E741E" w:rsidRPr="00D33BAD">
        <w:rPr>
          <w:i/>
        </w:rPr>
        <w:t xml:space="preserve"> </w:t>
      </w:r>
      <w:r w:rsidR="00AA452E" w:rsidRPr="00D33BAD">
        <w:t>do objeto licitado</w:t>
      </w:r>
      <w:r w:rsidR="009F1A55" w:rsidRPr="00D33BAD">
        <w:t>, sempre discriminando os valores unitários de cada item, necessários para composição do montante final da proposta</w:t>
      </w:r>
      <w:r w:rsidR="00AA452E" w:rsidRPr="00D33BAD">
        <w:t>.</w:t>
      </w:r>
    </w:p>
    <w:p w14:paraId="7CFD7E9A" w14:textId="77777777" w:rsidR="00340F68" w:rsidRDefault="00340F68" w:rsidP="007F589E">
      <w:pPr>
        <w:pStyle w:val="TEXTO"/>
      </w:pPr>
    </w:p>
    <w:p w14:paraId="7EE55294" w14:textId="77777777" w:rsidR="004A1F7F" w:rsidRPr="00D33BAD" w:rsidRDefault="004A1F7F" w:rsidP="007F589E">
      <w:pPr>
        <w:pStyle w:val="TEXTO"/>
      </w:pPr>
      <w:r w:rsidRPr="00D33BAD">
        <w:t>10.1.3 – As propostas não poderão impor condições ou conter opções, somente sendo admitidas as que contenham a descrição do objeto, valor e eventuais anexos.</w:t>
      </w:r>
    </w:p>
    <w:p w14:paraId="3E9DED2E" w14:textId="77777777" w:rsidR="002E02FC" w:rsidRPr="00D33BAD" w:rsidRDefault="002E02FC" w:rsidP="007F589E">
      <w:pPr>
        <w:pStyle w:val="TEXTO"/>
      </w:pPr>
    </w:p>
    <w:p w14:paraId="4BA0C977" w14:textId="77777777" w:rsidR="002E02FC" w:rsidRPr="00D33BAD" w:rsidRDefault="002E02FC" w:rsidP="007F589E">
      <w:pPr>
        <w:pStyle w:val="TEXTO"/>
      </w:pPr>
      <w:r w:rsidRPr="00D33BAD">
        <w:t xml:space="preserve">10.2 – As licitantes poderão retirar ou substituir suas propostas inseridos no sistema, até a abertura da sessão pública da presente licitação, no dia e horário previstos no item 3.1. </w:t>
      </w:r>
    </w:p>
    <w:p w14:paraId="725DA634" w14:textId="77777777" w:rsidR="002E02FC" w:rsidRPr="00D33BAD" w:rsidRDefault="002E02FC" w:rsidP="007F589E">
      <w:pPr>
        <w:pStyle w:val="TEXTO"/>
      </w:pPr>
    </w:p>
    <w:p w14:paraId="0DBE2024" w14:textId="77777777" w:rsidR="002E02FC" w:rsidRPr="00D33BAD" w:rsidRDefault="002E02FC" w:rsidP="007F589E">
      <w:pPr>
        <w:pStyle w:val="TEXTO"/>
      </w:pPr>
      <w:r w:rsidRPr="00D33BAD">
        <w:t xml:space="preserve">10.2.1 </w:t>
      </w:r>
      <w:r w:rsidR="00FB3D45" w:rsidRPr="00D33BAD">
        <w:t>–</w:t>
      </w:r>
      <w:r w:rsidRPr="00D33BAD">
        <w:t xml:space="preserve"> Os documentos que compõem a proposta do licitante melhor classificado somente serão disponibilizados para avaliação do</w:t>
      </w:r>
      <w:r w:rsidR="001E741E" w:rsidRPr="00D33BAD">
        <w:t xml:space="preserve"> </w:t>
      </w:r>
      <w:r w:rsidR="00CF73AC" w:rsidRPr="00D33BAD">
        <w:t>Pregoeiro</w:t>
      </w:r>
      <w:r w:rsidR="001E741E" w:rsidRPr="00D33BAD">
        <w:t xml:space="preserve"> </w:t>
      </w:r>
      <w:r w:rsidRPr="00D33BAD">
        <w:t>e para acesso público após o encerramento do envio de lances.</w:t>
      </w:r>
    </w:p>
    <w:p w14:paraId="51E3B34F" w14:textId="77777777" w:rsidR="002E02FC" w:rsidRPr="00D33BAD" w:rsidRDefault="002E02FC" w:rsidP="007F589E">
      <w:pPr>
        <w:pStyle w:val="TEXTO"/>
      </w:pPr>
    </w:p>
    <w:p w14:paraId="2762BA50" w14:textId="77777777" w:rsidR="006372BB" w:rsidRPr="00D33BAD" w:rsidRDefault="002E02FC" w:rsidP="007F589E">
      <w:pPr>
        <w:pStyle w:val="TEXTO"/>
        <w:rPr>
          <w:color w:val="FF0000"/>
        </w:rPr>
      </w:pPr>
      <w:r w:rsidRPr="00D33BAD">
        <w:t xml:space="preserve">10.2.2 </w:t>
      </w:r>
      <w:r w:rsidR="00FB3D45" w:rsidRPr="00D33BAD">
        <w:t>–</w:t>
      </w:r>
      <w:r w:rsidRPr="00D33BAD">
        <w:t xml:space="preserve"> </w:t>
      </w:r>
      <w:r w:rsidR="006372BB" w:rsidRPr="00D33BAD">
        <w:t xml:space="preserve">Os documentos complementares à proposta e à habilitação, quando necessários à confirmação daqueles exigidos no edital e já apresentados, serão encaminhados pelo licitante melhor </w:t>
      </w:r>
      <w:r w:rsidR="006372BB" w:rsidRPr="0053558F">
        <w:rPr>
          <w:color w:val="auto"/>
        </w:rPr>
        <w:t>classificado após o encerramento do envio de lances, em formato digital, nos termos do item 12.4.2.</w:t>
      </w:r>
    </w:p>
    <w:p w14:paraId="11925606" w14:textId="77777777" w:rsidR="002E02FC" w:rsidRPr="00D33BAD" w:rsidRDefault="002E02FC" w:rsidP="007F589E">
      <w:pPr>
        <w:pStyle w:val="TEXTO"/>
      </w:pPr>
    </w:p>
    <w:p w14:paraId="35FAD82E" w14:textId="77777777" w:rsidR="002E02FC" w:rsidRPr="00D33BAD" w:rsidRDefault="002E02FC" w:rsidP="007F589E">
      <w:pPr>
        <w:pStyle w:val="TEXTO"/>
      </w:pPr>
      <w:r w:rsidRPr="00D33BAD">
        <w:t xml:space="preserve">10.2.3 </w:t>
      </w:r>
      <w:r w:rsidR="00FB3D45" w:rsidRPr="00D33BAD">
        <w:t>–</w:t>
      </w:r>
      <w:r w:rsidRPr="00D33BAD">
        <w:t xml:space="preserve"> O</w:t>
      </w:r>
      <w:r w:rsidR="001237C1" w:rsidRPr="00D33BAD">
        <w:t xml:space="preserve"> </w:t>
      </w:r>
      <w:r w:rsidR="00CF73AC" w:rsidRPr="00D33BAD">
        <w:t>Pregoeiro</w:t>
      </w:r>
      <w:r w:rsidR="001237C1" w:rsidRPr="00D33BAD">
        <w:t xml:space="preserve"> </w:t>
      </w:r>
      <w:r w:rsidRPr="00D33BAD">
        <w:t>poderá, no julgamento das propostas, sanar erros ou falhas que não alterem a substância das propostas, mediante decisão fundamentada, registrada em ata e acessível aos licitantes, e lhe atribuirá validade e eficácia para fins de classificação.</w:t>
      </w:r>
    </w:p>
    <w:p w14:paraId="734438CC" w14:textId="77777777" w:rsidR="002E02FC" w:rsidRPr="00D33BAD" w:rsidRDefault="002E02FC" w:rsidP="007F589E">
      <w:pPr>
        <w:pStyle w:val="TEXTO"/>
      </w:pPr>
    </w:p>
    <w:p w14:paraId="1B43CD04" w14:textId="77777777" w:rsidR="002E02FC" w:rsidRPr="00D33BAD" w:rsidRDefault="002E02FC" w:rsidP="007F589E">
      <w:pPr>
        <w:pStyle w:val="TEXTO"/>
      </w:pPr>
      <w:r w:rsidRPr="00D33BAD">
        <w:t xml:space="preserve">10.2.4 </w:t>
      </w:r>
      <w:r w:rsidR="00FB3D45" w:rsidRPr="00D33BAD">
        <w:t>–</w:t>
      </w:r>
      <w:r w:rsidRPr="00D33BAD">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131CE34E" w14:textId="77777777" w:rsidR="002E02FC" w:rsidRPr="00D33BAD" w:rsidRDefault="002E02FC" w:rsidP="007F589E">
      <w:pPr>
        <w:pStyle w:val="TEXTO"/>
      </w:pPr>
    </w:p>
    <w:p w14:paraId="5648DA70" w14:textId="77777777" w:rsidR="002E02FC" w:rsidRPr="00D33BAD" w:rsidRDefault="002E02FC" w:rsidP="007F589E">
      <w:pPr>
        <w:pStyle w:val="TEXTO"/>
      </w:pPr>
      <w:r w:rsidRPr="00D33BAD">
        <w:t xml:space="preserve">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w:t>
      </w:r>
      <w:r w:rsidRPr="00D33BAD">
        <w:lastRenderedPageBreak/>
        <w:t>necessárias não especificadas neste Edital, mas julgadas essenciais ao cumprimento do objeto desta licitação.</w:t>
      </w:r>
    </w:p>
    <w:p w14:paraId="43F0CFE2" w14:textId="77777777" w:rsidR="00BE6E02" w:rsidRPr="00D33BAD" w:rsidRDefault="00BE6E02" w:rsidP="007F589E">
      <w:pPr>
        <w:pStyle w:val="TEXTO"/>
      </w:pPr>
    </w:p>
    <w:p w14:paraId="0863D8BD" w14:textId="77777777" w:rsidR="002E02FC" w:rsidRPr="00D33BAD" w:rsidRDefault="002E02FC" w:rsidP="007F589E">
      <w:pPr>
        <w:pStyle w:val="TEXTO"/>
      </w:pPr>
      <w:r w:rsidRPr="00D33BAD">
        <w:t>10.4 – Nenhuma reivindicação para pagamento adicional será considerada se decorrer de erro ou má interpretação do objeto licitado ou deste Edital. Considerar</w:t>
      </w:r>
      <w:r w:rsidR="00FB3D45" w:rsidRPr="00D33BAD">
        <w:t>–</w:t>
      </w:r>
      <w:r w:rsidRPr="00D33BAD">
        <w:t>se</w:t>
      </w:r>
      <w:r w:rsidR="00FB3D45" w:rsidRPr="00D33BAD">
        <w:t>–</w:t>
      </w:r>
      <w:r w:rsidRPr="00D33BAD">
        <w:t>á que os preços propostos são completos e suficientes para pagar todos os bens.</w:t>
      </w:r>
    </w:p>
    <w:p w14:paraId="797E70A5" w14:textId="77777777" w:rsidR="002E02FC" w:rsidRPr="00D33BAD" w:rsidRDefault="002E02FC" w:rsidP="007F589E">
      <w:pPr>
        <w:pStyle w:val="TEXTO"/>
      </w:pPr>
    </w:p>
    <w:p w14:paraId="02B46DAB" w14:textId="77777777" w:rsidR="002E02FC" w:rsidRPr="00D33BAD" w:rsidRDefault="002E02FC" w:rsidP="007F589E">
      <w:pPr>
        <w:pStyle w:val="TEXTO"/>
      </w:pPr>
      <w:r w:rsidRPr="00D33BAD">
        <w:t>10.5 – A licitante deverá remeter a proposta de preços devidamente adequada aos preços ofertados na fase competitiva em arquivo único compactado, no curso da sessão pública, quando solicitada a fazê</w:t>
      </w:r>
      <w:r w:rsidR="00A35915" w:rsidRPr="00D33BAD">
        <w:t>-</w:t>
      </w:r>
      <w:r w:rsidRPr="00D33BAD">
        <w:t xml:space="preserve">lo pelo </w:t>
      </w:r>
      <w:r w:rsidR="00CF73AC" w:rsidRPr="00D33BAD">
        <w:t>Pregoeiro</w:t>
      </w:r>
      <w:r w:rsidR="00A35915" w:rsidRPr="00D33BAD">
        <w:t>, sob pena de desclassificação</w:t>
      </w:r>
      <w:r w:rsidRPr="00D33BAD">
        <w:t>.</w:t>
      </w:r>
    </w:p>
    <w:p w14:paraId="5EDFF92F" w14:textId="77777777" w:rsidR="000B07F9" w:rsidRPr="00D33BAD" w:rsidRDefault="000B07F9" w:rsidP="007F589E">
      <w:pPr>
        <w:pStyle w:val="TEXTO"/>
      </w:pPr>
    </w:p>
    <w:p w14:paraId="51676587" w14:textId="77777777" w:rsidR="002E02FC" w:rsidRPr="00D33BAD" w:rsidRDefault="002E02FC" w:rsidP="007F589E">
      <w:pPr>
        <w:pStyle w:val="TEXTO"/>
      </w:pPr>
      <w:r w:rsidRPr="00D33BAD">
        <w:t xml:space="preserve">10.6 – As licitantes arcarão com todos os custos relativos à apresentação das suas propostas. </w:t>
      </w:r>
      <w:r w:rsidR="00734218" w:rsidRPr="00D33BAD">
        <w:t>A Secretaria interessada</w:t>
      </w:r>
      <w:r w:rsidRPr="00D33BAD">
        <w:t>, em nenhuma hipótese, será responsável por tais custos, quaisquer que sejam os procedimentos seguidos na licitação ou os seus resultados.</w:t>
      </w:r>
    </w:p>
    <w:p w14:paraId="06AEDAA4" w14:textId="77777777" w:rsidR="002E02FC" w:rsidRPr="00D33BAD" w:rsidRDefault="002E02FC" w:rsidP="007F589E">
      <w:pPr>
        <w:pStyle w:val="TEXTO"/>
      </w:pPr>
    </w:p>
    <w:p w14:paraId="7D067CF2" w14:textId="77777777" w:rsidR="002E02FC" w:rsidRPr="00D33BAD" w:rsidRDefault="002E02FC" w:rsidP="007F589E">
      <w:pPr>
        <w:pStyle w:val="TEXTO"/>
      </w:pPr>
      <w:r w:rsidRPr="00D33BAD">
        <w:t xml:space="preserve">10.7 – Incumbirá, ainda, à licitante acompanhar as operações no sistema eletrônico durante a sessão pública </w:t>
      </w:r>
      <w:r w:rsidR="000B2857" w:rsidRPr="00D33BAD">
        <w:t>d</w:t>
      </w:r>
      <w:r w:rsidR="00F9322A" w:rsidRPr="00D33BAD">
        <w:t>o Pregão Eletrônico</w:t>
      </w:r>
      <w:r w:rsidRPr="00D33BAD">
        <w:t>, ficando responsável pelo ônus decorrente da perda de negócios diante da inobservância de quaisquer mensagens emitidas pelo sistema ou de sua desconexão.</w:t>
      </w:r>
    </w:p>
    <w:p w14:paraId="7CF45908" w14:textId="77777777" w:rsidR="00514070" w:rsidRPr="00D33BAD" w:rsidRDefault="00514070" w:rsidP="007F589E">
      <w:pPr>
        <w:pStyle w:val="TEXTO"/>
      </w:pPr>
    </w:p>
    <w:p w14:paraId="45087155" w14:textId="77777777" w:rsidR="00514070" w:rsidRPr="00D33BAD" w:rsidRDefault="00514070" w:rsidP="007F589E">
      <w:pPr>
        <w:pStyle w:val="TEXTO"/>
      </w:pPr>
      <w:r w:rsidRPr="00D33BAD">
        <w:t>10.8 –</w:t>
      </w:r>
      <w:r w:rsidR="00077872" w:rsidRPr="00D33BAD">
        <w:t xml:space="preserve"> </w:t>
      </w:r>
      <w:r w:rsidRPr="00D33BAD">
        <w:t xml:space="preserve">Os licitantes ficam obrigados a manter a validade da proposta por </w:t>
      </w:r>
      <w:r w:rsidR="00CE3D77" w:rsidRPr="00D33BAD">
        <w:t>60</w:t>
      </w:r>
      <w:r w:rsidRPr="00D33BAD">
        <w:t xml:space="preserve"> (</w:t>
      </w:r>
      <w:r w:rsidR="00CE3D77" w:rsidRPr="00D33BAD">
        <w:t>sessenta</w:t>
      </w:r>
      <w:r w:rsidRPr="00D33BAD">
        <w:t>) dias contados da data de abertura da sessão.</w:t>
      </w:r>
    </w:p>
    <w:p w14:paraId="6FF0933B" w14:textId="77777777" w:rsidR="00A65CC7" w:rsidRPr="00D33BAD" w:rsidRDefault="00A65CC7" w:rsidP="00A65CC7">
      <w:pPr>
        <w:spacing w:after="0" w:line="240" w:lineRule="auto"/>
        <w:ind w:right="-285"/>
        <w:jc w:val="both"/>
        <w:rPr>
          <w:rFonts w:ascii="Arial" w:eastAsia="ArialMT" w:hAnsi="Arial" w:cs="Arial"/>
          <w:bCs/>
          <w:sz w:val="24"/>
          <w:szCs w:val="24"/>
          <w:lang w:eastAsia="pt-BR"/>
        </w:rPr>
      </w:pPr>
    </w:p>
    <w:p w14:paraId="7B4D37F7" w14:textId="77777777" w:rsidR="00514070" w:rsidRPr="00D33BAD" w:rsidRDefault="00514070" w:rsidP="00A65CC7">
      <w:pPr>
        <w:spacing w:after="0" w:line="240" w:lineRule="auto"/>
        <w:ind w:right="-285"/>
        <w:jc w:val="both"/>
        <w:rPr>
          <w:rFonts w:ascii="Arial" w:hAnsi="Arial" w:cs="Arial"/>
          <w:sz w:val="24"/>
          <w:szCs w:val="24"/>
        </w:rPr>
      </w:pPr>
      <w:r w:rsidRPr="00D33BAD">
        <w:rPr>
          <w:rFonts w:ascii="Arial" w:hAnsi="Arial" w:cs="Arial"/>
          <w:bCs/>
          <w:sz w:val="24"/>
          <w:szCs w:val="24"/>
        </w:rPr>
        <w:t xml:space="preserve">10.8.1. </w:t>
      </w:r>
      <w:r w:rsidRPr="00D33BAD">
        <w:rPr>
          <w:rFonts w:ascii="Arial" w:hAnsi="Arial" w:cs="Arial"/>
          <w:sz w:val="24"/>
          <w:szCs w:val="24"/>
        </w:rPr>
        <w:t xml:space="preserve">Se por motivo de força maior, a adjudicação não puder ocorrer dentro do período de validade da proposta, ou seja, </w:t>
      </w:r>
      <w:r w:rsidR="00CE3D77" w:rsidRPr="00D33BAD">
        <w:rPr>
          <w:rFonts w:ascii="Arial" w:hAnsi="Arial" w:cs="Arial"/>
          <w:sz w:val="24"/>
          <w:szCs w:val="24"/>
        </w:rPr>
        <w:t>6</w:t>
      </w:r>
      <w:r w:rsidRPr="00D33BAD">
        <w:rPr>
          <w:rFonts w:ascii="Arial" w:hAnsi="Arial" w:cs="Arial"/>
          <w:sz w:val="24"/>
          <w:szCs w:val="24"/>
        </w:rPr>
        <w:t>0 (</w:t>
      </w:r>
      <w:r w:rsidR="00CE3D77" w:rsidRPr="00D33BAD">
        <w:rPr>
          <w:rFonts w:ascii="Arial" w:hAnsi="Arial" w:cs="Arial"/>
          <w:sz w:val="24"/>
          <w:szCs w:val="24"/>
        </w:rPr>
        <w:t>sessenta</w:t>
      </w:r>
      <w:r w:rsidRPr="00D33BAD">
        <w:rPr>
          <w:rFonts w:ascii="Arial" w:hAnsi="Arial" w:cs="Arial"/>
          <w:sz w:val="24"/>
          <w:szCs w:val="24"/>
        </w:rPr>
        <w:t xml:space="preserve">) dias, e caso persista o interesse do Município de </w:t>
      </w:r>
      <w:r w:rsidR="00CA2A5C" w:rsidRPr="00D33BAD">
        <w:rPr>
          <w:rFonts w:ascii="Arial" w:hAnsi="Arial" w:cs="Arial"/>
          <w:sz w:val="24"/>
          <w:szCs w:val="24"/>
        </w:rPr>
        <w:t>SÃO FRANCISCO DE ITABAPOANA R/J</w:t>
      </w:r>
      <w:r w:rsidRPr="00D33BAD">
        <w:rPr>
          <w:rFonts w:ascii="Arial" w:hAnsi="Arial" w:cs="Arial"/>
          <w:sz w:val="24"/>
          <w:szCs w:val="24"/>
        </w:rPr>
        <w:t>, este poderá solicitar a prorrogação da validade da proposta por igual prazo.</w:t>
      </w:r>
    </w:p>
    <w:p w14:paraId="5C68F08C" w14:textId="77777777" w:rsidR="00514070" w:rsidRPr="00D33BAD" w:rsidRDefault="00514070" w:rsidP="009028E0">
      <w:pPr>
        <w:spacing w:after="0" w:line="240" w:lineRule="auto"/>
        <w:ind w:left="1134"/>
        <w:jc w:val="both"/>
        <w:rPr>
          <w:rFonts w:ascii="Arial" w:eastAsia="MS Gothic" w:hAnsi="Arial" w:cs="Arial"/>
          <w:sz w:val="24"/>
          <w:szCs w:val="24"/>
        </w:rPr>
      </w:pPr>
    </w:p>
    <w:p w14:paraId="40E10167" w14:textId="77777777" w:rsidR="002E02FC" w:rsidRPr="00D33BAD" w:rsidRDefault="002E02FC" w:rsidP="009028E0">
      <w:pPr>
        <w:pStyle w:val="Ttulo1"/>
        <w:spacing w:before="0" w:line="240" w:lineRule="auto"/>
        <w:ind w:right="-285"/>
        <w:rPr>
          <w:rFonts w:ascii="Arial" w:hAnsi="Arial" w:cs="Arial"/>
          <w:szCs w:val="24"/>
          <w:u w:val="single"/>
        </w:rPr>
      </w:pPr>
      <w:r w:rsidRPr="00D33BAD">
        <w:rPr>
          <w:rFonts w:ascii="Arial" w:hAnsi="Arial" w:cs="Arial"/>
          <w:szCs w:val="24"/>
          <w:u w:val="single"/>
        </w:rPr>
        <w:t xml:space="preserve">11. </w:t>
      </w:r>
      <w:r w:rsidR="005B11DB" w:rsidRPr="00D33BAD">
        <w:rPr>
          <w:rFonts w:ascii="Arial" w:hAnsi="Arial" w:cs="Arial"/>
          <w:szCs w:val="24"/>
          <w:u w:val="single"/>
        </w:rPr>
        <w:t xml:space="preserve">DA </w:t>
      </w:r>
      <w:r w:rsidRPr="00D33BAD">
        <w:rPr>
          <w:rFonts w:ascii="Arial" w:hAnsi="Arial" w:cs="Arial"/>
          <w:szCs w:val="24"/>
          <w:u w:val="single"/>
        </w:rPr>
        <w:t xml:space="preserve">ABERTURA </w:t>
      </w:r>
      <w:r w:rsidR="007F6E92" w:rsidRPr="00D33BAD">
        <w:rPr>
          <w:rFonts w:ascii="Arial" w:hAnsi="Arial" w:cs="Arial"/>
          <w:szCs w:val="24"/>
          <w:u w:val="single"/>
        </w:rPr>
        <w:t>DAS PROPOSTAS</w:t>
      </w:r>
      <w:r w:rsidRPr="00D33BAD">
        <w:rPr>
          <w:rFonts w:ascii="Arial" w:hAnsi="Arial" w:cs="Arial"/>
          <w:szCs w:val="24"/>
          <w:u w:val="single"/>
        </w:rPr>
        <w:t xml:space="preserve"> E FORMULAÇÃO DE LANCES</w:t>
      </w:r>
    </w:p>
    <w:p w14:paraId="736C313A" w14:textId="77777777" w:rsidR="002E02FC" w:rsidRPr="00D33BAD" w:rsidRDefault="002E02FC" w:rsidP="007F589E">
      <w:pPr>
        <w:pStyle w:val="TEXTO"/>
      </w:pPr>
      <w:r w:rsidRPr="00D33BAD">
        <w:t>11.1 – A partir do horário previsto no edital, a sessão públ</w:t>
      </w:r>
      <w:r w:rsidR="00C8639D" w:rsidRPr="00D33BAD">
        <w:t>ica na internet será aberta pelo</w:t>
      </w:r>
      <w:r w:rsidR="001237C1" w:rsidRPr="00D33BAD">
        <w:t xml:space="preserve"> </w:t>
      </w:r>
      <w:r w:rsidR="00CF73AC" w:rsidRPr="00D33BAD">
        <w:t>Pregoeiro</w:t>
      </w:r>
      <w:r w:rsidR="001237C1" w:rsidRPr="00D33BAD">
        <w:t xml:space="preserve"> </w:t>
      </w:r>
      <w:r w:rsidRPr="00D33BAD">
        <w:t>com a utilização de sua chave de acesso e senha.</w:t>
      </w:r>
    </w:p>
    <w:p w14:paraId="18A9622D" w14:textId="77777777" w:rsidR="002E02FC" w:rsidRPr="00D33BAD" w:rsidRDefault="002E02FC" w:rsidP="007F589E">
      <w:pPr>
        <w:pStyle w:val="TEXTO"/>
      </w:pPr>
    </w:p>
    <w:p w14:paraId="3528259A" w14:textId="77777777" w:rsidR="002E02FC" w:rsidRPr="00D33BAD" w:rsidRDefault="002E02FC" w:rsidP="007F589E">
      <w:pPr>
        <w:pStyle w:val="TEXTO"/>
      </w:pPr>
      <w:r w:rsidRPr="00D33BAD">
        <w:t xml:space="preserve">11.1.1 </w:t>
      </w:r>
      <w:r w:rsidR="00FB3D45" w:rsidRPr="00D33BAD">
        <w:t>–</w:t>
      </w:r>
      <w:r w:rsidRPr="00D33BAD">
        <w:t xml:space="preserve"> Os licitantes poderão participar da sessão pública na internet, mediante a utilização de sua chave de acesso e senha.</w:t>
      </w:r>
    </w:p>
    <w:p w14:paraId="603742D6" w14:textId="77777777" w:rsidR="002E02FC" w:rsidRPr="00D33BAD" w:rsidRDefault="002E02FC" w:rsidP="007F589E">
      <w:pPr>
        <w:pStyle w:val="TEXTO"/>
      </w:pPr>
    </w:p>
    <w:p w14:paraId="430BE6EE" w14:textId="77777777" w:rsidR="002E02FC" w:rsidRPr="00D33BAD" w:rsidRDefault="002E02FC" w:rsidP="007F589E">
      <w:pPr>
        <w:pStyle w:val="TEXTO"/>
      </w:pPr>
      <w:r w:rsidRPr="00D33BAD">
        <w:t xml:space="preserve">11.1.2 </w:t>
      </w:r>
      <w:r w:rsidR="00FB3D45" w:rsidRPr="00D33BAD">
        <w:t>–</w:t>
      </w:r>
      <w:r w:rsidRPr="00D33BAD">
        <w:t xml:space="preserve"> O sistema disponibilizará campo próprio para troca de mensagens entre o </w:t>
      </w:r>
      <w:r w:rsidR="00CF73AC" w:rsidRPr="00D33BAD">
        <w:t>Pregoeiro</w:t>
      </w:r>
      <w:r w:rsidR="0052240F" w:rsidRPr="00D33BAD">
        <w:t xml:space="preserve"> </w:t>
      </w:r>
      <w:r w:rsidRPr="00D33BAD">
        <w:t>e os licitantes.</w:t>
      </w:r>
    </w:p>
    <w:p w14:paraId="3AA71479" w14:textId="77777777" w:rsidR="002E02FC" w:rsidRPr="00D33BAD" w:rsidRDefault="002E02FC" w:rsidP="007F589E">
      <w:pPr>
        <w:pStyle w:val="TEXTO"/>
      </w:pPr>
    </w:p>
    <w:p w14:paraId="36C941E5" w14:textId="77777777" w:rsidR="002E02FC" w:rsidRPr="00D33BAD" w:rsidRDefault="000B2857" w:rsidP="007F589E">
      <w:pPr>
        <w:pStyle w:val="TEXTO"/>
      </w:pPr>
      <w:bookmarkStart w:id="1" w:name="art28"/>
      <w:bookmarkEnd w:id="1"/>
      <w:r w:rsidRPr="00D33BAD">
        <w:t>11.2</w:t>
      </w:r>
      <w:r w:rsidR="00C8639D" w:rsidRPr="00D33BAD">
        <w:t xml:space="preserve"> – O</w:t>
      </w:r>
      <w:r w:rsidR="0052240F" w:rsidRPr="00D33BAD">
        <w:t xml:space="preserve"> </w:t>
      </w:r>
      <w:r w:rsidR="00CF73AC" w:rsidRPr="00D33BAD">
        <w:t>Pregoeiro</w:t>
      </w:r>
      <w:r w:rsidR="0052240F" w:rsidRPr="00D33BAD">
        <w:t xml:space="preserve"> </w:t>
      </w:r>
      <w:r w:rsidR="002E02FC" w:rsidRPr="00D33BAD">
        <w:t xml:space="preserve">verificará as propostas apresentadas e desclassificará aquelas que não estejam em conformidade com os requisitos estabelecidos no edital. </w:t>
      </w:r>
    </w:p>
    <w:p w14:paraId="60ACAF60" w14:textId="77777777" w:rsidR="00D646A2" w:rsidRDefault="00D646A2" w:rsidP="007F589E">
      <w:pPr>
        <w:pStyle w:val="TEXTO"/>
      </w:pPr>
    </w:p>
    <w:p w14:paraId="61F1C329" w14:textId="77777777" w:rsidR="002E02FC" w:rsidRPr="00D33BAD" w:rsidRDefault="002E02FC" w:rsidP="007F589E">
      <w:pPr>
        <w:pStyle w:val="TEXTO"/>
      </w:pPr>
      <w:r w:rsidRPr="00D33BAD">
        <w:t>11.3 – Serã</w:t>
      </w:r>
      <w:r w:rsidR="0078284E" w:rsidRPr="00D33BAD">
        <w:t>o desclassificadas as propostas</w:t>
      </w:r>
      <w:r w:rsidRPr="00D33BAD">
        <w:t>:</w:t>
      </w:r>
    </w:p>
    <w:p w14:paraId="12D8D4FD" w14:textId="77777777" w:rsidR="00514070" w:rsidRPr="00D33BAD" w:rsidRDefault="00514070" w:rsidP="007F589E">
      <w:pPr>
        <w:pStyle w:val="TEXTO"/>
      </w:pPr>
    </w:p>
    <w:p w14:paraId="236FA044" w14:textId="77777777" w:rsidR="008D315A" w:rsidRPr="00D33BAD" w:rsidRDefault="008D315A" w:rsidP="007F589E">
      <w:pPr>
        <w:pStyle w:val="TEXTO"/>
      </w:pPr>
      <w:r w:rsidRPr="00D33BAD">
        <w:lastRenderedPageBreak/>
        <w:t>a) cujo objeto não atenda as especificações, prazos e condições fixados no Edital;</w:t>
      </w:r>
    </w:p>
    <w:p w14:paraId="0C640694" w14:textId="77777777" w:rsidR="008D315A" w:rsidRPr="00D33BAD" w:rsidRDefault="008D315A" w:rsidP="007F589E">
      <w:pPr>
        <w:pStyle w:val="TEXTO"/>
      </w:pPr>
      <w:r w:rsidRPr="00D33BAD">
        <w:t xml:space="preserve">b) que contiverem vícios insanáveis; </w:t>
      </w:r>
    </w:p>
    <w:p w14:paraId="745D263E" w14:textId="77777777" w:rsidR="008D315A" w:rsidRPr="00D33BAD" w:rsidRDefault="008D315A" w:rsidP="007F589E">
      <w:pPr>
        <w:pStyle w:val="TEXTO"/>
      </w:pPr>
      <w:r w:rsidRPr="00D33BAD">
        <w:t>c) que apresentarem preços inexequíveis ou permanecerem acima do orçamento estimado para a contratação;</w:t>
      </w:r>
    </w:p>
    <w:p w14:paraId="3491077E" w14:textId="77777777" w:rsidR="008D315A" w:rsidRPr="00D33BAD" w:rsidRDefault="008D315A" w:rsidP="007F589E">
      <w:pPr>
        <w:pStyle w:val="TEXTO"/>
      </w:pPr>
      <w:r w:rsidRPr="00D33BAD">
        <w:t>d)</w:t>
      </w:r>
      <w:r w:rsidR="00077872" w:rsidRPr="00D33BAD">
        <w:t xml:space="preserve"> </w:t>
      </w:r>
      <w:r w:rsidR="00E16032" w:rsidRPr="00D33BAD">
        <w:t xml:space="preserve">que </w:t>
      </w:r>
      <w:r w:rsidRPr="00D33BAD">
        <w:t>não tiverem sua exequibilidade demonstrada, quando exigido;</w:t>
      </w:r>
    </w:p>
    <w:p w14:paraId="3AD94710" w14:textId="77777777" w:rsidR="008D315A" w:rsidRPr="00D33BAD" w:rsidRDefault="008D315A" w:rsidP="007F589E">
      <w:pPr>
        <w:pStyle w:val="TEXTO"/>
      </w:pPr>
      <w:r w:rsidRPr="00D33BAD">
        <w:t>e) que apresentarem desconformidade insanável com quaisquer outras exigências do Edital;</w:t>
      </w:r>
    </w:p>
    <w:p w14:paraId="3C8805EE" w14:textId="77777777" w:rsidR="00514070" w:rsidRPr="00D33BAD" w:rsidRDefault="00514070" w:rsidP="007F589E">
      <w:pPr>
        <w:pStyle w:val="TEXTO"/>
      </w:pPr>
      <w:r w:rsidRPr="00D33BAD">
        <w:t>f) que contiverem qualquer limitação ou condição divergente do presente Edital;</w:t>
      </w:r>
    </w:p>
    <w:p w14:paraId="4958627D" w14:textId="77777777" w:rsidR="008D315A" w:rsidRPr="00D33BAD" w:rsidRDefault="00514070" w:rsidP="007F589E">
      <w:pPr>
        <w:pStyle w:val="TEXTO"/>
      </w:pPr>
      <w:r w:rsidRPr="00D33BAD">
        <w:t>g</w:t>
      </w:r>
      <w:r w:rsidR="008D315A" w:rsidRPr="00D33BAD">
        <w:t>) que apresentem preço baseado exclusivamente em proposta das demais licitantes;</w:t>
      </w:r>
    </w:p>
    <w:p w14:paraId="5EC725E2" w14:textId="77777777" w:rsidR="008D315A" w:rsidRPr="00D33BAD" w:rsidRDefault="00514070" w:rsidP="007F589E">
      <w:pPr>
        <w:pStyle w:val="TEXTO"/>
      </w:pPr>
      <w:r w:rsidRPr="00D33BAD">
        <w:t>h</w:t>
      </w:r>
      <w:r w:rsidR="008D315A" w:rsidRPr="00D33BAD">
        <w:t>) que por ação da licitante ofertante contenha elementos que permitam a sua identificação;</w:t>
      </w:r>
    </w:p>
    <w:p w14:paraId="19052C17" w14:textId="77777777" w:rsidR="008D315A" w:rsidRPr="00D33BAD" w:rsidRDefault="00514070" w:rsidP="007F589E">
      <w:pPr>
        <w:pStyle w:val="TEXTO"/>
      </w:pPr>
      <w:r w:rsidRPr="00D33BAD">
        <w:t>i</w:t>
      </w:r>
      <w:r w:rsidR="008D315A" w:rsidRPr="00D33BAD">
        <w:t>) que não tenha indicado a marca dos produtos cotados</w:t>
      </w:r>
      <w:r w:rsidR="00855A88" w:rsidRPr="00D33BAD">
        <w:t>, se for o caso</w:t>
      </w:r>
      <w:r w:rsidR="008D315A" w:rsidRPr="00D33BAD">
        <w:t>;</w:t>
      </w:r>
    </w:p>
    <w:p w14:paraId="767931CA" w14:textId="77777777" w:rsidR="008D315A" w:rsidRPr="00D33BAD" w:rsidRDefault="00514070" w:rsidP="007F589E">
      <w:pPr>
        <w:pStyle w:val="TEXTO"/>
      </w:pPr>
      <w:r w:rsidRPr="00D33BAD">
        <w:t>j</w:t>
      </w:r>
      <w:r w:rsidR="008D315A" w:rsidRPr="00D33BAD">
        <w:t>) cujo objeto esteja desacompanhado da documentação técnica/certificação exigida no Termo de Referência</w:t>
      </w:r>
      <w:r w:rsidRPr="00D33BAD">
        <w:t>, quando for o caso</w:t>
      </w:r>
      <w:r w:rsidR="008D315A" w:rsidRPr="00D33BAD">
        <w:t>.</w:t>
      </w:r>
    </w:p>
    <w:p w14:paraId="2277FE82" w14:textId="77777777" w:rsidR="002E02FC" w:rsidRPr="00D33BAD" w:rsidRDefault="002E02FC" w:rsidP="007F589E">
      <w:pPr>
        <w:pStyle w:val="TEXTO"/>
      </w:pPr>
    </w:p>
    <w:p w14:paraId="706B78E5" w14:textId="77777777" w:rsidR="002E02FC" w:rsidRPr="00D33BAD" w:rsidRDefault="007239EC" w:rsidP="007F589E">
      <w:pPr>
        <w:pStyle w:val="TEXTO"/>
      </w:pPr>
      <w:r w:rsidRPr="00D33BAD">
        <w:t>11.3.1 –</w:t>
      </w:r>
      <w:r w:rsidR="00077872" w:rsidRPr="00D33BAD">
        <w:t xml:space="preserve"> </w:t>
      </w:r>
      <w:r w:rsidR="002E02FC" w:rsidRPr="00D33BAD">
        <w:t>A desclassificação da proposta será fundamentada e registrada no sistema, acompanhado em tempo real por todos os participantes.</w:t>
      </w:r>
    </w:p>
    <w:p w14:paraId="6609E7D1" w14:textId="77777777" w:rsidR="002E02FC" w:rsidRPr="00D33BAD" w:rsidRDefault="002E02FC" w:rsidP="007F589E">
      <w:pPr>
        <w:pStyle w:val="TEXTO"/>
      </w:pPr>
    </w:p>
    <w:p w14:paraId="250F3C3B" w14:textId="77777777" w:rsidR="002E02FC" w:rsidRPr="00D33BAD" w:rsidRDefault="002E02FC" w:rsidP="007F589E">
      <w:pPr>
        <w:pStyle w:val="TEXTO"/>
      </w:pPr>
      <w:r w:rsidRPr="00D33BAD">
        <w:t>11.4 – Após a análise das propostas de preço será divulgada nova grade ordenatória pelo sistema contendo a relação com as propostas classificadas e aquelas desclassifica</w:t>
      </w:r>
      <w:r w:rsidR="000B2857" w:rsidRPr="00D33BAD">
        <w:t>d</w:t>
      </w:r>
      <w:r w:rsidR="00C8639D" w:rsidRPr="00D33BAD">
        <w:t>as mediante decisão motivada do</w:t>
      </w:r>
      <w:r w:rsidR="0052240F" w:rsidRPr="00D33BAD">
        <w:t xml:space="preserve"> </w:t>
      </w:r>
      <w:r w:rsidR="00CF73AC" w:rsidRPr="00D33BAD">
        <w:t>Pregoeiro</w:t>
      </w:r>
      <w:r w:rsidRPr="00D33BAD">
        <w:t>.</w:t>
      </w:r>
    </w:p>
    <w:p w14:paraId="54866E36" w14:textId="77777777" w:rsidR="002E02FC" w:rsidRPr="00D33BAD" w:rsidRDefault="002E02FC" w:rsidP="007F589E">
      <w:pPr>
        <w:pStyle w:val="TEXTO"/>
      </w:pPr>
    </w:p>
    <w:p w14:paraId="443EF219" w14:textId="77777777" w:rsidR="002E02FC" w:rsidRPr="00D33BAD" w:rsidRDefault="002E02FC" w:rsidP="007F589E">
      <w:pPr>
        <w:pStyle w:val="TEXTO"/>
      </w:pPr>
      <w:r w:rsidRPr="00D33BAD">
        <w:t xml:space="preserve">11.5 – O sistema ordenará, automaticamente, </w:t>
      </w:r>
      <w:r w:rsidR="000B2857" w:rsidRPr="00D33BAD">
        <w:t>a</w:t>
      </w:r>
      <w:r w:rsidR="00C8639D" w:rsidRPr="00D33BAD">
        <w:t>s propostas classificadas pelo</w:t>
      </w:r>
      <w:r w:rsidR="0052240F" w:rsidRPr="00D33BAD">
        <w:t xml:space="preserve"> </w:t>
      </w:r>
      <w:r w:rsidR="00CF73AC" w:rsidRPr="00D33BAD">
        <w:t>Pregoeiro</w:t>
      </w:r>
      <w:r w:rsidRPr="00D33BAD">
        <w:t>, sendo que somente estas participarão da etapa de lances.</w:t>
      </w:r>
    </w:p>
    <w:p w14:paraId="3DDA72D0" w14:textId="77777777" w:rsidR="002E02FC" w:rsidRPr="00D33BAD" w:rsidRDefault="002E02FC" w:rsidP="007F589E">
      <w:pPr>
        <w:pStyle w:val="TEXTO"/>
      </w:pPr>
    </w:p>
    <w:p w14:paraId="00736537" w14:textId="77777777" w:rsidR="002E02FC" w:rsidRPr="00D33BAD" w:rsidRDefault="002E02FC" w:rsidP="007F589E">
      <w:pPr>
        <w:pStyle w:val="TEXTO"/>
      </w:pPr>
      <w:r w:rsidRPr="00D33BAD">
        <w:t>11.6 – A etapa de lances será realizada exclusivamente por meio do sistema eletrônico para os autores das propostas classificadas.</w:t>
      </w:r>
    </w:p>
    <w:p w14:paraId="65FEA5AD" w14:textId="77777777" w:rsidR="002E02FC" w:rsidRPr="00D33BAD" w:rsidRDefault="002E02FC" w:rsidP="007F589E">
      <w:pPr>
        <w:pStyle w:val="TEXTO"/>
      </w:pPr>
    </w:p>
    <w:p w14:paraId="7526CE9D" w14:textId="77777777" w:rsidR="002E02FC" w:rsidRPr="00D33BAD" w:rsidRDefault="002E02FC" w:rsidP="007F589E">
      <w:pPr>
        <w:pStyle w:val="TEXTO"/>
        <w:rPr>
          <w:i/>
        </w:rPr>
      </w:pPr>
      <w:r w:rsidRPr="00D33BAD">
        <w:t xml:space="preserve">11.7 – Para a etapa de lances </w:t>
      </w:r>
      <w:r w:rsidR="004E2AAD" w:rsidRPr="00D33BAD">
        <w:t>nest</w:t>
      </w:r>
      <w:r w:rsidR="00F9322A" w:rsidRPr="00D33BAD">
        <w:t>e</w:t>
      </w:r>
      <w:r w:rsidR="0052240F" w:rsidRPr="00D33BAD">
        <w:t xml:space="preserve"> </w:t>
      </w:r>
      <w:r w:rsidR="00F9322A" w:rsidRPr="00D33BAD">
        <w:t>pregão</w:t>
      </w:r>
      <w:r w:rsidR="004E2AAD" w:rsidRPr="00D33BAD">
        <w:t xml:space="preserve"> eletrônic</w:t>
      </w:r>
      <w:r w:rsidR="00F9322A" w:rsidRPr="00D33BAD">
        <w:t>o</w:t>
      </w:r>
      <w:r w:rsidRPr="00D33BAD">
        <w:t xml:space="preserve"> será adotado o modo de disputa </w:t>
      </w:r>
      <w:r w:rsidRPr="00D33BAD">
        <w:rPr>
          <w:i/>
        </w:rPr>
        <w:t>aberto</w:t>
      </w:r>
      <w:r w:rsidR="0052240F" w:rsidRPr="00D33BAD">
        <w:rPr>
          <w:i/>
        </w:rPr>
        <w:t>.</w:t>
      </w:r>
      <w:r w:rsidRPr="00D33BAD">
        <w:rPr>
          <w:i/>
          <w:highlight w:val="yellow"/>
        </w:rPr>
        <w:t xml:space="preserve"> </w:t>
      </w:r>
    </w:p>
    <w:p w14:paraId="6CD1507F" w14:textId="77777777" w:rsidR="00A65CC7" w:rsidRPr="00D33BAD" w:rsidRDefault="00A65CC7" w:rsidP="007F589E">
      <w:pPr>
        <w:pStyle w:val="TEXTO"/>
      </w:pPr>
    </w:p>
    <w:p w14:paraId="350A14E5" w14:textId="77777777" w:rsidR="002E02FC" w:rsidRPr="00D33BAD" w:rsidRDefault="002E02FC" w:rsidP="007F589E">
      <w:pPr>
        <w:pStyle w:val="TEXTO"/>
      </w:pPr>
      <w:r w:rsidRPr="00D33BAD">
        <w:t>11.8 – Aberta a etapa de lances, as licitantes classificadas deverão encaminhar lances exclusivamente por meio do sistema eletrônico, sendo a licitante imediatamente informada do recebimento do seu lance e do valor consignado no registro.</w:t>
      </w:r>
    </w:p>
    <w:p w14:paraId="5ED0594D" w14:textId="77777777" w:rsidR="002E02FC" w:rsidRPr="00D33BAD" w:rsidRDefault="002E02FC" w:rsidP="007F589E">
      <w:pPr>
        <w:pStyle w:val="TEXTO"/>
      </w:pPr>
    </w:p>
    <w:p w14:paraId="79FEBD14" w14:textId="77777777" w:rsidR="002E02FC" w:rsidRPr="00D33BAD" w:rsidRDefault="002E02FC" w:rsidP="007F589E">
      <w:pPr>
        <w:pStyle w:val="TEXTO"/>
      </w:pPr>
      <w:r w:rsidRPr="00D33BAD">
        <w:t xml:space="preserve">11.9 – As licitantes poderão oferecer lances sucessivos, observado o horário fixado e as regras de aceitação </w:t>
      </w:r>
      <w:r w:rsidR="00315EA6" w:rsidRPr="00D33BAD">
        <w:t>pertinentes</w:t>
      </w:r>
      <w:r w:rsidRPr="00D33BAD">
        <w:t>.</w:t>
      </w:r>
    </w:p>
    <w:p w14:paraId="3CA8ADDD" w14:textId="77777777" w:rsidR="002E02FC" w:rsidRPr="00D33BAD" w:rsidRDefault="002E02FC" w:rsidP="009028E0">
      <w:pPr>
        <w:spacing w:after="0" w:line="240" w:lineRule="auto"/>
        <w:ind w:right="-285"/>
        <w:jc w:val="both"/>
        <w:rPr>
          <w:rFonts w:ascii="Arial" w:hAnsi="Arial" w:cs="Arial"/>
          <w:sz w:val="24"/>
          <w:szCs w:val="24"/>
          <w:lang w:eastAsia="ar-SA"/>
        </w:rPr>
      </w:pPr>
    </w:p>
    <w:p w14:paraId="2E22CC08" w14:textId="77777777" w:rsidR="002E02FC" w:rsidRPr="00D33BAD" w:rsidRDefault="002E02FC" w:rsidP="007F589E">
      <w:pPr>
        <w:pStyle w:val="TEXTO"/>
      </w:pPr>
      <w:r w:rsidRPr="00D33BAD">
        <w:t xml:space="preserve">11.9.1 </w:t>
      </w:r>
      <w:r w:rsidR="00221978" w:rsidRPr="00D33BAD">
        <w:t>–</w:t>
      </w:r>
      <w:r w:rsidR="00077872" w:rsidRPr="00D33BAD">
        <w:t xml:space="preserve"> </w:t>
      </w:r>
      <w:r w:rsidRPr="00D33BAD">
        <w:t xml:space="preserve">O licitante somente poderá oferecer </w:t>
      </w:r>
      <w:r w:rsidR="00CE3D77" w:rsidRPr="00D33BAD">
        <w:t xml:space="preserve">lance de </w:t>
      </w:r>
      <w:r w:rsidR="00A65CC7" w:rsidRPr="00D33BAD">
        <w:rPr>
          <w:i/>
        </w:rPr>
        <w:t>menor preço</w:t>
      </w:r>
      <w:r w:rsidRPr="00D33BA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7FA1318" w14:textId="77777777" w:rsidR="002E02FC" w:rsidRPr="00D33BAD" w:rsidRDefault="002E02FC" w:rsidP="009028E0">
      <w:pPr>
        <w:spacing w:after="0" w:line="240" w:lineRule="auto"/>
        <w:ind w:left="1134" w:right="-285"/>
        <w:jc w:val="both"/>
        <w:rPr>
          <w:rFonts w:ascii="Arial" w:hAnsi="Arial" w:cs="Arial"/>
          <w:color w:val="FF0000"/>
          <w:sz w:val="24"/>
          <w:szCs w:val="24"/>
          <w:lang w:eastAsia="ar-SA"/>
        </w:rPr>
      </w:pPr>
    </w:p>
    <w:p w14:paraId="6D57036F" w14:textId="5BD0F195" w:rsidR="002E02FC" w:rsidRPr="00D33BAD" w:rsidRDefault="002E02FC" w:rsidP="007F589E">
      <w:pPr>
        <w:pStyle w:val="TEXTO"/>
      </w:pPr>
      <w:r w:rsidRPr="00D33BAD">
        <w:lastRenderedPageBreak/>
        <w:t xml:space="preserve">11.9.2 </w:t>
      </w:r>
      <w:r w:rsidR="00221978" w:rsidRPr="00D33BAD">
        <w:t>–</w:t>
      </w:r>
      <w:r w:rsidRPr="00D33BAD">
        <w:t xml:space="preserve"> Não serão aceitos dois ou mais lances do mesmo valor, prevalecendo aquele que for recebido e registrado em primeiro lugar.</w:t>
      </w:r>
    </w:p>
    <w:p w14:paraId="6B85704F" w14:textId="77777777" w:rsidR="003C4241" w:rsidRDefault="003C4241" w:rsidP="007F589E">
      <w:pPr>
        <w:pStyle w:val="TEXTO"/>
      </w:pPr>
    </w:p>
    <w:p w14:paraId="3E2BB4BB" w14:textId="77777777" w:rsidR="002E02FC" w:rsidRPr="00D33BAD" w:rsidRDefault="002E02FC" w:rsidP="007F589E">
      <w:pPr>
        <w:pStyle w:val="TEXTO"/>
      </w:pPr>
      <w:r w:rsidRPr="00D33BAD">
        <w:t xml:space="preserve">11.9.3 – Durante o transcurso da etapa de lances, as licitantes serão informadas, em tempo real, do valor do </w:t>
      </w:r>
      <w:r w:rsidR="00A65CC7" w:rsidRPr="00D33BAD">
        <w:t>menor preço</w:t>
      </w:r>
      <w:r w:rsidRPr="00D33BAD">
        <w:t xml:space="preserve"> registrado, vedada a identificação da detentora do lance.</w:t>
      </w:r>
    </w:p>
    <w:p w14:paraId="2DC14A11" w14:textId="77777777" w:rsidR="00C35E0E" w:rsidRPr="00D33BAD" w:rsidRDefault="00C35E0E" w:rsidP="007F589E">
      <w:pPr>
        <w:pStyle w:val="TEXTO"/>
      </w:pPr>
    </w:p>
    <w:p w14:paraId="6B4349BC" w14:textId="77777777" w:rsidR="00C35E0E" w:rsidRPr="00D33BAD" w:rsidRDefault="00167E0D" w:rsidP="007F589E">
      <w:pPr>
        <w:pStyle w:val="TEXTO"/>
      </w:pPr>
      <w:r w:rsidRPr="00D33BAD">
        <w:t xml:space="preserve">11.9.4 – Sendo efetuado lance manifestamente inexequível, o </w:t>
      </w:r>
      <w:r w:rsidR="00CF73AC" w:rsidRPr="00D33BAD">
        <w:t>Pregoeiro</w:t>
      </w:r>
      <w:r w:rsidRPr="00D33BAD">
        <w:t xml:space="preserve"> poderá alertar o proponente sobre o valor cotado para o respectivo item, através do sistema, o excluirá, podendo </w:t>
      </w:r>
      <w:r w:rsidR="00E16032" w:rsidRPr="00D33BAD">
        <w:t>este</w:t>
      </w:r>
      <w:r w:rsidRPr="00D33BAD">
        <w:t xml:space="preserve"> ser confirmado ou reformulado pelo proponente.</w:t>
      </w:r>
    </w:p>
    <w:p w14:paraId="0F70B027" w14:textId="77777777" w:rsidR="002E02FC" w:rsidRPr="00D33BAD" w:rsidRDefault="002E02FC" w:rsidP="007F589E">
      <w:pPr>
        <w:pStyle w:val="TEXTO"/>
      </w:pPr>
    </w:p>
    <w:p w14:paraId="71228F92" w14:textId="0725C0C1" w:rsidR="002E02FC" w:rsidRPr="00D33BAD" w:rsidRDefault="002E02FC" w:rsidP="007F589E">
      <w:pPr>
        <w:pStyle w:val="TEXTO"/>
      </w:pPr>
      <w:r w:rsidRPr="00D33BAD">
        <w:t>11.9.</w:t>
      </w:r>
      <w:r w:rsidR="00167E0D" w:rsidRPr="00D33BAD">
        <w:t>5</w:t>
      </w:r>
      <w:r w:rsidRPr="00D33BAD">
        <w:t xml:space="preserve"> – Não poderá haver desistência dos lances ofertados, a não ser em situação devidamente justificada e aceita pelo </w:t>
      </w:r>
      <w:r w:rsidR="00CF73AC" w:rsidRPr="00D33BAD">
        <w:t>Pregoeiro</w:t>
      </w:r>
      <w:r w:rsidRPr="00D33BAD">
        <w:t>, sujeitando</w:t>
      </w:r>
      <w:r w:rsidR="00FB3D45" w:rsidRPr="00D33BAD">
        <w:t>–</w:t>
      </w:r>
      <w:r w:rsidRPr="00D33BAD">
        <w:t xml:space="preserve">se a licitante às penalidades previstas no </w:t>
      </w:r>
      <w:r w:rsidR="00416A0C">
        <w:t>item 22</w:t>
      </w:r>
      <w:r w:rsidRPr="00D33BAD">
        <w:t xml:space="preserve"> deste edital.</w:t>
      </w:r>
    </w:p>
    <w:p w14:paraId="55EAD836" w14:textId="77777777" w:rsidR="002E02FC" w:rsidRPr="00D33BAD" w:rsidRDefault="002E02FC" w:rsidP="007F589E">
      <w:pPr>
        <w:pStyle w:val="TEXTO"/>
      </w:pPr>
    </w:p>
    <w:p w14:paraId="2D757958" w14:textId="77777777" w:rsidR="002E02FC" w:rsidRPr="00D33BAD" w:rsidRDefault="00221978" w:rsidP="007F589E">
      <w:pPr>
        <w:pStyle w:val="TEXTO"/>
      </w:pPr>
      <w:r w:rsidRPr="00D33BAD">
        <w:t>11.10</w:t>
      </w:r>
      <w:r w:rsidR="002E02FC" w:rsidRPr="00D33BAD">
        <w:t xml:space="preserve"> – A etapa de envio de lances na sessão pública durará dez minutos e, após isso, será prorrogada automaticamente pelo sistema quando houver lance ofertado nos dois últimos minutos do período de duração da sessão pública.</w:t>
      </w:r>
    </w:p>
    <w:p w14:paraId="0EBCE3C3" w14:textId="77777777" w:rsidR="002E02FC" w:rsidRPr="00D33BAD" w:rsidRDefault="002E02FC" w:rsidP="007F589E">
      <w:pPr>
        <w:pStyle w:val="TEXTO"/>
      </w:pPr>
    </w:p>
    <w:p w14:paraId="7F7A6B8E" w14:textId="77777777" w:rsidR="002E02FC" w:rsidRPr="00D33BAD" w:rsidRDefault="002E02FC" w:rsidP="007F589E">
      <w:pPr>
        <w:pStyle w:val="TEXTO"/>
      </w:pPr>
      <w:r w:rsidRPr="00D33BAD">
        <w:t>11.10.1 – A prorrogação automática da etapa de envio de lances será de dois minutos e ocorrerá sucessivamente sempre que houver lances enviados nesse período de prorrogação, inclusive quando se tratar de lances intermediários.</w:t>
      </w:r>
    </w:p>
    <w:p w14:paraId="167D1DE0" w14:textId="77777777" w:rsidR="00836086" w:rsidRPr="00D33BAD" w:rsidRDefault="00836086" w:rsidP="007F589E">
      <w:pPr>
        <w:pStyle w:val="TEXTO"/>
      </w:pPr>
    </w:p>
    <w:p w14:paraId="58EFD471" w14:textId="77777777" w:rsidR="002E02FC" w:rsidRPr="00D33BAD" w:rsidRDefault="002E02FC" w:rsidP="007F589E">
      <w:pPr>
        <w:pStyle w:val="TEXTO"/>
      </w:pPr>
      <w:r w:rsidRPr="00D33BAD">
        <w:t>11.10.2 – Na hipótese de não haver novos lances, a sessão pública será encerrada automaticamente.</w:t>
      </w:r>
    </w:p>
    <w:p w14:paraId="03B5EA7E" w14:textId="77777777" w:rsidR="00231F11" w:rsidRPr="00D33BAD" w:rsidRDefault="00231F11" w:rsidP="007F589E">
      <w:pPr>
        <w:pStyle w:val="TEXTO"/>
      </w:pPr>
    </w:p>
    <w:p w14:paraId="74F1856A" w14:textId="77777777" w:rsidR="00204296" w:rsidRPr="00D33BAD" w:rsidRDefault="0020429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12. </w:t>
      </w:r>
      <w:r w:rsidR="00C35E0E" w:rsidRPr="00D33BAD">
        <w:rPr>
          <w:rFonts w:ascii="Arial" w:hAnsi="Arial" w:cs="Arial"/>
          <w:szCs w:val="24"/>
          <w:u w:val="single"/>
        </w:rPr>
        <w:t xml:space="preserve">DO </w:t>
      </w:r>
      <w:r w:rsidRPr="00D33BAD">
        <w:rPr>
          <w:rFonts w:ascii="Arial" w:hAnsi="Arial" w:cs="Arial"/>
          <w:szCs w:val="24"/>
          <w:u w:val="single"/>
        </w:rPr>
        <w:t>JULGAMENTO DAS PROPOSTAS E DIREITO DE PREFERÊNCIA</w:t>
      </w:r>
    </w:p>
    <w:p w14:paraId="709822B3" w14:textId="77777777" w:rsidR="00204296" w:rsidRPr="00D33BAD" w:rsidRDefault="00204296" w:rsidP="007F589E">
      <w:pPr>
        <w:pStyle w:val="TEXTO"/>
      </w:pPr>
    </w:p>
    <w:p w14:paraId="17781C26" w14:textId="77777777" w:rsidR="00204296" w:rsidRPr="00D33BAD" w:rsidRDefault="00204296" w:rsidP="007F589E">
      <w:pPr>
        <w:pStyle w:val="TEXTO"/>
      </w:pPr>
      <w:r w:rsidRPr="00D33BAD">
        <w:t xml:space="preserve">12.1 – Para julgamento e classificação das propostas, será adotado o critério </w:t>
      </w:r>
      <w:r w:rsidR="00E16A25" w:rsidRPr="00D33BAD">
        <w:t xml:space="preserve">do </w:t>
      </w:r>
      <w:r w:rsidR="00A65CC7" w:rsidRPr="00D33BAD">
        <w:t>menor preço</w:t>
      </w:r>
      <w:r w:rsidR="00DA4EB0" w:rsidRPr="00D33BAD">
        <w:t>,</w:t>
      </w:r>
      <w:r w:rsidR="00141B04" w:rsidRPr="00D33BAD">
        <w:t xml:space="preserve"> </w:t>
      </w:r>
      <w:r w:rsidRPr="00D33BAD">
        <w:t xml:space="preserve">sendo considerada mais bem classificada a licitante que, ao final da etapa de lances </w:t>
      </w:r>
      <w:r w:rsidR="00734218" w:rsidRPr="00D33BAD">
        <w:t>do Pregão Eletrônico</w:t>
      </w:r>
      <w:r w:rsidRPr="00D33BAD">
        <w:t xml:space="preserve">, tenha apresentado lance(s) cujo(s) valor(es) seja(m) igual(is) ou inferior(es) ao(s) previsto(s) </w:t>
      </w:r>
      <w:r w:rsidR="00456D2A" w:rsidRPr="00D33BAD">
        <w:t>para cada item</w:t>
      </w:r>
      <w:r w:rsidR="00DA4EB0" w:rsidRPr="00D33BAD">
        <w:t xml:space="preserve"> </w:t>
      </w:r>
      <w:r w:rsidRPr="00D33BAD">
        <w:t>na esti</w:t>
      </w:r>
      <w:r w:rsidR="007D0A78" w:rsidRPr="00D33BAD">
        <w:t xml:space="preserve">mativa orçamentária (Anexo </w:t>
      </w:r>
      <w:r w:rsidR="008109CE" w:rsidRPr="00D33BAD">
        <w:t>II</w:t>
      </w:r>
      <w:r w:rsidR="007D0A78" w:rsidRPr="00D33BAD">
        <w:t>).</w:t>
      </w:r>
    </w:p>
    <w:p w14:paraId="75DC9FAA" w14:textId="77777777" w:rsidR="00333828" w:rsidRPr="00D33BAD" w:rsidRDefault="00333828" w:rsidP="007F589E">
      <w:pPr>
        <w:pStyle w:val="TEXTO"/>
      </w:pPr>
    </w:p>
    <w:p w14:paraId="2BE63000" w14:textId="77777777" w:rsidR="00204296" w:rsidRPr="00D33BAD" w:rsidRDefault="00204296" w:rsidP="007F589E">
      <w:pPr>
        <w:pStyle w:val="TEXTO"/>
      </w:pPr>
      <w:r w:rsidRPr="00D33BAD">
        <w:t>12.2 – Será assegurada, como critério de desempate, a preferência de contratação para as microempresas e empresas de pequeno porte em relação àquelas empresas que não detenham essa condição.</w:t>
      </w:r>
    </w:p>
    <w:p w14:paraId="38CC3190" w14:textId="77777777" w:rsidR="005368F6" w:rsidRPr="00D33BAD" w:rsidRDefault="005368F6" w:rsidP="007F589E">
      <w:pPr>
        <w:pStyle w:val="TEXTO"/>
      </w:pPr>
    </w:p>
    <w:p w14:paraId="0C9638AF" w14:textId="77777777" w:rsidR="00204296" w:rsidRPr="00D33BAD" w:rsidRDefault="00204296" w:rsidP="007F589E">
      <w:pPr>
        <w:pStyle w:val="TEXTO"/>
      </w:pPr>
      <w:r w:rsidRPr="00D33BAD">
        <w:t>12.2.1 –</w:t>
      </w:r>
      <w:r w:rsidR="00077872" w:rsidRPr="00D33BAD">
        <w:t xml:space="preserve"> </w:t>
      </w:r>
      <w:r w:rsidRPr="00D33BAD">
        <w:t>Serão consideradas em situação de empate as propostas apresentadas pelas microempresas e empresas de pequeno por</w:t>
      </w:r>
      <w:r w:rsidR="00E16A25" w:rsidRPr="00D33BAD">
        <w:t xml:space="preserve">te iguais ou superiores em até </w:t>
      </w:r>
      <w:r w:rsidR="00734218" w:rsidRPr="00D33BAD">
        <w:t>5</w:t>
      </w:r>
      <w:r w:rsidRPr="00D33BAD">
        <w:t>% (</w:t>
      </w:r>
      <w:r w:rsidR="00734218" w:rsidRPr="00D33BAD">
        <w:t>cinco</w:t>
      </w:r>
      <w:r w:rsidRPr="00D33BAD">
        <w:t xml:space="preserve"> por cento) àquela considerada mais bem classificada.</w:t>
      </w:r>
    </w:p>
    <w:p w14:paraId="7A093D1B" w14:textId="77777777" w:rsidR="00507770" w:rsidRPr="00D33BAD" w:rsidRDefault="00507770" w:rsidP="007F589E">
      <w:pPr>
        <w:pStyle w:val="TEXTO"/>
      </w:pPr>
    </w:p>
    <w:p w14:paraId="4F7A231A" w14:textId="77777777" w:rsidR="00204296" w:rsidRPr="00D33BAD" w:rsidRDefault="00204296" w:rsidP="007F589E">
      <w:pPr>
        <w:pStyle w:val="TEXTO"/>
      </w:pPr>
      <w:r w:rsidRPr="00D33BAD">
        <w:t>12.2.</w:t>
      </w:r>
      <w:r w:rsidR="0008489C" w:rsidRPr="00D33BAD">
        <w:t>2</w:t>
      </w:r>
      <w:r w:rsidRPr="00D33BAD">
        <w:t xml:space="preserve"> – Ocorrendo o empate, na forma do item anterior, proceder</w:t>
      </w:r>
      <w:r w:rsidR="00FB3D45" w:rsidRPr="00D33BAD">
        <w:t>–</w:t>
      </w:r>
      <w:r w:rsidRPr="00D33BAD">
        <w:t>se</w:t>
      </w:r>
      <w:r w:rsidR="00FB3D45" w:rsidRPr="00D33BAD">
        <w:t>–</w:t>
      </w:r>
      <w:r w:rsidRPr="00D33BAD">
        <w:t>á da seguinte forma:</w:t>
      </w:r>
    </w:p>
    <w:p w14:paraId="1BA184AC" w14:textId="77777777" w:rsidR="00204296" w:rsidRPr="00D33BAD" w:rsidRDefault="00204296" w:rsidP="007F589E">
      <w:pPr>
        <w:pStyle w:val="TEXTO"/>
      </w:pPr>
    </w:p>
    <w:p w14:paraId="1E6B875D" w14:textId="77777777" w:rsidR="00204296" w:rsidRPr="00D33BAD" w:rsidRDefault="00204296" w:rsidP="007F589E">
      <w:pPr>
        <w:pStyle w:val="TEXTO"/>
      </w:pPr>
      <w:r w:rsidRPr="00D33BAD">
        <w:lastRenderedPageBreak/>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4E1A85A" w14:textId="77777777" w:rsidR="003C4241" w:rsidRDefault="003C4241" w:rsidP="007F589E">
      <w:pPr>
        <w:pStyle w:val="TEXTO"/>
      </w:pPr>
    </w:p>
    <w:p w14:paraId="1E34BC33" w14:textId="77777777" w:rsidR="00204296" w:rsidRPr="00D33BAD" w:rsidRDefault="00204296" w:rsidP="007F589E">
      <w:pPr>
        <w:pStyle w:val="TEXTO"/>
      </w:pPr>
      <w:r w:rsidRPr="00D33BAD">
        <w:t xml:space="preserve">b) Caso a microempresa ou empresa de pequeno porte convocada apresente proposta de preço </w:t>
      </w:r>
      <w:r w:rsidR="00CE3D77" w:rsidRPr="00D33BAD">
        <w:t>(</w:t>
      </w:r>
      <w:r w:rsidR="00A65CC7" w:rsidRPr="00D33BAD">
        <w:t>menor preço</w:t>
      </w:r>
      <w:r w:rsidR="00CE3D77" w:rsidRPr="00D33BAD">
        <w:t>)</w:t>
      </w:r>
      <w:r w:rsidRPr="00D33BAD">
        <w:t>, esta será considerada a melhor oferta;</w:t>
      </w:r>
    </w:p>
    <w:p w14:paraId="6824B9F4" w14:textId="77777777" w:rsidR="00204296" w:rsidRPr="00D33BAD" w:rsidRDefault="00204296" w:rsidP="007F589E">
      <w:pPr>
        <w:pStyle w:val="TEXTO"/>
      </w:pPr>
    </w:p>
    <w:p w14:paraId="63FEC624" w14:textId="77777777" w:rsidR="00204296" w:rsidRPr="00D33BAD" w:rsidRDefault="00204296" w:rsidP="007F589E">
      <w:pPr>
        <w:pStyle w:val="TEXTO"/>
      </w:pPr>
      <w:r w:rsidRPr="00D33BAD">
        <w:t>c) Caso a microempresa ou empresa de pequeno porte convocada</w:t>
      </w:r>
      <w:r w:rsidR="00C44BAE" w:rsidRPr="00D33BAD">
        <w:t xml:space="preserve"> não apresente proposta de</w:t>
      </w:r>
      <w:r w:rsidRPr="00D33BAD">
        <w:t xml:space="preserve"> </w:t>
      </w:r>
      <w:r w:rsidR="00CE3D77" w:rsidRPr="00D33BAD">
        <w:t>(</w:t>
      </w:r>
      <w:r w:rsidR="00A65CC7" w:rsidRPr="00D33BAD">
        <w:t>menor preço</w:t>
      </w:r>
      <w:r w:rsidR="00C44BAE" w:rsidRPr="00D33BAD">
        <w:t>)</w:t>
      </w:r>
      <w:r w:rsidRPr="00D33BAD">
        <w:t>, serão convocadas, na ordem classificatória, as demais microempresas ou empresas de pequeno porte que se enquadrem na situação de empate antes prevista, para o exercício de igual direito;</w:t>
      </w:r>
    </w:p>
    <w:p w14:paraId="400440A0" w14:textId="77777777" w:rsidR="00204296" w:rsidRPr="00D33BAD" w:rsidRDefault="00204296" w:rsidP="007F589E">
      <w:pPr>
        <w:pStyle w:val="TEXTO"/>
      </w:pPr>
    </w:p>
    <w:p w14:paraId="7E300307" w14:textId="77777777" w:rsidR="00204296" w:rsidRPr="00D33BAD" w:rsidRDefault="00204296" w:rsidP="007F589E">
      <w:pPr>
        <w:pStyle w:val="TEXTO"/>
      </w:pPr>
      <w:r w:rsidRPr="00D33BAD">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2F119A2" w14:textId="77777777" w:rsidR="00204296" w:rsidRPr="00D33BAD" w:rsidRDefault="00204296" w:rsidP="007F589E">
      <w:pPr>
        <w:pStyle w:val="TEXTO"/>
      </w:pPr>
    </w:p>
    <w:p w14:paraId="46711984" w14:textId="77777777" w:rsidR="00204296" w:rsidRPr="00D33BAD" w:rsidRDefault="00204296" w:rsidP="007F589E">
      <w:pPr>
        <w:pStyle w:val="TEXTO"/>
      </w:pPr>
      <w:r w:rsidRPr="00D33BAD">
        <w:t>12.2.</w:t>
      </w:r>
      <w:r w:rsidR="00201394" w:rsidRPr="00D33BAD">
        <w:t>3</w:t>
      </w:r>
      <w:r w:rsidRPr="00D33BAD">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BECC999" w14:textId="77777777" w:rsidR="00204296" w:rsidRPr="00D33BAD" w:rsidRDefault="00204296" w:rsidP="007F589E">
      <w:pPr>
        <w:pStyle w:val="TEXTO"/>
      </w:pPr>
    </w:p>
    <w:p w14:paraId="45FEDAF5" w14:textId="77777777" w:rsidR="00204296" w:rsidRPr="00D33BAD" w:rsidRDefault="00204296" w:rsidP="007F589E">
      <w:pPr>
        <w:pStyle w:val="TEXTO"/>
      </w:pPr>
      <w:r w:rsidRPr="00D33BAD">
        <w:t>12.2.</w:t>
      </w:r>
      <w:r w:rsidR="00201394" w:rsidRPr="00D33BAD">
        <w:t>4</w:t>
      </w:r>
      <w:r w:rsidR="00FB3D45" w:rsidRPr="00D33BAD">
        <w:t>–</w:t>
      </w:r>
      <w:r w:rsidRPr="00D33BAD">
        <w:t xml:space="preserve"> Somente haverá aplicação do disposto nos itens acima quando a proposta originalmente mais bem classificada do certame não tiver sido apresentada por microempresa ou empresa de pequeno porte.</w:t>
      </w:r>
    </w:p>
    <w:p w14:paraId="5D22C3E4" w14:textId="77777777" w:rsidR="00466106" w:rsidRPr="00D33BAD" w:rsidRDefault="00466106" w:rsidP="007F589E">
      <w:pPr>
        <w:pStyle w:val="TEXTO"/>
      </w:pPr>
    </w:p>
    <w:p w14:paraId="19C1E855" w14:textId="77777777" w:rsidR="001D0053" w:rsidRPr="00D33BAD" w:rsidRDefault="00204296" w:rsidP="007F589E">
      <w:pPr>
        <w:pStyle w:val="TEXTO"/>
      </w:pPr>
      <w:r w:rsidRPr="00D33BAD">
        <w:t>12.3 –</w:t>
      </w:r>
      <w:r w:rsidR="00F32A57" w:rsidRPr="00D33BAD">
        <w:t xml:space="preserve"> </w:t>
      </w:r>
      <w:r w:rsidR="001D0053" w:rsidRPr="00D33BAD">
        <w:t>Caso esteja configurado empate em primeiro lugar, após a observância do direito de preferência disposto no item 12.2 ou i</w:t>
      </w:r>
      <w:r w:rsidRPr="00D33BAD">
        <w:t>nexistindo proposta de microempresas ou empresas de peque</w:t>
      </w:r>
      <w:r w:rsidR="001D0053" w:rsidRPr="00D33BAD">
        <w:t>no porte em situação de empate, será realizada disputa final entre os licitantes empatados, que poderão apresentar novo lance fechado</w:t>
      </w:r>
      <w:r w:rsidR="000B2BA7" w:rsidRPr="00D33BAD">
        <w:t>.</w:t>
      </w:r>
    </w:p>
    <w:p w14:paraId="3EFACAF0" w14:textId="77777777" w:rsidR="001D0053" w:rsidRPr="00D33BAD" w:rsidRDefault="001D0053" w:rsidP="007F589E">
      <w:pPr>
        <w:pStyle w:val="TEXTO"/>
      </w:pPr>
    </w:p>
    <w:p w14:paraId="36482CA9" w14:textId="77777777" w:rsidR="000B2BA7" w:rsidRPr="00D33BAD" w:rsidRDefault="001D0053" w:rsidP="007F589E">
      <w:pPr>
        <w:pStyle w:val="TEXTO"/>
      </w:pPr>
      <w:r w:rsidRPr="00D33BAD">
        <w:t xml:space="preserve">12.3.1 – Na hipótese de o disposto no item 12.3 não ser suficiente para solucionar o empate, serão observados, quanto às propostas em situação de empate, os </w:t>
      </w:r>
      <w:r w:rsidR="000B2BA7" w:rsidRPr="00D33BAD">
        <w:t>demais</w:t>
      </w:r>
      <w:r w:rsidRPr="00D33BAD">
        <w:t xml:space="preserve"> critérios</w:t>
      </w:r>
      <w:r w:rsidR="000B2BA7" w:rsidRPr="00D33BAD">
        <w:t xml:space="preserve"> e preferências previstos no art. 60 da Lei Federal nº 14.133/2021. </w:t>
      </w:r>
    </w:p>
    <w:p w14:paraId="09E61036" w14:textId="77777777" w:rsidR="001E4AC8" w:rsidRPr="00D33BAD" w:rsidRDefault="001E4AC8" w:rsidP="007F589E">
      <w:pPr>
        <w:pStyle w:val="TEXTO"/>
      </w:pPr>
    </w:p>
    <w:p w14:paraId="5A089FAA" w14:textId="77777777" w:rsidR="00204296" w:rsidRPr="00D33BAD" w:rsidRDefault="00C92A1C" w:rsidP="007F589E">
      <w:pPr>
        <w:pStyle w:val="TEXTO"/>
      </w:pPr>
      <w:r w:rsidRPr="00D33BAD">
        <w:t>12.4</w:t>
      </w:r>
      <w:r w:rsidR="00204296" w:rsidRPr="00D33BAD">
        <w:t xml:space="preserve"> – Após o encerr</w:t>
      </w:r>
      <w:r w:rsidR="00627B40" w:rsidRPr="00D33BAD">
        <w:t>a</w:t>
      </w:r>
      <w:r w:rsidR="00C8639D" w:rsidRPr="00D33BAD">
        <w:t>mento das etapas anteriores, o</w:t>
      </w:r>
      <w:r w:rsidR="00DA4EB0" w:rsidRPr="00D33BAD">
        <w:t xml:space="preserve"> </w:t>
      </w:r>
      <w:r w:rsidR="00CF73AC" w:rsidRPr="00D33BAD">
        <w:t>Pregoeiro</w:t>
      </w:r>
      <w:r w:rsidR="00DA4EB0" w:rsidRPr="00D33BAD">
        <w:t xml:space="preserve"> </w:t>
      </w:r>
      <w:r w:rsidR="00C040F3" w:rsidRPr="00D33BAD">
        <w:t>deverá</w:t>
      </w:r>
      <w:r w:rsidR="00204296" w:rsidRPr="00D33BAD">
        <w:t xml:space="preserve"> encaminhar, pelo sistema eletrônico, contraproposta à licitante mais bem classificada para que seja obtida </w:t>
      </w:r>
      <w:r w:rsidR="00F05632" w:rsidRPr="00D33BAD">
        <w:t xml:space="preserve">a </w:t>
      </w:r>
      <w:r w:rsidR="00204296" w:rsidRPr="00D33BAD">
        <w:t>melhor proposta, observado o critério de julgamento, não se admitindo negociar condições diferentes daquelas previstas em edital.</w:t>
      </w:r>
    </w:p>
    <w:p w14:paraId="17E21181" w14:textId="77777777" w:rsidR="00204296" w:rsidRPr="00D33BAD" w:rsidRDefault="006758B3" w:rsidP="007F589E">
      <w:pPr>
        <w:pStyle w:val="TEXTO"/>
      </w:pPr>
      <w:r w:rsidRPr="00D33BAD">
        <w:t>12.4</w:t>
      </w:r>
      <w:r w:rsidR="00204296" w:rsidRPr="00D33BAD">
        <w:t>.1 – A negociação será realizada por meio do sistema e poderá ser acompanhada pelos demais licitantes.</w:t>
      </w:r>
    </w:p>
    <w:p w14:paraId="56C6460C" w14:textId="79D0B6B2" w:rsidR="00204296" w:rsidRPr="00D33BAD" w:rsidRDefault="006758B3" w:rsidP="007F589E">
      <w:pPr>
        <w:pStyle w:val="TEXTO"/>
      </w:pPr>
      <w:r w:rsidRPr="00D33BAD">
        <w:t>12.4</w:t>
      </w:r>
      <w:r w:rsidR="00204296" w:rsidRPr="00D33BAD">
        <w:t xml:space="preserve">.2 – </w:t>
      </w:r>
      <w:r w:rsidR="005368F6" w:rsidRPr="00D33BAD">
        <w:t xml:space="preserve"> Haverá um prazo de mínimo de (duas) horas, contado da solicitação do Pregoeiro no sistema, para envio da proposta, e se necessário, dos documentos </w:t>
      </w:r>
      <w:r w:rsidR="005368F6" w:rsidRPr="00D33BAD">
        <w:lastRenderedPageBreak/>
        <w:t>complementares, conforme o item 10.2.2, adequada ao último lance ofertado após a negociação.</w:t>
      </w:r>
    </w:p>
    <w:p w14:paraId="0F7A1F71" w14:textId="77777777" w:rsidR="005368F6" w:rsidRPr="00D33BAD" w:rsidRDefault="005368F6" w:rsidP="007F589E">
      <w:pPr>
        <w:pStyle w:val="TEXTO"/>
      </w:pPr>
    </w:p>
    <w:p w14:paraId="5B14E6CD" w14:textId="77777777" w:rsidR="00204296" w:rsidRPr="00D33BAD" w:rsidRDefault="006758B3" w:rsidP="007F589E">
      <w:pPr>
        <w:pStyle w:val="TEXTO"/>
      </w:pPr>
      <w:r w:rsidRPr="00D33BAD">
        <w:t>12.5</w:t>
      </w:r>
      <w:r w:rsidR="00204296" w:rsidRPr="00D33BAD">
        <w:t xml:space="preserve"> –</w:t>
      </w:r>
      <w:r w:rsidR="001C753E" w:rsidRPr="00D33BAD">
        <w:t xml:space="preserve"> </w:t>
      </w:r>
      <w:r w:rsidR="008D6265" w:rsidRPr="00D33BAD">
        <w:t xml:space="preserve">O </w:t>
      </w:r>
      <w:r w:rsidR="00CF73AC" w:rsidRPr="00D33BAD">
        <w:t>Pregoeiro</w:t>
      </w:r>
      <w:r w:rsidR="00DA4EB0" w:rsidRPr="00D33BAD">
        <w:t xml:space="preserve"> </w:t>
      </w:r>
      <w:r w:rsidR="00204296" w:rsidRPr="00D33BAD">
        <w:t xml:space="preserve">anunciará a licitante detentora da proposta ou do lance de </w:t>
      </w:r>
      <w:r w:rsidR="00A65CC7" w:rsidRPr="00D33BAD">
        <w:t>menor preço</w:t>
      </w:r>
      <w:r w:rsidR="00204296" w:rsidRPr="00D33BAD">
        <w:t>, imediatamente após o encerramento da etapa de lances da sessão pública ou, quando for o caso,</w:t>
      </w:r>
      <w:r w:rsidR="00627B40" w:rsidRPr="00D33BAD">
        <w:t xml:space="preserve"> após negociação e decisão pelo </w:t>
      </w:r>
      <w:r w:rsidR="00CF73AC" w:rsidRPr="00D33BAD">
        <w:t>Pregoeiro</w:t>
      </w:r>
      <w:r w:rsidR="00DA4EB0" w:rsidRPr="00D33BAD">
        <w:t xml:space="preserve"> </w:t>
      </w:r>
      <w:r w:rsidR="00204296" w:rsidRPr="00D33BAD">
        <w:t xml:space="preserve">acerca da aceitação da proposta ou do lance de </w:t>
      </w:r>
      <w:r w:rsidR="00A65CC7" w:rsidRPr="00D33BAD">
        <w:t>menor preço</w:t>
      </w:r>
      <w:r w:rsidR="009E059E" w:rsidRPr="00D33BAD">
        <w:t>.</w:t>
      </w:r>
      <w:r w:rsidR="00DA4EB0" w:rsidRPr="00D33BAD">
        <w:t xml:space="preserve"> </w:t>
      </w:r>
    </w:p>
    <w:p w14:paraId="4BE71B84" w14:textId="77777777" w:rsidR="00FE12EF" w:rsidRPr="00D33BAD" w:rsidRDefault="00FE12EF" w:rsidP="007F589E">
      <w:pPr>
        <w:pStyle w:val="TEXTO"/>
      </w:pPr>
    </w:p>
    <w:p w14:paraId="7C177702" w14:textId="77777777" w:rsidR="00204296" w:rsidRPr="00D33BAD" w:rsidRDefault="006758B3" w:rsidP="007F589E">
      <w:pPr>
        <w:pStyle w:val="TEXTO"/>
      </w:pPr>
      <w:r w:rsidRPr="00D33BAD">
        <w:t>12.6</w:t>
      </w:r>
      <w:r w:rsidR="00204296" w:rsidRPr="00D33BAD">
        <w:t xml:space="preserve"> – Nas hipóteses em que se configurarem preços inexequíveis, o</w:t>
      </w:r>
      <w:r w:rsidR="00DA4EB0" w:rsidRPr="00D33BAD">
        <w:t xml:space="preserve"> </w:t>
      </w:r>
      <w:r w:rsidR="00CF73AC" w:rsidRPr="00D33BAD">
        <w:t>Pregoeiro</w:t>
      </w:r>
      <w:r w:rsidR="00DA4EB0" w:rsidRPr="00D33BAD">
        <w:t xml:space="preserve"> </w:t>
      </w:r>
      <w:r w:rsidR="00204296" w:rsidRPr="00D33BAD">
        <w:t>e sua Equipe de Apoio, por meio de diligência, poderão averiguar se a oferta da licitante é viável, dando</w:t>
      </w:r>
      <w:r w:rsidR="00FB3D45" w:rsidRPr="00D33BAD">
        <w:t>–</w:t>
      </w:r>
      <w:r w:rsidR="00204296" w:rsidRPr="00D33BAD">
        <w:t>lhe a oportunidade de comprovar, documentalmente, serem os custos dos insumos coerentes com os de mercado e os coeficientes de produtividade compatíveis com a execução do objeto licitado.</w:t>
      </w:r>
    </w:p>
    <w:p w14:paraId="2B3D82AF" w14:textId="77777777" w:rsidR="00204296" w:rsidRPr="00D33BAD" w:rsidRDefault="00204296" w:rsidP="007F589E">
      <w:pPr>
        <w:pStyle w:val="TEXTO"/>
      </w:pPr>
    </w:p>
    <w:p w14:paraId="71CB5042" w14:textId="0E9251DB" w:rsidR="00EC043A" w:rsidRPr="00D33BAD" w:rsidRDefault="00EC043A" w:rsidP="007F589E">
      <w:pPr>
        <w:pStyle w:val="TEXTO"/>
      </w:pPr>
      <w:r w:rsidRPr="00D33BAD">
        <w:t>12.7 – A critério da Administração, a empresa declarada vencedora poderá ser convocada para, no prazo de 48 (quarenta e oito) horas, contadas da notificação efetuada por meio do sistema BNC, apresentar amostras físicas</w:t>
      </w:r>
      <w:r w:rsidR="008D7BAF">
        <w:t xml:space="preserve"> ou catálogos</w:t>
      </w:r>
      <w:r w:rsidRPr="00D33BAD">
        <w:t xml:space="preserve"> dos produtos licitados à secretaria requisitante, com finalidade de viabilizar a análise de conformidade e a verificação da aderência às especificações técnicas ofertadas.</w:t>
      </w:r>
    </w:p>
    <w:p w14:paraId="1FD2E844" w14:textId="77777777" w:rsidR="00204296" w:rsidRPr="00D33BAD" w:rsidRDefault="00204296" w:rsidP="007F589E">
      <w:pPr>
        <w:pStyle w:val="TEXTO"/>
      </w:pPr>
    </w:p>
    <w:p w14:paraId="79254EF1" w14:textId="77777777" w:rsidR="00204296" w:rsidRPr="00D33BAD" w:rsidRDefault="006758B3" w:rsidP="007F589E">
      <w:pPr>
        <w:pStyle w:val="TEXTO"/>
      </w:pPr>
      <w:r w:rsidRPr="00D33BAD">
        <w:t>12.8</w:t>
      </w:r>
      <w:r w:rsidR="00204296" w:rsidRPr="00D33BAD">
        <w:t xml:space="preserve"> – Na hipótese de desclassificação de todas as propostas, </w:t>
      </w:r>
      <w:r w:rsidR="00627B40" w:rsidRPr="00D33BAD">
        <w:t xml:space="preserve">o </w:t>
      </w:r>
      <w:r w:rsidR="00CF73AC" w:rsidRPr="00D33BAD">
        <w:t>Pregoeiro</w:t>
      </w:r>
      <w:r w:rsidR="00444B20" w:rsidRPr="00D33BAD">
        <w:t xml:space="preserve"> </w:t>
      </w:r>
      <w:r w:rsidR="00204296" w:rsidRPr="00D33BAD">
        <w:t>poderá fixar às licitantes o prazo de</w:t>
      </w:r>
      <w:r w:rsidR="00B86E94" w:rsidRPr="00D33BAD">
        <w:t xml:space="preserve"> até</w:t>
      </w:r>
      <w:r w:rsidR="00204296" w:rsidRPr="00D33BAD">
        <w:t xml:space="preserve"> 8 (oito) dias úteis para apresentação de </w:t>
      </w:r>
      <w:r w:rsidR="00B86E94" w:rsidRPr="00D33BAD">
        <w:t>novas</w:t>
      </w:r>
      <w:r w:rsidR="00204296" w:rsidRPr="00D33BAD">
        <w:t xml:space="preserve"> propostas, </w:t>
      </w:r>
      <w:r w:rsidR="00870799" w:rsidRPr="00D33BAD">
        <w:t xml:space="preserve">devendo as modificações na proposta se restringirem </w:t>
      </w:r>
      <w:r w:rsidR="00E4384B" w:rsidRPr="00D33BAD">
        <w:t>às</w:t>
      </w:r>
      <w:r w:rsidR="00870799" w:rsidRPr="00D33BAD">
        <w:t xml:space="preserve"> correções</w:t>
      </w:r>
      <w:r w:rsidR="00444B20" w:rsidRPr="00D33BAD">
        <w:t xml:space="preserve"> </w:t>
      </w:r>
      <w:r w:rsidR="00870799" w:rsidRPr="00D33BAD">
        <w:t>d</w:t>
      </w:r>
      <w:r w:rsidR="0074611F" w:rsidRPr="00D33BAD">
        <w:t>as</w:t>
      </w:r>
      <w:r w:rsidR="00204296" w:rsidRPr="00D33BAD">
        <w:t xml:space="preserve"> causas de sua desclassificação</w:t>
      </w:r>
      <w:r w:rsidR="00870799" w:rsidRPr="00D33BAD">
        <w:t>, sem que seja possível a alteração de outros aspectos desta</w:t>
      </w:r>
      <w:r w:rsidR="00204296" w:rsidRPr="00D33BAD">
        <w:t>.</w:t>
      </w:r>
    </w:p>
    <w:p w14:paraId="27527661" w14:textId="77777777" w:rsidR="00204296" w:rsidRPr="00D33BAD" w:rsidRDefault="00204296" w:rsidP="007F589E">
      <w:pPr>
        <w:pStyle w:val="TEXTO"/>
      </w:pPr>
    </w:p>
    <w:p w14:paraId="21942069" w14:textId="77777777" w:rsidR="00204296" w:rsidRPr="00D33BAD" w:rsidRDefault="006758B3" w:rsidP="007F589E">
      <w:pPr>
        <w:pStyle w:val="TEXTO"/>
      </w:pPr>
      <w:r w:rsidRPr="00D33BAD">
        <w:t>12.9</w:t>
      </w:r>
      <w:r w:rsidR="00204296" w:rsidRPr="00D33BAD">
        <w:t xml:space="preserve"> – Encerradas as negociações e considerada aceitável a oferta de </w:t>
      </w:r>
      <w:r w:rsidR="00A65CC7" w:rsidRPr="00D33BAD">
        <w:rPr>
          <w:i/>
        </w:rPr>
        <w:t>menor preço</w:t>
      </w:r>
      <w:r w:rsidR="00444B20" w:rsidRPr="00D33BAD">
        <w:rPr>
          <w:i/>
        </w:rPr>
        <w:t>,</w:t>
      </w:r>
      <w:r w:rsidR="00204296" w:rsidRPr="00D33BAD">
        <w:t xml:space="preserve"> passará </w:t>
      </w:r>
      <w:r w:rsidR="00627B40" w:rsidRPr="00D33BAD">
        <w:t xml:space="preserve">o </w:t>
      </w:r>
      <w:r w:rsidR="00CF73AC" w:rsidRPr="00D33BAD">
        <w:t>Pregoeiro</w:t>
      </w:r>
      <w:r w:rsidR="00204296" w:rsidRPr="00D33BAD">
        <w:t xml:space="preserve"> ao julgamento da habilitação observando as seguintes diretrizes:</w:t>
      </w:r>
    </w:p>
    <w:p w14:paraId="4AAC2653" w14:textId="77777777" w:rsidR="00204296" w:rsidRPr="00D33BAD" w:rsidRDefault="00204296" w:rsidP="007F589E">
      <w:pPr>
        <w:pStyle w:val="TEXTO"/>
      </w:pPr>
    </w:p>
    <w:p w14:paraId="4947113F" w14:textId="77777777" w:rsidR="00204296" w:rsidRPr="00D33BAD" w:rsidRDefault="00204296" w:rsidP="007F589E">
      <w:pPr>
        <w:pStyle w:val="TEXTO"/>
      </w:pPr>
      <w:r w:rsidRPr="00D33BAD">
        <w:t>a)</w:t>
      </w:r>
      <w:r w:rsidR="001C753E" w:rsidRPr="00D33BAD">
        <w:t xml:space="preserve"> </w:t>
      </w:r>
      <w:r w:rsidR="008D6265" w:rsidRPr="00D33BAD">
        <w:t xml:space="preserve">O </w:t>
      </w:r>
      <w:r w:rsidR="00CF73AC" w:rsidRPr="00D33BAD">
        <w:t>Pregoeiro</w:t>
      </w:r>
      <w:r w:rsidR="00444B20" w:rsidRPr="00D33BAD">
        <w:t xml:space="preserve"> </w:t>
      </w:r>
      <w:r w:rsidRPr="00D33BA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466D8896" w14:textId="77777777" w:rsidR="00204296" w:rsidRPr="00D33BAD" w:rsidRDefault="00204296" w:rsidP="007F589E">
      <w:pPr>
        <w:pStyle w:val="TEXTO"/>
      </w:pPr>
    </w:p>
    <w:p w14:paraId="731DAF24" w14:textId="77777777" w:rsidR="00204296" w:rsidRPr="00D33BAD" w:rsidRDefault="00204296" w:rsidP="007F589E">
      <w:pPr>
        <w:pStyle w:val="TEXTO"/>
      </w:pPr>
      <w:r w:rsidRPr="00D33BAD">
        <w:t>b)</w:t>
      </w:r>
      <w:r w:rsidR="008803F0" w:rsidRPr="00D33BAD">
        <w:t xml:space="preserve"> </w:t>
      </w:r>
      <w:r w:rsidR="008D6265" w:rsidRPr="00D33BAD">
        <w:t>O</w:t>
      </w:r>
      <w:r w:rsidR="00444B20" w:rsidRPr="00D33BAD">
        <w:t xml:space="preserve"> </w:t>
      </w:r>
      <w:r w:rsidR="00CF73AC" w:rsidRPr="00D33BAD">
        <w:t>Pregoeiro</w:t>
      </w:r>
      <w:r w:rsidR="00444B20" w:rsidRPr="00D33BAD">
        <w:t xml:space="preserve"> </w:t>
      </w:r>
      <w:r w:rsidRPr="00D33BAD">
        <w:t xml:space="preserve">verificará o atendimento das condições de habilitação da licitante detentora da oferta de </w:t>
      </w:r>
      <w:r w:rsidR="00A65CC7" w:rsidRPr="00D33BAD">
        <w:t>menor preço</w:t>
      </w:r>
      <w:r w:rsidRPr="00D33BAD">
        <w:t xml:space="preserve">, por meio de consulta </w:t>
      </w:r>
      <w:r w:rsidR="008803F0" w:rsidRPr="00D33BAD">
        <w:rPr>
          <w:i/>
        </w:rPr>
        <w:t xml:space="preserve">à </w:t>
      </w:r>
      <w:r w:rsidRPr="00D33BAD">
        <w:t>documentação descrita no item 13 deste edital;</w:t>
      </w:r>
    </w:p>
    <w:p w14:paraId="54D4F150" w14:textId="77777777" w:rsidR="00204296" w:rsidRPr="00D33BAD" w:rsidRDefault="00204296" w:rsidP="007F589E">
      <w:pPr>
        <w:pStyle w:val="TEXTO"/>
      </w:pPr>
    </w:p>
    <w:p w14:paraId="083A6002" w14:textId="02ED2F88" w:rsidR="00204296" w:rsidRPr="00D33BAD" w:rsidRDefault="00F82D22" w:rsidP="007F589E">
      <w:pPr>
        <w:pStyle w:val="TEXTO"/>
      </w:pPr>
      <w:r w:rsidRPr="00D33BAD">
        <w:t>c</w:t>
      </w:r>
      <w:r w:rsidR="00204296" w:rsidRPr="00D33BAD">
        <w:t xml:space="preserve">) </w:t>
      </w:r>
      <w:r w:rsidR="00716997">
        <w:t xml:space="preserve"> </w:t>
      </w:r>
      <w:r w:rsidR="005368F6" w:rsidRPr="00D33BAD">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D33BAD">
          <w:rPr>
            <w:rStyle w:val="Hyperlink"/>
            <w:b/>
            <w:color w:val="auto"/>
          </w:rPr>
          <w:t>https://www.</w:t>
        </w:r>
        <w:r w:rsidR="002E7A87">
          <w:rPr>
            <w:rStyle w:val="Hyperlink"/>
            <w:b/>
            <w:color w:val="auto"/>
          </w:rPr>
          <w:t>bnc.org</w:t>
        </w:r>
        <w:r w:rsidR="005368F6" w:rsidRPr="00D33BAD">
          <w:rPr>
            <w:rStyle w:val="Hyperlink"/>
            <w:b/>
            <w:color w:val="auto"/>
          </w:rPr>
          <w:t>.br</w:t>
        </w:r>
      </w:hyperlink>
      <w:r w:rsidR="005368F6" w:rsidRPr="00D33BAD">
        <w:t>, observado o item 12.4.2.</w:t>
      </w:r>
    </w:p>
    <w:p w14:paraId="4281ED51" w14:textId="77777777" w:rsidR="00600DA2" w:rsidRPr="00D33BAD" w:rsidRDefault="00600DA2" w:rsidP="007F589E">
      <w:pPr>
        <w:pStyle w:val="TEXTO"/>
      </w:pPr>
    </w:p>
    <w:p w14:paraId="0D7A05EF" w14:textId="77777777" w:rsidR="00204296" w:rsidRPr="00D33BAD" w:rsidRDefault="00F82D22" w:rsidP="007F589E">
      <w:pPr>
        <w:pStyle w:val="TEXTO"/>
      </w:pPr>
      <w:r w:rsidRPr="00D33BAD">
        <w:lastRenderedPageBreak/>
        <w:t>d</w:t>
      </w:r>
      <w:r w:rsidR="008D6265" w:rsidRPr="00D33BAD">
        <w:t>) O</w:t>
      </w:r>
      <w:r w:rsidR="00F33328" w:rsidRPr="00D33BAD">
        <w:t xml:space="preserve"> </w:t>
      </w:r>
      <w:r w:rsidR="00CF73AC" w:rsidRPr="00D33BAD">
        <w:t>Pregoeiro</w:t>
      </w:r>
      <w:r w:rsidR="00F33328" w:rsidRPr="00D33BAD">
        <w:t xml:space="preserve"> </w:t>
      </w:r>
      <w:r w:rsidR="00204296" w:rsidRPr="00D33BA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D425C92" w14:textId="77777777" w:rsidR="00204296" w:rsidRPr="00D33BAD" w:rsidRDefault="00204296" w:rsidP="007F589E">
      <w:pPr>
        <w:pStyle w:val="TEXTO"/>
      </w:pPr>
    </w:p>
    <w:p w14:paraId="15E6101A" w14:textId="77777777" w:rsidR="00204296" w:rsidRPr="00D33BAD" w:rsidRDefault="00F82D22" w:rsidP="007F589E">
      <w:pPr>
        <w:pStyle w:val="TEXTO"/>
      </w:pPr>
      <w:r w:rsidRPr="00D33BAD">
        <w:t>e</w:t>
      </w:r>
      <w:r w:rsidR="00204296" w:rsidRPr="00D33BAD">
        <w:t>) A</w:t>
      </w:r>
      <w:r w:rsidR="00627B40" w:rsidRPr="00D33BAD">
        <w:t xml:space="preserve"> A</w:t>
      </w:r>
      <w:r w:rsidR="00204296" w:rsidRPr="00D33BA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6047EBA" w14:textId="77777777" w:rsidR="00141507" w:rsidRPr="00D33BAD" w:rsidRDefault="00141507" w:rsidP="007F589E">
      <w:pPr>
        <w:pStyle w:val="TEXTO"/>
      </w:pPr>
    </w:p>
    <w:p w14:paraId="657E71C5" w14:textId="77777777" w:rsidR="00204296" w:rsidRPr="00D33BAD" w:rsidRDefault="00F82D22" w:rsidP="007F589E">
      <w:pPr>
        <w:pStyle w:val="TEXTO"/>
      </w:pPr>
      <w:r w:rsidRPr="00D33BAD">
        <w:t>f</w:t>
      </w:r>
      <w:r w:rsidR="00204296" w:rsidRPr="00D33BAD">
        <w:t xml:space="preserve">) Constatado o cumprimento dos requisitos e condições estabelecidos no Edital, a licitante será habilitada e declarada vencedora do certame. </w:t>
      </w:r>
    </w:p>
    <w:p w14:paraId="3EDF885B" w14:textId="77777777" w:rsidR="006C02F0" w:rsidRPr="00D33BAD" w:rsidRDefault="006C02F0" w:rsidP="007F589E">
      <w:pPr>
        <w:pStyle w:val="TEXTO"/>
      </w:pPr>
    </w:p>
    <w:p w14:paraId="207ED337" w14:textId="77777777" w:rsidR="00204296" w:rsidRPr="00D33BAD" w:rsidRDefault="006758B3" w:rsidP="007F589E">
      <w:pPr>
        <w:pStyle w:val="TEXTO"/>
      </w:pPr>
      <w:r w:rsidRPr="00D33BAD">
        <w:t>12.10</w:t>
      </w:r>
      <w:r w:rsidR="002970A0" w:rsidRPr="00D33BAD">
        <w:t xml:space="preserve"> –</w:t>
      </w:r>
      <w:r w:rsidR="00204296" w:rsidRPr="00D33BAD">
        <w:t xml:space="preserve"> Se a oferta não for aceitável</w:t>
      </w:r>
      <w:r w:rsidR="004E436B" w:rsidRPr="00D33BAD">
        <w:t xml:space="preserve">, permanecendo acima </w:t>
      </w:r>
      <w:r w:rsidR="00DD0C18" w:rsidRPr="00D33BAD">
        <w:t>do máximo estipulad</w:t>
      </w:r>
      <w:r w:rsidR="00D14CEC" w:rsidRPr="00D33BAD">
        <w:t>o para a contratação no item 5.1</w:t>
      </w:r>
      <w:r w:rsidR="004E436B" w:rsidRPr="00D33BAD">
        <w:t>,</w:t>
      </w:r>
      <w:r w:rsidR="00204296" w:rsidRPr="00D33BAD">
        <w:t xml:space="preserve"> ou se a licitante desatender as exigências para a habilitação, o</w:t>
      </w:r>
      <w:r w:rsidR="00F33328" w:rsidRPr="00D33BAD">
        <w:t xml:space="preserve"> </w:t>
      </w:r>
      <w:r w:rsidR="00CF73AC" w:rsidRPr="00D33BAD">
        <w:t>Pregoeiro</w:t>
      </w:r>
      <w:r w:rsidR="00F33328" w:rsidRPr="00D33BAD">
        <w:t xml:space="preserve"> </w:t>
      </w:r>
      <w:r w:rsidR="00204296" w:rsidRPr="00D33BAD">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C79BBBF" w14:textId="77777777" w:rsidR="004214AD" w:rsidRPr="00D33BAD" w:rsidRDefault="004214AD" w:rsidP="007F589E">
      <w:pPr>
        <w:pStyle w:val="TEXTO"/>
      </w:pPr>
    </w:p>
    <w:p w14:paraId="25247544" w14:textId="77777777" w:rsidR="00204296" w:rsidRPr="00D33BAD" w:rsidRDefault="002A088F" w:rsidP="007F589E">
      <w:pPr>
        <w:pStyle w:val="TEXTO"/>
      </w:pPr>
      <w:r w:rsidRPr="00D33BAD">
        <w:t>12.10.1</w:t>
      </w:r>
      <w:r w:rsidR="004214AD" w:rsidRPr="00D33BAD">
        <w:t xml:space="preserve"> –</w:t>
      </w:r>
      <w:r w:rsidR="002970A0" w:rsidRPr="00D33BAD">
        <w:t xml:space="preserve">Na hipótese do art. 61, §1º, da Lei Federal nº 14.133/2021, o </w:t>
      </w:r>
      <w:r w:rsidR="00CF73AC" w:rsidRPr="00D33BAD">
        <w:t>Pregoeiro</w:t>
      </w:r>
      <w:r w:rsidR="002970A0" w:rsidRPr="00D33BAD">
        <w:t>, após negociar com os demais licitantes, na ordem de classificação, decidirá sobre a aceitabilidade das propostas e, em caso positivo, observará quanto à verificação e comprovação da habilitação, o pr</w:t>
      </w:r>
      <w:r w:rsidR="00F6191C" w:rsidRPr="00D33BAD">
        <w:t>o</w:t>
      </w:r>
      <w:r w:rsidR="00406230" w:rsidRPr="00D33BAD">
        <w:t>cedimento previsto no item 12.9</w:t>
      </w:r>
      <w:r w:rsidR="002970A0" w:rsidRPr="00D33BAD">
        <w:t>.</w:t>
      </w:r>
    </w:p>
    <w:p w14:paraId="02B3743E" w14:textId="77777777" w:rsidR="00DD0C18" w:rsidRPr="00D33BAD" w:rsidRDefault="00DD0C18" w:rsidP="007F589E">
      <w:pPr>
        <w:pStyle w:val="TEXTO"/>
      </w:pPr>
    </w:p>
    <w:p w14:paraId="397F2D64" w14:textId="77777777" w:rsidR="00204296" w:rsidRPr="00D33BAD" w:rsidRDefault="006758B3" w:rsidP="007F589E">
      <w:pPr>
        <w:pStyle w:val="TEXTO"/>
      </w:pPr>
      <w:r w:rsidRPr="00D33BAD">
        <w:t>12.11</w:t>
      </w:r>
      <w:r w:rsidR="00204296" w:rsidRPr="00D33BAD">
        <w:t xml:space="preserve"> – Na hipótese de inabili</w:t>
      </w:r>
      <w:r w:rsidR="00627B40" w:rsidRPr="00D33BAD">
        <w:t xml:space="preserve">tação de todas as licitantes, o </w:t>
      </w:r>
      <w:r w:rsidR="00CF73AC" w:rsidRPr="00D33BAD">
        <w:t>Pregoeiro</w:t>
      </w:r>
      <w:r w:rsidR="00F33328" w:rsidRPr="00D33BAD">
        <w:t xml:space="preserve"> </w:t>
      </w:r>
      <w:r w:rsidR="00204296" w:rsidRPr="00D33BAD">
        <w:t>poderá fixar o prazo de 8 (oito) dias úteis para apresentação de nova documentação, corrigida das causas de suas inabilitações.</w:t>
      </w:r>
    </w:p>
    <w:p w14:paraId="5EFD1804" w14:textId="77777777" w:rsidR="00204296" w:rsidRPr="00D33BAD" w:rsidRDefault="00204296" w:rsidP="007F589E">
      <w:pPr>
        <w:pStyle w:val="TEXTO"/>
      </w:pPr>
    </w:p>
    <w:p w14:paraId="2E8F3542" w14:textId="36337663" w:rsidR="00204296" w:rsidRPr="00D33BAD" w:rsidRDefault="006758B3" w:rsidP="007F589E">
      <w:pPr>
        <w:pStyle w:val="TEXTO"/>
      </w:pPr>
      <w:r w:rsidRPr="00D33BAD">
        <w:t>12.12</w:t>
      </w:r>
      <w:r w:rsidR="00204296" w:rsidRPr="00D33BAD">
        <w:t xml:space="preserve"> – Da sessão, o sistema gerará ata circunstanciada em que estarão registrados todos os atos e ocorrências do procedimento, a qual será disponibilizada para consulta no endereço eletrônico </w:t>
      </w:r>
      <w:hyperlink r:id="rId18" w:history="1">
        <w:r w:rsidR="00141B04" w:rsidRPr="00D33BAD">
          <w:rPr>
            <w:rStyle w:val="Hyperlink"/>
            <w:b/>
          </w:rPr>
          <w:t>https://www.</w:t>
        </w:r>
        <w:r w:rsidR="002E7A87">
          <w:rPr>
            <w:rStyle w:val="Hyperlink"/>
            <w:b/>
          </w:rPr>
          <w:t>bnc.org</w:t>
        </w:r>
        <w:r w:rsidR="00141B04" w:rsidRPr="00D33BAD">
          <w:rPr>
            <w:rStyle w:val="Hyperlink"/>
            <w:b/>
          </w:rPr>
          <w:t>.br</w:t>
        </w:r>
      </w:hyperlink>
      <w:r w:rsidR="00204296" w:rsidRPr="00D33BAD">
        <w:t>.</w:t>
      </w:r>
    </w:p>
    <w:p w14:paraId="46FAFCB8" w14:textId="77777777" w:rsidR="00204296" w:rsidRPr="00D33BAD" w:rsidRDefault="00204296" w:rsidP="007F589E">
      <w:pPr>
        <w:pStyle w:val="TEXTO"/>
      </w:pPr>
    </w:p>
    <w:p w14:paraId="25BDED38" w14:textId="77777777" w:rsidR="007D0A78" w:rsidRPr="00D33BAD" w:rsidRDefault="007D0A78"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13. </w:t>
      </w:r>
      <w:r w:rsidR="0004354E" w:rsidRPr="00D33BAD">
        <w:rPr>
          <w:rFonts w:ascii="Arial" w:hAnsi="Arial" w:cs="Arial"/>
          <w:szCs w:val="24"/>
          <w:u w:val="single"/>
        </w:rPr>
        <w:t xml:space="preserve">DA </w:t>
      </w:r>
      <w:r w:rsidRPr="00D33BAD">
        <w:rPr>
          <w:rFonts w:ascii="Arial" w:hAnsi="Arial" w:cs="Arial"/>
          <w:szCs w:val="24"/>
          <w:u w:val="single"/>
        </w:rPr>
        <w:t>HABILITAÇÃO</w:t>
      </w:r>
    </w:p>
    <w:p w14:paraId="02425709" w14:textId="77777777" w:rsidR="007D0A78" w:rsidRPr="00D33BAD" w:rsidRDefault="007D0A78" w:rsidP="007F589E">
      <w:pPr>
        <w:pStyle w:val="TEXTO"/>
      </w:pPr>
    </w:p>
    <w:p w14:paraId="4611B801" w14:textId="77777777" w:rsidR="007D0A78" w:rsidRPr="00D33BAD" w:rsidRDefault="007D0A78" w:rsidP="007F589E">
      <w:pPr>
        <w:pStyle w:val="TEXTO"/>
      </w:pPr>
      <w:r w:rsidRPr="00D33BAD">
        <w:t>13.1 – O julgamento da habilitação se processará</w:t>
      </w:r>
      <w:r w:rsidR="00F77D4B" w:rsidRPr="00D33BAD">
        <w:t xml:space="preserve"> na forma prevista no item 12.</w:t>
      </w:r>
      <w:r w:rsidR="00904872" w:rsidRPr="00D33BAD">
        <w:t>9</w:t>
      </w:r>
      <w:r w:rsidRPr="00D33BAD">
        <w:t xml:space="preserve"> deste Edital, mediante o exame dos documentos a seguir relacionados, os quais dizem respeito à:</w:t>
      </w:r>
    </w:p>
    <w:p w14:paraId="30CCE000" w14:textId="77777777" w:rsidR="0004354E" w:rsidRPr="00D33BAD" w:rsidRDefault="0004354E" w:rsidP="007F589E">
      <w:pPr>
        <w:pStyle w:val="TEXTO"/>
      </w:pPr>
    </w:p>
    <w:p w14:paraId="3EBA1E1E" w14:textId="77777777" w:rsidR="007D0A78" w:rsidRPr="00D33BAD" w:rsidRDefault="007D0A78" w:rsidP="007F589E">
      <w:pPr>
        <w:pStyle w:val="TEXTO"/>
      </w:pPr>
      <w:r w:rsidRPr="00D33BAD">
        <w:t>(A) Documentação relativa à habilitação jurídica;</w:t>
      </w:r>
    </w:p>
    <w:p w14:paraId="05222EA2" w14:textId="6045196B" w:rsidR="007D0A78" w:rsidRPr="00D33BAD" w:rsidRDefault="007D0A78" w:rsidP="007F589E">
      <w:pPr>
        <w:pStyle w:val="TEXTO"/>
      </w:pPr>
      <w:r w:rsidRPr="00D33BAD">
        <w:t xml:space="preserve">(B) Documentação relativa à </w:t>
      </w:r>
      <w:r w:rsidR="00CA7524" w:rsidRPr="00D33BAD">
        <w:t>habilitação</w:t>
      </w:r>
      <w:r w:rsidR="00716997">
        <w:t xml:space="preserve"> </w:t>
      </w:r>
      <w:r w:rsidRPr="00D33BAD">
        <w:t xml:space="preserve"> econômico</w:t>
      </w:r>
      <w:r w:rsidR="00FB3D45" w:rsidRPr="00D33BAD">
        <w:t>–</w:t>
      </w:r>
      <w:r w:rsidRPr="00D33BAD">
        <w:t>financeira;</w:t>
      </w:r>
    </w:p>
    <w:p w14:paraId="0B63A624" w14:textId="77777777" w:rsidR="007D0A78" w:rsidRPr="00D33BAD" w:rsidRDefault="007D0A78" w:rsidP="007F589E">
      <w:pPr>
        <w:pStyle w:val="TEXTO"/>
      </w:pPr>
      <w:r w:rsidRPr="00D33BAD">
        <w:t xml:space="preserve">(C) Documentação relativa à </w:t>
      </w:r>
      <w:r w:rsidR="00CA7524" w:rsidRPr="00D33BAD">
        <w:t>habilitação</w:t>
      </w:r>
      <w:r w:rsidRPr="00D33BAD">
        <w:t xml:space="preserve"> fiscal;</w:t>
      </w:r>
    </w:p>
    <w:p w14:paraId="08E969C8" w14:textId="77777777" w:rsidR="007D0A78" w:rsidRPr="00D33BAD" w:rsidRDefault="007D0A78" w:rsidP="007F589E">
      <w:pPr>
        <w:pStyle w:val="TEXTO"/>
      </w:pPr>
      <w:r w:rsidRPr="00D33BAD">
        <w:t xml:space="preserve">(D) Documentação relativa à </w:t>
      </w:r>
      <w:r w:rsidR="00CA7524" w:rsidRPr="00D33BAD">
        <w:t>habilitação</w:t>
      </w:r>
      <w:r w:rsidR="00EA77CC" w:rsidRPr="00D33BAD">
        <w:t xml:space="preserve"> social e</w:t>
      </w:r>
      <w:r w:rsidRPr="00D33BAD">
        <w:t xml:space="preserve"> trabalhista;</w:t>
      </w:r>
    </w:p>
    <w:p w14:paraId="7D8BC1B1" w14:textId="77777777" w:rsidR="007D0A78" w:rsidRPr="00D33BAD" w:rsidRDefault="007D0A78" w:rsidP="007F589E">
      <w:pPr>
        <w:pStyle w:val="TEXTO"/>
      </w:pPr>
      <w:r w:rsidRPr="00D33BAD">
        <w:t>(E) Documentação relativa à qualificação técnica.</w:t>
      </w:r>
    </w:p>
    <w:p w14:paraId="7592B1A9" w14:textId="77777777" w:rsidR="007D0A78" w:rsidRPr="00D33BAD" w:rsidRDefault="007D0A78" w:rsidP="007F589E">
      <w:pPr>
        <w:pStyle w:val="TEXTO"/>
      </w:pPr>
      <w:r w:rsidRPr="00D33BAD">
        <w:lastRenderedPageBreak/>
        <w:t xml:space="preserve">13.2 </w:t>
      </w:r>
      <w:r w:rsidR="00EA77CC" w:rsidRPr="00D33BAD">
        <w:t>–</w:t>
      </w:r>
      <w:r w:rsidRPr="00D33BAD">
        <w:t xml:space="preserve"> Não serão aceitos como documentação hábil a suprir exigências deste Edital pedidos de inscrição, protocolos, cartas ou qualquer outro documento que visem a substituir os exigidos, exceto nos casos admitidos pela legislação.</w:t>
      </w:r>
    </w:p>
    <w:p w14:paraId="50044E93" w14:textId="77777777" w:rsidR="003C4241" w:rsidRDefault="003C4241" w:rsidP="007F589E">
      <w:pPr>
        <w:pStyle w:val="TEXTO"/>
      </w:pPr>
    </w:p>
    <w:p w14:paraId="54E85791" w14:textId="77777777" w:rsidR="007D0A78" w:rsidRPr="00D33BAD" w:rsidRDefault="007D0A78" w:rsidP="007F589E">
      <w:pPr>
        <w:pStyle w:val="TEXTO"/>
      </w:pPr>
      <w:r w:rsidRPr="00D33BA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0744B50" w14:textId="77777777" w:rsidR="007D0A78" w:rsidRPr="00D33BAD" w:rsidRDefault="007D0A78" w:rsidP="007F589E">
      <w:pPr>
        <w:pStyle w:val="TEXTO"/>
      </w:pPr>
    </w:p>
    <w:p w14:paraId="387A1CA5" w14:textId="77777777" w:rsidR="007D0A78" w:rsidRDefault="007D0A78" w:rsidP="007F589E">
      <w:pPr>
        <w:pStyle w:val="TEXTO"/>
      </w:pPr>
      <w:r w:rsidRPr="00D33BAD">
        <w:t>13.</w:t>
      </w:r>
      <w:r w:rsidR="00525F0C" w:rsidRPr="00D33BAD">
        <w:t>4</w:t>
      </w:r>
      <w:r w:rsidR="00FB3D45" w:rsidRPr="00D33BAD">
        <w:t>–</w:t>
      </w:r>
      <w:r w:rsidRPr="00D33BAD">
        <w:t xml:space="preserve"> O </w:t>
      </w:r>
      <w:r w:rsidR="00CF73AC" w:rsidRPr="00D33BAD">
        <w:t>Pregoeiro</w:t>
      </w:r>
      <w:r w:rsidR="00B5658C" w:rsidRPr="00D33BAD">
        <w:t xml:space="preserve"> </w:t>
      </w:r>
      <w:r w:rsidRPr="00D33BA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60D02FE7" w14:textId="77777777" w:rsidR="00AC240B" w:rsidRDefault="00AC240B" w:rsidP="007F589E">
      <w:pPr>
        <w:pStyle w:val="TEXTO"/>
      </w:pPr>
    </w:p>
    <w:p w14:paraId="33A86A2F" w14:textId="77777777" w:rsidR="00AC240B" w:rsidRPr="00D33BAD" w:rsidRDefault="00AC240B" w:rsidP="007F589E">
      <w:pPr>
        <w:pStyle w:val="TEXTO"/>
      </w:pPr>
      <w:r w:rsidRPr="00D33BAD">
        <w:t>13.4.1 –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5EFE675C" w14:textId="77777777" w:rsidR="00AC240B" w:rsidRPr="00D33BAD" w:rsidRDefault="00AC240B" w:rsidP="007F589E">
      <w:pPr>
        <w:pStyle w:val="TEXTO"/>
      </w:pPr>
    </w:p>
    <w:p w14:paraId="1C1C8722" w14:textId="77777777" w:rsidR="00AC240B" w:rsidRDefault="00AC240B" w:rsidP="007F589E">
      <w:pPr>
        <w:pStyle w:val="TEXTO"/>
      </w:pPr>
      <w:r w:rsidRPr="00D33BAD">
        <w:t>13.4.2 - A critério do Pregoeiro, a empresa declarada vencedora do certame poderá ser convocada a apresentar, no</w:t>
      </w:r>
      <w:r>
        <w:t xml:space="preserve"> prazo de 48 (quarenta e oito) </w:t>
      </w:r>
      <w:r w:rsidRPr="00D33BAD">
        <w:t>horas, contadas da notificação no sistema, os atestados de capacidade técnica originais, em formato físico, para conferência junto ao Departamento de Licitações da Prefeitura Municipal de São Francisco de Itabapoana/RJ</w:t>
      </w:r>
      <w:r>
        <w:t xml:space="preserve">. </w:t>
      </w:r>
      <w:r w:rsidRPr="00D33BAD">
        <w:t>O não atendimento injustificado</w:t>
      </w:r>
      <w:r>
        <w:t xml:space="preserve"> </w:t>
      </w:r>
      <w:r w:rsidRPr="00D33BAD">
        <w:t>a esta exigência poderá ensejar a inabilitação da licitante, sem prejuízo das demais sanções cabíveis.</w:t>
      </w:r>
    </w:p>
    <w:p w14:paraId="0D78F062" w14:textId="77777777" w:rsidR="00AC240B" w:rsidRDefault="00AC240B" w:rsidP="007F589E">
      <w:pPr>
        <w:pStyle w:val="TEXTO"/>
      </w:pPr>
    </w:p>
    <w:p w14:paraId="73AA8896" w14:textId="77777777" w:rsidR="00AC240B" w:rsidRPr="00AC240B" w:rsidRDefault="00AC240B" w:rsidP="007F589E">
      <w:pPr>
        <w:pStyle w:val="TEXTO"/>
      </w:pPr>
      <w:r w:rsidRPr="00AC240B">
        <w:rPr>
          <w:bCs/>
        </w:rPr>
        <w:t>13.4.2.1 -</w:t>
      </w:r>
      <w:r w:rsidRPr="00AC240B">
        <w:t xml:space="preserve"> A apresentação dos documentos originais ou cópias autenticadas em suporte físico, quando expressamente solicitada pelo Pregoeiro para fins de diligência, poderá ser realizada mediante entrega presencial, Correios ou Transportadora. </w:t>
      </w:r>
    </w:p>
    <w:p w14:paraId="7046CA0A" w14:textId="77777777" w:rsidR="00AC240B" w:rsidRPr="00AC240B" w:rsidRDefault="00AC240B" w:rsidP="007F589E">
      <w:pPr>
        <w:pStyle w:val="TEXTO"/>
      </w:pPr>
    </w:p>
    <w:p w14:paraId="66C1E308" w14:textId="77777777" w:rsidR="00AC240B" w:rsidRPr="00AC240B" w:rsidRDefault="00AC240B" w:rsidP="007F589E">
      <w:pPr>
        <w:pStyle w:val="TEXTO"/>
      </w:pPr>
      <w:r w:rsidRPr="00AC240B">
        <w:rPr>
          <w:bCs/>
        </w:rPr>
        <w:t>13.4.2.2-</w:t>
      </w:r>
      <w:r w:rsidRPr="00AC240B">
        <w:t xml:space="preserve"> Para fins de cumprimento do prazo de 48 (quarenta e oito) horas acima, considerar-se-á tempestiva a comprovação inequívoca de postagem ou despacho do documento junto aos Correios ou Transportadora dentro do referido prazo, independentemente de a data de recebimento físico no Município ocorrer após o transcurso das 48 (quarenta e oito) horas. </w:t>
      </w:r>
    </w:p>
    <w:p w14:paraId="372F9E6C" w14:textId="77777777" w:rsidR="00AC240B" w:rsidRPr="00AC240B" w:rsidRDefault="00AC240B" w:rsidP="007F589E">
      <w:pPr>
        <w:pStyle w:val="TEXTO"/>
      </w:pPr>
    </w:p>
    <w:p w14:paraId="38DD5A05" w14:textId="77777777" w:rsidR="00AC240B" w:rsidRPr="00AC240B" w:rsidRDefault="00AC240B" w:rsidP="007F589E">
      <w:pPr>
        <w:pStyle w:val="TEXTO"/>
      </w:pPr>
      <w:r w:rsidRPr="00AC240B">
        <w:rPr>
          <w:bCs/>
        </w:rPr>
        <w:t xml:space="preserve">13.4.2.3 - </w:t>
      </w:r>
      <w:r w:rsidRPr="00AC240B">
        <w:t>Fica dispensada a apresentação ou envio físico de atestados de capacidade técnica emitidos e assinados eletronicamente por meio de assinatura digital passível de verificação de autenticidade.</w:t>
      </w:r>
    </w:p>
    <w:p w14:paraId="1ED341EB" w14:textId="77777777" w:rsidR="00AC240B" w:rsidRPr="00AC240B" w:rsidRDefault="00AC240B" w:rsidP="007F589E">
      <w:pPr>
        <w:pStyle w:val="TEXTO"/>
      </w:pPr>
    </w:p>
    <w:p w14:paraId="12203B86" w14:textId="77777777" w:rsidR="00AC240B" w:rsidRPr="00D33BAD" w:rsidRDefault="00AC240B" w:rsidP="007F589E">
      <w:pPr>
        <w:pStyle w:val="TEXTO"/>
      </w:pPr>
      <w:r w:rsidRPr="00D33BAD">
        <w:t>13.5. Para habilitação neste certame, os interessados deverão apresentar a seguinte documentação:</w:t>
      </w:r>
    </w:p>
    <w:p w14:paraId="72A942B5" w14:textId="453549CE" w:rsidR="007D0A78" w:rsidRPr="00D33BAD" w:rsidRDefault="00AC240B" w:rsidP="007F589E">
      <w:pPr>
        <w:pStyle w:val="TEXTO"/>
      </w:pPr>
      <w:r w:rsidRPr="00D33BAD">
        <w:lastRenderedPageBreak/>
        <w:t xml:space="preserve"> </w:t>
      </w:r>
      <w:r w:rsidR="007D0A78" w:rsidRPr="00D33BAD">
        <w:t>(A) –</w:t>
      </w:r>
      <w:r w:rsidR="009554D1" w:rsidRPr="00D33BAD">
        <w:t xml:space="preserve"> </w:t>
      </w:r>
      <w:r w:rsidR="009554D1" w:rsidRPr="00935EE6">
        <w:t>Da Habilitação Jurídica</w:t>
      </w:r>
    </w:p>
    <w:p w14:paraId="627118FB" w14:textId="77777777" w:rsidR="007D0A78" w:rsidRPr="00D33BAD" w:rsidRDefault="007D0A78" w:rsidP="007F589E">
      <w:pPr>
        <w:pStyle w:val="TEXTO"/>
      </w:pPr>
    </w:p>
    <w:p w14:paraId="27D83F82" w14:textId="77777777" w:rsidR="007D0A78" w:rsidRPr="00D33BAD" w:rsidRDefault="007D0A78" w:rsidP="007F589E">
      <w:pPr>
        <w:pStyle w:val="TEXTO"/>
      </w:pPr>
      <w:r w:rsidRPr="00D33BAD">
        <w:t>(A.1) Registro comercial, no caso de empresário individual;</w:t>
      </w:r>
    </w:p>
    <w:p w14:paraId="2E092E67" w14:textId="77777777" w:rsidR="009554D1" w:rsidRPr="00D33BAD" w:rsidRDefault="009554D1" w:rsidP="007F589E">
      <w:pPr>
        <w:pStyle w:val="TEXTO"/>
      </w:pPr>
    </w:p>
    <w:p w14:paraId="3145E688" w14:textId="77777777" w:rsidR="007D0A78" w:rsidRPr="00D33BAD" w:rsidRDefault="007D0A78" w:rsidP="007F589E">
      <w:pPr>
        <w:pStyle w:val="TEXTO"/>
      </w:pPr>
      <w:r w:rsidRPr="00D33BAD">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1A9C353" w14:textId="77777777" w:rsidR="009554D1" w:rsidRPr="00D33BAD" w:rsidRDefault="009554D1" w:rsidP="007F589E">
      <w:pPr>
        <w:pStyle w:val="TEXTO"/>
      </w:pPr>
    </w:p>
    <w:p w14:paraId="48B731C6" w14:textId="77777777" w:rsidR="007D0A78" w:rsidRPr="00D33BAD" w:rsidRDefault="007D0A78" w:rsidP="007F589E">
      <w:pPr>
        <w:pStyle w:val="TEXTO"/>
      </w:pPr>
      <w:r w:rsidRPr="00D33BAD">
        <w:t>(A.3) Inscrição do ato constitutivo, no caso de sociedade simples, acompanhada da prova da composição da diretoria em exercício</w:t>
      </w:r>
      <w:r w:rsidR="009554D1" w:rsidRPr="00D33BAD">
        <w:t>;</w:t>
      </w:r>
    </w:p>
    <w:p w14:paraId="3217A1D0" w14:textId="4B122501" w:rsidR="007D0A78" w:rsidRPr="00D33BAD" w:rsidRDefault="00311718" w:rsidP="007F589E">
      <w:pPr>
        <w:pStyle w:val="TEXTO"/>
      </w:pPr>
      <w:r w:rsidRPr="00D33BAD">
        <w:t xml:space="preserve"> </w:t>
      </w:r>
      <w:r w:rsidR="007D0A78" w:rsidRPr="00D33BAD">
        <w:t>(A.4) A prova da investidura dos administradores da sociedade limitada eventualmente designados em ato separado do Contrato Social, mediante termo de posse no livro de atas da Administração e averbação no registro competente</w:t>
      </w:r>
      <w:r w:rsidR="009554D1" w:rsidRPr="00D33BAD">
        <w:t>;</w:t>
      </w:r>
    </w:p>
    <w:p w14:paraId="4FA77DFB" w14:textId="77777777" w:rsidR="00EA77CC" w:rsidRPr="00D33BAD" w:rsidRDefault="00EA77CC" w:rsidP="007F589E">
      <w:pPr>
        <w:pStyle w:val="TEXTO"/>
      </w:pPr>
    </w:p>
    <w:p w14:paraId="6798E2B8" w14:textId="77777777" w:rsidR="007D0A78" w:rsidRPr="00D33BAD" w:rsidRDefault="00EA77CC" w:rsidP="007F589E">
      <w:pPr>
        <w:pStyle w:val="TEXTO"/>
      </w:pPr>
      <w:r w:rsidRPr="00D33BAD">
        <w:t>(A.</w:t>
      </w:r>
      <w:r w:rsidR="00B5658C" w:rsidRPr="00D33BAD">
        <w:t>5</w:t>
      </w:r>
      <w:r w:rsidRPr="00D33BAD">
        <w:t>)</w:t>
      </w:r>
      <w:r w:rsidR="001562CF" w:rsidRPr="00D33BAD">
        <w:t xml:space="preserve"> </w:t>
      </w:r>
      <w:r w:rsidR="007D0A78" w:rsidRPr="00D33BAD">
        <w:t>Na hipótese de existir alteração nos documentos citados acima posteriormente à constituição da sociedade, os referidos documentos deverão ser apresentados de forma consolidada, contendo todas as cláusulas em vigor</w:t>
      </w:r>
      <w:r w:rsidR="009554D1" w:rsidRPr="00D33BAD">
        <w:t>;</w:t>
      </w:r>
    </w:p>
    <w:p w14:paraId="6F3E9331" w14:textId="77777777" w:rsidR="009554D1" w:rsidRPr="00D33BAD" w:rsidRDefault="009554D1" w:rsidP="007F589E">
      <w:pPr>
        <w:pStyle w:val="TEXTO"/>
      </w:pPr>
    </w:p>
    <w:p w14:paraId="4EA1C3A6" w14:textId="77777777" w:rsidR="009554D1" w:rsidRPr="00D33BAD" w:rsidRDefault="009554D1" w:rsidP="007F589E">
      <w:pPr>
        <w:pStyle w:val="TEXTO"/>
      </w:pPr>
      <w:r w:rsidRPr="00D33BAD">
        <w:t>(A.</w:t>
      </w:r>
      <w:r w:rsidR="00B5658C" w:rsidRPr="00D33BAD">
        <w:t>6</w:t>
      </w:r>
      <w:r w:rsidRPr="00D33BAD">
        <w:t>)</w:t>
      </w:r>
      <w:r w:rsidR="001562CF" w:rsidRPr="00D33BAD">
        <w:t xml:space="preserve"> </w:t>
      </w:r>
      <w:r w:rsidRPr="00D33BAD">
        <w:t xml:space="preserve">Em se tratando de </w:t>
      </w:r>
      <w:r w:rsidR="005D55AF" w:rsidRPr="00D33BAD">
        <w:t>micro empreendedor</w:t>
      </w:r>
      <w:r w:rsidRPr="00D33BAD">
        <w:t xml:space="preserve"> individual – MEI: Certificado da Condição de </w:t>
      </w:r>
      <w:r w:rsidR="005D55AF" w:rsidRPr="00D33BAD">
        <w:t>Micro empreendedor</w:t>
      </w:r>
      <w:r w:rsidRPr="00D33BAD">
        <w:t xml:space="preserve"> Individual - CCMEI, cuja aceitação ficará condicionada à verificação da autenticidade no sítio </w:t>
      </w:r>
      <w:hyperlink r:id="rId19" w:history="1">
        <w:r w:rsidRPr="00D33BAD">
          <w:rPr>
            <w:rStyle w:val="Hyperlink"/>
            <w:b/>
            <w:color w:val="auto"/>
          </w:rPr>
          <w:t>www.portaldoempreendedor.gov.br</w:t>
        </w:r>
      </w:hyperlink>
      <w:r w:rsidRPr="00D33BAD">
        <w:t>;</w:t>
      </w:r>
    </w:p>
    <w:p w14:paraId="2EDB9318" w14:textId="77777777" w:rsidR="008109CE" w:rsidRPr="00D33BAD" w:rsidRDefault="008109CE" w:rsidP="007F589E">
      <w:pPr>
        <w:pStyle w:val="TEXTO"/>
        <w:rPr>
          <w:lang w:val="pt-PT"/>
        </w:rPr>
      </w:pPr>
    </w:p>
    <w:p w14:paraId="38A6C6C0" w14:textId="77777777" w:rsidR="008109CE" w:rsidRPr="00D33BAD" w:rsidRDefault="008109CE" w:rsidP="007F589E">
      <w:pPr>
        <w:pStyle w:val="TEXTO"/>
      </w:pPr>
      <w:r w:rsidRPr="00D33BAD">
        <w:t>(A.</w:t>
      </w:r>
      <w:r w:rsidR="00B5658C" w:rsidRPr="00D33BAD">
        <w:t>7</w:t>
      </w:r>
      <w:r w:rsidRPr="00D33BAD">
        <w:t>) Declaração formal de que cumpre com os requisitos do artigo 9º, §1º da Lei 14.133/2021, conforme anexo III deste edital;</w:t>
      </w:r>
    </w:p>
    <w:p w14:paraId="71239514" w14:textId="77777777" w:rsidR="00141507" w:rsidRPr="00D33BAD" w:rsidRDefault="00141507" w:rsidP="007F589E">
      <w:pPr>
        <w:pStyle w:val="TEXTO"/>
      </w:pPr>
    </w:p>
    <w:p w14:paraId="7D1B1E97" w14:textId="77777777" w:rsidR="0030438E" w:rsidRPr="00D33BAD" w:rsidRDefault="007D0A78" w:rsidP="007F589E">
      <w:pPr>
        <w:pStyle w:val="TEXTO"/>
      </w:pPr>
      <w:r w:rsidRPr="00D33BAD">
        <w:t>(A.</w:t>
      </w:r>
      <w:r w:rsidR="00B5658C" w:rsidRPr="00D33BAD">
        <w:t>8</w:t>
      </w:r>
      <w:r w:rsidRPr="00D33BAD">
        <w:t xml:space="preserve">) Declaração formal </w:t>
      </w:r>
      <w:r w:rsidR="007E13FF" w:rsidRPr="00D33BAD">
        <w:t>de pleno atendimento aos requisitos de habilitação e condições de participação da licitação</w:t>
      </w:r>
      <w:r w:rsidR="00351778" w:rsidRPr="00D33BAD">
        <w:t xml:space="preserve">, conforme anexo </w:t>
      </w:r>
      <w:r w:rsidR="008109CE" w:rsidRPr="00D33BAD">
        <w:t>IV</w:t>
      </w:r>
      <w:r w:rsidR="00351778" w:rsidRPr="00D33BAD">
        <w:t xml:space="preserve"> deste edital</w:t>
      </w:r>
      <w:r w:rsidR="008109CE" w:rsidRPr="00D33BAD">
        <w:t>.</w:t>
      </w:r>
    </w:p>
    <w:p w14:paraId="147190A7" w14:textId="77777777" w:rsidR="00351778" w:rsidRPr="00D33BAD" w:rsidRDefault="001429DE" w:rsidP="007F589E">
      <w:pPr>
        <w:pStyle w:val="TEXTO"/>
      </w:pPr>
      <w:r w:rsidRPr="00D33BAD">
        <w:tab/>
      </w:r>
    </w:p>
    <w:p w14:paraId="63C70BA4" w14:textId="77777777" w:rsidR="007D0A78" w:rsidRPr="00D33BAD" w:rsidRDefault="00351778" w:rsidP="007F589E">
      <w:pPr>
        <w:pStyle w:val="TEXTO"/>
      </w:pPr>
      <w:r w:rsidRPr="00D33BAD">
        <w:t xml:space="preserve">(B) – </w:t>
      </w:r>
      <w:r w:rsidRPr="00935EE6">
        <w:t>Da Habilitação Econômico–Financeira</w:t>
      </w:r>
    </w:p>
    <w:p w14:paraId="66167C86" w14:textId="122282F7" w:rsidR="007D0A78" w:rsidRPr="00D33BAD" w:rsidRDefault="00311718" w:rsidP="007F589E">
      <w:pPr>
        <w:pStyle w:val="TEXTO"/>
      </w:pPr>
      <w:r>
        <w:tab/>
      </w:r>
    </w:p>
    <w:p w14:paraId="07B41ABE" w14:textId="77777777" w:rsidR="00AC059D" w:rsidRPr="00D33BAD" w:rsidRDefault="007D0A78" w:rsidP="006B23B9">
      <w:pPr>
        <w:pStyle w:val="Corpodetexto"/>
        <w:widowControl/>
        <w:tabs>
          <w:tab w:val="left" w:pos="142"/>
        </w:tabs>
        <w:suppressAutoHyphens w:val="0"/>
        <w:jc w:val="both"/>
      </w:pPr>
      <w:r w:rsidRPr="00D33BAD">
        <w:rPr>
          <w:bCs/>
        </w:rPr>
        <w:t>(B.1)</w:t>
      </w:r>
      <w:r w:rsidRPr="00D33BAD">
        <w:t xml:space="preserve"> Balanço patrimonial </w:t>
      </w:r>
      <w:r w:rsidR="00EA77CC" w:rsidRPr="00D33BAD">
        <w:t>e demonstrações contábeis dos 2 (dois) últimos exercícios sociais</w:t>
      </w:r>
      <w:r w:rsidRPr="00D33BAD">
        <w:t xml:space="preserve">, já exigíveis e apresentados na forma da lei, devidamente registrados na Junta Comercial do Estado de sua sede ou domicílio ou em outro órgão equivalente, </w:t>
      </w:r>
      <w:r w:rsidR="00AC059D" w:rsidRPr="00D33BAD">
        <w:rPr>
          <w:color w:val="000000" w:themeColor="text1"/>
        </w:rPr>
        <w:t xml:space="preserve">acompanhado com uma Declaração assinada pelo contador com o cálculo do índice de </w:t>
      </w:r>
      <w:r w:rsidR="0089655B" w:rsidRPr="00D33BAD">
        <w:rPr>
          <w:color w:val="000000" w:themeColor="text1"/>
        </w:rPr>
        <w:t>L</w:t>
      </w:r>
      <w:r w:rsidR="00AC059D" w:rsidRPr="00D33BAD">
        <w:rPr>
          <w:color w:val="000000" w:themeColor="text1"/>
        </w:rPr>
        <w:t>iquidez Geral, cujo valor não poderá ser inferior a 01 (um), calculado pela</w:t>
      </w:r>
      <w:r w:rsidR="00AC059D" w:rsidRPr="00D33BAD">
        <w:t xml:space="preserve"> fórmula a seguir:</w:t>
      </w:r>
    </w:p>
    <w:p w14:paraId="23729A61" w14:textId="77777777" w:rsidR="00AC059D" w:rsidRPr="00D33BAD" w:rsidRDefault="00AC059D" w:rsidP="009028E0">
      <w:pPr>
        <w:tabs>
          <w:tab w:val="left" w:pos="142"/>
        </w:tabs>
        <w:spacing w:after="0" w:line="240" w:lineRule="auto"/>
        <w:ind w:left="1134"/>
        <w:jc w:val="both"/>
        <w:rPr>
          <w:rFonts w:ascii="Arial" w:hAnsi="Arial" w:cs="Arial"/>
          <w:sz w:val="24"/>
          <w:szCs w:val="24"/>
        </w:rPr>
      </w:pPr>
    </w:p>
    <w:p w14:paraId="7E994D48" w14:textId="77777777" w:rsidR="00AC059D" w:rsidRPr="00D33BAD" w:rsidRDefault="00AC059D" w:rsidP="009028E0">
      <w:pPr>
        <w:pStyle w:val="Corpodetexto"/>
        <w:tabs>
          <w:tab w:val="left" w:pos="142"/>
        </w:tabs>
        <w:ind w:left="1134"/>
        <w:jc w:val="center"/>
      </w:pPr>
      <w:bookmarkStart w:id="2" w:name="page8"/>
      <w:bookmarkEnd w:id="2"/>
      <w:r w:rsidRPr="00D33BAD">
        <w:t>ILG = (AC + RLP)/PE, onde</w:t>
      </w:r>
    </w:p>
    <w:p w14:paraId="5A36BF63" w14:textId="77777777" w:rsidR="00AC059D" w:rsidRPr="00D33BAD" w:rsidRDefault="00AC059D" w:rsidP="00700ED9">
      <w:pPr>
        <w:pStyle w:val="Corpodetexto"/>
        <w:widowControl/>
        <w:numPr>
          <w:ilvl w:val="2"/>
          <w:numId w:val="7"/>
        </w:numPr>
        <w:tabs>
          <w:tab w:val="left" w:pos="142"/>
        </w:tabs>
        <w:suppressAutoHyphens w:val="0"/>
        <w:ind w:left="1134"/>
        <w:jc w:val="center"/>
      </w:pPr>
      <w:r w:rsidRPr="00D33BAD">
        <w:t>AC = Ativo circulante</w:t>
      </w:r>
    </w:p>
    <w:p w14:paraId="0159191A" w14:textId="77777777" w:rsidR="00AC059D" w:rsidRPr="00D33BAD" w:rsidRDefault="00AC059D" w:rsidP="00700ED9">
      <w:pPr>
        <w:pStyle w:val="Corpodetexto"/>
        <w:widowControl/>
        <w:numPr>
          <w:ilvl w:val="0"/>
          <w:numId w:val="7"/>
        </w:numPr>
        <w:tabs>
          <w:tab w:val="left" w:pos="142"/>
        </w:tabs>
        <w:suppressAutoHyphens w:val="0"/>
        <w:ind w:left="1134"/>
        <w:jc w:val="center"/>
      </w:pPr>
      <w:r w:rsidRPr="00D33BAD">
        <w:t>RLP = Realizável a Longo Prazo</w:t>
      </w:r>
    </w:p>
    <w:p w14:paraId="5224AFA5" w14:textId="77777777" w:rsidR="00AC059D" w:rsidRPr="00D33BAD" w:rsidRDefault="00AC059D" w:rsidP="00700ED9">
      <w:pPr>
        <w:pStyle w:val="Corpodetexto"/>
        <w:widowControl/>
        <w:numPr>
          <w:ilvl w:val="0"/>
          <w:numId w:val="7"/>
        </w:numPr>
        <w:tabs>
          <w:tab w:val="left" w:pos="142"/>
        </w:tabs>
        <w:suppressAutoHyphens w:val="0"/>
        <w:ind w:left="1134"/>
        <w:jc w:val="center"/>
      </w:pPr>
      <w:r w:rsidRPr="00D33BAD">
        <w:t>PE = Passível Exigível = Passivo Circulante + Exigível a Longo Prazo</w:t>
      </w:r>
    </w:p>
    <w:p w14:paraId="6473256E" w14:textId="77777777" w:rsidR="00AC059D" w:rsidRPr="00D33BAD" w:rsidRDefault="00AC059D" w:rsidP="00700ED9">
      <w:pPr>
        <w:pStyle w:val="Corpodetexto"/>
        <w:widowControl/>
        <w:numPr>
          <w:ilvl w:val="0"/>
          <w:numId w:val="7"/>
        </w:numPr>
        <w:tabs>
          <w:tab w:val="left" w:pos="142"/>
        </w:tabs>
        <w:suppressAutoHyphens w:val="0"/>
        <w:ind w:left="1134"/>
      </w:pPr>
    </w:p>
    <w:p w14:paraId="306FE61F" w14:textId="77777777" w:rsidR="00AC059D" w:rsidRPr="00D33BAD" w:rsidRDefault="00AC059D" w:rsidP="006B23B9">
      <w:pPr>
        <w:pStyle w:val="Corpodetexto"/>
        <w:tabs>
          <w:tab w:val="left" w:pos="142"/>
        </w:tabs>
      </w:pPr>
      <w:r w:rsidRPr="00D33BAD">
        <w:t>É vedada a sua substituição por balancetes ou balanços provisórios.</w:t>
      </w:r>
    </w:p>
    <w:p w14:paraId="4648E321" w14:textId="7A295B27" w:rsidR="00600DA2" w:rsidRPr="00D33BAD" w:rsidRDefault="007D0A78" w:rsidP="007F589E">
      <w:pPr>
        <w:pStyle w:val="TEXTO"/>
      </w:pPr>
      <w:r w:rsidRPr="00D33BAD">
        <w:lastRenderedPageBreak/>
        <w:t>(</w:t>
      </w:r>
      <w:r w:rsidR="00600DA2" w:rsidRPr="00D33BAD">
        <w:t>B.1.1)</w:t>
      </w:r>
      <w:r w:rsidR="00724698">
        <w:t xml:space="preserve"> </w:t>
      </w:r>
      <w:r w:rsidR="00600DA2" w:rsidRPr="00D33BAD">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753E3A5C" w14:textId="77777777" w:rsidR="007D0A78" w:rsidRPr="00D33BAD" w:rsidRDefault="007D0A78" w:rsidP="007F589E">
      <w:pPr>
        <w:pStyle w:val="TEXTO"/>
      </w:pPr>
    </w:p>
    <w:p w14:paraId="6F51BF4C" w14:textId="77777777" w:rsidR="007D0A78" w:rsidRPr="00D33BAD" w:rsidRDefault="007D0A78" w:rsidP="007F589E">
      <w:pPr>
        <w:pStyle w:val="TEXTO"/>
      </w:pPr>
      <w:r w:rsidRPr="00D33BAD">
        <w:t>(B.1.2) Serão considerados e aceitos como na forma da lei os balanços patrimoniais e demonstrações contábeis que contenham as seguintes exigências:</w:t>
      </w:r>
    </w:p>
    <w:p w14:paraId="2E24CBC2" w14:textId="77777777" w:rsidR="007D0A78" w:rsidRPr="00D33BAD" w:rsidRDefault="007D0A78" w:rsidP="007F589E">
      <w:pPr>
        <w:pStyle w:val="TEXTO"/>
      </w:pPr>
    </w:p>
    <w:p w14:paraId="54A9A2C6" w14:textId="77777777" w:rsidR="007D0A78" w:rsidRPr="00D33BAD" w:rsidRDefault="007D0A78" w:rsidP="007F589E">
      <w:pPr>
        <w:pStyle w:val="TEXTO"/>
      </w:pPr>
      <w:r w:rsidRPr="00D33BAD">
        <w:t xml:space="preserve">(B.1.2.1) </w:t>
      </w:r>
      <w:r w:rsidR="009A289C" w:rsidRPr="00D33BAD">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33BAD">
        <w:t>;</w:t>
      </w:r>
    </w:p>
    <w:p w14:paraId="0AD662D8" w14:textId="77777777" w:rsidR="007D0A78" w:rsidRPr="00D33BAD" w:rsidRDefault="007D0A78" w:rsidP="007F589E">
      <w:pPr>
        <w:pStyle w:val="TEXTO"/>
      </w:pPr>
    </w:p>
    <w:p w14:paraId="5D9AB4EF" w14:textId="77777777" w:rsidR="007D0A78" w:rsidRPr="00D33BAD" w:rsidRDefault="007D0A78" w:rsidP="007F589E">
      <w:pPr>
        <w:pStyle w:val="TEXTO"/>
      </w:pPr>
      <w:r w:rsidRPr="00D33BAD">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31C2512" w14:textId="77777777" w:rsidR="007D0A78" w:rsidRPr="00D33BAD" w:rsidRDefault="007D0A78" w:rsidP="007F589E">
      <w:pPr>
        <w:pStyle w:val="TEXTO"/>
      </w:pPr>
    </w:p>
    <w:p w14:paraId="39C6DAC3" w14:textId="77777777" w:rsidR="007D0A78" w:rsidRPr="00D33BAD" w:rsidRDefault="007D0A78" w:rsidP="007F589E">
      <w:pPr>
        <w:pStyle w:val="TEXTO"/>
      </w:pPr>
      <w:r w:rsidRPr="00D33BAD">
        <w:t xml:space="preserve">(B.1.2.2.1) Quando se tratar de sociedade constituída a menos de um ano, </w:t>
      </w:r>
      <w:r w:rsidR="001665AF" w:rsidRPr="00D33BAD">
        <w:t>essa</w:t>
      </w:r>
      <w:r w:rsidRPr="00D33BA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CC33FA9" w14:textId="77777777" w:rsidR="00A05BFE" w:rsidRPr="00D33BAD" w:rsidRDefault="00A05BFE" w:rsidP="007F589E">
      <w:pPr>
        <w:pStyle w:val="TEXTO"/>
      </w:pPr>
    </w:p>
    <w:p w14:paraId="096E018D" w14:textId="77777777" w:rsidR="00A05BFE" w:rsidRPr="00D33BAD" w:rsidRDefault="00A05BFE" w:rsidP="007F589E">
      <w:pPr>
        <w:pStyle w:val="TEXTO"/>
      </w:pPr>
      <w:r w:rsidRPr="00D33BAD">
        <w:t>(B.1.2.2.2) Quando se tratar de sociedade constituída há menos de dois anos, os documentos referidos no item B.1 limitar</w:t>
      </w:r>
      <w:r w:rsidR="0089655B" w:rsidRPr="00D33BAD">
        <w:t>-</w:t>
      </w:r>
      <w:r w:rsidRPr="00D33BAD">
        <w:t>se</w:t>
      </w:r>
      <w:r w:rsidR="0089655B" w:rsidRPr="00D33BAD">
        <w:t>-</w:t>
      </w:r>
      <w:r w:rsidRPr="00D33BAD">
        <w:t>ão ao último exercício.</w:t>
      </w:r>
    </w:p>
    <w:p w14:paraId="5C3E38D1" w14:textId="77777777" w:rsidR="007D0A78" w:rsidRPr="00D33BAD" w:rsidRDefault="007D0A78" w:rsidP="007F589E">
      <w:pPr>
        <w:pStyle w:val="TEXTO"/>
      </w:pPr>
    </w:p>
    <w:p w14:paraId="5A168569" w14:textId="77777777" w:rsidR="007D0A78" w:rsidRPr="00D33BAD" w:rsidRDefault="007D0A78" w:rsidP="007F589E">
      <w:pPr>
        <w:pStyle w:val="TEXTO"/>
      </w:pPr>
      <w:r w:rsidRPr="00D33BAD">
        <w:t>(B.2) A licitante que não alcançar o índice acima exigido</w:t>
      </w:r>
      <w:r w:rsidR="00B5658C" w:rsidRPr="00D33BAD">
        <w:t xml:space="preserve"> </w:t>
      </w:r>
      <w:r w:rsidRPr="00D33BAD">
        <w:t xml:space="preserve">deverá comprovar que possui patrimônio líquido mínimo igual ou superior a </w:t>
      </w:r>
      <w:r w:rsidR="00316A6C" w:rsidRPr="00D33BAD">
        <w:t>10</w:t>
      </w:r>
      <w:r w:rsidRPr="00D33BAD">
        <w:t xml:space="preserve">% </w:t>
      </w:r>
      <w:r w:rsidRPr="00D33BAD">
        <w:rPr>
          <w:i/>
        </w:rPr>
        <w:t xml:space="preserve">(dez por cento), nos termos do </w:t>
      </w:r>
      <w:r w:rsidR="00004FE8" w:rsidRPr="00D33BAD">
        <w:rPr>
          <w:i/>
        </w:rPr>
        <w:t xml:space="preserve">§ 4º do </w:t>
      </w:r>
      <w:r w:rsidR="00BA7A39" w:rsidRPr="00D33BAD">
        <w:rPr>
          <w:i/>
        </w:rPr>
        <w:t>art.</w:t>
      </w:r>
      <w:r w:rsidR="00004FE8" w:rsidRPr="00D33BAD">
        <w:rPr>
          <w:i/>
        </w:rPr>
        <w:t xml:space="preserve"> 69 da Lei Federal nº 14.133/2021</w:t>
      </w:r>
      <w:r w:rsidRPr="00D33BAD">
        <w:t>] do valor estimado para a contratação. A comprovação será obrigatoriamente feita pelo balanço patrimonial e demonstrações contábeis do último exercício social, já exigíveis e apresentados na forma da lei.</w:t>
      </w:r>
    </w:p>
    <w:p w14:paraId="2D090508" w14:textId="77777777" w:rsidR="007D0A78" w:rsidRPr="00D33BAD" w:rsidRDefault="007D0A78" w:rsidP="007F589E">
      <w:pPr>
        <w:pStyle w:val="TEXTO"/>
      </w:pPr>
    </w:p>
    <w:p w14:paraId="4E12CF5C" w14:textId="1F9AECB1" w:rsidR="00F53505" w:rsidRPr="00D33BAD" w:rsidRDefault="007D0A78" w:rsidP="007F589E">
      <w:pPr>
        <w:pStyle w:val="TEXTO"/>
      </w:pPr>
      <w:r w:rsidRPr="00D33BAD">
        <w:t>(B.3)</w:t>
      </w:r>
      <w:r w:rsidR="00600DA2" w:rsidRPr="00D33BAD">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080C3FD6" w14:textId="77777777" w:rsidR="0089655B" w:rsidRPr="00D33BAD" w:rsidRDefault="0089655B" w:rsidP="007F589E">
      <w:pPr>
        <w:pStyle w:val="TEXTO"/>
      </w:pPr>
      <w:r w:rsidRPr="00D33BAD">
        <w:lastRenderedPageBreak/>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8F9A166" w14:textId="77777777" w:rsidR="0089655B" w:rsidRPr="00D33BAD" w:rsidRDefault="0089655B" w:rsidP="007F589E">
      <w:pPr>
        <w:pStyle w:val="TEXTO"/>
      </w:pPr>
    </w:p>
    <w:p w14:paraId="7BB1A9C8" w14:textId="77777777" w:rsidR="0089655B" w:rsidRPr="00D33BAD" w:rsidRDefault="0089655B" w:rsidP="007F589E">
      <w:pPr>
        <w:pStyle w:val="TEXTO"/>
      </w:pPr>
      <w:r w:rsidRPr="00D33BAD">
        <w:t xml:space="preserve">(B.3.2) A falta da declaração oficial da autoridade competente de que trata o item B.3 não inabilitará imediatamente a licitante, podendo o </w:t>
      </w:r>
      <w:r w:rsidR="00CF73AC" w:rsidRPr="00D33BAD">
        <w:t>Pregoeiro</w:t>
      </w:r>
      <w:r w:rsidRPr="00D33BAD">
        <w:t xml:space="preserve"> realizar diligências ou solicitar documentação idônea que comprove de forma inequívoca a relação de distribuidores da Comarca da sede da licitante, bem como certificar, quando for de seu conhecimento.</w:t>
      </w:r>
    </w:p>
    <w:p w14:paraId="69CB54CA" w14:textId="77777777" w:rsidR="0089655B" w:rsidRPr="00D33BAD" w:rsidRDefault="0089655B" w:rsidP="007F589E">
      <w:pPr>
        <w:pStyle w:val="TEXTO"/>
      </w:pPr>
    </w:p>
    <w:p w14:paraId="3880C265" w14:textId="77777777" w:rsidR="00F53505" w:rsidRPr="00D33BAD" w:rsidRDefault="00F53505" w:rsidP="007F589E">
      <w:pPr>
        <w:pStyle w:val="TEXTO"/>
      </w:pPr>
      <w:r w:rsidRPr="00D33BAD">
        <w:t>(B.4) Exige</w:t>
      </w:r>
      <w:r w:rsidR="00FB3D45" w:rsidRPr="00D33BAD">
        <w:t>–</w:t>
      </w:r>
      <w:r w:rsidRPr="00D33BAD">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D33BAD">
        <w:t>3</w:t>
      </w:r>
      <w:r w:rsidRPr="00D33BAD">
        <w:t xml:space="preserve"> da Lei Federa</w:t>
      </w:r>
      <w:r w:rsidR="00627F80" w:rsidRPr="00D33BAD">
        <w:t xml:space="preserve">l nº 14.133/2021 e do Anexo </w:t>
      </w:r>
      <w:r w:rsidR="008109CE" w:rsidRPr="00D33BAD">
        <w:t>VII</w:t>
      </w:r>
      <w:r w:rsidR="00B5658C" w:rsidRPr="00D33BAD">
        <w:t xml:space="preserve"> </w:t>
      </w:r>
      <w:r w:rsidR="00627F80" w:rsidRPr="00D33BAD">
        <w:t>d</w:t>
      </w:r>
      <w:r w:rsidR="0089655B" w:rsidRPr="00D33BAD">
        <w:t>este</w:t>
      </w:r>
      <w:r w:rsidR="00627F80" w:rsidRPr="00D33BAD">
        <w:t xml:space="preserve"> Edital</w:t>
      </w:r>
      <w:r w:rsidR="0089655B" w:rsidRPr="00D33BAD">
        <w:t>.</w:t>
      </w:r>
    </w:p>
    <w:p w14:paraId="3EAE5D94" w14:textId="77777777" w:rsidR="007D0A78" w:rsidRPr="00D33BAD" w:rsidRDefault="001429DE" w:rsidP="007F589E">
      <w:pPr>
        <w:pStyle w:val="TEXTO"/>
      </w:pPr>
      <w:r w:rsidRPr="00D33BAD">
        <w:tab/>
      </w:r>
    </w:p>
    <w:p w14:paraId="4248DC25" w14:textId="77777777" w:rsidR="007D0A78" w:rsidRPr="00311718" w:rsidRDefault="007D0A78" w:rsidP="007F589E">
      <w:pPr>
        <w:pStyle w:val="TEXTO"/>
      </w:pPr>
      <w:r w:rsidRPr="00D33BAD">
        <w:t xml:space="preserve">(C) – </w:t>
      </w:r>
      <w:r w:rsidR="00E27014" w:rsidRPr="00935EE6">
        <w:t>Da Habilitação Fiscal</w:t>
      </w:r>
    </w:p>
    <w:p w14:paraId="00324812" w14:textId="77777777" w:rsidR="007D0A78" w:rsidRPr="00D33BAD" w:rsidRDefault="007D0A78" w:rsidP="007F589E">
      <w:pPr>
        <w:pStyle w:val="TEXTO"/>
      </w:pPr>
    </w:p>
    <w:p w14:paraId="240378BD" w14:textId="77777777" w:rsidR="007D0A78" w:rsidRPr="00D33BAD" w:rsidRDefault="007D0A78" w:rsidP="007F589E">
      <w:pPr>
        <w:pStyle w:val="TEXTO"/>
      </w:pPr>
      <w:r w:rsidRPr="00D33BAD">
        <w:t>(C.1) Prova de inscrição no Cadastro Nacional de Pessoas Jurídicas – CNPJ</w:t>
      </w:r>
      <w:r w:rsidR="00A05BFE" w:rsidRPr="00D33BAD">
        <w:t xml:space="preserve"> ou no Cadastro de Pessoas Físicas </w:t>
      </w:r>
      <w:r w:rsidR="00FB3D45" w:rsidRPr="00D33BAD">
        <w:t>–</w:t>
      </w:r>
      <w:r w:rsidR="00A05BFE" w:rsidRPr="00D33BAD">
        <w:t xml:space="preserve"> CPF</w:t>
      </w:r>
      <w:r w:rsidRPr="00D33BAD">
        <w:t>.</w:t>
      </w:r>
    </w:p>
    <w:p w14:paraId="343BA5DB" w14:textId="77777777" w:rsidR="007D0A78" w:rsidRPr="00D33BAD" w:rsidRDefault="007D0A78" w:rsidP="007F589E">
      <w:pPr>
        <w:pStyle w:val="TEXTO"/>
      </w:pPr>
    </w:p>
    <w:p w14:paraId="6F569773" w14:textId="77777777" w:rsidR="007D0A78" w:rsidRPr="00D33BAD" w:rsidRDefault="007D0A78" w:rsidP="007F589E">
      <w:pPr>
        <w:pStyle w:val="TEXTO"/>
      </w:pPr>
      <w:r w:rsidRPr="00D33BAD">
        <w:t>(C.2) Prova de inscrição no cadastro de contribuintes estadual ou municipal, se houver, relativo ao domicílio ou sede da licitante, pertinente à atividade empresarial objeto desta licitação.</w:t>
      </w:r>
    </w:p>
    <w:p w14:paraId="67FD0F43" w14:textId="77777777" w:rsidR="007D0A78" w:rsidRPr="00D33BAD" w:rsidRDefault="007D0A78" w:rsidP="007F589E">
      <w:pPr>
        <w:pStyle w:val="TEXTO"/>
      </w:pPr>
    </w:p>
    <w:p w14:paraId="723F5A2C" w14:textId="77777777" w:rsidR="007D0A78" w:rsidRPr="00D33BAD" w:rsidRDefault="007D0A78" w:rsidP="007F589E">
      <w:pPr>
        <w:pStyle w:val="TEXTO"/>
      </w:pPr>
      <w:r w:rsidRPr="00D33BAD">
        <w:t>(C.3) Prova de regularidade com as Fazendas Federal, Estadual e Municipal mediante a apresentação dos seguintes documentos:</w:t>
      </w:r>
    </w:p>
    <w:p w14:paraId="03734C37" w14:textId="77777777" w:rsidR="007D0A78" w:rsidRPr="00D33BAD" w:rsidRDefault="007D0A78" w:rsidP="007F589E">
      <w:pPr>
        <w:pStyle w:val="TEXTO"/>
      </w:pPr>
    </w:p>
    <w:p w14:paraId="793F81C4" w14:textId="0447A8B0" w:rsidR="007D0A78" w:rsidRPr="00D33BAD" w:rsidRDefault="007D0A78" w:rsidP="007F589E">
      <w:pPr>
        <w:pStyle w:val="TEXTO"/>
      </w:pPr>
      <w:r w:rsidRPr="00D33BAD">
        <w:t>(C.3.a)</w:t>
      </w:r>
      <w:r w:rsidR="00C92BC9">
        <w:t xml:space="preserve"> </w:t>
      </w:r>
      <w:r w:rsidRPr="00D33BAD">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33BAD">
        <w:t>–</w:t>
      </w:r>
      <w:r w:rsidRPr="00D33BAD">
        <w:t>Geral da Fazenda Nacional –PGFN, da sede da licitante;</w:t>
      </w:r>
    </w:p>
    <w:p w14:paraId="1462275B" w14:textId="77777777" w:rsidR="007D0A78" w:rsidRPr="00D33BAD" w:rsidRDefault="007D0A78" w:rsidP="007F589E">
      <w:pPr>
        <w:pStyle w:val="TEXTO"/>
      </w:pPr>
    </w:p>
    <w:p w14:paraId="148C77F2" w14:textId="4C1F1DCF" w:rsidR="007D0A78" w:rsidRPr="00D33BAD" w:rsidRDefault="007D0A78" w:rsidP="007F589E">
      <w:pPr>
        <w:pStyle w:val="TEXTO"/>
      </w:pPr>
      <w:r w:rsidRPr="00D33BAD">
        <w:t xml:space="preserve">(C.3.b) </w:t>
      </w:r>
      <w:r w:rsidR="00C92BC9">
        <w:t xml:space="preserve"> </w:t>
      </w:r>
      <w:r w:rsidRPr="00D33BAD">
        <w:t>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BE246FE" w14:textId="77777777" w:rsidR="007D0A78" w:rsidRPr="00D33BAD" w:rsidRDefault="007D0A78" w:rsidP="007F589E">
      <w:pPr>
        <w:pStyle w:val="TEXTO"/>
      </w:pPr>
    </w:p>
    <w:p w14:paraId="62CA746F" w14:textId="60C77F0A" w:rsidR="007D0A78" w:rsidRPr="00D33BAD" w:rsidRDefault="007D0A78" w:rsidP="007F589E">
      <w:pPr>
        <w:pStyle w:val="TEXTO"/>
      </w:pPr>
      <w:r w:rsidRPr="00D33BAD">
        <w:lastRenderedPageBreak/>
        <w:t xml:space="preserve">(C.3.c) </w:t>
      </w:r>
      <w:r w:rsidR="00C92BC9">
        <w:t xml:space="preserve"> </w:t>
      </w:r>
      <w:r w:rsidRPr="00D33BAD">
        <w:t>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0BE1B166" w14:textId="77777777" w:rsidR="007D0A78" w:rsidRPr="00D33BAD" w:rsidRDefault="007D0A78" w:rsidP="007F589E">
      <w:pPr>
        <w:pStyle w:val="TEXTO"/>
      </w:pPr>
    </w:p>
    <w:p w14:paraId="6C5F5F2F" w14:textId="6061919A" w:rsidR="007D0A78" w:rsidRPr="00D33BAD" w:rsidRDefault="007D0A78" w:rsidP="007F589E">
      <w:pPr>
        <w:pStyle w:val="TEXTO"/>
      </w:pPr>
      <w:r w:rsidRPr="00D33BAD">
        <w:t>(C.</w:t>
      </w:r>
      <w:r w:rsidR="00E27014" w:rsidRPr="00D33BAD">
        <w:t>4</w:t>
      </w:r>
      <w:r w:rsidRPr="00D33BAD">
        <w:t xml:space="preserve">) </w:t>
      </w:r>
      <w:r w:rsidR="00C92BC9">
        <w:t xml:space="preserve"> </w:t>
      </w:r>
      <w:r w:rsidRPr="00D33BAD">
        <w:t>Prova de Regularidade perante o Fundo de Garantia por Tempo de Serviço – CRF</w:t>
      </w:r>
      <w:r w:rsidR="00FB3D45" w:rsidRPr="00D33BAD">
        <w:t>–</w:t>
      </w:r>
      <w:r w:rsidRPr="00D33BAD">
        <w:t>FGTS.</w:t>
      </w:r>
    </w:p>
    <w:p w14:paraId="57AED0BA" w14:textId="77777777" w:rsidR="003C4241" w:rsidRDefault="003C4241" w:rsidP="007F589E">
      <w:pPr>
        <w:pStyle w:val="TEXTO"/>
      </w:pPr>
    </w:p>
    <w:p w14:paraId="21D372B5" w14:textId="1A1B9B29" w:rsidR="007D0A78" w:rsidRPr="00D33BAD" w:rsidRDefault="007D0A78" w:rsidP="007F589E">
      <w:pPr>
        <w:pStyle w:val="TEXTO"/>
      </w:pPr>
      <w:r w:rsidRPr="00D33BAD">
        <w:t>(C.</w:t>
      </w:r>
      <w:r w:rsidR="00E27014" w:rsidRPr="00D33BAD">
        <w:t>5</w:t>
      </w:r>
      <w:r w:rsidRPr="00D33BAD">
        <w:t xml:space="preserve">) </w:t>
      </w:r>
      <w:r w:rsidR="00C92BC9">
        <w:t xml:space="preserve"> </w:t>
      </w:r>
      <w:r w:rsidRPr="00D33BAD">
        <w:t>As microempresas e empresas de pequeno porte deverão apresentar toda a documentação exigida para efeito de comprovação de regularidade fiscal, mesmo que esta apresente alguma restrição.</w:t>
      </w:r>
    </w:p>
    <w:p w14:paraId="47E43B22" w14:textId="77777777" w:rsidR="007D0A78" w:rsidRPr="00D33BAD" w:rsidRDefault="007D0A78" w:rsidP="007F589E">
      <w:pPr>
        <w:pStyle w:val="TEXTO"/>
      </w:pPr>
    </w:p>
    <w:p w14:paraId="19BD55BB" w14:textId="77777777" w:rsidR="007D0A78" w:rsidRPr="00D33BAD" w:rsidRDefault="007D0A78" w:rsidP="007F589E">
      <w:pPr>
        <w:pStyle w:val="TEXTO"/>
      </w:pPr>
      <w:r w:rsidRPr="00D33BAD">
        <w:t>(C.</w:t>
      </w:r>
      <w:r w:rsidR="00E27014" w:rsidRPr="00D33BAD">
        <w:t>5</w:t>
      </w:r>
      <w:r w:rsidRPr="00D33BAD">
        <w:t>.</w:t>
      </w:r>
      <w:r w:rsidR="00E27014" w:rsidRPr="00D33BAD">
        <w:t>1</w:t>
      </w:r>
      <w:r w:rsidRPr="00D33BAD">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F8E9A43" w14:textId="77777777" w:rsidR="007D0A78" w:rsidRPr="00D33BAD" w:rsidRDefault="007D0A78" w:rsidP="007F589E">
      <w:pPr>
        <w:pStyle w:val="TEXTO"/>
      </w:pPr>
    </w:p>
    <w:p w14:paraId="6CC0C013" w14:textId="77777777" w:rsidR="007D0A78" w:rsidRPr="00D33BAD" w:rsidRDefault="007D0A78" w:rsidP="007F589E">
      <w:pPr>
        <w:pStyle w:val="TEXTO"/>
      </w:pPr>
      <w:r w:rsidRPr="00D33BAD">
        <w:t>(C.</w:t>
      </w:r>
      <w:r w:rsidR="00E27014" w:rsidRPr="00D33BAD">
        <w:t>5</w:t>
      </w:r>
      <w:r w:rsidRPr="00D33BAD">
        <w:t>.</w:t>
      </w:r>
      <w:r w:rsidR="00E27014" w:rsidRPr="00D33BAD">
        <w:t>2</w:t>
      </w:r>
      <w:r w:rsidRPr="00D33BAD">
        <w:t>) O prazo acima</w:t>
      </w:r>
      <w:r w:rsidR="00E27014" w:rsidRPr="00D33BAD">
        <w:t xml:space="preserve"> poderá </w:t>
      </w:r>
      <w:r w:rsidRPr="00D33BAD">
        <w:t>ser prorrogado por igual período, mediante requerimento do interessado, ressalvadas as hipóteses de urgência na contratação ou prazo insuficiente para o empenho.</w:t>
      </w:r>
    </w:p>
    <w:p w14:paraId="39957A89" w14:textId="77777777" w:rsidR="007D0A78" w:rsidRPr="00D33BAD" w:rsidRDefault="007D0A78" w:rsidP="007F589E">
      <w:pPr>
        <w:pStyle w:val="TEXTO"/>
      </w:pPr>
    </w:p>
    <w:p w14:paraId="368AA752" w14:textId="77777777" w:rsidR="007D0A78" w:rsidRPr="00D33BAD" w:rsidRDefault="007D0A78" w:rsidP="007F589E">
      <w:pPr>
        <w:pStyle w:val="TEXTO"/>
      </w:pPr>
      <w:r w:rsidRPr="00D33BAD">
        <w:t>(C.</w:t>
      </w:r>
      <w:r w:rsidR="00E27014" w:rsidRPr="00D33BAD">
        <w:t>5</w:t>
      </w:r>
      <w:r w:rsidRPr="00D33BAD">
        <w:t>.</w:t>
      </w:r>
      <w:r w:rsidR="00E27014" w:rsidRPr="00D33BAD">
        <w:t>3</w:t>
      </w:r>
      <w:r w:rsidRPr="00D33BAD">
        <w:t xml:space="preserve">) A não regularização da documentação no prazo estipulado implicará a decadência do direito à contratação, sem prejuízo do disposto no </w:t>
      </w:r>
      <w:r w:rsidR="00BA7A39" w:rsidRPr="00D33BAD">
        <w:t>art.</w:t>
      </w:r>
      <w:r w:rsidR="00DF5A91" w:rsidRPr="00D33BAD">
        <w:t xml:space="preserve"> 90, § 5º, </w:t>
      </w:r>
      <w:r w:rsidRPr="00D33BAD">
        <w:t xml:space="preserve">da Lei Federal nº </w:t>
      </w:r>
      <w:r w:rsidR="00DF5A91" w:rsidRPr="00D33BAD">
        <w:t>14.133/2021</w:t>
      </w:r>
      <w:r w:rsidRPr="00D33BAD">
        <w:t>.</w:t>
      </w:r>
    </w:p>
    <w:p w14:paraId="0041CE8F" w14:textId="77777777" w:rsidR="00FE12EF" w:rsidRPr="00D33BAD" w:rsidRDefault="00FE12EF" w:rsidP="007F589E">
      <w:pPr>
        <w:pStyle w:val="TEXTO"/>
      </w:pPr>
    </w:p>
    <w:p w14:paraId="779DE849" w14:textId="77777777" w:rsidR="00E34FB5" w:rsidRPr="00D33BAD" w:rsidRDefault="00E34FB5" w:rsidP="002E2E49">
      <w:pPr>
        <w:spacing w:after="200" w:line="276" w:lineRule="auto"/>
        <w:jc w:val="both"/>
        <w:rPr>
          <w:rFonts w:ascii="Arial" w:eastAsia="Calibri" w:hAnsi="Arial" w:cs="Arial"/>
          <w:sz w:val="24"/>
          <w:szCs w:val="24"/>
        </w:rPr>
      </w:pPr>
      <w:r w:rsidRPr="00D33BAD">
        <w:rPr>
          <w:rFonts w:ascii="Arial" w:eastAsia="Calibri" w:hAnsi="Arial"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7FE53C64" w14:textId="77777777" w:rsidR="007D0A78" w:rsidRPr="00311718" w:rsidRDefault="007D0A78" w:rsidP="007F589E">
      <w:pPr>
        <w:pStyle w:val="TEXTO"/>
      </w:pPr>
      <w:r w:rsidRPr="00D33BAD">
        <w:t xml:space="preserve">(D) – </w:t>
      </w:r>
      <w:r w:rsidR="00E27014" w:rsidRPr="00935EE6">
        <w:t>Da Documentação Relativa à Habilitação Social e Trabalhista</w:t>
      </w:r>
    </w:p>
    <w:p w14:paraId="184ACAEE" w14:textId="77777777" w:rsidR="007D0A78" w:rsidRPr="00D33BAD" w:rsidRDefault="007D0A78" w:rsidP="007F589E">
      <w:pPr>
        <w:pStyle w:val="TEXTO"/>
      </w:pPr>
    </w:p>
    <w:p w14:paraId="0857D705" w14:textId="77777777" w:rsidR="007D0A78" w:rsidRPr="00D33BAD" w:rsidRDefault="007D0A78" w:rsidP="007F589E">
      <w:pPr>
        <w:pStyle w:val="TEXTO"/>
      </w:pPr>
      <w:r w:rsidRPr="00D33BAD">
        <w:t xml:space="preserve">(D.1) Certidão Negativa de Ilícitos Trabalhistas praticados em face de trabalhadores menores, emitida pelo Ministério do Trabalho e Emprego, ou Declaração firmada pela licitante, na forma do Anexo </w:t>
      </w:r>
      <w:r w:rsidR="008109CE" w:rsidRPr="00D33BAD">
        <w:t>V</w:t>
      </w:r>
      <w:r w:rsidRPr="00D33BAD">
        <w:t xml:space="preserve"> de que não emprega menor de dezoito anos em trabalho noturno, perigoso ou insalubre e de que não emprega menor de dezesseis anos, salvo maiores de quatorze anos na condição de aprendiz, sob as penas da lei</w:t>
      </w:r>
      <w:r w:rsidR="003F162F" w:rsidRPr="00D33BAD">
        <w:t>, na forma do artigo 7º, inciso XXXIII, da Constituição Federal.</w:t>
      </w:r>
    </w:p>
    <w:p w14:paraId="2CE08407" w14:textId="77777777" w:rsidR="007D0A78" w:rsidRPr="00D33BAD" w:rsidRDefault="007D0A78" w:rsidP="007F589E">
      <w:pPr>
        <w:pStyle w:val="TEXTO"/>
      </w:pPr>
    </w:p>
    <w:p w14:paraId="3C35D6A3" w14:textId="77777777" w:rsidR="007D0A78" w:rsidRPr="00D33BAD" w:rsidRDefault="007D0A78" w:rsidP="007F589E">
      <w:pPr>
        <w:pStyle w:val="TEXTO"/>
      </w:pPr>
      <w:r w:rsidRPr="00D33BAD">
        <w:t>(D.2) Certidão Negativa de Débitos Trabalhistas – CNDT ou Certidão Positiva de Débitos Trabalhistas com efeito negativo.</w:t>
      </w:r>
    </w:p>
    <w:p w14:paraId="7877F9BD" w14:textId="77777777" w:rsidR="0056776F" w:rsidRPr="00D33BAD" w:rsidRDefault="0056776F" w:rsidP="007F589E">
      <w:pPr>
        <w:pStyle w:val="TEXTO"/>
      </w:pPr>
    </w:p>
    <w:p w14:paraId="2DB4AF4A" w14:textId="77777777" w:rsidR="00A05BFE" w:rsidRPr="00D33BAD" w:rsidRDefault="00A05BFE" w:rsidP="007F589E">
      <w:pPr>
        <w:pStyle w:val="TEXTO"/>
        <w:rPr>
          <w:color w:val="ED7D31" w:themeColor="accent2"/>
        </w:rPr>
      </w:pPr>
      <w:bookmarkStart w:id="3" w:name="_Hlk79226271"/>
      <w:r w:rsidRPr="00D33BAD">
        <w:lastRenderedPageBreak/>
        <w:t>(D.3) Declaração de Reserva de cargos para pessoa com deficiência e para reabilitado d</w:t>
      </w:r>
      <w:r w:rsidR="00AB2F63" w:rsidRPr="00D33BAD">
        <w:t>a Previdência Social, Anexo</w:t>
      </w:r>
      <w:r w:rsidR="008109CE" w:rsidRPr="00D33BAD">
        <w:t xml:space="preserve"> VI;</w:t>
      </w:r>
    </w:p>
    <w:bookmarkEnd w:id="3"/>
    <w:p w14:paraId="07B56574" w14:textId="77777777" w:rsidR="007D0A78" w:rsidRPr="00D33BAD" w:rsidRDefault="007D0A78" w:rsidP="007F589E">
      <w:pPr>
        <w:pStyle w:val="TEXTO"/>
      </w:pPr>
    </w:p>
    <w:p w14:paraId="5501D620" w14:textId="77777777" w:rsidR="007D4B7F" w:rsidRPr="0053558F" w:rsidRDefault="007D4B7F" w:rsidP="007F589E">
      <w:pPr>
        <w:pStyle w:val="TEXTO"/>
      </w:pPr>
      <w:r w:rsidRPr="00311718">
        <w:t xml:space="preserve">(E) – </w:t>
      </w:r>
      <w:r w:rsidRPr="00935EE6">
        <w:t>Da Qualificação Técnica</w:t>
      </w:r>
      <w:r w:rsidRPr="0053558F">
        <w:t xml:space="preserve"> </w:t>
      </w:r>
    </w:p>
    <w:p w14:paraId="4280724D" w14:textId="77777777" w:rsidR="00406230" w:rsidRPr="00D33BAD" w:rsidRDefault="00406230" w:rsidP="007F589E">
      <w:pPr>
        <w:pStyle w:val="TEXTO"/>
      </w:pPr>
    </w:p>
    <w:p w14:paraId="54ADC44B" w14:textId="77777777" w:rsidR="00E226A3" w:rsidRPr="00D33BAD" w:rsidRDefault="00393BC0" w:rsidP="00E226A3">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w:t>
      </w:r>
      <w:r w:rsidR="00E226A3" w:rsidRPr="00D33BAD">
        <w:rPr>
          <w:rFonts w:ascii="Arial" w:eastAsia="ArialMT" w:hAnsi="Arial" w:cs="Arial"/>
          <w:bCs/>
          <w:sz w:val="24"/>
          <w:szCs w:val="24"/>
          <w:lang w:eastAsia="pt-BR"/>
        </w:rPr>
        <w:t>E</w:t>
      </w:r>
      <w:r w:rsidRPr="00D33BAD">
        <w:rPr>
          <w:rFonts w:ascii="Arial" w:eastAsia="ArialMT" w:hAnsi="Arial" w:cs="Arial"/>
          <w:bCs/>
          <w:sz w:val="24"/>
          <w:szCs w:val="24"/>
          <w:lang w:eastAsia="pt-BR"/>
        </w:rPr>
        <w:t xml:space="preserve">.1) - </w:t>
      </w:r>
      <w:r w:rsidR="00E226A3" w:rsidRPr="00D33BAD">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295066A9" w14:textId="77777777" w:rsidR="005F5D55" w:rsidRPr="00D33BAD" w:rsidRDefault="005F5D55" w:rsidP="00E226A3">
      <w:pPr>
        <w:suppressAutoHyphens/>
        <w:spacing w:after="0" w:line="240" w:lineRule="auto"/>
        <w:ind w:right="-285"/>
        <w:jc w:val="both"/>
        <w:rPr>
          <w:rFonts w:ascii="Arial" w:eastAsia="ArialMT" w:hAnsi="Arial" w:cs="Arial"/>
          <w:bCs/>
          <w:sz w:val="24"/>
          <w:szCs w:val="24"/>
          <w:lang w:eastAsia="pt-BR"/>
        </w:rPr>
      </w:pPr>
    </w:p>
    <w:p w14:paraId="0C7F2D13" w14:textId="77777777" w:rsidR="00C7731E" w:rsidRPr="00D33BAD" w:rsidRDefault="005F5D55" w:rsidP="00027A1A">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(E.</w:t>
      </w:r>
      <w:r w:rsidR="003A33F2" w:rsidRPr="00D33BAD">
        <w:rPr>
          <w:rFonts w:ascii="Arial" w:eastAsia="ArialMT" w:hAnsi="Arial" w:cs="Arial"/>
          <w:bCs/>
          <w:sz w:val="24"/>
          <w:szCs w:val="24"/>
          <w:lang w:eastAsia="pt-BR"/>
        </w:rPr>
        <w:t>2). Não</w:t>
      </w:r>
      <w:r w:rsidRPr="00D33BAD">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D33BAD">
        <w:rPr>
          <w:rFonts w:ascii="Arial" w:eastAsia="ArialMT" w:hAnsi="Arial" w:cs="Arial"/>
          <w:bCs/>
          <w:sz w:val="24"/>
          <w:szCs w:val="24"/>
          <w:lang w:eastAsia="pt-BR"/>
        </w:rPr>
        <w:t>ém pertencer ao grupo econômic</w:t>
      </w:r>
      <w:r w:rsidR="00AE21AE" w:rsidRPr="00D33BAD">
        <w:rPr>
          <w:rFonts w:ascii="Arial" w:eastAsia="ArialMT" w:hAnsi="Arial" w:cs="Arial"/>
          <w:bCs/>
          <w:sz w:val="24"/>
          <w:szCs w:val="24"/>
          <w:lang w:eastAsia="pt-BR"/>
        </w:rPr>
        <w:t>o.</w:t>
      </w:r>
    </w:p>
    <w:p w14:paraId="05F0F6EA" w14:textId="77777777" w:rsidR="00E226A3" w:rsidRPr="00D33BAD" w:rsidRDefault="00E226A3" w:rsidP="00E226A3">
      <w:pPr>
        <w:suppressAutoHyphens/>
        <w:spacing w:after="0" w:line="240" w:lineRule="auto"/>
        <w:ind w:right="-285"/>
        <w:jc w:val="both"/>
        <w:rPr>
          <w:rFonts w:ascii="Arial" w:eastAsia="ArialMT" w:hAnsi="Arial" w:cs="Arial"/>
          <w:bCs/>
          <w:sz w:val="24"/>
          <w:szCs w:val="24"/>
          <w:lang w:eastAsia="pt-BR"/>
        </w:rPr>
      </w:pPr>
    </w:p>
    <w:p w14:paraId="083D2DA7" w14:textId="6D0DEF0C" w:rsidR="00E226A3" w:rsidRPr="00D33BAD" w:rsidRDefault="00C7731E" w:rsidP="00E226A3">
      <w:pPr>
        <w:suppressAutoHyphens/>
        <w:spacing w:after="0" w:line="240" w:lineRule="auto"/>
        <w:ind w:right="-285"/>
        <w:jc w:val="both"/>
        <w:rPr>
          <w:rFonts w:ascii="Arial" w:eastAsia="ArialMT" w:hAnsi="Arial" w:cs="Arial"/>
          <w:bCs/>
          <w:sz w:val="24"/>
          <w:szCs w:val="24"/>
          <w:lang w:eastAsia="pt-BR"/>
        </w:rPr>
      </w:pPr>
      <w:r w:rsidRPr="00D33BAD">
        <w:rPr>
          <w:rFonts w:ascii="Arial" w:eastAsia="ArialMT" w:hAnsi="Arial" w:cs="Arial"/>
          <w:bCs/>
          <w:sz w:val="24"/>
          <w:szCs w:val="24"/>
          <w:lang w:eastAsia="pt-BR"/>
        </w:rPr>
        <w:t>(E.</w:t>
      </w:r>
      <w:r w:rsidR="00027A1A" w:rsidRPr="00D33BAD">
        <w:rPr>
          <w:rFonts w:ascii="Arial" w:eastAsia="ArialMT" w:hAnsi="Arial" w:cs="Arial"/>
          <w:bCs/>
          <w:sz w:val="24"/>
          <w:szCs w:val="24"/>
          <w:lang w:eastAsia="pt-BR"/>
        </w:rPr>
        <w:t>3</w:t>
      </w:r>
      <w:r w:rsidR="003A33F2" w:rsidRPr="00D33BAD">
        <w:rPr>
          <w:rFonts w:ascii="Arial" w:eastAsia="ArialMT" w:hAnsi="Arial" w:cs="Arial"/>
          <w:bCs/>
          <w:sz w:val="24"/>
          <w:szCs w:val="24"/>
          <w:lang w:eastAsia="pt-BR"/>
        </w:rPr>
        <w:t>). Os</w:t>
      </w:r>
      <w:r w:rsidR="00E226A3" w:rsidRPr="00D33BAD">
        <w:rPr>
          <w:rFonts w:ascii="Arial" w:eastAsia="ArialMT" w:hAnsi="Arial" w:cs="Arial"/>
          <w:bCs/>
          <w:sz w:val="24"/>
          <w:szCs w:val="24"/>
          <w:lang w:eastAsia="pt-BR"/>
        </w:rPr>
        <w:t xml:space="preserve"> atestados </w:t>
      </w:r>
      <w:r w:rsidR="00724698" w:rsidRPr="00D33BAD">
        <w:rPr>
          <w:rFonts w:ascii="Arial" w:eastAsia="ArialMT" w:hAnsi="Arial" w:cs="Arial"/>
          <w:bCs/>
          <w:sz w:val="24"/>
          <w:szCs w:val="24"/>
          <w:lang w:eastAsia="pt-BR"/>
        </w:rPr>
        <w:t>ou certidões recebidas</w:t>
      </w:r>
      <w:r w:rsidR="00E226A3" w:rsidRPr="00D33BAD">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2E0D0D73" w14:textId="77777777" w:rsidR="00617B73" w:rsidRPr="00D33BAD" w:rsidRDefault="00617B73" w:rsidP="00617B73">
      <w:pPr>
        <w:suppressAutoHyphens/>
        <w:spacing w:after="0" w:line="240" w:lineRule="auto"/>
        <w:ind w:right="-285"/>
        <w:jc w:val="both"/>
        <w:rPr>
          <w:rFonts w:ascii="Arial" w:eastAsia="ArialMT" w:hAnsi="Arial" w:cs="Arial"/>
          <w:bCs/>
          <w:sz w:val="24"/>
          <w:szCs w:val="24"/>
          <w:lang w:eastAsia="pt-BR"/>
        </w:rPr>
      </w:pPr>
    </w:p>
    <w:p w14:paraId="45C9CDF1" w14:textId="77777777" w:rsidR="00C81247" w:rsidRPr="00D33BAD" w:rsidRDefault="00C81247"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14. </w:t>
      </w:r>
      <w:r w:rsidR="00453A60" w:rsidRPr="00D33BAD">
        <w:rPr>
          <w:rFonts w:ascii="Arial" w:hAnsi="Arial" w:cs="Arial"/>
          <w:szCs w:val="24"/>
          <w:u w:val="single"/>
        </w:rPr>
        <w:t xml:space="preserve">DOS </w:t>
      </w:r>
      <w:r w:rsidRPr="00D33BAD">
        <w:rPr>
          <w:rFonts w:ascii="Arial" w:hAnsi="Arial" w:cs="Arial"/>
          <w:szCs w:val="24"/>
          <w:u w:val="single"/>
        </w:rPr>
        <w:t>RECURSOS</w:t>
      </w:r>
    </w:p>
    <w:p w14:paraId="69EE763B" w14:textId="77777777" w:rsidR="00C81247" w:rsidRPr="00D33BAD" w:rsidRDefault="00C81247" w:rsidP="007F589E">
      <w:pPr>
        <w:pStyle w:val="TEXTO"/>
      </w:pPr>
    </w:p>
    <w:p w14:paraId="7C3AB3E9" w14:textId="77777777" w:rsidR="00C81247" w:rsidRPr="00D33BAD" w:rsidRDefault="00C81247" w:rsidP="007F589E">
      <w:pPr>
        <w:pStyle w:val="TEXTO"/>
      </w:pPr>
      <w:r w:rsidRPr="00D33BAD">
        <w:t xml:space="preserve">14.1 – Divulgada a vencedora, </w:t>
      </w:r>
      <w:r w:rsidR="008D6265" w:rsidRPr="00D33BAD">
        <w:t xml:space="preserve">o </w:t>
      </w:r>
      <w:r w:rsidR="00CF73AC" w:rsidRPr="00D33BAD">
        <w:t>Pregoeiro</w:t>
      </w:r>
      <w:r w:rsidR="00B8143E" w:rsidRPr="00D33BAD">
        <w:t xml:space="preserve"> </w:t>
      </w:r>
      <w:r w:rsidRPr="00D33BAD">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33BAD">
        <w:rPr>
          <w:color w:val="FF0000"/>
        </w:rPr>
        <w:t>.</w:t>
      </w:r>
    </w:p>
    <w:p w14:paraId="7314E2DC" w14:textId="77777777" w:rsidR="00C81247" w:rsidRPr="00D33BAD" w:rsidRDefault="00C81247" w:rsidP="007F589E">
      <w:pPr>
        <w:pStyle w:val="TEXTO"/>
      </w:pPr>
    </w:p>
    <w:p w14:paraId="034FFD73" w14:textId="77777777" w:rsidR="00C81247" w:rsidRPr="00D33BAD" w:rsidRDefault="00C81247" w:rsidP="007F589E">
      <w:pPr>
        <w:pStyle w:val="TEXTO"/>
      </w:pPr>
      <w:r w:rsidRPr="00D33BAD">
        <w:t>14.2 – A falta de manifestação imediata e motivada da licitante importará a decadência do direito de recurso.</w:t>
      </w:r>
    </w:p>
    <w:p w14:paraId="2EBACB11" w14:textId="77777777" w:rsidR="00C81247" w:rsidRPr="00D33BAD" w:rsidRDefault="00C81247" w:rsidP="007F589E">
      <w:pPr>
        <w:pStyle w:val="TEXTO"/>
      </w:pPr>
    </w:p>
    <w:p w14:paraId="4F0D1E0C" w14:textId="77777777" w:rsidR="00C81247" w:rsidRPr="00D33BAD" w:rsidRDefault="00C81247" w:rsidP="007F589E">
      <w:pPr>
        <w:pStyle w:val="TEXTO"/>
      </w:pPr>
      <w:r w:rsidRPr="00D33BAD">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33BAD">
        <w:t>–</w:t>
      </w:r>
      <w:r w:rsidRPr="00D33BAD">
        <w:t>lhes assegurada vista imediata dos elementos indispensáveis à defesa dos seus interesses.</w:t>
      </w:r>
    </w:p>
    <w:p w14:paraId="45469F28" w14:textId="77777777" w:rsidR="00C81247" w:rsidRPr="00D33BAD" w:rsidRDefault="00C81247" w:rsidP="007F589E">
      <w:pPr>
        <w:pStyle w:val="TEXTO"/>
      </w:pPr>
    </w:p>
    <w:p w14:paraId="4154917B" w14:textId="77777777" w:rsidR="00C81247" w:rsidRPr="00D33BAD" w:rsidRDefault="00C81247" w:rsidP="007F589E">
      <w:pPr>
        <w:pStyle w:val="TEXTO"/>
      </w:pPr>
      <w:r w:rsidRPr="00D33BAD">
        <w:t>14.4 – A apresentação das razões e das contrarrazões dos recursos deverá ser realizada, única e exclusivamente, em campo próprio do sistema eletrônico, observados os prazos estabelecidos no item anterior.</w:t>
      </w:r>
    </w:p>
    <w:p w14:paraId="645DEE41" w14:textId="77777777" w:rsidR="00C81247" w:rsidRPr="00D33BAD" w:rsidRDefault="00C81247" w:rsidP="007F589E">
      <w:pPr>
        <w:pStyle w:val="TEXTO"/>
      </w:pPr>
    </w:p>
    <w:p w14:paraId="028A13E6" w14:textId="77777777" w:rsidR="00C81247" w:rsidRPr="00D33BAD" w:rsidRDefault="00C81247" w:rsidP="007F589E">
      <w:pPr>
        <w:pStyle w:val="TEXTO"/>
      </w:pPr>
      <w:r w:rsidRPr="00D33BAD">
        <w:t>14.5 – A não apresentação das razões escritas mencionadas acima acarretará, como consequência, a análise do recurso pela síntese das razões apresentadas na sessão pública.</w:t>
      </w:r>
    </w:p>
    <w:p w14:paraId="062A21B2" w14:textId="77777777" w:rsidR="00C81247" w:rsidRPr="00D33BAD" w:rsidRDefault="00C81247" w:rsidP="007F589E">
      <w:pPr>
        <w:pStyle w:val="TEXTO"/>
      </w:pPr>
    </w:p>
    <w:p w14:paraId="195B538E" w14:textId="77777777" w:rsidR="00C81247" w:rsidRPr="00D33BAD" w:rsidRDefault="00C81247" w:rsidP="007F589E">
      <w:pPr>
        <w:pStyle w:val="TEXTO"/>
      </w:pPr>
      <w:r w:rsidRPr="00D33BAD">
        <w:t xml:space="preserve">14.6 – Os recursos serão dirigidos ao </w:t>
      </w:r>
      <w:r w:rsidR="00CF73AC" w:rsidRPr="00D33BAD">
        <w:t>Pregoeiro</w:t>
      </w:r>
      <w:r w:rsidRPr="00D33BAD">
        <w:t xml:space="preserve">, que poderá reconsiderar seu ato no prazo de 3 (três) dias úteis, ou então, neste mesmo prazo, encaminhar o recurso, </w:t>
      </w:r>
      <w:r w:rsidRPr="00D33BAD">
        <w:lastRenderedPageBreak/>
        <w:t>devidamente instruído, à autoridade superior, que proferirá a decisão no mesmo prazo, a contar do recebimento.</w:t>
      </w:r>
    </w:p>
    <w:p w14:paraId="5FA1274C" w14:textId="77777777" w:rsidR="00C81247" w:rsidRPr="00D33BAD" w:rsidRDefault="00C81247" w:rsidP="007F589E">
      <w:pPr>
        <w:pStyle w:val="TEXTO"/>
      </w:pPr>
    </w:p>
    <w:p w14:paraId="446D6C75" w14:textId="77777777" w:rsidR="00C81247" w:rsidRPr="00D33BAD" w:rsidRDefault="00C81247" w:rsidP="007F589E">
      <w:pPr>
        <w:pStyle w:val="TEXTO"/>
      </w:pPr>
      <w:r w:rsidRPr="00D33BAD">
        <w:t>14.7 – O recurso terá efeito suspensivo e o seu acolhimento importará a invalidação dos atos insuscetíveis de aproveitamento.</w:t>
      </w:r>
    </w:p>
    <w:p w14:paraId="34E69E92" w14:textId="77777777" w:rsidR="00C81247" w:rsidRPr="00D33BAD" w:rsidRDefault="00C81247" w:rsidP="007F589E">
      <w:pPr>
        <w:pStyle w:val="TEXTO"/>
      </w:pPr>
    </w:p>
    <w:p w14:paraId="0E5E0742" w14:textId="77777777" w:rsidR="00C81247" w:rsidRPr="00D33BAD" w:rsidRDefault="00C81247" w:rsidP="007F589E">
      <w:pPr>
        <w:pStyle w:val="TEXTO"/>
      </w:pPr>
      <w:r w:rsidRPr="00D33BAD">
        <w:t>14.8 – Decididos os recursos e constatada a regularidade dos atos praticados, a autoridade competente adjudicará o objeto da licitação à licitante vencedora e homologará o procedimento licitatório.</w:t>
      </w:r>
    </w:p>
    <w:p w14:paraId="484915A4" w14:textId="77777777" w:rsidR="00B278C6" w:rsidRPr="00D33BAD" w:rsidRDefault="00B278C6" w:rsidP="007F589E">
      <w:pPr>
        <w:pStyle w:val="TEXTO"/>
      </w:pPr>
    </w:p>
    <w:p w14:paraId="36D003EE" w14:textId="77777777" w:rsidR="00C81247" w:rsidRPr="00D33BAD" w:rsidRDefault="00C81247" w:rsidP="007F589E">
      <w:pPr>
        <w:pStyle w:val="TEXTO"/>
      </w:pPr>
      <w:r w:rsidRPr="00D33BAD">
        <w:t xml:space="preserve">14.9 – Os recursos relativos às sanções administrativas estão previstos na minuta de contrato (Anexo </w:t>
      </w:r>
      <w:r w:rsidR="008109CE" w:rsidRPr="00D33BAD">
        <w:t>X</w:t>
      </w:r>
      <w:r w:rsidR="00B93A13" w:rsidRPr="00D33BAD">
        <w:t>I</w:t>
      </w:r>
      <w:r w:rsidRPr="00D33BAD">
        <w:t>)</w:t>
      </w:r>
      <w:r w:rsidR="00453A60" w:rsidRPr="00D33BAD">
        <w:t>,</w:t>
      </w:r>
      <w:r w:rsidR="001037C1" w:rsidRPr="00D33BAD">
        <w:t xml:space="preserve"> </w:t>
      </w:r>
      <w:r w:rsidRPr="00D33BAD">
        <w:t xml:space="preserve">observadas as disposições dos </w:t>
      </w:r>
      <w:r w:rsidR="00BA7A39" w:rsidRPr="00D33BAD">
        <w:t>arts.</w:t>
      </w:r>
      <w:r w:rsidRPr="00D33BAD">
        <w:t xml:space="preserve"> 165 a 168 da Lei Federal nº 14.133/2021.  </w:t>
      </w:r>
    </w:p>
    <w:p w14:paraId="653382A6" w14:textId="77777777" w:rsidR="00204296" w:rsidRPr="00D33BAD" w:rsidRDefault="00204296" w:rsidP="009028E0">
      <w:pPr>
        <w:spacing w:after="0" w:line="240" w:lineRule="auto"/>
        <w:ind w:right="-285"/>
        <w:jc w:val="both"/>
        <w:rPr>
          <w:rFonts w:ascii="Arial" w:hAnsi="Arial" w:cs="Arial"/>
          <w:sz w:val="24"/>
          <w:szCs w:val="24"/>
        </w:rPr>
      </w:pPr>
    </w:p>
    <w:p w14:paraId="0427F532" w14:textId="77777777" w:rsidR="00AE0FED" w:rsidRPr="00D33BAD" w:rsidRDefault="00AE0FED"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15. </w:t>
      </w:r>
      <w:r w:rsidR="00453A60" w:rsidRPr="00D33BAD">
        <w:rPr>
          <w:rFonts w:ascii="Arial" w:hAnsi="Arial" w:cs="Arial"/>
          <w:szCs w:val="24"/>
          <w:u w:val="single"/>
        </w:rPr>
        <w:t xml:space="preserve">DA </w:t>
      </w:r>
      <w:r w:rsidRPr="00D33BAD">
        <w:rPr>
          <w:rFonts w:ascii="Arial" w:hAnsi="Arial" w:cs="Arial"/>
          <w:szCs w:val="24"/>
          <w:u w:val="single"/>
        </w:rPr>
        <w:t>CONEXÃO COM O SISTEMA ELETRÔNICO</w:t>
      </w:r>
    </w:p>
    <w:p w14:paraId="0BF63F4E" w14:textId="77777777" w:rsidR="00AE0FED" w:rsidRPr="00D33BAD" w:rsidRDefault="00AE0FED" w:rsidP="007F589E">
      <w:pPr>
        <w:pStyle w:val="TEXTO"/>
      </w:pPr>
    </w:p>
    <w:p w14:paraId="00E75966" w14:textId="77777777" w:rsidR="00AE0FED" w:rsidRPr="00D33BAD" w:rsidRDefault="00AE0FED" w:rsidP="007F589E">
      <w:pPr>
        <w:pStyle w:val="TEXTO"/>
      </w:pPr>
      <w:r w:rsidRPr="00D33BAD">
        <w:t>15.1 – As licitantes, como responsáveis por todas as transações que forem efetuadas em seu nome no sistema eletrônico, assumem como firmes e verdadeiras suas propostas e lances.</w:t>
      </w:r>
    </w:p>
    <w:p w14:paraId="465D4B29" w14:textId="77777777" w:rsidR="00AE0FED" w:rsidRPr="00D33BAD" w:rsidRDefault="00AE0FED" w:rsidP="007F589E">
      <w:pPr>
        <w:pStyle w:val="TEXTO"/>
      </w:pPr>
    </w:p>
    <w:p w14:paraId="04194B13" w14:textId="239ACD76" w:rsidR="00AE0FED" w:rsidRPr="00D33BAD" w:rsidRDefault="00AE0FED" w:rsidP="007F589E">
      <w:pPr>
        <w:pStyle w:val="TEXTO"/>
      </w:pPr>
      <w:r w:rsidRPr="00D33BAD">
        <w:t xml:space="preserve">15.2 – Caso o Sistema </w:t>
      </w:r>
      <w:r w:rsidR="005A2C56" w:rsidRPr="00D33BAD">
        <w:t>do Pregão Eletrônico</w:t>
      </w:r>
      <w:r w:rsidRPr="00D33BAD">
        <w:t xml:space="preserve"> fique inacessível por problemas operacionais, exclusivamente do próprio sistema, com a desconexão de todos os participantes no </w:t>
      </w:r>
      <w:r w:rsidR="004E2AAD" w:rsidRPr="00D33BAD">
        <w:t>decorrer da etapa competitiva d</w:t>
      </w:r>
      <w:r w:rsidR="005A2C56" w:rsidRPr="00D33BAD">
        <w:t>o certame</w:t>
      </w:r>
      <w:r w:rsidRPr="00D33BAD">
        <w:t xml:space="preserve">, o procedimento licitatório será suspenso e somente será retomado após a comunicação aos participantes no endereço eletrônico </w:t>
      </w:r>
      <w:hyperlink r:id="rId20" w:history="1">
        <w:r w:rsidR="00640A77" w:rsidRPr="00D33BAD">
          <w:rPr>
            <w:rStyle w:val="Hyperlink"/>
            <w:b/>
          </w:rPr>
          <w:t>https://www.</w:t>
        </w:r>
        <w:r w:rsidR="002E7A87">
          <w:rPr>
            <w:rStyle w:val="Hyperlink"/>
            <w:b/>
          </w:rPr>
          <w:t>bnc.org</w:t>
        </w:r>
        <w:r w:rsidR="00640A77" w:rsidRPr="00D33BAD">
          <w:rPr>
            <w:rStyle w:val="Hyperlink"/>
            <w:b/>
          </w:rPr>
          <w:t>.br</w:t>
        </w:r>
      </w:hyperlink>
      <w:r w:rsidRPr="00D33BAD">
        <w:t>.</w:t>
      </w:r>
    </w:p>
    <w:p w14:paraId="5961DB69" w14:textId="77777777" w:rsidR="00AE0FED" w:rsidRPr="00D33BAD" w:rsidRDefault="00AE0FED" w:rsidP="007F589E">
      <w:pPr>
        <w:pStyle w:val="TEXTO"/>
      </w:pPr>
    </w:p>
    <w:p w14:paraId="1A2B3E3D" w14:textId="77777777" w:rsidR="00AE0FED" w:rsidRPr="00D33BAD" w:rsidRDefault="00AE0FED" w:rsidP="007F589E">
      <w:pPr>
        <w:pStyle w:val="TEXTO"/>
      </w:pPr>
      <w:r w:rsidRPr="00D33BAD">
        <w:t xml:space="preserve">15.2.1 – Incumbirá à licitante acompanhar as operações no sistema durante a sessão pública </w:t>
      </w:r>
      <w:r w:rsidR="004E2AAD" w:rsidRPr="00D33BAD">
        <w:t>d</w:t>
      </w:r>
      <w:r w:rsidR="005A2C56" w:rsidRPr="00D33BAD">
        <w:t>o Pregão Eletrônico</w:t>
      </w:r>
      <w:r w:rsidRPr="00D33BAD">
        <w:t>, ficando responsável pelo ônus decorrente da perda de negócios diante da inobservância de quaisquer mensagens emitidas por meio do sistema ou em virtude de sua desconexão.</w:t>
      </w:r>
    </w:p>
    <w:p w14:paraId="07FF5DA4" w14:textId="77777777" w:rsidR="001429DE" w:rsidRPr="00D33BAD" w:rsidRDefault="001429DE" w:rsidP="007F589E">
      <w:pPr>
        <w:pStyle w:val="TEXTO"/>
      </w:pPr>
    </w:p>
    <w:p w14:paraId="6AB807E2" w14:textId="77777777" w:rsidR="00AE0FED" w:rsidRPr="00D33BAD" w:rsidRDefault="00AE0FED" w:rsidP="007F589E">
      <w:pPr>
        <w:pStyle w:val="TEXTO"/>
      </w:pPr>
      <w:r w:rsidRPr="00D33BAD">
        <w:t xml:space="preserve">15.3 – A desconexão do </w:t>
      </w:r>
      <w:r w:rsidR="00CF73AC" w:rsidRPr="00D33BAD">
        <w:t>Pregoeiro</w:t>
      </w:r>
      <w:r w:rsidR="00B8143E" w:rsidRPr="00D33BAD">
        <w:t xml:space="preserve"> </w:t>
      </w:r>
      <w:r w:rsidRPr="00D33BAD">
        <w:t xml:space="preserve">no decorrer da etapa de lances não prejudica o seu transcurso. Caso o sistema eletrônico permaneça acessível às licitantes para o oferecimento de lances, estes continuarão a ser recebidos, retornando </w:t>
      </w:r>
      <w:r w:rsidR="008D6265" w:rsidRPr="00D33BAD">
        <w:t>o</w:t>
      </w:r>
      <w:r w:rsidR="00B8143E" w:rsidRPr="00D33BAD">
        <w:t xml:space="preserve"> </w:t>
      </w:r>
      <w:r w:rsidR="00CF73AC" w:rsidRPr="00D33BAD">
        <w:t>Pregoeiro</w:t>
      </w:r>
      <w:r w:rsidRPr="00D33BAD">
        <w:t>, quando possível, à sua atuação na etapa de lances, sem prejuízo dos atos realizados.</w:t>
      </w:r>
    </w:p>
    <w:p w14:paraId="311368DB" w14:textId="77777777" w:rsidR="00700ED9" w:rsidRPr="00D33BAD" w:rsidRDefault="00700ED9" w:rsidP="007F589E">
      <w:pPr>
        <w:pStyle w:val="TEXTO"/>
      </w:pPr>
    </w:p>
    <w:p w14:paraId="50AA67C8" w14:textId="2D78D842" w:rsidR="00AE0FED" w:rsidRPr="00D33BAD" w:rsidRDefault="00AE0FED" w:rsidP="007F589E">
      <w:pPr>
        <w:pStyle w:val="TEXTO"/>
      </w:pPr>
      <w:r w:rsidRPr="00D33BAD">
        <w:t xml:space="preserve">15.3.1 – Quando a desconexão do sistema eletrônico para o </w:t>
      </w:r>
      <w:r w:rsidR="00CF73AC" w:rsidRPr="00D33BAD">
        <w:t>Pregoeiro</w:t>
      </w:r>
      <w:r w:rsidR="00B8143E" w:rsidRPr="00D33BAD">
        <w:t xml:space="preserve"> </w:t>
      </w:r>
      <w:r w:rsidRPr="00D33BAD">
        <w:t xml:space="preserve">persistir por tempo superior a dez minutos, a sessão pública será suspensa e reiniciada somente decorridas vinte e quatro horas após a comunicação do fato aos participantes, </w:t>
      </w:r>
      <w:r w:rsidR="00453A60" w:rsidRPr="00D33BAD">
        <w:t xml:space="preserve">no endereço eletrônico </w:t>
      </w:r>
      <w:hyperlink r:id="rId21" w:history="1">
        <w:r w:rsidR="00640A77" w:rsidRPr="00D33BAD">
          <w:rPr>
            <w:rStyle w:val="Hyperlink"/>
            <w:b/>
          </w:rPr>
          <w:t>https://www.</w:t>
        </w:r>
        <w:r w:rsidR="002E7A87">
          <w:rPr>
            <w:rStyle w:val="Hyperlink"/>
            <w:b/>
          </w:rPr>
          <w:t>bnc.org</w:t>
        </w:r>
        <w:r w:rsidR="00640A77" w:rsidRPr="00D33BAD">
          <w:rPr>
            <w:rStyle w:val="Hyperlink"/>
            <w:b/>
          </w:rPr>
          <w:t>.br</w:t>
        </w:r>
      </w:hyperlink>
      <w:r w:rsidR="00453A60" w:rsidRPr="00D33BAD">
        <w:t>.</w:t>
      </w:r>
    </w:p>
    <w:p w14:paraId="345C55C6" w14:textId="77777777" w:rsidR="008F1032" w:rsidRPr="00D33BAD" w:rsidRDefault="008F1032" w:rsidP="007F589E">
      <w:pPr>
        <w:pStyle w:val="TEXTO"/>
      </w:pPr>
    </w:p>
    <w:p w14:paraId="555358E8" w14:textId="77777777" w:rsidR="008F1032" w:rsidRPr="00311718" w:rsidRDefault="008F1032" w:rsidP="007F589E">
      <w:pPr>
        <w:pStyle w:val="TEXTO"/>
      </w:pPr>
      <w:r w:rsidRPr="00D33BAD">
        <w:t xml:space="preserve">16. </w:t>
      </w:r>
      <w:r w:rsidRPr="00311718">
        <w:t>DO SISTEMA DE REGISTRO DE PREÇOS</w:t>
      </w:r>
    </w:p>
    <w:p w14:paraId="79869D29" w14:textId="77777777" w:rsidR="008F1032" w:rsidRPr="00D33BAD" w:rsidRDefault="008F1032" w:rsidP="007F589E">
      <w:pPr>
        <w:pStyle w:val="TEXTO"/>
      </w:pPr>
    </w:p>
    <w:p w14:paraId="3C4828C7" w14:textId="77777777" w:rsidR="008F1032" w:rsidRPr="00D33BAD" w:rsidRDefault="008F1032" w:rsidP="007F589E">
      <w:pPr>
        <w:pStyle w:val="TEXTO"/>
      </w:pPr>
      <w:r w:rsidRPr="00D33BAD">
        <w:t>16.1 –</w:t>
      </w:r>
      <w:r w:rsidR="00B278C6" w:rsidRPr="00D33BAD">
        <w:t xml:space="preserve"> </w:t>
      </w:r>
      <w:r w:rsidR="002B10C5" w:rsidRPr="00D33BAD">
        <w:t xml:space="preserve">Constatada a regularidade dos atos praticados e decididos os recursos eventualmente interpostos, </w:t>
      </w:r>
      <w:r w:rsidR="00EF42A4" w:rsidRPr="00D33BAD">
        <w:t xml:space="preserve">a autoridade competente </w:t>
      </w:r>
      <w:r w:rsidR="002B10C5" w:rsidRPr="00D33BAD">
        <w:t xml:space="preserve">adjudicará o objeto da </w:t>
      </w:r>
      <w:r w:rsidR="002B10C5" w:rsidRPr="00D33BAD">
        <w:lastRenderedPageBreak/>
        <w:t>licitação à licitante vencedora e homologará o procedimento licitatório.</w:t>
      </w:r>
      <w:r w:rsidR="00B8143E" w:rsidRPr="00D33BAD">
        <w:t xml:space="preserve"> </w:t>
      </w:r>
      <w:r w:rsidRPr="00D33BAD">
        <w:t>Após a homologação do certame será lavrada a Ata de Registro de Preços, assinada pela autoridade competente e pelas licitantes vencedoras.</w:t>
      </w:r>
    </w:p>
    <w:p w14:paraId="37512FF0" w14:textId="77777777" w:rsidR="008F1032" w:rsidRPr="00D33BAD" w:rsidRDefault="008F1032" w:rsidP="007F589E">
      <w:pPr>
        <w:pStyle w:val="TEXTO"/>
      </w:pPr>
    </w:p>
    <w:p w14:paraId="40A8D544" w14:textId="77777777" w:rsidR="008F1032" w:rsidRPr="00D33BAD" w:rsidRDefault="008F1032" w:rsidP="007F589E">
      <w:pPr>
        <w:pStyle w:val="TEXTO"/>
      </w:pPr>
      <w:r w:rsidRPr="00D33BAD">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80A6BB2" w14:textId="77777777" w:rsidR="000B07F9" w:rsidRPr="00D33BAD" w:rsidRDefault="000B07F9" w:rsidP="007F589E">
      <w:pPr>
        <w:pStyle w:val="TEXTO"/>
      </w:pPr>
    </w:p>
    <w:p w14:paraId="32D244E9" w14:textId="77777777" w:rsidR="008F1032" w:rsidRPr="00D33BAD" w:rsidRDefault="008F1032" w:rsidP="007F589E">
      <w:pPr>
        <w:pStyle w:val="TEXTO"/>
      </w:pPr>
      <w:r w:rsidRPr="00D33BAD">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7AA6FCB" w14:textId="77777777" w:rsidR="008F1032" w:rsidRPr="00D33BAD" w:rsidRDefault="008F1032" w:rsidP="007F589E">
      <w:pPr>
        <w:pStyle w:val="TEXTO"/>
      </w:pPr>
    </w:p>
    <w:p w14:paraId="708F8DB8" w14:textId="77777777" w:rsidR="008F1032" w:rsidRPr="00D33BAD" w:rsidRDefault="008F1032" w:rsidP="007F589E">
      <w:pPr>
        <w:pStyle w:val="TEXTO"/>
      </w:pPr>
      <w:r w:rsidRPr="00D33BAD">
        <w:t>16.1.3 –</w:t>
      </w:r>
      <w:r w:rsidR="0073484C" w:rsidRPr="00D33BAD">
        <w:t xml:space="preserve"> </w:t>
      </w:r>
      <w:r w:rsidRPr="00D33BA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4E3CB6EA" w14:textId="77777777" w:rsidR="008F1032" w:rsidRPr="00D33BAD" w:rsidRDefault="008F1032" w:rsidP="007F589E">
      <w:pPr>
        <w:pStyle w:val="TEXTO"/>
      </w:pPr>
    </w:p>
    <w:p w14:paraId="0A421E94" w14:textId="77777777" w:rsidR="008F1032" w:rsidRPr="00D33BAD" w:rsidRDefault="008F1032" w:rsidP="007F589E">
      <w:pPr>
        <w:pStyle w:val="TEXTO"/>
      </w:pPr>
      <w:r w:rsidRPr="00D33BAD">
        <w:t>16.1.</w:t>
      </w:r>
      <w:r w:rsidR="0085293C" w:rsidRPr="00D33BAD">
        <w:t>4</w:t>
      </w:r>
      <w:r w:rsidRPr="00D33BAD">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259BD900" w14:textId="77777777" w:rsidR="008F1032" w:rsidRPr="00D33BAD" w:rsidRDefault="008F1032" w:rsidP="007F589E">
      <w:pPr>
        <w:pStyle w:val="TEXTO"/>
      </w:pPr>
    </w:p>
    <w:p w14:paraId="66E0A88B" w14:textId="77777777" w:rsidR="008F1032" w:rsidRPr="00D33BAD" w:rsidRDefault="008F1032" w:rsidP="007F589E">
      <w:pPr>
        <w:pStyle w:val="TEXTO"/>
      </w:pPr>
      <w:r w:rsidRPr="00D33BAD">
        <w:t>16.1.</w:t>
      </w:r>
      <w:r w:rsidR="0085293C" w:rsidRPr="00D33BAD">
        <w:t>5</w:t>
      </w:r>
      <w:r w:rsidRPr="00D33BAD">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5ED13BC" w14:textId="77777777" w:rsidR="00716997" w:rsidRDefault="00716997" w:rsidP="007F589E">
      <w:pPr>
        <w:pStyle w:val="TEXTO"/>
      </w:pPr>
    </w:p>
    <w:p w14:paraId="53AECAA4" w14:textId="77777777" w:rsidR="008F1032" w:rsidRPr="00D33BAD" w:rsidRDefault="008F1032" w:rsidP="007F589E">
      <w:pPr>
        <w:pStyle w:val="TEXTO"/>
      </w:pPr>
      <w:r w:rsidRPr="00D33BAD">
        <w:t>16.1.</w:t>
      </w:r>
      <w:r w:rsidR="0085293C" w:rsidRPr="00D33BAD">
        <w:t>6</w:t>
      </w:r>
      <w:r w:rsidRPr="00D33BAD">
        <w:t xml:space="preserve"> – Não será concedida nova adesão ao órgão ou entidade que não tenha consumido ou contratado o quantitativo autorizado anteriormente.</w:t>
      </w:r>
    </w:p>
    <w:p w14:paraId="73A0CFDD" w14:textId="77777777" w:rsidR="008F1032" w:rsidRPr="00D33BAD" w:rsidRDefault="008F1032" w:rsidP="007F589E">
      <w:pPr>
        <w:pStyle w:val="TEXTO"/>
      </w:pPr>
    </w:p>
    <w:p w14:paraId="7B534CC4" w14:textId="77777777" w:rsidR="008F1032" w:rsidRPr="00D33BAD" w:rsidRDefault="008F1032" w:rsidP="007F589E">
      <w:pPr>
        <w:pStyle w:val="TEXTO"/>
      </w:pPr>
      <w:r w:rsidRPr="00D33BAD">
        <w:t>16.2 – A CONTRATANTE formalizará seu pedido de fornecimento por meio de contrato ou instrumento equivalente.</w:t>
      </w:r>
    </w:p>
    <w:p w14:paraId="45B4E23B" w14:textId="77777777" w:rsidR="008F1032" w:rsidRPr="00D33BAD" w:rsidRDefault="008F1032" w:rsidP="007F589E">
      <w:pPr>
        <w:pStyle w:val="TEXTO"/>
      </w:pPr>
    </w:p>
    <w:p w14:paraId="4757C1FB" w14:textId="77777777" w:rsidR="008F1032" w:rsidRPr="00D33BAD" w:rsidRDefault="008F1032" w:rsidP="007F589E">
      <w:pPr>
        <w:pStyle w:val="TEXTO"/>
      </w:pPr>
      <w:r w:rsidRPr="00D33BAD">
        <w:t>16.3 – A existência de preços registrados em Ata de Registro de Preços vigente não obriga a Administração a efetuar contratações unicamente com aquelas empresas beneficiárias do registro, cabendo</w:t>
      </w:r>
      <w:r w:rsidR="0085293C" w:rsidRPr="00D33BAD">
        <w:t>-</w:t>
      </w:r>
      <w:r w:rsidRPr="00D33BAD">
        <w:t>lhes, no entanto, a preferência na contratação em igualdade de condições.</w:t>
      </w:r>
    </w:p>
    <w:p w14:paraId="0CB99E24" w14:textId="77777777" w:rsidR="008F1032" w:rsidRPr="00D33BAD" w:rsidRDefault="008F1032" w:rsidP="007F589E">
      <w:pPr>
        <w:pStyle w:val="TEXTO"/>
      </w:pPr>
    </w:p>
    <w:p w14:paraId="47F48A64" w14:textId="77777777" w:rsidR="008F1032" w:rsidRPr="00D33BAD" w:rsidRDefault="008F1032" w:rsidP="007F589E">
      <w:pPr>
        <w:pStyle w:val="TEXTO"/>
      </w:pPr>
      <w:r w:rsidRPr="00D33BAD">
        <w:t xml:space="preserve">16.4 – Dentro do prazo de vigência da Ata de Registro de Preços, as empresas beneficiárias que tiverem seus preços registrados ficarão obrigadas ao </w:t>
      </w:r>
      <w:r w:rsidRPr="00D33BAD">
        <w:lastRenderedPageBreak/>
        <w:t xml:space="preserve">fornecimento dos bens, observadas as condições do Termo de Referência (Anexo </w:t>
      </w:r>
      <w:r w:rsidR="0085293C" w:rsidRPr="00D33BAD">
        <w:t xml:space="preserve">I) </w:t>
      </w:r>
      <w:r w:rsidRPr="00D33BAD">
        <w:t xml:space="preserve">e da própria Ata de Registro de Preços (Anexo </w:t>
      </w:r>
      <w:r w:rsidR="0085293C" w:rsidRPr="00D33BAD">
        <w:t>X</w:t>
      </w:r>
      <w:r w:rsidRPr="00D33BAD">
        <w:t>).</w:t>
      </w:r>
    </w:p>
    <w:p w14:paraId="0B6E0AD4" w14:textId="77777777" w:rsidR="008F1032" w:rsidRPr="00D33BAD" w:rsidRDefault="008F1032" w:rsidP="007F589E">
      <w:pPr>
        <w:pStyle w:val="TEXTO"/>
      </w:pPr>
    </w:p>
    <w:p w14:paraId="17A21B18" w14:textId="77777777" w:rsidR="008F1032" w:rsidRPr="00D33BAD" w:rsidRDefault="008F1032" w:rsidP="007F589E">
      <w:pPr>
        <w:pStyle w:val="TEXTO"/>
      </w:pPr>
      <w:r w:rsidRPr="00D33BAD">
        <w:t>16.5 – As empresas beneficiárias que tiverem seus preços registrados se obrigam a manter, durante o prazo de vigência da Ata de Registro de Preços, todas as condições de habilitação exigidas neste Edital.</w:t>
      </w:r>
    </w:p>
    <w:p w14:paraId="688A6116" w14:textId="77777777" w:rsidR="003C4241" w:rsidRDefault="003C4241" w:rsidP="007F589E">
      <w:pPr>
        <w:pStyle w:val="TEXTO"/>
      </w:pPr>
    </w:p>
    <w:p w14:paraId="4946B1AF" w14:textId="031AF96E" w:rsidR="008F1032" w:rsidRPr="00D33BAD" w:rsidRDefault="008F1032" w:rsidP="007F589E">
      <w:pPr>
        <w:pStyle w:val="TEXTO"/>
      </w:pPr>
      <w:r w:rsidRPr="00D33BAD">
        <w:t>16.6 – O Órgão Gerenciador acompanhará a evolução das condições de mercado dos preços registrados.</w:t>
      </w:r>
    </w:p>
    <w:p w14:paraId="1FBB69F4" w14:textId="77777777" w:rsidR="003C4241" w:rsidRDefault="003C4241" w:rsidP="007F589E">
      <w:pPr>
        <w:pStyle w:val="TEXTO"/>
      </w:pPr>
    </w:p>
    <w:p w14:paraId="381B5C85" w14:textId="77777777" w:rsidR="008F1032" w:rsidRPr="00D33BAD" w:rsidRDefault="008F1032" w:rsidP="007F589E">
      <w:pPr>
        <w:pStyle w:val="TEXTO"/>
      </w:pPr>
      <w:r w:rsidRPr="00D33BAD">
        <w:t>16.7 – Os preços registrados serão considerados compatíveis com os de mercado se forem iguais ou inferiores à média daqueles apurada em pesquisa.</w:t>
      </w:r>
    </w:p>
    <w:p w14:paraId="0CB91AE8" w14:textId="77777777" w:rsidR="008F1032" w:rsidRPr="00D33BAD" w:rsidRDefault="008F1032" w:rsidP="007F589E">
      <w:pPr>
        <w:pStyle w:val="TEXTO"/>
      </w:pPr>
    </w:p>
    <w:p w14:paraId="3449FFC9" w14:textId="77777777" w:rsidR="008F1032" w:rsidRPr="00D33BAD" w:rsidRDefault="008F1032" w:rsidP="007F589E">
      <w:pPr>
        <w:pStyle w:val="TEXTO"/>
      </w:pPr>
      <w:r w:rsidRPr="00D33BAD">
        <w:t>16.8 – Sendo o preço registrado na Ata de Registro de Preços superior à média de preços do mercado, o Órgão Gerenciador solicitará, mediante correspondência, novas propostas de preço às empresas beneficiárias do registro. </w:t>
      </w:r>
    </w:p>
    <w:p w14:paraId="15E6A321" w14:textId="77777777" w:rsidR="008F1032" w:rsidRPr="00D33BAD" w:rsidRDefault="008F1032" w:rsidP="007F589E">
      <w:pPr>
        <w:pStyle w:val="TEXTO"/>
      </w:pPr>
    </w:p>
    <w:p w14:paraId="4C0CEC0C" w14:textId="77777777" w:rsidR="008F1032" w:rsidRPr="00D33BAD" w:rsidRDefault="008F1032" w:rsidP="007F589E">
      <w:pPr>
        <w:pStyle w:val="TEXTO"/>
      </w:pPr>
      <w:r w:rsidRPr="00D33BAD">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33BAD">
        <w:t>menor preço</w:t>
      </w:r>
      <w:r w:rsidRPr="00D33BAD">
        <w:t xml:space="preserve"> obtido no certame for igual ao registrado.</w:t>
      </w:r>
      <w:r w:rsidR="00316A6C" w:rsidRPr="00D33BAD">
        <w:t xml:space="preserve"> </w:t>
      </w:r>
    </w:p>
    <w:p w14:paraId="26C87801" w14:textId="06DEC7BE" w:rsidR="008F1032" w:rsidRPr="00D33BAD" w:rsidRDefault="00311718" w:rsidP="007F589E">
      <w:pPr>
        <w:pStyle w:val="TEXTO"/>
      </w:pPr>
      <w:r>
        <w:tab/>
      </w:r>
    </w:p>
    <w:p w14:paraId="73B08A90" w14:textId="77777777" w:rsidR="008F1032" w:rsidRPr="00311718" w:rsidRDefault="008F1032" w:rsidP="007F589E">
      <w:pPr>
        <w:pStyle w:val="TEXTO"/>
      </w:pPr>
      <w:r w:rsidRPr="00D33BAD">
        <w:t xml:space="preserve">17. </w:t>
      </w:r>
      <w:r w:rsidR="0085293C" w:rsidRPr="00311718">
        <w:t xml:space="preserve">DA </w:t>
      </w:r>
      <w:r w:rsidRPr="00311718">
        <w:t>ATA DE REGISTRO DE PREÇOS</w:t>
      </w:r>
    </w:p>
    <w:p w14:paraId="56C0AC19" w14:textId="77777777" w:rsidR="008F1032" w:rsidRPr="00D33BAD" w:rsidRDefault="008F1032" w:rsidP="007F589E">
      <w:pPr>
        <w:pStyle w:val="TEXTO"/>
      </w:pPr>
    </w:p>
    <w:p w14:paraId="3897299A" w14:textId="77777777" w:rsidR="008F1032" w:rsidRPr="00D33BAD" w:rsidRDefault="008F1032" w:rsidP="007F589E">
      <w:pPr>
        <w:pStyle w:val="TEXTO"/>
      </w:pPr>
      <w:r w:rsidRPr="00D33BAD">
        <w:t>17.1 – O registro de preços será formalizado pela Ata de Registro de Preços,</w:t>
      </w:r>
      <w:r w:rsidR="00B8143E" w:rsidRPr="00D33BAD">
        <w:t xml:space="preserve"> </w:t>
      </w:r>
      <w:r w:rsidR="0085293C" w:rsidRPr="00D33BAD">
        <w:t>a ser firmada entre a Secretaria interessada e as licitantes vencedoras,</w:t>
      </w:r>
      <w:r w:rsidRPr="00D33BAD">
        <w:t xml:space="preserve"> na forma do Anexo </w:t>
      </w:r>
      <w:r w:rsidR="0085293C" w:rsidRPr="00D33BAD">
        <w:t>X deste Edital.</w:t>
      </w:r>
    </w:p>
    <w:p w14:paraId="1A23CFB7" w14:textId="77777777" w:rsidR="008F1032" w:rsidRPr="00D33BAD" w:rsidRDefault="008F1032" w:rsidP="007F589E">
      <w:pPr>
        <w:pStyle w:val="TEXTO"/>
      </w:pPr>
    </w:p>
    <w:p w14:paraId="6AE45FFE" w14:textId="77777777" w:rsidR="008F1032" w:rsidRPr="00D33BAD" w:rsidRDefault="008F1032" w:rsidP="007F589E">
      <w:pPr>
        <w:pStyle w:val="TEXTO"/>
      </w:pPr>
      <w:r w:rsidRPr="00D33BAD">
        <w:t>17.1.1 – A ata de registro de preços poderá ser formalizada com mais de um fornecedor, desde que aceitem cotar o objeto em preço igual ao do licitante vencedor, assegurada a preferência de contratação de acordo com a ordem de classificação.</w:t>
      </w:r>
    </w:p>
    <w:p w14:paraId="56437C2C" w14:textId="77777777" w:rsidR="008F1032" w:rsidRPr="00D33BAD" w:rsidRDefault="008F1032" w:rsidP="007F589E">
      <w:pPr>
        <w:pStyle w:val="TEXTO"/>
      </w:pPr>
    </w:p>
    <w:p w14:paraId="75FF8936" w14:textId="77777777" w:rsidR="008F1032" w:rsidRPr="00D33BAD" w:rsidRDefault="008F1032" w:rsidP="007F589E">
      <w:pPr>
        <w:pStyle w:val="TEXTO"/>
      </w:pPr>
      <w:r w:rsidRPr="00D33BAD">
        <w:t>17.2 – Serão celebradas tantas Atas de Registro de Preços quantas necessárias para o objeto deste pregão</w:t>
      </w:r>
      <w:r w:rsidR="00AE10FD" w:rsidRPr="00D33BAD">
        <w:t>, quando for o caso</w:t>
      </w:r>
      <w:r w:rsidRPr="00D33BAD">
        <w:t>.</w:t>
      </w:r>
    </w:p>
    <w:p w14:paraId="673FC5AA" w14:textId="77777777" w:rsidR="008F1032" w:rsidRPr="00D33BAD" w:rsidRDefault="008F1032" w:rsidP="007F589E">
      <w:pPr>
        <w:pStyle w:val="TEXTO"/>
      </w:pPr>
    </w:p>
    <w:p w14:paraId="148EFE13" w14:textId="77777777" w:rsidR="008F1032" w:rsidRPr="00D33BAD" w:rsidRDefault="00BC06C6" w:rsidP="007F589E">
      <w:pPr>
        <w:pStyle w:val="TEXTO"/>
      </w:pPr>
      <w:r w:rsidRPr="00D33BAD">
        <w:t>17</w:t>
      </w:r>
      <w:r w:rsidR="008F1032" w:rsidRPr="00D33BAD">
        <w:t>.</w:t>
      </w:r>
      <w:r w:rsidRPr="00D33BAD">
        <w:t>3</w:t>
      </w:r>
      <w:r w:rsidR="008F1032" w:rsidRPr="00D33BAD">
        <w:t xml:space="preserve"> – As licitantes vencedoras terão o prazo de 05 (cinco) dias úteis, contados a partir da convocação, para assinar a Ata de Registro de Preços.</w:t>
      </w:r>
    </w:p>
    <w:p w14:paraId="4CB5E748" w14:textId="77777777" w:rsidR="008F1032" w:rsidRPr="00D33BAD" w:rsidRDefault="008F1032" w:rsidP="007F589E">
      <w:pPr>
        <w:pStyle w:val="TEXTO"/>
      </w:pPr>
    </w:p>
    <w:p w14:paraId="7976A0D3" w14:textId="77777777" w:rsidR="008F1032" w:rsidRPr="00D33BAD" w:rsidRDefault="008F1032" w:rsidP="007F589E">
      <w:pPr>
        <w:pStyle w:val="TEXTO"/>
      </w:pPr>
      <w:r w:rsidRPr="00D33BAD">
        <w:t>1</w:t>
      </w:r>
      <w:r w:rsidR="00BC06C6" w:rsidRPr="00D33BAD">
        <w:t>7.4</w:t>
      </w:r>
      <w:r w:rsidRPr="00D33BAD">
        <w:t xml:space="preserve"> – A recusa injustificada das licitantes vencedoras em assinar a Ata de Registro de Preços, dentro do prazo estabelecido, caracterizará o descumprimento total das obrigações assumidas, reservando–se </w:t>
      </w:r>
      <w:r w:rsidR="00BC06C6" w:rsidRPr="00D33BAD">
        <w:t>à Secretaria interessada</w:t>
      </w:r>
      <w:r w:rsidRPr="00D33BAD">
        <w:t xml:space="preserve">, o direito de, independentemente de qualquer aviso ou notificação, realizar nova licitação ou convocar as licitantes remanescentes, respeitada a ordem de classificação, </w:t>
      </w:r>
      <w:r w:rsidRPr="00D33BAD">
        <w:lastRenderedPageBreak/>
        <w:t>prevalecendo, neste caso, as mesmas condições da proposta da primeira classificada, inclusive quanto ao preço.</w:t>
      </w:r>
    </w:p>
    <w:p w14:paraId="5704BF87" w14:textId="77777777" w:rsidR="008F1032" w:rsidRPr="00D33BAD" w:rsidRDefault="008F1032" w:rsidP="007F589E">
      <w:pPr>
        <w:pStyle w:val="TEXTO"/>
      </w:pPr>
    </w:p>
    <w:p w14:paraId="6C348810" w14:textId="611AC2B8" w:rsidR="008F1032" w:rsidRPr="00D33BAD" w:rsidRDefault="008F1032" w:rsidP="007F589E">
      <w:pPr>
        <w:pStyle w:val="TEXTO"/>
      </w:pPr>
      <w:r w:rsidRPr="00D33BAD">
        <w:t>1</w:t>
      </w:r>
      <w:r w:rsidR="00BC06C6" w:rsidRPr="00D33BAD">
        <w:t>7</w:t>
      </w:r>
      <w:r w:rsidRPr="00D33BAD">
        <w:t>.</w:t>
      </w:r>
      <w:r w:rsidR="00BC06C6" w:rsidRPr="00D33BAD">
        <w:t>5</w:t>
      </w:r>
      <w:r w:rsidRPr="00D33BAD">
        <w:t xml:space="preserve"> – As licitantes remanescentes convocad</w:t>
      </w:r>
      <w:r w:rsidR="00BC06C6" w:rsidRPr="00D33BAD">
        <w:t>a</w:t>
      </w:r>
      <w:r w:rsidRPr="00D33BAD">
        <w:t>s na forma do item 1</w:t>
      </w:r>
      <w:r w:rsidR="00BC06C6" w:rsidRPr="00D33BAD">
        <w:t>7</w:t>
      </w:r>
      <w:r w:rsidRPr="00D33BAD">
        <w:t>.</w:t>
      </w:r>
      <w:r w:rsidR="00BC06C6" w:rsidRPr="00D33BAD">
        <w:t>4</w:t>
      </w:r>
      <w:r w:rsidRPr="00D33BAD">
        <w:t xml:space="preserve">, que não concordarem em assinar a Ata de Registro de Preços, não estarão sujeitas às penalidades mencionadas no </w:t>
      </w:r>
      <w:r w:rsidR="00416A0C">
        <w:t>item 22</w:t>
      </w:r>
      <w:r w:rsidR="00BC06C6" w:rsidRPr="00D33BAD">
        <w:t xml:space="preserve"> deste edital</w:t>
      </w:r>
      <w:r w:rsidRPr="00D33BAD">
        <w:t>.</w:t>
      </w:r>
    </w:p>
    <w:p w14:paraId="3654CED7" w14:textId="77777777" w:rsidR="008F1032" w:rsidRPr="00D33BAD" w:rsidRDefault="008F1032" w:rsidP="007F589E">
      <w:pPr>
        <w:pStyle w:val="TEXTO"/>
      </w:pPr>
    </w:p>
    <w:p w14:paraId="6E8FDFDA" w14:textId="77777777" w:rsidR="008F1032" w:rsidRPr="00D33BAD" w:rsidRDefault="008F1032" w:rsidP="007F589E">
      <w:pPr>
        <w:pStyle w:val="TEXTO"/>
      </w:pPr>
      <w:r w:rsidRPr="00D33BAD">
        <w:t>1</w:t>
      </w:r>
      <w:r w:rsidR="00BC06C6" w:rsidRPr="00D33BAD">
        <w:t>7</w:t>
      </w:r>
      <w:r w:rsidRPr="00D33BAD">
        <w:t>.</w:t>
      </w:r>
      <w:r w:rsidR="00BC06C6" w:rsidRPr="00D33BAD">
        <w:t>6</w:t>
      </w:r>
      <w:r w:rsidRPr="00D33BA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08B8E8E" w14:textId="77777777" w:rsidR="008F1032" w:rsidRPr="00D33BAD" w:rsidRDefault="008F1032" w:rsidP="007F589E">
      <w:pPr>
        <w:pStyle w:val="TEXTO"/>
      </w:pPr>
      <w:r w:rsidRPr="00D33BAD">
        <w:t>1</w:t>
      </w:r>
      <w:r w:rsidR="00655E38" w:rsidRPr="00D33BAD">
        <w:t>7</w:t>
      </w:r>
      <w:r w:rsidRPr="00D33BAD">
        <w:t>.</w:t>
      </w:r>
      <w:r w:rsidR="00655E38" w:rsidRPr="00D33BAD">
        <w:t>6</w:t>
      </w:r>
      <w:r w:rsidRPr="00D33BAD">
        <w:t xml:space="preserve">.1 – A admissão de novas empresas </w:t>
      </w:r>
      <w:r w:rsidR="00655E38" w:rsidRPr="00D33BAD">
        <w:t>tratada pelo</w:t>
      </w:r>
      <w:r w:rsidRPr="00D33BAD">
        <w:t xml:space="preserve"> item 1</w:t>
      </w:r>
      <w:r w:rsidR="00655E38" w:rsidRPr="00D33BAD">
        <w:t>7</w:t>
      </w:r>
      <w:r w:rsidRPr="00D33BAD">
        <w:t>.</w:t>
      </w:r>
      <w:r w:rsidR="00DB2985" w:rsidRPr="00D33BAD">
        <w:t>6</w:t>
      </w:r>
      <w:r w:rsidRPr="00D33BAD">
        <w:t xml:space="preserve"> deve ser publicada no Portal Nacional de Contratações Públicas</w:t>
      </w:r>
      <w:r w:rsidR="00B8143E" w:rsidRPr="00D33BAD">
        <w:t xml:space="preserve"> </w:t>
      </w:r>
      <w:r w:rsidRPr="00D33BAD">
        <w:t>e no Diário Oficial do Município, e será permitida nas seguintes hipóteses: </w:t>
      </w:r>
    </w:p>
    <w:p w14:paraId="24E8A7D8" w14:textId="77777777" w:rsidR="008F1032" w:rsidRPr="00D33BAD" w:rsidRDefault="008F1032" w:rsidP="007F589E">
      <w:pPr>
        <w:pStyle w:val="TEXTO"/>
      </w:pPr>
    </w:p>
    <w:p w14:paraId="0C7BBD2C" w14:textId="77777777" w:rsidR="008F1032" w:rsidRPr="00D33BAD" w:rsidRDefault="008F1032" w:rsidP="007F589E">
      <w:pPr>
        <w:pStyle w:val="TEXTO"/>
      </w:pPr>
      <w:r w:rsidRPr="00D33BAD">
        <w:t>a) quando, por peculiaridades de mercado, o quantitativo total estimado não for atingido no momento da licitação;</w:t>
      </w:r>
    </w:p>
    <w:p w14:paraId="02150134" w14:textId="77777777" w:rsidR="008F1032" w:rsidRPr="00D33BAD" w:rsidRDefault="008F1032" w:rsidP="007F589E">
      <w:pPr>
        <w:pStyle w:val="TEXTO"/>
      </w:pPr>
    </w:p>
    <w:p w14:paraId="7ADBCE8D" w14:textId="77777777" w:rsidR="008F1032" w:rsidRPr="00D33BAD" w:rsidRDefault="008F1032" w:rsidP="007F589E">
      <w:pPr>
        <w:pStyle w:val="TEXTO"/>
      </w:pPr>
      <w:r w:rsidRPr="00D33BAD">
        <w:t>b) quando o quantitativo total estimado sofrer acréscimo decorrente da ocorrência de fato superveniente devidamente justificado pela autoridade competente do órgão gerenciador.</w:t>
      </w:r>
    </w:p>
    <w:p w14:paraId="5D8FECF0" w14:textId="77777777" w:rsidR="008F1032" w:rsidRPr="00D33BAD" w:rsidRDefault="008F1032" w:rsidP="007F589E">
      <w:pPr>
        <w:pStyle w:val="TEXTO"/>
      </w:pPr>
    </w:p>
    <w:p w14:paraId="75818B60" w14:textId="77777777" w:rsidR="008F1032" w:rsidRPr="00D33BAD" w:rsidRDefault="008F1032" w:rsidP="007F589E">
      <w:pPr>
        <w:pStyle w:val="TEXTO"/>
      </w:pPr>
      <w:r w:rsidRPr="00D33BAD">
        <w:t>1</w:t>
      </w:r>
      <w:r w:rsidR="00DB2985" w:rsidRPr="00D33BAD">
        <w:t>7</w:t>
      </w:r>
      <w:r w:rsidRPr="00D33BAD">
        <w:t>.</w:t>
      </w:r>
      <w:r w:rsidR="00DB2985" w:rsidRPr="00D33BAD">
        <w:t>6</w:t>
      </w:r>
      <w:r w:rsidRPr="00D33BAD">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33BAD">
        <w:rPr>
          <w:i/>
          <w:iCs/>
        </w:rPr>
        <w:t>ad judicia</w:t>
      </w:r>
      <w:r w:rsidRPr="00D33BAD">
        <w:t>” e “</w:t>
      </w:r>
      <w:r w:rsidRPr="00D33BAD">
        <w:rPr>
          <w:i/>
          <w:iCs/>
        </w:rPr>
        <w:t>ad negocia</w:t>
      </w:r>
      <w:r w:rsidRPr="00D33BAD">
        <w:t>”.</w:t>
      </w:r>
    </w:p>
    <w:p w14:paraId="05CCDA10" w14:textId="77777777" w:rsidR="008F1032" w:rsidRPr="00D33BAD" w:rsidRDefault="008F1032" w:rsidP="007F589E">
      <w:pPr>
        <w:pStyle w:val="TEXTO"/>
      </w:pPr>
    </w:p>
    <w:p w14:paraId="1ED658C7" w14:textId="77777777" w:rsidR="008F1032" w:rsidRPr="00D33BAD" w:rsidRDefault="008F1032" w:rsidP="007F589E">
      <w:pPr>
        <w:pStyle w:val="TEXTO"/>
      </w:pPr>
      <w:r w:rsidRPr="00D33BAD">
        <w:t>1</w:t>
      </w:r>
      <w:r w:rsidR="00DB2985" w:rsidRPr="00D33BAD">
        <w:t>8</w:t>
      </w:r>
      <w:r w:rsidRPr="00D33BAD">
        <w:t xml:space="preserve">. </w:t>
      </w:r>
      <w:r w:rsidR="00DB2985" w:rsidRPr="00311718">
        <w:t xml:space="preserve">DA </w:t>
      </w:r>
      <w:r w:rsidRPr="00311718">
        <w:t>ALTERAÇÃO DOS PREÇOS REGISTRADOS E CANCELAMENTO DA ATA E DO PREÇO REGISTRADO</w:t>
      </w:r>
    </w:p>
    <w:p w14:paraId="20189047" w14:textId="77777777" w:rsidR="008F1032" w:rsidRPr="00D33BAD" w:rsidRDefault="008F1032" w:rsidP="007F589E">
      <w:pPr>
        <w:pStyle w:val="TEXTO"/>
      </w:pPr>
    </w:p>
    <w:p w14:paraId="6963C04B" w14:textId="77777777" w:rsidR="008F1032" w:rsidRPr="00D33BAD" w:rsidRDefault="008F1032" w:rsidP="007F589E">
      <w:pPr>
        <w:pStyle w:val="TEXTO"/>
      </w:pPr>
      <w:r w:rsidRPr="00D33BAD">
        <w:t>1</w:t>
      </w:r>
      <w:r w:rsidR="00DB2985" w:rsidRPr="00D33BAD">
        <w:t>8</w:t>
      </w:r>
      <w:r w:rsidRPr="00D33BAD">
        <w:t>.1 – Os preços registrados poderão ser alterados por ocasião de sua atualização periódica, voltada à manutenção da conformidade dos valores com a realidade de mercado dos respectivos insumos.</w:t>
      </w:r>
    </w:p>
    <w:p w14:paraId="32D4E88B" w14:textId="77777777" w:rsidR="008F1032" w:rsidRPr="00D33BAD" w:rsidRDefault="008F1032" w:rsidP="007F589E">
      <w:pPr>
        <w:pStyle w:val="TEXTO"/>
      </w:pPr>
    </w:p>
    <w:p w14:paraId="2CE9FA88" w14:textId="77777777" w:rsidR="008F1032" w:rsidRPr="00D33BAD" w:rsidRDefault="008F1032" w:rsidP="007F589E">
      <w:pPr>
        <w:pStyle w:val="TEXTO"/>
      </w:pPr>
      <w:r w:rsidRPr="00D33BAD">
        <w:t>1</w:t>
      </w:r>
      <w:r w:rsidR="00DB2985" w:rsidRPr="00D33BAD">
        <w:t>8</w:t>
      </w:r>
      <w:r w:rsidRPr="00D33BA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33BAD">
        <w:t>pelo competente Decreto Municipal</w:t>
      </w:r>
      <w:r w:rsidRPr="00D33BAD">
        <w:t>.</w:t>
      </w:r>
    </w:p>
    <w:p w14:paraId="273D0BAC" w14:textId="77777777" w:rsidR="008F1032" w:rsidRPr="00D33BAD" w:rsidRDefault="008F1032" w:rsidP="007F589E">
      <w:pPr>
        <w:pStyle w:val="TEXTO"/>
      </w:pPr>
    </w:p>
    <w:p w14:paraId="6BF59E46" w14:textId="77777777" w:rsidR="008F1032" w:rsidRPr="00D33BAD" w:rsidRDefault="008F1032" w:rsidP="007F589E">
      <w:pPr>
        <w:pStyle w:val="TEXTO"/>
      </w:pPr>
      <w:r w:rsidRPr="00D33BAD">
        <w:t>1</w:t>
      </w:r>
      <w:r w:rsidR="00D14500" w:rsidRPr="00D33BAD">
        <w:t>8</w:t>
      </w:r>
      <w:r w:rsidRPr="00D33BAD">
        <w:t>.2.1 – Observado o disposto no item 1</w:t>
      </w:r>
      <w:r w:rsidR="00D14500" w:rsidRPr="00D33BAD">
        <w:t>8</w:t>
      </w:r>
      <w:r w:rsidRPr="00D33BAD">
        <w:t xml:space="preserve">.2, quando o preço inicialmente registrado, por motivos adversos e imprevistos, tornar–se superior ao preço praticado no mercado o órgão gerenciador </w:t>
      </w:r>
      <w:r w:rsidR="00D14500" w:rsidRPr="00D33BAD">
        <w:t>poderá</w:t>
      </w:r>
      <w:r w:rsidRPr="00D33BAD">
        <w:t>:</w:t>
      </w:r>
    </w:p>
    <w:p w14:paraId="66622192" w14:textId="77777777" w:rsidR="00D14500" w:rsidRPr="00D33BAD" w:rsidRDefault="008F1032" w:rsidP="007F589E">
      <w:pPr>
        <w:pStyle w:val="TEXTO"/>
      </w:pPr>
      <w:r w:rsidRPr="00D33BAD">
        <w:lastRenderedPageBreak/>
        <w:t>a)</w:t>
      </w:r>
      <w:r w:rsidR="0073484C" w:rsidRPr="00D33BAD">
        <w:t xml:space="preserve"> </w:t>
      </w:r>
      <w:r w:rsidR="00D14500" w:rsidRPr="00D33BAD">
        <w:t>liberar o fornecedor do compromisso assumido, caso a comunicação ocorra antes do pedido de fornecimento, e sem aplicação da penalidade se confirmada a veracidade dos motivos e comprovantes apresentados; e</w:t>
      </w:r>
    </w:p>
    <w:p w14:paraId="5DAECD62" w14:textId="77777777" w:rsidR="00D14500" w:rsidRPr="00D33BAD" w:rsidRDefault="00D14500" w:rsidP="007F589E">
      <w:pPr>
        <w:pStyle w:val="TEXTO"/>
      </w:pPr>
    </w:p>
    <w:p w14:paraId="1609FF4C" w14:textId="77777777" w:rsidR="008F1032" w:rsidRPr="00D33BAD" w:rsidRDefault="00D14500" w:rsidP="007F589E">
      <w:pPr>
        <w:pStyle w:val="TEXTO"/>
      </w:pPr>
      <w:r w:rsidRPr="00D33BAD">
        <w:t>b) convocar os demais fornecedores para assegurar igual oportunidade de negociação.</w:t>
      </w:r>
    </w:p>
    <w:p w14:paraId="1893C028" w14:textId="77777777" w:rsidR="00D14500" w:rsidRPr="00D33BAD" w:rsidRDefault="00D14500" w:rsidP="007F589E">
      <w:pPr>
        <w:pStyle w:val="TEXTO"/>
      </w:pPr>
    </w:p>
    <w:p w14:paraId="773F8530" w14:textId="77777777" w:rsidR="008F1032" w:rsidRPr="00D33BAD" w:rsidRDefault="00D14500" w:rsidP="007F589E">
      <w:pPr>
        <w:pStyle w:val="TEXTO"/>
      </w:pPr>
      <w:r w:rsidRPr="00D33BAD">
        <w:t>18</w:t>
      </w:r>
      <w:r w:rsidR="008F1032" w:rsidRPr="00D33BAD">
        <w:t xml:space="preserve">.2.2 – Não havendo êxito nas negociações, o órgão gerenciador deverá proceder </w:t>
      </w:r>
      <w:r w:rsidRPr="00D33BAD">
        <w:t xml:space="preserve">ao cancelamento </w:t>
      </w:r>
      <w:r w:rsidR="008F1032" w:rsidRPr="00D33BAD">
        <w:t>da Ata de Registro de Preços para aquele</w:t>
      </w:r>
      <w:r w:rsidRPr="00D33BAD">
        <w:t>(s)</w:t>
      </w:r>
      <w:r w:rsidR="008F1032" w:rsidRPr="00D33BAD">
        <w:t xml:space="preserve"> item</w:t>
      </w:r>
      <w:r w:rsidRPr="00D33BAD">
        <w:t>(ns)</w:t>
      </w:r>
      <w:r w:rsidR="008F1032" w:rsidRPr="00D33BAD">
        <w:t xml:space="preserve"> específico</w:t>
      </w:r>
      <w:r w:rsidRPr="00D33BAD">
        <w:t>(s)</w:t>
      </w:r>
      <w:r w:rsidR="008F1032" w:rsidRPr="00D33BAD">
        <w:t>, adotando as medidas cabíveis para obtenção de contratação mais vantajosa.</w:t>
      </w:r>
    </w:p>
    <w:p w14:paraId="5AE5674A" w14:textId="77777777" w:rsidR="008F1032" w:rsidRPr="00D33BAD" w:rsidRDefault="008F1032" w:rsidP="007F589E">
      <w:pPr>
        <w:pStyle w:val="TEXTO"/>
      </w:pPr>
    </w:p>
    <w:p w14:paraId="2DB86E9B" w14:textId="77777777" w:rsidR="008F1032" w:rsidRPr="00D33BAD" w:rsidRDefault="00D14500" w:rsidP="007F589E">
      <w:pPr>
        <w:pStyle w:val="TEXTO"/>
      </w:pPr>
      <w:r w:rsidRPr="00D33BAD">
        <w:t>18</w:t>
      </w:r>
      <w:r w:rsidR="008F1032" w:rsidRPr="00D33BAD">
        <w:t>.3 – A Ata de Registro de Preços será cancelada, total ou parcialmente, pelo órgão gerenciador:</w:t>
      </w:r>
    </w:p>
    <w:p w14:paraId="1777F94B" w14:textId="77777777" w:rsidR="008F1032" w:rsidRPr="00D33BAD" w:rsidRDefault="008F1032" w:rsidP="007F589E">
      <w:pPr>
        <w:pStyle w:val="TEXTO"/>
      </w:pPr>
    </w:p>
    <w:p w14:paraId="70A36292" w14:textId="77777777" w:rsidR="008F1032" w:rsidRPr="00D33BAD" w:rsidRDefault="008F1032" w:rsidP="007F589E">
      <w:pPr>
        <w:pStyle w:val="TEXTO"/>
      </w:pPr>
      <w:r w:rsidRPr="00D33BAD">
        <w:t>a) pelo decurso do prazo de vigência;</w:t>
      </w:r>
    </w:p>
    <w:p w14:paraId="4709814F" w14:textId="77777777" w:rsidR="008F1032" w:rsidRPr="00D33BAD" w:rsidRDefault="008F1032" w:rsidP="007F589E">
      <w:pPr>
        <w:pStyle w:val="TEXTO"/>
      </w:pPr>
    </w:p>
    <w:p w14:paraId="52B2A0B8" w14:textId="77777777" w:rsidR="008F1032" w:rsidRPr="00D33BAD" w:rsidRDefault="008F1032" w:rsidP="007F589E">
      <w:pPr>
        <w:pStyle w:val="TEXTO"/>
      </w:pPr>
      <w:r w:rsidRPr="00D33BAD">
        <w:t>b) pelo cancelamento de todos os preços registrados;</w:t>
      </w:r>
    </w:p>
    <w:p w14:paraId="29CC97B3" w14:textId="77777777" w:rsidR="008F1032" w:rsidRPr="00D33BAD" w:rsidRDefault="008F1032" w:rsidP="007F589E">
      <w:pPr>
        <w:pStyle w:val="TEXTO"/>
      </w:pPr>
    </w:p>
    <w:p w14:paraId="28E4743D" w14:textId="77777777" w:rsidR="008F1032" w:rsidRPr="00D33BAD" w:rsidRDefault="008F1032" w:rsidP="007F589E">
      <w:pPr>
        <w:pStyle w:val="TEXTO"/>
      </w:pPr>
      <w:r w:rsidRPr="00D33BA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4C0334" w14:textId="77777777" w:rsidR="008F1032" w:rsidRPr="00D33BAD" w:rsidRDefault="008F1032" w:rsidP="007F589E">
      <w:pPr>
        <w:pStyle w:val="TEXTO"/>
      </w:pPr>
    </w:p>
    <w:p w14:paraId="0223C0D4" w14:textId="77777777" w:rsidR="008F1032" w:rsidRPr="00D33BAD" w:rsidRDefault="008F1032" w:rsidP="007F589E">
      <w:pPr>
        <w:pStyle w:val="TEXTO"/>
      </w:pPr>
      <w:r w:rsidRPr="00D33BAD">
        <w:t>d) por razões de interesse público, devidamente justificadas;</w:t>
      </w:r>
    </w:p>
    <w:p w14:paraId="30A93DD0" w14:textId="77777777" w:rsidR="00E439A2" w:rsidRPr="00D33BAD" w:rsidRDefault="00E439A2" w:rsidP="007F589E">
      <w:pPr>
        <w:pStyle w:val="TEXTO"/>
      </w:pPr>
    </w:p>
    <w:p w14:paraId="67B52243" w14:textId="77777777" w:rsidR="008F1032" w:rsidRPr="00D33BAD" w:rsidRDefault="008F1032" w:rsidP="007F589E">
      <w:pPr>
        <w:pStyle w:val="TEXTO"/>
      </w:pPr>
      <w:r w:rsidRPr="00D33BAD">
        <w:t>e) no caso de substancial alteração das condições de mercado.</w:t>
      </w:r>
    </w:p>
    <w:p w14:paraId="2AF0630C" w14:textId="77777777" w:rsidR="008F1032" w:rsidRPr="00D33BAD" w:rsidRDefault="008F1032" w:rsidP="007F589E">
      <w:pPr>
        <w:pStyle w:val="TEXTO"/>
      </w:pPr>
    </w:p>
    <w:p w14:paraId="63147CC1" w14:textId="77777777" w:rsidR="008F1032" w:rsidRPr="00D33BAD" w:rsidRDefault="008F1032" w:rsidP="007F589E">
      <w:pPr>
        <w:pStyle w:val="TEXTO"/>
      </w:pPr>
      <w:r w:rsidRPr="00D33BAD">
        <w:t>1</w:t>
      </w:r>
      <w:r w:rsidR="002147C3" w:rsidRPr="00D33BAD">
        <w:t>8</w:t>
      </w:r>
      <w:r w:rsidRPr="00D33BAD">
        <w:t>.4 – O preço registrado será cancelado nos seguintes casos:</w:t>
      </w:r>
    </w:p>
    <w:p w14:paraId="2402D733" w14:textId="77777777" w:rsidR="008F1032" w:rsidRPr="00D33BAD" w:rsidRDefault="008F1032" w:rsidP="007F589E">
      <w:pPr>
        <w:pStyle w:val="TEXTO"/>
      </w:pPr>
    </w:p>
    <w:p w14:paraId="1C068643" w14:textId="77777777" w:rsidR="008F1032" w:rsidRPr="00D33BAD" w:rsidRDefault="008F1032" w:rsidP="007F589E">
      <w:pPr>
        <w:pStyle w:val="TEXTO"/>
      </w:pPr>
      <w:r w:rsidRPr="00D33BAD">
        <w:t>1</w:t>
      </w:r>
      <w:r w:rsidR="002147C3" w:rsidRPr="00D33BAD">
        <w:t>8</w:t>
      </w:r>
      <w:r w:rsidRPr="00D33BAD">
        <w:t>.4.1– Por iniciativa da Administração:</w:t>
      </w:r>
    </w:p>
    <w:p w14:paraId="41597DCC" w14:textId="77777777" w:rsidR="008F1032" w:rsidRPr="00D33BAD" w:rsidRDefault="008F1032" w:rsidP="007F589E">
      <w:pPr>
        <w:pStyle w:val="TEXTO"/>
      </w:pPr>
      <w:r w:rsidRPr="00D33BAD">
        <w:t>a) quando a empresa beneficiária do registro não assinar o contrato de prestação de serviços no prazo estabelecido pela Administração, sem justificativa aceitável.</w:t>
      </w:r>
    </w:p>
    <w:p w14:paraId="213BE390" w14:textId="77777777" w:rsidR="008F1032" w:rsidRPr="00D33BAD" w:rsidRDefault="008F1032" w:rsidP="007F589E">
      <w:pPr>
        <w:pStyle w:val="TEXTO"/>
      </w:pPr>
    </w:p>
    <w:p w14:paraId="1195C6BC" w14:textId="77777777" w:rsidR="008F1032" w:rsidRPr="00D33BAD" w:rsidRDefault="008F1032" w:rsidP="007F589E">
      <w:pPr>
        <w:pStyle w:val="TEXTO"/>
      </w:pPr>
      <w:r w:rsidRPr="00D33BAD">
        <w:t>b) em qualquer das hipóteses de inexecução total ou parcial do contrato;</w:t>
      </w:r>
    </w:p>
    <w:p w14:paraId="39F5CF59" w14:textId="77777777" w:rsidR="008F1032" w:rsidRPr="00D33BAD" w:rsidRDefault="008F1032" w:rsidP="007F589E">
      <w:pPr>
        <w:pStyle w:val="TEXTO"/>
      </w:pPr>
    </w:p>
    <w:p w14:paraId="262053E3" w14:textId="77777777" w:rsidR="008F1032" w:rsidRPr="00D33BAD" w:rsidRDefault="008F1032" w:rsidP="007F589E">
      <w:pPr>
        <w:pStyle w:val="TEXTO"/>
      </w:pPr>
      <w:r w:rsidRPr="00D33BAD">
        <w:t>c) quando a empresa beneficiária do registro for liberada</w:t>
      </w:r>
      <w:r w:rsidR="002147C3" w:rsidRPr="00D33BAD">
        <w:t xml:space="preserve"> das obrigações</w:t>
      </w:r>
      <w:r w:rsidRPr="00D33BAD">
        <w:t>;</w:t>
      </w:r>
    </w:p>
    <w:p w14:paraId="413EFB0A" w14:textId="77777777" w:rsidR="008F1032" w:rsidRPr="00D33BAD" w:rsidRDefault="008F1032" w:rsidP="007F589E">
      <w:pPr>
        <w:pStyle w:val="TEXTO"/>
      </w:pPr>
    </w:p>
    <w:p w14:paraId="283184BA" w14:textId="77777777" w:rsidR="008F1032" w:rsidRPr="00D33BAD" w:rsidRDefault="008F1032" w:rsidP="007F589E">
      <w:pPr>
        <w:pStyle w:val="TEXTO"/>
      </w:pPr>
      <w:r w:rsidRPr="00D33BAD">
        <w:t>d) quando a empresa beneficiária do registro descumprir as condições da ata de registro de preços, sem justificativa aceitável;</w:t>
      </w:r>
    </w:p>
    <w:p w14:paraId="0EBDA219" w14:textId="77777777" w:rsidR="008F1032" w:rsidRPr="00D33BAD" w:rsidRDefault="008F1032" w:rsidP="007F589E">
      <w:pPr>
        <w:pStyle w:val="TEXTO"/>
      </w:pPr>
    </w:p>
    <w:p w14:paraId="1C005A59" w14:textId="77777777" w:rsidR="008F1032" w:rsidRPr="00D33BAD" w:rsidRDefault="008F1032" w:rsidP="007F589E">
      <w:pPr>
        <w:pStyle w:val="TEXTO"/>
      </w:pPr>
      <w:r w:rsidRPr="00D33BAD">
        <w:t>e) quando a empresa beneficiária do registro não aceitar reduzir o seu preço registrado, na hipótese desse se tornar superior àqueles praticados no mercado;</w:t>
      </w:r>
    </w:p>
    <w:p w14:paraId="5496C3D3" w14:textId="77777777" w:rsidR="008F1032" w:rsidRPr="00D33BAD" w:rsidRDefault="008F1032" w:rsidP="007F589E">
      <w:pPr>
        <w:pStyle w:val="TEXTO"/>
      </w:pPr>
    </w:p>
    <w:p w14:paraId="36E35809" w14:textId="77777777" w:rsidR="008F1032" w:rsidRPr="00D33BAD" w:rsidRDefault="008F1032" w:rsidP="007F589E">
      <w:pPr>
        <w:pStyle w:val="TEXTO"/>
      </w:pPr>
      <w:r w:rsidRPr="00D33BAD">
        <w:t>f) quando a empresa beneficiária do registro sofrer a sanção prevista no inciso IV do art. 156 da Lei Federal nº 14.133/2021;</w:t>
      </w:r>
    </w:p>
    <w:p w14:paraId="4AB517B4" w14:textId="77777777" w:rsidR="008F1032" w:rsidRPr="00D33BAD" w:rsidRDefault="008F1032" w:rsidP="007F589E">
      <w:pPr>
        <w:pStyle w:val="TEXTO"/>
      </w:pPr>
      <w:r w:rsidRPr="00D33BAD">
        <w:lastRenderedPageBreak/>
        <w:t>g) quando a empresa beneficiária do registro não aceitar o preço revisado pela Administração;</w:t>
      </w:r>
    </w:p>
    <w:p w14:paraId="205B2457" w14:textId="77777777" w:rsidR="008F1032" w:rsidRPr="00D33BAD" w:rsidRDefault="008F1032" w:rsidP="007F589E">
      <w:pPr>
        <w:pStyle w:val="TEXTO"/>
      </w:pPr>
    </w:p>
    <w:p w14:paraId="638DF02D" w14:textId="77777777" w:rsidR="008F1032" w:rsidRPr="00D33BAD" w:rsidRDefault="008F1032" w:rsidP="007F589E">
      <w:pPr>
        <w:pStyle w:val="TEXTO"/>
      </w:pPr>
      <w:r w:rsidRPr="00D33BAD">
        <w:t>1</w:t>
      </w:r>
      <w:r w:rsidR="002147C3" w:rsidRPr="00D33BAD">
        <w:t>8</w:t>
      </w:r>
      <w:r w:rsidRPr="00D33BAD">
        <w:t>.4.2 – Por iniciativa da empresa beneficiária do registro, mediante solicitação formal, comprovando a impossibilidade de cumprir as obrigações decorrentes da Ata de Registro de Preços, devidamente aceita pela Administração.</w:t>
      </w:r>
    </w:p>
    <w:p w14:paraId="5743CEA1" w14:textId="77777777" w:rsidR="008F1032" w:rsidRPr="00D33BAD" w:rsidRDefault="008F1032" w:rsidP="007F589E">
      <w:pPr>
        <w:pStyle w:val="TEXTO"/>
      </w:pPr>
    </w:p>
    <w:p w14:paraId="5F5ADFFC" w14:textId="77777777" w:rsidR="008F1032" w:rsidRPr="00D33BAD" w:rsidRDefault="008F1032" w:rsidP="007F589E">
      <w:pPr>
        <w:pStyle w:val="TEXTO"/>
      </w:pPr>
      <w:r w:rsidRPr="00D33BAD">
        <w:t>1</w:t>
      </w:r>
      <w:r w:rsidR="002147C3" w:rsidRPr="00D33BAD">
        <w:t>8</w:t>
      </w:r>
      <w:r w:rsidRPr="00D33BAD">
        <w:t>.</w:t>
      </w:r>
      <w:r w:rsidR="002147C3" w:rsidRPr="00D33BAD">
        <w:t>5</w:t>
      </w:r>
      <w:r w:rsidRPr="00D33BAD">
        <w:t xml:space="preserve"> – No caso de cancelamento da ata ou do registro do preço por iniciativa da Administração Pública Municipal, será assegurado o contraditório e a ampla defesa.</w:t>
      </w:r>
    </w:p>
    <w:p w14:paraId="3C4FBD29" w14:textId="77777777" w:rsidR="008F1032" w:rsidRPr="00D33BAD" w:rsidRDefault="008F1032" w:rsidP="007F589E">
      <w:pPr>
        <w:pStyle w:val="TEXTO"/>
      </w:pPr>
      <w:r w:rsidRPr="00D33BAD">
        <w:t>1</w:t>
      </w:r>
      <w:r w:rsidR="002147C3" w:rsidRPr="00D33BAD">
        <w:t>8</w:t>
      </w:r>
      <w:r w:rsidRPr="00D33BAD">
        <w:t>.</w:t>
      </w:r>
      <w:r w:rsidR="002147C3" w:rsidRPr="00D33BAD">
        <w:t>5</w:t>
      </w:r>
      <w:r w:rsidRPr="00D33BAD">
        <w:t>.1 – Na hipótese prevista no subitem 1</w:t>
      </w:r>
      <w:r w:rsidR="00622D25" w:rsidRPr="00D33BAD">
        <w:t>8</w:t>
      </w:r>
      <w:r w:rsidRPr="00D33BAD">
        <w:t>.</w:t>
      </w:r>
      <w:r w:rsidR="00622D25" w:rsidRPr="00D33BAD">
        <w:t>5</w:t>
      </w:r>
      <w:r w:rsidRPr="00D33BAD">
        <w:t>, o prestador será notificado por meio eletrônico para apresentar defesa no prazo de 5 (cinco) dias, a contar do recebimento da comunicação.</w:t>
      </w:r>
    </w:p>
    <w:p w14:paraId="5A1895F9" w14:textId="77777777" w:rsidR="008F1032" w:rsidRPr="00D33BAD" w:rsidRDefault="008F1032" w:rsidP="007F589E">
      <w:pPr>
        <w:pStyle w:val="TEXTO"/>
      </w:pPr>
    </w:p>
    <w:p w14:paraId="7C3E679E" w14:textId="77777777" w:rsidR="008F1032" w:rsidRPr="00D33BAD" w:rsidRDefault="008F1032" w:rsidP="007F589E">
      <w:pPr>
        <w:pStyle w:val="TEXTO"/>
      </w:pPr>
      <w:r w:rsidRPr="00D33BAD">
        <w:t>1</w:t>
      </w:r>
      <w:r w:rsidR="00622D25" w:rsidRPr="00D33BAD">
        <w:t>8</w:t>
      </w:r>
      <w:r w:rsidRPr="00D33BAD">
        <w:t>.</w:t>
      </w:r>
      <w:r w:rsidR="00622D25" w:rsidRPr="00D33BAD">
        <w:t>6</w:t>
      </w:r>
      <w:r w:rsidRPr="00D33BA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33BAD">
        <w:t xml:space="preserve"> exigidos neste Edital</w:t>
      </w:r>
      <w:r w:rsidRPr="00D33BAD">
        <w:t>.</w:t>
      </w:r>
    </w:p>
    <w:p w14:paraId="011A0366" w14:textId="77777777" w:rsidR="00FB58EB" w:rsidRPr="00D33BAD" w:rsidRDefault="00FB58EB" w:rsidP="007F589E">
      <w:pPr>
        <w:pStyle w:val="TEXTO"/>
      </w:pPr>
    </w:p>
    <w:p w14:paraId="5E012237" w14:textId="77777777" w:rsidR="00AE0FED" w:rsidRPr="00D33BAD" w:rsidRDefault="002B10C5" w:rsidP="007F589E">
      <w:pPr>
        <w:pStyle w:val="TEXTO"/>
      </w:pPr>
      <w:r w:rsidRPr="00D33BAD">
        <w:t>1</w:t>
      </w:r>
      <w:r w:rsidR="00D45D50" w:rsidRPr="00D33BAD">
        <w:t>8</w:t>
      </w:r>
      <w:r w:rsidR="00825E4B" w:rsidRPr="00D33BAD">
        <w:t>.</w:t>
      </w:r>
      <w:r w:rsidR="00D45D50" w:rsidRPr="00D33BAD">
        <w:t>7</w:t>
      </w:r>
      <w:r w:rsidR="00825E4B" w:rsidRPr="00D33BAD">
        <w:t xml:space="preserve"> </w:t>
      </w:r>
      <w:r w:rsidR="00FB3D45" w:rsidRPr="00D33BAD">
        <w:t>–</w:t>
      </w:r>
      <w:r w:rsidR="00825E4B" w:rsidRPr="00D33BAD">
        <w:t xml:space="preserve"> Será utilizado o valor anual do contrato para definição e aplicação dos percentuais previstos neste item.</w:t>
      </w:r>
    </w:p>
    <w:p w14:paraId="6C8A80BB" w14:textId="77777777" w:rsidR="00AE0FED" w:rsidRPr="00D33BAD" w:rsidRDefault="00AE0FED" w:rsidP="007F589E">
      <w:pPr>
        <w:pStyle w:val="TEXTO"/>
      </w:pPr>
    </w:p>
    <w:p w14:paraId="187968B1" w14:textId="77777777" w:rsidR="00BA7A39" w:rsidRPr="00D33BAD" w:rsidRDefault="00D45D50" w:rsidP="009028E0">
      <w:pPr>
        <w:pStyle w:val="Ttulo1"/>
        <w:spacing w:before="0" w:line="240" w:lineRule="auto"/>
        <w:rPr>
          <w:rFonts w:ascii="Arial" w:hAnsi="Arial" w:cs="Arial"/>
          <w:szCs w:val="24"/>
          <w:u w:val="single"/>
        </w:rPr>
      </w:pPr>
      <w:r w:rsidRPr="00D33BAD">
        <w:rPr>
          <w:rFonts w:ascii="Arial" w:hAnsi="Arial" w:cs="Arial"/>
          <w:szCs w:val="24"/>
          <w:u w:val="single"/>
        </w:rPr>
        <w:t>19</w:t>
      </w:r>
      <w:r w:rsidR="00BA7A39" w:rsidRPr="00D33BAD">
        <w:rPr>
          <w:rFonts w:ascii="Arial" w:hAnsi="Arial" w:cs="Arial"/>
          <w:szCs w:val="24"/>
          <w:u w:val="single"/>
        </w:rPr>
        <w:t>.</w:t>
      </w:r>
      <w:r w:rsidR="0074157E" w:rsidRPr="00D33BAD">
        <w:rPr>
          <w:rFonts w:ascii="Arial" w:hAnsi="Arial" w:cs="Arial"/>
          <w:szCs w:val="24"/>
          <w:u w:val="single"/>
        </w:rPr>
        <w:t xml:space="preserve"> DA</w:t>
      </w:r>
      <w:r w:rsidR="00BA7A39" w:rsidRPr="00D33BAD">
        <w:rPr>
          <w:rFonts w:ascii="Arial" w:hAnsi="Arial" w:cs="Arial"/>
          <w:szCs w:val="24"/>
          <w:u w:val="single"/>
        </w:rPr>
        <w:t xml:space="preserve"> CONTRATAÇÃO</w:t>
      </w:r>
    </w:p>
    <w:p w14:paraId="04B2115E" w14:textId="77777777" w:rsidR="00BA7A39" w:rsidRPr="00D33BAD" w:rsidRDefault="00BA7A39" w:rsidP="007F589E">
      <w:pPr>
        <w:pStyle w:val="TEXTO"/>
      </w:pPr>
    </w:p>
    <w:p w14:paraId="3E50E611" w14:textId="77777777" w:rsidR="00BA7A39" w:rsidRPr="00D33BAD" w:rsidRDefault="00D45D50" w:rsidP="007F589E">
      <w:pPr>
        <w:pStyle w:val="TEXTO"/>
      </w:pPr>
      <w:r w:rsidRPr="00D33BAD">
        <w:t>19</w:t>
      </w:r>
      <w:r w:rsidR="00BA7A39" w:rsidRPr="00D33BAD">
        <w:t xml:space="preserve">.1 </w:t>
      </w:r>
      <w:r w:rsidR="00797B81" w:rsidRPr="00D33BAD">
        <w:t xml:space="preserve">– </w:t>
      </w:r>
      <w:r w:rsidR="00BA7A39" w:rsidRPr="00D33BAD">
        <w:t xml:space="preserve">Integra o presente Edital, sob a forma de Anexo </w:t>
      </w:r>
      <w:r w:rsidR="008109CE" w:rsidRPr="00D33BAD">
        <w:t>X</w:t>
      </w:r>
      <w:r w:rsidR="00797B81" w:rsidRPr="00D33BAD">
        <w:t>I</w:t>
      </w:r>
      <w:r w:rsidR="00BA7A39" w:rsidRPr="00D33BAD">
        <w:t xml:space="preserve">, a minuta do Contrato cujas disposições disciplinarão as relações entre a </w:t>
      </w:r>
      <w:r w:rsidR="00797B81" w:rsidRPr="00D33BAD">
        <w:t>CONTRATANTE</w:t>
      </w:r>
      <w:r w:rsidR="00BA7A39" w:rsidRPr="00D33BAD">
        <w:t xml:space="preserve"> e a ADJUDICATÁRIA.</w:t>
      </w:r>
    </w:p>
    <w:p w14:paraId="4096E661" w14:textId="77777777" w:rsidR="00BA7A39" w:rsidRPr="00D33BAD" w:rsidRDefault="00BA7A39" w:rsidP="007F589E">
      <w:pPr>
        <w:pStyle w:val="TEXTO"/>
      </w:pPr>
    </w:p>
    <w:p w14:paraId="7810E6A9" w14:textId="77777777" w:rsidR="00BA7A39" w:rsidRPr="00D33BAD" w:rsidRDefault="00D45D50" w:rsidP="007F589E">
      <w:pPr>
        <w:pStyle w:val="TEXTO"/>
      </w:pPr>
      <w:r w:rsidRPr="00D33BAD">
        <w:t>19</w:t>
      </w:r>
      <w:r w:rsidR="00BA7A39" w:rsidRPr="00D33BAD">
        <w:t>.</w:t>
      </w:r>
      <w:r w:rsidR="00797B81" w:rsidRPr="00D33BAD">
        <w:t>1</w:t>
      </w:r>
      <w:r w:rsidR="00ED019D" w:rsidRPr="00D33BAD">
        <w:t>.1</w:t>
      </w:r>
      <w:r w:rsidR="00BA7A39" w:rsidRPr="00D33BAD">
        <w:t xml:space="preserve"> –</w:t>
      </w:r>
      <w:r w:rsidR="003E61C1" w:rsidRPr="00D33BAD">
        <w:t xml:space="preserve"> </w:t>
      </w:r>
      <w:r w:rsidR="00ED019D" w:rsidRPr="00D33BAD">
        <w:t xml:space="preserve">Em caso de substituição do termo contratual por instrumento equivalente, permanece a ADJUDICATÁRIA obrigada ao cumprimento dos dispositivos constantes no presente edital, no termo de referência e </w:t>
      </w:r>
      <w:r w:rsidR="006540EA" w:rsidRPr="00D33BAD">
        <w:t>na minuta contratual,</w:t>
      </w:r>
      <w:r w:rsidRPr="00D33BAD">
        <w:t xml:space="preserve"> </w:t>
      </w:r>
      <w:r w:rsidR="00ED019D" w:rsidRPr="00D33BAD">
        <w:t xml:space="preserve">anexo </w:t>
      </w:r>
      <w:r w:rsidR="006540EA" w:rsidRPr="00D33BAD">
        <w:t>X</w:t>
      </w:r>
      <w:r w:rsidR="00797B81" w:rsidRPr="00D33BAD">
        <w:t>I</w:t>
      </w:r>
      <w:r w:rsidR="00ED019D" w:rsidRPr="00D33BAD">
        <w:t xml:space="preserve"> deste, sob pena de aplicação das sanções cabíveis</w:t>
      </w:r>
      <w:r w:rsidR="00BA7A39" w:rsidRPr="00D33BAD">
        <w:t>.</w:t>
      </w:r>
    </w:p>
    <w:p w14:paraId="3B6DCFEA" w14:textId="77777777" w:rsidR="00BA7A39" w:rsidRPr="00D33BAD" w:rsidRDefault="00BA7A39" w:rsidP="007F589E">
      <w:pPr>
        <w:pStyle w:val="TEXTO"/>
      </w:pPr>
    </w:p>
    <w:p w14:paraId="7ECE1AD9" w14:textId="77777777" w:rsidR="00BA7A39" w:rsidRPr="00D33BAD" w:rsidRDefault="00D45D50" w:rsidP="007F589E">
      <w:pPr>
        <w:pStyle w:val="TEXTO"/>
      </w:pPr>
      <w:r w:rsidRPr="00D33BAD">
        <w:t>19</w:t>
      </w:r>
      <w:r w:rsidR="00BA7A39" w:rsidRPr="00D33BAD">
        <w:t>.</w:t>
      </w:r>
      <w:r w:rsidR="00797B81" w:rsidRPr="00D33BAD">
        <w:t>2</w:t>
      </w:r>
      <w:r w:rsidR="00BA7A39" w:rsidRPr="00D33BAD">
        <w:t xml:space="preserve"> –</w:t>
      </w:r>
      <w:r w:rsidR="003E61C1" w:rsidRPr="00D33BAD">
        <w:t xml:space="preserve"> </w:t>
      </w:r>
      <w:r w:rsidR="00797B81" w:rsidRPr="00D33BAD">
        <w:t xml:space="preserve">O fornecimento dos </w:t>
      </w:r>
      <w:r w:rsidR="009028E0" w:rsidRPr="00D33BAD">
        <w:t>objetos</w:t>
      </w:r>
      <w:r w:rsidR="00797B81" w:rsidRPr="00D33BAD">
        <w:t xml:space="preserve"> que tiverem seus preços registrados na Ata de Registro de Preços será solicitado pelo CONTRATANTE mediante convocação da ADJUDICATÁRIA</w:t>
      </w:r>
      <w:r w:rsidR="00BA7A39" w:rsidRPr="00D33BA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33BAD">
        <w:t>–</w:t>
      </w:r>
      <w:r w:rsidR="00BA7A39" w:rsidRPr="00D33BAD">
        <w:t>lhe poderes específicos para a assinatura de contrato administrativo ou para a retirada de instrumento equivalente.</w:t>
      </w:r>
    </w:p>
    <w:p w14:paraId="43E8E4AD" w14:textId="77777777" w:rsidR="005964F4" w:rsidRPr="00D33BAD" w:rsidRDefault="005964F4" w:rsidP="007F589E">
      <w:pPr>
        <w:pStyle w:val="TEXTO"/>
      </w:pPr>
    </w:p>
    <w:p w14:paraId="5899A5C6" w14:textId="77777777" w:rsidR="005964F4" w:rsidRPr="00D33BAD" w:rsidRDefault="00D45D50" w:rsidP="007F589E">
      <w:pPr>
        <w:pStyle w:val="TEXTO"/>
      </w:pPr>
      <w:r w:rsidRPr="00D33BAD">
        <w:t>19</w:t>
      </w:r>
      <w:r w:rsidR="005964F4" w:rsidRPr="00D33BAD">
        <w:t>.</w:t>
      </w:r>
      <w:r w:rsidR="00797B81" w:rsidRPr="00D33BAD">
        <w:t>2</w:t>
      </w:r>
      <w:r w:rsidR="005964F4" w:rsidRPr="00D33BAD">
        <w:t xml:space="preserve">.1 </w:t>
      </w:r>
      <w:r w:rsidR="00FB3D45" w:rsidRPr="00D33BAD">
        <w:t>–</w:t>
      </w:r>
      <w:r w:rsidR="005964F4" w:rsidRPr="00D33BAD">
        <w:t xml:space="preserve"> O prazo de convocação poderá ser prorrogado 1 (uma) vez, por igual período, mediante solicitação da parte durante seu transcurso, devidamente </w:t>
      </w:r>
      <w:r w:rsidR="005964F4" w:rsidRPr="00D33BAD">
        <w:lastRenderedPageBreak/>
        <w:t xml:space="preserve">justificada, e desde que o motivo apresentado seja aceito </w:t>
      </w:r>
      <w:r w:rsidR="008A3E90" w:rsidRPr="00D33BAD">
        <w:t>pela Secretaria interessada.</w:t>
      </w:r>
    </w:p>
    <w:p w14:paraId="19799079" w14:textId="77777777" w:rsidR="00D74D9A" w:rsidRPr="00D33BAD" w:rsidRDefault="00D74D9A" w:rsidP="007F589E">
      <w:pPr>
        <w:pStyle w:val="TEXTO"/>
      </w:pPr>
    </w:p>
    <w:p w14:paraId="67A828E1" w14:textId="77777777" w:rsidR="00797B81" w:rsidRPr="00D33BAD" w:rsidRDefault="00D45D50" w:rsidP="007F589E">
      <w:pPr>
        <w:pStyle w:val="TEXTO"/>
      </w:pPr>
      <w:r w:rsidRPr="00D33BAD">
        <w:t>19</w:t>
      </w:r>
      <w:r w:rsidR="00797B81" w:rsidRPr="00D33BAD">
        <w:t>.</w:t>
      </w:r>
      <w:r w:rsidR="00757702" w:rsidRPr="00D33BAD">
        <w:t>3</w:t>
      </w:r>
      <w:r w:rsidR="00797B81" w:rsidRPr="00D33BA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9351F0C" w14:textId="77777777" w:rsidR="00797B81" w:rsidRPr="00D33BAD" w:rsidRDefault="00797B81" w:rsidP="007F589E">
      <w:pPr>
        <w:pStyle w:val="TEXTO"/>
      </w:pPr>
    </w:p>
    <w:p w14:paraId="45F4EAFF" w14:textId="77777777" w:rsidR="00797B81" w:rsidRPr="00D33BAD" w:rsidRDefault="00D45D50" w:rsidP="007F589E">
      <w:pPr>
        <w:pStyle w:val="TEXTO"/>
      </w:pPr>
      <w:r w:rsidRPr="00D33BAD">
        <w:t>19</w:t>
      </w:r>
      <w:r w:rsidR="00797B81" w:rsidRPr="00D33BAD">
        <w:t>.</w:t>
      </w:r>
      <w:r w:rsidR="00757702" w:rsidRPr="00D33BAD">
        <w:t>3</w:t>
      </w:r>
      <w:r w:rsidR="00797B81" w:rsidRPr="00D33BAD">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FE81818" w14:textId="77777777" w:rsidR="00BA7A39" w:rsidRPr="00D33BAD" w:rsidRDefault="00BA7A39" w:rsidP="007F589E">
      <w:pPr>
        <w:pStyle w:val="TEXTO"/>
      </w:pPr>
    </w:p>
    <w:p w14:paraId="65F13A4A" w14:textId="77777777" w:rsidR="00BA7A39" w:rsidRPr="00D33BAD" w:rsidRDefault="00D45D50" w:rsidP="007F589E">
      <w:pPr>
        <w:pStyle w:val="TEXTO"/>
      </w:pPr>
      <w:r w:rsidRPr="00D33BAD">
        <w:t>19</w:t>
      </w:r>
      <w:r w:rsidR="00BA7A39" w:rsidRPr="00D33BAD">
        <w:t>.</w:t>
      </w:r>
      <w:r w:rsidR="00757702" w:rsidRPr="00D33BAD">
        <w:t>4</w:t>
      </w:r>
      <w:r w:rsidR="00BA7A39" w:rsidRPr="00D33BAD">
        <w:t xml:space="preserve"> – A ADJUDICATÁRIA deverá comprovar, no momento da assinatura do Contrato ou da retirada do instrumento equivalente, a manutenção das condições demonstradas para habilitação no Edital.</w:t>
      </w:r>
    </w:p>
    <w:p w14:paraId="72562676" w14:textId="77777777" w:rsidR="00BA7A39" w:rsidRPr="00D33BAD" w:rsidRDefault="00BA7A39" w:rsidP="007F589E">
      <w:pPr>
        <w:pStyle w:val="TEXTO"/>
      </w:pPr>
    </w:p>
    <w:p w14:paraId="6E0E6730" w14:textId="77777777" w:rsidR="00BA7A39" w:rsidRPr="00D33BAD" w:rsidRDefault="00D45D50" w:rsidP="007F589E">
      <w:pPr>
        <w:pStyle w:val="TEXTO"/>
      </w:pPr>
      <w:r w:rsidRPr="00D33BAD">
        <w:t>19</w:t>
      </w:r>
      <w:r w:rsidR="00BA7A39" w:rsidRPr="00D33BAD">
        <w:t>.</w:t>
      </w:r>
      <w:r w:rsidR="00757702" w:rsidRPr="00D33BAD">
        <w:t>5</w:t>
      </w:r>
      <w:r w:rsidR="00BA7A39" w:rsidRPr="00D33BAD">
        <w:t xml:space="preserve"> – A CONTRATADA será responsável, na forma do Contrato, pela qualidade dos </w:t>
      </w:r>
      <w:r w:rsidR="009028E0" w:rsidRPr="00D33BAD">
        <w:t>itens</w:t>
      </w:r>
      <w:r w:rsidR="00BA7A39" w:rsidRPr="00D33BAD">
        <w:t xml:space="preserve"> que são objeto desta licitação, em conformidade com as especificações do termo d</w:t>
      </w:r>
      <w:r w:rsidR="00AF0E14" w:rsidRPr="00D33BAD">
        <w:t>e referência e/ou do</w:t>
      </w:r>
      <w:r w:rsidR="00AA2225" w:rsidRPr="00D33BAD">
        <w:t xml:space="preserve"> projeto</w:t>
      </w:r>
      <w:r w:rsidR="00BA7A39" w:rsidRPr="00D33BAD">
        <w:t>, a ser atestada pelo</w:t>
      </w:r>
      <w:r w:rsidRPr="00D33BAD">
        <w:t xml:space="preserve"> </w:t>
      </w:r>
      <w:r w:rsidR="00BA7A39" w:rsidRPr="00D33BAD">
        <w:rPr>
          <w:iCs/>
        </w:rPr>
        <w:t>responsável pela fiscalização da execução do contrato</w:t>
      </w:r>
      <w:r w:rsidR="00BA7A39" w:rsidRPr="00D33BAD">
        <w:t xml:space="preserve">. A ocorrência de desconformidade implicará a substituição </w:t>
      </w:r>
      <w:r w:rsidR="00721488" w:rsidRPr="00D33BAD">
        <w:t>dos objetos</w:t>
      </w:r>
      <w:r w:rsidR="00BA7A39" w:rsidRPr="00D33BAD">
        <w:t xml:space="preserve"> recusados, por não atender às especificações contidas no Termo de Referência que integra este Edital, sem ônus para </w:t>
      </w:r>
      <w:r w:rsidR="00ED0EC5" w:rsidRPr="00D33BAD">
        <w:t xml:space="preserve">a CONTRATANTE </w:t>
      </w:r>
      <w:r w:rsidR="00BA7A39" w:rsidRPr="00D33BAD">
        <w:t>e sem prejuízo da aplicação das sanções cabíveis.</w:t>
      </w:r>
    </w:p>
    <w:p w14:paraId="315F15C6" w14:textId="77777777" w:rsidR="009D5387" w:rsidRDefault="009D5387" w:rsidP="007F589E">
      <w:pPr>
        <w:pStyle w:val="TEXTO"/>
      </w:pPr>
    </w:p>
    <w:p w14:paraId="3999930D" w14:textId="77777777" w:rsidR="00BA7A39" w:rsidRPr="00D33BAD" w:rsidRDefault="00D45D50" w:rsidP="007F589E">
      <w:pPr>
        <w:pStyle w:val="TEXTO"/>
      </w:pPr>
      <w:r w:rsidRPr="00D33BAD">
        <w:t>19</w:t>
      </w:r>
      <w:r w:rsidR="00BA7A39" w:rsidRPr="00D33BAD">
        <w:t>.</w:t>
      </w:r>
      <w:r w:rsidR="00757702" w:rsidRPr="00D33BAD">
        <w:t>6</w:t>
      </w:r>
      <w:r w:rsidR="00BA7A39" w:rsidRPr="00D33BA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1429DE" w:rsidRPr="00D33BAD">
        <w:t xml:space="preserve">, </w:t>
      </w:r>
      <w:r w:rsidR="00E439A2" w:rsidRPr="00D33BAD">
        <w:t xml:space="preserve">em </w:t>
      </w:r>
      <w:r w:rsidR="00EC043A" w:rsidRPr="00D33BAD">
        <w:t xml:space="preserve"> </w:t>
      </w:r>
      <w:r w:rsidR="00E439A2" w:rsidRPr="00D33BAD">
        <w:t>especial,</w:t>
      </w:r>
      <w:r w:rsidR="00EC043A" w:rsidRPr="00D33BAD">
        <w:t xml:space="preserve"> </w:t>
      </w:r>
      <w:r w:rsidR="00BA7A39" w:rsidRPr="00D33BAD">
        <w:t xml:space="preserve"> mas não limitado, aos concessionários de serviços públicos, em virtude da execução do objeto contratado, respondendo por si, seus empregados, prepostos e sucessores.</w:t>
      </w:r>
    </w:p>
    <w:p w14:paraId="53AB21E1" w14:textId="77777777" w:rsidR="00E439A2" w:rsidRPr="00D33BAD" w:rsidRDefault="00E439A2" w:rsidP="007F589E">
      <w:pPr>
        <w:pStyle w:val="TEXTO"/>
      </w:pPr>
    </w:p>
    <w:p w14:paraId="673F8B81" w14:textId="77777777" w:rsidR="00BA7A39" w:rsidRPr="00D33BAD" w:rsidRDefault="00D45D50" w:rsidP="007F589E">
      <w:pPr>
        <w:pStyle w:val="TEXTO"/>
      </w:pPr>
      <w:r w:rsidRPr="00D33BAD">
        <w:t>19</w:t>
      </w:r>
      <w:r w:rsidR="00BA7A39" w:rsidRPr="00D33BAD">
        <w:t>.</w:t>
      </w:r>
      <w:r w:rsidR="00757702" w:rsidRPr="00D33BAD">
        <w:t>7</w:t>
      </w:r>
      <w:r w:rsidR="00BA7A39" w:rsidRPr="00D33BAD">
        <w:t xml:space="preserve"> – O ato de recebimento do objeto da licitação não implica a sua aceitação definitiva e não eximirá a </w:t>
      </w:r>
      <w:r w:rsidR="00ED0EC5" w:rsidRPr="00D33BAD">
        <w:t>contratada</w:t>
      </w:r>
      <w:r w:rsidR="00BA7A39" w:rsidRPr="00D33BAD">
        <w:t xml:space="preserve"> de sua responsabilidade no que concerne à qualidade dos bens fornecidos.</w:t>
      </w:r>
    </w:p>
    <w:p w14:paraId="0BD7BABE" w14:textId="77777777" w:rsidR="00BA7A39" w:rsidRPr="00D33BAD" w:rsidRDefault="00BA7A39" w:rsidP="007F589E">
      <w:pPr>
        <w:pStyle w:val="TEXTO"/>
      </w:pPr>
    </w:p>
    <w:p w14:paraId="6E23CD8F" w14:textId="77777777" w:rsidR="00BA7A39" w:rsidRPr="00D33BAD" w:rsidRDefault="00D45D50" w:rsidP="007F589E">
      <w:pPr>
        <w:pStyle w:val="TEXTO"/>
      </w:pPr>
      <w:r w:rsidRPr="00D33BAD">
        <w:t>19</w:t>
      </w:r>
      <w:r w:rsidR="00BA7A39" w:rsidRPr="00D33BAD">
        <w:t>.</w:t>
      </w:r>
      <w:r w:rsidR="00757702" w:rsidRPr="00D33BAD">
        <w:t>8</w:t>
      </w:r>
      <w:r w:rsidR="00BA7A39" w:rsidRPr="00D33BAD">
        <w:t>– A licitante vencedora, sem ônus para o</w:t>
      </w:r>
      <w:r w:rsidR="00C41398" w:rsidRPr="00D33BAD">
        <w:t xml:space="preserve"> CONTRATANTE</w:t>
      </w:r>
      <w:r w:rsidR="00BA7A39" w:rsidRPr="00D33BAD">
        <w:t>, compromete</w:t>
      </w:r>
      <w:r w:rsidR="00FB3D45" w:rsidRPr="00D33BAD">
        <w:t>–</w:t>
      </w:r>
      <w:r w:rsidR="00BA7A39" w:rsidRPr="00D33BAD">
        <w:t>se a:</w:t>
      </w:r>
    </w:p>
    <w:p w14:paraId="6E91CC2D" w14:textId="77777777" w:rsidR="00BA7A39" w:rsidRPr="00D33BAD" w:rsidRDefault="00BA7A39" w:rsidP="007F589E">
      <w:pPr>
        <w:pStyle w:val="TEXTO"/>
      </w:pPr>
    </w:p>
    <w:p w14:paraId="6A52C378" w14:textId="77777777" w:rsidR="00BA7A39" w:rsidRPr="00D33BAD" w:rsidRDefault="00BA7A39" w:rsidP="007F589E">
      <w:pPr>
        <w:pStyle w:val="TEXTO"/>
      </w:pPr>
      <w:r w:rsidRPr="00D33BAD">
        <w:t>a) atender às solicitações d</w:t>
      </w:r>
      <w:r w:rsidR="008A3E90" w:rsidRPr="00D33BAD">
        <w:t xml:space="preserve">a CONTRATANTE </w:t>
      </w:r>
      <w:r w:rsidRPr="00D33BAD">
        <w:t>em até</w:t>
      </w:r>
      <w:r w:rsidRPr="00D33BAD">
        <w:rPr>
          <w:color w:val="FF0000"/>
        </w:rPr>
        <w:t xml:space="preserve"> </w:t>
      </w:r>
      <w:r w:rsidR="00E439A2" w:rsidRPr="00D33BAD">
        <w:t>10 (dez) dias úteis após recebimento da solicitação de entrega</w:t>
      </w:r>
      <w:r w:rsidRPr="00D33BAD">
        <w:t>;</w:t>
      </w:r>
    </w:p>
    <w:p w14:paraId="69F8B2B9" w14:textId="77777777" w:rsidR="003C4241" w:rsidRDefault="003C4241" w:rsidP="007F589E">
      <w:pPr>
        <w:pStyle w:val="TEXTO"/>
      </w:pPr>
    </w:p>
    <w:p w14:paraId="1FBAB821" w14:textId="77777777" w:rsidR="00BA7A39" w:rsidRPr="00D33BAD" w:rsidRDefault="000A0579" w:rsidP="007F589E">
      <w:pPr>
        <w:pStyle w:val="TEXTO"/>
      </w:pPr>
      <w:r w:rsidRPr="00D33BAD">
        <w:lastRenderedPageBreak/>
        <w:t>19</w:t>
      </w:r>
      <w:r w:rsidR="00BA7A39" w:rsidRPr="00D33BAD">
        <w:t>.</w:t>
      </w:r>
      <w:r w:rsidR="00757702" w:rsidRPr="00D33BAD">
        <w:t>9</w:t>
      </w:r>
      <w:r w:rsidR="00BA7A39" w:rsidRPr="00D33BAD">
        <w:t xml:space="preserve"> – A Fiscalização da execução do </w:t>
      </w:r>
      <w:r w:rsidR="003E61C1" w:rsidRPr="00D33BAD">
        <w:t xml:space="preserve">objeto contratado caberá à(ao) </w:t>
      </w:r>
      <w:r w:rsidR="00BA7A39" w:rsidRPr="00D33BAD">
        <w:t xml:space="preserve">setor do órgão ou entidade licitante responsável pela </w:t>
      </w:r>
      <w:r w:rsidR="003E61C1" w:rsidRPr="00D33BAD">
        <w:t>fiscalização do contrato</w:t>
      </w:r>
      <w:r w:rsidR="00BA7A39" w:rsidRPr="00D33BAD">
        <w:t>.</w:t>
      </w:r>
    </w:p>
    <w:p w14:paraId="593693CB" w14:textId="77777777" w:rsidR="00AE10FD" w:rsidRPr="00D33BAD" w:rsidRDefault="00AE10FD" w:rsidP="009028E0">
      <w:pPr>
        <w:pStyle w:val="Ttulo1"/>
        <w:spacing w:before="0" w:line="240" w:lineRule="auto"/>
        <w:rPr>
          <w:rFonts w:ascii="Arial" w:hAnsi="Arial" w:cs="Arial"/>
          <w:b w:val="0"/>
          <w:szCs w:val="24"/>
          <w:u w:val="single"/>
        </w:rPr>
      </w:pPr>
    </w:p>
    <w:p w14:paraId="1DD0A95E" w14:textId="77777777" w:rsidR="00BA7A39" w:rsidRPr="00D33BAD" w:rsidRDefault="00B26A6E"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0</w:t>
      </w:r>
      <w:r w:rsidR="00BA7A39" w:rsidRPr="00D33BAD">
        <w:rPr>
          <w:rFonts w:ascii="Arial" w:hAnsi="Arial" w:cs="Arial"/>
          <w:szCs w:val="24"/>
          <w:u w:val="single"/>
        </w:rPr>
        <w:t xml:space="preserve">. </w:t>
      </w:r>
      <w:r w:rsidR="00C41398" w:rsidRPr="00D33BAD">
        <w:rPr>
          <w:rFonts w:ascii="Arial" w:hAnsi="Arial" w:cs="Arial"/>
          <w:szCs w:val="24"/>
          <w:u w:val="single"/>
        </w:rPr>
        <w:t xml:space="preserve">DAS </w:t>
      </w:r>
      <w:r w:rsidR="00BA7A39" w:rsidRPr="00D33BAD">
        <w:rPr>
          <w:rFonts w:ascii="Arial" w:hAnsi="Arial" w:cs="Arial"/>
          <w:szCs w:val="24"/>
          <w:u w:val="single"/>
        </w:rPr>
        <w:t>CONDIÇÕES DE PAGAMENTO</w:t>
      </w:r>
    </w:p>
    <w:p w14:paraId="68FE2DB9" w14:textId="77777777" w:rsidR="00BA7A39" w:rsidRPr="00D33BAD" w:rsidRDefault="00BA7A39" w:rsidP="007F589E">
      <w:pPr>
        <w:pStyle w:val="TEXTO"/>
      </w:pPr>
    </w:p>
    <w:p w14:paraId="7A2D0358" w14:textId="77777777" w:rsidR="00BA7A39" w:rsidRPr="00D33BAD" w:rsidRDefault="00B26A6E" w:rsidP="007F589E">
      <w:pPr>
        <w:pStyle w:val="TEXTO"/>
      </w:pPr>
      <w:r w:rsidRPr="00D33BAD">
        <w:t>2</w:t>
      </w:r>
      <w:r w:rsidR="000A0579" w:rsidRPr="00D33BAD">
        <w:t>0</w:t>
      </w:r>
      <w:r w:rsidR="00BA7A39" w:rsidRPr="00D33BA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33BAD">
        <w:t xml:space="preserve">junto à CONTRATANTE </w:t>
      </w:r>
      <w:r w:rsidR="00BA7A39" w:rsidRPr="00D33BAD">
        <w:t>e obedecido o disposto na legislação.</w:t>
      </w:r>
    </w:p>
    <w:p w14:paraId="3DDD625E" w14:textId="77777777" w:rsidR="00BA7A39" w:rsidRPr="00D33BAD" w:rsidRDefault="00B26A6E" w:rsidP="007F589E">
      <w:pPr>
        <w:pStyle w:val="TEXTO"/>
      </w:pPr>
      <w:r w:rsidRPr="00D33BAD">
        <w:t>2</w:t>
      </w:r>
      <w:r w:rsidR="000A0579" w:rsidRPr="00D33BAD">
        <w:t>0</w:t>
      </w:r>
      <w:r w:rsidR="00BA7A39" w:rsidRPr="00D33BAD">
        <w:t>.1.</w:t>
      </w:r>
      <w:r w:rsidR="00AD1E2A" w:rsidRPr="00D33BAD">
        <w:t>1</w:t>
      </w:r>
      <w:r w:rsidR="00BA7A39" w:rsidRPr="00D33BAD">
        <w:t xml:space="preserve"> – </w:t>
      </w:r>
      <w:r w:rsidR="000C6580" w:rsidRPr="00D33BAD">
        <w:t xml:space="preserve">O documento de cobrança será apresentado à Fiscalização, para atestação, e, após, protocolado no </w:t>
      </w:r>
      <w:r w:rsidR="00640A77" w:rsidRPr="00D33BAD">
        <w:rPr>
          <w:i/>
        </w:rPr>
        <w:t>S</w:t>
      </w:r>
      <w:r w:rsidR="000C6580" w:rsidRPr="00D33BAD">
        <w:rPr>
          <w:i/>
        </w:rPr>
        <w:t xml:space="preserve">etor </w:t>
      </w:r>
      <w:r w:rsidR="000A0579" w:rsidRPr="00D33BAD">
        <w:rPr>
          <w:i/>
        </w:rPr>
        <w:t xml:space="preserve">de </w:t>
      </w:r>
      <w:r w:rsidR="00640A77" w:rsidRPr="00D33BAD">
        <w:rPr>
          <w:i/>
        </w:rPr>
        <w:t>P</w:t>
      </w:r>
      <w:r w:rsidR="000A0579" w:rsidRPr="00D33BAD">
        <w:rPr>
          <w:i/>
        </w:rPr>
        <w:t xml:space="preserve">rotocolo </w:t>
      </w:r>
      <w:r w:rsidR="00640A77" w:rsidRPr="00D33BAD">
        <w:rPr>
          <w:i/>
        </w:rPr>
        <w:t>G</w:t>
      </w:r>
      <w:r w:rsidR="000A0579" w:rsidRPr="00D33BAD">
        <w:rPr>
          <w:i/>
        </w:rPr>
        <w:t>eral</w:t>
      </w:r>
      <w:r w:rsidR="000C6580" w:rsidRPr="00D33BAD">
        <w:rPr>
          <w:i/>
        </w:rPr>
        <w:t xml:space="preserve"> </w:t>
      </w:r>
      <w:r w:rsidR="00640A77" w:rsidRPr="00D33BAD">
        <w:rPr>
          <w:i/>
        </w:rPr>
        <w:t>da Prefeitura.</w:t>
      </w:r>
    </w:p>
    <w:p w14:paraId="711386C3" w14:textId="77777777" w:rsidR="000C6580" w:rsidRPr="00D33BAD" w:rsidRDefault="000C6580" w:rsidP="007F589E">
      <w:pPr>
        <w:pStyle w:val="TEXTO"/>
      </w:pPr>
    </w:p>
    <w:p w14:paraId="1525E625" w14:textId="77777777" w:rsidR="000C6580" w:rsidRPr="00D33BAD" w:rsidRDefault="00B26A6E" w:rsidP="007F589E">
      <w:pPr>
        <w:pStyle w:val="TEXTO"/>
      </w:pPr>
      <w:r w:rsidRPr="00D33BAD">
        <w:t>2</w:t>
      </w:r>
      <w:r w:rsidR="000A0579" w:rsidRPr="00D33BAD">
        <w:t>0</w:t>
      </w:r>
      <w:r w:rsidR="00BA7A39" w:rsidRPr="00D33BAD">
        <w:t>.2 –</w:t>
      </w:r>
      <w:r w:rsidR="003E61C1" w:rsidRPr="00D33BAD">
        <w:t xml:space="preserve"> </w:t>
      </w:r>
      <w:r w:rsidR="000C6580" w:rsidRPr="00D33BAD">
        <w:t xml:space="preserve">O pagamento à CONTRATADA será realizado em razão do efetivo fornecimento realizado e aceito, sem que o </w:t>
      </w:r>
      <w:r w:rsidR="00ED0EC5" w:rsidRPr="00D33BAD">
        <w:rPr>
          <w:iCs/>
        </w:rPr>
        <w:t>CONTRATANTE</w:t>
      </w:r>
      <w:r w:rsidR="000C6580" w:rsidRPr="00D33BAD">
        <w:t xml:space="preserve"> esteja obrigado a pagar o valor total do contrato caso todo o quantitativo do objeto não tenha sido regularmente entregue e aceito.</w:t>
      </w:r>
    </w:p>
    <w:p w14:paraId="69FAE44B" w14:textId="77777777" w:rsidR="000C6580" w:rsidRPr="00D33BAD" w:rsidRDefault="000C6580" w:rsidP="007F589E">
      <w:pPr>
        <w:pStyle w:val="TEXTO"/>
      </w:pPr>
    </w:p>
    <w:p w14:paraId="5914FCB1" w14:textId="77777777" w:rsidR="000C6580" w:rsidRPr="00D33BAD" w:rsidRDefault="00B26A6E" w:rsidP="007F589E">
      <w:pPr>
        <w:pStyle w:val="TEXTO"/>
      </w:pPr>
      <w:r w:rsidRPr="00D33BAD">
        <w:t>2</w:t>
      </w:r>
      <w:r w:rsidR="000A0579" w:rsidRPr="00D33BAD">
        <w:t>0</w:t>
      </w:r>
      <w:r w:rsidR="000C6580" w:rsidRPr="00D33BAD">
        <w:t>.3 – No caso de erro nos documentos de faturamento ou cobrança, estes serão devolvidos à CONTRATADA para retificação ou substituição, passando o prazo de pagamento a fluir, então, a partir da reapresentação válida desses documentos.</w:t>
      </w:r>
    </w:p>
    <w:p w14:paraId="152EFE46" w14:textId="77777777" w:rsidR="000C6580" w:rsidRPr="00D33BAD" w:rsidRDefault="000C6580" w:rsidP="007F589E">
      <w:pPr>
        <w:pStyle w:val="TEXTO"/>
      </w:pPr>
    </w:p>
    <w:p w14:paraId="46DD9374" w14:textId="77777777" w:rsidR="00BA7A39" w:rsidRPr="00D33BAD" w:rsidRDefault="00B26A6E" w:rsidP="007F589E">
      <w:pPr>
        <w:pStyle w:val="TEXTO"/>
      </w:pPr>
      <w:r w:rsidRPr="00D33BAD">
        <w:t>2</w:t>
      </w:r>
      <w:r w:rsidR="000A0579" w:rsidRPr="00D33BAD">
        <w:t>0</w:t>
      </w:r>
      <w:r w:rsidR="000C6580" w:rsidRPr="00D33BAD">
        <w:t>.4 –</w:t>
      </w:r>
      <w:r w:rsidR="00BA7A39" w:rsidRPr="00D33BA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D33BAD">
        <w:rPr>
          <w:i/>
        </w:rPr>
        <w:t>pro rata die</w:t>
      </w:r>
      <w:r w:rsidR="00BA7A39" w:rsidRPr="00D33BAD">
        <w:t xml:space="preserve"> entre o 31º (trigésimo primeiro) dia da data do protocolo do documento de cobrança </w:t>
      </w:r>
      <w:r w:rsidR="00726F30" w:rsidRPr="00D33BAD">
        <w:t>junto à CONTRATANTE</w:t>
      </w:r>
      <w:r w:rsidR="00BA7A39" w:rsidRPr="00D33BAD">
        <w:t xml:space="preserve"> e a data do efetivo pagamento</w:t>
      </w:r>
      <w:r w:rsidR="00413AE3" w:rsidRPr="00D33BAD">
        <w:t>,</w:t>
      </w:r>
      <w:r w:rsidR="00BA7A39" w:rsidRPr="00D33BAD">
        <w:t xml:space="preserve"> limitados a 12% ao ano.</w:t>
      </w:r>
    </w:p>
    <w:p w14:paraId="3D6EA2AE" w14:textId="77777777" w:rsidR="00BA7A39" w:rsidRPr="00D33BAD" w:rsidRDefault="00BA7A39" w:rsidP="007F589E">
      <w:pPr>
        <w:pStyle w:val="TEXTO"/>
      </w:pPr>
    </w:p>
    <w:p w14:paraId="5863C95F" w14:textId="77777777" w:rsidR="00BA7A39" w:rsidRPr="00D33BAD" w:rsidRDefault="00B26A6E" w:rsidP="007F589E">
      <w:pPr>
        <w:pStyle w:val="TEXTO"/>
      </w:pPr>
      <w:r w:rsidRPr="00D33BAD">
        <w:t>2</w:t>
      </w:r>
      <w:r w:rsidR="000A0579" w:rsidRPr="00D33BAD">
        <w:t>0</w:t>
      </w:r>
      <w:r w:rsidR="000C6580" w:rsidRPr="00D33BAD">
        <w:t>.5</w:t>
      </w:r>
      <w:r w:rsidR="00BA7A39" w:rsidRPr="00D33BAD">
        <w:t xml:space="preserve"> – O valor dos pagamentos eventualmente antecipados será descontado à taxa de 1% (um por cento) ao mês, calculada </w:t>
      </w:r>
      <w:r w:rsidR="00BA7A39" w:rsidRPr="00D33BAD">
        <w:rPr>
          <w:i/>
        </w:rPr>
        <w:t>pro rata die</w:t>
      </w:r>
      <w:r w:rsidR="00BA7A39" w:rsidRPr="00D33BAD">
        <w:t>, entre o dia do pagamento e o 30º (trigésimo) dia da data do protocolo do documento de cobrança n</w:t>
      </w:r>
      <w:r w:rsidR="00726F30" w:rsidRPr="00D33BAD">
        <w:t>a CONTRATANTE.</w:t>
      </w:r>
    </w:p>
    <w:p w14:paraId="07312B64" w14:textId="77777777" w:rsidR="00A9209A" w:rsidRPr="00D33BAD" w:rsidRDefault="00A9209A" w:rsidP="00A359E2">
      <w:pPr>
        <w:pStyle w:val="Ttulo1"/>
        <w:spacing w:before="0" w:line="240" w:lineRule="auto"/>
        <w:rPr>
          <w:rFonts w:ascii="Arial" w:eastAsia="ArialMT" w:hAnsi="Arial" w:cs="Arial"/>
          <w:b w:val="0"/>
          <w:bCs/>
          <w:szCs w:val="24"/>
          <w:lang w:eastAsia="pt-BR"/>
        </w:rPr>
      </w:pPr>
    </w:p>
    <w:p w14:paraId="045A41B2" w14:textId="77777777" w:rsidR="00F80628" w:rsidRPr="00D33BAD" w:rsidRDefault="00F80628" w:rsidP="00F80628">
      <w:pPr>
        <w:keepNext/>
        <w:keepLines/>
        <w:spacing w:after="0" w:line="240" w:lineRule="auto"/>
        <w:jc w:val="both"/>
        <w:outlineLvl w:val="0"/>
        <w:rPr>
          <w:rFonts w:ascii="Arial" w:eastAsiaTheme="majorEastAsia" w:hAnsi="Arial" w:cs="Arial"/>
          <w:b/>
          <w:sz w:val="24"/>
          <w:szCs w:val="24"/>
          <w:u w:val="single"/>
        </w:rPr>
      </w:pPr>
      <w:r w:rsidRPr="00D33BAD">
        <w:rPr>
          <w:rFonts w:ascii="Arial" w:eastAsiaTheme="majorEastAsia" w:hAnsi="Arial" w:cs="Arial"/>
          <w:b/>
          <w:sz w:val="24"/>
          <w:szCs w:val="24"/>
          <w:u w:val="single"/>
        </w:rPr>
        <w:t>21. DO REAJUSTE</w:t>
      </w:r>
    </w:p>
    <w:p w14:paraId="1596FD25" w14:textId="77777777" w:rsidR="007627F7" w:rsidRPr="00D33BAD" w:rsidRDefault="007627F7" w:rsidP="007F589E">
      <w:pPr>
        <w:pStyle w:val="TEXTO"/>
      </w:pPr>
      <w:r w:rsidRPr="00D33BAD">
        <w:t>21.1 – Somente ocorrerá reajustamento do Contrato decorrido o prazo de 12 (doze) meses contados da data do orçamento estimado, observada a Lei Federal nº 10.192, de 14 de fevereiro de 2001.</w:t>
      </w:r>
    </w:p>
    <w:p w14:paraId="5C7A1FC0" w14:textId="77777777" w:rsidR="007627F7" w:rsidRPr="00D33BAD" w:rsidRDefault="007627F7" w:rsidP="007627F7">
      <w:pPr>
        <w:pStyle w:val="Corpodetexto"/>
        <w:spacing w:line="276" w:lineRule="auto"/>
        <w:jc w:val="both"/>
      </w:pPr>
    </w:p>
    <w:p w14:paraId="5420E223" w14:textId="77777777" w:rsidR="007627F7" w:rsidRPr="00D33BAD" w:rsidRDefault="007627F7" w:rsidP="007F589E">
      <w:pPr>
        <w:pStyle w:val="TEXTO"/>
      </w:pPr>
      <w:r w:rsidRPr="00D33BAD">
        <w:t>21.2 – Os preços serão reajustados de acordo com a variação do Índice de Preços ao Consumidor Amplo Especial – IPCA–E do Instituto Brasileiro de Geografia e Estatística – IBGE, calculado por meio da seguinte fórmula:</w:t>
      </w:r>
    </w:p>
    <w:p w14:paraId="0C904D4F" w14:textId="77777777" w:rsidR="007627F7" w:rsidRPr="00D33BAD" w:rsidRDefault="007627F7" w:rsidP="007F589E">
      <w:pPr>
        <w:pStyle w:val="TEXTO"/>
      </w:pPr>
    </w:p>
    <w:p w14:paraId="16F27517" w14:textId="77777777" w:rsidR="007627F7" w:rsidRPr="00D33BAD" w:rsidRDefault="007627F7" w:rsidP="007F589E">
      <w:pPr>
        <w:pStyle w:val="TEXTO"/>
      </w:pPr>
      <w:r w:rsidRPr="00D33BAD">
        <w:t>R = Po[(I–Io)/Io]</w:t>
      </w:r>
    </w:p>
    <w:p w14:paraId="6E82BF55" w14:textId="77777777" w:rsidR="007627F7" w:rsidRPr="00D33BAD" w:rsidRDefault="007627F7" w:rsidP="007F589E">
      <w:pPr>
        <w:pStyle w:val="TEXTO"/>
      </w:pPr>
      <w:r w:rsidRPr="00D33BAD">
        <w:t>Onde:</w:t>
      </w:r>
    </w:p>
    <w:p w14:paraId="28F300C3" w14:textId="77777777" w:rsidR="007627F7" w:rsidRPr="00D33BAD" w:rsidRDefault="007627F7" w:rsidP="007F589E">
      <w:pPr>
        <w:pStyle w:val="TEXTO"/>
      </w:pPr>
      <w:r w:rsidRPr="00D33BAD">
        <w:t>R = valor do reajuste;</w:t>
      </w:r>
    </w:p>
    <w:p w14:paraId="0D710D70" w14:textId="77777777" w:rsidR="007627F7" w:rsidRPr="00D33BAD" w:rsidRDefault="007627F7" w:rsidP="007F589E">
      <w:pPr>
        <w:pStyle w:val="TEXTO"/>
      </w:pPr>
      <w:r w:rsidRPr="00D33BAD">
        <w:lastRenderedPageBreak/>
        <w:t>I = índice IPCA–E mensal relativo ao mês anterior ao de aniversário do Contrato;</w:t>
      </w:r>
    </w:p>
    <w:p w14:paraId="451D37F0" w14:textId="77777777" w:rsidR="007627F7" w:rsidRPr="00D33BAD" w:rsidRDefault="007627F7" w:rsidP="007F589E">
      <w:pPr>
        <w:pStyle w:val="TEXTO"/>
      </w:pPr>
      <w:r w:rsidRPr="00D33BAD">
        <w:t xml:space="preserve">Io = índice do IPCA–E mensal relativo ao mês anterior ao da apresentação da Proposta; </w:t>
      </w:r>
    </w:p>
    <w:p w14:paraId="0CF7B926" w14:textId="77777777" w:rsidR="007627F7" w:rsidRPr="00D33BAD" w:rsidRDefault="007627F7" w:rsidP="007F589E">
      <w:pPr>
        <w:pStyle w:val="TEXTO"/>
      </w:pPr>
      <w:r w:rsidRPr="00D33BAD">
        <w:t>Po = preço unitário contratual, objeto do reajustamento.</w:t>
      </w:r>
    </w:p>
    <w:p w14:paraId="26A4FC3E" w14:textId="77777777" w:rsidR="00C81C91" w:rsidRDefault="00C81C91" w:rsidP="007627F7">
      <w:pPr>
        <w:suppressAutoHyphens/>
        <w:spacing w:after="0" w:line="240" w:lineRule="auto"/>
        <w:ind w:right="-285"/>
        <w:jc w:val="both"/>
        <w:rPr>
          <w:rFonts w:ascii="Arial" w:hAnsi="Arial" w:cs="Arial"/>
          <w:sz w:val="24"/>
          <w:szCs w:val="24"/>
        </w:rPr>
      </w:pPr>
    </w:p>
    <w:p w14:paraId="16869ACF" w14:textId="77777777" w:rsidR="007627F7" w:rsidRPr="00D33BAD" w:rsidRDefault="007627F7" w:rsidP="007627F7">
      <w:pPr>
        <w:suppressAutoHyphens/>
        <w:spacing w:after="0" w:line="240" w:lineRule="auto"/>
        <w:ind w:right="-285"/>
        <w:jc w:val="both"/>
        <w:rPr>
          <w:rFonts w:ascii="Arial" w:hAnsi="Arial" w:cs="Arial"/>
          <w:sz w:val="24"/>
          <w:szCs w:val="24"/>
        </w:rPr>
      </w:pPr>
      <w:r w:rsidRPr="00D33BAD">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EDACEC" w14:textId="77777777" w:rsidR="007627F7" w:rsidRPr="00D33BAD" w:rsidRDefault="007627F7" w:rsidP="007627F7">
      <w:pPr>
        <w:suppressAutoHyphens/>
        <w:spacing w:after="0" w:line="240" w:lineRule="auto"/>
        <w:ind w:right="-285"/>
        <w:jc w:val="both"/>
        <w:rPr>
          <w:rFonts w:ascii="Arial" w:eastAsia="ArialMT" w:hAnsi="Arial" w:cs="Arial"/>
          <w:bCs/>
          <w:sz w:val="24"/>
          <w:szCs w:val="24"/>
          <w:lang w:eastAsia="pt-BR"/>
        </w:rPr>
      </w:pPr>
    </w:p>
    <w:p w14:paraId="6D0FBCA3" w14:textId="77777777" w:rsidR="00FE5A64" w:rsidRPr="00D33BAD" w:rsidRDefault="00B26A6E"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2</w:t>
      </w:r>
      <w:r w:rsidR="00FE5A64" w:rsidRPr="00D33BAD">
        <w:rPr>
          <w:rFonts w:ascii="Arial" w:hAnsi="Arial" w:cs="Arial"/>
          <w:szCs w:val="24"/>
          <w:u w:val="single"/>
        </w:rPr>
        <w:t xml:space="preserve">. </w:t>
      </w:r>
      <w:r w:rsidR="00910B34" w:rsidRPr="00D33BAD">
        <w:rPr>
          <w:rFonts w:ascii="Arial" w:hAnsi="Arial" w:cs="Arial"/>
          <w:szCs w:val="24"/>
          <w:u w:val="single"/>
        </w:rPr>
        <w:t xml:space="preserve">DAS </w:t>
      </w:r>
      <w:r w:rsidR="00FE5A64" w:rsidRPr="00D33BAD">
        <w:rPr>
          <w:rFonts w:ascii="Arial" w:hAnsi="Arial" w:cs="Arial"/>
          <w:szCs w:val="24"/>
          <w:u w:val="single"/>
        </w:rPr>
        <w:t>SANÇÕES ADMINISTRATIVAS</w:t>
      </w:r>
    </w:p>
    <w:p w14:paraId="0FC4B06E" w14:textId="77777777" w:rsidR="00365F33" w:rsidRPr="00D33BAD" w:rsidRDefault="00365F33" w:rsidP="007F589E">
      <w:pPr>
        <w:pStyle w:val="TEXTO"/>
      </w:pPr>
    </w:p>
    <w:p w14:paraId="07B11F24" w14:textId="77777777" w:rsidR="00946A37" w:rsidRPr="00D33BAD" w:rsidRDefault="00B26A6E" w:rsidP="007F589E">
      <w:pPr>
        <w:pStyle w:val="TEXTO"/>
      </w:pPr>
      <w:r w:rsidRPr="00D33BAD">
        <w:t>2</w:t>
      </w:r>
      <w:r w:rsidR="000A0579" w:rsidRPr="00D33BAD">
        <w:t>2</w:t>
      </w:r>
      <w:r w:rsidR="00FE5A64" w:rsidRPr="00D33BAD">
        <w:t>.1 –</w:t>
      </w:r>
      <w:r w:rsidR="003E61C1" w:rsidRPr="00D33BAD">
        <w:t xml:space="preserve"> </w:t>
      </w:r>
      <w:r w:rsidR="00946A37" w:rsidRPr="00D33BAD">
        <w:t>A recusa da ADJUDICATÁRIA em assinar o termo de contrato ou em retirar o instrumento equivalente dentro do prazo estabelecido caracteriza o descumprimento total das obrigações assumidas, sujeitando</w:t>
      </w:r>
      <w:r w:rsidR="00FB3D45" w:rsidRPr="00D33BAD">
        <w:t>–</w:t>
      </w:r>
      <w:r w:rsidR="00946A37" w:rsidRPr="00D33BAD">
        <w:t>a às penalidades previstas no subitem 2</w:t>
      </w:r>
      <w:r w:rsidR="000A0579" w:rsidRPr="00D33BAD">
        <w:t>2</w:t>
      </w:r>
      <w:r w:rsidR="00946A37" w:rsidRPr="00D33BAD">
        <w:t>.2</w:t>
      </w:r>
      <w:r w:rsidRPr="00D33BAD">
        <w:t>.</w:t>
      </w:r>
    </w:p>
    <w:p w14:paraId="226DA1AE" w14:textId="77777777" w:rsidR="00C81C91" w:rsidRDefault="00C81C91" w:rsidP="007F589E">
      <w:pPr>
        <w:pStyle w:val="TEXTO"/>
      </w:pPr>
    </w:p>
    <w:p w14:paraId="31045DE1" w14:textId="77777777" w:rsidR="00FE5A64" w:rsidRPr="00D33BAD" w:rsidRDefault="00946A37" w:rsidP="007F589E">
      <w:pPr>
        <w:pStyle w:val="TEXTO"/>
      </w:pPr>
      <w:r w:rsidRPr="00D33BAD">
        <w:t>2</w:t>
      </w:r>
      <w:r w:rsidR="000A0579" w:rsidRPr="00D33BAD">
        <w:t>2</w:t>
      </w:r>
      <w:r w:rsidRPr="00D33BAD">
        <w:t>.2 –</w:t>
      </w:r>
      <w:r w:rsidR="00825E4B" w:rsidRPr="00D33BAD">
        <w:t>Em razão das condutas previstas no art. 155 da Lei Federal n° 14.133/2021</w:t>
      </w:r>
      <w:r w:rsidR="00FE5A64" w:rsidRPr="00D33BAD">
        <w:t xml:space="preserve">, o(a) </w:t>
      </w:r>
      <w:r w:rsidR="00910B34" w:rsidRPr="00D33BAD">
        <w:t>CONTRATANTE</w:t>
      </w:r>
      <w:r w:rsidR="00FE5A64" w:rsidRPr="00D33BAD">
        <w:t xml:space="preserve"> poderá, sem prejuízo responsabilidade civil e criminal que couber, aplicar as seguintes sanções, previstas no art. 156 Lei nº 14.133/2021:</w:t>
      </w:r>
    </w:p>
    <w:p w14:paraId="0F924441" w14:textId="77777777" w:rsidR="00FE5A64" w:rsidRPr="00D33BAD" w:rsidRDefault="00FE5A64" w:rsidP="007F589E">
      <w:pPr>
        <w:pStyle w:val="TEXTO"/>
      </w:pPr>
    </w:p>
    <w:p w14:paraId="795117F9" w14:textId="77777777" w:rsidR="00FE5A64" w:rsidRPr="00D33BAD" w:rsidRDefault="00946A37" w:rsidP="007F589E">
      <w:pPr>
        <w:pStyle w:val="TEXTO"/>
      </w:pPr>
      <w:r w:rsidRPr="00D33BAD">
        <w:t>(a</w:t>
      </w:r>
      <w:r w:rsidR="00FE5A64" w:rsidRPr="00D33BAD">
        <w:t>) Advertência;</w:t>
      </w:r>
    </w:p>
    <w:p w14:paraId="3711ABA9" w14:textId="77777777" w:rsidR="00FE5A64" w:rsidRPr="00D33BAD" w:rsidRDefault="00946A37" w:rsidP="007F589E">
      <w:pPr>
        <w:pStyle w:val="TEXTO"/>
      </w:pPr>
      <w:r w:rsidRPr="00D33BAD">
        <w:t>(b</w:t>
      </w:r>
      <w:r w:rsidR="00FE5A64" w:rsidRPr="00D33BAD">
        <w:t xml:space="preserve">) Multa de mora de até </w:t>
      </w:r>
      <w:r w:rsidR="00910B34" w:rsidRPr="00D33BAD">
        <w:t>1</w:t>
      </w:r>
      <w:r w:rsidR="00FE5A64" w:rsidRPr="00D33BAD">
        <w:t>% (</w:t>
      </w:r>
      <w:r w:rsidR="00910B34" w:rsidRPr="00D33BAD">
        <w:t>um</w:t>
      </w:r>
      <w:r w:rsidR="00FE5A64" w:rsidRPr="00D33BAD">
        <w:t xml:space="preserve"> por cento) </w:t>
      </w:r>
      <w:r w:rsidR="00910B34" w:rsidRPr="00D33BAD">
        <w:t xml:space="preserve">por dia útil </w:t>
      </w:r>
      <w:r w:rsidR="00FE5A64" w:rsidRPr="00D33BAD">
        <w:t>sobre o valor do Contrato ou saldo não atendido do Contrato;</w:t>
      </w:r>
    </w:p>
    <w:p w14:paraId="3BF34424" w14:textId="77777777" w:rsidR="00FE5A64" w:rsidRPr="00D33BAD" w:rsidRDefault="00946A37" w:rsidP="007F589E">
      <w:pPr>
        <w:pStyle w:val="TEXTO"/>
      </w:pPr>
      <w:r w:rsidRPr="00D33BAD">
        <w:t>(c</w:t>
      </w:r>
      <w:r w:rsidR="00FE5A64" w:rsidRPr="00D33BAD">
        <w:t>) Multa de até 20% (vinte por cento) sobre o valor do Contrato ou do saldo não atendido do Contrato, conforme o caso e respectivamente, nas hipóteses de inadimplemento total ou parcial da obrigação, inclusive nos casos de extinção por culpa da CONTRATADA;</w:t>
      </w:r>
    </w:p>
    <w:p w14:paraId="7E89F96F" w14:textId="77777777" w:rsidR="00FE5A64" w:rsidRPr="00D33BAD" w:rsidRDefault="00946A37" w:rsidP="007F589E">
      <w:pPr>
        <w:pStyle w:val="TEXTO"/>
      </w:pPr>
      <w:r w:rsidRPr="00D33BAD">
        <w:t>(d</w:t>
      </w:r>
      <w:r w:rsidR="00FE5A64" w:rsidRPr="00D33BAD">
        <w:t>) Impedimento de licitar e contratar, pelo prazo de até 3 (três) anos;</w:t>
      </w:r>
    </w:p>
    <w:p w14:paraId="0E3307CC" w14:textId="77777777" w:rsidR="00FE5A64" w:rsidRPr="00D33BAD" w:rsidRDefault="00946A37" w:rsidP="007F589E">
      <w:pPr>
        <w:pStyle w:val="TEXTO"/>
      </w:pPr>
      <w:r w:rsidRPr="00D33BAD">
        <w:t>(e</w:t>
      </w:r>
      <w:r w:rsidR="00FE5A64" w:rsidRPr="00D33BAD">
        <w:t>) Declaração de inidoneidade para licitar ou contratar</w:t>
      </w:r>
      <w:r w:rsidR="00910B34" w:rsidRPr="00D33BAD">
        <w:rPr>
          <w:lang w:val="pt-PT"/>
        </w:rPr>
        <w:t>no âmbito da Administração Pública direta e indireta de todos os entes federativos, pelo prazo mínimo de 3 (três) anos e máximo de 6 (seis) anos</w:t>
      </w:r>
      <w:r w:rsidR="00FE5A64" w:rsidRPr="00D33BAD">
        <w:t>.</w:t>
      </w:r>
    </w:p>
    <w:p w14:paraId="56BEC2F2" w14:textId="77777777" w:rsidR="00FE5A64" w:rsidRPr="00D33BAD"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6F49B3B3" w14:textId="77777777" w:rsidR="00FE5A64" w:rsidRPr="00D33BAD" w:rsidRDefault="00946A37" w:rsidP="007F589E">
      <w:pPr>
        <w:pStyle w:val="TEXTO"/>
      </w:pPr>
      <w:r w:rsidRPr="00D33BAD">
        <w:t>2</w:t>
      </w:r>
      <w:r w:rsidR="000A0579" w:rsidRPr="00D33BAD">
        <w:t>2</w:t>
      </w:r>
      <w:r w:rsidRPr="00D33BAD">
        <w:t>.3</w:t>
      </w:r>
      <w:r w:rsidR="00FE5A64" w:rsidRPr="00D33BAD">
        <w:t xml:space="preserve"> – A aplicação das sanções previstas nas alíneas “b” e “c” observará os seguintes parâmetros:</w:t>
      </w:r>
    </w:p>
    <w:p w14:paraId="797FC88B" w14:textId="77777777" w:rsidR="00FE5A64" w:rsidRPr="00D33BAD" w:rsidRDefault="00FE5A64" w:rsidP="007F589E">
      <w:pPr>
        <w:pStyle w:val="TEXTO"/>
      </w:pPr>
    </w:p>
    <w:p w14:paraId="363D79B4" w14:textId="77777777" w:rsidR="00FE5A64" w:rsidRPr="00D33BAD" w:rsidRDefault="00946A37" w:rsidP="007F589E">
      <w:pPr>
        <w:pStyle w:val="TEXTO"/>
      </w:pPr>
      <w:r w:rsidRPr="00D33BAD">
        <w:t>2</w:t>
      </w:r>
      <w:r w:rsidR="000A0579" w:rsidRPr="00D33BAD">
        <w:t>2</w:t>
      </w:r>
      <w:r w:rsidRPr="00D33BAD">
        <w:t>.3</w:t>
      </w:r>
      <w:r w:rsidR="00FE5A64" w:rsidRPr="00D33BAD">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33BAD">
        <w:t>–</w:t>
      </w:r>
      <w:r w:rsidR="00FE5A64" w:rsidRPr="00D33BAD">
        <w:t xml:space="preserve">aceitação do objeto, de forma a configurar, nessa hipótese, inexecução total da obrigação assumida, atraindo a aplicação da multa prevista na alínea “c”, sem prejuízo da rescisão unilateral da avença; </w:t>
      </w:r>
    </w:p>
    <w:p w14:paraId="1EBAF0AA" w14:textId="77777777" w:rsidR="00FE5A64" w:rsidRPr="00D33BAD" w:rsidRDefault="00946A37" w:rsidP="007F589E">
      <w:pPr>
        <w:pStyle w:val="TEXTO"/>
      </w:pPr>
      <w:r w:rsidRPr="00D33BAD">
        <w:t>2</w:t>
      </w:r>
      <w:r w:rsidR="000A0579" w:rsidRPr="00D33BAD">
        <w:t>2</w:t>
      </w:r>
      <w:r w:rsidRPr="00D33BAD">
        <w:t>.3</w:t>
      </w:r>
      <w:r w:rsidR="00FE5A64" w:rsidRPr="00D33BAD">
        <w:t xml:space="preserve">.2 – 10% (dez por cento) até 15% (quinze por cento) sobre o valor da parcela em atraso do Contrato, em caso de atraso no fornecimento por período superior ao previsto no subitem anterior ou de </w:t>
      </w:r>
      <w:r w:rsidR="001B5CB4" w:rsidRPr="00D33BAD">
        <w:t>inadimplemento</w:t>
      </w:r>
      <w:r w:rsidR="00FE5A64" w:rsidRPr="00D33BAD">
        <w:t xml:space="preserve"> parcial da obrigação assumida;</w:t>
      </w:r>
    </w:p>
    <w:p w14:paraId="04AF6508" w14:textId="77777777" w:rsidR="00FE5A64" w:rsidRPr="00D33BAD" w:rsidRDefault="00946A37" w:rsidP="007F589E">
      <w:pPr>
        <w:pStyle w:val="TEXTO"/>
      </w:pPr>
      <w:r w:rsidRPr="00D33BAD">
        <w:lastRenderedPageBreak/>
        <w:t>2</w:t>
      </w:r>
      <w:r w:rsidR="000A0579" w:rsidRPr="00D33BAD">
        <w:t>2</w:t>
      </w:r>
      <w:r w:rsidRPr="00D33BAD">
        <w:t>.3</w:t>
      </w:r>
      <w:r w:rsidR="00FE5A64" w:rsidRPr="00D33BAD">
        <w:t>.3 – 15% (quinze por cento) até 20% (vinte por cento) sobre o valor do Contrato ou do saldo não atendido do Contrato, em caso de inadimplemento total da obrigação, inclusive nos casos de extinção por culpa da CONTRATADA; e</w:t>
      </w:r>
    </w:p>
    <w:p w14:paraId="03B9119E" w14:textId="77777777" w:rsidR="00946A37" w:rsidRPr="00D33BAD" w:rsidRDefault="00946A37" w:rsidP="007F589E">
      <w:pPr>
        <w:pStyle w:val="TEXTO"/>
      </w:pPr>
      <w:r w:rsidRPr="00D33BAD">
        <w:t>2</w:t>
      </w:r>
      <w:r w:rsidR="000A0579" w:rsidRPr="00D33BAD">
        <w:t>2</w:t>
      </w:r>
      <w:r w:rsidRPr="00D33BAD">
        <w:t>.3.</w:t>
      </w:r>
      <w:r w:rsidR="00344EB3" w:rsidRPr="00D33BAD">
        <w:t>4</w:t>
      </w:r>
      <w:r w:rsidRPr="00D33BAD">
        <w:t xml:space="preserve"> – As penalidades de multa decorrentes de fatos diversos serão consideradas independentes entre si.</w:t>
      </w:r>
    </w:p>
    <w:p w14:paraId="6DE582DB" w14:textId="77777777" w:rsidR="00FE5A64" w:rsidRPr="00D33BAD" w:rsidRDefault="00FE5A64" w:rsidP="009028E0">
      <w:pPr>
        <w:spacing w:after="0" w:line="240" w:lineRule="auto"/>
        <w:jc w:val="both"/>
        <w:rPr>
          <w:rFonts w:ascii="Arial" w:hAnsi="Arial" w:cs="Arial"/>
          <w:sz w:val="24"/>
          <w:szCs w:val="24"/>
        </w:rPr>
      </w:pPr>
    </w:p>
    <w:p w14:paraId="18DA0F0F" w14:textId="77777777" w:rsidR="00FE5A64" w:rsidRPr="00D33BAD" w:rsidRDefault="00946A37" w:rsidP="007F589E">
      <w:pPr>
        <w:pStyle w:val="TEXTO"/>
      </w:pPr>
      <w:r w:rsidRPr="00D33BAD">
        <w:t>2</w:t>
      </w:r>
      <w:r w:rsidR="000A0579" w:rsidRPr="00D33BAD">
        <w:t>2</w:t>
      </w:r>
      <w:r w:rsidRPr="00D33BAD">
        <w:t>.4 –</w:t>
      </w:r>
      <w:r w:rsidR="00FE5A64" w:rsidRPr="00D33BAD">
        <w:t>As sanções somente serão aplicadas após o decurso do prazo para apresentação de defesa prévia do interessado no respectivo processo, no prazo de 15 (quinze) dias úteis, observadas as demais formalidades legais.</w:t>
      </w:r>
    </w:p>
    <w:p w14:paraId="0AF8D908" w14:textId="77777777" w:rsidR="00BF1E6C" w:rsidRDefault="00BF1E6C" w:rsidP="007F589E">
      <w:pPr>
        <w:pStyle w:val="TEXTO"/>
      </w:pPr>
    </w:p>
    <w:p w14:paraId="008083E7" w14:textId="77777777" w:rsidR="00FE5A64" w:rsidRPr="00D33BAD" w:rsidRDefault="00946A37" w:rsidP="007F589E">
      <w:pPr>
        <w:pStyle w:val="TEXTO"/>
      </w:pPr>
      <w:r w:rsidRPr="00D33BAD">
        <w:t>2</w:t>
      </w:r>
      <w:r w:rsidR="000A0579" w:rsidRPr="00D33BAD">
        <w:t>2</w:t>
      </w:r>
      <w:r w:rsidRPr="00D33BAD">
        <w:t>.5</w:t>
      </w:r>
      <w:r w:rsidR="00FE5A64" w:rsidRPr="00D33BAD">
        <w:t xml:space="preserve"> – As sanções previstas nas alíneas “a”, “d” e “e” do caput desta Cláusula poderão ser aplicadas juntamente com aquelas previstas nas alíneas “b” e “c”, e não excluem a possibilidade de rescisão unilateral do Contrato.</w:t>
      </w:r>
    </w:p>
    <w:p w14:paraId="5D50D30A" w14:textId="77777777" w:rsidR="00FE5A64" w:rsidRPr="00D33BAD" w:rsidRDefault="00FE5A64" w:rsidP="007F589E">
      <w:pPr>
        <w:pStyle w:val="TEXTO"/>
      </w:pPr>
    </w:p>
    <w:p w14:paraId="00BD013A" w14:textId="1C904E5B" w:rsidR="00946A37" w:rsidRPr="00D33BAD" w:rsidRDefault="00B26A6E" w:rsidP="007F589E">
      <w:pPr>
        <w:pStyle w:val="TEXTO"/>
      </w:pPr>
      <w:r w:rsidRPr="00D33BAD">
        <w:t>2</w:t>
      </w:r>
      <w:r w:rsidR="000A0579" w:rsidRPr="00D33BAD">
        <w:t>2</w:t>
      </w:r>
      <w:r w:rsidR="0023799C" w:rsidRPr="00D33BAD">
        <w:t>.6</w:t>
      </w:r>
      <w:r w:rsidR="00946A37" w:rsidRPr="00D33BAD">
        <w:t xml:space="preserve"> – As multas previstas </w:t>
      </w:r>
      <w:r w:rsidR="00416A0C">
        <w:t>nas alíneas “b” e “c” do item 22</w:t>
      </w:r>
      <w:r w:rsidR="00946A37" w:rsidRPr="00D33BAD">
        <w:t>.2 não possuem caráter compensatório, e, assim, o pagamento delas não eximirá a CONTRATADA de responsabilidade pelas perdas e danos decorrentes das infrações cometidas.</w:t>
      </w:r>
    </w:p>
    <w:p w14:paraId="6DE4BDCC" w14:textId="77777777" w:rsidR="00946A37" w:rsidRPr="00D33BAD" w:rsidRDefault="00946A37" w:rsidP="007F589E">
      <w:pPr>
        <w:pStyle w:val="TEXTO"/>
      </w:pPr>
    </w:p>
    <w:p w14:paraId="7B522FFF" w14:textId="77777777" w:rsidR="00946A37" w:rsidRPr="00D33BAD" w:rsidRDefault="0023799C" w:rsidP="007F589E">
      <w:pPr>
        <w:pStyle w:val="TEXTO"/>
      </w:pPr>
      <w:r w:rsidRPr="00D33BAD">
        <w:t>2</w:t>
      </w:r>
      <w:r w:rsidR="000A0579" w:rsidRPr="00D33BAD">
        <w:t>2</w:t>
      </w:r>
      <w:r w:rsidRPr="00D33BAD">
        <w:t>.7</w:t>
      </w:r>
      <w:r w:rsidR="00946A37" w:rsidRPr="00D33BAD">
        <w:t xml:space="preserve"> – As multas aplicadas poderão ser compensadas com valores devidos à CONTRATADA mediante requerimento expresso nesse sentido.</w:t>
      </w:r>
    </w:p>
    <w:p w14:paraId="1B083CCE" w14:textId="77777777" w:rsidR="00ED4322" w:rsidRPr="00D33BAD" w:rsidRDefault="00ED4322" w:rsidP="007F589E">
      <w:pPr>
        <w:pStyle w:val="TEXTO"/>
      </w:pPr>
    </w:p>
    <w:p w14:paraId="2611655B" w14:textId="77777777" w:rsidR="00ED4322" w:rsidRPr="00D33BAD" w:rsidRDefault="0023799C" w:rsidP="007F589E">
      <w:pPr>
        <w:pStyle w:val="TEXTO"/>
      </w:pPr>
      <w:r w:rsidRPr="00D33BAD">
        <w:t>2</w:t>
      </w:r>
      <w:r w:rsidR="000A0579" w:rsidRPr="00D33BAD">
        <w:t>2</w:t>
      </w:r>
      <w:r w:rsidRPr="00D33BAD">
        <w:t>.</w:t>
      </w:r>
      <w:r w:rsidR="000A0579" w:rsidRPr="00D33BAD">
        <w:t>8</w:t>
      </w:r>
      <w:r w:rsidR="00ED4322" w:rsidRPr="00D33BAD">
        <w:t xml:space="preserve"> – A aplicação das sanções previstas no item 2</w:t>
      </w:r>
      <w:r w:rsidR="00AF0E14" w:rsidRPr="00D33BAD">
        <w:t>2</w:t>
      </w:r>
      <w:r w:rsidR="00ED4322" w:rsidRPr="00D33BAD">
        <w:t>.2 não exclui, em hipótese alguma, a obrigação de reparação integral do dano causado à Administração Pública.</w:t>
      </w:r>
    </w:p>
    <w:p w14:paraId="046A2895" w14:textId="77777777" w:rsidR="00ED4322" w:rsidRPr="00D33BAD" w:rsidRDefault="00ED4322" w:rsidP="007F589E">
      <w:pPr>
        <w:pStyle w:val="TEXTO"/>
      </w:pPr>
    </w:p>
    <w:p w14:paraId="77A38B68" w14:textId="77777777" w:rsidR="00ED4322" w:rsidRPr="00D33BAD" w:rsidRDefault="0023799C" w:rsidP="007F589E">
      <w:pPr>
        <w:pStyle w:val="TEXTO"/>
      </w:pPr>
      <w:r w:rsidRPr="00D33BAD">
        <w:t>2</w:t>
      </w:r>
      <w:r w:rsidR="000A0579" w:rsidRPr="00D33BAD">
        <w:t>2</w:t>
      </w:r>
      <w:r w:rsidRPr="00D33BAD">
        <w:t>.</w:t>
      </w:r>
      <w:r w:rsidR="000A0579" w:rsidRPr="00D33BAD">
        <w:t>9</w:t>
      </w:r>
      <w:r w:rsidR="00ED4322" w:rsidRPr="00D33BA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8280639" w14:textId="77777777" w:rsidR="002E2E49" w:rsidRPr="00D33BAD" w:rsidRDefault="002E2E49" w:rsidP="007F589E">
      <w:pPr>
        <w:pStyle w:val="TEXTO"/>
      </w:pPr>
    </w:p>
    <w:p w14:paraId="128392D9" w14:textId="77777777" w:rsidR="002C6955" w:rsidRPr="00D33BAD" w:rsidRDefault="002C6955"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3</w:t>
      </w:r>
      <w:r w:rsidRPr="00D33BAD">
        <w:rPr>
          <w:rFonts w:ascii="Arial" w:hAnsi="Arial" w:cs="Arial"/>
          <w:szCs w:val="24"/>
          <w:u w:val="single"/>
        </w:rPr>
        <w:t xml:space="preserve">. </w:t>
      </w:r>
      <w:r w:rsidR="00910B34" w:rsidRPr="00D33BAD">
        <w:rPr>
          <w:rFonts w:ascii="Arial" w:hAnsi="Arial" w:cs="Arial"/>
          <w:szCs w:val="24"/>
          <w:u w:val="single"/>
        </w:rPr>
        <w:t xml:space="preserve">DO </w:t>
      </w:r>
      <w:r w:rsidRPr="00D33BAD">
        <w:rPr>
          <w:rFonts w:ascii="Arial" w:hAnsi="Arial" w:cs="Arial"/>
          <w:szCs w:val="24"/>
          <w:u w:val="single"/>
        </w:rPr>
        <w:t>FORO</w:t>
      </w:r>
    </w:p>
    <w:p w14:paraId="5CA55603" w14:textId="77777777" w:rsidR="002C6955" w:rsidRPr="00D33BAD" w:rsidRDefault="002C6955" w:rsidP="007F589E">
      <w:pPr>
        <w:pStyle w:val="TEXTO"/>
      </w:pPr>
      <w:r w:rsidRPr="00D33BAD">
        <w:t>2</w:t>
      </w:r>
      <w:r w:rsidR="000A0579" w:rsidRPr="00D33BAD">
        <w:t>3</w:t>
      </w:r>
      <w:r w:rsidRPr="00D33BAD">
        <w:t xml:space="preserve">.1 – Fica eleito o Foro da Comarca </w:t>
      </w:r>
      <w:r w:rsidR="00910B34" w:rsidRPr="00D33BAD">
        <w:t xml:space="preserve">de </w:t>
      </w:r>
      <w:r w:rsidR="00CA2A5C" w:rsidRPr="00D33BAD">
        <w:t>SÃO FRANCISCO DE ITABAPOANA R/J</w:t>
      </w:r>
      <w:r w:rsidRPr="00D33BAD">
        <w:t xml:space="preserve"> para dirimir quaisquer dúvidas oriundas do presente Edital, renunciando as partes desde já a qualquer outro, por mais especial ou privilegiado que seja.</w:t>
      </w:r>
    </w:p>
    <w:p w14:paraId="4DE1A05C" w14:textId="77777777" w:rsidR="00840D2B" w:rsidRPr="00D33BAD" w:rsidRDefault="00840D2B" w:rsidP="007F589E">
      <w:pPr>
        <w:pStyle w:val="TEXTO"/>
      </w:pPr>
    </w:p>
    <w:p w14:paraId="63D1B925" w14:textId="77777777" w:rsidR="002C6955" w:rsidRPr="00D33BAD" w:rsidRDefault="002C6955" w:rsidP="009028E0">
      <w:pPr>
        <w:pStyle w:val="Ttulo1"/>
        <w:spacing w:before="0" w:line="240" w:lineRule="auto"/>
        <w:rPr>
          <w:rFonts w:ascii="Arial" w:hAnsi="Arial" w:cs="Arial"/>
          <w:szCs w:val="24"/>
          <w:u w:val="single"/>
        </w:rPr>
      </w:pPr>
      <w:r w:rsidRPr="00D33BAD">
        <w:rPr>
          <w:rFonts w:ascii="Arial" w:hAnsi="Arial" w:cs="Arial"/>
          <w:szCs w:val="24"/>
          <w:u w:val="single"/>
        </w:rPr>
        <w:t>2</w:t>
      </w:r>
      <w:r w:rsidR="000A0579" w:rsidRPr="00D33BAD">
        <w:rPr>
          <w:rFonts w:ascii="Arial" w:hAnsi="Arial" w:cs="Arial"/>
          <w:szCs w:val="24"/>
          <w:u w:val="single"/>
        </w:rPr>
        <w:t>4</w:t>
      </w:r>
      <w:r w:rsidRPr="00D33BAD">
        <w:rPr>
          <w:rFonts w:ascii="Arial" w:hAnsi="Arial" w:cs="Arial"/>
          <w:szCs w:val="24"/>
          <w:u w:val="single"/>
        </w:rPr>
        <w:t xml:space="preserve">. </w:t>
      </w:r>
      <w:r w:rsidR="00910B34" w:rsidRPr="00D33BAD">
        <w:rPr>
          <w:rFonts w:ascii="Arial" w:hAnsi="Arial" w:cs="Arial"/>
          <w:szCs w:val="24"/>
          <w:u w:val="single"/>
        </w:rPr>
        <w:t xml:space="preserve">DAS </w:t>
      </w:r>
      <w:r w:rsidRPr="00D33BAD">
        <w:rPr>
          <w:rFonts w:ascii="Arial" w:hAnsi="Arial" w:cs="Arial"/>
          <w:szCs w:val="24"/>
          <w:u w:val="single"/>
        </w:rPr>
        <w:t>DISPOSIÇÕES FINAIS</w:t>
      </w:r>
    </w:p>
    <w:p w14:paraId="7FB8A478" w14:textId="77777777" w:rsidR="002C6955" w:rsidRPr="00D33BAD" w:rsidRDefault="002C6955" w:rsidP="007F589E">
      <w:pPr>
        <w:pStyle w:val="TEXTO"/>
      </w:pPr>
      <w:r w:rsidRPr="00D33BAD">
        <w:t>2</w:t>
      </w:r>
      <w:r w:rsidR="000A0579" w:rsidRPr="00D33BAD">
        <w:t>4</w:t>
      </w:r>
      <w:r w:rsidRPr="00D33BAD">
        <w:t>.1 – Ficam as licitantes sujeitas às sanções administrativas, cíveis e penais cabíveis caso apresentem, na licitação, qualquer declaração falsa ou que não corresponda à realidade dos fatos.</w:t>
      </w:r>
    </w:p>
    <w:p w14:paraId="698A7C3D" w14:textId="77777777" w:rsidR="002C6955" w:rsidRPr="00D33BAD" w:rsidRDefault="002C6955" w:rsidP="007F589E">
      <w:pPr>
        <w:pStyle w:val="TEXTO"/>
      </w:pPr>
    </w:p>
    <w:p w14:paraId="00CD18B0" w14:textId="77777777" w:rsidR="002C6955" w:rsidRPr="00D33BAD" w:rsidRDefault="002C6955" w:rsidP="007F589E">
      <w:pPr>
        <w:pStyle w:val="TEXTO"/>
      </w:pPr>
      <w:r w:rsidRPr="00D33BAD">
        <w:t>2</w:t>
      </w:r>
      <w:r w:rsidR="000A0579" w:rsidRPr="00D33BAD">
        <w:t>4</w:t>
      </w:r>
      <w:r w:rsidRPr="00D33BAD">
        <w:t>.2 – Na contagem dos prazos, é excluído o dia de início e incluído o do vencimento, e considerar</w:t>
      </w:r>
      <w:r w:rsidR="00252DCA" w:rsidRPr="00D33BAD">
        <w:t>-</w:t>
      </w:r>
      <w:r w:rsidRPr="00D33BAD">
        <w:t>se</w:t>
      </w:r>
      <w:r w:rsidR="00252DCA" w:rsidRPr="00D33BAD">
        <w:t>-</w:t>
      </w:r>
      <w:r w:rsidRPr="00D33BAD">
        <w:t xml:space="preserve">ão os dias consecutivos, salvo disposição em </w:t>
      </w:r>
      <w:r w:rsidRPr="00D33BAD">
        <w:lastRenderedPageBreak/>
        <w:t xml:space="preserve">contrário. Os prazos somente se iniciam e vencem em dias de expediente </w:t>
      </w:r>
      <w:r w:rsidR="00252DCA" w:rsidRPr="00D33BAD">
        <w:t xml:space="preserve">na </w:t>
      </w:r>
      <w:r w:rsidR="000A0579" w:rsidRPr="00D33BAD">
        <w:t xml:space="preserve">PREFEITURA MUNICIPAL DE </w:t>
      </w:r>
      <w:r w:rsidR="00CA2A5C" w:rsidRPr="00D33BAD">
        <w:t>SÃO FRANCISCO DE ITABAPOANA R/J</w:t>
      </w:r>
      <w:r w:rsidRPr="00D33BAD">
        <w:t>.</w:t>
      </w:r>
    </w:p>
    <w:p w14:paraId="5738DA53" w14:textId="77777777" w:rsidR="002C6955" w:rsidRPr="00D33BAD" w:rsidRDefault="002C6955" w:rsidP="007F589E">
      <w:pPr>
        <w:pStyle w:val="TEXTO"/>
      </w:pPr>
    </w:p>
    <w:p w14:paraId="3B1C7972" w14:textId="77777777" w:rsidR="002C6955" w:rsidRPr="00D33BAD" w:rsidRDefault="002C6955" w:rsidP="007F589E">
      <w:pPr>
        <w:pStyle w:val="TEXTO"/>
      </w:pPr>
      <w:r w:rsidRPr="00D33BAD">
        <w:t>2</w:t>
      </w:r>
      <w:r w:rsidR="000A0579" w:rsidRPr="00D33BAD">
        <w:t>4</w:t>
      </w:r>
      <w:r w:rsidRPr="00D33BAD">
        <w:t>.3 – As referências de horário correspondem ao horário oficial de Brasília – DF.</w:t>
      </w:r>
    </w:p>
    <w:p w14:paraId="4E6BE0CE" w14:textId="77777777" w:rsidR="008611AE" w:rsidRPr="00D33BAD" w:rsidRDefault="008611AE" w:rsidP="007F589E">
      <w:pPr>
        <w:pStyle w:val="TEXTO"/>
      </w:pPr>
    </w:p>
    <w:p w14:paraId="1B9C293D" w14:textId="77777777" w:rsidR="008611AE" w:rsidRPr="00D33BAD" w:rsidRDefault="008611AE" w:rsidP="007F589E">
      <w:pPr>
        <w:pStyle w:val="TEXTO"/>
      </w:pPr>
      <w:r w:rsidRPr="00D33BAD">
        <w:t>24.4 – O ETP (estudo técnico preliminar) estará disponível para consulta a qualquer tempo, mediante solicitação prévia do interessado.</w:t>
      </w:r>
    </w:p>
    <w:p w14:paraId="50E6B9F0" w14:textId="77777777" w:rsidR="008611AE" w:rsidRPr="00D33BAD" w:rsidRDefault="008611AE" w:rsidP="007F589E">
      <w:pPr>
        <w:pStyle w:val="TEXTO"/>
      </w:pPr>
    </w:p>
    <w:p w14:paraId="3E780F8B" w14:textId="77777777" w:rsidR="002C6955" w:rsidRPr="00D33BAD" w:rsidRDefault="002C6955" w:rsidP="007F589E">
      <w:pPr>
        <w:pStyle w:val="TEXTO"/>
      </w:pPr>
      <w:r w:rsidRPr="00D33BAD">
        <w:t>2</w:t>
      </w:r>
      <w:r w:rsidR="000A0579" w:rsidRPr="00D33BAD">
        <w:t>4</w:t>
      </w:r>
      <w:r w:rsidRPr="00D33BAD">
        <w:t>.</w:t>
      </w:r>
      <w:r w:rsidR="008611AE" w:rsidRPr="00D33BAD">
        <w:t>5</w:t>
      </w:r>
      <w:r w:rsidRPr="00D33BAD">
        <w:t xml:space="preserve"> – Os casos omissos serão resolvidos pel</w:t>
      </w:r>
      <w:r w:rsidR="000E1FE3" w:rsidRPr="00D33BAD">
        <w:t>a Autoridade Superior, com auxílio do</w:t>
      </w:r>
      <w:r w:rsidR="000A0579" w:rsidRPr="00D33BAD">
        <w:t xml:space="preserve"> </w:t>
      </w:r>
      <w:r w:rsidR="00CF73AC" w:rsidRPr="00D33BAD">
        <w:t>Pregoeiro</w:t>
      </w:r>
      <w:r w:rsidRPr="00D33BAD">
        <w:t>.</w:t>
      </w:r>
    </w:p>
    <w:p w14:paraId="55ABFB7C" w14:textId="77777777" w:rsidR="002C6955" w:rsidRPr="00D33BAD" w:rsidRDefault="002C6955" w:rsidP="007F589E">
      <w:pPr>
        <w:pStyle w:val="TEXTO"/>
      </w:pPr>
      <w:r w:rsidRPr="00D33BAD">
        <w:t>2</w:t>
      </w:r>
      <w:r w:rsidR="000A0579" w:rsidRPr="00D33BAD">
        <w:t>4</w:t>
      </w:r>
      <w:r w:rsidRPr="00D33BAD">
        <w:t>.</w:t>
      </w:r>
      <w:r w:rsidR="008611AE" w:rsidRPr="00D33BAD">
        <w:t>6</w:t>
      </w:r>
      <w:r w:rsidRPr="00D33BAD">
        <w:t xml:space="preserve"> – Fazem parte integrante deste Edital:</w:t>
      </w:r>
    </w:p>
    <w:p w14:paraId="41DB9B7D" w14:textId="77777777" w:rsidR="00CA746B" w:rsidRPr="00D33BAD" w:rsidRDefault="00CA746B" w:rsidP="007F589E">
      <w:pPr>
        <w:pStyle w:val="TEXTO"/>
      </w:pPr>
    </w:p>
    <w:p w14:paraId="20E8E347" w14:textId="77777777" w:rsidR="00CA746B" w:rsidRPr="00D33BAD" w:rsidRDefault="00CA746B" w:rsidP="007F589E">
      <w:pPr>
        <w:pStyle w:val="TEXTO"/>
      </w:pPr>
      <w:r w:rsidRPr="00D33BAD">
        <w:t>ANEXO I – TERMO DE REFERÊNCIA;</w:t>
      </w:r>
    </w:p>
    <w:p w14:paraId="2163DE9B" w14:textId="77777777" w:rsidR="00B7495B" w:rsidRPr="00D33BAD" w:rsidRDefault="00B7495B" w:rsidP="007F589E">
      <w:pPr>
        <w:pStyle w:val="TEXTO"/>
      </w:pPr>
      <w:r w:rsidRPr="00D33BAD">
        <w:t>ANEXO I – A – ESTUDO TÉCNICO PRELIMINAR (ETP)</w:t>
      </w:r>
    </w:p>
    <w:p w14:paraId="0F5FA28C" w14:textId="77777777" w:rsidR="00CA746B" w:rsidRPr="00D33BAD" w:rsidRDefault="00CA746B" w:rsidP="007F589E">
      <w:pPr>
        <w:pStyle w:val="TEXTO"/>
      </w:pPr>
      <w:r w:rsidRPr="00D33BAD">
        <w:t>ANEXO II – PLANILHA ORÇAMENTÁRIA;</w:t>
      </w:r>
    </w:p>
    <w:p w14:paraId="62EB9E36" w14:textId="77777777" w:rsidR="00CA746B" w:rsidRPr="00D33BAD" w:rsidRDefault="00CA746B" w:rsidP="007F589E">
      <w:pPr>
        <w:pStyle w:val="TEXTO"/>
      </w:pPr>
      <w:r w:rsidRPr="00D33BAD">
        <w:t xml:space="preserve">ANEXO III - </w:t>
      </w:r>
      <w:r w:rsidR="00797BB6" w:rsidRPr="00D33BAD">
        <w:t>DECLARAÇÃO DE CUMPRIMENTO DOS REQUISITOS DO ART. 9º §1º DA LEI 14.133/21</w:t>
      </w:r>
      <w:r w:rsidRPr="00D33BAD">
        <w:t>;</w:t>
      </w:r>
    </w:p>
    <w:p w14:paraId="04217728" w14:textId="77777777" w:rsidR="00CA746B" w:rsidRPr="00D33BAD" w:rsidRDefault="00CA746B" w:rsidP="007F589E">
      <w:pPr>
        <w:pStyle w:val="TEXTO"/>
      </w:pPr>
      <w:r w:rsidRPr="00D33BAD">
        <w:t xml:space="preserve">ANEXO IV – </w:t>
      </w:r>
      <w:r w:rsidR="00797BB6" w:rsidRPr="00D33BAD">
        <w:t>DECLARAÇÃO DE PLENO ATENDIMENTO AOS REQUISITOS DE HABILITAÇÃO E CONDIÇÕES DE PARTICIPAÇÃO</w:t>
      </w:r>
      <w:r w:rsidRPr="00D33BAD">
        <w:t>;</w:t>
      </w:r>
    </w:p>
    <w:p w14:paraId="12E4DE79" w14:textId="77777777" w:rsidR="00CA746B" w:rsidRPr="00D33BAD" w:rsidRDefault="00CA746B" w:rsidP="007F589E">
      <w:pPr>
        <w:pStyle w:val="TEXTO"/>
      </w:pPr>
      <w:r w:rsidRPr="00D33BAD">
        <w:t xml:space="preserve">ANEXO V – </w:t>
      </w:r>
      <w:r w:rsidR="00797BB6" w:rsidRPr="00D33BAD">
        <w:t>DECLARAÇÃO DE QUE A EMPRESA NÃO POSSUI MENORES DE IDADE NO SEU QUADRO FUNCIONAL</w:t>
      </w:r>
    </w:p>
    <w:p w14:paraId="7137907C" w14:textId="77777777" w:rsidR="00CA746B" w:rsidRPr="00D33BAD" w:rsidRDefault="00CA746B" w:rsidP="007F589E">
      <w:pPr>
        <w:pStyle w:val="TEXTO"/>
      </w:pPr>
      <w:r w:rsidRPr="00D33BAD">
        <w:t>ANEXO VI –</w:t>
      </w:r>
      <w:r w:rsidR="00797BB6" w:rsidRPr="00D33BAD">
        <w:t>DECLARAÇÃO DE CUMPRIMENTO DE RESERVA DE CARGOS DO ART. 63, IV, DA LEI FEDERAL Nº 14.133/2021</w:t>
      </w:r>
    </w:p>
    <w:p w14:paraId="7BAEDEA7" w14:textId="77777777" w:rsidR="00797BB6" w:rsidRPr="00D33BAD" w:rsidRDefault="00CA746B" w:rsidP="007F589E">
      <w:pPr>
        <w:pStyle w:val="TEXTO"/>
      </w:pPr>
      <w:r w:rsidRPr="00D33BAD">
        <w:t>ANEXO VII –</w:t>
      </w:r>
      <w:r w:rsidR="00797BB6" w:rsidRPr="00D33BAD">
        <w:t>DECLARAÇÃO DE CUMPRIMENTO DO ART. 63 § 1º DA LEI FEDERAL Nº 14.133/2021</w:t>
      </w:r>
    </w:p>
    <w:p w14:paraId="7EA0A560" w14:textId="77777777" w:rsidR="00CA746B" w:rsidRPr="00D33BAD" w:rsidRDefault="00CA746B" w:rsidP="007F589E">
      <w:pPr>
        <w:pStyle w:val="TEXTO"/>
      </w:pPr>
      <w:r w:rsidRPr="00D33BAD">
        <w:t>ANEXO VIII –</w:t>
      </w:r>
      <w:r w:rsidR="00797BB6" w:rsidRPr="00D33BAD">
        <w:t>DECLARAÇÃO DE MICROEMPRESA OU EMPRESA DE PEQUENO PORTE</w:t>
      </w:r>
      <w:r w:rsidRPr="00D33BAD">
        <w:t>;</w:t>
      </w:r>
    </w:p>
    <w:p w14:paraId="73F545B0" w14:textId="77777777" w:rsidR="00797BB6" w:rsidRPr="00D33BAD" w:rsidRDefault="00797BB6" w:rsidP="007F589E">
      <w:pPr>
        <w:pStyle w:val="TEXTO"/>
      </w:pPr>
      <w:r w:rsidRPr="00D33BAD">
        <w:t>ANEXO IX – MODELO DA PROPOSTA DE PREÇOS</w:t>
      </w:r>
    </w:p>
    <w:p w14:paraId="237F6DD8" w14:textId="77777777" w:rsidR="00B26A6E" w:rsidRPr="00D33BAD" w:rsidRDefault="00B26A6E" w:rsidP="007F589E">
      <w:pPr>
        <w:pStyle w:val="TEXTO"/>
      </w:pPr>
      <w:r w:rsidRPr="00D33BAD">
        <w:t>ANEXO X – MINUTA DA ATA DE REGISTRO DE PREÇOS</w:t>
      </w:r>
    </w:p>
    <w:p w14:paraId="6AA5C983" w14:textId="77777777" w:rsidR="00CA746B" w:rsidRPr="00D33BAD" w:rsidRDefault="00CA746B" w:rsidP="007F589E">
      <w:pPr>
        <w:pStyle w:val="TEXTO"/>
      </w:pPr>
      <w:r w:rsidRPr="00D33BAD">
        <w:t>ANEXO X</w:t>
      </w:r>
      <w:r w:rsidR="00B26A6E" w:rsidRPr="00D33BAD">
        <w:t>I</w:t>
      </w:r>
      <w:r w:rsidRPr="00D33BAD">
        <w:t xml:space="preserve"> – MINUTA DO CONTRATO.</w:t>
      </w:r>
    </w:p>
    <w:p w14:paraId="7530A2D1" w14:textId="77777777" w:rsidR="00CA746B" w:rsidRPr="00D33BAD" w:rsidRDefault="00CA746B" w:rsidP="007F589E">
      <w:pPr>
        <w:pStyle w:val="TEXTO"/>
      </w:pPr>
    </w:p>
    <w:p w14:paraId="65E33245" w14:textId="77777777" w:rsidR="002C6955" w:rsidRDefault="002C6955" w:rsidP="007F589E">
      <w:pPr>
        <w:pStyle w:val="TEXTO"/>
      </w:pPr>
    </w:p>
    <w:p w14:paraId="2C79F1DE" w14:textId="77777777" w:rsidR="0053558F" w:rsidRPr="00D33BAD" w:rsidRDefault="0053558F" w:rsidP="007F589E">
      <w:pPr>
        <w:pStyle w:val="TEXTO"/>
      </w:pPr>
    </w:p>
    <w:p w14:paraId="580C7521" w14:textId="1798B7A4" w:rsidR="000E1FE3" w:rsidRPr="00D33BAD" w:rsidRDefault="00CA2A5C" w:rsidP="009028E0">
      <w:pPr>
        <w:spacing w:after="0" w:line="240" w:lineRule="auto"/>
        <w:jc w:val="center"/>
        <w:rPr>
          <w:rFonts w:ascii="Arial" w:hAnsi="Arial" w:cs="Arial"/>
          <w:sz w:val="24"/>
          <w:szCs w:val="24"/>
        </w:rPr>
      </w:pPr>
      <w:r w:rsidRPr="00D33BAD">
        <w:rPr>
          <w:rFonts w:ascii="Arial" w:hAnsi="Arial" w:cs="Arial"/>
          <w:sz w:val="24"/>
          <w:szCs w:val="24"/>
        </w:rPr>
        <w:t>SÃO FRANCISCO DE ITABAPOANA R/J</w:t>
      </w:r>
      <w:r w:rsidR="000E1FE3" w:rsidRPr="00D33BAD">
        <w:rPr>
          <w:rFonts w:ascii="Arial" w:hAnsi="Arial" w:cs="Arial"/>
          <w:sz w:val="24"/>
          <w:szCs w:val="24"/>
        </w:rPr>
        <w:t xml:space="preserve">, </w:t>
      </w:r>
      <w:r w:rsidR="00291B85" w:rsidRPr="00D33BAD">
        <w:rPr>
          <w:rFonts w:ascii="Arial" w:hAnsi="Arial" w:cs="Arial"/>
          <w:sz w:val="24"/>
          <w:szCs w:val="24"/>
        </w:rPr>
        <w:t>____</w:t>
      </w:r>
      <w:r w:rsidR="00F80628" w:rsidRPr="00D33BAD">
        <w:rPr>
          <w:rFonts w:ascii="Arial" w:hAnsi="Arial" w:cs="Arial"/>
          <w:sz w:val="24"/>
          <w:szCs w:val="24"/>
        </w:rPr>
        <w:t xml:space="preserve"> </w:t>
      </w:r>
      <w:r w:rsidR="00D10358" w:rsidRPr="00D33BAD">
        <w:rPr>
          <w:rFonts w:ascii="Arial" w:hAnsi="Arial" w:cs="Arial"/>
          <w:sz w:val="24"/>
          <w:szCs w:val="24"/>
        </w:rPr>
        <w:t xml:space="preserve">de </w:t>
      </w:r>
      <w:r w:rsidR="00291B85" w:rsidRPr="00D33BAD">
        <w:rPr>
          <w:rFonts w:ascii="Arial" w:hAnsi="Arial" w:cs="Arial"/>
          <w:sz w:val="24"/>
          <w:szCs w:val="24"/>
        </w:rPr>
        <w:t>_____________</w:t>
      </w:r>
      <w:r w:rsidR="00D10358" w:rsidRPr="00D33BAD">
        <w:rPr>
          <w:rFonts w:ascii="Arial" w:hAnsi="Arial" w:cs="Arial"/>
          <w:sz w:val="24"/>
          <w:szCs w:val="24"/>
        </w:rPr>
        <w:t xml:space="preserve"> de 202</w:t>
      </w:r>
      <w:r w:rsidR="00416A0C">
        <w:rPr>
          <w:rFonts w:ascii="Arial" w:hAnsi="Arial" w:cs="Arial"/>
          <w:sz w:val="24"/>
          <w:szCs w:val="24"/>
        </w:rPr>
        <w:t>6</w:t>
      </w:r>
      <w:r w:rsidR="00D10358" w:rsidRPr="00D33BAD">
        <w:rPr>
          <w:rFonts w:ascii="Arial" w:hAnsi="Arial" w:cs="Arial"/>
          <w:sz w:val="24"/>
          <w:szCs w:val="24"/>
        </w:rPr>
        <w:t>.</w:t>
      </w:r>
    </w:p>
    <w:p w14:paraId="70F65AB0" w14:textId="77777777" w:rsidR="000E1FE3" w:rsidRDefault="000E1FE3" w:rsidP="009028E0">
      <w:pPr>
        <w:spacing w:after="0" w:line="240" w:lineRule="auto"/>
        <w:jc w:val="center"/>
        <w:rPr>
          <w:rFonts w:ascii="Arial" w:hAnsi="Arial" w:cs="Arial"/>
          <w:sz w:val="24"/>
          <w:szCs w:val="24"/>
        </w:rPr>
      </w:pPr>
    </w:p>
    <w:p w14:paraId="5D409B60" w14:textId="77777777" w:rsidR="0053558F" w:rsidRDefault="0053558F" w:rsidP="009028E0">
      <w:pPr>
        <w:spacing w:after="0" w:line="240" w:lineRule="auto"/>
        <w:jc w:val="center"/>
        <w:rPr>
          <w:rFonts w:ascii="Arial" w:hAnsi="Arial" w:cs="Arial"/>
          <w:sz w:val="24"/>
          <w:szCs w:val="24"/>
        </w:rPr>
      </w:pPr>
    </w:p>
    <w:p w14:paraId="1295A7E4" w14:textId="77777777" w:rsidR="0053558F" w:rsidRPr="00D33BAD" w:rsidRDefault="0053558F" w:rsidP="009028E0">
      <w:pPr>
        <w:spacing w:after="0" w:line="240" w:lineRule="auto"/>
        <w:jc w:val="center"/>
        <w:rPr>
          <w:rFonts w:ascii="Arial" w:hAnsi="Arial" w:cs="Arial"/>
          <w:sz w:val="24"/>
          <w:szCs w:val="24"/>
        </w:rPr>
      </w:pPr>
    </w:p>
    <w:p w14:paraId="3601FAC3" w14:textId="77777777" w:rsidR="002E2E49" w:rsidRPr="00D33BAD" w:rsidRDefault="002E2E49" w:rsidP="009028E0">
      <w:pPr>
        <w:spacing w:after="0" w:line="240" w:lineRule="auto"/>
        <w:jc w:val="center"/>
        <w:rPr>
          <w:rFonts w:ascii="Arial" w:hAnsi="Arial" w:cs="Arial"/>
          <w:sz w:val="24"/>
          <w:szCs w:val="24"/>
        </w:rPr>
      </w:pPr>
    </w:p>
    <w:p w14:paraId="04FDE92E" w14:textId="61F3DF74" w:rsidR="00701BBC" w:rsidRPr="00D33BAD" w:rsidRDefault="00701BBC" w:rsidP="00701BBC">
      <w:pPr>
        <w:spacing w:after="0" w:line="240" w:lineRule="auto"/>
        <w:jc w:val="center"/>
        <w:rPr>
          <w:rFonts w:ascii="Arial" w:eastAsia="Times New Roman" w:hAnsi="Arial" w:cs="Arial"/>
          <w:b/>
          <w:sz w:val="24"/>
          <w:szCs w:val="24"/>
          <w:lang w:eastAsia="pt-BR"/>
        </w:rPr>
      </w:pPr>
    </w:p>
    <w:p w14:paraId="6653EDAC" w14:textId="21A92FA2" w:rsidR="00C81C91" w:rsidRPr="00C81C91" w:rsidRDefault="00C81C91" w:rsidP="00C81C91">
      <w:pPr>
        <w:jc w:val="center"/>
        <w:rPr>
          <w:rFonts w:ascii="Arial" w:hAnsi="Arial" w:cs="Arial"/>
          <w:color w:val="000000"/>
          <w:kern w:val="1"/>
          <w:sz w:val="24"/>
          <w:szCs w:val="24"/>
          <w:lang w:val="it-IT" w:eastAsia="ar-SA"/>
        </w:rPr>
      </w:pPr>
      <w:r w:rsidRPr="00C81C91">
        <w:rPr>
          <w:rFonts w:ascii="Arial" w:hAnsi="Arial" w:cs="Arial"/>
          <w:sz w:val="24"/>
          <w:szCs w:val="24"/>
        </w:rPr>
        <w:t>LUIZ GUSTAVO GOMES RIBEIRO</w:t>
      </w:r>
    </w:p>
    <w:p w14:paraId="0F5460EF" w14:textId="39EA1C14" w:rsidR="00701BBC" w:rsidRPr="00C81C91" w:rsidRDefault="00724698" w:rsidP="00701BBC">
      <w:pPr>
        <w:spacing w:after="0" w:line="240" w:lineRule="auto"/>
        <w:jc w:val="center"/>
        <w:rPr>
          <w:rFonts w:ascii="Arial" w:eastAsia="Times New Roman" w:hAnsi="Arial" w:cs="Arial"/>
          <w:sz w:val="24"/>
          <w:szCs w:val="24"/>
          <w:lang w:eastAsia="pt-BR"/>
        </w:rPr>
      </w:pPr>
      <w:r w:rsidRPr="00C81C91">
        <w:rPr>
          <w:rFonts w:ascii="Arial" w:eastAsia="Times New Roman" w:hAnsi="Arial" w:cs="Arial"/>
          <w:sz w:val="24"/>
          <w:szCs w:val="24"/>
          <w:lang w:eastAsia="pt-BR"/>
        </w:rPr>
        <w:t>SECRETARIA MUNICIPAL DE</w:t>
      </w:r>
      <w:r w:rsidR="002E7A87" w:rsidRPr="00C81C91">
        <w:rPr>
          <w:rFonts w:ascii="Arial" w:eastAsia="Times New Roman" w:hAnsi="Arial" w:cs="Arial"/>
          <w:sz w:val="24"/>
          <w:szCs w:val="24"/>
          <w:lang w:eastAsia="pt-BR"/>
        </w:rPr>
        <w:t xml:space="preserve"> EDUCAÇÃO, CULTURA E TECNOLOGIA</w:t>
      </w:r>
      <w:r w:rsidR="0053558F" w:rsidRPr="00C81C91">
        <w:rPr>
          <w:rFonts w:ascii="Arial" w:eastAsia="Times New Roman" w:hAnsi="Arial" w:cs="Arial"/>
          <w:sz w:val="24"/>
          <w:szCs w:val="24"/>
          <w:lang w:eastAsia="pt-BR"/>
        </w:rPr>
        <w:t xml:space="preserve"> </w:t>
      </w:r>
    </w:p>
    <w:p w14:paraId="33176F2A" w14:textId="77777777" w:rsidR="00701BBC" w:rsidRPr="00D33BAD" w:rsidRDefault="00701BBC" w:rsidP="00701BBC">
      <w:pPr>
        <w:spacing w:after="0" w:line="240" w:lineRule="auto"/>
        <w:jc w:val="center"/>
        <w:rPr>
          <w:rFonts w:ascii="Arial" w:eastAsia="Times New Roman" w:hAnsi="Arial" w:cs="Arial"/>
          <w:sz w:val="24"/>
          <w:szCs w:val="24"/>
          <w:lang w:eastAsia="pt-BR"/>
        </w:rPr>
      </w:pPr>
    </w:p>
    <w:p w14:paraId="25107CE5" w14:textId="77777777" w:rsidR="00701BBC" w:rsidRPr="00D33BAD" w:rsidRDefault="00701BBC" w:rsidP="00701BBC">
      <w:pPr>
        <w:spacing w:after="0" w:line="240" w:lineRule="auto"/>
        <w:jc w:val="center"/>
        <w:rPr>
          <w:rFonts w:ascii="Arial" w:eastAsia="Times New Roman" w:hAnsi="Arial" w:cs="Arial"/>
          <w:b/>
          <w:sz w:val="24"/>
          <w:szCs w:val="24"/>
          <w:lang w:eastAsia="pt-BR"/>
        </w:rPr>
      </w:pPr>
    </w:p>
    <w:p w14:paraId="33B1ADBD" w14:textId="77777777" w:rsidR="005A4FFE" w:rsidRDefault="005A4FFE" w:rsidP="00531825">
      <w:pPr>
        <w:spacing w:after="0" w:line="240" w:lineRule="auto"/>
        <w:jc w:val="center"/>
        <w:rPr>
          <w:rFonts w:ascii="Arial" w:eastAsia="Times New Roman" w:hAnsi="Arial" w:cs="Arial"/>
          <w:b/>
          <w:sz w:val="24"/>
          <w:szCs w:val="24"/>
          <w:lang w:eastAsia="pt-BR"/>
        </w:rPr>
      </w:pPr>
    </w:p>
    <w:p w14:paraId="434AE53C" w14:textId="77777777" w:rsidR="0053558F" w:rsidRDefault="0053558F" w:rsidP="00531825">
      <w:pPr>
        <w:spacing w:after="0" w:line="240" w:lineRule="auto"/>
        <w:jc w:val="center"/>
        <w:rPr>
          <w:rFonts w:ascii="Arial" w:eastAsia="Times New Roman" w:hAnsi="Arial" w:cs="Arial"/>
          <w:b/>
          <w:sz w:val="24"/>
          <w:szCs w:val="24"/>
          <w:lang w:eastAsia="pt-BR"/>
        </w:rPr>
      </w:pPr>
    </w:p>
    <w:p w14:paraId="2B491274" w14:textId="77777777" w:rsidR="0053558F" w:rsidRDefault="0053558F" w:rsidP="00531825">
      <w:pPr>
        <w:spacing w:after="0" w:line="240" w:lineRule="auto"/>
        <w:jc w:val="center"/>
        <w:rPr>
          <w:rFonts w:ascii="Arial" w:eastAsia="Times New Roman" w:hAnsi="Arial" w:cs="Arial"/>
          <w:b/>
          <w:sz w:val="24"/>
          <w:szCs w:val="24"/>
          <w:lang w:eastAsia="pt-BR"/>
        </w:rPr>
      </w:pPr>
    </w:p>
    <w:p w14:paraId="6CAB8799" w14:textId="77777777" w:rsidR="00027A1A" w:rsidRPr="00D33BAD" w:rsidRDefault="00FD2A9A" w:rsidP="00531825">
      <w:pPr>
        <w:spacing w:after="0" w:line="240" w:lineRule="auto"/>
        <w:jc w:val="center"/>
        <w:rPr>
          <w:rFonts w:ascii="Arial" w:eastAsia="Times New Roman" w:hAnsi="Arial" w:cs="Arial"/>
          <w:color w:val="000000"/>
          <w:sz w:val="24"/>
          <w:szCs w:val="24"/>
          <w:lang w:eastAsia="pt-BR"/>
        </w:rPr>
      </w:pPr>
      <w:r w:rsidRPr="00D33BAD">
        <w:rPr>
          <w:rFonts w:ascii="Arial" w:hAnsi="Arial" w:cs="Arial"/>
          <w:b/>
          <w:sz w:val="24"/>
          <w:szCs w:val="24"/>
          <w:u w:val="single"/>
        </w:rPr>
        <w:lastRenderedPageBreak/>
        <w:t>ANEXO I</w:t>
      </w:r>
      <w:r w:rsidR="005327C5" w:rsidRPr="00D33BAD">
        <w:rPr>
          <w:rFonts w:ascii="Arial" w:hAnsi="Arial" w:cs="Arial"/>
          <w:b/>
          <w:sz w:val="24"/>
          <w:szCs w:val="24"/>
          <w:u w:val="single"/>
        </w:rPr>
        <w:t xml:space="preserve"> – TERMO DE REFERÊNCIA</w:t>
      </w:r>
    </w:p>
    <w:p w14:paraId="26616E89" w14:textId="5CAF22AC" w:rsidR="00BF1E6C" w:rsidRPr="00BF1E6C" w:rsidRDefault="00531825" w:rsidP="00BF1E6C">
      <w:pPr>
        <w:tabs>
          <w:tab w:val="left" w:pos="2291"/>
          <w:tab w:val="center" w:pos="4252"/>
        </w:tabs>
        <w:spacing w:after="0" w:line="240" w:lineRule="auto"/>
        <w:rPr>
          <w:rFonts w:ascii="Arial" w:eastAsia="Times New Roman" w:hAnsi="Arial" w:cs="Arial"/>
          <w:b/>
          <w:color w:val="000000"/>
          <w:sz w:val="24"/>
          <w:szCs w:val="24"/>
          <w:lang w:eastAsia="pt-BR"/>
        </w:rPr>
      </w:pPr>
      <w:r w:rsidRPr="00D33BAD">
        <w:rPr>
          <w:rFonts w:ascii="Arial" w:eastAsia="Times New Roman" w:hAnsi="Arial" w:cs="Arial"/>
          <w:b/>
          <w:color w:val="000000"/>
          <w:sz w:val="24"/>
          <w:szCs w:val="24"/>
          <w:lang w:eastAsia="pt-BR"/>
        </w:rPr>
        <w:tab/>
      </w:r>
    </w:p>
    <w:p w14:paraId="38624CF3"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1. OBJETO</w:t>
      </w:r>
    </w:p>
    <w:p w14:paraId="2E2EDE3F" w14:textId="77777777" w:rsidR="00697006" w:rsidRPr="00697006" w:rsidRDefault="00697006" w:rsidP="00697006">
      <w:pPr>
        <w:spacing w:after="0" w:line="240" w:lineRule="auto"/>
        <w:rPr>
          <w:rFonts w:ascii="Arial" w:eastAsia="Times New Roman" w:hAnsi="Arial" w:cs="Arial"/>
          <w:sz w:val="24"/>
          <w:szCs w:val="24"/>
          <w:lang w:eastAsia="ar-SA"/>
        </w:rPr>
      </w:pPr>
    </w:p>
    <w:p w14:paraId="5710D3CD" w14:textId="77777777" w:rsidR="00697006" w:rsidRPr="00697006" w:rsidRDefault="00697006" w:rsidP="00697006">
      <w:pPr>
        <w:widowControl w:val="0"/>
        <w:numPr>
          <w:ilvl w:val="1"/>
          <w:numId w:val="21"/>
        </w:numPr>
        <w:suppressAutoHyphens/>
        <w:spacing w:after="0" w:line="240" w:lineRule="auto"/>
        <w:jc w:val="both"/>
        <w:rPr>
          <w:rFonts w:ascii="Arial" w:eastAsia="Times New Roman" w:hAnsi="Arial" w:cs="Arial"/>
          <w:sz w:val="24"/>
          <w:szCs w:val="24"/>
          <w:lang w:eastAsia="pt-BR"/>
        </w:rPr>
      </w:pPr>
      <w:r w:rsidRPr="00697006">
        <w:rPr>
          <w:rFonts w:ascii="Arial" w:eastAsia="Times New Roman" w:hAnsi="Arial" w:cs="Arial"/>
          <w:color w:val="000000"/>
          <w:sz w:val="24"/>
          <w:szCs w:val="24"/>
          <w:lang w:eastAsia="pt-BR"/>
        </w:rPr>
        <w:t xml:space="preserve">Aquisição de </w:t>
      </w:r>
      <w:r w:rsidRPr="00697006">
        <w:rPr>
          <w:rFonts w:ascii="Arial" w:eastAsia="Times New Roman" w:hAnsi="Arial" w:cs="Arial"/>
          <w:b/>
          <w:sz w:val="24"/>
          <w:szCs w:val="24"/>
          <w:lang w:eastAsia="pt-BR"/>
        </w:rPr>
        <w:t>material voltado para iluminação de projetos do Departamento de Cultura</w:t>
      </w:r>
      <w:r w:rsidRPr="00697006">
        <w:rPr>
          <w:rFonts w:ascii="Arial" w:eastAsia="Times New Roman" w:hAnsi="Arial" w:cs="Arial"/>
          <w:sz w:val="24"/>
          <w:szCs w:val="24"/>
          <w:lang w:eastAsia="pt-BR"/>
        </w:rPr>
        <w:t>, para manutenção das unidades escolares, conforme especificações e quantidades estabelecidas abaixo:</w:t>
      </w:r>
    </w:p>
    <w:p w14:paraId="3B9A532A" w14:textId="77777777" w:rsidR="00697006" w:rsidRPr="00697006" w:rsidRDefault="00697006" w:rsidP="00697006">
      <w:pPr>
        <w:widowControl w:val="0"/>
        <w:suppressAutoHyphens/>
        <w:spacing w:after="0" w:line="240" w:lineRule="auto"/>
        <w:ind w:left="284"/>
        <w:jc w:val="both"/>
        <w:rPr>
          <w:rFonts w:ascii="Arial" w:eastAsia="Times New Roman" w:hAnsi="Arial" w:cs="Arial"/>
          <w:sz w:val="24"/>
          <w:szCs w:val="24"/>
          <w:lang w:eastAsia="pt-BR"/>
        </w:rPr>
      </w:pPr>
    </w:p>
    <w:tbl>
      <w:tblPr>
        <w:tblW w:w="8425" w:type="dxa"/>
        <w:tblInd w:w="75" w:type="dxa"/>
        <w:tblCellMar>
          <w:left w:w="70" w:type="dxa"/>
          <w:right w:w="70" w:type="dxa"/>
        </w:tblCellMar>
        <w:tblLook w:val="04A0" w:firstRow="1" w:lastRow="0" w:firstColumn="1" w:lastColumn="0" w:noHBand="0" w:noVBand="1"/>
      </w:tblPr>
      <w:tblGrid>
        <w:gridCol w:w="640"/>
        <w:gridCol w:w="900"/>
        <w:gridCol w:w="821"/>
        <w:gridCol w:w="6064"/>
      </w:tblGrid>
      <w:tr w:rsidR="005B33F2" w:rsidRPr="004E6B1A" w14:paraId="009AA69B" w14:textId="77777777" w:rsidTr="003C4241">
        <w:trPr>
          <w:trHeight w:val="33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32651" w14:textId="04ED5507" w:rsidR="005B33F2" w:rsidRPr="004E6B1A" w:rsidRDefault="005B33F2" w:rsidP="003C4241">
            <w:pPr>
              <w:jc w:val="center"/>
              <w:rPr>
                <w:rFonts w:ascii="Arial" w:hAnsi="Arial" w:cs="Arial"/>
                <w:b/>
                <w:bCs/>
                <w:color w:val="000000"/>
                <w:sz w:val="24"/>
                <w:szCs w:val="24"/>
              </w:rPr>
            </w:pPr>
            <w:r w:rsidRPr="004E6B1A">
              <w:rPr>
                <w:rFonts w:ascii="Arial" w:hAnsi="Arial" w:cs="Arial"/>
                <w:b/>
                <w:bCs/>
                <w:color w:val="000000"/>
                <w:sz w:val="24"/>
                <w:szCs w:val="24"/>
              </w:rPr>
              <w:t>Item</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7961B202" w14:textId="77777777" w:rsidR="005B33F2" w:rsidRPr="004E6B1A" w:rsidRDefault="005B33F2" w:rsidP="00512993">
            <w:pPr>
              <w:jc w:val="center"/>
              <w:rPr>
                <w:rFonts w:ascii="Arial" w:hAnsi="Arial" w:cs="Arial"/>
                <w:b/>
                <w:bCs/>
                <w:color w:val="000000"/>
                <w:sz w:val="24"/>
                <w:szCs w:val="24"/>
              </w:rPr>
            </w:pPr>
            <w:r w:rsidRPr="004E6B1A">
              <w:rPr>
                <w:rFonts w:ascii="Arial" w:hAnsi="Arial" w:cs="Arial"/>
                <w:b/>
                <w:bCs/>
                <w:color w:val="000000"/>
                <w:sz w:val="24"/>
                <w:szCs w:val="24"/>
              </w:rPr>
              <w:t>Quant.</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33F6DEF4" w14:textId="77777777" w:rsidR="005B33F2" w:rsidRPr="004E6B1A" w:rsidRDefault="005B33F2" w:rsidP="00512993">
            <w:pPr>
              <w:jc w:val="center"/>
              <w:rPr>
                <w:rFonts w:ascii="Arial" w:hAnsi="Arial" w:cs="Arial"/>
                <w:b/>
                <w:bCs/>
                <w:color w:val="000000"/>
                <w:sz w:val="24"/>
                <w:szCs w:val="24"/>
              </w:rPr>
            </w:pPr>
            <w:r w:rsidRPr="004E6B1A">
              <w:rPr>
                <w:rFonts w:ascii="Arial" w:hAnsi="Arial" w:cs="Arial"/>
                <w:b/>
                <w:bCs/>
                <w:color w:val="000000"/>
                <w:sz w:val="24"/>
                <w:szCs w:val="24"/>
              </w:rPr>
              <w:t>Unid.</w:t>
            </w:r>
          </w:p>
        </w:tc>
        <w:tc>
          <w:tcPr>
            <w:tcW w:w="6064" w:type="dxa"/>
            <w:tcBorders>
              <w:top w:val="single" w:sz="4" w:space="0" w:color="auto"/>
              <w:left w:val="nil"/>
              <w:bottom w:val="single" w:sz="4" w:space="0" w:color="auto"/>
              <w:right w:val="single" w:sz="4" w:space="0" w:color="auto"/>
            </w:tcBorders>
            <w:shd w:val="clear" w:color="auto" w:fill="auto"/>
            <w:noWrap/>
            <w:vAlign w:val="bottom"/>
            <w:hideMark/>
          </w:tcPr>
          <w:p w14:paraId="20D40398" w14:textId="77777777" w:rsidR="005B33F2" w:rsidRPr="004E6B1A" w:rsidRDefault="005B33F2" w:rsidP="00512993">
            <w:pPr>
              <w:jc w:val="center"/>
              <w:rPr>
                <w:rFonts w:ascii="Arial" w:hAnsi="Arial" w:cs="Arial"/>
                <w:b/>
                <w:bCs/>
                <w:color w:val="000000"/>
                <w:sz w:val="24"/>
                <w:szCs w:val="24"/>
              </w:rPr>
            </w:pPr>
            <w:r w:rsidRPr="004E6B1A">
              <w:rPr>
                <w:rFonts w:ascii="Arial" w:hAnsi="Arial" w:cs="Arial"/>
                <w:b/>
                <w:bCs/>
                <w:color w:val="000000"/>
                <w:sz w:val="24"/>
                <w:szCs w:val="24"/>
              </w:rPr>
              <w:t>Descrição</w:t>
            </w:r>
          </w:p>
        </w:tc>
      </w:tr>
      <w:tr w:rsidR="005B33F2" w:rsidRPr="004E6B1A" w14:paraId="77F7C2F6" w14:textId="77777777" w:rsidTr="003C4241">
        <w:trPr>
          <w:trHeight w:val="46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7F62741"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w:t>
            </w:r>
          </w:p>
        </w:tc>
        <w:tc>
          <w:tcPr>
            <w:tcW w:w="900" w:type="dxa"/>
            <w:tcBorders>
              <w:top w:val="nil"/>
              <w:left w:val="nil"/>
              <w:bottom w:val="single" w:sz="4" w:space="0" w:color="auto"/>
              <w:right w:val="single" w:sz="4" w:space="0" w:color="auto"/>
            </w:tcBorders>
            <w:shd w:val="clear" w:color="auto" w:fill="auto"/>
            <w:noWrap/>
            <w:vAlign w:val="center"/>
            <w:hideMark/>
          </w:tcPr>
          <w:p w14:paraId="494CC321"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20E6981D"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auto" w:fill="auto"/>
            <w:vAlign w:val="center"/>
            <w:hideMark/>
          </w:tcPr>
          <w:p w14:paraId="4966632E" w14:textId="77777777" w:rsidR="005B33F2" w:rsidRPr="004E6B1A" w:rsidRDefault="005B33F2" w:rsidP="00512993">
            <w:pPr>
              <w:rPr>
                <w:rFonts w:ascii="Arial" w:hAnsi="Arial" w:cs="Arial"/>
                <w:sz w:val="24"/>
                <w:szCs w:val="24"/>
              </w:rPr>
            </w:pPr>
            <w:r w:rsidRPr="004E6B1A">
              <w:rPr>
                <w:rFonts w:ascii="Arial" w:hAnsi="Arial" w:cs="Arial"/>
                <w:sz w:val="24"/>
                <w:szCs w:val="24"/>
              </w:rPr>
              <w:t xml:space="preserve">Rolo de mangueira LED Vermelho, 24 LEDs por metro Ø10,5 mm rolo com 100mts, 220V com índice de proteção IP64 com corte a cada 2 metros. </w:t>
            </w:r>
          </w:p>
        </w:tc>
      </w:tr>
      <w:tr w:rsidR="005B33F2" w:rsidRPr="004E6B1A" w14:paraId="1AEC16E4" w14:textId="77777777" w:rsidTr="003C4241">
        <w:trPr>
          <w:trHeight w:val="55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FF3CBE"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w:t>
            </w:r>
          </w:p>
        </w:tc>
        <w:tc>
          <w:tcPr>
            <w:tcW w:w="900" w:type="dxa"/>
            <w:tcBorders>
              <w:top w:val="nil"/>
              <w:left w:val="nil"/>
              <w:bottom w:val="single" w:sz="4" w:space="0" w:color="auto"/>
              <w:right w:val="single" w:sz="4" w:space="0" w:color="auto"/>
            </w:tcBorders>
            <w:shd w:val="clear" w:color="000000" w:fill="FFFFFF"/>
            <w:noWrap/>
            <w:vAlign w:val="center"/>
            <w:hideMark/>
          </w:tcPr>
          <w:p w14:paraId="38CA3C16"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416FE398"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7C7B229F"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 xml:space="preserve">Rolo de mangueira LED verde, 24 LEDs por metro Ø10,5 mm rolo com 100mts, 220V com índice de proteção IP64 com corte a cada 2 metros. </w:t>
            </w:r>
          </w:p>
        </w:tc>
      </w:tr>
      <w:tr w:rsidR="005B33F2" w:rsidRPr="004E6B1A" w14:paraId="78CB12A3" w14:textId="77777777" w:rsidTr="003C4241">
        <w:trPr>
          <w:trHeight w:val="551"/>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E36D64F"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w:t>
            </w:r>
          </w:p>
        </w:tc>
        <w:tc>
          <w:tcPr>
            <w:tcW w:w="900" w:type="dxa"/>
            <w:tcBorders>
              <w:top w:val="nil"/>
              <w:left w:val="nil"/>
              <w:bottom w:val="single" w:sz="4" w:space="0" w:color="auto"/>
              <w:right w:val="single" w:sz="4" w:space="0" w:color="auto"/>
            </w:tcBorders>
            <w:shd w:val="clear" w:color="auto" w:fill="auto"/>
            <w:noWrap/>
            <w:vAlign w:val="center"/>
            <w:hideMark/>
          </w:tcPr>
          <w:p w14:paraId="48C8785B"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30</w:t>
            </w:r>
          </w:p>
        </w:tc>
        <w:tc>
          <w:tcPr>
            <w:tcW w:w="821" w:type="dxa"/>
            <w:tcBorders>
              <w:top w:val="nil"/>
              <w:left w:val="nil"/>
              <w:bottom w:val="single" w:sz="4" w:space="0" w:color="auto"/>
              <w:right w:val="single" w:sz="4" w:space="0" w:color="auto"/>
            </w:tcBorders>
            <w:shd w:val="clear" w:color="000000" w:fill="FFFFFF"/>
            <w:vAlign w:val="center"/>
            <w:hideMark/>
          </w:tcPr>
          <w:p w14:paraId="4DBE0503"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auto" w:fill="auto"/>
            <w:vAlign w:val="center"/>
            <w:hideMark/>
          </w:tcPr>
          <w:p w14:paraId="0DD328A6" w14:textId="77777777" w:rsidR="005B33F2" w:rsidRPr="004E6B1A" w:rsidRDefault="005B33F2" w:rsidP="00512993">
            <w:pPr>
              <w:rPr>
                <w:rFonts w:ascii="Arial" w:hAnsi="Arial" w:cs="Arial"/>
                <w:sz w:val="24"/>
                <w:szCs w:val="24"/>
              </w:rPr>
            </w:pPr>
            <w:r w:rsidRPr="004E6B1A">
              <w:rPr>
                <w:rFonts w:ascii="Arial" w:hAnsi="Arial" w:cs="Arial"/>
                <w:sz w:val="24"/>
                <w:szCs w:val="24"/>
              </w:rPr>
              <w:t xml:space="preserve">Rolo de mangueira LED Branco warm com 100mts 24LEDs por metro Ø 10,5mm rolo c/100mts, alimentação 220V, proteção IP65 ou IP67 com corte a cada 2 metros. </w:t>
            </w:r>
          </w:p>
        </w:tc>
      </w:tr>
      <w:tr w:rsidR="005B33F2" w:rsidRPr="004E6B1A" w14:paraId="02FFAA94" w14:textId="77777777" w:rsidTr="003C4241">
        <w:trPr>
          <w:trHeight w:val="5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96E91C"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4</w:t>
            </w:r>
          </w:p>
        </w:tc>
        <w:tc>
          <w:tcPr>
            <w:tcW w:w="900" w:type="dxa"/>
            <w:tcBorders>
              <w:top w:val="nil"/>
              <w:left w:val="nil"/>
              <w:bottom w:val="single" w:sz="4" w:space="0" w:color="auto"/>
              <w:right w:val="single" w:sz="4" w:space="0" w:color="auto"/>
            </w:tcBorders>
            <w:shd w:val="clear" w:color="auto" w:fill="auto"/>
            <w:noWrap/>
            <w:vAlign w:val="center"/>
            <w:hideMark/>
          </w:tcPr>
          <w:p w14:paraId="35798E3F"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40</w:t>
            </w:r>
          </w:p>
        </w:tc>
        <w:tc>
          <w:tcPr>
            <w:tcW w:w="821" w:type="dxa"/>
            <w:tcBorders>
              <w:top w:val="nil"/>
              <w:left w:val="nil"/>
              <w:bottom w:val="single" w:sz="4" w:space="0" w:color="auto"/>
              <w:right w:val="single" w:sz="4" w:space="0" w:color="auto"/>
            </w:tcBorders>
            <w:shd w:val="clear" w:color="000000" w:fill="FFFFFF"/>
            <w:vAlign w:val="center"/>
            <w:hideMark/>
          </w:tcPr>
          <w:p w14:paraId="1352CDC6"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6AACD1F6"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 xml:space="preserve">Rolo de mangueira LED branco frio 24 LEDs por metro Ø10,5 mm rolo com 100mts, 220V com índice de proteção IP 64 com corte a cada 2 metros. </w:t>
            </w:r>
          </w:p>
        </w:tc>
      </w:tr>
      <w:tr w:rsidR="005B33F2" w:rsidRPr="004E6B1A" w14:paraId="3A09198E" w14:textId="77777777" w:rsidTr="003C4241">
        <w:trPr>
          <w:trHeight w:val="83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53FABEF"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5</w:t>
            </w:r>
          </w:p>
        </w:tc>
        <w:tc>
          <w:tcPr>
            <w:tcW w:w="900" w:type="dxa"/>
            <w:tcBorders>
              <w:top w:val="nil"/>
              <w:left w:val="nil"/>
              <w:bottom w:val="single" w:sz="4" w:space="0" w:color="auto"/>
              <w:right w:val="single" w:sz="4" w:space="0" w:color="auto"/>
            </w:tcBorders>
            <w:shd w:val="clear" w:color="auto" w:fill="auto"/>
            <w:noWrap/>
            <w:vAlign w:val="center"/>
            <w:hideMark/>
          </w:tcPr>
          <w:p w14:paraId="16B3C43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30</w:t>
            </w:r>
          </w:p>
        </w:tc>
        <w:tc>
          <w:tcPr>
            <w:tcW w:w="821" w:type="dxa"/>
            <w:tcBorders>
              <w:top w:val="nil"/>
              <w:left w:val="nil"/>
              <w:bottom w:val="single" w:sz="4" w:space="0" w:color="auto"/>
              <w:right w:val="single" w:sz="4" w:space="0" w:color="auto"/>
            </w:tcBorders>
            <w:shd w:val="clear" w:color="000000" w:fill="FFFFFF"/>
            <w:vAlign w:val="center"/>
            <w:hideMark/>
          </w:tcPr>
          <w:p w14:paraId="097A90E1"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3E14ABA1"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 xml:space="preserve">Rolo de mangueira 12mm 25LEDs branco e 5 strobos branco por metro, com corte a cada 1m ou 2 metros.  Rolo com 100 metros, alimentação bivolt ou 220V, com proteção IP65 ou IP67. </w:t>
            </w:r>
          </w:p>
        </w:tc>
      </w:tr>
      <w:tr w:rsidR="005B33F2" w:rsidRPr="004E6B1A" w14:paraId="2AAFC070" w14:textId="77777777" w:rsidTr="003C4241">
        <w:trPr>
          <w:trHeight w:val="70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A261CCE"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6</w:t>
            </w:r>
          </w:p>
        </w:tc>
        <w:tc>
          <w:tcPr>
            <w:tcW w:w="900" w:type="dxa"/>
            <w:tcBorders>
              <w:top w:val="nil"/>
              <w:left w:val="nil"/>
              <w:bottom w:val="single" w:sz="4" w:space="0" w:color="auto"/>
              <w:right w:val="single" w:sz="4" w:space="0" w:color="auto"/>
            </w:tcBorders>
            <w:shd w:val="clear" w:color="auto" w:fill="auto"/>
            <w:noWrap/>
            <w:vAlign w:val="center"/>
            <w:hideMark/>
          </w:tcPr>
          <w:p w14:paraId="732BB17F"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30</w:t>
            </w:r>
          </w:p>
        </w:tc>
        <w:tc>
          <w:tcPr>
            <w:tcW w:w="821" w:type="dxa"/>
            <w:tcBorders>
              <w:top w:val="nil"/>
              <w:left w:val="nil"/>
              <w:bottom w:val="single" w:sz="4" w:space="0" w:color="auto"/>
              <w:right w:val="single" w:sz="4" w:space="0" w:color="auto"/>
            </w:tcBorders>
            <w:shd w:val="clear" w:color="000000" w:fill="FFFFFF"/>
            <w:vAlign w:val="center"/>
            <w:hideMark/>
          </w:tcPr>
          <w:p w14:paraId="6E454AD9"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73554E74"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 xml:space="preserve">Rolo de mangueira 12mm 25LEDs WARM (branco-quente) e 5 strobos branco por metro com corte a cada 1 metros ou 2 metros. Rolo com 100 metros, alimentação bivolt ou 220V, com proteção IP65. </w:t>
            </w:r>
          </w:p>
        </w:tc>
      </w:tr>
      <w:tr w:rsidR="005B33F2" w:rsidRPr="004E6B1A" w14:paraId="22FF4FBD" w14:textId="77777777" w:rsidTr="003C4241">
        <w:trPr>
          <w:trHeight w:val="40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3764BC0"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7</w:t>
            </w:r>
          </w:p>
        </w:tc>
        <w:tc>
          <w:tcPr>
            <w:tcW w:w="900" w:type="dxa"/>
            <w:tcBorders>
              <w:top w:val="nil"/>
              <w:left w:val="nil"/>
              <w:bottom w:val="single" w:sz="4" w:space="0" w:color="auto"/>
              <w:right w:val="single" w:sz="4" w:space="0" w:color="auto"/>
            </w:tcBorders>
            <w:shd w:val="clear" w:color="auto" w:fill="auto"/>
            <w:noWrap/>
            <w:vAlign w:val="center"/>
            <w:hideMark/>
          </w:tcPr>
          <w:p w14:paraId="5C44CE07"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56A0D51B"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731C6298"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FESTÃO 900 LEDs WARM FIO DE FADA 8 FUNÇÕES BIVOLT, caixa com 24 peças.</w:t>
            </w:r>
          </w:p>
        </w:tc>
      </w:tr>
      <w:tr w:rsidR="005B33F2" w:rsidRPr="004E6B1A" w14:paraId="3B1A7F4F" w14:textId="77777777" w:rsidTr="003C4241">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A2DC81"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8</w:t>
            </w:r>
          </w:p>
        </w:tc>
        <w:tc>
          <w:tcPr>
            <w:tcW w:w="900" w:type="dxa"/>
            <w:tcBorders>
              <w:top w:val="nil"/>
              <w:left w:val="nil"/>
              <w:bottom w:val="single" w:sz="4" w:space="0" w:color="auto"/>
              <w:right w:val="single" w:sz="4" w:space="0" w:color="auto"/>
            </w:tcBorders>
            <w:shd w:val="clear" w:color="auto" w:fill="auto"/>
            <w:noWrap/>
            <w:vAlign w:val="center"/>
            <w:hideMark/>
          </w:tcPr>
          <w:p w14:paraId="7DF20857"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4936FCBF"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5D8B1110"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Cascata 400 LEDs Warm fio branco fixa tomada m/mf 10metros, caixa com 12 peças, alimentação 220V.</w:t>
            </w:r>
          </w:p>
        </w:tc>
      </w:tr>
      <w:tr w:rsidR="005B33F2" w:rsidRPr="004E6B1A" w14:paraId="2C08BB9D" w14:textId="77777777" w:rsidTr="003C4241">
        <w:trPr>
          <w:trHeight w:val="80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292D424"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9</w:t>
            </w:r>
          </w:p>
        </w:tc>
        <w:tc>
          <w:tcPr>
            <w:tcW w:w="900" w:type="dxa"/>
            <w:tcBorders>
              <w:top w:val="nil"/>
              <w:left w:val="nil"/>
              <w:bottom w:val="single" w:sz="4" w:space="0" w:color="auto"/>
              <w:right w:val="single" w:sz="4" w:space="0" w:color="auto"/>
            </w:tcBorders>
            <w:shd w:val="clear" w:color="auto" w:fill="auto"/>
            <w:noWrap/>
            <w:vAlign w:val="center"/>
            <w:hideMark/>
          </w:tcPr>
          <w:p w14:paraId="55E125C5"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nil"/>
              <w:left w:val="nil"/>
              <w:bottom w:val="single" w:sz="4" w:space="0" w:color="auto"/>
              <w:right w:val="single" w:sz="4" w:space="0" w:color="auto"/>
            </w:tcBorders>
            <w:shd w:val="clear" w:color="000000" w:fill="FFFFFF"/>
            <w:vAlign w:val="center"/>
            <w:hideMark/>
          </w:tcPr>
          <w:p w14:paraId="3972D55B"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056FC5ED"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Cordão 100 leds com 20 strobinhos na cor Warm, fio transparente, bivolt - IP65, cada caixa possuindo 48 peças.</w:t>
            </w:r>
          </w:p>
        </w:tc>
      </w:tr>
      <w:tr w:rsidR="005B33F2" w:rsidRPr="004E6B1A" w14:paraId="4E986248" w14:textId="77777777" w:rsidTr="003C4241">
        <w:trPr>
          <w:trHeight w:val="6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23772"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lastRenderedPageBreak/>
              <w:t>10</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60035"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A2CB65"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61A8E0"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100 LEDs WARM 8funções bivolt fio transparente com 10,00m, proteçãoIP65 para áreas externas. Caixa com 96 peças.</w:t>
            </w:r>
          </w:p>
        </w:tc>
      </w:tr>
      <w:tr w:rsidR="005B33F2" w:rsidRPr="004E6B1A" w14:paraId="7135F210" w14:textId="77777777" w:rsidTr="003C4241">
        <w:trPr>
          <w:trHeight w:val="70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FF33E1"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77622C4"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1A20A5DA"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single" w:sz="4" w:space="0" w:color="auto"/>
              <w:left w:val="nil"/>
              <w:bottom w:val="single" w:sz="4" w:space="0" w:color="auto"/>
              <w:right w:val="single" w:sz="4" w:space="0" w:color="auto"/>
            </w:tcBorders>
            <w:shd w:val="clear" w:color="000000" w:fill="FFFFFF"/>
            <w:vAlign w:val="center"/>
            <w:hideMark/>
          </w:tcPr>
          <w:p w14:paraId="71875E34"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Cordão 100 leds com 20 strobinhos branco, bivolt com proteção IP65 contra água. caixa possuindo 48 peças.</w:t>
            </w:r>
          </w:p>
        </w:tc>
      </w:tr>
      <w:tr w:rsidR="005B33F2" w:rsidRPr="004E6B1A" w14:paraId="702D3DF3" w14:textId="77777777" w:rsidTr="003C4241">
        <w:trPr>
          <w:trHeight w:val="67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9455B6"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12</w:t>
            </w:r>
          </w:p>
        </w:tc>
        <w:tc>
          <w:tcPr>
            <w:tcW w:w="900" w:type="dxa"/>
            <w:tcBorders>
              <w:top w:val="nil"/>
              <w:left w:val="nil"/>
              <w:bottom w:val="single" w:sz="4" w:space="0" w:color="auto"/>
              <w:right w:val="single" w:sz="4" w:space="0" w:color="auto"/>
            </w:tcBorders>
            <w:shd w:val="clear" w:color="auto" w:fill="auto"/>
            <w:noWrap/>
            <w:vAlign w:val="center"/>
            <w:hideMark/>
          </w:tcPr>
          <w:p w14:paraId="7EA8F15E"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nil"/>
              <w:left w:val="nil"/>
              <w:bottom w:val="single" w:sz="4" w:space="0" w:color="auto"/>
              <w:right w:val="single" w:sz="4" w:space="0" w:color="auto"/>
            </w:tcBorders>
            <w:shd w:val="clear" w:color="000000" w:fill="FFFFFF"/>
            <w:vAlign w:val="center"/>
            <w:hideMark/>
          </w:tcPr>
          <w:p w14:paraId="3240A394"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74D02520" w14:textId="77777777" w:rsidR="005B33F2" w:rsidRPr="004E6B1A" w:rsidRDefault="005B33F2" w:rsidP="00512993">
            <w:pPr>
              <w:jc w:val="both"/>
              <w:rPr>
                <w:rFonts w:ascii="Arial" w:hAnsi="Arial" w:cs="Arial"/>
                <w:b/>
                <w:bCs/>
                <w:color w:val="000000"/>
                <w:sz w:val="24"/>
                <w:szCs w:val="24"/>
              </w:rPr>
            </w:pPr>
            <w:r w:rsidRPr="004E6B1A">
              <w:rPr>
                <w:rFonts w:ascii="Arial" w:hAnsi="Arial" w:cs="Arial"/>
                <w:b/>
                <w:bCs/>
                <w:color w:val="000000"/>
                <w:sz w:val="24"/>
                <w:szCs w:val="24"/>
              </w:rPr>
              <w:t xml:space="preserve"> </w:t>
            </w:r>
            <w:r w:rsidRPr="004E6B1A">
              <w:rPr>
                <w:rFonts w:ascii="Arial" w:hAnsi="Arial" w:cs="Arial"/>
                <w:color w:val="000000"/>
                <w:sz w:val="24"/>
                <w:szCs w:val="24"/>
              </w:rPr>
              <w:t>Cordão 100 LEDs branco frio 8 funções, fio transparente com 10metros, proteção IP 65 contra água, alimentação 220V. Caixa com 96 peças.</w:t>
            </w:r>
          </w:p>
        </w:tc>
      </w:tr>
      <w:tr w:rsidR="005B33F2" w:rsidRPr="004E6B1A" w14:paraId="6A8CDFE1" w14:textId="77777777" w:rsidTr="003C4241">
        <w:trPr>
          <w:trHeight w:val="69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AE80E7"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13</w:t>
            </w:r>
          </w:p>
        </w:tc>
        <w:tc>
          <w:tcPr>
            <w:tcW w:w="900" w:type="dxa"/>
            <w:tcBorders>
              <w:top w:val="nil"/>
              <w:left w:val="nil"/>
              <w:bottom w:val="single" w:sz="4" w:space="0" w:color="auto"/>
              <w:right w:val="single" w:sz="4" w:space="0" w:color="auto"/>
            </w:tcBorders>
            <w:shd w:val="clear" w:color="auto" w:fill="auto"/>
            <w:noWrap/>
            <w:vAlign w:val="center"/>
            <w:hideMark/>
          </w:tcPr>
          <w:p w14:paraId="4B93C781"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nil"/>
              <w:left w:val="nil"/>
              <w:bottom w:val="single" w:sz="4" w:space="0" w:color="auto"/>
              <w:right w:val="single" w:sz="4" w:space="0" w:color="auto"/>
            </w:tcBorders>
            <w:shd w:val="clear" w:color="000000" w:fill="FFFFFF"/>
            <w:vAlign w:val="center"/>
            <w:hideMark/>
          </w:tcPr>
          <w:p w14:paraId="7F59726E"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2587EC9C"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Cordão 100 LEDs vermelho 8 funções, fio transparente com 10 metros, proteção IP65 contra água, alimentação 220V. caixa com 46 peças.</w:t>
            </w:r>
          </w:p>
        </w:tc>
      </w:tr>
      <w:tr w:rsidR="005B33F2" w:rsidRPr="004E6B1A" w14:paraId="6E51325A" w14:textId="77777777" w:rsidTr="003C4241">
        <w:trPr>
          <w:trHeight w:val="73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75B852"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14</w:t>
            </w:r>
          </w:p>
        </w:tc>
        <w:tc>
          <w:tcPr>
            <w:tcW w:w="900" w:type="dxa"/>
            <w:tcBorders>
              <w:top w:val="nil"/>
              <w:left w:val="nil"/>
              <w:bottom w:val="single" w:sz="4" w:space="0" w:color="auto"/>
              <w:right w:val="single" w:sz="4" w:space="0" w:color="auto"/>
            </w:tcBorders>
            <w:shd w:val="clear" w:color="auto" w:fill="auto"/>
            <w:noWrap/>
            <w:vAlign w:val="center"/>
            <w:hideMark/>
          </w:tcPr>
          <w:p w14:paraId="742CE5BF"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50</w:t>
            </w:r>
          </w:p>
        </w:tc>
        <w:tc>
          <w:tcPr>
            <w:tcW w:w="821" w:type="dxa"/>
            <w:tcBorders>
              <w:top w:val="nil"/>
              <w:left w:val="nil"/>
              <w:bottom w:val="single" w:sz="4" w:space="0" w:color="auto"/>
              <w:right w:val="single" w:sz="4" w:space="0" w:color="auto"/>
            </w:tcBorders>
            <w:shd w:val="clear" w:color="000000" w:fill="FFFFFF"/>
            <w:vAlign w:val="center"/>
            <w:hideMark/>
          </w:tcPr>
          <w:p w14:paraId="7976C6EC"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5CBA335C"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Cordão 100 LEDs Verde 8 Funções, fio na cor verde com 10 metros, proteção IP65 contra água, alimentação de 220V. Caixa com 24 peças.</w:t>
            </w:r>
          </w:p>
        </w:tc>
      </w:tr>
      <w:tr w:rsidR="005B33F2" w:rsidRPr="004E6B1A" w14:paraId="67D02355" w14:textId="77777777" w:rsidTr="003C4241">
        <w:trPr>
          <w:trHeight w:val="691"/>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C05900C"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15</w:t>
            </w:r>
          </w:p>
        </w:tc>
        <w:tc>
          <w:tcPr>
            <w:tcW w:w="900" w:type="dxa"/>
            <w:tcBorders>
              <w:top w:val="nil"/>
              <w:left w:val="nil"/>
              <w:bottom w:val="single" w:sz="4" w:space="0" w:color="auto"/>
              <w:right w:val="single" w:sz="4" w:space="0" w:color="auto"/>
            </w:tcBorders>
            <w:shd w:val="clear" w:color="auto" w:fill="auto"/>
            <w:noWrap/>
            <w:vAlign w:val="center"/>
            <w:hideMark/>
          </w:tcPr>
          <w:p w14:paraId="3C73DED2"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30</w:t>
            </w:r>
          </w:p>
        </w:tc>
        <w:tc>
          <w:tcPr>
            <w:tcW w:w="821" w:type="dxa"/>
            <w:tcBorders>
              <w:top w:val="nil"/>
              <w:left w:val="nil"/>
              <w:bottom w:val="single" w:sz="4" w:space="0" w:color="auto"/>
              <w:right w:val="single" w:sz="4" w:space="0" w:color="auto"/>
            </w:tcBorders>
            <w:shd w:val="clear" w:color="000000" w:fill="FFFFFF"/>
            <w:vAlign w:val="center"/>
            <w:hideMark/>
          </w:tcPr>
          <w:p w14:paraId="4437FC8D"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CX</w:t>
            </w:r>
          </w:p>
        </w:tc>
        <w:tc>
          <w:tcPr>
            <w:tcW w:w="6064" w:type="dxa"/>
            <w:tcBorders>
              <w:top w:val="nil"/>
              <w:left w:val="nil"/>
              <w:bottom w:val="single" w:sz="4" w:space="0" w:color="auto"/>
              <w:right w:val="single" w:sz="4" w:space="0" w:color="auto"/>
            </w:tcBorders>
            <w:shd w:val="clear" w:color="000000" w:fill="FFFFFF"/>
            <w:vAlign w:val="center"/>
            <w:hideMark/>
          </w:tcPr>
          <w:p w14:paraId="32E07408"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Cordão 200 LEDs azuis, fio transparente 8 funções 15m, possuindo IP65, 220V. Caixa com 24 peças.</w:t>
            </w:r>
          </w:p>
        </w:tc>
      </w:tr>
      <w:tr w:rsidR="005B33F2" w:rsidRPr="004E6B1A" w14:paraId="5E369193" w14:textId="77777777" w:rsidTr="003C4241">
        <w:trPr>
          <w:trHeight w:val="84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6E85835"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16</w:t>
            </w:r>
          </w:p>
        </w:tc>
        <w:tc>
          <w:tcPr>
            <w:tcW w:w="900" w:type="dxa"/>
            <w:tcBorders>
              <w:top w:val="nil"/>
              <w:left w:val="nil"/>
              <w:bottom w:val="single" w:sz="4" w:space="0" w:color="auto"/>
              <w:right w:val="single" w:sz="4" w:space="0" w:color="auto"/>
            </w:tcBorders>
            <w:shd w:val="clear" w:color="auto" w:fill="auto"/>
            <w:noWrap/>
            <w:vAlign w:val="center"/>
            <w:hideMark/>
          </w:tcPr>
          <w:p w14:paraId="0A8CCB6A"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56645309"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61D25C94"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100mts Mangueira Redonda Luminosa Led Alto Brilho Natal Vermelho 220V 12v, com proteção IP66.</w:t>
            </w:r>
          </w:p>
        </w:tc>
      </w:tr>
      <w:tr w:rsidR="005B33F2" w:rsidRPr="004E6B1A" w14:paraId="0F13C3F9" w14:textId="77777777" w:rsidTr="003C4241">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E7B9F3F"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17</w:t>
            </w:r>
          </w:p>
        </w:tc>
        <w:tc>
          <w:tcPr>
            <w:tcW w:w="900" w:type="dxa"/>
            <w:tcBorders>
              <w:top w:val="nil"/>
              <w:left w:val="nil"/>
              <w:bottom w:val="single" w:sz="4" w:space="0" w:color="auto"/>
              <w:right w:val="single" w:sz="4" w:space="0" w:color="auto"/>
            </w:tcBorders>
            <w:shd w:val="clear" w:color="auto" w:fill="auto"/>
            <w:noWrap/>
            <w:vAlign w:val="center"/>
            <w:hideMark/>
          </w:tcPr>
          <w:p w14:paraId="179934D7"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6B8CE6CF"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177F70B6"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100mt Mangueira Redonda Led Alto Brilho 3 Rabicho 8 Funções Verde 220V 12v, com proteção IP66.</w:t>
            </w:r>
          </w:p>
        </w:tc>
      </w:tr>
      <w:tr w:rsidR="005B33F2" w:rsidRPr="004E6B1A" w14:paraId="2D0795DE" w14:textId="77777777" w:rsidTr="003C4241">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51D05F"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18</w:t>
            </w:r>
          </w:p>
        </w:tc>
        <w:tc>
          <w:tcPr>
            <w:tcW w:w="900" w:type="dxa"/>
            <w:tcBorders>
              <w:top w:val="nil"/>
              <w:left w:val="nil"/>
              <w:bottom w:val="single" w:sz="4" w:space="0" w:color="auto"/>
              <w:right w:val="single" w:sz="4" w:space="0" w:color="auto"/>
            </w:tcBorders>
            <w:shd w:val="clear" w:color="auto" w:fill="auto"/>
            <w:noWrap/>
            <w:vAlign w:val="center"/>
            <w:hideMark/>
          </w:tcPr>
          <w:p w14:paraId="51B386BB"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6F4492F1"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34C60DAE"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100mts Mangueira Redonda Luminosa Led Alto Brilho Natal Azul 220V 12v, com proteção IP66.</w:t>
            </w:r>
          </w:p>
        </w:tc>
      </w:tr>
      <w:tr w:rsidR="005B33F2" w:rsidRPr="004E6B1A" w14:paraId="3EEFC740" w14:textId="77777777" w:rsidTr="003C4241">
        <w:trPr>
          <w:trHeight w:val="43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70D2E55"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19</w:t>
            </w:r>
          </w:p>
        </w:tc>
        <w:tc>
          <w:tcPr>
            <w:tcW w:w="900" w:type="dxa"/>
            <w:tcBorders>
              <w:top w:val="nil"/>
              <w:left w:val="nil"/>
              <w:bottom w:val="single" w:sz="4" w:space="0" w:color="auto"/>
              <w:right w:val="single" w:sz="4" w:space="0" w:color="auto"/>
            </w:tcBorders>
            <w:shd w:val="clear" w:color="auto" w:fill="auto"/>
            <w:noWrap/>
            <w:vAlign w:val="center"/>
            <w:hideMark/>
          </w:tcPr>
          <w:p w14:paraId="6FB72DB2"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40</w:t>
            </w:r>
          </w:p>
        </w:tc>
        <w:tc>
          <w:tcPr>
            <w:tcW w:w="821" w:type="dxa"/>
            <w:tcBorders>
              <w:top w:val="nil"/>
              <w:left w:val="nil"/>
              <w:bottom w:val="single" w:sz="4" w:space="0" w:color="auto"/>
              <w:right w:val="single" w:sz="4" w:space="0" w:color="auto"/>
            </w:tcBorders>
            <w:shd w:val="clear" w:color="000000" w:fill="FFFFFF"/>
            <w:vAlign w:val="center"/>
            <w:hideMark/>
          </w:tcPr>
          <w:p w14:paraId="6160F60E"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5FCC629B"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100mts Mangueira Redonda Luminosa Led Alto Brilho Natal Branco-frio 220V 12v, com proteção IP66.</w:t>
            </w:r>
          </w:p>
        </w:tc>
      </w:tr>
      <w:tr w:rsidR="005B33F2" w:rsidRPr="004E6B1A" w14:paraId="66C9A3FD" w14:textId="77777777" w:rsidTr="003C4241">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FBBAE28"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20</w:t>
            </w:r>
          </w:p>
        </w:tc>
        <w:tc>
          <w:tcPr>
            <w:tcW w:w="900" w:type="dxa"/>
            <w:tcBorders>
              <w:top w:val="nil"/>
              <w:left w:val="nil"/>
              <w:bottom w:val="single" w:sz="4" w:space="0" w:color="auto"/>
              <w:right w:val="single" w:sz="4" w:space="0" w:color="auto"/>
            </w:tcBorders>
            <w:shd w:val="clear" w:color="auto" w:fill="auto"/>
            <w:noWrap/>
            <w:vAlign w:val="center"/>
            <w:hideMark/>
          </w:tcPr>
          <w:p w14:paraId="2E14E815"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40</w:t>
            </w:r>
          </w:p>
        </w:tc>
        <w:tc>
          <w:tcPr>
            <w:tcW w:w="821" w:type="dxa"/>
            <w:tcBorders>
              <w:top w:val="nil"/>
              <w:left w:val="nil"/>
              <w:bottom w:val="single" w:sz="4" w:space="0" w:color="auto"/>
              <w:right w:val="single" w:sz="4" w:space="0" w:color="auto"/>
            </w:tcBorders>
            <w:shd w:val="clear" w:color="000000" w:fill="FFFFFF"/>
            <w:vAlign w:val="center"/>
            <w:hideMark/>
          </w:tcPr>
          <w:p w14:paraId="73184644"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054C9A57"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Mangueira Led Redonda com 100m 360° Decoração Quente Luz Branco-quente, alimentação 220V com proteção IP67, corte a cada 1 metro, possui conector.</w:t>
            </w:r>
          </w:p>
        </w:tc>
      </w:tr>
      <w:tr w:rsidR="005B33F2" w:rsidRPr="004E6B1A" w14:paraId="1CCDC94C" w14:textId="77777777" w:rsidTr="003C4241">
        <w:trPr>
          <w:trHeight w:val="14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A51D70"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21</w:t>
            </w:r>
          </w:p>
        </w:tc>
        <w:tc>
          <w:tcPr>
            <w:tcW w:w="900" w:type="dxa"/>
            <w:tcBorders>
              <w:top w:val="nil"/>
              <w:left w:val="nil"/>
              <w:bottom w:val="single" w:sz="4" w:space="0" w:color="auto"/>
              <w:right w:val="single" w:sz="4" w:space="0" w:color="auto"/>
            </w:tcBorders>
            <w:shd w:val="clear" w:color="auto" w:fill="auto"/>
            <w:noWrap/>
            <w:vAlign w:val="center"/>
            <w:hideMark/>
          </w:tcPr>
          <w:p w14:paraId="39674D8B"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10</w:t>
            </w:r>
          </w:p>
        </w:tc>
        <w:tc>
          <w:tcPr>
            <w:tcW w:w="821" w:type="dxa"/>
            <w:tcBorders>
              <w:top w:val="nil"/>
              <w:left w:val="nil"/>
              <w:bottom w:val="single" w:sz="4" w:space="0" w:color="auto"/>
              <w:right w:val="single" w:sz="4" w:space="0" w:color="auto"/>
            </w:tcBorders>
            <w:shd w:val="clear" w:color="000000" w:fill="FFFFFF"/>
            <w:vAlign w:val="center"/>
            <w:hideMark/>
          </w:tcPr>
          <w:p w14:paraId="4B16B100"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40912F3B"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20mts, uso externo 12v, bivolt ou 220V, cor amarelo. A densidade de 120 LEDs por metro do tipo 2835 permite uma distribuição luminosa uniforme em toda a extensão instalada. As dimensões de 8mmx15mm conferem flexibilidade para contornar relevos e adaptar o conjunto em espaços delimitados. O conector amarelo incluso viabiliza a união entre seções da mangueira mantendo a continuidade do circuito elétrico. Proteção IP67.</w:t>
            </w:r>
          </w:p>
        </w:tc>
      </w:tr>
      <w:tr w:rsidR="005B33F2" w:rsidRPr="004E6B1A" w14:paraId="4455948A" w14:textId="77777777" w:rsidTr="003C4241">
        <w:trPr>
          <w:trHeight w:val="1402"/>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01A70"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lastRenderedPageBreak/>
              <w:t>22</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30C8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3BE8E"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221391" w14:textId="77777777" w:rsidR="005B33F2" w:rsidRPr="004E6B1A" w:rsidRDefault="005B33F2" w:rsidP="00512993">
            <w:pPr>
              <w:jc w:val="both"/>
              <w:rPr>
                <w:rFonts w:ascii="Arial" w:hAnsi="Arial" w:cs="Arial"/>
                <w:b/>
                <w:bCs/>
                <w:color w:val="000000"/>
                <w:sz w:val="24"/>
                <w:szCs w:val="24"/>
              </w:rPr>
            </w:pPr>
            <w:r w:rsidRPr="004E6B1A">
              <w:rPr>
                <w:rFonts w:ascii="Arial" w:hAnsi="Arial" w:cs="Arial"/>
                <w:b/>
                <w:bCs/>
                <w:color w:val="000000"/>
                <w:sz w:val="24"/>
                <w:szCs w:val="24"/>
              </w:rPr>
              <w:t xml:space="preserve"> </w:t>
            </w:r>
            <w:r w:rsidRPr="004E6B1A">
              <w:rPr>
                <w:rFonts w:ascii="Arial" w:hAnsi="Arial" w:cs="Arial"/>
                <w:color w:val="000000"/>
                <w:sz w:val="24"/>
                <w:szCs w:val="24"/>
              </w:rPr>
              <w:t>Fita Neon flexível, alto brilho, rolo de 20mts, uso externo 12v, bivolt ou 220V, cor branco frio.  A densidade de 120 LEDs por metro do tipo 2835 permite uma distribuição contínua de luz sem pontos de interrupção. A estrutura flexível de 8mmx15mm permite a instalação em rodapés e cantos mantendo o formato fixo após a aplicação, acompanha fonte de alimentação integrada que possibilita a ligação direta em redes elétricas residenciais, proteção IP67.</w:t>
            </w:r>
          </w:p>
        </w:tc>
      </w:tr>
      <w:tr w:rsidR="005B33F2" w:rsidRPr="004E6B1A" w14:paraId="545788F5" w14:textId="77777777" w:rsidTr="003C4241">
        <w:trPr>
          <w:trHeight w:val="140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05D6F"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23</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347D22FF"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3FB468E7"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single" w:sz="4" w:space="0" w:color="auto"/>
              <w:left w:val="nil"/>
              <w:bottom w:val="single" w:sz="4" w:space="0" w:color="auto"/>
              <w:right w:val="single" w:sz="4" w:space="0" w:color="auto"/>
            </w:tcBorders>
            <w:shd w:val="clear" w:color="000000" w:fill="FFFFFF"/>
            <w:vAlign w:val="center"/>
            <w:hideMark/>
          </w:tcPr>
          <w:p w14:paraId="07293EB6"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20mts, uso externo 12v, bivolt ou 220V, cor branco quente. A densidade de 120 LEDs por metro do tipo 2835 permite uma distribuição contínua de luz sem pontos de interrupção. A estrutura flexível de 8mmx15mm permite a instalação em rodapés e cantos mantendo o formato fixo após a aplicação, acompanha fonte de alimentação integrada que possibilita a ligação direta em redes elétricas residenciais, proteção IP67.</w:t>
            </w:r>
          </w:p>
        </w:tc>
      </w:tr>
      <w:tr w:rsidR="005B33F2" w:rsidRPr="004E6B1A" w14:paraId="5F4F6007" w14:textId="77777777" w:rsidTr="003C4241">
        <w:trPr>
          <w:trHeight w:val="2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2E0BBA"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24</w:t>
            </w:r>
          </w:p>
        </w:tc>
        <w:tc>
          <w:tcPr>
            <w:tcW w:w="900" w:type="dxa"/>
            <w:tcBorders>
              <w:top w:val="nil"/>
              <w:left w:val="nil"/>
              <w:bottom w:val="single" w:sz="4" w:space="0" w:color="auto"/>
              <w:right w:val="single" w:sz="4" w:space="0" w:color="auto"/>
            </w:tcBorders>
            <w:shd w:val="clear" w:color="auto" w:fill="auto"/>
            <w:noWrap/>
            <w:vAlign w:val="center"/>
            <w:hideMark/>
          </w:tcPr>
          <w:p w14:paraId="2A84A78D"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3E1CA2EA"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6BA2CAEA"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20mts, uso externo 12v, bivolt ou 220V, cor laranja, espessura e largura de 8x16mm, proteção IP64 ou IP67. Inclui fonte de alimentação para fácil instalação, acompanha conector para realizar a junção dos segmentos e manter a continuidade da mangueira durante a montagem.</w:t>
            </w:r>
          </w:p>
        </w:tc>
      </w:tr>
      <w:tr w:rsidR="005B33F2" w:rsidRPr="004E6B1A" w14:paraId="1B09AD9E" w14:textId="77777777" w:rsidTr="003C4241">
        <w:trPr>
          <w:trHeight w:val="98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23D17A"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25</w:t>
            </w:r>
          </w:p>
        </w:tc>
        <w:tc>
          <w:tcPr>
            <w:tcW w:w="900" w:type="dxa"/>
            <w:tcBorders>
              <w:top w:val="nil"/>
              <w:left w:val="nil"/>
              <w:bottom w:val="single" w:sz="4" w:space="0" w:color="auto"/>
              <w:right w:val="single" w:sz="4" w:space="0" w:color="auto"/>
            </w:tcBorders>
            <w:shd w:val="clear" w:color="auto" w:fill="auto"/>
            <w:noWrap/>
            <w:vAlign w:val="center"/>
            <w:hideMark/>
          </w:tcPr>
          <w:p w14:paraId="1027DC2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nil"/>
              <w:left w:val="nil"/>
              <w:bottom w:val="single" w:sz="4" w:space="0" w:color="auto"/>
              <w:right w:val="single" w:sz="4" w:space="0" w:color="auto"/>
            </w:tcBorders>
            <w:shd w:val="clear" w:color="000000" w:fill="FFFFFF"/>
            <w:vAlign w:val="center"/>
            <w:hideMark/>
          </w:tcPr>
          <w:p w14:paraId="6434E1A3"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5BC12086"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 metros, uso externo 12v, bivolt ou 220V, cor verde, 120 LEDs por metro do tipo 2835 resulta em uma distribuição uniforme de luz em toda a extensão, proteção IP67, acompanha conector para realizar a junção dos segmentos e manter a continuidade da mangueira durante a montagem.</w:t>
            </w:r>
          </w:p>
        </w:tc>
      </w:tr>
      <w:tr w:rsidR="005B33F2" w:rsidRPr="004E6B1A" w14:paraId="6B0B084E" w14:textId="77777777" w:rsidTr="003C4241">
        <w:trPr>
          <w:trHeight w:val="114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564051"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26</w:t>
            </w:r>
          </w:p>
        </w:tc>
        <w:tc>
          <w:tcPr>
            <w:tcW w:w="900" w:type="dxa"/>
            <w:tcBorders>
              <w:top w:val="nil"/>
              <w:left w:val="nil"/>
              <w:bottom w:val="single" w:sz="4" w:space="0" w:color="auto"/>
              <w:right w:val="single" w:sz="4" w:space="0" w:color="auto"/>
            </w:tcBorders>
            <w:shd w:val="clear" w:color="auto" w:fill="auto"/>
            <w:noWrap/>
            <w:vAlign w:val="center"/>
            <w:hideMark/>
          </w:tcPr>
          <w:p w14:paraId="50EE4CED"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6109F058"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55564E69"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 metros, uso externo 12v, bivolt ou 220V, cor vermelho, 120 LEDs por metro do tipo 2835 resulta em uma distribuição uniforme de luz em toda a extensão, proteção IP67, acompanha conector para realizar a junção dos segmentos e manter a continuidade da mangueira durante a montagem, corte a cada 1 metro.</w:t>
            </w:r>
          </w:p>
        </w:tc>
      </w:tr>
      <w:tr w:rsidR="005B33F2" w:rsidRPr="004E6B1A" w14:paraId="440C47F0" w14:textId="77777777" w:rsidTr="003C4241">
        <w:trPr>
          <w:trHeight w:val="14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A8356"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lastRenderedPageBreak/>
              <w:t>27</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D3C67"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23242B"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2F5CE9"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 metros, uso externo 12v, bivolt ou 220V na cor azul, 120 LEDs por metro do tipo 2835 resulta em uma distribuição uniforme de luz em toda a extensão, proteção IP65 ou IP67, corte a cada 1 metro. Possui fonte de alimentação, acompanha conector para realizar a junção dos segmentos e manter a continuidade da mangueira durante a montagem.</w:t>
            </w:r>
          </w:p>
        </w:tc>
      </w:tr>
      <w:tr w:rsidR="005B33F2" w:rsidRPr="004E6B1A" w14:paraId="458FB584" w14:textId="77777777" w:rsidTr="003C4241">
        <w:trPr>
          <w:trHeight w:val="118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08E3E"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28</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FCDA20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15</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7ECD1D7C"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single" w:sz="4" w:space="0" w:color="auto"/>
              <w:left w:val="nil"/>
              <w:bottom w:val="single" w:sz="4" w:space="0" w:color="auto"/>
              <w:right w:val="single" w:sz="4" w:space="0" w:color="auto"/>
            </w:tcBorders>
            <w:shd w:val="clear" w:color="000000" w:fill="FFFFFF"/>
            <w:vAlign w:val="center"/>
            <w:hideMark/>
          </w:tcPr>
          <w:p w14:paraId="1DF11A6E"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Fita Neon flexível, alto brilho, rolo de 20mts, uso externo 12v, bivolt ou 220V na cor rosa. Composição de 120 LEDs por metro do tipo 2835 que gera uma distribuição de luz uniforme em toda a extensão da mangueira. Acompanha fonte de alimentação integrada para conexão direta à rede elétrica sem necessidade de adquirir componentes. Espessura 8x16mm, proteção IP67 e corte a cada 1 metro.</w:t>
            </w:r>
          </w:p>
        </w:tc>
      </w:tr>
      <w:tr w:rsidR="005B33F2" w:rsidRPr="004E6B1A" w14:paraId="3310B49F" w14:textId="77777777" w:rsidTr="003C4241">
        <w:trPr>
          <w:trHeight w:val="84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53374B3"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29</w:t>
            </w:r>
          </w:p>
        </w:tc>
        <w:tc>
          <w:tcPr>
            <w:tcW w:w="900" w:type="dxa"/>
            <w:tcBorders>
              <w:top w:val="nil"/>
              <w:left w:val="nil"/>
              <w:bottom w:val="single" w:sz="4" w:space="0" w:color="auto"/>
              <w:right w:val="single" w:sz="4" w:space="0" w:color="auto"/>
            </w:tcBorders>
            <w:shd w:val="clear" w:color="auto" w:fill="auto"/>
            <w:noWrap/>
            <w:vAlign w:val="center"/>
            <w:hideMark/>
          </w:tcPr>
          <w:p w14:paraId="1210D88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100</w:t>
            </w:r>
          </w:p>
        </w:tc>
        <w:tc>
          <w:tcPr>
            <w:tcW w:w="821" w:type="dxa"/>
            <w:tcBorders>
              <w:top w:val="nil"/>
              <w:left w:val="nil"/>
              <w:bottom w:val="single" w:sz="4" w:space="0" w:color="auto"/>
              <w:right w:val="single" w:sz="4" w:space="0" w:color="auto"/>
            </w:tcBorders>
            <w:shd w:val="clear" w:color="000000" w:fill="FFFFFF"/>
            <w:vAlign w:val="center"/>
            <w:hideMark/>
          </w:tcPr>
          <w:p w14:paraId="2B4ED921"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nil"/>
              <w:left w:val="nil"/>
              <w:bottom w:val="single" w:sz="4" w:space="0" w:color="auto"/>
              <w:right w:val="single" w:sz="4" w:space="0" w:color="auto"/>
            </w:tcBorders>
            <w:shd w:val="clear" w:color="000000" w:fill="FFFFFF"/>
            <w:vAlign w:val="center"/>
            <w:hideMark/>
          </w:tcPr>
          <w:p w14:paraId="0AECA208"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Strobo led redondo lâmpada. Luz sinalização 12w, – tamanho 80x80mm, bivolt ou 220V, cor branco.</w:t>
            </w:r>
          </w:p>
        </w:tc>
      </w:tr>
      <w:tr w:rsidR="005B33F2" w:rsidRPr="004E6B1A" w14:paraId="2F0AFF6C" w14:textId="77777777" w:rsidTr="003C4241">
        <w:trPr>
          <w:trHeight w:val="50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EDF594"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30</w:t>
            </w:r>
          </w:p>
        </w:tc>
        <w:tc>
          <w:tcPr>
            <w:tcW w:w="900" w:type="dxa"/>
            <w:tcBorders>
              <w:top w:val="nil"/>
              <w:left w:val="nil"/>
              <w:bottom w:val="single" w:sz="4" w:space="0" w:color="auto"/>
              <w:right w:val="single" w:sz="4" w:space="0" w:color="auto"/>
            </w:tcBorders>
            <w:shd w:val="clear" w:color="auto" w:fill="auto"/>
            <w:noWrap/>
            <w:vAlign w:val="center"/>
            <w:hideMark/>
          </w:tcPr>
          <w:p w14:paraId="1DF302FD"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w:t>
            </w:r>
          </w:p>
        </w:tc>
        <w:tc>
          <w:tcPr>
            <w:tcW w:w="821" w:type="dxa"/>
            <w:tcBorders>
              <w:top w:val="nil"/>
              <w:left w:val="nil"/>
              <w:bottom w:val="single" w:sz="4" w:space="0" w:color="auto"/>
              <w:right w:val="single" w:sz="4" w:space="0" w:color="auto"/>
            </w:tcBorders>
            <w:shd w:val="clear" w:color="000000" w:fill="FFFFFF"/>
            <w:vAlign w:val="center"/>
            <w:hideMark/>
          </w:tcPr>
          <w:p w14:paraId="0EC65DAF"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6B04B7C5"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de mangueira LED redonda cor colorido com 100 metros, 24 LEDs por metro, alimentação 220V, proteção IP64 com cortes a cada 2 metros.</w:t>
            </w:r>
          </w:p>
        </w:tc>
      </w:tr>
      <w:tr w:rsidR="005B33F2" w:rsidRPr="004E6B1A" w14:paraId="79727A95" w14:textId="77777777" w:rsidTr="003C4241">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F599A4"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31</w:t>
            </w:r>
          </w:p>
        </w:tc>
        <w:tc>
          <w:tcPr>
            <w:tcW w:w="900" w:type="dxa"/>
            <w:tcBorders>
              <w:top w:val="nil"/>
              <w:left w:val="nil"/>
              <w:bottom w:val="single" w:sz="4" w:space="0" w:color="auto"/>
              <w:right w:val="single" w:sz="4" w:space="0" w:color="auto"/>
            </w:tcBorders>
            <w:shd w:val="clear" w:color="auto" w:fill="auto"/>
            <w:noWrap/>
            <w:vAlign w:val="center"/>
            <w:hideMark/>
          </w:tcPr>
          <w:p w14:paraId="10140664"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w:t>
            </w:r>
          </w:p>
        </w:tc>
        <w:tc>
          <w:tcPr>
            <w:tcW w:w="821" w:type="dxa"/>
            <w:tcBorders>
              <w:top w:val="nil"/>
              <w:left w:val="nil"/>
              <w:bottom w:val="single" w:sz="4" w:space="0" w:color="auto"/>
              <w:right w:val="single" w:sz="4" w:space="0" w:color="auto"/>
            </w:tcBorders>
            <w:shd w:val="clear" w:color="000000" w:fill="FFFFFF"/>
            <w:vAlign w:val="center"/>
            <w:hideMark/>
          </w:tcPr>
          <w:p w14:paraId="6B45EDB0"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74BC5E16"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de mangueira LED redonda cor rosa com 100 metros, 24 LEDs por metro com 10,5mm de espessura, alimentação 220V, proteção IP64 com cortes a cada 2 metros.</w:t>
            </w:r>
          </w:p>
        </w:tc>
      </w:tr>
      <w:tr w:rsidR="005B33F2" w:rsidRPr="004E6B1A" w14:paraId="5ED2D276" w14:textId="77777777" w:rsidTr="003C4241">
        <w:trPr>
          <w:trHeight w:val="71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D5AB6D"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32</w:t>
            </w:r>
          </w:p>
        </w:tc>
        <w:tc>
          <w:tcPr>
            <w:tcW w:w="900" w:type="dxa"/>
            <w:tcBorders>
              <w:top w:val="nil"/>
              <w:left w:val="nil"/>
              <w:bottom w:val="single" w:sz="4" w:space="0" w:color="auto"/>
              <w:right w:val="single" w:sz="4" w:space="0" w:color="auto"/>
            </w:tcBorders>
            <w:shd w:val="clear" w:color="auto" w:fill="auto"/>
            <w:noWrap/>
            <w:vAlign w:val="center"/>
            <w:hideMark/>
          </w:tcPr>
          <w:p w14:paraId="1B1E53D6"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7582E70C"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ROLO</w:t>
            </w:r>
          </w:p>
        </w:tc>
        <w:tc>
          <w:tcPr>
            <w:tcW w:w="6064" w:type="dxa"/>
            <w:tcBorders>
              <w:top w:val="nil"/>
              <w:left w:val="nil"/>
              <w:bottom w:val="single" w:sz="4" w:space="0" w:color="auto"/>
              <w:right w:val="single" w:sz="4" w:space="0" w:color="auto"/>
            </w:tcBorders>
            <w:shd w:val="clear" w:color="000000" w:fill="FFFFFF"/>
            <w:vAlign w:val="center"/>
            <w:hideMark/>
          </w:tcPr>
          <w:p w14:paraId="39E69AF1"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Rolo de mangueira LED redonda cor roxo com 100 metros, 24 LEDs por metro, mangueira com 11mm de espessura, alimentação 220V, proteção IP64 com cortes a cada 2 metros.</w:t>
            </w:r>
          </w:p>
        </w:tc>
      </w:tr>
      <w:tr w:rsidR="005B33F2" w:rsidRPr="004E6B1A" w14:paraId="05BF7D37" w14:textId="77777777" w:rsidTr="003C4241">
        <w:trPr>
          <w:trHeight w:val="85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E0DA93"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33</w:t>
            </w:r>
          </w:p>
        </w:tc>
        <w:tc>
          <w:tcPr>
            <w:tcW w:w="900" w:type="dxa"/>
            <w:tcBorders>
              <w:top w:val="nil"/>
              <w:left w:val="nil"/>
              <w:bottom w:val="single" w:sz="4" w:space="0" w:color="auto"/>
              <w:right w:val="single" w:sz="4" w:space="0" w:color="auto"/>
            </w:tcBorders>
            <w:shd w:val="clear" w:color="auto" w:fill="auto"/>
            <w:noWrap/>
            <w:vAlign w:val="center"/>
            <w:hideMark/>
          </w:tcPr>
          <w:p w14:paraId="452E0DD9"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w:t>
            </w:r>
          </w:p>
        </w:tc>
        <w:tc>
          <w:tcPr>
            <w:tcW w:w="821" w:type="dxa"/>
            <w:tcBorders>
              <w:top w:val="nil"/>
              <w:left w:val="nil"/>
              <w:bottom w:val="single" w:sz="4" w:space="0" w:color="auto"/>
              <w:right w:val="single" w:sz="4" w:space="0" w:color="auto"/>
            </w:tcBorders>
            <w:shd w:val="clear" w:color="000000" w:fill="FFFFFF"/>
            <w:vAlign w:val="center"/>
            <w:hideMark/>
          </w:tcPr>
          <w:p w14:paraId="12D60C83"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nil"/>
              <w:left w:val="nil"/>
              <w:bottom w:val="single" w:sz="4" w:space="0" w:color="auto"/>
              <w:right w:val="single" w:sz="4" w:space="0" w:color="auto"/>
            </w:tcBorders>
            <w:shd w:val="clear" w:color="000000" w:fill="FFFFFF"/>
            <w:vAlign w:val="center"/>
            <w:hideMark/>
          </w:tcPr>
          <w:p w14:paraId="38AAA66D"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Tela de PVC vazada translucida para decoração, cor verde 10x1m, material versátil e muito utilizado em projetos de decoração e iluminação criativa. Produzida em PVC resistente e flexível, ela possui estrutura vazada com acabamento translúcido que proporciona um visual moderno e elegante.</w:t>
            </w:r>
          </w:p>
        </w:tc>
      </w:tr>
      <w:tr w:rsidR="005B33F2" w:rsidRPr="004E6B1A" w14:paraId="28AE8CF9" w14:textId="77777777" w:rsidTr="003C4241">
        <w:trPr>
          <w:trHeight w:val="76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363C0"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34</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67C24"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10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53E2E"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3F4108"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 xml:space="preserve">Tela de PVC vazada translucida para decoração, cor vermelho 10x1m, material versátil e muito utilizado em projetos de decoração e iluminação criativa. Produzida em PVC resistente e flexível, ela possui estrutura </w:t>
            </w:r>
            <w:r w:rsidRPr="004E6B1A">
              <w:rPr>
                <w:rFonts w:ascii="Arial" w:hAnsi="Arial" w:cs="Arial"/>
                <w:color w:val="000000"/>
                <w:sz w:val="24"/>
                <w:szCs w:val="24"/>
              </w:rPr>
              <w:lastRenderedPageBreak/>
              <w:t>vazada com acabamento translúcido que proporciona um visual moderno e elegante.</w:t>
            </w:r>
          </w:p>
        </w:tc>
      </w:tr>
      <w:tr w:rsidR="005B33F2" w:rsidRPr="004E6B1A" w14:paraId="112502C3" w14:textId="77777777" w:rsidTr="003C4241">
        <w:trPr>
          <w:trHeight w:val="25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307B8"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lastRenderedPageBreak/>
              <w:t>35</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312C00D3"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5</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00287679"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single" w:sz="4" w:space="0" w:color="auto"/>
              <w:left w:val="nil"/>
              <w:bottom w:val="single" w:sz="4" w:space="0" w:color="auto"/>
              <w:right w:val="single" w:sz="4" w:space="0" w:color="auto"/>
            </w:tcBorders>
            <w:shd w:val="clear" w:color="000000" w:fill="FFFFFF"/>
            <w:vAlign w:val="center"/>
            <w:hideMark/>
          </w:tcPr>
          <w:p w14:paraId="2B55AEF0"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Tela de PVC vazada translucida para decoração, cor dourado 10x1m, material versátil e muito utilizado em projetos de decoração e iluminação criativa. Produzida em PVC resistente e flexível, ela possui estrutura vazada com acabamento translúcido que proporciona um visual moderno e elegante.</w:t>
            </w:r>
          </w:p>
        </w:tc>
      </w:tr>
      <w:tr w:rsidR="005B33F2" w:rsidRPr="004E6B1A" w14:paraId="556E1B89" w14:textId="77777777" w:rsidTr="003C4241">
        <w:trPr>
          <w:trHeight w:val="85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E79EF9"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36</w:t>
            </w:r>
          </w:p>
        </w:tc>
        <w:tc>
          <w:tcPr>
            <w:tcW w:w="900" w:type="dxa"/>
            <w:tcBorders>
              <w:top w:val="nil"/>
              <w:left w:val="nil"/>
              <w:bottom w:val="single" w:sz="4" w:space="0" w:color="auto"/>
              <w:right w:val="single" w:sz="4" w:space="0" w:color="auto"/>
            </w:tcBorders>
            <w:shd w:val="clear" w:color="auto" w:fill="auto"/>
            <w:noWrap/>
            <w:vAlign w:val="center"/>
            <w:hideMark/>
          </w:tcPr>
          <w:p w14:paraId="77CA8FC5"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30FA6630"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nil"/>
              <w:left w:val="nil"/>
              <w:bottom w:val="single" w:sz="4" w:space="0" w:color="auto"/>
              <w:right w:val="single" w:sz="4" w:space="0" w:color="auto"/>
            </w:tcBorders>
            <w:shd w:val="clear" w:color="000000" w:fill="FFFFFF"/>
            <w:vAlign w:val="center"/>
            <w:hideMark/>
          </w:tcPr>
          <w:p w14:paraId="112F0F64"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Tela de PVC vazada translucida para decoração, cor transparente 10x1m, material versátil e muito utilizado em projetos de decoração e iluminação criativa. Produzida em PVC resistente e flexível, ela possui estrutura vazada com acabamento translúcido que proporciona um visual moderno e elegante.</w:t>
            </w:r>
          </w:p>
        </w:tc>
      </w:tr>
      <w:tr w:rsidR="005B33F2" w:rsidRPr="004E6B1A" w14:paraId="5D28FBA9" w14:textId="77777777" w:rsidTr="003C4241">
        <w:trPr>
          <w:trHeight w:val="97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23370D" w14:textId="77777777" w:rsidR="005B33F2" w:rsidRPr="004E6B1A" w:rsidRDefault="005B33F2" w:rsidP="003C4241">
            <w:pPr>
              <w:jc w:val="center"/>
              <w:rPr>
                <w:rFonts w:ascii="Arial" w:hAnsi="Arial" w:cs="Arial"/>
                <w:color w:val="000000"/>
                <w:sz w:val="24"/>
                <w:szCs w:val="24"/>
              </w:rPr>
            </w:pPr>
            <w:r w:rsidRPr="004E6B1A">
              <w:rPr>
                <w:rFonts w:ascii="Arial" w:hAnsi="Arial" w:cs="Arial"/>
                <w:color w:val="000000"/>
                <w:sz w:val="24"/>
                <w:szCs w:val="24"/>
              </w:rPr>
              <w:t>37</w:t>
            </w:r>
          </w:p>
        </w:tc>
        <w:tc>
          <w:tcPr>
            <w:tcW w:w="900" w:type="dxa"/>
            <w:tcBorders>
              <w:top w:val="nil"/>
              <w:left w:val="nil"/>
              <w:bottom w:val="single" w:sz="4" w:space="0" w:color="auto"/>
              <w:right w:val="single" w:sz="4" w:space="0" w:color="auto"/>
            </w:tcBorders>
            <w:shd w:val="clear" w:color="auto" w:fill="auto"/>
            <w:noWrap/>
            <w:vAlign w:val="center"/>
            <w:hideMark/>
          </w:tcPr>
          <w:p w14:paraId="6E03D738" w14:textId="77777777" w:rsidR="005B33F2" w:rsidRPr="004E6B1A" w:rsidRDefault="005B33F2" w:rsidP="00512993">
            <w:pPr>
              <w:jc w:val="center"/>
              <w:rPr>
                <w:rFonts w:ascii="Arial" w:hAnsi="Arial" w:cs="Arial"/>
                <w:sz w:val="24"/>
                <w:szCs w:val="24"/>
              </w:rPr>
            </w:pPr>
            <w:r w:rsidRPr="004E6B1A">
              <w:rPr>
                <w:rFonts w:ascii="Arial" w:hAnsi="Arial" w:cs="Arial"/>
                <w:sz w:val="24"/>
                <w:szCs w:val="24"/>
              </w:rPr>
              <w:t>20</w:t>
            </w:r>
          </w:p>
        </w:tc>
        <w:tc>
          <w:tcPr>
            <w:tcW w:w="821" w:type="dxa"/>
            <w:tcBorders>
              <w:top w:val="nil"/>
              <w:left w:val="nil"/>
              <w:bottom w:val="single" w:sz="4" w:space="0" w:color="auto"/>
              <w:right w:val="single" w:sz="4" w:space="0" w:color="auto"/>
            </w:tcBorders>
            <w:shd w:val="clear" w:color="000000" w:fill="FFFFFF"/>
            <w:vAlign w:val="center"/>
            <w:hideMark/>
          </w:tcPr>
          <w:p w14:paraId="246475F5" w14:textId="77777777" w:rsidR="005B33F2" w:rsidRPr="004E6B1A" w:rsidRDefault="005B33F2" w:rsidP="00512993">
            <w:pPr>
              <w:jc w:val="center"/>
              <w:rPr>
                <w:rFonts w:ascii="Arial" w:hAnsi="Arial" w:cs="Arial"/>
                <w:color w:val="000000"/>
                <w:sz w:val="24"/>
                <w:szCs w:val="24"/>
              </w:rPr>
            </w:pPr>
            <w:r w:rsidRPr="004E6B1A">
              <w:rPr>
                <w:rFonts w:ascii="Arial" w:hAnsi="Arial" w:cs="Arial"/>
                <w:color w:val="000000"/>
                <w:sz w:val="24"/>
                <w:szCs w:val="24"/>
              </w:rPr>
              <w:t>UND</w:t>
            </w:r>
          </w:p>
        </w:tc>
        <w:tc>
          <w:tcPr>
            <w:tcW w:w="6064" w:type="dxa"/>
            <w:tcBorders>
              <w:top w:val="nil"/>
              <w:left w:val="nil"/>
              <w:bottom w:val="single" w:sz="4" w:space="0" w:color="auto"/>
              <w:right w:val="single" w:sz="4" w:space="0" w:color="auto"/>
            </w:tcBorders>
            <w:shd w:val="clear" w:color="000000" w:fill="FFFFFF"/>
            <w:vAlign w:val="center"/>
            <w:hideMark/>
          </w:tcPr>
          <w:p w14:paraId="3D0E0029" w14:textId="77777777" w:rsidR="005B33F2" w:rsidRPr="004E6B1A" w:rsidRDefault="005B33F2" w:rsidP="00512993">
            <w:pPr>
              <w:jc w:val="both"/>
              <w:rPr>
                <w:rFonts w:ascii="Arial" w:hAnsi="Arial" w:cs="Arial"/>
                <w:color w:val="000000"/>
                <w:sz w:val="24"/>
                <w:szCs w:val="24"/>
              </w:rPr>
            </w:pPr>
            <w:r w:rsidRPr="004E6B1A">
              <w:rPr>
                <w:rFonts w:ascii="Arial" w:hAnsi="Arial" w:cs="Arial"/>
                <w:color w:val="000000"/>
                <w:sz w:val="24"/>
                <w:szCs w:val="24"/>
              </w:rPr>
              <w:t>Tela de PVC vazada translucida para decoração, cor branco 10x1m, material versátil e muito utilizado em projetos de decoração e iluminação criativa. Produzida em PVC resistente e flexível, ela possui estrutura vazada com acabamento translúcido que proporciona um visual moderno e elegante.</w:t>
            </w:r>
          </w:p>
        </w:tc>
      </w:tr>
    </w:tbl>
    <w:p w14:paraId="135912A6" w14:textId="77777777" w:rsidR="00697006" w:rsidRPr="00697006" w:rsidRDefault="00697006" w:rsidP="00697006">
      <w:pPr>
        <w:widowControl w:val="0"/>
        <w:suppressAutoHyphens/>
        <w:spacing w:after="120" w:line="240" w:lineRule="auto"/>
        <w:jc w:val="both"/>
        <w:rPr>
          <w:rFonts w:ascii="Arial" w:eastAsia="Times New Roman" w:hAnsi="Arial" w:cs="Arial"/>
          <w:b/>
          <w:sz w:val="24"/>
          <w:szCs w:val="24"/>
          <w:lang w:eastAsia="pt-BR"/>
        </w:rPr>
      </w:pPr>
    </w:p>
    <w:p w14:paraId="5B2D2A71" w14:textId="77777777" w:rsidR="00697006" w:rsidRPr="00697006" w:rsidRDefault="00697006" w:rsidP="00697006">
      <w:pPr>
        <w:widowControl w:val="0"/>
        <w:suppressAutoHyphens/>
        <w:spacing w:after="120" w:line="240" w:lineRule="auto"/>
        <w:ind w:left="142"/>
        <w:jc w:val="both"/>
        <w:rPr>
          <w:rFonts w:ascii="Arial" w:eastAsia="Times New Roman" w:hAnsi="Arial" w:cs="Arial"/>
          <w:sz w:val="24"/>
          <w:szCs w:val="24"/>
          <w:lang w:eastAsia="pt-BR"/>
        </w:rPr>
      </w:pPr>
      <w:r w:rsidRPr="00697006">
        <w:rPr>
          <w:rFonts w:ascii="Arial" w:eastAsia="Times New Roman" w:hAnsi="Arial" w:cs="Arial"/>
          <w:b/>
          <w:sz w:val="24"/>
          <w:szCs w:val="24"/>
          <w:lang w:eastAsia="pt-BR"/>
        </w:rPr>
        <w:t>ESPECIFICAÇÕES GERAIS</w:t>
      </w:r>
      <w:r w:rsidRPr="00697006">
        <w:rPr>
          <w:rFonts w:ascii="Arial" w:eastAsia="Times New Roman" w:hAnsi="Arial" w:cs="Arial"/>
          <w:sz w:val="24"/>
          <w:szCs w:val="24"/>
          <w:lang w:eastAsia="pt-BR"/>
        </w:rPr>
        <w:t xml:space="preserve">: </w:t>
      </w:r>
    </w:p>
    <w:p w14:paraId="6EC21D78" w14:textId="77777777" w:rsidR="00697006" w:rsidRPr="00697006" w:rsidRDefault="00697006" w:rsidP="00697006">
      <w:pPr>
        <w:widowControl w:val="0"/>
        <w:suppressAutoHyphens/>
        <w:spacing w:after="120" w:line="240" w:lineRule="auto"/>
        <w:ind w:left="142"/>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sym w:font="Symbol" w:char="F0B7"/>
      </w:r>
      <w:r w:rsidRPr="00697006">
        <w:rPr>
          <w:rFonts w:ascii="Arial" w:eastAsia="Times New Roman" w:hAnsi="Arial" w:cs="Arial"/>
          <w:sz w:val="24"/>
          <w:szCs w:val="24"/>
          <w:lang w:eastAsia="pt-BR"/>
        </w:rPr>
        <w:t xml:space="preserve"> Entregar a quantidade dos materiais em conformidade com o estabelecido na nota de empenho. </w:t>
      </w:r>
    </w:p>
    <w:p w14:paraId="27F17E6E" w14:textId="77777777" w:rsidR="00697006" w:rsidRPr="00697006" w:rsidRDefault="00697006" w:rsidP="00697006">
      <w:pPr>
        <w:widowControl w:val="0"/>
        <w:suppressAutoHyphens/>
        <w:spacing w:after="120" w:line="240" w:lineRule="auto"/>
        <w:ind w:left="142"/>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sym w:font="Symbol" w:char="F0B7"/>
      </w:r>
      <w:r w:rsidRPr="00697006">
        <w:rPr>
          <w:rFonts w:ascii="Arial" w:eastAsia="Times New Roman" w:hAnsi="Arial" w:cs="Arial"/>
          <w:sz w:val="24"/>
          <w:szCs w:val="24"/>
          <w:lang w:eastAsia="pt-BR"/>
        </w:rPr>
        <w:t xml:space="preserve"> Entregar no prazo, local e horário de entrega previstos no Edital/Termo de Referência. </w:t>
      </w:r>
    </w:p>
    <w:p w14:paraId="768C02EC" w14:textId="77777777" w:rsidR="00697006" w:rsidRPr="00697006" w:rsidRDefault="00697006" w:rsidP="00697006">
      <w:pPr>
        <w:widowControl w:val="0"/>
        <w:suppressAutoHyphens/>
        <w:spacing w:after="120" w:line="240" w:lineRule="auto"/>
        <w:ind w:left="142"/>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sym w:font="Symbol" w:char="F0B7"/>
      </w:r>
      <w:r w:rsidRPr="00697006">
        <w:rPr>
          <w:rFonts w:ascii="Arial" w:eastAsia="Times New Roman" w:hAnsi="Arial" w:cs="Arial"/>
          <w:sz w:val="24"/>
          <w:szCs w:val="24"/>
          <w:lang w:eastAsia="pt-BR"/>
        </w:rPr>
        <w:t xml:space="preserve"> Entregar o material de acordo com as especificações solicitadas e em perfeitas condições, caso o material entregue não esteja de acordo com as especificações contidas neste termo de referência, o fornecedor deverá substituir o material para que esteja em conformidade com o solicitado. </w:t>
      </w:r>
    </w:p>
    <w:p w14:paraId="15FE6649"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2. JUSTIFICATIVA</w:t>
      </w:r>
    </w:p>
    <w:p w14:paraId="5BA6AB1A" w14:textId="77777777" w:rsidR="00697006" w:rsidRPr="00697006" w:rsidRDefault="00697006" w:rsidP="00697006">
      <w:pPr>
        <w:spacing w:after="0" w:line="240" w:lineRule="auto"/>
        <w:ind w:left="284"/>
        <w:jc w:val="both"/>
        <w:rPr>
          <w:rFonts w:ascii="Arial" w:eastAsia="Times New Roman" w:hAnsi="Arial" w:cs="Arial"/>
          <w:sz w:val="24"/>
          <w:szCs w:val="24"/>
          <w:lang w:eastAsia="ar-SA"/>
        </w:rPr>
      </w:pPr>
    </w:p>
    <w:p w14:paraId="23FEE135" w14:textId="25D64226" w:rsidR="00697006" w:rsidRPr="00697006" w:rsidRDefault="00697006" w:rsidP="00697006">
      <w:pPr>
        <w:spacing w:after="0" w:line="240" w:lineRule="auto"/>
        <w:ind w:left="284"/>
        <w:jc w:val="both"/>
        <w:rPr>
          <w:rFonts w:ascii="Arial" w:eastAsia="Times New Roman" w:hAnsi="Arial" w:cs="Arial"/>
          <w:sz w:val="24"/>
          <w:szCs w:val="24"/>
          <w:lang w:eastAsia="ar-SA"/>
        </w:rPr>
      </w:pPr>
      <w:r>
        <w:rPr>
          <w:rFonts w:ascii="Arial" w:eastAsia="Times New Roman" w:hAnsi="Arial" w:cs="Arial"/>
          <w:sz w:val="24"/>
          <w:szCs w:val="24"/>
          <w:lang w:eastAsia="ar-SA"/>
        </w:rPr>
        <w:t xml:space="preserve">2.1 - </w:t>
      </w:r>
      <w:r w:rsidRPr="00697006">
        <w:rPr>
          <w:rFonts w:ascii="Arial" w:eastAsia="Times New Roman" w:hAnsi="Arial" w:cs="Arial"/>
          <w:sz w:val="24"/>
          <w:szCs w:val="24"/>
          <w:lang w:eastAsia="ar-SA"/>
        </w:rPr>
        <w:t>Os materiais solicitados são essenciais para a execução de ações culturais permanentes e eventuais, tais como oficinas, eventos, exposições, apresentações artísticas, projetos culturais, atendimento ao público, bem como para o suporte às rotinas internas do Departamento. A ausência desses insumos comprometeria a continuidade e a qualidade dos serviços prestados à população, afetando diretamente o cumprimento das políticas públicas de promoção e valorização da cultura.</w:t>
      </w:r>
    </w:p>
    <w:p w14:paraId="04128327" w14:textId="77777777" w:rsidR="00697006" w:rsidRPr="00697006" w:rsidRDefault="00697006" w:rsidP="00697006">
      <w:pPr>
        <w:spacing w:after="0" w:line="240" w:lineRule="auto"/>
        <w:ind w:left="284"/>
        <w:jc w:val="both"/>
        <w:rPr>
          <w:rFonts w:ascii="Arial" w:eastAsia="Times New Roman" w:hAnsi="Arial" w:cs="Arial"/>
          <w:sz w:val="24"/>
          <w:szCs w:val="24"/>
          <w:lang w:eastAsia="ar-SA"/>
        </w:rPr>
      </w:pPr>
    </w:p>
    <w:p w14:paraId="553E1AED"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lastRenderedPageBreak/>
        <w:t>3. DO PRAZO DE ENTREGA</w:t>
      </w:r>
    </w:p>
    <w:p w14:paraId="4A9BD2EF" w14:textId="77777777" w:rsidR="00697006" w:rsidRPr="00697006" w:rsidRDefault="00697006" w:rsidP="00697006">
      <w:pPr>
        <w:spacing w:after="0" w:line="240" w:lineRule="auto"/>
        <w:jc w:val="both"/>
        <w:rPr>
          <w:rFonts w:ascii="Arial" w:eastAsia="Times New Roman" w:hAnsi="Arial" w:cs="Arial"/>
          <w:sz w:val="24"/>
          <w:szCs w:val="24"/>
          <w:highlight w:val="lightGray"/>
          <w:u w:val="single"/>
          <w:shd w:val="clear" w:color="auto" w:fill="B3B3B3"/>
          <w:lang w:eastAsia="pt-BR"/>
        </w:rPr>
      </w:pPr>
    </w:p>
    <w:p w14:paraId="56F7F6AF" w14:textId="77777777" w:rsidR="00697006" w:rsidRPr="00697006" w:rsidRDefault="00697006" w:rsidP="00697006">
      <w:pPr>
        <w:numPr>
          <w:ilvl w:val="1"/>
          <w:numId w:val="24"/>
        </w:numPr>
        <w:tabs>
          <w:tab w:val="clear" w:pos="1004"/>
        </w:tabs>
        <w:spacing w:after="0" w:line="240" w:lineRule="auto"/>
        <w:ind w:left="0" w:firstLine="0"/>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 xml:space="preserve">O </w:t>
      </w:r>
      <w:r w:rsidRPr="00697006">
        <w:rPr>
          <w:rFonts w:ascii="Arial" w:eastAsia="Times New Roman" w:hAnsi="Arial"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14:paraId="01BF8BF1" w14:textId="77777777" w:rsidR="00697006" w:rsidRPr="00697006" w:rsidRDefault="00697006" w:rsidP="00697006">
      <w:pPr>
        <w:spacing w:after="0" w:line="240" w:lineRule="auto"/>
        <w:jc w:val="both"/>
        <w:rPr>
          <w:rFonts w:ascii="Arial" w:eastAsia="Times New Roman" w:hAnsi="Arial" w:cs="Arial"/>
          <w:color w:val="000000"/>
          <w:sz w:val="24"/>
          <w:szCs w:val="24"/>
          <w:lang w:eastAsia="pt-BR"/>
        </w:rPr>
      </w:pPr>
    </w:p>
    <w:p w14:paraId="2C685366"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4. MÉTODOS E ESTRATÉGIAS DE SUPRIMENTO</w:t>
      </w:r>
    </w:p>
    <w:p w14:paraId="39544866" w14:textId="77777777" w:rsidR="00697006" w:rsidRPr="00697006" w:rsidRDefault="00697006" w:rsidP="00697006">
      <w:pPr>
        <w:suppressAutoHyphens/>
        <w:spacing w:after="120" w:line="240" w:lineRule="auto"/>
        <w:ind w:right="-33"/>
        <w:jc w:val="both"/>
        <w:rPr>
          <w:rFonts w:ascii="Arial" w:eastAsia="Times New Roman" w:hAnsi="Arial" w:cs="Arial"/>
          <w:i/>
          <w:iCs/>
          <w:color w:val="000000"/>
          <w:sz w:val="24"/>
          <w:szCs w:val="24"/>
          <w:highlight w:val="yellow"/>
          <w:shd w:val="clear" w:color="auto" w:fill="B3B3B3"/>
          <w:lang w:eastAsia="pt-BR"/>
        </w:rPr>
      </w:pPr>
    </w:p>
    <w:p w14:paraId="716A4173" w14:textId="77777777" w:rsidR="00697006" w:rsidRPr="00697006" w:rsidRDefault="00697006" w:rsidP="00697006">
      <w:pPr>
        <w:numPr>
          <w:ilvl w:val="1"/>
          <w:numId w:val="12"/>
        </w:numPr>
        <w:tabs>
          <w:tab w:val="clear" w:pos="1004"/>
        </w:tabs>
        <w:spacing w:after="0" w:line="240" w:lineRule="auto"/>
        <w:ind w:left="709" w:hanging="709"/>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O objeto do presente termo de referência será recebido conforme solicitação pela Secretaria Municipal de Educação com prazo não superior a 10 (dez) dias úteis após recebimento da solicitação de entrega.</w:t>
      </w:r>
    </w:p>
    <w:p w14:paraId="145DD529" w14:textId="77777777" w:rsidR="00697006" w:rsidRPr="00697006" w:rsidRDefault="00697006" w:rsidP="00697006">
      <w:pPr>
        <w:spacing w:after="0" w:line="240" w:lineRule="auto"/>
        <w:ind w:left="709" w:hanging="709"/>
        <w:jc w:val="both"/>
        <w:rPr>
          <w:rFonts w:ascii="Arial" w:eastAsia="Times New Roman" w:hAnsi="Arial" w:cs="Arial"/>
          <w:sz w:val="24"/>
          <w:szCs w:val="24"/>
          <w:lang w:eastAsia="pt-BR"/>
        </w:rPr>
      </w:pPr>
    </w:p>
    <w:p w14:paraId="6EC74D73" w14:textId="77777777" w:rsidR="00697006" w:rsidRPr="00697006" w:rsidRDefault="00697006" w:rsidP="00697006">
      <w:pPr>
        <w:numPr>
          <w:ilvl w:val="1"/>
          <w:numId w:val="12"/>
        </w:numPr>
        <w:tabs>
          <w:tab w:val="clear" w:pos="1004"/>
        </w:tabs>
        <w:spacing w:after="0" w:line="240" w:lineRule="auto"/>
        <w:ind w:left="709" w:hanging="709"/>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No caso de produtos perecíveis, o prazo de validade na data da entrega não poderá ser inferior a 01 (um) ano, do prazo total recomendado pelo fabricante.</w:t>
      </w:r>
    </w:p>
    <w:p w14:paraId="6EF32086" w14:textId="77777777" w:rsidR="00697006" w:rsidRPr="00697006" w:rsidRDefault="00697006" w:rsidP="00697006">
      <w:pPr>
        <w:spacing w:after="0" w:line="240" w:lineRule="auto"/>
        <w:ind w:left="709" w:hanging="709"/>
        <w:jc w:val="both"/>
        <w:rPr>
          <w:rFonts w:ascii="Arial" w:eastAsia="Times New Roman" w:hAnsi="Arial" w:cs="Arial"/>
          <w:sz w:val="24"/>
          <w:szCs w:val="24"/>
          <w:lang w:eastAsia="pt-BR"/>
        </w:rPr>
      </w:pPr>
    </w:p>
    <w:p w14:paraId="00339651" w14:textId="26D3EFB7" w:rsidR="00697006" w:rsidRPr="00697006" w:rsidRDefault="00697006" w:rsidP="00697006">
      <w:pPr>
        <w:numPr>
          <w:ilvl w:val="1"/>
          <w:numId w:val="12"/>
        </w:numPr>
        <w:tabs>
          <w:tab w:val="clear" w:pos="1004"/>
        </w:tabs>
        <w:spacing w:after="0" w:line="240" w:lineRule="auto"/>
        <w:ind w:left="709" w:hanging="709"/>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 xml:space="preserve">Os bens deverão ser entregues na sede da Secretaria Municipal de Educação, no endereço: Departamento Operacional, </w:t>
      </w:r>
      <w:r>
        <w:rPr>
          <w:rFonts w:ascii="Arial" w:eastAsia="Times New Roman" w:hAnsi="Arial" w:cs="Arial"/>
          <w:sz w:val="24"/>
          <w:szCs w:val="24"/>
          <w:lang w:eastAsia="pt-BR"/>
        </w:rPr>
        <w:t xml:space="preserve">Rodovia Afonso Celso </w:t>
      </w:r>
      <w:r w:rsidRPr="00697006">
        <w:rPr>
          <w:rFonts w:ascii="Arial" w:eastAsia="Times New Roman" w:hAnsi="Arial" w:cs="Arial"/>
          <w:sz w:val="24"/>
          <w:szCs w:val="24"/>
          <w:lang w:eastAsia="pt-BR"/>
        </w:rPr>
        <w:t xml:space="preserve">- Centro, das 09:00 </w:t>
      </w:r>
      <w:r w:rsidR="00C644B7">
        <w:rPr>
          <w:rFonts w:ascii="Arial" w:eastAsia="Times New Roman" w:hAnsi="Arial" w:cs="Arial"/>
          <w:sz w:val="24"/>
          <w:szCs w:val="24"/>
          <w:lang w:eastAsia="pt-BR"/>
        </w:rPr>
        <w:t xml:space="preserve"> </w:t>
      </w:r>
      <w:r w:rsidRPr="00697006">
        <w:rPr>
          <w:rFonts w:ascii="Arial" w:eastAsia="Times New Roman" w:hAnsi="Arial" w:cs="Arial"/>
          <w:sz w:val="24"/>
          <w:szCs w:val="24"/>
          <w:lang w:eastAsia="pt-BR"/>
        </w:rPr>
        <w:t>às  16:00 horas. Sendo o frete, carga e descarga por conta do fornecedor até o local indicado.</w:t>
      </w:r>
    </w:p>
    <w:p w14:paraId="561A489D" w14:textId="77777777" w:rsidR="00697006" w:rsidRPr="00697006" w:rsidRDefault="00697006" w:rsidP="00697006">
      <w:pPr>
        <w:spacing w:after="0" w:line="240" w:lineRule="auto"/>
        <w:ind w:left="709" w:hanging="709"/>
        <w:jc w:val="both"/>
        <w:rPr>
          <w:rFonts w:ascii="Arial" w:eastAsia="Times New Roman" w:hAnsi="Arial" w:cs="Arial"/>
          <w:sz w:val="24"/>
          <w:szCs w:val="24"/>
          <w:lang w:eastAsia="pt-BR"/>
        </w:rPr>
      </w:pPr>
    </w:p>
    <w:p w14:paraId="496088CD" w14:textId="0E3458C4" w:rsidR="00697006" w:rsidRPr="00697006" w:rsidRDefault="00697006" w:rsidP="00697006">
      <w:pPr>
        <w:numPr>
          <w:ilvl w:val="1"/>
          <w:numId w:val="12"/>
        </w:numPr>
        <w:tabs>
          <w:tab w:val="clear" w:pos="1004"/>
        </w:tabs>
        <w:spacing w:after="0" w:line="240" w:lineRule="auto"/>
        <w:ind w:left="709" w:hanging="709"/>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176CF991" w14:textId="77777777" w:rsidR="00697006" w:rsidRPr="00697006" w:rsidRDefault="00697006" w:rsidP="00697006">
      <w:pPr>
        <w:spacing w:after="0" w:line="240" w:lineRule="auto"/>
        <w:ind w:left="709" w:hanging="709"/>
        <w:jc w:val="both"/>
        <w:rPr>
          <w:rFonts w:ascii="Arial" w:eastAsia="Times New Roman" w:hAnsi="Arial" w:cs="Arial"/>
          <w:sz w:val="24"/>
          <w:szCs w:val="24"/>
          <w:lang w:eastAsia="pt-BR"/>
        </w:rPr>
      </w:pPr>
    </w:p>
    <w:p w14:paraId="4AAEE207" w14:textId="77777777" w:rsidR="00697006" w:rsidRPr="00697006" w:rsidRDefault="00697006" w:rsidP="00697006">
      <w:pPr>
        <w:numPr>
          <w:ilvl w:val="1"/>
          <w:numId w:val="12"/>
        </w:numPr>
        <w:tabs>
          <w:tab w:val="clear" w:pos="1004"/>
        </w:tabs>
        <w:spacing w:after="0" w:line="240" w:lineRule="auto"/>
        <w:ind w:left="709" w:hanging="709"/>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A administração rejeitará, no todo ou em parte, o fornecimento executado em desacordo com os termos do Edital e seus anexos.</w:t>
      </w:r>
    </w:p>
    <w:p w14:paraId="322202C8" w14:textId="77777777" w:rsidR="00697006" w:rsidRPr="00697006" w:rsidRDefault="00697006" w:rsidP="00697006">
      <w:pPr>
        <w:spacing w:after="0" w:line="240" w:lineRule="auto"/>
        <w:ind w:left="1004"/>
        <w:jc w:val="both"/>
        <w:rPr>
          <w:rFonts w:ascii="Arial" w:eastAsia="Times New Roman" w:hAnsi="Arial" w:cs="Arial"/>
          <w:sz w:val="24"/>
          <w:szCs w:val="24"/>
          <w:lang w:eastAsia="pt-BR"/>
        </w:rPr>
      </w:pPr>
    </w:p>
    <w:p w14:paraId="5DD17D22"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 xml:space="preserve">5. VALOR ESTIMADO </w:t>
      </w:r>
    </w:p>
    <w:p w14:paraId="48BA7052" w14:textId="77777777" w:rsidR="00697006" w:rsidRPr="00697006" w:rsidRDefault="00697006" w:rsidP="00697006">
      <w:pPr>
        <w:spacing w:after="0" w:line="240" w:lineRule="auto"/>
        <w:ind w:left="284"/>
        <w:jc w:val="both"/>
        <w:rPr>
          <w:rFonts w:ascii="Arial" w:eastAsia="Times New Roman" w:hAnsi="Arial" w:cs="Arial"/>
          <w:sz w:val="24"/>
          <w:szCs w:val="24"/>
          <w:lang w:eastAsia="pt-BR"/>
        </w:rPr>
      </w:pPr>
    </w:p>
    <w:p w14:paraId="3373D401" w14:textId="77777777" w:rsidR="00697006" w:rsidRPr="00697006" w:rsidRDefault="00697006" w:rsidP="00697006">
      <w:pPr>
        <w:numPr>
          <w:ilvl w:val="1"/>
          <w:numId w:val="13"/>
        </w:numPr>
        <w:tabs>
          <w:tab w:val="clear" w:pos="1004"/>
          <w:tab w:val="left" w:pos="709"/>
        </w:tabs>
        <w:spacing w:after="0" w:line="240" w:lineRule="auto"/>
        <w:ind w:hanging="1004"/>
        <w:jc w:val="both"/>
        <w:rPr>
          <w:rFonts w:ascii="Arial" w:eastAsia="Times New Roman" w:hAnsi="Arial" w:cs="Arial"/>
          <w:sz w:val="24"/>
          <w:szCs w:val="24"/>
          <w:lang w:eastAsia="pt-BR"/>
        </w:rPr>
      </w:pPr>
      <w:r w:rsidRPr="00697006">
        <w:rPr>
          <w:rFonts w:ascii="Arial" w:eastAsia="Times New Roman" w:hAnsi="Arial" w:cs="Arial"/>
          <w:color w:val="000000"/>
          <w:sz w:val="24"/>
          <w:szCs w:val="24"/>
          <w:lang w:eastAsia="ar-SA"/>
        </w:rPr>
        <w:t xml:space="preserve">O custo estimado total da presente contratação é de </w:t>
      </w:r>
      <w:r w:rsidRPr="00697006">
        <w:rPr>
          <w:rFonts w:ascii="Arial" w:eastAsia="Times New Roman" w:hAnsi="Arial" w:cs="Arial"/>
          <w:b/>
          <w:color w:val="000000"/>
          <w:sz w:val="24"/>
          <w:szCs w:val="24"/>
          <w:lang w:eastAsia="ar-SA"/>
        </w:rPr>
        <w:t xml:space="preserve">R$ </w:t>
      </w:r>
      <w:r w:rsidRPr="00697006">
        <w:rPr>
          <w:rFonts w:ascii="Arial" w:eastAsia="Times New Roman" w:hAnsi="Arial" w:cs="Arial"/>
          <w:b/>
          <w:sz w:val="24"/>
          <w:szCs w:val="24"/>
          <w:lang w:eastAsia="ar-SA"/>
        </w:rPr>
        <w:t>0,00 (          )</w:t>
      </w:r>
      <w:r w:rsidRPr="00697006">
        <w:rPr>
          <w:rFonts w:ascii="Arial" w:eastAsia="Times New Roman" w:hAnsi="Arial" w:cs="Arial"/>
          <w:sz w:val="24"/>
          <w:szCs w:val="24"/>
          <w:lang w:eastAsia="ar-SA"/>
        </w:rPr>
        <w:t>.</w:t>
      </w:r>
    </w:p>
    <w:p w14:paraId="7D98F883" w14:textId="77777777" w:rsidR="00697006" w:rsidRPr="00697006" w:rsidRDefault="00697006" w:rsidP="00697006">
      <w:pPr>
        <w:spacing w:after="0" w:line="240" w:lineRule="auto"/>
        <w:ind w:left="284" w:hanging="1004"/>
        <w:jc w:val="both"/>
        <w:rPr>
          <w:rFonts w:ascii="Arial" w:eastAsia="Times New Roman" w:hAnsi="Arial" w:cs="Arial"/>
          <w:sz w:val="24"/>
          <w:szCs w:val="24"/>
          <w:lang w:eastAsia="pt-BR"/>
        </w:rPr>
      </w:pPr>
    </w:p>
    <w:p w14:paraId="7082A4BC" w14:textId="77777777" w:rsidR="00697006" w:rsidRPr="00697006" w:rsidRDefault="00697006" w:rsidP="00697006">
      <w:pPr>
        <w:numPr>
          <w:ilvl w:val="1"/>
          <w:numId w:val="13"/>
        </w:numPr>
        <w:tabs>
          <w:tab w:val="clear" w:pos="1004"/>
        </w:tabs>
        <w:spacing w:after="0" w:line="240" w:lineRule="auto"/>
        <w:ind w:left="0" w:firstLine="0"/>
        <w:jc w:val="both"/>
        <w:rPr>
          <w:rFonts w:ascii="Arial" w:eastAsia="Times New Roman" w:hAnsi="Arial" w:cs="Arial"/>
          <w:color w:val="000000"/>
          <w:sz w:val="24"/>
          <w:szCs w:val="24"/>
          <w:lang w:eastAsia="ar-SA"/>
        </w:rPr>
      </w:pPr>
      <w:r w:rsidRPr="00697006">
        <w:rPr>
          <w:rFonts w:ascii="Arial" w:eastAsia="Times New Roman" w:hAnsi="Arial" w:cs="Arial"/>
          <w:color w:val="000000"/>
          <w:sz w:val="24"/>
          <w:szCs w:val="24"/>
          <w:lang w:eastAsia="ar-SA"/>
        </w:rPr>
        <w:t>O custo estimado foi apurado a partir de mapa de preços constante do processo administrativo, elaborado com base em orçamentos recebidos de empresas especializadas, em pesquisas de mercado ou mediante consulta ao Subsistema de Preços Praticados.</w:t>
      </w:r>
    </w:p>
    <w:p w14:paraId="5EF6B6E8" w14:textId="77777777" w:rsidR="00697006" w:rsidRPr="00697006" w:rsidRDefault="00697006" w:rsidP="00697006">
      <w:pPr>
        <w:spacing w:after="0" w:line="240" w:lineRule="auto"/>
        <w:ind w:left="709" w:hanging="709"/>
        <w:jc w:val="both"/>
        <w:rPr>
          <w:rFonts w:ascii="Arial" w:eastAsia="Times New Roman" w:hAnsi="Arial" w:cs="Arial"/>
          <w:color w:val="000000"/>
          <w:sz w:val="24"/>
          <w:szCs w:val="24"/>
          <w:lang w:eastAsia="ar-SA"/>
        </w:rPr>
      </w:pPr>
    </w:p>
    <w:p w14:paraId="39D3D0CD"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6. RECEBIMENTO E CRITÉRIO DE ACEITAÇÃO DO OBJETO</w:t>
      </w:r>
    </w:p>
    <w:p w14:paraId="69014E09" w14:textId="77777777" w:rsidR="00697006" w:rsidRPr="00697006" w:rsidRDefault="00697006" w:rsidP="00697006">
      <w:pPr>
        <w:numPr>
          <w:ilvl w:val="1"/>
          <w:numId w:val="14"/>
        </w:numPr>
        <w:spacing w:after="0" w:line="240" w:lineRule="auto"/>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Os bens serão recebidos:</w:t>
      </w:r>
    </w:p>
    <w:p w14:paraId="721B982B" w14:textId="77777777" w:rsidR="00697006" w:rsidRPr="00697006" w:rsidRDefault="00697006" w:rsidP="00697006">
      <w:pPr>
        <w:spacing w:after="0" w:line="240" w:lineRule="auto"/>
        <w:ind w:left="284"/>
        <w:jc w:val="both"/>
        <w:rPr>
          <w:rFonts w:ascii="Arial" w:eastAsia="Times New Roman" w:hAnsi="Arial" w:cs="Arial"/>
          <w:color w:val="000000"/>
          <w:sz w:val="24"/>
          <w:szCs w:val="24"/>
          <w:lang w:eastAsia="pt-BR"/>
        </w:rPr>
      </w:pPr>
    </w:p>
    <w:p w14:paraId="27A98EDA" w14:textId="77777777" w:rsidR="00697006" w:rsidRPr="00697006" w:rsidRDefault="00697006" w:rsidP="00697006">
      <w:pPr>
        <w:numPr>
          <w:ilvl w:val="0"/>
          <w:numId w:val="10"/>
        </w:numPr>
        <w:spacing w:after="0" w:line="240" w:lineRule="auto"/>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14:paraId="7CD6A1C5" w14:textId="77777777" w:rsidR="00697006" w:rsidRPr="00697006" w:rsidRDefault="00697006" w:rsidP="00697006">
      <w:pPr>
        <w:spacing w:after="0" w:line="240" w:lineRule="auto"/>
        <w:ind w:left="567"/>
        <w:jc w:val="both"/>
        <w:rPr>
          <w:rFonts w:ascii="Arial" w:eastAsia="Times New Roman" w:hAnsi="Arial" w:cs="Arial"/>
          <w:sz w:val="24"/>
          <w:szCs w:val="24"/>
          <w:lang w:eastAsia="pt-BR"/>
        </w:rPr>
      </w:pPr>
    </w:p>
    <w:p w14:paraId="5109059E" w14:textId="36FB3BD8" w:rsidR="00697006" w:rsidRPr="00697006" w:rsidRDefault="00697006" w:rsidP="00697006">
      <w:pPr>
        <w:numPr>
          <w:ilvl w:val="0"/>
          <w:numId w:val="10"/>
        </w:numPr>
        <w:spacing w:after="0" w:line="240" w:lineRule="auto"/>
        <w:jc w:val="both"/>
        <w:rPr>
          <w:rFonts w:ascii="Arial" w:eastAsia="Times New Roman" w:hAnsi="Arial" w:cs="Arial"/>
          <w:color w:val="000000"/>
          <w:sz w:val="24"/>
          <w:szCs w:val="24"/>
          <w:lang w:eastAsia="pt-BR"/>
        </w:rPr>
      </w:pPr>
      <w:r w:rsidRPr="00697006">
        <w:rPr>
          <w:rFonts w:ascii="Arial" w:eastAsia="Times New Roman" w:hAnsi="Arial" w:cs="Arial"/>
          <w:sz w:val="24"/>
          <w:szCs w:val="24"/>
          <w:lang w:eastAsia="pt-BR"/>
        </w:rPr>
        <w:lastRenderedPageBreak/>
        <w:t xml:space="preserve">Definitivamente, após a verificação da conformidade com as especificações constantes do Edital e da proposta, e sua </w:t>
      </w:r>
      <w:r w:rsidR="00C644B7" w:rsidRPr="00697006">
        <w:rPr>
          <w:rFonts w:ascii="Arial" w:eastAsia="Times New Roman" w:hAnsi="Arial" w:cs="Arial"/>
          <w:sz w:val="24"/>
          <w:szCs w:val="24"/>
          <w:lang w:eastAsia="pt-BR"/>
        </w:rPr>
        <w:t>consequente</w:t>
      </w:r>
      <w:r w:rsidRPr="00697006">
        <w:rPr>
          <w:rFonts w:ascii="Arial" w:eastAsia="Times New Roman" w:hAnsi="Arial" w:cs="Arial"/>
          <w:sz w:val="24"/>
          <w:szCs w:val="24"/>
          <w:lang w:eastAsia="pt-BR"/>
        </w:rPr>
        <w:t xml:space="preserve"> aceitação, que se dará </w:t>
      </w:r>
      <w:r w:rsidRPr="00697006">
        <w:rPr>
          <w:rFonts w:ascii="Arial" w:eastAsia="Times New Roman" w:hAnsi="Arial" w:cs="Arial"/>
          <w:color w:val="000000"/>
          <w:sz w:val="24"/>
          <w:szCs w:val="24"/>
          <w:lang w:eastAsia="pt-BR"/>
        </w:rPr>
        <w:t>até 05 (cinco) dias úteis do recebimento provisório.</w:t>
      </w:r>
    </w:p>
    <w:p w14:paraId="6564C243" w14:textId="77777777" w:rsidR="00697006" w:rsidRPr="00697006" w:rsidRDefault="00697006" w:rsidP="00697006">
      <w:pPr>
        <w:spacing w:after="0" w:line="240" w:lineRule="auto"/>
        <w:ind w:left="567"/>
        <w:jc w:val="both"/>
        <w:rPr>
          <w:rFonts w:ascii="Arial" w:eastAsia="Times New Roman" w:hAnsi="Arial" w:cs="Arial"/>
          <w:sz w:val="24"/>
          <w:szCs w:val="24"/>
          <w:highlight w:val="yellow"/>
          <w:lang w:eastAsia="pt-BR"/>
        </w:rPr>
      </w:pPr>
    </w:p>
    <w:p w14:paraId="657D830B" w14:textId="77777777" w:rsidR="00697006" w:rsidRPr="00697006" w:rsidRDefault="00697006" w:rsidP="00697006">
      <w:pPr>
        <w:numPr>
          <w:ilvl w:val="1"/>
          <w:numId w:val="14"/>
        </w:numPr>
        <w:spacing w:after="0" w:line="240" w:lineRule="auto"/>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14:paraId="1B191CC2" w14:textId="77777777" w:rsidR="00697006" w:rsidRPr="00697006" w:rsidRDefault="00697006" w:rsidP="00697006">
      <w:pPr>
        <w:spacing w:after="0" w:line="240" w:lineRule="auto"/>
        <w:ind w:left="284"/>
        <w:jc w:val="both"/>
        <w:rPr>
          <w:rFonts w:ascii="Arial" w:eastAsia="Times New Roman" w:hAnsi="Arial" w:cs="Arial"/>
          <w:color w:val="000000"/>
          <w:sz w:val="24"/>
          <w:szCs w:val="24"/>
          <w:lang w:eastAsia="pt-BR"/>
        </w:rPr>
      </w:pPr>
    </w:p>
    <w:p w14:paraId="2D70F733" w14:textId="77777777" w:rsidR="00697006" w:rsidRPr="00697006" w:rsidRDefault="00697006" w:rsidP="00697006">
      <w:pPr>
        <w:numPr>
          <w:ilvl w:val="1"/>
          <w:numId w:val="14"/>
        </w:numPr>
        <w:spacing w:after="0" w:line="240" w:lineRule="auto"/>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A Administração rejeitará, no todo ou em parte, a entrega dos bens em desacordo com as especificações técnicas exigidas.</w:t>
      </w:r>
    </w:p>
    <w:p w14:paraId="61C82642" w14:textId="77777777" w:rsidR="00697006" w:rsidRPr="00697006" w:rsidRDefault="00697006" w:rsidP="00697006">
      <w:pPr>
        <w:spacing w:after="0" w:line="240" w:lineRule="auto"/>
        <w:jc w:val="both"/>
        <w:rPr>
          <w:rFonts w:ascii="Arial" w:eastAsia="Times New Roman" w:hAnsi="Arial" w:cs="Arial"/>
          <w:color w:val="000000"/>
          <w:sz w:val="24"/>
          <w:szCs w:val="24"/>
          <w:lang w:eastAsia="pt-BR"/>
        </w:rPr>
      </w:pPr>
    </w:p>
    <w:p w14:paraId="56709DCC"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7. OBRIGAÇÕES DA CONTRATADA</w:t>
      </w:r>
    </w:p>
    <w:p w14:paraId="3962838F" w14:textId="77777777" w:rsidR="00697006" w:rsidRPr="00697006" w:rsidRDefault="00697006" w:rsidP="00697006">
      <w:pPr>
        <w:spacing w:after="0" w:line="240" w:lineRule="auto"/>
        <w:ind w:left="284"/>
        <w:jc w:val="both"/>
        <w:rPr>
          <w:rFonts w:ascii="Arial" w:eastAsia="Times New Roman" w:hAnsi="Arial" w:cs="Arial"/>
          <w:color w:val="000000"/>
          <w:sz w:val="24"/>
          <w:szCs w:val="24"/>
          <w:lang w:eastAsia="pt-BR"/>
        </w:rPr>
      </w:pPr>
    </w:p>
    <w:p w14:paraId="135DE6BC" w14:textId="77777777" w:rsidR="00697006" w:rsidRPr="00697006" w:rsidRDefault="00697006" w:rsidP="00697006">
      <w:pPr>
        <w:numPr>
          <w:ilvl w:val="1"/>
          <w:numId w:val="15"/>
        </w:numPr>
        <w:spacing w:after="0" w:line="240" w:lineRule="auto"/>
        <w:ind w:hanging="1004"/>
        <w:jc w:val="both"/>
        <w:rPr>
          <w:rFonts w:ascii="Arial" w:eastAsia="Times New Roman" w:hAnsi="Arial" w:cs="Arial"/>
          <w:color w:val="000000"/>
          <w:sz w:val="24"/>
          <w:szCs w:val="24"/>
          <w:lang w:eastAsia="pt-BR"/>
        </w:rPr>
      </w:pPr>
      <w:r w:rsidRPr="00697006">
        <w:rPr>
          <w:rFonts w:ascii="Arial" w:eastAsia="Times New Roman" w:hAnsi="Arial" w:cs="Arial"/>
          <w:color w:val="000000"/>
          <w:sz w:val="24"/>
          <w:szCs w:val="24"/>
          <w:lang w:eastAsia="pt-BR"/>
        </w:rPr>
        <w:t>A Contratada obriga-se a:</w:t>
      </w:r>
    </w:p>
    <w:p w14:paraId="14696F59" w14:textId="77777777" w:rsidR="00697006" w:rsidRPr="00697006" w:rsidRDefault="00697006" w:rsidP="00697006">
      <w:pPr>
        <w:spacing w:after="0" w:line="240" w:lineRule="auto"/>
        <w:ind w:left="284"/>
        <w:jc w:val="both"/>
        <w:rPr>
          <w:rFonts w:ascii="Arial" w:eastAsia="Times New Roman" w:hAnsi="Arial" w:cs="Arial"/>
          <w:color w:val="000000"/>
          <w:sz w:val="24"/>
          <w:szCs w:val="24"/>
          <w:lang w:eastAsia="pt-BR"/>
        </w:rPr>
      </w:pPr>
    </w:p>
    <w:p w14:paraId="2BE173E3"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03279B0B" w14:textId="77777777" w:rsidR="00697006" w:rsidRPr="00697006" w:rsidRDefault="00697006" w:rsidP="00697006">
      <w:pPr>
        <w:spacing w:after="0" w:line="240" w:lineRule="auto"/>
        <w:ind w:left="568" w:hanging="1288"/>
        <w:jc w:val="both"/>
        <w:rPr>
          <w:rFonts w:ascii="Arial" w:eastAsia="Times New Roman" w:hAnsi="Arial" w:cs="Arial"/>
          <w:sz w:val="24"/>
          <w:szCs w:val="24"/>
          <w:lang w:eastAsia="pt-BR"/>
        </w:rPr>
      </w:pPr>
    </w:p>
    <w:p w14:paraId="2173A4BA"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14:paraId="6C834218"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028B915A"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14:paraId="3F53DC46"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0F363437" w14:textId="77777777" w:rsidR="00697006" w:rsidRPr="00697006" w:rsidRDefault="00697006" w:rsidP="00697006">
      <w:pPr>
        <w:numPr>
          <w:ilvl w:val="3"/>
          <w:numId w:val="15"/>
        </w:numPr>
        <w:tabs>
          <w:tab w:val="left" w:pos="993"/>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697006">
        <w:rPr>
          <w:rFonts w:ascii="Arial" w:eastAsia="Times New Roman" w:hAnsi="Arial" w:cs="Arial"/>
          <w:color w:val="000000"/>
          <w:sz w:val="24"/>
          <w:szCs w:val="24"/>
          <w:lang w:eastAsia="pt-BR"/>
        </w:rPr>
        <w:t xml:space="preserve">máximo de </w:t>
      </w:r>
      <w:r w:rsidRPr="00697006">
        <w:rPr>
          <w:rFonts w:ascii="Arial" w:eastAsia="Times New Roman" w:hAnsi="Arial" w:cs="Arial"/>
          <w:b/>
          <w:color w:val="000000"/>
          <w:sz w:val="24"/>
          <w:szCs w:val="24"/>
          <w:lang w:eastAsia="pt-BR"/>
        </w:rPr>
        <w:t>10(dez) corridos</w:t>
      </w:r>
      <w:r w:rsidRPr="00697006">
        <w:rPr>
          <w:rFonts w:ascii="Arial" w:eastAsia="Times New Roman" w:hAnsi="Arial" w:cs="Arial"/>
          <w:i/>
          <w:iCs/>
          <w:color w:val="000000"/>
          <w:sz w:val="24"/>
          <w:szCs w:val="24"/>
          <w:lang w:eastAsia="pt-BR"/>
        </w:rPr>
        <w:t xml:space="preserve">, </w:t>
      </w:r>
      <w:r w:rsidRPr="00697006">
        <w:rPr>
          <w:rFonts w:ascii="Arial" w:eastAsia="Times New Roman" w:hAnsi="Arial" w:cs="Arial"/>
          <w:color w:val="000000"/>
          <w:sz w:val="24"/>
          <w:szCs w:val="24"/>
          <w:lang w:eastAsia="pt-BR"/>
        </w:rPr>
        <w:t>o produto</w:t>
      </w:r>
      <w:r w:rsidRPr="00697006">
        <w:rPr>
          <w:rFonts w:ascii="Arial" w:eastAsia="Times New Roman" w:hAnsi="Arial" w:cs="Arial"/>
          <w:sz w:val="24"/>
          <w:szCs w:val="24"/>
          <w:lang w:eastAsia="pt-BR"/>
        </w:rPr>
        <w:t xml:space="preserve"> com avarias ou defeitos;</w:t>
      </w:r>
    </w:p>
    <w:p w14:paraId="2D7DD0BD"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4EBDA353"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Atender prontamente a quaisquer exigências da Administração, inerentes ao objeto da presente licitação;</w:t>
      </w:r>
    </w:p>
    <w:p w14:paraId="5C2F77A0" w14:textId="77777777" w:rsidR="00697006" w:rsidRPr="00697006" w:rsidRDefault="00697006" w:rsidP="00697006">
      <w:pPr>
        <w:spacing w:after="0" w:line="240" w:lineRule="auto"/>
        <w:ind w:left="568" w:hanging="1288"/>
        <w:jc w:val="both"/>
        <w:rPr>
          <w:rFonts w:ascii="Arial" w:eastAsia="Times New Roman" w:hAnsi="Arial" w:cs="Arial"/>
          <w:sz w:val="24"/>
          <w:szCs w:val="24"/>
          <w:lang w:eastAsia="pt-BR"/>
        </w:rPr>
      </w:pPr>
    </w:p>
    <w:p w14:paraId="240D121D"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14:paraId="247CA5F9"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5CF80737"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14:paraId="68C63CD9"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p>
    <w:p w14:paraId="18192DBF"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18FCB4DB" w14:textId="77777777" w:rsidR="00697006" w:rsidRPr="00697006" w:rsidRDefault="00697006" w:rsidP="00697006">
      <w:pPr>
        <w:widowControl w:val="0"/>
        <w:numPr>
          <w:ilvl w:val="2"/>
          <w:numId w:val="15"/>
        </w:numPr>
        <w:tabs>
          <w:tab w:val="clear" w:pos="1288"/>
        </w:tabs>
        <w:suppressAutoHyphens/>
        <w:spacing w:after="0" w:line="240" w:lineRule="auto"/>
        <w:ind w:left="0" w:firstLine="0"/>
        <w:jc w:val="both"/>
        <w:rPr>
          <w:rFonts w:ascii="Arial" w:eastAsia="Times New Roman" w:hAnsi="Arial" w:cs="Arial"/>
          <w:sz w:val="24"/>
          <w:szCs w:val="24"/>
          <w:lang w:eastAsia="ar-SA"/>
        </w:rPr>
      </w:pPr>
      <w:r w:rsidRPr="00697006">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697006">
        <w:rPr>
          <w:rFonts w:ascii="Arial" w:eastAsia="Times New Roman" w:hAnsi="Arial" w:cs="Arial"/>
          <w:sz w:val="24"/>
          <w:szCs w:val="24"/>
          <w:lang w:eastAsia="pt-BR"/>
        </w:rPr>
        <w:t>balho noturno, perigoso ou insalubre;</w:t>
      </w:r>
    </w:p>
    <w:p w14:paraId="31B2FF70" w14:textId="77777777" w:rsidR="00697006" w:rsidRPr="00697006" w:rsidRDefault="00697006" w:rsidP="00697006">
      <w:pPr>
        <w:widowControl w:val="0"/>
        <w:suppressAutoHyphens/>
        <w:spacing w:after="0" w:line="240" w:lineRule="auto"/>
        <w:jc w:val="both"/>
        <w:rPr>
          <w:rFonts w:ascii="Arial" w:eastAsia="Times New Roman" w:hAnsi="Arial" w:cs="Arial"/>
          <w:sz w:val="24"/>
          <w:szCs w:val="24"/>
          <w:lang w:eastAsia="ar-SA"/>
        </w:rPr>
      </w:pPr>
    </w:p>
    <w:p w14:paraId="3AFE4946" w14:textId="77777777" w:rsidR="00697006" w:rsidRPr="00697006" w:rsidRDefault="00697006" w:rsidP="00697006">
      <w:pPr>
        <w:numPr>
          <w:ilvl w:val="2"/>
          <w:numId w:val="15"/>
        </w:numPr>
        <w:tabs>
          <w:tab w:val="clear" w:pos="1288"/>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14:paraId="484DD740" w14:textId="77777777" w:rsidR="00697006" w:rsidRPr="00697006" w:rsidRDefault="00697006" w:rsidP="00697006">
      <w:pPr>
        <w:spacing w:after="0" w:line="240" w:lineRule="auto"/>
        <w:ind w:left="568"/>
        <w:jc w:val="both"/>
        <w:rPr>
          <w:rFonts w:ascii="Arial" w:eastAsia="Times New Roman" w:hAnsi="Arial" w:cs="Arial"/>
          <w:sz w:val="24"/>
          <w:szCs w:val="24"/>
          <w:lang w:eastAsia="pt-BR"/>
        </w:rPr>
      </w:pPr>
    </w:p>
    <w:p w14:paraId="6D477D67"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8. OBRIGAÇÕES DA CONTRATANTE</w:t>
      </w:r>
    </w:p>
    <w:p w14:paraId="6AA2B95F" w14:textId="77777777" w:rsidR="00697006" w:rsidRPr="00697006" w:rsidRDefault="00697006" w:rsidP="00697006">
      <w:pPr>
        <w:spacing w:after="0" w:line="240" w:lineRule="auto"/>
        <w:ind w:left="284"/>
        <w:jc w:val="both"/>
        <w:rPr>
          <w:rFonts w:ascii="Arial" w:eastAsia="Times New Roman" w:hAnsi="Arial" w:cs="Arial"/>
          <w:color w:val="000000"/>
          <w:sz w:val="24"/>
          <w:szCs w:val="24"/>
          <w:lang w:eastAsia="pt-BR"/>
        </w:rPr>
      </w:pPr>
    </w:p>
    <w:p w14:paraId="7FAE7382" w14:textId="77777777" w:rsidR="00697006" w:rsidRPr="00697006" w:rsidRDefault="00697006" w:rsidP="00697006">
      <w:pPr>
        <w:numPr>
          <w:ilvl w:val="1"/>
          <w:numId w:val="16"/>
        </w:numPr>
        <w:tabs>
          <w:tab w:val="clear" w:pos="644"/>
        </w:tabs>
        <w:spacing w:after="0" w:line="240" w:lineRule="auto"/>
        <w:ind w:left="0" w:firstLine="0"/>
        <w:jc w:val="both"/>
        <w:rPr>
          <w:rFonts w:ascii="Arial" w:eastAsia="Times New Roman" w:hAnsi="Arial" w:cs="Arial"/>
          <w:color w:val="000000"/>
          <w:sz w:val="24"/>
          <w:szCs w:val="24"/>
          <w:lang w:eastAsia="pt-BR"/>
        </w:rPr>
      </w:pPr>
      <w:r w:rsidRPr="00697006">
        <w:rPr>
          <w:rFonts w:ascii="Arial" w:eastAsia="Times New Roman" w:hAnsi="Arial" w:cs="Arial"/>
          <w:sz w:val="24"/>
          <w:szCs w:val="24"/>
          <w:lang w:eastAsia="ar-SA"/>
        </w:rPr>
        <w:t>A Contratante obriga-se a:</w:t>
      </w:r>
    </w:p>
    <w:p w14:paraId="6292480C" w14:textId="77777777" w:rsidR="00697006" w:rsidRPr="00697006" w:rsidRDefault="00697006" w:rsidP="00697006">
      <w:pPr>
        <w:spacing w:after="0" w:line="240" w:lineRule="auto"/>
        <w:jc w:val="both"/>
        <w:rPr>
          <w:rFonts w:ascii="Arial" w:eastAsia="Times New Roman" w:hAnsi="Arial" w:cs="Arial"/>
          <w:color w:val="000000"/>
          <w:sz w:val="24"/>
          <w:szCs w:val="24"/>
          <w:lang w:eastAsia="pt-BR"/>
        </w:rPr>
      </w:pPr>
    </w:p>
    <w:p w14:paraId="20E2DE16" w14:textId="77777777" w:rsidR="00697006" w:rsidRPr="00697006" w:rsidRDefault="00697006" w:rsidP="00697006">
      <w:pPr>
        <w:numPr>
          <w:ilvl w:val="2"/>
          <w:numId w:val="16"/>
        </w:numPr>
        <w:tabs>
          <w:tab w:val="left" w:pos="709"/>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Receber provisoriamente o material, disponibilizando local, data e horário;</w:t>
      </w:r>
    </w:p>
    <w:p w14:paraId="3A6EB0C8"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4380CABD" w14:textId="77777777" w:rsidR="00697006" w:rsidRPr="00697006" w:rsidRDefault="00697006" w:rsidP="00697006">
      <w:pPr>
        <w:numPr>
          <w:ilvl w:val="2"/>
          <w:numId w:val="16"/>
        </w:numPr>
        <w:tabs>
          <w:tab w:val="left" w:pos="709"/>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3EEE8595"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5F87858F" w14:textId="77777777" w:rsidR="00697006" w:rsidRPr="00697006" w:rsidRDefault="00697006" w:rsidP="00697006">
      <w:pPr>
        <w:numPr>
          <w:ilvl w:val="2"/>
          <w:numId w:val="16"/>
        </w:numPr>
        <w:tabs>
          <w:tab w:val="left" w:pos="851"/>
        </w:tabs>
        <w:spacing w:after="0" w:line="240" w:lineRule="auto"/>
        <w:ind w:left="0" w:firstLine="0"/>
        <w:jc w:val="both"/>
        <w:rPr>
          <w:rFonts w:ascii="Arial" w:eastAsia="Times New Roman" w:hAnsi="Arial" w:cs="Arial"/>
          <w:sz w:val="24"/>
          <w:szCs w:val="24"/>
          <w:lang w:eastAsia="pt-BR"/>
        </w:rPr>
      </w:pPr>
      <w:r w:rsidRPr="00697006">
        <w:rPr>
          <w:rFonts w:ascii="Arial" w:eastAsia="Times New Roman" w:hAnsi="Arial" w:cs="Arial"/>
          <w:sz w:val="24"/>
          <w:szCs w:val="24"/>
          <w:lang w:eastAsia="pt-BR"/>
        </w:rPr>
        <w:t>Acompanhar e fiscalizar o cumprimento das obrigações da Contratada, através de servidor especialmente designado;</w:t>
      </w:r>
    </w:p>
    <w:p w14:paraId="6D1BB662" w14:textId="77777777" w:rsidR="00697006" w:rsidRPr="00697006" w:rsidRDefault="00697006" w:rsidP="00697006">
      <w:pPr>
        <w:spacing w:after="0" w:line="240" w:lineRule="auto"/>
        <w:jc w:val="both"/>
        <w:rPr>
          <w:rFonts w:ascii="Arial" w:eastAsia="Times New Roman" w:hAnsi="Arial" w:cs="Arial"/>
          <w:sz w:val="24"/>
          <w:szCs w:val="24"/>
          <w:lang w:eastAsia="pt-BR"/>
        </w:rPr>
      </w:pPr>
    </w:p>
    <w:p w14:paraId="5B30BBF8" w14:textId="77777777" w:rsidR="00697006" w:rsidRPr="00697006" w:rsidRDefault="00697006" w:rsidP="00697006">
      <w:pPr>
        <w:numPr>
          <w:ilvl w:val="2"/>
          <w:numId w:val="16"/>
        </w:numPr>
        <w:tabs>
          <w:tab w:val="left" w:pos="851"/>
        </w:tabs>
        <w:spacing w:after="0" w:line="240" w:lineRule="auto"/>
        <w:ind w:left="0" w:firstLine="0"/>
        <w:jc w:val="both"/>
        <w:rPr>
          <w:rFonts w:ascii="Arial" w:eastAsia="Times New Roman" w:hAnsi="Arial" w:cs="Arial"/>
          <w:color w:val="000000"/>
          <w:sz w:val="24"/>
          <w:szCs w:val="24"/>
          <w:lang w:eastAsia="pt-BR"/>
        </w:rPr>
      </w:pPr>
      <w:r w:rsidRPr="00697006">
        <w:rPr>
          <w:rFonts w:ascii="Arial" w:eastAsia="Times New Roman" w:hAnsi="Arial" w:cs="Arial"/>
          <w:sz w:val="24"/>
          <w:szCs w:val="24"/>
          <w:lang w:eastAsia="pt-BR"/>
        </w:rPr>
        <w:t>Efetuar o pagamento no prazo previsto.</w:t>
      </w:r>
    </w:p>
    <w:p w14:paraId="77A8085C" w14:textId="77777777" w:rsidR="00697006" w:rsidRPr="00697006" w:rsidRDefault="00697006" w:rsidP="00697006">
      <w:pPr>
        <w:spacing w:after="0" w:line="240" w:lineRule="auto"/>
        <w:ind w:left="284"/>
        <w:rPr>
          <w:rFonts w:ascii="Arial" w:eastAsia="Times New Roman" w:hAnsi="Arial" w:cs="Arial"/>
          <w:sz w:val="24"/>
          <w:szCs w:val="24"/>
          <w:lang w:eastAsia="pt-BR"/>
        </w:rPr>
      </w:pPr>
    </w:p>
    <w:p w14:paraId="0455A783"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9. MEDIDAS ACAUTELADORAS</w:t>
      </w:r>
    </w:p>
    <w:p w14:paraId="65080A41" w14:textId="77777777" w:rsidR="00697006" w:rsidRPr="00697006" w:rsidRDefault="00697006" w:rsidP="00697006">
      <w:pPr>
        <w:spacing w:after="0" w:line="240" w:lineRule="auto"/>
        <w:ind w:left="284"/>
        <w:jc w:val="both"/>
        <w:rPr>
          <w:rFonts w:ascii="Arial" w:eastAsia="Times New Roman" w:hAnsi="Arial" w:cs="Arial"/>
          <w:sz w:val="24"/>
          <w:szCs w:val="24"/>
          <w:lang w:eastAsia="pt-BR"/>
        </w:rPr>
      </w:pPr>
    </w:p>
    <w:p w14:paraId="007E4C43" w14:textId="77777777" w:rsidR="00697006" w:rsidRPr="00697006" w:rsidRDefault="00697006" w:rsidP="00697006">
      <w:pPr>
        <w:spacing w:after="0" w:line="240" w:lineRule="auto"/>
        <w:jc w:val="both"/>
        <w:rPr>
          <w:rFonts w:ascii="Arial" w:eastAsia="Times New Roman" w:hAnsi="Arial" w:cs="Arial"/>
          <w:sz w:val="24"/>
          <w:szCs w:val="24"/>
          <w:lang w:eastAsia="pt-BR"/>
        </w:rPr>
      </w:pPr>
      <w:r w:rsidRPr="00697006">
        <w:rPr>
          <w:rFonts w:ascii="Arial" w:eastAsia="Times New Roman" w:hAnsi="Arial" w:cs="Arial"/>
          <w:sz w:val="24"/>
          <w:szCs w:val="24"/>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840685B" w14:textId="77777777" w:rsidR="00697006" w:rsidRPr="00697006" w:rsidRDefault="00697006" w:rsidP="00697006">
      <w:pPr>
        <w:spacing w:after="0" w:line="240" w:lineRule="auto"/>
        <w:rPr>
          <w:rFonts w:ascii="Arial" w:eastAsia="Times New Roman" w:hAnsi="Arial" w:cs="Arial"/>
          <w:sz w:val="24"/>
          <w:szCs w:val="24"/>
          <w:lang w:eastAsia="pt-BR"/>
        </w:rPr>
      </w:pPr>
    </w:p>
    <w:p w14:paraId="29F01F83"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10. CONTROLE DA EXECUÇÃO</w:t>
      </w:r>
    </w:p>
    <w:p w14:paraId="7BF5A942" w14:textId="77777777" w:rsidR="00697006" w:rsidRPr="00697006" w:rsidRDefault="00697006" w:rsidP="00697006">
      <w:pPr>
        <w:spacing w:after="0" w:line="240" w:lineRule="auto"/>
        <w:ind w:left="284"/>
        <w:jc w:val="both"/>
        <w:rPr>
          <w:rFonts w:ascii="Arial" w:eastAsia="Arial Unicode MS" w:hAnsi="Arial" w:cs="Arial"/>
          <w:sz w:val="24"/>
          <w:szCs w:val="24"/>
        </w:rPr>
      </w:pPr>
    </w:p>
    <w:p w14:paraId="1A6B482C" w14:textId="77777777" w:rsidR="00697006" w:rsidRPr="00697006" w:rsidRDefault="00697006" w:rsidP="00697006">
      <w:pPr>
        <w:numPr>
          <w:ilvl w:val="1"/>
          <w:numId w:val="34"/>
        </w:numPr>
        <w:tabs>
          <w:tab w:val="clear" w:pos="719"/>
        </w:tabs>
        <w:spacing w:after="0" w:line="240" w:lineRule="auto"/>
        <w:ind w:left="0" w:firstLine="0"/>
        <w:jc w:val="both"/>
        <w:rPr>
          <w:rFonts w:ascii="Arial" w:eastAsia="Times New Roman" w:hAnsi="Arial" w:cs="Arial"/>
          <w:sz w:val="24"/>
          <w:szCs w:val="24"/>
          <w:lang w:eastAsia="ar-SA"/>
        </w:rPr>
      </w:pPr>
      <w:r w:rsidRPr="00697006">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20BC6D2B" w14:textId="77777777" w:rsidR="00697006" w:rsidRPr="00697006" w:rsidRDefault="00697006" w:rsidP="00697006">
      <w:pPr>
        <w:spacing w:after="0" w:line="240" w:lineRule="auto"/>
        <w:jc w:val="both"/>
        <w:rPr>
          <w:rFonts w:ascii="Arial" w:eastAsia="Times New Roman" w:hAnsi="Arial" w:cs="Arial"/>
          <w:sz w:val="24"/>
          <w:szCs w:val="24"/>
          <w:lang w:eastAsia="ar-SA"/>
        </w:rPr>
      </w:pPr>
    </w:p>
    <w:p w14:paraId="77B4D266" w14:textId="2FCDEB2D" w:rsidR="00697006" w:rsidRPr="00697006" w:rsidRDefault="00697006" w:rsidP="00697006">
      <w:pPr>
        <w:numPr>
          <w:ilvl w:val="1"/>
          <w:numId w:val="34"/>
        </w:numPr>
        <w:tabs>
          <w:tab w:val="clear" w:pos="719"/>
        </w:tabs>
        <w:spacing w:after="0" w:line="240" w:lineRule="auto"/>
        <w:ind w:left="0" w:firstLine="0"/>
        <w:jc w:val="both"/>
        <w:rPr>
          <w:rFonts w:ascii="Arial" w:eastAsia="Arial Unicode MS" w:hAnsi="Arial" w:cs="Arial"/>
          <w:sz w:val="24"/>
          <w:szCs w:val="24"/>
        </w:rPr>
      </w:pPr>
      <w:r w:rsidRPr="00697006">
        <w:rPr>
          <w:rFonts w:ascii="Arial" w:eastAsia="Arial Unicode MS" w:hAnsi="Arial" w:cs="Arial"/>
          <w:sz w:val="24"/>
          <w:szCs w:val="24"/>
        </w:rPr>
        <w:t xml:space="preserve">A fiscalização de que trata este item não exclui nem reduz a responsabilidade da fornecedora, inclusive perante terceiros, por qualquer </w:t>
      </w:r>
      <w:r w:rsidRPr="00697006">
        <w:rPr>
          <w:rFonts w:ascii="Arial" w:eastAsia="Arial Unicode MS" w:hAnsi="Arial" w:cs="Arial"/>
          <w:sz w:val="24"/>
          <w:szCs w:val="24"/>
        </w:rPr>
        <w:lastRenderedPageBreak/>
        <w:t xml:space="preserve">irregularidade, ainda que resultante de imperfeições técnicas, vícios redibitórios, ou emprego de material inadequado ou de qualidade inferior, e, na ocorrência desta, não implica em co-responsabilidade da </w:t>
      </w:r>
      <w:r w:rsidRPr="00697006">
        <w:rPr>
          <w:rFonts w:ascii="Arial" w:eastAsia="Arial Unicode MS" w:hAnsi="Arial" w:cs="Arial"/>
          <w:bCs/>
          <w:iCs/>
          <w:sz w:val="24"/>
          <w:szCs w:val="24"/>
        </w:rPr>
        <w:t>Administração</w:t>
      </w:r>
      <w:r w:rsidRPr="00697006">
        <w:rPr>
          <w:rFonts w:ascii="Arial" w:eastAsia="Arial Unicode MS" w:hAnsi="Arial" w:cs="Arial"/>
          <w:sz w:val="24"/>
          <w:szCs w:val="24"/>
        </w:rPr>
        <w:t xml:space="preserve"> ou de seus agentes e prepostos, de conformidade com a Lei nº 14.133, de 2021.</w:t>
      </w:r>
    </w:p>
    <w:p w14:paraId="6EF893B4" w14:textId="77777777" w:rsidR="00697006" w:rsidRPr="00697006" w:rsidRDefault="00697006" w:rsidP="00697006">
      <w:pPr>
        <w:spacing w:after="0" w:line="240" w:lineRule="auto"/>
        <w:jc w:val="both"/>
        <w:rPr>
          <w:rFonts w:ascii="Arial" w:eastAsia="Arial Unicode MS" w:hAnsi="Arial" w:cs="Arial"/>
          <w:sz w:val="24"/>
          <w:szCs w:val="24"/>
        </w:rPr>
      </w:pPr>
    </w:p>
    <w:p w14:paraId="51475BF2" w14:textId="77777777" w:rsidR="00697006" w:rsidRPr="00697006" w:rsidRDefault="00697006" w:rsidP="00697006">
      <w:pPr>
        <w:numPr>
          <w:ilvl w:val="1"/>
          <w:numId w:val="34"/>
        </w:numPr>
        <w:tabs>
          <w:tab w:val="clear" w:pos="719"/>
        </w:tabs>
        <w:spacing w:after="0" w:line="240" w:lineRule="auto"/>
        <w:ind w:left="0" w:firstLine="0"/>
        <w:jc w:val="both"/>
        <w:rPr>
          <w:rFonts w:ascii="Arial" w:eastAsia="Times New Roman" w:hAnsi="Arial" w:cs="Arial"/>
          <w:sz w:val="24"/>
          <w:szCs w:val="24"/>
          <w:lang w:eastAsia="pt-BR"/>
        </w:rPr>
      </w:pPr>
      <w:r w:rsidRPr="00697006">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D8CD6DE" w14:textId="77777777" w:rsidR="00697006" w:rsidRPr="00697006" w:rsidRDefault="00697006" w:rsidP="00697006">
      <w:pPr>
        <w:spacing w:after="0" w:line="240" w:lineRule="auto"/>
        <w:ind w:left="284"/>
        <w:rPr>
          <w:rFonts w:ascii="Arial" w:eastAsia="Times New Roman" w:hAnsi="Arial" w:cs="Arial"/>
          <w:i/>
          <w:iCs/>
          <w:color w:val="000000"/>
          <w:sz w:val="24"/>
          <w:szCs w:val="24"/>
          <w:shd w:val="clear" w:color="auto" w:fill="B3B3B3"/>
          <w:lang w:eastAsia="pt-BR"/>
        </w:rPr>
      </w:pPr>
    </w:p>
    <w:p w14:paraId="0F1BDBE4" w14:textId="77777777" w:rsidR="00697006" w:rsidRPr="00697006" w:rsidRDefault="00697006" w:rsidP="00697006">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697006">
        <w:rPr>
          <w:rFonts w:ascii="Arial" w:eastAsia="Times New Roman" w:hAnsi="Arial" w:cs="Arial"/>
          <w:b/>
          <w:sz w:val="24"/>
          <w:szCs w:val="24"/>
          <w:lang w:eastAsia="pt-BR"/>
        </w:rPr>
        <w:t>11. DAS INFRAÇÕES E DAS SANÇÕES ADMINISTRATIVAS</w:t>
      </w:r>
    </w:p>
    <w:p w14:paraId="3ACF7A1E" w14:textId="77777777" w:rsidR="00697006" w:rsidRPr="00697006" w:rsidRDefault="00697006" w:rsidP="00697006">
      <w:pPr>
        <w:spacing w:after="0" w:line="240" w:lineRule="auto"/>
        <w:ind w:left="284"/>
        <w:jc w:val="both"/>
        <w:rPr>
          <w:rFonts w:ascii="Arial" w:eastAsia="Times New Roman" w:hAnsi="Arial" w:cs="Arial"/>
          <w:sz w:val="24"/>
          <w:szCs w:val="24"/>
          <w:lang w:eastAsia="ar-SA"/>
        </w:rPr>
      </w:pPr>
      <w:r w:rsidRPr="00697006">
        <w:rPr>
          <w:rFonts w:ascii="Arial" w:eastAsia="Times New Roman" w:hAnsi="Arial" w:cs="Arial"/>
          <w:sz w:val="24"/>
          <w:szCs w:val="24"/>
          <w:lang w:eastAsia="ar-SA"/>
        </w:rPr>
        <w:t xml:space="preserve"> </w:t>
      </w:r>
    </w:p>
    <w:p w14:paraId="448CA4E5" w14:textId="77777777" w:rsidR="00697006" w:rsidRPr="00697006" w:rsidRDefault="00697006" w:rsidP="00697006">
      <w:pPr>
        <w:numPr>
          <w:ilvl w:val="1"/>
          <w:numId w:val="35"/>
        </w:numPr>
        <w:tabs>
          <w:tab w:val="clear" w:pos="435"/>
        </w:tabs>
        <w:spacing w:after="0" w:line="240" w:lineRule="auto"/>
        <w:ind w:left="0" w:firstLine="0"/>
        <w:jc w:val="both"/>
        <w:rPr>
          <w:rFonts w:ascii="Arial" w:eastAsia="Times New Roman" w:hAnsi="Arial" w:cs="Arial"/>
          <w:sz w:val="24"/>
          <w:szCs w:val="24"/>
          <w:lang w:eastAsia="ar-SA"/>
        </w:rPr>
      </w:pPr>
      <w:r w:rsidRPr="00697006">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 bem como a incidência das consequências legais cabíveis, inclusive indenização por perdas e danos eventualmente causados à CONTRATANTE.</w:t>
      </w:r>
    </w:p>
    <w:p w14:paraId="629EB06B" w14:textId="77777777" w:rsidR="00697006" w:rsidRPr="00697006" w:rsidRDefault="00697006" w:rsidP="00697006">
      <w:pPr>
        <w:spacing w:after="0" w:line="240" w:lineRule="auto"/>
        <w:jc w:val="both"/>
        <w:rPr>
          <w:rFonts w:ascii="Arial" w:eastAsia="Times New Roman" w:hAnsi="Arial" w:cs="Arial"/>
          <w:sz w:val="24"/>
          <w:szCs w:val="24"/>
          <w:lang w:eastAsia="ar-SA"/>
        </w:rPr>
      </w:pPr>
    </w:p>
    <w:p w14:paraId="7CE2E0CB" w14:textId="77777777" w:rsidR="00697006" w:rsidRPr="00697006" w:rsidRDefault="00697006" w:rsidP="00697006">
      <w:pPr>
        <w:numPr>
          <w:ilvl w:val="1"/>
          <w:numId w:val="35"/>
        </w:numPr>
        <w:tabs>
          <w:tab w:val="clear" w:pos="435"/>
        </w:tabs>
        <w:spacing w:after="0" w:line="240" w:lineRule="auto"/>
        <w:ind w:left="0" w:firstLine="0"/>
        <w:jc w:val="both"/>
        <w:rPr>
          <w:rFonts w:ascii="Arial" w:eastAsia="Times New Roman" w:hAnsi="Arial" w:cs="Arial"/>
          <w:sz w:val="24"/>
          <w:szCs w:val="24"/>
          <w:lang w:eastAsia="ar-SA"/>
        </w:rPr>
      </w:pPr>
      <w:r w:rsidRPr="00697006">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w:t>
      </w:r>
    </w:p>
    <w:p w14:paraId="26D6C97A" w14:textId="77777777" w:rsidR="00697006" w:rsidRPr="00697006" w:rsidRDefault="00697006" w:rsidP="00697006">
      <w:pPr>
        <w:spacing w:after="0" w:line="240" w:lineRule="auto"/>
        <w:jc w:val="both"/>
        <w:rPr>
          <w:rFonts w:ascii="Arial" w:eastAsia="Times New Roman" w:hAnsi="Arial" w:cs="Arial"/>
          <w:sz w:val="24"/>
          <w:szCs w:val="24"/>
          <w:lang w:eastAsia="ar-SA"/>
        </w:rPr>
      </w:pPr>
    </w:p>
    <w:p w14:paraId="18FC1F5F" w14:textId="77777777" w:rsidR="00697006" w:rsidRPr="00697006" w:rsidRDefault="00697006" w:rsidP="00697006">
      <w:pPr>
        <w:numPr>
          <w:ilvl w:val="1"/>
          <w:numId w:val="35"/>
        </w:numPr>
        <w:tabs>
          <w:tab w:val="clear" w:pos="435"/>
        </w:tabs>
        <w:spacing w:after="0" w:line="240" w:lineRule="auto"/>
        <w:ind w:left="0" w:firstLine="0"/>
        <w:jc w:val="both"/>
        <w:rPr>
          <w:rFonts w:ascii="Arial" w:eastAsia="Times New Roman" w:hAnsi="Arial" w:cs="Arial"/>
          <w:sz w:val="24"/>
          <w:szCs w:val="24"/>
          <w:lang w:eastAsia="ar-SA"/>
        </w:rPr>
      </w:pPr>
      <w:r w:rsidRPr="00697006">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1B4C2F05" w14:textId="77777777" w:rsidR="00697006" w:rsidRPr="00697006" w:rsidRDefault="00697006" w:rsidP="00697006">
      <w:pPr>
        <w:spacing w:after="0" w:line="240" w:lineRule="auto"/>
        <w:jc w:val="both"/>
        <w:rPr>
          <w:rFonts w:ascii="Arial" w:eastAsia="Times New Roman" w:hAnsi="Arial" w:cs="Arial"/>
          <w:sz w:val="24"/>
          <w:szCs w:val="24"/>
          <w:lang w:eastAsia="ar-SA"/>
        </w:rPr>
      </w:pPr>
    </w:p>
    <w:p w14:paraId="54B48C6F" w14:textId="77777777" w:rsidR="00697006" w:rsidRPr="00697006" w:rsidRDefault="00697006" w:rsidP="00697006">
      <w:pPr>
        <w:spacing w:after="0" w:line="240" w:lineRule="auto"/>
        <w:ind w:left="284"/>
        <w:jc w:val="both"/>
        <w:rPr>
          <w:rFonts w:ascii="Arial" w:eastAsia="Times New Roman" w:hAnsi="Arial" w:cs="Arial"/>
          <w:sz w:val="24"/>
          <w:szCs w:val="24"/>
          <w:lang w:eastAsia="ar-SA"/>
        </w:rPr>
      </w:pPr>
    </w:p>
    <w:p w14:paraId="2D7C7251" w14:textId="04EA9D96" w:rsidR="00697006" w:rsidRPr="00697006" w:rsidRDefault="00697006" w:rsidP="00697006">
      <w:pPr>
        <w:spacing w:after="360" w:line="240" w:lineRule="auto"/>
        <w:ind w:left="284"/>
        <w:jc w:val="right"/>
        <w:rPr>
          <w:rFonts w:ascii="Arial" w:eastAsia="Times New Roman" w:hAnsi="Arial" w:cs="Arial"/>
          <w:b/>
          <w:sz w:val="24"/>
          <w:szCs w:val="24"/>
          <w:lang w:eastAsia="pt-BR"/>
        </w:rPr>
      </w:pPr>
      <w:r w:rsidRPr="00697006">
        <w:rPr>
          <w:rFonts w:ascii="Arial" w:eastAsia="Times New Roman" w:hAnsi="Arial" w:cs="Arial"/>
          <w:b/>
          <w:sz w:val="24"/>
          <w:szCs w:val="24"/>
          <w:lang w:eastAsia="pt-BR"/>
        </w:rPr>
        <w:t>São Francisco de Itabapoana, 28 de agosto de 2026</w:t>
      </w:r>
      <w:r>
        <w:rPr>
          <w:rFonts w:ascii="Arial" w:eastAsia="Times New Roman" w:hAnsi="Arial" w:cs="Arial"/>
          <w:b/>
          <w:sz w:val="24"/>
          <w:szCs w:val="24"/>
          <w:lang w:eastAsia="pt-BR"/>
        </w:rPr>
        <w:t>.</w:t>
      </w:r>
    </w:p>
    <w:p w14:paraId="1A3A47CC" w14:textId="77777777" w:rsidR="00697006" w:rsidRPr="00697006" w:rsidRDefault="00697006" w:rsidP="00697006">
      <w:pPr>
        <w:spacing w:after="360" w:line="240" w:lineRule="auto"/>
        <w:ind w:left="284"/>
        <w:jc w:val="right"/>
        <w:rPr>
          <w:rFonts w:ascii="Arial" w:eastAsia="Times New Roman" w:hAnsi="Arial" w:cs="Arial"/>
          <w:b/>
          <w:sz w:val="24"/>
          <w:szCs w:val="24"/>
          <w:lang w:eastAsia="pt-BR"/>
        </w:rPr>
      </w:pPr>
    </w:p>
    <w:p w14:paraId="48E123B1" w14:textId="77777777" w:rsidR="00697006" w:rsidRPr="00697006" w:rsidRDefault="00697006" w:rsidP="00697006">
      <w:pPr>
        <w:spacing w:after="0" w:line="240" w:lineRule="auto"/>
        <w:jc w:val="center"/>
        <w:rPr>
          <w:rFonts w:ascii="Arial" w:eastAsia="Times New Roman" w:hAnsi="Arial" w:cs="Arial"/>
          <w:sz w:val="24"/>
          <w:szCs w:val="24"/>
          <w:lang w:eastAsia="pt-BR"/>
        </w:rPr>
      </w:pPr>
      <w:r w:rsidRPr="00697006">
        <w:rPr>
          <w:rFonts w:ascii="Arial" w:eastAsia="Times New Roman" w:hAnsi="Arial" w:cs="Arial"/>
          <w:sz w:val="24"/>
          <w:szCs w:val="24"/>
          <w:lang w:eastAsia="pt-BR"/>
        </w:rPr>
        <w:t>_____________________________________</w:t>
      </w:r>
    </w:p>
    <w:p w14:paraId="00231B31" w14:textId="77777777" w:rsidR="00697006" w:rsidRPr="00697006" w:rsidRDefault="00697006" w:rsidP="00697006">
      <w:pPr>
        <w:spacing w:after="0" w:line="240" w:lineRule="auto"/>
        <w:jc w:val="center"/>
        <w:rPr>
          <w:rFonts w:ascii="Arial" w:eastAsia="Times New Roman" w:hAnsi="Arial" w:cs="Arial"/>
          <w:b/>
          <w:color w:val="000000"/>
          <w:kern w:val="1"/>
          <w:sz w:val="24"/>
          <w:szCs w:val="24"/>
          <w:lang w:val="it-IT" w:eastAsia="ar-SA"/>
        </w:rPr>
      </w:pPr>
      <w:r w:rsidRPr="00697006">
        <w:rPr>
          <w:rFonts w:ascii="Arial" w:eastAsia="Times New Roman" w:hAnsi="Arial" w:cs="Arial"/>
          <w:b/>
          <w:sz w:val="24"/>
          <w:szCs w:val="24"/>
          <w:lang w:eastAsia="pt-BR"/>
        </w:rPr>
        <w:t>LUIZ GUSTAVO GOMES RIBEIRO</w:t>
      </w:r>
    </w:p>
    <w:p w14:paraId="5DD6CAC4" w14:textId="77777777" w:rsidR="00697006" w:rsidRDefault="00697006"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r w:rsidRPr="00697006">
        <w:rPr>
          <w:rFonts w:ascii="Arial" w:eastAsia="Times New Roman" w:hAnsi="Arial" w:cs="Arial"/>
          <w:i/>
          <w:color w:val="000000"/>
          <w:sz w:val="24"/>
          <w:szCs w:val="24"/>
          <w:lang w:val="it-IT" w:eastAsia="pt-BR"/>
        </w:rPr>
        <w:t>Secretário de Educação, Cultura e Tecnologia</w:t>
      </w:r>
    </w:p>
    <w:p w14:paraId="6632FAB9"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4CC96F9C"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66CB9CCB"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2C4B11E1"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56F9C16C"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467E4086" w14:textId="77777777" w:rsidR="000A5977"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747E2AEB" w14:textId="77777777" w:rsidR="000A5977" w:rsidRPr="00697006" w:rsidRDefault="000A5977" w:rsidP="0069700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14:paraId="142DA23D" w14:textId="77777777" w:rsidR="00697006" w:rsidRPr="00697006" w:rsidRDefault="00697006" w:rsidP="00697006">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77671C0B" w14:textId="5870385B" w:rsidR="00BF1E6C" w:rsidRPr="00D33BAD" w:rsidRDefault="00697006" w:rsidP="00C644B7">
      <w:pPr>
        <w:spacing w:after="0" w:line="240" w:lineRule="auto"/>
        <w:ind w:left="284"/>
        <w:jc w:val="right"/>
        <w:rPr>
          <w:rFonts w:ascii="Arial" w:eastAsia="Times New Roman" w:hAnsi="Arial" w:cs="Arial"/>
          <w:i/>
          <w:iCs/>
          <w:color w:val="000000"/>
          <w:sz w:val="24"/>
          <w:szCs w:val="24"/>
          <w:shd w:val="clear" w:color="auto" w:fill="B3B3B3"/>
          <w:lang w:eastAsia="pt-BR"/>
        </w:rPr>
      </w:pPr>
      <w:r w:rsidRPr="00697006">
        <w:rPr>
          <w:rFonts w:ascii="Arial" w:eastAsia="Times New Roman" w:hAnsi="Arial" w:cs="Arial"/>
          <w:sz w:val="24"/>
          <w:szCs w:val="24"/>
          <w:lang w:eastAsia="pt-BR"/>
        </w:rPr>
        <w:softHyphen/>
      </w:r>
      <w:r w:rsidRPr="00697006">
        <w:rPr>
          <w:rFonts w:ascii="Arial" w:eastAsia="Times New Roman" w:hAnsi="Arial" w:cs="Arial"/>
          <w:sz w:val="24"/>
          <w:szCs w:val="24"/>
          <w:lang w:eastAsia="pt-BR"/>
        </w:rPr>
        <w:softHyphen/>
      </w:r>
      <w:r w:rsidRPr="00697006">
        <w:rPr>
          <w:rFonts w:ascii="Arial" w:eastAsia="Times New Roman" w:hAnsi="Arial" w:cs="Arial"/>
          <w:sz w:val="24"/>
          <w:szCs w:val="24"/>
          <w:lang w:eastAsia="pt-BR"/>
        </w:rPr>
        <w:softHyphen/>
      </w:r>
      <w:r w:rsidRPr="00697006">
        <w:rPr>
          <w:rFonts w:ascii="Arial" w:eastAsia="Times New Roman" w:hAnsi="Arial" w:cs="Arial"/>
          <w:sz w:val="24"/>
          <w:szCs w:val="24"/>
          <w:lang w:eastAsia="pt-BR"/>
        </w:rPr>
        <w:softHyphen/>
      </w:r>
    </w:p>
    <w:p w14:paraId="02325222" w14:textId="77777777" w:rsidR="00184001" w:rsidRPr="00D33BAD" w:rsidRDefault="007E0592" w:rsidP="009028E0">
      <w:pPr>
        <w:pStyle w:val="Ttulo1"/>
        <w:spacing w:before="0" w:line="240" w:lineRule="auto"/>
        <w:jc w:val="center"/>
        <w:rPr>
          <w:rFonts w:ascii="Arial" w:hAnsi="Arial" w:cs="Arial"/>
          <w:szCs w:val="24"/>
          <w:u w:val="single"/>
        </w:rPr>
      </w:pPr>
      <w:r w:rsidRPr="00D33BAD">
        <w:rPr>
          <w:rFonts w:ascii="Arial" w:hAnsi="Arial" w:cs="Arial"/>
          <w:szCs w:val="24"/>
          <w:u w:val="single"/>
        </w:rPr>
        <w:lastRenderedPageBreak/>
        <w:t>ANEXO II</w:t>
      </w:r>
      <w:r w:rsidR="0030438E" w:rsidRPr="00D33BAD">
        <w:rPr>
          <w:rFonts w:ascii="Arial" w:hAnsi="Arial" w:cs="Arial"/>
          <w:szCs w:val="24"/>
          <w:u w:val="single"/>
        </w:rPr>
        <w:t xml:space="preserve"> – PLANILHA ORÇAMENTÁRIA</w:t>
      </w:r>
    </w:p>
    <w:p w14:paraId="5F859AEC" w14:textId="77777777" w:rsidR="0030438E" w:rsidRPr="00D33BAD" w:rsidRDefault="0030438E" w:rsidP="009028E0">
      <w:pPr>
        <w:spacing w:after="0" w:line="240" w:lineRule="auto"/>
        <w:rPr>
          <w:rFonts w:ascii="Arial" w:hAnsi="Arial" w:cs="Arial"/>
          <w:sz w:val="24"/>
          <w:szCs w:val="24"/>
        </w:rPr>
      </w:pPr>
    </w:p>
    <w:p w14:paraId="23952EE6" w14:textId="496D7E12" w:rsidR="006B2AB1" w:rsidRPr="00C81C91" w:rsidRDefault="006B2AB1" w:rsidP="009028E0">
      <w:pPr>
        <w:spacing w:line="240" w:lineRule="auto"/>
        <w:jc w:val="both"/>
        <w:rPr>
          <w:rFonts w:ascii="Arial" w:eastAsia="Times New Roman" w:hAnsi="Arial" w:cs="Arial"/>
          <w:sz w:val="24"/>
          <w:szCs w:val="24"/>
        </w:rPr>
      </w:pPr>
      <w:r w:rsidRPr="00C81C91">
        <w:rPr>
          <w:rFonts w:ascii="Arial" w:eastAsia="Times New Roman" w:hAnsi="Arial" w:cs="Arial"/>
          <w:sz w:val="24"/>
          <w:szCs w:val="24"/>
        </w:rPr>
        <w:t>As despesas para aquisição do objeto deste processo administrativo ocorrerão no exercício de 202</w:t>
      </w:r>
      <w:r w:rsidR="00C81C91" w:rsidRPr="00C81C91">
        <w:rPr>
          <w:rFonts w:ascii="Arial" w:eastAsia="Times New Roman" w:hAnsi="Arial" w:cs="Arial"/>
          <w:sz w:val="24"/>
          <w:szCs w:val="24"/>
        </w:rPr>
        <w:t>6</w:t>
      </w:r>
      <w:r w:rsidRPr="00C81C91">
        <w:rPr>
          <w:rFonts w:ascii="Arial" w:eastAsia="Times New Roman" w:hAnsi="Arial" w:cs="Arial"/>
          <w:sz w:val="24"/>
          <w:szCs w:val="24"/>
        </w:rPr>
        <w:t>, à conta do Orçamento Geral d</w:t>
      </w:r>
      <w:r w:rsidR="00374E21" w:rsidRPr="00C81C91">
        <w:rPr>
          <w:rFonts w:ascii="Arial" w:eastAsia="Times New Roman" w:hAnsi="Arial" w:cs="Arial"/>
          <w:sz w:val="24"/>
          <w:szCs w:val="24"/>
        </w:rPr>
        <w:t>a</w:t>
      </w:r>
      <w:r w:rsidRPr="00C81C91">
        <w:rPr>
          <w:rFonts w:ascii="Arial" w:eastAsia="Times New Roman" w:hAnsi="Arial" w:cs="Arial"/>
          <w:sz w:val="24"/>
          <w:szCs w:val="24"/>
        </w:rPr>
        <w:t xml:space="preserve"> </w:t>
      </w:r>
      <w:r w:rsidR="002E7A87" w:rsidRPr="00C81C91">
        <w:rPr>
          <w:rFonts w:ascii="Arial" w:hAnsi="Arial" w:cs="Arial"/>
          <w:b/>
          <w:sz w:val="24"/>
          <w:szCs w:val="24"/>
        </w:rPr>
        <w:t>SECRETARIA  MUNICIPAL DE EDUCAÇÃO, CULTURA E TECNOLOGIA</w:t>
      </w:r>
      <w:r w:rsidRPr="00C81C91">
        <w:rPr>
          <w:rFonts w:ascii="Arial" w:eastAsia="Times New Roman" w:hAnsi="Arial" w:cs="Arial"/>
          <w:sz w:val="24"/>
          <w:szCs w:val="24"/>
        </w:rPr>
        <w:t xml:space="preserve"> de São Francisco de Itabapoana, conforme indicada na Planilha abaixo:</w:t>
      </w:r>
    </w:p>
    <w:p w14:paraId="2D34EBE6" w14:textId="77777777" w:rsidR="006B2AB1" w:rsidRPr="00C81C91"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C81C91" w14:paraId="75243ABB"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24A8ED3"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1561E4D"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FD54E28" w14:textId="77777777" w:rsidR="006B2AB1" w:rsidRPr="00C81C91" w:rsidRDefault="006B2AB1" w:rsidP="009028E0">
            <w:pPr>
              <w:spacing w:line="240" w:lineRule="auto"/>
              <w:jc w:val="center"/>
              <w:rPr>
                <w:rFonts w:ascii="Arial" w:eastAsia="Times New Roman" w:hAnsi="Arial" w:cs="Arial"/>
                <w:sz w:val="24"/>
                <w:szCs w:val="24"/>
              </w:rPr>
            </w:pPr>
            <w:r w:rsidRPr="00C81C91">
              <w:rPr>
                <w:rFonts w:ascii="Arial" w:eastAsia="Times New Roman" w:hAnsi="Arial" w:cs="Arial"/>
                <w:bCs/>
                <w:sz w:val="24"/>
                <w:szCs w:val="24"/>
              </w:rPr>
              <w:t>Valor</w:t>
            </w:r>
          </w:p>
        </w:tc>
      </w:tr>
      <w:tr w:rsidR="00061B49" w:rsidRPr="00C81C91" w14:paraId="68D79D07"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EE0ED9" w14:textId="77777777" w:rsidR="006B2AB1" w:rsidRPr="00C81C91" w:rsidRDefault="00141507" w:rsidP="00141507">
            <w:pPr>
              <w:spacing w:line="240" w:lineRule="auto"/>
              <w:jc w:val="center"/>
              <w:rPr>
                <w:rFonts w:ascii="Arial" w:eastAsia="Times New Roman" w:hAnsi="Arial" w:cs="Arial"/>
                <w:sz w:val="24"/>
                <w:szCs w:val="24"/>
              </w:rPr>
            </w:pPr>
            <w:r w:rsidRPr="00C81C91">
              <w:rPr>
                <w:rFonts w:ascii="Arial" w:hAnsi="Arial" w:cs="Arial"/>
                <w:sz w:val="24"/>
                <w:szCs w:val="24"/>
              </w:rPr>
              <w:t>33</w:t>
            </w:r>
            <w:r w:rsidR="00F82A0C" w:rsidRPr="00C81C91">
              <w:rPr>
                <w:rFonts w:ascii="Arial" w:hAnsi="Arial" w:cs="Arial"/>
                <w:sz w:val="24"/>
                <w:szCs w:val="24"/>
              </w:rPr>
              <w:t>.90.</w:t>
            </w:r>
            <w:r w:rsidRPr="00C81C91">
              <w:rPr>
                <w:rFonts w:ascii="Arial" w:hAnsi="Arial" w:cs="Arial"/>
                <w:sz w:val="24"/>
                <w:szCs w:val="24"/>
              </w:rPr>
              <w:t>30</w:t>
            </w:r>
            <w:r w:rsidR="00F82A0C" w:rsidRPr="00C81C91">
              <w:rPr>
                <w:rFonts w:ascii="Arial" w:hAnsi="Arial" w:cs="Arial"/>
                <w:sz w:val="24"/>
                <w:szCs w:val="24"/>
              </w:rPr>
              <w:t>.</w:t>
            </w:r>
            <w:r w:rsidR="000B07F9" w:rsidRPr="00C81C91">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BC5880" w14:textId="77777777" w:rsidR="006B2AB1" w:rsidRPr="00C81C91"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9BECC9" w14:textId="77777777" w:rsidR="006B2AB1" w:rsidRPr="00C81C91" w:rsidRDefault="006B2AB1" w:rsidP="00FF3BDF">
            <w:pPr>
              <w:spacing w:line="240" w:lineRule="auto"/>
              <w:rPr>
                <w:rFonts w:ascii="Arial" w:eastAsia="Times New Roman" w:hAnsi="Arial" w:cs="Arial"/>
                <w:sz w:val="24"/>
                <w:szCs w:val="24"/>
              </w:rPr>
            </w:pPr>
            <w:r w:rsidRPr="00C81C91">
              <w:rPr>
                <w:rFonts w:ascii="Arial" w:eastAsia="Times New Roman" w:hAnsi="Arial" w:cs="Arial"/>
                <w:bCs/>
                <w:sz w:val="24"/>
                <w:szCs w:val="24"/>
              </w:rPr>
              <w:t>R$ </w:t>
            </w:r>
          </w:p>
        </w:tc>
      </w:tr>
    </w:tbl>
    <w:p w14:paraId="32B016B8" w14:textId="77777777" w:rsidR="0030438E" w:rsidRPr="00C81C91" w:rsidRDefault="0030438E" w:rsidP="009028E0">
      <w:pPr>
        <w:spacing w:after="0" w:line="240" w:lineRule="auto"/>
        <w:rPr>
          <w:rFonts w:ascii="Arial" w:hAnsi="Arial" w:cs="Arial"/>
          <w:sz w:val="24"/>
          <w:szCs w:val="24"/>
        </w:rPr>
      </w:pPr>
    </w:p>
    <w:p w14:paraId="28647061" w14:textId="77777777" w:rsidR="0030438E" w:rsidRPr="00C81C91" w:rsidRDefault="0030438E" w:rsidP="009028E0">
      <w:pPr>
        <w:spacing w:after="0" w:line="240" w:lineRule="auto"/>
        <w:rPr>
          <w:rFonts w:ascii="Arial" w:hAnsi="Arial" w:cs="Arial"/>
          <w:sz w:val="24"/>
          <w:szCs w:val="24"/>
        </w:rPr>
      </w:pPr>
    </w:p>
    <w:p w14:paraId="3038036B" w14:textId="77777777" w:rsidR="0030438E" w:rsidRPr="00D33BAD" w:rsidRDefault="0030438E" w:rsidP="009028E0">
      <w:pPr>
        <w:spacing w:after="0" w:line="240" w:lineRule="auto"/>
        <w:rPr>
          <w:rFonts w:ascii="Arial" w:hAnsi="Arial" w:cs="Arial"/>
          <w:sz w:val="24"/>
          <w:szCs w:val="24"/>
        </w:rPr>
      </w:pPr>
    </w:p>
    <w:p w14:paraId="6FE7F2F7" w14:textId="77777777" w:rsidR="0030438E" w:rsidRPr="00D33BAD" w:rsidRDefault="0030438E" w:rsidP="009028E0">
      <w:pPr>
        <w:spacing w:after="0" w:line="240" w:lineRule="auto"/>
        <w:rPr>
          <w:rFonts w:ascii="Arial" w:hAnsi="Arial" w:cs="Arial"/>
          <w:sz w:val="24"/>
          <w:szCs w:val="24"/>
        </w:rPr>
      </w:pPr>
    </w:p>
    <w:p w14:paraId="3060D86E" w14:textId="77777777" w:rsidR="00565426" w:rsidRPr="00D33BAD" w:rsidRDefault="00565426" w:rsidP="009028E0">
      <w:pPr>
        <w:spacing w:after="0" w:line="240" w:lineRule="auto"/>
        <w:rPr>
          <w:rFonts w:ascii="Arial" w:hAnsi="Arial" w:cs="Arial"/>
          <w:sz w:val="24"/>
          <w:szCs w:val="24"/>
        </w:rPr>
      </w:pPr>
    </w:p>
    <w:p w14:paraId="0E5BC09E" w14:textId="77777777" w:rsidR="00565426" w:rsidRPr="00D33BAD" w:rsidRDefault="00565426" w:rsidP="009028E0">
      <w:pPr>
        <w:spacing w:after="0" w:line="240" w:lineRule="auto"/>
        <w:rPr>
          <w:rFonts w:ascii="Arial" w:hAnsi="Arial" w:cs="Arial"/>
          <w:sz w:val="24"/>
          <w:szCs w:val="24"/>
        </w:rPr>
      </w:pPr>
    </w:p>
    <w:p w14:paraId="70F919E7" w14:textId="77777777" w:rsidR="00565426" w:rsidRPr="00D33BAD" w:rsidRDefault="00565426" w:rsidP="009028E0">
      <w:pPr>
        <w:spacing w:after="0" w:line="240" w:lineRule="auto"/>
        <w:rPr>
          <w:rFonts w:ascii="Arial" w:hAnsi="Arial" w:cs="Arial"/>
          <w:sz w:val="24"/>
          <w:szCs w:val="24"/>
        </w:rPr>
      </w:pPr>
    </w:p>
    <w:p w14:paraId="1F63AF14" w14:textId="77777777" w:rsidR="00565426" w:rsidRPr="00D33BAD" w:rsidRDefault="00565426" w:rsidP="009028E0">
      <w:pPr>
        <w:spacing w:after="0" w:line="240" w:lineRule="auto"/>
        <w:rPr>
          <w:rFonts w:ascii="Arial" w:hAnsi="Arial" w:cs="Arial"/>
          <w:sz w:val="24"/>
          <w:szCs w:val="24"/>
        </w:rPr>
      </w:pPr>
    </w:p>
    <w:p w14:paraId="4E4044FE" w14:textId="77777777" w:rsidR="00565426" w:rsidRPr="00D33BAD" w:rsidRDefault="00565426" w:rsidP="009028E0">
      <w:pPr>
        <w:spacing w:after="0" w:line="240" w:lineRule="auto"/>
        <w:rPr>
          <w:rFonts w:ascii="Arial" w:hAnsi="Arial" w:cs="Arial"/>
          <w:sz w:val="24"/>
          <w:szCs w:val="24"/>
        </w:rPr>
      </w:pPr>
    </w:p>
    <w:p w14:paraId="12A39CFE" w14:textId="77777777" w:rsidR="00565426" w:rsidRPr="00D33BAD" w:rsidRDefault="00565426" w:rsidP="009028E0">
      <w:pPr>
        <w:spacing w:after="0" w:line="240" w:lineRule="auto"/>
        <w:rPr>
          <w:rFonts w:ascii="Arial" w:hAnsi="Arial" w:cs="Arial"/>
          <w:sz w:val="24"/>
          <w:szCs w:val="24"/>
        </w:rPr>
      </w:pPr>
    </w:p>
    <w:p w14:paraId="29CA7226" w14:textId="77777777" w:rsidR="00565426" w:rsidRPr="00D33BAD" w:rsidRDefault="00565426" w:rsidP="009028E0">
      <w:pPr>
        <w:spacing w:after="0" w:line="240" w:lineRule="auto"/>
        <w:rPr>
          <w:rFonts w:ascii="Arial" w:hAnsi="Arial" w:cs="Arial"/>
          <w:sz w:val="24"/>
          <w:szCs w:val="24"/>
        </w:rPr>
      </w:pPr>
    </w:p>
    <w:p w14:paraId="5689E648" w14:textId="77777777" w:rsidR="00565426" w:rsidRPr="00D33BAD" w:rsidRDefault="00565426" w:rsidP="009028E0">
      <w:pPr>
        <w:spacing w:after="0" w:line="240" w:lineRule="auto"/>
        <w:rPr>
          <w:rFonts w:ascii="Arial" w:hAnsi="Arial" w:cs="Arial"/>
          <w:sz w:val="24"/>
          <w:szCs w:val="24"/>
        </w:rPr>
      </w:pPr>
    </w:p>
    <w:p w14:paraId="03544721" w14:textId="77777777" w:rsidR="00565426" w:rsidRPr="00D33BAD" w:rsidRDefault="00565426" w:rsidP="009028E0">
      <w:pPr>
        <w:spacing w:after="0" w:line="240" w:lineRule="auto"/>
        <w:rPr>
          <w:rFonts w:ascii="Arial" w:hAnsi="Arial" w:cs="Arial"/>
          <w:sz w:val="24"/>
          <w:szCs w:val="24"/>
        </w:rPr>
      </w:pPr>
    </w:p>
    <w:p w14:paraId="533970D6" w14:textId="77777777" w:rsidR="00565426" w:rsidRPr="00D33BAD" w:rsidRDefault="00565426" w:rsidP="009028E0">
      <w:pPr>
        <w:spacing w:after="0" w:line="240" w:lineRule="auto"/>
        <w:rPr>
          <w:rFonts w:ascii="Arial" w:hAnsi="Arial" w:cs="Arial"/>
          <w:sz w:val="24"/>
          <w:szCs w:val="24"/>
        </w:rPr>
      </w:pPr>
    </w:p>
    <w:p w14:paraId="5DAAB642" w14:textId="77777777" w:rsidR="00565426" w:rsidRPr="00D33BAD" w:rsidRDefault="00565426" w:rsidP="009028E0">
      <w:pPr>
        <w:spacing w:after="0" w:line="240" w:lineRule="auto"/>
        <w:rPr>
          <w:rFonts w:ascii="Arial" w:hAnsi="Arial" w:cs="Arial"/>
          <w:sz w:val="24"/>
          <w:szCs w:val="24"/>
        </w:rPr>
      </w:pPr>
    </w:p>
    <w:p w14:paraId="791EDDC3" w14:textId="77777777" w:rsidR="00565426" w:rsidRPr="00D33BAD" w:rsidRDefault="00565426" w:rsidP="009028E0">
      <w:pPr>
        <w:spacing w:after="0" w:line="240" w:lineRule="auto"/>
        <w:rPr>
          <w:rFonts w:ascii="Arial" w:hAnsi="Arial" w:cs="Arial"/>
          <w:sz w:val="24"/>
          <w:szCs w:val="24"/>
        </w:rPr>
      </w:pPr>
    </w:p>
    <w:p w14:paraId="302E6F3D" w14:textId="77777777" w:rsidR="00565426" w:rsidRPr="00D33BAD" w:rsidRDefault="00565426" w:rsidP="009028E0">
      <w:pPr>
        <w:spacing w:after="0" w:line="240" w:lineRule="auto"/>
        <w:rPr>
          <w:rFonts w:ascii="Arial" w:hAnsi="Arial" w:cs="Arial"/>
          <w:sz w:val="24"/>
          <w:szCs w:val="24"/>
        </w:rPr>
      </w:pPr>
    </w:p>
    <w:p w14:paraId="006E3222" w14:textId="77777777" w:rsidR="00141507" w:rsidRPr="00D33BAD" w:rsidRDefault="00141507" w:rsidP="009028E0">
      <w:pPr>
        <w:spacing w:after="0" w:line="240" w:lineRule="auto"/>
        <w:rPr>
          <w:rFonts w:ascii="Arial" w:hAnsi="Arial" w:cs="Arial"/>
          <w:sz w:val="24"/>
          <w:szCs w:val="24"/>
        </w:rPr>
      </w:pPr>
    </w:p>
    <w:p w14:paraId="1E85F3F5" w14:textId="77777777" w:rsidR="00141507" w:rsidRPr="00D33BAD" w:rsidRDefault="00141507" w:rsidP="009028E0">
      <w:pPr>
        <w:spacing w:after="0" w:line="240" w:lineRule="auto"/>
        <w:rPr>
          <w:rFonts w:ascii="Arial" w:hAnsi="Arial" w:cs="Arial"/>
          <w:sz w:val="24"/>
          <w:szCs w:val="24"/>
        </w:rPr>
      </w:pPr>
    </w:p>
    <w:p w14:paraId="13ECBAED" w14:textId="77777777" w:rsidR="00141507" w:rsidRPr="00D33BAD" w:rsidRDefault="00141507" w:rsidP="009028E0">
      <w:pPr>
        <w:spacing w:after="0" w:line="240" w:lineRule="auto"/>
        <w:rPr>
          <w:rFonts w:ascii="Arial" w:hAnsi="Arial" w:cs="Arial"/>
          <w:sz w:val="24"/>
          <w:szCs w:val="24"/>
        </w:rPr>
      </w:pPr>
    </w:p>
    <w:p w14:paraId="7BCBC88F" w14:textId="77777777" w:rsidR="00141507" w:rsidRPr="00D33BAD" w:rsidRDefault="00141507" w:rsidP="009028E0">
      <w:pPr>
        <w:spacing w:after="0" w:line="240" w:lineRule="auto"/>
        <w:rPr>
          <w:rFonts w:ascii="Arial" w:hAnsi="Arial" w:cs="Arial"/>
          <w:sz w:val="24"/>
          <w:szCs w:val="24"/>
        </w:rPr>
      </w:pPr>
    </w:p>
    <w:p w14:paraId="53DA0FD2" w14:textId="77777777" w:rsidR="00141507" w:rsidRPr="00D33BAD" w:rsidRDefault="00141507" w:rsidP="009028E0">
      <w:pPr>
        <w:spacing w:after="0" w:line="240" w:lineRule="auto"/>
        <w:rPr>
          <w:rFonts w:ascii="Arial" w:hAnsi="Arial" w:cs="Arial"/>
          <w:sz w:val="24"/>
          <w:szCs w:val="24"/>
        </w:rPr>
      </w:pPr>
    </w:p>
    <w:p w14:paraId="6F9DC2E1" w14:textId="77777777" w:rsidR="00141507" w:rsidRPr="00D33BAD" w:rsidRDefault="00141507" w:rsidP="009028E0">
      <w:pPr>
        <w:spacing w:after="0" w:line="240" w:lineRule="auto"/>
        <w:rPr>
          <w:rFonts w:ascii="Arial" w:hAnsi="Arial" w:cs="Arial"/>
          <w:sz w:val="24"/>
          <w:szCs w:val="24"/>
        </w:rPr>
      </w:pPr>
    </w:p>
    <w:p w14:paraId="124A188B" w14:textId="77777777" w:rsidR="00141507" w:rsidRPr="00D33BAD" w:rsidRDefault="00141507" w:rsidP="009028E0">
      <w:pPr>
        <w:spacing w:after="0" w:line="240" w:lineRule="auto"/>
        <w:rPr>
          <w:rFonts w:ascii="Arial" w:hAnsi="Arial" w:cs="Arial"/>
          <w:sz w:val="24"/>
          <w:szCs w:val="24"/>
        </w:rPr>
      </w:pPr>
    </w:p>
    <w:p w14:paraId="3F9C4810" w14:textId="77777777" w:rsidR="00141507" w:rsidRPr="00D33BAD" w:rsidRDefault="00141507" w:rsidP="009028E0">
      <w:pPr>
        <w:spacing w:after="0" w:line="240" w:lineRule="auto"/>
        <w:rPr>
          <w:rFonts w:ascii="Arial" w:hAnsi="Arial" w:cs="Arial"/>
          <w:sz w:val="24"/>
          <w:szCs w:val="24"/>
        </w:rPr>
      </w:pPr>
    </w:p>
    <w:p w14:paraId="69857729" w14:textId="77777777" w:rsidR="00141507" w:rsidRPr="00D33BAD" w:rsidRDefault="00141507" w:rsidP="009028E0">
      <w:pPr>
        <w:spacing w:after="0" w:line="240" w:lineRule="auto"/>
        <w:rPr>
          <w:rFonts w:ascii="Arial" w:hAnsi="Arial" w:cs="Arial"/>
          <w:sz w:val="24"/>
          <w:szCs w:val="24"/>
        </w:rPr>
      </w:pPr>
    </w:p>
    <w:p w14:paraId="40394892" w14:textId="77777777" w:rsidR="00141507" w:rsidRPr="00D33BAD" w:rsidRDefault="00141507" w:rsidP="009028E0">
      <w:pPr>
        <w:spacing w:after="0" w:line="240" w:lineRule="auto"/>
        <w:rPr>
          <w:rFonts w:ascii="Arial" w:hAnsi="Arial" w:cs="Arial"/>
          <w:sz w:val="24"/>
          <w:szCs w:val="24"/>
        </w:rPr>
      </w:pPr>
    </w:p>
    <w:p w14:paraId="70A1D95C" w14:textId="77777777" w:rsidR="00141507" w:rsidRPr="00D33BAD" w:rsidRDefault="00141507" w:rsidP="009028E0">
      <w:pPr>
        <w:spacing w:after="0" w:line="240" w:lineRule="auto"/>
        <w:rPr>
          <w:rFonts w:ascii="Arial" w:hAnsi="Arial" w:cs="Arial"/>
          <w:sz w:val="24"/>
          <w:szCs w:val="24"/>
        </w:rPr>
      </w:pPr>
    </w:p>
    <w:p w14:paraId="0C1C93D7" w14:textId="77777777" w:rsidR="00141507" w:rsidRPr="00D33BAD" w:rsidRDefault="00141507" w:rsidP="009028E0">
      <w:pPr>
        <w:spacing w:after="0" w:line="240" w:lineRule="auto"/>
        <w:rPr>
          <w:rFonts w:ascii="Arial" w:hAnsi="Arial" w:cs="Arial"/>
          <w:sz w:val="24"/>
          <w:szCs w:val="24"/>
        </w:rPr>
      </w:pPr>
    </w:p>
    <w:p w14:paraId="3F60447F" w14:textId="77777777" w:rsidR="00141507" w:rsidRPr="00D33BAD" w:rsidRDefault="00141507" w:rsidP="009028E0">
      <w:pPr>
        <w:spacing w:after="0" w:line="240" w:lineRule="auto"/>
        <w:rPr>
          <w:rFonts w:ascii="Arial" w:hAnsi="Arial" w:cs="Arial"/>
          <w:sz w:val="24"/>
          <w:szCs w:val="24"/>
        </w:rPr>
      </w:pPr>
    </w:p>
    <w:p w14:paraId="6B30881D" w14:textId="77777777" w:rsidR="00141507" w:rsidRPr="00D33BAD" w:rsidRDefault="00141507" w:rsidP="009028E0">
      <w:pPr>
        <w:spacing w:after="0" w:line="240" w:lineRule="auto"/>
        <w:rPr>
          <w:rFonts w:ascii="Arial" w:hAnsi="Arial" w:cs="Arial"/>
          <w:sz w:val="24"/>
          <w:szCs w:val="24"/>
        </w:rPr>
      </w:pPr>
    </w:p>
    <w:p w14:paraId="3FE2A16B" w14:textId="77777777" w:rsidR="00141507" w:rsidRPr="00D33BAD" w:rsidRDefault="00141507" w:rsidP="009028E0">
      <w:pPr>
        <w:spacing w:after="0" w:line="240" w:lineRule="auto"/>
        <w:rPr>
          <w:rFonts w:ascii="Arial" w:hAnsi="Arial" w:cs="Arial"/>
          <w:sz w:val="24"/>
          <w:szCs w:val="24"/>
        </w:rPr>
      </w:pPr>
    </w:p>
    <w:p w14:paraId="74575A76" w14:textId="77777777" w:rsidR="00565426" w:rsidRPr="00D33BAD" w:rsidRDefault="00565426" w:rsidP="009028E0">
      <w:pPr>
        <w:spacing w:after="0" w:line="240" w:lineRule="auto"/>
        <w:rPr>
          <w:rFonts w:ascii="Arial" w:hAnsi="Arial" w:cs="Arial"/>
          <w:sz w:val="24"/>
          <w:szCs w:val="24"/>
        </w:rPr>
      </w:pPr>
    </w:p>
    <w:p w14:paraId="563663D7" w14:textId="77777777" w:rsidR="009A35F1" w:rsidRPr="00D33BAD"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7FA11C6C" w14:textId="77777777" w:rsidR="00184001" w:rsidRPr="00D33BAD" w:rsidRDefault="0030438E"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lastRenderedPageBreak/>
        <w:t>A</w:t>
      </w:r>
      <w:r w:rsidR="007E0592" w:rsidRPr="00D33BAD">
        <w:rPr>
          <w:rFonts w:ascii="Arial" w:hAnsi="Arial" w:cs="Arial"/>
          <w:b w:val="0"/>
          <w:szCs w:val="24"/>
          <w:u w:val="single"/>
        </w:rPr>
        <w:t>NEXO III</w:t>
      </w:r>
      <w:r w:rsidR="001041D7" w:rsidRPr="00D33BAD">
        <w:rPr>
          <w:rFonts w:ascii="Arial" w:hAnsi="Arial" w:cs="Arial"/>
          <w:b w:val="0"/>
          <w:szCs w:val="24"/>
          <w:u w:val="single"/>
        </w:rPr>
        <w:t xml:space="preserve"> – DECLARAÇÃO </w:t>
      </w:r>
      <w:r w:rsidR="00CE576C" w:rsidRPr="00D33BAD">
        <w:rPr>
          <w:rFonts w:ascii="Arial" w:hAnsi="Arial" w:cs="Arial"/>
          <w:b w:val="0"/>
          <w:szCs w:val="24"/>
          <w:u w:val="single"/>
        </w:rPr>
        <w:t>DE CUMPRIMENTO</w:t>
      </w:r>
      <w:r w:rsidR="001061B0" w:rsidRPr="00D33BAD">
        <w:rPr>
          <w:rFonts w:ascii="Arial" w:hAnsi="Arial" w:cs="Arial"/>
          <w:b w:val="0"/>
          <w:szCs w:val="24"/>
          <w:u w:val="single"/>
        </w:rPr>
        <w:t xml:space="preserve"> </w:t>
      </w:r>
      <w:r w:rsidR="00CE576C" w:rsidRPr="00D33BAD">
        <w:rPr>
          <w:rFonts w:ascii="Arial" w:hAnsi="Arial" w:cs="Arial"/>
          <w:b w:val="0"/>
          <w:szCs w:val="24"/>
          <w:u w:val="single"/>
        </w:rPr>
        <w:t xml:space="preserve">DOS REQUISITOS DO </w:t>
      </w:r>
      <w:r w:rsidR="001C5496" w:rsidRPr="00D33BAD">
        <w:rPr>
          <w:rFonts w:ascii="Arial" w:hAnsi="Arial" w:cs="Arial"/>
          <w:b w:val="0"/>
          <w:szCs w:val="24"/>
          <w:u w:val="single"/>
        </w:rPr>
        <w:t>ART. 9º §1º DA LEI 14.133/21</w:t>
      </w:r>
    </w:p>
    <w:p w14:paraId="62CC5BF6" w14:textId="77777777" w:rsidR="001041D7" w:rsidRPr="00D33BAD" w:rsidRDefault="001041D7" w:rsidP="009028E0">
      <w:pPr>
        <w:pStyle w:val="Corpodetexto"/>
        <w:ind w:right="-285"/>
        <w:jc w:val="center"/>
        <w:rPr>
          <w:color w:val="000000" w:themeColor="text1"/>
          <w:lang w:val="pt-BR"/>
        </w:rPr>
      </w:pPr>
      <w:r w:rsidRPr="00D33BAD">
        <w:rPr>
          <w:color w:val="000000" w:themeColor="text1"/>
          <w:lang w:val="pt-BR"/>
        </w:rPr>
        <w:t>(Modelo)</w:t>
      </w:r>
    </w:p>
    <w:p w14:paraId="54F0C89A" w14:textId="77777777" w:rsidR="00184001" w:rsidRPr="00D33BAD" w:rsidRDefault="001041D7" w:rsidP="009028E0">
      <w:pPr>
        <w:pStyle w:val="Corpodetexto"/>
        <w:ind w:right="-285"/>
        <w:jc w:val="center"/>
        <w:rPr>
          <w:color w:val="000000" w:themeColor="text1"/>
          <w:lang w:val="pt-BR"/>
        </w:rPr>
      </w:pPr>
      <w:r w:rsidRPr="00D33BAD">
        <w:rPr>
          <w:color w:val="000000" w:themeColor="text1"/>
          <w:lang w:val="pt-BR"/>
        </w:rPr>
        <w:t>(Papel Timbrado da empresa)</w:t>
      </w:r>
    </w:p>
    <w:p w14:paraId="344CACCA" w14:textId="77777777" w:rsidR="001041D7" w:rsidRPr="00D33BAD" w:rsidRDefault="001041D7" w:rsidP="009028E0">
      <w:pPr>
        <w:pStyle w:val="Corpodetexto"/>
        <w:ind w:right="-285"/>
        <w:jc w:val="center"/>
        <w:rPr>
          <w:color w:val="000000" w:themeColor="text1"/>
          <w:lang w:val="pt-BR"/>
        </w:rPr>
      </w:pPr>
    </w:p>
    <w:p w14:paraId="7C8D89FC" w14:textId="77777777" w:rsidR="00184001" w:rsidRPr="00D33BAD" w:rsidRDefault="00184001" w:rsidP="009028E0">
      <w:pPr>
        <w:pStyle w:val="Corpodetexto"/>
        <w:ind w:right="-285"/>
        <w:jc w:val="both"/>
        <w:rPr>
          <w:color w:val="000000" w:themeColor="text1"/>
        </w:rPr>
      </w:pPr>
    </w:p>
    <w:p w14:paraId="5CF3891F" w14:textId="77777777" w:rsidR="00345E03" w:rsidRPr="00D33BAD" w:rsidRDefault="008B2613" w:rsidP="009028E0">
      <w:pPr>
        <w:pStyle w:val="Corpodetexto"/>
        <w:ind w:right="-285"/>
        <w:jc w:val="both"/>
        <w:rPr>
          <w:color w:val="000000" w:themeColor="text1"/>
        </w:rPr>
      </w:pPr>
      <w:r w:rsidRPr="00D33BAD">
        <w:rPr>
          <w:color w:val="000000" w:themeColor="text1"/>
        </w:rPr>
        <w:t>A</w:t>
      </w:r>
      <w:r w:rsidR="00655B26" w:rsidRPr="00D33BAD">
        <w:t xml:space="preserve"> empresa </w:t>
      </w:r>
      <w:r w:rsidR="00CE576C" w:rsidRPr="00D33BAD">
        <w:t>XXXXXXXXXXXXXXXXXXXXXXXXX</w:t>
      </w:r>
      <w:r w:rsidR="00655B26" w:rsidRPr="00D33BAD">
        <w:t>, inscrita no CNPJ nº xxxxxxxxxxxxxxxx, sediada no endereço xxxxxxxxxxxxxxxxxxxxxxxxxxx</w:t>
      </w:r>
      <w:r w:rsidR="00184001" w:rsidRPr="00D33BAD">
        <w:rPr>
          <w:color w:val="000000" w:themeColor="text1"/>
        </w:rPr>
        <w:t>, por meio de seu representante,</w:t>
      </w:r>
    </w:p>
    <w:p w14:paraId="05E05EC7" w14:textId="77777777" w:rsidR="00345E03" w:rsidRPr="00D33BAD" w:rsidRDefault="00345E03" w:rsidP="009028E0">
      <w:pPr>
        <w:pStyle w:val="Corpodetexto"/>
        <w:ind w:right="-285"/>
        <w:jc w:val="both"/>
        <w:rPr>
          <w:color w:val="000000" w:themeColor="text1"/>
        </w:rPr>
      </w:pPr>
    </w:p>
    <w:p w14:paraId="0BA0BD15" w14:textId="77777777" w:rsidR="00184001" w:rsidRPr="00D33BAD" w:rsidRDefault="00345E03" w:rsidP="009028E0">
      <w:pPr>
        <w:pStyle w:val="Corpodetexto"/>
        <w:ind w:right="-285"/>
        <w:jc w:val="both"/>
        <w:rPr>
          <w:color w:val="000000" w:themeColor="text1"/>
        </w:rPr>
      </w:pPr>
      <w:r w:rsidRPr="00D33BAD">
        <w:rPr>
          <w:color w:val="000000" w:themeColor="text1"/>
        </w:rPr>
        <w:t xml:space="preserve">DECLARA, </w:t>
      </w:r>
      <w:r w:rsidRPr="00D33BAD">
        <w:rPr>
          <w:rFonts w:eastAsia="ArialMT"/>
          <w:bCs/>
          <w:color w:val="000000" w:themeColor="text1"/>
          <w:lang w:val="pt-BR" w:eastAsia="pt-BR"/>
        </w:rPr>
        <w:t xml:space="preserve">sob as penalidades cabíveis, </w:t>
      </w:r>
      <w:r w:rsidRPr="00D33BAD">
        <w:rPr>
          <w:color w:val="000000" w:themeColor="text1"/>
        </w:rPr>
        <w:t>n</w:t>
      </w:r>
      <w:r w:rsidR="00184001" w:rsidRPr="00D33BAD">
        <w:rPr>
          <w:color w:val="000000" w:themeColor="text1"/>
        </w:rPr>
        <w:t>ão po</w:t>
      </w:r>
      <w:r w:rsidR="00FA70C3" w:rsidRPr="00D33BAD">
        <w:rPr>
          <w:color w:val="000000" w:themeColor="text1"/>
        </w:rPr>
        <w:t>s</w:t>
      </w:r>
      <w:r w:rsidR="00184001" w:rsidRPr="00D33BAD">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33BAD">
        <w:rPr>
          <w:color w:val="000000" w:themeColor="text1"/>
        </w:rPr>
        <w:t>;</w:t>
      </w:r>
    </w:p>
    <w:p w14:paraId="3082785E" w14:textId="77777777" w:rsidR="00010FB0" w:rsidRPr="00D33BAD" w:rsidRDefault="00010FB0" w:rsidP="009028E0">
      <w:pPr>
        <w:pStyle w:val="Corpodetexto"/>
        <w:ind w:right="-285"/>
        <w:jc w:val="both"/>
        <w:rPr>
          <w:color w:val="000000" w:themeColor="text1"/>
        </w:rPr>
      </w:pPr>
    </w:p>
    <w:p w14:paraId="1850684C" w14:textId="77777777" w:rsidR="00345E03" w:rsidRPr="00D33BAD" w:rsidRDefault="00345E03" w:rsidP="007F589E">
      <w:pPr>
        <w:pStyle w:val="TEXTO"/>
      </w:pPr>
      <w:r w:rsidRPr="00D33BAD">
        <w:t>DECLARA, também, que não participam dos quadros funcionais profissional que tenha ocupado cargo integrante dos 1º e 2º escalões da Administração Direta ou Indireta do Município, nos últimos 12 (doze) meses;</w:t>
      </w:r>
    </w:p>
    <w:p w14:paraId="5FBDDD49" w14:textId="77777777" w:rsidR="00345E03" w:rsidRPr="00D33BAD" w:rsidRDefault="00345E03" w:rsidP="007F589E">
      <w:pPr>
        <w:pStyle w:val="TEXTO"/>
      </w:pPr>
    </w:p>
    <w:p w14:paraId="11DF23C5" w14:textId="77777777" w:rsidR="00345E03" w:rsidRPr="00D33BAD" w:rsidRDefault="00345E03" w:rsidP="007F589E">
      <w:pPr>
        <w:pStyle w:val="TEXTO"/>
      </w:pPr>
      <w:r w:rsidRPr="00D33BAD">
        <w:t>DECLARA, de igual turno, que não disp</w:t>
      </w:r>
      <w:r w:rsidR="00081B62" w:rsidRPr="00D33BAD">
        <w:t>õe</w:t>
      </w:r>
      <w:r w:rsidRPr="00D33BA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33BAD">
        <w:t>.</w:t>
      </w:r>
    </w:p>
    <w:p w14:paraId="386C05C6" w14:textId="77777777" w:rsidR="00607FDF" w:rsidRPr="00D33BAD" w:rsidRDefault="00607FDF" w:rsidP="007F589E">
      <w:pPr>
        <w:pStyle w:val="TEXTO"/>
      </w:pPr>
    </w:p>
    <w:p w14:paraId="2326422A" w14:textId="77777777" w:rsidR="00607FDF" w:rsidRPr="00D33BAD" w:rsidRDefault="00607FDF" w:rsidP="007F589E">
      <w:pPr>
        <w:pStyle w:val="TEXTO"/>
      </w:pPr>
      <w:r w:rsidRPr="00D33BA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DC518CE" w14:textId="77777777" w:rsidR="00607FDF" w:rsidRPr="00D33BAD" w:rsidRDefault="00607FDF" w:rsidP="007F589E">
      <w:pPr>
        <w:pStyle w:val="TEXTO"/>
      </w:pPr>
    </w:p>
    <w:p w14:paraId="5D555E9E" w14:textId="77777777" w:rsidR="00184001" w:rsidRPr="00D33BAD" w:rsidRDefault="00184001" w:rsidP="009028E0">
      <w:pPr>
        <w:pStyle w:val="Corpodetexto"/>
        <w:ind w:right="-285"/>
        <w:jc w:val="center"/>
        <w:rPr>
          <w:color w:val="000000" w:themeColor="text1"/>
          <w:lang w:val="pt-BR"/>
        </w:rPr>
      </w:pPr>
    </w:p>
    <w:p w14:paraId="2F1BADB0" w14:textId="77777777" w:rsidR="001041D7" w:rsidRPr="00D33BAD" w:rsidRDefault="001041D7" w:rsidP="009028E0">
      <w:pPr>
        <w:pStyle w:val="Corpodetexto"/>
        <w:ind w:right="-285"/>
        <w:jc w:val="center"/>
        <w:rPr>
          <w:color w:val="000000" w:themeColor="text1"/>
        </w:rPr>
      </w:pPr>
    </w:p>
    <w:p w14:paraId="53E30E0E" w14:textId="77777777" w:rsidR="00184001" w:rsidRPr="00D33BAD" w:rsidRDefault="00CA2A5C" w:rsidP="009028E0">
      <w:pPr>
        <w:pStyle w:val="Corpodetexto"/>
        <w:ind w:right="-285"/>
        <w:jc w:val="center"/>
      </w:pPr>
      <w:r w:rsidRPr="00D33BAD">
        <w:t>SÃO FRANCISCO DE ITABAPOANA R/J</w:t>
      </w:r>
      <w:r w:rsidR="00184001" w:rsidRPr="00D33BAD">
        <w:t>, _____ de _____________ de _____.</w:t>
      </w:r>
    </w:p>
    <w:p w14:paraId="489F161D" w14:textId="77777777" w:rsidR="00184001" w:rsidRPr="00D33BAD" w:rsidRDefault="00184001" w:rsidP="009028E0">
      <w:pPr>
        <w:pStyle w:val="Corpodetexto"/>
        <w:ind w:right="-285"/>
        <w:jc w:val="center"/>
      </w:pPr>
    </w:p>
    <w:p w14:paraId="1A202703" w14:textId="77777777" w:rsidR="00184001" w:rsidRPr="00D33BAD" w:rsidRDefault="00184001" w:rsidP="009028E0">
      <w:pPr>
        <w:pStyle w:val="Corpodetexto"/>
        <w:ind w:right="-285"/>
        <w:jc w:val="center"/>
      </w:pPr>
    </w:p>
    <w:p w14:paraId="5E8554B6" w14:textId="77777777" w:rsidR="00184001" w:rsidRPr="00D33BAD" w:rsidRDefault="00184001" w:rsidP="009028E0">
      <w:pPr>
        <w:pStyle w:val="Corpodetexto"/>
        <w:ind w:right="-285"/>
        <w:jc w:val="center"/>
      </w:pPr>
    </w:p>
    <w:p w14:paraId="3C0FB3EB" w14:textId="77777777" w:rsidR="00184001" w:rsidRPr="00D33BAD" w:rsidRDefault="00184001" w:rsidP="009028E0">
      <w:pPr>
        <w:pStyle w:val="Corpodetexto"/>
        <w:ind w:right="-285"/>
        <w:jc w:val="center"/>
      </w:pPr>
      <w:r w:rsidRPr="00D33BAD">
        <w:t>___________________________________________________</w:t>
      </w:r>
    </w:p>
    <w:p w14:paraId="41760421" w14:textId="77777777" w:rsidR="00184001" w:rsidRPr="00D33BAD" w:rsidRDefault="00613790" w:rsidP="009028E0">
      <w:pPr>
        <w:pStyle w:val="Corpodetexto"/>
        <w:ind w:right="-284"/>
        <w:jc w:val="center"/>
      </w:pPr>
      <w:r w:rsidRPr="00D33BAD">
        <w:t>EMPRESA</w:t>
      </w:r>
    </w:p>
    <w:p w14:paraId="678943F2" w14:textId="77777777" w:rsidR="00184001" w:rsidRPr="00D33BAD" w:rsidRDefault="00184001" w:rsidP="009028E0">
      <w:pPr>
        <w:pStyle w:val="Corpodetexto"/>
        <w:ind w:right="-284"/>
        <w:jc w:val="center"/>
      </w:pPr>
      <w:r w:rsidRPr="00D33BAD">
        <w:t>REPRESENTANTE LEGAL DA EMPRESA</w:t>
      </w:r>
    </w:p>
    <w:p w14:paraId="18009294" w14:textId="77777777" w:rsidR="00184001" w:rsidRPr="00D33BAD" w:rsidRDefault="00184001" w:rsidP="009028E0">
      <w:pPr>
        <w:pStyle w:val="Corpodetexto"/>
        <w:ind w:right="-284"/>
        <w:jc w:val="center"/>
      </w:pPr>
      <w:r w:rsidRPr="00D33BAD">
        <w:t>(Nome, cargo e carimbo da empresa)</w:t>
      </w:r>
    </w:p>
    <w:p w14:paraId="6903EE50" w14:textId="77777777" w:rsidR="00184001" w:rsidRPr="00D33BAD" w:rsidRDefault="00184001" w:rsidP="009028E0">
      <w:pPr>
        <w:pStyle w:val="Corpodetexto"/>
        <w:jc w:val="both"/>
        <w:rPr>
          <w:color w:val="000000" w:themeColor="text1"/>
        </w:rPr>
      </w:pPr>
    </w:p>
    <w:p w14:paraId="56DA55E4" w14:textId="77777777" w:rsidR="00A359E2" w:rsidRPr="00D33BAD" w:rsidRDefault="00A359E2" w:rsidP="009028E0">
      <w:pPr>
        <w:pStyle w:val="Corpodetexto"/>
        <w:jc w:val="both"/>
        <w:rPr>
          <w:color w:val="000000" w:themeColor="text1"/>
        </w:rPr>
      </w:pPr>
    </w:p>
    <w:p w14:paraId="111DFC13" w14:textId="77777777" w:rsidR="00A359E2" w:rsidRPr="00D33BAD" w:rsidRDefault="00A359E2" w:rsidP="009028E0">
      <w:pPr>
        <w:pStyle w:val="Corpodetexto"/>
        <w:jc w:val="both"/>
        <w:rPr>
          <w:color w:val="000000" w:themeColor="text1"/>
        </w:rPr>
      </w:pPr>
    </w:p>
    <w:p w14:paraId="465C1C20" w14:textId="77777777" w:rsidR="0008531B" w:rsidRPr="00D33BAD" w:rsidRDefault="0008531B" w:rsidP="009028E0">
      <w:pPr>
        <w:pStyle w:val="Corpodetexto"/>
        <w:jc w:val="both"/>
        <w:rPr>
          <w:color w:val="000000" w:themeColor="text1"/>
        </w:rPr>
      </w:pPr>
    </w:p>
    <w:p w14:paraId="56AFCC71" w14:textId="77777777" w:rsidR="0008531B" w:rsidRPr="00D33BAD" w:rsidRDefault="0008531B" w:rsidP="009028E0">
      <w:pPr>
        <w:pStyle w:val="Corpodetexto"/>
        <w:jc w:val="both"/>
        <w:rPr>
          <w:color w:val="000000" w:themeColor="text1"/>
        </w:rPr>
      </w:pPr>
    </w:p>
    <w:p w14:paraId="3142FC92" w14:textId="77777777" w:rsidR="00AE664D" w:rsidRPr="00D33BAD" w:rsidRDefault="00AE664D"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lastRenderedPageBreak/>
        <w:t>ANEXO IV</w:t>
      </w:r>
      <w:r w:rsidR="001041D7" w:rsidRPr="00D33BAD">
        <w:rPr>
          <w:rFonts w:ascii="Arial" w:hAnsi="Arial" w:cs="Arial"/>
          <w:b w:val="0"/>
          <w:szCs w:val="24"/>
          <w:u w:val="single"/>
        </w:rPr>
        <w:t xml:space="preserve"> – </w:t>
      </w:r>
      <w:r w:rsidR="001C5496" w:rsidRPr="00D33BAD">
        <w:rPr>
          <w:rFonts w:ascii="Arial" w:hAnsi="Arial" w:cs="Arial"/>
          <w:b w:val="0"/>
          <w:szCs w:val="24"/>
          <w:u w:val="single"/>
        </w:rPr>
        <w:t>DECLARAÇÃO DE PLENO ATENDIMENTO AOS REQUISITOS DE HABILITAÇÃO</w:t>
      </w:r>
      <w:r w:rsidR="00607FDF" w:rsidRPr="00D33BAD">
        <w:rPr>
          <w:rFonts w:ascii="Arial" w:hAnsi="Arial" w:cs="Arial"/>
          <w:b w:val="0"/>
          <w:szCs w:val="24"/>
          <w:u w:val="single"/>
        </w:rPr>
        <w:t xml:space="preserve"> E CONDIÇÕES DE PARTICIPAÇÃO</w:t>
      </w:r>
    </w:p>
    <w:p w14:paraId="71E027A1" w14:textId="77777777" w:rsidR="001C5496" w:rsidRPr="00D33BAD" w:rsidRDefault="001C549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3F5D4D57" w14:textId="77777777" w:rsidR="001C5496" w:rsidRPr="00D33BAD" w:rsidRDefault="001C549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796CD433" w14:textId="77777777" w:rsidR="001C5496" w:rsidRPr="00D33BAD" w:rsidRDefault="001C5496" w:rsidP="009028E0">
      <w:pPr>
        <w:spacing w:after="0" w:line="240" w:lineRule="auto"/>
        <w:jc w:val="center"/>
        <w:rPr>
          <w:rFonts w:ascii="Arial" w:hAnsi="Arial" w:cs="Arial"/>
          <w:sz w:val="24"/>
          <w:szCs w:val="24"/>
          <w:u w:val="single"/>
        </w:rPr>
      </w:pPr>
    </w:p>
    <w:p w14:paraId="5F15A14F" w14:textId="77777777" w:rsidR="001C5496" w:rsidRPr="00D33BAD" w:rsidRDefault="001C5496" w:rsidP="009028E0">
      <w:pPr>
        <w:spacing w:after="0" w:line="240" w:lineRule="auto"/>
        <w:jc w:val="center"/>
        <w:rPr>
          <w:rFonts w:ascii="Arial" w:hAnsi="Arial" w:cs="Arial"/>
          <w:sz w:val="24"/>
          <w:szCs w:val="24"/>
          <w:u w:val="single"/>
        </w:rPr>
      </w:pPr>
    </w:p>
    <w:p w14:paraId="5BDA4C68" w14:textId="77777777" w:rsidR="001C5496" w:rsidRPr="00D33BAD" w:rsidRDefault="001C5496" w:rsidP="009028E0">
      <w:pPr>
        <w:spacing w:after="0" w:line="240" w:lineRule="auto"/>
        <w:jc w:val="center"/>
        <w:rPr>
          <w:rFonts w:ascii="Arial" w:hAnsi="Arial" w:cs="Arial"/>
          <w:sz w:val="24"/>
          <w:szCs w:val="24"/>
          <w:u w:val="single"/>
        </w:rPr>
      </w:pPr>
    </w:p>
    <w:p w14:paraId="60B22385" w14:textId="77777777" w:rsidR="001C5496" w:rsidRPr="00D33BAD" w:rsidRDefault="008B2613" w:rsidP="009028E0">
      <w:pPr>
        <w:pStyle w:val="Corpodetexto"/>
        <w:ind w:right="-285"/>
        <w:jc w:val="both"/>
      </w:pPr>
      <w:bookmarkStart w:id="4" w:name="_Hlk129857510"/>
      <w:r w:rsidRPr="00D33BAD">
        <w:rPr>
          <w:color w:val="000000" w:themeColor="text1"/>
        </w:rPr>
        <w:t>A</w:t>
      </w:r>
      <w:r w:rsidR="00BF0D54" w:rsidRPr="00D33BAD">
        <w:t xml:space="preserve"> empresa XXXXXXXXXXXXXXXXXXXXXXXXX, inscrita no CNPJ nº xxxxxxxxxxxxxxxx, sediada no endereço xxxxxxxxxxxxxxxxxxxxxxxxxxx</w:t>
      </w:r>
      <w:r w:rsidR="00BF0D54" w:rsidRPr="00D33BAD">
        <w:rPr>
          <w:color w:val="000000" w:themeColor="text1"/>
        </w:rPr>
        <w:t>, por meio de seu representante legal,</w:t>
      </w:r>
      <w:r w:rsidR="00607FDF" w:rsidRPr="00D33BAD">
        <w:t xml:space="preserve">DECLARA, sob as penalidades </w:t>
      </w:r>
      <w:r w:rsidR="00BF0D54" w:rsidRPr="00D33BAD">
        <w:t>cabíveis</w:t>
      </w:r>
      <w:r w:rsidR="00607FDF" w:rsidRPr="00D33BAD">
        <w:t>,</w:t>
      </w:r>
      <w:bookmarkEnd w:id="4"/>
      <w:r w:rsidR="001C5496" w:rsidRPr="00D33BAD">
        <w:t xml:space="preserve">ter conhecimento do Edital de </w:t>
      </w:r>
      <w:r w:rsidR="00F9322A" w:rsidRPr="00D33BAD">
        <w:t>Pregão</w:t>
      </w:r>
      <w:r w:rsidR="001C5496" w:rsidRPr="00D33BAD">
        <w:t xml:space="preserve"> Eletrônic</w:t>
      </w:r>
      <w:r w:rsidR="00F9322A" w:rsidRPr="00D33BAD">
        <w:t>o</w:t>
      </w:r>
      <w:r w:rsidR="001C5496" w:rsidRPr="00D33BAD">
        <w:t xml:space="preserve">nº xxx/xxxx e que atende plenamente todos os requisitos de habilitação </w:t>
      </w:r>
      <w:r w:rsidR="00607FDF" w:rsidRPr="00D33BAD">
        <w:t xml:space="preserve">e condições de participação </w:t>
      </w:r>
      <w:r w:rsidR="001C5496" w:rsidRPr="00D33BAD">
        <w:t>desta licitação e também a Lei de Licitações nº 14.133/2021, não havendo nada que nos desabone.</w:t>
      </w:r>
    </w:p>
    <w:p w14:paraId="2D099B2E" w14:textId="77777777" w:rsidR="00BF0D54" w:rsidRPr="00D33BAD" w:rsidRDefault="00BF0D54" w:rsidP="009028E0">
      <w:pPr>
        <w:pStyle w:val="Corpodetexto"/>
        <w:ind w:right="-285"/>
        <w:jc w:val="both"/>
      </w:pPr>
    </w:p>
    <w:p w14:paraId="649302D5" w14:textId="77777777" w:rsidR="00BF0D54" w:rsidRPr="00D33BAD" w:rsidRDefault="00BF0D54" w:rsidP="009028E0">
      <w:pPr>
        <w:pStyle w:val="Corpodetexto"/>
        <w:ind w:right="-285"/>
        <w:jc w:val="both"/>
      </w:pPr>
    </w:p>
    <w:p w14:paraId="76E09E63" w14:textId="77777777" w:rsidR="00AE664D" w:rsidRPr="00D33BAD" w:rsidRDefault="00AE664D" w:rsidP="009028E0">
      <w:pPr>
        <w:pStyle w:val="Corpodetexto"/>
        <w:jc w:val="both"/>
        <w:rPr>
          <w:lang w:val="pt-BR"/>
        </w:rPr>
      </w:pPr>
    </w:p>
    <w:p w14:paraId="22292338" w14:textId="77777777" w:rsidR="00AE664D" w:rsidRPr="00D33BAD" w:rsidRDefault="00CA2A5C" w:rsidP="009028E0">
      <w:pPr>
        <w:pStyle w:val="Corpodetexto"/>
        <w:jc w:val="center"/>
      </w:pPr>
      <w:r w:rsidRPr="00D33BAD">
        <w:t>SÃO FRANCISCO DE ITABAPOANA R/J</w:t>
      </w:r>
      <w:r w:rsidR="00AE664D" w:rsidRPr="00D33BAD">
        <w:t>, _____ de _____________ de _____.</w:t>
      </w:r>
    </w:p>
    <w:p w14:paraId="1F38DA83" w14:textId="77777777" w:rsidR="00AE664D" w:rsidRPr="00D33BAD" w:rsidRDefault="00AE664D" w:rsidP="009028E0">
      <w:pPr>
        <w:pStyle w:val="Corpodetexto"/>
        <w:jc w:val="center"/>
      </w:pPr>
    </w:p>
    <w:p w14:paraId="63238BC9" w14:textId="77777777" w:rsidR="00AE664D" w:rsidRPr="00D33BAD" w:rsidRDefault="00AE664D" w:rsidP="009028E0">
      <w:pPr>
        <w:pStyle w:val="Corpodetexto"/>
        <w:jc w:val="center"/>
      </w:pPr>
    </w:p>
    <w:p w14:paraId="65B680B3" w14:textId="77777777" w:rsidR="00AE664D" w:rsidRPr="00D33BAD" w:rsidRDefault="00AE664D" w:rsidP="009028E0">
      <w:pPr>
        <w:pStyle w:val="Corpodetexto"/>
        <w:jc w:val="center"/>
      </w:pPr>
    </w:p>
    <w:p w14:paraId="25743556" w14:textId="77777777" w:rsidR="00AE664D" w:rsidRPr="00D33BAD" w:rsidRDefault="00AE664D" w:rsidP="009028E0">
      <w:pPr>
        <w:pStyle w:val="Corpodetexto"/>
        <w:jc w:val="center"/>
      </w:pPr>
      <w:r w:rsidRPr="00D33BAD">
        <w:t>___________________________________________________</w:t>
      </w:r>
    </w:p>
    <w:p w14:paraId="762EE3B4" w14:textId="77777777" w:rsidR="00613790" w:rsidRPr="00D33BAD" w:rsidRDefault="00613790" w:rsidP="009028E0">
      <w:pPr>
        <w:pStyle w:val="Corpodetexto"/>
        <w:ind w:right="-284"/>
        <w:jc w:val="center"/>
      </w:pPr>
      <w:r w:rsidRPr="00D33BAD">
        <w:t>EMPRESA</w:t>
      </w:r>
    </w:p>
    <w:p w14:paraId="7FE26AD2" w14:textId="77777777" w:rsidR="00613790" w:rsidRPr="00D33BAD" w:rsidRDefault="00613790" w:rsidP="009028E0">
      <w:pPr>
        <w:pStyle w:val="Corpodetexto"/>
        <w:ind w:right="-284"/>
        <w:jc w:val="center"/>
      </w:pPr>
      <w:r w:rsidRPr="00D33BAD">
        <w:t>REPRESENTANTE LEGAL DA EMPRESA</w:t>
      </w:r>
    </w:p>
    <w:p w14:paraId="2C28F300" w14:textId="77777777" w:rsidR="00613790" w:rsidRPr="00D33BAD" w:rsidRDefault="00613790" w:rsidP="009028E0">
      <w:pPr>
        <w:pStyle w:val="Corpodetexto"/>
        <w:ind w:right="-284"/>
        <w:jc w:val="center"/>
      </w:pPr>
      <w:r w:rsidRPr="00D33BAD">
        <w:t>(Nome, cargo e carimbo da empresa)</w:t>
      </w:r>
    </w:p>
    <w:p w14:paraId="39FF1274" w14:textId="77777777" w:rsidR="00AE664D" w:rsidRPr="00D33BAD" w:rsidRDefault="00AE664D" w:rsidP="009028E0">
      <w:pPr>
        <w:pStyle w:val="Corpodetexto"/>
        <w:jc w:val="both"/>
        <w:rPr>
          <w:color w:val="000000" w:themeColor="text1"/>
        </w:rPr>
      </w:pPr>
    </w:p>
    <w:p w14:paraId="0973C29D" w14:textId="77777777" w:rsidR="00AE664D" w:rsidRPr="00D33BAD" w:rsidRDefault="00AE664D" w:rsidP="009028E0">
      <w:pPr>
        <w:pStyle w:val="Corpodetexto"/>
        <w:jc w:val="both"/>
        <w:rPr>
          <w:color w:val="000000" w:themeColor="text1"/>
        </w:rPr>
      </w:pPr>
    </w:p>
    <w:p w14:paraId="38FDA5AD" w14:textId="77777777" w:rsidR="00AE664D" w:rsidRPr="00D33BAD" w:rsidRDefault="00AE664D" w:rsidP="009028E0">
      <w:pPr>
        <w:pStyle w:val="Corpodetexto"/>
        <w:jc w:val="both"/>
        <w:rPr>
          <w:color w:val="000000" w:themeColor="text1"/>
        </w:rPr>
      </w:pPr>
    </w:p>
    <w:p w14:paraId="75C9B0DE" w14:textId="77777777" w:rsidR="00AE664D" w:rsidRPr="00D33BAD" w:rsidRDefault="00AE664D" w:rsidP="009028E0">
      <w:pPr>
        <w:pStyle w:val="Corpodetexto"/>
        <w:jc w:val="both"/>
        <w:rPr>
          <w:color w:val="000000" w:themeColor="text1"/>
        </w:rPr>
      </w:pPr>
    </w:p>
    <w:p w14:paraId="55931861" w14:textId="77777777" w:rsidR="00AE664D" w:rsidRPr="00D33BAD" w:rsidRDefault="00AE664D" w:rsidP="009028E0">
      <w:pPr>
        <w:pStyle w:val="Corpodetexto"/>
        <w:jc w:val="both"/>
        <w:rPr>
          <w:color w:val="000000" w:themeColor="text1"/>
        </w:rPr>
      </w:pPr>
    </w:p>
    <w:p w14:paraId="071B1217" w14:textId="77777777" w:rsidR="00AE664D" w:rsidRPr="00D33BAD" w:rsidRDefault="00AE664D" w:rsidP="009028E0">
      <w:pPr>
        <w:pStyle w:val="Corpodetexto"/>
        <w:jc w:val="both"/>
        <w:rPr>
          <w:color w:val="000000" w:themeColor="text1"/>
        </w:rPr>
      </w:pPr>
    </w:p>
    <w:p w14:paraId="3491AF75" w14:textId="77777777" w:rsidR="00AE664D" w:rsidRPr="00D33BAD" w:rsidRDefault="00AE664D" w:rsidP="009028E0">
      <w:pPr>
        <w:pStyle w:val="Corpodetexto"/>
        <w:jc w:val="both"/>
        <w:rPr>
          <w:color w:val="000000" w:themeColor="text1"/>
        </w:rPr>
      </w:pPr>
    </w:p>
    <w:p w14:paraId="5404F0B2" w14:textId="77777777" w:rsidR="00AE664D" w:rsidRPr="00D33BAD" w:rsidRDefault="00AE664D" w:rsidP="009028E0">
      <w:pPr>
        <w:pStyle w:val="Corpodetexto"/>
        <w:jc w:val="both"/>
        <w:rPr>
          <w:color w:val="000000" w:themeColor="text1"/>
        </w:rPr>
      </w:pPr>
    </w:p>
    <w:p w14:paraId="5C92CAA8" w14:textId="77777777" w:rsidR="00AE664D" w:rsidRPr="00D33BAD" w:rsidRDefault="00AE664D" w:rsidP="009028E0">
      <w:pPr>
        <w:pStyle w:val="Corpodetexto"/>
        <w:jc w:val="both"/>
        <w:rPr>
          <w:color w:val="000000" w:themeColor="text1"/>
        </w:rPr>
      </w:pPr>
    </w:p>
    <w:p w14:paraId="067581C0" w14:textId="77777777" w:rsidR="00A359E2" w:rsidRPr="00D33BAD" w:rsidRDefault="00A359E2" w:rsidP="009028E0">
      <w:pPr>
        <w:pStyle w:val="Corpodetexto"/>
        <w:jc w:val="both"/>
        <w:rPr>
          <w:color w:val="000000" w:themeColor="text1"/>
        </w:rPr>
      </w:pPr>
    </w:p>
    <w:p w14:paraId="64FF59BF" w14:textId="77777777" w:rsidR="00F96E4F" w:rsidRPr="00D33BAD" w:rsidRDefault="00F96E4F" w:rsidP="009028E0">
      <w:pPr>
        <w:pStyle w:val="Corpodetexto"/>
        <w:jc w:val="both"/>
        <w:rPr>
          <w:color w:val="000000" w:themeColor="text1"/>
        </w:rPr>
      </w:pPr>
    </w:p>
    <w:p w14:paraId="3322DAAA" w14:textId="77777777" w:rsidR="00F96E4F" w:rsidRPr="00D33BAD" w:rsidRDefault="00F96E4F" w:rsidP="009028E0">
      <w:pPr>
        <w:pStyle w:val="Corpodetexto"/>
        <w:jc w:val="both"/>
        <w:rPr>
          <w:color w:val="000000" w:themeColor="text1"/>
        </w:rPr>
      </w:pPr>
    </w:p>
    <w:p w14:paraId="5B2B8346" w14:textId="77777777" w:rsidR="00F96E4F" w:rsidRPr="00D33BAD" w:rsidRDefault="00F96E4F" w:rsidP="009028E0">
      <w:pPr>
        <w:pStyle w:val="Corpodetexto"/>
        <w:jc w:val="both"/>
        <w:rPr>
          <w:color w:val="000000" w:themeColor="text1"/>
        </w:rPr>
      </w:pPr>
    </w:p>
    <w:p w14:paraId="2F57F444" w14:textId="77777777" w:rsidR="00F96E4F" w:rsidRPr="00D33BAD" w:rsidRDefault="00F96E4F" w:rsidP="009028E0">
      <w:pPr>
        <w:pStyle w:val="Corpodetexto"/>
        <w:jc w:val="both"/>
        <w:rPr>
          <w:color w:val="000000" w:themeColor="text1"/>
        </w:rPr>
      </w:pPr>
    </w:p>
    <w:p w14:paraId="5C429464" w14:textId="77777777" w:rsidR="00F96E4F" w:rsidRPr="00D33BAD" w:rsidRDefault="00F96E4F" w:rsidP="009028E0">
      <w:pPr>
        <w:pStyle w:val="Corpodetexto"/>
        <w:jc w:val="both"/>
        <w:rPr>
          <w:color w:val="000000" w:themeColor="text1"/>
        </w:rPr>
      </w:pPr>
    </w:p>
    <w:p w14:paraId="0143A94F" w14:textId="77777777" w:rsidR="00F96E4F" w:rsidRPr="00D33BAD" w:rsidRDefault="00F96E4F" w:rsidP="009028E0">
      <w:pPr>
        <w:pStyle w:val="Corpodetexto"/>
        <w:jc w:val="both"/>
        <w:rPr>
          <w:color w:val="000000" w:themeColor="text1"/>
        </w:rPr>
      </w:pPr>
    </w:p>
    <w:p w14:paraId="1BC2DB2C" w14:textId="77777777" w:rsidR="00F96E4F" w:rsidRPr="00D33BAD" w:rsidRDefault="00F96E4F" w:rsidP="009028E0">
      <w:pPr>
        <w:pStyle w:val="Corpodetexto"/>
        <w:jc w:val="both"/>
        <w:rPr>
          <w:color w:val="000000" w:themeColor="text1"/>
        </w:rPr>
      </w:pPr>
    </w:p>
    <w:p w14:paraId="1D5EE58E" w14:textId="77777777" w:rsidR="00F96E4F" w:rsidRPr="00D33BAD" w:rsidRDefault="00F96E4F" w:rsidP="009028E0">
      <w:pPr>
        <w:pStyle w:val="Corpodetexto"/>
        <w:jc w:val="both"/>
        <w:rPr>
          <w:color w:val="000000" w:themeColor="text1"/>
        </w:rPr>
      </w:pPr>
    </w:p>
    <w:p w14:paraId="5C992AE6" w14:textId="77777777" w:rsidR="00F96E4F" w:rsidRPr="00D33BAD" w:rsidRDefault="00F96E4F" w:rsidP="009028E0">
      <w:pPr>
        <w:pStyle w:val="Corpodetexto"/>
        <w:jc w:val="both"/>
        <w:rPr>
          <w:color w:val="000000" w:themeColor="text1"/>
        </w:rPr>
      </w:pPr>
    </w:p>
    <w:p w14:paraId="7B0FA57C" w14:textId="77777777" w:rsidR="00F96E4F" w:rsidRPr="00D33BAD" w:rsidRDefault="00F96E4F" w:rsidP="009028E0">
      <w:pPr>
        <w:pStyle w:val="Corpodetexto"/>
        <w:jc w:val="both"/>
        <w:rPr>
          <w:color w:val="000000" w:themeColor="text1"/>
        </w:rPr>
      </w:pPr>
    </w:p>
    <w:p w14:paraId="224C8C2C" w14:textId="77777777" w:rsidR="00A359E2" w:rsidRPr="00D33BAD" w:rsidRDefault="00A359E2" w:rsidP="009028E0">
      <w:pPr>
        <w:pStyle w:val="Corpodetexto"/>
        <w:jc w:val="both"/>
        <w:rPr>
          <w:color w:val="000000" w:themeColor="text1"/>
        </w:rPr>
      </w:pPr>
    </w:p>
    <w:p w14:paraId="6DAA2CDA" w14:textId="77777777" w:rsidR="003622B6" w:rsidRPr="00D33BAD" w:rsidRDefault="003622B6" w:rsidP="009028E0">
      <w:pPr>
        <w:pStyle w:val="Corpodetexto"/>
        <w:jc w:val="both"/>
        <w:rPr>
          <w:color w:val="000000" w:themeColor="text1"/>
        </w:rPr>
      </w:pPr>
    </w:p>
    <w:p w14:paraId="3487A23B" w14:textId="77777777" w:rsidR="001C5496" w:rsidRPr="00D33BAD" w:rsidRDefault="00AE664D" w:rsidP="009028E0">
      <w:pPr>
        <w:pStyle w:val="Ttulo1"/>
        <w:spacing w:before="0" w:line="240" w:lineRule="auto"/>
        <w:jc w:val="center"/>
        <w:rPr>
          <w:rFonts w:ascii="Arial" w:hAnsi="Arial" w:cs="Arial"/>
          <w:b w:val="0"/>
          <w:bCs/>
          <w:szCs w:val="24"/>
          <w:u w:val="single"/>
        </w:rPr>
      </w:pPr>
      <w:r w:rsidRPr="00D33BAD">
        <w:rPr>
          <w:rFonts w:ascii="Arial" w:hAnsi="Arial" w:cs="Arial"/>
          <w:b w:val="0"/>
          <w:szCs w:val="24"/>
          <w:u w:val="single"/>
        </w:rPr>
        <w:lastRenderedPageBreak/>
        <w:t>ANEXO V</w:t>
      </w:r>
      <w:r w:rsidR="001C5496" w:rsidRPr="00D33BAD">
        <w:rPr>
          <w:rFonts w:ascii="Arial" w:hAnsi="Arial" w:cs="Arial"/>
          <w:b w:val="0"/>
          <w:szCs w:val="24"/>
          <w:u w:val="single"/>
        </w:rPr>
        <w:t xml:space="preserve"> – </w:t>
      </w:r>
      <w:r w:rsidR="001C5496" w:rsidRPr="00D33BAD">
        <w:rPr>
          <w:rFonts w:ascii="Arial" w:hAnsi="Arial" w:cs="Arial"/>
          <w:b w:val="0"/>
          <w:bCs/>
          <w:szCs w:val="24"/>
          <w:u w:val="single"/>
        </w:rPr>
        <w:t>DECLARAÇÃO DE QUE A EMPRESA NÃO POSSUI MENORES DE IDADE NO SEU QUADRO FUNCIONAL</w:t>
      </w:r>
    </w:p>
    <w:p w14:paraId="52676ECD"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65127F3E"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11A86663" w14:textId="77777777" w:rsidR="001C5496" w:rsidRPr="00D33BAD" w:rsidRDefault="001C5496" w:rsidP="009028E0">
      <w:pPr>
        <w:spacing w:after="0" w:line="240" w:lineRule="auto"/>
        <w:rPr>
          <w:rFonts w:ascii="Arial" w:hAnsi="Arial" w:cs="Arial"/>
          <w:sz w:val="24"/>
          <w:szCs w:val="24"/>
        </w:rPr>
      </w:pPr>
    </w:p>
    <w:p w14:paraId="046C96EC" w14:textId="77777777" w:rsidR="00AE664D" w:rsidRPr="00D33BAD" w:rsidRDefault="00AE664D" w:rsidP="007F589E">
      <w:pPr>
        <w:pStyle w:val="TEXTO"/>
      </w:pPr>
    </w:p>
    <w:p w14:paraId="54E67CA0" w14:textId="77777777" w:rsidR="00AE664D" w:rsidRPr="00D33BAD" w:rsidRDefault="008B2613" w:rsidP="007F589E">
      <w:pPr>
        <w:pStyle w:val="TEXTO"/>
      </w:pPr>
      <w:r w:rsidRPr="00D33BAD">
        <w:t>A</w:t>
      </w:r>
      <w:r w:rsidR="00013DFB" w:rsidRPr="00D33BAD">
        <w:t xml:space="preserve"> empresa XXXXXXXXXXXXXXXXXXXXXXXXX, inscrita no CNPJ nº xxxxxxxxxxxxxxxx, sediada no endereço xxxxxxxxxxxxxxxxxxxxxxxxxxx, por meio de seu representante legal, DECLARA, sob as penalidades cabíveis, </w:t>
      </w:r>
      <w:r w:rsidR="001C5496" w:rsidRPr="00D33BAD">
        <w:t xml:space="preserve">que não  possui no seu quadro de funcionários, trabalhador menor de 18 (dezoito) anos atuando em trabalho noturno, perigoso ou insalubre e menor de 16 (dezesseis) anos atuando em qualquer trabalho, salvo na condição de aprendiz, </w:t>
      </w:r>
      <w:r w:rsidR="004F6928" w:rsidRPr="00D33BAD">
        <w:t>a partir de 14 (quatorze) anos.</w:t>
      </w:r>
    </w:p>
    <w:p w14:paraId="2947FC5D" w14:textId="77777777" w:rsidR="00AE664D" w:rsidRPr="00D33BAD" w:rsidRDefault="00AE664D" w:rsidP="007F589E">
      <w:pPr>
        <w:pStyle w:val="TEXTO"/>
      </w:pPr>
    </w:p>
    <w:p w14:paraId="49A94763" w14:textId="77777777" w:rsidR="00655B26" w:rsidRPr="00D33BAD" w:rsidRDefault="00655B26" w:rsidP="007F589E">
      <w:pPr>
        <w:pStyle w:val="TEXTO"/>
      </w:pPr>
    </w:p>
    <w:p w14:paraId="7E24855E" w14:textId="77777777" w:rsidR="00AE664D" w:rsidRPr="00D33BAD" w:rsidRDefault="00CA2A5C" w:rsidP="009028E0">
      <w:pPr>
        <w:pStyle w:val="Corpodetexto"/>
        <w:ind w:right="-284"/>
        <w:jc w:val="center"/>
      </w:pPr>
      <w:r w:rsidRPr="00D33BAD">
        <w:t>SÃO FRANCISCO DE ITABAPOANA R/J</w:t>
      </w:r>
      <w:r w:rsidR="00AE664D" w:rsidRPr="00D33BAD">
        <w:t>, ______de ____________de _____.</w:t>
      </w:r>
    </w:p>
    <w:p w14:paraId="5A1D5046" w14:textId="77777777" w:rsidR="00AE664D" w:rsidRPr="00D33BAD" w:rsidRDefault="00AE664D" w:rsidP="007F589E">
      <w:pPr>
        <w:pStyle w:val="TEXTO"/>
      </w:pPr>
    </w:p>
    <w:p w14:paraId="319D6147" w14:textId="77777777" w:rsidR="00655B26" w:rsidRPr="00D33BAD" w:rsidRDefault="00655B26" w:rsidP="007F589E">
      <w:pPr>
        <w:pStyle w:val="TEXTO"/>
      </w:pPr>
    </w:p>
    <w:p w14:paraId="7DA99E15" w14:textId="77777777" w:rsidR="00655B26" w:rsidRPr="00D33BAD" w:rsidRDefault="00655B26" w:rsidP="007F589E">
      <w:pPr>
        <w:pStyle w:val="TEXTO"/>
      </w:pPr>
    </w:p>
    <w:p w14:paraId="6F227BCB" w14:textId="77777777" w:rsidR="00AE664D" w:rsidRPr="00D33BAD" w:rsidRDefault="00AE664D" w:rsidP="009028E0">
      <w:pPr>
        <w:pStyle w:val="Corpodetexto"/>
        <w:ind w:right="-284"/>
        <w:jc w:val="center"/>
      </w:pPr>
      <w:r w:rsidRPr="00D33BAD">
        <w:t>_______________________________________________</w:t>
      </w:r>
    </w:p>
    <w:p w14:paraId="18F417CE" w14:textId="77777777" w:rsidR="00613790" w:rsidRPr="00D33BAD" w:rsidRDefault="00613790" w:rsidP="009028E0">
      <w:pPr>
        <w:pStyle w:val="Corpodetexto"/>
        <w:ind w:right="-284"/>
        <w:jc w:val="center"/>
      </w:pPr>
      <w:r w:rsidRPr="00D33BAD">
        <w:t>EMPRESA</w:t>
      </w:r>
    </w:p>
    <w:p w14:paraId="6741F374" w14:textId="77777777" w:rsidR="00613790" w:rsidRPr="00D33BAD" w:rsidRDefault="00613790" w:rsidP="009028E0">
      <w:pPr>
        <w:pStyle w:val="Corpodetexto"/>
        <w:ind w:right="-284"/>
        <w:jc w:val="center"/>
      </w:pPr>
      <w:r w:rsidRPr="00D33BAD">
        <w:t>REPRESENTANTE LEGAL DA EMPRESA</w:t>
      </w:r>
    </w:p>
    <w:p w14:paraId="68259D21" w14:textId="77777777" w:rsidR="00613790" w:rsidRPr="00D33BAD" w:rsidRDefault="00613790" w:rsidP="009028E0">
      <w:pPr>
        <w:pStyle w:val="Corpodetexto"/>
        <w:ind w:right="-284"/>
        <w:jc w:val="center"/>
      </w:pPr>
      <w:r w:rsidRPr="00D33BAD">
        <w:t>(Nome, cargo e carimbo da empresa)</w:t>
      </w:r>
    </w:p>
    <w:p w14:paraId="0609DBB9" w14:textId="77777777" w:rsidR="00AE664D" w:rsidRPr="00D33BAD" w:rsidRDefault="00AE664D" w:rsidP="009028E0">
      <w:pPr>
        <w:pStyle w:val="Corpodetexto"/>
        <w:ind w:right="-285"/>
        <w:jc w:val="both"/>
      </w:pPr>
    </w:p>
    <w:p w14:paraId="433F0ECA" w14:textId="77777777" w:rsidR="00AE664D" w:rsidRPr="00D33BAD" w:rsidRDefault="00AE664D" w:rsidP="009028E0">
      <w:pPr>
        <w:pStyle w:val="Corpodetexto"/>
        <w:ind w:right="-285"/>
        <w:jc w:val="both"/>
      </w:pPr>
    </w:p>
    <w:p w14:paraId="65273944" w14:textId="77777777" w:rsidR="00AE664D" w:rsidRPr="00D33BAD" w:rsidRDefault="00AE664D" w:rsidP="009028E0">
      <w:pPr>
        <w:pStyle w:val="Corpodetexto"/>
        <w:ind w:right="-285"/>
        <w:jc w:val="both"/>
      </w:pPr>
    </w:p>
    <w:p w14:paraId="2CCCD666" w14:textId="77777777" w:rsidR="00AE664D" w:rsidRPr="00D33BAD" w:rsidRDefault="00AE664D" w:rsidP="009028E0">
      <w:pPr>
        <w:pStyle w:val="Corpodetexto"/>
        <w:ind w:right="-285"/>
        <w:jc w:val="both"/>
      </w:pPr>
    </w:p>
    <w:p w14:paraId="4949C1B9" w14:textId="77777777" w:rsidR="00AE664D" w:rsidRPr="00D33BAD" w:rsidRDefault="00AE664D" w:rsidP="009028E0">
      <w:pPr>
        <w:pStyle w:val="Corpodetexto"/>
        <w:ind w:right="-285"/>
        <w:jc w:val="both"/>
      </w:pPr>
    </w:p>
    <w:p w14:paraId="2D99B8AA" w14:textId="77777777" w:rsidR="00AE664D" w:rsidRPr="00D33BAD" w:rsidRDefault="00AE664D" w:rsidP="009028E0">
      <w:pPr>
        <w:pStyle w:val="Corpodetexto"/>
        <w:ind w:right="-285"/>
        <w:jc w:val="both"/>
      </w:pPr>
    </w:p>
    <w:p w14:paraId="7D4E1F28" w14:textId="77777777" w:rsidR="00AE664D" w:rsidRPr="00D33BAD" w:rsidRDefault="00AE664D" w:rsidP="009028E0">
      <w:pPr>
        <w:pStyle w:val="Corpodetexto"/>
        <w:ind w:right="-285"/>
        <w:jc w:val="both"/>
      </w:pPr>
    </w:p>
    <w:p w14:paraId="390E33B9" w14:textId="77777777" w:rsidR="00655B26" w:rsidRPr="00D33BAD" w:rsidRDefault="00655B26" w:rsidP="009028E0">
      <w:pPr>
        <w:pStyle w:val="Corpodetexto"/>
        <w:ind w:right="-285"/>
        <w:jc w:val="both"/>
      </w:pPr>
    </w:p>
    <w:p w14:paraId="70E31326" w14:textId="77777777" w:rsidR="00655B26" w:rsidRPr="00D33BAD" w:rsidRDefault="00655B26" w:rsidP="009028E0">
      <w:pPr>
        <w:pStyle w:val="Corpodetexto"/>
        <w:ind w:right="-285"/>
        <w:jc w:val="both"/>
      </w:pPr>
    </w:p>
    <w:p w14:paraId="52629BEE" w14:textId="77777777" w:rsidR="00655B26" w:rsidRPr="00D33BAD" w:rsidRDefault="00655B26" w:rsidP="009028E0">
      <w:pPr>
        <w:pStyle w:val="Corpodetexto"/>
        <w:ind w:right="-285"/>
        <w:jc w:val="both"/>
      </w:pPr>
    </w:p>
    <w:p w14:paraId="2C04CE82" w14:textId="77777777" w:rsidR="00655B26" w:rsidRPr="00D33BAD" w:rsidRDefault="00655B26" w:rsidP="009028E0">
      <w:pPr>
        <w:pStyle w:val="Corpodetexto"/>
        <w:ind w:right="-285"/>
        <w:jc w:val="both"/>
      </w:pPr>
    </w:p>
    <w:p w14:paraId="4F730AEC" w14:textId="77777777" w:rsidR="00655B26" w:rsidRPr="00D33BAD" w:rsidRDefault="00655B26" w:rsidP="009028E0">
      <w:pPr>
        <w:pStyle w:val="Corpodetexto"/>
        <w:ind w:right="-285"/>
        <w:jc w:val="both"/>
      </w:pPr>
    </w:p>
    <w:p w14:paraId="0B76D455" w14:textId="77777777" w:rsidR="00655B26" w:rsidRPr="00D33BAD" w:rsidRDefault="00655B26" w:rsidP="009028E0">
      <w:pPr>
        <w:pStyle w:val="Corpodetexto"/>
        <w:ind w:right="-285"/>
        <w:jc w:val="both"/>
      </w:pPr>
    </w:p>
    <w:p w14:paraId="68BC7720" w14:textId="77777777" w:rsidR="00655B26" w:rsidRPr="00D33BAD" w:rsidRDefault="00655B26" w:rsidP="009028E0">
      <w:pPr>
        <w:pStyle w:val="Corpodetexto"/>
        <w:ind w:right="-285"/>
        <w:jc w:val="both"/>
      </w:pPr>
    </w:p>
    <w:p w14:paraId="2132F3F3" w14:textId="77777777" w:rsidR="00A359E2" w:rsidRPr="00D33BAD" w:rsidRDefault="00A359E2" w:rsidP="009028E0">
      <w:pPr>
        <w:pStyle w:val="Corpodetexto"/>
        <w:ind w:right="-285"/>
        <w:jc w:val="both"/>
      </w:pPr>
    </w:p>
    <w:p w14:paraId="3AC56547" w14:textId="77777777" w:rsidR="00A359E2" w:rsidRPr="00D33BAD" w:rsidRDefault="00A359E2" w:rsidP="009028E0">
      <w:pPr>
        <w:pStyle w:val="Corpodetexto"/>
        <w:ind w:right="-285"/>
        <w:jc w:val="both"/>
      </w:pPr>
    </w:p>
    <w:p w14:paraId="41CB30E1" w14:textId="77777777" w:rsidR="00A359E2" w:rsidRPr="00D33BAD" w:rsidRDefault="00A359E2" w:rsidP="009028E0">
      <w:pPr>
        <w:pStyle w:val="Corpodetexto"/>
        <w:ind w:right="-285"/>
        <w:jc w:val="both"/>
      </w:pPr>
    </w:p>
    <w:p w14:paraId="2B1F0AA5" w14:textId="77777777" w:rsidR="002E2E49" w:rsidRPr="00D33BAD" w:rsidRDefault="002E2E49" w:rsidP="009028E0">
      <w:pPr>
        <w:pStyle w:val="Corpodetexto"/>
        <w:ind w:right="-285"/>
        <w:jc w:val="both"/>
      </w:pPr>
    </w:p>
    <w:p w14:paraId="60E82CCA" w14:textId="77777777" w:rsidR="002E2E49" w:rsidRPr="00D33BAD" w:rsidRDefault="002E2E49" w:rsidP="009028E0">
      <w:pPr>
        <w:pStyle w:val="Corpodetexto"/>
        <w:ind w:right="-285"/>
        <w:jc w:val="both"/>
      </w:pPr>
    </w:p>
    <w:p w14:paraId="460B1AD9" w14:textId="77777777" w:rsidR="002E2E49" w:rsidRPr="00D33BAD" w:rsidRDefault="002E2E49" w:rsidP="009028E0">
      <w:pPr>
        <w:pStyle w:val="Corpodetexto"/>
        <w:ind w:right="-285"/>
        <w:jc w:val="both"/>
      </w:pPr>
    </w:p>
    <w:p w14:paraId="3311CC07" w14:textId="77777777" w:rsidR="002E2E49" w:rsidRPr="00D33BAD" w:rsidRDefault="002E2E49" w:rsidP="009028E0">
      <w:pPr>
        <w:pStyle w:val="Corpodetexto"/>
        <w:ind w:right="-285"/>
        <w:jc w:val="both"/>
      </w:pPr>
    </w:p>
    <w:p w14:paraId="4CCCF02D" w14:textId="77777777" w:rsidR="002E2E49" w:rsidRPr="00D33BAD" w:rsidRDefault="002E2E49" w:rsidP="009028E0">
      <w:pPr>
        <w:pStyle w:val="Corpodetexto"/>
        <w:ind w:right="-285"/>
        <w:jc w:val="both"/>
      </w:pPr>
    </w:p>
    <w:p w14:paraId="6D26BAB2" w14:textId="77777777" w:rsidR="00A359E2" w:rsidRPr="00D33BAD" w:rsidRDefault="00A359E2" w:rsidP="009028E0">
      <w:pPr>
        <w:pStyle w:val="Corpodetexto"/>
        <w:ind w:right="-285"/>
        <w:jc w:val="both"/>
      </w:pPr>
    </w:p>
    <w:p w14:paraId="01D54264" w14:textId="77777777" w:rsidR="00565426" w:rsidRPr="00D33BAD" w:rsidRDefault="00565426" w:rsidP="009028E0">
      <w:pPr>
        <w:pStyle w:val="Corpodetexto"/>
        <w:ind w:right="-285"/>
        <w:jc w:val="both"/>
      </w:pPr>
    </w:p>
    <w:p w14:paraId="6D60B664" w14:textId="77777777" w:rsidR="00AE664D" w:rsidRPr="00D33BAD" w:rsidRDefault="00AE664D" w:rsidP="009028E0">
      <w:pPr>
        <w:pStyle w:val="Ttulo1"/>
        <w:spacing w:before="0" w:line="240" w:lineRule="auto"/>
        <w:jc w:val="center"/>
        <w:rPr>
          <w:rFonts w:ascii="Arial" w:eastAsia="Times New Roman" w:hAnsi="Arial" w:cs="Arial"/>
          <w:b w:val="0"/>
          <w:szCs w:val="24"/>
          <w:u w:val="single"/>
        </w:rPr>
      </w:pPr>
      <w:r w:rsidRPr="00D33BAD">
        <w:rPr>
          <w:rFonts w:ascii="Arial" w:hAnsi="Arial" w:cs="Arial"/>
          <w:b w:val="0"/>
          <w:szCs w:val="24"/>
          <w:u w:val="single"/>
        </w:rPr>
        <w:t>ANEXO VI</w:t>
      </w:r>
      <w:r w:rsidR="00655B26" w:rsidRPr="00D33BAD">
        <w:rPr>
          <w:rFonts w:ascii="Arial" w:hAnsi="Arial" w:cs="Arial"/>
          <w:b w:val="0"/>
          <w:szCs w:val="24"/>
          <w:u w:val="single"/>
        </w:rPr>
        <w:t xml:space="preserve"> – </w:t>
      </w:r>
      <w:r w:rsidRPr="00D33BAD">
        <w:rPr>
          <w:rFonts w:ascii="Arial" w:hAnsi="Arial" w:cs="Arial"/>
          <w:b w:val="0"/>
          <w:bCs/>
          <w:szCs w:val="24"/>
          <w:u w:val="single"/>
        </w:rPr>
        <w:t>DECLARAÇÃO DE CUMPRIMENTO DE RESERVA DE CARGOS DO ART. 63, IV, DA LEI FEDERAL Nº 14.133/2021</w:t>
      </w:r>
    </w:p>
    <w:p w14:paraId="3241FFC9"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28FE8A54" w14:textId="77777777" w:rsidR="00655B26" w:rsidRPr="00D33BAD" w:rsidRDefault="00655B26"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480D76DB"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47958E31" w14:textId="77777777" w:rsidR="00A519FB" w:rsidRPr="00D33BAD" w:rsidRDefault="00A519FB" w:rsidP="009028E0">
      <w:pPr>
        <w:spacing w:after="0" w:line="240" w:lineRule="auto"/>
        <w:ind w:right="-285"/>
        <w:jc w:val="both"/>
        <w:rPr>
          <w:rFonts w:ascii="Arial" w:eastAsia="Times New Roman" w:hAnsi="Arial" w:cs="Arial"/>
          <w:sz w:val="24"/>
          <w:szCs w:val="24"/>
        </w:rPr>
      </w:pPr>
    </w:p>
    <w:p w14:paraId="4F7CD773"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036234F7" w14:textId="77777777" w:rsidR="00AE664D" w:rsidRPr="00D33BAD" w:rsidRDefault="008B2613"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w:t>
      </w:r>
      <w:r w:rsidR="00013DFB" w:rsidRPr="00D33BAD">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D33BAD">
        <w:rPr>
          <w:rFonts w:ascii="Arial" w:eastAsia="Times New Roman" w:hAnsi="Arial" w:cs="Arial"/>
          <w:sz w:val="24"/>
          <w:szCs w:val="24"/>
        </w:rPr>
        <w:t>que cumpr</w:t>
      </w:r>
      <w:r w:rsidRPr="00D33BAD">
        <w:rPr>
          <w:rFonts w:ascii="Arial" w:eastAsia="Times New Roman" w:hAnsi="Arial" w:cs="Arial"/>
          <w:sz w:val="24"/>
          <w:szCs w:val="24"/>
        </w:rPr>
        <w:t>e</w:t>
      </w:r>
      <w:r w:rsidR="00AE664D" w:rsidRPr="00D33BA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996A791"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53A75C96" w14:textId="77777777" w:rsidR="00A519FB" w:rsidRPr="00D33BAD" w:rsidRDefault="00A519FB" w:rsidP="009028E0">
      <w:pPr>
        <w:spacing w:after="0" w:line="240" w:lineRule="auto"/>
        <w:ind w:right="-285"/>
        <w:jc w:val="both"/>
        <w:rPr>
          <w:rFonts w:ascii="Arial" w:eastAsia="Times New Roman" w:hAnsi="Arial" w:cs="Arial"/>
          <w:sz w:val="24"/>
          <w:szCs w:val="24"/>
        </w:rPr>
      </w:pPr>
    </w:p>
    <w:p w14:paraId="5697CA72" w14:textId="77777777" w:rsidR="00AE664D"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_____________</w:t>
      </w:r>
      <w:r w:rsidR="00AE664D" w:rsidRPr="00D33BAD">
        <w:rPr>
          <w:rFonts w:ascii="Arial" w:eastAsia="Times New Roman" w:hAnsi="Arial" w:cs="Arial"/>
          <w:sz w:val="24"/>
          <w:szCs w:val="24"/>
        </w:rPr>
        <w:t>de _______.</w:t>
      </w:r>
    </w:p>
    <w:p w14:paraId="183E5D18" w14:textId="77777777" w:rsidR="00AE664D" w:rsidRPr="00D33BAD" w:rsidRDefault="00AE664D" w:rsidP="009028E0">
      <w:pPr>
        <w:spacing w:after="0" w:line="240" w:lineRule="auto"/>
        <w:ind w:right="-285"/>
        <w:jc w:val="center"/>
        <w:rPr>
          <w:rFonts w:ascii="Arial" w:eastAsia="Times New Roman" w:hAnsi="Arial" w:cs="Arial"/>
          <w:sz w:val="24"/>
          <w:szCs w:val="24"/>
        </w:rPr>
      </w:pPr>
    </w:p>
    <w:p w14:paraId="2B8627DA" w14:textId="77777777" w:rsidR="00A519FB" w:rsidRPr="00D33BAD" w:rsidRDefault="00A519FB" w:rsidP="009028E0">
      <w:pPr>
        <w:spacing w:after="0" w:line="240" w:lineRule="auto"/>
        <w:ind w:right="-285"/>
        <w:jc w:val="center"/>
        <w:rPr>
          <w:rFonts w:ascii="Arial" w:eastAsia="Times New Roman" w:hAnsi="Arial" w:cs="Arial"/>
          <w:sz w:val="24"/>
          <w:szCs w:val="24"/>
        </w:rPr>
      </w:pPr>
    </w:p>
    <w:p w14:paraId="54B3B0A2" w14:textId="77777777" w:rsidR="00A519FB" w:rsidRPr="00D33BAD" w:rsidRDefault="00A519FB" w:rsidP="009028E0">
      <w:pPr>
        <w:spacing w:after="0" w:line="240" w:lineRule="auto"/>
        <w:ind w:right="-285"/>
        <w:jc w:val="center"/>
        <w:rPr>
          <w:rFonts w:ascii="Arial" w:eastAsia="Times New Roman" w:hAnsi="Arial" w:cs="Arial"/>
          <w:sz w:val="24"/>
          <w:szCs w:val="24"/>
        </w:rPr>
      </w:pPr>
    </w:p>
    <w:p w14:paraId="0C8C19E9" w14:textId="77777777" w:rsidR="00AE664D" w:rsidRPr="00D33BAD" w:rsidRDefault="00AE664D" w:rsidP="009028E0">
      <w:pPr>
        <w:spacing w:after="0" w:line="240" w:lineRule="auto"/>
        <w:ind w:right="-284"/>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75CAB810" w14:textId="77777777" w:rsidR="00613790" w:rsidRPr="00D33BAD" w:rsidRDefault="00613790" w:rsidP="009028E0">
      <w:pPr>
        <w:pStyle w:val="Corpodetexto"/>
        <w:ind w:right="-284"/>
        <w:jc w:val="center"/>
      </w:pPr>
      <w:r w:rsidRPr="00D33BAD">
        <w:t>EMPRESA</w:t>
      </w:r>
    </w:p>
    <w:p w14:paraId="7D043565" w14:textId="77777777" w:rsidR="00613790" w:rsidRPr="00D33BAD" w:rsidRDefault="00613790" w:rsidP="009028E0">
      <w:pPr>
        <w:pStyle w:val="Corpodetexto"/>
        <w:ind w:right="-284"/>
        <w:jc w:val="center"/>
      </w:pPr>
      <w:r w:rsidRPr="00D33BAD">
        <w:t>REPRESENTANTE LEGAL DA EMPRESA</w:t>
      </w:r>
    </w:p>
    <w:p w14:paraId="25816000" w14:textId="77777777" w:rsidR="00613790" w:rsidRPr="00D33BAD" w:rsidRDefault="00613790" w:rsidP="009028E0">
      <w:pPr>
        <w:pStyle w:val="Corpodetexto"/>
        <w:ind w:right="-284"/>
        <w:jc w:val="center"/>
      </w:pPr>
      <w:r w:rsidRPr="00D33BAD">
        <w:t>(Nome, cargo e carimbo da empresa)</w:t>
      </w:r>
    </w:p>
    <w:p w14:paraId="6F4CA0A9" w14:textId="77777777" w:rsidR="00AE664D" w:rsidRPr="00D33BAD" w:rsidRDefault="00AE664D" w:rsidP="007F589E">
      <w:pPr>
        <w:pStyle w:val="TEXTO"/>
        <w:rPr>
          <w:lang w:val="pt-PT"/>
        </w:rPr>
      </w:pPr>
    </w:p>
    <w:p w14:paraId="69BC6A3B" w14:textId="77777777" w:rsidR="00AE664D" w:rsidRPr="00D33BAD" w:rsidRDefault="00AE664D" w:rsidP="007F589E">
      <w:pPr>
        <w:pStyle w:val="TEXTO"/>
      </w:pPr>
    </w:p>
    <w:p w14:paraId="7C443691" w14:textId="77777777" w:rsidR="00AE664D" w:rsidRPr="00D33BAD" w:rsidRDefault="00AE664D" w:rsidP="007F589E">
      <w:pPr>
        <w:pStyle w:val="TEXTO"/>
      </w:pPr>
    </w:p>
    <w:p w14:paraId="5FEE5069" w14:textId="77777777" w:rsidR="00AE664D" w:rsidRPr="00D33BAD" w:rsidRDefault="00AE664D" w:rsidP="007F589E">
      <w:pPr>
        <w:pStyle w:val="TEXTO"/>
      </w:pPr>
    </w:p>
    <w:p w14:paraId="548FB02C" w14:textId="77777777" w:rsidR="00AE664D" w:rsidRPr="00D33BAD" w:rsidRDefault="00AE664D" w:rsidP="007F589E">
      <w:pPr>
        <w:pStyle w:val="TEXTO"/>
      </w:pPr>
    </w:p>
    <w:p w14:paraId="276674A2" w14:textId="77777777" w:rsidR="00AE664D" w:rsidRPr="00D33BAD" w:rsidRDefault="00AE664D" w:rsidP="007F589E">
      <w:pPr>
        <w:pStyle w:val="TEXTO"/>
      </w:pPr>
    </w:p>
    <w:p w14:paraId="20952CDE" w14:textId="77777777" w:rsidR="00AE664D" w:rsidRPr="00D33BAD" w:rsidRDefault="00AE664D" w:rsidP="007F589E">
      <w:pPr>
        <w:pStyle w:val="TEXTO"/>
      </w:pPr>
    </w:p>
    <w:p w14:paraId="15E6F51A" w14:textId="77777777" w:rsidR="00AE664D" w:rsidRPr="00D33BAD" w:rsidRDefault="00AE664D" w:rsidP="007F589E">
      <w:pPr>
        <w:pStyle w:val="TEXTO"/>
      </w:pPr>
    </w:p>
    <w:p w14:paraId="58559F9D" w14:textId="77777777" w:rsidR="00AE664D" w:rsidRPr="00D33BAD" w:rsidRDefault="00AE664D" w:rsidP="007F589E">
      <w:pPr>
        <w:pStyle w:val="TEXTO"/>
      </w:pPr>
    </w:p>
    <w:p w14:paraId="67D93A93" w14:textId="77777777" w:rsidR="00AE664D" w:rsidRPr="00D33BAD" w:rsidRDefault="00AE664D" w:rsidP="007F589E">
      <w:pPr>
        <w:pStyle w:val="TEXTO"/>
      </w:pPr>
    </w:p>
    <w:p w14:paraId="13A912DD" w14:textId="77777777" w:rsidR="00A519FB" w:rsidRPr="00D33BAD" w:rsidRDefault="00A519FB" w:rsidP="007F589E">
      <w:pPr>
        <w:pStyle w:val="TEXTO"/>
      </w:pPr>
    </w:p>
    <w:p w14:paraId="58456C9E" w14:textId="77777777" w:rsidR="00A519FB" w:rsidRPr="00D33BAD" w:rsidRDefault="00A519FB" w:rsidP="007F589E">
      <w:pPr>
        <w:pStyle w:val="TEXTO"/>
      </w:pPr>
    </w:p>
    <w:p w14:paraId="7A64DC69" w14:textId="77777777" w:rsidR="00A519FB" w:rsidRPr="00D33BAD" w:rsidRDefault="00A519FB" w:rsidP="007F589E">
      <w:pPr>
        <w:pStyle w:val="TEXTO"/>
      </w:pPr>
    </w:p>
    <w:p w14:paraId="0A68A162" w14:textId="77777777" w:rsidR="00A519FB" w:rsidRPr="00D33BAD" w:rsidRDefault="00A519FB" w:rsidP="007F589E">
      <w:pPr>
        <w:pStyle w:val="TEXTO"/>
      </w:pPr>
    </w:p>
    <w:p w14:paraId="6B03DC2E" w14:textId="77777777" w:rsidR="00A519FB" w:rsidRPr="00D33BAD" w:rsidRDefault="00A519FB" w:rsidP="007F589E">
      <w:pPr>
        <w:pStyle w:val="TEXTO"/>
      </w:pPr>
    </w:p>
    <w:p w14:paraId="0E22B7AA" w14:textId="77777777" w:rsidR="00A519FB" w:rsidRPr="00D33BAD" w:rsidRDefault="00A519FB" w:rsidP="007F589E">
      <w:pPr>
        <w:pStyle w:val="TEXTO"/>
      </w:pPr>
    </w:p>
    <w:p w14:paraId="64ECBE69" w14:textId="77777777" w:rsidR="00A519FB" w:rsidRPr="00D33BAD" w:rsidRDefault="00A519FB" w:rsidP="007F589E">
      <w:pPr>
        <w:pStyle w:val="TEXTO"/>
      </w:pPr>
    </w:p>
    <w:p w14:paraId="6951B130" w14:textId="77777777" w:rsidR="00A519FB" w:rsidRPr="00D33BAD" w:rsidRDefault="00A519FB" w:rsidP="007F589E">
      <w:pPr>
        <w:pStyle w:val="TEXTO"/>
      </w:pPr>
    </w:p>
    <w:p w14:paraId="7E075F9E" w14:textId="77777777" w:rsidR="00A359E2" w:rsidRPr="00D33BAD" w:rsidRDefault="00A359E2" w:rsidP="007F589E">
      <w:pPr>
        <w:pStyle w:val="TEXTO"/>
      </w:pPr>
    </w:p>
    <w:p w14:paraId="7BEC20CA" w14:textId="77777777" w:rsidR="00A359E2" w:rsidRPr="00D33BAD" w:rsidRDefault="00A359E2" w:rsidP="007F589E">
      <w:pPr>
        <w:pStyle w:val="TEXTO"/>
      </w:pPr>
    </w:p>
    <w:p w14:paraId="2CB2D0E8" w14:textId="77777777" w:rsidR="003622B6" w:rsidRPr="00D33BAD" w:rsidRDefault="003622B6" w:rsidP="007F589E">
      <w:pPr>
        <w:pStyle w:val="TEXTO"/>
      </w:pPr>
    </w:p>
    <w:p w14:paraId="630520EE" w14:textId="77777777" w:rsidR="003622B6" w:rsidRPr="00D33BAD" w:rsidRDefault="003622B6" w:rsidP="007F589E">
      <w:pPr>
        <w:pStyle w:val="TEXTO"/>
      </w:pPr>
    </w:p>
    <w:p w14:paraId="56CD43B2" w14:textId="77777777" w:rsidR="003622B6" w:rsidRPr="00D33BAD" w:rsidRDefault="003622B6" w:rsidP="007F589E">
      <w:pPr>
        <w:pStyle w:val="TEXTO"/>
      </w:pPr>
    </w:p>
    <w:p w14:paraId="1BAAD976" w14:textId="77777777" w:rsidR="00AE664D" w:rsidRPr="00D33BAD" w:rsidRDefault="00AE664D"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 xml:space="preserve">ANEXO </w:t>
      </w:r>
      <w:r w:rsidR="008B2613" w:rsidRPr="00D33BAD">
        <w:rPr>
          <w:rFonts w:ascii="Arial" w:hAnsi="Arial" w:cs="Arial"/>
          <w:b w:val="0"/>
          <w:szCs w:val="24"/>
          <w:u w:val="single"/>
        </w:rPr>
        <w:t>VII – DECLARAÇÃO DE CUMPRIMENTO DO ART. 63 § 1º DA LEI FEDERAL Nº 14.133/2021</w:t>
      </w:r>
    </w:p>
    <w:p w14:paraId="04653686" w14:textId="77777777" w:rsidR="008B2613" w:rsidRPr="00D33BAD" w:rsidRDefault="008B2613"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39E95E10" w14:textId="77777777" w:rsidR="008B2613" w:rsidRPr="00D33BAD" w:rsidRDefault="008B2613"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48CA6C2C" w14:textId="77777777" w:rsidR="00AE664D" w:rsidRPr="00D33BAD" w:rsidRDefault="00AE664D" w:rsidP="007F589E">
      <w:pPr>
        <w:pStyle w:val="TEXTO"/>
      </w:pPr>
    </w:p>
    <w:p w14:paraId="18A49E17" w14:textId="77777777" w:rsidR="008B2613" w:rsidRPr="00D33BAD" w:rsidRDefault="008B2613" w:rsidP="007F589E">
      <w:pPr>
        <w:pStyle w:val="TEXTO"/>
      </w:pPr>
    </w:p>
    <w:p w14:paraId="7E51A47B" w14:textId="77777777" w:rsidR="00AE664D" w:rsidRPr="00D33BAD" w:rsidRDefault="008B2613"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D33BAD">
        <w:rPr>
          <w:rFonts w:ascii="Arial" w:eastAsia="Times New Roman" w:hAnsi="Arial" w:cs="Arial"/>
          <w:sz w:val="24"/>
          <w:szCs w:val="24"/>
        </w:rPr>
        <w:t>o</w:t>
      </w:r>
      <w:r w:rsidRPr="00D33BAD">
        <w:rPr>
          <w:rFonts w:ascii="Arial" w:eastAsia="Times New Roman" w:hAnsi="Arial" w:cs="Arial"/>
          <w:sz w:val="24"/>
          <w:szCs w:val="24"/>
        </w:rPr>
        <w:t xml:space="preserve"> art. 63</w:t>
      </w:r>
      <w:r w:rsidR="00613790" w:rsidRPr="00D33BAD">
        <w:rPr>
          <w:rFonts w:ascii="Arial" w:eastAsia="Times New Roman" w:hAnsi="Arial" w:cs="Arial"/>
          <w:sz w:val="24"/>
          <w:szCs w:val="24"/>
        </w:rPr>
        <w:t>, §1º</w:t>
      </w:r>
      <w:r w:rsidRPr="00D33BAD">
        <w:rPr>
          <w:rFonts w:ascii="Arial" w:eastAsia="Times New Roman" w:hAnsi="Arial" w:cs="Arial"/>
          <w:sz w:val="24"/>
          <w:szCs w:val="24"/>
        </w:rPr>
        <w:t xml:space="preserve"> da Lei Federal nº 14.133/2021, DECLARA</w:t>
      </w:r>
      <w:r w:rsidR="00AE664D" w:rsidRPr="00D33BAD">
        <w:rPr>
          <w:rFonts w:ascii="Arial" w:eastAsia="Times New Roman" w:hAnsi="Arial" w:cs="Arial"/>
          <w:sz w:val="24"/>
          <w:szCs w:val="24"/>
        </w:rPr>
        <w:t>,</w:t>
      </w:r>
      <w:r w:rsidR="001061B0" w:rsidRPr="00D33BAD">
        <w:rPr>
          <w:rFonts w:ascii="Arial" w:eastAsia="Times New Roman" w:hAnsi="Arial" w:cs="Arial"/>
          <w:sz w:val="24"/>
          <w:szCs w:val="24"/>
        </w:rPr>
        <w:t xml:space="preserve"> </w:t>
      </w:r>
      <w:r w:rsidR="00AE664D" w:rsidRPr="00D33BAD">
        <w:rPr>
          <w:rFonts w:ascii="Arial" w:eastAsia="Times New Roman" w:hAnsi="Arial" w:cs="Arial"/>
          <w:sz w:val="24"/>
          <w:szCs w:val="24"/>
        </w:rPr>
        <w:t xml:space="preserve">sob pena de desclassificação, que </w:t>
      </w:r>
      <w:r w:rsidRPr="00D33BAD">
        <w:rPr>
          <w:rFonts w:ascii="Arial" w:eastAsia="Times New Roman" w:hAnsi="Arial" w:cs="Arial"/>
          <w:sz w:val="24"/>
          <w:szCs w:val="24"/>
        </w:rPr>
        <w:t>a</w:t>
      </w:r>
      <w:r w:rsidR="00AE664D" w:rsidRPr="00D33BA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1FF181" w14:textId="77777777" w:rsidR="00AE664D" w:rsidRPr="00D33BAD" w:rsidRDefault="00AE664D" w:rsidP="009028E0">
      <w:pPr>
        <w:spacing w:after="0" w:line="240" w:lineRule="auto"/>
        <w:ind w:right="-285"/>
        <w:jc w:val="both"/>
        <w:rPr>
          <w:rFonts w:ascii="Arial" w:eastAsia="Times New Roman" w:hAnsi="Arial" w:cs="Arial"/>
          <w:sz w:val="24"/>
          <w:szCs w:val="24"/>
        </w:rPr>
      </w:pPr>
    </w:p>
    <w:p w14:paraId="6D80AE36"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7CA85156" w14:textId="77777777" w:rsidR="00AE664D"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_____________</w:t>
      </w:r>
      <w:r w:rsidR="00AE664D" w:rsidRPr="00D33BAD">
        <w:rPr>
          <w:rFonts w:ascii="Arial" w:eastAsia="Times New Roman" w:hAnsi="Arial" w:cs="Arial"/>
          <w:sz w:val="24"/>
          <w:szCs w:val="24"/>
        </w:rPr>
        <w:t>de _______.</w:t>
      </w:r>
    </w:p>
    <w:p w14:paraId="60455D08" w14:textId="77777777" w:rsidR="00AE664D" w:rsidRPr="00D33BAD" w:rsidRDefault="00AE664D" w:rsidP="009028E0">
      <w:pPr>
        <w:spacing w:after="0" w:line="240" w:lineRule="auto"/>
        <w:ind w:right="-285"/>
        <w:jc w:val="center"/>
        <w:rPr>
          <w:rFonts w:ascii="Arial" w:eastAsia="Times New Roman" w:hAnsi="Arial" w:cs="Arial"/>
          <w:sz w:val="24"/>
          <w:szCs w:val="24"/>
        </w:rPr>
      </w:pPr>
    </w:p>
    <w:p w14:paraId="600EE16F"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35EB3DE2" w14:textId="77777777" w:rsidR="00613790" w:rsidRPr="00D33BAD" w:rsidRDefault="00613790" w:rsidP="009028E0">
      <w:pPr>
        <w:spacing w:after="0" w:line="240" w:lineRule="auto"/>
        <w:ind w:right="-285"/>
        <w:jc w:val="both"/>
        <w:rPr>
          <w:rFonts w:ascii="Arial" w:eastAsia="Times New Roman" w:hAnsi="Arial" w:cs="Arial"/>
          <w:sz w:val="24"/>
          <w:szCs w:val="24"/>
        </w:rPr>
      </w:pPr>
    </w:p>
    <w:p w14:paraId="1CB1E9C9" w14:textId="77777777" w:rsidR="00AE664D" w:rsidRPr="00D33BAD" w:rsidRDefault="00AE664D"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70627FF6" w14:textId="77777777" w:rsidR="00613790" w:rsidRPr="00D33BAD" w:rsidRDefault="00613790" w:rsidP="009028E0">
      <w:pPr>
        <w:pStyle w:val="Corpodetexto"/>
        <w:ind w:right="-285"/>
        <w:jc w:val="center"/>
      </w:pPr>
      <w:r w:rsidRPr="00D33BAD">
        <w:t>EMPRESA</w:t>
      </w:r>
    </w:p>
    <w:p w14:paraId="0DD3E633" w14:textId="77777777" w:rsidR="00613790" w:rsidRPr="00D33BAD" w:rsidRDefault="00613790" w:rsidP="009028E0">
      <w:pPr>
        <w:pStyle w:val="Corpodetexto"/>
        <w:ind w:right="-285"/>
        <w:jc w:val="center"/>
      </w:pPr>
      <w:r w:rsidRPr="00D33BAD">
        <w:t>REPRESENTANTE LEGAL DA EMPRESA</w:t>
      </w:r>
    </w:p>
    <w:p w14:paraId="1532E050" w14:textId="77777777" w:rsidR="00613790" w:rsidRPr="00D33BAD" w:rsidRDefault="00613790" w:rsidP="009028E0">
      <w:pPr>
        <w:pStyle w:val="Corpodetexto"/>
        <w:ind w:right="-285"/>
        <w:jc w:val="center"/>
      </w:pPr>
      <w:r w:rsidRPr="00D33BAD">
        <w:t>(Nome, cargo e carimbo da empresa)</w:t>
      </w:r>
    </w:p>
    <w:p w14:paraId="5BD40FDD" w14:textId="77777777" w:rsidR="00AE664D" w:rsidRPr="00D33BAD" w:rsidRDefault="00AE664D" w:rsidP="007F589E">
      <w:pPr>
        <w:pStyle w:val="TEXTO"/>
        <w:rPr>
          <w:lang w:val="pt-PT"/>
        </w:rPr>
      </w:pPr>
    </w:p>
    <w:p w14:paraId="717170F7" w14:textId="77777777" w:rsidR="00AE664D" w:rsidRPr="00D33BAD" w:rsidRDefault="00AE664D" w:rsidP="007F589E">
      <w:pPr>
        <w:pStyle w:val="TEXTO"/>
      </w:pPr>
    </w:p>
    <w:p w14:paraId="2807B236" w14:textId="77777777" w:rsidR="00AE664D" w:rsidRPr="00D33BAD" w:rsidRDefault="00AE664D" w:rsidP="007F589E">
      <w:pPr>
        <w:pStyle w:val="TEXTO"/>
      </w:pPr>
    </w:p>
    <w:p w14:paraId="4A4C8C78" w14:textId="77777777" w:rsidR="00AE664D" w:rsidRPr="00D33BAD" w:rsidRDefault="00AE664D" w:rsidP="007F589E">
      <w:pPr>
        <w:pStyle w:val="TEXTO"/>
      </w:pPr>
    </w:p>
    <w:p w14:paraId="75B5C30A" w14:textId="77777777" w:rsidR="00AE664D" w:rsidRPr="00D33BAD" w:rsidRDefault="00AE664D" w:rsidP="007F589E">
      <w:pPr>
        <w:pStyle w:val="TEXTO"/>
      </w:pPr>
    </w:p>
    <w:p w14:paraId="5908429A" w14:textId="77777777" w:rsidR="00AE664D" w:rsidRPr="00D33BAD" w:rsidRDefault="00AE664D" w:rsidP="007F589E">
      <w:pPr>
        <w:pStyle w:val="TEXTO"/>
      </w:pPr>
    </w:p>
    <w:p w14:paraId="2CF00469" w14:textId="77777777" w:rsidR="00613790" w:rsidRPr="00D33BAD" w:rsidRDefault="00613790" w:rsidP="007F589E">
      <w:pPr>
        <w:pStyle w:val="TEXTO"/>
      </w:pPr>
    </w:p>
    <w:p w14:paraId="0EE5EA4B" w14:textId="77777777" w:rsidR="00613790" w:rsidRPr="00D33BAD" w:rsidRDefault="00613790" w:rsidP="007F589E">
      <w:pPr>
        <w:pStyle w:val="TEXTO"/>
      </w:pPr>
    </w:p>
    <w:p w14:paraId="2559F0ED" w14:textId="77777777" w:rsidR="00613790" w:rsidRPr="00D33BAD" w:rsidRDefault="00613790" w:rsidP="007F589E">
      <w:pPr>
        <w:pStyle w:val="TEXTO"/>
      </w:pPr>
    </w:p>
    <w:p w14:paraId="067C77FD" w14:textId="77777777" w:rsidR="00613790" w:rsidRPr="00D33BAD" w:rsidRDefault="00613790" w:rsidP="007F589E">
      <w:pPr>
        <w:pStyle w:val="TEXTO"/>
      </w:pPr>
    </w:p>
    <w:p w14:paraId="7013C7C0" w14:textId="77777777" w:rsidR="00613790" w:rsidRPr="00D33BAD" w:rsidRDefault="00613790" w:rsidP="007F589E">
      <w:pPr>
        <w:pStyle w:val="TEXTO"/>
      </w:pPr>
    </w:p>
    <w:p w14:paraId="41E2FC59" w14:textId="77777777" w:rsidR="00613790" w:rsidRPr="00D33BAD" w:rsidRDefault="00613790" w:rsidP="007F589E">
      <w:pPr>
        <w:pStyle w:val="TEXTO"/>
      </w:pPr>
    </w:p>
    <w:p w14:paraId="3BF7B5E1" w14:textId="77777777" w:rsidR="00613790" w:rsidRPr="00D33BAD" w:rsidRDefault="00613790" w:rsidP="007F589E">
      <w:pPr>
        <w:pStyle w:val="TEXTO"/>
      </w:pPr>
    </w:p>
    <w:p w14:paraId="29094085" w14:textId="77777777" w:rsidR="00613790" w:rsidRPr="00D33BAD" w:rsidRDefault="00613790" w:rsidP="007F589E">
      <w:pPr>
        <w:pStyle w:val="TEXTO"/>
      </w:pPr>
    </w:p>
    <w:p w14:paraId="62FD089A" w14:textId="77777777" w:rsidR="00613790" w:rsidRPr="00D33BAD" w:rsidRDefault="00613790" w:rsidP="007F589E">
      <w:pPr>
        <w:pStyle w:val="TEXTO"/>
      </w:pPr>
    </w:p>
    <w:p w14:paraId="203FF76E" w14:textId="77777777" w:rsidR="00613790" w:rsidRPr="00D33BAD" w:rsidRDefault="00613790" w:rsidP="007F589E">
      <w:pPr>
        <w:pStyle w:val="TEXTO"/>
      </w:pPr>
    </w:p>
    <w:p w14:paraId="5103F7A0" w14:textId="77777777" w:rsidR="00A359E2" w:rsidRPr="00D33BAD" w:rsidRDefault="00A359E2" w:rsidP="007F589E">
      <w:pPr>
        <w:pStyle w:val="TEXTO"/>
      </w:pPr>
    </w:p>
    <w:p w14:paraId="203F859A" w14:textId="77777777" w:rsidR="00A359E2" w:rsidRPr="00D33BAD" w:rsidRDefault="00A359E2" w:rsidP="007F589E">
      <w:pPr>
        <w:pStyle w:val="TEXTO"/>
      </w:pPr>
    </w:p>
    <w:p w14:paraId="3FF51B92" w14:textId="77777777" w:rsidR="00A359E2" w:rsidRPr="00D33BAD" w:rsidRDefault="00A359E2" w:rsidP="007F589E">
      <w:pPr>
        <w:pStyle w:val="TEXTO"/>
      </w:pPr>
    </w:p>
    <w:p w14:paraId="392F737A" w14:textId="77777777" w:rsidR="003647D3" w:rsidRPr="00D33BAD" w:rsidRDefault="003647D3" w:rsidP="007F589E">
      <w:pPr>
        <w:pStyle w:val="TEXTO"/>
      </w:pPr>
    </w:p>
    <w:p w14:paraId="6C6DD513" w14:textId="77777777" w:rsidR="003647D3" w:rsidRPr="00D33BAD" w:rsidRDefault="003647D3" w:rsidP="007F589E">
      <w:pPr>
        <w:pStyle w:val="TEXTO"/>
      </w:pPr>
    </w:p>
    <w:p w14:paraId="4C943E3A" w14:textId="77777777" w:rsidR="00613790" w:rsidRPr="00D33BAD" w:rsidRDefault="00613790" w:rsidP="007F589E">
      <w:pPr>
        <w:pStyle w:val="TEXTO"/>
      </w:pPr>
    </w:p>
    <w:p w14:paraId="6E240884" w14:textId="77777777" w:rsidR="00CA746B" w:rsidRPr="00D33BAD" w:rsidRDefault="00CA746B" w:rsidP="009028E0">
      <w:pPr>
        <w:pStyle w:val="Ttulo1"/>
        <w:spacing w:before="0" w:line="240" w:lineRule="auto"/>
        <w:jc w:val="center"/>
        <w:rPr>
          <w:rFonts w:ascii="Arial" w:hAnsi="Arial" w:cs="Arial"/>
          <w:b w:val="0"/>
          <w:szCs w:val="24"/>
          <w:u w:val="single"/>
        </w:rPr>
      </w:pPr>
      <w:r w:rsidRPr="00D33BAD">
        <w:rPr>
          <w:rFonts w:ascii="Arial" w:hAnsi="Arial" w:cs="Arial"/>
          <w:b w:val="0"/>
          <w:szCs w:val="24"/>
          <w:u w:val="single"/>
        </w:rPr>
        <w:t>ANEXO VIII – DECLARAÇÃO DE CONDIÇÃO E MICROEMPRESA OU EMPRESA DE PEQUENO PORTE</w:t>
      </w:r>
    </w:p>
    <w:p w14:paraId="77679ACC" w14:textId="77777777" w:rsidR="00CA746B" w:rsidRPr="00D33BAD" w:rsidRDefault="00CA746B"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(Modelo)</w:t>
      </w:r>
    </w:p>
    <w:p w14:paraId="5CAA8536" w14:textId="77777777" w:rsidR="00CA746B" w:rsidRPr="00D33BAD" w:rsidRDefault="00CA746B"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(Papel Timbrado da empresa)</w:t>
      </w:r>
    </w:p>
    <w:p w14:paraId="14C54143" w14:textId="77777777" w:rsidR="00786E26" w:rsidRPr="00D33BAD" w:rsidRDefault="00786E26" w:rsidP="007F589E">
      <w:pPr>
        <w:pStyle w:val="TEXTO"/>
      </w:pPr>
    </w:p>
    <w:p w14:paraId="6E65563E" w14:textId="77777777" w:rsidR="00CA746B" w:rsidRPr="00D33BAD" w:rsidRDefault="00CA746B" w:rsidP="007F589E">
      <w:pPr>
        <w:pStyle w:val="TEXTO"/>
      </w:pPr>
    </w:p>
    <w:p w14:paraId="40AA7D7D" w14:textId="77777777" w:rsidR="00CA746B" w:rsidRPr="00D33BAD" w:rsidRDefault="00CA746B" w:rsidP="007F589E">
      <w:pPr>
        <w:pStyle w:val="TEXTO"/>
      </w:pPr>
    </w:p>
    <w:p w14:paraId="679CECB7" w14:textId="77777777" w:rsidR="00CA746B" w:rsidRPr="00D33BAD" w:rsidRDefault="00CA746B" w:rsidP="007F589E">
      <w:pPr>
        <w:pStyle w:val="TEXTO"/>
      </w:pPr>
      <w:r w:rsidRPr="00D33BAD">
        <w:t>A empresa XXXXXXXXXXXXXXXXXXXXXXXXX, inscrita no CNPJ nº xxxxxxxxxxxxxxxx, sediada no endereço xxxxxxxxxxxxxxxxxxxxxxxxxxx, por meio de seu representante legal, DECLARA</w:t>
      </w:r>
      <w:r w:rsidR="00144D7F" w:rsidRPr="00D33BAD">
        <w:t xml:space="preserve"> </w:t>
      </w:r>
      <w:r w:rsidRPr="00D33BAD">
        <w:t xml:space="preserve">sob as sanções administrativas cabíveis e sob as penas da lei, que esta empresa, na presente data, é considerada: </w:t>
      </w:r>
    </w:p>
    <w:p w14:paraId="0A320D30" w14:textId="77777777" w:rsidR="00CA746B" w:rsidRPr="00D33BAD" w:rsidRDefault="00CA746B" w:rsidP="007F589E">
      <w:pPr>
        <w:pStyle w:val="TEXTO"/>
      </w:pPr>
    </w:p>
    <w:p w14:paraId="3D30A2B6" w14:textId="77777777" w:rsidR="00CA746B" w:rsidRPr="00D33BAD" w:rsidRDefault="00CA746B" w:rsidP="007F589E">
      <w:pPr>
        <w:pStyle w:val="TEXTO"/>
      </w:pPr>
      <w:r w:rsidRPr="00D33BAD">
        <w:t>(    ) MICROEMPRESA, conforme Inciso I do artigo 3º da Lei Complementar nº 123, de 14/12/2006.</w:t>
      </w:r>
    </w:p>
    <w:p w14:paraId="0DDEE368" w14:textId="77777777" w:rsidR="00CA746B" w:rsidRPr="00D33BAD" w:rsidRDefault="00CA746B" w:rsidP="007F589E">
      <w:pPr>
        <w:pStyle w:val="TEXTO"/>
      </w:pPr>
    </w:p>
    <w:p w14:paraId="3AC6C49A" w14:textId="77777777" w:rsidR="00CA746B" w:rsidRPr="00D33BAD" w:rsidRDefault="00CA746B" w:rsidP="007F589E">
      <w:pPr>
        <w:pStyle w:val="TEXTO"/>
      </w:pPr>
      <w:r w:rsidRPr="00D33BAD">
        <w:t>(  ) EMPRESA DE PEQUENO PORTE, conforme Inciso II do artigo 3º da Lei Complementar nº 123, de 14/12/2006.</w:t>
      </w:r>
    </w:p>
    <w:p w14:paraId="76712E25" w14:textId="77777777" w:rsidR="00CA746B" w:rsidRPr="00D33BAD" w:rsidRDefault="00CA746B" w:rsidP="007F589E">
      <w:pPr>
        <w:pStyle w:val="TEXTO"/>
      </w:pPr>
    </w:p>
    <w:p w14:paraId="6F04385A" w14:textId="77777777" w:rsidR="00CA746B" w:rsidRPr="00D33BAD" w:rsidRDefault="00CA746B" w:rsidP="007F589E">
      <w:pPr>
        <w:pStyle w:val="TEXTO"/>
      </w:pPr>
    </w:p>
    <w:p w14:paraId="0FF2B8BA" w14:textId="77777777" w:rsidR="00CA746B" w:rsidRPr="00D33BAD" w:rsidRDefault="00CA746B" w:rsidP="007F589E">
      <w:pPr>
        <w:pStyle w:val="TEXTO"/>
      </w:pPr>
      <w:r w:rsidRPr="00D33BAD">
        <w:t>Declara ainda que a empresa está excluída das vedações constantes do parágrafo 4º do artigo 3º da Lei Complementar nº 123, de 14 de dezembro de 2006.</w:t>
      </w:r>
    </w:p>
    <w:p w14:paraId="6DA57DED" w14:textId="77777777" w:rsidR="00CA746B" w:rsidRPr="00D33BAD" w:rsidRDefault="00CA746B" w:rsidP="007F589E">
      <w:pPr>
        <w:pStyle w:val="TEXTO"/>
      </w:pPr>
    </w:p>
    <w:p w14:paraId="00DCDC72" w14:textId="77777777" w:rsidR="00CA746B" w:rsidRPr="00D33BAD" w:rsidRDefault="00CA746B" w:rsidP="007F589E">
      <w:pPr>
        <w:pStyle w:val="TEXTO"/>
      </w:pPr>
    </w:p>
    <w:p w14:paraId="3401B1E5" w14:textId="77777777" w:rsidR="00CA746B" w:rsidRPr="00D33BAD" w:rsidRDefault="00CA2A5C"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SÃO FRANCISCO DE ITABAPOANA R/J</w:t>
      </w:r>
      <w:r w:rsidR="00B217FE" w:rsidRPr="00D33BAD">
        <w:rPr>
          <w:rFonts w:ascii="Arial" w:eastAsia="Times New Roman" w:hAnsi="Arial" w:cs="Arial"/>
          <w:sz w:val="24"/>
          <w:szCs w:val="24"/>
        </w:rPr>
        <w:t>, _____ de ____________</w:t>
      </w:r>
      <w:r w:rsidR="00CA746B" w:rsidRPr="00D33BAD">
        <w:rPr>
          <w:rFonts w:ascii="Arial" w:eastAsia="Times New Roman" w:hAnsi="Arial" w:cs="Arial"/>
          <w:sz w:val="24"/>
          <w:szCs w:val="24"/>
        </w:rPr>
        <w:t>de _______.</w:t>
      </w:r>
    </w:p>
    <w:p w14:paraId="401265AD" w14:textId="77777777" w:rsidR="00CA746B" w:rsidRPr="00D33BAD" w:rsidRDefault="00CA746B" w:rsidP="009028E0">
      <w:pPr>
        <w:spacing w:after="0" w:line="240" w:lineRule="auto"/>
        <w:ind w:right="-285"/>
        <w:jc w:val="center"/>
        <w:rPr>
          <w:rFonts w:ascii="Arial" w:eastAsia="Times New Roman" w:hAnsi="Arial" w:cs="Arial"/>
          <w:sz w:val="24"/>
          <w:szCs w:val="24"/>
        </w:rPr>
      </w:pPr>
    </w:p>
    <w:p w14:paraId="1CD367C4" w14:textId="77777777" w:rsidR="00CA746B" w:rsidRPr="00D33BAD" w:rsidRDefault="00CA746B" w:rsidP="009028E0">
      <w:pPr>
        <w:spacing w:after="0" w:line="240" w:lineRule="auto"/>
        <w:ind w:right="-285"/>
        <w:jc w:val="both"/>
        <w:rPr>
          <w:rFonts w:ascii="Arial" w:eastAsia="Times New Roman" w:hAnsi="Arial" w:cs="Arial"/>
          <w:sz w:val="24"/>
          <w:szCs w:val="24"/>
        </w:rPr>
      </w:pPr>
    </w:p>
    <w:p w14:paraId="75409820" w14:textId="77777777" w:rsidR="00CA746B" w:rsidRPr="00D33BAD" w:rsidRDefault="00CA746B" w:rsidP="009028E0">
      <w:pPr>
        <w:spacing w:after="0" w:line="240" w:lineRule="auto"/>
        <w:ind w:right="-285"/>
        <w:jc w:val="both"/>
        <w:rPr>
          <w:rFonts w:ascii="Arial" w:eastAsia="Times New Roman" w:hAnsi="Arial" w:cs="Arial"/>
          <w:sz w:val="24"/>
          <w:szCs w:val="24"/>
        </w:rPr>
      </w:pPr>
    </w:p>
    <w:p w14:paraId="4A19003B" w14:textId="77777777" w:rsidR="00CA746B" w:rsidRPr="00D33BAD" w:rsidRDefault="00CA746B"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3C2AB3F8" w14:textId="77777777" w:rsidR="00CA746B" w:rsidRPr="00D33BAD" w:rsidRDefault="00CA746B" w:rsidP="009028E0">
      <w:pPr>
        <w:pStyle w:val="Corpodetexto"/>
        <w:ind w:right="-285"/>
        <w:jc w:val="center"/>
      </w:pPr>
      <w:r w:rsidRPr="00D33BAD">
        <w:t>EMPRESA</w:t>
      </w:r>
    </w:p>
    <w:p w14:paraId="4D471772" w14:textId="77777777" w:rsidR="00CA746B" w:rsidRPr="00D33BAD" w:rsidRDefault="00CA746B" w:rsidP="009028E0">
      <w:pPr>
        <w:pStyle w:val="Corpodetexto"/>
        <w:ind w:right="-285"/>
        <w:jc w:val="center"/>
      </w:pPr>
      <w:r w:rsidRPr="00D33BAD">
        <w:t>REPRESENTANTE LEGAL DA EMPRESA</w:t>
      </w:r>
    </w:p>
    <w:p w14:paraId="3B5B4EE6" w14:textId="77777777" w:rsidR="00CA746B" w:rsidRPr="00D33BAD" w:rsidRDefault="00CA746B" w:rsidP="009028E0">
      <w:pPr>
        <w:pStyle w:val="Corpodetexto"/>
        <w:ind w:right="-285"/>
        <w:jc w:val="center"/>
      </w:pPr>
      <w:r w:rsidRPr="00D33BAD">
        <w:t>(Nome, cargo e carimbo da empresa)</w:t>
      </w:r>
    </w:p>
    <w:p w14:paraId="38EEA945" w14:textId="77777777" w:rsidR="00CA746B" w:rsidRPr="00D33BAD" w:rsidRDefault="00CA746B" w:rsidP="007F589E">
      <w:pPr>
        <w:pStyle w:val="TEXTO"/>
        <w:rPr>
          <w:lang w:val="pt-PT"/>
        </w:rPr>
      </w:pPr>
    </w:p>
    <w:p w14:paraId="36E07C22" w14:textId="77777777" w:rsidR="00CA746B" w:rsidRPr="00D33BAD" w:rsidRDefault="00CA746B" w:rsidP="007F589E">
      <w:pPr>
        <w:pStyle w:val="TEXTO"/>
      </w:pPr>
    </w:p>
    <w:p w14:paraId="5D06E371" w14:textId="77777777" w:rsidR="00CA746B" w:rsidRPr="00D33BAD" w:rsidRDefault="00CA746B" w:rsidP="007F589E">
      <w:pPr>
        <w:pStyle w:val="TEXTO"/>
      </w:pPr>
    </w:p>
    <w:p w14:paraId="6C503DA4" w14:textId="77777777" w:rsidR="00CA746B" w:rsidRPr="00D33BAD" w:rsidRDefault="00CA746B" w:rsidP="007F589E">
      <w:pPr>
        <w:pStyle w:val="TEXTO"/>
      </w:pPr>
    </w:p>
    <w:p w14:paraId="5D59A361" w14:textId="77777777" w:rsidR="00CA746B" w:rsidRPr="00D33BAD" w:rsidRDefault="00CA746B" w:rsidP="007F589E">
      <w:pPr>
        <w:pStyle w:val="TEXTO"/>
      </w:pPr>
    </w:p>
    <w:p w14:paraId="52DDA22B" w14:textId="77777777" w:rsidR="00CA746B" w:rsidRPr="00D33BAD" w:rsidRDefault="00CA746B" w:rsidP="007F589E">
      <w:pPr>
        <w:pStyle w:val="TEXTO"/>
      </w:pPr>
    </w:p>
    <w:p w14:paraId="1BA334F9" w14:textId="77777777" w:rsidR="00CA746B" w:rsidRPr="00D33BAD" w:rsidRDefault="00CA746B" w:rsidP="007F589E">
      <w:pPr>
        <w:pStyle w:val="TEXTO"/>
      </w:pPr>
    </w:p>
    <w:p w14:paraId="5F33F6C4" w14:textId="77777777" w:rsidR="00155038" w:rsidRPr="00D33BAD" w:rsidRDefault="00155038" w:rsidP="007F589E">
      <w:pPr>
        <w:pStyle w:val="TEXTO"/>
      </w:pPr>
    </w:p>
    <w:p w14:paraId="678EB3E3" w14:textId="77777777" w:rsidR="00155038" w:rsidRPr="00D33BAD" w:rsidRDefault="00155038" w:rsidP="007F589E">
      <w:pPr>
        <w:pStyle w:val="TEXTO"/>
      </w:pPr>
    </w:p>
    <w:p w14:paraId="689800E0" w14:textId="77777777" w:rsidR="00155038" w:rsidRPr="00D33BAD" w:rsidRDefault="00155038" w:rsidP="007F589E">
      <w:pPr>
        <w:pStyle w:val="TEXTO"/>
      </w:pPr>
    </w:p>
    <w:p w14:paraId="2A66836B" w14:textId="77777777" w:rsidR="002E2E49" w:rsidRPr="00D33BAD" w:rsidRDefault="002E2E49" w:rsidP="007F589E">
      <w:pPr>
        <w:pStyle w:val="TEXTO"/>
      </w:pPr>
    </w:p>
    <w:p w14:paraId="39CC64E1" w14:textId="77777777" w:rsidR="002E2E49" w:rsidRPr="00D33BAD" w:rsidRDefault="002E2E49" w:rsidP="007F589E">
      <w:pPr>
        <w:pStyle w:val="TEXTO"/>
      </w:pPr>
    </w:p>
    <w:p w14:paraId="7146F0BD" w14:textId="77777777" w:rsidR="0008531B" w:rsidRPr="00D33BAD" w:rsidRDefault="0008531B" w:rsidP="007F589E">
      <w:pPr>
        <w:pStyle w:val="TEXTO"/>
      </w:pPr>
    </w:p>
    <w:p w14:paraId="498E7D2B" w14:textId="77777777" w:rsidR="000E5436" w:rsidRPr="00D33BAD" w:rsidRDefault="000E5436" w:rsidP="009028E0">
      <w:pPr>
        <w:pStyle w:val="Ttulo1"/>
        <w:spacing w:before="0" w:line="240" w:lineRule="auto"/>
        <w:ind w:right="-285"/>
        <w:jc w:val="center"/>
        <w:rPr>
          <w:rFonts w:ascii="Arial" w:hAnsi="Arial" w:cs="Arial"/>
          <w:szCs w:val="24"/>
          <w:u w:val="single"/>
        </w:rPr>
      </w:pPr>
      <w:r w:rsidRPr="00D33BAD">
        <w:rPr>
          <w:rFonts w:ascii="Arial" w:hAnsi="Arial" w:cs="Arial"/>
          <w:szCs w:val="24"/>
          <w:u w:val="single"/>
        </w:rPr>
        <w:lastRenderedPageBreak/>
        <w:t xml:space="preserve">ANEXO </w:t>
      </w:r>
      <w:r w:rsidR="00CA746B" w:rsidRPr="00D33BAD">
        <w:rPr>
          <w:rFonts w:ascii="Arial" w:hAnsi="Arial" w:cs="Arial"/>
          <w:szCs w:val="24"/>
          <w:u w:val="single"/>
        </w:rPr>
        <w:t>IX</w:t>
      </w:r>
      <w:r w:rsidRPr="00D33BAD">
        <w:rPr>
          <w:rFonts w:ascii="Arial" w:hAnsi="Arial" w:cs="Arial"/>
          <w:szCs w:val="24"/>
          <w:u w:val="single"/>
        </w:rPr>
        <w:t xml:space="preserve"> – MODELO DA PROPOSTA DE PREÇOS</w:t>
      </w:r>
    </w:p>
    <w:p w14:paraId="7A64B3DC" w14:textId="77777777" w:rsidR="00DB31DE" w:rsidRPr="00D33BAD" w:rsidRDefault="005A65F7" w:rsidP="009028E0">
      <w:pPr>
        <w:spacing w:after="0" w:line="240" w:lineRule="auto"/>
        <w:jc w:val="center"/>
        <w:rPr>
          <w:rFonts w:ascii="Arial" w:hAnsi="Arial" w:cs="Arial"/>
          <w:sz w:val="24"/>
          <w:szCs w:val="24"/>
          <w:u w:val="single"/>
        </w:rPr>
      </w:pPr>
      <w:r w:rsidRPr="00D33BAD">
        <w:rPr>
          <w:rFonts w:ascii="Arial" w:hAnsi="Arial" w:cs="Arial"/>
          <w:sz w:val="24"/>
          <w:szCs w:val="24"/>
          <w:u w:val="single"/>
        </w:rPr>
        <w:t xml:space="preserve"> </w:t>
      </w:r>
      <w:r w:rsidR="00DB31DE" w:rsidRPr="00D33BAD">
        <w:rPr>
          <w:rFonts w:ascii="Arial" w:hAnsi="Arial" w:cs="Arial"/>
          <w:sz w:val="24"/>
          <w:szCs w:val="24"/>
          <w:u w:val="single"/>
        </w:rPr>
        <w:t>(Papel Timbrado da empresa)</w:t>
      </w:r>
    </w:p>
    <w:p w14:paraId="0454E594" w14:textId="77777777" w:rsidR="000E5436" w:rsidRPr="00D33BAD" w:rsidRDefault="000E5436" w:rsidP="009028E0">
      <w:pPr>
        <w:pStyle w:val="Ttulo1"/>
        <w:spacing w:before="0" w:line="240" w:lineRule="auto"/>
        <w:ind w:right="-285"/>
        <w:jc w:val="center"/>
        <w:rPr>
          <w:rFonts w:ascii="Arial" w:hAnsi="Arial" w:cs="Arial"/>
          <w:b w:val="0"/>
          <w:szCs w:val="24"/>
          <w:u w:val="single"/>
        </w:rPr>
      </w:pPr>
    </w:p>
    <w:p w14:paraId="47F80C8C" w14:textId="77777777" w:rsidR="00DB31DE" w:rsidRPr="00D33BAD" w:rsidRDefault="00DB31DE" w:rsidP="009028E0">
      <w:pPr>
        <w:spacing w:after="0" w:line="240" w:lineRule="auto"/>
        <w:rPr>
          <w:rFonts w:ascii="Arial" w:hAnsi="Arial" w:cs="Arial"/>
          <w:sz w:val="24"/>
          <w:szCs w:val="24"/>
        </w:rPr>
      </w:pPr>
    </w:p>
    <w:p w14:paraId="12063007" w14:textId="4C04CC79" w:rsidR="00DB31DE" w:rsidRDefault="00DB31DE" w:rsidP="009028E0">
      <w:pPr>
        <w:spacing w:after="0" w:line="240" w:lineRule="auto"/>
        <w:ind w:right="-285"/>
        <w:jc w:val="both"/>
        <w:rPr>
          <w:rFonts w:ascii="Arial" w:hAnsi="Arial" w:cs="Arial"/>
          <w:sz w:val="24"/>
          <w:szCs w:val="24"/>
        </w:rPr>
      </w:pPr>
      <w:r w:rsidRPr="00D33BAD">
        <w:rPr>
          <w:rFonts w:ascii="Arial" w:hAnsi="Arial" w:cs="Arial"/>
          <w:sz w:val="24"/>
          <w:szCs w:val="24"/>
        </w:rPr>
        <w:t>Proposta que faz a empresa XXXXXXXXXXXXXXXXXXXXXXXXXXXXXXXXX, pessoa jurídica de direito privado, inscrita no</w:t>
      </w:r>
      <w:r w:rsidR="005A65F7" w:rsidRPr="00D33BAD">
        <w:rPr>
          <w:rFonts w:ascii="Arial" w:hAnsi="Arial" w:cs="Arial"/>
          <w:sz w:val="24"/>
          <w:szCs w:val="24"/>
        </w:rPr>
        <w:t xml:space="preserve"> </w:t>
      </w:r>
      <w:r w:rsidRPr="00D33BAD">
        <w:rPr>
          <w:rFonts w:ascii="Arial" w:hAnsi="Arial" w:cs="Arial"/>
          <w:sz w:val="24"/>
          <w:szCs w:val="24"/>
        </w:rPr>
        <w:t>CNPJ sob o nº XXXXXXXXXXXXXXXXXXXX, para</w:t>
      </w:r>
      <w:r w:rsidR="00FC7527" w:rsidRPr="00D33BAD">
        <w:rPr>
          <w:rFonts w:ascii="Arial" w:hAnsi="Arial" w:cs="Arial"/>
          <w:sz w:val="24"/>
          <w:szCs w:val="24"/>
        </w:rPr>
        <w:t xml:space="preserve"> </w:t>
      </w:r>
      <w:r w:rsidR="00C81C91">
        <w:rPr>
          <w:rFonts w:ascii="Arial" w:hAnsi="Arial" w:cs="Arial"/>
          <w:sz w:val="24"/>
          <w:szCs w:val="24"/>
        </w:rPr>
        <w:t>XXXXXXXXXXXX</w:t>
      </w:r>
      <w:r w:rsidRPr="00D33BAD">
        <w:rPr>
          <w:rFonts w:ascii="Arial" w:hAnsi="Arial" w:cs="Arial"/>
          <w:sz w:val="24"/>
          <w:szCs w:val="24"/>
        </w:rPr>
        <w:t xml:space="preserve">, conforme especificações do Termo de Referência, Anexo I do Edital de </w:t>
      </w:r>
      <w:r w:rsidR="00F9322A" w:rsidRPr="00D33BAD">
        <w:rPr>
          <w:rFonts w:ascii="Arial" w:hAnsi="Arial" w:cs="Arial"/>
          <w:sz w:val="24"/>
          <w:szCs w:val="24"/>
        </w:rPr>
        <w:t>Pregão</w:t>
      </w:r>
      <w:r w:rsidRPr="00D33BAD">
        <w:rPr>
          <w:rFonts w:ascii="Arial" w:hAnsi="Arial" w:cs="Arial"/>
          <w:sz w:val="24"/>
          <w:szCs w:val="24"/>
        </w:rPr>
        <w:t xml:space="preserve"> Eletrônic</w:t>
      </w:r>
      <w:r w:rsidR="00F9322A" w:rsidRPr="00D33BAD">
        <w:rPr>
          <w:rFonts w:ascii="Arial" w:hAnsi="Arial" w:cs="Arial"/>
          <w:sz w:val="24"/>
          <w:szCs w:val="24"/>
        </w:rPr>
        <w:t>o</w:t>
      </w:r>
      <w:r w:rsidRPr="00D33BAD">
        <w:rPr>
          <w:rFonts w:ascii="Arial" w:hAnsi="Arial" w:cs="Arial"/>
          <w:sz w:val="24"/>
          <w:szCs w:val="24"/>
        </w:rPr>
        <w:t xml:space="preserve"> nº XXX/XXXX.</w:t>
      </w:r>
    </w:p>
    <w:p w14:paraId="2E9AFC05" w14:textId="77777777" w:rsidR="005B33F2" w:rsidRDefault="005B33F2" w:rsidP="009028E0">
      <w:pPr>
        <w:spacing w:after="0" w:line="240" w:lineRule="auto"/>
        <w:ind w:right="-285"/>
        <w:jc w:val="both"/>
        <w:rPr>
          <w:rFonts w:ascii="Arial" w:hAnsi="Arial" w:cs="Arial"/>
          <w:sz w:val="24"/>
          <w:szCs w:val="24"/>
        </w:rPr>
      </w:pPr>
    </w:p>
    <w:tbl>
      <w:tblPr>
        <w:tblW w:w="8567" w:type="dxa"/>
        <w:tblInd w:w="75" w:type="dxa"/>
        <w:tblCellMar>
          <w:left w:w="70" w:type="dxa"/>
          <w:right w:w="70" w:type="dxa"/>
        </w:tblCellMar>
        <w:tblLook w:val="04A0" w:firstRow="1" w:lastRow="0" w:firstColumn="1" w:lastColumn="0" w:noHBand="0" w:noVBand="1"/>
      </w:tblPr>
      <w:tblGrid>
        <w:gridCol w:w="640"/>
        <w:gridCol w:w="3088"/>
        <w:gridCol w:w="900"/>
        <w:gridCol w:w="900"/>
        <w:gridCol w:w="821"/>
        <w:gridCol w:w="1084"/>
        <w:gridCol w:w="1134"/>
      </w:tblGrid>
      <w:tr w:rsidR="005B33F2" w:rsidRPr="005B33F2" w14:paraId="4249A73F" w14:textId="7854B9E3" w:rsidTr="005B33F2">
        <w:trPr>
          <w:trHeight w:val="33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ECC91" w14:textId="150AF50B"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Item</w:t>
            </w:r>
          </w:p>
        </w:tc>
        <w:tc>
          <w:tcPr>
            <w:tcW w:w="3088" w:type="dxa"/>
            <w:tcBorders>
              <w:top w:val="single" w:sz="4" w:space="0" w:color="auto"/>
              <w:left w:val="nil"/>
              <w:bottom w:val="single" w:sz="4" w:space="0" w:color="auto"/>
              <w:right w:val="single" w:sz="4" w:space="0" w:color="auto"/>
            </w:tcBorders>
            <w:shd w:val="clear" w:color="auto" w:fill="auto"/>
            <w:noWrap/>
            <w:vAlign w:val="bottom"/>
            <w:hideMark/>
          </w:tcPr>
          <w:p w14:paraId="65672D81" w14:textId="77777777"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Descrição</w:t>
            </w:r>
          </w:p>
        </w:tc>
        <w:tc>
          <w:tcPr>
            <w:tcW w:w="900" w:type="dxa"/>
            <w:tcBorders>
              <w:top w:val="single" w:sz="4" w:space="0" w:color="auto"/>
              <w:left w:val="nil"/>
              <w:bottom w:val="single" w:sz="4" w:space="0" w:color="auto"/>
              <w:right w:val="single" w:sz="4" w:space="0" w:color="auto"/>
            </w:tcBorders>
            <w:vAlign w:val="center"/>
          </w:tcPr>
          <w:p w14:paraId="51DB0892" w14:textId="3ACF08F4"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Marca</w:t>
            </w:r>
          </w:p>
        </w:tc>
        <w:tc>
          <w:tcPr>
            <w:tcW w:w="900" w:type="dxa"/>
            <w:tcBorders>
              <w:top w:val="single" w:sz="4" w:space="0" w:color="auto"/>
              <w:left w:val="single" w:sz="4" w:space="0" w:color="auto"/>
              <w:bottom w:val="single" w:sz="4" w:space="0" w:color="auto"/>
              <w:right w:val="single" w:sz="4" w:space="0" w:color="auto"/>
            </w:tcBorders>
            <w:vAlign w:val="center"/>
          </w:tcPr>
          <w:p w14:paraId="164B298A" w14:textId="21F1BC8C"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Quant.</w:t>
            </w:r>
          </w:p>
        </w:tc>
        <w:tc>
          <w:tcPr>
            <w:tcW w:w="821" w:type="dxa"/>
            <w:tcBorders>
              <w:top w:val="single" w:sz="4" w:space="0" w:color="auto"/>
              <w:left w:val="nil"/>
              <w:bottom w:val="single" w:sz="4" w:space="0" w:color="auto"/>
              <w:right w:val="single" w:sz="4" w:space="0" w:color="auto"/>
            </w:tcBorders>
            <w:vAlign w:val="center"/>
          </w:tcPr>
          <w:p w14:paraId="5C85524C" w14:textId="57D91405"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Unid.</w:t>
            </w:r>
          </w:p>
        </w:tc>
        <w:tc>
          <w:tcPr>
            <w:tcW w:w="1084" w:type="dxa"/>
            <w:tcBorders>
              <w:top w:val="single" w:sz="4" w:space="0" w:color="auto"/>
              <w:left w:val="nil"/>
              <w:bottom w:val="single" w:sz="4" w:space="0" w:color="auto"/>
              <w:right w:val="single" w:sz="4" w:space="0" w:color="auto"/>
            </w:tcBorders>
          </w:tcPr>
          <w:p w14:paraId="4899EB90" w14:textId="13EFADC2"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Valor Unit.</w:t>
            </w:r>
          </w:p>
        </w:tc>
        <w:tc>
          <w:tcPr>
            <w:tcW w:w="1134" w:type="dxa"/>
            <w:tcBorders>
              <w:top w:val="single" w:sz="4" w:space="0" w:color="auto"/>
              <w:left w:val="nil"/>
              <w:bottom w:val="single" w:sz="4" w:space="0" w:color="auto"/>
              <w:right w:val="single" w:sz="4" w:space="0" w:color="auto"/>
            </w:tcBorders>
          </w:tcPr>
          <w:p w14:paraId="656C2895" w14:textId="1F58509E" w:rsidR="005B33F2" w:rsidRPr="005B33F2" w:rsidRDefault="005B33F2" w:rsidP="005B33F2">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Valor Total</w:t>
            </w:r>
          </w:p>
        </w:tc>
      </w:tr>
      <w:tr w:rsidR="005B33F2" w:rsidRPr="005B33F2" w14:paraId="3B9ACE42" w14:textId="015DC45C" w:rsidTr="005B33F2">
        <w:trPr>
          <w:trHeight w:val="466"/>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EA1FF9E"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w:t>
            </w:r>
          </w:p>
        </w:tc>
        <w:tc>
          <w:tcPr>
            <w:tcW w:w="3088" w:type="dxa"/>
            <w:tcBorders>
              <w:top w:val="nil"/>
              <w:left w:val="nil"/>
              <w:bottom w:val="single" w:sz="4" w:space="0" w:color="auto"/>
              <w:right w:val="single" w:sz="4" w:space="0" w:color="auto"/>
            </w:tcBorders>
            <w:shd w:val="clear" w:color="auto" w:fill="auto"/>
            <w:vAlign w:val="center"/>
            <w:hideMark/>
          </w:tcPr>
          <w:p w14:paraId="6AF7B2FF" w14:textId="77777777"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sz w:val="24"/>
                <w:szCs w:val="24"/>
                <w:lang w:eastAsia="pt-BR"/>
              </w:rPr>
              <w:t xml:space="preserve">Rolo de mangueira LED Vermelho, 24 LEDs por metro Ø10,5 mm rolo com 100mts, 220V com índice de proteção IP64 com corte a cada 2 metros. </w:t>
            </w:r>
          </w:p>
        </w:tc>
        <w:tc>
          <w:tcPr>
            <w:tcW w:w="900" w:type="dxa"/>
            <w:tcBorders>
              <w:top w:val="single" w:sz="4" w:space="0" w:color="auto"/>
              <w:left w:val="nil"/>
              <w:bottom w:val="single" w:sz="4" w:space="0" w:color="auto"/>
              <w:right w:val="single" w:sz="4" w:space="0" w:color="auto"/>
            </w:tcBorders>
          </w:tcPr>
          <w:p w14:paraId="12012FA0" w14:textId="77777777" w:rsidR="005B33F2" w:rsidRPr="005B33F2" w:rsidRDefault="005B33F2" w:rsidP="005B33F2">
            <w:pPr>
              <w:spacing w:after="0" w:line="240" w:lineRule="auto"/>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4CE6B04D" w14:textId="5AE4AE57"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sz w:val="24"/>
                <w:szCs w:val="24"/>
                <w:lang w:eastAsia="pt-BR"/>
              </w:rPr>
              <w:t>15</w:t>
            </w:r>
          </w:p>
        </w:tc>
        <w:tc>
          <w:tcPr>
            <w:tcW w:w="821" w:type="dxa"/>
            <w:tcBorders>
              <w:top w:val="nil"/>
              <w:left w:val="nil"/>
              <w:bottom w:val="single" w:sz="4" w:space="0" w:color="auto"/>
              <w:right w:val="single" w:sz="4" w:space="0" w:color="auto"/>
            </w:tcBorders>
            <w:vAlign w:val="center"/>
          </w:tcPr>
          <w:p w14:paraId="49065C48" w14:textId="20B01D49"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tcPr>
          <w:p w14:paraId="0C3857B9" w14:textId="77777777" w:rsidR="005B33F2" w:rsidRPr="005B33F2" w:rsidRDefault="005B33F2" w:rsidP="005B33F2">
            <w:pPr>
              <w:spacing w:after="0" w:line="240" w:lineRule="auto"/>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tcPr>
          <w:p w14:paraId="0542A3F0" w14:textId="77777777" w:rsidR="005B33F2" w:rsidRPr="005B33F2" w:rsidRDefault="005B33F2" w:rsidP="005B33F2">
            <w:pPr>
              <w:spacing w:after="0" w:line="240" w:lineRule="auto"/>
              <w:rPr>
                <w:rFonts w:ascii="Arial" w:eastAsia="Times New Roman" w:hAnsi="Arial" w:cs="Arial"/>
                <w:color w:val="000000"/>
                <w:sz w:val="24"/>
                <w:szCs w:val="24"/>
                <w:lang w:eastAsia="pt-BR"/>
              </w:rPr>
            </w:pPr>
          </w:p>
        </w:tc>
      </w:tr>
      <w:tr w:rsidR="005B33F2" w:rsidRPr="005B33F2" w14:paraId="158E069F" w14:textId="6897EF99" w:rsidTr="005B33F2">
        <w:trPr>
          <w:trHeight w:val="557"/>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CE789E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w:t>
            </w:r>
          </w:p>
        </w:tc>
        <w:tc>
          <w:tcPr>
            <w:tcW w:w="3088" w:type="dxa"/>
            <w:tcBorders>
              <w:top w:val="nil"/>
              <w:left w:val="nil"/>
              <w:bottom w:val="single" w:sz="4" w:space="0" w:color="auto"/>
              <w:right w:val="single" w:sz="4" w:space="0" w:color="auto"/>
            </w:tcBorders>
            <w:shd w:val="clear" w:color="000000" w:fill="FFFFFF"/>
            <w:vAlign w:val="center"/>
            <w:hideMark/>
          </w:tcPr>
          <w:p w14:paraId="60180BE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Rolo de mangueira LED verde, 24 LEDs por metro Ø10,5 mm rolo com 100mts, 220V com índice de proteção IP64 com corte a cada 2 metros. </w:t>
            </w:r>
          </w:p>
        </w:tc>
        <w:tc>
          <w:tcPr>
            <w:tcW w:w="900" w:type="dxa"/>
            <w:tcBorders>
              <w:top w:val="single" w:sz="4" w:space="0" w:color="auto"/>
              <w:left w:val="nil"/>
              <w:bottom w:val="single" w:sz="4" w:space="0" w:color="auto"/>
              <w:right w:val="single" w:sz="4" w:space="0" w:color="auto"/>
            </w:tcBorders>
            <w:shd w:val="clear" w:color="000000" w:fill="FFFFFF"/>
          </w:tcPr>
          <w:p w14:paraId="7FF3210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20642121" w14:textId="528CD5CE"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15</w:t>
            </w:r>
          </w:p>
        </w:tc>
        <w:tc>
          <w:tcPr>
            <w:tcW w:w="821" w:type="dxa"/>
            <w:tcBorders>
              <w:top w:val="nil"/>
              <w:left w:val="nil"/>
              <w:bottom w:val="single" w:sz="4" w:space="0" w:color="auto"/>
              <w:right w:val="single" w:sz="4" w:space="0" w:color="auto"/>
            </w:tcBorders>
            <w:shd w:val="clear" w:color="000000" w:fill="FFFFFF"/>
            <w:vAlign w:val="center"/>
          </w:tcPr>
          <w:p w14:paraId="3C57C202" w14:textId="4C00926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10E5A6C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27CFBBE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2D5B2B0C" w14:textId="67673B31" w:rsidTr="005B33F2">
        <w:trPr>
          <w:trHeight w:val="551"/>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A0C9D9"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w:t>
            </w:r>
          </w:p>
        </w:tc>
        <w:tc>
          <w:tcPr>
            <w:tcW w:w="3088" w:type="dxa"/>
            <w:tcBorders>
              <w:top w:val="nil"/>
              <w:left w:val="nil"/>
              <w:bottom w:val="single" w:sz="4" w:space="0" w:color="auto"/>
              <w:right w:val="single" w:sz="4" w:space="0" w:color="auto"/>
            </w:tcBorders>
            <w:shd w:val="clear" w:color="auto" w:fill="auto"/>
            <w:vAlign w:val="center"/>
            <w:hideMark/>
          </w:tcPr>
          <w:p w14:paraId="4329958D" w14:textId="77777777"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sz w:val="24"/>
                <w:szCs w:val="24"/>
                <w:lang w:eastAsia="pt-BR"/>
              </w:rPr>
              <w:t xml:space="preserve">Rolo de mangueira LED Branco warm com 100mts 24LEDs por metro Ø 10,5mm rolo c/100mts, alimentação 220V, proteção IP65 ou IP67 com corte a cada 2 metros. </w:t>
            </w:r>
          </w:p>
        </w:tc>
        <w:tc>
          <w:tcPr>
            <w:tcW w:w="900" w:type="dxa"/>
            <w:tcBorders>
              <w:top w:val="single" w:sz="4" w:space="0" w:color="auto"/>
              <w:left w:val="nil"/>
              <w:bottom w:val="single" w:sz="4" w:space="0" w:color="auto"/>
              <w:right w:val="single" w:sz="4" w:space="0" w:color="auto"/>
            </w:tcBorders>
          </w:tcPr>
          <w:p w14:paraId="05AFF7FF" w14:textId="77777777" w:rsidR="005B33F2" w:rsidRPr="005B33F2" w:rsidRDefault="005B33F2" w:rsidP="005B33F2">
            <w:pPr>
              <w:spacing w:after="0" w:line="240" w:lineRule="auto"/>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vAlign w:val="center"/>
          </w:tcPr>
          <w:p w14:paraId="4D2A1B47" w14:textId="2D4686D9"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sz w:val="24"/>
                <w:szCs w:val="24"/>
                <w:lang w:eastAsia="pt-BR"/>
              </w:rPr>
              <w:t>30</w:t>
            </w:r>
          </w:p>
        </w:tc>
        <w:tc>
          <w:tcPr>
            <w:tcW w:w="821" w:type="dxa"/>
            <w:tcBorders>
              <w:top w:val="nil"/>
              <w:left w:val="nil"/>
              <w:bottom w:val="single" w:sz="4" w:space="0" w:color="auto"/>
              <w:right w:val="single" w:sz="4" w:space="0" w:color="auto"/>
            </w:tcBorders>
            <w:vAlign w:val="center"/>
          </w:tcPr>
          <w:p w14:paraId="6365454A" w14:textId="197342DA" w:rsidR="005B33F2" w:rsidRPr="005B33F2" w:rsidRDefault="005B33F2" w:rsidP="005B33F2">
            <w:pPr>
              <w:spacing w:after="0" w:line="240" w:lineRule="auto"/>
              <w:rPr>
                <w:rFonts w:ascii="Arial" w:eastAsia="Times New Roman" w:hAnsi="Arial" w:cs="Arial"/>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tcPr>
          <w:p w14:paraId="19F50011" w14:textId="77777777" w:rsidR="005B33F2" w:rsidRPr="005B33F2" w:rsidRDefault="005B33F2" w:rsidP="005B33F2">
            <w:pPr>
              <w:spacing w:after="0" w:line="240" w:lineRule="auto"/>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tcPr>
          <w:p w14:paraId="7E56B731" w14:textId="77777777" w:rsidR="005B33F2" w:rsidRPr="005B33F2" w:rsidRDefault="005B33F2" w:rsidP="005B33F2">
            <w:pPr>
              <w:spacing w:after="0" w:line="240" w:lineRule="auto"/>
              <w:rPr>
                <w:rFonts w:ascii="Arial" w:eastAsia="Times New Roman" w:hAnsi="Arial" w:cs="Arial"/>
                <w:color w:val="000000"/>
                <w:sz w:val="24"/>
                <w:szCs w:val="24"/>
                <w:lang w:eastAsia="pt-BR"/>
              </w:rPr>
            </w:pPr>
          </w:p>
        </w:tc>
      </w:tr>
      <w:tr w:rsidR="005B33F2" w:rsidRPr="005B33F2" w14:paraId="7614F51A" w14:textId="5FBEBE52" w:rsidTr="005B33F2">
        <w:trPr>
          <w:trHeight w:val="5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8F499F"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4</w:t>
            </w:r>
          </w:p>
        </w:tc>
        <w:tc>
          <w:tcPr>
            <w:tcW w:w="3088" w:type="dxa"/>
            <w:tcBorders>
              <w:top w:val="nil"/>
              <w:left w:val="nil"/>
              <w:bottom w:val="single" w:sz="4" w:space="0" w:color="auto"/>
              <w:right w:val="single" w:sz="4" w:space="0" w:color="auto"/>
            </w:tcBorders>
            <w:shd w:val="clear" w:color="000000" w:fill="FFFFFF"/>
            <w:vAlign w:val="center"/>
            <w:hideMark/>
          </w:tcPr>
          <w:p w14:paraId="07A8E99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Rolo de mangueira LED branco frio 24 LEDs por metro Ø10,5 mm rolo com 100mts, 220V com índice de proteção IP 64 com corte a cada 2 metros. </w:t>
            </w:r>
          </w:p>
        </w:tc>
        <w:tc>
          <w:tcPr>
            <w:tcW w:w="900" w:type="dxa"/>
            <w:tcBorders>
              <w:top w:val="single" w:sz="4" w:space="0" w:color="auto"/>
              <w:left w:val="nil"/>
              <w:bottom w:val="single" w:sz="4" w:space="0" w:color="auto"/>
              <w:right w:val="single" w:sz="4" w:space="0" w:color="auto"/>
            </w:tcBorders>
            <w:shd w:val="clear" w:color="000000" w:fill="FFFFFF"/>
          </w:tcPr>
          <w:p w14:paraId="32D35219"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49DAC8C9" w14:textId="4AC997DA"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40</w:t>
            </w:r>
          </w:p>
        </w:tc>
        <w:tc>
          <w:tcPr>
            <w:tcW w:w="821" w:type="dxa"/>
            <w:tcBorders>
              <w:top w:val="nil"/>
              <w:left w:val="nil"/>
              <w:bottom w:val="single" w:sz="4" w:space="0" w:color="auto"/>
              <w:right w:val="single" w:sz="4" w:space="0" w:color="auto"/>
            </w:tcBorders>
            <w:shd w:val="clear" w:color="000000" w:fill="FFFFFF"/>
            <w:vAlign w:val="center"/>
          </w:tcPr>
          <w:p w14:paraId="695596E4" w14:textId="08F3C2F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779A21F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339842C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2F8ED6D5" w14:textId="7347ABB4" w:rsidTr="00512993">
        <w:trPr>
          <w:trHeight w:val="83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0BE4B4"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5</w:t>
            </w:r>
          </w:p>
        </w:tc>
        <w:tc>
          <w:tcPr>
            <w:tcW w:w="3088" w:type="dxa"/>
            <w:tcBorders>
              <w:top w:val="nil"/>
              <w:left w:val="nil"/>
              <w:bottom w:val="single" w:sz="4" w:space="0" w:color="auto"/>
              <w:right w:val="single" w:sz="4" w:space="0" w:color="auto"/>
            </w:tcBorders>
            <w:shd w:val="clear" w:color="000000" w:fill="FFFFFF"/>
            <w:vAlign w:val="center"/>
            <w:hideMark/>
          </w:tcPr>
          <w:p w14:paraId="2EF2B17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Rolo de mangueira 12mm 25LEDs branco e 5 strobos branco por metro, com corte a cada 1m ou 2 metros.  Rolo com 100 metros, alimentação bivolt ou 220V, com proteção IP65 ou IP67. </w:t>
            </w:r>
          </w:p>
        </w:tc>
        <w:tc>
          <w:tcPr>
            <w:tcW w:w="900" w:type="dxa"/>
            <w:tcBorders>
              <w:top w:val="single" w:sz="4" w:space="0" w:color="auto"/>
              <w:left w:val="nil"/>
              <w:bottom w:val="single" w:sz="4" w:space="0" w:color="auto"/>
              <w:right w:val="single" w:sz="4" w:space="0" w:color="auto"/>
            </w:tcBorders>
            <w:shd w:val="clear" w:color="000000" w:fill="FFFFFF"/>
          </w:tcPr>
          <w:p w14:paraId="003FA948"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47614226" w14:textId="700162FE"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30</w:t>
            </w:r>
          </w:p>
        </w:tc>
        <w:tc>
          <w:tcPr>
            <w:tcW w:w="821" w:type="dxa"/>
            <w:tcBorders>
              <w:top w:val="nil"/>
              <w:left w:val="nil"/>
              <w:bottom w:val="single" w:sz="4" w:space="0" w:color="auto"/>
              <w:right w:val="single" w:sz="4" w:space="0" w:color="auto"/>
            </w:tcBorders>
            <w:shd w:val="clear" w:color="000000" w:fill="FFFFFF"/>
            <w:vAlign w:val="center"/>
          </w:tcPr>
          <w:p w14:paraId="793394ED" w14:textId="1ED94BA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5C4B59A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1F93148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3D8CA52B" w14:textId="688817F2" w:rsidTr="00512993">
        <w:trPr>
          <w:trHeight w:val="707"/>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4707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6</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79390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Rolo de mangueira 12mm 25LEDs WARM (branco-quente) e 5 strobos branco </w:t>
            </w:r>
            <w:r w:rsidRPr="005B33F2">
              <w:rPr>
                <w:rFonts w:ascii="Arial" w:eastAsia="Times New Roman" w:hAnsi="Arial" w:cs="Arial"/>
                <w:color w:val="000000"/>
                <w:sz w:val="24"/>
                <w:szCs w:val="24"/>
                <w:lang w:eastAsia="pt-BR"/>
              </w:rPr>
              <w:lastRenderedPageBreak/>
              <w:t xml:space="preserve">por metro com corte a cada 1 metros ou 2 metros. Rolo com 100 metros, alimentação bivolt ou 220V, com proteção IP65. </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374FBA49"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82AAE45" w14:textId="254DDE2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30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786C68ED" w14:textId="216B04B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3D3C0A09"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80B9DF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058DF83F" w14:textId="00B8F584" w:rsidTr="00512993">
        <w:trPr>
          <w:trHeight w:val="406"/>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9393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7</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1328213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FESTÃO 900 LEDs WARM FIO DE FADA 8 FUNÇÕES BIVOLT, caixa com 24 peças.</w:t>
            </w:r>
          </w:p>
        </w:tc>
        <w:tc>
          <w:tcPr>
            <w:tcW w:w="900" w:type="dxa"/>
            <w:tcBorders>
              <w:top w:val="single" w:sz="4" w:space="0" w:color="auto"/>
              <w:left w:val="nil"/>
              <w:bottom w:val="single" w:sz="4" w:space="0" w:color="auto"/>
              <w:right w:val="single" w:sz="4" w:space="0" w:color="auto"/>
            </w:tcBorders>
            <w:shd w:val="clear" w:color="000000" w:fill="FFFFFF"/>
          </w:tcPr>
          <w:p w14:paraId="098C53C5"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B6FCC27" w14:textId="08AA550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6AF7D38D" w14:textId="124B6DA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single" w:sz="4" w:space="0" w:color="auto"/>
              <w:left w:val="nil"/>
              <w:bottom w:val="single" w:sz="4" w:space="0" w:color="auto"/>
              <w:right w:val="single" w:sz="4" w:space="0" w:color="auto"/>
            </w:tcBorders>
            <w:shd w:val="clear" w:color="000000" w:fill="FFFFFF"/>
          </w:tcPr>
          <w:p w14:paraId="66577B9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52AF6D11"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71B9947F" w14:textId="2EF81426" w:rsidTr="005B33F2">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2793924"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8</w:t>
            </w:r>
          </w:p>
        </w:tc>
        <w:tc>
          <w:tcPr>
            <w:tcW w:w="3088" w:type="dxa"/>
            <w:tcBorders>
              <w:top w:val="nil"/>
              <w:left w:val="nil"/>
              <w:bottom w:val="single" w:sz="4" w:space="0" w:color="auto"/>
              <w:right w:val="single" w:sz="4" w:space="0" w:color="auto"/>
            </w:tcBorders>
            <w:shd w:val="clear" w:color="000000" w:fill="FFFFFF"/>
            <w:vAlign w:val="center"/>
            <w:hideMark/>
          </w:tcPr>
          <w:p w14:paraId="188998D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Cascata 400 LEDs Warm fio branco fixa tomada m/mf 10metros, caixa com 12 peças, alimentação 220V.</w:t>
            </w:r>
          </w:p>
        </w:tc>
        <w:tc>
          <w:tcPr>
            <w:tcW w:w="900" w:type="dxa"/>
            <w:tcBorders>
              <w:top w:val="single" w:sz="4" w:space="0" w:color="auto"/>
              <w:left w:val="nil"/>
              <w:bottom w:val="single" w:sz="4" w:space="0" w:color="auto"/>
              <w:right w:val="single" w:sz="4" w:space="0" w:color="auto"/>
            </w:tcBorders>
            <w:shd w:val="clear" w:color="000000" w:fill="FFFFFF"/>
          </w:tcPr>
          <w:p w14:paraId="46463587"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6355625A" w14:textId="677673D2"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nil"/>
              <w:left w:val="nil"/>
              <w:bottom w:val="single" w:sz="4" w:space="0" w:color="auto"/>
              <w:right w:val="single" w:sz="4" w:space="0" w:color="auto"/>
            </w:tcBorders>
            <w:shd w:val="clear" w:color="000000" w:fill="FFFFFF"/>
            <w:vAlign w:val="center"/>
          </w:tcPr>
          <w:p w14:paraId="5DAB00A4" w14:textId="135F392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0709217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7E29B51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43BAC7FE" w14:textId="21162C66" w:rsidTr="005B33F2">
        <w:trPr>
          <w:trHeight w:val="80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782B9E7"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9</w:t>
            </w:r>
          </w:p>
        </w:tc>
        <w:tc>
          <w:tcPr>
            <w:tcW w:w="3088" w:type="dxa"/>
            <w:tcBorders>
              <w:top w:val="nil"/>
              <w:left w:val="nil"/>
              <w:bottom w:val="single" w:sz="4" w:space="0" w:color="auto"/>
              <w:right w:val="single" w:sz="4" w:space="0" w:color="auto"/>
            </w:tcBorders>
            <w:shd w:val="clear" w:color="000000" w:fill="FFFFFF"/>
            <w:vAlign w:val="center"/>
            <w:hideMark/>
          </w:tcPr>
          <w:p w14:paraId="1E08694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Cordão 100 leds com 20 strobinhos na cor Warm, fio transparente, bivolt - IP65, cada caixa possuindo 48 peças.</w:t>
            </w:r>
          </w:p>
        </w:tc>
        <w:tc>
          <w:tcPr>
            <w:tcW w:w="900" w:type="dxa"/>
            <w:tcBorders>
              <w:top w:val="single" w:sz="4" w:space="0" w:color="auto"/>
              <w:left w:val="nil"/>
              <w:bottom w:val="single" w:sz="4" w:space="0" w:color="auto"/>
              <w:right w:val="single" w:sz="4" w:space="0" w:color="auto"/>
            </w:tcBorders>
            <w:shd w:val="clear" w:color="000000" w:fill="FFFFFF"/>
          </w:tcPr>
          <w:p w14:paraId="6A496958"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54FA7BEF" w14:textId="0E8047A6"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287151DF" w14:textId="40A98E92"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5EC0D06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6AB1F921"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3A4445E1" w14:textId="48AF4A0B" w:rsidTr="005B33F2">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972BE5"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10</w:t>
            </w:r>
          </w:p>
        </w:tc>
        <w:tc>
          <w:tcPr>
            <w:tcW w:w="3088" w:type="dxa"/>
            <w:tcBorders>
              <w:top w:val="nil"/>
              <w:left w:val="nil"/>
              <w:bottom w:val="single" w:sz="4" w:space="0" w:color="auto"/>
              <w:right w:val="single" w:sz="4" w:space="0" w:color="auto"/>
            </w:tcBorders>
            <w:shd w:val="clear" w:color="000000" w:fill="FFFFFF"/>
            <w:vAlign w:val="center"/>
            <w:hideMark/>
          </w:tcPr>
          <w:p w14:paraId="32DF4419"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100 LEDs WARM 8funções bivolt fio transparente com 10,00m, proteçãoIP65 para áreas externas. Caixa com 96 peças.</w:t>
            </w:r>
          </w:p>
        </w:tc>
        <w:tc>
          <w:tcPr>
            <w:tcW w:w="900" w:type="dxa"/>
            <w:tcBorders>
              <w:top w:val="single" w:sz="4" w:space="0" w:color="auto"/>
              <w:left w:val="nil"/>
              <w:bottom w:val="single" w:sz="4" w:space="0" w:color="auto"/>
              <w:right w:val="single" w:sz="4" w:space="0" w:color="auto"/>
            </w:tcBorders>
            <w:shd w:val="clear" w:color="000000" w:fill="FFFFFF"/>
          </w:tcPr>
          <w:p w14:paraId="5069F27D"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14170B9" w14:textId="1D5B3E1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368E36D5" w14:textId="0502468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084B6A3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07B866C9"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5EFEA49" w14:textId="484BD7E1" w:rsidTr="005B33F2">
        <w:trPr>
          <w:trHeight w:val="70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399790"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11</w:t>
            </w:r>
          </w:p>
        </w:tc>
        <w:tc>
          <w:tcPr>
            <w:tcW w:w="3088" w:type="dxa"/>
            <w:tcBorders>
              <w:top w:val="nil"/>
              <w:left w:val="nil"/>
              <w:bottom w:val="single" w:sz="4" w:space="0" w:color="auto"/>
              <w:right w:val="single" w:sz="4" w:space="0" w:color="auto"/>
            </w:tcBorders>
            <w:shd w:val="clear" w:color="000000" w:fill="FFFFFF"/>
            <w:vAlign w:val="center"/>
            <w:hideMark/>
          </w:tcPr>
          <w:p w14:paraId="717AFAA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Cordão 100 leds com 20 strobinhos branco, bivolt com proteção IP65 contra água. caixa possuindo 48 peças.</w:t>
            </w:r>
          </w:p>
        </w:tc>
        <w:tc>
          <w:tcPr>
            <w:tcW w:w="900" w:type="dxa"/>
            <w:tcBorders>
              <w:top w:val="single" w:sz="4" w:space="0" w:color="auto"/>
              <w:left w:val="nil"/>
              <w:bottom w:val="single" w:sz="4" w:space="0" w:color="auto"/>
              <w:right w:val="single" w:sz="4" w:space="0" w:color="auto"/>
            </w:tcBorders>
            <w:shd w:val="clear" w:color="000000" w:fill="FFFFFF"/>
          </w:tcPr>
          <w:p w14:paraId="0EF3C703"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E25A11E" w14:textId="0B88821A"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44A2D9C9" w14:textId="37625599"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799B6FA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20A5A8AF"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2F02D0F" w14:textId="0E45022A" w:rsidTr="005B33F2">
        <w:trPr>
          <w:trHeight w:val="67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FBBCC6"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12</w:t>
            </w:r>
          </w:p>
        </w:tc>
        <w:tc>
          <w:tcPr>
            <w:tcW w:w="3088" w:type="dxa"/>
            <w:tcBorders>
              <w:top w:val="nil"/>
              <w:left w:val="nil"/>
              <w:bottom w:val="single" w:sz="4" w:space="0" w:color="auto"/>
              <w:right w:val="single" w:sz="4" w:space="0" w:color="auto"/>
            </w:tcBorders>
            <w:shd w:val="clear" w:color="000000" w:fill="FFFFFF"/>
            <w:vAlign w:val="center"/>
            <w:hideMark/>
          </w:tcPr>
          <w:p w14:paraId="0F92EF3A" w14:textId="77777777"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 xml:space="preserve"> </w:t>
            </w:r>
            <w:r w:rsidRPr="005B33F2">
              <w:rPr>
                <w:rFonts w:ascii="Arial" w:eastAsia="Times New Roman" w:hAnsi="Arial" w:cs="Arial"/>
                <w:color w:val="000000"/>
                <w:sz w:val="24"/>
                <w:szCs w:val="24"/>
                <w:lang w:eastAsia="pt-BR"/>
              </w:rPr>
              <w:t>Cordão 100 LEDs branco frio 8 funções, fio transparente com 10metros, proteção IP 65 contra água, alimentação 220V. Caixa com 96 peças.</w:t>
            </w:r>
          </w:p>
        </w:tc>
        <w:tc>
          <w:tcPr>
            <w:tcW w:w="900" w:type="dxa"/>
            <w:tcBorders>
              <w:top w:val="single" w:sz="4" w:space="0" w:color="auto"/>
              <w:left w:val="nil"/>
              <w:bottom w:val="single" w:sz="4" w:space="0" w:color="auto"/>
              <w:right w:val="single" w:sz="4" w:space="0" w:color="auto"/>
            </w:tcBorders>
            <w:shd w:val="clear" w:color="000000" w:fill="FFFFFF"/>
          </w:tcPr>
          <w:p w14:paraId="12559F8F"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5D583D5D" w14:textId="39266DF8"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1D36FB3E" w14:textId="47EF39A5"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461A0CA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0870CEC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03C59ACB" w14:textId="6AB8EFF2" w:rsidTr="005B33F2">
        <w:trPr>
          <w:trHeight w:val="69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FD59A4"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13</w:t>
            </w:r>
          </w:p>
        </w:tc>
        <w:tc>
          <w:tcPr>
            <w:tcW w:w="3088" w:type="dxa"/>
            <w:tcBorders>
              <w:top w:val="nil"/>
              <w:left w:val="nil"/>
              <w:bottom w:val="single" w:sz="4" w:space="0" w:color="auto"/>
              <w:right w:val="single" w:sz="4" w:space="0" w:color="auto"/>
            </w:tcBorders>
            <w:shd w:val="clear" w:color="000000" w:fill="FFFFFF"/>
            <w:vAlign w:val="center"/>
            <w:hideMark/>
          </w:tcPr>
          <w:p w14:paraId="74553455"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Cordão 100 LEDs vermelho 8 funções, fio transparente com 10 metros, proteção IP65 contra água, alimentação 220V. caixa com 46 peças.</w:t>
            </w:r>
          </w:p>
        </w:tc>
        <w:tc>
          <w:tcPr>
            <w:tcW w:w="900" w:type="dxa"/>
            <w:tcBorders>
              <w:top w:val="single" w:sz="4" w:space="0" w:color="auto"/>
              <w:left w:val="nil"/>
              <w:bottom w:val="single" w:sz="4" w:space="0" w:color="auto"/>
              <w:right w:val="single" w:sz="4" w:space="0" w:color="auto"/>
            </w:tcBorders>
            <w:shd w:val="clear" w:color="000000" w:fill="FFFFFF"/>
          </w:tcPr>
          <w:p w14:paraId="44DAB1B3"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061ABDEE" w14:textId="79D6E9F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4AF5000B" w14:textId="2C57DDA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34573C9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53DA005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3F664AD" w14:textId="6D4BD2E2" w:rsidTr="00512993">
        <w:trPr>
          <w:trHeight w:val="73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CFFF3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14</w:t>
            </w:r>
          </w:p>
        </w:tc>
        <w:tc>
          <w:tcPr>
            <w:tcW w:w="3088" w:type="dxa"/>
            <w:tcBorders>
              <w:top w:val="nil"/>
              <w:left w:val="nil"/>
              <w:bottom w:val="single" w:sz="4" w:space="0" w:color="auto"/>
              <w:right w:val="single" w:sz="4" w:space="0" w:color="auto"/>
            </w:tcBorders>
            <w:shd w:val="clear" w:color="000000" w:fill="FFFFFF"/>
            <w:vAlign w:val="center"/>
            <w:hideMark/>
          </w:tcPr>
          <w:p w14:paraId="3421E90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Cordão 100 LEDs Verde 8 Funções, fio na cor verde com 10 metros, proteção IP65 contra água, alimentação de 220V. Caixa com 24 peças.</w:t>
            </w:r>
          </w:p>
        </w:tc>
        <w:tc>
          <w:tcPr>
            <w:tcW w:w="900" w:type="dxa"/>
            <w:tcBorders>
              <w:top w:val="single" w:sz="4" w:space="0" w:color="auto"/>
              <w:left w:val="nil"/>
              <w:bottom w:val="single" w:sz="4" w:space="0" w:color="auto"/>
              <w:right w:val="single" w:sz="4" w:space="0" w:color="auto"/>
            </w:tcBorders>
            <w:shd w:val="clear" w:color="000000" w:fill="FFFFFF"/>
          </w:tcPr>
          <w:p w14:paraId="6FBB08BB"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5218215F" w14:textId="14DFFB5E"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50</w:t>
            </w:r>
          </w:p>
        </w:tc>
        <w:tc>
          <w:tcPr>
            <w:tcW w:w="821" w:type="dxa"/>
            <w:tcBorders>
              <w:top w:val="nil"/>
              <w:left w:val="nil"/>
              <w:bottom w:val="single" w:sz="4" w:space="0" w:color="auto"/>
              <w:right w:val="single" w:sz="4" w:space="0" w:color="auto"/>
            </w:tcBorders>
            <w:shd w:val="clear" w:color="000000" w:fill="FFFFFF"/>
            <w:vAlign w:val="center"/>
          </w:tcPr>
          <w:p w14:paraId="02C50BA3" w14:textId="112407F4"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nil"/>
              <w:left w:val="nil"/>
              <w:bottom w:val="single" w:sz="4" w:space="0" w:color="auto"/>
              <w:right w:val="single" w:sz="4" w:space="0" w:color="auto"/>
            </w:tcBorders>
            <w:shd w:val="clear" w:color="000000" w:fill="FFFFFF"/>
          </w:tcPr>
          <w:p w14:paraId="0F6CAE7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10E61AA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5D5A4D4C" w14:textId="6699E19E" w:rsidTr="00512993">
        <w:trPr>
          <w:trHeight w:val="691"/>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81093A"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lastRenderedPageBreak/>
              <w:t>15</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2A21A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Cordão 200 LEDs azuis, fio transparente 8 funções 15m, possuindo IP65, 220V. Caixa com 24 peças.</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55B2D111"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5AB95CD" w14:textId="754AE7F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30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329EBE7A" w14:textId="13330732"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CX</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4C6796B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8715FE3"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3ADCB887" w14:textId="70785A1C" w:rsidTr="00512993">
        <w:trPr>
          <w:trHeight w:val="843"/>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454F1"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16</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417B8651"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100mts Mangueira Redonda Luminosa Led Alto Brilho Natal Vermelho 220V 12v, com proteção IP66.</w:t>
            </w:r>
          </w:p>
        </w:tc>
        <w:tc>
          <w:tcPr>
            <w:tcW w:w="900" w:type="dxa"/>
            <w:tcBorders>
              <w:top w:val="single" w:sz="4" w:space="0" w:color="auto"/>
              <w:left w:val="nil"/>
              <w:bottom w:val="single" w:sz="4" w:space="0" w:color="auto"/>
              <w:right w:val="single" w:sz="4" w:space="0" w:color="auto"/>
            </w:tcBorders>
            <w:shd w:val="clear" w:color="000000" w:fill="FFFFFF"/>
          </w:tcPr>
          <w:p w14:paraId="755FD36A"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467D0865" w14:textId="480B5244"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45B7EA60" w14:textId="68F6F182"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nil"/>
              <w:bottom w:val="single" w:sz="4" w:space="0" w:color="auto"/>
              <w:right w:val="single" w:sz="4" w:space="0" w:color="auto"/>
            </w:tcBorders>
            <w:shd w:val="clear" w:color="000000" w:fill="FFFFFF"/>
          </w:tcPr>
          <w:p w14:paraId="75F7CA7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5425CB6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2458B567" w14:textId="48F9D3C3" w:rsidTr="005B33F2">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9FEA7C"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17</w:t>
            </w:r>
          </w:p>
        </w:tc>
        <w:tc>
          <w:tcPr>
            <w:tcW w:w="3088" w:type="dxa"/>
            <w:tcBorders>
              <w:top w:val="nil"/>
              <w:left w:val="nil"/>
              <w:bottom w:val="single" w:sz="4" w:space="0" w:color="auto"/>
              <w:right w:val="single" w:sz="4" w:space="0" w:color="auto"/>
            </w:tcBorders>
            <w:shd w:val="clear" w:color="000000" w:fill="FFFFFF"/>
            <w:vAlign w:val="center"/>
            <w:hideMark/>
          </w:tcPr>
          <w:p w14:paraId="7719658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100mt Mangueira Redonda Led Alto Brilho 3 Rabicho 8 Funções Verde 220V 12v, com proteção IP66.</w:t>
            </w:r>
          </w:p>
        </w:tc>
        <w:tc>
          <w:tcPr>
            <w:tcW w:w="900" w:type="dxa"/>
            <w:tcBorders>
              <w:top w:val="single" w:sz="4" w:space="0" w:color="auto"/>
              <w:left w:val="nil"/>
              <w:bottom w:val="single" w:sz="4" w:space="0" w:color="auto"/>
              <w:right w:val="single" w:sz="4" w:space="0" w:color="auto"/>
            </w:tcBorders>
            <w:shd w:val="clear" w:color="000000" w:fill="FFFFFF"/>
          </w:tcPr>
          <w:p w14:paraId="1291D8BB"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19DBA721" w14:textId="783E8C1B"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nil"/>
              <w:left w:val="nil"/>
              <w:bottom w:val="single" w:sz="4" w:space="0" w:color="auto"/>
              <w:right w:val="single" w:sz="4" w:space="0" w:color="auto"/>
            </w:tcBorders>
            <w:shd w:val="clear" w:color="000000" w:fill="FFFFFF"/>
            <w:vAlign w:val="center"/>
          </w:tcPr>
          <w:p w14:paraId="1AA76213" w14:textId="4C676A66"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31168333"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333DBE6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5179E619" w14:textId="62BE31BC" w:rsidTr="005B33F2">
        <w:trPr>
          <w:trHeight w:val="6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A33F43A"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18</w:t>
            </w:r>
          </w:p>
        </w:tc>
        <w:tc>
          <w:tcPr>
            <w:tcW w:w="3088" w:type="dxa"/>
            <w:tcBorders>
              <w:top w:val="nil"/>
              <w:left w:val="nil"/>
              <w:bottom w:val="single" w:sz="4" w:space="0" w:color="auto"/>
              <w:right w:val="single" w:sz="4" w:space="0" w:color="auto"/>
            </w:tcBorders>
            <w:shd w:val="clear" w:color="000000" w:fill="FFFFFF"/>
            <w:vAlign w:val="center"/>
            <w:hideMark/>
          </w:tcPr>
          <w:p w14:paraId="23F6E34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100mts Mangueira Redonda Luminosa Led Alto Brilho Natal Azul 220V 12v, com proteção IP66.</w:t>
            </w:r>
          </w:p>
        </w:tc>
        <w:tc>
          <w:tcPr>
            <w:tcW w:w="900" w:type="dxa"/>
            <w:tcBorders>
              <w:top w:val="single" w:sz="4" w:space="0" w:color="auto"/>
              <w:left w:val="nil"/>
              <w:bottom w:val="single" w:sz="4" w:space="0" w:color="auto"/>
              <w:right w:val="single" w:sz="4" w:space="0" w:color="auto"/>
            </w:tcBorders>
            <w:shd w:val="clear" w:color="000000" w:fill="FFFFFF"/>
          </w:tcPr>
          <w:p w14:paraId="6BD16C67"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6006C99D" w14:textId="00342739"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nil"/>
              <w:left w:val="nil"/>
              <w:bottom w:val="single" w:sz="4" w:space="0" w:color="auto"/>
              <w:right w:val="single" w:sz="4" w:space="0" w:color="auto"/>
            </w:tcBorders>
            <w:shd w:val="clear" w:color="000000" w:fill="FFFFFF"/>
            <w:vAlign w:val="center"/>
          </w:tcPr>
          <w:p w14:paraId="7F716592" w14:textId="0CD98306"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60DB7D6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3586DB9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D558E0B" w14:textId="11A388C7" w:rsidTr="005B33F2">
        <w:trPr>
          <w:trHeight w:val="43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C7D211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19</w:t>
            </w:r>
          </w:p>
        </w:tc>
        <w:tc>
          <w:tcPr>
            <w:tcW w:w="3088" w:type="dxa"/>
            <w:tcBorders>
              <w:top w:val="nil"/>
              <w:left w:val="nil"/>
              <w:bottom w:val="single" w:sz="4" w:space="0" w:color="auto"/>
              <w:right w:val="single" w:sz="4" w:space="0" w:color="auto"/>
            </w:tcBorders>
            <w:shd w:val="clear" w:color="000000" w:fill="FFFFFF"/>
            <w:vAlign w:val="center"/>
            <w:hideMark/>
          </w:tcPr>
          <w:p w14:paraId="48CDE1A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100mts Mangueira Redonda Luminosa Led Alto Brilho Natal Branco-frio 220V 12v, com proteção IP66.</w:t>
            </w:r>
          </w:p>
        </w:tc>
        <w:tc>
          <w:tcPr>
            <w:tcW w:w="900" w:type="dxa"/>
            <w:tcBorders>
              <w:top w:val="single" w:sz="4" w:space="0" w:color="auto"/>
              <w:left w:val="nil"/>
              <w:bottom w:val="single" w:sz="4" w:space="0" w:color="auto"/>
              <w:right w:val="single" w:sz="4" w:space="0" w:color="auto"/>
            </w:tcBorders>
            <w:shd w:val="clear" w:color="000000" w:fill="FFFFFF"/>
          </w:tcPr>
          <w:p w14:paraId="02CCAD8A"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471A4256" w14:textId="5C389C2F"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40</w:t>
            </w:r>
          </w:p>
        </w:tc>
        <w:tc>
          <w:tcPr>
            <w:tcW w:w="821" w:type="dxa"/>
            <w:tcBorders>
              <w:top w:val="nil"/>
              <w:left w:val="nil"/>
              <w:bottom w:val="single" w:sz="4" w:space="0" w:color="auto"/>
              <w:right w:val="single" w:sz="4" w:space="0" w:color="auto"/>
            </w:tcBorders>
            <w:shd w:val="clear" w:color="000000" w:fill="FFFFFF"/>
            <w:vAlign w:val="center"/>
          </w:tcPr>
          <w:p w14:paraId="556FB7E8" w14:textId="5DC9E90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6577463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49C2E80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6FE3301A" w14:textId="554B1A32" w:rsidTr="00512993">
        <w:trPr>
          <w:trHeight w:val="56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370A71"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20</w:t>
            </w:r>
          </w:p>
        </w:tc>
        <w:tc>
          <w:tcPr>
            <w:tcW w:w="3088" w:type="dxa"/>
            <w:tcBorders>
              <w:top w:val="nil"/>
              <w:left w:val="nil"/>
              <w:bottom w:val="single" w:sz="4" w:space="0" w:color="auto"/>
              <w:right w:val="single" w:sz="4" w:space="0" w:color="auto"/>
            </w:tcBorders>
            <w:shd w:val="clear" w:color="000000" w:fill="FFFFFF"/>
            <w:vAlign w:val="center"/>
            <w:hideMark/>
          </w:tcPr>
          <w:p w14:paraId="4067F9B3"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Mangueira Led Redonda com 100m 360° Decoração Quente Luz Branco-quente, alimentação 220V com proteção IP67, corte a cada 1 metro, possui conector.</w:t>
            </w:r>
          </w:p>
        </w:tc>
        <w:tc>
          <w:tcPr>
            <w:tcW w:w="900" w:type="dxa"/>
            <w:tcBorders>
              <w:top w:val="single" w:sz="4" w:space="0" w:color="auto"/>
              <w:left w:val="nil"/>
              <w:bottom w:val="single" w:sz="4" w:space="0" w:color="auto"/>
              <w:right w:val="single" w:sz="4" w:space="0" w:color="auto"/>
            </w:tcBorders>
            <w:shd w:val="clear" w:color="000000" w:fill="FFFFFF"/>
          </w:tcPr>
          <w:p w14:paraId="4D1718D6"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23675A29" w14:textId="012A414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40</w:t>
            </w:r>
          </w:p>
        </w:tc>
        <w:tc>
          <w:tcPr>
            <w:tcW w:w="821" w:type="dxa"/>
            <w:tcBorders>
              <w:top w:val="nil"/>
              <w:left w:val="nil"/>
              <w:bottom w:val="single" w:sz="4" w:space="0" w:color="auto"/>
              <w:right w:val="single" w:sz="4" w:space="0" w:color="auto"/>
            </w:tcBorders>
            <w:shd w:val="clear" w:color="000000" w:fill="FFFFFF"/>
            <w:vAlign w:val="center"/>
          </w:tcPr>
          <w:p w14:paraId="4EFAA93D" w14:textId="755B37C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6B2536E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3D38D3F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4C9169A4" w14:textId="4828A8D6" w:rsidTr="00512993">
        <w:trPr>
          <w:trHeight w:val="626"/>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93ABF"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21</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85FEE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Fita Neon flexível, alto brilho, rolo de 20mts, uso externo 12v, bivolt ou 220V, cor amarelo. A densidade de 120 LEDs por metro do tipo 2835 permite uma distribuição luminosa uniforme em toda a extensão instalada. As dimensões de 8mmx15mm conferem flexibilidade para contornar relevos e adaptar o conjunto em espaços delimitados. O conector amarelo incluso viabiliza a união entre seções da mangueira mantendo a </w:t>
            </w:r>
            <w:r w:rsidRPr="005B33F2">
              <w:rPr>
                <w:rFonts w:ascii="Arial" w:eastAsia="Times New Roman" w:hAnsi="Arial" w:cs="Arial"/>
                <w:color w:val="000000"/>
                <w:sz w:val="24"/>
                <w:szCs w:val="24"/>
                <w:lang w:eastAsia="pt-BR"/>
              </w:rPr>
              <w:lastRenderedPageBreak/>
              <w:t>continuidade do circuito elétrico. Proteção IP67.</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21586186"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61E6BF6A" w14:textId="0A20A4A1"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6C4A3AFF" w14:textId="7A3BE07E"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6C91897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AE1E81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0CA57159" w14:textId="2792A097" w:rsidTr="00512993">
        <w:trPr>
          <w:trHeight w:val="1402"/>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EA47B"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22</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0D623C06" w14:textId="77777777"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b/>
                <w:bCs/>
                <w:color w:val="000000"/>
                <w:sz w:val="24"/>
                <w:szCs w:val="24"/>
                <w:lang w:eastAsia="pt-BR"/>
              </w:rPr>
              <w:t xml:space="preserve"> </w:t>
            </w:r>
            <w:r w:rsidRPr="005B33F2">
              <w:rPr>
                <w:rFonts w:ascii="Arial" w:eastAsia="Times New Roman" w:hAnsi="Arial" w:cs="Arial"/>
                <w:color w:val="000000"/>
                <w:sz w:val="24"/>
                <w:szCs w:val="24"/>
                <w:lang w:eastAsia="pt-BR"/>
              </w:rPr>
              <w:t>Fita Neon flexível, alto brilho, rolo de 20mts, uso externo 12v, bivolt ou 220V, cor branco frio.  A densidade de 120 LEDs por metro do tipo 2835 permite uma distribuição contínua de luz sem pontos de interrupção. A estrutura flexível de 8mmx15mm permite a instalação em rodapés e cantos mantendo o formato fixo após a aplicação, acompanha fonte de alimentação integrada que possibilita a ligação direta em redes elétricas residenciais, proteção IP67.</w:t>
            </w:r>
          </w:p>
        </w:tc>
        <w:tc>
          <w:tcPr>
            <w:tcW w:w="900" w:type="dxa"/>
            <w:tcBorders>
              <w:top w:val="single" w:sz="4" w:space="0" w:color="auto"/>
              <w:left w:val="nil"/>
              <w:bottom w:val="single" w:sz="4" w:space="0" w:color="auto"/>
              <w:right w:val="single" w:sz="4" w:space="0" w:color="auto"/>
            </w:tcBorders>
            <w:shd w:val="clear" w:color="000000" w:fill="FFFFFF"/>
          </w:tcPr>
          <w:p w14:paraId="21A0F636"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AC94C9F" w14:textId="56A20B86"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078D4482" w14:textId="7BC425D7" w:rsidR="005B33F2" w:rsidRPr="005B33F2" w:rsidRDefault="005B33F2" w:rsidP="005B33F2">
            <w:pPr>
              <w:spacing w:after="0" w:line="240" w:lineRule="auto"/>
              <w:jc w:val="both"/>
              <w:rPr>
                <w:rFonts w:ascii="Arial" w:eastAsia="Times New Roman" w:hAnsi="Arial" w:cs="Arial"/>
                <w:b/>
                <w:bCs/>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nil"/>
              <w:bottom w:val="single" w:sz="4" w:space="0" w:color="auto"/>
              <w:right w:val="single" w:sz="4" w:space="0" w:color="auto"/>
            </w:tcBorders>
            <w:shd w:val="clear" w:color="000000" w:fill="FFFFFF"/>
          </w:tcPr>
          <w:p w14:paraId="144F67E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3F27849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67A33703" w14:textId="6A16767C" w:rsidTr="00512993">
        <w:trPr>
          <w:trHeight w:val="140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1FA1B87"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23</w:t>
            </w:r>
          </w:p>
        </w:tc>
        <w:tc>
          <w:tcPr>
            <w:tcW w:w="3088" w:type="dxa"/>
            <w:tcBorders>
              <w:top w:val="nil"/>
              <w:left w:val="nil"/>
              <w:bottom w:val="single" w:sz="4" w:space="0" w:color="auto"/>
              <w:right w:val="single" w:sz="4" w:space="0" w:color="auto"/>
            </w:tcBorders>
            <w:shd w:val="clear" w:color="000000" w:fill="FFFFFF"/>
            <w:vAlign w:val="center"/>
            <w:hideMark/>
          </w:tcPr>
          <w:p w14:paraId="5246226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Fita Neon flexível, alto brilho, rolo de 20mts, uso externo 12v, bivolt ou 220V, cor branco quente. A densidade de 120 LEDs por metro do tipo 2835 permite uma distribuição contínua de luz sem pontos de interrupção. A estrutura flexível de 8mmx15mm permite a instalação em rodapés e cantos mantendo o formato fixo após a aplicação, acompanha fonte de alimentação integrada que possibilita a ligação direta em redes elétricas residenciais, proteção IP67.</w:t>
            </w:r>
          </w:p>
        </w:tc>
        <w:tc>
          <w:tcPr>
            <w:tcW w:w="900" w:type="dxa"/>
            <w:tcBorders>
              <w:top w:val="single" w:sz="4" w:space="0" w:color="auto"/>
              <w:left w:val="nil"/>
              <w:bottom w:val="single" w:sz="4" w:space="0" w:color="auto"/>
              <w:right w:val="single" w:sz="4" w:space="0" w:color="auto"/>
            </w:tcBorders>
            <w:shd w:val="clear" w:color="000000" w:fill="FFFFFF"/>
          </w:tcPr>
          <w:p w14:paraId="53AD369E"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44BE839" w14:textId="371249F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nil"/>
              <w:left w:val="nil"/>
              <w:bottom w:val="single" w:sz="4" w:space="0" w:color="auto"/>
              <w:right w:val="single" w:sz="4" w:space="0" w:color="auto"/>
            </w:tcBorders>
            <w:shd w:val="clear" w:color="000000" w:fill="FFFFFF"/>
            <w:vAlign w:val="center"/>
          </w:tcPr>
          <w:p w14:paraId="5F18ADD1" w14:textId="48BAA6E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044F450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7ACC66E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9AF5E80" w14:textId="0E93E544" w:rsidTr="00512993">
        <w:trPr>
          <w:trHeight w:val="25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26D9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24</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9091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Fita Neon flexível, alto brilho, rolo de 20mts, uso externo 12v, bivolt ou 220V, cor laranja, espessura e largura de 8x16mm, proteção IP64 ou IP67. </w:t>
            </w:r>
            <w:r w:rsidRPr="005B33F2">
              <w:rPr>
                <w:rFonts w:ascii="Arial" w:eastAsia="Times New Roman" w:hAnsi="Arial" w:cs="Arial"/>
                <w:color w:val="000000"/>
                <w:sz w:val="24"/>
                <w:szCs w:val="24"/>
                <w:lang w:eastAsia="pt-BR"/>
              </w:rPr>
              <w:lastRenderedPageBreak/>
              <w:t>Inclui fonte de alimentação para fácil instalação, acompanha conector para realizar a junção dos segmentos e manter a continuidade da mangueira durante a montagem.</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40485215"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2B86AF1" w14:textId="37151EB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77EB4DC7" w14:textId="69F0104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49563DD5"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ACF0A3D"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0249BF0B" w14:textId="53C8AA43" w:rsidTr="00512993">
        <w:trPr>
          <w:trHeight w:val="987"/>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91A8E"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25</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3857259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Fita Neon flexível, alto brilho, rolo de 20 metros, uso externo 12v, bivolt ou 220V, cor verde, 120 LEDs por metro do tipo 2835 resulta em uma distribuição uniforme de luz em toda a extensão, proteção IP67, acompanha conector para realizar a junção dos segmentos e manter a continuidade da mangueira durante a montagem.</w:t>
            </w:r>
          </w:p>
        </w:tc>
        <w:tc>
          <w:tcPr>
            <w:tcW w:w="900" w:type="dxa"/>
            <w:tcBorders>
              <w:top w:val="single" w:sz="4" w:space="0" w:color="auto"/>
              <w:left w:val="nil"/>
              <w:bottom w:val="single" w:sz="4" w:space="0" w:color="auto"/>
              <w:right w:val="single" w:sz="4" w:space="0" w:color="auto"/>
            </w:tcBorders>
            <w:shd w:val="clear" w:color="000000" w:fill="FFFFFF"/>
          </w:tcPr>
          <w:p w14:paraId="5D065C26"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7DD0B1A" w14:textId="3181D64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65FFBCB5" w14:textId="371DBA1C"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nil"/>
              <w:bottom w:val="single" w:sz="4" w:space="0" w:color="auto"/>
              <w:right w:val="single" w:sz="4" w:space="0" w:color="auto"/>
            </w:tcBorders>
            <w:shd w:val="clear" w:color="000000" w:fill="FFFFFF"/>
          </w:tcPr>
          <w:p w14:paraId="65410A6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5438BFF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5A3B18FD" w14:textId="2028D7E6" w:rsidTr="00512993">
        <w:trPr>
          <w:trHeight w:val="114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232AA6A"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26</w:t>
            </w:r>
          </w:p>
        </w:tc>
        <w:tc>
          <w:tcPr>
            <w:tcW w:w="3088" w:type="dxa"/>
            <w:tcBorders>
              <w:top w:val="nil"/>
              <w:left w:val="nil"/>
              <w:bottom w:val="single" w:sz="4" w:space="0" w:color="auto"/>
              <w:right w:val="single" w:sz="4" w:space="0" w:color="auto"/>
            </w:tcBorders>
            <w:shd w:val="clear" w:color="000000" w:fill="FFFFFF"/>
            <w:vAlign w:val="center"/>
            <w:hideMark/>
          </w:tcPr>
          <w:p w14:paraId="50BF6965"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Fita Neon flexível, alto brilho, rolo de 20 metros, uso externo 12v, bivolt ou 220V, cor vermelho, 120 LEDs por metro do tipo 2835 resulta em uma distribuição uniforme de luz em toda a extensão, proteção IP67, acompanha conector para realizar a junção dos segmentos e manter a continuidade da mangueira durante a montagem, corte a cada 1 metro.</w:t>
            </w:r>
          </w:p>
        </w:tc>
        <w:tc>
          <w:tcPr>
            <w:tcW w:w="900" w:type="dxa"/>
            <w:tcBorders>
              <w:top w:val="single" w:sz="4" w:space="0" w:color="auto"/>
              <w:left w:val="nil"/>
              <w:bottom w:val="single" w:sz="4" w:space="0" w:color="auto"/>
              <w:right w:val="single" w:sz="4" w:space="0" w:color="auto"/>
            </w:tcBorders>
            <w:shd w:val="clear" w:color="000000" w:fill="FFFFFF"/>
          </w:tcPr>
          <w:p w14:paraId="14FD7D9F"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14CD297D" w14:textId="580A0F6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nil"/>
              <w:left w:val="nil"/>
              <w:bottom w:val="single" w:sz="4" w:space="0" w:color="auto"/>
              <w:right w:val="single" w:sz="4" w:space="0" w:color="auto"/>
            </w:tcBorders>
            <w:shd w:val="clear" w:color="000000" w:fill="FFFFFF"/>
            <w:vAlign w:val="center"/>
          </w:tcPr>
          <w:p w14:paraId="1DBD66C5" w14:textId="7462654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10BD176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59EF4761"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67A01493" w14:textId="4B923040" w:rsidTr="00512993">
        <w:trPr>
          <w:trHeight w:val="14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A7ED3"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27</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787EA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Fita Neon flexível, alto brilho, rolo de 20 metros, uso externo 12v, bivolt ou 220V na cor azul, 120 LEDs por metro do tipo 2835 resulta em uma distribuição uniforme de luz em toda a extensão, proteção IP65 ou IP67, corte a cada 1 metro. Possui fonte de alimentação, acompanha </w:t>
            </w:r>
            <w:r w:rsidRPr="005B33F2">
              <w:rPr>
                <w:rFonts w:ascii="Arial" w:eastAsia="Times New Roman" w:hAnsi="Arial" w:cs="Arial"/>
                <w:color w:val="000000"/>
                <w:sz w:val="24"/>
                <w:szCs w:val="24"/>
                <w:lang w:eastAsia="pt-BR"/>
              </w:rPr>
              <w:lastRenderedPageBreak/>
              <w:t>conector para realizar a junção dos segmentos e manter a continuidade da mangueira durante a montagem.</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46564A1A"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9173D8E" w14:textId="5BC8EDC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5BA12A21" w14:textId="4A5C701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1E8B928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4251E33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2F0CF937" w14:textId="5A857D68" w:rsidTr="00512993">
        <w:trPr>
          <w:trHeight w:val="118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23CEC"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28</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3FDD7CE3"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Fita Neon flexível, alto brilho, rolo de 20mts, uso externo 12v, bivolt ou 220V na cor rosa. Composição de 120 LEDs por metro do tipo 2835 que gera uma distribuição de luz uniforme em toda a extensão da mangueira. Acompanha fonte de alimentação integrada para conexão direta à rede elétrica sem necessidade de adquirir componentes. Espessura 8x16mm, proteção IP67 e corte a cada 1 metro.</w:t>
            </w:r>
          </w:p>
        </w:tc>
        <w:tc>
          <w:tcPr>
            <w:tcW w:w="900" w:type="dxa"/>
            <w:tcBorders>
              <w:top w:val="single" w:sz="4" w:space="0" w:color="auto"/>
              <w:left w:val="nil"/>
              <w:bottom w:val="single" w:sz="4" w:space="0" w:color="auto"/>
              <w:right w:val="single" w:sz="4" w:space="0" w:color="auto"/>
            </w:tcBorders>
            <w:shd w:val="clear" w:color="000000" w:fill="FFFFFF"/>
          </w:tcPr>
          <w:p w14:paraId="0E3A3E1B"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B312E94" w14:textId="77658F60"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15</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08D4D057" w14:textId="0F26BDD6"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single" w:sz="4" w:space="0" w:color="auto"/>
              <w:left w:val="nil"/>
              <w:bottom w:val="single" w:sz="4" w:space="0" w:color="auto"/>
              <w:right w:val="single" w:sz="4" w:space="0" w:color="auto"/>
            </w:tcBorders>
            <w:shd w:val="clear" w:color="000000" w:fill="FFFFFF"/>
          </w:tcPr>
          <w:p w14:paraId="4D18A00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4E28D7DF"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3EE42999" w14:textId="0FEE5EBB" w:rsidTr="005B33F2">
        <w:trPr>
          <w:trHeight w:val="843"/>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C18A46"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29</w:t>
            </w:r>
          </w:p>
        </w:tc>
        <w:tc>
          <w:tcPr>
            <w:tcW w:w="3088" w:type="dxa"/>
            <w:tcBorders>
              <w:top w:val="nil"/>
              <w:left w:val="nil"/>
              <w:bottom w:val="single" w:sz="4" w:space="0" w:color="auto"/>
              <w:right w:val="single" w:sz="4" w:space="0" w:color="auto"/>
            </w:tcBorders>
            <w:shd w:val="clear" w:color="000000" w:fill="FFFFFF"/>
            <w:vAlign w:val="center"/>
            <w:hideMark/>
          </w:tcPr>
          <w:p w14:paraId="23EC64CF"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Strobo led redondo lâmpada. Luz sinalização 12w, – tamanho 80x80mm, bivolt ou 220V, cor branco.</w:t>
            </w:r>
          </w:p>
        </w:tc>
        <w:tc>
          <w:tcPr>
            <w:tcW w:w="900" w:type="dxa"/>
            <w:tcBorders>
              <w:top w:val="single" w:sz="4" w:space="0" w:color="auto"/>
              <w:left w:val="nil"/>
              <w:bottom w:val="single" w:sz="4" w:space="0" w:color="auto"/>
              <w:right w:val="single" w:sz="4" w:space="0" w:color="auto"/>
            </w:tcBorders>
            <w:shd w:val="clear" w:color="000000" w:fill="FFFFFF"/>
          </w:tcPr>
          <w:p w14:paraId="5819696F"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0341433E" w14:textId="6B6D386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100</w:t>
            </w:r>
          </w:p>
        </w:tc>
        <w:tc>
          <w:tcPr>
            <w:tcW w:w="821" w:type="dxa"/>
            <w:tcBorders>
              <w:top w:val="nil"/>
              <w:left w:val="nil"/>
              <w:bottom w:val="single" w:sz="4" w:space="0" w:color="auto"/>
              <w:right w:val="single" w:sz="4" w:space="0" w:color="auto"/>
            </w:tcBorders>
            <w:shd w:val="clear" w:color="000000" w:fill="FFFFFF"/>
            <w:vAlign w:val="center"/>
          </w:tcPr>
          <w:p w14:paraId="79BD5A51" w14:textId="21EBE79F"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nil"/>
              <w:left w:val="nil"/>
              <w:bottom w:val="single" w:sz="4" w:space="0" w:color="auto"/>
              <w:right w:val="single" w:sz="4" w:space="0" w:color="auto"/>
            </w:tcBorders>
            <w:shd w:val="clear" w:color="000000" w:fill="FFFFFF"/>
          </w:tcPr>
          <w:p w14:paraId="76FD91A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46B4E1CF"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44919F0D" w14:textId="24478CAE" w:rsidTr="005B33F2">
        <w:trPr>
          <w:trHeight w:val="508"/>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21CA899"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30</w:t>
            </w:r>
          </w:p>
        </w:tc>
        <w:tc>
          <w:tcPr>
            <w:tcW w:w="3088" w:type="dxa"/>
            <w:tcBorders>
              <w:top w:val="nil"/>
              <w:left w:val="nil"/>
              <w:bottom w:val="single" w:sz="4" w:space="0" w:color="auto"/>
              <w:right w:val="single" w:sz="4" w:space="0" w:color="auto"/>
            </w:tcBorders>
            <w:shd w:val="clear" w:color="000000" w:fill="FFFFFF"/>
            <w:vAlign w:val="center"/>
            <w:hideMark/>
          </w:tcPr>
          <w:p w14:paraId="5C40FF5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de mangueira LED redonda cor colorido com 100 metros, 24 LEDs por metro, alimentação 220V, proteção IP64 com cortes a cada 2 metros.</w:t>
            </w:r>
          </w:p>
        </w:tc>
        <w:tc>
          <w:tcPr>
            <w:tcW w:w="900" w:type="dxa"/>
            <w:tcBorders>
              <w:top w:val="single" w:sz="4" w:space="0" w:color="auto"/>
              <w:left w:val="nil"/>
              <w:bottom w:val="single" w:sz="4" w:space="0" w:color="auto"/>
              <w:right w:val="single" w:sz="4" w:space="0" w:color="auto"/>
            </w:tcBorders>
            <w:shd w:val="clear" w:color="000000" w:fill="FFFFFF"/>
          </w:tcPr>
          <w:p w14:paraId="1D5B7AE5"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33C4BF1D" w14:textId="61EEB325"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w:t>
            </w:r>
          </w:p>
        </w:tc>
        <w:tc>
          <w:tcPr>
            <w:tcW w:w="821" w:type="dxa"/>
            <w:tcBorders>
              <w:top w:val="nil"/>
              <w:left w:val="nil"/>
              <w:bottom w:val="single" w:sz="4" w:space="0" w:color="auto"/>
              <w:right w:val="single" w:sz="4" w:space="0" w:color="auto"/>
            </w:tcBorders>
            <w:shd w:val="clear" w:color="000000" w:fill="FFFFFF"/>
            <w:vAlign w:val="center"/>
          </w:tcPr>
          <w:p w14:paraId="1DE49B5F" w14:textId="0A16C99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40E5800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67ECB7D0"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6D58E929" w14:textId="7F54A723" w:rsidTr="005B33F2">
        <w:trPr>
          <w:trHeight w:val="9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8F90C3"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31</w:t>
            </w:r>
          </w:p>
        </w:tc>
        <w:tc>
          <w:tcPr>
            <w:tcW w:w="3088" w:type="dxa"/>
            <w:tcBorders>
              <w:top w:val="nil"/>
              <w:left w:val="nil"/>
              <w:bottom w:val="single" w:sz="4" w:space="0" w:color="auto"/>
              <w:right w:val="single" w:sz="4" w:space="0" w:color="auto"/>
            </w:tcBorders>
            <w:shd w:val="clear" w:color="000000" w:fill="FFFFFF"/>
            <w:vAlign w:val="center"/>
            <w:hideMark/>
          </w:tcPr>
          <w:p w14:paraId="6E988CA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de mangueira LED redonda cor rosa com 100 metros, 24 LEDs por metro com 10,5mm de espessura, alimentação 220V, proteção IP64 com cortes a cada 2 metros.</w:t>
            </w:r>
          </w:p>
        </w:tc>
        <w:tc>
          <w:tcPr>
            <w:tcW w:w="900" w:type="dxa"/>
            <w:tcBorders>
              <w:top w:val="single" w:sz="4" w:space="0" w:color="auto"/>
              <w:left w:val="nil"/>
              <w:bottom w:val="single" w:sz="4" w:space="0" w:color="auto"/>
              <w:right w:val="single" w:sz="4" w:space="0" w:color="auto"/>
            </w:tcBorders>
            <w:shd w:val="clear" w:color="000000" w:fill="FFFFFF"/>
          </w:tcPr>
          <w:p w14:paraId="12E86216"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5936CC80" w14:textId="59865E9C"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w:t>
            </w:r>
          </w:p>
        </w:tc>
        <w:tc>
          <w:tcPr>
            <w:tcW w:w="821" w:type="dxa"/>
            <w:tcBorders>
              <w:top w:val="nil"/>
              <w:left w:val="nil"/>
              <w:bottom w:val="single" w:sz="4" w:space="0" w:color="auto"/>
              <w:right w:val="single" w:sz="4" w:space="0" w:color="auto"/>
            </w:tcBorders>
            <w:shd w:val="clear" w:color="000000" w:fill="FFFFFF"/>
            <w:vAlign w:val="center"/>
          </w:tcPr>
          <w:p w14:paraId="265036B3" w14:textId="6DA6C16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483303D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6D9CDE3A"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7D4EDD2A" w14:textId="3606424B" w:rsidTr="00512993">
        <w:trPr>
          <w:trHeight w:val="71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6F5CBE6"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32</w:t>
            </w:r>
          </w:p>
        </w:tc>
        <w:tc>
          <w:tcPr>
            <w:tcW w:w="3088" w:type="dxa"/>
            <w:tcBorders>
              <w:top w:val="nil"/>
              <w:left w:val="nil"/>
              <w:bottom w:val="single" w:sz="4" w:space="0" w:color="auto"/>
              <w:right w:val="single" w:sz="4" w:space="0" w:color="auto"/>
            </w:tcBorders>
            <w:shd w:val="clear" w:color="000000" w:fill="FFFFFF"/>
            <w:vAlign w:val="center"/>
            <w:hideMark/>
          </w:tcPr>
          <w:p w14:paraId="7AE6A4D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 de mangueira LED redonda cor roxo com 100 metros, 24 LEDs por metro, mangueira com 11mm de espessura, alimentação 220V, proteção IP64 com cortes a cada 2 metros.</w:t>
            </w:r>
          </w:p>
        </w:tc>
        <w:tc>
          <w:tcPr>
            <w:tcW w:w="900" w:type="dxa"/>
            <w:tcBorders>
              <w:top w:val="single" w:sz="4" w:space="0" w:color="auto"/>
              <w:left w:val="nil"/>
              <w:bottom w:val="single" w:sz="4" w:space="0" w:color="auto"/>
              <w:right w:val="single" w:sz="4" w:space="0" w:color="auto"/>
            </w:tcBorders>
            <w:shd w:val="clear" w:color="000000" w:fill="FFFFFF"/>
          </w:tcPr>
          <w:p w14:paraId="5A0CBA6F"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6EE1A764" w14:textId="7807B08B"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nil"/>
              <w:left w:val="nil"/>
              <w:bottom w:val="single" w:sz="4" w:space="0" w:color="auto"/>
              <w:right w:val="single" w:sz="4" w:space="0" w:color="auto"/>
            </w:tcBorders>
            <w:shd w:val="clear" w:color="000000" w:fill="FFFFFF"/>
            <w:vAlign w:val="center"/>
          </w:tcPr>
          <w:p w14:paraId="61DFAB20" w14:textId="63FB17D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ROLO</w:t>
            </w:r>
          </w:p>
        </w:tc>
        <w:tc>
          <w:tcPr>
            <w:tcW w:w="1084" w:type="dxa"/>
            <w:tcBorders>
              <w:top w:val="nil"/>
              <w:left w:val="nil"/>
              <w:bottom w:val="single" w:sz="4" w:space="0" w:color="auto"/>
              <w:right w:val="single" w:sz="4" w:space="0" w:color="auto"/>
            </w:tcBorders>
            <w:shd w:val="clear" w:color="000000" w:fill="FFFFFF"/>
          </w:tcPr>
          <w:p w14:paraId="48CF47B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292A0E6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4F383C4B" w14:textId="4D76CF52" w:rsidTr="00512993">
        <w:trPr>
          <w:trHeight w:val="85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78746"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lastRenderedPageBreak/>
              <w:t>33</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E0981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Tela de PVC vazada translucida para decoração, cor verde 10x1m, material versátil e muito utilizado em projetos de decoração e iluminação criativa. Produzida em PVC resistente e flexível, ela possui estrutura vazada com acabamento translúcido que proporciona um visual moderno e elegante.</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33F73923"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0CD3948" w14:textId="35590A91"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7C1B34E0" w14:textId="5A0A7DE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1C541EF7"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1FC5115"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624A4B6B" w14:textId="27BF79BB" w:rsidTr="00512993">
        <w:trPr>
          <w:trHeight w:val="997"/>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DE615"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34</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0FCA6325"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Tela de PVC vazada translucida para decoração, cor vermelho 10x1m, material versátil e muito utilizado em projetos de decoração e iluminação criativa. Produzida em PVC resistente e flexível, ela possui estrutura vazada com acabamento translúcido que proporciona um visual moderno e elegante.</w:t>
            </w:r>
          </w:p>
        </w:tc>
        <w:tc>
          <w:tcPr>
            <w:tcW w:w="900" w:type="dxa"/>
            <w:tcBorders>
              <w:top w:val="single" w:sz="4" w:space="0" w:color="auto"/>
              <w:left w:val="nil"/>
              <w:bottom w:val="single" w:sz="4" w:space="0" w:color="auto"/>
              <w:right w:val="single" w:sz="4" w:space="0" w:color="auto"/>
            </w:tcBorders>
            <w:shd w:val="clear" w:color="000000" w:fill="FFFFFF"/>
          </w:tcPr>
          <w:p w14:paraId="7A4A48AF"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38AF50CA" w14:textId="2E57D31A"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10</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38BB2ED9" w14:textId="2413E77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single" w:sz="4" w:space="0" w:color="auto"/>
              <w:left w:val="nil"/>
              <w:bottom w:val="single" w:sz="4" w:space="0" w:color="auto"/>
              <w:right w:val="single" w:sz="4" w:space="0" w:color="auto"/>
            </w:tcBorders>
            <w:shd w:val="clear" w:color="000000" w:fill="FFFFFF"/>
          </w:tcPr>
          <w:p w14:paraId="1B681EEC"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77ADD25F"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570775B6" w14:textId="626C85BD" w:rsidTr="00512993">
        <w:trPr>
          <w:trHeight w:val="2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73C44ED"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35</w:t>
            </w:r>
          </w:p>
        </w:tc>
        <w:tc>
          <w:tcPr>
            <w:tcW w:w="3088" w:type="dxa"/>
            <w:tcBorders>
              <w:top w:val="nil"/>
              <w:left w:val="nil"/>
              <w:bottom w:val="single" w:sz="4" w:space="0" w:color="auto"/>
              <w:right w:val="single" w:sz="4" w:space="0" w:color="auto"/>
            </w:tcBorders>
            <w:shd w:val="clear" w:color="000000" w:fill="FFFFFF"/>
            <w:vAlign w:val="center"/>
            <w:hideMark/>
          </w:tcPr>
          <w:p w14:paraId="63CD537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Tela de PVC vazada translucida para decoração, cor dourado 10x1m, material versátil e muito utilizado em projetos de decoração e iluminação criativa. Produzida em PVC resistente e flexível, ela possui estrutura vazada com acabamento translúcido que proporciona um visual moderno e elegante.</w:t>
            </w:r>
          </w:p>
        </w:tc>
        <w:tc>
          <w:tcPr>
            <w:tcW w:w="900" w:type="dxa"/>
            <w:tcBorders>
              <w:top w:val="single" w:sz="4" w:space="0" w:color="auto"/>
              <w:left w:val="nil"/>
              <w:bottom w:val="single" w:sz="4" w:space="0" w:color="auto"/>
              <w:right w:val="single" w:sz="4" w:space="0" w:color="auto"/>
            </w:tcBorders>
            <w:shd w:val="clear" w:color="000000" w:fill="FFFFFF"/>
          </w:tcPr>
          <w:p w14:paraId="5E945E74"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nil"/>
              <w:left w:val="single" w:sz="4" w:space="0" w:color="auto"/>
              <w:bottom w:val="single" w:sz="4" w:space="0" w:color="auto"/>
              <w:right w:val="single" w:sz="4" w:space="0" w:color="auto"/>
            </w:tcBorders>
            <w:shd w:val="clear" w:color="000000" w:fill="FFFFFF"/>
            <w:vAlign w:val="center"/>
          </w:tcPr>
          <w:p w14:paraId="43D0A42D" w14:textId="0ED3634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5</w:t>
            </w:r>
          </w:p>
        </w:tc>
        <w:tc>
          <w:tcPr>
            <w:tcW w:w="821" w:type="dxa"/>
            <w:tcBorders>
              <w:top w:val="nil"/>
              <w:left w:val="nil"/>
              <w:bottom w:val="single" w:sz="4" w:space="0" w:color="auto"/>
              <w:right w:val="single" w:sz="4" w:space="0" w:color="auto"/>
            </w:tcBorders>
            <w:shd w:val="clear" w:color="000000" w:fill="FFFFFF"/>
            <w:vAlign w:val="center"/>
          </w:tcPr>
          <w:p w14:paraId="36371EB4" w14:textId="46BB08D8"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nil"/>
              <w:left w:val="nil"/>
              <w:bottom w:val="single" w:sz="4" w:space="0" w:color="auto"/>
              <w:right w:val="single" w:sz="4" w:space="0" w:color="auto"/>
            </w:tcBorders>
            <w:shd w:val="clear" w:color="000000" w:fill="FFFFFF"/>
          </w:tcPr>
          <w:p w14:paraId="6671BC32"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nil"/>
              <w:left w:val="nil"/>
              <w:bottom w:val="single" w:sz="4" w:space="0" w:color="auto"/>
              <w:right w:val="single" w:sz="4" w:space="0" w:color="auto"/>
            </w:tcBorders>
            <w:shd w:val="clear" w:color="000000" w:fill="FFFFFF"/>
          </w:tcPr>
          <w:p w14:paraId="78538DFB"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115A41FD" w14:textId="387ACCB9" w:rsidTr="00512993">
        <w:trPr>
          <w:trHeight w:val="853"/>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BA886"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36</w:t>
            </w:r>
          </w:p>
        </w:tc>
        <w:tc>
          <w:tcPr>
            <w:tcW w:w="3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216CD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 xml:space="preserve">Tela de PVC vazada translucida para decoração, cor transparente 10x1m, material versátil e muito utilizado em projetos de decoração e iluminação criativa. Produzida em PVC </w:t>
            </w:r>
            <w:r w:rsidRPr="005B33F2">
              <w:rPr>
                <w:rFonts w:ascii="Arial" w:eastAsia="Times New Roman" w:hAnsi="Arial" w:cs="Arial"/>
                <w:color w:val="000000"/>
                <w:sz w:val="24"/>
                <w:szCs w:val="24"/>
                <w:lang w:eastAsia="pt-BR"/>
              </w:rPr>
              <w:lastRenderedPageBreak/>
              <w:t>resistente e flexível, ela possui estrutura vazada com acabamento translúcido que proporciona um visual moderno e elegante.</w:t>
            </w:r>
          </w:p>
        </w:tc>
        <w:tc>
          <w:tcPr>
            <w:tcW w:w="900" w:type="dxa"/>
            <w:tcBorders>
              <w:top w:val="single" w:sz="4" w:space="0" w:color="auto"/>
              <w:left w:val="single" w:sz="4" w:space="0" w:color="auto"/>
              <w:bottom w:val="single" w:sz="4" w:space="0" w:color="auto"/>
              <w:right w:val="single" w:sz="4" w:space="0" w:color="auto"/>
            </w:tcBorders>
            <w:shd w:val="clear" w:color="000000" w:fill="FFFFFF"/>
          </w:tcPr>
          <w:p w14:paraId="5FF34A6E"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3270252" w14:textId="7CF862CD"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single" w:sz="4" w:space="0" w:color="auto"/>
              <w:left w:val="single" w:sz="4" w:space="0" w:color="auto"/>
              <w:bottom w:val="single" w:sz="4" w:space="0" w:color="auto"/>
              <w:right w:val="single" w:sz="4" w:space="0" w:color="auto"/>
            </w:tcBorders>
            <w:shd w:val="clear" w:color="000000" w:fill="FFFFFF"/>
            <w:vAlign w:val="center"/>
          </w:tcPr>
          <w:p w14:paraId="0A90B9F7" w14:textId="44C87D31"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single" w:sz="4" w:space="0" w:color="auto"/>
              <w:left w:val="single" w:sz="4" w:space="0" w:color="auto"/>
              <w:bottom w:val="single" w:sz="4" w:space="0" w:color="auto"/>
              <w:right w:val="single" w:sz="4" w:space="0" w:color="auto"/>
            </w:tcBorders>
            <w:shd w:val="clear" w:color="000000" w:fill="FFFFFF"/>
          </w:tcPr>
          <w:p w14:paraId="258D5E84"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A0C967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r w:rsidR="005B33F2" w:rsidRPr="005B33F2" w14:paraId="0BCC1053" w14:textId="2FF55B74" w:rsidTr="00512993">
        <w:trPr>
          <w:trHeight w:val="979"/>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2495F" w14:textId="77777777" w:rsidR="005B33F2" w:rsidRPr="005B33F2" w:rsidRDefault="005B33F2" w:rsidP="005B33F2">
            <w:pPr>
              <w:spacing w:after="0" w:line="240" w:lineRule="auto"/>
              <w:jc w:val="center"/>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37</w:t>
            </w:r>
          </w:p>
        </w:tc>
        <w:tc>
          <w:tcPr>
            <w:tcW w:w="3088" w:type="dxa"/>
            <w:tcBorders>
              <w:top w:val="single" w:sz="4" w:space="0" w:color="auto"/>
              <w:left w:val="nil"/>
              <w:bottom w:val="single" w:sz="4" w:space="0" w:color="auto"/>
              <w:right w:val="single" w:sz="4" w:space="0" w:color="auto"/>
            </w:tcBorders>
            <w:shd w:val="clear" w:color="000000" w:fill="FFFFFF"/>
            <w:vAlign w:val="center"/>
            <w:hideMark/>
          </w:tcPr>
          <w:p w14:paraId="742D6016"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Tela de PVC vazada translucida para decoração, cor branco 10x1m, material versátil e muito utilizado em projetos de decoração e iluminação criativa. Produzida em PVC resistente e flexível, ela possui estrutura vazada com acabamento translúcido que proporciona um visual moderno e elegante.</w:t>
            </w:r>
          </w:p>
        </w:tc>
        <w:tc>
          <w:tcPr>
            <w:tcW w:w="900" w:type="dxa"/>
            <w:tcBorders>
              <w:top w:val="single" w:sz="4" w:space="0" w:color="auto"/>
              <w:left w:val="nil"/>
              <w:bottom w:val="single" w:sz="4" w:space="0" w:color="auto"/>
              <w:right w:val="single" w:sz="4" w:space="0" w:color="auto"/>
            </w:tcBorders>
            <w:shd w:val="clear" w:color="000000" w:fill="FFFFFF"/>
          </w:tcPr>
          <w:p w14:paraId="7DBE8F9A" w14:textId="77777777" w:rsidR="005B33F2" w:rsidRPr="005B33F2" w:rsidRDefault="005B33F2" w:rsidP="005B33F2">
            <w:pPr>
              <w:spacing w:after="0" w:line="240" w:lineRule="auto"/>
              <w:jc w:val="both"/>
              <w:rPr>
                <w:rFonts w:ascii="Arial" w:eastAsia="Times New Roman" w:hAnsi="Arial" w:cs="Arial"/>
                <w:sz w:val="24"/>
                <w:szCs w:val="24"/>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A64A053" w14:textId="137B56D3"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sz w:val="24"/>
                <w:szCs w:val="24"/>
                <w:lang w:eastAsia="pt-BR"/>
              </w:rPr>
              <w:t>20</w:t>
            </w:r>
          </w:p>
        </w:tc>
        <w:tc>
          <w:tcPr>
            <w:tcW w:w="821" w:type="dxa"/>
            <w:tcBorders>
              <w:top w:val="single" w:sz="4" w:space="0" w:color="auto"/>
              <w:left w:val="nil"/>
              <w:bottom w:val="single" w:sz="4" w:space="0" w:color="auto"/>
              <w:right w:val="single" w:sz="4" w:space="0" w:color="auto"/>
            </w:tcBorders>
            <w:shd w:val="clear" w:color="000000" w:fill="FFFFFF"/>
            <w:vAlign w:val="center"/>
          </w:tcPr>
          <w:p w14:paraId="516753A9" w14:textId="3B152480" w:rsidR="005B33F2" w:rsidRPr="005B33F2" w:rsidRDefault="005B33F2" w:rsidP="005B33F2">
            <w:pPr>
              <w:spacing w:after="0" w:line="240" w:lineRule="auto"/>
              <w:jc w:val="both"/>
              <w:rPr>
                <w:rFonts w:ascii="Arial" w:eastAsia="Times New Roman" w:hAnsi="Arial" w:cs="Arial"/>
                <w:color w:val="000000"/>
                <w:sz w:val="24"/>
                <w:szCs w:val="24"/>
                <w:lang w:eastAsia="pt-BR"/>
              </w:rPr>
            </w:pPr>
            <w:r w:rsidRPr="005B33F2">
              <w:rPr>
                <w:rFonts w:ascii="Arial" w:eastAsia="Times New Roman" w:hAnsi="Arial" w:cs="Arial"/>
                <w:color w:val="000000"/>
                <w:sz w:val="24"/>
                <w:szCs w:val="24"/>
                <w:lang w:eastAsia="pt-BR"/>
              </w:rPr>
              <w:t>UND</w:t>
            </w:r>
          </w:p>
        </w:tc>
        <w:tc>
          <w:tcPr>
            <w:tcW w:w="1084" w:type="dxa"/>
            <w:tcBorders>
              <w:top w:val="single" w:sz="4" w:space="0" w:color="auto"/>
              <w:left w:val="nil"/>
              <w:bottom w:val="single" w:sz="4" w:space="0" w:color="auto"/>
              <w:right w:val="single" w:sz="4" w:space="0" w:color="auto"/>
            </w:tcBorders>
            <w:shd w:val="clear" w:color="000000" w:fill="FFFFFF"/>
          </w:tcPr>
          <w:p w14:paraId="45937EFE"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72C22D28" w14:textId="77777777" w:rsidR="005B33F2" w:rsidRPr="005B33F2" w:rsidRDefault="005B33F2" w:rsidP="005B33F2">
            <w:pPr>
              <w:spacing w:after="0" w:line="240" w:lineRule="auto"/>
              <w:jc w:val="both"/>
              <w:rPr>
                <w:rFonts w:ascii="Arial" w:eastAsia="Times New Roman" w:hAnsi="Arial" w:cs="Arial"/>
                <w:color w:val="000000"/>
                <w:sz w:val="24"/>
                <w:szCs w:val="24"/>
                <w:lang w:eastAsia="pt-BR"/>
              </w:rPr>
            </w:pPr>
          </w:p>
        </w:tc>
      </w:tr>
    </w:tbl>
    <w:p w14:paraId="3F026554" w14:textId="77777777" w:rsidR="00F72DA6" w:rsidRDefault="00F72DA6" w:rsidP="009028E0">
      <w:pPr>
        <w:spacing w:after="0" w:line="240" w:lineRule="auto"/>
        <w:ind w:right="-285"/>
        <w:jc w:val="both"/>
        <w:rPr>
          <w:rFonts w:ascii="Arial" w:hAnsi="Arial" w:cs="Arial"/>
          <w:sz w:val="24"/>
          <w:szCs w:val="24"/>
        </w:rPr>
      </w:pPr>
    </w:p>
    <w:p w14:paraId="33CC8660" w14:textId="77777777" w:rsidR="00DB31DE" w:rsidRPr="00D33BAD" w:rsidRDefault="00A62C82" w:rsidP="00256368">
      <w:pPr>
        <w:spacing w:after="0" w:line="240" w:lineRule="auto"/>
        <w:ind w:left="-284" w:right="-285"/>
        <w:rPr>
          <w:rFonts w:ascii="Arial" w:hAnsi="Arial" w:cs="Arial"/>
          <w:sz w:val="24"/>
          <w:szCs w:val="24"/>
        </w:rPr>
      </w:pPr>
      <w:r w:rsidRPr="00D33BAD">
        <w:rPr>
          <w:rFonts w:ascii="Arial" w:hAnsi="Arial" w:cs="Arial"/>
          <w:sz w:val="24"/>
          <w:szCs w:val="24"/>
        </w:rPr>
        <w:t xml:space="preserve">  </w:t>
      </w:r>
      <w:r w:rsidR="00DA0FEF" w:rsidRPr="00D33BAD">
        <w:rPr>
          <w:rFonts w:ascii="Arial" w:hAnsi="Arial" w:cs="Arial"/>
          <w:sz w:val="24"/>
          <w:szCs w:val="24"/>
        </w:rPr>
        <w:t xml:space="preserve">1 - </w:t>
      </w:r>
      <w:r w:rsidRPr="00D33BAD">
        <w:rPr>
          <w:rFonts w:ascii="Arial" w:hAnsi="Arial" w:cs="Arial"/>
          <w:sz w:val="24"/>
          <w:szCs w:val="24"/>
        </w:rPr>
        <w:t xml:space="preserve">  Valor total por extenso: (xxxxxxxxxxxxxxxxxxxxxxxxxxx)</w:t>
      </w:r>
      <w:r w:rsidR="00DA0FEF" w:rsidRPr="00D33BAD">
        <w:rPr>
          <w:rFonts w:ascii="Arial" w:hAnsi="Arial" w:cs="Arial"/>
          <w:sz w:val="24"/>
          <w:szCs w:val="24"/>
        </w:rPr>
        <w:t xml:space="preserve"> </w:t>
      </w:r>
    </w:p>
    <w:p w14:paraId="484BD642" w14:textId="77777777" w:rsidR="00C20F3F" w:rsidRPr="00D33BAD" w:rsidRDefault="00C20F3F" w:rsidP="00DA0FEF">
      <w:pPr>
        <w:spacing w:after="0" w:line="240" w:lineRule="auto"/>
        <w:ind w:left="142" w:hanging="142"/>
        <w:rPr>
          <w:rFonts w:ascii="Arial" w:hAnsi="Arial" w:cs="Arial"/>
          <w:sz w:val="24"/>
          <w:szCs w:val="24"/>
        </w:rPr>
      </w:pPr>
    </w:p>
    <w:p w14:paraId="3E2B0568" w14:textId="77777777" w:rsidR="00DB31DE" w:rsidRPr="00D33BAD" w:rsidRDefault="00DA0FEF" w:rsidP="00DA0FEF">
      <w:pPr>
        <w:spacing w:after="0" w:line="240" w:lineRule="auto"/>
        <w:ind w:left="142" w:hanging="142"/>
        <w:rPr>
          <w:rFonts w:ascii="Arial" w:hAnsi="Arial" w:cs="Arial"/>
          <w:sz w:val="24"/>
          <w:szCs w:val="24"/>
        </w:rPr>
      </w:pPr>
      <w:r w:rsidRPr="00D33BAD">
        <w:rPr>
          <w:rFonts w:ascii="Arial" w:hAnsi="Arial" w:cs="Arial"/>
          <w:sz w:val="24"/>
          <w:szCs w:val="24"/>
        </w:rPr>
        <w:t xml:space="preserve">2 - </w:t>
      </w:r>
      <w:r w:rsidR="00DB31DE" w:rsidRPr="00D33BAD">
        <w:rPr>
          <w:rFonts w:ascii="Arial" w:hAnsi="Arial" w:cs="Arial"/>
          <w:sz w:val="24"/>
          <w:szCs w:val="24"/>
        </w:rPr>
        <w:t xml:space="preserve">Validade da proposta de </w:t>
      </w:r>
      <w:r w:rsidR="00B217FE" w:rsidRPr="00D33BAD">
        <w:rPr>
          <w:rFonts w:ascii="Arial" w:hAnsi="Arial" w:cs="Arial"/>
          <w:sz w:val="24"/>
          <w:szCs w:val="24"/>
        </w:rPr>
        <w:t>6</w:t>
      </w:r>
      <w:r w:rsidR="00DB31DE" w:rsidRPr="00D33BAD">
        <w:rPr>
          <w:rFonts w:ascii="Arial" w:hAnsi="Arial" w:cs="Arial"/>
          <w:sz w:val="24"/>
          <w:szCs w:val="24"/>
        </w:rPr>
        <w:t>0 dias</w:t>
      </w:r>
      <w:r w:rsidRPr="00D33BAD">
        <w:rPr>
          <w:rFonts w:ascii="Arial" w:hAnsi="Arial" w:cs="Arial"/>
          <w:sz w:val="24"/>
          <w:szCs w:val="24"/>
        </w:rPr>
        <w:t>.</w:t>
      </w:r>
    </w:p>
    <w:p w14:paraId="137B41D2" w14:textId="77777777" w:rsidR="00C20F3F" w:rsidRPr="00D33BAD" w:rsidRDefault="00C20F3F" w:rsidP="00DA0FEF">
      <w:pPr>
        <w:spacing w:after="0" w:line="240" w:lineRule="auto"/>
        <w:ind w:left="-142" w:firstLine="142"/>
        <w:rPr>
          <w:rFonts w:ascii="Arial" w:hAnsi="Arial" w:cs="Arial"/>
          <w:sz w:val="24"/>
          <w:szCs w:val="24"/>
          <w:u w:val="single"/>
        </w:rPr>
      </w:pPr>
    </w:p>
    <w:p w14:paraId="7A98E35C" w14:textId="77777777" w:rsidR="00DA0FEF" w:rsidRPr="00D33BAD" w:rsidRDefault="00DA0FEF" w:rsidP="00DA0FEF">
      <w:pPr>
        <w:spacing w:after="0" w:line="240" w:lineRule="auto"/>
        <w:ind w:left="-142" w:firstLine="142"/>
        <w:rPr>
          <w:rFonts w:ascii="Arial" w:hAnsi="Arial" w:cs="Arial"/>
          <w:sz w:val="24"/>
          <w:szCs w:val="24"/>
          <w:u w:val="single"/>
        </w:rPr>
      </w:pPr>
      <w:r w:rsidRPr="00D33BAD">
        <w:rPr>
          <w:rFonts w:ascii="Arial" w:hAnsi="Arial" w:cs="Arial"/>
          <w:sz w:val="24"/>
          <w:szCs w:val="24"/>
          <w:u w:val="single"/>
        </w:rPr>
        <w:t>3 – DADOS BANCÁRIOS</w:t>
      </w:r>
    </w:p>
    <w:p w14:paraId="56574AF7" w14:textId="77777777" w:rsidR="00DB31DE"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Banco:</w:t>
      </w:r>
    </w:p>
    <w:p w14:paraId="6DE3BA06" w14:textId="77777777" w:rsidR="00A62C82"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Agência:</w:t>
      </w:r>
    </w:p>
    <w:p w14:paraId="54645F48" w14:textId="77777777" w:rsidR="00A62C82" w:rsidRPr="00D33BAD" w:rsidRDefault="00A62C82"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Conta nº</w:t>
      </w:r>
    </w:p>
    <w:p w14:paraId="29A82499" w14:textId="77777777" w:rsidR="00C20F3F" w:rsidRPr="00D33BAD" w:rsidRDefault="00C20F3F" w:rsidP="009028E0">
      <w:pPr>
        <w:spacing w:after="0" w:line="240" w:lineRule="auto"/>
        <w:ind w:right="-285"/>
        <w:jc w:val="both"/>
        <w:rPr>
          <w:rFonts w:ascii="Arial" w:eastAsia="Times New Roman" w:hAnsi="Arial" w:cs="Arial"/>
          <w:sz w:val="24"/>
          <w:szCs w:val="24"/>
          <w:u w:val="single"/>
        </w:rPr>
      </w:pPr>
    </w:p>
    <w:p w14:paraId="7A193196" w14:textId="77777777" w:rsidR="00DB31DE" w:rsidRPr="00D33BAD" w:rsidRDefault="00DA0FEF" w:rsidP="009028E0">
      <w:pPr>
        <w:spacing w:after="0" w:line="240" w:lineRule="auto"/>
        <w:ind w:right="-285"/>
        <w:jc w:val="both"/>
        <w:rPr>
          <w:rFonts w:ascii="Arial" w:eastAsia="Times New Roman" w:hAnsi="Arial" w:cs="Arial"/>
          <w:sz w:val="24"/>
          <w:szCs w:val="24"/>
          <w:u w:val="single"/>
        </w:rPr>
      </w:pPr>
      <w:r w:rsidRPr="00D33BAD">
        <w:rPr>
          <w:rFonts w:ascii="Arial" w:eastAsia="Times New Roman" w:hAnsi="Arial" w:cs="Arial"/>
          <w:sz w:val="24"/>
          <w:szCs w:val="24"/>
          <w:u w:val="single"/>
        </w:rPr>
        <w:t>4 – CONTATO:</w:t>
      </w:r>
    </w:p>
    <w:p w14:paraId="33903018" w14:textId="77777777" w:rsidR="00DA0FEF" w:rsidRPr="00D33BAD" w:rsidRDefault="00DA0FEF"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e-mail:</w:t>
      </w:r>
    </w:p>
    <w:p w14:paraId="3D91D213" w14:textId="77777777" w:rsidR="009A2761" w:rsidRPr="00D33BAD" w:rsidRDefault="009A2761" w:rsidP="009028E0">
      <w:pPr>
        <w:spacing w:after="0" w:line="240" w:lineRule="auto"/>
        <w:ind w:right="-285"/>
        <w:jc w:val="both"/>
        <w:rPr>
          <w:rFonts w:ascii="Arial" w:eastAsia="Times New Roman" w:hAnsi="Arial" w:cs="Arial"/>
          <w:sz w:val="24"/>
          <w:szCs w:val="24"/>
        </w:rPr>
      </w:pPr>
    </w:p>
    <w:p w14:paraId="1E34F613" w14:textId="77777777" w:rsidR="00DA0FEF" w:rsidRPr="00D33BAD" w:rsidRDefault="00DA0FEF" w:rsidP="009028E0">
      <w:pPr>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Telefone:</w:t>
      </w:r>
    </w:p>
    <w:p w14:paraId="70D10234" w14:textId="77777777" w:rsidR="009E36F1" w:rsidRPr="00D33BAD" w:rsidRDefault="009E36F1" w:rsidP="009028E0">
      <w:pPr>
        <w:spacing w:after="0" w:line="240" w:lineRule="auto"/>
        <w:ind w:right="-285"/>
        <w:jc w:val="both"/>
        <w:rPr>
          <w:rFonts w:ascii="Arial" w:eastAsia="Times New Roman" w:hAnsi="Arial" w:cs="Arial"/>
          <w:sz w:val="24"/>
          <w:szCs w:val="24"/>
        </w:rPr>
      </w:pPr>
    </w:p>
    <w:p w14:paraId="1D4E73C9" w14:textId="77777777" w:rsidR="00B26AE5" w:rsidRPr="00D33BAD" w:rsidRDefault="00B26AE5" w:rsidP="009028E0">
      <w:pPr>
        <w:spacing w:after="0" w:line="240" w:lineRule="auto"/>
        <w:ind w:right="-285"/>
        <w:jc w:val="both"/>
        <w:rPr>
          <w:rFonts w:ascii="Arial" w:eastAsia="Times New Roman" w:hAnsi="Arial" w:cs="Arial"/>
          <w:sz w:val="24"/>
          <w:szCs w:val="24"/>
        </w:rPr>
      </w:pPr>
    </w:p>
    <w:p w14:paraId="65BCB943" w14:textId="77777777" w:rsidR="00B26AE5" w:rsidRPr="00D33BAD" w:rsidRDefault="00B26AE5" w:rsidP="009028E0">
      <w:pPr>
        <w:spacing w:after="0" w:line="240" w:lineRule="auto"/>
        <w:ind w:right="-285"/>
        <w:jc w:val="both"/>
        <w:rPr>
          <w:rFonts w:ascii="Arial" w:eastAsia="Times New Roman" w:hAnsi="Arial" w:cs="Arial"/>
          <w:sz w:val="24"/>
          <w:szCs w:val="24"/>
        </w:rPr>
      </w:pPr>
    </w:p>
    <w:p w14:paraId="18D9490E" w14:textId="77777777" w:rsidR="00B26AE5" w:rsidRPr="00D33BAD" w:rsidRDefault="00565426" w:rsidP="00565426">
      <w:pPr>
        <w:tabs>
          <w:tab w:val="left" w:pos="3315"/>
        </w:tabs>
        <w:spacing w:after="0" w:line="240" w:lineRule="auto"/>
        <w:ind w:right="-285"/>
        <w:jc w:val="both"/>
        <w:rPr>
          <w:rFonts w:ascii="Arial" w:eastAsia="Times New Roman" w:hAnsi="Arial" w:cs="Arial"/>
          <w:sz w:val="24"/>
          <w:szCs w:val="24"/>
        </w:rPr>
      </w:pPr>
      <w:r w:rsidRPr="00D33BAD">
        <w:rPr>
          <w:rFonts w:ascii="Arial" w:eastAsia="Times New Roman" w:hAnsi="Arial" w:cs="Arial"/>
          <w:sz w:val="24"/>
          <w:szCs w:val="24"/>
        </w:rPr>
        <w:tab/>
      </w:r>
    </w:p>
    <w:p w14:paraId="62D46CD5" w14:textId="77777777" w:rsidR="00B26AE5" w:rsidRPr="00D33BAD" w:rsidRDefault="00B26AE5" w:rsidP="00565426">
      <w:pPr>
        <w:tabs>
          <w:tab w:val="left" w:pos="3315"/>
        </w:tabs>
        <w:spacing w:after="0" w:line="240" w:lineRule="auto"/>
        <w:ind w:right="-285"/>
        <w:jc w:val="both"/>
        <w:rPr>
          <w:rFonts w:ascii="Arial" w:eastAsia="Times New Roman" w:hAnsi="Arial" w:cs="Arial"/>
          <w:sz w:val="24"/>
          <w:szCs w:val="24"/>
        </w:rPr>
      </w:pPr>
    </w:p>
    <w:p w14:paraId="0A6023EA" w14:textId="77777777" w:rsidR="00DB31DE" w:rsidRPr="00D33BAD" w:rsidRDefault="00DB31DE" w:rsidP="009028E0">
      <w:pPr>
        <w:spacing w:after="0" w:line="240" w:lineRule="auto"/>
        <w:ind w:right="-285"/>
        <w:jc w:val="center"/>
        <w:rPr>
          <w:rFonts w:ascii="Arial" w:eastAsia="Times New Roman" w:hAnsi="Arial" w:cs="Arial"/>
          <w:sz w:val="24"/>
          <w:szCs w:val="24"/>
        </w:rPr>
      </w:pPr>
      <w:r w:rsidRPr="00D33BAD">
        <w:rPr>
          <w:rFonts w:ascii="Arial" w:eastAsia="Times New Roman" w:hAnsi="Arial" w:cs="Arial"/>
          <w:sz w:val="24"/>
          <w:szCs w:val="24"/>
        </w:rPr>
        <w:t>______________________________________________________</w:t>
      </w:r>
    </w:p>
    <w:p w14:paraId="254E7724" w14:textId="77777777" w:rsidR="00DB31DE" w:rsidRPr="00D33BAD" w:rsidRDefault="00DB31DE" w:rsidP="009028E0">
      <w:pPr>
        <w:pStyle w:val="Corpodetexto"/>
        <w:ind w:right="-285"/>
        <w:jc w:val="center"/>
      </w:pPr>
      <w:r w:rsidRPr="00D33BAD">
        <w:t>EMPRESA</w:t>
      </w:r>
    </w:p>
    <w:p w14:paraId="4E3D5D38" w14:textId="77777777" w:rsidR="00DB31DE" w:rsidRPr="00D33BAD" w:rsidRDefault="00DB31DE" w:rsidP="009028E0">
      <w:pPr>
        <w:pStyle w:val="Corpodetexto"/>
        <w:ind w:right="-285"/>
        <w:jc w:val="center"/>
      </w:pPr>
      <w:r w:rsidRPr="00D33BAD">
        <w:t>REPRESENTANTE LEGAL DA EMPRESA</w:t>
      </w:r>
    </w:p>
    <w:p w14:paraId="232E0F94" w14:textId="77777777" w:rsidR="00DB31DE" w:rsidRDefault="00DB31DE" w:rsidP="009028E0">
      <w:pPr>
        <w:pStyle w:val="Corpodetexto"/>
        <w:ind w:right="-285"/>
        <w:jc w:val="center"/>
      </w:pPr>
      <w:r w:rsidRPr="00D33BAD">
        <w:t>(Nome, cargo e carimbo da empresa)</w:t>
      </w:r>
    </w:p>
    <w:p w14:paraId="56DD5CEE" w14:textId="77777777" w:rsidR="00512993" w:rsidRDefault="00512993" w:rsidP="009028E0">
      <w:pPr>
        <w:pStyle w:val="Corpodetexto"/>
        <w:ind w:right="-285"/>
        <w:jc w:val="center"/>
      </w:pPr>
    </w:p>
    <w:p w14:paraId="0542F15A" w14:textId="77777777" w:rsidR="00512993" w:rsidRDefault="00512993" w:rsidP="009028E0">
      <w:pPr>
        <w:pStyle w:val="Corpodetexto"/>
        <w:ind w:right="-285"/>
        <w:jc w:val="center"/>
      </w:pPr>
    </w:p>
    <w:p w14:paraId="7431C9D5" w14:textId="77777777" w:rsidR="00512993" w:rsidRDefault="00512993" w:rsidP="009028E0">
      <w:pPr>
        <w:pStyle w:val="Corpodetexto"/>
        <w:ind w:right="-285"/>
        <w:jc w:val="center"/>
      </w:pPr>
    </w:p>
    <w:p w14:paraId="3518DCCD" w14:textId="77777777" w:rsidR="00512993" w:rsidRDefault="00512993" w:rsidP="009028E0">
      <w:pPr>
        <w:pStyle w:val="Corpodetexto"/>
        <w:ind w:right="-285"/>
        <w:jc w:val="center"/>
      </w:pPr>
    </w:p>
    <w:p w14:paraId="39185943" w14:textId="77777777" w:rsidR="00273868" w:rsidRPr="00D33BAD" w:rsidRDefault="00273868" w:rsidP="009028E0">
      <w:pPr>
        <w:pStyle w:val="Corpodetexto"/>
        <w:ind w:right="-285"/>
        <w:jc w:val="center"/>
      </w:pPr>
    </w:p>
    <w:p w14:paraId="0CD02E3B" w14:textId="77777777" w:rsidR="0043488B" w:rsidRPr="00D33BAD" w:rsidRDefault="00B26A6E" w:rsidP="00256368">
      <w:pPr>
        <w:tabs>
          <w:tab w:val="left" w:pos="2655"/>
        </w:tabs>
        <w:jc w:val="center"/>
        <w:rPr>
          <w:rFonts w:ascii="Arial" w:hAnsi="Arial" w:cs="Arial"/>
          <w:b/>
          <w:sz w:val="24"/>
          <w:szCs w:val="24"/>
          <w:u w:val="single"/>
        </w:rPr>
      </w:pPr>
      <w:r w:rsidRPr="00D33BAD">
        <w:rPr>
          <w:rFonts w:ascii="Arial" w:hAnsi="Arial" w:cs="Arial"/>
          <w:b/>
          <w:sz w:val="24"/>
          <w:szCs w:val="24"/>
          <w:u w:val="single"/>
        </w:rPr>
        <w:t xml:space="preserve">ANEXO X – </w:t>
      </w:r>
      <w:r w:rsidR="0043488B" w:rsidRPr="00D33BAD">
        <w:rPr>
          <w:rFonts w:ascii="Arial" w:hAnsi="Arial" w:cs="Arial"/>
          <w:b/>
          <w:sz w:val="24"/>
          <w:szCs w:val="24"/>
          <w:u w:val="single"/>
        </w:rPr>
        <w:t>MINUTA DA ATA DE REGISTRO DE PREÇOS</w:t>
      </w:r>
    </w:p>
    <w:p w14:paraId="298A4E66" w14:textId="77777777" w:rsidR="0043488B" w:rsidRPr="00D33BAD" w:rsidRDefault="0043488B" w:rsidP="009028E0">
      <w:pPr>
        <w:spacing w:after="0" w:line="240" w:lineRule="auto"/>
        <w:jc w:val="both"/>
        <w:rPr>
          <w:rFonts w:ascii="Arial" w:hAnsi="Arial" w:cs="Arial"/>
          <w:sz w:val="24"/>
          <w:szCs w:val="24"/>
        </w:rPr>
      </w:pPr>
    </w:p>
    <w:p w14:paraId="39EE650A" w14:textId="77777777" w:rsidR="0043488B" w:rsidRPr="00D33BAD" w:rsidRDefault="0043488B" w:rsidP="001A7F22">
      <w:pPr>
        <w:spacing w:after="0" w:line="240" w:lineRule="auto"/>
        <w:rPr>
          <w:rFonts w:ascii="Arial" w:hAnsi="Arial" w:cs="Arial"/>
          <w:sz w:val="24"/>
          <w:szCs w:val="24"/>
        </w:rPr>
      </w:pPr>
      <w:r w:rsidRPr="00D33BAD">
        <w:rPr>
          <w:rFonts w:ascii="Arial" w:hAnsi="Arial" w:cs="Arial"/>
          <w:sz w:val="24"/>
          <w:szCs w:val="24"/>
        </w:rPr>
        <w:t xml:space="preserve">Ata de Registro de Preços nº </w:t>
      </w:r>
      <w:r w:rsidR="00B5637B" w:rsidRPr="00D33BAD">
        <w:rPr>
          <w:rFonts w:ascii="Arial" w:hAnsi="Arial" w:cs="Arial"/>
          <w:sz w:val="24"/>
          <w:szCs w:val="24"/>
        </w:rPr>
        <w:t>X</w:t>
      </w:r>
      <w:r w:rsidRPr="00D33BAD">
        <w:rPr>
          <w:rFonts w:ascii="Arial" w:hAnsi="Arial" w:cs="Arial"/>
          <w:sz w:val="24"/>
          <w:szCs w:val="24"/>
        </w:rPr>
        <w:t>XX/XXXX</w:t>
      </w:r>
    </w:p>
    <w:p w14:paraId="09A6FD23" w14:textId="77777777" w:rsidR="0043488B" w:rsidRPr="00D33BAD" w:rsidRDefault="0043488B" w:rsidP="001A7F22">
      <w:pPr>
        <w:spacing w:after="0" w:line="240" w:lineRule="auto"/>
        <w:rPr>
          <w:rFonts w:ascii="Arial" w:hAnsi="Arial" w:cs="Arial"/>
          <w:sz w:val="24"/>
          <w:szCs w:val="24"/>
        </w:rPr>
      </w:pPr>
      <w:r w:rsidRPr="00D33BAD">
        <w:rPr>
          <w:rFonts w:ascii="Arial" w:hAnsi="Arial" w:cs="Arial"/>
          <w:sz w:val="24"/>
          <w:szCs w:val="24"/>
        </w:rPr>
        <w:t xml:space="preserve">Pregão Eletrônico </w:t>
      </w:r>
      <w:r w:rsidR="005339B2" w:rsidRPr="00D33BAD">
        <w:rPr>
          <w:rFonts w:ascii="Arial" w:hAnsi="Arial" w:cs="Arial"/>
          <w:sz w:val="24"/>
          <w:szCs w:val="24"/>
        </w:rPr>
        <w:t xml:space="preserve">– SRP </w:t>
      </w:r>
      <w:r w:rsidRPr="00D33BAD">
        <w:rPr>
          <w:rFonts w:ascii="Arial" w:hAnsi="Arial" w:cs="Arial"/>
          <w:sz w:val="24"/>
          <w:szCs w:val="24"/>
        </w:rPr>
        <w:t>nº XXXX/XXXX</w:t>
      </w:r>
    </w:p>
    <w:p w14:paraId="6649ECA6" w14:textId="7A9B7481" w:rsidR="00155038" w:rsidRPr="00D33BAD" w:rsidRDefault="009B79C3" w:rsidP="007F589E">
      <w:pPr>
        <w:pStyle w:val="TEXTO"/>
        <w:rPr>
          <w:bCs/>
        </w:rPr>
      </w:pPr>
      <w:r>
        <w:t xml:space="preserve">PROCESSO </w:t>
      </w:r>
      <w:r w:rsidR="00256368">
        <w:t xml:space="preserve">ADMINISTRATIVO </w:t>
      </w:r>
      <w:r>
        <w:t>Nº</w:t>
      </w:r>
      <w:r w:rsidR="005339B2" w:rsidRPr="00D33BAD">
        <w:t>:</w:t>
      </w:r>
      <w:r w:rsidR="00DF1B2E" w:rsidRPr="00D33BAD">
        <w:rPr>
          <w:bCs/>
        </w:rPr>
        <w:t xml:space="preserve"> </w:t>
      </w:r>
      <w:r w:rsidR="00935EE6">
        <w:rPr>
          <w:bCs/>
        </w:rPr>
        <w:t>5358/2026</w:t>
      </w:r>
    </w:p>
    <w:p w14:paraId="3D087A57" w14:textId="77777777" w:rsidR="007C64C3" w:rsidRPr="00D33BAD" w:rsidRDefault="007C64C3" w:rsidP="007F589E">
      <w:pPr>
        <w:pStyle w:val="TEXTO"/>
      </w:pPr>
    </w:p>
    <w:tbl>
      <w:tblPr>
        <w:tblW w:w="9030" w:type="dxa"/>
        <w:tblInd w:w="-72" w:type="dxa"/>
        <w:tblCellMar>
          <w:left w:w="70" w:type="dxa"/>
          <w:right w:w="70" w:type="dxa"/>
        </w:tblCellMar>
        <w:tblLook w:val="04A0" w:firstRow="1" w:lastRow="0" w:firstColumn="1" w:lastColumn="0" w:noHBand="0" w:noVBand="1"/>
      </w:tblPr>
      <w:tblGrid>
        <w:gridCol w:w="9030"/>
      </w:tblGrid>
      <w:tr w:rsidR="007C64C3" w:rsidRPr="00D33BAD" w14:paraId="7EB4CACC" w14:textId="77777777" w:rsidTr="00061B49">
        <w:trPr>
          <w:trHeight w:val="554"/>
        </w:trPr>
        <w:tc>
          <w:tcPr>
            <w:tcW w:w="9030" w:type="dxa"/>
            <w:shd w:val="clear" w:color="auto" w:fill="auto"/>
            <w:vAlign w:val="bottom"/>
            <w:hideMark/>
          </w:tcPr>
          <w:p w14:paraId="094A33E0" w14:textId="7C6C4A76" w:rsidR="007C64C3" w:rsidRPr="00D33BAD" w:rsidRDefault="009B79C3" w:rsidP="00061B49">
            <w:pPr>
              <w:spacing w:after="0" w:line="240"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SECRETARIA SOLICITANTE</w:t>
            </w:r>
            <w:r w:rsidR="007C64C3" w:rsidRPr="00D33BAD">
              <w:rPr>
                <w:rFonts w:ascii="Arial" w:eastAsia="Times New Roman" w:hAnsi="Arial" w:cs="Arial"/>
                <w:b/>
                <w:bCs/>
                <w:sz w:val="24"/>
                <w:szCs w:val="24"/>
                <w:lang w:eastAsia="pt-BR"/>
              </w:rPr>
              <w:t xml:space="preserve"> </w:t>
            </w:r>
            <w:r w:rsidR="00061B49">
              <w:rPr>
                <w:rFonts w:ascii="Arial" w:eastAsia="Times New Roman" w:hAnsi="Arial" w:cs="Arial"/>
                <w:b/>
                <w:bCs/>
                <w:sz w:val="24"/>
                <w:szCs w:val="24"/>
                <w:lang w:eastAsia="pt-BR"/>
              </w:rPr>
              <w:t>:</w:t>
            </w:r>
          </w:p>
        </w:tc>
      </w:tr>
      <w:tr w:rsidR="00F836A1" w:rsidRPr="00F836A1" w14:paraId="1E14C292" w14:textId="77777777" w:rsidTr="00061B49">
        <w:trPr>
          <w:trHeight w:val="570"/>
        </w:trPr>
        <w:tc>
          <w:tcPr>
            <w:tcW w:w="9030" w:type="dxa"/>
            <w:shd w:val="clear" w:color="auto" w:fill="auto"/>
            <w:noWrap/>
            <w:vAlign w:val="bottom"/>
            <w:hideMark/>
          </w:tcPr>
          <w:p w14:paraId="78D4FDAD" w14:textId="4B8E4E1B" w:rsidR="007C64C3" w:rsidRPr="00F836A1" w:rsidRDefault="007C64C3" w:rsidP="00256368">
            <w:pPr>
              <w:spacing w:after="0" w:line="240" w:lineRule="auto"/>
              <w:rPr>
                <w:rFonts w:ascii="Arial" w:eastAsia="Times New Roman" w:hAnsi="Arial" w:cs="Arial"/>
                <w:b/>
                <w:bCs/>
                <w:sz w:val="24"/>
                <w:szCs w:val="24"/>
                <w:lang w:eastAsia="pt-BR"/>
              </w:rPr>
            </w:pPr>
            <w:r w:rsidRPr="00F836A1">
              <w:rPr>
                <w:rFonts w:ascii="Arial" w:eastAsia="Times New Roman" w:hAnsi="Arial" w:cs="Arial"/>
                <w:b/>
                <w:bCs/>
                <w:sz w:val="24"/>
                <w:szCs w:val="24"/>
                <w:lang w:eastAsia="pt-BR"/>
              </w:rPr>
              <w:t xml:space="preserve">SECRETARIA MUNICIPAL DE </w:t>
            </w:r>
            <w:r w:rsidR="00256368" w:rsidRPr="00F836A1">
              <w:rPr>
                <w:rFonts w:ascii="Arial" w:eastAsia="Times New Roman" w:hAnsi="Arial" w:cs="Arial"/>
                <w:b/>
                <w:bCs/>
                <w:sz w:val="24"/>
                <w:szCs w:val="24"/>
                <w:lang w:eastAsia="pt-BR"/>
              </w:rPr>
              <w:t>EDUCAÇÃO, CULTURA E TECNOLOGIA</w:t>
            </w:r>
          </w:p>
        </w:tc>
      </w:tr>
    </w:tbl>
    <w:p w14:paraId="4C728EBC" w14:textId="77777777" w:rsidR="00273868" w:rsidRPr="00D33BAD" w:rsidRDefault="00273868" w:rsidP="007F589E">
      <w:pPr>
        <w:pStyle w:val="TEXTO"/>
      </w:pPr>
    </w:p>
    <w:p w14:paraId="61DA9A43" w14:textId="77777777" w:rsidR="00155038" w:rsidRPr="00D33BAD" w:rsidRDefault="00155038" w:rsidP="007F589E">
      <w:pPr>
        <w:pStyle w:val="TEXTO"/>
      </w:pPr>
    </w:p>
    <w:p w14:paraId="1A5CDF9F" w14:textId="2D5731FC" w:rsidR="0043488B" w:rsidRDefault="0043488B" w:rsidP="009028E0">
      <w:pPr>
        <w:spacing w:line="240" w:lineRule="auto"/>
        <w:jc w:val="both"/>
        <w:rPr>
          <w:rFonts w:ascii="Arial" w:hAnsi="Arial" w:cs="Arial"/>
          <w:bCs/>
          <w:sz w:val="24"/>
          <w:szCs w:val="24"/>
        </w:rPr>
      </w:pPr>
      <w:r w:rsidRPr="00D33BAD">
        <w:rPr>
          <w:rFonts w:ascii="Arial" w:hAnsi="Arial" w:cs="Arial"/>
          <w:bCs/>
          <w:sz w:val="24"/>
          <w:szCs w:val="24"/>
        </w:rPr>
        <w:t xml:space="preserve">MUNICÍPIO DE </w:t>
      </w:r>
      <w:r w:rsidR="00CA2A5C" w:rsidRPr="00D33BAD">
        <w:rPr>
          <w:rFonts w:ascii="Arial" w:hAnsi="Arial" w:cs="Arial"/>
          <w:bCs/>
          <w:sz w:val="24"/>
          <w:szCs w:val="24"/>
        </w:rPr>
        <w:t xml:space="preserve">SÃO FRANCISCO DE ITABAPOANA </w:t>
      </w:r>
      <w:r w:rsidRPr="00D33BAD">
        <w:rPr>
          <w:rFonts w:ascii="Arial" w:hAnsi="Arial" w:cs="Arial"/>
          <w:bCs/>
          <w:sz w:val="24"/>
          <w:szCs w:val="24"/>
        </w:rPr>
        <w:t>R</w:t>
      </w:r>
      <w:r w:rsidR="00144D7F" w:rsidRPr="00D33BAD">
        <w:rPr>
          <w:rFonts w:ascii="Arial" w:hAnsi="Arial" w:cs="Arial"/>
          <w:bCs/>
          <w:sz w:val="24"/>
          <w:szCs w:val="24"/>
        </w:rPr>
        <w:t>/</w:t>
      </w:r>
      <w:r w:rsidRPr="00D33BAD">
        <w:rPr>
          <w:rFonts w:ascii="Arial" w:hAnsi="Arial" w:cs="Arial"/>
          <w:bCs/>
          <w:sz w:val="24"/>
          <w:szCs w:val="24"/>
        </w:rPr>
        <w:t xml:space="preserve">J, pessoa jurídica de direito público, inscrita no CNPJ Nº </w:t>
      </w:r>
      <w:r w:rsidR="00A252DF" w:rsidRPr="00D33BAD">
        <w:rPr>
          <w:rFonts w:ascii="Arial" w:hAnsi="Arial" w:cs="Arial"/>
          <w:bCs/>
          <w:sz w:val="24"/>
          <w:szCs w:val="24"/>
        </w:rPr>
        <w:t>01.623.783/0001-22</w:t>
      </w:r>
      <w:r w:rsidRPr="00D33BAD">
        <w:rPr>
          <w:rFonts w:ascii="Arial" w:hAnsi="Arial" w:cs="Arial"/>
          <w:bCs/>
          <w:sz w:val="24"/>
          <w:szCs w:val="24"/>
        </w:rPr>
        <w:t xml:space="preserve">, com sede </w:t>
      </w:r>
      <w:r w:rsidR="00144D7F" w:rsidRPr="00D33BAD">
        <w:rPr>
          <w:rFonts w:ascii="Arial" w:hAnsi="Arial" w:cs="Arial"/>
          <w:bCs/>
          <w:sz w:val="24"/>
          <w:szCs w:val="24"/>
        </w:rPr>
        <w:t>n</w:t>
      </w:r>
      <w:r w:rsidRPr="00D33BAD">
        <w:rPr>
          <w:rFonts w:ascii="Arial" w:hAnsi="Arial" w:cs="Arial"/>
          <w:bCs/>
          <w:sz w:val="24"/>
          <w:szCs w:val="24"/>
        </w:rPr>
        <w:t xml:space="preserve">a </w:t>
      </w:r>
      <w:r w:rsidR="00144D7F" w:rsidRPr="00D33BAD">
        <w:rPr>
          <w:rFonts w:ascii="Arial" w:eastAsia="Times New Roman" w:hAnsi="Arial" w:cs="Arial"/>
          <w:color w:val="000000"/>
          <w:sz w:val="24"/>
          <w:szCs w:val="24"/>
        </w:rPr>
        <w:t xml:space="preserve">Avenida Vereador Edenites </w:t>
      </w:r>
      <w:r w:rsidR="00256368">
        <w:rPr>
          <w:rFonts w:ascii="Arial" w:eastAsia="Times New Roman" w:hAnsi="Arial" w:cs="Arial"/>
          <w:color w:val="000000"/>
          <w:sz w:val="24"/>
          <w:szCs w:val="24"/>
        </w:rPr>
        <w:t xml:space="preserve"> </w:t>
      </w:r>
      <w:r w:rsidR="00144D7F" w:rsidRPr="00D33BAD">
        <w:rPr>
          <w:rFonts w:ascii="Arial" w:eastAsia="Times New Roman" w:hAnsi="Arial" w:cs="Arial"/>
          <w:color w:val="000000"/>
          <w:sz w:val="24"/>
          <w:szCs w:val="24"/>
        </w:rPr>
        <w:t>da Silva Viana, n° 141</w:t>
      </w:r>
      <w:r w:rsidRPr="00D33BAD">
        <w:rPr>
          <w:rFonts w:ascii="Arial" w:hAnsi="Arial" w:cs="Arial"/>
          <w:bCs/>
          <w:sz w:val="24"/>
          <w:szCs w:val="24"/>
        </w:rPr>
        <w:t xml:space="preserve">, Centro, </w:t>
      </w:r>
      <w:r w:rsidR="005A65F7" w:rsidRPr="00D33BAD">
        <w:rPr>
          <w:rFonts w:ascii="Arial" w:hAnsi="Arial" w:cs="Arial"/>
          <w:bCs/>
          <w:sz w:val="24"/>
          <w:szCs w:val="24"/>
        </w:rPr>
        <w:t xml:space="preserve">São Francisco de Itabapoana </w:t>
      </w:r>
      <w:r w:rsidRPr="00D33BAD">
        <w:rPr>
          <w:rFonts w:ascii="Arial" w:hAnsi="Arial" w:cs="Arial"/>
          <w:bCs/>
          <w:sz w:val="24"/>
          <w:szCs w:val="24"/>
        </w:rPr>
        <w:t>-RJ, através d</w:t>
      </w:r>
      <w:r w:rsidR="009B79C3">
        <w:rPr>
          <w:rFonts w:ascii="Arial" w:hAnsi="Arial" w:cs="Arial"/>
          <w:bCs/>
          <w:sz w:val="24"/>
          <w:szCs w:val="24"/>
        </w:rPr>
        <w:t>a</w:t>
      </w:r>
      <w:r w:rsidR="00A62C82" w:rsidRPr="00D33BAD">
        <w:rPr>
          <w:rFonts w:ascii="Arial" w:hAnsi="Arial" w:cs="Arial"/>
          <w:bCs/>
          <w:sz w:val="24"/>
          <w:szCs w:val="24"/>
        </w:rPr>
        <w:t xml:space="preserve"> </w:t>
      </w:r>
      <w:r w:rsidRPr="00D33BAD">
        <w:rPr>
          <w:rFonts w:ascii="Arial" w:hAnsi="Arial" w:cs="Arial"/>
          <w:bCs/>
          <w:sz w:val="24"/>
          <w:szCs w:val="24"/>
        </w:rPr>
        <w:t xml:space="preserve"> </w:t>
      </w:r>
      <w:r w:rsidR="009B79C3">
        <w:rPr>
          <w:rFonts w:ascii="Arial" w:hAnsi="Arial" w:cs="Arial"/>
          <w:bCs/>
          <w:sz w:val="24"/>
          <w:szCs w:val="24"/>
        </w:rPr>
        <w:t>secretaria discriminada</w:t>
      </w:r>
      <w:r w:rsidR="005339B2" w:rsidRPr="00D33BAD">
        <w:rPr>
          <w:rFonts w:ascii="Arial" w:hAnsi="Arial" w:cs="Arial"/>
          <w:bCs/>
          <w:sz w:val="24"/>
          <w:szCs w:val="24"/>
        </w:rPr>
        <w:t xml:space="preserve"> acima</w:t>
      </w:r>
      <w:r w:rsidRPr="00D33BAD">
        <w:rPr>
          <w:rFonts w:ascii="Arial" w:hAnsi="Arial" w:cs="Arial"/>
          <w:bCs/>
          <w:sz w:val="24"/>
          <w:szCs w:val="24"/>
        </w:rPr>
        <w:t xml:space="preserve">, doravante denominada ÓRGÃO GERENCIADOR, neste ato representado por seu </w:t>
      </w:r>
      <w:r w:rsidRPr="00D33BAD">
        <w:rPr>
          <w:rFonts w:ascii="Arial" w:hAnsi="Arial" w:cs="Arial"/>
          <w:b/>
          <w:bCs/>
          <w:sz w:val="24"/>
          <w:szCs w:val="24"/>
        </w:rPr>
        <w:t>Ordenador de Despesas</w:t>
      </w:r>
      <w:r w:rsidRPr="00D33BAD">
        <w:rPr>
          <w:rFonts w:ascii="Arial" w:hAnsi="Arial" w:cs="Arial"/>
          <w:bCs/>
          <w:sz w:val="24"/>
          <w:szCs w:val="24"/>
        </w:rPr>
        <w:t xml:space="preserve"> Sr. </w:t>
      </w:r>
      <w:r w:rsidR="006813F9" w:rsidRPr="00D33BAD">
        <w:rPr>
          <w:rFonts w:ascii="Arial" w:eastAsia="Times New Roman" w:hAnsi="Arial" w:cs="Arial"/>
          <w:color w:val="000000"/>
          <w:sz w:val="24"/>
          <w:szCs w:val="24"/>
        </w:rPr>
        <w:t>XXXXXXXXXXXXX</w:t>
      </w:r>
      <w:r w:rsidRPr="00D33BAD">
        <w:rPr>
          <w:rFonts w:ascii="Arial" w:hAnsi="Arial" w:cs="Arial"/>
          <w:bCs/>
          <w:sz w:val="24"/>
          <w:szCs w:val="24"/>
        </w:rPr>
        <w:t xml:space="preserve">, </w:t>
      </w:r>
      <w:r w:rsidR="00F55B4C" w:rsidRPr="00D33BAD">
        <w:rPr>
          <w:rFonts w:ascii="Arial" w:hAnsi="Arial" w:cs="Arial"/>
          <w:bCs/>
          <w:sz w:val="24"/>
          <w:szCs w:val="24"/>
        </w:rPr>
        <w:t>brasileiro</w:t>
      </w:r>
      <w:r w:rsidRPr="00D33BAD">
        <w:rPr>
          <w:rFonts w:ascii="Arial" w:hAnsi="Arial" w:cs="Arial"/>
          <w:bCs/>
          <w:sz w:val="24"/>
          <w:szCs w:val="24"/>
        </w:rPr>
        <w:t xml:space="preserve">, </w:t>
      </w:r>
      <w:r w:rsidR="00C34DB4" w:rsidRPr="00D33BAD">
        <w:rPr>
          <w:rFonts w:ascii="Arial" w:hAnsi="Arial" w:cs="Arial"/>
          <w:bCs/>
          <w:sz w:val="24"/>
          <w:szCs w:val="24"/>
        </w:rPr>
        <w:t>(estado civil)</w:t>
      </w:r>
      <w:r w:rsidRPr="00D33BAD">
        <w:rPr>
          <w:rFonts w:ascii="Arial" w:hAnsi="Arial" w:cs="Arial"/>
          <w:bCs/>
          <w:sz w:val="24"/>
          <w:szCs w:val="24"/>
        </w:rPr>
        <w:t xml:space="preserve">, portador da Carteira de Identidade RG n° XXXXXXX, expedida pelo XXXXX/UF inscrita no CPF sob o n° XXXXXXXX, residente e domiciliado </w:t>
      </w:r>
      <w:r w:rsidR="00F55B4C" w:rsidRPr="00D33BAD">
        <w:rPr>
          <w:rFonts w:ascii="Arial" w:hAnsi="Arial" w:cs="Arial"/>
          <w:bCs/>
          <w:sz w:val="24"/>
          <w:szCs w:val="24"/>
        </w:rPr>
        <w:t>nesta cidade</w:t>
      </w:r>
      <w:r w:rsidR="009B79C3">
        <w:rPr>
          <w:rFonts w:ascii="Arial" w:hAnsi="Arial" w:cs="Arial"/>
          <w:bCs/>
          <w:sz w:val="24"/>
          <w:szCs w:val="24"/>
        </w:rPr>
        <w:t xml:space="preserve"> </w:t>
      </w:r>
      <w:r w:rsidR="005339B2" w:rsidRPr="00D33BAD">
        <w:rPr>
          <w:rFonts w:ascii="Arial" w:hAnsi="Arial" w:cs="Arial"/>
          <w:bCs/>
          <w:sz w:val="24"/>
          <w:szCs w:val="24"/>
        </w:rPr>
        <w:t xml:space="preserve">e </w:t>
      </w:r>
      <w:r w:rsidR="005339B2" w:rsidRPr="00D33BAD">
        <w:rPr>
          <w:rFonts w:ascii="Arial" w:hAnsi="Arial" w:cs="Arial"/>
          <w:b/>
          <w:bCs/>
          <w:sz w:val="24"/>
          <w:szCs w:val="24"/>
        </w:rPr>
        <w:t>a empresa</w:t>
      </w:r>
      <w:r w:rsidR="005339B2" w:rsidRPr="00D33BAD">
        <w:rPr>
          <w:rFonts w:ascii="Arial" w:hAnsi="Arial" w:cs="Arial"/>
          <w:bCs/>
          <w:sz w:val="24"/>
          <w:szCs w:val="24"/>
        </w:rPr>
        <w:t xml:space="preserve"> XXXXXXXXXXXXXXXXXX</w:t>
      </w:r>
      <w:r w:rsidR="003036AA" w:rsidRPr="00D33BAD">
        <w:rPr>
          <w:rFonts w:ascii="Arial" w:hAnsi="Arial" w:cs="Arial"/>
          <w:bCs/>
          <w:sz w:val="24"/>
          <w:szCs w:val="24"/>
        </w:rPr>
        <w:t xml:space="preserve"> </w:t>
      </w:r>
      <w:r w:rsidRPr="00D33BAD">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760E4D" w:rsidRPr="00D33BAD">
        <w:rPr>
          <w:rFonts w:ascii="Arial" w:hAnsi="Arial" w:cs="Arial"/>
          <w:bCs/>
          <w:sz w:val="24"/>
          <w:szCs w:val="24"/>
        </w:rPr>
        <w:t>XXXX</w:t>
      </w:r>
      <w:r w:rsidR="00ED3A3B" w:rsidRPr="00D33BAD">
        <w:rPr>
          <w:rFonts w:ascii="Arial" w:hAnsi="Arial" w:cs="Arial"/>
          <w:bCs/>
          <w:sz w:val="24"/>
          <w:szCs w:val="24"/>
        </w:rPr>
        <w:t>/202</w:t>
      </w:r>
      <w:r w:rsidR="009B79C3">
        <w:rPr>
          <w:rFonts w:ascii="Arial" w:hAnsi="Arial" w:cs="Arial"/>
          <w:bCs/>
          <w:sz w:val="24"/>
          <w:szCs w:val="24"/>
        </w:rPr>
        <w:t>__</w:t>
      </w:r>
      <w:r w:rsidRPr="00D33BA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D33BAD">
        <w:rPr>
          <w:rFonts w:ascii="Arial" w:hAnsi="Arial" w:cs="Arial"/>
          <w:bCs/>
          <w:sz w:val="24"/>
          <w:szCs w:val="24"/>
        </w:rPr>
        <w:t xml:space="preserve">, do </w:t>
      </w:r>
      <w:r w:rsidR="002776EC" w:rsidRPr="00D33BAD">
        <w:rPr>
          <w:rFonts w:ascii="Arial" w:hAnsi="Arial" w:cs="Arial"/>
          <w:bCs/>
          <w:sz w:val="24"/>
          <w:szCs w:val="24"/>
        </w:rPr>
        <w:t>Decreto Municipal 7.074/2023</w:t>
      </w:r>
      <w:r w:rsidR="007066B2" w:rsidRPr="00D33BAD">
        <w:rPr>
          <w:rFonts w:ascii="Arial" w:hAnsi="Arial" w:cs="Arial"/>
          <w:bCs/>
          <w:sz w:val="24"/>
          <w:szCs w:val="24"/>
        </w:rPr>
        <w:t>, bem como das condições e normativas constantes no competente Edital e seus anexos, especialmente quanto</w:t>
      </w:r>
      <w:r w:rsidR="00F55B4C" w:rsidRPr="00D33BAD">
        <w:rPr>
          <w:rFonts w:ascii="Arial" w:hAnsi="Arial" w:cs="Arial"/>
          <w:bCs/>
          <w:sz w:val="24"/>
          <w:szCs w:val="24"/>
        </w:rPr>
        <w:t xml:space="preserve"> </w:t>
      </w:r>
      <w:r w:rsidR="007066B2" w:rsidRPr="00D33BAD">
        <w:rPr>
          <w:rFonts w:ascii="Arial" w:hAnsi="Arial" w:cs="Arial"/>
          <w:bCs/>
          <w:sz w:val="24"/>
          <w:szCs w:val="24"/>
        </w:rPr>
        <w:t>à</w:t>
      </w:r>
      <w:r w:rsidRPr="00D33BAD">
        <w:rPr>
          <w:rFonts w:ascii="Arial" w:hAnsi="Arial" w:cs="Arial"/>
          <w:bCs/>
          <w:sz w:val="24"/>
          <w:szCs w:val="24"/>
        </w:rPr>
        <w:t>s disposições a seguir:</w:t>
      </w:r>
    </w:p>
    <w:p w14:paraId="77FBA416" w14:textId="77777777" w:rsidR="0043488B" w:rsidRPr="00D33BAD" w:rsidRDefault="0043488B" w:rsidP="009028E0">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PRIMEIRA – </w:t>
      </w:r>
      <w:r w:rsidR="00C353CC" w:rsidRPr="00D33BAD">
        <w:rPr>
          <w:rFonts w:ascii="Arial" w:hAnsi="Arial" w:cs="Arial"/>
          <w:b/>
          <w:sz w:val="24"/>
          <w:szCs w:val="24"/>
          <w:u w:val="single"/>
        </w:rPr>
        <w:t xml:space="preserve">DO </w:t>
      </w:r>
      <w:r w:rsidRPr="00D33BAD">
        <w:rPr>
          <w:rFonts w:ascii="Arial" w:hAnsi="Arial" w:cs="Arial"/>
          <w:b/>
          <w:sz w:val="24"/>
          <w:szCs w:val="24"/>
          <w:u w:val="single"/>
        </w:rPr>
        <w:t>OBJETO</w:t>
      </w:r>
    </w:p>
    <w:p w14:paraId="0BD2CB38" w14:textId="77777777" w:rsidR="0043488B" w:rsidRPr="00D33BAD" w:rsidRDefault="0043488B" w:rsidP="009028E0">
      <w:pPr>
        <w:spacing w:after="0" w:line="240" w:lineRule="auto"/>
        <w:jc w:val="both"/>
        <w:rPr>
          <w:rFonts w:ascii="Arial" w:hAnsi="Arial" w:cs="Arial"/>
          <w:bCs/>
          <w:sz w:val="24"/>
          <w:szCs w:val="24"/>
        </w:rPr>
      </w:pPr>
    </w:p>
    <w:p w14:paraId="30CAD420" w14:textId="4EADC2A8" w:rsidR="0043488B" w:rsidRPr="00D33BAD" w:rsidRDefault="00C353CC" w:rsidP="009028E0">
      <w:pPr>
        <w:spacing w:after="0" w:line="240" w:lineRule="auto"/>
        <w:jc w:val="both"/>
        <w:rPr>
          <w:rFonts w:ascii="Arial" w:hAnsi="Arial" w:cs="Arial"/>
          <w:bCs/>
          <w:sz w:val="24"/>
          <w:szCs w:val="24"/>
        </w:rPr>
      </w:pPr>
      <w:r w:rsidRPr="00D33BAD">
        <w:rPr>
          <w:rFonts w:ascii="Arial" w:hAnsi="Arial" w:cs="Arial"/>
          <w:sz w:val="24"/>
          <w:szCs w:val="24"/>
        </w:rPr>
        <w:t>1.1</w:t>
      </w:r>
      <w:r w:rsidR="00461EA5" w:rsidRPr="00D33BAD">
        <w:rPr>
          <w:rFonts w:ascii="Arial" w:hAnsi="Arial" w:cs="Arial"/>
          <w:sz w:val="24"/>
          <w:szCs w:val="24"/>
        </w:rPr>
        <w:t xml:space="preserve">. </w:t>
      </w:r>
      <w:r w:rsidR="0043488B" w:rsidRPr="00D33BAD">
        <w:rPr>
          <w:rFonts w:ascii="Arial" w:hAnsi="Arial" w:cs="Arial"/>
          <w:bCs/>
          <w:sz w:val="24"/>
          <w:szCs w:val="24"/>
        </w:rPr>
        <w:t xml:space="preserve">A presente Ata de Registro de Preços tem por objeto o registro de preços </w:t>
      </w:r>
      <w:r w:rsidR="0043488B" w:rsidRPr="00F836A1">
        <w:rPr>
          <w:rFonts w:ascii="Arial" w:hAnsi="Arial" w:cs="Arial"/>
          <w:bCs/>
          <w:sz w:val="24"/>
          <w:szCs w:val="24"/>
        </w:rPr>
        <w:t xml:space="preserve">para a </w:t>
      </w:r>
      <w:r w:rsidR="00F55B4C" w:rsidRPr="00F836A1">
        <w:rPr>
          <w:rFonts w:ascii="Arial" w:hAnsi="Arial" w:cs="Arial"/>
          <w:sz w:val="24"/>
          <w:szCs w:val="24"/>
        </w:rPr>
        <w:t xml:space="preserve">aquisição de </w:t>
      </w:r>
      <w:r w:rsidR="00935EE6">
        <w:rPr>
          <w:rFonts w:ascii="Arial" w:hAnsi="Arial" w:cs="Arial"/>
          <w:sz w:val="24"/>
          <w:szCs w:val="24"/>
        </w:rPr>
        <w:t>MATERIAL PARA ILUMINAÇÃO</w:t>
      </w:r>
      <w:r w:rsidR="00C84939" w:rsidRPr="00F836A1">
        <w:rPr>
          <w:rFonts w:ascii="Arial" w:hAnsi="Arial" w:cs="Arial"/>
          <w:sz w:val="24"/>
          <w:szCs w:val="24"/>
        </w:rPr>
        <w:t xml:space="preserve"> </w:t>
      </w:r>
      <w:r w:rsidR="006813F9" w:rsidRPr="00F836A1">
        <w:rPr>
          <w:rFonts w:ascii="Arial" w:hAnsi="Arial" w:cs="Arial"/>
          <w:sz w:val="24"/>
          <w:szCs w:val="24"/>
        </w:rPr>
        <w:t xml:space="preserve">para atender as necessidades da </w:t>
      </w:r>
      <w:r w:rsidR="009B79C3">
        <w:rPr>
          <w:rFonts w:ascii="Arial" w:hAnsi="Arial" w:cs="Arial"/>
          <w:sz w:val="24"/>
          <w:szCs w:val="24"/>
        </w:rPr>
        <w:t>S</w:t>
      </w:r>
      <w:r w:rsidR="009B79C3" w:rsidRPr="00D33BAD">
        <w:rPr>
          <w:rFonts w:ascii="Arial" w:hAnsi="Arial" w:cs="Arial"/>
          <w:sz w:val="24"/>
          <w:szCs w:val="24"/>
        </w:rPr>
        <w:t>ecretaria</w:t>
      </w:r>
      <w:r w:rsidR="00DF6759" w:rsidRPr="00D33BAD">
        <w:rPr>
          <w:rFonts w:ascii="Arial" w:hAnsi="Arial" w:cs="Arial"/>
          <w:sz w:val="24"/>
          <w:szCs w:val="24"/>
        </w:rPr>
        <w:t xml:space="preserve"> </w:t>
      </w:r>
      <w:r w:rsidR="009B79C3">
        <w:rPr>
          <w:rFonts w:ascii="Arial" w:hAnsi="Arial" w:cs="Arial"/>
          <w:sz w:val="24"/>
          <w:szCs w:val="24"/>
        </w:rPr>
        <w:t>discriminada</w:t>
      </w:r>
      <w:r w:rsidR="003036AA" w:rsidRPr="00D33BAD">
        <w:rPr>
          <w:rFonts w:ascii="Arial" w:hAnsi="Arial" w:cs="Arial"/>
          <w:sz w:val="24"/>
          <w:szCs w:val="24"/>
        </w:rPr>
        <w:t xml:space="preserve"> no item 02 deste edital</w:t>
      </w:r>
    </w:p>
    <w:p w14:paraId="70388C9D" w14:textId="77777777" w:rsidR="00C353CC" w:rsidRPr="00D33BAD" w:rsidRDefault="00C353CC" w:rsidP="009028E0">
      <w:pPr>
        <w:spacing w:after="0" w:line="240" w:lineRule="auto"/>
        <w:jc w:val="both"/>
        <w:rPr>
          <w:rFonts w:ascii="Arial" w:hAnsi="Arial" w:cs="Arial"/>
          <w:bCs/>
          <w:sz w:val="24"/>
          <w:szCs w:val="24"/>
          <w:u w:val="single"/>
        </w:rPr>
      </w:pPr>
    </w:p>
    <w:p w14:paraId="44775DB1" w14:textId="77777777" w:rsidR="00C353CC" w:rsidRPr="00D33BAD" w:rsidRDefault="00C353CC" w:rsidP="009028E0">
      <w:pPr>
        <w:spacing w:after="0" w:line="240" w:lineRule="auto"/>
        <w:jc w:val="both"/>
        <w:rPr>
          <w:rFonts w:ascii="Arial" w:hAnsi="Arial" w:cs="Arial"/>
          <w:bCs/>
          <w:sz w:val="24"/>
          <w:szCs w:val="24"/>
        </w:rPr>
      </w:pPr>
      <w:r w:rsidRPr="00D33BAD">
        <w:rPr>
          <w:rFonts w:ascii="Arial" w:hAnsi="Arial" w:cs="Arial"/>
          <w:bCs/>
          <w:sz w:val="24"/>
          <w:szCs w:val="24"/>
        </w:rPr>
        <w:t xml:space="preserve">1.2. O preço registrado, as especificações do objeto, a quantidade, e as demais condições ofertadas na proposta são as que seguem: </w:t>
      </w:r>
    </w:p>
    <w:p w14:paraId="3252367A" w14:textId="77777777" w:rsidR="00F55B4C" w:rsidRDefault="00F55B4C" w:rsidP="009028E0">
      <w:pPr>
        <w:spacing w:after="0" w:line="240" w:lineRule="auto"/>
        <w:jc w:val="both"/>
        <w:rPr>
          <w:rFonts w:ascii="Arial" w:hAnsi="Arial" w:cs="Arial"/>
          <w:bCs/>
          <w:sz w:val="24"/>
          <w:szCs w:val="24"/>
        </w:rPr>
      </w:pPr>
      <w:r w:rsidRPr="00D33BAD">
        <w:rPr>
          <w:rFonts w:ascii="Arial" w:hAnsi="Arial" w:cs="Arial"/>
          <w:bCs/>
          <w:sz w:val="24"/>
          <w:szCs w:val="24"/>
        </w:rPr>
        <w:t>xxxxxxx.</w:t>
      </w:r>
    </w:p>
    <w:p w14:paraId="74E234C9" w14:textId="77777777" w:rsidR="00256368" w:rsidRPr="00D33BAD" w:rsidRDefault="00256368" w:rsidP="009028E0">
      <w:pPr>
        <w:spacing w:after="0" w:line="240" w:lineRule="auto"/>
        <w:jc w:val="both"/>
        <w:rPr>
          <w:rFonts w:ascii="Arial" w:hAnsi="Arial" w:cs="Arial"/>
          <w:bCs/>
          <w:sz w:val="24"/>
          <w:szCs w:val="24"/>
        </w:rPr>
      </w:pPr>
    </w:p>
    <w:p w14:paraId="13880EAE" w14:textId="77777777" w:rsidR="00F55B4C" w:rsidRPr="00D33BAD" w:rsidRDefault="0043488B" w:rsidP="009028E0">
      <w:pPr>
        <w:spacing w:after="0" w:line="240" w:lineRule="auto"/>
        <w:jc w:val="both"/>
        <w:rPr>
          <w:rFonts w:ascii="Arial" w:hAnsi="Arial" w:cs="Arial"/>
          <w:b/>
          <w:sz w:val="24"/>
          <w:szCs w:val="24"/>
          <w:u w:val="single"/>
        </w:rPr>
      </w:pPr>
      <w:r w:rsidRPr="00D33BAD">
        <w:rPr>
          <w:rFonts w:ascii="Arial" w:hAnsi="Arial" w:cs="Arial"/>
          <w:b/>
          <w:sz w:val="24"/>
          <w:szCs w:val="24"/>
          <w:u w:val="single"/>
        </w:rPr>
        <w:lastRenderedPageBreak/>
        <w:t xml:space="preserve">CLÁUSULA SEGUNDA – </w:t>
      </w:r>
      <w:r w:rsidR="00C353CC" w:rsidRPr="00D33BAD">
        <w:rPr>
          <w:rFonts w:ascii="Arial" w:hAnsi="Arial" w:cs="Arial"/>
          <w:b/>
          <w:sz w:val="24"/>
          <w:szCs w:val="24"/>
          <w:u w:val="single"/>
        </w:rPr>
        <w:t xml:space="preserve">DA </w:t>
      </w:r>
      <w:r w:rsidRPr="00D33BAD">
        <w:rPr>
          <w:rFonts w:ascii="Arial" w:hAnsi="Arial" w:cs="Arial"/>
          <w:b/>
          <w:sz w:val="24"/>
          <w:szCs w:val="24"/>
          <w:u w:val="single"/>
        </w:rPr>
        <w:t>VIGÊNCIA</w:t>
      </w:r>
    </w:p>
    <w:p w14:paraId="65A7ED65" w14:textId="51323EA4" w:rsidR="00F55B4C" w:rsidRPr="00D33BAD" w:rsidRDefault="00461EA5" w:rsidP="009028E0">
      <w:pPr>
        <w:spacing w:after="0" w:line="240" w:lineRule="auto"/>
        <w:jc w:val="both"/>
        <w:rPr>
          <w:rFonts w:ascii="Arial" w:hAnsi="Arial" w:cs="Arial"/>
          <w:bCs/>
          <w:sz w:val="24"/>
          <w:szCs w:val="24"/>
        </w:rPr>
      </w:pPr>
      <w:r w:rsidRPr="00F836A1">
        <w:rPr>
          <w:rFonts w:ascii="Arial" w:hAnsi="Arial" w:cs="Arial"/>
          <w:sz w:val="24"/>
          <w:szCs w:val="24"/>
        </w:rPr>
        <w:t>2.1.</w:t>
      </w:r>
      <w:r w:rsidR="00585331" w:rsidRPr="00F836A1">
        <w:rPr>
          <w:rFonts w:ascii="Arial" w:hAnsi="Arial" w:cs="Arial"/>
          <w:sz w:val="24"/>
          <w:szCs w:val="24"/>
        </w:rPr>
        <w:t xml:space="preserve"> </w:t>
      </w:r>
      <w:r w:rsidR="00C353CC" w:rsidRPr="00F836A1">
        <w:rPr>
          <w:rFonts w:ascii="Arial" w:hAnsi="Arial" w:cs="Arial"/>
          <w:bCs/>
          <w:sz w:val="24"/>
          <w:szCs w:val="24"/>
        </w:rPr>
        <w:t>A presente Ata de Registro de Preços vigorar</w:t>
      </w:r>
      <w:r w:rsidRPr="00F836A1">
        <w:rPr>
          <w:rFonts w:ascii="Arial" w:hAnsi="Arial" w:cs="Arial"/>
          <w:bCs/>
          <w:sz w:val="24"/>
          <w:szCs w:val="24"/>
        </w:rPr>
        <w:t>á</w:t>
      </w:r>
      <w:r w:rsidR="00C353CC" w:rsidRPr="00F836A1">
        <w:rPr>
          <w:rFonts w:ascii="Arial" w:hAnsi="Arial" w:cs="Arial"/>
          <w:bCs/>
          <w:sz w:val="24"/>
          <w:szCs w:val="24"/>
        </w:rPr>
        <w:t xml:space="preserve"> pelo prazo de 12 (doze) </w:t>
      </w:r>
      <w:r w:rsidR="00C353CC" w:rsidRPr="00D33BAD">
        <w:rPr>
          <w:rFonts w:ascii="Arial" w:hAnsi="Arial" w:cs="Arial"/>
          <w:bCs/>
          <w:sz w:val="24"/>
          <w:szCs w:val="24"/>
        </w:rPr>
        <w:t>meses, contados a partir de sua assinatura, podendo ser prorrogada, por igual período, desde que comprovada a vantajosidade dos preços registrados.</w:t>
      </w:r>
    </w:p>
    <w:p w14:paraId="764B20C4" w14:textId="77777777" w:rsidR="00F55B4C" w:rsidRPr="00D33BAD" w:rsidRDefault="00F55B4C" w:rsidP="009028E0">
      <w:pPr>
        <w:spacing w:after="0" w:line="240" w:lineRule="auto"/>
        <w:jc w:val="both"/>
        <w:rPr>
          <w:rFonts w:ascii="Arial" w:hAnsi="Arial" w:cs="Arial"/>
          <w:sz w:val="24"/>
          <w:szCs w:val="24"/>
        </w:rPr>
      </w:pPr>
    </w:p>
    <w:p w14:paraId="3B3500AE" w14:textId="0F99E9FB" w:rsidR="00C34DB4" w:rsidRPr="00D33BAD" w:rsidRDefault="00461EA5" w:rsidP="00C34DB4">
      <w:pPr>
        <w:spacing w:after="0" w:line="240" w:lineRule="auto"/>
        <w:jc w:val="both"/>
        <w:rPr>
          <w:rFonts w:ascii="Arial" w:hAnsi="Arial" w:cs="Arial"/>
          <w:bCs/>
          <w:sz w:val="24"/>
          <w:szCs w:val="24"/>
        </w:rPr>
      </w:pPr>
      <w:r w:rsidRPr="00D33BAD">
        <w:rPr>
          <w:rFonts w:ascii="Arial" w:hAnsi="Arial" w:cs="Arial"/>
          <w:sz w:val="24"/>
          <w:szCs w:val="24"/>
        </w:rPr>
        <w:t xml:space="preserve">2.2. </w:t>
      </w:r>
      <w:r w:rsidR="00585331">
        <w:rPr>
          <w:rFonts w:ascii="Arial" w:hAnsi="Arial" w:cs="Arial"/>
          <w:sz w:val="24"/>
          <w:szCs w:val="24"/>
        </w:rPr>
        <w:t xml:space="preserve"> </w:t>
      </w:r>
      <w:r w:rsidR="0043488B" w:rsidRPr="00D33BAD">
        <w:rPr>
          <w:rFonts w:ascii="Arial" w:hAnsi="Arial" w:cs="Arial"/>
          <w:bCs/>
          <w:sz w:val="24"/>
          <w:szCs w:val="24"/>
        </w:rPr>
        <w:t>No ato de prorrogação da vigência da ata de registro de preços poderá haver a renovação dos quantitativos registrados, até o limite do quantitativo original.</w:t>
      </w:r>
    </w:p>
    <w:p w14:paraId="7B67E840" w14:textId="77777777" w:rsidR="00C34DB4" w:rsidRPr="00D33BAD" w:rsidRDefault="00C34DB4" w:rsidP="00C34DB4">
      <w:pPr>
        <w:spacing w:after="0" w:line="240" w:lineRule="auto"/>
        <w:jc w:val="both"/>
        <w:rPr>
          <w:rFonts w:ascii="Arial" w:hAnsi="Arial" w:cs="Arial"/>
          <w:bCs/>
          <w:sz w:val="24"/>
          <w:szCs w:val="24"/>
        </w:rPr>
      </w:pPr>
    </w:p>
    <w:p w14:paraId="5C45E5AC" w14:textId="1EB1F1D7" w:rsidR="00C34DB4" w:rsidRPr="00D33BAD" w:rsidRDefault="00461EA5" w:rsidP="00C34DB4">
      <w:pPr>
        <w:spacing w:after="0" w:line="240" w:lineRule="auto"/>
        <w:jc w:val="both"/>
        <w:rPr>
          <w:rFonts w:ascii="Arial" w:hAnsi="Arial" w:cs="Arial"/>
          <w:bCs/>
          <w:sz w:val="24"/>
          <w:szCs w:val="24"/>
        </w:rPr>
      </w:pPr>
      <w:r w:rsidRPr="00D33BAD">
        <w:rPr>
          <w:rFonts w:ascii="Arial" w:hAnsi="Arial" w:cs="Arial"/>
          <w:sz w:val="24"/>
          <w:szCs w:val="24"/>
        </w:rPr>
        <w:t>2.3.</w:t>
      </w:r>
      <w:r w:rsidR="0043488B" w:rsidRPr="00D33BAD">
        <w:rPr>
          <w:rFonts w:ascii="Arial" w:hAnsi="Arial" w:cs="Arial"/>
          <w:bCs/>
          <w:sz w:val="24"/>
          <w:szCs w:val="24"/>
        </w:rPr>
        <w:t xml:space="preserve"> </w:t>
      </w:r>
      <w:r w:rsidR="00585331">
        <w:rPr>
          <w:rFonts w:ascii="Arial" w:hAnsi="Arial" w:cs="Arial"/>
          <w:bCs/>
          <w:sz w:val="24"/>
          <w:szCs w:val="24"/>
        </w:rPr>
        <w:t xml:space="preserve"> </w:t>
      </w:r>
      <w:r w:rsidR="0043488B" w:rsidRPr="00D33BAD">
        <w:rPr>
          <w:rFonts w:ascii="Arial" w:hAnsi="Arial" w:cs="Arial"/>
          <w:bCs/>
          <w:sz w:val="24"/>
          <w:szCs w:val="24"/>
        </w:rPr>
        <w:t>O ato de prorrogação da vigência da ata deverá indicar expressamente o prazo de prorrogação e o quantitativo renovado, observado o prazo máximo de vigência de 1 (um) ano, prorrogável por igual período, desde que comprovado o preço vantajoso.</w:t>
      </w:r>
    </w:p>
    <w:p w14:paraId="0088CC3C" w14:textId="77777777" w:rsidR="00C34DB4" w:rsidRPr="00D33BAD" w:rsidRDefault="00C34DB4" w:rsidP="00C34DB4">
      <w:pPr>
        <w:spacing w:after="0" w:line="240" w:lineRule="auto"/>
        <w:jc w:val="both"/>
        <w:rPr>
          <w:rFonts w:ascii="Arial" w:hAnsi="Arial" w:cs="Arial"/>
          <w:bCs/>
          <w:sz w:val="24"/>
          <w:szCs w:val="24"/>
        </w:rPr>
      </w:pPr>
    </w:p>
    <w:p w14:paraId="1B0FB79F"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2.4.</w:t>
      </w:r>
      <w:r w:rsidR="0043488B" w:rsidRPr="00D33BA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5040D7A" w14:textId="77777777" w:rsidR="00DA0FEF" w:rsidRPr="00D33BAD" w:rsidRDefault="00DA0FEF" w:rsidP="00DA0FEF">
      <w:pPr>
        <w:spacing w:after="0" w:line="240" w:lineRule="auto"/>
        <w:jc w:val="both"/>
        <w:rPr>
          <w:rFonts w:ascii="Arial" w:hAnsi="Arial" w:cs="Arial"/>
          <w:bCs/>
          <w:sz w:val="24"/>
          <w:szCs w:val="24"/>
        </w:rPr>
      </w:pPr>
    </w:p>
    <w:p w14:paraId="4785E7EF"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2.5.</w:t>
      </w:r>
      <w:r w:rsidR="0043488B" w:rsidRPr="00D33BA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71F9F7A" w14:textId="77777777" w:rsidR="00DA0FEF" w:rsidRPr="00D33BAD" w:rsidRDefault="00DA0FEF" w:rsidP="00DA0FEF">
      <w:pPr>
        <w:spacing w:after="0" w:line="240" w:lineRule="auto"/>
        <w:jc w:val="both"/>
        <w:rPr>
          <w:rFonts w:ascii="Arial" w:hAnsi="Arial" w:cs="Arial"/>
          <w:bCs/>
          <w:sz w:val="24"/>
          <w:szCs w:val="24"/>
        </w:rPr>
      </w:pPr>
    </w:p>
    <w:p w14:paraId="1335FB7E" w14:textId="77777777" w:rsidR="00DA0FEF" w:rsidRPr="00D33BAD" w:rsidRDefault="0043488B" w:rsidP="00DA0FEF">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TERCEIRA – </w:t>
      </w:r>
      <w:r w:rsidR="00A34417" w:rsidRPr="00D33BAD">
        <w:rPr>
          <w:rFonts w:ascii="Arial" w:hAnsi="Arial" w:cs="Arial"/>
          <w:b/>
          <w:sz w:val="24"/>
          <w:szCs w:val="24"/>
          <w:u w:val="single"/>
        </w:rPr>
        <w:t xml:space="preserve">DA </w:t>
      </w:r>
      <w:r w:rsidRPr="00D33BAD">
        <w:rPr>
          <w:rFonts w:ascii="Arial" w:hAnsi="Arial" w:cs="Arial"/>
          <w:b/>
          <w:sz w:val="24"/>
          <w:szCs w:val="24"/>
          <w:u w:val="single"/>
        </w:rPr>
        <w:t>ORDEM DE FORNECIMENTO</w:t>
      </w:r>
    </w:p>
    <w:p w14:paraId="18FDC11B" w14:textId="77777777" w:rsidR="00DA0FEF" w:rsidRPr="00D33BAD" w:rsidRDefault="00DA0FEF" w:rsidP="00DA0FEF">
      <w:pPr>
        <w:spacing w:after="0" w:line="240" w:lineRule="auto"/>
        <w:jc w:val="both"/>
        <w:rPr>
          <w:rFonts w:ascii="Arial" w:hAnsi="Arial" w:cs="Arial"/>
          <w:sz w:val="24"/>
          <w:szCs w:val="24"/>
          <w:u w:val="single"/>
        </w:rPr>
      </w:pPr>
    </w:p>
    <w:p w14:paraId="59E5E25A"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 xml:space="preserve">3.1. </w:t>
      </w:r>
      <w:r w:rsidR="0043488B" w:rsidRPr="00D33BAD">
        <w:rPr>
          <w:rFonts w:ascii="Arial" w:hAnsi="Arial" w:cs="Arial"/>
          <w:bCs/>
          <w:sz w:val="24"/>
          <w:szCs w:val="24"/>
        </w:rPr>
        <w:t xml:space="preserve">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cujos preços ora são registrados será requisitada por intermédio da apresentação da Ordem de Fornecimento correspondente.</w:t>
      </w:r>
    </w:p>
    <w:p w14:paraId="632983B7"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3.2.</w:t>
      </w:r>
      <w:r w:rsidR="0043488B" w:rsidRPr="00D33BAD">
        <w:rPr>
          <w:rFonts w:ascii="Arial" w:hAnsi="Arial" w:cs="Arial"/>
          <w:bCs/>
          <w:sz w:val="24"/>
          <w:szCs w:val="24"/>
        </w:rPr>
        <w:t xml:space="preserve"> Cada Ordem de Fornecimento conterá, sucintamente:</w:t>
      </w:r>
    </w:p>
    <w:p w14:paraId="4AAEE855" w14:textId="77777777" w:rsidR="00DA0FEF" w:rsidRPr="00D33BAD" w:rsidRDefault="0043488B" w:rsidP="00DA0FEF">
      <w:pPr>
        <w:spacing w:after="0" w:line="240" w:lineRule="auto"/>
        <w:jc w:val="both"/>
        <w:rPr>
          <w:rFonts w:ascii="Arial" w:hAnsi="Arial" w:cs="Arial"/>
          <w:bCs/>
          <w:sz w:val="24"/>
          <w:szCs w:val="24"/>
        </w:rPr>
      </w:pPr>
      <w:r w:rsidRPr="00D33BAD">
        <w:rPr>
          <w:rFonts w:ascii="Arial" w:hAnsi="Arial" w:cs="Arial"/>
          <w:bCs/>
          <w:sz w:val="24"/>
          <w:szCs w:val="24"/>
        </w:rPr>
        <w:t>a) o número da Ata;</w:t>
      </w:r>
    </w:p>
    <w:p w14:paraId="3313F173" w14:textId="77777777" w:rsidR="00DA0FEF" w:rsidRPr="00D33BAD" w:rsidRDefault="0043488B" w:rsidP="00DA0FEF">
      <w:pPr>
        <w:spacing w:after="0" w:line="240" w:lineRule="auto"/>
        <w:jc w:val="both"/>
        <w:rPr>
          <w:rFonts w:ascii="Arial" w:hAnsi="Arial" w:cs="Arial"/>
          <w:bCs/>
          <w:sz w:val="24"/>
          <w:szCs w:val="24"/>
        </w:rPr>
      </w:pPr>
      <w:r w:rsidRPr="00D33BAD">
        <w:rPr>
          <w:rFonts w:ascii="Arial" w:hAnsi="Arial" w:cs="Arial"/>
          <w:bCs/>
          <w:sz w:val="24"/>
          <w:szCs w:val="24"/>
        </w:rPr>
        <w:t>b) a descrição do produto;</w:t>
      </w:r>
    </w:p>
    <w:p w14:paraId="1F22AA30"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c</w:t>
      </w:r>
      <w:r w:rsidR="0043488B" w:rsidRPr="00D33BAD">
        <w:rPr>
          <w:rFonts w:ascii="Arial" w:hAnsi="Arial" w:cs="Arial"/>
          <w:bCs/>
          <w:sz w:val="24"/>
          <w:szCs w:val="24"/>
        </w:rPr>
        <w:t>) o local, hora e prazo do fornecimento;</w:t>
      </w:r>
    </w:p>
    <w:p w14:paraId="0FE7AC03"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d</w:t>
      </w:r>
      <w:r w:rsidR="0043488B" w:rsidRPr="00D33BAD">
        <w:rPr>
          <w:rFonts w:ascii="Arial" w:hAnsi="Arial" w:cs="Arial"/>
          <w:bCs/>
          <w:sz w:val="24"/>
          <w:szCs w:val="24"/>
        </w:rPr>
        <w:t>) o valor da requisição;</w:t>
      </w:r>
    </w:p>
    <w:p w14:paraId="45BEA7E3"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e</w:t>
      </w:r>
      <w:r w:rsidR="0043488B" w:rsidRPr="00D33BAD">
        <w:rPr>
          <w:rFonts w:ascii="Arial" w:hAnsi="Arial" w:cs="Arial"/>
          <w:bCs/>
          <w:sz w:val="24"/>
          <w:szCs w:val="24"/>
        </w:rPr>
        <w:t>) as condições de pagamento;</w:t>
      </w:r>
    </w:p>
    <w:p w14:paraId="3E3B7D2A" w14:textId="77777777" w:rsidR="00DA0FEF" w:rsidRPr="00D33BAD" w:rsidRDefault="00DA0FEF" w:rsidP="00DA0FEF">
      <w:pPr>
        <w:spacing w:after="0" w:line="240" w:lineRule="auto"/>
        <w:jc w:val="both"/>
        <w:rPr>
          <w:rFonts w:ascii="Arial" w:hAnsi="Arial" w:cs="Arial"/>
          <w:bCs/>
          <w:sz w:val="24"/>
          <w:szCs w:val="24"/>
        </w:rPr>
      </w:pPr>
      <w:r w:rsidRPr="00D33BAD">
        <w:rPr>
          <w:rFonts w:ascii="Arial" w:hAnsi="Arial" w:cs="Arial"/>
          <w:bCs/>
          <w:sz w:val="24"/>
          <w:szCs w:val="24"/>
        </w:rPr>
        <w:t>f</w:t>
      </w:r>
      <w:r w:rsidR="0043488B" w:rsidRPr="00D33BAD">
        <w:rPr>
          <w:rFonts w:ascii="Arial" w:hAnsi="Arial" w:cs="Arial"/>
          <w:bCs/>
          <w:sz w:val="24"/>
          <w:szCs w:val="24"/>
        </w:rPr>
        <w:t>) as penalidades;</w:t>
      </w:r>
    </w:p>
    <w:p w14:paraId="0B3D9BF6" w14:textId="77777777" w:rsidR="00DA0FEF" w:rsidRPr="00D33BAD" w:rsidRDefault="00DA0FEF" w:rsidP="00DA0FEF">
      <w:pPr>
        <w:spacing w:after="0" w:line="240" w:lineRule="auto"/>
        <w:jc w:val="both"/>
        <w:rPr>
          <w:rFonts w:ascii="Arial" w:hAnsi="Arial" w:cs="Arial"/>
          <w:bCs/>
          <w:sz w:val="24"/>
          <w:szCs w:val="24"/>
        </w:rPr>
      </w:pPr>
    </w:p>
    <w:p w14:paraId="5594EED4" w14:textId="77777777" w:rsidR="00DA0FEF" w:rsidRPr="00D33BAD" w:rsidRDefault="0043488B" w:rsidP="00DA0FEF">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QUARTA – </w:t>
      </w:r>
      <w:r w:rsidR="00A34417" w:rsidRPr="00D33BAD">
        <w:rPr>
          <w:rFonts w:ascii="Arial" w:hAnsi="Arial" w:cs="Arial"/>
          <w:b/>
          <w:sz w:val="24"/>
          <w:szCs w:val="24"/>
          <w:u w:val="single"/>
        </w:rPr>
        <w:t xml:space="preserve">DA </w:t>
      </w:r>
      <w:r w:rsidRPr="00D33BAD">
        <w:rPr>
          <w:rFonts w:ascii="Arial" w:hAnsi="Arial" w:cs="Arial"/>
          <w:b/>
          <w:sz w:val="24"/>
          <w:szCs w:val="24"/>
          <w:u w:val="single"/>
        </w:rPr>
        <w:t>FORMA E PRAZO DE PAGAMENTO</w:t>
      </w:r>
    </w:p>
    <w:p w14:paraId="4D9B1946"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 xml:space="preserve">4.1. </w:t>
      </w:r>
      <w:r w:rsidR="0043488B" w:rsidRPr="00D33BAD">
        <w:rPr>
          <w:rFonts w:ascii="Arial" w:hAnsi="Arial" w:cs="Arial"/>
          <w:bCs/>
          <w:sz w:val="24"/>
          <w:szCs w:val="24"/>
        </w:rPr>
        <w:t xml:space="preserve">Os pagamentos serão efetuados à </w:t>
      </w:r>
      <w:r w:rsidRPr="00D33BAD">
        <w:rPr>
          <w:rFonts w:ascii="Arial" w:hAnsi="Arial" w:cs="Arial"/>
          <w:bCs/>
          <w:sz w:val="24"/>
          <w:szCs w:val="24"/>
        </w:rPr>
        <w:t>fornecedora</w:t>
      </w:r>
      <w:r w:rsidR="0043488B" w:rsidRPr="00D33BA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52257F99" w14:textId="77777777" w:rsidR="00DA0FEF" w:rsidRPr="00D33BAD" w:rsidRDefault="00DA0FEF" w:rsidP="00DA0FEF">
      <w:pPr>
        <w:spacing w:after="0" w:line="240" w:lineRule="auto"/>
        <w:jc w:val="both"/>
        <w:rPr>
          <w:rFonts w:ascii="Arial" w:hAnsi="Arial" w:cs="Arial"/>
          <w:bCs/>
          <w:sz w:val="24"/>
          <w:szCs w:val="24"/>
        </w:rPr>
      </w:pPr>
    </w:p>
    <w:p w14:paraId="039D0360" w14:textId="77777777" w:rsidR="00DA0FEF" w:rsidRPr="00D33BAD" w:rsidRDefault="00A34417" w:rsidP="00DA0FEF">
      <w:pPr>
        <w:spacing w:after="0" w:line="240" w:lineRule="auto"/>
        <w:jc w:val="both"/>
        <w:rPr>
          <w:rFonts w:ascii="Arial" w:hAnsi="Arial" w:cs="Arial"/>
          <w:bCs/>
          <w:sz w:val="24"/>
          <w:szCs w:val="24"/>
        </w:rPr>
      </w:pPr>
      <w:r w:rsidRPr="00D33BAD">
        <w:rPr>
          <w:rFonts w:ascii="Arial" w:hAnsi="Arial" w:cs="Arial"/>
          <w:sz w:val="24"/>
          <w:szCs w:val="24"/>
        </w:rPr>
        <w:t>4.2.</w:t>
      </w:r>
      <w:r w:rsidR="0043488B" w:rsidRPr="00D33BAD">
        <w:rPr>
          <w:rFonts w:ascii="Arial" w:hAnsi="Arial" w:cs="Arial"/>
          <w:bCs/>
          <w:sz w:val="24"/>
          <w:szCs w:val="24"/>
        </w:rPr>
        <w:t xml:space="preserve"> O documento de cobrança será apresentado à Fiscalização, para atestação, e, após, protocolado no</w:t>
      </w:r>
      <w:r w:rsidR="00F55B4C" w:rsidRPr="00D33BAD">
        <w:rPr>
          <w:rFonts w:ascii="Arial" w:hAnsi="Arial" w:cs="Arial"/>
          <w:bCs/>
          <w:sz w:val="24"/>
          <w:szCs w:val="24"/>
        </w:rPr>
        <w:t xml:space="preserve"> </w:t>
      </w:r>
      <w:r w:rsidR="0043488B" w:rsidRPr="00D33BAD">
        <w:rPr>
          <w:rFonts w:ascii="Arial" w:hAnsi="Arial" w:cs="Arial"/>
          <w:bCs/>
          <w:sz w:val="24"/>
          <w:szCs w:val="24"/>
        </w:rPr>
        <w:t>setor competente do órgão ou entidade requisitante.</w:t>
      </w:r>
    </w:p>
    <w:p w14:paraId="399737D7" w14:textId="77777777" w:rsidR="001061B0" w:rsidRPr="00D33BAD" w:rsidRDefault="00A34417" w:rsidP="001061B0">
      <w:pPr>
        <w:spacing w:after="0" w:line="240" w:lineRule="auto"/>
        <w:jc w:val="both"/>
        <w:rPr>
          <w:rFonts w:ascii="Arial" w:hAnsi="Arial" w:cs="Arial"/>
          <w:bCs/>
          <w:sz w:val="24"/>
          <w:szCs w:val="24"/>
        </w:rPr>
      </w:pPr>
      <w:r w:rsidRPr="00D33BAD">
        <w:rPr>
          <w:rFonts w:ascii="Arial" w:hAnsi="Arial" w:cs="Arial"/>
          <w:sz w:val="24"/>
          <w:szCs w:val="24"/>
        </w:rPr>
        <w:lastRenderedPageBreak/>
        <w:t>4.3.</w:t>
      </w:r>
      <w:r w:rsidR="0043488B" w:rsidRPr="00D33BAD">
        <w:rPr>
          <w:rFonts w:ascii="Arial" w:hAnsi="Arial" w:cs="Arial"/>
          <w:bCs/>
          <w:sz w:val="24"/>
          <w:szCs w:val="24"/>
        </w:rPr>
        <w:t xml:space="preserve"> No caso de erro nos documentos de faturamento ou cobrança, estes</w:t>
      </w:r>
      <w:r w:rsidR="006813F9" w:rsidRPr="00D33BAD">
        <w:rPr>
          <w:rFonts w:ascii="Arial" w:hAnsi="Arial" w:cs="Arial"/>
          <w:bCs/>
          <w:sz w:val="24"/>
          <w:szCs w:val="24"/>
        </w:rPr>
        <w:t xml:space="preserve"> </w:t>
      </w:r>
      <w:r w:rsidR="0043488B" w:rsidRPr="00D33BAD">
        <w:rPr>
          <w:rFonts w:ascii="Arial" w:hAnsi="Arial" w:cs="Arial"/>
          <w:bCs/>
          <w:sz w:val="24"/>
          <w:szCs w:val="24"/>
        </w:rPr>
        <w:t xml:space="preserve"> </w:t>
      </w:r>
      <w:r w:rsidR="00F55B4C" w:rsidRPr="00D33BAD">
        <w:rPr>
          <w:rFonts w:ascii="Arial" w:hAnsi="Arial" w:cs="Arial"/>
          <w:bCs/>
          <w:sz w:val="24"/>
          <w:szCs w:val="24"/>
        </w:rPr>
        <w:t xml:space="preserve"> </w:t>
      </w:r>
      <w:r w:rsidR="0043488B" w:rsidRPr="00D33BAD">
        <w:rPr>
          <w:rFonts w:ascii="Arial" w:hAnsi="Arial" w:cs="Arial"/>
          <w:bCs/>
          <w:sz w:val="24"/>
          <w:szCs w:val="24"/>
        </w:rPr>
        <w:t>serão devolvidos à CONTRATADA para retificação ou substituição, passando o prazo de pagamento a fluir, então, a partir da reapresentação válida desses documentos.</w:t>
      </w:r>
    </w:p>
    <w:p w14:paraId="79461542" w14:textId="77777777" w:rsidR="001061B0" w:rsidRPr="00D33BAD" w:rsidRDefault="001061B0" w:rsidP="001061B0">
      <w:pPr>
        <w:spacing w:after="0" w:line="240" w:lineRule="auto"/>
        <w:jc w:val="both"/>
        <w:rPr>
          <w:rFonts w:ascii="Arial" w:hAnsi="Arial" w:cs="Arial"/>
          <w:sz w:val="24"/>
          <w:szCs w:val="24"/>
        </w:rPr>
      </w:pPr>
    </w:p>
    <w:p w14:paraId="10AA833C" w14:textId="77777777" w:rsidR="001061B0" w:rsidRPr="00D33BAD" w:rsidRDefault="00A34417" w:rsidP="001061B0">
      <w:pPr>
        <w:spacing w:after="0" w:line="240" w:lineRule="auto"/>
        <w:jc w:val="both"/>
        <w:rPr>
          <w:rFonts w:ascii="Arial" w:hAnsi="Arial" w:cs="Arial"/>
          <w:bCs/>
          <w:sz w:val="24"/>
          <w:szCs w:val="24"/>
        </w:rPr>
      </w:pPr>
      <w:r w:rsidRPr="00D33BAD">
        <w:rPr>
          <w:rFonts w:ascii="Arial" w:hAnsi="Arial" w:cs="Arial"/>
          <w:sz w:val="24"/>
          <w:szCs w:val="24"/>
        </w:rPr>
        <w:t xml:space="preserve">4.4. </w:t>
      </w:r>
      <w:r w:rsidR="0043488B" w:rsidRPr="00D33BAD">
        <w:rPr>
          <w:rFonts w:ascii="Arial" w:hAnsi="Arial" w:cs="Arial"/>
          <w:bCs/>
          <w:sz w:val="24"/>
          <w:szCs w:val="24"/>
        </w:rPr>
        <w:t>O pagamento à empresa beneficiária será realizado em razão do efetivo fornecimento realizado e aceito, sem que o</w:t>
      </w:r>
      <w:r w:rsidR="00D04F67" w:rsidRPr="00D33BAD">
        <w:rPr>
          <w:rFonts w:ascii="Arial" w:hAnsi="Arial" w:cs="Arial"/>
          <w:bCs/>
          <w:sz w:val="24"/>
          <w:szCs w:val="24"/>
        </w:rPr>
        <w:t xml:space="preserve"> contratante </w:t>
      </w:r>
      <w:r w:rsidR="0043488B" w:rsidRPr="00D33BAD">
        <w:rPr>
          <w:rFonts w:ascii="Arial" w:hAnsi="Arial" w:cs="Arial"/>
          <w:bCs/>
          <w:sz w:val="24"/>
          <w:szCs w:val="24"/>
        </w:rPr>
        <w:t xml:space="preserve">esteja obrigado a pagar o valor total do contrato caso todo o quantitativo do objeto </w:t>
      </w:r>
      <w:r w:rsidR="00D04F67" w:rsidRPr="00D33BAD">
        <w:rPr>
          <w:rFonts w:ascii="Arial" w:hAnsi="Arial" w:cs="Arial"/>
          <w:bCs/>
          <w:sz w:val="24"/>
          <w:szCs w:val="24"/>
        </w:rPr>
        <w:t xml:space="preserve">solicitado </w:t>
      </w:r>
      <w:r w:rsidR="0043488B" w:rsidRPr="00D33BAD">
        <w:rPr>
          <w:rFonts w:ascii="Arial" w:hAnsi="Arial" w:cs="Arial"/>
          <w:bCs/>
          <w:sz w:val="24"/>
          <w:szCs w:val="24"/>
        </w:rPr>
        <w:t>não tenha sido regularmente entregue e aceito.</w:t>
      </w:r>
    </w:p>
    <w:p w14:paraId="78794AD1" w14:textId="77777777" w:rsidR="001061B0" w:rsidRPr="00D33BAD" w:rsidRDefault="001061B0" w:rsidP="001061B0">
      <w:pPr>
        <w:spacing w:after="0" w:line="240" w:lineRule="auto"/>
        <w:jc w:val="both"/>
        <w:rPr>
          <w:rFonts w:ascii="Arial" w:hAnsi="Arial" w:cs="Arial"/>
          <w:sz w:val="24"/>
          <w:szCs w:val="24"/>
        </w:rPr>
      </w:pPr>
    </w:p>
    <w:p w14:paraId="603832B4" w14:textId="77777777" w:rsidR="001061B0" w:rsidRPr="00D33BAD" w:rsidRDefault="00D04F67" w:rsidP="001061B0">
      <w:pPr>
        <w:spacing w:after="0" w:line="240" w:lineRule="auto"/>
        <w:jc w:val="both"/>
        <w:rPr>
          <w:rFonts w:ascii="Arial" w:hAnsi="Arial" w:cs="Arial"/>
          <w:bCs/>
          <w:sz w:val="24"/>
          <w:szCs w:val="24"/>
        </w:rPr>
      </w:pPr>
      <w:r w:rsidRPr="00D33BAD">
        <w:rPr>
          <w:rFonts w:ascii="Arial" w:hAnsi="Arial" w:cs="Arial"/>
          <w:sz w:val="24"/>
          <w:szCs w:val="24"/>
        </w:rPr>
        <w:t>4.5.</w:t>
      </w:r>
      <w:r w:rsidR="0043488B" w:rsidRPr="00D33BA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6FE0A1E" w14:textId="77777777" w:rsidR="001061B0" w:rsidRPr="00D33BAD" w:rsidRDefault="001061B0" w:rsidP="001061B0">
      <w:pPr>
        <w:spacing w:after="0" w:line="240" w:lineRule="auto"/>
        <w:jc w:val="both"/>
        <w:rPr>
          <w:rFonts w:ascii="Arial" w:hAnsi="Arial" w:cs="Arial"/>
          <w:sz w:val="24"/>
          <w:szCs w:val="24"/>
        </w:rPr>
      </w:pPr>
    </w:p>
    <w:p w14:paraId="3AD6FBDD"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4.6.</w:t>
      </w:r>
      <w:r w:rsidR="0043488B" w:rsidRPr="00D33BAD">
        <w:rPr>
          <w:rFonts w:ascii="Arial" w:hAnsi="Arial" w:cs="Arial"/>
          <w:bCs/>
          <w:sz w:val="24"/>
          <w:szCs w:val="24"/>
        </w:rPr>
        <w:t xml:space="preserve"> O pagamento será efetuado à CONTRATADA por meio de crédito em conta corrente aberta em banco a ser indicado pelo CONTRATANTE</w:t>
      </w:r>
      <w:r w:rsidRPr="00D33BAD">
        <w:rPr>
          <w:rFonts w:ascii="Arial" w:hAnsi="Arial" w:cs="Arial"/>
          <w:bCs/>
          <w:sz w:val="24"/>
          <w:szCs w:val="24"/>
        </w:rPr>
        <w:t>.</w:t>
      </w:r>
    </w:p>
    <w:p w14:paraId="64891464" w14:textId="77777777" w:rsidR="001061B0" w:rsidRPr="00D33BAD" w:rsidRDefault="001061B0" w:rsidP="001061B0">
      <w:pPr>
        <w:spacing w:after="0" w:line="240" w:lineRule="auto"/>
        <w:jc w:val="both"/>
        <w:rPr>
          <w:rFonts w:ascii="Arial" w:hAnsi="Arial" w:cs="Arial"/>
          <w:bCs/>
          <w:sz w:val="24"/>
          <w:szCs w:val="24"/>
        </w:rPr>
      </w:pPr>
    </w:p>
    <w:p w14:paraId="79E028A0" w14:textId="77777777" w:rsidR="001061B0" w:rsidRPr="00D33BAD" w:rsidRDefault="0043488B" w:rsidP="001061B0">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QUINTA – </w:t>
      </w:r>
      <w:r w:rsidR="00902C07" w:rsidRPr="00D33BAD">
        <w:rPr>
          <w:rFonts w:ascii="Arial" w:hAnsi="Arial" w:cs="Arial"/>
          <w:b/>
          <w:sz w:val="24"/>
          <w:szCs w:val="24"/>
          <w:u w:val="single"/>
        </w:rPr>
        <w:t xml:space="preserve">DAS </w:t>
      </w:r>
      <w:r w:rsidRPr="00D33BAD">
        <w:rPr>
          <w:rFonts w:ascii="Arial" w:hAnsi="Arial" w:cs="Arial"/>
          <w:b/>
          <w:sz w:val="24"/>
          <w:szCs w:val="24"/>
          <w:u w:val="single"/>
        </w:rPr>
        <w:t>CONDIÇÕES DO FORNECIMENTO DO MATERIAL</w:t>
      </w:r>
    </w:p>
    <w:p w14:paraId="27837C56" w14:textId="77777777" w:rsidR="001061B0" w:rsidRPr="00D33BAD" w:rsidRDefault="001061B0" w:rsidP="001061B0">
      <w:pPr>
        <w:spacing w:after="0" w:line="240" w:lineRule="auto"/>
        <w:jc w:val="both"/>
        <w:rPr>
          <w:rFonts w:ascii="Arial" w:hAnsi="Arial" w:cs="Arial"/>
          <w:sz w:val="24"/>
          <w:szCs w:val="24"/>
        </w:rPr>
      </w:pPr>
    </w:p>
    <w:p w14:paraId="7A45AC9B"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 xml:space="preserve">5.1. </w:t>
      </w:r>
      <w:r w:rsidR="0043488B" w:rsidRPr="00D33BAD">
        <w:rPr>
          <w:rFonts w:ascii="Arial" w:hAnsi="Arial" w:cs="Arial"/>
          <w:bCs/>
          <w:sz w:val="24"/>
          <w:szCs w:val="24"/>
        </w:rPr>
        <w:t xml:space="preserve">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obedecerá à conveniência e às necessidades da Administração.</w:t>
      </w:r>
    </w:p>
    <w:p w14:paraId="5DFBAD71" w14:textId="77777777" w:rsidR="001061B0" w:rsidRPr="00D33BAD" w:rsidRDefault="001061B0" w:rsidP="001061B0">
      <w:pPr>
        <w:spacing w:after="0" w:line="240" w:lineRule="auto"/>
        <w:jc w:val="both"/>
        <w:rPr>
          <w:rFonts w:ascii="Arial" w:hAnsi="Arial" w:cs="Arial"/>
          <w:bCs/>
          <w:sz w:val="24"/>
          <w:szCs w:val="24"/>
        </w:rPr>
      </w:pPr>
    </w:p>
    <w:p w14:paraId="1B39C110"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5.2.</w:t>
      </w:r>
      <w:r w:rsidR="0043488B" w:rsidRPr="00D33BAD">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11B043B4" w14:textId="77777777" w:rsidR="00711F48" w:rsidRPr="00D33BAD" w:rsidRDefault="00711F48" w:rsidP="001061B0">
      <w:pPr>
        <w:spacing w:after="0" w:line="240" w:lineRule="auto"/>
        <w:jc w:val="both"/>
        <w:rPr>
          <w:rFonts w:ascii="Arial" w:hAnsi="Arial" w:cs="Arial"/>
          <w:sz w:val="24"/>
          <w:szCs w:val="24"/>
        </w:rPr>
      </w:pPr>
    </w:p>
    <w:p w14:paraId="32220F68"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5.3.</w:t>
      </w:r>
      <w:r w:rsidR="0043488B" w:rsidRPr="00D33BA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D33BAD">
        <w:rPr>
          <w:rFonts w:ascii="Arial" w:hAnsi="Arial" w:cs="Arial"/>
          <w:bCs/>
          <w:sz w:val="24"/>
          <w:szCs w:val="24"/>
        </w:rPr>
        <w:t>.</w:t>
      </w:r>
    </w:p>
    <w:p w14:paraId="5FB5D967" w14:textId="77777777" w:rsidR="001061B0" w:rsidRPr="00D33BAD" w:rsidRDefault="001061B0" w:rsidP="001061B0">
      <w:pPr>
        <w:spacing w:after="0" w:line="240" w:lineRule="auto"/>
        <w:jc w:val="both"/>
        <w:rPr>
          <w:rFonts w:ascii="Arial" w:hAnsi="Arial" w:cs="Arial"/>
          <w:bCs/>
          <w:sz w:val="24"/>
          <w:szCs w:val="24"/>
        </w:rPr>
      </w:pPr>
    </w:p>
    <w:p w14:paraId="5E622F57"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5.4.</w:t>
      </w:r>
      <w:r w:rsidR="0043488B" w:rsidRPr="00D33BAD">
        <w:rPr>
          <w:rFonts w:ascii="Arial" w:hAnsi="Arial" w:cs="Arial"/>
          <w:bCs/>
          <w:sz w:val="24"/>
          <w:szCs w:val="24"/>
        </w:rPr>
        <w:t xml:space="preserve"> O fornecimento </w:t>
      </w:r>
      <w:r w:rsidR="00721488" w:rsidRPr="00D33BAD">
        <w:rPr>
          <w:rFonts w:ascii="Arial" w:hAnsi="Arial" w:cs="Arial"/>
          <w:bCs/>
          <w:sz w:val="24"/>
          <w:szCs w:val="24"/>
        </w:rPr>
        <w:t>dos objetos</w:t>
      </w:r>
      <w:r w:rsidR="0043488B" w:rsidRPr="00D33BAD">
        <w:rPr>
          <w:rFonts w:ascii="Arial" w:hAnsi="Arial" w:cs="Arial"/>
          <w:bCs/>
          <w:sz w:val="24"/>
          <w:szCs w:val="24"/>
        </w:rPr>
        <w:t xml:space="preserve"> será precedido de preenchimento, pelo Órgão </w:t>
      </w:r>
      <w:r w:rsidR="00356AFB" w:rsidRPr="00D33BAD">
        <w:rPr>
          <w:rFonts w:ascii="Arial" w:hAnsi="Arial" w:cs="Arial"/>
          <w:bCs/>
          <w:sz w:val="24"/>
          <w:szCs w:val="24"/>
        </w:rPr>
        <w:t>Gerenciador</w:t>
      </w:r>
      <w:r w:rsidR="0043488B" w:rsidRPr="00D33BAD">
        <w:rPr>
          <w:rFonts w:ascii="Arial" w:hAnsi="Arial" w:cs="Arial"/>
          <w:bCs/>
          <w:sz w:val="24"/>
          <w:szCs w:val="24"/>
        </w:rPr>
        <w:t xml:space="preserve">, do respectivo formulário </w:t>
      </w:r>
      <w:r w:rsidR="006813F9" w:rsidRPr="00D33BAD">
        <w:rPr>
          <w:rFonts w:ascii="Arial" w:hAnsi="Arial" w:cs="Arial"/>
          <w:bCs/>
          <w:sz w:val="24"/>
          <w:szCs w:val="24"/>
        </w:rPr>
        <w:t>ORDEM DE FORNECIMENTO</w:t>
      </w:r>
      <w:r w:rsidR="00F96E4F" w:rsidRPr="00D33BAD">
        <w:rPr>
          <w:rFonts w:ascii="Arial" w:hAnsi="Arial" w:cs="Arial"/>
          <w:bCs/>
          <w:sz w:val="24"/>
          <w:szCs w:val="24"/>
        </w:rPr>
        <w:t>, que será entregue à empresa</w:t>
      </w:r>
      <w:r w:rsidR="0043488B" w:rsidRPr="00D33BAD">
        <w:rPr>
          <w:rFonts w:ascii="Arial" w:hAnsi="Arial" w:cs="Arial"/>
          <w:bCs/>
          <w:sz w:val="24"/>
          <w:szCs w:val="24"/>
        </w:rPr>
        <w:t xml:space="preserve"> </w:t>
      </w:r>
      <w:r w:rsidR="00F96E4F" w:rsidRPr="00D33BAD">
        <w:rPr>
          <w:rFonts w:ascii="Arial" w:hAnsi="Arial" w:cs="Arial"/>
          <w:bCs/>
          <w:sz w:val="24"/>
          <w:szCs w:val="24"/>
        </w:rPr>
        <w:t>beneficiária</w:t>
      </w:r>
      <w:r w:rsidR="0043488B" w:rsidRPr="00D33BAD">
        <w:rPr>
          <w:rFonts w:ascii="Arial" w:hAnsi="Arial" w:cs="Arial"/>
          <w:bCs/>
          <w:sz w:val="24"/>
          <w:szCs w:val="24"/>
        </w:rPr>
        <w:t xml:space="preserve"> que tiver seus preços registrados, após aquiescência do Órgão Gerenciador, com a antecedência mínima descrita no Termo de Referência</w:t>
      </w:r>
      <w:r w:rsidRPr="00D33BAD">
        <w:rPr>
          <w:rFonts w:ascii="Arial" w:hAnsi="Arial" w:cs="Arial"/>
          <w:bCs/>
          <w:sz w:val="24"/>
          <w:szCs w:val="24"/>
        </w:rPr>
        <w:t xml:space="preserve">, </w:t>
      </w:r>
      <w:r w:rsidR="0043488B" w:rsidRPr="00D33BAD">
        <w:rPr>
          <w:rFonts w:ascii="Arial" w:hAnsi="Arial" w:cs="Arial"/>
          <w:bCs/>
          <w:sz w:val="24"/>
          <w:szCs w:val="24"/>
        </w:rPr>
        <w:t>para entrega no local indicado.</w:t>
      </w:r>
    </w:p>
    <w:p w14:paraId="77BEFE29" w14:textId="77777777" w:rsidR="001061B0" w:rsidRPr="00D33BAD" w:rsidRDefault="001061B0" w:rsidP="001061B0">
      <w:pPr>
        <w:spacing w:after="0" w:line="240" w:lineRule="auto"/>
        <w:jc w:val="both"/>
        <w:rPr>
          <w:rFonts w:ascii="Arial" w:hAnsi="Arial" w:cs="Arial"/>
          <w:bCs/>
          <w:sz w:val="24"/>
          <w:szCs w:val="24"/>
        </w:rPr>
      </w:pPr>
    </w:p>
    <w:p w14:paraId="752957C3"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5.5.</w:t>
      </w:r>
      <w:r w:rsidR="0043488B" w:rsidRPr="00D33BAD">
        <w:rPr>
          <w:rFonts w:ascii="Arial" w:hAnsi="Arial" w:cs="Arial"/>
          <w:bCs/>
          <w:sz w:val="24"/>
          <w:szCs w:val="24"/>
        </w:rPr>
        <w:t xml:space="preserve"> A contratação somente estará caracterizada após o recebimento da </w:t>
      </w:r>
      <w:r w:rsidR="006813F9" w:rsidRPr="00D33BAD">
        <w:rPr>
          <w:rFonts w:ascii="Arial" w:hAnsi="Arial" w:cs="Arial"/>
          <w:bCs/>
          <w:sz w:val="24"/>
          <w:szCs w:val="24"/>
        </w:rPr>
        <w:t>ORDEM DE FORNECIMENTO</w:t>
      </w:r>
      <w:r w:rsidR="0043488B" w:rsidRPr="00D33BAD">
        <w:rPr>
          <w:rFonts w:ascii="Arial" w:hAnsi="Arial" w:cs="Arial"/>
          <w:bCs/>
          <w:sz w:val="24"/>
          <w:szCs w:val="24"/>
        </w:rPr>
        <w:t>, devidamente acompanhada da competente Nota de Empenho.</w:t>
      </w:r>
    </w:p>
    <w:p w14:paraId="4E18D132" w14:textId="77777777" w:rsidR="001061B0" w:rsidRPr="00D33BAD" w:rsidRDefault="001061B0" w:rsidP="001061B0">
      <w:pPr>
        <w:spacing w:after="0" w:line="240" w:lineRule="auto"/>
        <w:jc w:val="both"/>
        <w:rPr>
          <w:rFonts w:ascii="Arial" w:hAnsi="Arial" w:cs="Arial"/>
          <w:bCs/>
          <w:sz w:val="24"/>
          <w:szCs w:val="24"/>
        </w:rPr>
      </w:pPr>
    </w:p>
    <w:p w14:paraId="291E40A9"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lastRenderedPageBreak/>
        <w:t>5.6.</w:t>
      </w:r>
      <w:r w:rsidR="0043488B" w:rsidRPr="00D33BA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0D91F305" w14:textId="77777777" w:rsidR="0000050A" w:rsidRDefault="0000050A" w:rsidP="001061B0">
      <w:pPr>
        <w:spacing w:after="0" w:line="240" w:lineRule="auto"/>
        <w:jc w:val="both"/>
        <w:rPr>
          <w:rFonts w:ascii="Arial" w:hAnsi="Arial" w:cs="Arial"/>
          <w:sz w:val="24"/>
          <w:szCs w:val="24"/>
        </w:rPr>
      </w:pPr>
    </w:p>
    <w:p w14:paraId="7C5579FF" w14:textId="77777777" w:rsidR="001061B0" w:rsidRPr="00D33BAD" w:rsidRDefault="00902C07" w:rsidP="001061B0">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7</w:t>
      </w:r>
      <w:r w:rsidR="0043488B" w:rsidRPr="00D33BA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D33BAD">
        <w:rPr>
          <w:rFonts w:ascii="Arial" w:hAnsi="Arial" w:cs="Arial"/>
          <w:bCs/>
          <w:sz w:val="24"/>
          <w:szCs w:val="24"/>
        </w:rPr>
        <w:t xml:space="preserve">, </w:t>
      </w:r>
      <w:r w:rsidR="0043488B" w:rsidRPr="00D33BAD">
        <w:rPr>
          <w:rFonts w:ascii="Arial" w:hAnsi="Arial" w:cs="Arial"/>
          <w:bCs/>
          <w:sz w:val="24"/>
          <w:szCs w:val="24"/>
        </w:rPr>
        <w:t>ainda que verificados posteriormente.</w:t>
      </w:r>
    </w:p>
    <w:p w14:paraId="763630DB" w14:textId="77777777" w:rsidR="00601CAF" w:rsidRPr="00D33BAD" w:rsidRDefault="00601CAF" w:rsidP="001061B0">
      <w:pPr>
        <w:spacing w:after="0" w:line="240" w:lineRule="auto"/>
        <w:jc w:val="both"/>
        <w:rPr>
          <w:rFonts w:ascii="Arial" w:hAnsi="Arial" w:cs="Arial"/>
          <w:sz w:val="24"/>
          <w:szCs w:val="24"/>
        </w:rPr>
      </w:pPr>
    </w:p>
    <w:p w14:paraId="17FD4044"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8</w:t>
      </w:r>
      <w:r w:rsidRPr="00D33BAD">
        <w:rPr>
          <w:rFonts w:ascii="Arial" w:hAnsi="Arial" w:cs="Arial"/>
          <w:sz w:val="24"/>
          <w:szCs w:val="24"/>
        </w:rPr>
        <w:t>.</w:t>
      </w:r>
      <w:r w:rsidR="0043488B" w:rsidRPr="00D33BA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D33BAD">
        <w:rPr>
          <w:rFonts w:ascii="Arial" w:hAnsi="Arial" w:cs="Arial"/>
          <w:bCs/>
          <w:sz w:val="24"/>
          <w:szCs w:val="24"/>
        </w:rPr>
        <w:t xml:space="preserve">  </w:t>
      </w:r>
    </w:p>
    <w:p w14:paraId="69972A2C" w14:textId="77777777" w:rsidR="00760E4D" w:rsidRPr="00D33BAD" w:rsidRDefault="00760E4D" w:rsidP="00760E4D">
      <w:pPr>
        <w:spacing w:after="0" w:line="240" w:lineRule="auto"/>
        <w:jc w:val="both"/>
        <w:rPr>
          <w:rFonts w:ascii="Arial" w:hAnsi="Arial" w:cs="Arial"/>
          <w:bCs/>
          <w:sz w:val="24"/>
          <w:szCs w:val="24"/>
        </w:rPr>
      </w:pPr>
    </w:p>
    <w:p w14:paraId="6739C009"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w:t>
      </w:r>
      <w:r w:rsidR="008D53E9" w:rsidRPr="00D33BAD">
        <w:rPr>
          <w:rFonts w:ascii="Arial" w:hAnsi="Arial" w:cs="Arial"/>
          <w:sz w:val="24"/>
          <w:szCs w:val="24"/>
        </w:rPr>
        <w:t>9</w:t>
      </w:r>
      <w:r w:rsidRPr="00D33BAD">
        <w:rPr>
          <w:rFonts w:ascii="Arial" w:hAnsi="Arial" w:cs="Arial"/>
          <w:sz w:val="24"/>
          <w:szCs w:val="24"/>
        </w:rPr>
        <w:t>.</w:t>
      </w:r>
      <w:r w:rsidR="0043488B" w:rsidRPr="00D33BAD">
        <w:rPr>
          <w:rFonts w:ascii="Arial" w:hAnsi="Arial" w:cs="Arial"/>
          <w:bCs/>
          <w:sz w:val="24"/>
          <w:szCs w:val="24"/>
        </w:rPr>
        <w:t xml:space="preserve"> Será de responsabilidade do Beneficiário que tiver seu</w:t>
      </w:r>
      <w:r w:rsidRPr="00D33BAD">
        <w:rPr>
          <w:rFonts w:ascii="Arial" w:hAnsi="Arial" w:cs="Arial"/>
          <w:bCs/>
          <w:sz w:val="24"/>
          <w:szCs w:val="24"/>
        </w:rPr>
        <w:t>(</w:t>
      </w:r>
      <w:r w:rsidR="0043488B" w:rsidRPr="00D33BAD">
        <w:rPr>
          <w:rFonts w:ascii="Arial" w:hAnsi="Arial" w:cs="Arial"/>
          <w:bCs/>
          <w:sz w:val="24"/>
          <w:szCs w:val="24"/>
        </w:rPr>
        <w:t>s</w:t>
      </w:r>
      <w:r w:rsidRPr="00D33BAD">
        <w:rPr>
          <w:rFonts w:ascii="Arial" w:hAnsi="Arial" w:cs="Arial"/>
          <w:bCs/>
          <w:sz w:val="24"/>
          <w:szCs w:val="24"/>
        </w:rPr>
        <w:t>)</w:t>
      </w:r>
      <w:r w:rsidR="0043488B" w:rsidRPr="00D33BAD">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D33BAD">
        <w:rPr>
          <w:rFonts w:ascii="Arial" w:hAnsi="Arial" w:cs="Arial"/>
          <w:bCs/>
          <w:sz w:val="24"/>
          <w:szCs w:val="24"/>
        </w:rPr>
        <w:t xml:space="preserve"> </w:t>
      </w:r>
    </w:p>
    <w:p w14:paraId="2D89023F" w14:textId="77777777" w:rsidR="00760E4D" w:rsidRPr="00D33BAD" w:rsidRDefault="00760E4D" w:rsidP="00760E4D">
      <w:pPr>
        <w:spacing w:after="0" w:line="240" w:lineRule="auto"/>
        <w:jc w:val="both"/>
        <w:rPr>
          <w:rFonts w:ascii="Arial" w:hAnsi="Arial" w:cs="Arial"/>
          <w:bCs/>
          <w:sz w:val="24"/>
          <w:szCs w:val="24"/>
        </w:rPr>
      </w:pPr>
    </w:p>
    <w:p w14:paraId="7C27F0B7" w14:textId="77777777" w:rsidR="00760E4D" w:rsidRPr="00D33BAD" w:rsidRDefault="00902C07" w:rsidP="00760E4D">
      <w:pPr>
        <w:spacing w:after="0" w:line="240" w:lineRule="auto"/>
        <w:jc w:val="both"/>
        <w:rPr>
          <w:rFonts w:ascii="Arial" w:hAnsi="Arial" w:cs="Arial"/>
          <w:bCs/>
          <w:sz w:val="24"/>
          <w:szCs w:val="24"/>
        </w:rPr>
      </w:pPr>
      <w:r w:rsidRPr="00D33BAD">
        <w:rPr>
          <w:rFonts w:ascii="Arial" w:hAnsi="Arial" w:cs="Arial"/>
          <w:sz w:val="24"/>
          <w:szCs w:val="24"/>
        </w:rPr>
        <w:t>5.1</w:t>
      </w:r>
      <w:r w:rsidR="008D53E9" w:rsidRPr="00D33BAD">
        <w:rPr>
          <w:rFonts w:ascii="Arial" w:hAnsi="Arial" w:cs="Arial"/>
          <w:sz w:val="24"/>
          <w:szCs w:val="24"/>
        </w:rPr>
        <w:t>0</w:t>
      </w:r>
      <w:r w:rsidRPr="00D33BAD">
        <w:rPr>
          <w:rFonts w:ascii="Arial" w:hAnsi="Arial" w:cs="Arial"/>
          <w:sz w:val="24"/>
          <w:szCs w:val="24"/>
        </w:rPr>
        <w:t>.</w:t>
      </w:r>
      <w:r w:rsidR="0043488B" w:rsidRPr="00D33BAD">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D33BAD">
        <w:rPr>
          <w:rFonts w:ascii="Arial" w:hAnsi="Arial" w:cs="Arial"/>
          <w:bCs/>
          <w:sz w:val="24"/>
          <w:szCs w:val="24"/>
        </w:rPr>
        <w:t xml:space="preserve">  </w:t>
      </w:r>
    </w:p>
    <w:p w14:paraId="234AA7C6" w14:textId="77777777" w:rsidR="00760E4D" w:rsidRPr="00D33BAD" w:rsidRDefault="00760E4D" w:rsidP="00760E4D">
      <w:pPr>
        <w:spacing w:after="0" w:line="240" w:lineRule="auto"/>
        <w:jc w:val="both"/>
        <w:rPr>
          <w:rFonts w:ascii="Arial" w:hAnsi="Arial" w:cs="Arial"/>
          <w:b/>
          <w:bCs/>
          <w:sz w:val="24"/>
          <w:szCs w:val="24"/>
        </w:rPr>
      </w:pPr>
    </w:p>
    <w:p w14:paraId="0213242F" w14:textId="77777777" w:rsidR="0043488B" w:rsidRPr="00D33BAD" w:rsidRDefault="0043488B" w:rsidP="00760E4D">
      <w:pPr>
        <w:spacing w:after="0" w:line="240" w:lineRule="auto"/>
        <w:jc w:val="both"/>
        <w:rPr>
          <w:rFonts w:ascii="Arial" w:hAnsi="Arial" w:cs="Arial"/>
          <w:b/>
          <w:sz w:val="24"/>
          <w:szCs w:val="24"/>
          <w:u w:val="single"/>
        </w:rPr>
      </w:pPr>
      <w:r w:rsidRPr="00D33BAD">
        <w:rPr>
          <w:rFonts w:ascii="Arial" w:hAnsi="Arial" w:cs="Arial"/>
          <w:b/>
          <w:sz w:val="24"/>
          <w:szCs w:val="24"/>
          <w:u w:val="single"/>
        </w:rPr>
        <w:t xml:space="preserve">CLÁUSULA </w:t>
      </w:r>
      <w:r w:rsidR="00760E4D" w:rsidRPr="00D33BAD">
        <w:rPr>
          <w:rFonts w:ascii="Arial" w:hAnsi="Arial" w:cs="Arial"/>
          <w:b/>
          <w:sz w:val="24"/>
          <w:szCs w:val="24"/>
          <w:u w:val="single"/>
        </w:rPr>
        <w:t xml:space="preserve"> </w:t>
      </w:r>
      <w:r w:rsidRPr="00D33BAD">
        <w:rPr>
          <w:rFonts w:ascii="Arial" w:hAnsi="Arial" w:cs="Arial"/>
          <w:b/>
          <w:sz w:val="24"/>
          <w:szCs w:val="24"/>
          <w:u w:val="single"/>
        </w:rPr>
        <w:t xml:space="preserve">SEXTA – </w:t>
      </w:r>
      <w:r w:rsidR="00902C07" w:rsidRPr="00D33BAD">
        <w:rPr>
          <w:rFonts w:ascii="Arial" w:hAnsi="Arial" w:cs="Arial"/>
          <w:b/>
          <w:sz w:val="24"/>
          <w:szCs w:val="24"/>
          <w:u w:val="single"/>
        </w:rPr>
        <w:t xml:space="preserve">DAS </w:t>
      </w:r>
      <w:r w:rsidRPr="00D33BAD">
        <w:rPr>
          <w:rFonts w:ascii="Arial" w:hAnsi="Arial" w:cs="Arial"/>
          <w:b/>
          <w:sz w:val="24"/>
          <w:szCs w:val="24"/>
          <w:u w:val="single"/>
        </w:rPr>
        <w:t>SANÇÕES ADMINISTRATIVAS</w:t>
      </w:r>
    </w:p>
    <w:p w14:paraId="3324B0ED" w14:textId="77777777" w:rsidR="0000050A" w:rsidRDefault="0000050A" w:rsidP="009028E0">
      <w:pPr>
        <w:pStyle w:val="Ttulo1"/>
        <w:spacing w:before="0" w:line="240" w:lineRule="auto"/>
        <w:rPr>
          <w:rFonts w:ascii="Arial" w:hAnsi="Arial" w:cs="Arial"/>
          <w:b w:val="0"/>
          <w:szCs w:val="24"/>
        </w:rPr>
      </w:pPr>
    </w:p>
    <w:p w14:paraId="335FDCF7" w14:textId="28E4505A" w:rsidR="0043488B" w:rsidRPr="00D33BAD" w:rsidRDefault="00711CEF" w:rsidP="009028E0">
      <w:pPr>
        <w:pStyle w:val="Ttulo1"/>
        <w:spacing w:before="0" w:line="240" w:lineRule="auto"/>
        <w:rPr>
          <w:rFonts w:ascii="Arial" w:hAnsi="Arial" w:cs="Arial"/>
          <w:b w:val="0"/>
          <w:bCs/>
          <w:szCs w:val="24"/>
        </w:rPr>
      </w:pPr>
      <w:r w:rsidRPr="00D33BAD">
        <w:rPr>
          <w:rFonts w:ascii="Arial" w:hAnsi="Arial" w:cs="Arial"/>
          <w:b w:val="0"/>
          <w:szCs w:val="24"/>
        </w:rPr>
        <w:t xml:space="preserve">6.1. </w:t>
      </w:r>
      <w:r w:rsidR="00902C07" w:rsidRPr="00D33BAD">
        <w:rPr>
          <w:rFonts w:ascii="Arial" w:hAnsi="Arial" w:cs="Arial"/>
          <w:b w:val="0"/>
          <w:bCs/>
          <w:szCs w:val="24"/>
        </w:rPr>
        <w:t>O descumprimento total ou parcial dos termos do Edital, desta Ata e do Contrato; a</w:t>
      </w:r>
      <w:r w:rsidR="0043488B" w:rsidRPr="00D33BAD">
        <w:rPr>
          <w:rFonts w:ascii="Arial" w:hAnsi="Arial" w:cs="Arial"/>
          <w:b w:val="0"/>
          <w:bCs/>
          <w:szCs w:val="24"/>
        </w:rPr>
        <w:t xml:space="preserve"> recusa das licitantes vencedoras em assinar a presente Ata de Registro de Preços dentro do prazo estabelecido</w:t>
      </w:r>
      <w:r w:rsidR="00902C07" w:rsidRPr="00D33BAD">
        <w:rPr>
          <w:rFonts w:ascii="Arial" w:hAnsi="Arial" w:cs="Arial"/>
          <w:b w:val="0"/>
          <w:bCs/>
          <w:szCs w:val="24"/>
        </w:rPr>
        <w:t>; bem como</w:t>
      </w:r>
      <w:r w:rsidR="00F55B4C" w:rsidRPr="00D33BAD">
        <w:rPr>
          <w:rFonts w:ascii="Arial" w:hAnsi="Arial" w:cs="Arial"/>
          <w:b w:val="0"/>
          <w:bCs/>
          <w:szCs w:val="24"/>
        </w:rPr>
        <w:t xml:space="preserve"> a prá</w:t>
      </w:r>
      <w:r w:rsidR="00902C07" w:rsidRPr="00D33BAD">
        <w:rPr>
          <w:rFonts w:ascii="Arial" w:hAnsi="Arial" w:cs="Arial"/>
          <w:b w:val="0"/>
          <w:bCs/>
          <w:szCs w:val="24"/>
        </w:rPr>
        <w:t>tica das condutas previstas no artigo 155 da Lei Federal 14.133, sujeita o FORNECEDOR</w:t>
      </w:r>
      <w:r w:rsidR="0043488B" w:rsidRPr="00D33BAD">
        <w:rPr>
          <w:rFonts w:ascii="Arial" w:hAnsi="Arial" w:cs="Arial"/>
          <w:b w:val="0"/>
          <w:bCs/>
          <w:szCs w:val="24"/>
        </w:rPr>
        <w:t xml:space="preserve"> às penalidades previstas no </w:t>
      </w:r>
      <w:r w:rsidRPr="00D33BAD">
        <w:rPr>
          <w:rFonts w:ascii="Arial" w:hAnsi="Arial" w:cs="Arial"/>
          <w:b w:val="0"/>
          <w:bCs/>
          <w:szCs w:val="24"/>
        </w:rPr>
        <w:t>item 2</w:t>
      </w:r>
      <w:r w:rsidR="009B79C3">
        <w:rPr>
          <w:rFonts w:ascii="Arial" w:hAnsi="Arial" w:cs="Arial"/>
          <w:b w:val="0"/>
          <w:bCs/>
          <w:szCs w:val="24"/>
        </w:rPr>
        <w:t>2</w:t>
      </w:r>
      <w:r w:rsidRPr="00D33BAD">
        <w:rPr>
          <w:rFonts w:ascii="Arial" w:hAnsi="Arial" w:cs="Arial"/>
          <w:b w:val="0"/>
          <w:bCs/>
          <w:szCs w:val="24"/>
        </w:rPr>
        <w:t xml:space="preserve"> do edital, bem como na Cláusula Décima Sexta do Contrato Administrativo competente</w:t>
      </w:r>
      <w:r w:rsidR="0043488B" w:rsidRPr="00D33BAD">
        <w:rPr>
          <w:rFonts w:ascii="Arial" w:hAnsi="Arial" w:cs="Arial"/>
          <w:b w:val="0"/>
          <w:bCs/>
          <w:szCs w:val="24"/>
        </w:rPr>
        <w:t>.</w:t>
      </w:r>
    </w:p>
    <w:p w14:paraId="7FACCAEB" w14:textId="77777777" w:rsidR="0043488B" w:rsidRPr="00D33BAD" w:rsidRDefault="0043488B" w:rsidP="009028E0">
      <w:pPr>
        <w:pStyle w:val="Ttulo1"/>
        <w:spacing w:before="0" w:line="240" w:lineRule="auto"/>
        <w:rPr>
          <w:rFonts w:ascii="Arial" w:hAnsi="Arial" w:cs="Arial"/>
          <w:b w:val="0"/>
          <w:bCs/>
          <w:szCs w:val="24"/>
        </w:rPr>
      </w:pPr>
    </w:p>
    <w:p w14:paraId="22F18C63" w14:textId="77777777" w:rsidR="0043488B" w:rsidRPr="00D33BAD" w:rsidRDefault="0043488B"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SÉTIMA – </w:t>
      </w:r>
      <w:r w:rsidR="0080497C" w:rsidRPr="00D33BAD">
        <w:rPr>
          <w:rFonts w:ascii="Arial" w:hAnsi="Arial" w:cs="Arial"/>
          <w:szCs w:val="24"/>
          <w:u w:val="single"/>
        </w:rPr>
        <w:t xml:space="preserve">DA </w:t>
      </w:r>
      <w:r w:rsidRPr="00D33BAD">
        <w:rPr>
          <w:rFonts w:ascii="Arial" w:hAnsi="Arial" w:cs="Arial"/>
          <w:szCs w:val="24"/>
          <w:u w:val="single"/>
        </w:rPr>
        <w:t>ALTERAÇÃO DOS PREÇOS REGISTRADOS E CANCELAMENTO DA ATA E DO PREÇO REGISTRADO</w:t>
      </w:r>
    </w:p>
    <w:p w14:paraId="27A384EA" w14:textId="77777777" w:rsidR="0043488B" w:rsidRPr="00D33BAD" w:rsidRDefault="0043488B" w:rsidP="009028E0">
      <w:pPr>
        <w:pStyle w:val="Ttulo1"/>
        <w:spacing w:before="0" w:line="240" w:lineRule="auto"/>
        <w:rPr>
          <w:rFonts w:ascii="Arial" w:hAnsi="Arial" w:cs="Arial"/>
          <w:b w:val="0"/>
          <w:bCs/>
          <w:szCs w:val="24"/>
        </w:rPr>
      </w:pPr>
    </w:p>
    <w:p w14:paraId="472EBB68" w14:textId="77777777" w:rsidR="00711CEF" w:rsidRPr="00D33BAD" w:rsidRDefault="00711CEF" w:rsidP="007F589E">
      <w:pPr>
        <w:pStyle w:val="TEXTO"/>
      </w:pPr>
      <w:r w:rsidRPr="00D33BAD">
        <w:t>7.1. Os preços registrados poderão ser alterados por ocasião de sua atualização periódica, voltada à manutenção da conformidade dos valores com a realidade de mercado dos respectivos insumos.</w:t>
      </w:r>
    </w:p>
    <w:p w14:paraId="6E060A1A" w14:textId="77777777" w:rsidR="00A95909" w:rsidRDefault="00A95909" w:rsidP="007F589E">
      <w:pPr>
        <w:pStyle w:val="TEXTO"/>
      </w:pPr>
    </w:p>
    <w:p w14:paraId="14F513F9" w14:textId="530675C4" w:rsidR="00711CEF" w:rsidRPr="00D33BAD" w:rsidRDefault="00711CEF" w:rsidP="007F589E">
      <w:pPr>
        <w:pStyle w:val="TEXTO"/>
      </w:pPr>
      <w:r w:rsidRPr="00D33BAD">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w:t>
      </w:r>
      <w:r w:rsidRPr="00D33BAD">
        <w:lastRenderedPageBreak/>
        <w:t>aos beneficiários do registro de preços, observado o procedimento regulamentado pelo competente Decreto Municipal.</w:t>
      </w:r>
    </w:p>
    <w:p w14:paraId="190BEDEF" w14:textId="77777777" w:rsidR="00711CEF" w:rsidRPr="00D33BAD" w:rsidRDefault="00711CEF" w:rsidP="007F589E">
      <w:pPr>
        <w:pStyle w:val="TEXTO"/>
      </w:pPr>
      <w:r w:rsidRPr="00D33BAD">
        <w:t>7.2.1. Observado o disposto no item 7.2, quando o preço inicialmente registrado, por motivos adversos e imprevistos, tornar–se superior ao preço praticado no mercado o órgão gerenciador poderá:</w:t>
      </w:r>
    </w:p>
    <w:p w14:paraId="79B39F52" w14:textId="77777777" w:rsidR="00711CEF" w:rsidRPr="00D33BAD" w:rsidRDefault="00711CEF" w:rsidP="007F589E">
      <w:pPr>
        <w:pStyle w:val="TEXTO"/>
      </w:pPr>
    </w:p>
    <w:p w14:paraId="7AF40126" w14:textId="77777777" w:rsidR="00711CEF" w:rsidRPr="00D33BAD" w:rsidRDefault="00711CEF" w:rsidP="007F589E">
      <w:pPr>
        <w:pStyle w:val="TEXTO"/>
      </w:pPr>
      <w:r w:rsidRPr="00D33BAD">
        <w:t>a)</w:t>
      </w:r>
      <w:r w:rsidR="00F96E4F" w:rsidRPr="00D33BAD">
        <w:t xml:space="preserve"> </w:t>
      </w:r>
      <w:r w:rsidRPr="00D33BAD">
        <w:t>liberar o fornecedor do compromisso assumido, caso a comunicação ocorra antes do pedido de fornecimento, e sem aplicação da penalidade se confirmada a veracidade dos motivos e comprovantes apresentados; e</w:t>
      </w:r>
    </w:p>
    <w:p w14:paraId="7DDD1273" w14:textId="77777777" w:rsidR="00711CEF" w:rsidRPr="00D33BAD" w:rsidRDefault="00711CEF" w:rsidP="007F589E">
      <w:pPr>
        <w:pStyle w:val="TEXTO"/>
      </w:pPr>
    </w:p>
    <w:p w14:paraId="2519CB87" w14:textId="77777777" w:rsidR="00711CEF" w:rsidRPr="00D33BAD" w:rsidRDefault="00711CEF" w:rsidP="007F589E">
      <w:pPr>
        <w:pStyle w:val="TEXTO"/>
      </w:pPr>
      <w:r w:rsidRPr="00D33BAD">
        <w:t>b) convocar os demais fornecedores para assegurar igual oportunidade de negociação.</w:t>
      </w:r>
    </w:p>
    <w:p w14:paraId="69A1B65C" w14:textId="77777777" w:rsidR="00711CEF" w:rsidRPr="00D33BAD" w:rsidRDefault="00711CEF" w:rsidP="007F589E">
      <w:pPr>
        <w:pStyle w:val="TEXTO"/>
      </w:pPr>
    </w:p>
    <w:p w14:paraId="7BDDC9B9" w14:textId="77777777" w:rsidR="00711CEF" w:rsidRPr="00D33BAD" w:rsidRDefault="00711CEF" w:rsidP="007F589E">
      <w:pPr>
        <w:pStyle w:val="TEXTO"/>
      </w:pPr>
      <w:r w:rsidRPr="00D33BAD">
        <w:t>7.2.2. Não havendo êxito nas negociações, o órgão gerenciador deverá proceder ao cancelamento da Ata de Registro de Preços para aquele(s) item(ns) específico(s), adotando as medidas cabíveis para obtenção de contratação mais vantajosa.</w:t>
      </w:r>
    </w:p>
    <w:p w14:paraId="0690CA67" w14:textId="77777777" w:rsidR="00711CEF" w:rsidRPr="00D33BAD" w:rsidRDefault="00711CEF" w:rsidP="007F589E">
      <w:pPr>
        <w:pStyle w:val="TEXTO"/>
      </w:pPr>
    </w:p>
    <w:p w14:paraId="7BB17F32" w14:textId="77777777" w:rsidR="00711CEF" w:rsidRPr="00D33BAD" w:rsidRDefault="00711CEF" w:rsidP="007F589E">
      <w:pPr>
        <w:pStyle w:val="TEXTO"/>
      </w:pPr>
      <w:r w:rsidRPr="00D33BAD">
        <w:t>7.3. A Ata de Registro de Preços será cancelada, total ou parcialmente, pelo órgão gerenciador:</w:t>
      </w:r>
    </w:p>
    <w:p w14:paraId="6369A0B1" w14:textId="77777777" w:rsidR="00711CEF" w:rsidRPr="00D33BAD" w:rsidRDefault="00711CEF" w:rsidP="007F589E">
      <w:pPr>
        <w:pStyle w:val="TEXTO"/>
      </w:pPr>
    </w:p>
    <w:p w14:paraId="66468622" w14:textId="77777777" w:rsidR="00711CEF" w:rsidRPr="00D33BAD" w:rsidRDefault="00711CEF" w:rsidP="007F589E">
      <w:pPr>
        <w:pStyle w:val="TEXTO"/>
      </w:pPr>
      <w:r w:rsidRPr="00D33BAD">
        <w:t>a) pelo decurso do prazo de vigência;</w:t>
      </w:r>
    </w:p>
    <w:p w14:paraId="3A94AC68" w14:textId="77777777" w:rsidR="00711CEF" w:rsidRPr="00D33BAD" w:rsidRDefault="00711CEF" w:rsidP="007F589E">
      <w:pPr>
        <w:pStyle w:val="TEXTO"/>
      </w:pPr>
    </w:p>
    <w:p w14:paraId="74A6D464" w14:textId="77777777" w:rsidR="00711CEF" w:rsidRPr="00D33BAD" w:rsidRDefault="00711CEF" w:rsidP="007F589E">
      <w:pPr>
        <w:pStyle w:val="TEXTO"/>
      </w:pPr>
      <w:r w:rsidRPr="00D33BAD">
        <w:t>b) pelo cancelamento de todos os preços registrados;</w:t>
      </w:r>
    </w:p>
    <w:p w14:paraId="3F2EEC86" w14:textId="77777777" w:rsidR="00711CEF" w:rsidRPr="00D33BAD" w:rsidRDefault="00711CEF" w:rsidP="007F589E">
      <w:pPr>
        <w:pStyle w:val="TEXTO"/>
      </w:pPr>
    </w:p>
    <w:p w14:paraId="0634B59D" w14:textId="77777777" w:rsidR="00711CEF" w:rsidRPr="00D33BAD" w:rsidRDefault="00711CEF" w:rsidP="007F589E">
      <w:pPr>
        <w:pStyle w:val="TEXTO"/>
      </w:pPr>
      <w:r w:rsidRPr="00D33BA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F27EED9" w14:textId="77777777" w:rsidR="00711CEF" w:rsidRPr="00D33BAD" w:rsidRDefault="00711CEF" w:rsidP="007F589E">
      <w:pPr>
        <w:pStyle w:val="TEXTO"/>
      </w:pPr>
    </w:p>
    <w:p w14:paraId="2A02D81F" w14:textId="77777777" w:rsidR="00711CEF" w:rsidRPr="00D33BAD" w:rsidRDefault="00711CEF" w:rsidP="007F589E">
      <w:pPr>
        <w:pStyle w:val="TEXTO"/>
      </w:pPr>
      <w:r w:rsidRPr="00D33BAD">
        <w:t>d) por razões de interesse público, devidamente justificadas;</w:t>
      </w:r>
    </w:p>
    <w:p w14:paraId="4A29D635" w14:textId="77777777" w:rsidR="00711CEF" w:rsidRPr="00D33BAD" w:rsidRDefault="00711CEF" w:rsidP="007F589E">
      <w:pPr>
        <w:pStyle w:val="TEXTO"/>
      </w:pPr>
    </w:p>
    <w:p w14:paraId="420B8AE4" w14:textId="77777777" w:rsidR="00711CEF" w:rsidRPr="00D33BAD" w:rsidRDefault="00711CEF" w:rsidP="007F589E">
      <w:pPr>
        <w:pStyle w:val="TEXTO"/>
      </w:pPr>
      <w:r w:rsidRPr="00D33BAD">
        <w:t>e) no caso de substancial alteração das condições de mercado.</w:t>
      </w:r>
    </w:p>
    <w:p w14:paraId="4FDC2C49" w14:textId="77777777" w:rsidR="00711CEF" w:rsidRPr="00D33BAD" w:rsidRDefault="00711CEF" w:rsidP="007F589E">
      <w:pPr>
        <w:pStyle w:val="TEXTO"/>
      </w:pPr>
    </w:p>
    <w:p w14:paraId="4C9BD618" w14:textId="77777777" w:rsidR="00711CEF" w:rsidRPr="00D33BAD" w:rsidRDefault="00711CEF" w:rsidP="007F589E">
      <w:pPr>
        <w:pStyle w:val="TEXTO"/>
      </w:pPr>
      <w:r w:rsidRPr="00D33BAD">
        <w:t>7.4</w:t>
      </w:r>
      <w:r w:rsidR="001332C4" w:rsidRPr="00D33BAD">
        <w:t>.</w:t>
      </w:r>
      <w:r w:rsidRPr="00D33BAD">
        <w:t xml:space="preserve"> O preço registrado será cancelado nos seguintes casos:</w:t>
      </w:r>
    </w:p>
    <w:p w14:paraId="11712DF0" w14:textId="77777777" w:rsidR="00711CEF" w:rsidRPr="00D33BAD" w:rsidRDefault="00711CEF" w:rsidP="007F589E">
      <w:pPr>
        <w:pStyle w:val="TEXTO"/>
      </w:pPr>
    </w:p>
    <w:p w14:paraId="3DFC1426" w14:textId="77777777" w:rsidR="00711CEF" w:rsidRPr="00D33BAD" w:rsidRDefault="00711CEF" w:rsidP="007F589E">
      <w:pPr>
        <w:pStyle w:val="TEXTO"/>
      </w:pPr>
      <w:r w:rsidRPr="00D33BAD">
        <w:t>7.4.1</w:t>
      </w:r>
      <w:r w:rsidR="001332C4" w:rsidRPr="00D33BAD">
        <w:t>.</w:t>
      </w:r>
      <w:r w:rsidRPr="00D33BAD">
        <w:t>Por iniciativa da Administração:</w:t>
      </w:r>
    </w:p>
    <w:p w14:paraId="0A9DC5FB" w14:textId="77777777" w:rsidR="00711CEF" w:rsidRPr="00D33BAD" w:rsidRDefault="00711CEF" w:rsidP="007F589E">
      <w:pPr>
        <w:pStyle w:val="TEXTO"/>
      </w:pPr>
    </w:p>
    <w:p w14:paraId="61C0EF4B" w14:textId="77777777" w:rsidR="00711CEF" w:rsidRPr="00D33BAD" w:rsidRDefault="00711CEF" w:rsidP="007F589E">
      <w:pPr>
        <w:pStyle w:val="TEXTO"/>
      </w:pPr>
      <w:r w:rsidRPr="00D33BAD">
        <w:t>a) quando a empresa beneficiária do registro não assinar o contrato de prestação de serviços no prazo estabelecido pela Administração, sem justificativa aceitável.</w:t>
      </w:r>
    </w:p>
    <w:p w14:paraId="41A90A87" w14:textId="77777777" w:rsidR="00711CEF" w:rsidRPr="00D33BAD" w:rsidRDefault="00711CEF" w:rsidP="007F589E">
      <w:pPr>
        <w:pStyle w:val="TEXTO"/>
      </w:pPr>
      <w:r w:rsidRPr="00D33BAD">
        <w:t>b) em qualquer das hipóteses de inexecução total ou parcial do contrato;</w:t>
      </w:r>
    </w:p>
    <w:p w14:paraId="0D05C7AB" w14:textId="77777777" w:rsidR="00711CEF" w:rsidRPr="00D33BAD" w:rsidRDefault="00711CEF" w:rsidP="007F589E">
      <w:pPr>
        <w:pStyle w:val="TEXTO"/>
      </w:pPr>
      <w:r w:rsidRPr="00D33BAD">
        <w:t>c) quando a empresa beneficiária do registro for liberada das obrigações;</w:t>
      </w:r>
    </w:p>
    <w:p w14:paraId="31C9B0CE" w14:textId="77777777" w:rsidR="00711CEF" w:rsidRPr="00D33BAD" w:rsidRDefault="00711CEF" w:rsidP="007F589E">
      <w:pPr>
        <w:pStyle w:val="TEXTO"/>
      </w:pPr>
      <w:r w:rsidRPr="00D33BAD">
        <w:t>d) quando a empresa beneficiária do registro descumprir as condições da ata de registro de preços, sem justificativa aceitável;</w:t>
      </w:r>
    </w:p>
    <w:p w14:paraId="2190A5D4" w14:textId="77777777" w:rsidR="00711CEF" w:rsidRPr="00D33BAD" w:rsidRDefault="00711CEF" w:rsidP="007F589E">
      <w:pPr>
        <w:pStyle w:val="TEXTO"/>
      </w:pPr>
    </w:p>
    <w:p w14:paraId="45368B6F" w14:textId="77777777" w:rsidR="00711CEF" w:rsidRPr="00D33BAD" w:rsidRDefault="00711CEF" w:rsidP="007F589E">
      <w:pPr>
        <w:pStyle w:val="TEXTO"/>
      </w:pPr>
      <w:r w:rsidRPr="00D33BAD">
        <w:lastRenderedPageBreak/>
        <w:t>e) quando a empresa beneficiária do registro não aceitar reduzir o seu preço registrado, na hipótese desse se tornar superior àqueles praticados no mercado;</w:t>
      </w:r>
    </w:p>
    <w:p w14:paraId="588FFDDC" w14:textId="77777777" w:rsidR="00711CEF" w:rsidRPr="00D33BAD" w:rsidRDefault="00711CEF" w:rsidP="007F589E">
      <w:pPr>
        <w:pStyle w:val="TEXTO"/>
      </w:pPr>
      <w:r w:rsidRPr="00D33BAD">
        <w:t>f) quando a empresa beneficiária do registro sofrer a sanção prevista no inciso IV do art. 156 da Lei Federal nº 14.133/2021;</w:t>
      </w:r>
    </w:p>
    <w:p w14:paraId="270AC747" w14:textId="77777777" w:rsidR="00711CEF" w:rsidRPr="00D33BAD" w:rsidRDefault="00711CEF" w:rsidP="007F589E">
      <w:pPr>
        <w:pStyle w:val="TEXTO"/>
      </w:pPr>
      <w:r w:rsidRPr="00D33BAD">
        <w:t>g) quando a empresa beneficiária do registro não aceitar o preço revisado pela Administração;</w:t>
      </w:r>
    </w:p>
    <w:p w14:paraId="7F8F3AB7" w14:textId="77777777" w:rsidR="00711CEF" w:rsidRPr="00D33BAD" w:rsidRDefault="00711CEF" w:rsidP="007F589E">
      <w:pPr>
        <w:pStyle w:val="TEXTO"/>
      </w:pPr>
      <w:r w:rsidRPr="00D33BAD">
        <w:t>7.4.2</w:t>
      </w:r>
      <w:r w:rsidR="001332C4" w:rsidRPr="00D33BAD">
        <w:t>.</w:t>
      </w:r>
      <w:r w:rsidRPr="00D33BAD">
        <w:t xml:space="preserve"> Por iniciativa da empresa beneficiária do registro, mediante solicitação formal, comprovando a impossibilidade de cumprir as obrigações decorrentes da Ata de Registro de Preços, devidamente aceita pela Administração.</w:t>
      </w:r>
    </w:p>
    <w:p w14:paraId="34CC8B46" w14:textId="77777777" w:rsidR="00711CEF" w:rsidRPr="00D33BAD" w:rsidRDefault="00711CEF" w:rsidP="007F589E">
      <w:pPr>
        <w:pStyle w:val="TEXTO"/>
      </w:pPr>
    </w:p>
    <w:p w14:paraId="2607BB99" w14:textId="77777777" w:rsidR="00711CEF" w:rsidRPr="00D33BAD" w:rsidRDefault="00711CEF" w:rsidP="007F589E">
      <w:pPr>
        <w:pStyle w:val="TEXTO"/>
      </w:pPr>
      <w:r w:rsidRPr="00D33BAD">
        <w:t>7.5</w:t>
      </w:r>
      <w:r w:rsidR="001332C4" w:rsidRPr="00D33BAD">
        <w:t>.</w:t>
      </w:r>
      <w:r w:rsidRPr="00D33BAD">
        <w:t xml:space="preserve"> No caso de cancelamento da ata ou do registro do preço por iniciativa da Administração Pública Municipal, será assegurado o contraditório e a ampla defesa.</w:t>
      </w:r>
    </w:p>
    <w:p w14:paraId="11B494C8" w14:textId="77777777" w:rsidR="00711CEF" w:rsidRPr="00D33BAD" w:rsidRDefault="00711CEF" w:rsidP="007F589E">
      <w:pPr>
        <w:pStyle w:val="TEXTO"/>
      </w:pPr>
    </w:p>
    <w:p w14:paraId="57BC78F9" w14:textId="77777777" w:rsidR="00711CEF" w:rsidRPr="00D33BAD" w:rsidRDefault="00711CEF" w:rsidP="007F589E">
      <w:pPr>
        <w:pStyle w:val="TEXTO"/>
      </w:pPr>
      <w:r w:rsidRPr="00D33BAD">
        <w:t>7.5.1</w:t>
      </w:r>
      <w:r w:rsidR="001332C4" w:rsidRPr="00D33BAD">
        <w:t>.</w:t>
      </w:r>
      <w:r w:rsidRPr="00D33BAD">
        <w:t xml:space="preserve"> Na hipótese prevista no subitem 7.5, o prestador será notificado por meio eletrônico para apresentar defesa no prazo de 5 (cinco) dias, a contar do recebimento da comunicação.</w:t>
      </w:r>
    </w:p>
    <w:p w14:paraId="7479CAC3" w14:textId="77777777" w:rsidR="00711CEF" w:rsidRPr="00D33BAD" w:rsidRDefault="00711CEF" w:rsidP="007F589E">
      <w:pPr>
        <w:pStyle w:val="TEXTO"/>
      </w:pPr>
    </w:p>
    <w:p w14:paraId="7F6480AA" w14:textId="77777777" w:rsidR="00711CEF" w:rsidRPr="00D33BAD" w:rsidRDefault="00711CEF" w:rsidP="007F589E">
      <w:pPr>
        <w:pStyle w:val="TEXTO"/>
      </w:pPr>
      <w:r w:rsidRPr="00D33BAD">
        <w:t>7.6</w:t>
      </w:r>
      <w:r w:rsidR="001332C4" w:rsidRPr="00D33BAD">
        <w:t>.</w:t>
      </w:r>
      <w:r w:rsidRPr="00D33BA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DA8F444" w14:textId="77777777" w:rsidR="00711CEF" w:rsidRPr="00D33BAD" w:rsidRDefault="00711CEF" w:rsidP="007F589E">
      <w:pPr>
        <w:pStyle w:val="TEXTO"/>
      </w:pPr>
    </w:p>
    <w:p w14:paraId="65AFADF1" w14:textId="77777777" w:rsidR="0080497C" w:rsidRPr="00D33BAD" w:rsidRDefault="0043488B" w:rsidP="007F589E">
      <w:pPr>
        <w:pStyle w:val="TEXTO"/>
      </w:pPr>
      <w:r w:rsidRPr="00D33BAD">
        <w:t xml:space="preserve">CLÁUSULA OITAVA – </w:t>
      </w:r>
      <w:r w:rsidR="0080497C" w:rsidRPr="00D33BAD">
        <w:t>DA ADESÃO POR ÓRGÃO NÃO PARTICIPANTE</w:t>
      </w:r>
    </w:p>
    <w:p w14:paraId="1FB0DD34" w14:textId="77777777" w:rsidR="001332C4" w:rsidRPr="00D33BAD" w:rsidRDefault="001332C4" w:rsidP="007F589E">
      <w:pPr>
        <w:pStyle w:val="TEXTO"/>
      </w:pPr>
      <w:r w:rsidRPr="00D33BA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F22E7E2" w14:textId="77777777" w:rsidR="001332C4" w:rsidRPr="00D33BAD" w:rsidRDefault="001332C4" w:rsidP="007F589E">
      <w:pPr>
        <w:pStyle w:val="TEXTO"/>
      </w:pPr>
    </w:p>
    <w:p w14:paraId="5926BAB1" w14:textId="77777777" w:rsidR="001332C4" w:rsidRPr="00D33BAD" w:rsidRDefault="001332C4" w:rsidP="007F589E">
      <w:pPr>
        <w:pStyle w:val="TEXTO"/>
      </w:pPr>
      <w:r w:rsidRPr="00D33BA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3DD5003A" w14:textId="77777777" w:rsidR="001332C4" w:rsidRPr="00D33BAD" w:rsidRDefault="001332C4" w:rsidP="007F589E">
      <w:pPr>
        <w:pStyle w:val="TEXTO"/>
      </w:pPr>
    </w:p>
    <w:p w14:paraId="2F768870" w14:textId="77777777" w:rsidR="001332C4" w:rsidRPr="00D33BAD" w:rsidRDefault="001332C4" w:rsidP="007F589E">
      <w:pPr>
        <w:pStyle w:val="TEXTO"/>
      </w:pPr>
      <w:r w:rsidRPr="00D33BA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715D0295" w14:textId="77777777" w:rsidR="001332C4" w:rsidRPr="00D33BAD" w:rsidRDefault="008F4699" w:rsidP="007F589E">
      <w:pPr>
        <w:pStyle w:val="TEXTO"/>
      </w:pPr>
      <w:r w:rsidRPr="00D33BAD">
        <w:t>8.4.</w:t>
      </w:r>
      <w:r w:rsidR="001332C4" w:rsidRPr="00D33BA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D38A375" w14:textId="77777777" w:rsidR="0080497C" w:rsidRPr="00D33BAD" w:rsidRDefault="008F4699" w:rsidP="007F589E">
      <w:pPr>
        <w:pStyle w:val="TEXTO"/>
      </w:pPr>
      <w:r w:rsidRPr="00D33BAD">
        <w:lastRenderedPageBreak/>
        <w:t>8.5.</w:t>
      </w:r>
      <w:r w:rsidR="001332C4" w:rsidRPr="00D33BAD">
        <w:t xml:space="preserve"> Não será concedida nova adesão ao órgão ou entidade que não tenha consumido ou contratado o quantitativo autorizado anteriormente.</w:t>
      </w:r>
    </w:p>
    <w:p w14:paraId="60E3B2BE" w14:textId="77777777" w:rsidR="00BE1EA8" w:rsidRPr="00D33BAD" w:rsidRDefault="00BE1EA8" w:rsidP="007F589E">
      <w:pPr>
        <w:pStyle w:val="TEXTO"/>
      </w:pPr>
    </w:p>
    <w:p w14:paraId="1A4D0ACD" w14:textId="77777777" w:rsidR="00BE1EA8" w:rsidRPr="00D33BAD" w:rsidRDefault="00BE1EA8" w:rsidP="007F589E">
      <w:pPr>
        <w:pStyle w:val="TEXTO"/>
      </w:pPr>
      <w:r w:rsidRPr="00D33BAD">
        <w:t>8.6. Após a autorização do órgão gerenciador, o órgão não participante deverá efetivar a aquisição ou contratação solicitada em até 90 (noventa) dias, observado o prazo de vigência da ata.</w:t>
      </w:r>
    </w:p>
    <w:p w14:paraId="18A423E8" w14:textId="77777777" w:rsidR="00BE1EA8" w:rsidRPr="00D33BAD" w:rsidRDefault="00BE1EA8" w:rsidP="007F589E">
      <w:pPr>
        <w:pStyle w:val="TEXTO"/>
      </w:pPr>
    </w:p>
    <w:p w14:paraId="6C022F0E" w14:textId="77777777" w:rsidR="00BE1EA8" w:rsidRPr="00D33BAD" w:rsidRDefault="00BE1EA8" w:rsidP="007F589E">
      <w:pPr>
        <w:pStyle w:val="TEXTO"/>
      </w:pPr>
      <w:r w:rsidRPr="00D33BAD">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AD419A2" w14:textId="77777777" w:rsidR="00C34DB4" w:rsidRPr="00D33BAD" w:rsidRDefault="00C34DB4" w:rsidP="009028E0">
      <w:pPr>
        <w:pStyle w:val="Ttulo1"/>
        <w:spacing w:before="0" w:line="240" w:lineRule="auto"/>
        <w:rPr>
          <w:rFonts w:ascii="Arial" w:hAnsi="Arial" w:cs="Arial"/>
          <w:b w:val="0"/>
          <w:szCs w:val="24"/>
          <w:u w:val="single"/>
        </w:rPr>
      </w:pPr>
    </w:p>
    <w:p w14:paraId="25E824E9" w14:textId="77777777" w:rsidR="00BE1EA8" w:rsidRPr="00D33BAD" w:rsidRDefault="00BE1EA8"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NONA – DO FORO </w:t>
      </w:r>
    </w:p>
    <w:p w14:paraId="55DCB5F1" w14:textId="77777777" w:rsidR="0043488B" w:rsidRPr="00D33BAD" w:rsidRDefault="00BE1EA8" w:rsidP="009028E0">
      <w:pPr>
        <w:pStyle w:val="Ttulo1"/>
        <w:spacing w:before="0" w:line="240" w:lineRule="auto"/>
        <w:rPr>
          <w:rFonts w:ascii="Arial" w:hAnsi="Arial" w:cs="Arial"/>
          <w:b w:val="0"/>
          <w:bCs/>
          <w:szCs w:val="24"/>
        </w:rPr>
      </w:pPr>
      <w:r w:rsidRPr="00D33BAD">
        <w:rPr>
          <w:rFonts w:ascii="Arial" w:hAnsi="Arial" w:cs="Arial"/>
          <w:b w:val="0"/>
          <w:szCs w:val="24"/>
        </w:rPr>
        <w:t xml:space="preserve">9.1. </w:t>
      </w:r>
      <w:r w:rsidR="0043488B" w:rsidRPr="00D33BAD">
        <w:rPr>
          <w:rFonts w:ascii="Arial" w:hAnsi="Arial" w:cs="Arial"/>
          <w:b w:val="0"/>
          <w:bCs/>
          <w:szCs w:val="24"/>
        </w:rPr>
        <w:t xml:space="preserve">Fica eleito o Foro da Comarca </w:t>
      </w:r>
      <w:r w:rsidR="0080497C" w:rsidRPr="00D33BAD">
        <w:rPr>
          <w:rFonts w:ascii="Arial" w:hAnsi="Arial" w:cs="Arial"/>
          <w:b w:val="0"/>
          <w:bCs/>
          <w:szCs w:val="24"/>
        </w:rPr>
        <w:t xml:space="preserve">de </w:t>
      </w:r>
      <w:r w:rsidR="00A42BA0" w:rsidRPr="00D33BAD">
        <w:rPr>
          <w:rFonts w:ascii="Arial" w:hAnsi="Arial" w:cs="Arial"/>
          <w:b w:val="0"/>
          <w:bCs/>
          <w:szCs w:val="24"/>
        </w:rPr>
        <w:t>São Francisco de Itabapoana,</w:t>
      </w:r>
      <w:r w:rsidR="0080497C" w:rsidRPr="00D33BAD">
        <w:rPr>
          <w:rFonts w:ascii="Arial" w:hAnsi="Arial" w:cs="Arial"/>
          <w:b w:val="0"/>
          <w:bCs/>
          <w:szCs w:val="24"/>
        </w:rPr>
        <w:t>/RJ</w:t>
      </w:r>
      <w:r w:rsidR="0043488B" w:rsidRPr="00D33BA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0F3CBA57" w14:textId="77777777" w:rsidR="0043488B" w:rsidRPr="00D33BAD" w:rsidRDefault="0043488B" w:rsidP="009028E0">
      <w:pPr>
        <w:pStyle w:val="Ttulo1"/>
        <w:spacing w:before="0" w:line="240" w:lineRule="auto"/>
        <w:rPr>
          <w:rFonts w:ascii="Arial" w:hAnsi="Arial" w:cs="Arial"/>
          <w:b w:val="0"/>
          <w:bCs/>
          <w:szCs w:val="24"/>
        </w:rPr>
      </w:pPr>
    </w:p>
    <w:p w14:paraId="27C562A4" w14:textId="77777777" w:rsidR="0043488B" w:rsidRPr="00D33BAD" w:rsidRDefault="0043488B"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E1EA8" w:rsidRPr="00D33BAD">
        <w:rPr>
          <w:rFonts w:ascii="Arial" w:hAnsi="Arial" w:cs="Arial"/>
          <w:szCs w:val="24"/>
          <w:u w:val="single"/>
        </w:rPr>
        <w:t>DÉCIMA</w:t>
      </w:r>
      <w:r w:rsidRPr="00D33BAD">
        <w:rPr>
          <w:rFonts w:ascii="Arial" w:hAnsi="Arial" w:cs="Arial"/>
          <w:szCs w:val="24"/>
          <w:u w:val="single"/>
        </w:rPr>
        <w:t xml:space="preserve"> – DAS DISPOSIÇÕES FINAIS  </w:t>
      </w:r>
    </w:p>
    <w:p w14:paraId="5A65E88C" w14:textId="77777777" w:rsidR="00BE1EA8" w:rsidRPr="00D33BAD" w:rsidRDefault="00BE1EA8" w:rsidP="009028E0">
      <w:pPr>
        <w:pStyle w:val="Ttulo1"/>
        <w:spacing w:before="0" w:line="240" w:lineRule="auto"/>
        <w:rPr>
          <w:rFonts w:ascii="Arial" w:hAnsi="Arial" w:cs="Arial"/>
          <w:b w:val="0"/>
          <w:bCs/>
          <w:szCs w:val="24"/>
        </w:rPr>
      </w:pPr>
      <w:r w:rsidRPr="00D33BAD">
        <w:rPr>
          <w:rFonts w:ascii="Arial" w:hAnsi="Arial" w:cs="Arial"/>
          <w:b w:val="0"/>
          <w:szCs w:val="24"/>
        </w:rPr>
        <w:t>10.1.</w:t>
      </w:r>
      <w:r w:rsidR="0043488B" w:rsidRPr="00D33BAD">
        <w:rPr>
          <w:rFonts w:ascii="Arial" w:hAnsi="Arial" w:cs="Arial"/>
          <w:b w:val="0"/>
          <w:bCs/>
          <w:szCs w:val="24"/>
        </w:rPr>
        <w:t xml:space="preserve">Integram esta Ata, o </w:t>
      </w:r>
      <w:r w:rsidR="0080497C" w:rsidRPr="00D33BAD">
        <w:rPr>
          <w:rFonts w:ascii="Arial" w:hAnsi="Arial" w:cs="Arial"/>
          <w:b w:val="0"/>
          <w:bCs/>
          <w:szCs w:val="24"/>
        </w:rPr>
        <w:t xml:space="preserve">Edital de Pregão Eletrônico para Registro de Preços nº </w:t>
      </w:r>
      <w:r w:rsidR="006B23B9" w:rsidRPr="00D33BAD">
        <w:rPr>
          <w:rFonts w:ascii="Arial" w:hAnsi="Arial" w:cs="Arial"/>
          <w:b w:val="0"/>
          <w:bCs/>
          <w:szCs w:val="24"/>
        </w:rPr>
        <w:t>___________</w:t>
      </w:r>
      <w:r w:rsidR="0080497C" w:rsidRPr="00D33BAD">
        <w:rPr>
          <w:rFonts w:ascii="Arial" w:hAnsi="Arial" w:cs="Arial"/>
          <w:b w:val="0"/>
          <w:bCs/>
          <w:szCs w:val="24"/>
        </w:rPr>
        <w:t>, o Termo de Referência</w:t>
      </w:r>
      <w:r w:rsidR="0043488B" w:rsidRPr="00D33BAD">
        <w:rPr>
          <w:rFonts w:ascii="Arial" w:hAnsi="Arial" w:cs="Arial"/>
          <w:b w:val="0"/>
          <w:bCs/>
          <w:szCs w:val="24"/>
        </w:rPr>
        <w:t xml:space="preserve"> e as propostas de preço das licitantes vencedoras do mencionado Pregão.</w:t>
      </w:r>
    </w:p>
    <w:p w14:paraId="12971AD4" w14:textId="77777777" w:rsidR="0080497C" w:rsidRPr="00D33BAD" w:rsidRDefault="0080497C" w:rsidP="009028E0">
      <w:pPr>
        <w:pStyle w:val="Corpodetexto"/>
        <w:jc w:val="both"/>
        <w:rPr>
          <w:lang w:val="pt-BR"/>
        </w:rPr>
      </w:pPr>
      <w:r w:rsidRPr="00D33BA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9ECF3EF" w14:textId="77777777" w:rsidR="0080497C" w:rsidRPr="00D33BAD" w:rsidRDefault="0080497C" w:rsidP="009028E0">
      <w:pPr>
        <w:pStyle w:val="Corpodetexto"/>
        <w:jc w:val="both"/>
      </w:pPr>
    </w:p>
    <w:p w14:paraId="2256E527" w14:textId="77777777" w:rsidR="0080497C" w:rsidRPr="00D33BAD" w:rsidRDefault="0080497C" w:rsidP="009028E0">
      <w:pPr>
        <w:pStyle w:val="Corpodetexto"/>
        <w:jc w:val="both"/>
      </w:pPr>
    </w:p>
    <w:p w14:paraId="7AA1CE06" w14:textId="77777777" w:rsidR="0080497C" w:rsidRPr="00D33BAD" w:rsidRDefault="00CA2A5C" w:rsidP="009028E0">
      <w:pPr>
        <w:pStyle w:val="Corpodetexto"/>
        <w:tabs>
          <w:tab w:val="left" w:pos="2655"/>
          <w:tab w:val="left" w:pos="5123"/>
          <w:tab w:val="left" w:pos="6126"/>
        </w:tabs>
        <w:jc w:val="center"/>
      </w:pPr>
      <w:r w:rsidRPr="00D33BAD">
        <w:t>SÃO FRANCISCO DE ITABAPOANA R/J</w:t>
      </w:r>
      <w:r w:rsidR="0080497C" w:rsidRPr="00D33BAD">
        <w:t>,</w:t>
      </w:r>
      <w:r w:rsidR="0080497C" w:rsidRPr="00D33BAD">
        <w:rPr>
          <w:u w:val="single"/>
        </w:rPr>
        <w:tab/>
      </w:r>
      <w:r w:rsidR="0080497C" w:rsidRPr="00D33BAD">
        <w:t>de</w:t>
      </w:r>
      <w:r w:rsidR="0080497C" w:rsidRPr="00D33BAD">
        <w:rPr>
          <w:u w:val="single"/>
        </w:rPr>
        <w:tab/>
      </w:r>
      <w:r w:rsidR="0080497C" w:rsidRPr="00D33BAD">
        <w:t>de</w:t>
      </w:r>
      <w:r w:rsidR="0080497C" w:rsidRPr="00D33BAD">
        <w:rPr>
          <w:u w:val="single"/>
        </w:rPr>
        <w:tab/>
      </w:r>
      <w:r w:rsidR="0080497C" w:rsidRPr="00D33BAD">
        <w:t>.</w:t>
      </w:r>
    </w:p>
    <w:p w14:paraId="2C69B99C" w14:textId="77777777" w:rsidR="00896FF3" w:rsidRPr="00D33BAD" w:rsidRDefault="00896FF3" w:rsidP="009028E0">
      <w:pPr>
        <w:pStyle w:val="Corpodetexto"/>
        <w:tabs>
          <w:tab w:val="left" w:pos="2655"/>
          <w:tab w:val="left" w:pos="5123"/>
          <w:tab w:val="left" w:pos="6126"/>
        </w:tabs>
        <w:jc w:val="center"/>
      </w:pPr>
    </w:p>
    <w:p w14:paraId="6F027235" w14:textId="77777777" w:rsidR="00155038" w:rsidRPr="00D33BAD" w:rsidRDefault="00155038" w:rsidP="00155038">
      <w:pPr>
        <w:spacing w:after="0" w:line="240" w:lineRule="auto"/>
        <w:jc w:val="center"/>
        <w:rPr>
          <w:rFonts w:ascii="Arial" w:eastAsia="Times New Roman" w:hAnsi="Arial" w:cs="Arial"/>
          <w:sz w:val="24"/>
          <w:szCs w:val="24"/>
          <w:lang w:eastAsia="pt-BR"/>
        </w:rPr>
      </w:pPr>
    </w:p>
    <w:p w14:paraId="4BE4419B" w14:textId="77777777" w:rsidR="00B33CA9" w:rsidRPr="00D33BAD" w:rsidRDefault="00B33CA9" w:rsidP="00155038">
      <w:pPr>
        <w:spacing w:after="0" w:line="240" w:lineRule="auto"/>
        <w:jc w:val="center"/>
        <w:rPr>
          <w:rFonts w:ascii="Arial" w:eastAsia="Times New Roman" w:hAnsi="Arial" w:cs="Arial"/>
          <w:sz w:val="24"/>
          <w:szCs w:val="24"/>
          <w:lang w:eastAsia="pt-BR"/>
        </w:rPr>
      </w:pPr>
    </w:p>
    <w:p w14:paraId="0EB5B5F2" w14:textId="77777777" w:rsidR="00711F48" w:rsidRPr="00D33BAD" w:rsidRDefault="00711F48" w:rsidP="00711F48">
      <w:pPr>
        <w:spacing w:after="0" w:line="240" w:lineRule="auto"/>
        <w:jc w:val="center"/>
        <w:rPr>
          <w:rFonts w:ascii="Arial" w:eastAsia="Times New Roman" w:hAnsi="Arial" w:cs="Arial"/>
          <w:b/>
          <w:sz w:val="24"/>
          <w:szCs w:val="24"/>
          <w:lang w:eastAsia="pt-BR"/>
        </w:rPr>
      </w:pPr>
      <w:r w:rsidRPr="00D33BAD">
        <w:rPr>
          <w:rFonts w:ascii="Arial" w:eastAsia="Times New Roman" w:hAnsi="Arial" w:cs="Arial"/>
          <w:b/>
          <w:sz w:val="24"/>
          <w:szCs w:val="24"/>
          <w:lang w:eastAsia="pt-BR"/>
        </w:rPr>
        <w:t>_________________________________________</w:t>
      </w:r>
    </w:p>
    <w:p w14:paraId="6C11C833" w14:textId="211A7D3F" w:rsidR="00711F48" w:rsidRPr="00D33BAD" w:rsidRDefault="009B79C3" w:rsidP="00711F48">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xml:space="preserve">XXXXXXXXXXXXXXXXXXXXXXXXXXXX </w:t>
      </w:r>
    </w:p>
    <w:p w14:paraId="013A2AB7" w14:textId="05E86BCF" w:rsidR="00711F48" w:rsidRPr="00D33BAD" w:rsidRDefault="002E7A87" w:rsidP="00711F48">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SECRETARIA  MUNICIPAL DE EDUCAÇÃO, CULTURA E TECNOLOGIA</w:t>
      </w:r>
    </w:p>
    <w:p w14:paraId="2F856E65" w14:textId="77777777" w:rsidR="00B33CA9" w:rsidRPr="00D33BAD" w:rsidRDefault="00B33CA9" w:rsidP="00711F48">
      <w:pPr>
        <w:spacing w:after="0" w:line="240" w:lineRule="auto"/>
        <w:jc w:val="center"/>
        <w:rPr>
          <w:rFonts w:ascii="Arial" w:eastAsia="Times New Roman" w:hAnsi="Arial" w:cs="Arial"/>
          <w:sz w:val="24"/>
          <w:szCs w:val="24"/>
          <w:lang w:eastAsia="pt-BR"/>
        </w:rPr>
      </w:pPr>
    </w:p>
    <w:p w14:paraId="2CE8F036" w14:textId="77777777" w:rsidR="00B33CA9" w:rsidRPr="00D33BAD" w:rsidRDefault="00B33CA9" w:rsidP="00711F48">
      <w:pPr>
        <w:spacing w:after="0" w:line="240" w:lineRule="auto"/>
        <w:jc w:val="center"/>
        <w:rPr>
          <w:rFonts w:ascii="Arial" w:eastAsia="Times New Roman" w:hAnsi="Arial" w:cs="Arial"/>
          <w:sz w:val="24"/>
          <w:szCs w:val="24"/>
          <w:lang w:eastAsia="pt-BR"/>
        </w:rPr>
      </w:pPr>
    </w:p>
    <w:p w14:paraId="7F540C96" w14:textId="77777777" w:rsidR="00711F48" w:rsidRPr="00D33BAD" w:rsidRDefault="00711F48" w:rsidP="00711F48">
      <w:pPr>
        <w:spacing w:after="0" w:line="240" w:lineRule="auto"/>
        <w:jc w:val="center"/>
        <w:rPr>
          <w:rFonts w:ascii="Arial" w:eastAsia="Times New Roman" w:hAnsi="Arial" w:cs="Arial"/>
          <w:sz w:val="24"/>
          <w:szCs w:val="24"/>
          <w:lang w:eastAsia="pt-BR"/>
        </w:rPr>
      </w:pPr>
    </w:p>
    <w:p w14:paraId="5673CB31" w14:textId="77777777" w:rsidR="00711F48" w:rsidRPr="00D33BAD" w:rsidRDefault="00711F48" w:rsidP="00711F48">
      <w:pPr>
        <w:spacing w:after="0" w:line="240" w:lineRule="auto"/>
        <w:jc w:val="center"/>
        <w:rPr>
          <w:rFonts w:ascii="Arial" w:eastAsia="Times New Roman" w:hAnsi="Arial" w:cs="Arial"/>
          <w:b/>
          <w:sz w:val="24"/>
          <w:szCs w:val="24"/>
          <w:lang w:eastAsia="pt-BR"/>
        </w:rPr>
      </w:pPr>
    </w:p>
    <w:p w14:paraId="000B5133" w14:textId="77777777" w:rsidR="0080497C" w:rsidRPr="00D33BAD" w:rsidRDefault="0080497C" w:rsidP="009028E0">
      <w:pPr>
        <w:pStyle w:val="Corpodetexto"/>
        <w:tabs>
          <w:tab w:val="left" w:pos="2655"/>
          <w:tab w:val="left" w:pos="5123"/>
          <w:tab w:val="left" w:pos="6126"/>
        </w:tabs>
        <w:jc w:val="center"/>
        <w:rPr>
          <w:lang w:val="pt-BR"/>
        </w:rPr>
      </w:pPr>
    </w:p>
    <w:p w14:paraId="4D36C886" w14:textId="77777777" w:rsidR="0080497C" w:rsidRPr="00D33BAD" w:rsidRDefault="00741BC3" w:rsidP="009028E0">
      <w:pPr>
        <w:pStyle w:val="Corpodetexto"/>
        <w:tabs>
          <w:tab w:val="left" w:pos="2655"/>
          <w:tab w:val="left" w:pos="5123"/>
          <w:tab w:val="left" w:pos="6126"/>
        </w:tabs>
        <w:jc w:val="center"/>
        <w:rPr>
          <w:bCs/>
          <w:lang w:val="pt-BR"/>
        </w:rPr>
      </w:pPr>
      <w:r w:rsidRPr="00D33BAD">
        <w:rPr>
          <w:bCs/>
          <w:lang w:val="pt-BR"/>
        </w:rPr>
        <w:t>XXXXXXXXXXXXX</w:t>
      </w:r>
    </w:p>
    <w:p w14:paraId="49B7A2F5" w14:textId="77777777" w:rsidR="0080497C" w:rsidRPr="00D33BAD" w:rsidRDefault="0080497C" w:rsidP="009028E0">
      <w:pPr>
        <w:pStyle w:val="Corpodetexto"/>
        <w:tabs>
          <w:tab w:val="left" w:pos="2655"/>
          <w:tab w:val="left" w:pos="5123"/>
          <w:tab w:val="left" w:pos="6126"/>
        </w:tabs>
        <w:jc w:val="center"/>
        <w:rPr>
          <w:bCs/>
          <w:lang w:val="pt-BR"/>
        </w:rPr>
      </w:pPr>
      <w:r w:rsidRPr="00D33BAD">
        <w:rPr>
          <w:bCs/>
          <w:lang w:val="pt-BR"/>
        </w:rPr>
        <w:t>Representante Legal</w:t>
      </w:r>
    </w:p>
    <w:p w14:paraId="24F37629" w14:textId="77777777" w:rsidR="0080497C" w:rsidRPr="00D33BAD" w:rsidRDefault="0080497C" w:rsidP="009028E0">
      <w:pPr>
        <w:pStyle w:val="Corpodetexto"/>
        <w:tabs>
          <w:tab w:val="left" w:pos="2655"/>
          <w:tab w:val="left" w:pos="5123"/>
          <w:tab w:val="left" w:pos="6126"/>
        </w:tabs>
        <w:jc w:val="center"/>
        <w:rPr>
          <w:bCs/>
          <w:lang w:val="pt-BR"/>
        </w:rPr>
      </w:pPr>
      <w:r w:rsidRPr="00D33BAD">
        <w:rPr>
          <w:bCs/>
          <w:lang w:val="pt-BR"/>
        </w:rPr>
        <w:t>Fornecedor</w:t>
      </w:r>
    </w:p>
    <w:p w14:paraId="2B08BE9D" w14:textId="77777777" w:rsidR="003647D3" w:rsidRDefault="003647D3" w:rsidP="009028E0">
      <w:pPr>
        <w:pStyle w:val="Corpodetexto"/>
        <w:tabs>
          <w:tab w:val="left" w:pos="2655"/>
          <w:tab w:val="left" w:pos="5123"/>
          <w:tab w:val="left" w:pos="6126"/>
        </w:tabs>
        <w:jc w:val="center"/>
        <w:rPr>
          <w:bCs/>
          <w:lang w:val="pt-BR"/>
        </w:rPr>
      </w:pPr>
    </w:p>
    <w:p w14:paraId="7B1181C4" w14:textId="77777777" w:rsidR="007F537E" w:rsidRDefault="007F537E" w:rsidP="009028E0">
      <w:pPr>
        <w:pStyle w:val="Corpodetexto"/>
        <w:tabs>
          <w:tab w:val="left" w:pos="2655"/>
          <w:tab w:val="left" w:pos="5123"/>
          <w:tab w:val="left" w:pos="6126"/>
        </w:tabs>
        <w:jc w:val="center"/>
        <w:rPr>
          <w:bCs/>
          <w:lang w:val="pt-BR"/>
        </w:rPr>
      </w:pPr>
    </w:p>
    <w:p w14:paraId="6DEFDC4F" w14:textId="77777777" w:rsidR="00520616" w:rsidRPr="00D33BAD" w:rsidRDefault="00520616" w:rsidP="009028E0">
      <w:pPr>
        <w:pStyle w:val="Ttulo1"/>
        <w:spacing w:before="0" w:line="240" w:lineRule="auto"/>
        <w:jc w:val="center"/>
        <w:rPr>
          <w:rFonts w:ascii="Arial" w:hAnsi="Arial" w:cs="Arial"/>
          <w:szCs w:val="24"/>
          <w:u w:val="single"/>
        </w:rPr>
      </w:pPr>
      <w:r w:rsidRPr="00D33BAD">
        <w:rPr>
          <w:rFonts w:ascii="Arial" w:hAnsi="Arial" w:cs="Arial"/>
          <w:szCs w:val="24"/>
          <w:u w:val="single"/>
        </w:rPr>
        <w:lastRenderedPageBreak/>
        <w:t xml:space="preserve">ANEXO </w:t>
      </w:r>
      <w:r w:rsidR="000E5436" w:rsidRPr="00D33BAD">
        <w:rPr>
          <w:rFonts w:ascii="Arial" w:hAnsi="Arial" w:cs="Arial"/>
          <w:szCs w:val="24"/>
          <w:u w:val="single"/>
        </w:rPr>
        <w:t>X</w:t>
      </w:r>
      <w:r w:rsidR="00B26A6E" w:rsidRPr="00D33BAD">
        <w:rPr>
          <w:rFonts w:ascii="Arial" w:hAnsi="Arial" w:cs="Arial"/>
          <w:szCs w:val="24"/>
          <w:u w:val="single"/>
        </w:rPr>
        <w:t>I</w:t>
      </w:r>
      <w:r w:rsidRPr="00D33BAD">
        <w:rPr>
          <w:rFonts w:ascii="Arial" w:hAnsi="Arial" w:cs="Arial"/>
          <w:szCs w:val="24"/>
          <w:u w:val="single"/>
        </w:rPr>
        <w:t xml:space="preserve"> – MINUTA DE CONTRATO</w:t>
      </w:r>
    </w:p>
    <w:p w14:paraId="25E3A262" w14:textId="77777777" w:rsidR="00786E26" w:rsidRPr="00D33BAD" w:rsidRDefault="00786E26" w:rsidP="007F589E">
      <w:pPr>
        <w:pStyle w:val="TEXTO"/>
      </w:pPr>
    </w:p>
    <w:p w14:paraId="28D961CB" w14:textId="77777777" w:rsidR="00520616" w:rsidRPr="00D33BAD" w:rsidRDefault="00520616" w:rsidP="009028E0">
      <w:pPr>
        <w:spacing w:after="0" w:line="240" w:lineRule="auto"/>
        <w:jc w:val="both"/>
        <w:rPr>
          <w:rFonts w:ascii="Arial" w:hAnsi="Arial" w:cs="Arial"/>
          <w:sz w:val="24"/>
          <w:szCs w:val="24"/>
        </w:rPr>
      </w:pPr>
      <w:r w:rsidRPr="00D33BAD">
        <w:rPr>
          <w:rFonts w:ascii="Arial" w:hAnsi="Arial" w:cs="Arial"/>
          <w:sz w:val="24"/>
          <w:szCs w:val="24"/>
        </w:rPr>
        <w:t>Contrato nº XX/XXXX</w:t>
      </w:r>
    </w:p>
    <w:p w14:paraId="36897A92" w14:textId="77777777" w:rsidR="003E28F9" w:rsidRPr="00D33BAD" w:rsidRDefault="003E28F9" w:rsidP="009028E0">
      <w:pPr>
        <w:spacing w:after="0" w:line="240" w:lineRule="auto"/>
        <w:jc w:val="both"/>
        <w:rPr>
          <w:rFonts w:ascii="Arial" w:hAnsi="Arial" w:cs="Arial"/>
          <w:sz w:val="24"/>
          <w:szCs w:val="24"/>
        </w:rPr>
      </w:pPr>
      <w:r w:rsidRPr="00D33BAD">
        <w:rPr>
          <w:rFonts w:ascii="Arial" w:hAnsi="Arial" w:cs="Arial"/>
          <w:sz w:val="24"/>
          <w:szCs w:val="24"/>
        </w:rPr>
        <w:t>Ata de Registro de Preços nº XX/XXXX</w:t>
      </w:r>
    </w:p>
    <w:p w14:paraId="532FF400" w14:textId="565DBB83" w:rsidR="000F1766" w:rsidRPr="00D33BAD" w:rsidRDefault="009B79C3" w:rsidP="007F589E">
      <w:pPr>
        <w:pStyle w:val="TEXTO"/>
      </w:pPr>
      <w:r>
        <w:t>PROCESSO</w:t>
      </w:r>
      <w:r w:rsidR="00DB7F0E">
        <w:t xml:space="preserve"> ADMINISTRATIVO</w:t>
      </w:r>
      <w:r w:rsidR="00155038" w:rsidRPr="00D33BAD">
        <w:t xml:space="preserve"> </w:t>
      </w:r>
      <w:r w:rsidR="00741BC3" w:rsidRPr="00D33BAD">
        <w:t>N.º</w:t>
      </w:r>
      <w:r w:rsidR="00155038" w:rsidRPr="00D33BAD">
        <w:t>:</w:t>
      </w:r>
      <w:r w:rsidR="00DB7F0E">
        <w:t xml:space="preserve"> </w:t>
      </w:r>
      <w:r w:rsidR="00935EE6">
        <w:t>5358/2026</w:t>
      </w:r>
    </w:p>
    <w:tbl>
      <w:tblPr>
        <w:tblW w:w="8714" w:type="dxa"/>
        <w:tblInd w:w="-72" w:type="dxa"/>
        <w:tblCellMar>
          <w:left w:w="70" w:type="dxa"/>
          <w:right w:w="70" w:type="dxa"/>
        </w:tblCellMar>
        <w:tblLook w:val="04A0" w:firstRow="1" w:lastRow="0" w:firstColumn="1" w:lastColumn="0" w:noHBand="0" w:noVBand="1"/>
      </w:tblPr>
      <w:tblGrid>
        <w:gridCol w:w="8714"/>
      </w:tblGrid>
      <w:tr w:rsidR="000F1766" w:rsidRPr="00D33BAD" w14:paraId="6BC8EAC0" w14:textId="77777777" w:rsidTr="00DB7F0E">
        <w:trPr>
          <w:trHeight w:val="554"/>
        </w:trPr>
        <w:tc>
          <w:tcPr>
            <w:tcW w:w="8714" w:type="dxa"/>
            <w:shd w:val="clear" w:color="auto" w:fill="auto"/>
            <w:vAlign w:val="bottom"/>
            <w:hideMark/>
          </w:tcPr>
          <w:p w14:paraId="62A840C0" w14:textId="44D6E507" w:rsidR="000F1766" w:rsidRPr="00D33BAD" w:rsidRDefault="00155038" w:rsidP="00DB7F0E">
            <w:pPr>
              <w:spacing w:after="0" w:line="240" w:lineRule="auto"/>
              <w:rPr>
                <w:rFonts w:ascii="Arial" w:eastAsia="Times New Roman" w:hAnsi="Arial" w:cs="Arial"/>
                <w:b/>
                <w:bCs/>
                <w:sz w:val="24"/>
                <w:szCs w:val="24"/>
                <w:lang w:eastAsia="pt-BR"/>
              </w:rPr>
            </w:pPr>
            <w:r w:rsidRPr="00D33BAD">
              <w:t xml:space="preserve"> </w:t>
            </w:r>
            <w:r w:rsidR="009B79C3">
              <w:rPr>
                <w:rFonts w:ascii="Arial" w:eastAsia="Times New Roman" w:hAnsi="Arial" w:cs="Arial"/>
                <w:b/>
                <w:bCs/>
                <w:sz w:val="24"/>
                <w:szCs w:val="24"/>
                <w:lang w:eastAsia="pt-BR"/>
              </w:rPr>
              <w:t>SECRETARIA SOLICITANTE</w:t>
            </w:r>
            <w:r w:rsidR="00DB7F0E">
              <w:rPr>
                <w:rFonts w:ascii="Arial" w:eastAsia="Times New Roman" w:hAnsi="Arial" w:cs="Arial"/>
                <w:b/>
                <w:bCs/>
                <w:sz w:val="24"/>
                <w:szCs w:val="24"/>
                <w:lang w:eastAsia="pt-BR"/>
              </w:rPr>
              <w:t>:</w:t>
            </w:r>
            <w:r w:rsidR="000F1766" w:rsidRPr="00D33BAD">
              <w:rPr>
                <w:rFonts w:ascii="Arial" w:eastAsia="Times New Roman" w:hAnsi="Arial" w:cs="Arial"/>
                <w:b/>
                <w:bCs/>
                <w:sz w:val="24"/>
                <w:szCs w:val="24"/>
                <w:lang w:eastAsia="pt-BR"/>
              </w:rPr>
              <w:t xml:space="preserve"> </w:t>
            </w:r>
          </w:p>
        </w:tc>
      </w:tr>
      <w:tr w:rsidR="000F1766" w:rsidRPr="00D33BAD" w14:paraId="37433738" w14:textId="77777777" w:rsidTr="00DB7F0E">
        <w:trPr>
          <w:trHeight w:val="570"/>
        </w:trPr>
        <w:tc>
          <w:tcPr>
            <w:tcW w:w="8714" w:type="dxa"/>
            <w:shd w:val="clear" w:color="auto" w:fill="auto"/>
            <w:noWrap/>
            <w:vAlign w:val="bottom"/>
            <w:hideMark/>
          </w:tcPr>
          <w:p w14:paraId="15E2C243" w14:textId="1864A44D" w:rsidR="000F1766" w:rsidRPr="00D33BAD" w:rsidRDefault="002E7A87" w:rsidP="00DB7F0E">
            <w:pPr>
              <w:spacing w:after="0" w:line="240" w:lineRule="auto"/>
              <w:rPr>
                <w:rFonts w:ascii="Arial" w:eastAsia="Times New Roman" w:hAnsi="Arial" w:cs="Arial"/>
                <w:b/>
                <w:bCs/>
                <w:sz w:val="24"/>
                <w:szCs w:val="24"/>
                <w:lang w:eastAsia="pt-BR"/>
              </w:rPr>
            </w:pPr>
            <w:r>
              <w:rPr>
                <w:rFonts w:ascii="Arial" w:eastAsia="Times New Roman" w:hAnsi="Arial" w:cs="Arial"/>
                <w:b/>
                <w:bCs/>
                <w:sz w:val="24"/>
                <w:szCs w:val="24"/>
                <w:lang w:eastAsia="pt-BR"/>
              </w:rPr>
              <w:t>SECRETARIA  MUNICIPAL DE EDUCAÇÃO, CULTURA E TECNOLOGIA</w:t>
            </w:r>
            <w:r w:rsidR="000F1766" w:rsidRPr="00D33BAD">
              <w:rPr>
                <w:rFonts w:ascii="Arial" w:eastAsia="Times New Roman" w:hAnsi="Arial" w:cs="Arial"/>
                <w:b/>
                <w:bCs/>
                <w:sz w:val="24"/>
                <w:szCs w:val="24"/>
                <w:lang w:eastAsia="pt-BR"/>
              </w:rPr>
              <w:t xml:space="preserve"> </w:t>
            </w:r>
          </w:p>
        </w:tc>
      </w:tr>
    </w:tbl>
    <w:p w14:paraId="2170063E" w14:textId="77777777" w:rsidR="006B23B9" w:rsidRPr="00D33BAD" w:rsidRDefault="006B23B9" w:rsidP="006B23B9">
      <w:pPr>
        <w:spacing w:after="0" w:line="240" w:lineRule="auto"/>
        <w:jc w:val="both"/>
        <w:rPr>
          <w:rFonts w:ascii="Arial" w:hAnsi="Arial" w:cs="Arial"/>
          <w:b/>
          <w:sz w:val="24"/>
          <w:szCs w:val="24"/>
        </w:rPr>
      </w:pPr>
    </w:p>
    <w:p w14:paraId="29AFD92B" w14:textId="1911EAB3" w:rsidR="008876EB" w:rsidRPr="00D33BAD" w:rsidRDefault="006B23B9" w:rsidP="006B23B9">
      <w:pPr>
        <w:spacing w:after="0" w:line="240" w:lineRule="auto"/>
        <w:jc w:val="both"/>
        <w:rPr>
          <w:rFonts w:ascii="Arial" w:hAnsi="Arial" w:cs="Arial"/>
          <w:sz w:val="24"/>
          <w:szCs w:val="24"/>
        </w:rPr>
      </w:pPr>
      <w:r w:rsidRPr="00D33BAD">
        <w:rPr>
          <w:rFonts w:ascii="Arial" w:hAnsi="Arial" w:cs="Arial"/>
          <w:sz w:val="24"/>
          <w:szCs w:val="24"/>
        </w:rPr>
        <w:t xml:space="preserve">                                          </w:t>
      </w:r>
      <w:r w:rsidR="00144D7F" w:rsidRPr="00D33BAD">
        <w:rPr>
          <w:rFonts w:ascii="Arial" w:hAnsi="Arial" w:cs="Arial"/>
          <w:color w:val="FF0000"/>
          <w:sz w:val="24"/>
          <w:szCs w:val="24"/>
        </w:rPr>
        <w:t xml:space="preserve">     </w:t>
      </w:r>
    </w:p>
    <w:p w14:paraId="5A2B087B" w14:textId="72AD85AF" w:rsidR="00520616" w:rsidRPr="00F836A1" w:rsidRDefault="00520616" w:rsidP="009028E0">
      <w:pPr>
        <w:spacing w:after="0" w:line="240" w:lineRule="auto"/>
        <w:ind w:left="4253"/>
        <w:jc w:val="both"/>
        <w:rPr>
          <w:rFonts w:ascii="Arial" w:hAnsi="Arial" w:cs="Arial"/>
          <w:sz w:val="24"/>
          <w:szCs w:val="24"/>
        </w:rPr>
      </w:pPr>
      <w:r w:rsidRPr="00D33BAD">
        <w:rPr>
          <w:rFonts w:ascii="Arial" w:hAnsi="Arial" w:cs="Arial"/>
          <w:sz w:val="24"/>
          <w:szCs w:val="24"/>
        </w:rPr>
        <w:t xml:space="preserve">TERMO DE CONTRATO CELEBRADO ENTRE O MUNICÍPIO DE </w:t>
      </w:r>
      <w:r w:rsidR="00CA2A5C" w:rsidRPr="00D33BAD">
        <w:rPr>
          <w:rFonts w:ascii="Arial" w:hAnsi="Arial" w:cs="Arial"/>
          <w:sz w:val="24"/>
          <w:szCs w:val="24"/>
        </w:rPr>
        <w:t>SÃO FRANCISCO DE ITABAPOANA R/J</w:t>
      </w:r>
      <w:r w:rsidRPr="00D33BAD">
        <w:rPr>
          <w:rFonts w:ascii="Arial" w:hAnsi="Arial" w:cs="Arial"/>
          <w:sz w:val="24"/>
          <w:szCs w:val="24"/>
        </w:rPr>
        <w:t xml:space="preserve">, POR MEIO </w:t>
      </w:r>
      <w:r w:rsidR="00F80310" w:rsidRPr="00D33BAD">
        <w:rPr>
          <w:rFonts w:ascii="Arial" w:hAnsi="Arial" w:cs="Arial"/>
          <w:sz w:val="24"/>
          <w:szCs w:val="24"/>
        </w:rPr>
        <w:t>DA</w:t>
      </w:r>
      <w:r w:rsidR="00D70BDA" w:rsidRPr="00D33BAD">
        <w:rPr>
          <w:rFonts w:ascii="Arial" w:hAnsi="Arial" w:cs="Arial"/>
          <w:color w:val="FF0000"/>
          <w:sz w:val="24"/>
          <w:szCs w:val="24"/>
        </w:rPr>
        <w:t xml:space="preserve"> </w:t>
      </w:r>
      <w:r w:rsidR="002E7A87">
        <w:rPr>
          <w:rFonts w:ascii="Arial" w:hAnsi="Arial" w:cs="Arial"/>
          <w:b/>
          <w:sz w:val="24"/>
          <w:szCs w:val="24"/>
        </w:rPr>
        <w:t>SECRETARIA  MUNICIPAL DE EDUCAÇÃO, CULTURA E TECNOLOGIA</w:t>
      </w:r>
      <w:r w:rsidRPr="00D33BAD">
        <w:rPr>
          <w:rFonts w:ascii="Arial" w:hAnsi="Arial" w:cs="Arial"/>
          <w:sz w:val="24"/>
          <w:szCs w:val="24"/>
        </w:rPr>
        <w:t>, NESTE ATO DESIGNADA COMO CONTRATANTE, E A XXXXXXXXXXXXXXXX, NESTE ATO DESIGNADA COMO</w:t>
      </w:r>
      <w:r w:rsidR="009B2A91" w:rsidRPr="00D33BAD">
        <w:rPr>
          <w:rFonts w:ascii="Arial" w:hAnsi="Arial" w:cs="Arial"/>
          <w:sz w:val="24"/>
          <w:szCs w:val="24"/>
        </w:rPr>
        <w:t xml:space="preserve"> </w:t>
      </w:r>
      <w:r w:rsidRPr="00D33BAD">
        <w:rPr>
          <w:rFonts w:ascii="Arial" w:hAnsi="Arial" w:cs="Arial"/>
          <w:sz w:val="24"/>
          <w:szCs w:val="24"/>
        </w:rPr>
        <w:t xml:space="preserve">CONTRATADA, </w:t>
      </w:r>
      <w:r w:rsidRPr="00F836A1">
        <w:rPr>
          <w:rFonts w:ascii="Arial" w:hAnsi="Arial" w:cs="Arial"/>
          <w:sz w:val="24"/>
          <w:szCs w:val="24"/>
        </w:rPr>
        <w:t xml:space="preserve">PARA AQUISIÇÃO DE </w:t>
      </w:r>
      <w:r w:rsidR="00935EE6" w:rsidRPr="007F537E">
        <w:rPr>
          <w:rFonts w:ascii="Arial" w:hAnsi="Arial" w:cs="Arial"/>
          <w:b/>
          <w:sz w:val="24"/>
          <w:szCs w:val="24"/>
        </w:rPr>
        <w:t>MATERIAL PARA ILUMINAÇÃO</w:t>
      </w:r>
      <w:r w:rsidR="00DB7F0E" w:rsidRPr="00F836A1">
        <w:rPr>
          <w:rFonts w:ascii="Arial" w:hAnsi="Arial" w:cs="Arial"/>
          <w:sz w:val="24"/>
          <w:szCs w:val="24"/>
        </w:rPr>
        <w:t xml:space="preserve"> </w:t>
      </w:r>
      <w:r w:rsidRPr="00F836A1">
        <w:rPr>
          <w:rFonts w:ascii="Arial" w:hAnsi="Arial" w:cs="Arial"/>
          <w:sz w:val="24"/>
          <w:szCs w:val="24"/>
        </w:rPr>
        <w:t xml:space="preserve"> NA FORMA ABAIXO.</w:t>
      </w:r>
    </w:p>
    <w:p w14:paraId="3FF149EC" w14:textId="77777777" w:rsidR="008876EB" w:rsidRPr="00D33BAD" w:rsidRDefault="008876EB" w:rsidP="009028E0">
      <w:pPr>
        <w:spacing w:after="0" w:line="240" w:lineRule="auto"/>
        <w:ind w:left="4253"/>
        <w:jc w:val="both"/>
        <w:rPr>
          <w:rFonts w:ascii="Arial" w:hAnsi="Arial" w:cs="Arial"/>
          <w:sz w:val="24"/>
          <w:szCs w:val="24"/>
        </w:rPr>
      </w:pPr>
    </w:p>
    <w:p w14:paraId="26ADCA83" w14:textId="77777777" w:rsidR="00520616" w:rsidRPr="00D33BAD" w:rsidRDefault="00520616" w:rsidP="009028E0">
      <w:pPr>
        <w:pStyle w:val="Corpodetexto"/>
        <w:jc w:val="both"/>
      </w:pPr>
    </w:p>
    <w:p w14:paraId="743ECD04" w14:textId="118105A1" w:rsidR="00520616" w:rsidRPr="00D33BAD" w:rsidRDefault="00520616" w:rsidP="006D78CB">
      <w:pPr>
        <w:pStyle w:val="Corpodetexto"/>
        <w:tabs>
          <w:tab w:val="left" w:pos="1983"/>
          <w:tab w:val="left" w:pos="4863"/>
          <w:tab w:val="left" w:pos="6800"/>
          <w:tab w:val="left" w:pos="9639"/>
        </w:tabs>
        <w:spacing w:line="276" w:lineRule="auto"/>
        <w:jc w:val="both"/>
      </w:pPr>
      <w:r w:rsidRPr="00D33BAD">
        <w:t xml:space="preserve">MUNICÍPIO DE </w:t>
      </w:r>
      <w:r w:rsidR="00CA2A5C" w:rsidRPr="00D33BAD">
        <w:t>SÃO FRANCISCO DE ITABAPOANA R/J</w:t>
      </w:r>
      <w:r w:rsidRPr="00D33BAD">
        <w:t>, por meio d</w:t>
      </w:r>
      <w:r w:rsidR="008D53E9" w:rsidRPr="00D33BAD">
        <w:t>a</w:t>
      </w:r>
      <w:r w:rsidR="00EE33AB" w:rsidRPr="00D33BAD">
        <w:t xml:space="preserve"> </w:t>
      </w:r>
      <w:r w:rsidR="002E7A87">
        <w:rPr>
          <w:b/>
        </w:rPr>
        <w:t>SECRETARIA  MUNICIPAL DE EDUCAÇÃO, CULTURA E TECNOLOGIA</w:t>
      </w:r>
      <w:r w:rsidR="00CB5576" w:rsidRPr="00D33BAD">
        <w:t>, representado pelo Sr. Gestor XXXXXXXXXXXXXXXXXXXX e a</w:t>
      </w:r>
      <w:r w:rsidRPr="00D33BAD">
        <w:t xml:space="preserve"> sociedade XXXXXXXXXXXXXX , estabelecida </w:t>
      </w:r>
      <w:r w:rsidRPr="00D33BAD">
        <w:rPr>
          <w:spacing w:val="-9"/>
        </w:rPr>
        <w:t>na XXXXXXXXXXXXXX</w:t>
      </w:r>
      <w:r w:rsidRPr="00D33BAD">
        <w:t>, inscrita no</w:t>
      </w:r>
      <w:r w:rsidR="00EE33AB" w:rsidRPr="00D33BAD">
        <w:t xml:space="preserve"> </w:t>
      </w:r>
      <w:r w:rsidRPr="00D33BAD">
        <w:t>Cadastro</w:t>
      </w:r>
      <w:r w:rsidR="00EE33AB" w:rsidRPr="00D33BAD">
        <w:t xml:space="preserve"> </w:t>
      </w:r>
      <w:r w:rsidRPr="00D33BAD">
        <w:t>Nacional</w:t>
      </w:r>
      <w:r w:rsidR="00EE33AB" w:rsidRPr="00D33BAD">
        <w:t xml:space="preserve"> </w:t>
      </w:r>
      <w:r w:rsidRPr="00D33BAD">
        <w:t>de</w:t>
      </w:r>
      <w:r w:rsidR="00EE33AB" w:rsidRPr="00D33BAD">
        <w:t xml:space="preserve"> </w:t>
      </w:r>
      <w:r w:rsidRPr="00D33BAD">
        <w:t>Pessoas</w:t>
      </w:r>
      <w:r w:rsidR="00EE33AB" w:rsidRPr="00D33BAD">
        <w:t xml:space="preserve"> </w:t>
      </w:r>
      <w:r w:rsidRPr="00D33BAD">
        <w:t>Jurídicas–CNPJ</w:t>
      </w:r>
      <w:r w:rsidR="00A42BA0" w:rsidRPr="00D33BAD">
        <w:t xml:space="preserve"> </w:t>
      </w:r>
      <w:r w:rsidRPr="00D33BAD">
        <w:t>sob</w:t>
      </w:r>
      <w:r w:rsidR="00A42BA0" w:rsidRPr="00D33BAD">
        <w:t xml:space="preserve"> </w:t>
      </w:r>
      <w:r w:rsidRPr="00D33BAD">
        <w:t>o</w:t>
      </w:r>
      <w:r w:rsidR="00A42BA0" w:rsidRPr="00D33BAD">
        <w:t xml:space="preserve"> </w:t>
      </w:r>
      <w:r w:rsidRPr="00D33BAD">
        <w:t>nº XXXXXXXXXXX</w:t>
      </w:r>
      <w:r w:rsidR="00EE33AB" w:rsidRPr="00D33BAD">
        <w:t xml:space="preserve"> </w:t>
      </w:r>
      <w:r w:rsidRPr="00D33BAD">
        <w:rPr>
          <w:spacing w:val="-18"/>
        </w:rPr>
        <w:t xml:space="preserve">a </w:t>
      </w:r>
      <w:r w:rsidRPr="00D33BAD">
        <w:t>seguir denominada CONTRATADA,  neste ato representada</w:t>
      </w:r>
      <w:r w:rsidR="00DB7F0E">
        <w:t xml:space="preserve"> </w:t>
      </w:r>
      <w:r w:rsidRPr="00D33BAD">
        <w:t>por XXXXXXXXXXXX (</w:t>
      </w:r>
      <w:r w:rsidRPr="00D33BAD">
        <w:rPr>
          <w:i/>
        </w:rPr>
        <w:t>representante da sociedade CONTRATADA</w:t>
      </w:r>
      <w:r w:rsidRPr="00D33BAD">
        <w:t xml:space="preserve">) têm justo e acordado o presente Contrato, </w:t>
      </w:r>
      <w:r w:rsidRPr="00D33BAD">
        <w:rPr>
          <w:color w:val="000000"/>
        </w:rPr>
        <w:t>que é celebrado em decorrência do resultado d</w:t>
      </w:r>
      <w:r w:rsidR="00161359" w:rsidRPr="00D33BAD">
        <w:rPr>
          <w:color w:val="000000"/>
        </w:rPr>
        <w:t>o</w:t>
      </w:r>
      <w:r w:rsidR="00EE33AB" w:rsidRPr="00D33BAD">
        <w:rPr>
          <w:color w:val="000000"/>
        </w:rPr>
        <w:t xml:space="preserve"> </w:t>
      </w:r>
      <w:r w:rsidR="00161359" w:rsidRPr="00D33BAD">
        <w:rPr>
          <w:color w:val="000000"/>
        </w:rPr>
        <w:t>Pregão</w:t>
      </w:r>
      <w:r w:rsidRPr="00D33BAD">
        <w:rPr>
          <w:color w:val="000000"/>
        </w:rPr>
        <w:t xml:space="preserve"> Eletrônic</w:t>
      </w:r>
      <w:r w:rsidR="00161359" w:rsidRPr="00D33BAD">
        <w:rPr>
          <w:color w:val="000000"/>
        </w:rPr>
        <w:t>o</w:t>
      </w:r>
      <w:r w:rsidRPr="00D33BAD">
        <w:rPr>
          <w:color w:val="000000"/>
        </w:rPr>
        <w:t xml:space="preserve"> nº XXX</w:t>
      </w:r>
      <w:r w:rsidR="00161359" w:rsidRPr="00D33BAD">
        <w:rPr>
          <w:color w:val="000000"/>
        </w:rPr>
        <w:t>/XX</w:t>
      </w:r>
      <w:r w:rsidRPr="00D33BAD">
        <w:t>, que se regerá pelas seguintes cláusulas econdições.</w:t>
      </w:r>
    </w:p>
    <w:p w14:paraId="284C12F5" w14:textId="77777777" w:rsidR="00520616" w:rsidRPr="00D33BAD" w:rsidRDefault="00520616" w:rsidP="009028E0">
      <w:pPr>
        <w:pStyle w:val="Corpodetexto"/>
        <w:jc w:val="both"/>
      </w:pPr>
    </w:p>
    <w:p w14:paraId="09800844"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PRIMEIRA – DA LEGISLAÇÃO APLICÁVEL</w:t>
      </w:r>
    </w:p>
    <w:p w14:paraId="0FC9C237" w14:textId="77777777" w:rsidR="00520616" w:rsidRPr="00D33BAD" w:rsidRDefault="00520616" w:rsidP="009028E0">
      <w:pPr>
        <w:pStyle w:val="Ttulo1"/>
        <w:spacing w:before="0" w:line="240" w:lineRule="auto"/>
        <w:rPr>
          <w:rFonts w:ascii="Arial" w:hAnsi="Arial" w:cs="Arial"/>
          <w:szCs w:val="24"/>
        </w:rPr>
      </w:pPr>
    </w:p>
    <w:p w14:paraId="4A2C8395" w14:textId="1DC1A976" w:rsidR="001F66CA" w:rsidRPr="00D33BAD" w:rsidRDefault="001F66CA" w:rsidP="007F589E">
      <w:pPr>
        <w:pStyle w:val="TEXTO"/>
      </w:pPr>
      <w:r w:rsidRPr="00D33BAD">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w:t>
      </w:r>
      <w:r w:rsidRPr="00F836A1">
        <w:rPr>
          <w:color w:val="auto"/>
        </w:rPr>
        <w:t xml:space="preserve">alterações, pelo Decreto Municipal nº417/2023 e Portaria Municipal n. </w:t>
      </w:r>
      <w:r w:rsidR="00416A0C" w:rsidRPr="00F836A1">
        <w:rPr>
          <w:color w:val="auto"/>
        </w:rPr>
        <w:t>306/2026</w:t>
      </w:r>
      <w:r w:rsidRPr="00F836A1">
        <w:rPr>
          <w:color w:val="auto"/>
        </w:rPr>
        <w:t>,</w:t>
      </w:r>
      <w:r w:rsidR="00DB7F0E" w:rsidRPr="00F836A1">
        <w:rPr>
          <w:color w:val="auto"/>
        </w:rPr>
        <w:t xml:space="preserve"> </w:t>
      </w:r>
      <w:r w:rsidRPr="00D33BAD">
        <w:lastRenderedPageBreak/>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8C0CF89" w14:textId="77777777" w:rsidR="00520616" w:rsidRPr="00D33BAD" w:rsidRDefault="00520616" w:rsidP="009028E0">
      <w:pPr>
        <w:pStyle w:val="Corpodetexto"/>
        <w:jc w:val="both"/>
      </w:pPr>
    </w:p>
    <w:p w14:paraId="07E67D89" w14:textId="77777777" w:rsidR="00520616" w:rsidRPr="00D33BAD" w:rsidRDefault="00520616" w:rsidP="006D78CB">
      <w:pPr>
        <w:pStyle w:val="Ttulo1"/>
        <w:spacing w:before="0" w:line="276" w:lineRule="auto"/>
        <w:rPr>
          <w:rFonts w:ascii="Arial" w:hAnsi="Arial" w:cs="Arial"/>
          <w:szCs w:val="24"/>
          <w:u w:val="single"/>
        </w:rPr>
      </w:pPr>
      <w:r w:rsidRPr="00D33BAD">
        <w:rPr>
          <w:rFonts w:ascii="Arial" w:hAnsi="Arial" w:cs="Arial"/>
          <w:szCs w:val="24"/>
          <w:u w:val="single"/>
        </w:rPr>
        <w:t>CLÁUSULA SEGUNDA – DO OBJETO</w:t>
      </w:r>
    </w:p>
    <w:p w14:paraId="306A9E2D" w14:textId="2AB38D06" w:rsidR="00520616" w:rsidRPr="00D33BAD" w:rsidRDefault="00520616" w:rsidP="006D78CB">
      <w:pPr>
        <w:pStyle w:val="Corpodetexto"/>
        <w:spacing w:line="276" w:lineRule="auto"/>
        <w:jc w:val="both"/>
      </w:pPr>
      <w:r w:rsidRPr="00D33BAD">
        <w:t xml:space="preserve">O </w:t>
      </w:r>
      <w:r w:rsidR="00A42BA0" w:rsidRPr="00D33BAD">
        <w:t xml:space="preserve">objeto do presente Contrato é a aquisição </w:t>
      </w:r>
      <w:r w:rsidR="004054A0" w:rsidRPr="00D33BAD">
        <w:t xml:space="preserve">de </w:t>
      </w:r>
      <w:r w:rsidR="00935EE6">
        <w:rPr>
          <w:rFonts w:eastAsia="Calibri"/>
          <w:b/>
          <w:bCs/>
        </w:rPr>
        <w:t>MATERIAL PARA ILUMINAÇÃO</w:t>
      </w:r>
      <w:r w:rsidR="00C84939" w:rsidRPr="00D33BAD">
        <w:rPr>
          <w:rFonts w:eastAsia="Calibri"/>
          <w:b/>
          <w:bCs/>
        </w:rPr>
        <w:t xml:space="preserve"> </w:t>
      </w:r>
      <w:r w:rsidRPr="00D33BAD">
        <w:t>, conforme especificações constantes no Termo de Referência, na forma abaixo descrita:</w:t>
      </w:r>
    </w:p>
    <w:p w14:paraId="0543010A" w14:textId="77777777" w:rsidR="00520616" w:rsidRPr="00D33BAD"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33BAD" w14:paraId="3535B102"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68B8431" w14:textId="77777777" w:rsidR="007923BF" w:rsidRPr="00D33BAD" w:rsidRDefault="007923BF" w:rsidP="009028E0">
            <w:pPr>
              <w:pStyle w:val="TableParagraph"/>
              <w:spacing w:before="0"/>
              <w:ind w:left="129"/>
              <w:jc w:val="center"/>
              <w:rPr>
                <w:sz w:val="24"/>
                <w:szCs w:val="24"/>
              </w:rPr>
            </w:pPr>
            <w:r w:rsidRPr="00D33BAD">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5B4868" w14:textId="77777777" w:rsidR="007923BF" w:rsidRPr="00D33BAD" w:rsidRDefault="007923BF" w:rsidP="009028E0">
            <w:pPr>
              <w:pStyle w:val="TableParagraph"/>
              <w:spacing w:before="0"/>
              <w:ind w:left="129"/>
              <w:jc w:val="center"/>
              <w:rPr>
                <w:sz w:val="24"/>
                <w:szCs w:val="24"/>
              </w:rPr>
            </w:pPr>
            <w:r w:rsidRPr="00D33BAD">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5F59A52" w14:textId="77777777" w:rsidR="007923BF" w:rsidRPr="00D33BAD" w:rsidRDefault="007923BF" w:rsidP="009028E0">
            <w:pPr>
              <w:pStyle w:val="TableParagraph"/>
              <w:spacing w:before="0"/>
              <w:ind w:left="129"/>
              <w:jc w:val="center"/>
              <w:rPr>
                <w:sz w:val="24"/>
                <w:szCs w:val="24"/>
              </w:rPr>
            </w:pPr>
            <w:r w:rsidRPr="00D33BAD">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A2DFBC7" w14:textId="77777777" w:rsidR="007923BF" w:rsidRPr="00D33BAD" w:rsidRDefault="007923BF" w:rsidP="009028E0">
            <w:pPr>
              <w:pStyle w:val="TableParagraph"/>
              <w:spacing w:before="0"/>
              <w:ind w:left="129"/>
              <w:jc w:val="center"/>
              <w:rPr>
                <w:sz w:val="24"/>
                <w:szCs w:val="24"/>
              </w:rPr>
            </w:pPr>
            <w:r w:rsidRPr="00D33BAD">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120DFC8" w14:textId="77777777" w:rsidR="007923BF" w:rsidRPr="00D33BAD" w:rsidRDefault="007923BF" w:rsidP="009028E0">
            <w:pPr>
              <w:pStyle w:val="TableParagraph"/>
              <w:spacing w:before="0"/>
              <w:ind w:left="129"/>
              <w:jc w:val="center"/>
              <w:rPr>
                <w:sz w:val="24"/>
                <w:szCs w:val="24"/>
              </w:rPr>
            </w:pPr>
            <w:r w:rsidRPr="00D33BAD">
              <w:rPr>
                <w:sz w:val="24"/>
                <w:szCs w:val="24"/>
              </w:rPr>
              <w:t>PREÇO</w:t>
            </w:r>
            <w:r w:rsidR="001F66CA" w:rsidRPr="00D33BAD">
              <w:rPr>
                <w:sz w:val="24"/>
                <w:szCs w:val="24"/>
              </w:rPr>
              <w:t xml:space="preserve"> </w:t>
            </w:r>
            <w:r w:rsidRPr="00D33BAD">
              <w:rPr>
                <w:sz w:val="24"/>
                <w:szCs w:val="24"/>
              </w:rPr>
              <w:t>UNIT</w:t>
            </w:r>
            <w:r w:rsidR="001F66CA" w:rsidRPr="00D33BAD">
              <w:rPr>
                <w:sz w:val="24"/>
                <w:szCs w:val="24"/>
              </w:rPr>
              <w:t>.</w:t>
            </w:r>
          </w:p>
        </w:tc>
      </w:tr>
      <w:tr w:rsidR="007923BF" w:rsidRPr="00D33BAD" w14:paraId="160D868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67D459CA" w14:textId="77777777" w:rsidR="007923BF" w:rsidRPr="00D33BAD"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8857FD6" w14:textId="77777777" w:rsidR="007923BF" w:rsidRPr="00D33BAD"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4860C56" w14:textId="77777777" w:rsidR="007923BF" w:rsidRPr="00D33BAD"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593FFAD" w14:textId="77777777" w:rsidR="007923BF" w:rsidRPr="00D33BAD"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49C49824" w14:textId="77777777" w:rsidR="007923BF" w:rsidRPr="00D33BAD" w:rsidRDefault="007923BF" w:rsidP="009028E0">
            <w:pPr>
              <w:pStyle w:val="TableParagraph"/>
              <w:spacing w:before="0"/>
              <w:ind w:left="108"/>
              <w:jc w:val="both"/>
              <w:rPr>
                <w:sz w:val="24"/>
                <w:szCs w:val="24"/>
              </w:rPr>
            </w:pPr>
            <w:r w:rsidRPr="00D33BAD">
              <w:rPr>
                <w:sz w:val="24"/>
                <w:szCs w:val="24"/>
              </w:rPr>
              <w:t>R$</w:t>
            </w:r>
          </w:p>
        </w:tc>
      </w:tr>
      <w:tr w:rsidR="00161359" w:rsidRPr="00D33BAD" w14:paraId="00BD73A6"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1FEDCC25" w14:textId="77777777" w:rsidR="00161359" w:rsidRPr="00D33BAD" w:rsidRDefault="00161359" w:rsidP="009028E0">
            <w:pPr>
              <w:pStyle w:val="TableParagraph"/>
              <w:spacing w:before="0"/>
              <w:ind w:left="108"/>
              <w:jc w:val="both"/>
              <w:rPr>
                <w:sz w:val="24"/>
                <w:szCs w:val="24"/>
              </w:rPr>
            </w:pPr>
            <w:r w:rsidRPr="00D33BAD">
              <w:rPr>
                <w:sz w:val="24"/>
                <w:szCs w:val="24"/>
              </w:rPr>
              <w:t>PREÇO</w:t>
            </w:r>
            <w:r w:rsidR="008D53E9" w:rsidRPr="00D33BAD">
              <w:rPr>
                <w:sz w:val="24"/>
                <w:szCs w:val="24"/>
              </w:rPr>
              <w:t xml:space="preserve"> </w:t>
            </w:r>
            <w:r w:rsidRPr="00D33BAD">
              <w:rPr>
                <w:sz w:val="24"/>
                <w:szCs w:val="24"/>
              </w:rPr>
              <w:t>TOTAL</w:t>
            </w:r>
            <w:r w:rsidR="008D53E9" w:rsidRPr="00D33BAD">
              <w:rPr>
                <w:sz w:val="24"/>
                <w:szCs w:val="24"/>
              </w:rPr>
              <w:t xml:space="preserve"> </w:t>
            </w:r>
            <w:r w:rsidRPr="00D33BAD">
              <w:rPr>
                <w:sz w:val="24"/>
                <w:szCs w:val="24"/>
              </w:rPr>
              <w:t>R$</w:t>
            </w:r>
            <w:r w:rsidR="008D53E9" w:rsidRPr="00D33BAD">
              <w:rPr>
                <w:sz w:val="24"/>
                <w:szCs w:val="24"/>
              </w:rPr>
              <w:t xml:space="preserve"> </w:t>
            </w:r>
            <w:r w:rsidRPr="00D33BAD">
              <w:rPr>
                <w:sz w:val="24"/>
                <w:szCs w:val="24"/>
              </w:rPr>
              <w:t>XXXXXXXXX</w:t>
            </w:r>
          </w:p>
        </w:tc>
      </w:tr>
    </w:tbl>
    <w:p w14:paraId="7F0A505D" w14:textId="77777777" w:rsidR="00520616" w:rsidRPr="00D33BAD" w:rsidRDefault="00520616" w:rsidP="009028E0">
      <w:pPr>
        <w:pStyle w:val="Corpodetexto"/>
        <w:jc w:val="both"/>
      </w:pPr>
    </w:p>
    <w:p w14:paraId="49B9EE4E" w14:textId="50E3E359" w:rsidR="00520616" w:rsidRPr="00D33BAD" w:rsidRDefault="00520616" w:rsidP="009028E0">
      <w:pPr>
        <w:pStyle w:val="Corpodetexto"/>
        <w:jc w:val="both"/>
      </w:pPr>
      <w:r w:rsidRPr="00D33BAD">
        <w:t xml:space="preserve">Parágrafo Único – O objeto do contrato será entregue/instalado em </w:t>
      </w:r>
      <w:r w:rsidR="00A42BA0" w:rsidRPr="00D33BAD">
        <w:t>conforme condições estabelecidas no Termo de Referência</w:t>
      </w:r>
      <w:r w:rsidRPr="00D33BAD">
        <w:t xml:space="preserve">, com obediência rigorosa, fiel e integral de todas as exigências, normas, itens, elementos, condições gerais, e especiais contidos no processo administrativo nº </w:t>
      </w:r>
      <w:r w:rsidR="00935EE6">
        <w:t>5358/2026</w:t>
      </w:r>
      <w:r w:rsidRPr="00D33BAD">
        <w:t>, no presente contrato, no Termo de Referência, bem como em detalhes e informações fornecidas pelo CONTRATANTE.</w:t>
      </w:r>
    </w:p>
    <w:p w14:paraId="7CF808B7" w14:textId="77777777" w:rsidR="00520616" w:rsidRPr="00D33BAD" w:rsidRDefault="00520616" w:rsidP="009028E0">
      <w:pPr>
        <w:pStyle w:val="Corpodetexto"/>
        <w:jc w:val="both"/>
      </w:pPr>
    </w:p>
    <w:p w14:paraId="52734147"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TERCEIRA – DO VALOR</w:t>
      </w:r>
    </w:p>
    <w:p w14:paraId="2A9C10BE" w14:textId="77777777" w:rsidR="00520616" w:rsidRPr="00D33BAD"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D33BAD">
        <w:t>O valor total do presente Contrato é de R$XXXXXXXX (por extenso).</w:t>
      </w:r>
    </w:p>
    <w:p w14:paraId="403B1B98" w14:textId="77777777" w:rsidR="00520616" w:rsidRPr="00D33BAD" w:rsidRDefault="00520616" w:rsidP="009028E0">
      <w:pPr>
        <w:pStyle w:val="Corpodetexto"/>
        <w:jc w:val="both"/>
      </w:pPr>
    </w:p>
    <w:p w14:paraId="369E7681"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QUARTA – DA FORMA E PRAZO DE PAGAMENTO</w:t>
      </w:r>
    </w:p>
    <w:p w14:paraId="17A8AE96" w14:textId="77777777" w:rsidR="007E0A56" w:rsidRPr="00EB195D" w:rsidRDefault="007E0A56" w:rsidP="007E0A56">
      <w:pPr>
        <w:pStyle w:val="Corpodetexto"/>
        <w:jc w:val="both"/>
      </w:pPr>
      <w:r w:rsidRPr="00EB195D">
        <w:t xml:space="preserve">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3D3E6CBC" w14:textId="77777777" w:rsidR="007E0A56" w:rsidRDefault="007E0A56" w:rsidP="007E0A56">
      <w:pPr>
        <w:pStyle w:val="Corpodetexto"/>
        <w:jc w:val="both"/>
      </w:pPr>
    </w:p>
    <w:p w14:paraId="1EDE43A3" w14:textId="77777777" w:rsidR="007E0A56" w:rsidRPr="00EB195D" w:rsidRDefault="007E0A56" w:rsidP="007E0A56">
      <w:pPr>
        <w:pStyle w:val="Corpodetexto"/>
        <w:jc w:val="both"/>
      </w:pPr>
      <w:r w:rsidRPr="00C0344C">
        <w:t>Parágrafo Primeiro –</w:t>
      </w:r>
      <w:r w:rsidRPr="00EB195D">
        <w:rPr>
          <w:b/>
        </w:rPr>
        <w:t xml:space="preserve"> </w:t>
      </w:r>
      <w:r w:rsidRPr="00EB195D">
        <w:t xml:space="preserve">O documento de cobrança será apresentado à Fiscalização, para atesto, e, após, protocolado no setor de Protocolo Geral da PMSFI. </w:t>
      </w:r>
    </w:p>
    <w:p w14:paraId="4FD587CD" w14:textId="77777777" w:rsidR="007E0A56" w:rsidRDefault="007E0A56" w:rsidP="007E0A56">
      <w:pPr>
        <w:pStyle w:val="Corpodetexto"/>
        <w:jc w:val="both"/>
      </w:pPr>
    </w:p>
    <w:p w14:paraId="222F0D8D" w14:textId="77777777" w:rsidR="00520616" w:rsidRPr="00D33BAD" w:rsidRDefault="00520616" w:rsidP="009028E0">
      <w:pPr>
        <w:pStyle w:val="Corpodetexto"/>
        <w:jc w:val="both"/>
      </w:pPr>
      <w:r w:rsidRPr="00D33BAD">
        <w:t>Parágrafo Segundo – No caso de erro nos documentos de faturamento ou cobrança, estes serão devolvidos à CONTRATADA para retificação ou substituição, passando o prazo de pagamento a fluir, então, a partir da reapresentação válida desses documentos.</w:t>
      </w:r>
    </w:p>
    <w:p w14:paraId="44680732" w14:textId="77777777" w:rsidR="00520616" w:rsidRPr="00D33BAD" w:rsidRDefault="00520616" w:rsidP="009028E0">
      <w:pPr>
        <w:pStyle w:val="Corpodetexto"/>
        <w:jc w:val="both"/>
      </w:pPr>
      <w:r w:rsidRPr="00D33BAD">
        <w:t xml:space="preserve">Parágrafo Terceiro - O valor dos pagamentos eventualmente efetuados com atraso, </w:t>
      </w:r>
      <w:r w:rsidRPr="00D33BAD">
        <w:rPr>
          <w:rFonts w:eastAsia="Times New Roman"/>
          <w:iCs/>
          <w:color w:val="000000"/>
        </w:rPr>
        <w:t>desde que não decorra de fato ou ato imputável à CONTRATADA,</w:t>
      </w:r>
      <w:r w:rsidRPr="00D33BAD">
        <w:t xml:space="preserve"> sofrerá </w:t>
      </w:r>
      <w:r w:rsidRPr="00D33BAD">
        <w:lastRenderedPageBreak/>
        <w:t>a incidência de juros e correção monetária, de acordo com a variação da Taxa Selic aplicável à mora da Administração Pública, limitados a 12% ao ano.</w:t>
      </w:r>
    </w:p>
    <w:p w14:paraId="65E8EE64" w14:textId="77777777" w:rsidR="00520616" w:rsidRPr="00D33BAD" w:rsidRDefault="00520616" w:rsidP="009028E0">
      <w:pPr>
        <w:pStyle w:val="Corpodetexto"/>
        <w:jc w:val="both"/>
      </w:pPr>
    </w:p>
    <w:p w14:paraId="340E7262" w14:textId="77777777" w:rsidR="00520616" w:rsidRPr="00D33BAD" w:rsidRDefault="00520616" w:rsidP="009028E0">
      <w:pPr>
        <w:pStyle w:val="Corpodetexto"/>
        <w:jc w:val="both"/>
      </w:pPr>
      <w:r w:rsidRPr="00D33BAD">
        <w:t xml:space="preserve">Parágrafo Quarto – O pagamento à CONTRATADA será realizado em razão do efetivo fornecimento realizado e aceito, sem que o </w:t>
      </w:r>
      <w:r w:rsidR="00F9322A" w:rsidRPr="00D33BAD">
        <w:t xml:space="preserve">CONTRATANTE </w:t>
      </w:r>
      <w:r w:rsidRPr="00D33BAD">
        <w:t>esteja obrigado(a) a pagar o valor total do contrato caso todo o quantitativo do objeto previsto na cláusula segunda não tenha sido regularmente entregue e aceito.</w:t>
      </w:r>
    </w:p>
    <w:p w14:paraId="2946DD57" w14:textId="77777777" w:rsidR="00520616" w:rsidRPr="00D33BAD" w:rsidRDefault="00520616" w:rsidP="009028E0">
      <w:pPr>
        <w:pStyle w:val="Corpodetexto"/>
        <w:jc w:val="both"/>
      </w:pPr>
    </w:p>
    <w:p w14:paraId="1EA60DE0" w14:textId="77777777" w:rsidR="00520616" w:rsidRPr="00D33BAD" w:rsidRDefault="00520616" w:rsidP="009028E0">
      <w:pPr>
        <w:pStyle w:val="Corpodetexto"/>
        <w:jc w:val="both"/>
      </w:pPr>
      <w:r w:rsidRPr="00D33BAD">
        <w:t xml:space="preserve">Parágrafo Quinto – O </w:t>
      </w:r>
      <w:r w:rsidRPr="00D33BAD">
        <w:rPr>
          <w:color w:val="000000" w:themeColor="text1"/>
        </w:rPr>
        <w:t xml:space="preserve">pagamento </w:t>
      </w:r>
      <w:r w:rsidRPr="00D33BAD">
        <w:t>será efetuado à CONTRATADA por meio de crédito em conta corrente aberta em banco a ser indicado pelo CONTRATANTE.</w:t>
      </w:r>
    </w:p>
    <w:p w14:paraId="636F17D9" w14:textId="77777777" w:rsidR="00520616" w:rsidRPr="00D33BAD" w:rsidRDefault="00520616" w:rsidP="009028E0">
      <w:pPr>
        <w:pStyle w:val="Corpodetexto"/>
        <w:jc w:val="both"/>
      </w:pPr>
    </w:p>
    <w:p w14:paraId="37F2D8FE" w14:textId="77777777" w:rsidR="00520616" w:rsidRPr="00D33BAD" w:rsidRDefault="00520616" w:rsidP="009028E0">
      <w:pPr>
        <w:pStyle w:val="Ttulo1"/>
        <w:spacing w:before="0" w:line="240" w:lineRule="auto"/>
        <w:rPr>
          <w:rFonts w:ascii="Arial" w:hAnsi="Arial" w:cs="Arial"/>
          <w:color w:val="000000" w:themeColor="text1"/>
          <w:szCs w:val="24"/>
          <w:u w:val="single"/>
        </w:rPr>
      </w:pPr>
      <w:r w:rsidRPr="00D33BAD">
        <w:rPr>
          <w:rFonts w:ascii="Arial" w:hAnsi="Arial" w:cs="Arial"/>
          <w:color w:val="000000" w:themeColor="text1"/>
          <w:szCs w:val="24"/>
          <w:u w:val="single"/>
        </w:rPr>
        <w:t>CLÁUSULA QUINTA – DO REAJUSTE</w:t>
      </w:r>
    </w:p>
    <w:p w14:paraId="7A7B5718" w14:textId="77777777" w:rsidR="00A52B66" w:rsidRPr="00D33BAD" w:rsidRDefault="00A52B66" w:rsidP="007F589E">
      <w:pPr>
        <w:pStyle w:val="TEXTO"/>
      </w:pPr>
      <w:r w:rsidRPr="00D33BAD">
        <w:t>Parágrafo primeiro – Somente ocorrerá reajustamento do Contrato decorrido o prazo de 12 (doze) meses contados da data do orçamento estimado, observada a Lei Federal nº 10.192, de 14 de fevereiro de 2001.</w:t>
      </w:r>
    </w:p>
    <w:p w14:paraId="68C93737" w14:textId="77777777" w:rsidR="00A52B66" w:rsidRPr="00D33BAD" w:rsidRDefault="00A52B66" w:rsidP="00A52B66">
      <w:pPr>
        <w:pStyle w:val="Corpodetexto"/>
        <w:spacing w:line="276" w:lineRule="auto"/>
        <w:jc w:val="both"/>
      </w:pPr>
    </w:p>
    <w:p w14:paraId="0A5830CB" w14:textId="77777777" w:rsidR="00A52B66" w:rsidRPr="00D33BAD" w:rsidRDefault="00A52B66" w:rsidP="007F589E">
      <w:pPr>
        <w:pStyle w:val="TEXTO"/>
      </w:pPr>
      <w:r w:rsidRPr="00D33BAD">
        <w:t>Parágrafo segundo– Os preços serão reajustados de acordo com a variação do Índice de Preços ao Consumidor Amplo Especial – IPCA–E do Instituto Brasileiro de Geografia e Estatística – IBGE, calculado por meio da seguinte fórmula:</w:t>
      </w:r>
    </w:p>
    <w:p w14:paraId="7454A03A" w14:textId="77777777" w:rsidR="00A52B66" w:rsidRPr="00D33BAD" w:rsidRDefault="00A52B66" w:rsidP="007F589E">
      <w:pPr>
        <w:pStyle w:val="TEXTO"/>
      </w:pPr>
    </w:p>
    <w:p w14:paraId="6D93D205" w14:textId="77777777" w:rsidR="00A52B66" w:rsidRPr="00D33BAD" w:rsidRDefault="00A52B66" w:rsidP="007F589E">
      <w:pPr>
        <w:pStyle w:val="TEXTO"/>
      </w:pPr>
      <w:r w:rsidRPr="00D33BAD">
        <w:t>R = Po[(I–Io)/Io]</w:t>
      </w:r>
    </w:p>
    <w:p w14:paraId="5AECFAE2" w14:textId="77777777" w:rsidR="00A52B66" w:rsidRPr="00D33BAD" w:rsidRDefault="00A52B66" w:rsidP="007F589E">
      <w:pPr>
        <w:pStyle w:val="TEXTO"/>
      </w:pPr>
      <w:r w:rsidRPr="00D33BAD">
        <w:t>Onde:</w:t>
      </w:r>
    </w:p>
    <w:p w14:paraId="50618DB0" w14:textId="77777777" w:rsidR="00A52B66" w:rsidRPr="00D33BAD" w:rsidRDefault="00A52B66" w:rsidP="007F589E">
      <w:pPr>
        <w:pStyle w:val="TEXTO"/>
      </w:pPr>
      <w:r w:rsidRPr="00D33BAD">
        <w:t>R = valor do reajuste;</w:t>
      </w:r>
    </w:p>
    <w:p w14:paraId="49856DC2" w14:textId="77777777" w:rsidR="00A52B66" w:rsidRPr="00D33BAD" w:rsidRDefault="00A52B66" w:rsidP="007F589E">
      <w:pPr>
        <w:pStyle w:val="TEXTO"/>
      </w:pPr>
      <w:r w:rsidRPr="00D33BAD">
        <w:t>I = índice IPCA–E mensal relativo ao mês anterior ao de aniversário do Contrato;</w:t>
      </w:r>
    </w:p>
    <w:p w14:paraId="1ED076A2" w14:textId="77777777" w:rsidR="00A52B66" w:rsidRPr="00D33BAD" w:rsidRDefault="00A52B66" w:rsidP="007F589E">
      <w:pPr>
        <w:pStyle w:val="TEXTO"/>
      </w:pPr>
      <w:r w:rsidRPr="00D33BAD">
        <w:t xml:space="preserve">Io = índice do IPCA–E mensal relativo ao mês anterior ao da apresentação da Proposta; </w:t>
      </w:r>
    </w:p>
    <w:p w14:paraId="3E63DF72" w14:textId="77777777" w:rsidR="00A52B66" w:rsidRPr="00D33BAD" w:rsidRDefault="00A52B66" w:rsidP="007F589E">
      <w:pPr>
        <w:pStyle w:val="TEXTO"/>
      </w:pPr>
      <w:r w:rsidRPr="00D33BAD">
        <w:t>Po = preço unitário contratual, objeto do reajustamento.</w:t>
      </w:r>
    </w:p>
    <w:p w14:paraId="187FF3E7" w14:textId="77777777" w:rsidR="00A52B66" w:rsidRPr="00D33BAD" w:rsidRDefault="00A52B66" w:rsidP="007F589E">
      <w:pPr>
        <w:pStyle w:val="TEXTO"/>
      </w:pPr>
    </w:p>
    <w:p w14:paraId="7FBCB670" w14:textId="77777777" w:rsidR="00A52B66" w:rsidRPr="00D33BAD" w:rsidRDefault="00A52B66" w:rsidP="00A52B66">
      <w:pPr>
        <w:suppressAutoHyphens/>
        <w:spacing w:after="0" w:line="240" w:lineRule="auto"/>
        <w:ind w:right="-285"/>
        <w:jc w:val="both"/>
        <w:rPr>
          <w:rFonts w:ascii="Arial" w:hAnsi="Arial" w:cs="Arial"/>
          <w:sz w:val="24"/>
          <w:szCs w:val="24"/>
        </w:rPr>
      </w:pPr>
      <w:r w:rsidRPr="00D33BAD">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5AFD882" w14:textId="77777777" w:rsidR="000F1766" w:rsidRPr="00D33BAD" w:rsidRDefault="000F1766" w:rsidP="00A52B66">
      <w:pPr>
        <w:suppressAutoHyphens/>
        <w:spacing w:after="0" w:line="240" w:lineRule="auto"/>
        <w:ind w:right="-285"/>
        <w:jc w:val="both"/>
        <w:rPr>
          <w:rFonts w:ascii="Arial" w:hAnsi="Arial" w:cs="Arial"/>
          <w:sz w:val="24"/>
          <w:szCs w:val="24"/>
        </w:rPr>
      </w:pPr>
    </w:p>
    <w:p w14:paraId="4611A368"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color w:val="000000"/>
          <w:szCs w:val="24"/>
          <w:u w:val="single"/>
        </w:rPr>
        <w:t>CLÁUSULA</w:t>
      </w:r>
      <w:r w:rsidRPr="00D33BAD">
        <w:rPr>
          <w:rFonts w:ascii="Arial" w:hAnsi="Arial" w:cs="Arial"/>
          <w:szCs w:val="24"/>
          <w:u w:val="single"/>
        </w:rPr>
        <w:t xml:space="preserve"> SEXTA – DO REEQUILÍBRIO ECONÔMICO-FINANCEIRO </w:t>
      </w:r>
    </w:p>
    <w:p w14:paraId="2DB69EC1" w14:textId="77777777" w:rsidR="00520616" w:rsidRPr="00D33BAD" w:rsidRDefault="00520616" w:rsidP="009028E0">
      <w:pPr>
        <w:pStyle w:val="Corpodetexto"/>
        <w:jc w:val="both"/>
      </w:pPr>
      <w:r w:rsidRPr="00D33BAD">
        <w:t>O preço definido na cláusula quarta permanecerá fixo e irreajustável, salvo hipóteses de manutenção do equilíbrio econômico-financeiro, que deverá ser comprovado pelo CONTRATADO e aprovado pelo CONTRATANTE;</w:t>
      </w:r>
    </w:p>
    <w:p w14:paraId="51F52103" w14:textId="77777777" w:rsidR="00520616" w:rsidRPr="00D33BAD" w:rsidRDefault="00520616" w:rsidP="009028E0">
      <w:pPr>
        <w:pStyle w:val="Corpodetexto"/>
        <w:jc w:val="both"/>
      </w:pPr>
    </w:p>
    <w:p w14:paraId="44005432" w14:textId="77777777" w:rsidR="00520616" w:rsidRPr="00D33BAD" w:rsidRDefault="00520616" w:rsidP="009028E0">
      <w:pPr>
        <w:pStyle w:val="Corpodetexto"/>
        <w:jc w:val="both"/>
      </w:pPr>
      <w:r w:rsidRPr="00D33BA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BAACF6A" w14:textId="77777777" w:rsidR="00520616" w:rsidRPr="00D33BAD" w:rsidRDefault="00520616" w:rsidP="009028E0">
      <w:pPr>
        <w:pStyle w:val="Corpodetexto"/>
        <w:jc w:val="both"/>
      </w:pPr>
    </w:p>
    <w:p w14:paraId="42E3F9C3" w14:textId="77777777" w:rsidR="00520616" w:rsidRPr="00D33BAD" w:rsidRDefault="00520616" w:rsidP="009028E0">
      <w:pPr>
        <w:pStyle w:val="Corpodetexto"/>
        <w:jc w:val="both"/>
      </w:pPr>
      <w:r w:rsidRPr="00D33BAD">
        <w:t xml:space="preserve">Parágrafo Segundo – O requerimento realizado pelo CONTRATADO para fins de reequilíbrio econômico-financeiro do contrato deverá ser respondido pela </w:t>
      </w:r>
      <w:r w:rsidRPr="00D33BAD">
        <w:lastRenderedPageBreak/>
        <w:t xml:space="preserve">autoridade competente no prazo máximo de </w:t>
      </w:r>
      <w:r w:rsidR="001061B0" w:rsidRPr="00D33BAD">
        <w:t>30</w:t>
      </w:r>
      <w:r w:rsidRPr="00D33BAD">
        <w:t xml:space="preserve"> (</w:t>
      </w:r>
      <w:r w:rsidR="001061B0" w:rsidRPr="00D33BAD">
        <w:t>trinta</w:t>
      </w:r>
      <w:r w:rsidRPr="00D33BAD">
        <w:t>) dias.</w:t>
      </w:r>
    </w:p>
    <w:p w14:paraId="3EF18907" w14:textId="77777777" w:rsidR="00520616" w:rsidRPr="00D33BAD" w:rsidRDefault="00520616" w:rsidP="009028E0">
      <w:pPr>
        <w:pStyle w:val="Corpodetexto"/>
        <w:jc w:val="both"/>
        <w:rPr>
          <w:color w:val="00B050"/>
        </w:rPr>
      </w:pPr>
    </w:p>
    <w:p w14:paraId="5322AD8E" w14:textId="77777777" w:rsidR="00520616" w:rsidRPr="00D33BAD" w:rsidRDefault="00520616" w:rsidP="009028E0">
      <w:pPr>
        <w:pStyle w:val="Ttulo1"/>
        <w:spacing w:before="0" w:line="240" w:lineRule="auto"/>
        <w:rPr>
          <w:rFonts w:ascii="Arial" w:hAnsi="Arial" w:cs="Arial"/>
          <w:color w:val="000000"/>
          <w:szCs w:val="24"/>
          <w:u w:val="single"/>
        </w:rPr>
      </w:pPr>
      <w:r w:rsidRPr="00D33BAD">
        <w:rPr>
          <w:rFonts w:ascii="Arial" w:hAnsi="Arial" w:cs="Arial"/>
          <w:color w:val="000000"/>
          <w:szCs w:val="24"/>
          <w:u w:val="single"/>
        </w:rPr>
        <w:t xml:space="preserve">CLÁUSULA SÉTIMA – DA FORMA DE FORNECIMENTO </w:t>
      </w:r>
    </w:p>
    <w:p w14:paraId="7468FC85" w14:textId="2ED20D05" w:rsidR="00520616" w:rsidRPr="00D33BAD" w:rsidRDefault="00520616" w:rsidP="009028E0">
      <w:pPr>
        <w:pStyle w:val="Corpodetexto"/>
        <w:jc w:val="both"/>
        <w:rPr>
          <w:color w:val="000000"/>
        </w:rPr>
      </w:pPr>
      <w:r w:rsidRPr="00D33BAD">
        <w:rPr>
          <w:color w:val="000000"/>
        </w:rPr>
        <w:t xml:space="preserve">A forma de </w:t>
      </w:r>
      <w:r w:rsidRPr="00D33BAD">
        <w:t>fornecimento</w:t>
      </w:r>
      <w:r w:rsidRPr="00D33BAD">
        <w:rPr>
          <w:color w:val="000000"/>
        </w:rPr>
        <w:t xml:space="preserve"> </w:t>
      </w:r>
      <w:r w:rsidR="00721488" w:rsidRPr="00D33BAD">
        <w:rPr>
          <w:color w:val="000000"/>
        </w:rPr>
        <w:t>dos objetos</w:t>
      </w:r>
      <w:r w:rsidRPr="00D33BAD">
        <w:rPr>
          <w:color w:val="000000"/>
        </w:rPr>
        <w:t xml:space="preserve"> do presente contrato, obedecerá ao Termo de Referência constante nos a</w:t>
      </w:r>
      <w:r w:rsidR="00A3134E" w:rsidRPr="00D33BAD">
        <w:rPr>
          <w:color w:val="000000"/>
        </w:rPr>
        <w:t>utos do Processo Administrativo.</w:t>
      </w:r>
    </w:p>
    <w:p w14:paraId="7AAC75A5" w14:textId="77777777" w:rsidR="00520616" w:rsidRPr="00D33BAD" w:rsidRDefault="00520616" w:rsidP="009028E0">
      <w:pPr>
        <w:pStyle w:val="Corpodetexto"/>
        <w:jc w:val="both"/>
      </w:pPr>
    </w:p>
    <w:p w14:paraId="452A3A8B"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OITAVA – DA FISCALIZAÇÃO</w:t>
      </w:r>
    </w:p>
    <w:p w14:paraId="0014CD3A" w14:textId="77777777" w:rsidR="00520616" w:rsidRPr="00D33BAD" w:rsidRDefault="00520616" w:rsidP="009028E0">
      <w:pPr>
        <w:pStyle w:val="Corpodetexto"/>
        <w:jc w:val="both"/>
      </w:pPr>
      <w:r w:rsidRPr="00D33BAD">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911DEAC" w14:textId="77777777" w:rsidR="00520616" w:rsidRPr="00D33BAD" w:rsidRDefault="00520616" w:rsidP="009028E0">
      <w:pPr>
        <w:pStyle w:val="Corpodetexto"/>
        <w:jc w:val="both"/>
      </w:pPr>
    </w:p>
    <w:p w14:paraId="7D983397" w14:textId="77777777" w:rsidR="00520616" w:rsidRPr="00D33BAD" w:rsidRDefault="00520616" w:rsidP="009028E0">
      <w:pPr>
        <w:pStyle w:val="Corpodetexto"/>
        <w:jc w:val="both"/>
      </w:pPr>
      <w:r w:rsidRPr="00D33BAD">
        <w:t xml:space="preserve">Parágrafo Primeiro – A Fiscalização da entrega dos </w:t>
      </w:r>
      <w:r w:rsidR="00932D2E" w:rsidRPr="00D33BAD">
        <w:t xml:space="preserve">objetos </w:t>
      </w:r>
      <w:r w:rsidRPr="00D33BAD">
        <w:t xml:space="preserve"> caberá a comissão designada por ato do </w:t>
      </w:r>
      <w:r w:rsidR="00A42BA0" w:rsidRPr="00D33BAD">
        <w:t>org</w:t>
      </w:r>
      <w:r w:rsidR="00932D2E" w:rsidRPr="00D33BAD">
        <w:t>ã</w:t>
      </w:r>
      <w:r w:rsidR="00A42BA0" w:rsidRPr="00D33BAD">
        <w:t>o licitante</w:t>
      </w:r>
      <w:r w:rsidRPr="00D33BAD">
        <w:t>. Incumbe à Fiscalização a prática de todos os atos que lhe são próprios nos termos da legislação em vigor, respeitados o contraditório e a ampla defesa.</w:t>
      </w:r>
    </w:p>
    <w:p w14:paraId="53001DCB" w14:textId="77777777" w:rsidR="00520616" w:rsidRPr="00D33BAD" w:rsidRDefault="00520616" w:rsidP="009028E0">
      <w:pPr>
        <w:pStyle w:val="Corpodetexto"/>
        <w:jc w:val="both"/>
      </w:pPr>
    </w:p>
    <w:p w14:paraId="4683CAFD" w14:textId="77777777" w:rsidR="00520616" w:rsidRPr="00D33BAD" w:rsidRDefault="00520616" w:rsidP="009028E0">
      <w:pPr>
        <w:pStyle w:val="Corpodetexto"/>
        <w:jc w:val="both"/>
      </w:pPr>
      <w:r w:rsidRPr="00D33BA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90F285F" w14:textId="77777777" w:rsidR="00520616" w:rsidRPr="00D33BAD" w:rsidRDefault="00520616" w:rsidP="009028E0">
      <w:pPr>
        <w:pStyle w:val="Corpodetexto"/>
        <w:jc w:val="both"/>
      </w:pPr>
      <w:r w:rsidRPr="00D33BA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58CA3E5" w14:textId="77777777" w:rsidR="00520616" w:rsidRPr="00D33BAD" w:rsidRDefault="00520616" w:rsidP="009028E0">
      <w:pPr>
        <w:pStyle w:val="Corpodetexto"/>
        <w:jc w:val="both"/>
      </w:pPr>
    </w:p>
    <w:p w14:paraId="5F786ACC" w14:textId="77777777" w:rsidR="00520616" w:rsidRPr="00D33BAD" w:rsidRDefault="00520616" w:rsidP="009028E0">
      <w:pPr>
        <w:pStyle w:val="Corpodetexto"/>
        <w:jc w:val="both"/>
      </w:pPr>
      <w:r w:rsidRPr="00D33BAD">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7A5DEE52" w14:textId="77777777" w:rsidR="00DB7F0E" w:rsidRDefault="00DB7F0E" w:rsidP="009028E0">
      <w:pPr>
        <w:pStyle w:val="Corpodetexto"/>
        <w:jc w:val="both"/>
      </w:pPr>
    </w:p>
    <w:p w14:paraId="29A5EF73" w14:textId="77777777" w:rsidR="00520616" w:rsidRPr="00D33BAD" w:rsidRDefault="00520616" w:rsidP="009028E0">
      <w:pPr>
        <w:pStyle w:val="Corpodetexto"/>
        <w:jc w:val="both"/>
      </w:pPr>
      <w:r w:rsidRPr="00D33BA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008CAB64" w14:textId="77777777" w:rsidR="00DB7F0E" w:rsidRDefault="00DB7F0E" w:rsidP="009028E0">
      <w:pPr>
        <w:pStyle w:val="Ttulo1"/>
        <w:spacing w:before="0" w:line="240" w:lineRule="auto"/>
        <w:rPr>
          <w:rFonts w:ascii="Arial" w:hAnsi="Arial" w:cs="Arial"/>
          <w:szCs w:val="24"/>
          <w:u w:val="single"/>
        </w:rPr>
      </w:pPr>
    </w:p>
    <w:p w14:paraId="6E960D7A"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762EA" w:rsidRPr="00D33BAD">
        <w:rPr>
          <w:rFonts w:ascii="Arial" w:hAnsi="Arial" w:cs="Arial"/>
          <w:szCs w:val="24"/>
          <w:u w:val="single"/>
        </w:rPr>
        <w:t>NONA</w:t>
      </w:r>
      <w:r w:rsidRPr="00D33BAD">
        <w:rPr>
          <w:rFonts w:ascii="Arial" w:hAnsi="Arial" w:cs="Arial"/>
          <w:szCs w:val="24"/>
          <w:u w:val="single"/>
        </w:rPr>
        <w:t xml:space="preserve"> – DO PRAZO</w:t>
      </w:r>
    </w:p>
    <w:p w14:paraId="0D8FFD68" w14:textId="77777777" w:rsidR="00520616" w:rsidRPr="00D33BAD" w:rsidRDefault="00520616" w:rsidP="009028E0">
      <w:pPr>
        <w:pStyle w:val="Corpodetexto"/>
        <w:jc w:val="both"/>
      </w:pPr>
      <w:r w:rsidRPr="00D33BAD">
        <w:t xml:space="preserve">A contratação terá eficácia a partir da data da publicação do instrumento correspondente no Portal Nacional de Contratações Públicas e vigorará por </w:t>
      </w:r>
      <w:r w:rsidR="00397332" w:rsidRPr="00D33BAD">
        <w:t>12</w:t>
      </w:r>
      <w:r w:rsidRPr="00D33BAD">
        <w:t xml:space="preserve"> </w:t>
      </w:r>
      <w:r w:rsidRPr="00D33BAD">
        <w:lastRenderedPageBreak/>
        <w:t>(</w:t>
      </w:r>
      <w:r w:rsidR="00397332" w:rsidRPr="00D33BAD">
        <w:t xml:space="preserve">doze) </w:t>
      </w:r>
      <w:r w:rsidRPr="00D33BAD">
        <w:t>meses contados da data de assinatura deste contrato.</w:t>
      </w:r>
    </w:p>
    <w:p w14:paraId="67F92A76" w14:textId="77777777" w:rsidR="00520616" w:rsidRPr="00D33BAD" w:rsidRDefault="00520616" w:rsidP="009028E0">
      <w:pPr>
        <w:pStyle w:val="Corpodetexto"/>
        <w:jc w:val="both"/>
        <w:rPr>
          <w:i/>
        </w:rPr>
      </w:pPr>
    </w:p>
    <w:p w14:paraId="5CDEED19" w14:textId="77777777" w:rsidR="00520616" w:rsidRPr="00D33BAD" w:rsidRDefault="00520616" w:rsidP="009028E0">
      <w:pPr>
        <w:pStyle w:val="Corpodetexto"/>
        <w:jc w:val="both"/>
        <w:rPr>
          <w:color w:val="000000" w:themeColor="text1"/>
        </w:rPr>
      </w:pPr>
      <w:r w:rsidRPr="00D33BAD">
        <w:rPr>
          <w:color w:val="000000" w:themeColor="text1"/>
        </w:rPr>
        <w:t>Parágrafo Primeiro – O prazo de vigência do contrato poderá ser prorrogado ou alterado nos termos da Lei Federal nº 14.133, de 1º de abril de 2021.</w:t>
      </w:r>
    </w:p>
    <w:p w14:paraId="6F3AB810" w14:textId="77777777" w:rsidR="00833E54" w:rsidRPr="00D33BAD" w:rsidRDefault="00833E54" w:rsidP="009028E0">
      <w:pPr>
        <w:pStyle w:val="Ttulo1"/>
        <w:spacing w:before="0" w:line="240" w:lineRule="auto"/>
        <w:rPr>
          <w:rFonts w:ascii="Arial" w:hAnsi="Arial" w:cs="Arial"/>
          <w:szCs w:val="24"/>
          <w:u w:val="single"/>
        </w:rPr>
      </w:pPr>
    </w:p>
    <w:p w14:paraId="3AB431CD"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 DAS OBRIGAÇÕES DA CONTRATADA </w:t>
      </w:r>
    </w:p>
    <w:p w14:paraId="2F97C883" w14:textId="77777777" w:rsidR="00DB7F0E" w:rsidRDefault="00DB7F0E" w:rsidP="009028E0">
      <w:pPr>
        <w:pStyle w:val="Corpodetexto"/>
        <w:jc w:val="both"/>
      </w:pPr>
    </w:p>
    <w:p w14:paraId="2DE76635" w14:textId="77777777" w:rsidR="00520616" w:rsidRPr="00D33BAD" w:rsidRDefault="00520616" w:rsidP="009028E0">
      <w:pPr>
        <w:pStyle w:val="Corpodetexto"/>
        <w:jc w:val="both"/>
      </w:pPr>
      <w:r w:rsidRPr="00D33BAD">
        <w:t>São obrigações da CONTRATADA:</w:t>
      </w:r>
    </w:p>
    <w:p w14:paraId="2148C5D7" w14:textId="77777777" w:rsidR="00520616" w:rsidRPr="00D33BAD" w:rsidRDefault="00520616" w:rsidP="009028E0">
      <w:pPr>
        <w:pStyle w:val="Corpodetexto"/>
        <w:jc w:val="both"/>
      </w:pPr>
    </w:p>
    <w:p w14:paraId="7FDA80A0" w14:textId="77777777" w:rsidR="00520616" w:rsidRPr="00D33BAD" w:rsidRDefault="00520616" w:rsidP="00700ED9">
      <w:pPr>
        <w:pStyle w:val="PargrafodaLista"/>
        <w:numPr>
          <w:ilvl w:val="0"/>
          <w:numId w:val="4"/>
        </w:numPr>
        <w:tabs>
          <w:tab w:val="clear" w:pos="0"/>
          <w:tab w:val="left" w:pos="284"/>
          <w:tab w:val="num" w:pos="567"/>
        </w:tabs>
        <w:ind w:left="0" w:right="0" w:firstLine="0"/>
        <w:rPr>
          <w:sz w:val="24"/>
          <w:szCs w:val="24"/>
        </w:rPr>
      </w:pPr>
      <w:r w:rsidRPr="00D33BAD">
        <w:rPr>
          <w:sz w:val="24"/>
          <w:szCs w:val="24"/>
        </w:rPr>
        <w:t xml:space="preserve">– </w:t>
      </w:r>
      <w:r w:rsidRPr="00D33BAD">
        <w:rPr>
          <w:color w:val="000000"/>
          <w:sz w:val="24"/>
          <w:szCs w:val="24"/>
        </w:rPr>
        <w:t xml:space="preserve"> fornecer os </w:t>
      </w:r>
      <w:r w:rsidR="00932D2E" w:rsidRPr="00D33BAD">
        <w:rPr>
          <w:color w:val="000000"/>
          <w:sz w:val="24"/>
          <w:szCs w:val="24"/>
        </w:rPr>
        <w:t xml:space="preserve">objetos </w:t>
      </w:r>
      <w:r w:rsidRPr="00D33BAD">
        <w:rPr>
          <w:sz w:val="24"/>
          <w:szCs w:val="24"/>
        </w:rPr>
        <w:t>de acordo com todas as exigências contidas no Termo de Referência;</w:t>
      </w:r>
    </w:p>
    <w:p w14:paraId="7C856AD0"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xml:space="preserve">–  tomar as medidas preventivas necessárias para evitar danos a terceiros, em consequência da execução </w:t>
      </w:r>
      <w:r w:rsidRPr="00D33BAD">
        <w:rPr>
          <w:color w:val="000000"/>
          <w:sz w:val="24"/>
          <w:szCs w:val="24"/>
        </w:rPr>
        <w:t>do objeto deste Contrato;</w:t>
      </w:r>
    </w:p>
    <w:p w14:paraId="255FB4F6"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3ADFD88" w14:textId="77777777" w:rsidR="00520616" w:rsidRPr="00D33BAD" w:rsidRDefault="00520616" w:rsidP="00700ED9">
      <w:pPr>
        <w:pStyle w:val="PargrafodaLista"/>
        <w:numPr>
          <w:ilvl w:val="0"/>
          <w:numId w:val="4"/>
        </w:numPr>
        <w:tabs>
          <w:tab w:val="clear" w:pos="0"/>
          <w:tab w:val="left" w:pos="517"/>
          <w:tab w:val="num" w:pos="567"/>
        </w:tabs>
        <w:ind w:left="0" w:right="0" w:firstLine="0"/>
        <w:rPr>
          <w:sz w:val="24"/>
          <w:szCs w:val="24"/>
        </w:rPr>
      </w:pPr>
      <w:r w:rsidRPr="00D33BAD">
        <w:rPr>
          <w:sz w:val="24"/>
          <w:szCs w:val="24"/>
        </w:rPr>
        <w:t>–  atender às determinações e exigências formuladas pelo</w:t>
      </w:r>
      <w:r w:rsidR="00932D2E" w:rsidRPr="00D33BAD">
        <w:rPr>
          <w:sz w:val="24"/>
          <w:szCs w:val="24"/>
        </w:rPr>
        <w:t xml:space="preserve"> </w:t>
      </w:r>
      <w:r w:rsidRPr="00D33BAD">
        <w:rPr>
          <w:sz w:val="24"/>
          <w:szCs w:val="24"/>
        </w:rPr>
        <w:t>CONTRATANTE;</w:t>
      </w:r>
    </w:p>
    <w:p w14:paraId="24E44524" w14:textId="77777777" w:rsidR="00520616" w:rsidRPr="00D33BAD" w:rsidRDefault="00520616" w:rsidP="00700ED9">
      <w:pPr>
        <w:pStyle w:val="PargrafodaLista"/>
        <w:numPr>
          <w:ilvl w:val="0"/>
          <w:numId w:val="4"/>
        </w:numPr>
        <w:tabs>
          <w:tab w:val="clear" w:pos="0"/>
          <w:tab w:val="left" w:pos="284"/>
          <w:tab w:val="num" w:pos="567"/>
        </w:tabs>
        <w:ind w:left="0" w:right="0" w:firstLine="0"/>
        <w:rPr>
          <w:sz w:val="24"/>
          <w:szCs w:val="24"/>
        </w:rPr>
      </w:pPr>
      <w:r w:rsidRPr="00D33BAD">
        <w:rPr>
          <w:sz w:val="24"/>
          <w:szCs w:val="24"/>
        </w:rPr>
        <w:t xml:space="preserve">– </w:t>
      </w:r>
      <w:r w:rsidRPr="00D33BAD">
        <w:rPr>
          <w:color w:val="000000"/>
          <w:sz w:val="24"/>
          <w:szCs w:val="24"/>
        </w:rPr>
        <w:t>reparar, corrigir, remover, reconstruir ou substituir</w:t>
      </w:r>
      <w:r w:rsidRPr="00D33BAD">
        <w:rPr>
          <w:sz w:val="24"/>
          <w:szCs w:val="24"/>
        </w:rPr>
        <w:t xml:space="preserve">, por sua conta e responsabilidade, os </w:t>
      </w:r>
      <w:r w:rsidRPr="00D33BAD">
        <w:rPr>
          <w:color w:val="000000"/>
          <w:sz w:val="24"/>
          <w:szCs w:val="24"/>
        </w:rPr>
        <w:t xml:space="preserve">bens </w:t>
      </w:r>
      <w:r w:rsidRPr="00D33BAD">
        <w:rPr>
          <w:sz w:val="24"/>
          <w:szCs w:val="24"/>
        </w:rPr>
        <w:t>recusados pelo CONTRATANTE no prazo determinado pela</w:t>
      </w:r>
      <w:r w:rsidR="00932D2E" w:rsidRPr="00D33BAD">
        <w:rPr>
          <w:sz w:val="24"/>
          <w:szCs w:val="24"/>
        </w:rPr>
        <w:t xml:space="preserve"> </w:t>
      </w:r>
      <w:r w:rsidRPr="00D33BAD">
        <w:rPr>
          <w:sz w:val="24"/>
          <w:szCs w:val="24"/>
        </w:rPr>
        <w:t>Fiscalização;</w:t>
      </w:r>
    </w:p>
    <w:p w14:paraId="643D3DC8" w14:textId="77777777" w:rsidR="00520616" w:rsidRPr="00D33BAD" w:rsidRDefault="00520616" w:rsidP="00700ED9">
      <w:pPr>
        <w:pStyle w:val="PargrafodaLista"/>
        <w:numPr>
          <w:ilvl w:val="0"/>
          <w:numId w:val="4"/>
        </w:numPr>
        <w:tabs>
          <w:tab w:val="clear" w:pos="0"/>
          <w:tab w:val="left" w:pos="517"/>
          <w:tab w:val="num" w:pos="567"/>
        </w:tabs>
        <w:ind w:left="0" w:right="0" w:firstLine="0"/>
        <w:rPr>
          <w:sz w:val="24"/>
          <w:szCs w:val="24"/>
        </w:rPr>
      </w:pPr>
      <w:r w:rsidRPr="00D33BA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33BAD">
        <w:rPr>
          <w:bCs/>
          <w:sz w:val="24"/>
          <w:szCs w:val="24"/>
        </w:rPr>
        <w:t>:</w:t>
      </w:r>
    </w:p>
    <w:p w14:paraId="1C781B58" w14:textId="77777777" w:rsidR="00520616" w:rsidRPr="00D33BAD" w:rsidRDefault="00520616" w:rsidP="00700ED9">
      <w:pPr>
        <w:pStyle w:val="PargrafodaLista"/>
        <w:numPr>
          <w:ilvl w:val="0"/>
          <w:numId w:val="3"/>
        </w:numPr>
        <w:tabs>
          <w:tab w:val="clear" w:pos="0"/>
          <w:tab w:val="left" w:pos="510"/>
          <w:tab w:val="num" w:pos="567"/>
        </w:tabs>
        <w:ind w:left="0" w:right="0" w:firstLine="0"/>
        <w:rPr>
          <w:sz w:val="24"/>
          <w:szCs w:val="24"/>
        </w:rPr>
      </w:pPr>
      <w:r w:rsidRPr="00D33BAD">
        <w:rPr>
          <w:sz w:val="24"/>
          <w:szCs w:val="24"/>
        </w:rPr>
        <w:t xml:space="preserve">em caso de ajuizamento de ações trabalhistas em face da CONTRATADA, decorrentes da execução do presente Contrato, com a inclusão do Município de </w:t>
      </w:r>
      <w:r w:rsidR="00CA2A5C" w:rsidRPr="00D33BAD">
        <w:rPr>
          <w:sz w:val="24"/>
          <w:szCs w:val="24"/>
        </w:rPr>
        <w:t>SÃO FRANCISCO DE ITABAPOANA R/J</w:t>
      </w:r>
      <w:r w:rsidRPr="00D33BA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D33BAD">
        <w:rPr>
          <w:sz w:val="24"/>
          <w:szCs w:val="24"/>
        </w:rPr>
        <w:t xml:space="preserve"> </w:t>
      </w:r>
      <w:r w:rsidRPr="00D33BAD">
        <w:rPr>
          <w:sz w:val="24"/>
          <w:szCs w:val="24"/>
        </w:rPr>
        <w:t xml:space="preserve">insuficiência; </w:t>
      </w:r>
    </w:p>
    <w:p w14:paraId="46BDB1D8" w14:textId="77777777" w:rsidR="00520616" w:rsidRPr="00D33BAD" w:rsidRDefault="00520616" w:rsidP="00700ED9">
      <w:pPr>
        <w:pStyle w:val="PargrafodaLista"/>
        <w:numPr>
          <w:ilvl w:val="0"/>
          <w:numId w:val="3"/>
        </w:numPr>
        <w:tabs>
          <w:tab w:val="clear" w:pos="0"/>
          <w:tab w:val="num" w:pos="567"/>
        </w:tabs>
        <w:ind w:left="0" w:right="0" w:firstLine="0"/>
        <w:rPr>
          <w:sz w:val="24"/>
          <w:szCs w:val="24"/>
        </w:rPr>
      </w:pPr>
      <w:r w:rsidRPr="00D33BA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765C921E" w14:textId="77777777" w:rsidR="00520616" w:rsidRPr="00D33BAD" w:rsidRDefault="00520616" w:rsidP="00700ED9">
      <w:pPr>
        <w:pStyle w:val="PargrafodaLista"/>
        <w:numPr>
          <w:ilvl w:val="0"/>
          <w:numId w:val="3"/>
        </w:numPr>
        <w:tabs>
          <w:tab w:val="clear" w:pos="0"/>
          <w:tab w:val="left" w:pos="515"/>
          <w:tab w:val="num" w:pos="567"/>
        </w:tabs>
        <w:ind w:left="0" w:right="0" w:firstLine="0"/>
        <w:rPr>
          <w:sz w:val="24"/>
          <w:szCs w:val="24"/>
        </w:rPr>
      </w:pPr>
      <w:r w:rsidRPr="00D33BAD">
        <w:rPr>
          <w:sz w:val="24"/>
          <w:szCs w:val="24"/>
        </w:rPr>
        <w:t xml:space="preserve">as retenções previstas nas alíneas “a” e “b” poderão ser realizadas tão logo tenha ciência o CONTRATANTE da existência de </w:t>
      </w:r>
      <w:r w:rsidRPr="00D33BAD">
        <w:rPr>
          <w:color w:val="000000" w:themeColor="text1"/>
          <w:sz w:val="24"/>
          <w:szCs w:val="24"/>
        </w:rPr>
        <w:t>ação trabalhista</w:t>
      </w:r>
      <w:r w:rsidRPr="00D33BAD">
        <w:rPr>
          <w:sz w:val="24"/>
          <w:szCs w:val="24"/>
        </w:rPr>
        <w:t xml:space="preserve"> ou de débitos tributários e previdenciários e serão destinadas ao pagamento das respectivas obrigações caso o Município de </w:t>
      </w:r>
      <w:r w:rsidR="00CA2A5C" w:rsidRPr="00D33BAD">
        <w:rPr>
          <w:sz w:val="24"/>
          <w:szCs w:val="24"/>
        </w:rPr>
        <w:t>SÃO FRANCISCO DE ITABAPOANA R/J</w:t>
      </w:r>
      <w:r w:rsidRPr="00D33BAD">
        <w:rPr>
          <w:sz w:val="24"/>
          <w:szCs w:val="24"/>
        </w:rPr>
        <w:t xml:space="preserve"> ou entidade da Administração Pública Indireta Municipal sejam compelidos a tanto, administrativa ou judicialmente, não cabendo, em nenhuma hipótese, </w:t>
      </w:r>
      <w:r w:rsidRPr="00D33BAD">
        <w:rPr>
          <w:sz w:val="24"/>
          <w:szCs w:val="24"/>
        </w:rPr>
        <w:lastRenderedPageBreak/>
        <w:t>ressarcimento à</w:t>
      </w:r>
      <w:r w:rsidR="00932D2E" w:rsidRPr="00D33BAD">
        <w:rPr>
          <w:sz w:val="24"/>
          <w:szCs w:val="24"/>
        </w:rPr>
        <w:t xml:space="preserve"> </w:t>
      </w:r>
      <w:r w:rsidRPr="00D33BAD">
        <w:rPr>
          <w:sz w:val="24"/>
          <w:szCs w:val="24"/>
        </w:rPr>
        <w:t>CONTRATADA;</w:t>
      </w:r>
    </w:p>
    <w:p w14:paraId="585E8341" w14:textId="77777777" w:rsidR="00520616" w:rsidRPr="00D33BAD" w:rsidRDefault="00520616" w:rsidP="00700ED9">
      <w:pPr>
        <w:pStyle w:val="PargrafodaLista"/>
        <w:numPr>
          <w:ilvl w:val="0"/>
          <w:numId w:val="3"/>
        </w:numPr>
        <w:tabs>
          <w:tab w:val="clear" w:pos="0"/>
          <w:tab w:val="left" w:pos="541"/>
          <w:tab w:val="num" w:pos="567"/>
        </w:tabs>
        <w:ind w:left="0" w:right="0" w:firstLine="0"/>
        <w:rPr>
          <w:sz w:val="24"/>
          <w:szCs w:val="24"/>
        </w:rPr>
      </w:pPr>
      <w:r w:rsidRPr="00D33BAD">
        <w:rPr>
          <w:sz w:val="24"/>
          <w:szCs w:val="24"/>
        </w:rPr>
        <w:t>eventuais retenções previstas nas alíneas “a” e “b” somente serão liberadas pelo CONTRATANTE se houver justa causa devidamentefundamentada.</w:t>
      </w:r>
    </w:p>
    <w:p w14:paraId="3CDE4648" w14:textId="77777777" w:rsidR="00520616" w:rsidRPr="00D33BAD" w:rsidRDefault="00520616" w:rsidP="00700ED9">
      <w:pPr>
        <w:pStyle w:val="PargrafodaLista"/>
        <w:numPr>
          <w:ilvl w:val="0"/>
          <w:numId w:val="4"/>
        </w:numPr>
        <w:tabs>
          <w:tab w:val="clear" w:pos="0"/>
          <w:tab w:val="left" w:pos="426"/>
          <w:tab w:val="num" w:pos="567"/>
        </w:tabs>
        <w:ind w:left="0" w:right="0" w:firstLine="0"/>
        <w:rPr>
          <w:sz w:val="24"/>
          <w:szCs w:val="24"/>
        </w:rPr>
      </w:pPr>
      <w:r w:rsidRPr="00D33BAD">
        <w:rPr>
          <w:sz w:val="24"/>
          <w:szCs w:val="24"/>
        </w:rPr>
        <w:t xml:space="preserve">– manter as condições de habilitação e qualificação exigidas </w:t>
      </w:r>
      <w:r w:rsidRPr="00D33BAD">
        <w:rPr>
          <w:color w:val="000000"/>
          <w:sz w:val="24"/>
          <w:szCs w:val="24"/>
        </w:rPr>
        <w:t>para a celebração do contrato</w:t>
      </w:r>
      <w:r w:rsidR="00932D2E" w:rsidRPr="00D33BAD">
        <w:rPr>
          <w:color w:val="000000"/>
          <w:sz w:val="24"/>
          <w:szCs w:val="24"/>
        </w:rPr>
        <w:t xml:space="preserve"> </w:t>
      </w:r>
      <w:r w:rsidRPr="00D33BAD">
        <w:rPr>
          <w:sz w:val="24"/>
          <w:szCs w:val="24"/>
        </w:rPr>
        <w:t>durante todo prazo de execução</w:t>
      </w:r>
      <w:r w:rsidR="00932D2E" w:rsidRPr="00D33BAD">
        <w:rPr>
          <w:sz w:val="24"/>
          <w:szCs w:val="24"/>
        </w:rPr>
        <w:t xml:space="preserve"> </w:t>
      </w:r>
      <w:r w:rsidRPr="00D33BAD">
        <w:rPr>
          <w:sz w:val="24"/>
          <w:szCs w:val="24"/>
        </w:rPr>
        <w:t>contratual;</w:t>
      </w:r>
    </w:p>
    <w:p w14:paraId="363B00B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33BAD">
        <w:rPr>
          <w:sz w:val="24"/>
          <w:szCs w:val="24"/>
        </w:rPr>
        <w:t xml:space="preserve"> </w:t>
      </w:r>
      <w:r w:rsidRPr="00D33BAD">
        <w:rPr>
          <w:sz w:val="24"/>
          <w:szCs w:val="24"/>
        </w:rPr>
        <w:t>indevida;</w:t>
      </w:r>
    </w:p>
    <w:p w14:paraId="1096333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D33BAD">
        <w:rPr>
          <w:sz w:val="24"/>
          <w:szCs w:val="24"/>
        </w:rPr>
        <w:t>;</w:t>
      </w:r>
    </w:p>
    <w:p w14:paraId="6D366458"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themeColor="text1"/>
          <w:sz w:val="24"/>
          <w:szCs w:val="24"/>
        </w:rPr>
        <w:t xml:space="preserve">manter </w:t>
      </w:r>
      <w:r w:rsidRPr="00D33BAD">
        <w:rPr>
          <w:sz w:val="24"/>
          <w:szCs w:val="24"/>
        </w:rPr>
        <w:t>hígidas as garantias contratuais</w:t>
      </w:r>
      <w:r w:rsidR="00F55583" w:rsidRPr="00D33BAD">
        <w:rPr>
          <w:sz w:val="24"/>
          <w:szCs w:val="24"/>
        </w:rPr>
        <w:t xml:space="preserve"> (caso houver)</w:t>
      </w:r>
      <w:r w:rsidRPr="00D33BAD">
        <w:rPr>
          <w:sz w:val="24"/>
          <w:szCs w:val="24"/>
        </w:rPr>
        <w:t xml:space="preserve"> até o recebimento definitivo do objeto do contrato;</w:t>
      </w:r>
    </w:p>
    <w:p w14:paraId="5AB46EBE"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rPr>
        <w:t xml:space="preserve">comprometer-se a não subcontratar </w:t>
      </w:r>
      <w:r w:rsidRPr="00D33BAD">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70942B8"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color w:val="000000"/>
          <w:sz w:val="24"/>
          <w:szCs w:val="24"/>
          <w:shd w:val="clear" w:color="auto" w:fill="FFFFFF"/>
        </w:rPr>
        <w:t>– informar</w:t>
      </w:r>
      <w:r w:rsidRPr="00D33BAD">
        <w:rPr>
          <w:sz w:val="24"/>
          <w:szCs w:val="24"/>
        </w:rPr>
        <w:t xml:space="preserve"> endereço(s) eletrônico(s) para comunicação e recebimento de notificações e intimações, inclusive para fim de eventual citação judicial;</w:t>
      </w:r>
    </w:p>
    <w:p w14:paraId="19516290" w14:textId="77777777" w:rsidR="00520616" w:rsidRPr="00D33BAD" w:rsidRDefault="00520616" w:rsidP="00700ED9">
      <w:pPr>
        <w:pStyle w:val="PargrafodaLista"/>
        <w:numPr>
          <w:ilvl w:val="0"/>
          <w:numId w:val="4"/>
        </w:numPr>
        <w:tabs>
          <w:tab w:val="clear" w:pos="0"/>
          <w:tab w:val="left" w:pos="532"/>
          <w:tab w:val="num" w:pos="567"/>
        </w:tabs>
        <w:ind w:left="0" w:right="0" w:firstLine="0"/>
        <w:rPr>
          <w:sz w:val="24"/>
          <w:szCs w:val="24"/>
        </w:rPr>
      </w:pPr>
      <w:r w:rsidRPr="00D33BAD">
        <w:rPr>
          <w:sz w:val="24"/>
          <w:szCs w:val="24"/>
        </w:rPr>
        <w:t xml:space="preserve">– </w:t>
      </w:r>
      <w:r w:rsidRPr="00D33BAD">
        <w:rPr>
          <w:color w:val="000000"/>
          <w:sz w:val="24"/>
          <w:szCs w:val="24"/>
          <w:shd w:val="clear" w:color="auto" w:fill="FFFFFF"/>
        </w:rPr>
        <w:t>comprovar</w:t>
      </w:r>
      <w:r w:rsidRPr="00D33BAD">
        <w:rPr>
          <w:sz w:val="24"/>
          <w:szCs w:val="24"/>
        </w:rPr>
        <w:t xml:space="preserve"> o cadastramento de seu endereço eletrônico</w:t>
      </w:r>
      <w:r w:rsidRPr="00D33BAD">
        <w:rPr>
          <w:color w:val="000000"/>
          <w:sz w:val="24"/>
          <w:szCs w:val="24"/>
        </w:rPr>
        <w:t xml:space="preserve"> perante os órgãos do Poder Judiciário</w:t>
      </w:r>
      <w:r w:rsidRPr="00D33BAD">
        <w:rPr>
          <w:sz w:val="24"/>
          <w:szCs w:val="24"/>
        </w:rPr>
        <w:t xml:space="preserve">, </w:t>
      </w:r>
      <w:r w:rsidRPr="00D33BAD">
        <w:rPr>
          <w:color w:val="000000"/>
          <w:sz w:val="24"/>
          <w:szCs w:val="24"/>
        </w:rPr>
        <w:t>mantendo seus dados atualizados para fins de eventual recebimento de citações e intimações;</w:t>
      </w:r>
    </w:p>
    <w:p w14:paraId="623F005B" w14:textId="77777777" w:rsidR="00520616" w:rsidRPr="00D33BAD" w:rsidRDefault="00520616" w:rsidP="00700ED9">
      <w:pPr>
        <w:pStyle w:val="PargrafodaLista"/>
        <w:numPr>
          <w:ilvl w:val="0"/>
          <w:numId w:val="4"/>
        </w:numPr>
        <w:tabs>
          <w:tab w:val="clear" w:pos="0"/>
          <w:tab w:val="left" w:pos="448"/>
          <w:tab w:val="left" w:pos="532"/>
          <w:tab w:val="num" w:pos="567"/>
        </w:tabs>
        <w:ind w:left="0" w:right="0" w:firstLine="0"/>
        <w:rPr>
          <w:color w:val="000000"/>
          <w:sz w:val="24"/>
          <w:szCs w:val="24"/>
        </w:rPr>
      </w:pPr>
      <w:r w:rsidRPr="00D33BAD">
        <w:rPr>
          <w:sz w:val="24"/>
          <w:szCs w:val="24"/>
        </w:rPr>
        <w:t xml:space="preserve">– </w:t>
      </w:r>
      <w:r w:rsidRPr="00D33BAD">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5FD9F4B" w14:textId="77777777" w:rsidR="00520616" w:rsidRPr="00D33BAD" w:rsidRDefault="00520616" w:rsidP="00700ED9">
      <w:pPr>
        <w:pStyle w:val="PargrafodaLista"/>
        <w:numPr>
          <w:ilvl w:val="0"/>
          <w:numId w:val="4"/>
        </w:numPr>
        <w:tabs>
          <w:tab w:val="clear" w:pos="0"/>
          <w:tab w:val="left" w:pos="448"/>
          <w:tab w:val="left" w:pos="532"/>
          <w:tab w:val="num" w:pos="567"/>
        </w:tabs>
        <w:ind w:left="0" w:right="0" w:firstLine="0"/>
        <w:rPr>
          <w:color w:val="000000"/>
          <w:sz w:val="24"/>
          <w:szCs w:val="24"/>
        </w:rPr>
      </w:pPr>
      <w:r w:rsidRPr="00D33BAD">
        <w:rPr>
          <w:sz w:val="24"/>
          <w:szCs w:val="24"/>
        </w:rPr>
        <w:t>–</w:t>
      </w:r>
      <w:r w:rsidRPr="00D33BAD">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0DD4B9DF" w14:textId="77777777" w:rsidR="00520616" w:rsidRPr="00D33BAD" w:rsidRDefault="00520616" w:rsidP="009028E0">
      <w:pPr>
        <w:pStyle w:val="Corpodetexto"/>
        <w:tabs>
          <w:tab w:val="num" w:pos="567"/>
        </w:tabs>
        <w:jc w:val="both"/>
      </w:pPr>
    </w:p>
    <w:p w14:paraId="34EB4746"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PRIMEIRA</w:t>
      </w:r>
      <w:r w:rsidRPr="00D33BAD">
        <w:rPr>
          <w:rFonts w:ascii="Arial" w:hAnsi="Arial" w:cs="Arial"/>
          <w:szCs w:val="24"/>
          <w:u w:val="single"/>
        </w:rPr>
        <w:t xml:space="preserve"> – DAS OBRIGAÇÕES DO CONTRATANTE</w:t>
      </w:r>
    </w:p>
    <w:p w14:paraId="411A292A" w14:textId="77777777" w:rsidR="00520616" w:rsidRPr="00D33BAD" w:rsidRDefault="00520616" w:rsidP="009028E0">
      <w:pPr>
        <w:pStyle w:val="Corpodetexto"/>
        <w:jc w:val="both"/>
      </w:pPr>
      <w:r w:rsidRPr="00D33BAD">
        <w:t>São obrigações do CONTRATANTE:</w:t>
      </w:r>
    </w:p>
    <w:p w14:paraId="23A9F6D8" w14:textId="77777777" w:rsidR="00520616" w:rsidRPr="00D33BAD" w:rsidRDefault="00520616" w:rsidP="009028E0">
      <w:pPr>
        <w:pStyle w:val="Corpodetexto"/>
        <w:jc w:val="both"/>
      </w:pPr>
    </w:p>
    <w:p w14:paraId="4A6F73FE" w14:textId="77777777" w:rsidR="00520616" w:rsidRPr="00D33BAD" w:rsidRDefault="00520616" w:rsidP="00700ED9">
      <w:pPr>
        <w:pStyle w:val="Corpodetexto"/>
        <w:numPr>
          <w:ilvl w:val="0"/>
          <w:numId w:val="8"/>
        </w:numPr>
        <w:jc w:val="both"/>
      </w:pPr>
      <w:r w:rsidRPr="00D33BAD">
        <w:t>Receber o objeto no prazo e condições estabelecidas no TR e seus anexos;</w:t>
      </w:r>
    </w:p>
    <w:p w14:paraId="30C1A19B" w14:textId="77777777" w:rsidR="00520616" w:rsidRPr="00D33BAD" w:rsidRDefault="00520616" w:rsidP="00700ED9">
      <w:pPr>
        <w:pStyle w:val="Corpodetexto"/>
        <w:numPr>
          <w:ilvl w:val="0"/>
          <w:numId w:val="8"/>
        </w:numPr>
        <w:jc w:val="both"/>
      </w:pPr>
      <w:r w:rsidRPr="00D33BAD">
        <w:t xml:space="preserve">Verificar minuciosamente, no prazo fixado, a conformidade dos bens recebidos provisoriamente com as especificações constantes do TR e da proposta, para fins de aceitação e recebimento definitivo; </w:t>
      </w:r>
    </w:p>
    <w:p w14:paraId="0F6171FB" w14:textId="77777777" w:rsidR="00520616" w:rsidRPr="00D33BAD" w:rsidRDefault="00520616" w:rsidP="00700ED9">
      <w:pPr>
        <w:pStyle w:val="Corpodetexto"/>
        <w:numPr>
          <w:ilvl w:val="0"/>
          <w:numId w:val="8"/>
        </w:numPr>
        <w:jc w:val="both"/>
      </w:pPr>
      <w:r w:rsidRPr="00D33BAD">
        <w:t>Comunicar à CONTRATADA, por escrito, sobre imperfeições, falhas ou irregularidades verificadas no objeto fornecido, para que seja substituído, reparado ou corrigido;</w:t>
      </w:r>
    </w:p>
    <w:p w14:paraId="285E6647" w14:textId="77777777" w:rsidR="00520616" w:rsidRPr="00D33BAD" w:rsidRDefault="00520616" w:rsidP="00700ED9">
      <w:pPr>
        <w:pStyle w:val="Corpodetexto"/>
        <w:numPr>
          <w:ilvl w:val="0"/>
          <w:numId w:val="8"/>
        </w:numPr>
        <w:jc w:val="both"/>
      </w:pPr>
      <w:r w:rsidRPr="00D33BAD">
        <w:t xml:space="preserve">Acompanhar e fiscalizar o cumprimento das obrigações da Contratada, através de comissão/servidor especialmente designado; </w:t>
      </w:r>
    </w:p>
    <w:p w14:paraId="48867F32" w14:textId="77777777" w:rsidR="00520616" w:rsidRPr="00D33BAD" w:rsidRDefault="00520616" w:rsidP="00700ED9">
      <w:pPr>
        <w:pStyle w:val="Corpodetexto"/>
        <w:numPr>
          <w:ilvl w:val="0"/>
          <w:numId w:val="8"/>
        </w:numPr>
        <w:jc w:val="both"/>
      </w:pPr>
      <w:r w:rsidRPr="00D33BAD">
        <w:t xml:space="preserve">Efetuar o pagamento à Contratada no valor correspondente ao </w:t>
      </w:r>
      <w:r w:rsidRPr="00D33BAD">
        <w:lastRenderedPageBreak/>
        <w:t xml:space="preserve">fornecimento do objeto, no prazo e forma estabelecidos neste contrato; </w:t>
      </w:r>
    </w:p>
    <w:p w14:paraId="6ACA6CFD" w14:textId="77777777" w:rsidR="00520616" w:rsidRPr="00D33BAD" w:rsidRDefault="00520616" w:rsidP="00700ED9">
      <w:pPr>
        <w:pStyle w:val="Corpodetexto"/>
        <w:numPr>
          <w:ilvl w:val="0"/>
          <w:numId w:val="8"/>
        </w:numPr>
        <w:jc w:val="both"/>
      </w:pPr>
      <w:r w:rsidRPr="00D33BA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2C41F37" w14:textId="77777777" w:rsidR="00520616" w:rsidRPr="00D33BAD" w:rsidRDefault="00520616" w:rsidP="009028E0">
      <w:pPr>
        <w:pStyle w:val="Corpodetexto"/>
        <w:jc w:val="both"/>
      </w:pPr>
    </w:p>
    <w:p w14:paraId="68EE842E"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SEGUNDA</w:t>
      </w:r>
      <w:r w:rsidRPr="00D33BAD">
        <w:rPr>
          <w:rFonts w:ascii="Arial" w:hAnsi="Arial" w:cs="Arial"/>
          <w:szCs w:val="24"/>
          <w:u w:val="single"/>
        </w:rPr>
        <w:t xml:space="preserve"> – DO </w:t>
      </w:r>
      <w:r w:rsidRPr="00D33BAD">
        <w:rPr>
          <w:rFonts w:ascii="Arial" w:hAnsi="Arial" w:cs="Arial"/>
          <w:color w:val="000000"/>
          <w:szCs w:val="24"/>
          <w:u w:val="single"/>
        </w:rPr>
        <w:t>RECEBIMENTO</w:t>
      </w:r>
      <w:r w:rsidRPr="00D33BAD">
        <w:rPr>
          <w:rFonts w:ascii="Arial" w:hAnsi="Arial" w:cs="Arial"/>
          <w:szCs w:val="24"/>
          <w:u w:val="single"/>
        </w:rPr>
        <w:t xml:space="preserve"> DO OBJETO DO CONTRATO</w:t>
      </w:r>
    </w:p>
    <w:p w14:paraId="2151B4A6" w14:textId="77777777" w:rsidR="00520616" w:rsidRPr="00D33BAD" w:rsidRDefault="00520616" w:rsidP="009028E0">
      <w:pPr>
        <w:pStyle w:val="Corpodetexto"/>
        <w:jc w:val="both"/>
      </w:pPr>
      <w:r w:rsidRPr="00D33BAD">
        <w:rPr>
          <w:bCs/>
          <w:color w:val="000000"/>
        </w:rPr>
        <w:t>O recebimento do objeto do contrato previsto na CLÁUSULA SEGUNDA se dará mediante a avaliação de servidores designados pela autoridade competente, que constatarão se o objeto</w:t>
      </w:r>
      <w:r w:rsidR="00156BFA" w:rsidRPr="00D33BAD">
        <w:rPr>
          <w:bCs/>
          <w:color w:val="000000"/>
        </w:rPr>
        <w:t xml:space="preserve"> </w:t>
      </w:r>
      <w:r w:rsidRPr="00D33BAD">
        <w:rPr>
          <w:bCs/>
          <w:color w:val="111111"/>
        </w:rPr>
        <w:t>entregue</w:t>
      </w:r>
      <w:r w:rsidR="00156BFA" w:rsidRPr="00D33BAD">
        <w:rPr>
          <w:bCs/>
          <w:color w:val="111111"/>
        </w:rPr>
        <w:t xml:space="preserve"> </w:t>
      </w:r>
      <w:r w:rsidRPr="00D33BAD">
        <w:rPr>
          <w:bCs/>
        </w:rPr>
        <w:t>atende a todas as especificações contidas no Termo de Referência.</w:t>
      </w:r>
    </w:p>
    <w:p w14:paraId="568C1946" w14:textId="77777777" w:rsidR="00520616" w:rsidRPr="00D33BAD" w:rsidRDefault="00520616" w:rsidP="009028E0">
      <w:pPr>
        <w:pStyle w:val="Corpodetexto"/>
        <w:jc w:val="both"/>
      </w:pPr>
    </w:p>
    <w:p w14:paraId="57B26B85" w14:textId="77777777" w:rsidR="00520616" w:rsidRPr="00D33BAD" w:rsidRDefault="00520616" w:rsidP="009028E0">
      <w:pPr>
        <w:pStyle w:val="Corpodetexto"/>
        <w:jc w:val="both"/>
      </w:pPr>
      <w:r w:rsidRPr="00D33BAD">
        <w:t>Parágrafo Primeiro – O objeto do presente contrato será recebido em tantas parcelas quantas forem as relativas ao pagamento, conforme ordem de serviço a ser expedida pela</w:t>
      </w:r>
      <w:r w:rsidR="00932D2E" w:rsidRPr="00D33BAD">
        <w:t>s</w:t>
      </w:r>
      <w:r w:rsidRPr="00D33BAD">
        <w:t xml:space="preserve"> Secretaria</w:t>
      </w:r>
      <w:r w:rsidR="00932D2E" w:rsidRPr="00D33BAD">
        <w:t>s</w:t>
      </w:r>
      <w:r w:rsidRPr="00D33BAD">
        <w:t xml:space="preserve"> competente</w:t>
      </w:r>
      <w:r w:rsidR="00932D2E" w:rsidRPr="00D33BAD">
        <w:t>s</w:t>
      </w:r>
      <w:r w:rsidRPr="00D33BAD">
        <w:t>.</w:t>
      </w:r>
    </w:p>
    <w:p w14:paraId="72D3A607" w14:textId="77777777" w:rsidR="00520616" w:rsidRPr="00D33BAD" w:rsidRDefault="00520616" w:rsidP="009028E0">
      <w:pPr>
        <w:pStyle w:val="Corpodetexto"/>
        <w:jc w:val="both"/>
      </w:pPr>
    </w:p>
    <w:p w14:paraId="3C955D25" w14:textId="77777777" w:rsidR="00520616" w:rsidRPr="00D33BAD" w:rsidRDefault="00520616" w:rsidP="009028E0">
      <w:pPr>
        <w:pStyle w:val="Corpodetexto"/>
        <w:jc w:val="both"/>
      </w:pPr>
      <w:r w:rsidRPr="00D33BAD">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CF4115F" w14:textId="77777777" w:rsidR="00DB7F0E" w:rsidRDefault="00DB7F0E" w:rsidP="009028E0">
      <w:pPr>
        <w:pStyle w:val="Corpodetexto"/>
        <w:jc w:val="both"/>
      </w:pPr>
    </w:p>
    <w:p w14:paraId="49231EFF" w14:textId="77777777" w:rsidR="00520616" w:rsidRPr="00D33BAD" w:rsidRDefault="00520616" w:rsidP="009028E0">
      <w:pPr>
        <w:pStyle w:val="Corpodetexto"/>
        <w:jc w:val="both"/>
      </w:pPr>
      <w:r w:rsidRPr="00D33BAD">
        <w:t xml:space="preserve">Parágrafo Terceiro – Na hipótese de recusa de </w:t>
      </w:r>
      <w:r w:rsidRPr="00D33BAD">
        <w:rPr>
          <w:color w:val="111111"/>
        </w:rPr>
        <w:t>recebimento, p</w:t>
      </w:r>
      <w:r w:rsidRPr="00D33BAD">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A4B4F4D" w14:textId="77777777" w:rsidR="00DB7F0E" w:rsidRDefault="00DB7F0E" w:rsidP="009028E0">
      <w:pPr>
        <w:pStyle w:val="Corpodetexto"/>
        <w:jc w:val="both"/>
        <w:rPr>
          <w:lang w:val="pt-BR"/>
        </w:rPr>
      </w:pPr>
    </w:p>
    <w:p w14:paraId="6368EC35" w14:textId="77777777" w:rsidR="00520616" w:rsidRPr="00D33BAD" w:rsidRDefault="00520616" w:rsidP="009028E0">
      <w:pPr>
        <w:pStyle w:val="Corpodetexto"/>
        <w:jc w:val="both"/>
      </w:pPr>
      <w:r w:rsidRPr="00D33BAD">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4B3AA9B6" w14:textId="77777777" w:rsidR="008876EB" w:rsidRPr="00D33BAD" w:rsidRDefault="008876EB" w:rsidP="009028E0">
      <w:pPr>
        <w:pStyle w:val="Ttulo1"/>
        <w:spacing w:before="0" w:line="240" w:lineRule="auto"/>
        <w:rPr>
          <w:rFonts w:ascii="Arial" w:hAnsi="Arial" w:cs="Arial"/>
          <w:szCs w:val="24"/>
          <w:u w:val="single"/>
        </w:rPr>
      </w:pPr>
    </w:p>
    <w:p w14:paraId="248D79A5" w14:textId="77777777" w:rsidR="00520616" w:rsidRPr="00D33BAD" w:rsidRDefault="00520616" w:rsidP="009028E0">
      <w:pPr>
        <w:pStyle w:val="Ttulo1"/>
        <w:spacing w:before="0" w:line="240" w:lineRule="auto"/>
        <w:rPr>
          <w:rFonts w:ascii="Arial" w:hAnsi="Arial" w:cs="Arial"/>
          <w:color w:val="111111"/>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TERCEIRA</w:t>
      </w:r>
      <w:r w:rsidRPr="00D33BAD">
        <w:rPr>
          <w:rFonts w:ascii="Arial" w:hAnsi="Arial" w:cs="Arial"/>
          <w:szCs w:val="24"/>
          <w:u w:val="single"/>
        </w:rPr>
        <w:t xml:space="preserve"> – DA FORÇA MAIOR</w:t>
      </w:r>
      <w:r w:rsidRPr="00D33BAD">
        <w:rPr>
          <w:rFonts w:ascii="Arial" w:hAnsi="Arial" w:cs="Arial"/>
          <w:color w:val="111111"/>
          <w:szCs w:val="24"/>
          <w:u w:val="single"/>
        </w:rPr>
        <w:t xml:space="preserve"> E CASO FORTUITO</w:t>
      </w:r>
    </w:p>
    <w:p w14:paraId="62807034" w14:textId="77777777" w:rsidR="00520616" w:rsidRPr="00D33BAD" w:rsidRDefault="00520616" w:rsidP="009028E0">
      <w:pPr>
        <w:pStyle w:val="Corpodetexto"/>
        <w:jc w:val="both"/>
        <w:rPr>
          <w:bCs/>
          <w:color w:val="000000" w:themeColor="text1"/>
        </w:rPr>
      </w:pPr>
      <w:r w:rsidRPr="00D33BAD">
        <w:rPr>
          <w:bCs/>
          <w:color w:val="000000"/>
        </w:rPr>
        <w:t xml:space="preserve">Os </w:t>
      </w:r>
      <w:r w:rsidRPr="00D33BAD">
        <w:t>motivos</w:t>
      </w:r>
      <w:r w:rsidRPr="00D33BAD">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D33BAD">
        <w:rPr>
          <w:bCs/>
          <w:color w:val="000000" w:themeColor="text1"/>
        </w:rPr>
        <w:t xml:space="preserve">ocorrências não comunicadas e nem aceitas pela Fiscalização nas épocas oportunas. Os motivos de força maior e caso </w:t>
      </w:r>
      <w:r w:rsidRPr="00D33BAD">
        <w:rPr>
          <w:bCs/>
          <w:color w:val="000000" w:themeColor="text1"/>
        </w:rPr>
        <w:lastRenderedPageBreak/>
        <w:t>fortuito poderão autorizar a suspensão da execução do Contrato.</w:t>
      </w:r>
    </w:p>
    <w:p w14:paraId="745D5CBE" w14:textId="77777777" w:rsidR="00520616" w:rsidRPr="00D33BAD" w:rsidRDefault="00520616" w:rsidP="009028E0">
      <w:pPr>
        <w:pStyle w:val="Corpodetexto"/>
        <w:jc w:val="both"/>
      </w:pPr>
    </w:p>
    <w:p w14:paraId="3CBBEDC5"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DÉCIMA QU</w:t>
      </w:r>
      <w:r w:rsidR="00B762EA" w:rsidRPr="00D33BAD">
        <w:rPr>
          <w:rFonts w:ascii="Arial" w:hAnsi="Arial" w:cs="Arial"/>
          <w:szCs w:val="24"/>
          <w:u w:val="single"/>
        </w:rPr>
        <w:t>ARTA</w:t>
      </w:r>
      <w:r w:rsidRPr="00D33BAD">
        <w:rPr>
          <w:rFonts w:ascii="Arial" w:hAnsi="Arial" w:cs="Arial"/>
          <w:szCs w:val="24"/>
          <w:u w:val="single"/>
        </w:rPr>
        <w:t xml:space="preserve"> – DA SUSPENSÃO DA EXECUÇÃO</w:t>
      </w:r>
    </w:p>
    <w:p w14:paraId="109D6514" w14:textId="77777777" w:rsidR="00520616" w:rsidRPr="00D33BAD" w:rsidRDefault="00520616" w:rsidP="009028E0">
      <w:pPr>
        <w:pStyle w:val="Corpodetexto"/>
        <w:jc w:val="both"/>
      </w:pPr>
      <w:r w:rsidRPr="00D33BAD">
        <w:t>É facultado ao CONTRATANTE suspender a execução do Contrato e a contagem dos prazos mediante justificativas, que deverão constar nos autos no processo administrativo em epígrafe.</w:t>
      </w:r>
    </w:p>
    <w:p w14:paraId="013B60D3" w14:textId="77777777" w:rsidR="00932D2E" w:rsidRPr="00D33BAD" w:rsidRDefault="00932D2E" w:rsidP="009028E0">
      <w:pPr>
        <w:pStyle w:val="Corpodetexto"/>
        <w:jc w:val="both"/>
      </w:pPr>
    </w:p>
    <w:p w14:paraId="5DFE26BD" w14:textId="77777777" w:rsidR="00520616" w:rsidRPr="00D33BAD" w:rsidRDefault="00520616" w:rsidP="009028E0">
      <w:pPr>
        <w:pStyle w:val="Ttulo1"/>
        <w:spacing w:before="0" w:line="240" w:lineRule="auto"/>
        <w:rPr>
          <w:rFonts w:ascii="Arial" w:hAnsi="Arial" w:cs="Arial"/>
          <w:color w:val="800080"/>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QUINTA</w:t>
      </w:r>
      <w:r w:rsidRPr="00D33BAD">
        <w:rPr>
          <w:rFonts w:ascii="Arial" w:hAnsi="Arial" w:cs="Arial"/>
          <w:szCs w:val="24"/>
          <w:u w:val="single"/>
        </w:rPr>
        <w:t xml:space="preserve"> – DAS SANÇÕES ADMINISTRATIVAS</w:t>
      </w:r>
    </w:p>
    <w:p w14:paraId="7A210151" w14:textId="77777777" w:rsidR="00520616" w:rsidRPr="00D33BAD" w:rsidRDefault="00520616" w:rsidP="009028E0">
      <w:pPr>
        <w:pStyle w:val="Corpodetexto"/>
        <w:tabs>
          <w:tab w:val="left" w:pos="8511"/>
        </w:tabs>
        <w:jc w:val="both"/>
        <w:rPr>
          <w:color w:val="000000" w:themeColor="text1"/>
        </w:rPr>
      </w:pPr>
      <w:r w:rsidRPr="00D33BAD">
        <w:t>Pelo descumprimento total ou parcial do</w:t>
      </w:r>
      <w:r w:rsidR="0057166B" w:rsidRPr="00D33BAD">
        <w:t xml:space="preserve"> </w:t>
      </w:r>
      <w:r w:rsidRPr="00D33BAD">
        <w:t>Contrato,</w:t>
      </w:r>
      <w:r w:rsidR="0057166B" w:rsidRPr="00D33BAD">
        <w:t xml:space="preserve"> </w:t>
      </w:r>
      <w:r w:rsidRPr="00D33BAD">
        <w:t xml:space="preserve">o CONTRATANTE poderá, sem prejuízo responsabilidade civil e criminal que couber, aplicar as seguintes sanções, </w:t>
      </w:r>
      <w:r w:rsidRPr="00D33BAD">
        <w:rPr>
          <w:color w:val="000000" w:themeColor="text1"/>
        </w:rPr>
        <w:t>previstas no art. 156 Lei nº 14.133/2021:</w:t>
      </w:r>
    </w:p>
    <w:p w14:paraId="5F3C71DE" w14:textId="77777777" w:rsidR="00520616" w:rsidRPr="00D33BAD" w:rsidRDefault="00520616" w:rsidP="009028E0">
      <w:pPr>
        <w:pStyle w:val="Corpodetexto"/>
        <w:tabs>
          <w:tab w:val="left" w:pos="8511"/>
        </w:tabs>
        <w:jc w:val="both"/>
        <w:rPr>
          <w:color w:val="000000" w:themeColor="text1"/>
        </w:rPr>
      </w:pPr>
    </w:p>
    <w:p w14:paraId="2CE92BCA" w14:textId="77777777" w:rsidR="00520616" w:rsidRPr="00D33BAD" w:rsidRDefault="00520616" w:rsidP="009028E0">
      <w:pPr>
        <w:pStyle w:val="PargrafodaLista"/>
        <w:numPr>
          <w:ilvl w:val="0"/>
          <w:numId w:val="1"/>
        </w:numPr>
        <w:tabs>
          <w:tab w:val="left" w:pos="582"/>
        </w:tabs>
        <w:ind w:left="0" w:right="0" w:firstLine="0"/>
        <w:rPr>
          <w:sz w:val="24"/>
          <w:szCs w:val="24"/>
        </w:rPr>
      </w:pPr>
      <w:r w:rsidRPr="00D33BAD">
        <w:rPr>
          <w:sz w:val="24"/>
          <w:szCs w:val="24"/>
        </w:rPr>
        <w:t>Advertência;</w:t>
      </w:r>
    </w:p>
    <w:p w14:paraId="0841AB92" w14:textId="77777777" w:rsidR="00520616" w:rsidRPr="00D33BAD" w:rsidRDefault="00520616" w:rsidP="009028E0">
      <w:pPr>
        <w:pStyle w:val="PargrafodaLista"/>
        <w:numPr>
          <w:ilvl w:val="0"/>
          <w:numId w:val="1"/>
        </w:numPr>
        <w:tabs>
          <w:tab w:val="left" w:pos="604"/>
        </w:tabs>
        <w:ind w:left="0" w:right="0" w:firstLine="0"/>
        <w:rPr>
          <w:sz w:val="24"/>
          <w:szCs w:val="24"/>
        </w:rPr>
      </w:pPr>
      <w:r w:rsidRPr="00D33BAD">
        <w:rPr>
          <w:sz w:val="24"/>
          <w:szCs w:val="24"/>
        </w:rPr>
        <w:t>Multa de mora de até 1% (um por cento) por dia útil sobre o valor do Contrato ou saldo não atendido doContrato;</w:t>
      </w:r>
    </w:p>
    <w:p w14:paraId="5A5FA294" w14:textId="77777777" w:rsidR="00520616" w:rsidRPr="00D33BAD" w:rsidRDefault="00520616" w:rsidP="009028E0">
      <w:pPr>
        <w:pStyle w:val="PargrafodaLista"/>
        <w:numPr>
          <w:ilvl w:val="0"/>
          <w:numId w:val="1"/>
        </w:numPr>
        <w:tabs>
          <w:tab w:val="left" w:pos="616"/>
        </w:tabs>
        <w:ind w:left="0" w:right="0" w:firstLine="0"/>
        <w:rPr>
          <w:sz w:val="24"/>
          <w:szCs w:val="24"/>
        </w:rPr>
      </w:pPr>
      <w:r w:rsidRPr="00D33BA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1ECFDDB" w14:textId="77777777" w:rsidR="00520616" w:rsidRPr="00D33BAD" w:rsidRDefault="00520616" w:rsidP="009028E0">
      <w:pPr>
        <w:pStyle w:val="PargrafodaLista"/>
        <w:widowControl/>
        <w:numPr>
          <w:ilvl w:val="0"/>
          <w:numId w:val="1"/>
        </w:numPr>
        <w:tabs>
          <w:tab w:val="left" w:pos="616"/>
        </w:tabs>
        <w:ind w:left="0" w:right="0" w:firstLine="0"/>
        <w:rPr>
          <w:color w:val="000000" w:themeColor="text1"/>
          <w:sz w:val="24"/>
          <w:szCs w:val="24"/>
        </w:rPr>
      </w:pPr>
      <w:r w:rsidRPr="00D33BAD">
        <w:rPr>
          <w:color w:val="000000" w:themeColor="text1"/>
          <w:sz w:val="24"/>
          <w:szCs w:val="24"/>
        </w:rPr>
        <w:t>Impedimento de licitar e contratar, pelo prazo de até 3 (três) anos;</w:t>
      </w:r>
    </w:p>
    <w:p w14:paraId="1BD3783A" w14:textId="77777777" w:rsidR="00520616" w:rsidRPr="00D33BAD" w:rsidRDefault="00520616" w:rsidP="009028E0">
      <w:pPr>
        <w:pStyle w:val="PargrafodaLista"/>
        <w:widowControl/>
        <w:numPr>
          <w:ilvl w:val="0"/>
          <w:numId w:val="1"/>
        </w:numPr>
        <w:tabs>
          <w:tab w:val="left" w:pos="616"/>
        </w:tabs>
        <w:ind w:left="0" w:right="0" w:firstLine="0"/>
        <w:rPr>
          <w:color w:val="000000" w:themeColor="text1"/>
          <w:sz w:val="24"/>
          <w:szCs w:val="24"/>
        </w:rPr>
      </w:pPr>
      <w:r w:rsidRPr="00D33BAD">
        <w:rPr>
          <w:rFonts w:eastAsia="Times New Roman"/>
          <w:color w:val="000000" w:themeColor="text1"/>
          <w:sz w:val="24"/>
          <w:szCs w:val="24"/>
          <w:lang w:val="pt-BR" w:eastAsia="pt-BR"/>
        </w:rPr>
        <w:t xml:space="preserve">Declaração de inidoneidade para licitar ou contratar </w:t>
      </w:r>
      <w:r w:rsidRPr="00D33BAD">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D33BAD">
        <w:rPr>
          <w:rFonts w:eastAsia="Times New Roman"/>
          <w:color w:val="000000" w:themeColor="text1"/>
          <w:sz w:val="24"/>
          <w:szCs w:val="24"/>
          <w:lang w:val="pt-BR" w:eastAsia="pt-BR"/>
        </w:rPr>
        <w:t>.</w:t>
      </w:r>
    </w:p>
    <w:p w14:paraId="1AB80F5B" w14:textId="77777777" w:rsidR="00520616" w:rsidRPr="00D33BAD"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2231D813" w14:textId="77777777" w:rsidR="00520616" w:rsidRPr="00D33BAD" w:rsidRDefault="00520616" w:rsidP="009028E0">
      <w:pPr>
        <w:pStyle w:val="Corpodetexto"/>
        <w:jc w:val="both"/>
      </w:pPr>
      <w:r w:rsidRPr="00D33BAD">
        <w:t>Parágrafo Primeiro – A aplicação das sanções previstas nas alíneas “b” e “c” observará os seguintes parâmetros:</w:t>
      </w:r>
    </w:p>
    <w:p w14:paraId="6D3B055A" w14:textId="77777777" w:rsidR="00520616" w:rsidRPr="00D33BAD" w:rsidRDefault="00520616" w:rsidP="009028E0">
      <w:pPr>
        <w:pStyle w:val="Corpodetexto"/>
        <w:jc w:val="both"/>
      </w:pPr>
    </w:p>
    <w:p w14:paraId="0C492D3B" w14:textId="77777777" w:rsidR="00520616" w:rsidRPr="00D33BAD" w:rsidRDefault="0099768A" w:rsidP="00103B8A">
      <w:pPr>
        <w:pStyle w:val="Corpodetexto"/>
        <w:tabs>
          <w:tab w:val="left" w:pos="8511"/>
        </w:tabs>
        <w:jc w:val="both"/>
      </w:pPr>
      <w:r w:rsidRPr="00D33BAD">
        <w:rPr>
          <w:bCs/>
        </w:rPr>
        <w:t>1)</w:t>
      </w:r>
      <w:r w:rsidR="00520616" w:rsidRPr="00D33BA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E58FAAF" w14:textId="77777777" w:rsidR="00520616" w:rsidRPr="00D33BAD" w:rsidRDefault="00520616" w:rsidP="00103B8A">
      <w:pPr>
        <w:pStyle w:val="Corpodetexto"/>
        <w:tabs>
          <w:tab w:val="left" w:pos="8511"/>
        </w:tabs>
        <w:jc w:val="both"/>
      </w:pPr>
      <w:r w:rsidRPr="00D33BAD">
        <w:t>2)  10% (dez por cento) até 15% (quinze por cento) sobre o valor da parcela em atraso do Contrato, em caso de atraso no fornecimento por período superior ao previsto no subitem anterior ou de inadimplmento parcial da obrigação assumida;</w:t>
      </w:r>
    </w:p>
    <w:p w14:paraId="66960C00" w14:textId="77777777" w:rsidR="00520616" w:rsidRPr="00D33BAD" w:rsidRDefault="00520616" w:rsidP="00103B8A">
      <w:pPr>
        <w:pStyle w:val="Corpodetexto"/>
        <w:tabs>
          <w:tab w:val="left" w:pos="8511"/>
        </w:tabs>
        <w:jc w:val="both"/>
      </w:pPr>
      <w:r w:rsidRPr="00D33BAD">
        <w:t>3)  15% (quinze por cento) até 20% (vinte por cento) sobre o valor do Contrato ou do saldo não atendido do Contrato, em caso de inadimplemento total da obrigação, inclusive nos casos de extinção por culpa da CONTRATADA; e</w:t>
      </w:r>
    </w:p>
    <w:p w14:paraId="255742BB" w14:textId="77777777" w:rsidR="00EB1A3C" w:rsidRPr="00D33BAD" w:rsidRDefault="00520616" w:rsidP="00103B8A">
      <w:pPr>
        <w:pStyle w:val="Corpodetexto"/>
        <w:tabs>
          <w:tab w:val="left" w:pos="8511"/>
        </w:tabs>
        <w:jc w:val="both"/>
      </w:pPr>
      <w:r w:rsidRPr="00D33BAD">
        <w:t>4) 0,1% (um décimo por cento) do valor do Contrato por dia de atraso</w:t>
      </w:r>
      <w:r w:rsidR="00D71448" w:rsidRPr="00D33BAD">
        <w:t>,</w:t>
      </w:r>
      <w:r w:rsidRPr="00D33BAD">
        <w:t xml:space="preserve"> observado o máximo de 2% (dois por cento). O atraso superior a 25 (vinte e cinco) dias autorizará o CONTRATANTE a promover a rescisão do Contrato. (QUANDO FOR O CASO)</w:t>
      </w:r>
    </w:p>
    <w:p w14:paraId="1FA7B489" w14:textId="77777777" w:rsidR="00520616" w:rsidRPr="00D33BAD" w:rsidRDefault="00520616" w:rsidP="00103B8A">
      <w:pPr>
        <w:spacing w:after="0" w:line="240" w:lineRule="auto"/>
        <w:jc w:val="both"/>
        <w:rPr>
          <w:rFonts w:ascii="Arial" w:hAnsi="Arial" w:cs="Arial"/>
          <w:sz w:val="24"/>
          <w:szCs w:val="24"/>
        </w:rPr>
      </w:pPr>
      <w:r w:rsidRPr="00D33BAD">
        <w:rPr>
          <w:rFonts w:ascii="Arial" w:hAnsi="Arial" w:cs="Arial"/>
          <w:sz w:val="24"/>
          <w:szCs w:val="24"/>
        </w:rPr>
        <w:t>5) As penalidades de multa decorrentes de fatos diversos serão consideradas independentes entre si.</w:t>
      </w:r>
    </w:p>
    <w:p w14:paraId="5E6C23AC" w14:textId="77777777" w:rsidR="00520616" w:rsidRPr="00D33BAD" w:rsidRDefault="00520616" w:rsidP="009028E0">
      <w:pPr>
        <w:pStyle w:val="Corpodetexto"/>
        <w:jc w:val="both"/>
      </w:pPr>
      <w:r w:rsidRPr="00D33BAD">
        <w:lastRenderedPageBreak/>
        <w:t>Parágrafo Segundo – As sanções somente serão aplicadas após o decurso do prazo para apresentação de defesa prévia do interessado no respectivo processo, no prazo de 15 (quinze) dias</w:t>
      </w:r>
      <w:r w:rsidR="00397332" w:rsidRPr="00D33BAD">
        <w:t xml:space="preserve"> </w:t>
      </w:r>
      <w:r w:rsidRPr="00D33BAD">
        <w:t>úteis, observadas as demais formalidades legais.</w:t>
      </w:r>
    </w:p>
    <w:p w14:paraId="75A177B1" w14:textId="77777777" w:rsidR="00520616" w:rsidRPr="00D33BAD" w:rsidRDefault="00520616" w:rsidP="009028E0">
      <w:pPr>
        <w:spacing w:after="0" w:line="240" w:lineRule="auto"/>
        <w:jc w:val="both"/>
        <w:rPr>
          <w:rFonts w:ascii="Arial" w:hAnsi="Arial" w:cs="Arial"/>
          <w:sz w:val="24"/>
          <w:szCs w:val="24"/>
        </w:rPr>
      </w:pPr>
    </w:p>
    <w:p w14:paraId="4E79A4F4" w14:textId="77777777" w:rsidR="00520616" w:rsidRPr="00D33BAD" w:rsidRDefault="00520616" w:rsidP="009028E0">
      <w:pPr>
        <w:pStyle w:val="Corpodetexto"/>
        <w:jc w:val="both"/>
      </w:pPr>
      <w:r w:rsidRPr="00D33BAD">
        <w:t>Parágrafo Terceiro – As sanções previstas nas alíneas “a”, “d” e “e” do caput desta Cláusula poderão ser aplicadas juntamente com aquelas previstas nas alíneas “b” e “c”, e não excluem a possibilidade de rescisão unilateral do Contrato.</w:t>
      </w:r>
    </w:p>
    <w:p w14:paraId="2BBA14F6" w14:textId="77777777" w:rsidR="00520616" w:rsidRPr="00D33BAD" w:rsidRDefault="00520616" w:rsidP="009028E0">
      <w:pPr>
        <w:pStyle w:val="Corpodetexto"/>
        <w:jc w:val="both"/>
      </w:pPr>
    </w:p>
    <w:p w14:paraId="1CC2DF8F" w14:textId="77777777" w:rsidR="00520616" w:rsidRPr="00D33BAD" w:rsidRDefault="00520616" w:rsidP="009028E0">
      <w:pPr>
        <w:pStyle w:val="Corpodetexto"/>
        <w:jc w:val="both"/>
      </w:pPr>
      <w:r w:rsidRPr="00D33BAD">
        <w:t xml:space="preserve">Parágrafo Quarto – As multas deverão ser recolhidas no prazo de 03 (três) dias úteis, contados da ciência da aplicação da penalidade ou da publicação do ato que as impuser no Diário Oficial do </w:t>
      </w:r>
      <w:r w:rsidR="00397332" w:rsidRPr="00D33BAD">
        <w:t xml:space="preserve">MUNICÍPIO DE </w:t>
      </w:r>
      <w:r w:rsidR="00CA2A5C" w:rsidRPr="00D33BAD">
        <w:t>SÃO FRANCISCO DE ITABAPOANA R/J</w:t>
      </w:r>
      <w:r w:rsidRPr="00D33BAD">
        <w:t>.</w:t>
      </w:r>
    </w:p>
    <w:p w14:paraId="7B0741A5" w14:textId="77777777" w:rsidR="00520616" w:rsidRPr="00D33BAD" w:rsidRDefault="00520616" w:rsidP="009028E0">
      <w:pPr>
        <w:pStyle w:val="Corpodetexto"/>
        <w:jc w:val="both"/>
      </w:pPr>
    </w:p>
    <w:p w14:paraId="606E48D5" w14:textId="77777777" w:rsidR="00520616" w:rsidRPr="00D33BAD" w:rsidRDefault="00520616" w:rsidP="009028E0">
      <w:pPr>
        <w:pStyle w:val="Corpodetexto"/>
        <w:jc w:val="both"/>
      </w:pPr>
      <w:r w:rsidRPr="00D33BAD">
        <w:t>Parágrafo Quinto – As multas aplicadas poderão ser compensadas com valores devidos à CONTRATADA mediante requerimento expresso nessesentido.</w:t>
      </w:r>
    </w:p>
    <w:p w14:paraId="01ECF0D2" w14:textId="77777777" w:rsidR="00520616" w:rsidRPr="00D33BAD" w:rsidRDefault="00520616" w:rsidP="009028E0">
      <w:pPr>
        <w:pStyle w:val="Corpodetexto"/>
        <w:jc w:val="both"/>
      </w:pPr>
    </w:p>
    <w:p w14:paraId="79DF48CE" w14:textId="77777777" w:rsidR="00520616" w:rsidRPr="00D33BAD" w:rsidRDefault="00520616" w:rsidP="009028E0">
      <w:pPr>
        <w:pStyle w:val="Corpodetexto"/>
        <w:jc w:val="both"/>
      </w:pPr>
      <w:r w:rsidRPr="00D33BAD">
        <w:t>Parágrafo Sexto – Se, no prazo previsto nesta Cláusula, não for feita a prova do recolhimento da multa, promover-se-ão as medidas necessárias ao seu desconto, mediante despacho regular da autoridade contratante.</w:t>
      </w:r>
    </w:p>
    <w:p w14:paraId="05F9009A" w14:textId="77777777" w:rsidR="00520616" w:rsidRPr="00D33BAD" w:rsidRDefault="00520616" w:rsidP="009028E0">
      <w:pPr>
        <w:pStyle w:val="Corpodetexto"/>
        <w:jc w:val="both"/>
      </w:pPr>
    </w:p>
    <w:p w14:paraId="3C98BE6E" w14:textId="77777777" w:rsidR="00520616" w:rsidRPr="00D33BAD" w:rsidRDefault="00520616" w:rsidP="009028E0">
      <w:pPr>
        <w:pStyle w:val="Corpodetexto"/>
        <w:jc w:val="both"/>
      </w:pPr>
      <w:r w:rsidRPr="00D33BAD">
        <w:t xml:space="preserve">Parágrafo </w:t>
      </w:r>
      <w:r w:rsidR="00DE5999" w:rsidRPr="00D33BAD">
        <w:t>Sétimo</w:t>
      </w:r>
      <w:r w:rsidRPr="00D33BA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33BAD">
        <w:t>,</w:t>
      </w:r>
      <w:r w:rsidRPr="00D33BAD">
        <w:t xml:space="preserve"> que tenha sido descontado em virtude de multa imposta, salvo decisão fundamentada da autoridade competente que autorize o prosseguimento do processo de pagamento.</w:t>
      </w:r>
    </w:p>
    <w:p w14:paraId="662E20DA" w14:textId="77777777" w:rsidR="00DB7F0E" w:rsidRDefault="00DB7F0E" w:rsidP="009028E0">
      <w:pPr>
        <w:pStyle w:val="Corpodetexto"/>
        <w:jc w:val="both"/>
      </w:pPr>
    </w:p>
    <w:p w14:paraId="4ACE5B6D" w14:textId="77777777" w:rsidR="00520616" w:rsidRPr="00D33BAD" w:rsidRDefault="00520616" w:rsidP="009028E0">
      <w:pPr>
        <w:pStyle w:val="Corpodetexto"/>
        <w:jc w:val="both"/>
      </w:pPr>
      <w:r w:rsidRPr="00D33BAD">
        <w:t xml:space="preserve">Parágrafo </w:t>
      </w:r>
      <w:r w:rsidR="00DE5999" w:rsidRPr="00D33BAD">
        <w:t>Oitavo</w:t>
      </w:r>
      <w:r w:rsidRPr="00D33BAD">
        <w:t xml:space="preserve"> – Se a CONTRATANTE verificar que o valor dos pagamentos ainda devidos são suficientes à satisfação do valor da multa, o processo de pagamento retomará o seu curso.</w:t>
      </w:r>
    </w:p>
    <w:p w14:paraId="1FC8D742" w14:textId="77777777" w:rsidR="00DB7F0E" w:rsidRDefault="00DB7F0E" w:rsidP="009028E0">
      <w:pPr>
        <w:pStyle w:val="Corpodetexto"/>
        <w:jc w:val="both"/>
      </w:pPr>
    </w:p>
    <w:p w14:paraId="699639CA" w14:textId="77777777" w:rsidR="00520616" w:rsidRPr="00D33BAD" w:rsidRDefault="00520616" w:rsidP="009028E0">
      <w:pPr>
        <w:pStyle w:val="Corpodetexto"/>
        <w:jc w:val="both"/>
      </w:pPr>
      <w:r w:rsidRPr="00D33BAD">
        <w:t xml:space="preserve">Parágrafo </w:t>
      </w:r>
      <w:r w:rsidR="00DE5999" w:rsidRPr="00D33BAD">
        <w:t>Nono</w:t>
      </w:r>
      <w:r w:rsidRPr="00D33BAD">
        <w:t xml:space="preserve"> – As multas previstas nas alíneas “b” e “c” do caput desta Cláusula não possuem caráter compensatório, e, assim, o pagamento delas não eximirá a CONTRATADA de responsabilidade pelas perdas e danos decorrentes das infraçõescometidas.</w:t>
      </w:r>
    </w:p>
    <w:p w14:paraId="4333E861" w14:textId="77777777" w:rsidR="00520616" w:rsidRPr="00D33BAD" w:rsidRDefault="00520616" w:rsidP="009028E0">
      <w:pPr>
        <w:pStyle w:val="Corpodetexto"/>
        <w:jc w:val="both"/>
      </w:pPr>
    </w:p>
    <w:p w14:paraId="39669D97" w14:textId="77777777" w:rsidR="00520616" w:rsidRPr="00D33BAD" w:rsidRDefault="00520616" w:rsidP="009028E0">
      <w:pPr>
        <w:pStyle w:val="Corpodetexto"/>
        <w:tabs>
          <w:tab w:val="left" w:pos="5783"/>
          <w:tab w:val="left" w:pos="8965"/>
        </w:tabs>
        <w:jc w:val="both"/>
      </w:pPr>
      <w:r w:rsidRPr="00D33BAD">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2282F42" w14:textId="77777777" w:rsidR="00520616" w:rsidRPr="00D33BAD" w:rsidRDefault="00520616" w:rsidP="009028E0">
      <w:pPr>
        <w:pStyle w:val="Corpodetexto"/>
        <w:tabs>
          <w:tab w:val="left" w:pos="5783"/>
          <w:tab w:val="left" w:pos="8965"/>
        </w:tabs>
        <w:jc w:val="both"/>
      </w:pPr>
      <w:r w:rsidRPr="00D33BAD">
        <w:t xml:space="preserve">Parágrafo Décimo </w:t>
      </w:r>
      <w:r w:rsidR="00DE5999" w:rsidRPr="00D33BAD">
        <w:t>Primeiro</w:t>
      </w:r>
      <w:r w:rsidRPr="00D33BAD">
        <w:t xml:space="preserve"> – A aplicação das sanções previstas nesta cláusula não exclui, em hipótese alguma, a obrigação de reparação integral do dano causado à Administração Pública.</w:t>
      </w:r>
    </w:p>
    <w:p w14:paraId="6F63979B" w14:textId="77777777" w:rsidR="00520616" w:rsidRPr="00D33BAD" w:rsidRDefault="00520616" w:rsidP="009028E0">
      <w:pPr>
        <w:pStyle w:val="Corpodetexto"/>
        <w:tabs>
          <w:tab w:val="left" w:pos="5783"/>
          <w:tab w:val="left" w:pos="8965"/>
        </w:tabs>
        <w:jc w:val="both"/>
      </w:pPr>
      <w:r w:rsidRPr="00D33BAD">
        <w:lastRenderedPageBreak/>
        <w:t xml:space="preserve">Parágrafo Décimo </w:t>
      </w:r>
      <w:r w:rsidR="00DE5999" w:rsidRPr="00D33BAD">
        <w:t>Segundo</w:t>
      </w:r>
      <w:r w:rsidRPr="00D33BA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ABBFB5C" w14:textId="77777777" w:rsidR="00520616" w:rsidRPr="00D33BAD" w:rsidRDefault="00520616" w:rsidP="009028E0">
      <w:pPr>
        <w:pStyle w:val="Corpodetexto"/>
        <w:tabs>
          <w:tab w:val="left" w:pos="5783"/>
          <w:tab w:val="left" w:pos="8965"/>
        </w:tabs>
        <w:jc w:val="both"/>
      </w:pPr>
    </w:p>
    <w:p w14:paraId="78A6E18B"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DÉCIMA S</w:t>
      </w:r>
      <w:r w:rsidR="00B762EA" w:rsidRPr="00D33BAD">
        <w:rPr>
          <w:rFonts w:ascii="Arial" w:hAnsi="Arial" w:cs="Arial"/>
          <w:szCs w:val="24"/>
          <w:u w:val="single"/>
        </w:rPr>
        <w:t>EXTA</w:t>
      </w:r>
      <w:r w:rsidRPr="00D33BAD">
        <w:rPr>
          <w:rFonts w:ascii="Arial" w:hAnsi="Arial" w:cs="Arial"/>
          <w:szCs w:val="24"/>
          <w:u w:val="single"/>
        </w:rPr>
        <w:t xml:space="preserve"> – DOS RECURSOS</w:t>
      </w:r>
    </w:p>
    <w:p w14:paraId="35278BA1" w14:textId="77777777" w:rsidR="00520616" w:rsidRPr="00D33BAD" w:rsidRDefault="00520616" w:rsidP="009028E0">
      <w:pPr>
        <w:pStyle w:val="Corpodetexto"/>
        <w:jc w:val="both"/>
      </w:pPr>
      <w:r w:rsidRPr="00D33BAD">
        <w:t>A CONTRATADA poderá apresentar:</w:t>
      </w:r>
    </w:p>
    <w:p w14:paraId="49247C53" w14:textId="77777777" w:rsidR="00520616" w:rsidRPr="00D33BAD" w:rsidRDefault="00520616" w:rsidP="009028E0">
      <w:pPr>
        <w:pStyle w:val="Corpodetexto"/>
        <w:jc w:val="both"/>
      </w:pPr>
    </w:p>
    <w:p w14:paraId="17C25804" w14:textId="77777777" w:rsidR="00520616" w:rsidRPr="00D33BAD" w:rsidRDefault="00520616" w:rsidP="00700ED9">
      <w:pPr>
        <w:pStyle w:val="Corpodetexto"/>
        <w:numPr>
          <w:ilvl w:val="0"/>
          <w:numId w:val="5"/>
        </w:numPr>
        <w:ind w:left="0" w:firstLine="0"/>
        <w:jc w:val="both"/>
      </w:pPr>
      <w:r w:rsidRPr="00D33BAD">
        <w:rPr>
          <w:u w:val="single"/>
        </w:rPr>
        <w:t>Recurso</w:t>
      </w:r>
      <w:r w:rsidRPr="00D33BAD">
        <w:t xml:space="preserve"> a ser interposto perante a autoridade </w:t>
      </w:r>
      <w:r w:rsidRPr="00D33BAD">
        <w:rPr>
          <w:color w:val="111111"/>
        </w:rPr>
        <w:t xml:space="preserve">que tiver proferido a decisão recorrida, no prazo de </w:t>
      </w:r>
      <w:r w:rsidRPr="00D33BAD">
        <w:rPr>
          <w:color w:val="111111"/>
          <w:u w:val="single"/>
        </w:rPr>
        <w:t>15 (quinze) dias úteis)</w:t>
      </w:r>
      <w:r w:rsidRPr="00D33BAD">
        <w:rPr>
          <w:color w:val="111111"/>
        </w:rPr>
        <w:t>contados da intimação da aplicação das penalidades estabelecidas nas alíneas “a”, “b”, “c” e “d” do caput da Cláusula anterior;</w:t>
      </w:r>
    </w:p>
    <w:p w14:paraId="15B75F75" w14:textId="77777777" w:rsidR="00520616" w:rsidRPr="00D33BAD" w:rsidRDefault="00520616" w:rsidP="00700ED9">
      <w:pPr>
        <w:pStyle w:val="Corpodetexto"/>
        <w:numPr>
          <w:ilvl w:val="0"/>
          <w:numId w:val="5"/>
        </w:numPr>
        <w:ind w:left="0" w:firstLine="0"/>
        <w:jc w:val="both"/>
        <w:rPr>
          <w:color w:val="00B050"/>
        </w:rPr>
      </w:pPr>
      <w:r w:rsidRPr="00D33BAD">
        <w:rPr>
          <w:color w:val="111111"/>
          <w:u w:val="single"/>
        </w:rPr>
        <w:t>Recurso</w:t>
      </w:r>
      <w:r w:rsidRPr="00D33BAD">
        <w:rPr>
          <w:color w:val="111111"/>
        </w:rPr>
        <w:t xml:space="preserve"> a ser interposto perante a autoridade que tiver proferido a decisão recorrida, no prazo de </w:t>
      </w:r>
      <w:r w:rsidRPr="00D33BAD">
        <w:rPr>
          <w:color w:val="111111"/>
          <w:u w:val="single"/>
        </w:rPr>
        <w:t>3</w:t>
      </w:r>
      <w:r w:rsidR="0057166B" w:rsidRPr="00D33BAD">
        <w:rPr>
          <w:color w:val="111111"/>
          <w:u w:val="single"/>
        </w:rPr>
        <w:t xml:space="preserve"> </w:t>
      </w:r>
      <w:r w:rsidRPr="00D33BAD">
        <w:rPr>
          <w:color w:val="111111"/>
          <w:u w:val="single"/>
        </w:rPr>
        <w:t>(três) dias úteis)</w:t>
      </w:r>
      <w:r w:rsidRPr="00D33BAD">
        <w:rPr>
          <w:color w:val="111111"/>
        </w:rPr>
        <w:t>contados da intimação da extinção do contrato quando promovido por ato unilateral e escrito da Administração;</w:t>
      </w:r>
    </w:p>
    <w:p w14:paraId="36D5C25A" w14:textId="77777777" w:rsidR="00520616" w:rsidRPr="00D33BAD" w:rsidRDefault="00520616" w:rsidP="00700ED9">
      <w:pPr>
        <w:pStyle w:val="Corpodetexto"/>
        <w:numPr>
          <w:ilvl w:val="0"/>
          <w:numId w:val="5"/>
        </w:numPr>
        <w:ind w:left="0" w:firstLine="0"/>
        <w:jc w:val="both"/>
      </w:pPr>
      <w:r w:rsidRPr="00D33BAD">
        <w:rPr>
          <w:u w:val="single"/>
        </w:rPr>
        <w:t>Pedido de Reconsideração</w:t>
      </w:r>
      <w:r w:rsidRPr="00D33BAD">
        <w:t xml:space="preserve"> no prazo de</w:t>
      </w:r>
      <w:r w:rsidR="0057166B" w:rsidRPr="00D33BAD">
        <w:t xml:space="preserve"> </w:t>
      </w:r>
      <w:r w:rsidRPr="00D33BAD">
        <w:rPr>
          <w:color w:val="111111"/>
          <w:u w:val="single"/>
        </w:rPr>
        <w:t>15 (quinze) dias úteis</w:t>
      </w:r>
      <w:r w:rsidR="00D71448" w:rsidRPr="00D33BAD">
        <w:rPr>
          <w:color w:val="111111"/>
          <w:u w:val="single"/>
        </w:rPr>
        <w:t xml:space="preserve"> </w:t>
      </w:r>
      <w:r w:rsidRPr="00D33BAD">
        <w:rPr>
          <w:color w:val="111111"/>
        </w:rPr>
        <w:t>contados da ciência da aplicação da penalidade estabelecida na alínea “e” do caput da Clá</w:t>
      </w:r>
      <w:r w:rsidRPr="00D33BAD">
        <w:t>usula anterior;</w:t>
      </w:r>
    </w:p>
    <w:p w14:paraId="418DCF09" w14:textId="77777777" w:rsidR="00520616" w:rsidRPr="00D33BAD" w:rsidRDefault="00520616" w:rsidP="009028E0">
      <w:pPr>
        <w:pStyle w:val="Corpodetexto"/>
        <w:jc w:val="both"/>
      </w:pPr>
    </w:p>
    <w:p w14:paraId="784C6C06" w14:textId="77777777" w:rsidR="00520616" w:rsidRPr="00D33BAD" w:rsidRDefault="00520616" w:rsidP="009028E0">
      <w:pPr>
        <w:pStyle w:val="Corpodetexto"/>
        <w:jc w:val="both"/>
        <w:rPr>
          <w:color w:val="111111"/>
        </w:rPr>
      </w:pPr>
      <w:r w:rsidRPr="00D33BAD">
        <w:t>Parágrafo único –</w:t>
      </w:r>
      <w:r w:rsidRPr="00D33BAD">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6D927A1" w14:textId="77777777" w:rsidR="00520616" w:rsidRPr="00D33BAD" w:rsidRDefault="00520616" w:rsidP="009028E0">
      <w:pPr>
        <w:pStyle w:val="Corpodetexto"/>
        <w:jc w:val="both"/>
        <w:rPr>
          <w:color w:val="111111"/>
        </w:rPr>
      </w:pPr>
    </w:p>
    <w:p w14:paraId="73D2124B" w14:textId="77777777" w:rsidR="00520616" w:rsidRPr="00D33BAD" w:rsidRDefault="00520616" w:rsidP="009028E0">
      <w:pPr>
        <w:pStyle w:val="Ttulo1"/>
        <w:spacing w:before="0" w:line="240" w:lineRule="auto"/>
        <w:rPr>
          <w:rFonts w:ascii="Arial" w:hAnsi="Arial" w:cs="Arial"/>
          <w:color w:val="111111"/>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SÉTIMA</w:t>
      </w:r>
      <w:r w:rsidRPr="00D33BAD">
        <w:rPr>
          <w:rFonts w:ascii="Arial" w:hAnsi="Arial" w:cs="Arial"/>
          <w:szCs w:val="24"/>
          <w:u w:val="single"/>
        </w:rPr>
        <w:t xml:space="preserve"> –</w:t>
      </w:r>
      <w:r w:rsidRPr="00D33BAD">
        <w:rPr>
          <w:rFonts w:ascii="Arial" w:hAnsi="Arial" w:cs="Arial"/>
          <w:color w:val="111111"/>
          <w:szCs w:val="24"/>
          <w:u w:val="single"/>
        </w:rPr>
        <w:t xml:space="preserve"> DA EXTINÇÃO CONTRATUAL</w:t>
      </w:r>
    </w:p>
    <w:p w14:paraId="5D14BA09" w14:textId="77777777" w:rsidR="00520616" w:rsidRPr="00D33BAD" w:rsidRDefault="00520616" w:rsidP="009028E0">
      <w:pPr>
        <w:pStyle w:val="Corpodetexto"/>
        <w:jc w:val="both"/>
        <w:rPr>
          <w:color w:val="111111"/>
        </w:rPr>
      </w:pPr>
      <w:r w:rsidRPr="00D33BAD">
        <w:t xml:space="preserve">O CONTRATANTE poderá </w:t>
      </w:r>
      <w:r w:rsidRPr="00D33BAD">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F31CF98" w14:textId="77777777" w:rsidR="00520616" w:rsidRPr="00D33BAD" w:rsidRDefault="00520616" w:rsidP="009028E0">
      <w:pPr>
        <w:pStyle w:val="Corpodetexto"/>
        <w:jc w:val="both"/>
        <w:rPr>
          <w:color w:val="111111"/>
        </w:rPr>
      </w:pPr>
    </w:p>
    <w:p w14:paraId="34F602BD" w14:textId="77777777" w:rsidR="00520616" w:rsidRPr="00D33BAD" w:rsidRDefault="00520616" w:rsidP="009028E0">
      <w:pPr>
        <w:pStyle w:val="Corpodetexto"/>
        <w:jc w:val="both"/>
        <w:rPr>
          <w:color w:val="538135" w:themeColor="accent6" w:themeShade="BF"/>
        </w:rPr>
      </w:pPr>
      <w:r w:rsidRPr="00D33BAD">
        <w:t>Parágrafo Primeiro – O ato administrativo de</w:t>
      </w:r>
      <w:r w:rsidRPr="00D33BAD">
        <w:rPr>
          <w:color w:val="111111"/>
        </w:rPr>
        <w:t xml:space="preserve"> extinção contratual deverá ser publicado </w:t>
      </w:r>
      <w:r w:rsidRPr="00D33BAD">
        <w:t>no Diário Oficial do Município e no Portal Nacional de Compras Públicas (PNCP), operando seus efeitos apenas a partir da competente publicação.</w:t>
      </w:r>
    </w:p>
    <w:p w14:paraId="5CD3E4B3" w14:textId="77777777" w:rsidR="00520616" w:rsidRPr="00D33BAD" w:rsidRDefault="00520616" w:rsidP="009028E0">
      <w:pPr>
        <w:pStyle w:val="Corpodetexto"/>
        <w:jc w:val="both"/>
      </w:pPr>
    </w:p>
    <w:p w14:paraId="47F99147" w14:textId="77777777" w:rsidR="00520616" w:rsidRPr="00D33BAD" w:rsidRDefault="00520616" w:rsidP="009028E0">
      <w:pPr>
        <w:pStyle w:val="Corpodetexto"/>
        <w:jc w:val="both"/>
      </w:pPr>
      <w:r w:rsidRPr="00D33BAD">
        <w:t xml:space="preserve">Parágrafo Segundo – </w:t>
      </w:r>
      <w:r w:rsidRPr="00D33BAD">
        <w:rPr>
          <w:color w:val="111111"/>
        </w:rPr>
        <w:t xml:space="preserve">Extinto </w:t>
      </w:r>
      <w:r w:rsidRPr="00D33BAD">
        <w:t>o Contrato, a CONTRATANTE assumirá imediatamente o seu objeto no local e no estado em que a sua execução se encontrar.</w:t>
      </w:r>
    </w:p>
    <w:p w14:paraId="4C4719FF" w14:textId="77777777" w:rsidR="00520616" w:rsidRPr="00D33BAD" w:rsidRDefault="00520616" w:rsidP="009028E0">
      <w:pPr>
        <w:pStyle w:val="Corpodetexto"/>
        <w:jc w:val="both"/>
      </w:pPr>
    </w:p>
    <w:p w14:paraId="5EBD373B" w14:textId="77777777" w:rsidR="00520616" w:rsidRPr="00D33BAD" w:rsidRDefault="00520616" w:rsidP="009028E0">
      <w:pPr>
        <w:pStyle w:val="Corpodetexto"/>
        <w:jc w:val="both"/>
      </w:pPr>
      <w:r w:rsidRPr="00D33BAD">
        <w:lastRenderedPageBreak/>
        <w:t>Parágrafo Terceiro – Na hipótese de</w:t>
      </w:r>
      <w:r w:rsidRPr="00D33BAD">
        <w:rPr>
          <w:color w:val="111111"/>
        </w:rPr>
        <w:t xml:space="preserve"> extinção por culpa da contratada, a CONTRATADA, além das demais sanções cabíveis, ficará sujeita à multa de até 20% (vinte por cento)</w:t>
      </w:r>
      <w:r w:rsidRPr="00D33BAD">
        <w:t xml:space="preserve"> calculada sobre o saldo reajustado </w:t>
      </w:r>
      <w:r w:rsidRPr="00D33BAD">
        <w:rPr>
          <w:color w:val="000000" w:themeColor="text1"/>
        </w:rPr>
        <w:t>do Contrato</w:t>
      </w:r>
      <w:r w:rsidRPr="00D33BAD">
        <w:t xml:space="preserve">, ou, ainda, sobre o valor do Contrato, conforme o caso, na forma da Cláusula Terceira e da Cláusula Décima Sexta, caput, alínea “c”, deste Contrato. </w:t>
      </w:r>
    </w:p>
    <w:p w14:paraId="1BFCCC58" w14:textId="77777777" w:rsidR="00520616" w:rsidRPr="00D33BAD" w:rsidRDefault="00520616" w:rsidP="009028E0">
      <w:pPr>
        <w:pStyle w:val="Corpodetexto"/>
        <w:jc w:val="both"/>
      </w:pPr>
    </w:p>
    <w:p w14:paraId="4C3813C0" w14:textId="77777777" w:rsidR="00520616" w:rsidRPr="00D33BAD" w:rsidRDefault="00520616" w:rsidP="009028E0">
      <w:pPr>
        <w:pStyle w:val="Corpodetexto"/>
        <w:jc w:val="both"/>
      </w:pPr>
      <w:r w:rsidRPr="00D33BAD">
        <w:t>Parágrafo Quarto – A multa referida no parágrafo anterior não tem caráter compensatório</w:t>
      </w:r>
      <w:r w:rsidR="003E4FAE" w:rsidRPr="00D33BAD">
        <w:t>. O</w:t>
      </w:r>
      <w:r w:rsidRPr="00D33BAD">
        <w:t xml:space="preserve"> débito remanescente, inclusive o decorrente de penalidades anteriormente aplicadas, poderá ser compensado com eventuais créditos devidos pelo CONTRATANTE.</w:t>
      </w:r>
    </w:p>
    <w:p w14:paraId="1E5A870A" w14:textId="77777777" w:rsidR="00520616" w:rsidRPr="00D33BAD" w:rsidRDefault="00520616" w:rsidP="009028E0">
      <w:pPr>
        <w:pStyle w:val="Corpodetexto"/>
        <w:jc w:val="both"/>
      </w:pPr>
    </w:p>
    <w:p w14:paraId="11FB5FC1" w14:textId="77777777" w:rsidR="00520616" w:rsidRPr="00D33BAD" w:rsidRDefault="00520616" w:rsidP="009028E0">
      <w:pPr>
        <w:pStyle w:val="Corpodetexto"/>
        <w:jc w:val="both"/>
      </w:pPr>
      <w:r w:rsidRPr="00D33BAD">
        <w:t xml:space="preserve">Parágrafo Quinto – Nos casos de </w:t>
      </w:r>
      <w:r w:rsidRPr="00D33BAD">
        <w:rPr>
          <w:color w:val="111111"/>
        </w:rPr>
        <w:t>extinção</w:t>
      </w:r>
      <w:r w:rsidR="00397332" w:rsidRPr="00D33BAD">
        <w:rPr>
          <w:color w:val="111111"/>
        </w:rPr>
        <w:t xml:space="preserve"> </w:t>
      </w:r>
      <w:r w:rsidRPr="00D33BAD">
        <w:rPr>
          <w:color w:val="111111"/>
        </w:rPr>
        <w:t xml:space="preserve">com culpa exclusiva da CONTRATANTE, deverão ser promovidos: </w:t>
      </w:r>
    </w:p>
    <w:p w14:paraId="73952FC6" w14:textId="77777777" w:rsidR="00520616" w:rsidRPr="00D33BAD" w:rsidRDefault="00520616" w:rsidP="00700ED9">
      <w:pPr>
        <w:pStyle w:val="PargrafodaLista"/>
        <w:numPr>
          <w:ilvl w:val="0"/>
          <w:numId w:val="2"/>
        </w:numPr>
        <w:tabs>
          <w:tab w:val="left" w:pos="582"/>
        </w:tabs>
        <w:ind w:left="0" w:right="0" w:firstLine="0"/>
        <w:rPr>
          <w:sz w:val="24"/>
          <w:szCs w:val="24"/>
        </w:rPr>
      </w:pPr>
      <w:r w:rsidRPr="00D33BAD">
        <w:rPr>
          <w:sz w:val="24"/>
          <w:szCs w:val="24"/>
        </w:rPr>
        <w:t>os pagamentos devidos pela execução do Contrato até a data da</w:t>
      </w:r>
      <w:r w:rsidR="00397332" w:rsidRPr="00D33BAD">
        <w:rPr>
          <w:sz w:val="24"/>
          <w:szCs w:val="24"/>
        </w:rPr>
        <w:t xml:space="preserve"> </w:t>
      </w:r>
      <w:r w:rsidRPr="00D33BAD">
        <w:rPr>
          <w:color w:val="111111"/>
          <w:sz w:val="24"/>
          <w:szCs w:val="24"/>
        </w:rPr>
        <w:t>extinção</w:t>
      </w:r>
      <w:r w:rsidRPr="00D33BAD">
        <w:rPr>
          <w:sz w:val="24"/>
          <w:szCs w:val="24"/>
        </w:rPr>
        <w:t>;</w:t>
      </w:r>
    </w:p>
    <w:p w14:paraId="3D56B5C4" w14:textId="77777777" w:rsidR="00520616" w:rsidRPr="00D33BAD" w:rsidRDefault="00520616" w:rsidP="00700ED9">
      <w:pPr>
        <w:pStyle w:val="PargrafodaLista"/>
        <w:numPr>
          <w:ilvl w:val="0"/>
          <w:numId w:val="2"/>
        </w:numPr>
        <w:tabs>
          <w:tab w:val="left" w:pos="568"/>
        </w:tabs>
        <w:ind w:left="0" w:right="0" w:firstLine="0"/>
        <w:rPr>
          <w:sz w:val="24"/>
          <w:szCs w:val="24"/>
        </w:rPr>
      </w:pPr>
      <w:r w:rsidRPr="00D33BAD">
        <w:rPr>
          <w:sz w:val="24"/>
          <w:szCs w:val="24"/>
        </w:rPr>
        <w:t>o pagamento do custo de desmobilização, caso haja;</w:t>
      </w:r>
    </w:p>
    <w:p w14:paraId="4287FD57" w14:textId="77777777" w:rsidR="00520616" w:rsidRPr="00D33BAD" w:rsidRDefault="00520616" w:rsidP="00700ED9">
      <w:pPr>
        <w:pStyle w:val="PargrafodaLista"/>
        <w:numPr>
          <w:ilvl w:val="0"/>
          <w:numId w:val="2"/>
        </w:numPr>
        <w:tabs>
          <w:tab w:val="left" w:pos="582"/>
        </w:tabs>
        <w:ind w:left="0" w:right="0" w:firstLine="0"/>
        <w:rPr>
          <w:sz w:val="24"/>
          <w:szCs w:val="24"/>
        </w:rPr>
      </w:pPr>
      <w:r w:rsidRPr="00D33BAD">
        <w:rPr>
          <w:sz w:val="24"/>
          <w:szCs w:val="24"/>
        </w:rPr>
        <w:t>o ressarcimento dos prejuízos comprovadamente</w:t>
      </w:r>
      <w:r w:rsidR="003E4FAE" w:rsidRPr="00D33BAD">
        <w:rPr>
          <w:sz w:val="24"/>
          <w:szCs w:val="24"/>
        </w:rPr>
        <w:t xml:space="preserve"> </w:t>
      </w:r>
      <w:r w:rsidRPr="00D33BAD">
        <w:rPr>
          <w:sz w:val="24"/>
          <w:szCs w:val="24"/>
        </w:rPr>
        <w:t>sofridos.</w:t>
      </w:r>
    </w:p>
    <w:p w14:paraId="760EC3FA" w14:textId="77777777" w:rsidR="00520616" w:rsidRPr="00D33BAD" w:rsidRDefault="00520616" w:rsidP="009028E0">
      <w:pPr>
        <w:pStyle w:val="PargrafodaLista"/>
        <w:tabs>
          <w:tab w:val="left" w:pos="582"/>
        </w:tabs>
        <w:ind w:left="0" w:right="0"/>
        <w:rPr>
          <w:sz w:val="24"/>
          <w:szCs w:val="24"/>
        </w:rPr>
      </w:pPr>
    </w:p>
    <w:p w14:paraId="2F8131B3" w14:textId="77777777" w:rsidR="00520616" w:rsidRPr="00D33BAD" w:rsidRDefault="00520616" w:rsidP="009028E0">
      <w:pPr>
        <w:pStyle w:val="Corpodetexto"/>
        <w:jc w:val="both"/>
      </w:pPr>
      <w:r w:rsidRPr="00D33BAD">
        <w:t xml:space="preserve">Parágrafo Sexto – Na hipótese de </w:t>
      </w:r>
      <w:r w:rsidRPr="00D33BAD">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33BAD">
        <w:t>esta Cláusula.</w:t>
      </w:r>
    </w:p>
    <w:p w14:paraId="0A5C7ED1" w14:textId="77777777" w:rsidR="00520616" w:rsidRPr="00D33BAD" w:rsidRDefault="00520616" w:rsidP="009028E0">
      <w:pPr>
        <w:pStyle w:val="Corpodetexto"/>
        <w:jc w:val="both"/>
      </w:pPr>
    </w:p>
    <w:p w14:paraId="1979C2CA" w14:textId="77777777" w:rsidR="00520616" w:rsidRPr="00D33BAD" w:rsidRDefault="00520616" w:rsidP="009028E0">
      <w:pPr>
        <w:pStyle w:val="Corpodetexto"/>
        <w:jc w:val="both"/>
      </w:pPr>
      <w:r w:rsidRPr="00D33BAD">
        <w:t>Parágrafo Sétimo – No caso de</w:t>
      </w:r>
      <w:r w:rsidRPr="00D33BAD">
        <w:rPr>
          <w:color w:val="111111"/>
        </w:rPr>
        <w:t xml:space="preserve"> extinção</w:t>
      </w:r>
      <w:r w:rsidRPr="00D33BAD">
        <w:t xml:space="preserve"> amigável, esta será reduzida a termo, tendo a CONTRATADA direito aos pagamentos devidos pela execução do Contrato, conforme atestado em laudo da comissão espec</w:t>
      </w:r>
      <w:r w:rsidR="00DE5999" w:rsidRPr="00D33BAD">
        <w:t>ial designada para esse fim</w:t>
      </w:r>
      <w:r w:rsidRPr="00D33BAD">
        <w:t>.</w:t>
      </w:r>
    </w:p>
    <w:p w14:paraId="6F326EF6" w14:textId="77777777" w:rsidR="00520616" w:rsidRPr="00D33BAD" w:rsidRDefault="00520616" w:rsidP="009028E0">
      <w:pPr>
        <w:pStyle w:val="Corpodetexto"/>
        <w:jc w:val="both"/>
      </w:pPr>
    </w:p>
    <w:p w14:paraId="7CD7BA51"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DÉCIMA </w:t>
      </w:r>
      <w:r w:rsidR="00B762EA" w:rsidRPr="00D33BAD">
        <w:rPr>
          <w:rFonts w:ascii="Arial" w:hAnsi="Arial" w:cs="Arial"/>
          <w:szCs w:val="24"/>
          <w:u w:val="single"/>
        </w:rPr>
        <w:t>OITAVA</w:t>
      </w:r>
      <w:r w:rsidRPr="00D33BAD">
        <w:rPr>
          <w:rFonts w:ascii="Arial" w:hAnsi="Arial" w:cs="Arial"/>
          <w:szCs w:val="24"/>
          <w:u w:val="single"/>
        </w:rPr>
        <w:t xml:space="preserve"> –</w:t>
      </w:r>
      <w:r w:rsidR="008D53E9" w:rsidRPr="00D33BAD">
        <w:rPr>
          <w:rFonts w:ascii="Arial" w:hAnsi="Arial" w:cs="Arial"/>
          <w:szCs w:val="24"/>
          <w:u w:val="single"/>
        </w:rPr>
        <w:t xml:space="preserve"> </w:t>
      </w:r>
      <w:r w:rsidRPr="00D33BAD">
        <w:rPr>
          <w:rFonts w:ascii="Arial" w:hAnsi="Arial" w:cs="Arial"/>
          <w:szCs w:val="24"/>
          <w:u w:val="single"/>
        </w:rPr>
        <w:t>DA SUBCONTRATAÇÃO</w:t>
      </w:r>
    </w:p>
    <w:p w14:paraId="7B13A571" w14:textId="77777777" w:rsidR="00520616" w:rsidRPr="00D33BAD" w:rsidRDefault="00520616" w:rsidP="009028E0">
      <w:pPr>
        <w:pStyle w:val="Corpodetexto"/>
        <w:tabs>
          <w:tab w:val="left" w:pos="3968"/>
        </w:tabs>
        <w:jc w:val="both"/>
      </w:pPr>
      <w:r w:rsidRPr="00D33BAD">
        <w:t>A CONTRATADA não poderá subcontratar, nem ceder sem a prévia e expressa anuênciado CONTRATANTE e sempre mediante instrumento próprio, a ser publicado na imprensa</w:t>
      </w:r>
      <w:r w:rsidR="008E73F4" w:rsidRPr="00D33BAD">
        <w:t xml:space="preserve"> </w:t>
      </w:r>
      <w:r w:rsidRPr="00D33BAD">
        <w:t>oficial.</w:t>
      </w:r>
    </w:p>
    <w:p w14:paraId="3BBECF2C" w14:textId="77777777" w:rsidR="00520616" w:rsidRPr="00D33BAD" w:rsidRDefault="00520616" w:rsidP="009028E0">
      <w:pPr>
        <w:pStyle w:val="Corpodetexto"/>
        <w:jc w:val="both"/>
      </w:pPr>
    </w:p>
    <w:p w14:paraId="221E8CD9" w14:textId="77777777" w:rsidR="00520616" w:rsidRPr="00D33BAD" w:rsidRDefault="00520616" w:rsidP="009028E0">
      <w:pPr>
        <w:pStyle w:val="Corpodetexto"/>
        <w:jc w:val="both"/>
      </w:pPr>
      <w:r w:rsidRPr="00D33BAD">
        <w:t>Parágrafo Único – A SUBCONTRATADA será solidariamente responsável com a CONTRATADA por todas as obrigações legais e contratuais decorrentes do objeto do Contrato, nos limites da subcontratação, inclusive as de natureza trabalhista e previdenciária.</w:t>
      </w:r>
    </w:p>
    <w:p w14:paraId="090E2DB6" w14:textId="77777777" w:rsidR="00520616" w:rsidRPr="00D33BAD" w:rsidRDefault="00520616" w:rsidP="009028E0">
      <w:pPr>
        <w:pStyle w:val="Corpodetexto"/>
        <w:tabs>
          <w:tab w:val="left" w:pos="3536"/>
          <w:tab w:val="left" w:pos="4708"/>
          <w:tab w:val="left" w:pos="6943"/>
          <w:tab w:val="left" w:pos="8804"/>
        </w:tabs>
        <w:jc w:val="both"/>
      </w:pPr>
    </w:p>
    <w:p w14:paraId="7FFC6087"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w:t>
      </w:r>
      <w:r w:rsidR="00B762EA" w:rsidRPr="00D33BAD">
        <w:rPr>
          <w:rFonts w:ascii="Arial" w:hAnsi="Arial" w:cs="Arial"/>
          <w:szCs w:val="24"/>
          <w:u w:val="single"/>
        </w:rPr>
        <w:t>DÉCIMA NONA</w:t>
      </w:r>
      <w:r w:rsidRPr="00D33BAD">
        <w:rPr>
          <w:rFonts w:ascii="Arial" w:hAnsi="Arial" w:cs="Arial"/>
          <w:szCs w:val="24"/>
          <w:u w:val="single"/>
        </w:rPr>
        <w:t xml:space="preserve"> – DA DOTAÇÃO ORÇAMENTÁRIA</w:t>
      </w:r>
    </w:p>
    <w:p w14:paraId="10100AD7" w14:textId="29AAAF58" w:rsidR="00520616" w:rsidRPr="00D33BAD" w:rsidRDefault="00520616" w:rsidP="009028E0">
      <w:pPr>
        <w:pStyle w:val="Corpodetexto"/>
        <w:tabs>
          <w:tab w:val="left" w:pos="3536"/>
          <w:tab w:val="left" w:pos="4708"/>
          <w:tab w:val="left" w:pos="6943"/>
          <w:tab w:val="left" w:pos="8804"/>
        </w:tabs>
        <w:jc w:val="both"/>
        <w:rPr>
          <w:lang w:val="pt-BR"/>
        </w:rPr>
      </w:pPr>
      <w:r w:rsidRPr="00D33BAD">
        <w:rPr>
          <w:lang w:val="pt-BR"/>
        </w:rPr>
        <w:t xml:space="preserve">As despesas com a execução do presente contrato correrão à conta das seguintes dotações orçamentárias, para o corrente exercício de </w:t>
      </w:r>
      <w:r w:rsidR="00796D1E" w:rsidRPr="00D33BAD">
        <w:rPr>
          <w:lang w:val="pt-BR"/>
        </w:rPr>
        <w:t>202</w:t>
      </w:r>
      <w:r w:rsidR="00416A0C">
        <w:rPr>
          <w:lang w:val="pt-BR"/>
        </w:rPr>
        <w:t>6</w:t>
      </w:r>
      <w:r w:rsidR="00796D1E" w:rsidRPr="00D33BAD">
        <w:rPr>
          <w:lang w:val="pt-BR"/>
        </w:rPr>
        <w:t>.</w:t>
      </w:r>
    </w:p>
    <w:p w14:paraId="527C8DE1" w14:textId="77777777" w:rsidR="00520616" w:rsidRPr="00D33BAD" w:rsidRDefault="00520616" w:rsidP="009028E0">
      <w:pPr>
        <w:pStyle w:val="Corpodetexto"/>
        <w:tabs>
          <w:tab w:val="left" w:pos="3536"/>
          <w:tab w:val="left" w:pos="4708"/>
          <w:tab w:val="left" w:pos="6943"/>
          <w:tab w:val="left" w:pos="8804"/>
        </w:tabs>
        <w:jc w:val="both"/>
      </w:pPr>
    </w:p>
    <w:p w14:paraId="0F5BDE49"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CLÁUSULA VIGÉSIMA – DO FORO</w:t>
      </w:r>
    </w:p>
    <w:p w14:paraId="526B5F6D" w14:textId="77777777" w:rsidR="00520616" w:rsidRPr="00D33BAD" w:rsidRDefault="00520616" w:rsidP="009028E0">
      <w:pPr>
        <w:pStyle w:val="Corpodetexto"/>
        <w:jc w:val="both"/>
      </w:pPr>
      <w:r w:rsidRPr="00D33BAD">
        <w:t xml:space="preserve">Fica eleito o Foro Central de </w:t>
      </w:r>
      <w:r w:rsidR="00CA2A5C" w:rsidRPr="00D33BAD">
        <w:t>SÃO FRANCISCO DE ITABAPOANA R/J</w:t>
      </w:r>
      <w:r w:rsidRPr="00D33BAD">
        <w:t xml:space="preserve"> para dirimir quaisquer dúvidas oriundas do presente Contrato, renunciando as partes desde já a qualquer outro, por mais especial ou privilegiado que seja.</w:t>
      </w:r>
    </w:p>
    <w:p w14:paraId="7C38A851" w14:textId="77777777" w:rsidR="00520616" w:rsidRPr="00D33BAD" w:rsidRDefault="00520616" w:rsidP="009028E0">
      <w:pPr>
        <w:pStyle w:val="Corpodetexto"/>
        <w:jc w:val="both"/>
        <w:rPr>
          <w:b/>
        </w:rPr>
      </w:pPr>
    </w:p>
    <w:p w14:paraId="249E35D2"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lastRenderedPageBreak/>
        <w:t xml:space="preserve">CLÁUSULA VIGÉSIMA </w:t>
      </w:r>
      <w:r w:rsidR="00B762EA" w:rsidRPr="00D33BAD">
        <w:rPr>
          <w:rFonts w:ascii="Arial" w:hAnsi="Arial" w:cs="Arial"/>
          <w:szCs w:val="24"/>
          <w:u w:val="single"/>
        </w:rPr>
        <w:t>PRIMEIRA</w:t>
      </w:r>
      <w:r w:rsidRPr="00D33BAD">
        <w:rPr>
          <w:rFonts w:ascii="Arial" w:hAnsi="Arial" w:cs="Arial"/>
          <w:szCs w:val="24"/>
          <w:u w:val="single"/>
        </w:rPr>
        <w:t xml:space="preserve"> – DA PUBLICAÇÃO</w:t>
      </w:r>
    </w:p>
    <w:p w14:paraId="64837FA5" w14:textId="77777777" w:rsidR="00520616" w:rsidRPr="00D33BAD" w:rsidRDefault="00520616" w:rsidP="009028E0">
      <w:pPr>
        <w:pStyle w:val="Corpodetexto"/>
        <w:jc w:val="both"/>
        <w:rPr>
          <w:i/>
          <w:u w:val="single"/>
        </w:rPr>
      </w:pPr>
      <w:r w:rsidRPr="00D33BAD">
        <w:t xml:space="preserve">O CONTRATANTE promoverá a publicação do extrato deste instrumento no Diário Oficial do Município no prazo de </w:t>
      </w:r>
      <w:r w:rsidR="00827DA0" w:rsidRPr="00D33BAD">
        <w:t>20</w:t>
      </w:r>
      <w:r w:rsidRPr="00D33BAD">
        <w:t xml:space="preserve"> (</w:t>
      </w:r>
      <w:r w:rsidR="00827DA0" w:rsidRPr="00D33BAD">
        <w:t>vinte</w:t>
      </w:r>
      <w:r w:rsidRPr="00D33BAD">
        <w:t>) dias úteis</w:t>
      </w:r>
      <w:r w:rsidRPr="00D33BAD">
        <w:rPr>
          <w:color w:val="111111"/>
        </w:rPr>
        <w:t>, além da divulgação no Portal Nacional de Contratações Públicas (PNCP), nos termos do art. 94 da Lei Federal nº 14.133/2021.</w:t>
      </w:r>
    </w:p>
    <w:p w14:paraId="23C4CC49" w14:textId="77777777" w:rsidR="00520616" w:rsidRPr="00D33BAD" w:rsidRDefault="00520616" w:rsidP="009028E0">
      <w:pPr>
        <w:pStyle w:val="Corpodetexto"/>
        <w:jc w:val="both"/>
      </w:pPr>
    </w:p>
    <w:p w14:paraId="4FDDE336" w14:textId="77777777" w:rsidR="00520616" w:rsidRPr="00D33BAD" w:rsidRDefault="00520616" w:rsidP="009028E0">
      <w:pPr>
        <w:pStyle w:val="Ttulo1"/>
        <w:spacing w:before="0" w:line="240" w:lineRule="auto"/>
        <w:rPr>
          <w:rFonts w:ascii="Arial" w:hAnsi="Arial" w:cs="Arial"/>
          <w:szCs w:val="24"/>
          <w:u w:val="single"/>
        </w:rPr>
      </w:pPr>
      <w:r w:rsidRPr="00D33BAD">
        <w:rPr>
          <w:rFonts w:ascii="Arial" w:hAnsi="Arial" w:cs="Arial"/>
          <w:szCs w:val="24"/>
          <w:u w:val="single"/>
        </w:rPr>
        <w:t xml:space="preserve">CLÁUSULA VIGÉSIMA </w:t>
      </w:r>
      <w:r w:rsidR="00B762EA" w:rsidRPr="00D33BAD">
        <w:rPr>
          <w:rFonts w:ascii="Arial" w:hAnsi="Arial" w:cs="Arial"/>
          <w:szCs w:val="24"/>
          <w:u w:val="single"/>
        </w:rPr>
        <w:t>SEGUNGA</w:t>
      </w:r>
      <w:r w:rsidRPr="00D33BAD">
        <w:rPr>
          <w:rFonts w:ascii="Arial" w:hAnsi="Arial" w:cs="Arial"/>
          <w:szCs w:val="24"/>
          <w:u w:val="single"/>
        </w:rPr>
        <w:t xml:space="preserve"> – DAS DISPOSIÇÕES FINAIS</w:t>
      </w:r>
    </w:p>
    <w:p w14:paraId="0E626E87" w14:textId="77777777" w:rsidR="00520616" w:rsidRPr="00D33BAD" w:rsidRDefault="00520616" w:rsidP="009028E0">
      <w:pPr>
        <w:pStyle w:val="Corpodetexto"/>
        <w:jc w:val="both"/>
        <w:rPr>
          <w:color w:val="000000"/>
        </w:rPr>
      </w:pPr>
      <w:r w:rsidRPr="00D33BAD">
        <w:t>a) Fazem parte do presente contrato as prerrogativas constantes do art. 104 da Lei Federal nº 14.133/2021</w:t>
      </w:r>
      <w:r w:rsidRPr="00D33BAD">
        <w:rPr>
          <w:color w:val="000000"/>
        </w:rPr>
        <w:t>.</w:t>
      </w:r>
    </w:p>
    <w:p w14:paraId="7136F7B3" w14:textId="77777777" w:rsidR="00520616" w:rsidRPr="00D33BAD" w:rsidRDefault="00520616" w:rsidP="009028E0">
      <w:pPr>
        <w:pStyle w:val="Corpodetexto"/>
        <w:jc w:val="both"/>
      </w:pPr>
      <w:r w:rsidRPr="00D33BAD">
        <w:t xml:space="preserve">b) Na contagem dos prazos, é excluído o dia de início e incluído o do vencimento, e considerar-se-ão os dias consecutivos, salvo disposição em contrário. Os prazos somente se iniciam e vencem em dias de expediente no CONTRATANTE. </w:t>
      </w:r>
    </w:p>
    <w:p w14:paraId="64C972E1" w14:textId="77777777" w:rsidR="00520616" w:rsidRPr="00D33BAD" w:rsidRDefault="00520616" w:rsidP="009028E0">
      <w:pPr>
        <w:pStyle w:val="Corpodetexto"/>
        <w:jc w:val="both"/>
      </w:pPr>
    </w:p>
    <w:p w14:paraId="1F490E76" w14:textId="77777777" w:rsidR="00520616" w:rsidRPr="00D33BAD" w:rsidRDefault="00520616" w:rsidP="009028E0">
      <w:pPr>
        <w:pStyle w:val="Corpodetexto"/>
        <w:jc w:val="both"/>
        <w:rPr>
          <w:lang w:val="pt-BR"/>
        </w:rPr>
      </w:pPr>
      <w:r w:rsidRPr="00D33BA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BC8DD9" w14:textId="77777777" w:rsidR="00520616" w:rsidRPr="00D33BAD" w:rsidRDefault="00520616" w:rsidP="009028E0">
      <w:pPr>
        <w:pStyle w:val="Corpodetexto"/>
        <w:jc w:val="both"/>
      </w:pPr>
    </w:p>
    <w:p w14:paraId="6C9A9486" w14:textId="77777777" w:rsidR="00520616" w:rsidRPr="00D33BAD" w:rsidRDefault="00520616" w:rsidP="009028E0">
      <w:pPr>
        <w:pStyle w:val="Corpodetexto"/>
        <w:jc w:val="both"/>
      </w:pPr>
    </w:p>
    <w:p w14:paraId="0140B898" w14:textId="77777777" w:rsidR="00520616" w:rsidRPr="00D33BAD" w:rsidRDefault="00CA2A5C" w:rsidP="009028E0">
      <w:pPr>
        <w:pStyle w:val="Corpodetexto"/>
        <w:tabs>
          <w:tab w:val="left" w:pos="2655"/>
          <w:tab w:val="left" w:pos="5123"/>
          <w:tab w:val="left" w:pos="6126"/>
        </w:tabs>
        <w:jc w:val="center"/>
      </w:pPr>
      <w:r w:rsidRPr="00D33BAD">
        <w:t>SÃO FRANCISCO DE ITABAPOANA R/J</w:t>
      </w:r>
      <w:r w:rsidR="00520616" w:rsidRPr="00D33BAD">
        <w:t>,</w:t>
      </w:r>
      <w:r w:rsidR="00520616" w:rsidRPr="00D33BAD">
        <w:rPr>
          <w:u w:val="single"/>
        </w:rPr>
        <w:tab/>
      </w:r>
      <w:r w:rsidR="00520616" w:rsidRPr="00D33BAD">
        <w:t>de</w:t>
      </w:r>
      <w:r w:rsidR="00520616" w:rsidRPr="00D33BAD">
        <w:rPr>
          <w:u w:val="single"/>
        </w:rPr>
        <w:tab/>
      </w:r>
      <w:r w:rsidR="00520616" w:rsidRPr="00D33BAD">
        <w:t>de</w:t>
      </w:r>
      <w:r w:rsidR="00520616" w:rsidRPr="00D33BAD">
        <w:rPr>
          <w:u w:val="single"/>
        </w:rPr>
        <w:tab/>
      </w:r>
      <w:r w:rsidR="00520616" w:rsidRPr="00D33BAD">
        <w:t>.</w:t>
      </w:r>
    </w:p>
    <w:p w14:paraId="2AF63F84" w14:textId="77777777" w:rsidR="00520616" w:rsidRPr="00D33BAD" w:rsidRDefault="00520616" w:rsidP="009028E0">
      <w:pPr>
        <w:pStyle w:val="Corpodetexto"/>
        <w:tabs>
          <w:tab w:val="left" w:pos="2655"/>
          <w:tab w:val="left" w:pos="5123"/>
          <w:tab w:val="left" w:pos="6126"/>
        </w:tabs>
        <w:jc w:val="center"/>
      </w:pPr>
    </w:p>
    <w:p w14:paraId="43EF6972" w14:textId="77777777" w:rsidR="00520616" w:rsidRPr="00D33BAD" w:rsidRDefault="00520616" w:rsidP="009028E0">
      <w:pPr>
        <w:pStyle w:val="Corpodetexto"/>
        <w:tabs>
          <w:tab w:val="left" w:pos="2655"/>
          <w:tab w:val="left" w:pos="5123"/>
          <w:tab w:val="left" w:pos="6126"/>
        </w:tabs>
        <w:jc w:val="center"/>
      </w:pPr>
    </w:p>
    <w:p w14:paraId="52AD0C1F" w14:textId="705CE975" w:rsidR="00E948B8" w:rsidRPr="00D33BAD" w:rsidRDefault="00196CAB" w:rsidP="009028E0">
      <w:pPr>
        <w:pStyle w:val="Corpodetexto"/>
        <w:tabs>
          <w:tab w:val="left" w:pos="2655"/>
          <w:tab w:val="left" w:pos="5123"/>
          <w:tab w:val="left" w:pos="6126"/>
        </w:tabs>
        <w:jc w:val="center"/>
        <w:rPr>
          <w:b/>
          <w:u w:val="single"/>
        </w:rPr>
      </w:pPr>
      <w:r>
        <w:rPr>
          <w:b/>
          <w:u w:val="single"/>
        </w:rPr>
        <w:t>CONTRATANTE</w:t>
      </w:r>
    </w:p>
    <w:p w14:paraId="53B6F15B" w14:textId="77777777" w:rsidR="00833E54" w:rsidRPr="00D33BAD" w:rsidRDefault="00833E54" w:rsidP="00833E54">
      <w:pPr>
        <w:pStyle w:val="Corpodetexto"/>
        <w:tabs>
          <w:tab w:val="left" w:pos="2655"/>
          <w:tab w:val="left" w:pos="5123"/>
          <w:tab w:val="left" w:pos="6126"/>
        </w:tabs>
        <w:jc w:val="center"/>
      </w:pPr>
    </w:p>
    <w:p w14:paraId="2C55FFB5" w14:textId="77777777" w:rsidR="00174DFB" w:rsidRPr="00D33BAD" w:rsidRDefault="00174DFB" w:rsidP="00174DFB">
      <w:pPr>
        <w:spacing w:after="0" w:line="240" w:lineRule="auto"/>
        <w:jc w:val="center"/>
        <w:rPr>
          <w:rFonts w:ascii="Arial" w:eastAsia="Times New Roman" w:hAnsi="Arial" w:cs="Arial"/>
          <w:b/>
          <w:sz w:val="24"/>
          <w:szCs w:val="24"/>
          <w:lang w:eastAsia="pt-BR"/>
        </w:rPr>
      </w:pPr>
    </w:p>
    <w:p w14:paraId="7A3F9FD0" w14:textId="77777777" w:rsidR="000F1766" w:rsidRPr="00D33BAD" w:rsidRDefault="000F1766" w:rsidP="000F1766">
      <w:pPr>
        <w:spacing w:after="0" w:line="240" w:lineRule="auto"/>
        <w:jc w:val="center"/>
        <w:rPr>
          <w:rFonts w:ascii="Arial" w:eastAsia="Times New Roman" w:hAnsi="Arial" w:cs="Arial"/>
          <w:b/>
          <w:sz w:val="24"/>
          <w:szCs w:val="24"/>
          <w:lang w:eastAsia="pt-BR"/>
        </w:rPr>
      </w:pPr>
      <w:r w:rsidRPr="00D33BAD">
        <w:rPr>
          <w:rFonts w:ascii="Arial" w:eastAsia="Times New Roman" w:hAnsi="Arial" w:cs="Arial"/>
          <w:b/>
          <w:sz w:val="24"/>
          <w:szCs w:val="24"/>
          <w:lang w:eastAsia="pt-BR"/>
        </w:rPr>
        <w:t>_________________________________________</w:t>
      </w:r>
    </w:p>
    <w:p w14:paraId="75E2DF54" w14:textId="00E62345" w:rsidR="000F1766" w:rsidRPr="00D33BAD" w:rsidRDefault="00196CAB" w:rsidP="000F1766">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XXXXXXXXXXXXXXXXX</w:t>
      </w:r>
    </w:p>
    <w:p w14:paraId="1B9E8198" w14:textId="7A922817" w:rsidR="000F1766" w:rsidRPr="00D33BAD" w:rsidRDefault="005C158B" w:rsidP="000F1766">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SECRETARIA MUNICIPAL</w:t>
      </w:r>
      <w:r w:rsidR="002E7A87">
        <w:rPr>
          <w:rFonts w:ascii="Arial" w:eastAsia="Times New Roman" w:hAnsi="Arial" w:cs="Arial"/>
          <w:b/>
          <w:sz w:val="24"/>
          <w:szCs w:val="24"/>
          <w:lang w:eastAsia="pt-BR"/>
        </w:rPr>
        <w:t xml:space="preserve"> DE EDUCAÇÃO, CULTURA E TECNOLOGIA</w:t>
      </w:r>
    </w:p>
    <w:p w14:paraId="2ADE633C" w14:textId="77777777" w:rsidR="000F1766" w:rsidRPr="00D33BAD" w:rsidRDefault="000F1766" w:rsidP="000F1766">
      <w:pPr>
        <w:spacing w:after="0" w:line="240" w:lineRule="auto"/>
        <w:jc w:val="center"/>
        <w:rPr>
          <w:rFonts w:ascii="Arial" w:eastAsia="Times New Roman" w:hAnsi="Arial" w:cs="Arial"/>
          <w:b/>
          <w:sz w:val="24"/>
          <w:szCs w:val="24"/>
          <w:lang w:eastAsia="pt-BR"/>
        </w:rPr>
      </w:pPr>
    </w:p>
    <w:p w14:paraId="7C597B2E" w14:textId="77777777" w:rsidR="008876EB" w:rsidRPr="00D33BAD" w:rsidRDefault="008876EB" w:rsidP="000F1766">
      <w:pPr>
        <w:spacing w:after="0" w:line="240" w:lineRule="auto"/>
        <w:jc w:val="center"/>
        <w:rPr>
          <w:rFonts w:ascii="Arial" w:eastAsia="Calibri" w:hAnsi="Arial" w:cs="Arial"/>
          <w:sz w:val="24"/>
          <w:szCs w:val="24"/>
        </w:rPr>
      </w:pPr>
    </w:p>
    <w:p w14:paraId="0FD79C62" w14:textId="77777777" w:rsidR="00520616" w:rsidRPr="00D33BAD" w:rsidRDefault="00174DFB" w:rsidP="00174DFB">
      <w:pPr>
        <w:pStyle w:val="Corpodetexto"/>
        <w:tabs>
          <w:tab w:val="left" w:pos="2655"/>
          <w:tab w:val="left" w:pos="5123"/>
          <w:tab w:val="left" w:pos="6126"/>
        </w:tabs>
        <w:jc w:val="center"/>
        <w:rPr>
          <w:rFonts w:eastAsia="Times New Roman"/>
          <w:lang w:eastAsia="pt-BR"/>
        </w:rPr>
      </w:pPr>
      <w:r w:rsidRPr="00D33BAD">
        <w:rPr>
          <w:rFonts w:eastAsia="Times New Roman"/>
          <w:lang w:eastAsia="pt-BR"/>
        </w:rPr>
        <w:softHyphen/>
      </w:r>
    </w:p>
    <w:p w14:paraId="5D971B10" w14:textId="77777777" w:rsidR="008876EB" w:rsidRPr="00D33BAD" w:rsidRDefault="008876EB" w:rsidP="00174DFB">
      <w:pPr>
        <w:pStyle w:val="Corpodetexto"/>
        <w:tabs>
          <w:tab w:val="left" w:pos="2655"/>
          <w:tab w:val="left" w:pos="5123"/>
          <w:tab w:val="left" w:pos="6126"/>
        </w:tabs>
        <w:jc w:val="center"/>
        <w:rPr>
          <w:bCs/>
          <w:lang w:val="pt-BR"/>
        </w:rPr>
      </w:pPr>
    </w:p>
    <w:p w14:paraId="08F62F40" w14:textId="77777777" w:rsidR="00520616" w:rsidRPr="00D33BAD" w:rsidRDefault="00520616" w:rsidP="009028E0">
      <w:pPr>
        <w:pStyle w:val="Corpodetexto"/>
        <w:tabs>
          <w:tab w:val="left" w:pos="2655"/>
          <w:tab w:val="left" w:pos="5123"/>
          <w:tab w:val="left" w:pos="6126"/>
        </w:tabs>
        <w:jc w:val="center"/>
        <w:rPr>
          <w:b/>
          <w:lang w:val="pt-BR"/>
        </w:rPr>
      </w:pPr>
      <w:r w:rsidRPr="00D33BAD">
        <w:rPr>
          <w:b/>
          <w:lang w:val="pt-BR"/>
        </w:rPr>
        <w:t>___________________________________________</w:t>
      </w:r>
    </w:p>
    <w:p w14:paraId="677F5615" w14:textId="77777777" w:rsidR="00520616" w:rsidRPr="00D33BAD" w:rsidRDefault="00520616" w:rsidP="009028E0">
      <w:pPr>
        <w:pStyle w:val="Corpodetexto"/>
        <w:tabs>
          <w:tab w:val="left" w:pos="2655"/>
          <w:tab w:val="left" w:pos="5123"/>
          <w:tab w:val="left" w:pos="6126"/>
        </w:tabs>
        <w:jc w:val="center"/>
        <w:rPr>
          <w:b/>
          <w:bCs/>
          <w:lang w:val="pt-BR"/>
        </w:rPr>
      </w:pPr>
      <w:r w:rsidRPr="00D33BAD">
        <w:rPr>
          <w:b/>
          <w:bCs/>
          <w:lang w:val="pt-BR"/>
        </w:rPr>
        <w:t>XXXXXXXXXXXXXX</w:t>
      </w:r>
    </w:p>
    <w:p w14:paraId="1B164770" w14:textId="77777777" w:rsidR="00520616" w:rsidRPr="00D33BAD" w:rsidRDefault="00520616" w:rsidP="009028E0">
      <w:pPr>
        <w:pStyle w:val="Corpodetexto"/>
        <w:tabs>
          <w:tab w:val="left" w:pos="2655"/>
          <w:tab w:val="left" w:pos="5123"/>
          <w:tab w:val="left" w:pos="6126"/>
        </w:tabs>
        <w:jc w:val="center"/>
        <w:rPr>
          <w:b/>
          <w:bCs/>
          <w:lang w:val="pt-BR"/>
        </w:rPr>
      </w:pPr>
      <w:r w:rsidRPr="00D33BAD">
        <w:rPr>
          <w:b/>
          <w:bCs/>
          <w:lang w:val="pt-BR"/>
        </w:rPr>
        <w:t>Representante Legal</w:t>
      </w:r>
    </w:p>
    <w:p w14:paraId="40BF4511" w14:textId="77777777" w:rsidR="00520616" w:rsidRPr="00D33BAD" w:rsidRDefault="00520616" w:rsidP="009028E0">
      <w:pPr>
        <w:pStyle w:val="Corpodetexto"/>
        <w:tabs>
          <w:tab w:val="left" w:pos="2655"/>
          <w:tab w:val="left" w:pos="5123"/>
          <w:tab w:val="left" w:pos="6126"/>
        </w:tabs>
        <w:jc w:val="center"/>
        <w:rPr>
          <w:bCs/>
          <w:lang w:val="pt-BR"/>
        </w:rPr>
      </w:pPr>
      <w:r w:rsidRPr="00D33BAD">
        <w:rPr>
          <w:b/>
          <w:bCs/>
          <w:lang w:val="pt-BR"/>
        </w:rPr>
        <w:t>CONTRATADA</w:t>
      </w:r>
    </w:p>
    <w:p w14:paraId="04C96B8E" w14:textId="77777777" w:rsidR="00520616" w:rsidRPr="00D33BAD" w:rsidRDefault="00520616" w:rsidP="009028E0">
      <w:pPr>
        <w:pStyle w:val="Corpodetexto"/>
        <w:tabs>
          <w:tab w:val="left" w:pos="2655"/>
          <w:tab w:val="left" w:pos="5123"/>
          <w:tab w:val="left" w:pos="6126"/>
        </w:tabs>
        <w:jc w:val="both"/>
        <w:rPr>
          <w:bCs/>
          <w:lang w:val="pt-BR"/>
        </w:rPr>
      </w:pPr>
    </w:p>
    <w:p w14:paraId="3E2FD9EA" w14:textId="77777777" w:rsidR="00520616" w:rsidRPr="00D33BAD" w:rsidRDefault="00520616" w:rsidP="00796D1E">
      <w:pPr>
        <w:pStyle w:val="Corpodetexto"/>
        <w:tabs>
          <w:tab w:val="left" w:pos="2655"/>
          <w:tab w:val="left" w:pos="5123"/>
          <w:tab w:val="left" w:pos="6126"/>
        </w:tabs>
        <w:jc w:val="both"/>
      </w:pPr>
      <w:r w:rsidRPr="00D33BAD">
        <w:rPr>
          <w:bCs/>
          <w:lang w:val="pt-BR"/>
        </w:rPr>
        <w:tab/>
      </w:r>
    </w:p>
    <w:sectPr w:rsidR="00520616" w:rsidRPr="00D33BAD" w:rsidSect="00F72DA6">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5077C" w14:textId="77777777" w:rsidR="00512993" w:rsidRDefault="00512993" w:rsidP="001978E3">
      <w:pPr>
        <w:spacing w:after="0" w:line="240" w:lineRule="auto"/>
      </w:pPr>
      <w:r>
        <w:separator/>
      </w:r>
    </w:p>
  </w:endnote>
  <w:endnote w:type="continuationSeparator" w:id="0">
    <w:p w14:paraId="038574B2" w14:textId="77777777" w:rsidR="00512993" w:rsidRDefault="0051299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13744"/>
      <w:docPartObj>
        <w:docPartGallery w:val="Page Numbers (Bottom of Page)"/>
        <w:docPartUnique/>
      </w:docPartObj>
    </w:sdtPr>
    <w:sdtEndPr/>
    <w:sdtContent>
      <w:p w14:paraId="4357143B" w14:textId="77777777" w:rsidR="00512993" w:rsidRDefault="00512993">
        <w:pPr>
          <w:pStyle w:val="Rodap"/>
          <w:jc w:val="right"/>
        </w:pPr>
        <w:r>
          <w:fldChar w:fldCharType="begin"/>
        </w:r>
        <w:r>
          <w:instrText>PAGE   \* MERGEFORMAT</w:instrText>
        </w:r>
        <w:r>
          <w:fldChar w:fldCharType="separate"/>
        </w:r>
        <w:r w:rsidR="002D7532">
          <w:rPr>
            <w:noProof/>
          </w:rPr>
          <w:t>6</w:t>
        </w:r>
        <w:r>
          <w:fldChar w:fldCharType="end"/>
        </w:r>
      </w:p>
    </w:sdtContent>
  </w:sdt>
  <w:p w14:paraId="7EB0030E" w14:textId="77777777" w:rsidR="00512993" w:rsidRDefault="00512993"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AC3AF" w14:textId="77777777" w:rsidR="00512993" w:rsidRDefault="00512993" w:rsidP="001978E3">
      <w:pPr>
        <w:spacing w:after="0" w:line="240" w:lineRule="auto"/>
      </w:pPr>
      <w:r>
        <w:separator/>
      </w:r>
    </w:p>
  </w:footnote>
  <w:footnote w:type="continuationSeparator" w:id="0">
    <w:p w14:paraId="765E1CD4" w14:textId="77777777" w:rsidR="00512993" w:rsidRDefault="0051299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6507" w14:textId="77777777" w:rsidR="00512993" w:rsidRDefault="00512993">
    <w:pPr>
      <w:pStyle w:val="Cabealho"/>
    </w:pPr>
    <w:r>
      <w:rPr>
        <w:noProof/>
        <w:lang w:eastAsia="pt-BR"/>
      </w:rPr>
      <w:drawing>
        <wp:inline distT="0" distB="0" distL="0" distR="0" wp14:anchorId="16CD1B05" wp14:editId="5592568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4728A41F" w14:textId="77777777" w:rsidR="00512993" w:rsidRDefault="00512993"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1"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2"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3"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7"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9"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0"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7E7D5C8A"/>
    <w:multiLevelType w:val="multilevel"/>
    <w:tmpl w:val="CE1A52C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1"/>
  </w:num>
  <w:num w:numId="3">
    <w:abstractNumId w:val="13"/>
  </w:num>
  <w:num w:numId="4">
    <w:abstractNumId w:val="3"/>
  </w:num>
  <w:num w:numId="5">
    <w:abstractNumId w:val="21"/>
  </w:num>
  <w:num w:numId="6">
    <w:abstractNumId w:val="0"/>
  </w:num>
  <w:num w:numId="7">
    <w:abstractNumId w:val="18"/>
  </w:num>
  <w:num w:numId="8">
    <w:abstractNumId w:val="6"/>
  </w:num>
  <w:num w:numId="9">
    <w:abstractNumId w:val="15"/>
  </w:num>
  <w:num w:numId="10">
    <w:abstractNumId w:val="5"/>
  </w:num>
  <w:num w:numId="11">
    <w:abstractNumId w:val="24"/>
  </w:num>
  <w:num w:numId="12">
    <w:abstractNumId w:val="14"/>
  </w:num>
  <w:num w:numId="13">
    <w:abstractNumId w:val="22"/>
  </w:num>
  <w:num w:numId="14">
    <w:abstractNumId w:val="17"/>
  </w:num>
  <w:num w:numId="15">
    <w:abstractNumId w:val="19"/>
  </w:num>
  <w:num w:numId="16">
    <w:abstractNumId w:val="10"/>
  </w:num>
  <w:num w:numId="17">
    <w:abstractNumId w:val="25"/>
  </w:num>
  <w:num w:numId="18">
    <w:abstractNumId w:val="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
  </w:num>
  <w:num w:numId="22">
    <w:abstractNumId w:val="16"/>
  </w:num>
  <w:num w:numId="23">
    <w:abstractNumId w:val="12"/>
  </w:num>
  <w:num w:numId="2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1"/>
  </w:num>
  <w:num w:numId="35">
    <w:abstractNumId w:val="7"/>
  </w:num>
  <w:num w:numId="36">
    <w:abstractNumId w:val="4"/>
  </w:num>
  <w:num w:numId="37">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050A"/>
    <w:rsid w:val="00004CA5"/>
    <w:rsid w:val="00004FE8"/>
    <w:rsid w:val="00005C8F"/>
    <w:rsid w:val="00010FB0"/>
    <w:rsid w:val="00012561"/>
    <w:rsid w:val="00013DFB"/>
    <w:rsid w:val="00027A1A"/>
    <w:rsid w:val="00030216"/>
    <w:rsid w:val="000349F6"/>
    <w:rsid w:val="00041C96"/>
    <w:rsid w:val="0004354E"/>
    <w:rsid w:val="000447CF"/>
    <w:rsid w:val="00045BA8"/>
    <w:rsid w:val="0005152B"/>
    <w:rsid w:val="00056143"/>
    <w:rsid w:val="00056246"/>
    <w:rsid w:val="0006197E"/>
    <w:rsid w:val="00061B49"/>
    <w:rsid w:val="000634F8"/>
    <w:rsid w:val="00071B1C"/>
    <w:rsid w:val="00073928"/>
    <w:rsid w:val="00077872"/>
    <w:rsid w:val="00080CFC"/>
    <w:rsid w:val="00080F62"/>
    <w:rsid w:val="00081B62"/>
    <w:rsid w:val="0008489C"/>
    <w:rsid w:val="00084C8A"/>
    <w:rsid w:val="000850FC"/>
    <w:rsid w:val="0008531B"/>
    <w:rsid w:val="0009290A"/>
    <w:rsid w:val="000A0579"/>
    <w:rsid w:val="000A5977"/>
    <w:rsid w:val="000A60F9"/>
    <w:rsid w:val="000A6BBE"/>
    <w:rsid w:val="000B07F9"/>
    <w:rsid w:val="000B1046"/>
    <w:rsid w:val="000B2126"/>
    <w:rsid w:val="000B2857"/>
    <w:rsid w:val="000B2BA7"/>
    <w:rsid w:val="000C44E7"/>
    <w:rsid w:val="000C6580"/>
    <w:rsid w:val="000D1078"/>
    <w:rsid w:val="000D108D"/>
    <w:rsid w:val="000E01B1"/>
    <w:rsid w:val="000E1FE3"/>
    <w:rsid w:val="000E3983"/>
    <w:rsid w:val="000E3E50"/>
    <w:rsid w:val="000E5436"/>
    <w:rsid w:val="000F1766"/>
    <w:rsid w:val="00101AC0"/>
    <w:rsid w:val="001037C1"/>
    <w:rsid w:val="00103B8A"/>
    <w:rsid w:val="001041D7"/>
    <w:rsid w:val="001061B0"/>
    <w:rsid w:val="00111F19"/>
    <w:rsid w:val="0011220E"/>
    <w:rsid w:val="001146E8"/>
    <w:rsid w:val="00114B6E"/>
    <w:rsid w:val="001237C1"/>
    <w:rsid w:val="00125D5B"/>
    <w:rsid w:val="00125FBE"/>
    <w:rsid w:val="001270E2"/>
    <w:rsid w:val="001332C4"/>
    <w:rsid w:val="00141507"/>
    <w:rsid w:val="00141B04"/>
    <w:rsid w:val="001429DE"/>
    <w:rsid w:val="00144D3E"/>
    <w:rsid w:val="00144D7F"/>
    <w:rsid w:val="00150E56"/>
    <w:rsid w:val="00155038"/>
    <w:rsid w:val="001562CF"/>
    <w:rsid w:val="00156BFA"/>
    <w:rsid w:val="00161359"/>
    <w:rsid w:val="001665AF"/>
    <w:rsid w:val="00167B06"/>
    <w:rsid w:val="00167E0D"/>
    <w:rsid w:val="00174DFB"/>
    <w:rsid w:val="00175176"/>
    <w:rsid w:val="00175EAF"/>
    <w:rsid w:val="001771B6"/>
    <w:rsid w:val="001772FD"/>
    <w:rsid w:val="001800AD"/>
    <w:rsid w:val="00184001"/>
    <w:rsid w:val="0019609D"/>
    <w:rsid w:val="00196CAB"/>
    <w:rsid w:val="001978E3"/>
    <w:rsid w:val="001A7F22"/>
    <w:rsid w:val="001B1E18"/>
    <w:rsid w:val="001B28DE"/>
    <w:rsid w:val="001B5CB4"/>
    <w:rsid w:val="001B69CF"/>
    <w:rsid w:val="001B7024"/>
    <w:rsid w:val="001C5496"/>
    <w:rsid w:val="001C6D93"/>
    <w:rsid w:val="001C753E"/>
    <w:rsid w:val="001D0053"/>
    <w:rsid w:val="001D050F"/>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37F2"/>
    <w:rsid w:val="0022675C"/>
    <w:rsid w:val="00231F11"/>
    <w:rsid w:val="0023799C"/>
    <w:rsid w:val="00242CBC"/>
    <w:rsid w:val="00246ECF"/>
    <w:rsid w:val="002521B7"/>
    <w:rsid w:val="00252DCA"/>
    <w:rsid w:val="00256368"/>
    <w:rsid w:val="002564AD"/>
    <w:rsid w:val="00270E74"/>
    <w:rsid w:val="00273868"/>
    <w:rsid w:val="0027567E"/>
    <w:rsid w:val="002762C1"/>
    <w:rsid w:val="002776EC"/>
    <w:rsid w:val="00277C3E"/>
    <w:rsid w:val="00291197"/>
    <w:rsid w:val="00291B85"/>
    <w:rsid w:val="0029388F"/>
    <w:rsid w:val="00294673"/>
    <w:rsid w:val="00295339"/>
    <w:rsid w:val="00295EB5"/>
    <w:rsid w:val="002970A0"/>
    <w:rsid w:val="002A088F"/>
    <w:rsid w:val="002A1B90"/>
    <w:rsid w:val="002A65E3"/>
    <w:rsid w:val="002A6C72"/>
    <w:rsid w:val="002B10C5"/>
    <w:rsid w:val="002B22C0"/>
    <w:rsid w:val="002B7BAA"/>
    <w:rsid w:val="002C292F"/>
    <w:rsid w:val="002C6955"/>
    <w:rsid w:val="002C6CFE"/>
    <w:rsid w:val="002D29AC"/>
    <w:rsid w:val="002D2FD1"/>
    <w:rsid w:val="002D70FB"/>
    <w:rsid w:val="002D7532"/>
    <w:rsid w:val="002D7EA5"/>
    <w:rsid w:val="002E02FC"/>
    <w:rsid w:val="002E2E49"/>
    <w:rsid w:val="002E7A87"/>
    <w:rsid w:val="002F25CA"/>
    <w:rsid w:val="002F6B12"/>
    <w:rsid w:val="002F6D42"/>
    <w:rsid w:val="003036AA"/>
    <w:rsid w:val="0030438E"/>
    <w:rsid w:val="003043D7"/>
    <w:rsid w:val="00311718"/>
    <w:rsid w:val="00315EA6"/>
    <w:rsid w:val="00316A6C"/>
    <w:rsid w:val="00316F61"/>
    <w:rsid w:val="003257FC"/>
    <w:rsid w:val="00325A49"/>
    <w:rsid w:val="00327E15"/>
    <w:rsid w:val="00333828"/>
    <w:rsid w:val="00340844"/>
    <w:rsid w:val="00340F68"/>
    <w:rsid w:val="00341016"/>
    <w:rsid w:val="00344EB3"/>
    <w:rsid w:val="00345E03"/>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C4241"/>
    <w:rsid w:val="003D1055"/>
    <w:rsid w:val="003D37AC"/>
    <w:rsid w:val="003D40FA"/>
    <w:rsid w:val="003D43CA"/>
    <w:rsid w:val="003D501E"/>
    <w:rsid w:val="003E28F9"/>
    <w:rsid w:val="003E4FAE"/>
    <w:rsid w:val="003E5815"/>
    <w:rsid w:val="003E61C1"/>
    <w:rsid w:val="003E7979"/>
    <w:rsid w:val="003F162F"/>
    <w:rsid w:val="003F1695"/>
    <w:rsid w:val="004028EF"/>
    <w:rsid w:val="004034F6"/>
    <w:rsid w:val="004054A0"/>
    <w:rsid w:val="00406230"/>
    <w:rsid w:val="00406DF4"/>
    <w:rsid w:val="004121C2"/>
    <w:rsid w:val="00413AE3"/>
    <w:rsid w:val="00416A0C"/>
    <w:rsid w:val="004214AD"/>
    <w:rsid w:val="00422486"/>
    <w:rsid w:val="00424416"/>
    <w:rsid w:val="00424B61"/>
    <w:rsid w:val="0043488B"/>
    <w:rsid w:val="004361A6"/>
    <w:rsid w:val="00444B20"/>
    <w:rsid w:val="00444CF0"/>
    <w:rsid w:val="0045171A"/>
    <w:rsid w:val="00453A60"/>
    <w:rsid w:val="00456D2A"/>
    <w:rsid w:val="00461B3E"/>
    <w:rsid w:val="00461EA5"/>
    <w:rsid w:val="0046410B"/>
    <w:rsid w:val="004644FA"/>
    <w:rsid w:val="00466106"/>
    <w:rsid w:val="00473C0F"/>
    <w:rsid w:val="00473D0A"/>
    <w:rsid w:val="00475170"/>
    <w:rsid w:val="00480F83"/>
    <w:rsid w:val="004832B8"/>
    <w:rsid w:val="004842F4"/>
    <w:rsid w:val="004848D6"/>
    <w:rsid w:val="00486C0E"/>
    <w:rsid w:val="004920D0"/>
    <w:rsid w:val="00497833"/>
    <w:rsid w:val="004A1F7F"/>
    <w:rsid w:val="004B0858"/>
    <w:rsid w:val="004B1C50"/>
    <w:rsid w:val="004B58CF"/>
    <w:rsid w:val="004B5A40"/>
    <w:rsid w:val="004B6763"/>
    <w:rsid w:val="004C1DC3"/>
    <w:rsid w:val="004C347C"/>
    <w:rsid w:val="004C6722"/>
    <w:rsid w:val="004D4934"/>
    <w:rsid w:val="004D5D6B"/>
    <w:rsid w:val="004D7DC0"/>
    <w:rsid w:val="004E2AAD"/>
    <w:rsid w:val="004E2D58"/>
    <w:rsid w:val="004E436B"/>
    <w:rsid w:val="004E7485"/>
    <w:rsid w:val="004F4DE2"/>
    <w:rsid w:val="004F6928"/>
    <w:rsid w:val="004F6B9E"/>
    <w:rsid w:val="00507770"/>
    <w:rsid w:val="00512993"/>
    <w:rsid w:val="005133D1"/>
    <w:rsid w:val="00514070"/>
    <w:rsid w:val="005148F7"/>
    <w:rsid w:val="0051514D"/>
    <w:rsid w:val="005166A9"/>
    <w:rsid w:val="00517F0E"/>
    <w:rsid w:val="00520616"/>
    <w:rsid w:val="005213C8"/>
    <w:rsid w:val="00521418"/>
    <w:rsid w:val="0052240F"/>
    <w:rsid w:val="00522D6E"/>
    <w:rsid w:val="00525F0C"/>
    <w:rsid w:val="00531825"/>
    <w:rsid w:val="005324EB"/>
    <w:rsid w:val="005327C5"/>
    <w:rsid w:val="005334A1"/>
    <w:rsid w:val="005339B2"/>
    <w:rsid w:val="005346AB"/>
    <w:rsid w:val="0053558F"/>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85331"/>
    <w:rsid w:val="00590538"/>
    <w:rsid w:val="00590BB4"/>
    <w:rsid w:val="005964F4"/>
    <w:rsid w:val="005A1D33"/>
    <w:rsid w:val="005A2C56"/>
    <w:rsid w:val="005A4FFE"/>
    <w:rsid w:val="005A5C3D"/>
    <w:rsid w:val="005A65F7"/>
    <w:rsid w:val="005B0711"/>
    <w:rsid w:val="005B11DB"/>
    <w:rsid w:val="005B33F2"/>
    <w:rsid w:val="005B59E5"/>
    <w:rsid w:val="005C158B"/>
    <w:rsid w:val="005C398B"/>
    <w:rsid w:val="005C4A3C"/>
    <w:rsid w:val="005D55AF"/>
    <w:rsid w:val="005D740E"/>
    <w:rsid w:val="005F1705"/>
    <w:rsid w:val="005F1E75"/>
    <w:rsid w:val="005F204F"/>
    <w:rsid w:val="005F5D55"/>
    <w:rsid w:val="005F7140"/>
    <w:rsid w:val="00600AB0"/>
    <w:rsid w:val="00600DA2"/>
    <w:rsid w:val="00601CAF"/>
    <w:rsid w:val="00607FDF"/>
    <w:rsid w:val="00613790"/>
    <w:rsid w:val="0061534C"/>
    <w:rsid w:val="00617B73"/>
    <w:rsid w:val="00622D25"/>
    <w:rsid w:val="006253B3"/>
    <w:rsid w:val="00627B40"/>
    <w:rsid w:val="00627C98"/>
    <w:rsid w:val="00627F80"/>
    <w:rsid w:val="00633575"/>
    <w:rsid w:val="00635959"/>
    <w:rsid w:val="006372BB"/>
    <w:rsid w:val="00640A77"/>
    <w:rsid w:val="00640D17"/>
    <w:rsid w:val="006457E0"/>
    <w:rsid w:val="00650450"/>
    <w:rsid w:val="006540EA"/>
    <w:rsid w:val="00655B26"/>
    <w:rsid w:val="00655E38"/>
    <w:rsid w:val="00662A2B"/>
    <w:rsid w:val="00664D01"/>
    <w:rsid w:val="006758B3"/>
    <w:rsid w:val="006813F9"/>
    <w:rsid w:val="00683A2F"/>
    <w:rsid w:val="006858FD"/>
    <w:rsid w:val="0068643E"/>
    <w:rsid w:val="00691602"/>
    <w:rsid w:val="006943CD"/>
    <w:rsid w:val="00697006"/>
    <w:rsid w:val="006A0243"/>
    <w:rsid w:val="006A490E"/>
    <w:rsid w:val="006A5DE4"/>
    <w:rsid w:val="006A689B"/>
    <w:rsid w:val="006A6A22"/>
    <w:rsid w:val="006A6C97"/>
    <w:rsid w:val="006B01FD"/>
    <w:rsid w:val="006B23B9"/>
    <w:rsid w:val="006B2AB1"/>
    <w:rsid w:val="006B6E87"/>
    <w:rsid w:val="006C02F0"/>
    <w:rsid w:val="006C54D9"/>
    <w:rsid w:val="006D2C65"/>
    <w:rsid w:val="006D2CAB"/>
    <w:rsid w:val="006D78CB"/>
    <w:rsid w:val="006E1788"/>
    <w:rsid w:val="006E581F"/>
    <w:rsid w:val="006F4021"/>
    <w:rsid w:val="006F678A"/>
    <w:rsid w:val="00700ED9"/>
    <w:rsid w:val="00701BBC"/>
    <w:rsid w:val="00702A93"/>
    <w:rsid w:val="00704119"/>
    <w:rsid w:val="007057B8"/>
    <w:rsid w:val="007066B2"/>
    <w:rsid w:val="00707B1D"/>
    <w:rsid w:val="00711CEF"/>
    <w:rsid w:val="00711F48"/>
    <w:rsid w:val="00716997"/>
    <w:rsid w:val="00721488"/>
    <w:rsid w:val="007231E6"/>
    <w:rsid w:val="007239EC"/>
    <w:rsid w:val="00723E57"/>
    <w:rsid w:val="00724070"/>
    <w:rsid w:val="00724698"/>
    <w:rsid w:val="007252A9"/>
    <w:rsid w:val="00726F30"/>
    <w:rsid w:val="00727615"/>
    <w:rsid w:val="00734218"/>
    <w:rsid w:val="0073484C"/>
    <w:rsid w:val="00740DDB"/>
    <w:rsid w:val="0074157E"/>
    <w:rsid w:val="00741BC3"/>
    <w:rsid w:val="00743CEB"/>
    <w:rsid w:val="00744B4C"/>
    <w:rsid w:val="0074611F"/>
    <w:rsid w:val="00750995"/>
    <w:rsid w:val="00753034"/>
    <w:rsid w:val="00755678"/>
    <w:rsid w:val="00757702"/>
    <w:rsid w:val="00760E4D"/>
    <w:rsid w:val="007627F7"/>
    <w:rsid w:val="00765330"/>
    <w:rsid w:val="0077120F"/>
    <w:rsid w:val="007822B1"/>
    <w:rsid w:val="0078284E"/>
    <w:rsid w:val="00786E26"/>
    <w:rsid w:val="007923BF"/>
    <w:rsid w:val="00794DF5"/>
    <w:rsid w:val="00796D1E"/>
    <w:rsid w:val="00797647"/>
    <w:rsid w:val="00797B81"/>
    <w:rsid w:val="00797BB6"/>
    <w:rsid w:val="007B00EF"/>
    <w:rsid w:val="007B1933"/>
    <w:rsid w:val="007B3A6E"/>
    <w:rsid w:val="007C64C3"/>
    <w:rsid w:val="007D0A78"/>
    <w:rsid w:val="007D4B7F"/>
    <w:rsid w:val="007E0592"/>
    <w:rsid w:val="007E0A56"/>
    <w:rsid w:val="007E13FF"/>
    <w:rsid w:val="007E5A55"/>
    <w:rsid w:val="007E7318"/>
    <w:rsid w:val="007F537E"/>
    <w:rsid w:val="007F589E"/>
    <w:rsid w:val="007F6D0C"/>
    <w:rsid w:val="007F6E9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5293C"/>
    <w:rsid w:val="00854453"/>
    <w:rsid w:val="00855A88"/>
    <w:rsid w:val="008611AE"/>
    <w:rsid w:val="0086368B"/>
    <w:rsid w:val="008661E6"/>
    <w:rsid w:val="00870799"/>
    <w:rsid w:val="00875A20"/>
    <w:rsid w:val="00876AAC"/>
    <w:rsid w:val="00876F63"/>
    <w:rsid w:val="00877592"/>
    <w:rsid w:val="008803F0"/>
    <w:rsid w:val="00881B82"/>
    <w:rsid w:val="008876EB"/>
    <w:rsid w:val="00890049"/>
    <w:rsid w:val="0089095D"/>
    <w:rsid w:val="00892E9F"/>
    <w:rsid w:val="0089655B"/>
    <w:rsid w:val="00896FF3"/>
    <w:rsid w:val="008A3E90"/>
    <w:rsid w:val="008A6332"/>
    <w:rsid w:val="008B2613"/>
    <w:rsid w:val="008B2B0A"/>
    <w:rsid w:val="008B346F"/>
    <w:rsid w:val="008C7113"/>
    <w:rsid w:val="008D315A"/>
    <w:rsid w:val="008D3DD2"/>
    <w:rsid w:val="008D53E9"/>
    <w:rsid w:val="008D6265"/>
    <w:rsid w:val="008D7BAF"/>
    <w:rsid w:val="008E2446"/>
    <w:rsid w:val="008E3B2B"/>
    <w:rsid w:val="008E40F2"/>
    <w:rsid w:val="008E523B"/>
    <w:rsid w:val="008E73F4"/>
    <w:rsid w:val="008F1032"/>
    <w:rsid w:val="008F3ED8"/>
    <w:rsid w:val="008F4699"/>
    <w:rsid w:val="009028E0"/>
    <w:rsid w:val="00902C07"/>
    <w:rsid w:val="009030E7"/>
    <w:rsid w:val="00904872"/>
    <w:rsid w:val="00904FA8"/>
    <w:rsid w:val="00910B34"/>
    <w:rsid w:val="009129DA"/>
    <w:rsid w:val="00915671"/>
    <w:rsid w:val="009163A8"/>
    <w:rsid w:val="00916D93"/>
    <w:rsid w:val="00921F3C"/>
    <w:rsid w:val="009320B5"/>
    <w:rsid w:val="00932D2E"/>
    <w:rsid w:val="00932F26"/>
    <w:rsid w:val="00933C1E"/>
    <w:rsid w:val="00935EE6"/>
    <w:rsid w:val="00943C4E"/>
    <w:rsid w:val="0094503B"/>
    <w:rsid w:val="00946A37"/>
    <w:rsid w:val="00947ABF"/>
    <w:rsid w:val="009554D1"/>
    <w:rsid w:val="00960B3B"/>
    <w:rsid w:val="0096214D"/>
    <w:rsid w:val="009645A3"/>
    <w:rsid w:val="00965D75"/>
    <w:rsid w:val="009672B6"/>
    <w:rsid w:val="00971A7C"/>
    <w:rsid w:val="009820C3"/>
    <w:rsid w:val="00983E27"/>
    <w:rsid w:val="00993243"/>
    <w:rsid w:val="0099768A"/>
    <w:rsid w:val="009A0BEF"/>
    <w:rsid w:val="009A1D99"/>
    <w:rsid w:val="009A2408"/>
    <w:rsid w:val="009A2761"/>
    <w:rsid w:val="009A289C"/>
    <w:rsid w:val="009A2A7E"/>
    <w:rsid w:val="009A2B9F"/>
    <w:rsid w:val="009A35F1"/>
    <w:rsid w:val="009A38FB"/>
    <w:rsid w:val="009A419A"/>
    <w:rsid w:val="009B2A91"/>
    <w:rsid w:val="009B4515"/>
    <w:rsid w:val="009B79C3"/>
    <w:rsid w:val="009C1293"/>
    <w:rsid w:val="009C6193"/>
    <w:rsid w:val="009C786A"/>
    <w:rsid w:val="009D0985"/>
    <w:rsid w:val="009D5387"/>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699"/>
    <w:rsid w:val="00A64ED2"/>
    <w:rsid w:val="00A65CC7"/>
    <w:rsid w:val="00A74723"/>
    <w:rsid w:val="00A9209A"/>
    <w:rsid w:val="00A929AE"/>
    <w:rsid w:val="00A95909"/>
    <w:rsid w:val="00A96055"/>
    <w:rsid w:val="00A97148"/>
    <w:rsid w:val="00AA1CAE"/>
    <w:rsid w:val="00AA2225"/>
    <w:rsid w:val="00AA452E"/>
    <w:rsid w:val="00AA6C3E"/>
    <w:rsid w:val="00AB2F63"/>
    <w:rsid w:val="00AB4805"/>
    <w:rsid w:val="00AC059D"/>
    <w:rsid w:val="00AC240B"/>
    <w:rsid w:val="00AD0DE6"/>
    <w:rsid w:val="00AD1E2A"/>
    <w:rsid w:val="00AD2BC1"/>
    <w:rsid w:val="00AD6089"/>
    <w:rsid w:val="00AE0FED"/>
    <w:rsid w:val="00AE10FD"/>
    <w:rsid w:val="00AE21AE"/>
    <w:rsid w:val="00AE5104"/>
    <w:rsid w:val="00AE664D"/>
    <w:rsid w:val="00AE71F2"/>
    <w:rsid w:val="00AF0E14"/>
    <w:rsid w:val="00AF17E1"/>
    <w:rsid w:val="00AF44C9"/>
    <w:rsid w:val="00AF4853"/>
    <w:rsid w:val="00B033CF"/>
    <w:rsid w:val="00B10458"/>
    <w:rsid w:val="00B157FB"/>
    <w:rsid w:val="00B217FE"/>
    <w:rsid w:val="00B25BB1"/>
    <w:rsid w:val="00B26A6E"/>
    <w:rsid w:val="00B26AE5"/>
    <w:rsid w:val="00B2705A"/>
    <w:rsid w:val="00B271E8"/>
    <w:rsid w:val="00B278C6"/>
    <w:rsid w:val="00B32F1C"/>
    <w:rsid w:val="00B33CA9"/>
    <w:rsid w:val="00B432DF"/>
    <w:rsid w:val="00B4625B"/>
    <w:rsid w:val="00B52A22"/>
    <w:rsid w:val="00B536D9"/>
    <w:rsid w:val="00B55561"/>
    <w:rsid w:val="00B5637B"/>
    <w:rsid w:val="00B5658C"/>
    <w:rsid w:val="00B6271A"/>
    <w:rsid w:val="00B64DF8"/>
    <w:rsid w:val="00B678A0"/>
    <w:rsid w:val="00B7495B"/>
    <w:rsid w:val="00B762EA"/>
    <w:rsid w:val="00B76321"/>
    <w:rsid w:val="00B8143E"/>
    <w:rsid w:val="00B82C1B"/>
    <w:rsid w:val="00B85F0C"/>
    <w:rsid w:val="00B86E94"/>
    <w:rsid w:val="00B93A13"/>
    <w:rsid w:val="00B95971"/>
    <w:rsid w:val="00B96201"/>
    <w:rsid w:val="00BA05AE"/>
    <w:rsid w:val="00BA0F73"/>
    <w:rsid w:val="00BA2479"/>
    <w:rsid w:val="00BA4615"/>
    <w:rsid w:val="00BA7A39"/>
    <w:rsid w:val="00BB2E83"/>
    <w:rsid w:val="00BB3AB6"/>
    <w:rsid w:val="00BB4533"/>
    <w:rsid w:val="00BC06C6"/>
    <w:rsid w:val="00BC3CA2"/>
    <w:rsid w:val="00BC4219"/>
    <w:rsid w:val="00BD0EB3"/>
    <w:rsid w:val="00BD1E77"/>
    <w:rsid w:val="00BD4192"/>
    <w:rsid w:val="00BD7623"/>
    <w:rsid w:val="00BE174A"/>
    <w:rsid w:val="00BE1EA8"/>
    <w:rsid w:val="00BE5148"/>
    <w:rsid w:val="00BE6E02"/>
    <w:rsid w:val="00BF0D54"/>
    <w:rsid w:val="00BF1E6C"/>
    <w:rsid w:val="00BF2956"/>
    <w:rsid w:val="00BF2E5C"/>
    <w:rsid w:val="00BF523A"/>
    <w:rsid w:val="00BF5E45"/>
    <w:rsid w:val="00C00D8F"/>
    <w:rsid w:val="00C020C0"/>
    <w:rsid w:val="00C03285"/>
    <w:rsid w:val="00C040F3"/>
    <w:rsid w:val="00C111B5"/>
    <w:rsid w:val="00C17E79"/>
    <w:rsid w:val="00C20F3F"/>
    <w:rsid w:val="00C31F52"/>
    <w:rsid w:val="00C34DB4"/>
    <w:rsid w:val="00C353CC"/>
    <w:rsid w:val="00C35470"/>
    <w:rsid w:val="00C35879"/>
    <w:rsid w:val="00C35E0E"/>
    <w:rsid w:val="00C41398"/>
    <w:rsid w:val="00C44229"/>
    <w:rsid w:val="00C44BAE"/>
    <w:rsid w:val="00C60FA5"/>
    <w:rsid w:val="00C62A1F"/>
    <w:rsid w:val="00C644B7"/>
    <w:rsid w:val="00C646C7"/>
    <w:rsid w:val="00C73940"/>
    <w:rsid w:val="00C7731E"/>
    <w:rsid w:val="00C81247"/>
    <w:rsid w:val="00C81C91"/>
    <w:rsid w:val="00C84939"/>
    <w:rsid w:val="00C8639D"/>
    <w:rsid w:val="00C924BA"/>
    <w:rsid w:val="00C92A1C"/>
    <w:rsid w:val="00C92BC9"/>
    <w:rsid w:val="00CA2A5C"/>
    <w:rsid w:val="00CA2F75"/>
    <w:rsid w:val="00CA746B"/>
    <w:rsid w:val="00CA7524"/>
    <w:rsid w:val="00CB15CE"/>
    <w:rsid w:val="00CB175C"/>
    <w:rsid w:val="00CB5576"/>
    <w:rsid w:val="00CC2B78"/>
    <w:rsid w:val="00CC6A61"/>
    <w:rsid w:val="00CC7F77"/>
    <w:rsid w:val="00CD284B"/>
    <w:rsid w:val="00CD32A8"/>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454"/>
    <w:rsid w:val="00D24F99"/>
    <w:rsid w:val="00D255F0"/>
    <w:rsid w:val="00D26900"/>
    <w:rsid w:val="00D33BAD"/>
    <w:rsid w:val="00D34F71"/>
    <w:rsid w:val="00D429DC"/>
    <w:rsid w:val="00D45D50"/>
    <w:rsid w:val="00D4623C"/>
    <w:rsid w:val="00D5717F"/>
    <w:rsid w:val="00D57E7B"/>
    <w:rsid w:val="00D62556"/>
    <w:rsid w:val="00D635DC"/>
    <w:rsid w:val="00D646A2"/>
    <w:rsid w:val="00D6794F"/>
    <w:rsid w:val="00D70BDA"/>
    <w:rsid w:val="00D71448"/>
    <w:rsid w:val="00D74D9A"/>
    <w:rsid w:val="00D76243"/>
    <w:rsid w:val="00D77F4E"/>
    <w:rsid w:val="00D81D67"/>
    <w:rsid w:val="00D853C8"/>
    <w:rsid w:val="00D86D56"/>
    <w:rsid w:val="00D95701"/>
    <w:rsid w:val="00D95B3A"/>
    <w:rsid w:val="00DA0FEF"/>
    <w:rsid w:val="00DA1817"/>
    <w:rsid w:val="00DA4EB0"/>
    <w:rsid w:val="00DB2985"/>
    <w:rsid w:val="00DB31DE"/>
    <w:rsid w:val="00DB41B9"/>
    <w:rsid w:val="00DB78EA"/>
    <w:rsid w:val="00DB7F0E"/>
    <w:rsid w:val="00DC325E"/>
    <w:rsid w:val="00DC37EB"/>
    <w:rsid w:val="00DD0C18"/>
    <w:rsid w:val="00DD2280"/>
    <w:rsid w:val="00DE4FFD"/>
    <w:rsid w:val="00DE5999"/>
    <w:rsid w:val="00DE7B91"/>
    <w:rsid w:val="00DF1B2E"/>
    <w:rsid w:val="00DF22FF"/>
    <w:rsid w:val="00DF5A91"/>
    <w:rsid w:val="00DF6759"/>
    <w:rsid w:val="00E00765"/>
    <w:rsid w:val="00E05A7C"/>
    <w:rsid w:val="00E05F59"/>
    <w:rsid w:val="00E116FD"/>
    <w:rsid w:val="00E11A7D"/>
    <w:rsid w:val="00E16032"/>
    <w:rsid w:val="00E16A25"/>
    <w:rsid w:val="00E2163F"/>
    <w:rsid w:val="00E226A3"/>
    <w:rsid w:val="00E27014"/>
    <w:rsid w:val="00E34BD7"/>
    <w:rsid w:val="00E34FB5"/>
    <w:rsid w:val="00E354EB"/>
    <w:rsid w:val="00E36322"/>
    <w:rsid w:val="00E37CA7"/>
    <w:rsid w:val="00E41ADE"/>
    <w:rsid w:val="00E42DB0"/>
    <w:rsid w:val="00E4384B"/>
    <w:rsid w:val="00E439A2"/>
    <w:rsid w:val="00E63EE3"/>
    <w:rsid w:val="00E73881"/>
    <w:rsid w:val="00E77D8D"/>
    <w:rsid w:val="00E8516B"/>
    <w:rsid w:val="00E87F3C"/>
    <w:rsid w:val="00E907A7"/>
    <w:rsid w:val="00E948B8"/>
    <w:rsid w:val="00E97FF3"/>
    <w:rsid w:val="00EA0D8C"/>
    <w:rsid w:val="00EA5786"/>
    <w:rsid w:val="00EA77CC"/>
    <w:rsid w:val="00EB1A3C"/>
    <w:rsid w:val="00EB427E"/>
    <w:rsid w:val="00EC043A"/>
    <w:rsid w:val="00ED019D"/>
    <w:rsid w:val="00ED0EC5"/>
    <w:rsid w:val="00ED3A3B"/>
    <w:rsid w:val="00ED4322"/>
    <w:rsid w:val="00EE027A"/>
    <w:rsid w:val="00EE33AB"/>
    <w:rsid w:val="00EF353A"/>
    <w:rsid w:val="00EF42A4"/>
    <w:rsid w:val="00F0244B"/>
    <w:rsid w:val="00F040C2"/>
    <w:rsid w:val="00F05632"/>
    <w:rsid w:val="00F11DE7"/>
    <w:rsid w:val="00F172A8"/>
    <w:rsid w:val="00F275AF"/>
    <w:rsid w:val="00F31505"/>
    <w:rsid w:val="00F328CD"/>
    <w:rsid w:val="00F32A57"/>
    <w:rsid w:val="00F33328"/>
    <w:rsid w:val="00F40E98"/>
    <w:rsid w:val="00F41F56"/>
    <w:rsid w:val="00F52069"/>
    <w:rsid w:val="00F52658"/>
    <w:rsid w:val="00F53505"/>
    <w:rsid w:val="00F54BDD"/>
    <w:rsid w:val="00F55583"/>
    <w:rsid w:val="00F55B4C"/>
    <w:rsid w:val="00F60937"/>
    <w:rsid w:val="00F6191C"/>
    <w:rsid w:val="00F61E69"/>
    <w:rsid w:val="00F6281E"/>
    <w:rsid w:val="00F640A8"/>
    <w:rsid w:val="00F64178"/>
    <w:rsid w:val="00F66066"/>
    <w:rsid w:val="00F70658"/>
    <w:rsid w:val="00F7231B"/>
    <w:rsid w:val="00F72DA6"/>
    <w:rsid w:val="00F73334"/>
    <w:rsid w:val="00F76E2F"/>
    <w:rsid w:val="00F77B0C"/>
    <w:rsid w:val="00F77D4B"/>
    <w:rsid w:val="00F80310"/>
    <w:rsid w:val="00F80628"/>
    <w:rsid w:val="00F82A0C"/>
    <w:rsid w:val="00F82D22"/>
    <w:rsid w:val="00F836A1"/>
    <w:rsid w:val="00F86403"/>
    <w:rsid w:val="00F871E9"/>
    <w:rsid w:val="00F9322A"/>
    <w:rsid w:val="00F95435"/>
    <w:rsid w:val="00F95CF3"/>
    <w:rsid w:val="00F96E4F"/>
    <w:rsid w:val="00F9797F"/>
    <w:rsid w:val="00FA42F6"/>
    <w:rsid w:val="00FA48CB"/>
    <w:rsid w:val="00FA64B5"/>
    <w:rsid w:val="00FA70C3"/>
    <w:rsid w:val="00FB3D45"/>
    <w:rsid w:val="00FB58EB"/>
    <w:rsid w:val="00FC2FDF"/>
    <w:rsid w:val="00FC4F6E"/>
    <w:rsid w:val="00FC62BE"/>
    <w:rsid w:val="00FC7527"/>
    <w:rsid w:val="00FC7788"/>
    <w:rsid w:val="00FD2A9A"/>
    <w:rsid w:val="00FD4080"/>
    <w:rsid w:val="00FE12EF"/>
    <w:rsid w:val="00FE3EA2"/>
    <w:rsid w:val="00FE5A64"/>
    <w:rsid w:val="00FE7F4C"/>
    <w:rsid w:val="00FF1423"/>
    <w:rsid w:val="00FF316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3BD4A73D"/>
  <w15:docId w15:val="{CC99673A-CD53-4785-B2E0-8E5B37CA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7F589E"/>
    <w:pPr>
      <w:suppressAutoHyphens/>
      <w:spacing w:after="0" w:line="240" w:lineRule="auto"/>
      <w:ind w:right="-285"/>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C84939"/>
  </w:style>
  <w:style w:type="table" w:customStyle="1" w:styleId="Tabelacomgrade3">
    <w:name w:val="Tabela com grade3"/>
    <w:basedOn w:val="Tabelanormal"/>
    <w:next w:val="Tabelacomgrade"/>
    <w:uiPriority w:val="59"/>
    <w:rsid w:val="00C84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141507"/>
  </w:style>
  <w:style w:type="table" w:customStyle="1" w:styleId="Tabelacomgrade4">
    <w:name w:val="Tabela com grade4"/>
    <w:basedOn w:val="Tabelanormal"/>
    <w:next w:val="Tabelacomgrade"/>
    <w:uiPriority w:val="59"/>
    <w:rsid w:val="00141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5A4FFE"/>
  </w:style>
  <w:style w:type="character" w:styleId="HiperlinkVisitado">
    <w:name w:val="FollowedHyperlink"/>
    <w:basedOn w:val="Fontepargpadro"/>
    <w:uiPriority w:val="99"/>
    <w:semiHidden/>
    <w:unhideWhenUsed/>
    <w:rsid w:val="005A4FFE"/>
    <w:rPr>
      <w:color w:val="954F72" w:themeColor="followedHyperlink"/>
      <w:u w:val="single"/>
    </w:rPr>
  </w:style>
  <w:style w:type="character" w:customStyle="1" w:styleId="CabealhoChar1">
    <w:name w:val="Cabeçalho Char1"/>
    <w:basedOn w:val="Fontepargpadro"/>
    <w:uiPriority w:val="99"/>
    <w:semiHidden/>
    <w:locked/>
    <w:rsid w:val="005A4FFE"/>
    <w:rPr>
      <w:rFonts w:ascii="Times New Roman" w:eastAsia="Times New Roman" w:hAnsi="Times New Roman" w:cs="Times New Roman"/>
      <w:sz w:val="24"/>
      <w:szCs w:val="24"/>
      <w:lang w:eastAsia="pt-BR"/>
    </w:rPr>
  </w:style>
  <w:style w:type="numbering" w:customStyle="1" w:styleId="Semlista5">
    <w:name w:val="Sem lista5"/>
    <w:next w:val="Semlista"/>
    <w:semiHidden/>
    <w:rsid w:val="00C81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65983574">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358849935">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D14AE-8866-4EA1-B6D7-C03D69147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76</Pages>
  <Words>23568</Words>
  <Characters>127271</Characters>
  <Application>Microsoft Office Word</Application>
  <DocSecurity>0</DocSecurity>
  <Lines>1060</Lines>
  <Paragraphs>301</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150538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Raposo</dc:creator>
  <cp:keywords/>
  <dc:description/>
  <cp:lastModifiedBy>LICITACAO03</cp:lastModifiedBy>
  <cp:revision>59</cp:revision>
  <cp:lastPrinted>2026-09-02T13:57:00Z</cp:lastPrinted>
  <dcterms:created xsi:type="dcterms:W3CDTF">2025-03-11T19:45:00Z</dcterms:created>
  <dcterms:modified xsi:type="dcterms:W3CDTF">2026-10-20T15:22:00Z</dcterms:modified>
</cp:coreProperties>
</file>