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3E694" w14:textId="77777777" w:rsidR="001A02B1" w:rsidRPr="002F656B" w:rsidRDefault="001A02B1" w:rsidP="001A02B1">
      <w:pPr>
        <w:rPr>
          <w:rFonts w:ascii="Arial" w:hAnsi="Arial" w:cs="Arial"/>
          <w:sz w:val="28"/>
          <w:szCs w:val="20"/>
        </w:rPr>
      </w:pPr>
    </w:p>
    <w:p w14:paraId="6A317F0B" w14:textId="77777777" w:rsidR="001A02B1" w:rsidRPr="002F656B" w:rsidRDefault="001A02B1" w:rsidP="001A02B1">
      <w:pPr>
        <w:rPr>
          <w:rFonts w:ascii="Arial" w:hAnsi="Arial" w:cs="Arial"/>
          <w:b/>
          <w:bCs/>
          <w:sz w:val="28"/>
          <w:szCs w:val="20"/>
        </w:rPr>
      </w:pPr>
      <w:r w:rsidRPr="002F656B">
        <w:rPr>
          <w:rFonts w:ascii="Arial" w:hAnsi="Arial" w:cs="Arial"/>
          <w:sz w:val="28"/>
          <w:szCs w:val="20"/>
        </w:rPr>
        <w:t>CONCORRÊNCIA</w:t>
      </w:r>
    </w:p>
    <w:p w14:paraId="07E3C5ED" w14:textId="2C0DE043" w:rsidR="001A02B1" w:rsidRPr="000C6027" w:rsidRDefault="001A02B1" w:rsidP="001A02B1">
      <w:pPr>
        <w:rPr>
          <w:rFonts w:ascii="Arial" w:hAnsi="Arial" w:cs="Arial"/>
          <w:sz w:val="28"/>
          <w:szCs w:val="20"/>
        </w:rPr>
      </w:pPr>
      <w:r w:rsidRPr="000C6027">
        <w:rPr>
          <w:rFonts w:ascii="Arial" w:hAnsi="Arial" w:cs="Arial"/>
          <w:sz w:val="28"/>
          <w:szCs w:val="20"/>
        </w:rPr>
        <w:t>00</w:t>
      </w:r>
      <w:r w:rsidR="00AD15F6" w:rsidRPr="000C6027">
        <w:rPr>
          <w:rFonts w:ascii="Arial" w:hAnsi="Arial" w:cs="Arial"/>
          <w:sz w:val="28"/>
          <w:szCs w:val="20"/>
        </w:rPr>
        <w:t>1</w:t>
      </w:r>
      <w:r w:rsidRPr="000C6027">
        <w:rPr>
          <w:rFonts w:ascii="Arial" w:hAnsi="Arial" w:cs="Arial"/>
          <w:sz w:val="28"/>
          <w:szCs w:val="20"/>
        </w:rPr>
        <w:t>/202</w:t>
      </w:r>
      <w:r w:rsidR="00271E84" w:rsidRPr="000C6027">
        <w:rPr>
          <w:rFonts w:ascii="Arial" w:hAnsi="Arial" w:cs="Arial"/>
          <w:sz w:val="28"/>
          <w:szCs w:val="20"/>
        </w:rPr>
        <w:t>6</w:t>
      </w:r>
    </w:p>
    <w:p w14:paraId="482CB8D7" w14:textId="77777777" w:rsidR="001A02B1" w:rsidRPr="002F656B" w:rsidRDefault="001A02B1" w:rsidP="001A02B1">
      <w:pPr>
        <w:rPr>
          <w:rFonts w:ascii="Arial" w:hAnsi="Arial" w:cs="Arial"/>
          <w:b/>
          <w:bCs/>
          <w:sz w:val="28"/>
          <w:szCs w:val="20"/>
        </w:rPr>
      </w:pPr>
      <w:r w:rsidRPr="002F656B">
        <w:rPr>
          <w:rFonts w:ascii="Arial" w:hAnsi="Arial" w:cs="Arial"/>
          <w:b/>
          <w:bCs/>
          <w:sz w:val="28"/>
          <w:szCs w:val="20"/>
        </w:rPr>
        <w:t xml:space="preserve"> </w:t>
      </w:r>
    </w:p>
    <w:p w14:paraId="76BBDC3B" w14:textId="77777777" w:rsidR="001A02B1" w:rsidRPr="002F656B" w:rsidRDefault="001A02B1" w:rsidP="001A02B1">
      <w:pPr>
        <w:rPr>
          <w:rFonts w:ascii="Arial" w:hAnsi="Arial" w:cs="Arial"/>
          <w:b/>
          <w:bCs/>
          <w:sz w:val="28"/>
          <w:szCs w:val="20"/>
        </w:rPr>
      </w:pPr>
      <w:r w:rsidRPr="002F656B">
        <w:rPr>
          <w:rFonts w:ascii="Arial" w:hAnsi="Arial" w:cs="Arial"/>
          <w:b/>
          <w:bCs/>
          <w:sz w:val="28"/>
          <w:szCs w:val="20"/>
        </w:rPr>
        <w:t xml:space="preserve">CONTRATANTE </w:t>
      </w:r>
    </w:p>
    <w:p w14:paraId="1FFCB241" w14:textId="77777777" w:rsidR="001A02B1" w:rsidRPr="002F656B" w:rsidRDefault="001A02B1" w:rsidP="001A02B1">
      <w:pPr>
        <w:rPr>
          <w:rFonts w:ascii="Arial" w:hAnsi="Arial" w:cs="Arial"/>
          <w:sz w:val="28"/>
          <w:szCs w:val="20"/>
        </w:rPr>
      </w:pPr>
      <w:r w:rsidRPr="002F656B">
        <w:rPr>
          <w:rFonts w:ascii="Arial" w:hAnsi="Arial" w:cs="Arial"/>
          <w:sz w:val="28"/>
          <w:szCs w:val="20"/>
        </w:rPr>
        <w:t>MUNICIPIO DE CAMPESTRE</w:t>
      </w:r>
    </w:p>
    <w:p w14:paraId="3C4F33F7" w14:textId="77777777" w:rsidR="001A02B1" w:rsidRPr="002F656B" w:rsidRDefault="001A02B1" w:rsidP="001A02B1">
      <w:pPr>
        <w:rPr>
          <w:rFonts w:ascii="Arial" w:hAnsi="Arial" w:cs="Arial"/>
          <w:sz w:val="28"/>
          <w:szCs w:val="20"/>
        </w:rPr>
      </w:pPr>
    </w:p>
    <w:p w14:paraId="45896817" w14:textId="77777777" w:rsidR="001A02B1" w:rsidRPr="002F656B" w:rsidRDefault="001A02B1" w:rsidP="001A02B1">
      <w:pPr>
        <w:rPr>
          <w:rFonts w:ascii="Arial" w:hAnsi="Arial" w:cs="Arial"/>
          <w:b/>
          <w:bCs/>
          <w:sz w:val="28"/>
          <w:szCs w:val="20"/>
        </w:rPr>
      </w:pPr>
    </w:p>
    <w:p w14:paraId="436B20A2" w14:textId="77777777" w:rsidR="001A02B1" w:rsidRPr="002F656B" w:rsidRDefault="001A02B1" w:rsidP="001A02B1">
      <w:pPr>
        <w:rPr>
          <w:rFonts w:ascii="Arial" w:hAnsi="Arial" w:cs="Arial"/>
          <w:b/>
          <w:bCs/>
          <w:sz w:val="28"/>
          <w:szCs w:val="20"/>
        </w:rPr>
      </w:pPr>
      <w:r w:rsidRPr="002F656B">
        <w:rPr>
          <w:rFonts w:ascii="Arial" w:hAnsi="Arial" w:cs="Arial"/>
          <w:b/>
          <w:bCs/>
          <w:sz w:val="28"/>
          <w:szCs w:val="20"/>
        </w:rPr>
        <w:t>OBJETO</w:t>
      </w:r>
    </w:p>
    <w:p w14:paraId="7FCFBE5D" w14:textId="13C875AC" w:rsidR="001A02B1" w:rsidRPr="002F656B" w:rsidRDefault="001A02B1" w:rsidP="001A02B1">
      <w:pPr>
        <w:jc w:val="both"/>
        <w:rPr>
          <w:rFonts w:ascii="Arial" w:hAnsi="Arial" w:cs="Arial"/>
          <w:sz w:val="28"/>
          <w:szCs w:val="20"/>
        </w:rPr>
      </w:pPr>
      <w:r w:rsidRPr="002F656B">
        <w:rPr>
          <w:rFonts w:ascii="Arial" w:hAnsi="Arial" w:cs="Arial"/>
          <w:sz w:val="28"/>
          <w:szCs w:val="20"/>
        </w:rPr>
        <w:t xml:space="preserve">Contratação </w:t>
      </w:r>
      <w:r>
        <w:rPr>
          <w:rFonts w:ascii="Arial" w:hAnsi="Arial" w:cs="Arial"/>
          <w:sz w:val="28"/>
          <w:szCs w:val="20"/>
        </w:rPr>
        <w:t>d</w:t>
      </w:r>
      <w:r w:rsidRPr="002F656B">
        <w:rPr>
          <w:rFonts w:ascii="Arial" w:hAnsi="Arial" w:cs="Arial"/>
          <w:sz w:val="28"/>
          <w:szCs w:val="20"/>
        </w:rPr>
        <w:t xml:space="preserve">e Empresa </w:t>
      </w:r>
      <w:r>
        <w:rPr>
          <w:rFonts w:ascii="Arial" w:hAnsi="Arial" w:cs="Arial"/>
          <w:sz w:val="28"/>
          <w:szCs w:val="20"/>
        </w:rPr>
        <w:t>p</w:t>
      </w:r>
      <w:r w:rsidRPr="002F656B">
        <w:rPr>
          <w:rFonts w:ascii="Arial" w:hAnsi="Arial" w:cs="Arial"/>
          <w:sz w:val="28"/>
          <w:szCs w:val="20"/>
        </w:rPr>
        <w:t xml:space="preserve">ara Construção </w:t>
      </w:r>
      <w:r>
        <w:rPr>
          <w:rFonts w:ascii="Arial" w:hAnsi="Arial" w:cs="Arial"/>
          <w:sz w:val="28"/>
          <w:szCs w:val="20"/>
        </w:rPr>
        <w:t xml:space="preserve">de </w:t>
      </w:r>
      <w:r w:rsidR="00271E84">
        <w:rPr>
          <w:rFonts w:ascii="Arial" w:hAnsi="Arial" w:cs="Arial"/>
          <w:sz w:val="28"/>
          <w:szCs w:val="20"/>
        </w:rPr>
        <w:t>25</w:t>
      </w:r>
      <w:r>
        <w:rPr>
          <w:rFonts w:ascii="Arial" w:hAnsi="Arial" w:cs="Arial"/>
          <w:sz w:val="28"/>
          <w:szCs w:val="20"/>
        </w:rPr>
        <w:t xml:space="preserve"> </w:t>
      </w:r>
      <w:r w:rsidR="00E9755D">
        <w:rPr>
          <w:rFonts w:ascii="Arial" w:hAnsi="Arial" w:cs="Arial"/>
          <w:sz w:val="28"/>
          <w:szCs w:val="20"/>
        </w:rPr>
        <w:t>U</w:t>
      </w:r>
      <w:r w:rsidR="00BD5624">
        <w:rPr>
          <w:rFonts w:ascii="Arial" w:hAnsi="Arial" w:cs="Arial"/>
          <w:sz w:val="28"/>
          <w:szCs w:val="20"/>
        </w:rPr>
        <w:t xml:space="preserve">nidades </w:t>
      </w:r>
      <w:r w:rsidR="00E9755D">
        <w:rPr>
          <w:rFonts w:ascii="Arial" w:hAnsi="Arial" w:cs="Arial"/>
          <w:sz w:val="28"/>
          <w:szCs w:val="20"/>
        </w:rPr>
        <w:t>H</w:t>
      </w:r>
      <w:r w:rsidR="00BD5624">
        <w:rPr>
          <w:rFonts w:ascii="Arial" w:hAnsi="Arial" w:cs="Arial"/>
          <w:sz w:val="28"/>
          <w:szCs w:val="20"/>
        </w:rPr>
        <w:t>abitacionais</w:t>
      </w:r>
      <w:r>
        <w:rPr>
          <w:rFonts w:ascii="Arial" w:hAnsi="Arial" w:cs="Arial"/>
          <w:sz w:val="28"/>
          <w:szCs w:val="20"/>
        </w:rPr>
        <w:t xml:space="preserve"> populares para atender as necessidades da Prefeitura Municipal de Campestre/AL,</w:t>
      </w:r>
      <w:r w:rsidRPr="002F656B">
        <w:rPr>
          <w:rFonts w:ascii="Arial" w:hAnsi="Arial" w:cs="Arial"/>
          <w:sz w:val="28"/>
          <w:szCs w:val="20"/>
        </w:rPr>
        <w:t xml:space="preserve"> </w:t>
      </w:r>
      <w:r>
        <w:rPr>
          <w:rFonts w:ascii="Arial" w:hAnsi="Arial" w:cs="Arial"/>
          <w:sz w:val="28"/>
          <w:szCs w:val="20"/>
        </w:rPr>
        <w:t>c</w:t>
      </w:r>
      <w:r w:rsidRPr="002F656B">
        <w:rPr>
          <w:rFonts w:ascii="Arial" w:hAnsi="Arial" w:cs="Arial"/>
          <w:sz w:val="28"/>
          <w:szCs w:val="20"/>
        </w:rPr>
        <w:t xml:space="preserve">onforme Edital </w:t>
      </w:r>
      <w:r>
        <w:rPr>
          <w:rFonts w:ascii="Arial" w:hAnsi="Arial" w:cs="Arial"/>
          <w:sz w:val="28"/>
          <w:szCs w:val="20"/>
        </w:rPr>
        <w:t>e</w:t>
      </w:r>
      <w:r w:rsidRPr="002F656B">
        <w:rPr>
          <w:rFonts w:ascii="Arial" w:hAnsi="Arial" w:cs="Arial"/>
          <w:sz w:val="28"/>
          <w:szCs w:val="20"/>
        </w:rPr>
        <w:t xml:space="preserve"> Anexos</w:t>
      </w:r>
      <w:r w:rsidR="007D42C0">
        <w:rPr>
          <w:rFonts w:ascii="Arial" w:hAnsi="Arial" w:cs="Arial"/>
          <w:sz w:val="28"/>
          <w:szCs w:val="20"/>
        </w:rPr>
        <w:t>.</w:t>
      </w:r>
    </w:p>
    <w:p w14:paraId="5B6E70A4" w14:textId="77777777" w:rsidR="001A02B1" w:rsidRPr="002F656B" w:rsidRDefault="001A02B1" w:rsidP="001A02B1">
      <w:pPr>
        <w:rPr>
          <w:rFonts w:ascii="Arial" w:hAnsi="Arial" w:cs="Arial"/>
          <w:sz w:val="28"/>
          <w:szCs w:val="20"/>
        </w:rPr>
      </w:pPr>
    </w:p>
    <w:p w14:paraId="36E42BCE" w14:textId="77777777" w:rsidR="001A02B1" w:rsidRPr="002F656B" w:rsidRDefault="001A02B1" w:rsidP="001A02B1">
      <w:pPr>
        <w:rPr>
          <w:rFonts w:ascii="Arial" w:hAnsi="Arial" w:cs="Arial"/>
          <w:b/>
          <w:bCs/>
          <w:sz w:val="28"/>
          <w:szCs w:val="20"/>
        </w:rPr>
      </w:pPr>
      <w:r w:rsidRPr="002F656B">
        <w:rPr>
          <w:rFonts w:ascii="Arial" w:hAnsi="Arial" w:cs="Arial"/>
          <w:sz w:val="28"/>
          <w:szCs w:val="20"/>
        </w:rPr>
        <w:t xml:space="preserve"> </w:t>
      </w:r>
    </w:p>
    <w:p w14:paraId="6A714AB6" w14:textId="77777777" w:rsidR="001A02B1" w:rsidRPr="002F656B" w:rsidRDefault="001A02B1" w:rsidP="001A02B1">
      <w:pPr>
        <w:rPr>
          <w:rFonts w:ascii="Arial" w:hAnsi="Arial" w:cs="Arial"/>
          <w:b/>
          <w:bCs/>
          <w:sz w:val="28"/>
          <w:szCs w:val="20"/>
        </w:rPr>
      </w:pPr>
      <w:r w:rsidRPr="002F656B">
        <w:rPr>
          <w:rFonts w:ascii="Arial" w:hAnsi="Arial" w:cs="Arial"/>
          <w:b/>
          <w:bCs/>
          <w:sz w:val="28"/>
          <w:szCs w:val="20"/>
        </w:rPr>
        <w:t>VALOR TOTAL DA CONTRATAÇÃO</w:t>
      </w:r>
    </w:p>
    <w:p w14:paraId="174C0FE5" w14:textId="77ADB914" w:rsidR="001A02B1" w:rsidRPr="002F656B" w:rsidRDefault="001A02B1" w:rsidP="001A02B1">
      <w:pPr>
        <w:rPr>
          <w:rFonts w:ascii="Arial" w:hAnsi="Arial" w:cs="Arial"/>
          <w:b/>
          <w:bCs/>
          <w:sz w:val="28"/>
          <w:szCs w:val="20"/>
        </w:rPr>
      </w:pPr>
      <w:r w:rsidRPr="002F656B">
        <w:rPr>
          <w:rFonts w:ascii="Arial" w:hAnsi="Arial" w:cs="Arial"/>
          <w:b/>
          <w:bCs/>
          <w:sz w:val="28"/>
          <w:szCs w:val="20"/>
        </w:rPr>
        <w:t xml:space="preserve">R$ </w:t>
      </w:r>
      <w:r w:rsidR="007A2AD4">
        <w:rPr>
          <w:rFonts w:ascii="Arial" w:hAnsi="Arial" w:cs="Arial"/>
          <w:b/>
          <w:bCs/>
          <w:sz w:val="28"/>
          <w:szCs w:val="20"/>
        </w:rPr>
        <w:t>3.</w:t>
      </w:r>
      <w:r w:rsidR="009112A1">
        <w:rPr>
          <w:rFonts w:ascii="Arial" w:hAnsi="Arial" w:cs="Arial"/>
          <w:b/>
          <w:bCs/>
          <w:sz w:val="28"/>
          <w:szCs w:val="20"/>
        </w:rPr>
        <w:t>308.981,00</w:t>
      </w:r>
    </w:p>
    <w:p w14:paraId="5C0A8D9F" w14:textId="77777777" w:rsidR="001A02B1" w:rsidRPr="002F656B" w:rsidRDefault="001A02B1" w:rsidP="001A02B1">
      <w:pPr>
        <w:rPr>
          <w:rFonts w:ascii="Arial" w:hAnsi="Arial" w:cs="Arial"/>
          <w:b/>
          <w:bCs/>
          <w:sz w:val="28"/>
          <w:szCs w:val="20"/>
        </w:rPr>
      </w:pPr>
    </w:p>
    <w:p w14:paraId="1BE7E6E7" w14:textId="77777777" w:rsidR="001A02B1" w:rsidRPr="002F656B" w:rsidRDefault="001A02B1" w:rsidP="001A02B1">
      <w:pPr>
        <w:rPr>
          <w:rFonts w:ascii="Arial" w:hAnsi="Arial" w:cs="Arial"/>
          <w:sz w:val="28"/>
          <w:szCs w:val="20"/>
        </w:rPr>
      </w:pPr>
    </w:p>
    <w:p w14:paraId="2A91F31A" w14:textId="77777777" w:rsidR="001A02B1" w:rsidRPr="002F656B" w:rsidRDefault="001A02B1" w:rsidP="001A02B1">
      <w:pPr>
        <w:rPr>
          <w:rFonts w:ascii="Arial" w:hAnsi="Arial" w:cs="Arial"/>
          <w:b/>
          <w:bCs/>
          <w:sz w:val="28"/>
          <w:szCs w:val="20"/>
        </w:rPr>
      </w:pPr>
      <w:r w:rsidRPr="002F656B">
        <w:rPr>
          <w:rFonts w:ascii="Arial" w:hAnsi="Arial" w:cs="Arial"/>
          <w:b/>
          <w:bCs/>
          <w:sz w:val="28"/>
          <w:szCs w:val="20"/>
        </w:rPr>
        <w:t>DATA DA SESSÃO PÚBLICA</w:t>
      </w:r>
    </w:p>
    <w:p w14:paraId="3C27F55A" w14:textId="61CE510D" w:rsidR="001A02B1" w:rsidRPr="002F656B" w:rsidRDefault="001A02B1" w:rsidP="001A02B1">
      <w:pPr>
        <w:rPr>
          <w:rFonts w:ascii="Arial" w:hAnsi="Arial" w:cs="Arial"/>
          <w:b/>
          <w:bCs/>
          <w:sz w:val="28"/>
          <w:szCs w:val="20"/>
        </w:rPr>
      </w:pPr>
      <w:r w:rsidRPr="002F656B">
        <w:rPr>
          <w:rFonts w:ascii="Arial" w:hAnsi="Arial" w:cs="Arial"/>
          <w:sz w:val="28"/>
          <w:szCs w:val="20"/>
        </w:rPr>
        <w:t xml:space="preserve">Dia </w:t>
      </w:r>
      <w:r w:rsidR="00C43F4F">
        <w:rPr>
          <w:rFonts w:ascii="Arial" w:hAnsi="Arial" w:cs="Arial"/>
          <w:b/>
          <w:bCs/>
          <w:sz w:val="28"/>
          <w:szCs w:val="20"/>
        </w:rPr>
        <w:t>12</w:t>
      </w:r>
      <w:r w:rsidRPr="002F656B">
        <w:rPr>
          <w:rFonts w:ascii="Arial" w:hAnsi="Arial" w:cs="Arial"/>
          <w:b/>
          <w:bCs/>
          <w:sz w:val="28"/>
          <w:szCs w:val="20"/>
        </w:rPr>
        <w:t>/</w:t>
      </w:r>
      <w:r w:rsidR="003E4D5E">
        <w:rPr>
          <w:rFonts w:ascii="Arial" w:hAnsi="Arial" w:cs="Arial"/>
          <w:b/>
          <w:bCs/>
          <w:sz w:val="28"/>
          <w:szCs w:val="20"/>
        </w:rPr>
        <w:t>03</w:t>
      </w:r>
      <w:r w:rsidRPr="002F656B">
        <w:rPr>
          <w:rFonts w:ascii="Arial" w:hAnsi="Arial" w:cs="Arial"/>
          <w:b/>
          <w:bCs/>
          <w:sz w:val="28"/>
          <w:szCs w:val="20"/>
        </w:rPr>
        <w:t>/202</w:t>
      </w:r>
      <w:r w:rsidR="005A2C48">
        <w:rPr>
          <w:rFonts w:ascii="Arial" w:hAnsi="Arial" w:cs="Arial"/>
          <w:b/>
          <w:bCs/>
          <w:sz w:val="28"/>
          <w:szCs w:val="20"/>
        </w:rPr>
        <w:t>6</w:t>
      </w:r>
      <w:r w:rsidRPr="002F656B">
        <w:rPr>
          <w:rFonts w:ascii="Arial" w:hAnsi="Arial" w:cs="Arial"/>
          <w:b/>
          <w:bCs/>
          <w:sz w:val="28"/>
          <w:szCs w:val="20"/>
        </w:rPr>
        <w:t xml:space="preserve"> </w:t>
      </w:r>
      <w:r w:rsidRPr="002F656B">
        <w:rPr>
          <w:rFonts w:ascii="Arial" w:hAnsi="Arial" w:cs="Arial"/>
          <w:sz w:val="28"/>
          <w:szCs w:val="20"/>
        </w:rPr>
        <w:t xml:space="preserve">às </w:t>
      </w:r>
      <w:r>
        <w:rPr>
          <w:rFonts w:ascii="Arial" w:hAnsi="Arial" w:cs="Arial"/>
          <w:b/>
          <w:bCs/>
          <w:sz w:val="28"/>
          <w:szCs w:val="20"/>
        </w:rPr>
        <w:t>10</w:t>
      </w:r>
      <w:r w:rsidRPr="002F656B">
        <w:rPr>
          <w:rFonts w:ascii="Arial" w:hAnsi="Arial" w:cs="Arial"/>
          <w:b/>
          <w:bCs/>
          <w:sz w:val="28"/>
          <w:szCs w:val="20"/>
        </w:rPr>
        <w:t>h (horário de Brasília)</w:t>
      </w:r>
    </w:p>
    <w:p w14:paraId="63FC4D6B" w14:textId="77777777" w:rsidR="001A02B1" w:rsidRPr="002F656B" w:rsidRDefault="001A02B1" w:rsidP="001A02B1">
      <w:pPr>
        <w:rPr>
          <w:rFonts w:ascii="Arial" w:hAnsi="Arial" w:cs="Arial"/>
          <w:b/>
          <w:bCs/>
          <w:sz w:val="28"/>
          <w:szCs w:val="20"/>
        </w:rPr>
      </w:pPr>
    </w:p>
    <w:p w14:paraId="6132E5E6" w14:textId="77777777" w:rsidR="001A02B1" w:rsidRPr="002F656B" w:rsidRDefault="001A02B1" w:rsidP="001A02B1">
      <w:pPr>
        <w:jc w:val="both"/>
        <w:rPr>
          <w:rFonts w:ascii="Arial" w:hAnsi="Arial" w:cs="Arial"/>
          <w:b/>
          <w:bCs/>
          <w:caps/>
          <w:sz w:val="28"/>
          <w:szCs w:val="20"/>
        </w:rPr>
      </w:pPr>
    </w:p>
    <w:p w14:paraId="78AA9533" w14:textId="77777777" w:rsidR="001A02B1" w:rsidRPr="002F656B" w:rsidRDefault="001A02B1" w:rsidP="001A02B1">
      <w:pPr>
        <w:jc w:val="both"/>
        <w:rPr>
          <w:rFonts w:ascii="Arial" w:hAnsi="Arial" w:cs="Arial"/>
          <w:caps/>
          <w:sz w:val="28"/>
          <w:szCs w:val="20"/>
        </w:rPr>
      </w:pPr>
      <w:r w:rsidRPr="002F656B">
        <w:rPr>
          <w:rFonts w:ascii="Arial" w:hAnsi="Arial" w:cs="Arial"/>
          <w:b/>
          <w:bCs/>
          <w:caps/>
          <w:sz w:val="28"/>
          <w:szCs w:val="20"/>
        </w:rPr>
        <w:t>Critério de Julgamento:</w:t>
      </w:r>
    </w:p>
    <w:p w14:paraId="432AADE7" w14:textId="77777777" w:rsidR="001A02B1" w:rsidRPr="002F656B" w:rsidRDefault="001A02B1" w:rsidP="001A02B1">
      <w:pPr>
        <w:jc w:val="both"/>
        <w:rPr>
          <w:rFonts w:ascii="Arial" w:hAnsi="Arial" w:cs="Arial"/>
          <w:sz w:val="28"/>
          <w:szCs w:val="20"/>
        </w:rPr>
      </w:pPr>
      <w:r w:rsidRPr="002F656B">
        <w:rPr>
          <w:rFonts w:ascii="Arial" w:hAnsi="Arial" w:cs="Arial"/>
          <w:sz w:val="28"/>
          <w:szCs w:val="20"/>
        </w:rPr>
        <w:t>Julgamento: Menor Preço Empreitada global</w:t>
      </w:r>
    </w:p>
    <w:p w14:paraId="575E51CE" w14:textId="77777777" w:rsidR="001A02B1" w:rsidRPr="002F656B" w:rsidRDefault="001A02B1" w:rsidP="001A02B1">
      <w:pPr>
        <w:jc w:val="both"/>
        <w:rPr>
          <w:rFonts w:ascii="Arial" w:hAnsi="Arial" w:cs="Arial"/>
          <w:sz w:val="28"/>
          <w:szCs w:val="20"/>
        </w:rPr>
      </w:pPr>
    </w:p>
    <w:p w14:paraId="58753256" w14:textId="77777777" w:rsidR="001A02B1" w:rsidRPr="002F656B" w:rsidRDefault="001A02B1" w:rsidP="001A02B1">
      <w:pPr>
        <w:jc w:val="both"/>
        <w:rPr>
          <w:rFonts w:ascii="Arial" w:hAnsi="Arial" w:cs="Arial"/>
          <w:sz w:val="28"/>
          <w:szCs w:val="20"/>
        </w:rPr>
      </w:pPr>
    </w:p>
    <w:p w14:paraId="2318F9AA" w14:textId="77777777" w:rsidR="001A02B1" w:rsidRPr="002F656B" w:rsidRDefault="001A02B1" w:rsidP="001A02B1">
      <w:pPr>
        <w:jc w:val="both"/>
        <w:rPr>
          <w:rFonts w:ascii="Arial" w:hAnsi="Arial" w:cs="Arial"/>
          <w:caps/>
          <w:sz w:val="28"/>
          <w:szCs w:val="20"/>
        </w:rPr>
      </w:pPr>
      <w:r w:rsidRPr="002F656B">
        <w:rPr>
          <w:rFonts w:ascii="Arial" w:hAnsi="Arial" w:cs="Arial"/>
          <w:b/>
          <w:bCs/>
          <w:caps/>
          <w:sz w:val="28"/>
          <w:szCs w:val="20"/>
        </w:rPr>
        <w:t>Modo de disputa:</w:t>
      </w:r>
    </w:p>
    <w:p w14:paraId="655F0F53" w14:textId="3FEC15BB" w:rsidR="001A02B1" w:rsidRPr="003E0BAF" w:rsidRDefault="001A02B1" w:rsidP="003E0BAF">
      <w:pPr>
        <w:jc w:val="both"/>
        <w:rPr>
          <w:rFonts w:ascii="Arial" w:hAnsi="Arial" w:cs="Arial"/>
          <w:sz w:val="28"/>
          <w:szCs w:val="20"/>
        </w:rPr>
      </w:pPr>
      <w:r w:rsidRPr="002F656B">
        <w:rPr>
          <w:rFonts w:ascii="Arial" w:hAnsi="Arial" w:cs="Arial"/>
          <w:sz w:val="28"/>
          <w:szCs w:val="20"/>
        </w:rPr>
        <w:t>Aberto</w:t>
      </w:r>
    </w:p>
    <w:p w14:paraId="2BDCC336" w14:textId="77777777" w:rsidR="001A02B1" w:rsidRPr="002F656B" w:rsidRDefault="001A02B1" w:rsidP="001A02B1">
      <w:pPr>
        <w:rPr>
          <w:rFonts w:ascii="Arial" w:hAnsi="Arial" w:cs="Arial"/>
          <w:sz w:val="20"/>
          <w:szCs w:val="20"/>
        </w:rPr>
      </w:pPr>
    </w:p>
    <w:p w14:paraId="4F39CB3A" w14:textId="77777777" w:rsidR="001A02B1" w:rsidRPr="00895874" w:rsidRDefault="001A02B1" w:rsidP="001A02B1">
      <w:pPr>
        <w:jc w:val="both"/>
        <w:rPr>
          <w:rFonts w:ascii="Arial" w:hAnsi="Arial" w:cs="Arial"/>
          <w:sz w:val="24"/>
          <w:szCs w:val="24"/>
        </w:rPr>
      </w:pPr>
    </w:p>
    <w:p w14:paraId="77365D63" w14:textId="77777777" w:rsidR="001A02B1" w:rsidRPr="00895874" w:rsidRDefault="001A02B1" w:rsidP="001A02B1">
      <w:pPr>
        <w:pStyle w:val="citao2"/>
        <w:shd w:val="clear" w:color="auto" w:fill="auto"/>
        <w:tabs>
          <w:tab w:val="center" w:pos="5102"/>
          <w:tab w:val="right" w:pos="9638"/>
        </w:tabs>
        <w:spacing w:beforeLines="120" w:before="288" w:afterLines="120" w:after="288" w:line="312" w:lineRule="auto"/>
        <w:ind w:firstLine="567"/>
        <w:jc w:val="center"/>
        <w:rPr>
          <w:rFonts w:cs="Arial"/>
          <w:b/>
          <w:bCs/>
          <w:i w:val="0"/>
          <w:iCs w:val="0"/>
          <w:color w:val="auto"/>
          <w:sz w:val="24"/>
          <w:szCs w:val="24"/>
        </w:rPr>
      </w:pPr>
      <w:r w:rsidRPr="00895874">
        <w:rPr>
          <w:rFonts w:cs="Arial"/>
          <w:b/>
          <w:bCs/>
          <w:i w:val="0"/>
          <w:iCs w:val="0"/>
          <w:color w:val="auto"/>
          <w:sz w:val="24"/>
          <w:szCs w:val="24"/>
        </w:rPr>
        <w:t>EDITAL</w:t>
      </w:r>
    </w:p>
    <w:p w14:paraId="7BA99FB0" w14:textId="77777777" w:rsidR="001A02B1" w:rsidRPr="00895874" w:rsidRDefault="001A02B1" w:rsidP="009453AB">
      <w:pPr>
        <w:spacing w:beforeLines="120" w:before="288" w:afterLines="120" w:after="288" w:line="312" w:lineRule="auto"/>
        <w:ind w:firstLine="567"/>
        <w:jc w:val="center"/>
        <w:rPr>
          <w:rFonts w:ascii="Arial" w:hAnsi="Arial" w:cs="Arial"/>
          <w:b/>
          <w:bCs/>
          <w:i/>
          <w:sz w:val="24"/>
          <w:szCs w:val="24"/>
        </w:rPr>
      </w:pPr>
      <w:r w:rsidRPr="00895874">
        <w:rPr>
          <w:rFonts w:ascii="Arial" w:hAnsi="Arial" w:cs="Arial"/>
          <w:b/>
          <w:i/>
          <w:sz w:val="24"/>
          <w:szCs w:val="24"/>
        </w:rPr>
        <w:t>PREFEITURA MUNICIPAL DE CAMPESTRE</w:t>
      </w:r>
    </w:p>
    <w:p w14:paraId="3560258A" w14:textId="4260C4A7" w:rsidR="001A02B1" w:rsidRPr="00895874" w:rsidRDefault="001A02B1" w:rsidP="009453AB">
      <w:pPr>
        <w:spacing w:beforeLines="120" w:before="288" w:afterLines="120" w:after="288" w:line="312" w:lineRule="auto"/>
        <w:ind w:firstLine="567"/>
        <w:jc w:val="center"/>
        <w:rPr>
          <w:rFonts w:ascii="Arial" w:eastAsia="Times New Roman" w:hAnsi="Arial" w:cs="Arial"/>
          <w:b/>
          <w:sz w:val="24"/>
          <w:szCs w:val="24"/>
        </w:rPr>
      </w:pPr>
      <w:r w:rsidRPr="00895874">
        <w:rPr>
          <w:rFonts w:ascii="Arial" w:hAnsi="Arial" w:cs="Arial"/>
          <w:b/>
          <w:sz w:val="24"/>
          <w:szCs w:val="24"/>
        </w:rPr>
        <w:t>CONCORRÊNCIA Nº 00</w:t>
      </w:r>
      <w:r w:rsidR="00AA7CDB">
        <w:rPr>
          <w:rFonts w:ascii="Arial" w:hAnsi="Arial" w:cs="Arial"/>
          <w:b/>
          <w:sz w:val="24"/>
          <w:szCs w:val="24"/>
        </w:rPr>
        <w:t>1</w:t>
      </w:r>
      <w:r w:rsidRPr="00895874">
        <w:rPr>
          <w:rFonts w:ascii="Arial" w:hAnsi="Arial" w:cs="Arial"/>
          <w:b/>
          <w:sz w:val="24"/>
          <w:szCs w:val="24"/>
        </w:rPr>
        <w:t>/202</w:t>
      </w:r>
      <w:r w:rsidR="00AA7CDB">
        <w:rPr>
          <w:rFonts w:ascii="Arial" w:hAnsi="Arial" w:cs="Arial"/>
          <w:b/>
          <w:sz w:val="24"/>
          <w:szCs w:val="24"/>
        </w:rPr>
        <w:t>6</w:t>
      </w:r>
    </w:p>
    <w:p w14:paraId="6CEDD482" w14:textId="56E32172" w:rsidR="001A02B1" w:rsidRPr="008A7DA6" w:rsidRDefault="001A02B1" w:rsidP="008A7DA6">
      <w:pPr>
        <w:spacing w:beforeLines="120" w:before="288" w:afterLines="120" w:after="288" w:line="312" w:lineRule="auto"/>
        <w:ind w:firstLine="567"/>
        <w:jc w:val="center"/>
        <w:rPr>
          <w:rFonts w:ascii="Arial" w:hAnsi="Arial" w:cs="Arial"/>
          <w:bCs/>
          <w:sz w:val="24"/>
          <w:szCs w:val="24"/>
        </w:rPr>
      </w:pPr>
      <w:r w:rsidRPr="00895874">
        <w:rPr>
          <w:rFonts w:ascii="Arial" w:hAnsi="Arial" w:cs="Arial"/>
          <w:sz w:val="24"/>
          <w:szCs w:val="24"/>
        </w:rPr>
        <w:t>Processo Administrativo n</w:t>
      </w:r>
      <w:r w:rsidRPr="00895874">
        <w:rPr>
          <w:rFonts w:ascii="Arial" w:hAnsi="Arial" w:cs="Arial"/>
          <w:bCs/>
          <w:sz w:val="24"/>
          <w:szCs w:val="24"/>
        </w:rPr>
        <w:t xml:space="preserve">° </w:t>
      </w:r>
      <w:r w:rsidR="00CD21BA" w:rsidRPr="00CD21BA">
        <w:rPr>
          <w:rFonts w:ascii="Arial" w:hAnsi="Arial" w:cs="Arial"/>
          <w:bCs/>
          <w:color w:val="000000" w:themeColor="text1"/>
          <w:sz w:val="24"/>
          <w:szCs w:val="24"/>
        </w:rPr>
        <w:t>02060001</w:t>
      </w:r>
      <w:r w:rsidRPr="00CD21BA">
        <w:rPr>
          <w:rFonts w:ascii="Arial" w:hAnsi="Arial" w:cs="Arial"/>
          <w:bCs/>
          <w:color w:val="000000" w:themeColor="text1"/>
          <w:sz w:val="24"/>
          <w:szCs w:val="24"/>
        </w:rPr>
        <w:t>202</w:t>
      </w:r>
      <w:r w:rsidR="009453AB" w:rsidRPr="00CD21BA">
        <w:rPr>
          <w:rFonts w:ascii="Arial" w:hAnsi="Arial" w:cs="Arial"/>
          <w:bCs/>
          <w:color w:val="000000" w:themeColor="text1"/>
          <w:sz w:val="24"/>
          <w:szCs w:val="24"/>
        </w:rPr>
        <w:t>6</w:t>
      </w:r>
    </w:p>
    <w:p w14:paraId="7AFE7BAE" w14:textId="77777777" w:rsidR="001A02B1" w:rsidRPr="00895874" w:rsidRDefault="001A02B1" w:rsidP="001A02B1">
      <w:pPr>
        <w:snapToGrid w:val="0"/>
        <w:spacing w:beforeLines="120" w:before="288" w:afterLines="120" w:after="288" w:line="276" w:lineRule="auto"/>
        <w:ind w:firstLine="1418"/>
        <w:jc w:val="both"/>
        <w:rPr>
          <w:rFonts w:ascii="Arial" w:eastAsia="Times New Roman" w:hAnsi="Arial" w:cs="Arial"/>
          <w:sz w:val="24"/>
          <w:szCs w:val="24"/>
        </w:rPr>
      </w:pPr>
      <w:r w:rsidRPr="00895874">
        <w:rPr>
          <w:rFonts w:ascii="Arial" w:hAnsi="Arial" w:cs="Arial"/>
          <w:sz w:val="24"/>
          <w:szCs w:val="24"/>
        </w:rPr>
        <w:t>Torna-se público que o Município de Campestre, por meio da Prefeitura de Campestre-Alagoas ,sediado na Rua do Comercio, S/N, Centro realizará licitação, modalidade CONCORRÊNCIA, na forma ELETRÔNICA,</w:t>
      </w:r>
      <w:r w:rsidRPr="00895874">
        <w:rPr>
          <w:rFonts w:ascii="Arial" w:eastAsia="Times New Roman" w:hAnsi="Arial" w:cs="Arial"/>
          <w:sz w:val="24"/>
          <w:szCs w:val="24"/>
        </w:rPr>
        <w:t xml:space="preserve"> </w:t>
      </w:r>
      <w:r w:rsidRPr="00895874">
        <w:rPr>
          <w:rFonts w:ascii="Arial" w:hAnsi="Arial" w:cs="Arial"/>
          <w:sz w:val="24"/>
          <w:szCs w:val="24"/>
        </w:rPr>
        <w:t xml:space="preserve">nos termos da </w:t>
      </w:r>
      <w:hyperlink r:id="rId8" w:history="1">
        <w:r w:rsidRPr="00895874">
          <w:rPr>
            <w:rStyle w:val="Hyperlink"/>
            <w:rFonts w:ascii="Arial" w:hAnsi="Arial" w:cs="Arial"/>
            <w:sz w:val="24"/>
            <w:szCs w:val="24"/>
          </w:rPr>
          <w:t>Lei nº 14.133, de 2021</w:t>
        </w:r>
      </w:hyperlink>
      <w:r w:rsidRPr="00895874">
        <w:rPr>
          <w:rFonts w:ascii="Arial" w:hAnsi="Arial" w:cs="Arial"/>
          <w:sz w:val="24"/>
          <w:szCs w:val="24"/>
        </w:rPr>
        <w:t>,e demais legislação aplicável e, ainda, de acordo com as condições estabelecidas neste Edital</w:t>
      </w:r>
      <w:r w:rsidRPr="00895874">
        <w:rPr>
          <w:rFonts w:ascii="Arial" w:eastAsia="Times New Roman" w:hAnsi="Arial" w:cs="Arial"/>
          <w:sz w:val="24"/>
          <w:szCs w:val="24"/>
        </w:rPr>
        <w:t>.</w:t>
      </w:r>
    </w:p>
    <w:p w14:paraId="0FDBB72D" w14:textId="77777777" w:rsidR="001A02B1" w:rsidRPr="00895874" w:rsidRDefault="001A02B1" w:rsidP="001A02B1">
      <w:pPr>
        <w:pStyle w:val="Nivel01"/>
        <w:numPr>
          <w:ilvl w:val="0"/>
          <w:numId w:val="3"/>
        </w:numPr>
        <w:ind w:left="0" w:firstLine="0"/>
        <w:rPr>
          <w:sz w:val="24"/>
          <w:szCs w:val="24"/>
          <w:lang w:eastAsia="en-US"/>
        </w:rPr>
      </w:pPr>
      <w:bookmarkStart w:id="0" w:name="_Toc135469195"/>
      <w:r w:rsidRPr="00895874">
        <w:rPr>
          <w:sz w:val="24"/>
          <w:szCs w:val="24"/>
          <w:lang w:eastAsia="en-US"/>
        </w:rPr>
        <w:t xml:space="preserve">DO </w:t>
      </w:r>
      <w:r w:rsidRPr="00895874">
        <w:rPr>
          <w:sz w:val="24"/>
          <w:szCs w:val="24"/>
        </w:rPr>
        <w:t>OBJETO</w:t>
      </w:r>
      <w:bookmarkEnd w:id="0"/>
    </w:p>
    <w:p w14:paraId="7B0F01A6" w14:textId="29C12FA7" w:rsidR="001A02B1" w:rsidRPr="00895874" w:rsidRDefault="001A02B1" w:rsidP="001A02B1">
      <w:pPr>
        <w:pStyle w:val="Nivel2"/>
        <w:numPr>
          <w:ilvl w:val="1"/>
          <w:numId w:val="3"/>
        </w:numPr>
        <w:ind w:left="0" w:firstLine="0"/>
        <w:rPr>
          <w:color w:val="auto"/>
          <w:sz w:val="24"/>
          <w:szCs w:val="24"/>
        </w:rPr>
      </w:pPr>
      <w:r w:rsidRPr="00895874">
        <w:rPr>
          <w:sz w:val="24"/>
          <w:szCs w:val="24"/>
        </w:rPr>
        <w:t>O objeto da presente licitação é a Contratação de Empresa a Construção 2</w:t>
      </w:r>
      <w:r w:rsidR="00821F76">
        <w:rPr>
          <w:sz w:val="24"/>
          <w:szCs w:val="24"/>
        </w:rPr>
        <w:t>5</w:t>
      </w:r>
      <w:r w:rsidRPr="00895874">
        <w:rPr>
          <w:sz w:val="24"/>
          <w:szCs w:val="24"/>
        </w:rPr>
        <w:t xml:space="preserve"> casas para atender as necessidades da Prefeitura Municipal de Campestre/AL, conforme condições, quantidades e exigências estabelecidas neste Edital e seus anexos. </w:t>
      </w:r>
    </w:p>
    <w:p w14:paraId="09BF4860" w14:textId="77777777" w:rsidR="001A02B1" w:rsidRPr="00895874" w:rsidRDefault="001A02B1" w:rsidP="001A02B1">
      <w:pPr>
        <w:pStyle w:val="Nivel01"/>
        <w:numPr>
          <w:ilvl w:val="0"/>
          <w:numId w:val="3"/>
        </w:numPr>
        <w:ind w:left="0" w:firstLine="0"/>
        <w:rPr>
          <w:sz w:val="24"/>
          <w:szCs w:val="24"/>
        </w:rPr>
      </w:pPr>
      <w:bookmarkStart w:id="1" w:name="_Toc135469197"/>
      <w:r w:rsidRPr="00895874">
        <w:rPr>
          <w:sz w:val="24"/>
          <w:szCs w:val="24"/>
        </w:rPr>
        <w:t>DA PARTICIPAÇÃO NA LICITAÇÃO</w:t>
      </w:r>
      <w:bookmarkEnd w:id="1"/>
    </w:p>
    <w:p w14:paraId="0A484326" w14:textId="77777777" w:rsidR="001A02B1" w:rsidRPr="00895874" w:rsidRDefault="001A02B1" w:rsidP="001A02B1">
      <w:pPr>
        <w:pStyle w:val="Nivel2"/>
        <w:numPr>
          <w:ilvl w:val="1"/>
          <w:numId w:val="3"/>
        </w:numPr>
        <w:ind w:left="0" w:firstLine="0"/>
        <w:rPr>
          <w:sz w:val="24"/>
          <w:szCs w:val="24"/>
        </w:rPr>
      </w:pPr>
      <w:r w:rsidRPr="00895874">
        <w:rPr>
          <w:sz w:val="24"/>
          <w:szCs w:val="24"/>
        </w:rPr>
        <w:t xml:space="preserve">Poderão participar desta licitação os interessados que atenderem as condições deste edital. </w:t>
      </w:r>
    </w:p>
    <w:p w14:paraId="1144CC18" w14:textId="77777777" w:rsidR="001A02B1" w:rsidRPr="00895874" w:rsidRDefault="001A02B1" w:rsidP="001A02B1">
      <w:pPr>
        <w:pStyle w:val="Nivel2"/>
        <w:numPr>
          <w:ilvl w:val="1"/>
          <w:numId w:val="3"/>
        </w:numPr>
        <w:ind w:left="0" w:firstLine="0"/>
        <w:rPr>
          <w:sz w:val="24"/>
          <w:szCs w:val="24"/>
        </w:rPr>
      </w:pPr>
      <w:r w:rsidRPr="00895874">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566C8B" w14:textId="77777777" w:rsidR="001A02B1" w:rsidRPr="00895874" w:rsidRDefault="001A02B1" w:rsidP="001A02B1">
      <w:pPr>
        <w:pStyle w:val="Nivel2"/>
        <w:numPr>
          <w:ilvl w:val="1"/>
          <w:numId w:val="3"/>
        </w:numPr>
        <w:ind w:left="0" w:firstLine="0"/>
        <w:rPr>
          <w:sz w:val="24"/>
          <w:szCs w:val="24"/>
        </w:rPr>
      </w:pPr>
      <w:r w:rsidRPr="00895874">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8ED055" w14:textId="77777777" w:rsidR="001A02B1" w:rsidRPr="00895874" w:rsidRDefault="001A02B1" w:rsidP="001A02B1">
      <w:pPr>
        <w:pStyle w:val="Nivel2"/>
        <w:numPr>
          <w:ilvl w:val="1"/>
          <w:numId w:val="3"/>
        </w:numPr>
        <w:ind w:left="0" w:firstLine="0"/>
        <w:rPr>
          <w:sz w:val="24"/>
          <w:szCs w:val="24"/>
        </w:rPr>
      </w:pPr>
      <w:r w:rsidRPr="00895874">
        <w:rPr>
          <w:sz w:val="24"/>
          <w:szCs w:val="24"/>
        </w:rPr>
        <w:t>A não observância do disposto no item anterior poderá ensejar desclassificação no momento da habilitação.</w:t>
      </w:r>
    </w:p>
    <w:p w14:paraId="26DB43CB" w14:textId="77777777" w:rsidR="001A02B1" w:rsidRPr="00895874" w:rsidRDefault="001A02B1" w:rsidP="001A02B1">
      <w:pPr>
        <w:pStyle w:val="Nivel2"/>
        <w:numPr>
          <w:ilvl w:val="1"/>
          <w:numId w:val="3"/>
        </w:numPr>
        <w:ind w:left="0" w:firstLine="0"/>
        <w:rPr>
          <w:sz w:val="24"/>
          <w:szCs w:val="24"/>
        </w:rPr>
      </w:pPr>
      <w:bookmarkStart w:id="2" w:name="_Ref117000692"/>
      <w:r w:rsidRPr="00895874">
        <w:rPr>
          <w:sz w:val="24"/>
          <w:szCs w:val="24"/>
        </w:rPr>
        <w:t>Não poderão disputar esta licitação:</w:t>
      </w:r>
      <w:bookmarkEnd w:id="2"/>
    </w:p>
    <w:p w14:paraId="44C48056" w14:textId="77777777" w:rsidR="001A02B1" w:rsidRPr="00895874" w:rsidRDefault="001A02B1" w:rsidP="007159BD">
      <w:pPr>
        <w:pStyle w:val="Nivel3"/>
        <w:numPr>
          <w:ilvl w:val="2"/>
          <w:numId w:val="3"/>
        </w:numPr>
        <w:ind w:left="0" w:firstLine="0"/>
        <w:rPr>
          <w:sz w:val="24"/>
          <w:szCs w:val="24"/>
        </w:rPr>
      </w:pPr>
      <w:bookmarkStart w:id="3" w:name="_Ref113883338"/>
      <w:proofErr w:type="gramStart"/>
      <w:r w:rsidRPr="00895874">
        <w:rPr>
          <w:sz w:val="24"/>
          <w:szCs w:val="24"/>
        </w:rPr>
        <w:t>aquele</w:t>
      </w:r>
      <w:proofErr w:type="gramEnd"/>
      <w:r w:rsidRPr="00895874">
        <w:rPr>
          <w:sz w:val="24"/>
          <w:szCs w:val="24"/>
        </w:rPr>
        <w:t xml:space="preserve"> que não atenda às condições deste Edital e seu(s) anexo(s);</w:t>
      </w:r>
    </w:p>
    <w:p w14:paraId="417C48EC" w14:textId="77777777" w:rsidR="001A02B1" w:rsidRPr="00895874" w:rsidRDefault="001A02B1" w:rsidP="00CA0071">
      <w:pPr>
        <w:pStyle w:val="Nivel3"/>
        <w:numPr>
          <w:ilvl w:val="2"/>
          <w:numId w:val="3"/>
        </w:numPr>
        <w:ind w:left="142" w:firstLine="0"/>
        <w:rPr>
          <w:sz w:val="24"/>
          <w:szCs w:val="24"/>
        </w:rPr>
      </w:pPr>
      <w:bookmarkStart w:id="4" w:name="_Ref114659912"/>
      <w:proofErr w:type="gramStart"/>
      <w:r w:rsidRPr="00895874">
        <w:rPr>
          <w:sz w:val="24"/>
          <w:szCs w:val="24"/>
        </w:rPr>
        <w:lastRenderedPageBreak/>
        <w:t>autor</w:t>
      </w:r>
      <w:proofErr w:type="gramEnd"/>
      <w:r w:rsidRPr="00895874">
        <w:rPr>
          <w:sz w:val="24"/>
          <w:szCs w:val="24"/>
        </w:rPr>
        <w:t xml:space="preserve"> do anteprojeto, do projeto básico ou do projeto executivo, pessoa física ou jurídica, quando a licitação versar sobre serviços ou fornecimento de bens a ele relacionados;</w:t>
      </w:r>
      <w:bookmarkEnd w:id="3"/>
      <w:bookmarkEnd w:id="4"/>
    </w:p>
    <w:p w14:paraId="58064BDE" w14:textId="77777777" w:rsidR="001A02B1" w:rsidRPr="00895874" w:rsidRDefault="001A02B1" w:rsidP="00CA0071">
      <w:pPr>
        <w:pStyle w:val="Nivel3"/>
        <w:numPr>
          <w:ilvl w:val="2"/>
          <w:numId w:val="3"/>
        </w:numPr>
        <w:ind w:left="142" w:firstLine="0"/>
        <w:rPr>
          <w:sz w:val="24"/>
          <w:szCs w:val="24"/>
        </w:rPr>
      </w:pPr>
      <w:bookmarkStart w:id="5" w:name="_Ref114659913"/>
      <w:bookmarkStart w:id="6" w:name="_Ref113883339"/>
      <w:proofErr w:type="gramStart"/>
      <w:r w:rsidRPr="00895874">
        <w:rPr>
          <w:sz w:val="24"/>
          <w:szCs w:val="24"/>
        </w:rPr>
        <w:t>empresa</w:t>
      </w:r>
      <w:proofErr w:type="gramEnd"/>
      <w:r w:rsidRPr="00895874">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895874">
        <w:rPr>
          <w:sz w:val="24"/>
          <w:szCs w:val="24"/>
        </w:rPr>
        <w:t xml:space="preserve"> </w:t>
      </w:r>
      <w:bookmarkEnd w:id="6"/>
    </w:p>
    <w:p w14:paraId="04995E17" w14:textId="77777777" w:rsidR="001A02B1" w:rsidRPr="00895874" w:rsidRDefault="001A02B1" w:rsidP="00CA0071">
      <w:pPr>
        <w:pStyle w:val="Nivel3"/>
        <w:numPr>
          <w:ilvl w:val="2"/>
          <w:numId w:val="3"/>
        </w:numPr>
        <w:ind w:left="142" w:firstLine="0"/>
        <w:rPr>
          <w:sz w:val="24"/>
          <w:szCs w:val="24"/>
        </w:rPr>
      </w:pPr>
      <w:bookmarkStart w:id="7" w:name="_Ref113883003"/>
      <w:proofErr w:type="gramStart"/>
      <w:r w:rsidRPr="00895874">
        <w:rPr>
          <w:sz w:val="24"/>
          <w:szCs w:val="24"/>
        </w:rPr>
        <w:t>pessoa</w:t>
      </w:r>
      <w:proofErr w:type="gramEnd"/>
      <w:r w:rsidRPr="00895874">
        <w:rPr>
          <w:sz w:val="24"/>
          <w:szCs w:val="24"/>
        </w:rPr>
        <w:t xml:space="preserve"> física ou jurídica que se encontre, ao tempo da licitação, impossibilitada de participar da licitação em decorrência de sanção que lhe foi imposta;</w:t>
      </w:r>
      <w:bookmarkEnd w:id="7"/>
    </w:p>
    <w:p w14:paraId="0ABB550D" w14:textId="77777777" w:rsidR="001A02B1" w:rsidRPr="00895874" w:rsidRDefault="001A02B1" w:rsidP="00CA0071">
      <w:pPr>
        <w:pStyle w:val="Nivel3"/>
        <w:numPr>
          <w:ilvl w:val="2"/>
          <w:numId w:val="3"/>
        </w:numPr>
        <w:ind w:left="142" w:firstLine="0"/>
        <w:rPr>
          <w:sz w:val="24"/>
          <w:szCs w:val="24"/>
        </w:rPr>
      </w:pPr>
      <w:proofErr w:type="gramStart"/>
      <w:r w:rsidRPr="00895874">
        <w:rPr>
          <w:sz w:val="24"/>
          <w:szCs w:val="24"/>
        </w:rPr>
        <w:t>aquele</w:t>
      </w:r>
      <w:proofErr w:type="gramEnd"/>
      <w:r w:rsidRPr="00895874">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BA8C25" w14:textId="77777777" w:rsidR="001A02B1" w:rsidRPr="00895874" w:rsidRDefault="001A02B1" w:rsidP="00CA0071">
      <w:pPr>
        <w:pStyle w:val="Nivel3"/>
        <w:numPr>
          <w:ilvl w:val="2"/>
          <w:numId w:val="3"/>
        </w:numPr>
        <w:ind w:left="142" w:firstLine="0"/>
        <w:rPr>
          <w:sz w:val="24"/>
          <w:szCs w:val="24"/>
        </w:rPr>
      </w:pPr>
      <w:bookmarkStart w:id="8" w:name="_Ref113883579"/>
      <w:proofErr w:type="gramStart"/>
      <w:r w:rsidRPr="00895874">
        <w:rPr>
          <w:sz w:val="24"/>
          <w:szCs w:val="24"/>
        </w:rPr>
        <w:t>empresas</w:t>
      </w:r>
      <w:proofErr w:type="gramEnd"/>
      <w:r w:rsidRPr="00895874">
        <w:rPr>
          <w:sz w:val="24"/>
          <w:szCs w:val="24"/>
        </w:rPr>
        <w:t xml:space="preserve"> controladoras, controladas ou coligadas, nos termos da Lei nº 6.404, de 15 de dezembro de 1976, concorrendo entre si;</w:t>
      </w:r>
      <w:bookmarkEnd w:id="8"/>
    </w:p>
    <w:p w14:paraId="429F38AA" w14:textId="6E46C219" w:rsidR="001A02B1" w:rsidRPr="00895874" w:rsidRDefault="001A02B1" w:rsidP="00CA0071">
      <w:pPr>
        <w:pStyle w:val="Nivel3"/>
        <w:numPr>
          <w:ilvl w:val="2"/>
          <w:numId w:val="3"/>
        </w:numPr>
        <w:ind w:left="142" w:firstLine="0"/>
        <w:rPr>
          <w:sz w:val="24"/>
          <w:szCs w:val="24"/>
        </w:rPr>
      </w:pPr>
      <w:proofErr w:type="gramStart"/>
      <w:r w:rsidRPr="00895874">
        <w:rPr>
          <w:sz w:val="24"/>
          <w:szCs w:val="24"/>
        </w:rPr>
        <w:t>pessoa</w:t>
      </w:r>
      <w:proofErr w:type="gramEnd"/>
      <w:r w:rsidRPr="00895874">
        <w:rPr>
          <w:sz w:val="24"/>
          <w:szCs w:val="24"/>
        </w:rPr>
        <w:t xml:space="preserve"> física ou jurídica que, nos 5 (cinco) anos anteriores à divulgação do edital, tenha sido conde</w:t>
      </w:r>
      <w:r w:rsidR="00626820">
        <w:rPr>
          <w:sz w:val="24"/>
          <w:szCs w:val="24"/>
        </w:rPr>
        <w:t>8</w:t>
      </w:r>
      <w:r w:rsidRPr="00895874">
        <w:rPr>
          <w:sz w:val="24"/>
          <w:szCs w:val="24"/>
        </w:rPr>
        <w:t>nada judicialmente, com trânsito em julgado, por exploração de trabalho infantil, por submissão de trabalhadores a condições análogas às de escravo ou por contratação de adolescentes nos casos vedados pela legislação trabalhista;</w:t>
      </w:r>
    </w:p>
    <w:p w14:paraId="714DA7B3" w14:textId="77777777" w:rsidR="001A02B1" w:rsidRPr="00895874" w:rsidRDefault="001A02B1" w:rsidP="00CA0071">
      <w:pPr>
        <w:pStyle w:val="Nivel3"/>
        <w:numPr>
          <w:ilvl w:val="2"/>
          <w:numId w:val="3"/>
        </w:numPr>
        <w:ind w:left="142" w:firstLine="0"/>
        <w:rPr>
          <w:sz w:val="24"/>
          <w:szCs w:val="24"/>
        </w:rPr>
      </w:pPr>
      <w:bookmarkStart w:id="9" w:name="_Ref113962336"/>
      <w:proofErr w:type="gramStart"/>
      <w:r w:rsidRPr="00895874">
        <w:rPr>
          <w:sz w:val="24"/>
          <w:szCs w:val="24"/>
        </w:rPr>
        <w:t>agente</w:t>
      </w:r>
      <w:proofErr w:type="gramEnd"/>
      <w:r w:rsidRPr="00895874">
        <w:rPr>
          <w:sz w:val="24"/>
          <w:szCs w:val="24"/>
        </w:rPr>
        <w:t xml:space="preserve"> público do órgão ou entidade licitante;</w:t>
      </w:r>
      <w:bookmarkEnd w:id="9"/>
    </w:p>
    <w:p w14:paraId="4B2764FA" w14:textId="77777777" w:rsidR="001A02B1" w:rsidRPr="00895874" w:rsidRDefault="001A02B1" w:rsidP="00CA0071">
      <w:pPr>
        <w:pStyle w:val="Nivel3"/>
        <w:numPr>
          <w:ilvl w:val="2"/>
          <w:numId w:val="3"/>
        </w:numPr>
        <w:ind w:left="142" w:firstLine="0"/>
        <w:rPr>
          <w:sz w:val="24"/>
          <w:szCs w:val="24"/>
        </w:rPr>
      </w:pPr>
      <w:r w:rsidRPr="00895874">
        <w:rPr>
          <w:sz w:val="24"/>
          <w:szCs w:val="24"/>
        </w:rPr>
        <w:t>Organizações da Sociedade Civil de Interesse Público - OSCIP, atuando nessa condição;</w:t>
      </w:r>
    </w:p>
    <w:p w14:paraId="4159BAD7" w14:textId="77777777" w:rsidR="001A02B1" w:rsidRPr="00895874" w:rsidRDefault="001A02B1" w:rsidP="00CA0071">
      <w:pPr>
        <w:pStyle w:val="Nivel3"/>
        <w:numPr>
          <w:ilvl w:val="2"/>
          <w:numId w:val="3"/>
        </w:numPr>
        <w:ind w:left="142" w:firstLine="0"/>
        <w:rPr>
          <w:sz w:val="24"/>
          <w:szCs w:val="24"/>
        </w:rPr>
      </w:pPr>
      <w:r w:rsidRPr="00895874">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95874">
          <w:rPr>
            <w:rStyle w:val="Hyperlink"/>
            <w:sz w:val="24"/>
            <w:szCs w:val="24"/>
          </w:rPr>
          <w:t>§ 1º do art. 9º da Lei nº 14.133, de 2021</w:t>
        </w:r>
      </w:hyperlink>
      <w:r w:rsidRPr="00895874">
        <w:rPr>
          <w:sz w:val="24"/>
          <w:szCs w:val="24"/>
        </w:rPr>
        <w:t>.</w:t>
      </w:r>
    </w:p>
    <w:p w14:paraId="2A6192CA" w14:textId="1D4C5D29" w:rsidR="001A02B1" w:rsidRPr="00895874" w:rsidRDefault="001A02B1" w:rsidP="00CA0071">
      <w:pPr>
        <w:pStyle w:val="Nivel2"/>
        <w:numPr>
          <w:ilvl w:val="1"/>
          <w:numId w:val="3"/>
        </w:numPr>
        <w:ind w:left="142" w:firstLine="0"/>
        <w:rPr>
          <w:sz w:val="24"/>
          <w:szCs w:val="24"/>
        </w:rPr>
      </w:pPr>
      <w:r w:rsidRPr="00895874">
        <w:rPr>
          <w:sz w:val="24"/>
          <w:szCs w:val="24"/>
        </w:rPr>
        <w:t xml:space="preserve">O impedimento de que trata o item </w:t>
      </w:r>
      <w:r w:rsidRPr="00895874">
        <w:rPr>
          <w:sz w:val="24"/>
          <w:szCs w:val="24"/>
        </w:rPr>
        <w:fldChar w:fldCharType="begin"/>
      </w:r>
      <w:r w:rsidRPr="00895874">
        <w:rPr>
          <w:sz w:val="24"/>
          <w:szCs w:val="24"/>
        </w:rPr>
        <w:instrText xml:space="preserve"> REF _Ref113883003 \r \h  \* MERGEFORMAT </w:instrText>
      </w:r>
      <w:r w:rsidRPr="00895874">
        <w:rPr>
          <w:sz w:val="24"/>
          <w:szCs w:val="24"/>
        </w:rPr>
      </w:r>
      <w:r w:rsidRPr="00895874">
        <w:rPr>
          <w:sz w:val="24"/>
          <w:szCs w:val="24"/>
        </w:rPr>
        <w:fldChar w:fldCharType="separate"/>
      </w:r>
      <w:r w:rsidR="00BA3790">
        <w:rPr>
          <w:sz w:val="24"/>
          <w:szCs w:val="24"/>
        </w:rPr>
        <w:t>2.5.4</w:t>
      </w:r>
      <w:r w:rsidRPr="00895874">
        <w:rPr>
          <w:sz w:val="24"/>
          <w:szCs w:val="24"/>
        </w:rPr>
        <w:fldChar w:fldCharType="end"/>
      </w:r>
      <w:r w:rsidRPr="00895874">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490A33" w14:textId="163D4099" w:rsidR="001A02B1" w:rsidRPr="00895874" w:rsidRDefault="001A02B1" w:rsidP="00CA0071">
      <w:pPr>
        <w:pStyle w:val="Nivel2"/>
        <w:numPr>
          <w:ilvl w:val="1"/>
          <w:numId w:val="3"/>
        </w:numPr>
        <w:ind w:left="142" w:firstLine="0"/>
        <w:rPr>
          <w:sz w:val="24"/>
          <w:szCs w:val="24"/>
        </w:rPr>
      </w:pPr>
      <w:bookmarkStart w:id="10" w:name="art14§2"/>
      <w:bookmarkEnd w:id="10"/>
      <w:r w:rsidRPr="00895874">
        <w:rPr>
          <w:sz w:val="24"/>
          <w:szCs w:val="24"/>
        </w:rPr>
        <w:t xml:space="preserve">A critério da Administração e exclusivamente a seu serviço, o autor dos projetos e a empresa a que se referem os itens </w:t>
      </w:r>
      <w:r w:rsidRPr="00895874">
        <w:rPr>
          <w:sz w:val="24"/>
          <w:szCs w:val="24"/>
        </w:rPr>
        <w:fldChar w:fldCharType="begin"/>
      </w:r>
      <w:r w:rsidRPr="00895874">
        <w:rPr>
          <w:sz w:val="24"/>
          <w:szCs w:val="24"/>
        </w:rPr>
        <w:instrText xml:space="preserve"> REF _Ref114659912 \r \h  \* MERGEFORMAT </w:instrText>
      </w:r>
      <w:r w:rsidRPr="00895874">
        <w:rPr>
          <w:sz w:val="24"/>
          <w:szCs w:val="24"/>
        </w:rPr>
      </w:r>
      <w:r w:rsidRPr="00895874">
        <w:rPr>
          <w:sz w:val="24"/>
          <w:szCs w:val="24"/>
        </w:rPr>
        <w:fldChar w:fldCharType="separate"/>
      </w:r>
      <w:r w:rsidR="00BA3790">
        <w:rPr>
          <w:sz w:val="24"/>
          <w:szCs w:val="24"/>
        </w:rPr>
        <w:t>2.5.2</w:t>
      </w:r>
      <w:r w:rsidRPr="00895874">
        <w:rPr>
          <w:sz w:val="24"/>
          <w:szCs w:val="24"/>
        </w:rPr>
        <w:fldChar w:fldCharType="end"/>
      </w:r>
      <w:r w:rsidRPr="00895874">
        <w:rPr>
          <w:sz w:val="24"/>
          <w:szCs w:val="24"/>
        </w:rPr>
        <w:t xml:space="preserve"> e </w:t>
      </w:r>
      <w:r w:rsidRPr="00895874">
        <w:rPr>
          <w:sz w:val="24"/>
          <w:szCs w:val="24"/>
        </w:rPr>
        <w:fldChar w:fldCharType="begin"/>
      </w:r>
      <w:r w:rsidRPr="00895874">
        <w:rPr>
          <w:sz w:val="24"/>
          <w:szCs w:val="24"/>
        </w:rPr>
        <w:instrText xml:space="preserve"> REF _Ref114659913 \r \h  \* MERGEFORMAT </w:instrText>
      </w:r>
      <w:r w:rsidRPr="00895874">
        <w:rPr>
          <w:sz w:val="24"/>
          <w:szCs w:val="24"/>
        </w:rPr>
      </w:r>
      <w:r w:rsidRPr="00895874">
        <w:rPr>
          <w:sz w:val="24"/>
          <w:szCs w:val="24"/>
        </w:rPr>
        <w:fldChar w:fldCharType="separate"/>
      </w:r>
      <w:r w:rsidR="00BA3790">
        <w:rPr>
          <w:sz w:val="24"/>
          <w:szCs w:val="24"/>
        </w:rPr>
        <w:t>2.5.3</w:t>
      </w:r>
      <w:r w:rsidRPr="00895874">
        <w:rPr>
          <w:sz w:val="24"/>
          <w:szCs w:val="24"/>
        </w:rPr>
        <w:fldChar w:fldCharType="end"/>
      </w:r>
      <w:r w:rsidRPr="00895874">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91936EC" w14:textId="77777777" w:rsidR="001A02B1" w:rsidRPr="00895874" w:rsidRDefault="001A02B1" w:rsidP="00CA0071">
      <w:pPr>
        <w:pStyle w:val="Nivel2"/>
        <w:numPr>
          <w:ilvl w:val="1"/>
          <w:numId w:val="3"/>
        </w:numPr>
        <w:ind w:left="142" w:firstLine="0"/>
        <w:rPr>
          <w:sz w:val="24"/>
          <w:szCs w:val="24"/>
        </w:rPr>
      </w:pPr>
      <w:bookmarkStart w:id="11" w:name="art14§3"/>
      <w:bookmarkEnd w:id="11"/>
      <w:r w:rsidRPr="00895874">
        <w:rPr>
          <w:sz w:val="24"/>
          <w:szCs w:val="24"/>
        </w:rPr>
        <w:lastRenderedPageBreak/>
        <w:t>Equiparam-se aos autores do projeto as empresas integrantes do mesmo grupo econômico.</w:t>
      </w:r>
    </w:p>
    <w:p w14:paraId="775CC0E4" w14:textId="439915AB" w:rsidR="001A02B1" w:rsidRPr="00895874" w:rsidRDefault="001A02B1" w:rsidP="00CA0071">
      <w:pPr>
        <w:pStyle w:val="Nivel2"/>
        <w:numPr>
          <w:ilvl w:val="1"/>
          <w:numId w:val="3"/>
        </w:numPr>
        <w:ind w:left="142" w:firstLine="0"/>
        <w:rPr>
          <w:sz w:val="24"/>
          <w:szCs w:val="24"/>
        </w:rPr>
      </w:pPr>
      <w:bookmarkStart w:id="12" w:name="art14§4"/>
      <w:bookmarkEnd w:id="12"/>
      <w:r w:rsidRPr="00895874">
        <w:rPr>
          <w:sz w:val="24"/>
          <w:szCs w:val="24"/>
        </w:rPr>
        <w:t xml:space="preserve">O disposto nos itens </w:t>
      </w:r>
      <w:r w:rsidRPr="00895874">
        <w:rPr>
          <w:sz w:val="24"/>
          <w:szCs w:val="24"/>
        </w:rPr>
        <w:fldChar w:fldCharType="begin"/>
      </w:r>
      <w:r w:rsidRPr="00895874">
        <w:rPr>
          <w:sz w:val="24"/>
          <w:szCs w:val="24"/>
        </w:rPr>
        <w:instrText xml:space="preserve"> REF _Ref114659912 \r \h  \* MERGEFORMAT </w:instrText>
      </w:r>
      <w:r w:rsidRPr="00895874">
        <w:rPr>
          <w:sz w:val="24"/>
          <w:szCs w:val="24"/>
        </w:rPr>
      </w:r>
      <w:r w:rsidRPr="00895874">
        <w:rPr>
          <w:sz w:val="24"/>
          <w:szCs w:val="24"/>
        </w:rPr>
        <w:fldChar w:fldCharType="separate"/>
      </w:r>
      <w:r w:rsidR="00BA3790">
        <w:rPr>
          <w:sz w:val="24"/>
          <w:szCs w:val="24"/>
        </w:rPr>
        <w:t>2.5.2</w:t>
      </w:r>
      <w:r w:rsidRPr="00895874">
        <w:rPr>
          <w:sz w:val="24"/>
          <w:szCs w:val="24"/>
        </w:rPr>
        <w:fldChar w:fldCharType="end"/>
      </w:r>
      <w:r w:rsidRPr="00895874">
        <w:rPr>
          <w:sz w:val="24"/>
          <w:szCs w:val="24"/>
        </w:rPr>
        <w:t xml:space="preserve"> e </w:t>
      </w:r>
      <w:r w:rsidRPr="00895874">
        <w:rPr>
          <w:sz w:val="24"/>
          <w:szCs w:val="24"/>
        </w:rPr>
        <w:fldChar w:fldCharType="begin"/>
      </w:r>
      <w:r w:rsidRPr="00895874">
        <w:rPr>
          <w:sz w:val="24"/>
          <w:szCs w:val="24"/>
        </w:rPr>
        <w:instrText xml:space="preserve"> REF _Ref114659913 \r \h  \* MERGEFORMAT </w:instrText>
      </w:r>
      <w:r w:rsidRPr="00895874">
        <w:rPr>
          <w:sz w:val="24"/>
          <w:szCs w:val="24"/>
        </w:rPr>
      </w:r>
      <w:r w:rsidRPr="00895874">
        <w:rPr>
          <w:sz w:val="24"/>
          <w:szCs w:val="24"/>
        </w:rPr>
        <w:fldChar w:fldCharType="separate"/>
      </w:r>
      <w:r w:rsidR="00BA3790">
        <w:rPr>
          <w:sz w:val="24"/>
          <w:szCs w:val="24"/>
        </w:rPr>
        <w:t>2.5.3</w:t>
      </w:r>
      <w:r w:rsidRPr="00895874">
        <w:rPr>
          <w:sz w:val="24"/>
          <w:szCs w:val="24"/>
        </w:rPr>
        <w:fldChar w:fldCharType="end"/>
      </w:r>
      <w:r w:rsidRPr="00895874">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C60DDC5" w14:textId="77777777" w:rsidR="001A02B1" w:rsidRPr="00895874" w:rsidRDefault="001A02B1" w:rsidP="00CA0071">
      <w:pPr>
        <w:pStyle w:val="Nivel2"/>
        <w:numPr>
          <w:ilvl w:val="1"/>
          <w:numId w:val="3"/>
        </w:numPr>
        <w:ind w:left="142" w:firstLine="0"/>
        <w:rPr>
          <w:sz w:val="24"/>
          <w:szCs w:val="24"/>
        </w:rPr>
      </w:pPr>
      <w:bookmarkStart w:id="13" w:name="art14§5"/>
      <w:bookmarkEnd w:id="13"/>
      <w:r w:rsidRPr="00895874">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95874">
          <w:rPr>
            <w:rStyle w:val="Hyperlink"/>
            <w:sz w:val="24"/>
            <w:szCs w:val="24"/>
          </w:rPr>
          <w:t>Lei nº 14.133/2021</w:t>
        </w:r>
      </w:hyperlink>
      <w:r w:rsidRPr="00895874">
        <w:rPr>
          <w:sz w:val="24"/>
          <w:szCs w:val="24"/>
        </w:rPr>
        <w:t>.</w:t>
      </w:r>
    </w:p>
    <w:p w14:paraId="6B289A9E" w14:textId="6FF6CAFF" w:rsidR="001A02B1" w:rsidRPr="00895874" w:rsidRDefault="001A02B1" w:rsidP="00CA0071">
      <w:pPr>
        <w:pStyle w:val="Nivel2"/>
        <w:numPr>
          <w:ilvl w:val="1"/>
          <w:numId w:val="3"/>
        </w:numPr>
        <w:ind w:left="142" w:firstLine="0"/>
        <w:rPr>
          <w:sz w:val="24"/>
          <w:szCs w:val="24"/>
        </w:rPr>
      </w:pPr>
      <w:r w:rsidRPr="00895874">
        <w:rPr>
          <w:sz w:val="24"/>
          <w:szCs w:val="24"/>
        </w:rPr>
        <w:t xml:space="preserve">A vedação de que trata o item </w:t>
      </w:r>
      <w:r w:rsidRPr="00895874">
        <w:rPr>
          <w:sz w:val="24"/>
          <w:szCs w:val="24"/>
        </w:rPr>
        <w:fldChar w:fldCharType="begin"/>
      </w:r>
      <w:r w:rsidRPr="00895874">
        <w:rPr>
          <w:sz w:val="24"/>
          <w:szCs w:val="24"/>
        </w:rPr>
        <w:instrText xml:space="preserve"> REF _Ref113962336 \r \h  \* MERGEFORMAT </w:instrText>
      </w:r>
      <w:r w:rsidRPr="00895874">
        <w:rPr>
          <w:sz w:val="24"/>
          <w:szCs w:val="24"/>
        </w:rPr>
      </w:r>
      <w:r w:rsidRPr="00895874">
        <w:rPr>
          <w:sz w:val="24"/>
          <w:szCs w:val="24"/>
        </w:rPr>
        <w:fldChar w:fldCharType="separate"/>
      </w:r>
      <w:r w:rsidR="00BA3790">
        <w:rPr>
          <w:sz w:val="24"/>
          <w:szCs w:val="24"/>
        </w:rPr>
        <w:t>2.5.8</w:t>
      </w:r>
      <w:r w:rsidRPr="00895874">
        <w:rPr>
          <w:sz w:val="24"/>
          <w:szCs w:val="24"/>
        </w:rPr>
        <w:fldChar w:fldCharType="end"/>
      </w:r>
      <w:r w:rsidRPr="00895874">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FC08741" w14:textId="77777777" w:rsidR="001A02B1" w:rsidRPr="00895874" w:rsidRDefault="001A02B1" w:rsidP="001A02B1">
      <w:pPr>
        <w:pStyle w:val="Nivel01"/>
        <w:numPr>
          <w:ilvl w:val="0"/>
          <w:numId w:val="3"/>
        </w:numPr>
        <w:ind w:left="0" w:firstLine="0"/>
        <w:rPr>
          <w:sz w:val="24"/>
          <w:szCs w:val="24"/>
        </w:rPr>
      </w:pPr>
      <w:bookmarkStart w:id="14" w:name="_Toc135469198"/>
      <w:r w:rsidRPr="00895874">
        <w:rPr>
          <w:sz w:val="24"/>
          <w:szCs w:val="24"/>
        </w:rPr>
        <w:t>DA APRESENTAÇÃO DA PROPOSTA E DOS DOCUMENTOS DE HABILITAÇÃO</w:t>
      </w:r>
      <w:bookmarkEnd w:id="14"/>
    </w:p>
    <w:p w14:paraId="681172CC" w14:textId="77777777" w:rsidR="001A02B1" w:rsidRPr="00895874" w:rsidRDefault="001A02B1" w:rsidP="001A02B1">
      <w:pPr>
        <w:pStyle w:val="Nvel2-Red"/>
        <w:numPr>
          <w:ilvl w:val="1"/>
          <w:numId w:val="3"/>
        </w:numPr>
        <w:ind w:left="0" w:firstLine="0"/>
        <w:rPr>
          <w:i w:val="0"/>
          <w:iCs w:val="0"/>
          <w:sz w:val="24"/>
          <w:szCs w:val="24"/>
        </w:rPr>
      </w:pPr>
      <w:r w:rsidRPr="00895874">
        <w:rPr>
          <w:i w:val="0"/>
          <w:iCs w:val="0"/>
          <w:color w:val="auto"/>
          <w:sz w:val="24"/>
          <w:szCs w:val="24"/>
        </w:rPr>
        <w:t>Na presente licitação, a fase de habilitação sucederá as fases de apresentação de propostas e lances e de julgamento.</w:t>
      </w:r>
    </w:p>
    <w:p w14:paraId="006DE011" w14:textId="77777777" w:rsidR="001A02B1" w:rsidRPr="00895874" w:rsidRDefault="001A02B1" w:rsidP="001A02B1">
      <w:pPr>
        <w:pStyle w:val="Nivel2"/>
        <w:numPr>
          <w:ilvl w:val="1"/>
          <w:numId w:val="3"/>
        </w:numPr>
        <w:ind w:left="0" w:firstLine="0"/>
        <w:rPr>
          <w:sz w:val="24"/>
          <w:szCs w:val="24"/>
        </w:rPr>
      </w:pPr>
      <w:bookmarkStart w:id="15" w:name="_Ref113886867"/>
      <w:r w:rsidRPr="00895874">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p>
    <w:p w14:paraId="1239AB7E" w14:textId="77777777" w:rsidR="001A02B1" w:rsidRPr="00895874" w:rsidRDefault="001A02B1" w:rsidP="001A02B1">
      <w:pPr>
        <w:pStyle w:val="Nivel2"/>
        <w:numPr>
          <w:ilvl w:val="1"/>
          <w:numId w:val="3"/>
        </w:numPr>
        <w:ind w:left="0" w:firstLine="0"/>
        <w:rPr>
          <w:sz w:val="24"/>
          <w:szCs w:val="24"/>
        </w:rPr>
      </w:pPr>
      <w:bookmarkStart w:id="16" w:name="_Ref113889589"/>
      <w:r w:rsidRPr="00895874">
        <w:rPr>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16"/>
    </w:p>
    <w:p w14:paraId="4974C6E8" w14:textId="77777777" w:rsidR="001A02B1" w:rsidRPr="00895874" w:rsidRDefault="001A02B1" w:rsidP="001A02B1">
      <w:pPr>
        <w:pStyle w:val="Nivel2"/>
        <w:numPr>
          <w:ilvl w:val="1"/>
          <w:numId w:val="3"/>
        </w:numPr>
        <w:ind w:left="0" w:firstLine="0"/>
        <w:rPr>
          <w:sz w:val="24"/>
          <w:szCs w:val="24"/>
        </w:rPr>
      </w:pPr>
      <w:bookmarkStart w:id="17" w:name="_Ref113968921"/>
      <w:r w:rsidRPr="00895874">
        <w:rPr>
          <w:sz w:val="24"/>
          <w:szCs w:val="24"/>
        </w:rPr>
        <w:t>No cadastramento da proposta inicial, o licitante declarará, em campo próprio do sistema, que:</w:t>
      </w:r>
      <w:bookmarkEnd w:id="17"/>
    </w:p>
    <w:p w14:paraId="1FFF9839" w14:textId="77777777" w:rsidR="001A02B1" w:rsidRPr="00895874" w:rsidRDefault="001A02B1" w:rsidP="00CA0071">
      <w:pPr>
        <w:pStyle w:val="Nivel3"/>
        <w:numPr>
          <w:ilvl w:val="2"/>
          <w:numId w:val="3"/>
        </w:numPr>
        <w:ind w:left="0" w:firstLine="0"/>
        <w:rPr>
          <w:sz w:val="24"/>
          <w:szCs w:val="24"/>
        </w:rPr>
      </w:pPr>
      <w:proofErr w:type="gramStart"/>
      <w:r w:rsidRPr="00895874">
        <w:rPr>
          <w:sz w:val="24"/>
          <w:szCs w:val="24"/>
        </w:rPr>
        <w:t>está</w:t>
      </w:r>
      <w:proofErr w:type="gramEnd"/>
      <w:r w:rsidRPr="00895874">
        <w:rPr>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B7F8E16" w14:textId="77777777" w:rsidR="001A02B1" w:rsidRPr="00895874" w:rsidRDefault="001A02B1" w:rsidP="00CA0071">
      <w:pPr>
        <w:pStyle w:val="Nivel3"/>
        <w:numPr>
          <w:ilvl w:val="2"/>
          <w:numId w:val="3"/>
        </w:numPr>
        <w:ind w:left="0" w:firstLine="0"/>
        <w:rPr>
          <w:sz w:val="24"/>
          <w:szCs w:val="24"/>
        </w:rPr>
      </w:pPr>
      <w:r w:rsidRPr="00895874">
        <w:rPr>
          <w:sz w:val="24"/>
          <w:szCs w:val="24"/>
        </w:rPr>
        <w:t xml:space="preserve">não emprega menor de 18 anos em trabalho noturno, perigoso ou insalubre e não emprega menor de 16 anos, salvo menor, a partir de 14 anos, na condição de aprendiz, nos termos do </w:t>
      </w:r>
      <w:hyperlink r:id="rId11" w:anchor="art7" w:history="1">
        <w:r w:rsidRPr="00895874">
          <w:rPr>
            <w:rStyle w:val="Hyperlink"/>
            <w:sz w:val="24"/>
            <w:szCs w:val="24"/>
          </w:rPr>
          <w:t>artigo 7°, XXXIII, da Constituição</w:t>
        </w:r>
      </w:hyperlink>
      <w:r w:rsidRPr="00895874">
        <w:rPr>
          <w:sz w:val="24"/>
          <w:szCs w:val="24"/>
        </w:rPr>
        <w:t>;</w:t>
      </w:r>
    </w:p>
    <w:p w14:paraId="577AB17D" w14:textId="77777777" w:rsidR="001A02B1" w:rsidRPr="00895874" w:rsidRDefault="001A02B1" w:rsidP="00CA0071">
      <w:pPr>
        <w:pStyle w:val="Nivel3"/>
        <w:numPr>
          <w:ilvl w:val="2"/>
          <w:numId w:val="3"/>
        </w:numPr>
        <w:ind w:left="0" w:firstLine="0"/>
        <w:rPr>
          <w:sz w:val="24"/>
          <w:szCs w:val="24"/>
        </w:rPr>
      </w:pPr>
      <w:r w:rsidRPr="00895874">
        <w:rPr>
          <w:sz w:val="24"/>
          <w:szCs w:val="24"/>
        </w:rPr>
        <w:lastRenderedPageBreak/>
        <w:t xml:space="preserve">não possui empregados executando trabalho degradante ou forçado, observando o disposto nos </w:t>
      </w:r>
      <w:hyperlink r:id="rId12" w:history="1">
        <w:r w:rsidRPr="00895874">
          <w:rPr>
            <w:rStyle w:val="Hyperlink"/>
            <w:sz w:val="24"/>
            <w:szCs w:val="24"/>
          </w:rPr>
          <w:t>incisos III e IV do art. 1º e no inciso III do art. 5º da Constituição Federal</w:t>
        </w:r>
      </w:hyperlink>
      <w:r w:rsidRPr="00895874">
        <w:rPr>
          <w:sz w:val="24"/>
          <w:szCs w:val="24"/>
        </w:rPr>
        <w:t>;</w:t>
      </w:r>
    </w:p>
    <w:p w14:paraId="18F7FDE7" w14:textId="77777777" w:rsidR="001A02B1" w:rsidRPr="00895874" w:rsidRDefault="001A02B1" w:rsidP="001A02B1">
      <w:pPr>
        <w:pStyle w:val="Nivel2"/>
        <w:numPr>
          <w:ilvl w:val="1"/>
          <w:numId w:val="3"/>
        </w:numPr>
        <w:ind w:left="0" w:firstLine="0"/>
        <w:rPr>
          <w:sz w:val="24"/>
          <w:szCs w:val="24"/>
        </w:rPr>
      </w:pPr>
      <w:proofErr w:type="gramStart"/>
      <w:r w:rsidRPr="00895874">
        <w:rPr>
          <w:sz w:val="24"/>
          <w:szCs w:val="24"/>
        </w:rPr>
        <w:t>cumpre</w:t>
      </w:r>
      <w:proofErr w:type="gramEnd"/>
      <w:r w:rsidRPr="00895874">
        <w:rPr>
          <w:sz w:val="24"/>
          <w:szCs w:val="24"/>
        </w:rPr>
        <w:t xml:space="preserve"> as exigências de reserva de cargos para pessoa com deficiência e para reabilitado da Previdência Social, previstas em lei e em outras normas específicas.</w:t>
      </w:r>
    </w:p>
    <w:p w14:paraId="7CD43332" w14:textId="77777777" w:rsidR="001A02B1" w:rsidRPr="00895874" w:rsidRDefault="001A02B1" w:rsidP="001A02B1">
      <w:pPr>
        <w:pStyle w:val="Nivel2"/>
        <w:numPr>
          <w:ilvl w:val="1"/>
          <w:numId w:val="3"/>
        </w:numPr>
        <w:ind w:left="0" w:firstLine="0"/>
        <w:rPr>
          <w:sz w:val="24"/>
          <w:szCs w:val="24"/>
        </w:rPr>
      </w:pPr>
      <w:r w:rsidRPr="00895874">
        <w:rPr>
          <w:sz w:val="24"/>
          <w:szCs w:val="24"/>
        </w:rPr>
        <w:t xml:space="preserve">O licitante organizado em cooperativa deverá declarar, ainda, em campo próprio do sistema eletrônico, que cumpre os requisitos estabelecidos no </w:t>
      </w:r>
      <w:hyperlink r:id="rId13" w:anchor="art16" w:history="1">
        <w:r w:rsidRPr="00895874">
          <w:rPr>
            <w:rStyle w:val="Hyperlink"/>
            <w:sz w:val="24"/>
            <w:szCs w:val="24"/>
          </w:rPr>
          <w:t>artigo 16 da Lei nº 14.133, de 2021</w:t>
        </w:r>
      </w:hyperlink>
      <w:r w:rsidRPr="00895874">
        <w:rPr>
          <w:sz w:val="24"/>
          <w:szCs w:val="24"/>
        </w:rPr>
        <w:t>.</w:t>
      </w:r>
    </w:p>
    <w:p w14:paraId="73BD12C7" w14:textId="77777777" w:rsidR="001A02B1" w:rsidRPr="00895874" w:rsidRDefault="001A02B1" w:rsidP="001A02B1">
      <w:pPr>
        <w:pStyle w:val="Nivel2"/>
        <w:numPr>
          <w:ilvl w:val="1"/>
          <w:numId w:val="3"/>
        </w:numPr>
        <w:ind w:left="0" w:firstLine="0"/>
        <w:rPr>
          <w:sz w:val="24"/>
          <w:szCs w:val="24"/>
        </w:rPr>
      </w:pPr>
      <w:bookmarkStart w:id="18" w:name="_Ref117000019"/>
      <w:r w:rsidRPr="00895874">
        <w:rPr>
          <w:sz w:val="24"/>
          <w:szCs w:val="24"/>
        </w:rPr>
        <w:t xml:space="preserve">O fornecedor enquadrado como microempresa, empresa de pequeno porte ou sociedade cooperativa deverá declarar, ainda, em campo próprio do sistema eletrônico, que cumpre os requisitos estabelecidos no </w:t>
      </w:r>
      <w:hyperlink r:id="rId14" w:anchor="art3" w:history="1">
        <w:r w:rsidRPr="00895874">
          <w:rPr>
            <w:rStyle w:val="Hyperlink"/>
            <w:sz w:val="24"/>
            <w:szCs w:val="24"/>
          </w:rPr>
          <w:t>artigo 3° da Lei Complementar nº 123, de 2006</w:t>
        </w:r>
      </w:hyperlink>
      <w:r w:rsidRPr="00895874">
        <w:rPr>
          <w:sz w:val="24"/>
          <w:szCs w:val="24"/>
        </w:rPr>
        <w:t xml:space="preserve">, estando apto a usufruir do tratamento favorecido estabelecido em seus </w:t>
      </w:r>
      <w:bookmarkEnd w:id="18"/>
      <w:r w:rsidRPr="00895874">
        <w:fldChar w:fldCharType="begin"/>
      </w:r>
      <w:r w:rsidRPr="00895874">
        <w:rPr>
          <w:sz w:val="24"/>
          <w:szCs w:val="24"/>
        </w:rPr>
        <w:instrText>HYPERLINK "https://www.planalto.gov.br/ccivil_03/leis/lcp/lcp123.htm" \l "art42"</w:instrText>
      </w:r>
      <w:r w:rsidRPr="00895874">
        <w:fldChar w:fldCharType="separate"/>
      </w:r>
      <w:proofErr w:type="spellStart"/>
      <w:r w:rsidRPr="00895874">
        <w:rPr>
          <w:rStyle w:val="Hyperlink"/>
          <w:sz w:val="24"/>
          <w:szCs w:val="24"/>
        </w:rPr>
        <w:t>arts</w:t>
      </w:r>
      <w:proofErr w:type="spellEnd"/>
      <w:r w:rsidRPr="00895874">
        <w:rPr>
          <w:rStyle w:val="Hyperlink"/>
          <w:sz w:val="24"/>
          <w:szCs w:val="24"/>
        </w:rPr>
        <w:t>. 42 a 49</w:t>
      </w:r>
      <w:r w:rsidRPr="00895874">
        <w:rPr>
          <w:rStyle w:val="Hyperlink"/>
          <w:sz w:val="24"/>
          <w:szCs w:val="24"/>
        </w:rPr>
        <w:fldChar w:fldCharType="end"/>
      </w:r>
      <w:r w:rsidRPr="00895874">
        <w:rPr>
          <w:sz w:val="24"/>
          <w:szCs w:val="24"/>
        </w:rPr>
        <w:t xml:space="preserve">, observado o disposto nos </w:t>
      </w:r>
      <w:hyperlink r:id="rId15" w:anchor="art4§1" w:history="1">
        <w:r w:rsidRPr="00895874">
          <w:rPr>
            <w:rStyle w:val="Hyperlink"/>
            <w:sz w:val="24"/>
            <w:szCs w:val="24"/>
          </w:rPr>
          <w:t>§§ 1º ao 3º do art. 4º, da Lei n.º 14.133, de 2021.</w:t>
        </w:r>
      </w:hyperlink>
    </w:p>
    <w:p w14:paraId="378641D2" w14:textId="77777777" w:rsidR="001A02B1" w:rsidRPr="00895874" w:rsidRDefault="001A02B1" w:rsidP="00CA0071">
      <w:pPr>
        <w:pStyle w:val="Nivel3"/>
        <w:numPr>
          <w:ilvl w:val="2"/>
          <w:numId w:val="3"/>
        </w:numPr>
        <w:ind w:left="0" w:firstLine="0"/>
        <w:rPr>
          <w:sz w:val="24"/>
          <w:szCs w:val="24"/>
        </w:rPr>
      </w:pPr>
      <w:proofErr w:type="gramStart"/>
      <w:r w:rsidRPr="00895874">
        <w:rPr>
          <w:sz w:val="24"/>
          <w:szCs w:val="24"/>
        </w:rPr>
        <w:t>no</w:t>
      </w:r>
      <w:proofErr w:type="gramEnd"/>
      <w:r w:rsidRPr="00895874">
        <w:rPr>
          <w:sz w:val="24"/>
          <w:szCs w:val="24"/>
        </w:rPr>
        <w:t xml:space="preserve"> item exclusivo para participação de microempresas e empresas de pequeno porte, a assinalação do campo “não” impedirá o prosseguimento no certame, para aquele item;</w:t>
      </w:r>
    </w:p>
    <w:p w14:paraId="3497F3ED" w14:textId="77777777" w:rsidR="001A02B1" w:rsidRPr="00895874" w:rsidRDefault="001A02B1" w:rsidP="00CA0071">
      <w:pPr>
        <w:pStyle w:val="Nivel3"/>
        <w:numPr>
          <w:ilvl w:val="2"/>
          <w:numId w:val="3"/>
        </w:numPr>
        <w:ind w:left="0" w:firstLine="0"/>
        <w:rPr>
          <w:sz w:val="24"/>
          <w:szCs w:val="24"/>
        </w:rPr>
      </w:pPr>
      <w:r w:rsidRPr="00895874">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6" w:history="1">
        <w:r w:rsidRPr="00895874">
          <w:rPr>
            <w:rStyle w:val="Hyperlink"/>
            <w:sz w:val="24"/>
            <w:szCs w:val="24"/>
          </w:rPr>
          <w:t>Lei Complementar nº 123, de 2006</w:t>
        </w:r>
      </w:hyperlink>
      <w:r w:rsidRPr="00895874">
        <w:rPr>
          <w:sz w:val="24"/>
          <w:szCs w:val="24"/>
        </w:rPr>
        <w:t>, mesmo que microempresa, empresa de pequeno porte ou sociedade cooperativa.</w:t>
      </w:r>
    </w:p>
    <w:p w14:paraId="44758E62" w14:textId="3A0072F4" w:rsidR="001A02B1" w:rsidRPr="00895874" w:rsidRDefault="001A02B1" w:rsidP="001A02B1">
      <w:pPr>
        <w:pStyle w:val="Nivel2"/>
        <w:numPr>
          <w:ilvl w:val="1"/>
          <w:numId w:val="3"/>
        </w:numPr>
        <w:ind w:left="0" w:firstLine="0"/>
        <w:rPr>
          <w:sz w:val="24"/>
          <w:szCs w:val="24"/>
        </w:rPr>
      </w:pPr>
      <w:r w:rsidRPr="00895874">
        <w:rPr>
          <w:sz w:val="24"/>
          <w:szCs w:val="24"/>
        </w:rPr>
        <w:t xml:space="preserve">A falsidade da declaração de que trata os itens </w:t>
      </w:r>
      <w:r w:rsidRPr="00895874">
        <w:rPr>
          <w:sz w:val="24"/>
          <w:szCs w:val="24"/>
        </w:rPr>
        <w:fldChar w:fldCharType="begin"/>
      </w:r>
      <w:r w:rsidRPr="00895874">
        <w:rPr>
          <w:sz w:val="24"/>
          <w:szCs w:val="24"/>
        </w:rPr>
        <w:instrText xml:space="preserve"> REF _Ref113968921 \r \h  \* MERGEFORMAT </w:instrText>
      </w:r>
      <w:r w:rsidRPr="00895874">
        <w:rPr>
          <w:sz w:val="24"/>
          <w:szCs w:val="24"/>
        </w:rPr>
      </w:r>
      <w:r w:rsidRPr="00895874">
        <w:rPr>
          <w:sz w:val="24"/>
          <w:szCs w:val="24"/>
        </w:rPr>
        <w:fldChar w:fldCharType="separate"/>
      </w:r>
      <w:r w:rsidR="00BA3790">
        <w:rPr>
          <w:sz w:val="24"/>
          <w:szCs w:val="24"/>
        </w:rPr>
        <w:t>3.4</w:t>
      </w:r>
      <w:r w:rsidRPr="00895874">
        <w:rPr>
          <w:sz w:val="24"/>
          <w:szCs w:val="24"/>
        </w:rPr>
        <w:fldChar w:fldCharType="end"/>
      </w:r>
      <w:r w:rsidRPr="00895874">
        <w:rPr>
          <w:sz w:val="24"/>
          <w:szCs w:val="24"/>
        </w:rPr>
        <w:t xml:space="preserve"> ou </w:t>
      </w:r>
      <w:r w:rsidRPr="00895874">
        <w:rPr>
          <w:sz w:val="24"/>
          <w:szCs w:val="24"/>
        </w:rPr>
        <w:fldChar w:fldCharType="begin"/>
      </w:r>
      <w:r w:rsidRPr="00895874">
        <w:rPr>
          <w:sz w:val="24"/>
          <w:szCs w:val="24"/>
        </w:rPr>
        <w:instrText xml:space="preserve"> REF _Ref117000019 \r \h  \* MERGEFORMAT </w:instrText>
      </w:r>
      <w:r w:rsidRPr="00895874">
        <w:rPr>
          <w:sz w:val="24"/>
          <w:szCs w:val="24"/>
        </w:rPr>
      </w:r>
      <w:r w:rsidRPr="00895874">
        <w:rPr>
          <w:sz w:val="24"/>
          <w:szCs w:val="24"/>
        </w:rPr>
        <w:fldChar w:fldCharType="separate"/>
      </w:r>
      <w:r w:rsidR="00BA3790">
        <w:rPr>
          <w:sz w:val="24"/>
          <w:szCs w:val="24"/>
        </w:rPr>
        <w:t>3.7</w:t>
      </w:r>
      <w:r w:rsidRPr="00895874">
        <w:rPr>
          <w:sz w:val="24"/>
          <w:szCs w:val="24"/>
        </w:rPr>
        <w:fldChar w:fldCharType="end"/>
      </w:r>
      <w:r w:rsidRPr="00895874">
        <w:rPr>
          <w:sz w:val="24"/>
          <w:szCs w:val="24"/>
        </w:rPr>
        <w:t xml:space="preserve"> sujeitará o licitante às sanções previstas na </w:t>
      </w:r>
      <w:hyperlink r:id="rId17" w:history="1">
        <w:r w:rsidRPr="00895874">
          <w:rPr>
            <w:rStyle w:val="Hyperlink"/>
            <w:sz w:val="24"/>
            <w:szCs w:val="24"/>
          </w:rPr>
          <w:t>Lei nº 14.133, de 2021</w:t>
        </w:r>
      </w:hyperlink>
      <w:r w:rsidRPr="00895874">
        <w:rPr>
          <w:sz w:val="24"/>
          <w:szCs w:val="24"/>
        </w:rPr>
        <w:t>, e neste Edital.</w:t>
      </w:r>
    </w:p>
    <w:p w14:paraId="6CE423C9" w14:textId="77777777" w:rsidR="001A02B1" w:rsidRPr="00895874" w:rsidRDefault="001A02B1" w:rsidP="001A02B1">
      <w:pPr>
        <w:pStyle w:val="Nivel2"/>
        <w:numPr>
          <w:ilvl w:val="1"/>
          <w:numId w:val="3"/>
        </w:numPr>
        <w:ind w:left="0" w:firstLine="0"/>
        <w:rPr>
          <w:sz w:val="24"/>
          <w:szCs w:val="24"/>
        </w:rPr>
      </w:pPr>
      <w:r w:rsidRPr="00895874">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73DBC3A" w14:textId="77777777" w:rsidR="001A02B1" w:rsidRPr="00895874" w:rsidRDefault="001A02B1" w:rsidP="001A02B1">
      <w:pPr>
        <w:pStyle w:val="Nivel2"/>
        <w:numPr>
          <w:ilvl w:val="1"/>
          <w:numId w:val="3"/>
        </w:numPr>
        <w:ind w:left="0" w:firstLine="0"/>
        <w:rPr>
          <w:sz w:val="24"/>
          <w:szCs w:val="24"/>
        </w:rPr>
      </w:pPr>
      <w:r w:rsidRPr="00895874">
        <w:rPr>
          <w:sz w:val="24"/>
          <w:szCs w:val="24"/>
        </w:rPr>
        <w:t xml:space="preserve">Não haverá ordem de classificação na etapa de apresentação da proposta e dos documentos de habilitação pelo licitante, o que ocorrerá somente após os procedimentos de abertura da sessão pública e da </w:t>
      </w:r>
    </w:p>
    <w:p w14:paraId="666AA741" w14:textId="77777777" w:rsidR="001A02B1" w:rsidRPr="00895874" w:rsidRDefault="001A02B1" w:rsidP="001A02B1">
      <w:pPr>
        <w:pStyle w:val="Nivel2"/>
        <w:numPr>
          <w:ilvl w:val="1"/>
          <w:numId w:val="3"/>
        </w:numPr>
        <w:ind w:left="0" w:firstLine="0"/>
        <w:rPr>
          <w:sz w:val="24"/>
          <w:szCs w:val="24"/>
        </w:rPr>
      </w:pPr>
      <w:proofErr w:type="gramStart"/>
      <w:r w:rsidRPr="00895874">
        <w:rPr>
          <w:sz w:val="24"/>
          <w:szCs w:val="24"/>
        </w:rPr>
        <w:t>fase</w:t>
      </w:r>
      <w:proofErr w:type="gramEnd"/>
      <w:r w:rsidRPr="00895874">
        <w:rPr>
          <w:sz w:val="24"/>
          <w:szCs w:val="24"/>
        </w:rPr>
        <w:t xml:space="preserve"> de envio de lances.</w:t>
      </w:r>
    </w:p>
    <w:p w14:paraId="249F4C92" w14:textId="77777777" w:rsidR="001A02B1" w:rsidRPr="00895874" w:rsidRDefault="001A02B1" w:rsidP="001A02B1">
      <w:pPr>
        <w:pStyle w:val="Nivel2"/>
        <w:numPr>
          <w:ilvl w:val="1"/>
          <w:numId w:val="3"/>
        </w:numPr>
        <w:ind w:left="0" w:firstLine="0"/>
        <w:rPr>
          <w:sz w:val="24"/>
          <w:szCs w:val="24"/>
        </w:rPr>
      </w:pPr>
      <w:r w:rsidRPr="00895874">
        <w:rPr>
          <w:sz w:val="24"/>
          <w:szCs w:val="24"/>
        </w:rPr>
        <w:t>Serão disponibilizados para acesso público os documentos que compõem a proposta dos licitantes convocados para apresentação de propostas, após a fase de envio de lances.</w:t>
      </w:r>
    </w:p>
    <w:p w14:paraId="0E493C5B" w14:textId="77777777" w:rsidR="001A02B1" w:rsidRPr="00895874" w:rsidRDefault="001A02B1" w:rsidP="001A02B1">
      <w:pPr>
        <w:pStyle w:val="Nivel2"/>
        <w:numPr>
          <w:ilvl w:val="1"/>
          <w:numId w:val="3"/>
        </w:numPr>
        <w:ind w:left="0" w:firstLine="0"/>
        <w:rPr>
          <w:sz w:val="24"/>
          <w:szCs w:val="24"/>
        </w:rPr>
      </w:pPr>
      <w:bookmarkStart w:id="19" w:name="_Ref116992247"/>
      <w:r w:rsidRPr="00895874">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2A9D3531" w14:textId="77777777" w:rsidR="001A02B1" w:rsidRPr="00895874" w:rsidRDefault="001A02B1" w:rsidP="00CA0071">
      <w:pPr>
        <w:pStyle w:val="Nivel3"/>
        <w:numPr>
          <w:ilvl w:val="2"/>
          <w:numId w:val="3"/>
        </w:numPr>
        <w:ind w:left="0" w:firstLine="0"/>
        <w:rPr>
          <w:sz w:val="24"/>
          <w:szCs w:val="24"/>
        </w:rPr>
      </w:pPr>
      <w:proofErr w:type="gramStart"/>
      <w:r w:rsidRPr="00895874">
        <w:rPr>
          <w:sz w:val="24"/>
          <w:szCs w:val="24"/>
        </w:rPr>
        <w:t>a</w:t>
      </w:r>
      <w:proofErr w:type="gramEnd"/>
      <w:r w:rsidRPr="00895874">
        <w:rPr>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C0E733D" w14:textId="77777777" w:rsidR="001A02B1" w:rsidRPr="00895874" w:rsidRDefault="001A02B1" w:rsidP="00CA0071">
      <w:pPr>
        <w:pStyle w:val="Nivel3"/>
        <w:numPr>
          <w:ilvl w:val="2"/>
          <w:numId w:val="3"/>
        </w:numPr>
        <w:ind w:left="142" w:firstLine="0"/>
        <w:rPr>
          <w:sz w:val="24"/>
          <w:szCs w:val="24"/>
        </w:rPr>
      </w:pPr>
      <w:proofErr w:type="gramStart"/>
      <w:r w:rsidRPr="00895874">
        <w:rPr>
          <w:sz w:val="24"/>
          <w:szCs w:val="24"/>
        </w:rPr>
        <w:lastRenderedPageBreak/>
        <w:t>os</w:t>
      </w:r>
      <w:proofErr w:type="gramEnd"/>
      <w:r w:rsidRPr="00895874">
        <w:rPr>
          <w:sz w:val="24"/>
          <w:szCs w:val="24"/>
        </w:rPr>
        <w:t xml:space="preserve"> lances serão de envio automático pelo sistema, respeitado o valor final mínimo, caso estabelecido, e o intervalo de que trata o subitem acima.</w:t>
      </w:r>
    </w:p>
    <w:p w14:paraId="0167CE38" w14:textId="77777777" w:rsidR="001A02B1" w:rsidRPr="00895874" w:rsidRDefault="001A02B1" w:rsidP="00CA0071">
      <w:pPr>
        <w:pStyle w:val="Nivel2"/>
        <w:numPr>
          <w:ilvl w:val="1"/>
          <w:numId w:val="3"/>
        </w:numPr>
        <w:ind w:left="142" w:firstLine="0"/>
        <w:rPr>
          <w:sz w:val="24"/>
          <w:szCs w:val="24"/>
        </w:rPr>
      </w:pPr>
      <w:r w:rsidRPr="00895874">
        <w:rPr>
          <w:sz w:val="24"/>
          <w:szCs w:val="24"/>
        </w:rPr>
        <w:t>O valor final mínimo ou o percentual de desconto final máximo parametrizado no sistema poderá ser alterado pelo fornecedor durante a fase de disputa, sendo vedado:</w:t>
      </w:r>
    </w:p>
    <w:p w14:paraId="065EF2EB" w14:textId="77777777" w:rsidR="001A02B1" w:rsidRPr="00895874" w:rsidRDefault="001A02B1" w:rsidP="00CA0071">
      <w:pPr>
        <w:pStyle w:val="Nivel3"/>
        <w:numPr>
          <w:ilvl w:val="2"/>
          <w:numId w:val="3"/>
        </w:numPr>
        <w:ind w:left="142" w:firstLine="0"/>
        <w:rPr>
          <w:sz w:val="24"/>
          <w:szCs w:val="24"/>
        </w:rPr>
      </w:pPr>
      <w:proofErr w:type="gramStart"/>
      <w:r w:rsidRPr="00895874">
        <w:rPr>
          <w:sz w:val="24"/>
          <w:szCs w:val="24"/>
        </w:rPr>
        <w:t>valor</w:t>
      </w:r>
      <w:proofErr w:type="gramEnd"/>
      <w:r w:rsidRPr="00895874">
        <w:rPr>
          <w:sz w:val="24"/>
          <w:szCs w:val="24"/>
        </w:rPr>
        <w:t xml:space="preserve"> superior a lance já registrado pelo fornecedor no sistema, quando adotado o critério de julgamento por menor preço; e</w:t>
      </w:r>
    </w:p>
    <w:p w14:paraId="0399DA2C" w14:textId="77777777" w:rsidR="001A02B1" w:rsidRPr="00895874" w:rsidRDefault="001A02B1" w:rsidP="00CA0071">
      <w:pPr>
        <w:pStyle w:val="Nivel3"/>
        <w:numPr>
          <w:ilvl w:val="2"/>
          <w:numId w:val="3"/>
        </w:numPr>
        <w:ind w:left="142" w:firstLine="0"/>
        <w:rPr>
          <w:sz w:val="24"/>
          <w:szCs w:val="24"/>
        </w:rPr>
      </w:pPr>
      <w:r w:rsidRPr="00895874">
        <w:rPr>
          <w:sz w:val="24"/>
          <w:szCs w:val="24"/>
        </w:rPr>
        <w:t xml:space="preserve"> </w:t>
      </w:r>
      <w:proofErr w:type="gramStart"/>
      <w:r w:rsidRPr="00895874">
        <w:rPr>
          <w:sz w:val="24"/>
          <w:szCs w:val="24"/>
        </w:rPr>
        <w:t>percentual</w:t>
      </w:r>
      <w:proofErr w:type="gramEnd"/>
      <w:r w:rsidRPr="00895874">
        <w:rPr>
          <w:sz w:val="24"/>
          <w:szCs w:val="24"/>
        </w:rPr>
        <w:t xml:space="preserve"> de desconto inferior a lance já registrado pelo fornecedor no sistema, quando adotado o critério de julgamento por maior desconto.</w:t>
      </w:r>
    </w:p>
    <w:p w14:paraId="40537CD2" w14:textId="3B024A82" w:rsidR="001A02B1" w:rsidRPr="00895874" w:rsidRDefault="001A02B1" w:rsidP="00CA0071">
      <w:pPr>
        <w:pStyle w:val="Nivel2"/>
        <w:numPr>
          <w:ilvl w:val="1"/>
          <w:numId w:val="3"/>
        </w:numPr>
        <w:ind w:left="142" w:firstLine="0"/>
        <w:rPr>
          <w:sz w:val="24"/>
          <w:szCs w:val="24"/>
        </w:rPr>
      </w:pPr>
      <w:r w:rsidRPr="00895874">
        <w:rPr>
          <w:sz w:val="24"/>
          <w:szCs w:val="24"/>
        </w:rPr>
        <w:t xml:space="preserve">O valor final mínimo ou o percentual de desconto final máximo parametrizado na forma do item </w:t>
      </w:r>
      <w:r w:rsidRPr="00895874">
        <w:rPr>
          <w:sz w:val="24"/>
          <w:szCs w:val="24"/>
        </w:rPr>
        <w:fldChar w:fldCharType="begin"/>
      </w:r>
      <w:r w:rsidRPr="00895874">
        <w:rPr>
          <w:sz w:val="24"/>
          <w:szCs w:val="24"/>
        </w:rPr>
        <w:instrText xml:space="preserve"> REF _Ref116992247 \r \h  \* MERGEFORMAT </w:instrText>
      </w:r>
      <w:r w:rsidRPr="00895874">
        <w:rPr>
          <w:sz w:val="24"/>
          <w:szCs w:val="24"/>
        </w:rPr>
      </w:r>
      <w:r w:rsidRPr="00895874">
        <w:rPr>
          <w:sz w:val="24"/>
          <w:szCs w:val="24"/>
        </w:rPr>
        <w:fldChar w:fldCharType="separate"/>
      </w:r>
      <w:r w:rsidR="00BA3790">
        <w:rPr>
          <w:sz w:val="24"/>
          <w:szCs w:val="24"/>
        </w:rPr>
        <w:t>3.13</w:t>
      </w:r>
      <w:r w:rsidRPr="00895874">
        <w:rPr>
          <w:sz w:val="24"/>
          <w:szCs w:val="24"/>
        </w:rPr>
        <w:fldChar w:fldCharType="end"/>
      </w:r>
      <w:r w:rsidRPr="00895874">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5DE84CA5" w14:textId="77777777" w:rsidR="001A02B1" w:rsidRPr="00895874" w:rsidRDefault="001A02B1" w:rsidP="00CA0071">
      <w:pPr>
        <w:pStyle w:val="Nivel2"/>
        <w:numPr>
          <w:ilvl w:val="1"/>
          <w:numId w:val="3"/>
        </w:numPr>
        <w:ind w:left="142" w:firstLine="0"/>
        <w:rPr>
          <w:sz w:val="24"/>
          <w:szCs w:val="24"/>
        </w:rPr>
      </w:pPr>
      <w:r w:rsidRPr="00895874">
        <w:rPr>
          <w:sz w:val="24"/>
          <w:szCs w:val="24"/>
        </w:rPr>
        <w:t xml:space="preserve">Caberá ao licitante interessado em participar </w:t>
      </w:r>
      <w:proofErr w:type="gramStart"/>
      <w:r w:rsidRPr="00895874">
        <w:rPr>
          <w:sz w:val="24"/>
          <w:szCs w:val="24"/>
        </w:rPr>
        <w:t>da</w:t>
      </w:r>
      <w:proofErr w:type="gramEnd"/>
      <w:r w:rsidRPr="00895874">
        <w:rPr>
          <w:sz w:val="24"/>
          <w:szCs w:val="24"/>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14:paraId="33D141D7" w14:textId="77777777" w:rsidR="001A02B1" w:rsidRPr="00895874" w:rsidRDefault="001A02B1" w:rsidP="00CA0071">
      <w:pPr>
        <w:pStyle w:val="Nivel2"/>
        <w:numPr>
          <w:ilvl w:val="1"/>
          <w:numId w:val="3"/>
        </w:numPr>
        <w:ind w:left="142" w:firstLine="0"/>
        <w:rPr>
          <w:sz w:val="24"/>
          <w:szCs w:val="24"/>
        </w:rPr>
      </w:pPr>
      <w:r w:rsidRPr="00895874">
        <w:rPr>
          <w:sz w:val="24"/>
          <w:szCs w:val="24"/>
        </w:rPr>
        <w:t>O licitante deverá comunicar imediatamente ao provedor do sistema qualquer acontecimento que possa comprometer o sigilo ou a segurança, para imediato bloqueio de acesso.</w:t>
      </w:r>
    </w:p>
    <w:p w14:paraId="7DD79E28" w14:textId="77777777" w:rsidR="001A02B1" w:rsidRPr="00895874" w:rsidRDefault="001A02B1" w:rsidP="001A02B1">
      <w:pPr>
        <w:pStyle w:val="Nivel01"/>
        <w:numPr>
          <w:ilvl w:val="0"/>
          <w:numId w:val="3"/>
        </w:numPr>
        <w:ind w:left="0" w:firstLine="0"/>
        <w:rPr>
          <w:sz w:val="24"/>
          <w:szCs w:val="24"/>
        </w:rPr>
      </w:pPr>
      <w:bookmarkStart w:id="20" w:name="_Toc135469199"/>
      <w:r w:rsidRPr="00895874">
        <w:rPr>
          <w:sz w:val="24"/>
          <w:szCs w:val="24"/>
        </w:rPr>
        <w:t>DO PREENCHIMENTO DA PROPOSTA</w:t>
      </w:r>
      <w:bookmarkEnd w:id="20"/>
    </w:p>
    <w:p w14:paraId="53DB688E" w14:textId="77777777" w:rsidR="001A02B1" w:rsidRPr="00895874" w:rsidRDefault="001A02B1" w:rsidP="00CA0071">
      <w:pPr>
        <w:pStyle w:val="Nivel2"/>
        <w:numPr>
          <w:ilvl w:val="1"/>
          <w:numId w:val="3"/>
        </w:numPr>
        <w:ind w:left="142" w:firstLine="0"/>
        <w:rPr>
          <w:rFonts w:eastAsia="Times New Roman"/>
          <w:sz w:val="24"/>
          <w:szCs w:val="24"/>
        </w:rPr>
      </w:pPr>
      <w:r w:rsidRPr="00895874">
        <w:rPr>
          <w:sz w:val="24"/>
          <w:szCs w:val="24"/>
        </w:rPr>
        <w:t>O licitante deverá enviar sua proposta mediante o preenchimento, no sistema eletrônico, dos seguintes campos:</w:t>
      </w:r>
    </w:p>
    <w:p w14:paraId="2346EB86" w14:textId="77777777" w:rsidR="001A02B1" w:rsidRPr="00895874" w:rsidRDefault="001A02B1" w:rsidP="00CA0071">
      <w:pPr>
        <w:pStyle w:val="Nvel3-R"/>
        <w:numPr>
          <w:ilvl w:val="2"/>
          <w:numId w:val="3"/>
        </w:numPr>
        <w:ind w:left="142" w:firstLine="0"/>
        <w:rPr>
          <w:color w:val="000000" w:themeColor="text1"/>
          <w:sz w:val="24"/>
          <w:szCs w:val="24"/>
        </w:rPr>
      </w:pPr>
      <w:r w:rsidRPr="00895874">
        <w:rPr>
          <w:color w:val="auto"/>
          <w:sz w:val="24"/>
          <w:szCs w:val="24"/>
        </w:rPr>
        <w:t>Valor Global, Considerado O Menor Preço Por Empreitada Global</w:t>
      </w:r>
      <w:r w:rsidRPr="00895874">
        <w:rPr>
          <w:sz w:val="24"/>
          <w:szCs w:val="24"/>
        </w:rPr>
        <w:t>;</w:t>
      </w:r>
    </w:p>
    <w:p w14:paraId="72C648A5" w14:textId="77777777" w:rsidR="001A02B1" w:rsidRPr="00895874" w:rsidRDefault="001A02B1" w:rsidP="00CA0071">
      <w:pPr>
        <w:pStyle w:val="Nivel2"/>
        <w:numPr>
          <w:ilvl w:val="1"/>
          <w:numId w:val="3"/>
        </w:numPr>
        <w:ind w:left="142" w:firstLine="0"/>
        <w:rPr>
          <w:sz w:val="24"/>
          <w:szCs w:val="24"/>
        </w:rPr>
      </w:pPr>
      <w:r w:rsidRPr="00895874">
        <w:rPr>
          <w:sz w:val="24"/>
          <w:szCs w:val="24"/>
        </w:rPr>
        <w:t>Nos valores propostos estarão inclusos todos os custos operacionais, encargos previdenciários, trabalhistas, tributários, comerciais e quaisquer outros que incidam direta ou indiretamente na execução do objeto.</w:t>
      </w:r>
    </w:p>
    <w:p w14:paraId="3BDDE165" w14:textId="77777777" w:rsidR="001A02B1" w:rsidRPr="00895874" w:rsidRDefault="001A02B1" w:rsidP="00CA0071">
      <w:pPr>
        <w:pStyle w:val="Nivel2"/>
        <w:numPr>
          <w:ilvl w:val="1"/>
          <w:numId w:val="3"/>
        </w:numPr>
        <w:ind w:left="142" w:firstLine="0"/>
        <w:rPr>
          <w:sz w:val="24"/>
          <w:szCs w:val="24"/>
        </w:rPr>
      </w:pPr>
      <w:r w:rsidRPr="00895874">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A1CB87B" w14:textId="77777777" w:rsidR="001A02B1" w:rsidRPr="00895874" w:rsidRDefault="001A02B1" w:rsidP="00CA0071">
      <w:pPr>
        <w:pStyle w:val="Nivel2"/>
        <w:numPr>
          <w:ilvl w:val="1"/>
          <w:numId w:val="3"/>
        </w:numPr>
        <w:ind w:left="142" w:firstLine="0"/>
        <w:rPr>
          <w:color w:val="auto"/>
          <w:sz w:val="24"/>
          <w:szCs w:val="24"/>
        </w:rPr>
      </w:pPr>
      <w:r w:rsidRPr="00895874">
        <w:rPr>
          <w:sz w:val="24"/>
          <w:szCs w:val="24"/>
        </w:rPr>
        <w:t xml:space="preserve">Se o regime tributário da empresa implicar o recolhimento de tributos em percentuais variáveis, a cotação adequada será a que corresponde à média dos efetivos recolhimentos da empresa nos últimos doze </w:t>
      </w:r>
      <w:r w:rsidRPr="00895874">
        <w:rPr>
          <w:color w:val="auto"/>
          <w:sz w:val="24"/>
          <w:szCs w:val="24"/>
        </w:rPr>
        <w:t xml:space="preserve">meses. </w:t>
      </w:r>
    </w:p>
    <w:p w14:paraId="4ADE29E3" w14:textId="77777777" w:rsidR="001A02B1" w:rsidRPr="00895874" w:rsidRDefault="001A02B1" w:rsidP="00CA0071">
      <w:pPr>
        <w:pStyle w:val="Nivel2"/>
        <w:numPr>
          <w:ilvl w:val="1"/>
          <w:numId w:val="3"/>
        </w:numPr>
        <w:ind w:left="142" w:firstLine="0"/>
        <w:rPr>
          <w:color w:val="auto"/>
          <w:sz w:val="24"/>
          <w:szCs w:val="24"/>
        </w:rPr>
      </w:pPr>
      <w:r w:rsidRPr="00895874">
        <w:rPr>
          <w:sz w:val="24"/>
          <w:szCs w:val="24"/>
        </w:rPr>
        <w:t>Independentemente do percentual de tributo inserido na planilha, no pagamento serão retidos na fonte os perc</w:t>
      </w:r>
      <w:r w:rsidRPr="00895874">
        <w:rPr>
          <w:color w:val="auto"/>
          <w:sz w:val="24"/>
          <w:szCs w:val="24"/>
        </w:rPr>
        <w:t>entuais estabelecidos na legislação vigente.</w:t>
      </w:r>
    </w:p>
    <w:p w14:paraId="47F9D630" w14:textId="77777777" w:rsidR="001A02B1" w:rsidRPr="00895874" w:rsidRDefault="001A02B1" w:rsidP="00CA0071">
      <w:pPr>
        <w:pStyle w:val="Nvel2-Red"/>
        <w:numPr>
          <w:ilvl w:val="1"/>
          <w:numId w:val="3"/>
        </w:numPr>
        <w:ind w:left="142" w:firstLine="0"/>
        <w:rPr>
          <w:color w:val="auto"/>
          <w:sz w:val="24"/>
          <w:szCs w:val="24"/>
        </w:rPr>
      </w:pPr>
      <w:r w:rsidRPr="00895874">
        <w:rPr>
          <w:color w:val="auto"/>
          <w:sz w:val="24"/>
          <w:szCs w:val="24"/>
        </w:rPr>
        <w:t>Na presente licitação, a Microempresa e a Empresa de Pequeno Porte poderão se beneficiar do regime de tributação pelo Simples Nacional.</w:t>
      </w:r>
    </w:p>
    <w:p w14:paraId="569AB86B" w14:textId="77777777" w:rsidR="001A02B1" w:rsidRPr="00895874" w:rsidRDefault="001A02B1" w:rsidP="00CA0071">
      <w:pPr>
        <w:pStyle w:val="Nivel2"/>
        <w:numPr>
          <w:ilvl w:val="1"/>
          <w:numId w:val="3"/>
        </w:numPr>
        <w:ind w:left="142" w:firstLine="0"/>
        <w:rPr>
          <w:sz w:val="24"/>
          <w:szCs w:val="24"/>
        </w:rPr>
      </w:pPr>
      <w:r w:rsidRPr="00895874">
        <w:rPr>
          <w:sz w:val="24"/>
          <w:szCs w:val="24"/>
        </w:rPr>
        <w:lastRenderedPageBreak/>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A1B791" w14:textId="77777777" w:rsidR="001A02B1" w:rsidRPr="00895874" w:rsidRDefault="001A02B1" w:rsidP="00CA0071">
      <w:pPr>
        <w:pStyle w:val="Nivel2"/>
        <w:numPr>
          <w:ilvl w:val="1"/>
          <w:numId w:val="3"/>
        </w:numPr>
        <w:ind w:left="142" w:firstLine="0"/>
        <w:rPr>
          <w:sz w:val="24"/>
          <w:szCs w:val="24"/>
        </w:rPr>
      </w:pPr>
      <w:r w:rsidRPr="00895874">
        <w:rPr>
          <w:sz w:val="24"/>
          <w:szCs w:val="24"/>
        </w:rPr>
        <w:t xml:space="preserve">O prazo de validade da proposta não será inferior a </w:t>
      </w:r>
      <w:r w:rsidRPr="00895874">
        <w:rPr>
          <w:b/>
          <w:bCs/>
          <w:color w:val="auto"/>
          <w:sz w:val="24"/>
          <w:szCs w:val="24"/>
        </w:rPr>
        <w:t>12 (doze)</w:t>
      </w:r>
      <w:r w:rsidRPr="00895874">
        <w:rPr>
          <w:color w:val="auto"/>
          <w:sz w:val="24"/>
          <w:szCs w:val="24"/>
        </w:rPr>
        <w:t xml:space="preserve"> </w:t>
      </w:r>
      <w:r w:rsidRPr="00895874">
        <w:rPr>
          <w:sz w:val="24"/>
          <w:szCs w:val="24"/>
        </w:rPr>
        <w:t>meses</w:t>
      </w:r>
      <w:r w:rsidRPr="00895874">
        <w:rPr>
          <w:b/>
          <w:sz w:val="24"/>
          <w:szCs w:val="24"/>
        </w:rPr>
        <w:t>,</w:t>
      </w:r>
      <w:r w:rsidRPr="00895874">
        <w:rPr>
          <w:sz w:val="24"/>
          <w:szCs w:val="24"/>
        </w:rPr>
        <w:t xml:space="preserve"> a contar da data de sua apresentação.</w:t>
      </w:r>
    </w:p>
    <w:p w14:paraId="3F0BEF39" w14:textId="77777777" w:rsidR="001A02B1" w:rsidRPr="00895874" w:rsidRDefault="001A02B1" w:rsidP="00CA0071">
      <w:pPr>
        <w:pStyle w:val="Nivel2"/>
        <w:numPr>
          <w:ilvl w:val="1"/>
          <w:numId w:val="3"/>
        </w:numPr>
        <w:ind w:left="142" w:firstLine="0"/>
        <w:rPr>
          <w:sz w:val="24"/>
          <w:szCs w:val="24"/>
        </w:rPr>
      </w:pPr>
      <w:r w:rsidRPr="00895874">
        <w:rPr>
          <w:sz w:val="24"/>
          <w:szCs w:val="24"/>
        </w:rPr>
        <w:t>Os licitantes devem respeitar os preços máximos estabelecidos nas normas de regência de contratações públicas federais, quando participarem de licitações públicas;</w:t>
      </w:r>
    </w:p>
    <w:p w14:paraId="47E5245D" w14:textId="77777777" w:rsidR="001A02B1" w:rsidRPr="00895874" w:rsidRDefault="001A02B1" w:rsidP="00CA0071">
      <w:pPr>
        <w:pStyle w:val="Nivel3"/>
        <w:numPr>
          <w:ilvl w:val="2"/>
          <w:numId w:val="3"/>
        </w:numPr>
        <w:ind w:left="142" w:firstLine="0"/>
        <w:rPr>
          <w:sz w:val="24"/>
          <w:szCs w:val="24"/>
        </w:rPr>
      </w:pPr>
      <w:r w:rsidRPr="00895874">
        <w:rPr>
          <w:sz w:val="24"/>
          <w:szCs w:val="24"/>
        </w:rPr>
        <w:t>Caso o critério de julgamento seja o de maior desconto, o preço já decorrente da aplicação do desconto ofertado deverá respeitar os preços máximos previstos no item 4.9.</w:t>
      </w:r>
    </w:p>
    <w:p w14:paraId="3CB0E8A4" w14:textId="77777777" w:rsidR="001A02B1" w:rsidRPr="00895874" w:rsidRDefault="001A02B1" w:rsidP="00CA0071">
      <w:pPr>
        <w:pStyle w:val="Nivel2"/>
        <w:numPr>
          <w:ilvl w:val="1"/>
          <w:numId w:val="3"/>
        </w:numPr>
        <w:ind w:left="142" w:firstLine="0"/>
        <w:rPr>
          <w:rFonts w:eastAsia="Times New Roman"/>
          <w:sz w:val="24"/>
          <w:szCs w:val="24"/>
        </w:rPr>
      </w:pPr>
      <w:r w:rsidRPr="00895874">
        <w:rPr>
          <w:sz w:val="24"/>
          <w:szCs w:val="24"/>
        </w:rPr>
        <w:t xml:space="preserve">O descumprimento das regras supramencionadas pela Administração por parte dos contratados pode ensejar a </w:t>
      </w:r>
      <w:r w:rsidRPr="00895874">
        <w:rPr>
          <w:color w:val="000000" w:themeColor="text1"/>
          <w:sz w:val="24"/>
          <w:szCs w:val="24"/>
        </w:rPr>
        <w:t>responsabilização pelo</w:t>
      </w:r>
      <w:r w:rsidRPr="00895874">
        <w:rPr>
          <w:sz w:val="24"/>
          <w:szCs w:val="24"/>
        </w:rPr>
        <w:t xml:space="preserve"> Tribunal de Contas da União e, após o devido processo legal, gerar as seguintes consequências: assinatura de prazo para a adoção das medidas necessárias ao exato cumprimento da lei, nos termos do </w:t>
      </w:r>
      <w:hyperlink r:id="rId18" w:history="1">
        <w:r w:rsidRPr="00895874">
          <w:rPr>
            <w:rStyle w:val="Hyperlink"/>
            <w:sz w:val="24"/>
            <w:szCs w:val="24"/>
          </w:rPr>
          <w:t>art. 71, inciso IX, da Constituição</w:t>
        </w:r>
      </w:hyperlink>
      <w:r w:rsidRPr="00895874">
        <w:rPr>
          <w:sz w:val="24"/>
          <w:szCs w:val="24"/>
        </w:rPr>
        <w:t>; ou condenação dos agentes públicos responsáveis e da empresa contratada ao pagamento dos prejuízos ao erário, caso verificada a ocorrência de superfaturamento por sobrepreço na execução do contrato.</w:t>
      </w:r>
    </w:p>
    <w:p w14:paraId="69D9A1C9" w14:textId="77777777" w:rsidR="001A02B1" w:rsidRPr="00895874" w:rsidRDefault="001A02B1" w:rsidP="001A02B1">
      <w:pPr>
        <w:pStyle w:val="Nivel01"/>
        <w:numPr>
          <w:ilvl w:val="0"/>
          <w:numId w:val="3"/>
        </w:numPr>
        <w:ind w:left="0" w:firstLine="0"/>
        <w:rPr>
          <w:sz w:val="24"/>
          <w:szCs w:val="24"/>
        </w:rPr>
      </w:pPr>
      <w:bookmarkStart w:id="21" w:name="_Toc135469200"/>
      <w:bookmarkStart w:id="22" w:name="_Hlk114646655"/>
      <w:r w:rsidRPr="00895874">
        <w:rPr>
          <w:sz w:val="24"/>
          <w:szCs w:val="24"/>
        </w:rPr>
        <w:t>DA ABERTURA DA SESSÃO, CLASSIFICAÇÃO DAS PROPOSTAS E FORMULAÇÃO DE LANCES</w:t>
      </w:r>
      <w:bookmarkEnd w:id="21"/>
    </w:p>
    <w:p w14:paraId="5D207D6D" w14:textId="77777777" w:rsidR="001A02B1" w:rsidRPr="00895874" w:rsidRDefault="001A02B1" w:rsidP="00CA0071">
      <w:pPr>
        <w:pStyle w:val="Nivel2"/>
        <w:numPr>
          <w:ilvl w:val="1"/>
          <w:numId w:val="3"/>
        </w:numPr>
        <w:ind w:left="142" w:firstLine="0"/>
        <w:rPr>
          <w:sz w:val="24"/>
          <w:szCs w:val="24"/>
        </w:rPr>
      </w:pPr>
      <w:r w:rsidRPr="00895874">
        <w:rPr>
          <w:sz w:val="24"/>
          <w:szCs w:val="24"/>
        </w:rPr>
        <w:t>A abertura da presente licitação dar-se-á automaticamente em sessão pública, por meio de sistema eletrônico, na data, horário e local indicados neste Edital.</w:t>
      </w:r>
    </w:p>
    <w:p w14:paraId="42789D88" w14:textId="77777777" w:rsidR="001A02B1" w:rsidRPr="00895874" w:rsidRDefault="001A02B1" w:rsidP="00CA0071">
      <w:pPr>
        <w:pStyle w:val="Nivel2"/>
        <w:numPr>
          <w:ilvl w:val="1"/>
          <w:numId w:val="3"/>
        </w:numPr>
        <w:ind w:left="142" w:firstLine="0"/>
        <w:rPr>
          <w:sz w:val="24"/>
          <w:szCs w:val="24"/>
        </w:rPr>
      </w:pPr>
      <w:r w:rsidRPr="00895874">
        <w:rPr>
          <w:sz w:val="24"/>
          <w:szCs w:val="24"/>
        </w:rPr>
        <w:t>Os licitantes poderão retirar ou substituir a proposta ou os documentos de habilitação, quando for o caso, anteriormente inseridos no sistema, até a abertura da sessão pública.</w:t>
      </w:r>
    </w:p>
    <w:p w14:paraId="28404991" w14:textId="77777777" w:rsidR="001A02B1" w:rsidRPr="00895874" w:rsidRDefault="001A02B1" w:rsidP="00CA0071">
      <w:pPr>
        <w:pStyle w:val="Nivel2"/>
        <w:numPr>
          <w:ilvl w:val="1"/>
          <w:numId w:val="3"/>
        </w:numPr>
        <w:ind w:left="142" w:firstLine="0"/>
        <w:rPr>
          <w:sz w:val="24"/>
          <w:szCs w:val="24"/>
        </w:rPr>
      </w:pPr>
      <w:r w:rsidRPr="00895874">
        <w:rPr>
          <w:sz w:val="24"/>
          <w:szCs w:val="24"/>
        </w:rPr>
        <w:t xml:space="preserve">O sistema disponibilizará campo próprio para troca de mensagens entre o Agente de </w:t>
      </w:r>
      <w:proofErr w:type="gramStart"/>
      <w:r w:rsidRPr="00895874">
        <w:rPr>
          <w:sz w:val="24"/>
          <w:szCs w:val="24"/>
        </w:rPr>
        <w:t>Contratação  e</w:t>
      </w:r>
      <w:proofErr w:type="gramEnd"/>
      <w:r w:rsidRPr="00895874">
        <w:rPr>
          <w:sz w:val="24"/>
          <w:szCs w:val="24"/>
        </w:rPr>
        <w:t xml:space="preserve"> os licitantes.</w:t>
      </w:r>
    </w:p>
    <w:p w14:paraId="45530D60" w14:textId="77777777" w:rsidR="001A02B1" w:rsidRPr="00895874" w:rsidRDefault="001A02B1" w:rsidP="00CA0071">
      <w:pPr>
        <w:pStyle w:val="Nivel2"/>
        <w:numPr>
          <w:ilvl w:val="1"/>
          <w:numId w:val="3"/>
        </w:numPr>
        <w:ind w:left="142" w:firstLine="0"/>
        <w:rPr>
          <w:sz w:val="24"/>
          <w:szCs w:val="24"/>
        </w:rPr>
      </w:pPr>
      <w:r w:rsidRPr="00895874">
        <w:rPr>
          <w:sz w:val="24"/>
          <w:szCs w:val="24"/>
        </w:rPr>
        <w:t xml:space="preserve">Iniciada a etapa competitiva, os licitantes deverão encaminhar lances exclusivamente por meio de sistema eletrônico, sendo imediatamente informados do seu recebimento e do valor consignado no registro. </w:t>
      </w:r>
    </w:p>
    <w:p w14:paraId="1E350394" w14:textId="77777777" w:rsidR="001A02B1" w:rsidRPr="00895874" w:rsidRDefault="001A02B1" w:rsidP="00CA0071">
      <w:pPr>
        <w:pStyle w:val="Nivel2"/>
        <w:numPr>
          <w:ilvl w:val="1"/>
          <w:numId w:val="3"/>
        </w:numPr>
        <w:ind w:left="142" w:firstLine="0"/>
        <w:rPr>
          <w:color w:val="auto"/>
          <w:sz w:val="24"/>
          <w:szCs w:val="24"/>
        </w:rPr>
      </w:pPr>
      <w:r w:rsidRPr="00895874">
        <w:rPr>
          <w:sz w:val="24"/>
          <w:szCs w:val="24"/>
        </w:rPr>
        <w:t xml:space="preserve">O lance deverá ser ofertado </w:t>
      </w:r>
      <w:r w:rsidRPr="00895874">
        <w:rPr>
          <w:color w:val="auto"/>
          <w:sz w:val="24"/>
          <w:szCs w:val="24"/>
        </w:rPr>
        <w:t xml:space="preserve">pelo </w:t>
      </w:r>
      <w:r w:rsidRPr="00895874">
        <w:rPr>
          <w:b/>
          <w:bCs/>
          <w:color w:val="auto"/>
          <w:sz w:val="24"/>
          <w:szCs w:val="24"/>
        </w:rPr>
        <w:t>valor global</w:t>
      </w:r>
      <w:r w:rsidRPr="00895874">
        <w:rPr>
          <w:color w:val="auto"/>
          <w:sz w:val="24"/>
          <w:szCs w:val="24"/>
        </w:rPr>
        <w:t>.</w:t>
      </w:r>
    </w:p>
    <w:p w14:paraId="72D70739" w14:textId="77777777" w:rsidR="001A02B1" w:rsidRPr="00895874" w:rsidRDefault="001A02B1" w:rsidP="00CA0071">
      <w:pPr>
        <w:pStyle w:val="Nivel2"/>
        <w:numPr>
          <w:ilvl w:val="1"/>
          <w:numId w:val="3"/>
        </w:numPr>
        <w:ind w:left="142" w:firstLine="0"/>
        <w:rPr>
          <w:color w:val="auto"/>
          <w:sz w:val="24"/>
          <w:szCs w:val="24"/>
        </w:rPr>
      </w:pPr>
      <w:r w:rsidRPr="00895874">
        <w:rPr>
          <w:sz w:val="24"/>
          <w:szCs w:val="24"/>
        </w:rPr>
        <w:t>Os licitantes poderão oferecer lances sucessivos, observando o horário fixado para abertura da sessão e as regras estabele</w:t>
      </w:r>
      <w:r w:rsidRPr="00895874">
        <w:rPr>
          <w:color w:val="auto"/>
          <w:sz w:val="24"/>
          <w:szCs w:val="24"/>
        </w:rPr>
        <w:t>cidas no Edital.</w:t>
      </w:r>
    </w:p>
    <w:p w14:paraId="3E3D1A55" w14:textId="77777777" w:rsidR="001A02B1" w:rsidRPr="00895874" w:rsidRDefault="001A02B1" w:rsidP="00CA0071">
      <w:pPr>
        <w:pStyle w:val="Nivel2"/>
        <w:numPr>
          <w:ilvl w:val="1"/>
          <w:numId w:val="3"/>
        </w:numPr>
        <w:ind w:left="142" w:firstLine="0"/>
        <w:rPr>
          <w:color w:val="auto"/>
          <w:sz w:val="24"/>
          <w:szCs w:val="24"/>
        </w:rPr>
      </w:pPr>
      <w:r w:rsidRPr="00895874">
        <w:rPr>
          <w:color w:val="auto"/>
          <w:sz w:val="24"/>
          <w:szCs w:val="24"/>
        </w:rPr>
        <w:t xml:space="preserve">O licitante somente poderá oferecer lance </w:t>
      </w:r>
      <w:r w:rsidRPr="00895874">
        <w:rPr>
          <w:i/>
          <w:color w:val="auto"/>
          <w:sz w:val="24"/>
          <w:szCs w:val="24"/>
        </w:rPr>
        <w:t>de valor</w:t>
      </w:r>
      <w:r w:rsidRPr="00895874">
        <w:rPr>
          <w:color w:val="auto"/>
          <w:sz w:val="24"/>
          <w:szCs w:val="24"/>
        </w:rPr>
        <w:t xml:space="preserve"> </w:t>
      </w:r>
      <w:r w:rsidRPr="00895874">
        <w:rPr>
          <w:i/>
          <w:color w:val="auto"/>
          <w:sz w:val="24"/>
          <w:szCs w:val="24"/>
        </w:rPr>
        <w:t>inferior</w:t>
      </w:r>
      <w:r w:rsidRPr="00895874">
        <w:rPr>
          <w:color w:val="auto"/>
          <w:sz w:val="24"/>
          <w:szCs w:val="24"/>
        </w:rPr>
        <w:t xml:space="preserve"> ao último por ele ofertado e registrado pelo sistema. </w:t>
      </w:r>
    </w:p>
    <w:p w14:paraId="4927F5D6" w14:textId="77777777" w:rsidR="001A02B1" w:rsidRPr="00895874" w:rsidRDefault="001A02B1" w:rsidP="00CA0071">
      <w:pPr>
        <w:pStyle w:val="Nivel2"/>
        <w:numPr>
          <w:ilvl w:val="1"/>
          <w:numId w:val="3"/>
        </w:numPr>
        <w:ind w:left="142" w:firstLine="0"/>
        <w:rPr>
          <w:color w:val="auto"/>
          <w:sz w:val="24"/>
          <w:szCs w:val="24"/>
        </w:rPr>
      </w:pPr>
      <w:r w:rsidRPr="00895874">
        <w:rPr>
          <w:color w:val="auto"/>
          <w:sz w:val="24"/>
          <w:szCs w:val="24"/>
        </w:rPr>
        <w:lastRenderedPageBreak/>
        <w:t>O intervalo mínimo de diferença de valores ou percentuais entre os lances, que incidirá tanto em relação aos lances intermediários quanto em relação à proposta que cobrir a melhor oferta deverá ser</w:t>
      </w:r>
      <w:r w:rsidRPr="00895874">
        <w:rPr>
          <w:i/>
          <w:iCs/>
          <w:color w:val="auto"/>
          <w:sz w:val="24"/>
          <w:szCs w:val="24"/>
        </w:rPr>
        <w:t xml:space="preserve"> de 100,00 (cem) reais.</w:t>
      </w:r>
    </w:p>
    <w:p w14:paraId="1D0EED1C" w14:textId="77777777" w:rsidR="001A02B1" w:rsidRPr="00895874" w:rsidRDefault="001A02B1" w:rsidP="00CA0071">
      <w:pPr>
        <w:pStyle w:val="Nivel2"/>
        <w:numPr>
          <w:ilvl w:val="1"/>
          <w:numId w:val="3"/>
        </w:numPr>
        <w:ind w:left="142" w:firstLine="0"/>
        <w:rPr>
          <w:sz w:val="24"/>
          <w:szCs w:val="24"/>
        </w:rPr>
      </w:pPr>
      <w:r w:rsidRPr="00895874">
        <w:rPr>
          <w:sz w:val="24"/>
          <w:szCs w:val="24"/>
        </w:rPr>
        <w:t>O licitante poderá, uma única vez, excluir seu último lance ofertado, no intervalo de quinze segundos após o registro no sistema, na hipótese de lance inconsistente ou inexequível.</w:t>
      </w:r>
    </w:p>
    <w:p w14:paraId="60AB00E5" w14:textId="77777777" w:rsidR="001A02B1" w:rsidRPr="00895874" w:rsidRDefault="001A02B1" w:rsidP="00CA0071">
      <w:pPr>
        <w:pStyle w:val="Nivel2"/>
        <w:numPr>
          <w:ilvl w:val="1"/>
          <w:numId w:val="3"/>
        </w:numPr>
        <w:ind w:left="142" w:firstLine="0"/>
        <w:rPr>
          <w:sz w:val="24"/>
          <w:szCs w:val="24"/>
        </w:rPr>
      </w:pPr>
      <w:r w:rsidRPr="00895874">
        <w:rPr>
          <w:sz w:val="24"/>
          <w:szCs w:val="24"/>
        </w:rPr>
        <w:t>O procedimento seguirá de acordo com o modo de disputa adotado.</w:t>
      </w:r>
    </w:p>
    <w:p w14:paraId="1B4E3419" w14:textId="77777777" w:rsidR="001A02B1" w:rsidRPr="00895874" w:rsidRDefault="001A02B1" w:rsidP="00CA0071">
      <w:pPr>
        <w:pStyle w:val="Nivel2"/>
        <w:numPr>
          <w:ilvl w:val="1"/>
          <w:numId w:val="3"/>
        </w:numPr>
        <w:ind w:left="142" w:firstLine="0"/>
        <w:rPr>
          <w:sz w:val="24"/>
          <w:szCs w:val="24"/>
        </w:rPr>
      </w:pPr>
      <w:bookmarkStart w:id="23" w:name="_Hlk113697759"/>
      <w:r w:rsidRPr="00895874">
        <w:rPr>
          <w:sz w:val="24"/>
          <w:szCs w:val="24"/>
        </w:rPr>
        <w:t>Caso seja adotado para o envio de lances na licitação o modo de disputa “aberto”, os licitantes apresentarão lances públicos e sucessivos, com prorrogações.</w:t>
      </w:r>
    </w:p>
    <w:p w14:paraId="223173EF" w14:textId="77777777" w:rsidR="001A02B1" w:rsidRPr="00895874" w:rsidRDefault="001A02B1" w:rsidP="00CA0071">
      <w:pPr>
        <w:pStyle w:val="Nivel3"/>
        <w:numPr>
          <w:ilvl w:val="2"/>
          <w:numId w:val="3"/>
        </w:numPr>
        <w:ind w:left="142" w:firstLine="0"/>
        <w:rPr>
          <w:sz w:val="24"/>
          <w:szCs w:val="24"/>
        </w:rPr>
      </w:pPr>
      <w:bookmarkStart w:id="24" w:name="_Hlk113697816"/>
      <w:bookmarkEnd w:id="23"/>
      <w:r w:rsidRPr="00895874">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E394AEC" w14:textId="77777777" w:rsidR="001A02B1" w:rsidRPr="00895874" w:rsidRDefault="001A02B1" w:rsidP="00CA0071">
      <w:pPr>
        <w:pStyle w:val="Nivel3"/>
        <w:numPr>
          <w:ilvl w:val="2"/>
          <w:numId w:val="3"/>
        </w:numPr>
        <w:ind w:left="142" w:firstLine="0"/>
        <w:rPr>
          <w:sz w:val="24"/>
          <w:szCs w:val="24"/>
        </w:rPr>
      </w:pPr>
      <w:r w:rsidRPr="00895874">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6FC3B4A" w14:textId="77777777" w:rsidR="001A02B1" w:rsidRPr="00895874" w:rsidRDefault="001A02B1" w:rsidP="00CA0071">
      <w:pPr>
        <w:pStyle w:val="Nivel3"/>
        <w:numPr>
          <w:ilvl w:val="2"/>
          <w:numId w:val="3"/>
        </w:numPr>
        <w:ind w:left="142" w:firstLine="0"/>
        <w:rPr>
          <w:sz w:val="24"/>
          <w:szCs w:val="24"/>
        </w:rPr>
      </w:pPr>
      <w:r w:rsidRPr="00895874">
        <w:rPr>
          <w:sz w:val="24"/>
          <w:szCs w:val="24"/>
        </w:rPr>
        <w:t>Não havendo novos lances na forma estabelecida nos itens anteriores, a sessão pública encerrar-se-á automaticamente, e o sistema ordenará e divulgará os lances conforme a ordem final de classificação.</w:t>
      </w:r>
    </w:p>
    <w:p w14:paraId="257B73E1" w14:textId="77777777" w:rsidR="001A02B1" w:rsidRPr="00895874" w:rsidRDefault="001A02B1" w:rsidP="00CA0071">
      <w:pPr>
        <w:pStyle w:val="Nivel3"/>
        <w:numPr>
          <w:ilvl w:val="2"/>
          <w:numId w:val="3"/>
        </w:numPr>
        <w:ind w:left="142" w:firstLine="0"/>
        <w:rPr>
          <w:sz w:val="24"/>
          <w:szCs w:val="24"/>
        </w:rPr>
      </w:pPr>
      <w:r w:rsidRPr="00895874">
        <w:rPr>
          <w:sz w:val="24"/>
          <w:szCs w:val="24"/>
        </w:rPr>
        <w:t xml:space="preserve">Definida a melhor proposta, se a diferença em relação à proposta classificada em segundo lugar for de pelo menos 5% (cinco por cento), o Agente de </w:t>
      </w:r>
      <w:proofErr w:type="gramStart"/>
      <w:r w:rsidRPr="00895874">
        <w:rPr>
          <w:sz w:val="24"/>
          <w:szCs w:val="24"/>
        </w:rPr>
        <w:t>contratação ,</w:t>
      </w:r>
      <w:proofErr w:type="gramEnd"/>
      <w:r w:rsidRPr="00895874">
        <w:rPr>
          <w:sz w:val="24"/>
          <w:szCs w:val="24"/>
        </w:rPr>
        <w:t xml:space="preserve"> auxiliado pela equipe de apoio, poderá admitir o reinício da disputa aberta, para a definição das demais colocações.</w:t>
      </w:r>
    </w:p>
    <w:p w14:paraId="0C194B18" w14:textId="77777777" w:rsidR="001A02B1" w:rsidRPr="00895874" w:rsidRDefault="001A02B1" w:rsidP="00CA0071">
      <w:pPr>
        <w:pStyle w:val="Nivel3"/>
        <w:numPr>
          <w:ilvl w:val="2"/>
          <w:numId w:val="3"/>
        </w:numPr>
        <w:ind w:left="142" w:firstLine="0"/>
        <w:rPr>
          <w:sz w:val="24"/>
          <w:szCs w:val="24"/>
        </w:rPr>
      </w:pPr>
      <w:r w:rsidRPr="00895874">
        <w:rPr>
          <w:sz w:val="24"/>
          <w:szCs w:val="24"/>
        </w:rPr>
        <w:t>Após o reinício previsto no item supra, os licitantes serão convocados para apresentar lances intermediários.</w:t>
      </w:r>
      <w:bookmarkStart w:id="25" w:name="_Hlk113631522"/>
      <w:bookmarkEnd w:id="24"/>
    </w:p>
    <w:bookmarkEnd w:id="25"/>
    <w:p w14:paraId="41628EB7" w14:textId="77777777" w:rsidR="001A02B1" w:rsidRPr="00895874" w:rsidRDefault="001A02B1" w:rsidP="00CA0071">
      <w:pPr>
        <w:pStyle w:val="Nivel2"/>
        <w:numPr>
          <w:ilvl w:val="1"/>
          <w:numId w:val="3"/>
        </w:numPr>
        <w:ind w:left="142" w:firstLine="0"/>
        <w:rPr>
          <w:sz w:val="24"/>
          <w:szCs w:val="24"/>
        </w:rPr>
      </w:pPr>
      <w:r w:rsidRPr="00895874">
        <w:rPr>
          <w:sz w:val="24"/>
          <w:szCs w:val="24"/>
        </w:rPr>
        <w:t>Caso seja adotado para o envio de lances na licitação o modo de disputa “aberto”, os licitantes apresentarão lances públicos e sucessivos, com lance final.</w:t>
      </w:r>
    </w:p>
    <w:p w14:paraId="7D09E8C1" w14:textId="77777777" w:rsidR="001A02B1" w:rsidRPr="00895874" w:rsidRDefault="001A02B1" w:rsidP="00CA0071">
      <w:pPr>
        <w:pStyle w:val="Nivel3"/>
        <w:numPr>
          <w:ilvl w:val="2"/>
          <w:numId w:val="3"/>
        </w:numPr>
        <w:ind w:left="142" w:firstLine="0"/>
        <w:rPr>
          <w:sz w:val="24"/>
          <w:szCs w:val="24"/>
        </w:rPr>
      </w:pPr>
      <w:r w:rsidRPr="00895874">
        <w:rPr>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03331FF" w14:textId="77777777" w:rsidR="001A02B1" w:rsidRPr="00895874" w:rsidRDefault="001A02B1" w:rsidP="00CA0071">
      <w:pPr>
        <w:pStyle w:val="Nivel3"/>
        <w:numPr>
          <w:ilvl w:val="2"/>
          <w:numId w:val="3"/>
        </w:numPr>
        <w:ind w:left="142" w:firstLine="0"/>
        <w:rPr>
          <w:sz w:val="24"/>
          <w:szCs w:val="24"/>
        </w:rPr>
      </w:pPr>
      <w:r w:rsidRPr="00895874">
        <w:rPr>
          <w:sz w:val="24"/>
          <w:szCs w:val="24"/>
        </w:rPr>
        <w:t xml:space="preserve">Encerrado o prazo previsto no subitem anterior, o sistema abrirá oportunidade para que o autor da oferta de valor mais baixo e os das ofertas com preços até 10% (dez por cento) </w:t>
      </w:r>
      <w:proofErr w:type="spellStart"/>
      <w:r w:rsidRPr="00895874">
        <w:rPr>
          <w:sz w:val="24"/>
          <w:szCs w:val="24"/>
        </w:rPr>
        <w:t>superiores</w:t>
      </w:r>
      <w:proofErr w:type="spellEnd"/>
      <w:r w:rsidRPr="00895874">
        <w:rPr>
          <w:sz w:val="24"/>
          <w:szCs w:val="24"/>
        </w:rPr>
        <w:t xml:space="preserve"> àquela possam ofertar um lance final em até cinco minutos, o qual será sigiloso até o encerramento deste prazo.</w:t>
      </w:r>
    </w:p>
    <w:p w14:paraId="4711BD1B" w14:textId="77777777" w:rsidR="001A02B1" w:rsidRPr="00895874" w:rsidRDefault="001A02B1" w:rsidP="00CA0071">
      <w:pPr>
        <w:pStyle w:val="Nivel3"/>
        <w:numPr>
          <w:ilvl w:val="2"/>
          <w:numId w:val="3"/>
        </w:numPr>
        <w:ind w:left="142" w:firstLine="0"/>
        <w:rPr>
          <w:sz w:val="24"/>
          <w:szCs w:val="24"/>
        </w:rPr>
      </w:pPr>
      <w:r w:rsidRPr="00895874">
        <w:rPr>
          <w:sz w:val="24"/>
          <w:szCs w:val="24"/>
        </w:rPr>
        <w:t>No procedimento de que trata o subitem supra, o licitante poderá optar por manter o seu último lance da etapa aberta, ou por ofertar melhor lance.</w:t>
      </w:r>
    </w:p>
    <w:p w14:paraId="0E909ADE" w14:textId="77777777" w:rsidR="001A02B1" w:rsidRPr="00895874" w:rsidRDefault="001A02B1" w:rsidP="00CA0071">
      <w:pPr>
        <w:pStyle w:val="Nivel3"/>
        <w:numPr>
          <w:ilvl w:val="2"/>
          <w:numId w:val="3"/>
        </w:numPr>
        <w:ind w:left="142" w:firstLine="0"/>
        <w:rPr>
          <w:sz w:val="24"/>
          <w:szCs w:val="24"/>
        </w:rPr>
      </w:pPr>
      <w:r w:rsidRPr="00895874">
        <w:rPr>
          <w:sz w:val="24"/>
          <w:szCs w:val="24"/>
        </w:rPr>
        <w:t xml:space="preserve">Não havendo pelo menos três ofertas nas condições definidas neste item, poderão os autores dos melhores lances subsequentes, na ordem de classificação, até </w:t>
      </w:r>
      <w:r w:rsidRPr="00895874">
        <w:rPr>
          <w:sz w:val="24"/>
          <w:szCs w:val="24"/>
        </w:rPr>
        <w:lastRenderedPageBreak/>
        <w:t xml:space="preserve">o máximo de três, oferecer um lance </w:t>
      </w:r>
      <w:proofErr w:type="gramStart"/>
      <w:r w:rsidRPr="00895874">
        <w:rPr>
          <w:sz w:val="24"/>
          <w:szCs w:val="24"/>
        </w:rPr>
        <w:t>final ,</w:t>
      </w:r>
      <w:proofErr w:type="gramEnd"/>
      <w:r w:rsidRPr="00895874">
        <w:rPr>
          <w:sz w:val="24"/>
          <w:szCs w:val="24"/>
        </w:rPr>
        <w:t xml:space="preserve"> o qual será sigiloso até o encerramento deste prazo.</w:t>
      </w:r>
    </w:p>
    <w:p w14:paraId="5C91E148" w14:textId="77777777" w:rsidR="001A02B1" w:rsidRPr="00895874" w:rsidRDefault="001A02B1" w:rsidP="00CA0071">
      <w:pPr>
        <w:pStyle w:val="Nivel3"/>
        <w:numPr>
          <w:ilvl w:val="2"/>
          <w:numId w:val="3"/>
        </w:numPr>
        <w:ind w:left="142" w:firstLine="0"/>
        <w:rPr>
          <w:sz w:val="24"/>
          <w:szCs w:val="24"/>
        </w:rPr>
      </w:pPr>
      <w:bookmarkStart w:id="26" w:name="_Hlk113698144"/>
      <w:r w:rsidRPr="00895874">
        <w:rPr>
          <w:sz w:val="24"/>
          <w:szCs w:val="24"/>
        </w:rPr>
        <w:t>Após o término dos prazos estabelecidos nos itens anteriores, o sistema ordenará e divulgará os lances segundo a ordem crescente de valores.</w:t>
      </w:r>
    </w:p>
    <w:p w14:paraId="637C6E8E" w14:textId="77777777" w:rsidR="001A02B1" w:rsidRPr="00895874" w:rsidRDefault="001A02B1" w:rsidP="00CA0071">
      <w:pPr>
        <w:pStyle w:val="Nivel2"/>
        <w:numPr>
          <w:ilvl w:val="1"/>
          <w:numId w:val="3"/>
        </w:numPr>
        <w:ind w:left="142" w:firstLine="0"/>
        <w:rPr>
          <w:sz w:val="24"/>
          <w:szCs w:val="24"/>
        </w:rPr>
      </w:pPr>
      <w:bookmarkStart w:id="27" w:name="_Ref116973524"/>
      <w:bookmarkEnd w:id="26"/>
      <w:r w:rsidRPr="00895874">
        <w:rPr>
          <w:sz w:val="24"/>
          <w:szCs w:val="24"/>
        </w:rPr>
        <w:t>Caso seja adotado para o envio de lances na licitação o modo de disputa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37AA30E7" w14:textId="7C000E2F" w:rsidR="001A02B1" w:rsidRPr="00895874" w:rsidRDefault="001A02B1" w:rsidP="00CA0071">
      <w:pPr>
        <w:pStyle w:val="Nivel3"/>
        <w:numPr>
          <w:ilvl w:val="2"/>
          <w:numId w:val="3"/>
        </w:numPr>
        <w:ind w:left="142" w:firstLine="0"/>
        <w:rPr>
          <w:sz w:val="24"/>
          <w:szCs w:val="24"/>
        </w:rPr>
      </w:pPr>
      <w:r w:rsidRPr="00895874">
        <w:rPr>
          <w:sz w:val="24"/>
          <w:szCs w:val="24"/>
        </w:rPr>
        <w:t xml:space="preserve">Não havendo pelo menos 3 (três) propostas nas condições definidas no item </w:t>
      </w:r>
      <w:r w:rsidRPr="00895874">
        <w:rPr>
          <w:sz w:val="24"/>
          <w:szCs w:val="24"/>
        </w:rPr>
        <w:fldChar w:fldCharType="begin"/>
      </w:r>
      <w:r w:rsidRPr="00895874">
        <w:rPr>
          <w:sz w:val="24"/>
          <w:szCs w:val="24"/>
        </w:rPr>
        <w:instrText xml:space="preserve"> REF _Ref116973524 \r \h  \* MERGEFORMAT </w:instrText>
      </w:r>
      <w:r w:rsidRPr="00895874">
        <w:rPr>
          <w:sz w:val="24"/>
          <w:szCs w:val="24"/>
        </w:rPr>
      </w:r>
      <w:r w:rsidRPr="00895874">
        <w:rPr>
          <w:sz w:val="24"/>
          <w:szCs w:val="24"/>
        </w:rPr>
        <w:fldChar w:fldCharType="separate"/>
      </w:r>
      <w:r w:rsidR="00BA3790">
        <w:rPr>
          <w:sz w:val="24"/>
          <w:szCs w:val="24"/>
        </w:rPr>
        <w:t>5.13</w:t>
      </w:r>
      <w:r w:rsidRPr="00895874">
        <w:rPr>
          <w:sz w:val="24"/>
          <w:szCs w:val="24"/>
        </w:rPr>
        <w:fldChar w:fldCharType="end"/>
      </w:r>
      <w:r w:rsidRPr="00895874">
        <w:rPr>
          <w:sz w:val="24"/>
          <w:szCs w:val="24"/>
        </w:rPr>
        <w:t>, poderão os licitantes que apresentaram as três melhores propostas, consideradas as empatadas, oferecer novos lances sucessivos.</w:t>
      </w:r>
    </w:p>
    <w:p w14:paraId="1722D64D" w14:textId="77777777" w:rsidR="001A02B1" w:rsidRPr="00895874" w:rsidRDefault="001A02B1" w:rsidP="00CA0071">
      <w:pPr>
        <w:pStyle w:val="Nivel3"/>
        <w:numPr>
          <w:ilvl w:val="2"/>
          <w:numId w:val="3"/>
        </w:numPr>
        <w:ind w:left="142" w:firstLine="0"/>
        <w:rPr>
          <w:sz w:val="24"/>
          <w:szCs w:val="24"/>
        </w:rPr>
      </w:pPr>
      <w:r w:rsidRPr="00895874">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E840D48" w14:textId="77777777" w:rsidR="001A02B1" w:rsidRPr="00895874" w:rsidRDefault="001A02B1" w:rsidP="00CA0071">
      <w:pPr>
        <w:pStyle w:val="Nivel3"/>
        <w:numPr>
          <w:ilvl w:val="2"/>
          <w:numId w:val="3"/>
        </w:numPr>
        <w:ind w:left="142" w:firstLine="0"/>
        <w:rPr>
          <w:sz w:val="24"/>
          <w:szCs w:val="24"/>
        </w:rPr>
      </w:pPr>
      <w:r w:rsidRPr="00895874">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AFE5DAC" w14:textId="77777777" w:rsidR="001A02B1" w:rsidRPr="00895874" w:rsidRDefault="001A02B1" w:rsidP="00CA0071">
      <w:pPr>
        <w:pStyle w:val="Nivel3"/>
        <w:numPr>
          <w:ilvl w:val="2"/>
          <w:numId w:val="3"/>
        </w:numPr>
        <w:ind w:left="142" w:firstLine="0"/>
        <w:rPr>
          <w:sz w:val="24"/>
          <w:szCs w:val="24"/>
        </w:rPr>
      </w:pPr>
      <w:r w:rsidRPr="00895874">
        <w:rPr>
          <w:sz w:val="24"/>
          <w:szCs w:val="24"/>
        </w:rPr>
        <w:t>Não havendo novos lances na forma estabelecida nos itens anteriores, a sessão pública encerrar-se-á automaticamente, e o sistema ordenará e divulgará os lances conforme a ordem final de classificação.</w:t>
      </w:r>
    </w:p>
    <w:p w14:paraId="2B5C5325" w14:textId="77777777" w:rsidR="001A02B1" w:rsidRPr="00895874" w:rsidRDefault="001A02B1" w:rsidP="00CA0071">
      <w:pPr>
        <w:pStyle w:val="Nivel3"/>
        <w:numPr>
          <w:ilvl w:val="2"/>
          <w:numId w:val="3"/>
        </w:numPr>
        <w:ind w:left="142" w:firstLine="0"/>
        <w:rPr>
          <w:sz w:val="24"/>
          <w:szCs w:val="24"/>
        </w:rPr>
      </w:pPr>
      <w:r w:rsidRPr="00895874">
        <w:rPr>
          <w:sz w:val="24"/>
          <w:szCs w:val="24"/>
        </w:rPr>
        <w:t xml:space="preserve">Definida a melhor proposta, se a diferença em relação à proposta classificada em segundo lugar for de pelo menos 5% (cinco por cento), o Agente de </w:t>
      </w:r>
      <w:proofErr w:type="gramStart"/>
      <w:r w:rsidRPr="00895874">
        <w:rPr>
          <w:sz w:val="24"/>
          <w:szCs w:val="24"/>
        </w:rPr>
        <w:t>Contratação ,</w:t>
      </w:r>
      <w:proofErr w:type="gramEnd"/>
      <w:r w:rsidRPr="00895874">
        <w:rPr>
          <w:sz w:val="24"/>
          <w:szCs w:val="24"/>
        </w:rPr>
        <w:t xml:space="preserve"> auxiliado pela equipe de apoio, poderá admitir o reinício da disputa aberta, para a definição das demais colocações.</w:t>
      </w:r>
    </w:p>
    <w:p w14:paraId="0FEE8D1C" w14:textId="77777777" w:rsidR="001A02B1" w:rsidRPr="00895874" w:rsidRDefault="001A02B1" w:rsidP="00CA0071">
      <w:pPr>
        <w:pStyle w:val="Nivel3"/>
        <w:numPr>
          <w:ilvl w:val="2"/>
          <w:numId w:val="3"/>
        </w:numPr>
        <w:ind w:left="142" w:firstLine="0"/>
        <w:rPr>
          <w:sz w:val="24"/>
          <w:szCs w:val="24"/>
        </w:rPr>
      </w:pPr>
      <w:r w:rsidRPr="00895874">
        <w:rPr>
          <w:sz w:val="24"/>
          <w:szCs w:val="24"/>
        </w:rPr>
        <w:t xml:space="preserve">Após o reinício previsto no subitem supra, os licitantes serão convocados para apresentar lances intermediários.  </w:t>
      </w:r>
    </w:p>
    <w:p w14:paraId="4DA81668" w14:textId="77777777" w:rsidR="001A02B1" w:rsidRPr="00895874" w:rsidRDefault="001A02B1" w:rsidP="00C73EC2">
      <w:pPr>
        <w:pStyle w:val="Nivel2"/>
        <w:numPr>
          <w:ilvl w:val="1"/>
          <w:numId w:val="3"/>
        </w:numPr>
        <w:ind w:left="142" w:firstLine="0"/>
        <w:rPr>
          <w:sz w:val="24"/>
          <w:szCs w:val="24"/>
        </w:rPr>
      </w:pPr>
      <w:r w:rsidRPr="00895874">
        <w:rPr>
          <w:sz w:val="24"/>
          <w:szCs w:val="24"/>
        </w:rPr>
        <w:t>Após o término dos prazos estabelecidos nos subitens anteriores, o sistema ordenará e divulgará os lances segundo a ordem crescente de valores.</w:t>
      </w:r>
    </w:p>
    <w:p w14:paraId="44706634" w14:textId="77777777" w:rsidR="001A02B1" w:rsidRPr="00895874" w:rsidRDefault="001A02B1" w:rsidP="00C73EC2">
      <w:pPr>
        <w:pStyle w:val="Nivel2"/>
        <w:numPr>
          <w:ilvl w:val="1"/>
          <w:numId w:val="3"/>
        </w:numPr>
        <w:ind w:left="142" w:firstLine="0"/>
        <w:rPr>
          <w:sz w:val="24"/>
          <w:szCs w:val="24"/>
        </w:rPr>
      </w:pPr>
      <w:r w:rsidRPr="00895874">
        <w:rPr>
          <w:sz w:val="24"/>
          <w:szCs w:val="24"/>
        </w:rPr>
        <w:t xml:space="preserve">Não serão aceitos dois ou mais lances de mesmo valor, prevalecendo aquele que for recebido e registrado em primeiro lugar. </w:t>
      </w:r>
    </w:p>
    <w:p w14:paraId="270DAB3D" w14:textId="77777777" w:rsidR="001A02B1" w:rsidRPr="00895874" w:rsidRDefault="001A02B1" w:rsidP="00C73EC2">
      <w:pPr>
        <w:pStyle w:val="Nivel2"/>
        <w:numPr>
          <w:ilvl w:val="1"/>
          <w:numId w:val="3"/>
        </w:numPr>
        <w:ind w:left="142" w:firstLine="0"/>
        <w:rPr>
          <w:sz w:val="24"/>
          <w:szCs w:val="24"/>
        </w:rPr>
      </w:pPr>
      <w:r w:rsidRPr="00895874">
        <w:rPr>
          <w:sz w:val="24"/>
          <w:szCs w:val="24"/>
        </w:rPr>
        <w:t xml:space="preserve">Durante o transcurso da sessão pública, os licitantes serão informados, em tempo real, do valor do menor lance registrado, vedada a identificação do licitante. </w:t>
      </w:r>
    </w:p>
    <w:p w14:paraId="526F0E8A" w14:textId="77777777" w:rsidR="001A02B1" w:rsidRPr="00895874" w:rsidRDefault="001A02B1" w:rsidP="00C73EC2">
      <w:pPr>
        <w:pStyle w:val="Nivel2"/>
        <w:numPr>
          <w:ilvl w:val="1"/>
          <w:numId w:val="3"/>
        </w:numPr>
        <w:ind w:left="142" w:firstLine="0"/>
        <w:rPr>
          <w:sz w:val="24"/>
          <w:szCs w:val="24"/>
        </w:rPr>
      </w:pPr>
      <w:r w:rsidRPr="00895874">
        <w:rPr>
          <w:sz w:val="24"/>
          <w:szCs w:val="24"/>
        </w:rPr>
        <w:t xml:space="preserve">No caso de desconexão com o Agente de Contratação, no decorrer da etapa competitiva da licitação, o sistema eletrônico poderá permanecer acessível aos licitantes para a recepção dos lances. </w:t>
      </w:r>
    </w:p>
    <w:p w14:paraId="098D93A3" w14:textId="77777777" w:rsidR="001A02B1" w:rsidRPr="00895874" w:rsidRDefault="001A02B1" w:rsidP="00C73EC2">
      <w:pPr>
        <w:pStyle w:val="Nivel2"/>
        <w:numPr>
          <w:ilvl w:val="1"/>
          <w:numId w:val="3"/>
        </w:numPr>
        <w:ind w:left="142" w:firstLine="0"/>
        <w:rPr>
          <w:sz w:val="24"/>
          <w:szCs w:val="24"/>
        </w:rPr>
      </w:pPr>
      <w:r w:rsidRPr="00895874">
        <w:rPr>
          <w:sz w:val="24"/>
          <w:szCs w:val="24"/>
        </w:rPr>
        <w:t xml:space="preserve">Quando a desconexão do sistema eletrônico para o Agente de </w:t>
      </w:r>
      <w:proofErr w:type="gramStart"/>
      <w:r w:rsidRPr="00895874">
        <w:rPr>
          <w:sz w:val="24"/>
          <w:szCs w:val="24"/>
        </w:rPr>
        <w:t>Contratação  persistir</w:t>
      </w:r>
      <w:proofErr w:type="gramEnd"/>
      <w:r w:rsidRPr="00895874">
        <w:rPr>
          <w:sz w:val="24"/>
          <w:szCs w:val="24"/>
        </w:rPr>
        <w:t xml:space="preserve"> por tempo superior a dez minutos, a sessão pública será suspensa e reiniciada </w:t>
      </w:r>
      <w:r w:rsidRPr="00895874">
        <w:rPr>
          <w:sz w:val="24"/>
          <w:szCs w:val="24"/>
        </w:rPr>
        <w:lastRenderedPageBreak/>
        <w:t>somente após decorridas vinte e quatro horas da comunicação do fato pelo Agente de Contratação  aos participantes, no sítio eletrônico utilizado para divulgação.</w:t>
      </w:r>
    </w:p>
    <w:p w14:paraId="17657CFB" w14:textId="77777777" w:rsidR="001A02B1" w:rsidRPr="00895874" w:rsidRDefault="001A02B1" w:rsidP="00C73EC2">
      <w:pPr>
        <w:pStyle w:val="Nivel2"/>
        <w:numPr>
          <w:ilvl w:val="1"/>
          <w:numId w:val="3"/>
        </w:numPr>
        <w:ind w:left="142" w:firstLine="0"/>
        <w:rPr>
          <w:sz w:val="24"/>
          <w:szCs w:val="24"/>
        </w:rPr>
      </w:pPr>
      <w:r w:rsidRPr="00895874">
        <w:rPr>
          <w:sz w:val="24"/>
          <w:szCs w:val="24"/>
        </w:rPr>
        <w:t>Caso o licitante não apresente lances, concorrerá com o valor de sua proposta.</w:t>
      </w:r>
    </w:p>
    <w:p w14:paraId="2B785578" w14:textId="77777777" w:rsidR="001A02B1" w:rsidRPr="00895874" w:rsidRDefault="001A02B1" w:rsidP="00C73EC2">
      <w:pPr>
        <w:pStyle w:val="Nivel2"/>
        <w:numPr>
          <w:ilvl w:val="1"/>
          <w:numId w:val="3"/>
        </w:numPr>
        <w:ind w:left="142" w:firstLine="0"/>
        <w:rPr>
          <w:sz w:val="24"/>
          <w:szCs w:val="24"/>
        </w:rPr>
      </w:pPr>
      <w:r w:rsidRPr="00895874">
        <w:rPr>
          <w:sz w:val="24"/>
          <w:szCs w:val="24"/>
        </w:rPr>
        <w:t>Em relação a itens não exclusivos para participação de microempresas e empresas de pequeno porte, uma vez encerrada a etapa de lances</w:t>
      </w:r>
      <w:r w:rsidRPr="00895874">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9" w:anchor="art44" w:history="1">
        <w:proofErr w:type="spellStart"/>
        <w:r w:rsidRPr="00895874">
          <w:rPr>
            <w:rStyle w:val="Hyperlink"/>
            <w:rFonts w:eastAsia="Zurich BT"/>
            <w:sz w:val="24"/>
            <w:szCs w:val="24"/>
          </w:rPr>
          <w:t>arts</w:t>
        </w:r>
        <w:proofErr w:type="spellEnd"/>
        <w:r w:rsidRPr="00895874">
          <w:rPr>
            <w:rStyle w:val="Hyperlink"/>
            <w:rFonts w:eastAsia="Zurich BT"/>
            <w:sz w:val="24"/>
            <w:szCs w:val="24"/>
          </w:rPr>
          <w:t>. 44 e 45 da Lei Complementar nº 123, de 2006</w:t>
        </w:r>
      </w:hyperlink>
      <w:r w:rsidRPr="00895874">
        <w:rPr>
          <w:rFonts w:eastAsia="Zurich BT"/>
          <w:sz w:val="24"/>
          <w:szCs w:val="24"/>
        </w:rPr>
        <w:t xml:space="preserve">, regulamentada pelo </w:t>
      </w:r>
      <w:hyperlink r:id="rId20" w:history="1">
        <w:r w:rsidRPr="00895874">
          <w:rPr>
            <w:rStyle w:val="Hyperlink"/>
            <w:rFonts w:eastAsia="Zurich BT"/>
            <w:sz w:val="24"/>
            <w:szCs w:val="24"/>
          </w:rPr>
          <w:t>Decreto nº 8.538, de 2015</w:t>
        </w:r>
      </w:hyperlink>
      <w:r w:rsidRPr="00895874">
        <w:rPr>
          <w:rFonts w:eastAsia="Zurich BT"/>
          <w:sz w:val="24"/>
          <w:szCs w:val="24"/>
        </w:rPr>
        <w:t>.</w:t>
      </w:r>
    </w:p>
    <w:p w14:paraId="42739D7B" w14:textId="77777777" w:rsidR="001A02B1" w:rsidRPr="00895874" w:rsidRDefault="001A02B1" w:rsidP="00C73EC2">
      <w:pPr>
        <w:pStyle w:val="Nivel3"/>
        <w:numPr>
          <w:ilvl w:val="2"/>
          <w:numId w:val="3"/>
        </w:numPr>
        <w:ind w:left="142" w:firstLine="0"/>
        <w:rPr>
          <w:sz w:val="24"/>
          <w:szCs w:val="24"/>
        </w:rPr>
      </w:pPr>
      <w:r w:rsidRPr="00895874">
        <w:rPr>
          <w:sz w:val="24"/>
          <w:szCs w:val="24"/>
        </w:rPr>
        <w:t xml:space="preserve">Nessas condições, as propostas de </w:t>
      </w:r>
      <w:r w:rsidRPr="00895874">
        <w:rPr>
          <w:rFonts w:eastAsia="Zurich BT"/>
          <w:sz w:val="24"/>
          <w:szCs w:val="24"/>
        </w:rPr>
        <w:t xml:space="preserve">microempresas e empresas de pequeno porte </w:t>
      </w:r>
      <w:r w:rsidRPr="00895874">
        <w:rPr>
          <w:sz w:val="24"/>
          <w:szCs w:val="24"/>
        </w:rPr>
        <w:t>que se encontrarem na faixa de até 10% (dez por cento) acima da melhor proposta ou melhor lance serão consideradas empatadas com a primeira colocada.</w:t>
      </w:r>
    </w:p>
    <w:p w14:paraId="686D5D0F" w14:textId="77777777" w:rsidR="001A02B1" w:rsidRPr="00895874" w:rsidRDefault="001A02B1" w:rsidP="00C73EC2">
      <w:pPr>
        <w:pStyle w:val="Nivel3"/>
        <w:numPr>
          <w:ilvl w:val="2"/>
          <w:numId w:val="3"/>
        </w:numPr>
        <w:ind w:left="142" w:firstLine="0"/>
        <w:rPr>
          <w:sz w:val="24"/>
          <w:szCs w:val="24"/>
        </w:rPr>
      </w:pPr>
      <w:r w:rsidRPr="00895874">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97FF6F" w14:textId="77777777" w:rsidR="001A02B1" w:rsidRPr="00895874" w:rsidRDefault="001A02B1" w:rsidP="00C73EC2">
      <w:pPr>
        <w:pStyle w:val="Nivel3"/>
        <w:numPr>
          <w:ilvl w:val="2"/>
          <w:numId w:val="3"/>
        </w:numPr>
        <w:ind w:left="142" w:firstLine="0"/>
        <w:rPr>
          <w:sz w:val="24"/>
          <w:szCs w:val="24"/>
        </w:rPr>
      </w:pPr>
      <w:r w:rsidRPr="00895874">
        <w:rPr>
          <w:sz w:val="24"/>
          <w:szCs w:val="24"/>
        </w:rPr>
        <w:t xml:space="preserve">Caso a </w:t>
      </w:r>
      <w:r w:rsidRPr="00895874">
        <w:rPr>
          <w:rFonts w:eastAsia="Zurich BT"/>
          <w:sz w:val="24"/>
          <w:szCs w:val="24"/>
        </w:rPr>
        <w:t>microempresa ou a empresa de pequeno porte</w:t>
      </w:r>
      <w:r w:rsidRPr="00895874">
        <w:rPr>
          <w:sz w:val="24"/>
          <w:szCs w:val="24"/>
        </w:rPr>
        <w:t xml:space="preserve"> melhor classificada desista ou não se manifeste no prazo estabelecido, serão convocadas as demais licitantes </w:t>
      </w:r>
      <w:r w:rsidRPr="00895874">
        <w:rPr>
          <w:rFonts w:eastAsia="Zurich BT"/>
          <w:sz w:val="24"/>
          <w:szCs w:val="24"/>
        </w:rPr>
        <w:t>microempresa e empresa de pequeno porte</w:t>
      </w:r>
      <w:r w:rsidRPr="00895874">
        <w:rPr>
          <w:sz w:val="24"/>
          <w:szCs w:val="24"/>
        </w:rPr>
        <w:t xml:space="preserve"> que se encontrem naquele intervalo de 10% (dez por cento), na ordem de classificação, para o exercício do mesmo direito, no prazo estabelecido no subitem anterior.</w:t>
      </w:r>
    </w:p>
    <w:p w14:paraId="502F303F" w14:textId="77777777" w:rsidR="001A02B1" w:rsidRPr="00895874" w:rsidRDefault="001A02B1" w:rsidP="00C73EC2">
      <w:pPr>
        <w:pStyle w:val="Nivel3"/>
        <w:numPr>
          <w:ilvl w:val="2"/>
          <w:numId w:val="3"/>
        </w:numPr>
        <w:ind w:left="142" w:firstLine="0"/>
        <w:rPr>
          <w:sz w:val="24"/>
          <w:szCs w:val="24"/>
        </w:rPr>
      </w:pPr>
      <w:r w:rsidRPr="00895874">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D5AC272" w14:textId="77777777" w:rsidR="001A02B1" w:rsidRPr="00895874" w:rsidRDefault="001A02B1" w:rsidP="00C73EC2">
      <w:pPr>
        <w:pStyle w:val="Nivel2"/>
        <w:numPr>
          <w:ilvl w:val="1"/>
          <w:numId w:val="3"/>
        </w:numPr>
        <w:ind w:left="142" w:firstLine="0"/>
        <w:rPr>
          <w:rFonts w:eastAsia="Times New Roman"/>
          <w:sz w:val="24"/>
          <w:szCs w:val="24"/>
        </w:rPr>
      </w:pPr>
      <w:r w:rsidRPr="00895874">
        <w:rPr>
          <w:sz w:val="24"/>
          <w:szCs w:val="24"/>
        </w:rPr>
        <w:t xml:space="preserve">Só poderá haver empate entre propostas iguais (não seguidas de lances), ou entre lances finais da fase fechada do modo de disputa aberto e fechado. </w:t>
      </w:r>
    </w:p>
    <w:p w14:paraId="5DE255EC" w14:textId="77777777" w:rsidR="001A02B1" w:rsidRPr="00895874" w:rsidRDefault="001A02B1" w:rsidP="00C73EC2">
      <w:pPr>
        <w:pStyle w:val="Nivel3"/>
        <w:numPr>
          <w:ilvl w:val="2"/>
          <w:numId w:val="3"/>
        </w:numPr>
        <w:ind w:left="142" w:firstLine="0"/>
        <w:rPr>
          <w:sz w:val="24"/>
          <w:szCs w:val="24"/>
        </w:rPr>
      </w:pPr>
      <w:r w:rsidRPr="00895874">
        <w:rPr>
          <w:sz w:val="24"/>
          <w:szCs w:val="24"/>
        </w:rPr>
        <w:t xml:space="preserve">Havendo eventual empate entre propostas ou lances, o critério de desempate será aquele previsto no </w:t>
      </w:r>
      <w:hyperlink r:id="rId21" w:anchor="art60" w:history="1">
        <w:r w:rsidRPr="00895874">
          <w:rPr>
            <w:rStyle w:val="Hyperlink"/>
            <w:rFonts w:eastAsia="Arial"/>
            <w:sz w:val="24"/>
            <w:szCs w:val="24"/>
          </w:rPr>
          <w:t>art</w:t>
        </w:r>
        <w:r w:rsidRPr="00895874">
          <w:rPr>
            <w:rStyle w:val="Hyperlink"/>
            <w:sz w:val="24"/>
            <w:szCs w:val="24"/>
          </w:rPr>
          <w:t>. 60 da Lei nº 14.133, de 2021</w:t>
        </w:r>
      </w:hyperlink>
      <w:r w:rsidRPr="00895874">
        <w:rPr>
          <w:sz w:val="24"/>
          <w:szCs w:val="24"/>
        </w:rPr>
        <w:t>, nesta ordem:</w:t>
      </w:r>
    </w:p>
    <w:p w14:paraId="4F0715A7" w14:textId="77777777" w:rsidR="001A02B1" w:rsidRPr="00895874" w:rsidRDefault="001A02B1" w:rsidP="00C73EC2">
      <w:pPr>
        <w:pStyle w:val="Nivel4"/>
        <w:numPr>
          <w:ilvl w:val="3"/>
          <w:numId w:val="3"/>
        </w:numPr>
        <w:ind w:left="142" w:firstLine="0"/>
        <w:rPr>
          <w:sz w:val="24"/>
          <w:szCs w:val="24"/>
        </w:rPr>
      </w:pPr>
      <w:proofErr w:type="gramStart"/>
      <w:r w:rsidRPr="00895874">
        <w:rPr>
          <w:sz w:val="24"/>
          <w:szCs w:val="24"/>
        </w:rPr>
        <w:t>disputa</w:t>
      </w:r>
      <w:proofErr w:type="gramEnd"/>
      <w:r w:rsidRPr="00895874">
        <w:rPr>
          <w:sz w:val="24"/>
          <w:szCs w:val="24"/>
        </w:rPr>
        <w:t xml:space="preserve"> final, hipótese em que os licitantes empatados poderão apresentar nova proposta em ato contínuo à classificação;</w:t>
      </w:r>
    </w:p>
    <w:p w14:paraId="5DD6761E" w14:textId="77777777" w:rsidR="001A02B1" w:rsidRPr="00895874" w:rsidRDefault="001A02B1" w:rsidP="00C73EC2">
      <w:pPr>
        <w:pStyle w:val="Nivel4"/>
        <w:numPr>
          <w:ilvl w:val="3"/>
          <w:numId w:val="3"/>
        </w:numPr>
        <w:ind w:left="142" w:firstLine="0"/>
        <w:rPr>
          <w:sz w:val="24"/>
          <w:szCs w:val="24"/>
        </w:rPr>
      </w:pPr>
      <w:proofErr w:type="gramStart"/>
      <w:r w:rsidRPr="00895874">
        <w:rPr>
          <w:sz w:val="24"/>
          <w:szCs w:val="24"/>
        </w:rPr>
        <w:t>avaliação</w:t>
      </w:r>
      <w:proofErr w:type="gramEnd"/>
      <w:r w:rsidRPr="00895874">
        <w:rPr>
          <w:sz w:val="24"/>
          <w:szCs w:val="24"/>
        </w:rPr>
        <w:t xml:space="preserve"> do desempenho contratual prévio dos licitantes, para a qual deverão preferencialmente ser utilizados registros cadastrais para efeito de atesto de cumprimento de obrigações previstos nesta Lei;</w:t>
      </w:r>
    </w:p>
    <w:p w14:paraId="077E3D8F" w14:textId="77777777" w:rsidR="001A02B1" w:rsidRPr="00895874" w:rsidRDefault="001A02B1" w:rsidP="00C73EC2">
      <w:pPr>
        <w:pStyle w:val="Nivel4"/>
        <w:numPr>
          <w:ilvl w:val="3"/>
          <w:numId w:val="3"/>
        </w:numPr>
        <w:ind w:left="142" w:firstLine="0"/>
        <w:rPr>
          <w:sz w:val="24"/>
          <w:szCs w:val="24"/>
        </w:rPr>
      </w:pPr>
      <w:proofErr w:type="gramStart"/>
      <w:r w:rsidRPr="00895874">
        <w:rPr>
          <w:sz w:val="24"/>
          <w:szCs w:val="24"/>
        </w:rPr>
        <w:t>desenvolvimento</w:t>
      </w:r>
      <w:proofErr w:type="gramEnd"/>
      <w:r w:rsidRPr="00895874">
        <w:rPr>
          <w:sz w:val="24"/>
          <w:szCs w:val="24"/>
        </w:rPr>
        <w:t xml:space="preserve"> pelo licitante de ações de equidade entre homens e mulheres no ambiente de trabalho, conforme regulamento;</w:t>
      </w:r>
    </w:p>
    <w:p w14:paraId="110C5691" w14:textId="77777777" w:rsidR="001A02B1" w:rsidRPr="00895874" w:rsidRDefault="001A02B1" w:rsidP="00C73EC2">
      <w:pPr>
        <w:pStyle w:val="Nivel4"/>
        <w:numPr>
          <w:ilvl w:val="3"/>
          <w:numId w:val="3"/>
        </w:numPr>
        <w:ind w:left="142" w:firstLine="0"/>
        <w:rPr>
          <w:sz w:val="24"/>
          <w:szCs w:val="24"/>
        </w:rPr>
      </w:pPr>
      <w:proofErr w:type="gramStart"/>
      <w:r w:rsidRPr="00895874">
        <w:rPr>
          <w:sz w:val="24"/>
          <w:szCs w:val="24"/>
        </w:rPr>
        <w:lastRenderedPageBreak/>
        <w:t>desenvolvimento</w:t>
      </w:r>
      <w:proofErr w:type="gramEnd"/>
      <w:r w:rsidRPr="00895874">
        <w:rPr>
          <w:sz w:val="24"/>
          <w:szCs w:val="24"/>
        </w:rPr>
        <w:t xml:space="preserve"> pelo licitante de programa de integridade, conforme orientações dos órgãos de controle.</w:t>
      </w:r>
    </w:p>
    <w:p w14:paraId="2161B452" w14:textId="77777777" w:rsidR="001A02B1" w:rsidRPr="00895874" w:rsidRDefault="001A02B1" w:rsidP="00C73EC2">
      <w:pPr>
        <w:pStyle w:val="Nivel3"/>
        <w:numPr>
          <w:ilvl w:val="2"/>
          <w:numId w:val="3"/>
        </w:numPr>
        <w:spacing w:beforeLines="120" w:before="288" w:afterLines="120" w:after="288" w:line="312" w:lineRule="auto"/>
        <w:ind w:left="0" w:firstLine="142"/>
        <w:rPr>
          <w:sz w:val="24"/>
          <w:szCs w:val="24"/>
        </w:rPr>
      </w:pPr>
      <w:r w:rsidRPr="00895874">
        <w:rPr>
          <w:sz w:val="24"/>
          <w:szCs w:val="24"/>
        </w:rPr>
        <w:t>Persistindo o empate, será assegurada preferência, sucessivamente, aos bens e serviços produzidos ou prestados por:</w:t>
      </w:r>
    </w:p>
    <w:p w14:paraId="3C4F77BE" w14:textId="77777777" w:rsidR="001A02B1" w:rsidRPr="00895874" w:rsidRDefault="001A02B1" w:rsidP="00C73EC2">
      <w:pPr>
        <w:pStyle w:val="Nivel4"/>
        <w:numPr>
          <w:ilvl w:val="3"/>
          <w:numId w:val="3"/>
        </w:numPr>
        <w:ind w:left="142" w:firstLine="0"/>
        <w:rPr>
          <w:sz w:val="24"/>
          <w:szCs w:val="24"/>
        </w:rPr>
      </w:pPr>
      <w:bookmarkStart w:id="28" w:name="art60§1i"/>
      <w:bookmarkEnd w:id="28"/>
      <w:proofErr w:type="gramStart"/>
      <w:r w:rsidRPr="00895874">
        <w:rPr>
          <w:sz w:val="24"/>
          <w:szCs w:val="24"/>
        </w:rPr>
        <w:t>empresas</w:t>
      </w:r>
      <w:proofErr w:type="gramEnd"/>
      <w:r w:rsidRPr="00895874">
        <w:rPr>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B19894" w14:textId="77777777" w:rsidR="001A02B1" w:rsidRPr="00895874" w:rsidRDefault="001A02B1" w:rsidP="00C73EC2">
      <w:pPr>
        <w:pStyle w:val="Nivel4"/>
        <w:numPr>
          <w:ilvl w:val="3"/>
          <w:numId w:val="3"/>
        </w:numPr>
        <w:ind w:left="142" w:firstLine="0"/>
        <w:rPr>
          <w:sz w:val="24"/>
          <w:szCs w:val="24"/>
        </w:rPr>
      </w:pPr>
      <w:bookmarkStart w:id="29" w:name="art60§1ii"/>
      <w:bookmarkEnd w:id="29"/>
      <w:proofErr w:type="gramStart"/>
      <w:r w:rsidRPr="00895874">
        <w:rPr>
          <w:sz w:val="24"/>
          <w:szCs w:val="24"/>
        </w:rPr>
        <w:t>empresas</w:t>
      </w:r>
      <w:proofErr w:type="gramEnd"/>
      <w:r w:rsidRPr="00895874">
        <w:rPr>
          <w:sz w:val="24"/>
          <w:szCs w:val="24"/>
        </w:rPr>
        <w:t xml:space="preserve"> brasileiras;</w:t>
      </w:r>
    </w:p>
    <w:p w14:paraId="6B373676" w14:textId="77777777" w:rsidR="001A02B1" w:rsidRPr="00895874" w:rsidRDefault="001A02B1" w:rsidP="00C73EC2">
      <w:pPr>
        <w:pStyle w:val="Nivel4"/>
        <w:numPr>
          <w:ilvl w:val="3"/>
          <w:numId w:val="3"/>
        </w:numPr>
        <w:ind w:left="142" w:firstLine="0"/>
        <w:rPr>
          <w:sz w:val="24"/>
          <w:szCs w:val="24"/>
        </w:rPr>
      </w:pPr>
      <w:bookmarkStart w:id="30" w:name="art60§1iii"/>
      <w:bookmarkEnd w:id="30"/>
      <w:proofErr w:type="gramStart"/>
      <w:r w:rsidRPr="00895874">
        <w:rPr>
          <w:sz w:val="24"/>
          <w:szCs w:val="24"/>
        </w:rPr>
        <w:t>empresas</w:t>
      </w:r>
      <w:proofErr w:type="gramEnd"/>
      <w:r w:rsidRPr="00895874">
        <w:rPr>
          <w:sz w:val="24"/>
          <w:szCs w:val="24"/>
        </w:rPr>
        <w:t xml:space="preserve"> que invistam em pesquisa e no desenvolvimento de tecnologia no País;</w:t>
      </w:r>
    </w:p>
    <w:p w14:paraId="40313EC2" w14:textId="77777777" w:rsidR="001A02B1" w:rsidRPr="00895874" w:rsidRDefault="001A02B1" w:rsidP="00C73EC2">
      <w:pPr>
        <w:pStyle w:val="Nivel4"/>
        <w:numPr>
          <w:ilvl w:val="3"/>
          <w:numId w:val="3"/>
        </w:numPr>
        <w:ind w:left="142" w:firstLine="0"/>
        <w:rPr>
          <w:sz w:val="24"/>
          <w:szCs w:val="24"/>
        </w:rPr>
      </w:pPr>
      <w:bookmarkStart w:id="31" w:name="art60§1iv"/>
      <w:bookmarkEnd w:id="31"/>
      <w:r w:rsidRPr="00895874">
        <w:rPr>
          <w:sz w:val="24"/>
          <w:szCs w:val="24"/>
        </w:rPr>
        <w:t>empresas que comprovem a prática de mitigação, nos termos da </w:t>
      </w:r>
      <w:hyperlink r:id="rId22" w:anchor=":~:text=LEI%20N%C2%BA%2012.187%2C%20DE%2029%20DE%20DEZEMBRO%20DE%202009.&amp;text=Institui%20a%20Pol%C3%ADtica%20Nacional%20sobre,PNMC%20e%20d%C3%A1%20outras%20provid%C3%AAncias." w:history="1">
        <w:r w:rsidRPr="00895874">
          <w:rPr>
            <w:rStyle w:val="Hyperlink"/>
            <w:sz w:val="24"/>
            <w:szCs w:val="24"/>
          </w:rPr>
          <w:t>Lei nº 12.187, de 29 de dezembro de 2009</w:t>
        </w:r>
      </w:hyperlink>
      <w:r w:rsidRPr="00895874">
        <w:rPr>
          <w:sz w:val="24"/>
          <w:szCs w:val="24"/>
        </w:rPr>
        <w:t>.</w:t>
      </w:r>
    </w:p>
    <w:p w14:paraId="3C4175EA" w14:textId="77777777" w:rsidR="001A02B1" w:rsidRPr="00895874" w:rsidRDefault="001A02B1" w:rsidP="00C73EC2">
      <w:pPr>
        <w:pStyle w:val="Nivel2"/>
        <w:numPr>
          <w:ilvl w:val="1"/>
          <w:numId w:val="3"/>
        </w:numPr>
        <w:ind w:left="142" w:firstLine="0"/>
        <w:rPr>
          <w:sz w:val="24"/>
          <w:szCs w:val="24"/>
        </w:rPr>
      </w:pPr>
      <w:r w:rsidRPr="00895874">
        <w:rPr>
          <w:sz w:val="24"/>
          <w:szCs w:val="24"/>
        </w:rPr>
        <w:t xml:space="preserve">Encerrada a etapa de envio de lances da sessão pública, na hipótese da proposta do primeiro colocado permanecer acima do preço máximo ou inferior ao desconto definido para a contratação, o Agente de </w:t>
      </w:r>
      <w:proofErr w:type="gramStart"/>
      <w:r w:rsidRPr="00895874">
        <w:rPr>
          <w:sz w:val="24"/>
          <w:szCs w:val="24"/>
        </w:rPr>
        <w:t>Contratação  poderá</w:t>
      </w:r>
      <w:proofErr w:type="gramEnd"/>
      <w:r w:rsidRPr="00895874">
        <w:rPr>
          <w:sz w:val="24"/>
          <w:szCs w:val="24"/>
        </w:rPr>
        <w:t xml:space="preserve"> negociar condições mais vantajosas, após definido o resultado do julgamento.</w:t>
      </w:r>
    </w:p>
    <w:p w14:paraId="365558E4" w14:textId="77777777" w:rsidR="001A02B1" w:rsidRPr="00895874" w:rsidRDefault="001A02B1" w:rsidP="00C73EC2">
      <w:pPr>
        <w:pStyle w:val="Nivel3"/>
        <w:numPr>
          <w:ilvl w:val="2"/>
          <w:numId w:val="3"/>
        </w:numPr>
        <w:ind w:left="142" w:firstLine="0"/>
        <w:rPr>
          <w:sz w:val="24"/>
          <w:szCs w:val="24"/>
        </w:rPr>
      </w:pPr>
      <w:r w:rsidRPr="00895874">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33FF63A" w14:textId="77777777" w:rsidR="001A02B1" w:rsidRPr="00895874" w:rsidRDefault="001A02B1" w:rsidP="00C73EC2">
      <w:pPr>
        <w:pStyle w:val="Nivel3"/>
        <w:numPr>
          <w:ilvl w:val="2"/>
          <w:numId w:val="3"/>
        </w:numPr>
        <w:ind w:left="142" w:firstLine="0"/>
        <w:rPr>
          <w:rFonts w:eastAsia="Times New Roman"/>
          <w:sz w:val="24"/>
          <w:szCs w:val="24"/>
        </w:rPr>
      </w:pPr>
      <w:r w:rsidRPr="00895874">
        <w:rPr>
          <w:rFonts w:eastAsia="Times New Roman"/>
          <w:sz w:val="24"/>
          <w:szCs w:val="24"/>
        </w:rPr>
        <w:t xml:space="preserve">A </w:t>
      </w:r>
      <w:r w:rsidRPr="00895874">
        <w:rPr>
          <w:sz w:val="24"/>
          <w:szCs w:val="24"/>
        </w:rPr>
        <w:t>negociação será realizada por meio do sistema, podendo ser acompanhada pelos demais licitantes.</w:t>
      </w:r>
    </w:p>
    <w:p w14:paraId="47D5C8EA" w14:textId="77777777" w:rsidR="001A02B1" w:rsidRPr="00895874" w:rsidRDefault="001A02B1" w:rsidP="00C73EC2">
      <w:pPr>
        <w:pStyle w:val="Nivel3"/>
        <w:numPr>
          <w:ilvl w:val="2"/>
          <w:numId w:val="3"/>
        </w:numPr>
        <w:ind w:left="142" w:firstLine="0"/>
        <w:rPr>
          <w:sz w:val="24"/>
          <w:szCs w:val="24"/>
        </w:rPr>
      </w:pPr>
      <w:r w:rsidRPr="00895874">
        <w:rPr>
          <w:sz w:val="24"/>
          <w:szCs w:val="24"/>
        </w:rPr>
        <w:t>O resultado da negociação será divulgado a todos os licitantes e anexado aos autos do processo licitatório.</w:t>
      </w:r>
    </w:p>
    <w:p w14:paraId="6F899B8A" w14:textId="77777777" w:rsidR="001A02B1" w:rsidRPr="00895874" w:rsidRDefault="001A02B1" w:rsidP="00C73EC2">
      <w:pPr>
        <w:pStyle w:val="Nivel3"/>
        <w:numPr>
          <w:ilvl w:val="2"/>
          <w:numId w:val="3"/>
        </w:numPr>
        <w:ind w:left="142" w:firstLine="0"/>
        <w:rPr>
          <w:sz w:val="24"/>
          <w:szCs w:val="24"/>
        </w:rPr>
      </w:pPr>
      <w:r w:rsidRPr="00895874">
        <w:rPr>
          <w:sz w:val="24"/>
          <w:szCs w:val="24"/>
        </w:rPr>
        <w:t xml:space="preserve">O Agente de </w:t>
      </w:r>
      <w:proofErr w:type="gramStart"/>
      <w:r w:rsidRPr="00895874">
        <w:rPr>
          <w:sz w:val="24"/>
          <w:szCs w:val="24"/>
        </w:rPr>
        <w:t>Contratação  solicitará</w:t>
      </w:r>
      <w:proofErr w:type="gramEnd"/>
      <w:r w:rsidRPr="00895874">
        <w:rPr>
          <w:sz w:val="24"/>
          <w:szCs w:val="24"/>
        </w:rPr>
        <w:t xml:space="preserve"> ao licitante mais bem classificado que, no prazo de </w:t>
      </w:r>
      <w:r w:rsidRPr="00895874">
        <w:rPr>
          <w:color w:val="auto"/>
          <w:sz w:val="24"/>
          <w:szCs w:val="24"/>
        </w:rPr>
        <w:t>2 (duas) horas</w:t>
      </w:r>
      <w:r w:rsidRPr="00895874">
        <w:rPr>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0D20E882" w14:textId="77777777" w:rsidR="001A02B1" w:rsidRPr="00895874" w:rsidRDefault="001A02B1" w:rsidP="00C73EC2">
      <w:pPr>
        <w:pStyle w:val="Nivel3"/>
        <w:numPr>
          <w:ilvl w:val="2"/>
          <w:numId w:val="3"/>
        </w:numPr>
        <w:ind w:left="142" w:firstLine="0"/>
        <w:rPr>
          <w:iCs/>
          <w:sz w:val="24"/>
          <w:szCs w:val="24"/>
        </w:rPr>
      </w:pPr>
      <w:r w:rsidRPr="00895874">
        <w:rPr>
          <w:sz w:val="24"/>
          <w:szCs w:val="24"/>
        </w:rPr>
        <w:t xml:space="preserve">É facultado ao Agente de </w:t>
      </w:r>
      <w:proofErr w:type="gramStart"/>
      <w:r w:rsidRPr="00895874">
        <w:rPr>
          <w:sz w:val="24"/>
          <w:szCs w:val="24"/>
        </w:rPr>
        <w:t>Contratação  prorrogar</w:t>
      </w:r>
      <w:proofErr w:type="gramEnd"/>
      <w:r w:rsidRPr="00895874">
        <w:rPr>
          <w:sz w:val="24"/>
          <w:szCs w:val="24"/>
        </w:rPr>
        <w:t xml:space="preserve"> o prazo estabelecido, a partir de solicitação fundamentada feita no chat pelo licitante, antes de findo o prazo.</w:t>
      </w:r>
    </w:p>
    <w:p w14:paraId="428481F1" w14:textId="77777777" w:rsidR="001A02B1" w:rsidRPr="00895874" w:rsidRDefault="001A02B1" w:rsidP="00C73EC2">
      <w:pPr>
        <w:pStyle w:val="Nivel2"/>
        <w:numPr>
          <w:ilvl w:val="1"/>
          <w:numId w:val="3"/>
        </w:numPr>
        <w:ind w:left="142" w:firstLine="0"/>
        <w:rPr>
          <w:rFonts w:eastAsia="Times New Roman"/>
          <w:sz w:val="24"/>
          <w:szCs w:val="24"/>
        </w:rPr>
      </w:pPr>
      <w:r w:rsidRPr="00895874">
        <w:rPr>
          <w:sz w:val="24"/>
          <w:szCs w:val="24"/>
        </w:rPr>
        <w:t xml:space="preserve">Após a negociação do preço, o Agente de </w:t>
      </w:r>
      <w:proofErr w:type="gramStart"/>
      <w:r w:rsidRPr="00895874">
        <w:rPr>
          <w:sz w:val="24"/>
          <w:szCs w:val="24"/>
        </w:rPr>
        <w:t>Contratação  iniciará</w:t>
      </w:r>
      <w:proofErr w:type="gramEnd"/>
      <w:r w:rsidRPr="00895874">
        <w:rPr>
          <w:sz w:val="24"/>
          <w:szCs w:val="24"/>
        </w:rPr>
        <w:t xml:space="preserve"> a fase de aceitação e julgamento da proposta.</w:t>
      </w:r>
      <w:bookmarkEnd w:id="22"/>
    </w:p>
    <w:p w14:paraId="7079D5A9" w14:textId="77777777" w:rsidR="001A02B1" w:rsidRPr="00895874" w:rsidRDefault="001A02B1" w:rsidP="001A02B1">
      <w:pPr>
        <w:pStyle w:val="Nivel01"/>
        <w:numPr>
          <w:ilvl w:val="0"/>
          <w:numId w:val="3"/>
        </w:numPr>
        <w:ind w:left="0" w:firstLine="0"/>
        <w:rPr>
          <w:sz w:val="24"/>
          <w:szCs w:val="24"/>
        </w:rPr>
      </w:pPr>
      <w:bookmarkStart w:id="33" w:name="_Toc135469201"/>
      <w:bookmarkStart w:id="34" w:name="_Hlk82473550"/>
      <w:r w:rsidRPr="00895874">
        <w:rPr>
          <w:sz w:val="24"/>
          <w:szCs w:val="24"/>
        </w:rPr>
        <w:lastRenderedPageBreak/>
        <w:t>DA FASE DE JULGAMENTO</w:t>
      </w:r>
      <w:bookmarkEnd w:id="33"/>
    </w:p>
    <w:p w14:paraId="0D06AFCE" w14:textId="331D7C7D" w:rsidR="001A02B1" w:rsidRPr="00895874" w:rsidRDefault="001A02B1" w:rsidP="001A02B1">
      <w:pPr>
        <w:pStyle w:val="Nivel2"/>
        <w:numPr>
          <w:ilvl w:val="1"/>
          <w:numId w:val="3"/>
        </w:numPr>
        <w:ind w:left="0" w:firstLine="0"/>
        <w:rPr>
          <w:b/>
          <w:bCs/>
          <w:sz w:val="24"/>
          <w:szCs w:val="24"/>
          <w:lang w:eastAsia="ar-SA"/>
        </w:rPr>
      </w:pPr>
      <w:bookmarkStart w:id="35" w:name="_Ref117019424"/>
      <w:r w:rsidRPr="00895874">
        <w:rPr>
          <w:sz w:val="24"/>
          <w:szCs w:val="24"/>
        </w:rPr>
        <w:t xml:space="preserve">Encerrada a etapa de negociação, o Agente de contratação  verificará se o licitante provisoriamente classificado em primeiro lugar atende às condições de participação no certame, conforme previsto no </w:t>
      </w:r>
      <w:hyperlink r:id="rId23" w:anchor="art14" w:history="1">
        <w:r w:rsidRPr="00895874">
          <w:rPr>
            <w:rStyle w:val="Hyperlink"/>
            <w:sz w:val="24"/>
            <w:szCs w:val="24"/>
          </w:rPr>
          <w:t>art. 14 da Lei nº 14.133/2021</w:t>
        </w:r>
      </w:hyperlink>
      <w:r w:rsidRPr="00895874">
        <w:rPr>
          <w:sz w:val="24"/>
          <w:szCs w:val="24"/>
        </w:rPr>
        <w:t xml:space="preserve">, legislação correlata e no item </w:t>
      </w:r>
      <w:r w:rsidRPr="00895874">
        <w:rPr>
          <w:sz w:val="24"/>
          <w:szCs w:val="24"/>
        </w:rPr>
        <w:fldChar w:fldCharType="begin"/>
      </w:r>
      <w:r w:rsidRPr="00895874">
        <w:rPr>
          <w:sz w:val="24"/>
          <w:szCs w:val="24"/>
        </w:rPr>
        <w:instrText xml:space="preserve"> REF _Ref117000692 \r \h  \* MERGEFORMAT </w:instrText>
      </w:r>
      <w:r w:rsidRPr="00895874">
        <w:rPr>
          <w:sz w:val="24"/>
          <w:szCs w:val="24"/>
        </w:rPr>
      </w:r>
      <w:r w:rsidRPr="00895874">
        <w:rPr>
          <w:sz w:val="24"/>
          <w:szCs w:val="24"/>
        </w:rPr>
        <w:fldChar w:fldCharType="separate"/>
      </w:r>
      <w:r w:rsidR="00BA3790">
        <w:rPr>
          <w:sz w:val="24"/>
          <w:szCs w:val="24"/>
        </w:rPr>
        <w:t>2.5</w:t>
      </w:r>
      <w:r w:rsidRPr="00895874">
        <w:rPr>
          <w:sz w:val="24"/>
          <w:szCs w:val="24"/>
        </w:rPr>
        <w:fldChar w:fldCharType="end"/>
      </w:r>
      <w:r w:rsidRPr="00895874">
        <w:rPr>
          <w:sz w:val="24"/>
          <w:szCs w:val="24"/>
        </w:rPr>
        <w:t xml:space="preserve"> do edital, </w:t>
      </w:r>
      <w:bookmarkEnd w:id="35"/>
      <w:r w:rsidRPr="00895874">
        <w:rPr>
          <w:color w:val="auto"/>
          <w:sz w:val="24"/>
          <w:szCs w:val="24"/>
          <w:lang w:eastAsia="ar-SA"/>
        </w:rPr>
        <w:t>especialmente quanto à existência de sanção que impeça a participação no certame ou a futura contratação,</w:t>
      </w:r>
      <w:r w:rsidRPr="00895874">
        <w:rPr>
          <w:sz w:val="24"/>
          <w:szCs w:val="24"/>
          <w:lang w:eastAsia="ar-SA"/>
        </w:rPr>
        <w:t xml:space="preserve"> mediante a consulta aos seguintes cadastros:</w:t>
      </w:r>
    </w:p>
    <w:p w14:paraId="54932B9B" w14:textId="77777777" w:rsidR="001A02B1" w:rsidRPr="00895874" w:rsidRDefault="001A02B1" w:rsidP="00ED5785">
      <w:pPr>
        <w:pStyle w:val="Nivel3"/>
        <w:numPr>
          <w:ilvl w:val="2"/>
          <w:numId w:val="3"/>
        </w:numPr>
        <w:ind w:left="0" w:firstLine="0"/>
        <w:rPr>
          <w:sz w:val="24"/>
          <w:szCs w:val="24"/>
          <w:lang w:eastAsia="ar-SA"/>
        </w:rPr>
      </w:pPr>
      <w:r w:rsidRPr="00895874">
        <w:rPr>
          <w:sz w:val="24"/>
          <w:szCs w:val="24"/>
          <w:lang w:eastAsia="ar-SA"/>
        </w:rPr>
        <w:t>Cadastro Nacional de Empresas Inidôneas e Suspensas - CEIS, mantido pela Controladoria-Geral da União (</w:t>
      </w:r>
      <w:hyperlink r:id="rId24" w:history="1">
        <w:r w:rsidRPr="00895874">
          <w:rPr>
            <w:rStyle w:val="Hyperlink"/>
            <w:sz w:val="24"/>
            <w:szCs w:val="24"/>
            <w:lang w:eastAsia="ar-SA"/>
          </w:rPr>
          <w:t>https://www.portaltransparencia.gov.br/sancoes/ceis</w:t>
        </w:r>
      </w:hyperlink>
      <w:r w:rsidRPr="00895874">
        <w:rPr>
          <w:sz w:val="24"/>
          <w:szCs w:val="24"/>
          <w:lang w:eastAsia="ar-SA"/>
        </w:rPr>
        <w:t xml:space="preserve">); e </w:t>
      </w:r>
    </w:p>
    <w:p w14:paraId="2CFCB4DF" w14:textId="77777777" w:rsidR="001A02B1" w:rsidRPr="00895874" w:rsidRDefault="001A02B1" w:rsidP="00ED5785">
      <w:pPr>
        <w:pStyle w:val="Nivel3"/>
        <w:numPr>
          <w:ilvl w:val="2"/>
          <w:numId w:val="3"/>
        </w:numPr>
        <w:ind w:left="0" w:firstLine="0"/>
        <w:rPr>
          <w:sz w:val="24"/>
          <w:szCs w:val="24"/>
          <w:lang w:eastAsia="ar-SA"/>
        </w:rPr>
      </w:pPr>
      <w:r w:rsidRPr="00895874">
        <w:rPr>
          <w:sz w:val="24"/>
          <w:szCs w:val="24"/>
          <w:lang w:eastAsia="ar-SA"/>
        </w:rPr>
        <w:t>Cadastro Nacional de Empresas Punidas – CNEP, mantido pela Controladoria-Geral da União (</w:t>
      </w:r>
      <w:hyperlink r:id="rId25" w:history="1">
        <w:r w:rsidRPr="00895874">
          <w:rPr>
            <w:rStyle w:val="Hyperlink"/>
            <w:sz w:val="24"/>
            <w:szCs w:val="24"/>
            <w:lang w:eastAsia="ar-SA"/>
          </w:rPr>
          <w:t>https://www.portaltransparencia.gov.br/sancoes/cnep</w:t>
        </w:r>
      </w:hyperlink>
      <w:r w:rsidRPr="00895874">
        <w:rPr>
          <w:sz w:val="24"/>
          <w:szCs w:val="24"/>
          <w:lang w:eastAsia="ar-SA"/>
        </w:rPr>
        <w:t>).</w:t>
      </w:r>
    </w:p>
    <w:p w14:paraId="75B3A780" w14:textId="77777777" w:rsidR="001A02B1" w:rsidRPr="00895874" w:rsidRDefault="001A02B1" w:rsidP="001A02B1">
      <w:pPr>
        <w:pStyle w:val="Nivel2"/>
        <w:numPr>
          <w:ilvl w:val="1"/>
          <w:numId w:val="3"/>
        </w:numPr>
        <w:ind w:left="0" w:firstLine="0"/>
        <w:rPr>
          <w:sz w:val="24"/>
          <w:szCs w:val="24"/>
        </w:rPr>
      </w:pPr>
      <w:r w:rsidRPr="00895874">
        <w:rPr>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895874">
          <w:rPr>
            <w:rStyle w:val="Hyperlink"/>
            <w:sz w:val="24"/>
            <w:szCs w:val="24"/>
          </w:rPr>
          <w:t>artigo 12 da Lei n° 8.429, de 1992</w:t>
        </w:r>
      </w:hyperlink>
      <w:r w:rsidRPr="00895874">
        <w:rPr>
          <w:sz w:val="24"/>
          <w:szCs w:val="24"/>
        </w:rPr>
        <w:t>.</w:t>
      </w:r>
    </w:p>
    <w:p w14:paraId="082DC733" w14:textId="77777777" w:rsidR="001A02B1" w:rsidRPr="00895874" w:rsidRDefault="001A02B1" w:rsidP="001A02B1">
      <w:pPr>
        <w:pStyle w:val="Nivel2"/>
        <w:numPr>
          <w:ilvl w:val="1"/>
          <w:numId w:val="3"/>
        </w:numPr>
        <w:ind w:left="0" w:firstLine="0"/>
        <w:rPr>
          <w:sz w:val="24"/>
          <w:szCs w:val="24"/>
        </w:rPr>
      </w:pPr>
      <w:r w:rsidRPr="00895874">
        <w:rPr>
          <w:sz w:val="24"/>
          <w:szCs w:val="24"/>
        </w:rPr>
        <w:t>Caso conste na Consulta de Situação do l</w:t>
      </w:r>
      <w:r w:rsidRPr="00895874">
        <w:rPr>
          <w:color w:val="auto"/>
          <w:sz w:val="24"/>
          <w:szCs w:val="24"/>
        </w:rPr>
        <w:t xml:space="preserve">icitante </w:t>
      </w:r>
      <w:r w:rsidRPr="00895874">
        <w:rPr>
          <w:sz w:val="24"/>
          <w:szCs w:val="24"/>
        </w:rPr>
        <w:t xml:space="preserve">a existência de Ocorrências Impeditivas Indiretas, o Agente de </w:t>
      </w:r>
      <w:proofErr w:type="gramStart"/>
      <w:r w:rsidRPr="00895874">
        <w:rPr>
          <w:sz w:val="24"/>
          <w:szCs w:val="24"/>
        </w:rPr>
        <w:t xml:space="preserve">Contratação </w:t>
      </w:r>
      <w:r w:rsidRPr="00895874">
        <w:rPr>
          <w:color w:val="auto"/>
          <w:sz w:val="24"/>
          <w:szCs w:val="24"/>
        </w:rPr>
        <w:t xml:space="preserve"> diligenciará</w:t>
      </w:r>
      <w:proofErr w:type="gramEnd"/>
      <w:r w:rsidRPr="00895874">
        <w:rPr>
          <w:color w:val="auto"/>
          <w:sz w:val="24"/>
          <w:szCs w:val="24"/>
        </w:rPr>
        <w:t xml:space="preserve"> para v</w:t>
      </w:r>
      <w:r w:rsidRPr="00895874">
        <w:rPr>
          <w:sz w:val="24"/>
          <w:szCs w:val="24"/>
        </w:rPr>
        <w:t>erificar se houve fraude por parte das empresas apontadas no Relatório de Ocorrências Impeditivas Indiretas. (</w:t>
      </w:r>
      <w:hyperlink r:id="rId27" w:anchor="art29" w:history="1">
        <w:r w:rsidRPr="00895874">
          <w:rPr>
            <w:rStyle w:val="Hyperlink"/>
            <w:sz w:val="24"/>
            <w:szCs w:val="24"/>
          </w:rPr>
          <w:t xml:space="preserve">IN nº 3/2018, art. 29, </w:t>
        </w:r>
        <w:r w:rsidRPr="00895874">
          <w:rPr>
            <w:rStyle w:val="Hyperlink"/>
            <w:i/>
            <w:iCs/>
            <w:sz w:val="24"/>
            <w:szCs w:val="24"/>
          </w:rPr>
          <w:t>caput</w:t>
        </w:r>
      </w:hyperlink>
      <w:r w:rsidRPr="00895874">
        <w:rPr>
          <w:sz w:val="24"/>
          <w:szCs w:val="24"/>
        </w:rPr>
        <w:t>)</w:t>
      </w:r>
    </w:p>
    <w:p w14:paraId="5F3FA001" w14:textId="77777777" w:rsidR="001A02B1" w:rsidRPr="00895874" w:rsidRDefault="001A02B1" w:rsidP="00ED5785">
      <w:pPr>
        <w:pStyle w:val="Nivel3"/>
        <w:numPr>
          <w:ilvl w:val="2"/>
          <w:numId w:val="3"/>
        </w:numPr>
        <w:ind w:left="0" w:firstLine="0"/>
        <w:rPr>
          <w:sz w:val="24"/>
          <w:szCs w:val="24"/>
        </w:rPr>
      </w:pPr>
      <w:r w:rsidRPr="00895874">
        <w:rPr>
          <w:sz w:val="24"/>
          <w:szCs w:val="24"/>
        </w:rPr>
        <w:t>A tentativa de burla será verificada por meio dos vínculos societários, linhas de fornecimento similares, dentre outros. (</w:t>
      </w:r>
      <w:hyperlink r:id="rId28" w:history="1">
        <w:r w:rsidRPr="00895874">
          <w:rPr>
            <w:rStyle w:val="Hyperlink"/>
            <w:sz w:val="24"/>
            <w:szCs w:val="24"/>
          </w:rPr>
          <w:t>IN nº 3/2018, art. 29, §1º</w:t>
        </w:r>
      </w:hyperlink>
      <w:r w:rsidRPr="00895874">
        <w:rPr>
          <w:sz w:val="24"/>
          <w:szCs w:val="24"/>
        </w:rPr>
        <w:t>).</w:t>
      </w:r>
    </w:p>
    <w:p w14:paraId="26EA3436" w14:textId="77777777" w:rsidR="001A02B1" w:rsidRPr="00895874" w:rsidRDefault="001A02B1" w:rsidP="00ED5785">
      <w:pPr>
        <w:pStyle w:val="Nivel3"/>
        <w:numPr>
          <w:ilvl w:val="2"/>
          <w:numId w:val="3"/>
        </w:numPr>
        <w:ind w:left="0" w:firstLine="0"/>
        <w:rPr>
          <w:sz w:val="24"/>
          <w:szCs w:val="24"/>
        </w:rPr>
      </w:pPr>
      <w:r w:rsidRPr="00895874">
        <w:rPr>
          <w:sz w:val="24"/>
          <w:szCs w:val="24"/>
        </w:rPr>
        <w:t>O licitante será convocado para manifestação previamente a uma eventual desclassificação. (</w:t>
      </w:r>
      <w:hyperlink r:id="rId29" w:history="1">
        <w:r w:rsidRPr="00895874">
          <w:rPr>
            <w:rStyle w:val="Hyperlink"/>
            <w:sz w:val="24"/>
            <w:szCs w:val="24"/>
          </w:rPr>
          <w:t>IN nº 3/2018, art. 29, §2º</w:t>
        </w:r>
      </w:hyperlink>
      <w:r w:rsidRPr="00895874">
        <w:rPr>
          <w:sz w:val="24"/>
          <w:szCs w:val="24"/>
        </w:rPr>
        <w:t>).</w:t>
      </w:r>
    </w:p>
    <w:p w14:paraId="01E1BA09" w14:textId="77777777" w:rsidR="001A02B1" w:rsidRPr="00895874" w:rsidRDefault="001A02B1" w:rsidP="00ED5785">
      <w:pPr>
        <w:pStyle w:val="Nivel3"/>
        <w:numPr>
          <w:ilvl w:val="2"/>
          <w:numId w:val="3"/>
        </w:numPr>
        <w:ind w:left="0" w:firstLine="0"/>
        <w:rPr>
          <w:sz w:val="24"/>
          <w:szCs w:val="24"/>
        </w:rPr>
      </w:pPr>
      <w:r w:rsidRPr="00895874">
        <w:rPr>
          <w:sz w:val="24"/>
          <w:szCs w:val="24"/>
        </w:rPr>
        <w:t>Constatada a existência de sanção, o licitante será reputado inabilitado, por falta de condição de participação.</w:t>
      </w:r>
    </w:p>
    <w:p w14:paraId="4BAAAA82" w14:textId="148805FA" w:rsidR="001A02B1" w:rsidRPr="00895874" w:rsidRDefault="001A02B1" w:rsidP="001A02B1">
      <w:pPr>
        <w:pStyle w:val="Nivel2"/>
        <w:numPr>
          <w:ilvl w:val="1"/>
          <w:numId w:val="3"/>
        </w:numPr>
        <w:ind w:left="0" w:firstLine="0"/>
        <w:rPr>
          <w:sz w:val="24"/>
          <w:szCs w:val="24"/>
        </w:rPr>
      </w:pPr>
      <w:r w:rsidRPr="00895874">
        <w:rPr>
          <w:sz w:val="24"/>
          <w:szCs w:val="24"/>
        </w:rPr>
        <w:t>Caso o licitante provisoriamente classificado em primeiro lugar tenha se utilizado de algum tratamento favorecido às ME/</w:t>
      </w:r>
      <w:proofErr w:type="spellStart"/>
      <w:r w:rsidRPr="00895874">
        <w:rPr>
          <w:sz w:val="24"/>
          <w:szCs w:val="24"/>
        </w:rPr>
        <w:t>EPPs</w:t>
      </w:r>
      <w:proofErr w:type="spellEnd"/>
      <w:r w:rsidRPr="00895874">
        <w:rPr>
          <w:sz w:val="24"/>
          <w:szCs w:val="24"/>
        </w:rPr>
        <w:t xml:space="preserve">, o Agente de Contratação  verificará se faz jus ao benefício, em conformidade com os itens </w:t>
      </w:r>
      <w:r w:rsidRPr="00895874">
        <w:rPr>
          <w:sz w:val="24"/>
          <w:szCs w:val="24"/>
        </w:rPr>
        <w:fldChar w:fldCharType="begin"/>
      </w:r>
      <w:r w:rsidRPr="00895874">
        <w:rPr>
          <w:sz w:val="24"/>
          <w:szCs w:val="24"/>
        </w:rPr>
        <w:instrText xml:space="preserve"> REF _Ref117015508 \r \h  \* MERGEFORMAT </w:instrText>
      </w:r>
      <w:r w:rsidRPr="00895874">
        <w:rPr>
          <w:sz w:val="24"/>
          <w:szCs w:val="24"/>
        </w:rPr>
      </w:r>
      <w:r w:rsidRPr="00895874">
        <w:rPr>
          <w:sz w:val="24"/>
          <w:szCs w:val="24"/>
        </w:rPr>
        <w:fldChar w:fldCharType="separate"/>
      </w:r>
      <w:r w:rsidR="00BA3790">
        <w:rPr>
          <w:b/>
          <w:bCs/>
          <w:sz w:val="24"/>
          <w:szCs w:val="24"/>
        </w:rPr>
        <w:t>Erro! Fonte de referência não encontrada.</w:t>
      </w:r>
      <w:r w:rsidRPr="00895874">
        <w:rPr>
          <w:sz w:val="24"/>
          <w:szCs w:val="24"/>
        </w:rPr>
        <w:fldChar w:fldCharType="end"/>
      </w:r>
      <w:r w:rsidRPr="00895874">
        <w:rPr>
          <w:sz w:val="24"/>
          <w:szCs w:val="24"/>
        </w:rPr>
        <w:t xml:space="preserve"> e </w:t>
      </w:r>
      <w:r w:rsidRPr="00895874">
        <w:rPr>
          <w:sz w:val="24"/>
          <w:szCs w:val="24"/>
        </w:rPr>
        <w:fldChar w:fldCharType="begin"/>
      </w:r>
      <w:r w:rsidRPr="00895874">
        <w:rPr>
          <w:sz w:val="24"/>
          <w:szCs w:val="24"/>
        </w:rPr>
        <w:instrText xml:space="preserve"> REF _Ref117000019 \r \h  \* MERGEFORMAT </w:instrText>
      </w:r>
      <w:r w:rsidRPr="00895874">
        <w:rPr>
          <w:sz w:val="24"/>
          <w:szCs w:val="24"/>
        </w:rPr>
      </w:r>
      <w:r w:rsidRPr="00895874">
        <w:rPr>
          <w:sz w:val="24"/>
          <w:szCs w:val="24"/>
        </w:rPr>
        <w:fldChar w:fldCharType="separate"/>
      </w:r>
      <w:r w:rsidR="00BA3790">
        <w:rPr>
          <w:sz w:val="24"/>
          <w:szCs w:val="24"/>
        </w:rPr>
        <w:t>3.7</w:t>
      </w:r>
      <w:r w:rsidRPr="00895874">
        <w:rPr>
          <w:sz w:val="24"/>
          <w:szCs w:val="24"/>
        </w:rPr>
        <w:fldChar w:fldCharType="end"/>
      </w:r>
      <w:r w:rsidRPr="00895874">
        <w:rPr>
          <w:sz w:val="24"/>
          <w:szCs w:val="24"/>
        </w:rPr>
        <w:t xml:space="preserve"> deste edital.</w:t>
      </w:r>
    </w:p>
    <w:p w14:paraId="6D5C22C1" w14:textId="77777777" w:rsidR="001A02B1" w:rsidRPr="00895874" w:rsidRDefault="001A02B1" w:rsidP="001A02B1">
      <w:pPr>
        <w:pStyle w:val="Nivel2"/>
        <w:numPr>
          <w:ilvl w:val="1"/>
          <w:numId w:val="3"/>
        </w:numPr>
        <w:ind w:left="0" w:firstLine="0"/>
        <w:rPr>
          <w:b/>
          <w:sz w:val="24"/>
          <w:szCs w:val="24"/>
        </w:rPr>
      </w:pPr>
      <w:r w:rsidRPr="00895874">
        <w:rPr>
          <w:sz w:val="24"/>
          <w:szCs w:val="24"/>
        </w:rPr>
        <w:t xml:space="preserve">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895874">
          <w:rPr>
            <w:rStyle w:val="Hyperlink"/>
            <w:sz w:val="24"/>
            <w:szCs w:val="24"/>
          </w:rPr>
          <w:t>artigo 29 a 35 da IN SEGES nº 73, de 30 de setembro de 2022</w:t>
        </w:r>
      </w:hyperlink>
      <w:r w:rsidRPr="00895874">
        <w:rPr>
          <w:sz w:val="24"/>
          <w:szCs w:val="24"/>
        </w:rPr>
        <w:t>.</w:t>
      </w:r>
    </w:p>
    <w:p w14:paraId="02AE3BAE" w14:textId="77777777" w:rsidR="001A02B1" w:rsidRPr="00895874" w:rsidRDefault="001A02B1" w:rsidP="001A02B1">
      <w:pPr>
        <w:pStyle w:val="Nivel2"/>
        <w:numPr>
          <w:ilvl w:val="1"/>
          <w:numId w:val="3"/>
        </w:numPr>
        <w:ind w:left="0" w:firstLine="0"/>
        <w:rPr>
          <w:b/>
          <w:sz w:val="24"/>
          <w:szCs w:val="24"/>
        </w:rPr>
      </w:pPr>
      <w:r w:rsidRPr="00895874">
        <w:rPr>
          <w:sz w:val="24"/>
          <w:szCs w:val="24"/>
        </w:rPr>
        <w:t xml:space="preserve">Será desclassificada a proposta vencedora que: </w:t>
      </w:r>
    </w:p>
    <w:p w14:paraId="71343589" w14:textId="77777777" w:rsidR="001A02B1" w:rsidRPr="00895874" w:rsidRDefault="001A02B1" w:rsidP="00ED5785">
      <w:pPr>
        <w:pStyle w:val="Nivel3"/>
        <w:numPr>
          <w:ilvl w:val="2"/>
          <w:numId w:val="3"/>
        </w:numPr>
        <w:ind w:left="0" w:firstLine="0"/>
        <w:rPr>
          <w:sz w:val="24"/>
          <w:szCs w:val="24"/>
        </w:rPr>
      </w:pPr>
      <w:proofErr w:type="gramStart"/>
      <w:r w:rsidRPr="00895874">
        <w:rPr>
          <w:sz w:val="24"/>
          <w:szCs w:val="24"/>
        </w:rPr>
        <w:t>contiver</w:t>
      </w:r>
      <w:proofErr w:type="gramEnd"/>
      <w:r w:rsidRPr="00895874">
        <w:rPr>
          <w:sz w:val="24"/>
          <w:szCs w:val="24"/>
        </w:rPr>
        <w:t xml:space="preserve"> vícios insanáveis;</w:t>
      </w:r>
    </w:p>
    <w:p w14:paraId="7AF6B2DE" w14:textId="77777777" w:rsidR="001A02B1" w:rsidRPr="00895874" w:rsidRDefault="001A02B1" w:rsidP="00ED5785">
      <w:pPr>
        <w:pStyle w:val="Nivel3"/>
        <w:numPr>
          <w:ilvl w:val="2"/>
          <w:numId w:val="3"/>
        </w:numPr>
        <w:ind w:left="0" w:firstLine="0"/>
        <w:rPr>
          <w:sz w:val="24"/>
          <w:szCs w:val="24"/>
        </w:rPr>
      </w:pPr>
      <w:proofErr w:type="gramStart"/>
      <w:r w:rsidRPr="00895874">
        <w:rPr>
          <w:sz w:val="24"/>
          <w:szCs w:val="24"/>
        </w:rPr>
        <w:t>não</w:t>
      </w:r>
      <w:proofErr w:type="gramEnd"/>
      <w:r w:rsidRPr="00895874">
        <w:rPr>
          <w:sz w:val="24"/>
          <w:szCs w:val="24"/>
        </w:rPr>
        <w:t xml:space="preserve"> obedecer às especificações técnicas contidas no Projeto Básico/Termo de Referência;</w:t>
      </w:r>
    </w:p>
    <w:p w14:paraId="6538E75B" w14:textId="77777777" w:rsidR="001A02B1" w:rsidRPr="00895874" w:rsidRDefault="001A02B1" w:rsidP="00ED5785">
      <w:pPr>
        <w:pStyle w:val="Nivel3"/>
        <w:numPr>
          <w:ilvl w:val="2"/>
          <w:numId w:val="3"/>
        </w:numPr>
        <w:ind w:left="0" w:firstLine="0"/>
        <w:rPr>
          <w:sz w:val="24"/>
          <w:szCs w:val="24"/>
        </w:rPr>
      </w:pPr>
      <w:proofErr w:type="gramStart"/>
      <w:r w:rsidRPr="00895874">
        <w:rPr>
          <w:sz w:val="24"/>
          <w:szCs w:val="24"/>
        </w:rPr>
        <w:lastRenderedPageBreak/>
        <w:t>apresentar</w:t>
      </w:r>
      <w:proofErr w:type="gramEnd"/>
      <w:r w:rsidRPr="00895874">
        <w:rPr>
          <w:sz w:val="24"/>
          <w:szCs w:val="24"/>
        </w:rPr>
        <w:t xml:space="preserve"> preços inexequíveis ou permanecerem acima do preço máximo definido para a contratação;</w:t>
      </w:r>
    </w:p>
    <w:p w14:paraId="53107FE0" w14:textId="77777777" w:rsidR="001A02B1" w:rsidRPr="00895874" w:rsidRDefault="001A02B1" w:rsidP="00ED5785">
      <w:pPr>
        <w:pStyle w:val="Nivel3"/>
        <w:numPr>
          <w:ilvl w:val="2"/>
          <w:numId w:val="3"/>
        </w:numPr>
        <w:ind w:left="0" w:firstLine="0"/>
        <w:rPr>
          <w:sz w:val="24"/>
          <w:szCs w:val="24"/>
        </w:rPr>
      </w:pPr>
      <w:proofErr w:type="gramStart"/>
      <w:r w:rsidRPr="00895874">
        <w:rPr>
          <w:sz w:val="24"/>
          <w:szCs w:val="24"/>
        </w:rPr>
        <w:t>não</w:t>
      </w:r>
      <w:proofErr w:type="gramEnd"/>
      <w:r w:rsidRPr="00895874">
        <w:rPr>
          <w:sz w:val="24"/>
          <w:szCs w:val="24"/>
        </w:rPr>
        <w:t xml:space="preserve"> tiverem sua exequibilidade demonstrada, quando exigido pela Administração;</w:t>
      </w:r>
    </w:p>
    <w:p w14:paraId="3B068AD8" w14:textId="77777777" w:rsidR="001A02B1" w:rsidRPr="00895874" w:rsidRDefault="001A02B1" w:rsidP="00ED5785">
      <w:pPr>
        <w:pStyle w:val="Nivel3"/>
        <w:numPr>
          <w:ilvl w:val="2"/>
          <w:numId w:val="3"/>
        </w:numPr>
        <w:ind w:left="0" w:firstLine="0"/>
        <w:rPr>
          <w:sz w:val="24"/>
          <w:szCs w:val="24"/>
        </w:rPr>
      </w:pPr>
      <w:proofErr w:type="gramStart"/>
      <w:r w:rsidRPr="00895874">
        <w:rPr>
          <w:sz w:val="24"/>
          <w:szCs w:val="24"/>
        </w:rPr>
        <w:t>apresentar</w:t>
      </w:r>
      <w:proofErr w:type="gramEnd"/>
      <w:r w:rsidRPr="00895874">
        <w:rPr>
          <w:sz w:val="24"/>
          <w:szCs w:val="24"/>
        </w:rPr>
        <w:t xml:space="preserve"> desconformidade com quaisquer outras exigências deste Edital ou seus anexos, desde que insanável.</w:t>
      </w:r>
    </w:p>
    <w:p w14:paraId="05094B7A" w14:textId="77777777" w:rsidR="001A02B1" w:rsidRPr="00895874" w:rsidRDefault="001A02B1" w:rsidP="001A02B1">
      <w:pPr>
        <w:pStyle w:val="Nivel2"/>
        <w:numPr>
          <w:ilvl w:val="1"/>
          <w:numId w:val="3"/>
        </w:numPr>
        <w:ind w:left="0" w:firstLine="0"/>
        <w:rPr>
          <w:b/>
          <w:bCs/>
          <w:sz w:val="24"/>
          <w:szCs w:val="24"/>
        </w:rPr>
      </w:pPr>
      <w:r w:rsidRPr="00895874">
        <w:rPr>
          <w:sz w:val="24"/>
          <w:szCs w:val="24"/>
        </w:rPr>
        <w:t>No caso de bens e serviços em geral, é indício de inexequibilidade das propostas valores inferiores a 50% (cinquenta por cento) do valor orçado pela Administração.</w:t>
      </w:r>
    </w:p>
    <w:p w14:paraId="50A133FA" w14:textId="77777777" w:rsidR="001A02B1" w:rsidRPr="00895874" w:rsidRDefault="001A02B1" w:rsidP="00ED5785">
      <w:pPr>
        <w:pStyle w:val="Nivel3"/>
        <w:numPr>
          <w:ilvl w:val="2"/>
          <w:numId w:val="3"/>
        </w:numPr>
        <w:ind w:left="0" w:firstLine="0"/>
        <w:rPr>
          <w:sz w:val="24"/>
          <w:szCs w:val="24"/>
        </w:rPr>
      </w:pPr>
      <w:r w:rsidRPr="00895874">
        <w:rPr>
          <w:sz w:val="24"/>
          <w:szCs w:val="24"/>
        </w:rPr>
        <w:t xml:space="preserve">A inexequibilidade, na hipótese de que trata o </w:t>
      </w:r>
      <w:r w:rsidRPr="00895874">
        <w:rPr>
          <w:b/>
          <w:bCs/>
          <w:sz w:val="24"/>
          <w:szCs w:val="24"/>
        </w:rPr>
        <w:t>caput</w:t>
      </w:r>
      <w:r w:rsidRPr="00895874">
        <w:rPr>
          <w:sz w:val="24"/>
          <w:szCs w:val="24"/>
        </w:rPr>
        <w:t xml:space="preserve">, só será considerada após diligência do Agente de </w:t>
      </w:r>
      <w:proofErr w:type="gramStart"/>
      <w:r w:rsidRPr="00895874">
        <w:rPr>
          <w:sz w:val="24"/>
          <w:szCs w:val="24"/>
        </w:rPr>
        <w:t>Contratação ,</w:t>
      </w:r>
      <w:proofErr w:type="gramEnd"/>
      <w:r w:rsidRPr="00895874">
        <w:rPr>
          <w:sz w:val="24"/>
          <w:szCs w:val="24"/>
        </w:rPr>
        <w:t xml:space="preserve"> que comprove:</w:t>
      </w:r>
    </w:p>
    <w:p w14:paraId="5353E18D" w14:textId="77777777" w:rsidR="001A02B1" w:rsidRPr="00895874" w:rsidRDefault="001A02B1" w:rsidP="00ED5785">
      <w:pPr>
        <w:pStyle w:val="Nivel4"/>
        <w:numPr>
          <w:ilvl w:val="3"/>
          <w:numId w:val="3"/>
        </w:numPr>
        <w:ind w:left="0" w:firstLine="0"/>
        <w:rPr>
          <w:sz w:val="24"/>
          <w:szCs w:val="24"/>
        </w:rPr>
      </w:pPr>
      <w:proofErr w:type="gramStart"/>
      <w:r w:rsidRPr="00895874">
        <w:rPr>
          <w:sz w:val="24"/>
          <w:szCs w:val="24"/>
        </w:rPr>
        <w:t>que</w:t>
      </w:r>
      <w:proofErr w:type="gramEnd"/>
      <w:r w:rsidRPr="00895874">
        <w:rPr>
          <w:sz w:val="24"/>
          <w:szCs w:val="24"/>
        </w:rPr>
        <w:t xml:space="preserve"> o custo do licitante ultrapassa o valor da proposta; e</w:t>
      </w:r>
    </w:p>
    <w:p w14:paraId="5400AEFF" w14:textId="77777777" w:rsidR="001A02B1" w:rsidRPr="00895874" w:rsidRDefault="001A02B1" w:rsidP="00ED5785">
      <w:pPr>
        <w:pStyle w:val="Nivel4"/>
        <w:numPr>
          <w:ilvl w:val="3"/>
          <w:numId w:val="3"/>
        </w:numPr>
        <w:ind w:left="0" w:firstLine="0"/>
        <w:rPr>
          <w:sz w:val="24"/>
          <w:szCs w:val="24"/>
        </w:rPr>
      </w:pPr>
      <w:proofErr w:type="gramStart"/>
      <w:r w:rsidRPr="00895874">
        <w:rPr>
          <w:sz w:val="24"/>
          <w:szCs w:val="24"/>
        </w:rPr>
        <w:t>inexistirem</w:t>
      </w:r>
      <w:proofErr w:type="gramEnd"/>
      <w:r w:rsidRPr="00895874">
        <w:rPr>
          <w:sz w:val="24"/>
          <w:szCs w:val="24"/>
        </w:rPr>
        <w:t xml:space="preserve"> custos de oportunidade capazes de justificar o vulto da oferta.</w:t>
      </w:r>
    </w:p>
    <w:p w14:paraId="39463F22" w14:textId="77777777" w:rsidR="001A02B1" w:rsidRPr="00895874" w:rsidRDefault="001A02B1" w:rsidP="001A02B1">
      <w:pPr>
        <w:pStyle w:val="Nivel2"/>
        <w:numPr>
          <w:ilvl w:val="1"/>
          <w:numId w:val="3"/>
        </w:numPr>
        <w:ind w:left="0" w:firstLine="0"/>
        <w:rPr>
          <w:b/>
          <w:bCs/>
          <w:sz w:val="24"/>
          <w:szCs w:val="24"/>
        </w:rPr>
      </w:pPr>
      <w:r w:rsidRPr="00895874">
        <w:rPr>
          <w:sz w:val="24"/>
          <w:szCs w:val="24"/>
        </w:rPr>
        <w:t>Em contratação de serviços de engenharia, além das disposições acima, a análise de exequibilidade e sobrepreço considerará o seguinte:</w:t>
      </w:r>
    </w:p>
    <w:p w14:paraId="56F0D4AA" w14:textId="77777777" w:rsidR="001A02B1" w:rsidRPr="00895874" w:rsidRDefault="001A02B1" w:rsidP="00ED5785">
      <w:pPr>
        <w:pStyle w:val="Nivel3"/>
        <w:numPr>
          <w:ilvl w:val="2"/>
          <w:numId w:val="3"/>
        </w:numPr>
        <w:ind w:left="0" w:firstLine="0"/>
        <w:rPr>
          <w:b/>
          <w:color w:val="auto"/>
          <w:sz w:val="24"/>
          <w:szCs w:val="24"/>
        </w:rPr>
      </w:pPr>
      <w:r w:rsidRPr="00895874">
        <w:rPr>
          <w:sz w:val="24"/>
          <w:szCs w:val="24"/>
        </w:rPr>
        <w:t xml:space="preserve">Nos regimes de execução por tarefa, empreitada por preço global ou empreitada integral, </w:t>
      </w:r>
      <w:proofErr w:type="spellStart"/>
      <w:r w:rsidRPr="00895874">
        <w:rPr>
          <w:sz w:val="24"/>
          <w:szCs w:val="24"/>
        </w:rPr>
        <w:t>semi-integrada</w:t>
      </w:r>
      <w:proofErr w:type="spellEnd"/>
      <w:r w:rsidRPr="00895874">
        <w:rPr>
          <w:sz w:val="24"/>
          <w:szCs w:val="24"/>
        </w:rPr>
        <w:t xml:space="preserve"> ou integrada, a caracterização do sobrepreço se dará pela superação do valor global estimado;</w:t>
      </w:r>
    </w:p>
    <w:p w14:paraId="701B6B60" w14:textId="77777777" w:rsidR="001A02B1" w:rsidRPr="00895874" w:rsidRDefault="001A02B1" w:rsidP="00ED5785">
      <w:pPr>
        <w:pStyle w:val="Nivel3"/>
        <w:numPr>
          <w:ilvl w:val="2"/>
          <w:numId w:val="3"/>
        </w:numPr>
        <w:ind w:left="0" w:firstLine="0"/>
        <w:rPr>
          <w:b/>
          <w:color w:val="auto"/>
          <w:sz w:val="24"/>
          <w:szCs w:val="24"/>
        </w:rPr>
      </w:pPr>
      <w:r w:rsidRPr="00895874">
        <w:rPr>
          <w:color w:val="auto"/>
          <w:sz w:val="24"/>
          <w:szCs w:val="24"/>
        </w:rPr>
        <w:t xml:space="preserve">No regime de empreitada por preço unitário, a caracterização do sobrepreço se dará pela superação do valor global estimado, </w:t>
      </w:r>
      <w:r w:rsidRPr="00895874">
        <w:rPr>
          <w:i/>
          <w:iCs/>
          <w:color w:val="auto"/>
          <w:sz w:val="24"/>
          <w:szCs w:val="24"/>
        </w:rPr>
        <w:t>conforme planilha anexa ao edital;</w:t>
      </w:r>
    </w:p>
    <w:p w14:paraId="66F3381C" w14:textId="77777777" w:rsidR="001A02B1" w:rsidRPr="00895874" w:rsidRDefault="001A02B1" w:rsidP="00ED5785">
      <w:pPr>
        <w:pStyle w:val="Nivel3"/>
        <w:numPr>
          <w:ilvl w:val="2"/>
          <w:numId w:val="3"/>
        </w:numPr>
        <w:ind w:left="0" w:firstLine="0"/>
        <w:rPr>
          <w:b/>
          <w:bCs/>
          <w:sz w:val="24"/>
          <w:szCs w:val="24"/>
        </w:rPr>
      </w:pPr>
      <w:r w:rsidRPr="00895874">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1BBC7C4A" w14:textId="77777777" w:rsidR="001A02B1" w:rsidRPr="00895874" w:rsidRDefault="001A02B1" w:rsidP="00ED5785">
      <w:pPr>
        <w:pStyle w:val="Nivel3"/>
        <w:numPr>
          <w:ilvl w:val="2"/>
          <w:numId w:val="3"/>
        </w:numPr>
        <w:ind w:left="0" w:firstLine="0"/>
        <w:rPr>
          <w:b/>
          <w:sz w:val="24"/>
          <w:szCs w:val="24"/>
        </w:rPr>
      </w:pPr>
      <w:r w:rsidRPr="00895874">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8F8EEDD" w14:textId="77777777" w:rsidR="001A02B1" w:rsidRPr="00895874" w:rsidRDefault="001A02B1" w:rsidP="001A02B1">
      <w:pPr>
        <w:pStyle w:val="Nivel2"/>
        <w:numPr>
          <w:ilvl w:val="1"/>
          <w:numId w:val="3"/>
        </w:numPr>
        <w:ind w:left="0" w:firstLine="0"/>
        <w:rPr>
          <w:b/>
          <w:sz w:val="24"/>
          <w:szCs w:val="24"/>
        </w:rPr>
      </w:pPr>
      <w:r w:rsidRPr="00895874">
        <w:rPr>
          <w:sz w:val="24"/>
          <w:szCs w:val="24"/>
        </w:rPr>
        <w:t>Se houver indícios de inexequibilidade da proposta de preço, ou em caso da necessidade de esclarecimentos complementares, poderão ser efetuadas diligências, para que a empresa comprove a exequibilidade da proposta.</w:t>
      </w:r>
    </w:p>
    <w:p w14:paraId="70F04ECD" w14:textId="77777777" w:rsidR="001A02B1" w:rsidRPr="00895874" w:rsidRDefault="001A02B1" w:rsidP="001A02B1">
      <w:pPr>
        <w:pStyle w:val="Nivel2"/>
        <w:numPr>
          <w:ilvl w:val="1"/>
          <w:numId w:val="3"/>
        </w:numPr>
        <w:ind w:left="0" w:firstLine="0"/>
        <w:rPr>
          <w:b/>
          <w:sz w:val="24"/>
          <w:szCs w:val="24"/>
        </w:rPr>
      </w:pPr>
      <w:r w:rsidRPr="00895874">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0C095B" w14:textId="77777777" w:rsidR="001A02B1" w:rsidRPr="00895874" w:rsidRDefault="001A02B1" w:rsidP="00ED5785">
      <w:pPr>
        <w:pStyle w:val="Nivel3"/>
        <w:numPr>
          <w:ilvl w:val="2"/>
          <w:numId w:val="3"/>
        </w:numPr>
        <w:ind w:left="0" w:firstLine="0"/>
        <w:rPr>
          <w:b/>
          <w:bCs/>
          <w:sz w:val="24"/>
          <w:szCs w:val="24"/>
        </w:rPr>
      </w:pPr>
      <w:bookmarkStart w:id="36" w:name="_Hlk126568356"/>
      <w:r w:rsidRPr="00895874">
        <w:rPr>
          <w:sz w:val="24"/>
          <w:szCs w:val="24"/>
        </w:rPr>
        <w:t>Em se tratando de serviços de engenharia, o licitante vencedor será convocado a apresentar à Administração, por meio eletrônico, as planilhas com indicação dos quantitativos e dos custos unitários</w:t>
      </w:r>
      <w:bookmarkEnd w:id="36"/>
      <w:r w:rsidRPr="00895874">
        <w:rPr>
          <w:sz w:val="24"/>
          <w:szCs w:val="24"/>
        </w:rPr>
        <w:t xml:space="preserve">, seguindo o modelo elaborado pela Administração, bem como com detalhamento das Bonificações e Despesas Indiretas (BDI) e dos Encargos Sociais (ES), com os respectivos valores adequados ao valor final da proposta </w:t>
      </w:r>
      <w:r w:rsidRPr="00895874">
        <w:rPr>
          <w:sz w:val="24"/>
          <w:szCs w:val="24"/>
        </w:rPr>
        <w:lastRenderedPageBreak/>
        <w:t xml:space="preserve">vencedora, admitida a utilização dos preços unitários, no caso de empreitada por preço global, empreitada integral, contratação </w:t>
      </w:r>
      <w:proofErr w:type="spellStart"/>
      <w:r w:rsidRPr="00895874">
        <w:rPr>
          <w:sz w:val="24"/>
          <w:szCs w:val="24"/>
        </w:rPr>
        <w:t>semi-integrada</w:t>
      </w:r>
      <w:proofErr w:type="spellEnd"/>
      <w:r w:rsidRPr="00895874">
        <w:rPr>
          <w:sz w:val="24"/>
          <w:szCs w:val="24"/>
        </w:rPr>
        <w:t xml:space="preserve"> e contratação integrada, exclusivamente para eventuais adequações indispensáveis no cronograma físico-financeiro e para balizar excepcional aditamento posterior do contrato.</w:t>
      </w:r>
    </w:p>
    <w:p w14:paraId="3ECFBDB4" w14:textId="77777777" w:rsidR="001A02B1" w:rsidRPr="00895874" w:rsidRDefault="001A02B1" w:rsidP="001A02B1">
      <w:pPr>
        <w:pStyle w:val="Nivel2"/>
        <w:numPr>
          <w:ilvl w:val="1"/>
          <w:numId w:val="3"/>
        </w:numPr>
        <w:ind w:left="0" w:firstLine="0"/>
        <w:rPr>
          <w:b/>
          <w:sz w:val="24"/>
          <w:szCs w:val="24"/>
        </w:rPr>
      </w:pPr>
      <w:r w:rsidRPr="00895874">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2AD6D78" w14:textId="77777777" w:rsidR="001A02B1" w:rsidRPr="00895874" w:rsidRDefault="001A02B1" w:rsidP="00ED5785">
      <w:pPr>
        <w:pStyle w:val="Nivel3"/>
        <w:numPr>
          <w:ilvl w:val="2"/>
          <w:numId w:val="3"/>
        </w:numPr>
        <w:ind w:left="0" w:firstLine="0"/>
        <w:rPr>
          <w:b/>
          <w:sz w:val="24"/>
          <w:szCs w:val="24"/>
        </w:rPr>
      </w:pPr>
      <w:r w:rsidRPr="00895874">
        <w:rPr>
          <w:sz w:val="24"/>
          <w:szCs w:val="24"/>
        </w:rPr>
        <w:t>O ajuste de que trata este dispositivo se limita a sanar erros ou falhas que não alterem a substância das propostas;</w:t>
      </w:r>
    </w:p>
    <w:p w14:paraId="124D6E96" w14:textId="77777777" w:rsidR="001A02B1" w:rsidRPr="00895874" w:rsidRDefault="001A02B1" w:rsidP="00ED5785">
      <w:pPr>
        <w:pStyle w:val="Nivel3"/>
        <w:numPr>
          <w:ilvl w:val="2"/>
          <w:numId w:val="3"/>
        </w:numPr>
        <w:ind w:left="0" w:firstLine="0"/>
        <w:rPr>
          <w:b/>
          <w:sz w:val="24"/>
          <w:szCs w:val="24"/>
        </w:rPr>
      </w:pPr>
      <w:r w:rsidRPr="00895874">
        <w:rPr>
          <w:sz w:val="24"/>
          <w:szCs w:val="24"/>
        </w:rPr>
        <w:t>Considera-se erro no preenchimento da planilha passível de correção a indicação de recolhimento de impostos e contribuições na forma do Simples Nacional, quando não cabível esse regime.</w:t>
      </w:r>
    </w:p>
    <w:p w14:paraId="3F9829BD" w14:textId="77777777" w:rsidR="001A02B1" w:rsidRPr="00895874" w:rsidRDefault="001A02B1" w:rsidP="001A02B1">
      <w:pPr>
        <w:pStyle w:val="Nivel2"/>
        <w:numPr>
          <w:ilvl w:val="1"/>
          <w:numId w:val="3"/>
        </w:numPr>
        <w:ind w:left="0" w:firstLine="0"/>
        <w:rPr>
          <w:b/>
          <w:sz w:val="24"/>
          <w:szCs w:val="24"/>
        </w:rPr>
      </w:pPr>
      <w:r w:rsidRPr="00895874">
        <w:rPr>
          <w:sz w:val="24"/>
          <w:szCs w:val="24"/>
          <w:lang w:eastAsia="en-US"/>
        </w:rPr>
        <w:t xml:space="preserve">Para fins de análise da proposta quanto ao cumprimento </w:t>
      </w:r>
      <w:r w:rsidRPr="00895874">
        <w:rPr>
          <w:sz w:val="24"/>
          <w:szCs w:val="24"/>
        </w:rPr>
        <w:t>das</w:t>
      </w:r>
      <w:r w:rsidRPr="00895874">
        <w:rPr>
          <w:sz w:val="24"/>
          <w:szCs w:val="24"/>
          <w:lang w:eastAsia="en-US"/>
        </w:rPr>
        <w:t xml:space="preserve"> especificações do objeto, poderá ser colhida a </w:t>
      </w:r>
      <w:r w:rsidRPr="00895874">
        <w:rPr>
          <w:sz w:val="24"/>
          <w:szCs w:val="24"/>
        </w:rPr>
        <w:t>manifestação</w:t>
      </w:r>
      <w:r w:rsidRPr="00895874">
        <w:rPr>
          <w:sz w:val="24"/>
          <w:szCs w:val="24"/>
          <w:lang w:eastAsia="en-US"/>
        </w:rPr>
        <w:t xml:space="preserve"> escrita do setor requisitante do serviço ou da área especializada no objeto.</w:t>
      </w:r>
    </w:p>
    <w:p w14:paraId="4B8608CF" w14:textId="77777777" w:rsidR="001A02B1" w:rsidRPr="00895874" w:rsidRDefault="001A02B1" w:rsidP="001A02B1">
      <w:pPr>
        <w:pStyle w:val="Nivel01"/>
        <w:numPr>
          <w:ilvl w:val="0"/>
          <w:numId w:val="3"/>
        </w:numPr>
        <w:ind w:left="0" w:firstLine="0"/>
        <w:rPr>
          <w:sz w:val="24"/>
          <w:szCs w:val="24"/>
        </w:rPr>
      </w:pPr>
      <w:bookmarkStart w:id="37" w:name="_Toc135469202"/>
      <w:r w:rsidRPr="00895874">
        <w:rPr>
          <w:sz w:val="24"/>
          <w:szCs w:val="24"/>
        </w:rPr>
        <w:t>DA FASE DE HABILITAÇÃO</w:t>
      </w:r>
      <w:bookmarkEnd w:id="37"/>
    </w:p>
    <w:p w14:paraId="700CBC2C" w14:textId="77777777" w:rsidR="001A02B1" w:rsidRPr="00895874" w:rsidRDefault="001A02B1" w:rsidP="001A02B1">
      <w:pPr>
        <w:pStyle w:val="Nivel2"/>
        <w:numPr>
          <w:ilvl w:val="1"/>
          <w:numId w:val="3"/>
        </w:numPr>
        <w:ind w:left="0" w:firstLine="0"/>
        <w:rPr>
          <w:sz w:val="24"/>
          <w:szCs w:val="24"/>
        </w:rPr>
      </w:pPr>
      <w:r w:rsidRPr="00895874">
        <w:rPr>
          <w:sz w:val="24"/>
          <w:szCs w:val="24"/>
        </w:rPr>
        <w:t xml:space="preserve">Os documentos previstos no Projeto Básico/Termo de Referência, necessários e suficientes para demonstrar a capacidade do licitante de realizar o objeto da licitação, serão exigidos para fins de habilitação, nos termos dos </w:t>
      </w:r>
      <w:hyperlink r:id="rId31" w:anchor="art62" w:history="1">
        <w:proofErr w:type="spellStart"/>
        <w:r w:rsidRPr="00895874">
          <w:rPr>
            <w:rStyle w:val="Hyperlink"/>
            <w:sz w:val="24"/>
            <w:szCs w:val="24"/>
          </w:rPr>
          <w:t>arts</w:t>
        </w:r>
        <w:proofErr w:type="spellEnd"/>
        <w:r w:rsidRPr="00895874">
          <w:rPr>
            <w:rStyle w:val="Hyperlink"/>
            <w:sz w:val="24"/>
            <w:szCs w:val="24"/>
          </w:rPr>
          <w:t>. 62 a 70 da Lei nº 14.133, de 2021</w:t>
        </w:r>
      </w:hyperlink>
      <w:r w:rsidRPr="00895874">
        <w:rPr>
          <w:sz w:val="24"/>
          <w:szCs w:val="24"/>
        </w:rPr>
        <w:t>.</w:t>
      </w:r>
    </w:p>
    <w:p w14:paraId="339BCF0F" w14:textId="77777777" w:rsidR="001A02B1" w:rsidRPr="00895874" w:rsidRDefault="001A02B1" w:rsidP="001A02B1">
      <w:pPr>
        <w:pStyle w:val="Nivel2"/>
        <w:numPr>
          <w:ilvl w:val="1"/>
          <w:numId w:val="3"/>
        </w:numPr>
        <w:ind w:left="0" w:firstLine="0"/>
        <w:rPr>
          <w:i/>
          <w:sz w:val="24"/>
          <w:szCs w:val="24"/>
        </w:rPr>
      </w:pPr>
      <w:r w:rsidRPr="00895874">
        <w:rPr>
          <w:sz w:val="24"/>
          <w:szCs w:val="24"/>
        </w:rPr>
        <w:t>Quando permitida a participação de empresas estrangeiras que não funcionem no País, as exigências de habilitação serão atendidas mediante documentos equivalentes, inicialmente apresentados em tradução livre.</w:t>
      </w:r>
    </w:p>
    <w:p w14:paraId="7B633BA7" w14:textId="77777777" w:rsidR="001A02B1" w:rsidRPr="00895874" w:rsidRDefault="001A02B1" w:rsidP="001A02B1">
      <w:pPr>
        <w:pStyle w:val="Nivel2"/>
        <w:numPr>
          <w:ilvl w:val="1"/>
          <w:numId w:val="3"/>
        </w:numPr>
        <w:ind w:left="0" w:firstLine="0"/>
        <w:rPr>
          <w:sz w:val="24"/>
          <w:szCs w:val="24"/>
        </w:rPr>
      </w:pPr>
      <w:r w:rsidRPr="00895874">
        <w:rPr>
          <w:sz w:val="24"/>
          <w:szCs w:val="24"/>
        </w:rPr>
        <w:t>Os documentos exigidos para fins de habilitação poderão ser apresentados em original ou por cópia com autenticidade atestada.</w:t>
      </w:r>
    </w:p>
    <w:p w14:paraId="28F46144" w14:textId="77777777" w:rsidR="001A02B1" w:rsidRPr="00895874" w:rsidRDefault="001A02B1" w:rsidP="001A02B1">
      <w:pPr>
        <w:pStyle w:val="Nivel2"/>
        <w:numPr>
          <w:ilvl w:val="1"/>
          <w:numId w:val="3"/>
        </w:numPr>
        <w:ind w:left="0" w:firstLine="0"/>
        <w:rPr>
          <w:i/>
          <w:sz w:val="24"/>
          <w:szCs w:val="24"/>
        </w:rPr>
      </w:pPr>
      <w:r w:rsidRPr="00895874">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42444140" w14:textId="77777777" w:rsidR="001A02B1" w:rsidRPr="00895874" w:rsidRDefault="001A02B1" w:rsidP="001A02B1">
      <w:pPr>
        <w:pStyle w:val="Nivel2"/>
        <w:numPr>
          <w:ilvl w:val="1"/>
          <w:numId w:val="3"/>
        </w:numPr>
        <w:ind w:left="0" w:firstLine="0"/>
        <w:rPr>
          <w:sz w:val="24"/>
          <w:szCs w:val="24"/>
        </w:rPr>
      </w:pPr>
      <w:r w:rsidRPr="00895874">
        <w:rPr>
          <w:sz w:val="24"/>
          <w:szCs w:val="24"/>
        </w:rPr>
        <w:t>Será verificado se o licitante apresentou declaração de que atende aos requisitos de habilitação, e o declarante responderá pela veracidade das informações prestadas, na forma da lei (</w:t>
      </w:r>
      <w:hyperlink r:id="rId32" w:anchor="art63" w:history="1">
        <w:r w:rsidRPr="00895874">
          <w:rPr>
            <w:rStyle w:val="Hyperlink"/>
            <w:sz w:val="24"/>
            <w:szCs w:val="24"/>
          </w:rPr>
          <w:t>art. 63, I, da Lei nº 14.133/2021</w:t>
        </w:r>
      </w:hyperlink>
      <w:r w:rsidRPr="00895874">
        <w:rPr>
          <w:sz w:val="24"/>
          <w:szCs w:val="24"/>
        </w:rPr>
        <w:t>).</w:t>
      </w:r>
    </w:p>
    <w:p w14:paraId="4F87FC08" w14:textId="77777777" w:rsidR="001A02B1" w:rsidRPr="00895874" w:rsidRDefault="001A02B1" w:rsidP="001A02B1">
      <w:pPr>
        <w:pStyle w:val="Nivel2"/>
        <w:numPr>
          <w:ilvl w:val="1"/>
          <w:numId w:val="3"/>
        </w:numPr>
        <w:shd w:val="clear" w:color="auto" w:fill="FFFFFF" w:themeFill="background1"/>
        <w:ind w:left="0" w:firstLine="0"/>
        <w:rPr>
          <w:i/>
          <w:color w:val="auto"/>
          <w:sz w:val="24"/>
          <w:szCs w:val="24"/>
        </w:rPr>
      </w:pPr>
      <w:r w:rsidRPr="00895874">
        <w:rPr>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w:t>
      </w:r>
      <w:r w:rsidRPr="00895874">
        <w:rPr>
          <w:color w:val="auto"/>
          <w:sz w:val="24"/>
          <w:szCs w:val="24"/>
        </w:rPr>
        <w:t>termos de ajustamento de conduta vigentes na data de entrega das propostas.</w:t>
      </w:r>
    </w:p>
    <w:p w14:paraId="2EDC9932" w14:textId="77777777" w:rsidR="001A02B1" w:rsidRPr="00895874" w:rsidRDefault="001A02B1" w:rsidP="001A02B1">
      <w:pPr>
        <w:pStyle w:val="Nvel2-Red"/>
        <w:numPr>
          <w:ilvl w:val="1"/>
          <w:numId w:val="3"/>
        </w:numPr>
        <w:shd w:val="clear" w:color="auto" w:fill="FFFFFF" w:themeFill="background1"/>
        <w:ind w:left="0" w:firstLine="0"/>
        <w:rPr>
          <w:color w:val="auto"/>
          <w:sz w:val="24"/>
          <w:szCs w:val="24"/>
        </w:rPr>
      </w:pPr>
      <w:r w:rsidRPr="00895874">
        <w:rPr>
          <w:color w:val="auto"/>
          <w:sz w:val="24"/>
          <w:szCs w:val="24"/>
        </w:rPr>
        <w:lastRenderedPageBreak/>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FEDE848" w14:textId="77777777" w:rsidR="001A02B1" w:rsidRPr="00895874" w:rsidRDefault="001A02B1" w:rsidP="00ED5785">
      <w:pPr>
        <w:pStyle w:val="Nvel3-R"/>
        <w:numPr>
          <w:ilvl w:val="2"/>
          <w:numId w:val="3"/>
        </w:numPr>
        <w:shd w:val="clear" w:color="auto" w:fill="FFFFFF" w:themeFill="background1"/>
        <w:ind w:left="0" w:firstLine="0"/>
        <w:rPr>
          <w:color w:val="auto"/>
          <w:sz w:val="24"/>
          <w:szCs w:val="24"/>
        </w:rPr>
      </w:pPr>
      <w:r w:rsidRPr="00895874">
        <w:rPr>
          <w:color w:val="auto"/>
          <w:sz w:val="24"/>
          <w:szCs w:val="24"/>
        </w:rPr>
        <w:t>O licitante que optar por realizar vistoria prévia terá disponibilizado pela Administração data e horário exclusivos, a ser agendado licitacaocampestreal@gmail.com, de modo que seu agendamento não coincida com o agendamento de outros licitantes até o terceiro dia útil antes do certame.</w:t>
      </w:r>
    </w:p>
    <w:p w14:paraId="44F4F92F" w14:textId="77777777" w:rsidR="001A02B1" w:rsidRPr="00895874" w:rsidRDefault="001A02B1" w:rsidP="00ED5785">
      <w:pPr>
        <w:pStyle w:val="Nvel3-R"/>
        <w:numPr>
          <w:ilvl w:val="2"/>
          <w:numId w:val="3"/>
        </w:numPr>
        <w:shd w:val="clear" w:color="auto" w:fill="FFFFFF" w:themeFill="background1"/>
        <w:ind w:left="0" w:firstLine="0"/>
        <w:rPr>
          <w:color w:val="auto"/>
          <w:sz w:val="24"/>
          <w:szCs w:val="24"/>
        </w:rPr>
      </w:pPr>
      <w:r w:rsidRPr="00895874">
        <w:rPr>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508508D" w14:textId="77777777" w:rsidR="001A02B1" w:rsidRPr="00895874" w:rsidRDefault="001A02B1" w:rsidP="001A02B1">
      <w:pPr>
        <w:pStyle w:val="Nivel2"/>
        <w:numPr>
          <w:ilvl w:val="1"/>
          <w:numId w:val="3"/>
        </w:numPr>
        <w:ind w:left="0" w:firstLine="0"/>
        <w:rPr>
          <w:i/>
          <w:iCs/>
          <w:sz w:val="24"/>
          <w:szCs w:val="24"/>
        </w:rPr>
      </w:pPr>
      <w:r w:rsidRPr="00895874">
        <w:rPr>
          <w:sz w:val="24"/>
          <w:szCs w:val="24"/>
        </w:rPr>
        <w:t>A verificação pelo Agente de Contratação, em sítios eletrônicos oficiais de órgãos e entidades emissores de certidões constitui meio legal de prova, para fins de habilitação.</w:t>
      </w:r>
    </w:p>
    <w:p w14:paraId="2B06E7D9" w14:textId="77777777" w:rsidR="001A02B1" w:rsidRPr="00895874" w:rsidRDefault="001A02B1" w:rsidP="001A02B1">
      <w:pPr>
        <w:pStyle w:val="Nivel2"/>
        <w:numPr>
          <w:ilvl w:val="1"/>
          <w:numId w:val="3"/>
        </w:numPr>
        <w:ind w:left="0" w:firstLine="0"/>
        <w:rPr>
          <w:i/>
          <w:sz w:val="24"/>
          <w:szCs w:val="24"/>
        </w:rPr>
      </w:pPr>
      <w:r w:rsidRPr="00895874">
        <w:rPr>
          <w:sz w:val="24"/>
          <w:szCs w:val="24"/>
        </w:rPr>
        <w:t>A verificação dos documentos de habilitação somente será feita em relação ao licitante vencedor.</w:t>
      </w:r>
    </w:p>
    <w:p w14:paraId="42F93345" w14:textId="77777777" w:rsidR="001A02B1" w:rsidRPr="00895874" w:rsidRDefault="001A02B1" w:rsidP="00ED5785">
      <w:pPr>
        <w:pStyle w:val="Nivel3"/>
        <w:numPr>
          <w:ilvl w:val="2"/>
          <w:numId w:val="3"/>
        </w:numPr>
        <w:ind w:left="0" w:firstLine="0"/>
        <w:rPr>
          <w:i/>
          <w:sz w:val="24"/>
          <w:szCs w:val="24"/>
        </w:rPr>
      </w:pPr>
      <w:r w:rsidRPr="00895874">
        <w:rPr>
          <w:sz w:val="24"/>
          <w:szCs w:val="24"/>
        </w:rPr>
        <w:t>Os documentos relativos à regularidade fiscal que constem do Projeto Básico/Termo de Referência somente serão exigidos, em qualquer caso, em momento posterior ao julgamento das propostas, e apenas do licitante mais bem classificado.</w:t>
      </w:r>
    </w:p>
    <w:p w14:paraId="6D30A3D2" w14:textId="77777777" w:rsidR="001A02B1" w:rsidRPr="00895874" w:rsidRDefault="001A02B1" w:rsidP="00ED5785">
      <w:pPr>
        <w:pStyle w:val="Nivel3"/>
        <w:numPr>
          <w:ilvl w:val="2"/>
          <w:numId w:val="3"/>
        </w:numPr>
        <w:ind w:left="0" w:firstLine="0"/>
        <w:rPr>
          <w:i/>
          <w:sz w:val="24"/>
          <w:szCs w:val="24"/>
        </w:rPr>
      </w:pPr>
      <w:r w:rsidRPr="00895874">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E09B39C" w14:textId="77777777" w:rsidR="001A02B1" w:rsidRPr="00895874" w:rsidRDefault="001A02B1" w:rsidP="001A02B1">
      <w:pPr>
        <w:pStyle w:val="Nivel2"/>
        <w:numPr>
          <w:ilvl w:val="1"/>
          <w:numId w:val="3"/>
        </w:numPr>
        <w:ind w:left="0" w:firstLine="0"/>
        <w:rPr>
          <w:i/>
          <w:sz w:val="24"/>
          <w:szCs w:val="24"/>
        </w:rPr>
      </w:pPr>
      <w:r w:rsidRPr="00895874">
        <w:rPr>
          <w:sz w:val="24"/>
          <w:szCs w:val="24"/>
        </w:rPr>
        <w:t>Após a entrega dos documentos para habilitação, não será permitida a substituição ou a apresentação de novos documentos, salvo em sede de diligência, para (</w:t>
      </w:r>
      <w:hyperlink r:id="rId33" w:anchor="art64" w:history="1">
        <w:r w:rsidRPr="00895874">
          <w:rPr>
            <w:rStyle w:val="Hyperlink"/>
            <w:sz w:val="24"/>
            <w:szCs w:val="24"/>
          </w:rPr>
          <w:t>Lei 14.133/21, art. 64</w:t>
        </w:r>
      </w:hyperlink>
      <w:r w:rsidRPr="00895874">
        <w:rPr>
          <w:sz w:val="24"/>
          <w:szCs w:val="24"/>
        </w:rPr>
        <w:t xml:space="preserve">, e </w:t>
      </w:r>
      <w:hyperlink r:id="rId34" w:history="1">
        <w:r w:rsidRPr="00895874">
          <w:rPr>
            <w:rStyle w:val="Hyperlink"/>
            <w:sz w:val="24"/>
            <w:szCs w:val="24"/>
          </w:rPr>
          <w:t>IN 73/2022, art. 39, §4º</w:t>
        </w:r>
      </w:hyperlink>
      <w:r w:rsidRPr="00895874">
        <w:rPr>
          <w:sz w:val="24"/>
          <w:szCs w:val="24"/>
        </w:rPr>
        <w:t>):</w:t>
      </w:r>
    </w:p>
    <w:p w14:paraId="553C5F7B" w14:textId="77777777" w:rsidR="001A02B1" w:rsidRPr="00895874" w:rsidRDefault="001A02B1" w:rsidP="00ED5785">
      <w:pPr>
        <w:pStyle w:val="Nivel3"/>
        <w:numPr>
          <w:ilvl w:val="2"/>
          <w:numId w:val="3"/>
        </w:numPr>
        <w:ind w:left="0" w:firstLine="0"/>
        <w:rPr>
          <w:i/>
          <w:iCs/>
          <w:sz w:val="24"/>
          <w:szCs w:val="24"/>
        </w:rPr>
      </w:pPr>
      <w:proofErr w:type="gramStart"/>
      <w:r w:rsidRPr="00895874">
        <w:rPr>
          <w:sz w:val="24"/>
          <w:szCs w:val="24"/>
        </w:rPr>
        <w:t>complementação</w:t>
      </w:r>
      <w:proofErr w:type="gramEnd"/>
      <w:r w:rsidRPr="00895874">
        <w:rPr>
          <w:sz w:val="24"/>
          <w:szCs w:val="24"/>
        </w:rPr>
        <w:t xml:space="preserve"> de informações acerca dos documentos já apresentados pelos licitantes e desde que necessária para apurar fatos existentes à época da abertura do certame; e</w:t>
      </w:r>
    </w:p>
    <w:p w14:paraId="0827DC9C" w14:textId="77777777" w:rsidR="001A02B1" w:rsidRPr="00895874" w:rsidRDefault="001A02B1" w:rsidP="00ED5785">
      <w:pPr>
        <w:pStyle w:val="Nivel3"/>
        <w:numPr>
          <w:ilvl w:val="2"/>
          <w:numId w:val="3"/>
        </w:numPr>
        <w:ind w:left="0" w:firstLine="0"/>
        <w:rPr>
          <w:i/>
          <w:iCs/>
          <w:sz w:val="24"/>
          <w:szCs w:val="24"/>
        </w:rPr>
      </w:pPr>
      <w:proofErr w:type="gramStart"/>
      <w:r w:rsidRPr="00895874">
        <w:rPr>
          <w:sz w:val="24"/>
          <w:szCs w:val="24"/>
        </w:rPr>
        <w:t>atualização</w:t>
      </w:r>
      <w:proofErr w:type="gramEnd"/>
      <w:r w:rsidRPr="00895874">
        <w:rPr>
          <w:sz w:val="24"/>
          <w:szCs w:val="24"/>
        </w:rPr>
        <w:t xml:space="preserve"> de documentos cuja validade tenha expirado após a data de recebimento das propostas;</w:t>
      </w:r>
    </w:p>
    <w:p w14:paraId="7C4707DD" w14:textId="77777777" w:rsidR="001A02B1" w:rsidRPr="00895874" w:rsidRDefault="001A02B1" w:rsidP="001A02B1">
      <w:pPr>
        <w:pStyle w:val="Nivel2"/>
        <w:numPr>
          <w:ilvl w:val="1"/>
          <w:numId w:val="3"/>
        </w:numPr>
        <w:ind w:left="0" w:firstLine="0"/>
        <w:rPr>
          <w:i/>
          <w:sz w:val="24"/>
          <w:szCs w:val="24"/>
        </w:rPr>
      </w:pPr>
      <w:bookmarkStart w:id="38" w:name="_Ref114670319"/>
      <w:r w:rsidRPr="00895874">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95874">
        <w:rPr>
          <w:sz w:val="24"/>
          <w:szCs w:val="24"/>
        </w:rPr>
        <w:t>eﬁcácia</w:t>
      </w:r>
      <w:proofErr w:type="spellEnd"/>
      <w:r w:rsidRPr="00895874">
        <w:rPr>
          <w:sz w:val="24"/>
          <w:szCs w:val="24"/>
        </w:rPr>
        <w:t xml:space="preserve"> para fins de habilitação e classificação.</w:t>
      </w:r>
      <w:bookmarkEnd w:id="38"/>
    </w:p>
    <w:p w14:paraId="4C059628" w14:textId="77777777" w:rsidR="001A02B1" w:rsidRPr="00895874" w:rsidRDefault="001A02B1" w:rsidP="001A02B1">
      <w:pPr>
        <w:pStyle w:val="Nivel2"/>
        <w:numPr>
          <w:ilvl w:val="1"/>
          <w:numId w:val="3"/>
        </w:numPr>
        <w:ind w:left="0" w:firstLine="0"/>
        <w:rPr>
          <w:i/>
          <w:iCs/>
          <w:color w:val="auto"/>
          <w:sz w:val="24"/>
          <w:szCs w:val="24"/>
        </w:rPr>
      </w:pPr>
      <w:bookmarkStart w:id="39" w:name="_Ref114665528"/>
      <w:r w:rsidRPr="00895874">
        <w:rPr>
          <w:sz w:val="24"/>
          <w:szCs w:val="24"/>
        </w:rPr>
        <w:t xml:space="preserve">Na hipótese de o licitante não atender às exigências para habilitação, o Agente de </w:t>
      </w:r>
      <w:proofErr w:type="gramStart"/>
      <w:r w:rsidRPr="00895874">
        <w:rPr>
          <w:sz w:val="24"/>
          <w:szCs w:val="24"/>
        </w:rPr>
        <w:t>Contratação  examinará</w:t>
      </w:r>
      <w:proofErr w:type="gramEnd"/>
      <w:r w:rsidRPr="00895874">
        <w:rPr>
          <w:sz w:val="24"/>
          <w:szCs w:val="24"/>
        </w:rPr>
        <w:t xml:space="preserve"> a proposta subsequente e assim sucessivamente, na ordem </w:t>
      </w:r>
      <w:r w:rsidRPr="00895874">
        <w:rPr>
          <w:color w:val="auto"/>
          <w:sz w:val="24"/>
          <w:szCs w:val="24"/>
        </w:rPr>
        <w:t>de classificação, até a apuração de uma proposta que atenda ao presente edital, observado o prazo disposto no subitem.</w:t>
      </w:r>
      <w:bookmarkEnd w:id="39"/>
    </w:p>
    <w:p w14:paraId="0D5E5387" w14:textId="77777777" w:rsidR="001A02B1" w:rsidRPr="00895874" w:rsidRDefault="001A02B1" w:rsidP="001A02B1">
      <w:pPr>
        <w:pStyle w:val="Nivel2"/>
        <w:numPr>
          <w:ilvl w:val="1"/>
          <w:numId w:val="3"/>
        </w:numPr>
        <w:ind w:left="0" w:firstLine="0"/>
        <w:rPr>
          <w:i/>
          <w:sz w:val="24"/>
          <w:szCs w:val="24"/>
        </w:rPr>
      </w:pPr>
      <w:bookmarkStart w:id="40" w:name="_Ref114665515"/>
      <w:r w:rsidRPr="00895874">
        <w:rPr>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40"/>
      <w:r w:rsidRPr="00895874">
        <w:rPr>
          <w:sz w:val="24"/>
          <w:szCs w:val="24"/>
        </w:rPr>
        <w:t>.</w:t>
      </w:r>
    </w:p>
    <w:p w14:paraId="76B71118" w14:textId="77777777" w:rsidR="001A02B1" w:rsidRPr="00895874" w:rsidRDefault="001A02B1" w:rsidP="001A02B1">
      <w:pPr>
        <w:pStyle w:val="Nivel2"/>
        <w:numPr>
          <w:ilvl w:val="1"/>
          <w:numId w:val="3"/>
        </w:numPr>
        <w:ind w:left="0" w:firstLine="0"/>
        <w:rPr>
          <w:i/>
          <w:sz w:val="24"/>
          <w:szCs w:val="24"/>
        </w:rPr>
      </w:pPr>
      <w:r w:rsidRPr="00895874">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817C89E" w14:textId="77777777" w:rsidR="001A02B1" w:rsidRPr="00895874" w:rsidRDefault="001A02B1" w:rsidP="001A02B1">
      <w:pPr>
        <w:pStyle w:val="Nivel2"/>
        <w:numPr>
          <w:ilvl w:val="1"/>
          <w:numId w:val="3"/>
        </w:numPr>
        <w:ind w:left="0" w:firstLine="0"/>
        <w:rPr>
          <w:i/>
          <w:sz w:val="24"/>
          <w:szCs w:val="24"/>
        </w:rPr>
      </w:pPr>
      <w:r w:rsidRPr="00895874">
        <w:rPr>
          <w:sz w:val="24"/>
          <w:szCs w:val="24"/>
        </w:rPr>
        <w:t>Serão exigidos, para fins de habilitação, os seguintes documentos:</w:t>
      </w:r>
    </w:p>
    <w:p w14:paraId="73783BD3" w14:textId="77777777" w:rsidR="001A02B1" w:rsidRPr="00895874" w:rsidRDefault="001A02B1" w:rsidP="00ED5785">
      <w:pPr>
        <w:pStyle w:val="Nivel3"/>
        <w:numPr>
          <w:ilvl w:val="2"/>
          <w:numId w:val="3"/>
        </w:numPr>
        <w:ind w:left="0" w:firstLine="0"/>
        <w:rPr>
          <w:sz w:val="24"/>
          <w:szCs w:val="24"/>
        </w:rPr>
      </w:pPr>
      <w:r w:rsidRPr="00895874">
        <w:rPr>
          <w:b/>
          <w:bCs/>
          <w:sz w:val="24"/>
          <w:szCs w:val="24"/>
          <w:u w:val="single"/>
        </w:rPr>
        <w:t>Habilitação jurídica:</w:t>
      </w:r>
    </w:p>
    <w:p w14:paraId="669BF31A" w14:textId="77777777" w:rsidR="001A02B1" w:rsidRPr="00895874" w:rsidRDefault="001A02B1" w:rsidP="00ED5785">
      <w:pPr>
        <w:pStyle w:val="Nivel3"/>
        <w:numPr>
          <w:ilvl w:val="0"/>
          <w:numId w:val="0"/>
        </w:numPr>
        <w:rPr>
          <w:sz w:val="24"/>
          <w:szCs w:val="24"/>
        </w:rPr>
      </w:pPr>
      <w:r w:rsidRPr="00895874">
        <w:rPr>
          <w:sz w:val="24"/>
          <w:szCs w:val="24"/>
        </w:rPr>
        <w:t>8.</w:t>
      </w:r>
      <w:proofErr w:type="gramStart"/>
      <w:r w:rsidRPr="00895874">
        <w:rPr>
          <w:sz w:val="24"/>
          <w:szCs w:val="24"/>
        </w:rPr>
        <w:t xml:space="preserve">15.1.1 </w:t>
      </w:r>
      <w:r w:rsidRPr="00895874">
        <w:rPr>
          <w:bCs/>
          <w:sz w:val="24"/>
          <w:szCs w:val="24"/>
        </w:rPr>
        <w:t>No</w:t>
      </w:r>
      <w:proofErr w:type="gramEnd"/>
      <w:r w:rsidRPr="00895874">
        <w:rPr>
          <w:bCs/>
          <w:sz w:val="24"/>
          <w:szCs w:val="24"/>
        </w:rPr>
        <w:t xml:space="preserve"> caso de empresário individual: inscrição no Registro Público de Empresas Mercantis, a cargo da Junta Comercial da respectiva sede;</w:t>
      </w:r>
    </w:p>
    <w:p w14:paraId="07CA2A8E" w14:textId="77777777" w:rsidR="001A02B1" w:rsidRPr="00895874" w:rsidRDefault="001A02B1" w:rsidP="00ED5785">
      <w:pPr>
        <w:pStyle w:val="Nivel3"/>
        <w:numPr>
          <w:ilvl w:val="0"/>
          <w:numId w:val="0"/>
        </w:numPr>
        <w:rPr>
          <w:sz w:val="24"/>
          <w:szCs w:val="24"/>
        </w:rPr>
      </w:pPr>
      <w:r w:rsidRPr="00895874">
        <w:rPr>
          <w:bCs/>
          <w:sz w:val="24"/>
          <w:szCs w:val="24"/>
        </w:rPr>
        <w:t xml:space="preserve">8.15.1.2 Em se tratando de microempreendedor individual – MEI: Certificado da Condição de Microempreendedor Individual - CCMEI, cuja aceitação ficará condicionada à verificação da autenticidade no sítio </w:t>
      </w:r>
      <w:hyperlink r:id="rId35" w:history="1">
        <w:r w:rsidRPr="00895874">
          <w:rPr>
            <w:rStyle w:val="Hyperlink"/>
            <w:b/>
            <w:sz w:val="24"/>
            <w:szCs w:val="24"/>
          </w:rPr>
          <w:t>www.portaldoempreendedor.gov.br</w:t>
        </w:r>
      </w:hyperlink>
      <w:r w:rsidRPr="00895874">
        <w:rPr>
          <w:bCs/>
          <w:sz w:val="24"/>
          <w:szCs w:val="24"/>
        </w:rPr>
        <w:t>;</w:t>
      </w:r>
    </w:p>
    <w:p w14:paraId="71CF3198" w14:textId="77777777" w:rsidR="001A02B1" w:rsidRPr="00895874" w:rsidRDefault="001A02B1" w:rsidP="00ED5785">
      <w:pPr>
        <w:pStyle w:val="Nivel3"/>
        <w:numPr>
          <w:ilvl w:val="0"/>
          <w:numId w:val="0"/>
        </w:numPr>
        <w:rPr>
          <w:sz w:val="24"/>
          <w:szCs w:val="24"/>
        </w:rPr>
      </w:pPr>
      <w:r w:rsidRPr="00895874">
        <w:rPr>
          <w:sz w:val="24"/>
          <w:szCs w:val="24"/>
        </w:rPr>
        <w:t>8.</w:t>
      </w:r>
      <w:proofErr w:type="gramStart"/>
      <w:r w:rsidRPr="00895874">
        <w:rPr>
          <w:sz w:val="24"/>
          <w:szCs w:val="24"/>
        </w:rPr>
        <w:t xml:space="preserve">15.1.3 </w:t>
      </w:r>
      <w:r w:rsidRPr="00895874">
        <w:rPr>
          <w:color w:val="000000" w:themeColor="text1"/>
          <w:sz w:val="24"/>
          <w:szCs w:val="24"/>
        </w:rPr>
        <w:t>No</w:t>
      </w:r>
      <w:proofErr w:type="gramEnd"/>
      <w:r w:rsidRPr="00895874">
        <w:rPr>
          <w:color w:val="000000" w:themeColor="text1"/>
          <w:sz w:val="24"/>
          <w:szCs w:val="24"/>
        </w:rPr>
        <w:t xml:space="preserve">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4AE9446" w14:textId="77777777" w:rsidR="001A02B1" w:rsidRPr="00895874" w:rsidRDefault="001A02B1" w:rsidP="00ED5785">
      <w:pPr>
        <w:pStyle w:val="Nivel3"/>
        <w:numPr>
          <w:ilvl w:val="0"/>
          <w:numId w:val="0"/>
        </w:numPr>
        <w:rPr>
          <w:sz w:val="24"/>
          <w:szCs w:val="24"/>
        </w:rPr>
      </w:pPr>
      <w:r w:rsidRPr="00895874">
        <w:rPr>
          <w:sz w:val="24"/>
          <w:szCs w:val="24"/>
        </w:rPr>
        <w:t xml:space="preserve">8.15.1.4 </w:t>
      </w:r>
      <w:r w:rsidRPr="00895874">
        <w:rPr>
          <w:bCs/>
          <w:sz w:val="24"/>
          <w:szCs w:val="24"/>
        </w:rPr>
        <w:t xml:space="preserve">Inscrição no Registro Público de Empresas Mercantis onde opera, com averbação no Registro onde tem sede a matriz, no caso de ser </w:t>
      </w:r>
      <w:proofErr w:type="gramStart"/>
      <w:r w:rsidRPr="00895874">
        <w:rPr>
          <w:bCs/>
          <w:sz w:val="24"/>
          <w:szCs w:val="24"/>
        </w:rPr>
        <w:t>o participante sucursal</w:t>
      </w:r>
      <w:proofErr w:type="gramEnd"/>
      <w:r w:rsidRPr="00895874">
        <w:rPr>
          <w:bCs/>
          <w:sz w:val="24"/>
          <w:szCs w:val="24"/>
        </w:rPr>
        <w:t>, filial ou agência;</w:t>
      </w:r>
    </w:p>
    <w:p w14:paraId="287B053E" w14:textId="77777777" w:rsidR="001A02B1" w:rsidRPr="00895874" w:rsidRDefault="001A02B1" w:rsidP="00ED5785">
      <w:pPr>
        <w:pStyle w:val="Nivel3"/>
        <w:numPr>
          <w:ilvl w:val="0"/>
          <w:numId w:val="0"/>
        </w:numPr>
        <w:rPr>
          <w:sz w:val="24"/>
          <w:szCs w:val="24"/>
        </w:rPr>
      </w:pPr>
      <w:r w:rsidRPr="00895874">
        <w:rPr>
          <w:sz w:val="24"/>
          <w:szCs w:val="24"/>
        </w:rPr>
        <w:t>8.</w:t>
      </w:r>
      <w:proofErr w:type="gramStart"/>
      <w:r w:rsidRPr="00895874">
        <w:rPr>
          <w:sz w:val="24"/>
          <w:szCs w:val="24"/>
        </w:rPr>
        <w:t xml:space="preserve">15.1.5 </w:t>
      </w:r>
      <w:r w:rsidRPr="00895874">
        <w:rPr>
          <w:color w:val="000000" w:themeColor="text1"/>
          <w:sz w:val="24"/>
          <w:szCs w:val="24"/>
        </w:rPr>
        <w:t>No</w:t>
      </w:r>
      <w:proofErr w:type="gramEnd"/>
      <w:r w:rsidRPr="00895874">
        <w:rPr>
          <w:color w:val="000000" w:themeColor="text1"/>
          <w:sz w:val="24"/>
          <w:szCs w:val="24"/>
        </w:rPr>
        <w:t xml:space="preserve"> caso de sociedade simples: inscrição do ato constitutivo no Registro Civil das Pessoas Jurídicas do local de sua sede, acompanhada de prova da indicação dos seus administradores;</w:t>
      </w:r>
    </w:p>
    <w:p w14:paraId="1284DDC3" w14:textId="77777777" w:rsidR="001A02B1" w:rsidRPr="00895874" w:rsidRDefault="001A02B1" w:rsidP="00142FD7">
      <w:pPr>
        <w:pStyle w:val="Nivel3"/>
        <w:numPr>
          <w:ilvl w:val="0"/>
          <w:numId w:val="0"/>
        </w:numPr>
        <w:rPr>
          <w:sz w:val="24"/>
          <w:szCs w:val="24"/>
        </w:rPr>
      </w:pPr>
      <w:r w:rsidRPr="00895874">
        <w:rPr>
          <w:sz w:val="24"/>
          <w:szCs w:val="24"/>
        </w:rPr>
        <w:t>8.</w:t>
      </w:r>
      <w:proofErr w:type="gramStart"/>
      <w:r w:rsidRPr="00895874">
        <w:rPr>
          <w:sz w:val="24"/>
          <w:szCs w:val="24"/>
        </w:rPr>
        <w:t xml:space="preserve">15.1.6 </w:t>
      </w:r>
      <w:r w:rsidRPr="00895874">
        <w:rPr>
          <w:bCs/>
          <w:sz w:val="24"/>
          <w:szCs w:val="24"/>
        </w:rPr>
        <w:t>No</w:t>
      </w:r>
      <w:proofErr w:type="gramEnd"/>
      <w:r w:rsidRPr="00895874">
        <w:rPr>
          <w:bCs/>
          <w:sz w:val="24"/>
          <w:szCs w:val="24"/>
        </w:rPr>
        <w:t xml:space="preserve">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E3C4B33" w14:textId="77777777" w:rsidR="001A02B1" w:rsidRPr="00895874" w:rsidRDefault="001A02B1" w:rsidP="00142FD7">
      <w:pPr>
        <w:pStyle w:val="Nivel3"/>
        <w:numPr>
          <w:ilvl w:val="0"/>
          <w:numId w:val="0"/>
        </w:numPr>
        <w:rPr>
          <w:sz w:val="24"/>
          <w:szCs w:val="24"/>
        </w:rPr>
      </w:pPr>
      <w:r w:rsidRPr="00895874">
        <w:rPr>
          <w:sz w:val="24"/>
          <w:szCs w:val="24"/>
        </w:rPr>
        <w:t>8.</w:t>
      </w:r>
      <w:proofErr w:type="gramStart"/>
      <w:r w:rsidRPr="00895874">
        <w:rPr>
          <w:sz w:val="24"/>
          <w:szCs w:val="24"/>
        </w:rPr>
        <w:t xml:space="preserve">15.1.7 </w:t>
      </w:r>
      <w:r w:rsidRPr="00895874">
        <w:rPr>
          <w:bCs/>
          <w:sz w:val="24"/>
          <w:szCs w:val="24"/>
        </w:rPr>
        <w:t>No</w:t>
      </w:r>
      <w:proofErr w:type="gramEnd"/>
      <w:r w:rsidRPr="00895874">
        <w:rPr>
          <w:bCs/>
          <w:sz w:val="24"/>
          <w:szCs w:val="24"/>
        </w:rPr>
        <w:t xml:space="preserve"> caso de empresa ou sociedade estrangeira em funcionamento no País: decreto de autorização;</w:t>
      </w:r>
    </w:p>
    <w:p w14:paraId="3A1D9056" w14:textId="77777777" w:rsidR="001A02B1" w:rsidRPr="00895874" w:rsidRDefault="001A02B1" w:rsidP="00142FD7">
      <w:pPr>
        <w:pStyle w:val="Nivel3"/>
        <w:numPr>
          <w:ilvl w:val="0"/>
          <w:numId w:val="0"/>
        </w:numPr>
        <w:rPr>
          <w:sz w:val="24"/>
          <w:szCs w:val="24"/>
        </w:rPr>
      </w:pPr>
      <w:r w:rsidRPr="00895874">
        <w:rPr>
          <w:sz w:val="24"/>
          <w:szCs w:val="24"/>
        </w:rPr>
        <w:t>8.</w:t>
      </w:r>
      <w:proofErr w:type="gramStart"/>
      <w:r w:rsidRPr="00895874">
        <w:rPr>
          <w:sz w:val="24"/>
          <w:szCs w:val="24"/>
        </w:rPr>
        <w:t xml:space="preserve">15.1.8 </w:t>
      </w:r>
      <w:r w:rsidRPr="00895874">
        <w:rPr>
          <w:bCs/>
          <w:sz w:val="24"/>
          <w:szCs w:val="24"/>
        </w:rPr>
        <w:t>Os</w:t>
      </w:r>
      <w:proofErr w:type="gramEnd"/>
      <w:r w:rsidRPr="00895874">
        <w:rPr>
          <w:bCs/>
          <w:sz w:val="24"/>
          <w:szCs w:val="24"/>
        </w:rPr>
        <w:t xml:space="preserve"> documentos acima deverão estar acompanhados de todas as alterações ou da consolidação respectiva;</w:t>
      </w:r>
    </w:p>
    <w:p w14:paraId="27D00964" w14:textId="151B180B" w:rsidR="001A02B1" w:rsidRPr="00815EFF" w:rsidRDefault="001A02B1" w:rsidP="00815EFF">
      <w:pPr>
        <w:pStyle w:val="Nivel3"/>
        <w:numPr>
          <w:ilvl w:val="2"/>
          <w:numId w:val="3"/>
        </w:numPr>
        <w:ind w:left="0" w:firstLine="0"/>
        <w:rPr>
          <w:b/>
          <w:bCs/>
          <w:color w:val="0000FF"/>
          <w:sz w:val="24"/>
          <w:szCs w:val="24"/>
        </w:rPr>
      </w:pPr>
      <w:r w:rsidRPr="00895874">
        <w:rPr>
          <w:b/>
          <w:bCs/>
          <w:sz w:val="24"/>
          <w:szCs w:val="24"/>
        </w:rPr>
        <w:t>Regularidade fiscal e trabalhista</w:t>
      </w:r>
      <w:r w:rsidRPr="00895874">
        <w:rPr>
          <w:b/>
          <w:bCs/>
          <w:color w:val="0000FF"/>
          <w:sz w:val="24"/>
          <w:szCs w:val="24"/>
        </w:rPr>
        <w:t>:</w:t>
      </w:r>
    </w:p>
    <w:p w14:paraId="73051492" w14:textId="77777777" w:rsidR="001A02B1" w:rsidRPr="00895874" w:rsidRDefault="001A02B1" w:rsidP="000F2D16">
      <w:pPr>
        <w:pStyle w:val="Nivel4"/>
        <w:numPr>
          <w:ilvl w:val="3"/>
          <w:numId w:val="3"/>
        </w:numPr>
        <w:ind w:left="0" w:firstLine="0"/>
        <w:rPr>
          <w:sz w:val="24"/>
          <w:szCs w:val="24"/>
          <w:lang w:eastAsia="en-US"/>
        </w:rPr>
      </w:pPr>
      <w:proofErr w:type="gramStart"/>
      <w:r w:rsidRPr="00895874">
        <w:rPr>
          <w:sz w:val="24"/>
          <w:szCs w:val="24"/>
          <w:lang w:eastAsia="en-US"/>
        </w:rPr>
        <w:t>prova</w:t>
      </w:r>
      <w:proofErr w:type="gramEnd"/>
      <w:r w:rsidRPr="00895874">
        <w:rPr>
          <w:sz w:val="24"/>
          <w:szCs w:val="24"/>
          <w:lang w:eastAsia="en-US"/>
        </w:rPr>
        <w:t xml:space="preserve"> de inscrição no Cadastro Nacional de Pessoas Jurídicas;</w:t>
      </w:r>
    </w:p>
    <w:p w14:paraId="24F31DAD" w14:textId="77777777" w:rsidR="001A02B1" w:rsidRPr="00895874" w:rsidRDefault="001A02B1" w:rsidP="000F2D16">
      <w:pPr>
        <w:pStyle w:val="Nivel4"/>
        <w:numPr>
          <w:ilvl w:val="3"/>
          <w:numId w:val="3"/>
        </w:numPr>
        <w:ind w:left="0" w:firstLine="0"/>
        <w:rPr>
          <w:sz w:val="24"/>
          <w:szCs w:val="24"/>
          <w:lang w:eastAsia="en-US"/>
        </w:rPr>
      </w:pPr>
      <w:r w:rsidRPr="00895874">
        <w:rPr>
          <w:sz w:val="24"/>
          <w:szCs w:val="24"/>
          <w:lang w:eastAsia="en-US"/>
        </w:rPr>
        <w:t>Prova de inscrição no cadastro de contribuintes estadual ou municipal, se houver, relativo ao domicílio ou sede do licitante, pertinente ao seu ramo de atividade e compatível com o objeto contratual</w:t>
      </w:r>
    </w:p>
    <w:p w14:paraId="1DC63A69" w14:textId="77777777" w:rsidR="001A02B1" w:rsidRPr="00895874" w:rsidRDefault="001A02B1" w:rsidP="001B7238">
      <w:pPr>
        <w:pStyle w:val="Nivel4"/>
        <w:numPr>
          <w:ilvl w:val="3"/>
          <w:numId w:val="3"/>
        </w:numPr>
        <w:ind w:left="142" w:firstLine="0"/>
        <w:rPr>
          <w:sz w:val="24"/>
          <w:szCs w:val="24"/>
          <w:lang w:eastAsia="en-US"/>
        </w:rPr>
      </w:pPr>
      <w:r w:rsidRPr="00895874">
        <w:rPr>
          <w:sz w:val="24"/>
          <w:szCs w:val="24"/>
        </w:rPr>
        <w:t xml:space="preserve">Prova de regularidade fiscal perante a Fazenda Nacional, mediante apresentação de certidão expedida conjuntamente pela Secretaria da Receita Federal </w:t>
      </w:r>
      <w:r w:rsidRPr="00895874">
        <w:rPr>
          <w:sz w:val="24"/>
          <w:szCs w:val="24"/>
        </w:rPr>
        <w:lastRenderedPageBreak/>
        <w:t>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8BB8956" w14:textId="77777777" w:rsidR="001A02B1" w:rsidRPr="00895874" w:rsidRDefault="001A02B1" w:rsidP="001B7238">
      <w:pPr>
        <w:pStyle w:val="Nivel4"/>
        <w:numPr>
          <w:ilvl w:val="3"/>
          <w:numId w:val="3"/>
        </w:numPr>
        <w:ind w:left="142" w:firstLine="0"/>
        <w:rPr>
          <w:sz w:val="24"/>
          <w:szCs w:val="24"/>
          <w:lang w:eastAsia="en-US"/>
        </w:rPr>
      </w:pPr>
      <w:r w:rsidRPr="00895874">
        <w:rPr>
          <w:sz w:val="24"/>
          <w:szCs w:val="24"/>
        </w:rPr>
        <w:t>Prova de regularidade para com a Fazenda Estadual, do domicílio ou sede do licitante;</w:t>
      </w:r>
    </w:p>
    <w:p w14:paraId="2D90951D" w14:textId="77777777" w:rsidR="001A02B1" w:rsidRPr="00895874" w:rsidRDefault="001A02B1" w:rsidP="001B7238">
      <w:pPr>
        <w:pStyle w:val="Nivel4"/>
        <w:numPr>
          <w:ilvl w:val="3"/>
          <w:numId w:val="3"/>
        </w:numPr>
        <w:ind w:left="142" w:firstLine="0"/>
        <w:rPr>
          <w:sz w:val="24"/>
          <w:szCs w:val="24"/>
          <w:lang w:eastAsia="en-US"/>
        </w:rPr>
      </w:pPr>
      <w:r w:rsidRPr="00895874">
        <w:rPr>
          <w:sz w:val="24"/>
          <w:szCs w:val="24"/>
        </w:rPr>
        <w:t>Prova de regularidade para com a Fazenda Municipal, do domicílio ou sede do licitante;</w:t>
      </w:r>
    </w:p>
    <w:p w14:paraId="1EB55074" w14:textId="77777777" w:rsidR="001A02B1" w:rsidRPr="00895874" w:rsidRDefault="001A02B1" w:rsidP="001B7238">
      <w:pPr>
        <w:pStyle w:val="Nivel4"/>
        <w:numPr>
          <w:ilvl w:val="3"/>
          <w:numId w:val="3"/>
        </w:numPr>
        <w:ind w:left="142" w:firstLine="0"/>
        <w:rPr>
          <w:sz w:val="24"/>
          <w:szCs w:val="24"/>
          <w:lang w:eastAsia="en-US"/>
        </w:rPr>
      </w:pPr>
      <w:r w:rsidRPr="00895874">
        <w:rPr>
          <w:color w:val="000000"/>
          <w:sz w:val="24"/>
          <w:szCs w:val="24"/>
          <w:lang w:eastAsia="en-US"/>
        </w:rPr>
        <w:t>Prova de regularidade com o Fundo de Garantia do Tempo de Serviço (FGTS);</w:t>
      </w:r>
    </w:p>
    <w:p w14:paraId="2CDC4098" w14:textId="77777777" w:rsidR="001A02B1" w:rsidRPr="00895874" w:rsidRDefault="001A02B1" w:rsidP="001B7238">
      <w:pPr>
        <w:pStyle w:val="Nivel4"/>
        <w:numPr>
          <w:ilvl w:val="3"/>
          <w:numId w:val="3"/>
        </w:numPr>
        <w:ind w:left="142" w:firstLine="0"/>
        <w:rPr>
          <w:sz w:val="24"/>
          <w:szCs w:val="24"/>
          <w:lang w:eastAsia="en-US"/>
        </w:rPr>
      </w:pPr>
      <w:r w:rsidRPr="00895874">
        <w:rPr>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8A6C184" w14:textId="77777777" w:rsidR="001A02B1" w:rsidRPr="00895874" w:rsidRDefault="001A02B1" w:rsidP="001B7238">
      <w:pPr>
        <w:pStyle w:val="Nivel4"/>
        <w:numPr>
          <w:ilvl w:val="3"/>
          <w:numId w:val="3"/>
        </w:numPr>
        <w:ind w:left="142" w:firstLine="0"/>
        <w:rPr>
          <w:sz w:val="24"/>
          <w:szCs w:val="24"/>
          <w:lang w:eastAsia="en-US"/>
        </w:rPr>
      </w:pPr>
      <w:r w:rsidRPr="00895874">
        <w:rPr>
          <w:sz w:val="24"/>
          <w:szCs w:val="24"/>
        </w:rPr>
        <w:t>Sob pena de inabilitação, as certidões relativas à regularidade fiscal deverão ter sido expedidas a menos de 60 (sessenta) dias contados da data da sua apresentação, quando estas não tiverem prazo de validade estabelecido pelo órgão competente expedidor;</w:t>
      </w:r>
    </w:p>
    <w:p w14:paraId="505AA491" w14:textId="77777777" w:rsidR="001A02B1" w:rsidRPr="00895874" w:rsidRDefault="001A02B1" w:rsidP="001B7238">
      <w:pPr>
        <w:pStyle w:val="Nivel4"/>
        <w:numPr>
          <w:ilvl w:val="3"/>
          <w:numId w:val="3"/>
        </w:numPr>
        <w:ind w:left="142" w:firstLine="0"/>
        <w:rPr>
          <w:sz w:val="24"/>
          <w:szCs w:val="24"/>
          <w:lang w:eastAsia="en-US"/>
        </w:rPr>
      </w:pPr>
      <w:r w:rsidRPr="00895874">
        <w:rPr>
          <w:color w:val="000000"/>
          <w:sz w:val="24"/>
          <w:szCs w:val="24"/>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406830AF" w14:textId="77777777" w:rsidR="001A02B1" w:rsidRPr="00895874" w:rsidRDefault="001A02B1" w:rsidP="001B7238">
      <w:pPr>
        <w:pStyle w:val="Nivel4"/>
        <w:numPr>
          <w:ilvl w:val="3"/>
          <w:numId w:val="3"/>
        </w:numPr>
        <w:ind w:left="142" w:firstLine="0"/>
        <w:rPr>
          <w:sz w:val="24"/>
          <w:szCs w:val="24"/>
          <w:lang w:eastAsia="en-US"/>
        </w:rPr>
      </w:pPr>
      <w:r w:rsidRPr="00895874">
        <w:rPr>
          <w:color w:val="000000"/>
          <w:sz w:val="24"/>
          <w:szCs w:val="24"/>
          <w:lang w:eastAsia="en-US" w:bidi="pt-BR"/>
        </w:rPr>
        <w:t xml:space="preserve">Caso o licitante detentor do menor preço seja qualificado como microempresa ou empresa de pequeno porte </w:t>
      </w:r>
      <w:r w:rsidRPr="00895874">
        <w:rPr>
          <w:color w:val="000000"/>
          <w:sz w:val="24"/>
          <w:szCs w:val="24"/>
          <w:lang w:eastAsia="en-US"/>
        </w:rPr>
        <w:t>deverá apresentar toda a documentação exigida para efeito de comprovação de regularidade fiscal, mesmo que esta apresente alguma restrição, sob pena de inabilitação.</w:t>
      </w:r>
    </w:p>
    <w:p w14:paraId="78207386" w14:textId="77777777" w:rsidR="001A02B1" w:rsidRPr="00895874" w:rsidRDefault="001A02B1" w:rsidP="001A02B1">
      <w:pPr>
        <w:pStyle w:val="Nivel3"/>
        <w:numPr>
          <w:ilvl w:val="0"/>
          <w:numId w:val="0"/>
        </w:numPr>
        <w:rPr>
          <w:sz w:val="24"/>
          <w:szCs w:val="24"/>
        </w:rPr>
      </w:pPr>
    </w:p>
    <w:p w14:paraId="0FFCE69A" w14:textId="77777777" w:rsidR="001A02B1" w:rsidRPr="00895874" w:rsidRDefault="001A02B1" w:rsidP="00815EFF">
      <w:pPr>
        <w:pStyle w:val="Nivel3"/>
        <w:numPr>
          <w:ilvl w:val="2"/>
          <w:numId w:val="3"/>
        </w:numPr>
        <w:ind w:left="142" w:firstLine="0"/>
        <w:rPr>
          <w:b/>
          <w:bCs/>
          <w:sz w:val="24"/>
          <w:szCs w:val="24"/>
        </w:rPr>
      </w:pPr>
      <w:r w:rsidRPr="00895874">
        <w:rPr>
          <w:b/>
          <w:bCs/>
          <w:sz w:val="24"/>
          <w:szCs w:val="24"/>
        </w:rPr>
        <w:t>Qualificação Econômico-Financeira.</w:t>
      </w:r>
    </w:p>
    <w:p w14:paraId="74274C6D" w14:textId="731AE772" w:rsidR="001A02B1" w:rsidRPr="00895874" w:rsidRDefault="00D10525" w:rsidP="00815EFF">
      <w:pPr>
        <w:pStyle w:val="Nivel5"/>
        <w:numPr>
          <w:ilvl w:val="4"/>
          <w:numId w:val="3"/>
        </w:numPr>
        <w:ind w:left="142" w:firstLine="0"/>
        <w:rPr>
          <w:sz w:val="24"/>
          <w:szCs w:val="24"/>
        </w:rPr>
      </w:pPr>
      <w:r w:rsidRPr="00D10525">
        <w:rPr>
          <w:sz w:val="24"/>
          <w:szCs w:val="24"/>
        </w:rPr>
        <w:t>Certidão que Comprove a Inexistência de Pedido de Falência ou Recuperação Judicial ou Extrajudicial, de 1º e 2º grau, expedida pelo distribuidor judicial da sede da empresa, com data de expedição não superior a 60 (sessenta) dias anteriores à data da apresentação das propostas, caso não esteja expresso na mesma o seu prazo de validade e no âmbito federal</w:t>
      </w:r>
      <w:r w:rsidR="001A02B1" w:rsidRPr="00895874">
        <w:rPr>
          <w:sz w:val="24"/>
          <w:szCs w:val="24"/>
        </w:rPr>
        <w:t>;</w:t>
      </w:r>
    </w:p>
    <w:p w14:paraId="22ABF16D" w14:textId="77777777" w:rsidR="001A02B1" w:rsidRPr="00895874" w:rsidRDefault="001A02B1" w:rsidP="00815EFF">
      <w:pPr>
        <w:pStyle w:val="Nivel5"/>
        <w:numPr>
          <w:ilvl w:val="4"/>
          <w:numId w:val="3"/>
        </w:numPr>
        <w:ind w:left="142" w:firstLine="0"/>
        <w:rPr>
          <w:sz w:val="24"/>
          <w:szCs w:val="24"/>
        </w:rPr>
      </w:pPr>
      <w:r w:rsidRPr="00895874">
        <w:rPr>
          <w:sz w:val="24"/>
          <w:szCs w:val="24"/>
        </w:rPr>
        <w:t>O licitante que esteja em processo de recuperação judicial, deverá apresentar autorização do juízo competente para sua participação em processo licitatório.</w:t>
      </w:r>
    </w:p>
    <w:p w14:paraId="6E71190F" w14:textId="77777777" w:rsidR="00D10525" w:rsidRDefault="00D10525" w:rsidP="00815EFF">
      <w:pPr>
        <w:pStyle w:val="Nivel5"/>
        <w:numPr>
          <w:ilvl w:val="4"/>
          <w:numId w:val="3"/>
        </w:numPr>
        <w:ind w:left="142" w:firstLine="0"/>
        <w:rPr>
          <w:sz w:val="24"/>
          <w:szCs w:val="24"/>
        </w:rPr>
      </w:pPr>
      <w:r>
        <w:rPr>
          <w:sz w:val="24"/>
          <w:szCs w:val="24"/>
        </w:rPr>
        <w:t xml:space="preserve">Balanço patrimonial dos dois últimos exercícios 2023 e 2024, </w:t>
      </w:r>
      <w:r w:rsidR="001A02B1" w:rsidRPr="00895874">
        <w:rPr>
          <w:sz w:val="24"/>
          <w:szCs w:val="24"/>
        </w:rPr>
        <w:t xml:space="preserve">Comprovação de Patrimônio Líquido, no mínimo, de 10% (dez por cento) do valor estimado da contratação, na forma da lei, admitida a atualização até aquela data através de índices </w:t>
      </w:r>
      <w:r w:rsidR="001A02B1" w:rsidRPr="00895874">
        <w:rPr>
          <w:sz w:val="24"/>
          <w:szCs w:val="24"/>
        </w:rPr>
        <w:lastRenderedPageBreak/>
        <w:t>oficiais, exigida somente no caso de a licitante apresentar resultado igual ou inferior a 1,00 em qualquer dos índices de Liquidez Geral (LG), Solvência Geral (SG) e Liquidez Corrente (LC). A comprovação deverá se dá através da Certidão Simplificada emitida pela Junta Comercial da sede da licitante.</w:t>
      </w:r>
    </w:p>
    <w:p w14:paraId="3959B7F1" w14:textId="0BAC5CCF" w:rsidR="001A02B1" w:rsidRDefault="00D10525" w:rsidP="00815EFF">
      <w:pPr>
        <w:pStyle w:val="Nivel5"/>
        <w:numPr>
          <w:ilvl w:val="4"/>
          <w:numId w:val="3"/>
        </w:numPr>
        <w:ind w:left="142" w:firstLine="0"/>
        <w:rPr>
          <w:sz w:val="24"/>
          <w:szCs w:val="24"/>
        </w:rPr>
      </w:pPr>
      <w:r w:rsidRPr="00D10525">
        <w:t xml:space="preserve"> </w:t>
      </w:r>
      <w:r w:rsidRPr="00D10525">
        <w:rPr>
          <w:sz w:val="24"/>
          <w:szCs w:val="24"/>
        </w:rPr>
        <w:t>Declaração assinada por profissional habilitado da área contábil, que ateste o atendimento pelo licitante dos índices econômicos previstos neste edital.</w:t>
      </w:r>
    </w:p>
    <w:p w14:paraId="0C775F60" w14:textId="77777777" w:rsidR="001A02B1" w:rsidRPr="00895874" w:rsidRDefault="001A02B1" w:rsidP="00815EFF">
      <w:pPr>
        <w:pStyle w:val="Nivel3"/>
        <w:numPr>
          <w:ilvl w:val="2"/>
          <w:numId w:val="3"/>
        </w:numPr>
        <w:ind w:left="142" w:firstLine="0"/>
        <w:rPr>
          <w:sz w:val="24"/>
          <w:szCs w:val="24"/>
        </w:rPr>
      </w:pPr>
      <w:r w:rsidRPr="00895874">
        <w:rPr>
          <w:b/>
          <w:sz w:val="24"/>
          <w:szCs w:val="24"/>
          <w:u w:val="single"/>
        </w:rPr>
        <w:t>Qualificação</w:t>
      </w:r>
      <w:r w:rsidRPr="00895874">
        <w:rPr>
          <w:b/>
          <w:bCs/>
          <w:iCs/>
          <w:sz w:val="24"/>
          <w:szCs w:val="24"/>
          <w:u w:val="single"/>
        </w:rPr>
        <w:t xml:space="preserve"> Técnica</w:t>
      </w:r>
    </w:p>
    <w:p w14:paraId="5A929D9F" w14:textId="77777777" w:rsidR="001A02B1" w:rsidRPr="00895874" w:rsidRDefault="001A02B1" w:rsidP="00815EFF">
      <w:pPr>
        <w:pStyle w:val="Nivel4"/>
        <w:numPr>
          <w:ilvl w:val="3"/>
          <w:numId w:val="3"/>
        </w:numPr>
        <w:ind w:left="142" w:firstLine="0"/>
        <w:rPr>
          <w:sz w:val="24"/>
          <w:szCs w:val="24"/>
        </w:rPr>
      </w:pPr>
      <w:bookmarkStart w:id="41" w:name="_Toc135469203"/>
      <w:r w:rsidRPr="00895874">
        <w:rPr>
          <w:sz w:val="24"/>
          <w:szCs w:val="24"/>
        </w:rPr>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36" w:anchor="art88%C2%A73" w:history="1">
        <w:r w:rsidRPr="00895874">
          <w:rPr>
            <w:rStyle w:val="Hyperlink"/>
            <w:sz w:val="24"/>
            <w:szCs w:val="24"/>
          </w:rPr>
          <w:t>§ 3º do art. 88 desta Lei;</w:t>
        </w:r>
      </w:hyperlink>
    </w:p>
    <w:p w14:paraId="45B5BBFF" w14:textId="77777777" w:rsidR="001A02B1" w:rsidRPr="00895874" w:rsidRDefault="001A02B1" w:rsidP="00815EFF">
      <w:pPr>
        <w:pStyle w:val="Nivel5"/>
        <w:numPr>
          <w:ilvl w:val="4"/>
          <w:numId w:val="3"/>
        </w:numPr>
        <w:ind w:left="142" w:firstLine="0"/>
        <w:rPr>
          <w:sz w:val="24"/>
          <w:szCs w:val="24"/>
        </w:rPr>
      </w:pPr>
      <w:bookmarkStart w:id="42" w:name="_Hlk167440403"/>
      <w:r w:rsidRPr="00895874">
        <w:rPr>
          <w:sz w:val="24"/>
          <w:szCs w:val="24"/>
        </w:rPr>
        <w:t xml:space="preserve">Quando não emitidos por conselho profissional competente, os atestados de capacidade técnica deverão ser emitidos por Pessoa Jurídica, de direito púbico ou privado. </w:t>
      </w:r>
    </w:p>
    <w:p w14:paraId="67F9FA4E" w14:textId="77777777" w:rsidR="001A02B1" w:rsidRPr="00895874" w:rsidRDefault="001A02B1" w:rsidP="00815EFF">
      <w:pPr>
        <w:pStyle w:val="Nivel5"/>
        <w:numPr>
          <w:ilvl w:val="4"/>
          <w:numId w:val="3"/>
        </w:numPr>
        <w:ind w:left="142" w:firstLine="0"/>
        <w:rPr>
          <w:sz w:val="24"/>
          <w:szCs w:val="24"/>
        </w:rPr>
      </w:pPr>
      <w:r w:rsidRPr="00895874">
        <w:rPr>
          <w:sz w:val="24"/>
          <w:szCs w:val="24"/>
        </w:rPr>
        <w:t xml:space="preserve">Comprovação, através de </w:t>
      </w:r>
      <w:proofErr w:type="gramStart"/>
      <w:r w:rsidRPr="00895874">
        <w:rPr>
          <w:sz w:val="24"/>
          <w:szCs w:val="24"/>
        </w:rPr>
        <w:t>Atestado(</w:t>
      </w:r>
      <w:proofErr w:type="gramEnd"/>
      <w:r w:rsidRPr="00895874">
        <w:rPr>
          <w:sz w:val="24"/>
          <w:szCs w:val="24"/>
        </w:rPr>
        <w:t>s) de Capacidade Técnica do profissional e operacional, expedido(s) por pessoas jurídicas de direito público ou privado, acompanhado(s) da(s) respectiva(s) certidão(</w:t>
      </w:r>
      <w:proofErr w:type="spellStart"/>
      <w:r w:rsidRPr="00895874">
        <w:rPr>
          <w:sz w:val="24"/>
          <w:szCs w:val="24"/>
        </w:rPr>
        <w:t>ões</w:t>
      </w:r>
      <w:proofErr w:type="spellEnd"/>
      <w:r w:rsidRPr="00895874">
        <w:rPr>
          <w:sz w:val="24"/>
          <w:szCs w:val="24"/>
        </w:rPr>
        <w:t>) do CREA/CAU (CAT), comprovando ter executado serviços de engenharia compatíveis com o objeto deste certame, em características, quantidades e prazos.</w:t>
      </w:r>
    </w:p>
    <w:p w14:paraId="7C0465EA" w14:textId="77777777" w:rsidR="001A02B1" w:rsidRPr="00895874" w:rsidRDefault="001A02B1" w:rsidP="00815EFF">
      <w:pPr>
        <w:pStyle w:val="Nivel5"/>
        <w:numPr>
          <w:ilvl w:val="4"/>
          <w:numId w:val="3"/>
        </w:numPr>
        <w:ind w:left="142" w:firstLine="0"/>
        <w:rPr>
          <w:sz w:val="24"/>
          <w:szCs w:val="24"/>
        </w:rPr>
      </w:pPr>
      <w:r w:rsidRPr="00895874">
        <w:rPr>
          <w:sz w:val="24"/>
          <w:szCs w:val="24"/>
        </w:rPr>
        <w:t xml:space="preserve"> Comprovação de que a licitante, conforme o caso, possui em seu quadro permanente, na data da entrega da Documentação, Engenheiro Civil devidamente inscrito no CREA, ou Arquiteto devidamente inscrito no CAU, detentor de </w:t>
      </w:r>
      <w:proofErr w:type="gramStart"/>
      <w:r w:rsidRPr="00895874">
        <w:rPr>
          <w:sz w:val="24"/>
          <w:szCs w:val="24"/>
        </w:rPr>
        <w:t>Atestado(</w:t>
      </w:r>
      <w:proofErr w:type="gramEnd"/>
      <w:r w:rsidRPr="00895874">
        <w:rPr>
          <w:sz w:val="24"/>
          <w:szCs w:val="24"/>
        </w:rPr>
        <w:t>s) com seu(s) respectivo(s) Certificado(s) de Acervo Técnico (CAT) para comprovação de experiência na execução dos serviços de engenharia similares e de porte semelhante ao objeto desta licitação.</w:t>
      </w:r>
    </w:p>
    <w:p w14:paraId="4FC6AB35" w14:textId="57C4BD42" w:rsidR="001A02B1" w:rsidRPr="00895874" w:rsidRDefault="001A02B1" w:rsidP="00C439CB">
      <w:pPr>
        <w:pStyle w:val="Nivel5"/>
        <w:tabs>
          <w:tab w:val="clear" w:pos="360"/>
        </w:tabs>
        <w:ind w:left="2232" w:hanging="792"/>
      </w:pPr>
      <w:r w:rsidRPr="00895874">
        <w:t>Os quantitativos mínimos técnicos e operacionais exigidos por este Município de Campestre para os itens:</w:t>
      </w:r>
      <w:r w:rsidR="00C439CB">
        <w:t xml:space="preserve"> da planilha</w:t>
      </w:r>
      <w:r w:rsidRPr="00895874">
        <w:t xml:space="preserve"> </w:t>
      </w:r>
      <w:r w:rsidR="00C439CB" w:rsidRPr="00C439CB">
        <w:rPr>
          <w:b/>
        </w:rPr>
        <w:t>1.2.1.6. /</w:t>
      </w:r>
      <w:r w:rsidR="00C439CB" w:rsidRPr="00C439CB">
        <w:rPr>
          <w:b/>
          <w:sz w:val="24"/>
          <w:szCs w:val="24"/>
        </w:rPr>
        <w:t>1.2.1.9.</w:t>
      </w:r>
      <w:r w:rsidR="00C439CB" w:rsidRPr="00C439CB">
        <w:rPr>
          <w:b/>
        </w:rPr>
        <w:t xml:space="preserve"> / </w:t>
      </w:r>
      <w:r w:rsidR="00C439CB" w:rsidRPr="00C439CB">
        <w:rPr>
          <w:b/>
          <w:sz w:val="24"/>
          <w:szCs w:val="24"/>
        </w:rPr>
        <w:t>1.4.</w:t>
      </w:r>
      <w:proofErr w:type="gramStart"/>
      <w:r w:rsidR="00C439CB" w:rsidRPr="00C439CB">
        <w:rPr>
          <w:b/>
          <w:sz w:val="24"/>
          <w:szCs w:val="24"/>
        </w:rPr>
        <w:t>1.1..</w:t>
      </w:r>
      <w:proofErr w:type="gramEnd"/>
      <w:r w:rsidR="00C439CB" w:rsidRPr="00C439CB">
        <w:rPr>
          <w:b/>
          <w:sz w:val="24"/>
          <w:szCs w:val="24"/>
        </w:rPr>
        <w:t xml:space="preserve"> 1.6.0.6.</w:t>
      </w:r>
      <w:r w:rsidRPr="00C439CB">
        <w:rPr>
          <w:b/>
        </w:rPr>
        <w:t>o licitante venc</w:t>
      </w:r>
      <w:r w:rsidRPr="00895874">
        <w:t>edor deverá apresentar capacidade técnica de no mínimo a 50% (cinquenta por cento) do quantitativo de maior relevância e valor significativo</w:t>
      </w:r>
      <w:r w:rsidR="00E83B5D">
        <w:t xml:space="preserve"> para as 2</w:t>
      </w:r>
      <w:r w:rsidR="00A22956">
        <w:t>5</w:t>
      </w:r>
      <w:r w:rsidR="00E83B5D">
        <w:t xml:space="preserve"> unidades habitacionais</w:t>
      </w:r>
      <w:r w:rsidRPr="00895874">
        <w:t xml:space="preserve"> do objeto da presente supra mencionada, em consonância com a Súmula 263 do TCU e Acórdão 2.462/2007, sendo estes considerados suficientes para assegurar a execução dos serviços contratados, sem restringir o número de participantes na licitação, ou seja a empresa deve apresentar capacidade técnica e operacional nos termos da lei.</w:t>
      </w:r>
    </w:p>
    <w:p w14:paraId="13A2EAFF" w14:textId="77777777" w:rsidR="001A02B1" w:rsidRPr="00895874" w:rsidRDefault="001A02B1" w:rsidP="00815EFF">
      <w:pPr>
        <w:pStyle w:val="Nivel5"/>
        <w:numPr>
          <w:ilvl w:val="4"/>
          <w:numId w:val="3"/>
        </w:numPr>
        <w:ind w:left="142" w:firstLine="0"/>
        <w:rPr>
          <w:sz w:val="24"/>
          <w:szCs w:val="24"/>
        </w:rPr>
      </w:pPr>
      <w:r w:rsidRPr="00895874">
        <w:rPr>
          <w:sz w:val="24"/>
          <w:szCs w:val="24"/>
        </w:rPr>
        <w:t>A comprovação de que integra o quadro permanente da licitante será feita mediante a apresentação dos seguintes documentos, conforme o caso:</w:t>
      </w:r>
    </w:p>
    <w:p w14:paraId="6C1DEAD6" w14:textId="77777777" w:rsidR="001A02B1" w:rsidRPr="00895874" w:rsidRDefault="001A02B1" w:rsidP="001B7238">
      <w:pPr>
        <w:pStyle w:val="Nivel01"/>
        <w:numPr>
          <w:ilvl w:val="0"/>
          <w:numId w:val="0"/>
        </w:numPr>
        <w:ind w:left="567"/>
        <w:rPr>
          <w:rFonts w:eastAsiaTheme="minorEastAsia"/>
          <w:b w:val="0"/>
          <w:bCs w:val="0"/>
          <w:sz w:val="24"/>
          <w:szCs w:val="24"/>
        </w:rPr>
      </w:pPr>
      <w:r w:rsidRPr="00895874">
        <w:rPr>
          <w:rFonts w:eastAsiaTheme="minorEastAsia"/>
          <w:b w:val="0"/>
          <w:bCs w:val="0"/>
          <w:sz w:val="24"/>
          <w:szCs w:val="24"/>
        </w:rPr>
        <w:lastRenderedPageBreak/>
        <w:tab/>
        <w:t>a) sócio: contrato social e sua última alteração do quadro societário;</w:t>
      </w:r>
    </w:p>
    <w:p w14:paraId="52C70868" w14:textId="72DF5F14" w:rsidR="001A02B1" w:rsidRPr="00895874" w:rsidRDefault="001A02B1" w:rsidP="001B7238">
      <w:pPr>
        <w:pStyle w:val="Nivel01"/>
        <w:numPr>
          <w:ilvl w:val="0"/>
          <w:numId w:val="0"/>
        </w:numPr>
        <w:tabs>
          <w:tab w:val="clear" w:pos="567"/>
        </w:tabs>
        <w:ind w:left="709"/>
        <w:rPr>
          <w:rFonts w:eastAsiaTheme="minorEastAsia"/>
          <w:b w:val="0"/>
          <w:bCs w:val="0"/>
          <w:sz w:val="24"/>
          <w:szCs w:val="24"/>
        </w:rPr>
      </w:pPr>
      <w:r w:rsidRPr="00895874">
        <w:rPr>
          <w:rFonts w:eastAsiaTheme="minorEastAsia"/>
          <w:b w:val="0"/>
          <w:bCs w:val="0"/>
          <w:sz w:val="24"/>
          <w:szCs w:val="24"/>
        </w:rPr>
        <w:t>b) diretor: estatuto social e ata de eleição devidamente publicada na imprensa, em se tratando de sociedade anônima;</w:t>
      </w:r>
    </w:p>
    <w:p w14:paraId="389A5094" w14:textId="77777777" w:rsidR="001A02B1" w:rsidRPr="00895874" w:rsidRDefault="001A02B1" w:rsidP="001A02B1">
      <w:pPr>
        <w:pStyle w:val="Nivel01"/>
        <w:numPr>
          <w:ilvl w:val="0"/>
          <w:numId w:val="0"/>
        </w:numPr>
        <w:ind w:left="567"/>
        <w:rPr>
          <w:rFonts w:eastAsiaTheme="minorEastAsia"/>
          <w:b w:val="0"/>
          <w:bCs w:val="0"/>
          <w:sz w:val="24"/>
          <w:szCs w:val="24"/>
        </w:rPr>
      </w:pPr>
      <w:r w:rsidRPr="00895874">
        <w:rPr>
          <w:rFonts w:eastAsiaTheme="minorEastAsia"/>
          <w:b w:val="0"/>
          <w:bCs w:val="0"/>
          <w:sz w:val="24"/>
          <w:szCs w:val="24"/>
        </w:rPr>
        <w:tab/>
        <w:t>c) empregado permanente da empresa: contrato de trabalho por tempo indeterminado ou qualquer documento comprobatório de vínculo empregatício previsto na legislação de regência da matéria;</w:t>
      </w:r>
    </w:p>
    <w:p w14:paraId="13120C98" w14:textId="77777777" w:rsidR="001A02B1" w:rsidRPr="00895874" w:rsidRDefault="001A02B1" w:rsidP="001B7238">
      <w:pPr>
        <w:pStyle w:val="Nivel01"/>
        <w:numPr>
          <w:ilvl w:val="0"/>
          <w:numId w:val="0"/>
        </w:numPr>
        <w:ind w:left="567"/>
        <w:rPr>
          <w:rFonts w:eastAsiaTheme="minorEastAsia"/>
          <w:b w:val="0"/>
          <w:bCs w:val="0"/>
          <w:sz w:val="24"/>
          <w:szCs w:val="24"/>
        </w:rPr>
      </w:pPr>
      <w:r w:rsidRPr="00895874">
        <w:rPr>
          <w:rFonts w:eastAsiaTheme="minorEastAsia"/>
          <w:b w:val="0"/>
          <w:bCs w:val="0"/>
          <w:sz w:val="24"/>
          <w:szCs w:val="24"/>
        </w:rPr>
        <w:tab/>
        <w:t>d) responsável técnico: certidão de registro de pessoa jurídica no CREA/CAU.</w:t>
      </w:r>
      <w:r w:rsidRPr="00895874">
        <w:rPr>
          <w:rFonts w:eastAsiaTheme="minorEastAsia"/>
          <w:b w:val="0"/>
          <w:bCs w:val="0"/>
          <w:sz w:val="24"/>
          <w:szCs w:val="24"/>
        </w:rPr>
        <w:tab/>
      </w:r>
    </w:p>
    <w:p w14:paraId="3679D9FE" w14:textId="77777777" w:rsidR="001A02B1" w:rsidRPr="00895874" w:rsidRDefault="001A02B1" w:rsidP="00C1192B">
      <w:pPr>
        <w:pStyle w:val="Nivel01"/>
        <w:numPr>
          <w:ilvl w:val="0"/>
          <w:numId w:val="4"/>
        </w:numPr>
        <w:ind w:left="284"/>
        <w:rPr>
          <w:sz w:val="24"/>
          <w:szCs w:val="24"/>
        </w:rPr>
      </w:pPr>
      <w:bookmarkStart w:id="43" w:name="_Toc135469205"/>
      <w:bookmarkEnd w:id="41"/>
      <w:bookmarkEnd w:id="42"/>
      <w:r w:rsidRPr="00895874">
        <w:rPr>
          <w:sz w:val="24"/>
          <w:szCs w:val="24"/>
        </w:rPr>
        <w:t>OS RECURSOS</w:t>
      </w:r>
      <w:bookmarkEnd w:id="43"/>
    </w:p>
    <w:p w14:paraId="7BACB6A4" w14:textId="77777777" w:rsidR="001A02B1" w:rsidRPr="00895874" w:rsidRDefault="001A02B1" w:rsidP="00815EFF">
      <w:pPr>
        <w:pStyle w:val="Nivel2"/>
        <w:numPr>
          <w:ilvl w:val="1"/>
          <w:numId w:val="3"/>
        </w:numPr>
        <w:ind w:left="142" w:firstLine="0"/>
        <w:rPr>
          <w:sz w:val="24"/>
          <w:szCs w:val="24"/>
        </w:rPr>
      </w:pPr>
      <w:r w:rsidRPr="00895874">
        <w:rPr>
          <w:sz w:val="24"/>
          <w:szCs w:val="24"/>
        </w:rPr>
        <w:t xml:space="preserve">A interposição de recurso referente ao julgamento das propostas, à habilitação ou inabilitação de licitantes, à anulação ou revogação da licitação, observará o disposto no </w:t>
      </w:r>
      <w:hyperlink r:id="rId37" w:anchor="art165" w:history="1">
        <w:r w:rsidRPr="00895874">
          <w:rPr>
            <w:rStyle w:val="Hyperlink"/>
            <w:sz w:val="24"/>
            <w:szCs w:val="24"/>
          </w:rPr>
          <w:t>art. 165 da Lei nº 14.133, de 2021</w:t>
        </w:r>
      </w:hyperlink>
      <w:r w:rsidRPr="00895874">
        <w:rPr>
          <w:sz w:val="24"/>
          <w:szCs w:val="24"/>
        </w:rPr>
        <w:t>.</w:t>
      </w:r>
    </w:p>
    <w:p w14:paraId="2BE7BBD3" w14:textId="77777777" w:rsidR="001A02B1" w:rsidRPr="00895874" w:rsidRDefault="001A02B1" w:rsidP="00815EFF">
      <w:pPr>
        <w:pStyle w:val="Nivel2"/>
        <w:numPr>
          <w:ilvl w:val="1"/>
          <w:numId w:val="3"/>
        </w:numPr>
        <w:ind w:left="142" w:firstLine="0"/>
        <w:rPr>
          <w:sz w:val="24"/>
          <w:szCs w:val="24"/>
        </w:rPr>
      </w:pPr>
      <w:r w:rsidRPr="00895874">
        <w:rPr>
          <w:sz w:val="24"/>
          <w:szCs w:val="24"/>
        </w:rPr>
        <w:t>O prazo recursal é de 3 (três) dias úteis, contados da data de intimação ou de lavratura da ata.</w:t>
      </w:r>
    </w:p>
    <w:p w14:paraId="741D4612" w14:textId="77777777" w:rsidR="001A02B1" w:rsidRPr="00895874" w:rsidRDefault="001A02B1" w:rsidP="00815EFF">
      <w:pPr>
        <w:pStyle w:val="Nivel2"/>
        <w:numPr>
          <w:ilvl w:val="1"/>
          <w:numId w:val="3"/>
        </w:numPr>
        <w:ind w:left="142" w:firstLine="0"/>
        <w:rPr>
          <w:sz w:val="24"/>
          <w:szCs w:val="24"/>
        </w:rPr>
      </w:pPr>
      <w:r w:rsidRPr="00895874">
        <w:rPr>
          <w:sz w:val="24"/>
          <w:szCs w:val="24"/>
        </w:rPr>
        <w:t>Quando o recurso apresentado impugnar o julgamento das propostas ou o ato de habilitação ou inabilitação do licitante:</w:t>
      </w:r>
    </w:p>
    <w:p w14:paraId="22161820" w14:textId="77777777" w:rsidR="001A02B1" w:rsidRPr="00895874" w:rsidRDefault="001A02B1" w:rsidP="00815EFF">
      <w:pPr>
        <w:pStyle w:val="Nivel3"/>
        <w:numPr>
          <w:ilvl w:val="2"/>
          <w:numId w:val="3"/>
        </w:numPr>
        <w:ind w:left="142" w:firstLine="0"/>
        <w:rPr>
          <w:sz w:val="24"/>
          <w:szCs w:val="24"/>
        </w:rPr>
      </w:pPr>
      <w:proofErr w:type="gramStart"/>
      <w:r w:rsidRPr="00895874">
        <w:rPr>
          <w:sz w:val="24"/>
          <w:szCs w:val="24"/>
        </w:rPr>
        <w:t>a</w:t>
      </w:r>
      <w:proofErr w:type="gramEnd"/>
      <w:r w:rsidRPr="00895874">
        <w:rPr>
          <w:sz w:val="24"/>
          <w:szCs w:val="24"/>
        </w:rPr>
        <w:t xml:space="preserve"> intenção de recorrer deverá ser manifestada imediatamente, sob pena de preclusão;</w:t>
      </w:r>
    </w:p>
    <w:p w14:paraId="44A85991" w14:textId="77777777" w:rsidR="001A02B1" w:rsidRPr="00895874" w:rsidRDefault="001A02B1" w:rsidP="00815EFF">
      <w:pPr>
        <w:pStyle w:val="Nivel3"/>
        <w:numPr>
          <w:ilvl w:val="2"/>
          <w:numId w:val="3"/>
        </w:numPr>
        <w:ind w:left="142" w:firstLine="0"/>
        <w:rPr>
          <w:sz w:val="24"/>
          <w:szCs w:val="24"/>
        </w:rPr>
      </w:pPr>
      <w:proofErr w:type="gramStart"/>
      <w:r w:rsidRPr="00895874">
        <w:rPr>
          <w:sz w:val="24"/>
          <w:szCs w:val="24"/>
        </w:rPr>
        <w:t>o</w:t>
      </w:r>
      <w:proofErr w:type="gramEnd"/>
      <w:r w:rsidRPr="00895874">
        <w:rPr>
          <w:sz w:val="24"/>
          <w:szCs w:val="24"/>
        </w:rPr>
        <w:t xml:space="preserve"> prazo para a manifestação da intenção de recorrer não será inferior a 10 (dez) minutos.</w:t>
      </w:r>
    </w:p>
    <w:p w14:paraId="0980F6A2" w14:textId="77777777" w:rsidR="001A02B1" w:rsidRPr="00895874" w:rsidRDefault="001A02B1" w:rsidP="00815EFF">
      <w:pPr>
        <w:pStyle w:val="Nivel3"/>
        <w:numPr>
          <w:ilvl w:val="2"/>
          <w:numId w:val="3"/>
        </w:numPr>
        <w:ind w:left="142" w:firstLine="0"/>
        <w:rPr>
          <w:sz w:val="24"/>
          <w:szCs w:val="24"/>
        </w:rPr>
      </w:pPr>
      <w:proofErr w:type="gramStart"/>
      <w:r w:rsidRPr="00895874">
        <w:rPr>
          <w:sz w:val="24"/>
          <w:szCs w:val="24"/>
        </w:rPr>
        <w:t>o</w:t>
      </w:r>
      <w:proofErr w:type="gramEnd"/>
      <w:r w:rsidRPr="00895874">
        <w:rPr>
          <w:sz w:val="24"/>
          <w:szCs w:val="24"/>
        </w:rPr>
        <w:t xml:space="preserve"> prazo para apresentação das razões recursais será iniciado na data de intimação ou de lavratura da ata de habilitação ou inabilitação;</w:t>
      </w:r>
    </w:p>
    <w:p w14:paraId="338247FE" w14:textId="77777777" w:rsidR="001A02B1" w:rsidRPr="00895874" w:rsidRDefault="001A02B1" w:rsidP="00815EFF">
      <w:pPr>
        <w:pStyle w:val="Nivel3"/>
        <w:numPr>
          <w:ilvl w:val="2"/>
          <w:numId w:val="3"/>
        </w:numPr>
        <w:ind w:left="142" w:firstLine="0"/>
        <w:rPr>
          <w:sz w:val="24"/>
          <w:szCs w:val="24"/>
        </w:rPr>
      </w:pPr>
      <w:r w:rsidRPr="00895874">
        <w:rPr>
          <w:sz w:val="24"/>
          <w:szCs w:val="24"/>
        </w:rPr>
        <w:t>na hipótese de adoção da inversão de fases prevista no </w:t>
      </w:r>
      <w:hyperlink r:id="rId38" w:anchor="art17§1" w:history="1">
        <w:r w:rsidRPr="00895874">
          <w:rPr>
            <w:rStyle w:val="Hyperlink"/>
            <w:sz w:val="24"/>
            <w:szCs w:val="24"/>
          </w:rPr>
          <w:t>§ 1º do art. 17 da Lei nº 14.133, de 2021</w:t>
        </w:r>
      </w:hyperlink>
      <w:r w:rsidRPr="00895874">
        <w:rPr>
          <w:sz w:val="24"/>
          <w:szCs w:val="24"/>
        </w:rPr>
        <w:t>, o prazo para apresentação das razões recursais será iniciado na data de intimação da ata de julgamento.</w:t>
      </w:r>
    </w:p>
    <w:p w14:paraId="2810BC62" w14:textId="77777777" w:rsidR="001A02B1" w:rsidRPr="00895874" w:rsidRDefault="001A02B1" w:rsidP="00815EFF">
      <w:pPr>
        <w:pStyle w:val="Nivel2"/>
        <w:numPr>
          <w:ilvl w:val="1"/>
          <w:numId w:val="3"/>
        </w:numPr>
        <w:ind w:left="142" w:firstLine="0"/>
        <w:rPr>
          <w:sz w:val="24"/>
          <w:szCs w:val="24"/>
        </w:rPr>
      </w:pPr>
      <w:r w:rsidRPr="00895874">
        <w:rPr>
          <w:sz w:val="24"/>
          <w:szCs w:val="24"/>
        </w:rPr>
        <w:t>Os recursos deverão ser encaminhados em campo próprio do sistema.</w:t>
      </w:r>
    </w:p>
    <w:p w14:paraId="2517BEAA" w14:textId="77777777" w:rsidR="001A02B1" w:rsidRPr="00895874" w:rsidRDefault="001A02B1" w:rsidP="00815EFF">
      <w:pPr>
        <w:pStyle w:val="Nivel2"/>
        <w:numPr>
          <w:ilvl w:val="1"/>
          <w:numId w:val="3"/>
        </w:numPr>
        <w:ind w:left="142" w:firstLine="0"/>
        <w:rPr>
          <w:sz w:val="24"/>
          <w:szCs w:val="24"/>
        </w:rPr>
      </w:pPr>
      <w:r w:rsidRPr="00895874">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AFA490A" w14:textId="77777777" w:rsidR="001A02B1" w:rsidRPr="00895874" w:rsidRDefault="001A02B1" w:rsidP="00815EFF">
      <w:pPr>
        <w:pStyle w:val="Nivel2"/>
        <w:numPr>
          <w:ilvl w:val="1"/>
          <w:numId w:val="3"/>
        </w:numPr>
        <w:ind w:left="142" w:firstLine="0"/>
        <w:rPr>
          <w:sz w:val="24"/>
          <w:szCs w:val="24"/>
        </w:rPr>
      </w:pPr>
      <w:r w:rsidRPr="00895874">
        <w:rPr>
          <w:sz w:val="24"/>
          <w:szCs w:val="24"/>
        </w:rPr>
        <w:t xml:space="preserve">Os recursos interpostos fora do prazo não serão conhecidos. </w:t>
      </w:r>
    </w:p>
    <w:p w14:paraId="0ED0D0D7" w14:textId="77777777" w:rsidR="001A02B1" w:rsidRPr="00895874" w:rsidRDefault="001A02B1" w:rsidP="00815EFF">
      <w:pPr>
        <w:pStyle w:val="Nivel2"/>
        <w:numPr>
          <w:ilvl w:val="1"/>
          <w:numId w:val="3"/>
        </w:numPr>
        <w:ind w:left="142" w:firstLine="0"/>
        <w:rPr>
          <w:sz w:val="24"/>
          <w:szCs w:val="24"/>
        </w:rPr>
      </w:pPr>
      <w:r w:rsidRPr="00895874">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BE8712A" w14:textId="77777777" w:rsidR="001A02B1" w:rsidRPr="00895874" w:rsidRDefault="001A02B1" w:rsidP="00815EFF">
      <w:pPr>
        <w:pStyle w:val="Nivel2"/>
        <w:numPr>
          <w:ilvl w:val="1"/>
          <w:numId w:val="3"/>
        </w:numPr>
        <w:ind w:left="142" w:firstLine="0"/>
        <w:rPr>
          <w:sz w:val="24"/>
          <w:szCs w:val="24"/>
        </w:rPr>
      </w:pPr>
      <w:r w:rsidRPr="00895874">
        <w:rPr>
          <w:sz w:val="24"/>
          <w:szCs w:val="24"/>
        </w:rPr>
        <w:t xml:space="preserve">O recurso e o pedido de reconsideração terão efeito suspensivo do ato ou da decisão recorrida até que sobrevenha decisão final da autoridade competente. </w:t>
      </w:r>
    </w:p>
    <w:p w14:paraId="1F4A46C8" w14:textId="77777777" w:rsidR="001A02B1" w:rsidRPr="00895874" w:rsidRDefault="001A02B1" w:rsidP="00815EFF">
      <w:pPr>
        <w:pStyle w:val="Nivel2"/>
        <w:numPr>
          <w:ilvl w:val="1"/>
          <w:numId w:val="3"/>
        </w:numPr>
        <w:ind w:left="0" w:firstLine="0"/>
        <w:rPr>
          <w:sz w:val="24"/>
          <w:szCs w:val="24"/>
        </w:rPr>
      </w:pPr>
      <w:r w:rsidRPr="00895874">
        <w:rPr>
          <w:sz w:val="24"/>
          <w:szCs w:val="24"/>
        </w:rPr>
        <w:lastRenderedPageBreak/>
        <w:t xml:space="preserve">O acolhimento do recurso invalida tão somente os atos insuscetíveis de aproveitamento. </w:t>
      </w:r>
    </w:p>
    <w:p w14:paraId="7F8A1722" w14:textId="77777777" w:rsidR="001A02B1" w:rsidRPr="00895874" w:rsidRDefault="001A02B1" w:rsidP="001A02B1">
      <w:pPr>
        <w:pStyle w:val="Nivel01"/>
        <w:numPr>
          <w:ilvl w:val="0"/>
          <w:numId w:val="3"/>
        </w:numPr>
        <w:ind w:left="0" w:firstLine="0"/>
        <w:rPr>
          <w:sz w:val="24"/>
          <w:szCs w:val="24"/>
        </w:rPr>
      </w:pPr>
      <w:bookmarkStart w:id="44" w:name="_Toc135469206"/>
      <w:r w:rsidRPr="00895874">
        <w:rPr>
          <w:sz w:val="24"/>
          <w:szCs w:val="24"/>
        </w:rPr>
        <w:t>DAS INFRAÇÕES ADMINISTRATIVAS E SANÇÕES</w:t>
      </w:r>
      <w:bookmarkEnd w:id="44"/>
    </w:p>
    <w:p w14:paraId="6FA66132" w14:textId="77777777" w:rsidR="001A02B1" w:rsidRPr="00895874" w:rsidRDefault="001A02B1" w:rsidP="00815EFF">
      <w:pPr>
        <w:pStyle w:val="Nivel2"/>
        <w:numPr>
          <w:ilvl w:val="1"/>
          <w:numId w:val="3"/>
        </w:numPr>
        <w:ind w:left="0" w:firstLine="0"/>
        <w:rPr>
          <w:sz w:val="24"/>
          <w:szCs w:val="24"/>
        </w:rPr>
      </w:pPr>
      <w:r w:rsidRPr="00895874">
        <w:rPr>
          <w:sz w:val="24"/>
          <w:szCs w:val="24"/>
        </w:rPr>
        <w:t xml:space="preserve">Comete infração administrativa, nos termos da lei, o licitante que, com dolo ou culpa: </w:t>
      </w:r>
    </w:p>
    <w:p w14:paraId="5CEBA017" w14:textId="77777777" w:rsidR="001A02B1" w:rsidRPr="00895874" w:rsidRDefault="001A02B1" w:rsidP="00815EFF">
      <w:pPr>
        <w:pStyle w:val="Nivel3"/>
        <w:numPr>
          <w:ilvl w:val="2"/>
          <w:numId w:val="3"/>
        </w:numPr>
        <w:ind w:left="0" w:firstLine="0"/>
        <w:rPr>
          <w:sz w:val="24"/>
          <w:szCs w:val="24"/>
        </w:rPr>
      </w:pPr>
      <w:bookmarkStart w:id="45" w:name="_Ref114668085"/>
      <w:bookmarkStart w:id="46" w:name="_Hlk114652595"/>
      <w:proofErr w:type="gramStart"/>
      <w:r w:rsidRPr="00895874">
        <w:rPr>
          <w:sz w:val="24"/>
          <w:szCs w:val="24"/>
        </w:rPr>
        <w:t>deixar</w:t>
      </w:r>
      <w:proofErr w:type="gramEnd"/>
      <w:r w:rsidRPr="00895874">
        <w:rPr>
          <w:sz w:val="24"/>
          <w:szCs w:val="24"/>
        </w:rPr>
        <w:t xml:space="preserve"> de entregar a documentação exigida para o certame ou não entregar qualquer documento que tenha sido solicitado pelo Agente de Contratação  durante o certame;</w:t>
      </w:r>
      <w:bookmarkEnd w:id="45"/>
    </w:p>
    <w:p w14:paraId="566985F8" w14:textId="77777777" w:rsidR="001A02B1" w:rsidRPr="00895874" w:rsidRDefault="001A02B1" w:rsidP="00815EFF">
      <w:pPr>
        <w:pStyle w:val="Nivel3"/>
        <w:numPr>
          <w:ilvl w:val="2"/>
          <w:numId w:val="3"/>
        </w:numPr>
        <w:ind w:left="0" w:firstLine="0"/>
        <w:rPr>
          <w:sz w:val="24"/>
          <w:szCs w:val="24"/>
        </w:rPr>
      </w:pPr>
      <w:bookmarkStart w:id="47" w:name="_Ref114668108"/>
      <w:r w:rsidRPr="00895874">
        <w:rPr>
          <w:sz w:val="24"/>
          <w:szCs w:val="24"/>
        </w:rPr>
        <w:t>Salvo em decorrência de fato superveniente devidamente justificado, não mantiver a proposta em especial quando:</w:t>
      </w:r>
      <w:bookmarkEnd w:id="47"/>
    </w:p>
    <w:p w14:paraId="29455F59" w14:textId="77777777" w:rsidR="001A02B1" w:rsidRPr="00895874" w:rsidRDefault="001A02B1" w:rsidP="00815EFF">
      <w:pPr>
        <w:pStyle w:val="Nivel4"/>
        <w:numPr>
          <w:ilvl w:val="3"/>
          <w:numId w:val="3"/>
        </w:numPr>
        <w:ind w:left="0" w:firstLine="0"/>
        <w:rPr>
          <w:sz w:val="24"/>
          <w:szCs w:val="24"/>
        </w:rPr>
      </w:pPr>
      <w:proofErr w:type="gramStart"/>
      <w:r w:rsidRPr="00895874">
        <w:rPr>
          <w:sz w:val="24"/>
          <w:szCs w:val="24"/>
        </w:rPr>
        <w:t>não</w:t>
      </w:r>
      <w:proofErr w:type="gramEnd"/>
      <w:r w:rsidRPr="00895874">
        <w:rPr>
          <w:sz w:val="24"/>
          <w:szCs w:val="24"/>
        </w:rPr>
        <w:t xml:space="preserve"> enviar a proposta adequada ao último lance ofertado ou após a negociação; </w:t>
      </w:r>
    </w:p>
    <w:p w14:paraId="6567B485" w14:textId="77777777" w:rsidR="001A02B1" w:rsidRPr="00895874" w:rsidRDefault="001A02B1" w:rsidP="00815EFF">
      <w:pPr>
        <w:pStyle w:val="Nivel4"/>
        <w:numPr>
          <w:ilvl w:val="3"/>
          <w:numId w:val="3"/>
        </w:numPr>
        <w:ind w:left="0" w:firstLine="0"/>
        <w:rPr>
          <w:sz w:val="24"/>
          <w:szCs w:val="24"/>
        </w:rPr>
      </w:pPr>
      <w:proofErr w:type="gramStart"/>
      <w:r w:rsidRPr="00895874">
        <w:rPr>
          <w:sz w:val="24"/>
          <w:szCs w:val="24"/>
        </w:rPr>
        <w:t>recusar</w:t>
      </w:r>
      <w:proofErr w:type="gramEnd"/>
      <w:r w:rsidRPr="00895874">
        <w:rPr>
          <w:sz w:val="24"/>
          <w:szCs w:val="24"/>
        </w:rPr>
        <w:t xml:space="preserve">-se a enviar o detalhamento da proposta quando exigível; </w:t>
      </w:r>
    </w:p>
    <w:p w14:paraId="56852E54" w14:textId="77777777" w:rsidR="001A02B1" w:rsidRPr="00895874" w:rsidRDefault="001A02B1" w:rsidP="00815EFF">
      <w:pPr>
        <w:pStyle w:val="Nivel4"/>
        <w:numPr>
          <w:ilvl w:val="3"/>
          <w:numId w:val="3"/>
        </w:numPr>
        <w:ind w:left="0" w:firstLine="0"/>
        <w:rPr>
          <w:sz w:val="24"/>
          <w:szCs w:val="24"/>
        </w:rPr>
      </w:pPr>
      <w:proofErr w:type="gramStart"/>
      <w:r w:rsidRPr="00895874">
        <w:rPr>
          <w:sz w:val="24"/>
          <w:szCs w:val="24"/>
        </w:rPr>
        <w:t>pedir</w:t>
      </w:r>
      <w:proofErr w:type="gramEnd"/>
      <w:r w:rsidRPr="00895874">
        <w:rPr>
          <w:sz w:val="24"/>
          <w:szCs w:val="24"/>
        </w:rPr>
        <w:t xml:space="preserve"> para ser desclassificado quando encerrada a etapa competitiva; </w:t>
      </w:r>
    </w:p>
    <w:p w14:paraId="4E4F2874" w14:textId="77777777" w:rsidR="001A02B1" w:rsidRPr="00895874" w:rsidRDefault="001A02B1" w:rsidP="00815EFF">
      <w:pPr>
        <w:pStyle w:val="Nivel4"/>
        <w:numPr>
          <w:ilvl w:val="3"/>
          <w:numId w:val="3"/>
        </w:numPr>
        <w:ind w:left="0" w:firstLine="0"/>
        <w:rPr>
          <w:sz w:val="24"/>
          <w:szCs w:val="24"/>
        </w:rPr>
      </w:pPr>
      <w:proofErr w:type="gramStart"/>
      <w:r w:rsidRPr="00895874">
        <w:rPr>
          <w:sz w:val="24"/>
          <w:szCs w:val="24"/>
        </w:rPr>
        <w:t>deixar</w:t>
      </w:r>
      <w:proofErr w:type="gramEnd"/>
      <w:r w:rsidRPr="00895874">
        <w:rPr>
          <w:sz w:val="24"/>
          <w:szCs w:val="24"/>
        </w:rPr>
        <w:t xml:space="preserve"> de apresentar amostra; ou</w:t>
      </w:r>
    </w:p>
    <w:p w14:paraId="4DCFBF1C" w14:textId="77777777" w:rsidR="001A02B1" w:rsidRPr="00895874" w:rsidRDefault="001A02B1" w:rsidP="00815EFF">
      <w:pPr>
        <w:pStyle w:val="Nivel4"/>
        <w:numPr>
          <w:ilvl w:val="3"/>
          <w:numId w:val="3"/>
        </w:numPr>
        <w:ind w:left="0" w:firstLine="0"/>
        <w:rPr>
          <w:sz w:val="24"/>
          <w:szCs w:val="24"/>
        </w:rPr>
      </w:pPr>
      <w:proofErr w:type="gramStart"/>
      <w:r w:rsidRPr="00895874">
        <w:rPr>
          <w:sz w:val="24"/>
          <w:szCs w:val="24"/>
        </w:rPr>
        <w:t>apresentar</w:t>
      </w:r>
      <w:proofErr w:type="gramEnd"/>
      <w:r w:rsidRPr="00895874">
        <w:rPr>
          <w:sz w:val="24"/>
          <w:szCs w:val="24"/>
        </w:rPr>
        <w:t xml:space="preserve"> proposta ou amostra em desacordo com as especificações do edital; </w:t>
      </w:r>
    </w:p>
    <w:p w14:paraId="35E36E43" w14:textId="77777777" w:rsidR="001A02B1" w:rsidRPr="00895874" w:rsidRDefault="001A02B1" w:rsidP="00815EFF">
      <w:pPr>
        <w:pStyle w:val="Nivel3"/>
        <w:numPr>
          <w:ilvl w:val="2"/>
          <w:numId w:val="3"/>
        </w:numPr>
        <w:ind w:left="0" w:firstLine="0"/>
        <w:rPr>
          <w:sz w:val="24"/>
          <w:szCs w:val="24"/>
        </w:rPr>
      </w:pPr>
      <w:bookmarkStart w:id="48" w:name="_Ref114668139"/>
      <w:proofErr w:type="gramStart"/>
      <w:r w:rsidRPr="00895874">
        <w:rPr>
          <w:sz w:val="24"/>
          <w:szCs w:val="24"/>
        </w:rPr>
        <w:t>não</w:t>
      </w:r>
      <w:proofErr w:type="gramEnd"/>
      <w:r w:rsidRPr="00895874">
        <w:rPr>
          <w:sz w:val="24"/>
          <w:szCs w:val="24"/>
        </w:rPr>
        <w:t xml:space="preserve"> celebrar o contrato ou não entregar a documentação exigida para a contratação, quando convocado dentro do prazo de validade de sua proposta;</w:t>
      </w:r>
      <w:bookmarkEnd w:id="48"/>
    </w:p>
    <w:p w14:paraId="7109D90D" w14:textId="77777777" w:rsidR="001A02B1" w:rsidRPr="00895874" w:rsidRDefault="001A02B1" w:rsidP="00815EFF">
      <w:pPr>
        <w:pStyle w:val="Nivel4"/>
        <w:numPr>
          <w:ilvl w:val="3"/>
          <w:numId w:val="3"/>
        </w:numPr>
        <w:ind w:left="0" w:firstLine="0"/>
        <w:rPr>
          <w:sz w:val="24"/>
          <w:szCs w:val="24"/>
        </w:rPr>
      </w:pPr>
      <w:proofErr w:type="gramStart"/>
      <w:r w:rsidRPr="00895874">
        <w:rPr>
          <w:sz w:val="24"/>
          <w:szCs w:val="24"/>
        </w:rPr>
        <w:t>recusar</w:t>
      </w:r>
      <w:proofErr w:type="gramEnd"/>
      <w:r w:rsidRPr="00895874">
        <w:rPr>
          <w:sz w:val="24"/>
          <w:szCs w:val="24"/>
        </w:rPr>
        <w:t>-se, sem justificativa, a assinar o contrato ou a aceitar ou retirar o instrumento equivalente no prazo estabelecido pela Administração;</w:t>
      </w:r>
    </w:p>
    <w:p w14:paraId="21D8CA53" w14:textId="77777777" w:rsidR="001A02B1" w:rsidRPr="00895874" w:rsidRDefault="001A02B1" w:rsidP="00815EFF">
      <w:pPr>
        <w:pStyle w:val="Nivel3"/>
        <w:numPr>
          <w:ilvl w:val="2"/>
          <w:numId w:val="3"/>
        </w:numPr>
        <w:ind w:left="0" w:firstLine="0"/>
        <w:rPr>
          <w:sz w:val="24"/>
          <w:szCs w:val="24"/>
        </w:rPr>
      </w:pPr>
      <w:bookmarkStart w:id="49" w:name="_Ref114668249"/>
      <w:proofErr w:type="gramStart"/>
      <w:r w:rsidRPr="00895874">
        <w:rPr>
          <w:sz w:val="24"/>
          <w:szCs w:val="24"/>
        </w:rPr>
        <w:t>apresentar</w:t>
      </w:r>
      <w:proofErr w:type="gramEnd"/>
      <w:r w:rsidRPr="00895874">
        <w:rPr>
          <w:sz w:val="24"/>
          <w:szCs w:val="24"/>
        </w:rPr>
        <w:t xml:space="preserve"> declaração ou documentação falsa exigida para o certame ou prestar declaração falsa durante a licitação</w:t>
      </w:r>
      <w:bookmarkEnd w:id="49"/>
    </w:p>
    <w:p w14:paraId="14D69CB5" w14:textId="77777777" w:rsidR="001A02B1" w:rsidRPr="00895874" w:rsidRDefault="001A02B1" w:rsidP="00815EFF">
      <w:pPr>
        <w:pStyle w:val="Nivel3"/>
        <w:numPr>
          <w:ilvl w:val="2"/>
          <w:numId w:val="3"/>
        </w:numPr>
        <w:ind w:left="0" w:firstLine="0"/>
        <w:rPr>
          <w:sz w:val="24"/>
          <w:szCs w:val="24"/>
        </w:rPr>
      </w:pPr>
      <w:bookmarkStart w:id="50" w:name="_Ref114668245"/>
      <w:proofErr w:type="gramStart"/>
      <w:r w:rsidRPr="00895874">
        <w:rPr>
          <w:sz w:val="24"/>
          <w:szCs w:val="24"/>
        </w:rPr>
        <w:t>fraudar</w:t>
      </w:r>
      <w:proofErr w:type="gramEnd"/>
      <w:r w:rsidRPr="00895874">
        <w:rPr>
          <w:sz w:val="24"/>
          <w:szCs w:val="24"/>
        </w:rPr>
        <w:t xml:space="preserve"> a licitação</w:t>
      </w:r>
      <w:bookmarkEnd w:id="50"/>
    </w:p>
    <w:p w14:paraId="08469B55" w14:textId="77777777" w:rsidR="001A02B1" w:rsidRPr="00895874" w:rsidRDefault="001A02B1" w:rsidP="00815EFF">
      <w:pPr>
        <w:pStyle w:val="Nivel3"/>
        <w:numPr>
          <w:ilvl w:val="2"/>
          <w:numId w:val="3"/>
        </w:numPr>
        <w:ind w:left="0" w:firstLine="0"/>
        <w:rPr>
          <w:sz w:val="24"/>
          <w:szCs w:val="24"/>
        </w:rPr>
      </w:pPr>
      <w:bookmarkStart w:id="51" w:name="_Ref114668247"/>
      <w:proofErr w:type="gramStart"/>
      <w:r w:rsidRPr="00895874">
        <w:rPr>
          <w:sz w:val="24"/>
          <w:szCs w:val="24"/>
        </w:rPr>
        <w:t>comportar</w:t>
      </w:r>
      <w:proofErr w:type="gramEnd"/>
      <w:r w:rsidRPr="00895874">
        <w:rPr>
          <w:sz w:val="24"/>
          <w:szCs w:val="24"/>
        </w:rPr>
        <w:t>-se de modo inidôneo ou cometer fraude de qualquer natureza, em especial quando:</w:t>
      </w:r>
      <w:bookmarkEnd w:id="51"/>
    </w:p>
    <w:p w14:paraId="17C1BB9C" w14:textId="77777777" w:rsidR="001A02B1" w:rsidRPr="00895874" w:rsidRDefault="001A02B1" w:rsidP="00815EFF">
      <w:pPr>
        <w:pStyle w:val="Nivel4"/>
        <w:numPr>
          <w:ilvl w:val="3"/>
          <w:numId w:val="3"/>
        </w:numPr>
        <w:ind w:left="0" w:firstLine="0"/>
        <w:rPr>
          <w:sz w:val="24"/>
          <w:szCs w:val="24"/>
        </w:rPr>
      </w:pPr>
      <w:proofErr w:type="gramStart"/>
      <w:r w:rsidRPr="00895874">
        <w:rPr>
          <w:sz w:val="24"/>
          <w:szCs w:val="24"/>
        </w:rPr>
        <w:t>induzir</w:t>
      </w:r>
      <w:proofErr w:type="gramEnd"/>
      <w:r w:rsidRPr="00895874">
        <w:rPr>
          <w:sz w:val="24"/>
          <w:szCs w:val="24"/>
        </w:rPr>
        <w:t xml:space="preserve"> deliberadamente a erro no julgamento; </w:t>
      </w:r>
    </w:p>
    <w:p w14:paraId="7E471E31" w14:textId="77777777" w:rsidR="001A02B1" w:rsidRPr="00895874" w:rsidRDefault="001A02B1" w:rsidP="00815EFF">
      <w:pPr>
        <w:pStyle w:val="Nivel4"/>
        <w:numPr>
          <w:ilvl w:val="3"/>
          <w:numId w:val="3"/>
        </w:numPr>
        <w:ind w:left="0" w:firstLine="0"/>
        <w:rPr>
          <w:sz w:val="24"/>
          <w:szCs w:val="24"/>
        </w:rPr>
      </w:pPr>
      <w:proofErr w:type="gramStart"/>
      <w:r w:rsidRPr="00895874">
        <w:rPr>
          <w:sz w:val="24"/>
          <w:szCs w:val="24"/>
        </w:rPr>
        <w:t>apresentar</w:t>
      </w:r>
      <w:proofErr w:type="gramEnd"/>
      <w:r w:rsidRPr="00895874">
        <w:rPr>
          <w:sz w:val="24"/>
          <w:szCs w:val="24"/>
        </w:rPr>
        <w:t xml:space="preserve"> amostra falsificada ou deteriorada; </w:t>
      </w:r>
    </w:p>
    <w:p w14:paraId="095E4BCB" w14:textId="77777777" w:rsidR="001A02B1" w:rsidRPr="00895874" w:rsidRDefault="001A02B1" w:rsidP="00815EFF">
      <w:pPr>
        <w:pStyle w:val="Nivel3"/>
        <w:numPr>
          <w:ilvl w:val="2"/>
          <w:numId w:val="3"/>
        </w:numPr>
        <w:ind w:left="0" w:firstLine="0"/>
        <w:rPr>
          <w:sz w:val="24"/>
          <w:szCs w:val="24"/>
        </w:rPr>
      </w:pPr>
      <w:bookmarkStart w:id="52" w:name="_Ref114668251"/>
      <w:proofErr w:type="gramStart"/>
      <w:r w:rsidRPr="00895874">
        <w:rPr>
          <w:sz w:val="24"/>
          <w:szCs w:val="24"/>
        </w:rPr>
        <w:t>praticar</w:t>
      </w:r>
      <w:proofErr w:type="gramEnd"/>
      <w:r w:rsidRPr="00895874">
        <w:rPr>
          <w:sz w:val="24"/>
          <w:szCs w:val="24"/>
        </w:rPr>
        <w:t xml:space="preserve"> atos ilícitos com vistas a frustrar os objetivos da licitação</w:t>
      </w:r>
      <w:bookmarkEnd w:id="52"/>
    </w:p>
    <w:p w14:paraId="018E6651" w14:textId="77777777" w:rsidR="001A02B1" w:rsidRPr="00895874" w:rsidRDefault="001A02B1" w:rsidP="00815EFF">
      <w:pPr>
        <w:pStyle w:val="Nivel3"/>
        <w:numPr>
          <w:ilvl w:val="2"/>
          <w:numId w:val="3"/>
        </w:numPr>
        <w:ind w:left="0" w:firstLine="0"/>
        <w:rPr>
          <w:sz w:val="24"/>
          <w:szCs w:val="24"/>
        </w:rPr>
      </w:pPr>
      <w:bookmarkStart w:id="53" w:name="_Ref114668252"/>
      <w:r w:rsidRPr="00895874">
        <w:rPr>
          <w:sz w:val="24"/>
          <w:szCs w:val="24"/>
        </w:rPr>
        <w:t xml:space="preserve">praticar ato lesivo previsto no </w:t>
      </w:r>
      <w:hyperlink r:id="rId39" w:anchor="art5" w:history="1">
        <w:r w:rsidRPr="00895874">
          <w:rPr>
            <w:rStyle w:val="Hyperlink"/>
            <w:sz w:val="24"/>
            <w:szCs w:val="24"/>
          </w:rPr>
          <w:t>art. 5º da Lei n.º 12.846, de 2013</w:t>
        </w:r>
      </w:hyperlink>
      <w:r w:rsidRPr="00895874">
        <w:rPr>
          <w:sz w:val="24"/>
          <w:szCs w:val="24"/>
        </w:rPr>
        <w:t>.</w:t>
      </w:r>
      <w:bookmarkEnd w:id="53"/>
    </w:p>
    <w:bookmarkEnd w:id="46"/>
    <w:p w14:paraId="4EF7F469" w14:textId="77777777" w:rsidR="001A02B1" w:rsidRPr="00895874" w:rsidRDefault="001A02B1" w:rsidP="001A02B1">
      <w:pPr>
        <w:pStyle w:val="Nivel2"/>
        <w:numPr>
          <w:ilvl w:val="1"/>
          <w:numId w:val="3"/>
        </w:numPr>
        <w:ind w:left="0" w:firstLine="0"/>
        <w:rPr>
          <w:sz w:val="24"/>
          <w:szCs w:val="24"/>
        </w:rPr>
      </w:pPr>
      <w:r w:rsidRPr="00895874">
        <w:rPr>
          <w:sz w:val="24"/>
          <w:szCs w:val="24"/>
        </w:rPr>
        <w:t xml:space="preserve">Com fulcro na </w:t>
      </w:r>
      <w:hyperlink r:id="rId40" w:history="1">
        <w:r w:rsidRPr="00895874">
          <w:rPr>
            <w:rStyle w:val="Hyperlink"/>
            <w:sz w:val="24"/>
            <w:szCs w:val="24"/>
          </w:rPr>
          <w:t>Lei nº 14.133, de 2021</w:t>
        </w:r>
      </w:hyperlink>
      <w:r w:rsidRPr="00895874">
        <w:rPr>
          <w:sz w:val="24"/>
          <w:szCs w:val="24"/>
        </w:rPr>
        <w:t xml:space="preserve">, a Administração poderá, garantida a prévia defesa, aplicar aos licitantes e/ou adjudicatários as seguintes sanções, sem prejuízo das responsabilidades civil e criminal: </w:t>
      </w:r>
    </w:p>
    <w:p w14:paraId="196848D3" w14:textId="77777777" w:rsidR="001A02B1" w:rsidRPr="00895874" w:rsidRDefault="001A02B1" w:rsidP="008C4343">
      <w:pPr>
        <w:pStyle w:val="Nivel3"/>
        <w:numPr>
          <w:ilvl w:val="2"/>
          <w:numId w:val="3"/>
        </w:numPr>
        <w:ind w:left="0" w:firstLine="0"/>
        <w:rPr>
          <w:sz w:val="24"/>
          <w:szCs w:val="24"/>
        </w:rPr>
      </w:pPr>
      <w:proofErr w:type="gramStart"/>
      <w:r w:rsidRPr="00895874">
        <w:rPr>
          <w:sz w:val="24"/>
          <w:szCs w:val="24"/>
        </w:rPr>
        <w:t>advertência</w:t>
      </w:r>
      <w:proofErr w:type="gramEnd"/>
      <w:r w:rsidRPr="00895874">
        <w:rPr>
          <w:sz w:val="24"/>
          <w:szCs w:val="24"/>
        </w:rPr>
        <w:t xml:space="preserve">; </w:t>
      </w:r>
    </w:p>
    <w:p w14:paraId="50BE7C13" w14:textId="77777777" w:rsidR="001A02B1" w:rsidRPr="00895874" w:rsidRDefault="001A02B1" w:rsidP="008C4343">
      <w:pPr>
        <w:pStyle w:val="Nivel3"/>
        <w:numPr>
          <w:ilvl w:val="2"/>
          <w:numId w:val="3"/>
        </w:numPr>
        <w:ind w:left="0" w:firstLine="0"/>
        <w:rPr>
          <w:sz w:val="24"/>
          <w:szCs w:val="24"/>
        </w:rPr>
      </w:pPr>
      <w:proofErr w:type="gramStart"/>
      <w:r w:rsidRPr="00895874">
        <w:rPr>
          <w:sz w:val="24"/>
          <w:szCs w:val="24"/>
        </w:rPr>
        <w:t>multa</w:t>
      </w:r>
      <w:proofErr w:type="gramEnd"/>
      <w:r w:rsidRPr="00895874">
        <w:rPr>
          <w:sz w:val="24"/>
          <w:szCs w:val="24"/>
        </w:rPr>
        <w:t>;</w:t>
      </w:r>
    </w:p>
    <w:p w14:paraId="36AAD24C" w14:textId="77777777" w:rsidR="001A02B1" w:rsidRPr="00895874" w:rsidRDefault="001A02B1" w:rsidP="008C4343">
      <w:pPr>
        <w:pStyle w:val="Nivel3"/>
        <w:numPr>
          <w:ilvl w:val="2"/>
          <w:numId w:val="3"/>
        </w:numPr>
        <w:ind w:left="0" w:firstLine="0"/>
        <w:rPr>
          <w:sz w:val="24"/>
          <w:szCs w:val="24"/>
        </w:rPr>
      </w:pPr>
      <w:proofErr w:type="gramStart"/>
      <w:r w:rsidRPr="00895874">
        <w:rPr>
          <w:sz w:val="24"/>
          <w:szCs w:val="24"/>
        </w:rPr>
        <w:lastRenderedPageBreak/>
        <w:t>impedimento</w:t>
      </w:r>
      <w:proofErr w:type="gramEnd"/>
      <w:r w:rsidRPr="00895874">
        <w:rPr>
          <w:sz w:val="24"/>
          <w:szCs w:val="24"/>
        </w:rPr>
        <w:t xml:space="preserve"> de licitar e contratar; e</w:t>
      </w:r>
    </w:p>
    <w:p w14:paraId="52528EF1" w14:textId="77777777" w:rsidR="001A02B1" w:rsidRPr="00895874" w:rsidRDefault="001A02B1" w:rsidP="008C4343">
      <w:pPr>
        <w:pStyle w:val="Nivel3"/>
        <w:numPr>
          <w:ilvl w:val="2"/>
          <w:numId w:val="3"/>
        </w:numPr>
        <w:ind w:left="0" w:firstLine="0"/>
        <w:rPr>
          <w:sz w:val="24"/>
          <w:szCs w:val="24"/>
        </w:rPr>
      </w:pPr>
      <w:proofErr w:type="gramStart"/>
      <w:r w:rsidRPr="00895874">
        <w:rPr>
          <w:sz w:val="24"/>
          <w:szCs w:val="24"/>
        </w:rPr>
        <w:t>declaração</w:t>
      </w:r>
      <w:proofErr w:type="gramEnd"/>
      <w:r w:rsidRPr="00895874">
        <w:rPr>
          <w:sz w:val="24"/>
          <w:szCs w:val="24"/>
        </w:rPr>
        <w:t xml:space="preserve"> de inidoneidade para licitar ou contratar, enquanto perdurarem os motivos determinantes da punição ou até que seja promovida sua reabilitação perante a própria autoridade que aplicou a penalidade.</w:t>
      </w:r>
    </w:p>
    <w:p w14:paraId="44428B84" w14:textId="77777777" w:rsidR="001A02B1" w:rsidRPr="00895874" w:rsidRDefault="001A02B1" w:rsidP="001A02B1">
      <w:pPr>
        <w:pStyle w:val="Nivel2"/>
        <w:numPr>
          <w:ilvl w:val="1"/>
          <w:numId w:val="3"/>
        </w:numPr>
        <w:ind w:left="0" w:firstLine="0"/>
        <w:rPr>
          <w:sz w:val="24"/>
          <w:szCs w:val="24"/>
        </w:rPr>
      </w:pPr>
      <w:r w:rsidRPr="00895874">
        <w:rPr>
          <w:sz w:val="24"/>
          <w:szCs w:val="24"/>
        </w:rPr>
        <w:t>Na aplicação das sanções serão considerados:</w:t>
      </w:r>
    </w:p>
    <w:p w14:paraId="47EF2A3C" w14:textId="77777777" w:rsidR="001A02B1" w:rsidRPr="00895874" w:rsidRDefault="001A02B1" w:rsidP="00317A8E">
      <w:pPr>
        <w:pStyle w:val="Nivel3"/>
        <w:numPr>
          <w:ilvl w:val="2"/>
          <w:numId w:val="3"/>
        </w:numPr>
        <w:ind w:left="0" w:firstLine="0"/>
        <w:rPr>
          <w:sz w:val="24"/>
          <w:szCs w:val="24"/>
        </w:rPr>
      </w:pPr>
      <w:proofErr w:type="gramStart"/>
      <w:r w:rsidRPr="00895874">
        <w:rPr>
          <w:sz w:val="24"/>
          <w:szCs w:val="24"/>
        </w:rPr>
        <w:t>a</w:t>
      </w:r>
      <w:proofErr w:type="gramEnd"/>
      <w:r w:rsidRPr="00895874">
        <w:rPr>
          <w:sz w:val="24"/>
          <w:szCs w:val="24"/>
        </w:rPr>
        <w:t xml:space="preserve"> natureza e a gravidade da infração cometida.</w:t>
      </w:r>
    </w:p>
    <w:p w14:paraId="3D340D20" w14:textId="77777777" w:rsidR="001A02B1" w:rsidRPr="00895874" w:rsidRDefault="001A02B1" w:rsidP="00317A8E">
      <w:pPr>
        <w:pStyle w:val="Nivel3"/>
        <w:numPr>
          <w:ilvl w:val="2"/>
          <w:numId w:val="3"/>
        </w:numPr>
        <w:ind w:left="0" w:firstLine="0"/>
        <w:rPr>
          <w:sz w:val="24"/>
          <w:szCs w:val="24"/>
        </w:rPr>
      </w:pPr>
      <w:proofErr w:type="gramStart"/>
      <w:r w:rsidRPr="00895874">
        <w:rPr>
          <w:sz w:val="24"/>
          <w:szCs w:val="24"/>
        </w:rPr>
        <w:t>as</w:t>
      </w:r>
      <w:proofErr w:type="gramEnd"/>
      <w:r w:rsidRPr="00895874">
        <w:rPr>
          <w:sz w:val="24"/>
          <w:szCs w:val="24"/>
        </w:rPr>
        <w:t xml:space="preserve"> peculiaridades do caso concreto;</w:t>
      </w:r>
    </w:p>
    <w:p w14:paraId="10E8497D" w14:textId="77777777" w:rsidR="001A02B1" w:rsidRPr="00895874" w:rsidRDefault="001A02B1" w:rsidP="00317A8E">
      <w:pPr>
        <w:pStyle w:val="Nivel3"/>
        <w:numPr>
          <w:ilvl w:val="2"/>
          <w:numId w:val="3"/>
        </w:numPr>
        <w:ind w:left="0" w:firstLine="0"/>
        <w:rPr>
          <w:sz w:val="24"/>
          <w:szCs w:val="24"/>
        </w:rPr>
      </w:pPr>
      <w:proofErr w:type="gramStart"/>
      <w:r w:rsidRPr="00895874">
        <w:rPr>
          <w:sz w:val="24"/>
          <w:szCs w:val="24"/>
        </w:rPr>
        <w:t>as</w:t>
      </w:r>
      <w:proofErr w:type="gramEnd"/>
      <w:r w:rsidRPr="00895874">
        <w:rPr>
          <w:sz w:val="24"/>
          <w:szCs w:val="24"/>
        </w:rPr>
        <w:t xml:space="preserve"> circunstâncias agravantes ou atenuantes;</w:t>
      </w:r>
    </w:p>
    <w:p w14:paraId="3A57F11D" w14:textId="77777777" w:rsidR="001A02B1" w:rsidRPr="00895874" w:rsidRDefault="001A02B1" w:rsidP="00317A8E">
      <w:pPr>
        <w:pStyle w:val="Nivel3"/>
        <w:numPr>
          <w:ilvl w:val="2"/>
          <w:numId w:val="3"/>
        </w:numPr>
        <w:ind w:left="0" w:firstLine="0"/>
        <w:rPr>
          <w:sz w:val="24"/>
          <w:szCs w:val="24"/>
        </w:rPr>
      </w:pPr>
      <w:proofErr w:type="gramStart"/>
      <w:r w:rsidRPr="00895874">
        <w:rPr>
          <w:sz w:val="24"/>
          <w:szCs w:val="24"/>
        </w:rPr>
        <w:t>os</w:t>
      </w:r>
      <w:proofErr w:type="gramEnd"/>
      <w:r w:rsidRPr="00895874">
        <w:rPr>
          <w:sz w:val="24"/>
          <w:szCs w:val="24"/>
        </w:rPr>
        <w:t xml:space="preserve"> danos que dela provierem para a Administração Pública;</w:t>
      </w:r>
    </w:p>
    <w:p w14:paraId="5AC9C1EC" w14:textId="77777777" w:rsidR="001A02B1" w:rsidRPr="00895874" w:rsidRDefault="001A02B1" w:rsidP="00317A8E">
      <w:pPr>
        <w:pStyle w:val="Nivel3"/>
        <w:numPr>
          <w:ilvl w:val="2"/>
          <w:numId w:val="3"/>
        </w:numPr>
        <w:ind w:left="0" w:firstLine="0"/>
        <w:rPr>
          <w:sz w:val="24"/>
          <w:szCs w:val="24"/>
        </w:rPr>
      </w:pPr>
      <w:proofErr w:type="gramStart"/>
      <w:r w:rsidRPr="00895874">
        <w:rPr>
          <w:sz w:val="24"/>
          <w:szCs w:val="24"/>
        </w:rPr>
        <w:t>a</w:t>
      </w:r>
      <w:proofErr w:type="gramEnd"/>
      <w:r w:rsidRPr="00895874">
        <w:rPr>
          <w:sz w:val="24"/>
          <w:szCs w:val="24"/>
        </w:rPr>
        <w:t xml:space="preserve"> implantação ou o aperfeiçoamento de programa de integridade, conforme normas e orientações dos órgãos de controle.</w:t>
      </w:r>
    </w:p>
    <w:p w14:paraId="09215327" w14:textId="77777777" w:rsidR="001A02B1" w:rsidRPr="00895874" w:rsidRDefault="001A02B1" w:rsidP="001A02B1">
      <w:pPr>
        <w:pStyle w:val="Nivel2"/>
        <w:numPr>
          <w:ilvl w:val="1"/>
          <w:numId w:val="3"/>
        </w:numPr>
        <w:ind w:left="0" w:firstLine="0"/>
        <w:rPr>
          <w:color w:val="auto"/>
          <w:sz w:val="24"/>
          <w:szCs w:val="24"/>
        </w:rPr>
      </w:pPr>
      <w:r w:rsidRPr="00895874">
        <w:rPr>
          <w:sz w:val="24"/>
          <w:szCs w:val="24"/>
        </w:rPr>
        <w:t xml:space="preserve">A multa será recolhida em percentual de 0,5% a 30% incidente sobre o valor do contrato licitado, recolhida </w:t>
      </w:r>
      <w:r w:rsidRPr="00895874">
        <w:rPr>
          <w:color w:val="auto"/>
          <w:sz w:val="24"/>
          <w:szCs w:val="24"/>
        </w:rPr>
        <w:t xml:space="preserve">no prazo máximo de </w:t>
      </w:r>
      <w:r w:rsidRPr="00895874">
        <w:rPr>
          <w:b/>
          <w:bCs/>
          <w:color w:val="auto"/>
          <w:sz w:val="24"/>
          <w:szCs w:val="24"/>
        </w:rPr>
        <w:t>10 dias</w:t>
      </w:r>
      <w:r w:rsidRPr="00895874">
        <w:rPr>
          <w:color w:val="auto"/>
          <w:sz w:val="24"/>
          <w:szCs w:val="24"/>
        </w:rPr>
        <w:t xml:space="preserve"> úteis, a contar da comunicação oficial. </w:t>
      </w:r>
    </w:p>
    <w:p w14:paraId="5E7FBF88" w14:textId="575F958D" w:rsidR="001A02B1" w:rsidRPr="00895874" w:rsidRDefault="001A02B1" w:rsidP="00955B4F">
      <w:pPr>
        <w:pStyle w:val="Nivel3"/>
        <w:numPr>
          <w:ilvl w:val="2"/>
          <w:numId w:val="3"/>
        </w:numPr>
        <w:ind w:left="0" w:firstLine="0"/>
        <w:rPr>
          <w:color w:val="auto"/>
          <w:sz w:val="24"/>
          <w:szCs w:val="24"/>
        </w:rPr>
      </w:pPr>
      <w:bookmarkStart w:id="54" w:name="_Hlk113876035"/>
      <w:r w:rsidRPr="00895874">
        <w:rPr>
          <w:color w:val="auto"/>
          <w:sz w:val="24"/>
          <w:szCs w:val="24"/>
        </w:rPr>
        <w:t xml:space="preserve">Para as infrações previstas nos itens </w:t>
      </w:r>
      <w:r w:rsidRPr="00895874">
        <w:rPr>
          <w:color w:val="auto"/>
          <w:sz w:val="24"/>
          <w:szCs w:val="24"/>
        </w:rPr>
        <w:fldChar w:fldCharType="begin"/>
      </w:r>
      <w:r w:rsidRPr="00895874">
        <w:rPr>
          <w:color w:val="auto"/>
          <w:sz w:val="24"/>
          <w:szCs w:val="24"/>
        </w:rPr>
        <w:instrText xml:space="preserve"> REF _Ref114668085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11.1.1</w:t>
      </w:r>
      <w:r w:rsidRPr="00895874">
        <w:rPr>
          <w:color w:val="auto"/>
          <w:sz w:val="24"/>
          <w:szCs w:val="24"/>
        </w:rPr>
        <w:fldChar w:fldCharType="end"/>
      </w:r>
      <w:r w:rsidRPr="00895874">
        <w:rPr>
          <w:color w:val="auto"/>
          <w:sz w:val="24"/>
          <w:szCs w:val="24"/>
        </w:rPr>
        <w:t xml:space="preserve">, </w:t>
      </w:r>
      <w:r w:rsidRPr="00895874">
        <w:rPr>
          <w:color w:val="auto"/>
          <w:sz w:val="24"/>
          <w:szCs w:val="24"/>
        </w:rPr>
        <w:fldChar w:fldCharType="begin"/>
      </w:r>
      <w:r w:rsidRPr="00895874">
        <w:rPr>
          <w:color w:val="auto"/>
          <w:sz w:val="24"/>
          <w:szCs w:val="24"/>
        </w:rPr>
        <w:instrText xml:space="preserve"> REF _Ref114668108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11.1.2</w:t>
      </w:r>
      <w:r w:rsidRPr="00895874">
        <w:rPr>
          <w:color w:val="auto"/>
          <w:sz w:val="24"/>
          <w:szCs w:val="24"/>
        </w:rPr>
        <w:fldChar w:fldCharType="end"/>
      </w:r>
      <w:r w:rsidRPr="00895874">
        <w:rPr>
          <w:color w:val="auto"/>
          <w:sz w:val="24"/>
          <w:szCs w:val="24"/>
        </w:rPr>
        <w:t xml:space="preserve"> e </w:t>
      </w:r>
      <w:r w:rsidRPr="00895874">
        <w:rPr>
          <w:color w:val="auto"/>
          <w:sz w:val="24"/>
          <w:szCs w:val="24"/>
        </w:rPr>
        <w:fldChar w:fldCharType="begin"/>
      </w:r>
      <w:r w:rsidRPr="00895874">
        <w:rPr>
          <w:color w:val="auto"/>
          <w:sz w:val="24"/>
          <w:szCs w:val="24"/>
        </w:rPr>
        <w:instrText xml:space="preserve"> REF _Ref114668139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11.1.3</w:t>
      </w:r>
      <w:r w:rsidRPr="00895874">
        <w:rPr>
          <w:color w:val="auto"/>
          <w:sz w:val="24"/>
          <w:szCs w:val="24"/>
        </w:rPr>
        <w:fldChar w:fldCharType="end"/>
      </w:r>
      <w:r w:rsidRPr="00895874">
        <w:rPr>
          <w:color w:val="auto"/>
          <w:sz w:val="24"/>
          <w:szCs w:val="24"/>
        </w:rPr>
        <w:t>, a multa será de 0,5% a 15% do valor do contrato licitado.</w:t>
      </w:r>
    </w:p>
    <w:bookmarkEnd w:id="54"/>
    <w:p w14:paraId="65E39F5E" w14:textId="08DDF6C9" w:rsidR="001A02B1" w:rsidRPr="00895874" w:rsidRDefault="001A02B1" w:rsidP="00955B4F">
      <w:pPr>
        <w:pStyle w:val="Nivel3"/>
        <w:numPr>
          <w:ilvl w:val="2"/>
          <w:numId w:val="3"/>
        </w:numPr>
        <w:ind w:left="0" w:firstLine="0"/>
        <w:rPr>
          <w:sz w:val="24"/>
          <w:szCs w:val="24"/>
        </w:rPr>
      </w:pPr>
      <w:r w:rsidRPr="00895874">
        <w:rPr>
          <w:color w:val="auto"/>
          <w:sz w:val="24"/>
          <w:szCs w:val="24"/>
        </w:rPr>
        <w:t xml:space="preserve">Para as infrações previstas nos itens </w:t>
      </w:r>
      <w:r w:rsidRPr="00895874">
        <w:rPr>
          <w:color w:val="auto"/>
          <w:sz w:val="24"/>
          <w:szCs w:val="24"/>
        </w:rPr>
        <w:fldChar w:fldCharType="begin"/>
      </w:r>
      <w:r w:rsidRPr="00895874">
        <w:rPr>
          <w:color w:val="auto"/>
          <w:sz w:val="24"/>
          <w:szCs w:val="24"/>
        </w:rPr>
        <w:instrText xml:space="preserve"> REF _Ref114668249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11.1.4</w:t>
      </w:r>
      <w:r w:rsidRPr="00895874">
        <w:rPr>
          <w:color w:val="auto"/>
          <w:sz w:val="24"/>
          <w:szCs w:val="24"/>
        </w:rPr>
        <w:fldChar w:fldCharType="end"/>
      </w:r>
      <w:r w:rsidRPr="00895874">
        <w:rPr>
          <w:color w:val="auto"/>
          <w:sz w:val="24"/>
          <w:szCs w:val="24"/>
        </w:rPr>
        <w:t xml:space="preserve">, </w:t>
      </w:r>
      <w:r w:rsidRPr="00895874">
        <w:rPr>
          <w:color w:val="auto"/>
          <w:sz w:val="24"/>
          <w:szCs w:val="24"/>
        </w:rPr>
        <w:fldChar w:fldCharType="begin"/>
      </w:r>
      <w:r w:rsidRPr="00895874">
        <w:rPr>
          <w:color w:val="auto"/>
          <w:sz w:val="24"/>
          <w:szCs w:val="24"/>
        </w:rPr>
        <w:instrText xml:space="preserve"> REF _Ref114668245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11.1.5</w:t>
      </w:r>
      <w:r w:rsidRPr="00895874">
        <w:rPr>
          <w:color w:val="auto"/>
          <w:sz w:val="24"/>
          <w:szCs w:val="24"/>
        </w:rPr>
        <w:fldChar w:fldCharType="end"/>
      </w:r>
      <w:r w:rsidRPr="00895874">
        <w:rPr>
          <w:color w:val="auto"/>
          <w:sz w:val="24"/>
          <w:szCs w:val="24"/>
        </w:rPr>
        <w:t xml:space="preserve">, </w:t>
      </w:r>
      <w:r w:rsidRPr="00895874">
        <w:rPr>
          <w:color w:val="auto"/>
          <w:sz w:val="24"/>
          <w:szCs w:val="24"/>
        </w:rPr>
        <w:fldChar w:fldCharType="begin"/>
      </w:r>
      <w:r w:rsidRPr="00895874">
        <w:rPr>
          <w:color w:val="auto"/>
          <w:sz w:val="24"/>
          <w:szCs w:val="24"/>
        </w:rPr>
        <w:instrText xml:space="preserve"> REF _Ref114668247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11.1.6</w:t>
      </w:r>
      <w:r w:rsidRPr="00895874">
        <w:rPr>
          <w:color w:val="auto"/>
          <w:sz w:val="24"/>
          <w:szCs w:val="24"/>
        </w:rPr>
        <w:fldChar w:fldCharType="end"/>
      </w:r>
      <w:r w:rsidRPr="00895874">
        <w:rPr>
          <w:color w:val="auto"/>
          <w:sz w:val="24"/>
          <w:szCs w:val="24"/>
        </w:rPr>
        <w:t xml:space="preserve">, </w:t>
      </w:r>
      <w:r w:rsidRPr="00895874">
        <w:rPr>
          <w:color w:val="auto"/>
          <w:sz w:val="24"/>
          <w:szCs w:val="24"/>
        </w:rPr>
        <w:fldChar w:fldCharType="begin"/>
      </w:r>
      <w:r w:rsidRPr="00895874">
        <w:rPr>
          <w:color w:val="auto"/>
          <w:sz w:val="24"/>
          <w:szCs w:val="24"/>
        </w:rPr>
        <w:instrText xml:space="preserve"> REF _Ref114668251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11.1.7</w:t>
      </w:r>
      <w:r w:rsidRPr="00895874">
        <w:rPr>
          <w:color w:val="auto"/>
          <w:sz w:val="24"/>
          <w:szCs w:val="24"/>
        </w:rPr>
        <w:fldChar w:fldCharType="end"/>
      </w:r>
      <w:r w:rsidRPr="00895874">
        <w:rPr>
          <w:color w:val="auto"/>
          <w:sz w:val="24"/>
          <w:szCs w:val="24"/>
        </w:rPr>
        <w:t xml:space="preserve"> e </w:t>
      </w:r>
      <w:r w:rsidRPr="00895874">
        <w:rPr>
          <w:color w:val="auto"/>
          <w:sz w:val="24"/>
          <w:szCs w:val="24"/>
        </w:rPr>
        <w:fldChar w:fldCharType="begin"/>
      </w:r>
      <w:r w:rsidRPr="00895874">
        <w:rPr>
          <w:color w:val="auto"/>
          <w:sz w:val="24"/>
          <w:szCs w:val="24"/>
        </w:rPr>
        <w:instrText xml:space="preserve"> REF _Ref114668252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11.1.8</w:t>
      </w:r>
      <w:r w:rsidRPr="00895874">
        <w:rPr>
          <w:color w:val="auto"/>
          <w:sz w:val="24"/>
          <w:szCs w:val="24"/>
        </w:rPr>
        <w:fldChar w:fldCharType="end"/>
      </w:r>
      <w:r w:rsidRPr="00895874">
        <w:rPr>
          <w:color w:val="auto"/>
          <w:sz w:val="24"/>
          <w:szCs w:val="24"/>
        </w:rPr>
        <w:t xml:space="preserve">, a multa será de 15% a 30% </w:t>
      </w:r>
      <w:r w:rsidRPr="00895874">
        <w:rPr>
          <w:sz w:val="24"/>
          <w:szCs w:val="24"/>
        </w:rPr>
        <w:t>do valor do contrato licitado.</w:t>
      </w:r>
    </w:p>
    <w:p w14:paraId="6865C69E" w14:textId="77777777" w:rsidR="001A02B1" w:rsidRPr="00895874" w:rsidRDefault="001A02B1" w:rsidP="001A02B1">
      <w:pPr>
        <w:pStyle w:val="Nivel2"/>
        <w:numPr>
          <w:ilvl w:val="1"/>
          <w:numId w:val="3"/>
        </w:numPr>
        <w:ind w:left="0" w:firstLine="0"/>
        <w:rPr>
          <w:sz w:val="24"/>
          <w:szCs w:val="24"/>
        </w:rPr>
      </w:pPr>
      <w:r w:rsidRPr="00895874">
        <w:rPr>
          <w:sz w:val="24"/>
          <w:szCs w:val="24"/>
        </w:rPr>
        <w:t>As sanções de advertência, impedimento de licitar e contratar e declaração de inidoneidade para licitar ou contratar poderão ser aplicadas, cumulativamente ou não, à penalidade de multa.</w:t>
      </w:r>
    </w:p>
    <w:p w14:paraId="238183B3" w14:textId="77777777" w:rsidR="001A02B1" w:rsidRPr="00895874" w:rsidRDefault="001A02B1" w:rsidP="001A02B1">
      <w:pPr>
        <w:pStyle w:val="Nivel2"/>
        <w:numPr>
          <w:ilvl w:val="1"/>
          <w:numId w:val="3"/>
        </w:numPr>
        <w:ind w:left="0" w:firstLine="0"/>
        <w:rPr>
          <w:sz w:val="24"/>
          <w:szCs w:val="24"/>
        </w:rPr>
      </w:pPr>
      <w:r w:rsidRPr="00895874">
        <w:rPr>
          <w:sz w:val="24"/>
          <w:szCs w:val="24"/>
        </w:rPr>
        <w:t>Na aplicação da sanção de multa será facultada a defesa do interessado no prazo de 15 (quinze) dias úteis, contado da data de sua intimação.</w:t>
      </w:r>
    </w:p>
    <w:p w14:paraId="3AA63DDF" w14:textId="062AC3F5" w:rsidR="001A02B1" w:rsidRPr="00895874" w:rsidRDefault="001A02B1" w:rsidP="001A02B1">
      <w:pPr>
        <w:pStyle w:val="Nivel2"/>
        <w:numPr>
          <w:ilvl w:val="1"/>
          <w:numId w:val="3"/>
        </w:numPr>
        <w:ind w:left="0" w:firstLine="0"/>
        <w:rPr>
          <w:sz w:val="24"/>
          <w:szCs w:val="24"/>
        </w:rPr>
      </w:pPr>
      <w:r w:rsidRPr="00895874">
        <w:rPr>
          <w:sz w:val="24"/>
          <w:szCs w:val="24"/>
        </w:rPr>
        <w:t xml:space="preserve">A sanção de impedimento de licitar e contratar será aplicada ao responsável em decorrência das infrações administrativas relacionadas nos itens </w:t>
      </w:r>
      <w:r w:rsidRPr="00895874">
        <w:rPr>
          <w:sz w:val="24"/>
          <w:szCs w:val="24"/>
        </w:rPr>
        <w:fldChar w:fldCharType="begin"/>
      </w:r>
      <w:r w:rsidRPr="00895874">
        <w:rPr>
          <w:sz w:val="24"/>
          <w:szCs w:val="24"/>
        </w:rPr>
        <w:instrText xml:space="preserve"> REF _Ref114668085 \r \h  \* MERGEFORMAT </w:instrText>
      </w:r>
      <w:r w:rsidRPr="00895874">
        <w:rPr>
          <w:sz w:val="24"/>
          <w:szCs w:val="24"/>
        </w:rPr>
      </w:r>
      <w:r w:rsidRPr="00895874">
        <w:rPr>
          <w:sz w:val="24"/>
          <w:szCs w:val="24"/>
        </w:rPr>
        <w:fldChar w:fldCharType="separate"/>
      </w:r>
      <w:r w:rsidR="00BA3790">
        <w:rPr>
          <w:sz w:val="24"/>
          <w:szCs w:val="24"/>
        </w:rPr>
        <w:t>11.1.1</w:t>
      </w:r>
      <w:r w:rsidRPr="00895874">
        <w:rPr>
          <w:sz w:val="24"/>
          <w:szCs w:val="24"/>
        </w:rPr>
        <w:fldChar w:fldCharType="end"/>
      </w:r>
      <w:r w:rsidRPr="00895874">
        <w:rPr>
          <w:sz w:val="24"/>
          <w:szCs w:val="24"/>
        </w:rPr>
        <w:t xml:space="preserve">, </w:t>
      </w:r>
      <w:r w:rsidRPr="00895874">
        <w:rPr>
          <w:sz w:val="24"/>
          <w:szCs w:val="24"/>
        </w:rPr>
        <w:fldChar w:fldCharType="begin"/>
      </w:r>
      <w:r w:rsidRPr="00895874">
        <w:rPr>
          <w:sz w:val="24"/>
          <w:szCs w:val="24"/>
        </w:rPr>
        <w:instrText xml:space="preserve"> REF _Ref114668108 \r \h  \* MERGEFORMAT </w:instrText>
      </w:r>
      <w:r w:rsidRPr="00895874">
        <w:rPr>
          <w:sz w:val="24"/>
          <w:szCs w:val="24"/>
        </w:rPr>
      </w:r>
      <w:r w:rsidRPr="00895874">
        <w:rPr>
          <w:sz w:val="24"/>
          <w:szCs w:val="24"/>
        </w:rPr>
        <w:fldChar w:fldCharType="separate"/>
      </w:r>
      <w:r w:rsidR="00BA3790">
        <w:rPr>
          <w:sz w:val="24"/>
          <w:szCs w:val="24"/>
        </w:rPr>
        <w:t>11.1.2</w:t>
      </w:r>
      <w:r w:rsidRPr="00895874">
        <w:rPr>
          <w:sz w:val="24"/>
          <w:szCs w:val="24"/>
        </w:rPr>
        <w:fldChar w:fldCharType="end"/>
      </w:r>
      <w:r w:rsidRPr="00895874">
        <w:rPr>
          <w:sz w:val="24"/>
          <w:szCs w:val="24"/>
        </w:rPr>
        <w:t xml:space="preserve"> e </w:t>
      </w:r>
      <w:r w:rsidRPr="00895874">
        <w:rPr>
          <w:sz w:val="24"/>
          <w:szCs w:val="24"/>
        </w:rPr>
        <w:fldChar w:fldCharType="begin"/>
      </w:r>
      <w:r w:rsidRPr="00895874">
        <w:rPr>
          <w:sz w:val="24"/>
          <w:szCs w:val="24"/>
        </w:rPr>
        <w:instrText xml:space="preserve"> REF _Ref114668139 \r \h  \* MERGEFORMAT </w:instrText>
      </w:r>
      <w:r w:rsidRPr="00895874">
        <w:rPr>
          <w:sz w:val="24"/>
          <w:szCs w:val="24"/>
        </w:rPr>
      </w:r>
      <w:r w:rsidRPr="00895874">
        <w:rPr>
          <w:sz w:val="24"/>
          <w:szCs w:val="24"/>
        </w:rPr>
        <w:fldChar w:fldCharType="separate"/>
      </w:r>
      <w:r w:rsidR="00BA3790">
        <w:rPr>
          <w:sz w:val="24"/>
          <w:szCs w:val="24"/>
        </w:rPr>
        <w:t>11.1.3</w:t>
      </w:r>
      <w:r w:rsidRPr="00895874">
        <w:rPr>
          <w:sz w:val="24"/>
          <w:szCs w:val="24"/>
        </w:rPr>
        <w:fldChar w:fldCharType="end"/>
      </w:r>
      <w:r w:rsidRPr="00895874">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6A077AB" w14:textId="05B5CAE1" w:rsidR="001A02B1" w:rsidRPr="00895874" w:rsidRDefault="001A02B1" w:rsidP="001A02B1">
      <w:pPr>
        <w:pStyle w:val="Nivel2"/>
        <w:numPr>
          <w:ilvl w:val="1"/>
          <w:numId w:val="3"/>
        </w:numPr>
        <w:ind w:left="0" w:firstLine="0"/>
        <w:rPr>
          <w:sz w:val="24"/>
          <w:szCs w:val="24"/>
        </w:rPr>
      </w:pPr>
      <w:r w:rsidRPr="00895874">
        <w:rPr>
          <w:sz w:val="24"/>
          <w:szCs w:val="24"/>
        </w:rPr>
        <w:t xml:space="preserve">Poderá ser aplicada ao responsável a sanção de declaração de inidoneidade para licitar ou contratar, em decorrência da prática das infrações dispostas nos </w:t>
      </w:r>
      <w:r w:rsidRPr="00895874">
        <w:rPr>
          <w:color w:val="auto"/>
          <w:sz w:val="24"/>
          <w:szCs w:val="24"/>
        </w:rPr>
        <w:t xml:space="preserve">itens </w:t>
      </w:r>
      <w:r w:rsidRPr="00895874">
        <w:rPr>
          <w:color w:val="auto"/>
          <w:sz w:val="24"/>
          <w:szCs w:val="24"/>
        </w:rPr>
        <w:fldChar w:fldCharType="begin"/>
      </w:r>
      <w:r w:rsidRPr="00895874">
        <w:rPr>
          <w:color w:val="auto"/>
          <w:sz w:val="24"/>
          <w:szCs w:val="24"/>
        </w:rPr>
        <w:instrText xml:space="preserve"> REF _Ref114668249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11.1.4</w:t>
      </w:r>
      <w:r w:rsidRPr="00895874">
        <w:rPr>
          <w:color w:val="auto"/>
          <w:sz w:val="24"/>
          <w:szCs w:val="24"/>
        </w:rPr>
        <w:fldChar w:fldCharType="end"/>
      </w:r>
      <w:r w:rsidRPr="00895874">
        <w:rPr>
          <w:color w:val="auto"/>
          <w:sz w:val="24"/>
          <w:szCs w:val="24"/>
        </w:rPr>
        <w:t xml:space="preserve">, </w:t>
      </w:r>
      <w:r w:rsidRPr="00895874">
        <w:rPr>
          <w:color w:val="auto"/>
          <w:sz w:val="24"/>
          <w:szCs w:val="24"/>
        </w:rPr>
        <w:fldChar w:fldCharType="begin"/>
      </w:r>
      <w:r w:rsidRPr="00895874">
        <w:rPr>
          <w:color w:val="auto"/>
          <w:sz w:val="24"/>
          <w:szCs w:val="24"/>
        </w:rPr>
        <w:instrText xml:space="preserve"> REF _Ref114668245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11.1.5</w:t>
      </w:r>
      <w:r w:rsidRPr="00895874">
        <w:rPr>
          <w:color w:val="auto"/>
          <w:sz w:val="24"/>
          <w:szCs w:val="24"/>
        </w:rPr>
        <w:fldChar w:fldCharType="end"/>
      </w:r>
      <w:r w:rsidRPr="00895874">
        <w:rPr>
          <w:color w:val="auto"/>
          <w:sz w:val="24"/>
          <w:szCs w:val="24"/>
        </w:rPr>
        <w:t xml:space="preserve">, </w:t>
      </w:r>
      <w:r w:rsidRPr="00895874">
        <w:rPr>
          <w:color w:val="auto"/>
          <w:sz w:val="24"/>
          <w:szCs w:val="24"/>
        </w:rPr>
        <w:fldChar w:fldCharType="begin"/>
      </w:r>
      <w:r w:rsidRPr="00895874">
        <w:rPr>
          <w:color w:val="auto"/>
          <w:sz w:val="24"/>
          <w:szCs w:val="24"/>
        </w:rPr>
        <w:instrText xml:space="preserve"> REF _Ref114668247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11.1.6</w:t>
      </w:r>
      <w:r w:rsidRPr="00895874">
        <w:rPr>
          <w:color w:val="auto"/>
          <w:sz w:val="24"/>
          <w:szCs w:val="24"/>
        </w:rPr>
        <w:fldChar w:fldCharType="end"/>
      </w:r>
      <w:r w:rsidRPr="00895874">
        <w:rPr>
          <w:color w:val="auto"/>
          <w:sz w:val="24"/>
          <w:szCs w:val="24"/>
        </w:rPr>
        <w:t xml:space="preserve">, </w:t>
      </w:r>
      <w:r w:rsidRPr="00895874">
        <w:rPr>
          <w:color w:val="auto"/>
          <w:sz w:val="24"/>
          <w:szCs w:val="24"/>
        </w:rPr>
        <w:fldChar w:fldCharType="begin"/>
      </w:r>
      <w:r w:rsidRPr="00895874">
        <w:rPr>
          <w:color w:val="auto"/>
          <w:sz w:val="24"/>
          <w:szCs w:val="24"/>
        </w:rPr>
        <w:instrText xml:space="preserve"> REF _Ref114668251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11.1.7</w:t>
      </w:r>
      <w:r w:rsidRPr="00895874">
        <w:rPr>
          <w:color w:val="auto"/>
          <w:sz w:val="24"/>
          <w:szCs w:val="24"/>
        </w:rPr>
        <w:fldChar w:fldCharType="end"/>
      </w:r>
      <w:r w:rsidRPr="00895874">
        <w:rPr>
          <w:color w:val="auto"/>
          <w:sz w:val="24"/>
          <w:szCs w:val="24"/>
        </w:rPr>
        <w:t xml:space="preserve"> e </w:t>
      </w:r>
      <w:r w:rsidRPr="00895874">
        <w:rPr>
          <w:color w:val="auto"/>
          <w:sz w:val="24"/>
          <w:szCs w:val="24"/>
        </w:rPr>
        <w:fldChar w:fldCharType="begin"/>
      </w:r>
      <w:r w:rsidRPr="00895874">
        <w:rPr>
          <w:color w:val="auto"/>
          <w:sz w:val="24"/>
          <w:szCs w:val="24"/>
        </w:rPr>
        <w:instrText xml:space="preserve"> REF _Ref114668252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11.1.8</w:t>
      </w:r>
      <w:r w:rsidRPr="00895874">
        <w:rPr>
          <w:color w:val="auto"/>
          <w:sz w:val="24"/>
          <w:szCs w:val="24"/>
        </w:rPr>
        <w:fldChar w:fldCharType="end"/>
      </w:r>
      <w:r w:rsidRPr="00895874">
        <w:rPr>
          <w:sz w:val="24"/>
          <w:szCs w:val="24"/>
        </w:rPr>
        <w:t xml:space="preserve">, </w:t>
      </w:r>
      <w:r w:rsidRPr="00895874">
        <w:rPr>
          <w:color w:val="auto"/>
          <w:sz w:val="24"/>
          <w:szCs w:val="24"/>
        </w:rPr>
        <w:t xml:space="preserve">bem como pelas infrações administrativas previstas nos itens </w:t>
      </w:r>
      <w:r w:rsidRPr="00895874">
        <w:rPr>
          <w:color w:val="auto"/>
          <w:sz w:val="24"/>
          <w:szCs w:val="24"/>
        </w:rPr>
        <w:fldChar w:fldCharType="begin"/>
      </w:r>
      <w:r w:rsidRPr="00895874">
        <w:rPr>
          <w:color w:val="auto"/>
          <w:sz w:val="24"/>
          <w:szCs w:val="24"/>
        </w:rPr>
        <w:instrText xml:space="preserve"> REF _Ref114668085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11.1.1</w:t>
      </w:r>
      <w:r w:rsidRPr="00895874">
        <w:rPr>
          <w:color w:val="auto"/>
          <w:sz w:val="24"/>
          <w:szCs w:val="24"/>
        </w:rPr>
        <w:fldChar w:fldCharType="end"/>
      </w:r>
      <w:r w:rsidRPr="00895874">
        <w:rPr>
          <w:color w:val="auto"/>
          <w:sz w:val="24"/>
          <w:szCs w:val="24"/>
        </w:rPr>
        <w:t xml:space="preserve">, </w:t>
      </w:r>
      <w:r w:rsidRPr="00895874">
        <w:rPr>
          <w:color w:val="auto"/>
          <w:sz w:val="24"/>
          <w:szCs w:val="24"/>
        </w:rPr>
        <w:fldChar w:fldCharType="begin"/>
      </w:r>
      <w:r w:rsidRPr="00895874">
        <w:rPr>
          <w:color w:val="auto"/>
          <w:sz w:val="24"/>
          <w:szCs w:val="24"/>
        </w:rPr>
        <w:instrText xml:space="preserve"> REF _Ref114668108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11.1.2</w:t>
      </w:r>
      <w:r w:rsidRPr="00895874">
        <w:rPr>
          <w:color w:val="auto"/>
          <w:sz w:val="24"/>
          <w:szCs w:val="24"/>
        </w:rPr>
        <w:fldChar w:fldCharType="end"/>
      </w:r>
      <w:r w:rsidRPr="00895874">
        <w:rPr>
          <w:color w:val="auto"/>
          <w:sz w:val="24"/>
          <w:szCs w:val="24"/>
        </w:rPr>
        <w:t xml:space="preserve"> e </w:t>
      </w:r>
      <w:r w:rsidRPr="00895874">
        <w:rPr>
          <w:color w:val="auto"/>
          <w:sz w:val="24"/>
          <w:szCs w:val="24"/>
        </w:rPr>
        <w:fldChar w:fldCharType="begin"/>
      </w:r>
      <w:r w:rsidRPr="00895874">
        <w:rPr>
          <w:color w:val="auto"/>
          <w:sz w:val="24"/>
          <w:szCs w:val="24"/>
        </w:rPr>
        <w:instrText xml:space="preserve"> REF _Ref114668139 \r \h  \* MERGEFORMAT </w:instrText>
      </w:r>
      <w:r w:rsidRPr="00895874">
        <w:rPr>
          <w:color w:val="auto"/>
          <w:sz w:val="24"/>
          <w:szCs w:val="24"/>
        </w:rPr>
      </w:r>
      <w:r w:rsidRPr="00895874">
        <w:rPr>
          <w:color w:val="auto"/>
          <w:sz w:val="24"/>
          <w:szCs w:val="24"/>
        </w:rPr>
        <w:fldChar w:fldCharType="separate"/>
      </w:r>
      <w:r w:rsidR="00BA3790">
        <w:rPr>
          <w:color w:val="auto"/>
          <w:sz w:val="24"/>
          <w:szCs w:val="24"/>
        </w:rPr>
        <w:t>11.1.3</w:t>
      </w:r>
      <w:r w:rsidRPr="00895874">
        <w:rPr>
          <w:color w:val="auto"/>
          <w:sz w:val="24"/>
          <w:szCs w:val="24"/>
        </w:rPr>
        <w:fldChar w:fldCharType="end"/>
      </w:r>
      <w:r w:rsidRPr="00895874">
        <w:rPr>
          <w:color w:val="auto"/>
          <w:sz w:val="24"/>
          <w:szCs w:val="24"/>
        </w:rPr>
        <w:t xml:space="preserve"> </w:t>
      </w:r>
      <w:r w:rsidRPr="00895874">
        <w:rPr>
          <w:sz w:val="24"/>
          <w:szCs w:val="24"/>
        </w:rPr>
        <w:t xml:space="preserve">que justifiquem a imposição de penalidade mais grave que a sanção de impedimento de licitar e contratar, cuja duração observará o prazo previsto no </w:t>
      </w:r>
      <w:hyperlink r:id="rId41" w:anchor="art156§5" w:history="1">
        <w:r w:rsidRPr="00895874">
          <w:rPr>
            <w:rStyle w:val="Hyperlink"/>
            <w:sz w:val="24"/>
            <w:szCs w:val="24"/>
          </w:rPr>
          <w:t>art. 156, §5º, da Lei n.º 14.133/2021</w:t>
        </w:r>
      </w:hyperlink>
      <w:r w:rsidRPr="00895874">
        <w:rPr>
          <w:sz w:val="24"/>
          <w:szCs w:val="24"/>
        </w:rPr>
        <w:t>.</w:t>
      </w:r>
    </w:p>
    <w:p w14:paraId="251BA4ED" w14:textId="4946AAE8" w:rsidR="001A02B1" w:rsidRPr="00895874" w:rsidRDefault="001A02B1" w:rsidP="001A02B1">
      <w:pPr>
        <w:pStyle w:val="Nivel2"/>
        <w:numPr>
          <w:ilvl w:val="1"/>
          <w:numId w:val="3"/>
        </w:numPr>
        <w:ind w:left="0" w:firstLine="0"/>
        <w:rPr>
          <w:sz w:val="24"/>
          <w:szCs w:val="24"/>
        </w:rPr>
      </w:pPr>
      <w:r w:rsidRPr="00895874">
        <w:rPr>
          <w:sz w:val="24"/>
          <w:szCs w:val="24"/>
        </w:rPr>
        <w:t xml:space="preserve">A recusa injustificada do adjudicatário em assinar o contrato, ou em aceitar ou retirar o instrumento equivalente no prazo estabelecido pela Administração, descrita no item </w:t>
      </w:r>
      <w:r w:rsidRPr="00895874">
        <w:rPr>
          <w:sz w:val="24"/>
          <w:szCs w:val="24"/>
        </w:rPr>
        <w:fldChar w:fldCharType="begin"/>
      </w:r>
      <w:r w:rsidRPr="00895874">
        <w:rPr>
          <w:sz w:val="24"/>
          <w:szCs w:val="24"/>
        </w:rPr>
        <w:instrText xml:space="preserve"> REF _Ref114668139 \r \h  \* MERGEFORMAT </w:instrText>
      </w:r>
      <w:r w:rsidRPr="00895874">
        <w:rPr>
          <w:sz w:val="24"/>
          <w:szCs w:val="24"/>
        </w:rPr>
      </w:r>
      <w:r w:rsidRPr="00895874">
        <w:rPr>
          <w:sz w:val="24"/>
          <w:szCs w:val="24"/>
        </w:rPr>
        <w:fldChar w:fldCharType="separate"/>
      </w:r>
      <w:r w:rsidR="00BA3790">
        <w:rPr>
          <w:sz w:val="24"/>
          <w:szCs w:val="24"/>
        </w:rPr>
        <w:t>11.1.3</w:t>
      </w:r>
      <w:r w:rsidRPr="00895874">
        <w:rPr>
          <w:sz w:val="24"/>
          <w:szCs w:val="24"/>
        </w:rPr>
        <w:fldChar w:fldCharType="end"/>
      </w:r>
      <w:r w:rsidRPr="00895874">
        <w:rPr>
          <w:sz w:val="24"/>
          <w:szCs w:val="24"/>
        </w:rPr>
        <w:t xml:space="preserve">, caracterizará o descumprimento total da obrigação assumida e o sujeitará às penalidades e à imediata perda da garantia de proposta em favor do órgão ou </w:t>
      </w:r>
      <w:r w:rsidRPr="00895874">
        <w:rPr>
          <w:sz w:val="24"/>
          <w:szCs w:val="24"/>
        </w:rPr>
        <w:lastRenderedPageBreak/>
        <w:t xml:space="preserve">entidade promotora da licitação, nos termos do </w:t>
      </w:r>
      <w:hyperlink r:id="rId42" w:history="1">
        <w:r w:rsidRPr="00895874">
          <w:rPr>
            <w:rStyle w:val="Hyperlink"/>
            <w:sz w:val="24"/>
            <w:szCs w:val="24"/>
          </w:rPr>
          <w:t>art. 45, §4º da IN SEGES/ME n.º 73, de 2022</w:t>
        </w:r>
      </w:hyperlink>
      <w:r w:rsidRPr="00895874">
        <w:rPr>
          <w:sz w:val="24"/>
          <w:szCs w:val="24"/>
        </w:rPr>
        <w:t xml:space="preserve">. </w:t>
      </w:r>
    </w:p>
    <w:p w14:paraId="3092EEB7" w14:textId="77777777" w:rsidR="001A02B1" w:rsidRPr="00895874" w:rsidRDefault="001A02B1" w:rsidP="001A02B1">
      <w:pPr>
        <w:pStyle w:val="Nivel2"/>
        <w:numPr>
          <w:ilvl w:val="1"/>
          <w:numId w:val="3"/>
        </w:numPr>
        <w:ind w:left="0" w:firstLine="0"/>
        <w:rPr>
          <w:sz w:val="24"/>
          <w:szCs w:val="24"/>
        </w:rPr>
      </w:pPr>
      <w:r w:rsidRPr="00895874">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FDCBB6C" w14:textId="77777777" w:rsidR="001A02B1" w:rsidRPr="00895874" w:rsidRDefault="001A02B1" w:rsidP="001A02B1">
      <w:pPr>
        <w:pStyle w:val="Nivel2"/>
        <w:numPr>
          <w:ilvl w:val="1"/>
          <w:numId w:val="3"/>
        </w:numPr>
        <w:ind w:left="0" w:firstLine="0"/>
        <w:rPr>
          <w:sz w:val="24"/>
          <w:szCs w:val="24"/>
        </w:rPr>
      </w:pPr>
      <w:r w:rsidRPr="00895874">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20EE904" w14:textId="77777777" w:rsidR="001A02B1" w:rsidRPr="00895874" w:rsidRDefault="001A02B1" w:rsidP="001A02B1">
      <w:pPr>
        <w:pStyle w:val="Nivel2"/>
        <w:numPr>
          <w:ilvl w:val="1"/>
          <w:numId w:val="3"/>
        </w:numPr>
        <w:ind w:left="0" w:firstLine="0"/>
        <w:rPr>
          <w:sz w:val="24"/>
          <w:szCs w:val="24"/>
        </w:rPr>
      </w:pPr>
      <w:r w:rsidRPr="00895874">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0DFC92" w14:textId="77777777" w:rsidR="001A02B1" w:rsidRPr="00895874" w:rsidRDefault="001A02B1" w:rsidP="001A02B1">
      <w:pPr>
        <w:pStyle w:val="Nivel2"/>
        <w:numPr>
          <w:ilvl w:val="1"/>
          <w:numId w:val="3"/>
        </w:numPr>
        <w:ind w:left="0" w:firstLine="0"/>
        <w:rPr>
          <w:sz w:val="24"/>
          <w:szCs w:val="24"/>
        </w:rPr>
      </w:pPr>
      <w:r w:rsidRPr="00895874">
        <w:rPr>
          <w:sz w:val="24"/>
          <w:szCs w:val="24"/>
        </w:rPr>
        <w:t>O recurso e o pedido de reconsideração terão efeito suspensivo do ato ou da decisão recorrida até que sobrevenha decisão final da autoridade competente.</w:t>
      </w:r>
    </w:p>
    <w:p w14:paraId="009F36C6" w14:textId="77777777" w:rsidR="001A02B1" w:rsidRPr="00895874" w:rsidRDefault="001A02B1" w:rsidP="001A02B1">
      <w:pPr>
        <w:pStyle w:val="Nivel2"/>
        <w:numPr>
          <w:ilvl w:val="1"/>
          <w:numId w:val="3"/>
        </w:numPr>
        <w:ind w:left="0" w:firstLine="0"/>
        <w:rPr>
          <w:sz w:val="24"/>
          <w:szCs w:val="24"/>
        </w:rPr>
      </w:pPr>
      <w:r w:rsidRPr="00895874">
        <w:rPr>
          <w:sz w:val="24"/>
          <w:szCs w:val="24"/>
        </w:rPr>
        <w:t>A aplicação das sanções previstas neste edital não exclui, em hipótese alguma, a obrigação de reparação integral dos danos causados.</w:t>
      </w:r>
    </w:p>
    <w:p w14:paraId="7704F336" w14:textId="77777777" w:rsidR="001A02B1" w:rsidRPr="00895874" w:rsidRDefault="001A02B1" w:rsidP="001A02B1">
      <w:pPr>
        <w:pStyle w:val="Nivel01"/>
        <w:numPr>
          <w:ilvl w:val="0"/>
          <w:numId w:val="3"/>
        </w:numPr>
        <w:ind w:left="0" w:firstLine="0"/>
        <w:rPr>
          <w:sz w:val="24"/>
          <w:szCs w:val="24"/>
        </w:rPr>
      </w:pPr>
      <w:bookmarkStart w:id="55" w:name="_Toc135469207"/>
      <w:r w:rsidRPr="00895874">
        <w:rPr>
          <w:sz w:val="24"/>
          <w:szCs w:val="24"/>
        </w:rPr>
        <w:t>DA IMPUGNAÇÃO AO EDITAL E DO PEDIDO DE ESCLARECIMENTO</w:t>
      </w:r>
      <w:bookmarkEnd w:id="55"/>
    </w:p>
    <w:p w14:paraId="13F3620C" w14:textId="77777777" w:rsidR="001A02B1" w:rsidRPr="00895874" w:rsidRDefault="001A02B1" w:rsidP="001A02B1">
      <w:pPr>
        <w:pStyle w:val="Nivel2"/>
        <w:numPr>
          <w:ilvl w:val="1"/>
          <w:numId w:val="3"/>
        </w:numPr>
        <w:ind w:left="0" w:firstLine="0"/>
        <w:rPr>
          <w:sz w:val="24"/>
          <w:szCs w:val="24"/>
        </w:rPr>
      </w:pPr>
      <w:r w:rsidRPr="00895874">
        <w:rPr>
          <w:sz w:val="24"/>
          <w:szCs w:val="24"/>
        </w:rPr>
        <w:t xml:space="preserve">Qualquer pessoa é parte legítima para impugnar este Edital por irregularidade na aplicação da </w:t>
      </w:r>
      <w:hyperlink r:id="rId43" w:history="1">
        <w:r w:rsidRPr="00895874">
          <w:rPr>
            <w:rStyle w:val="Hyperlink"/>
            <w:sz w:val="24"/>
            <w:szCs w:val="24"/>
          </w:rPr>
          <w:t>Lei nº 14.133, de 2021</w:t>
        </w:r>
      </w:hyperlink>
      <w:r w:rsidRPr="00895874">
        <w:rPr>
          <w:sz w:val="24"/>
          <w:szCs w:val="24"/>
        </w:rPr>
        <w:t>, devendo protocolar o pedido até 3 (três) dias úteis antes da data da abertura do certame.</w:t>
      </w:r>
    </w:p>
    <w:p w14:paraId="7B0515F0" w14:textId="77777777" w:rsidR="001A02B1" w:rsidRPr="00895874" w:rsidRDefault="001A02B1" w:rsidP="001A02B1">
      <w:pPr>
        <w:pStyle w:val="Nivel2"/>
        <w:numPr>
          <w:ilvl w:val="1"/>
          <w:numId w:val="3"/>
        </w:numPr>
        <w:ind w:left="0" w:firstLine="0"/>
        <w:rPr>
          <w:sz w:val="24"/>
          <w:szCs w:val="24"/>
        </w:rPr>
      </w:pPr>
      <w:r w:rsidRPr="00895874">
        <w:rPr>
          <w:sz w:val="24"/>
          <w:szCs w:val="24"/>
        </w:rPr>
        <w:t>A resposta à impugnação ou ao pedido de esclarecimento será divulgado em sítio eletrônico oficial no prazo de até 3 (três) dias úteis, limitado ao último dia útil anterior à data da abertura do certame.</w:t>
      </w:r>
    </w:p>
    <w:p w14:paraId="0D277F24" w14:textId="77777777" w:rsidR="001A02B1" w:rsidRPr="00895874" w:rsidRDefault="001A02B1" w:rsidP="001A02B1">
      <w:pPr>
        <w:pStyle w:val="Nivel2"/>
        <w:numPr>
          <w:ilvl w:val="1"/>
          <w:numId w:val="3"/>
        </w:numPr>
        <w:ind w:left="0" w:firstLine="0"/>
        <w:rPr>
          <w:sz w:val="24"/>
          <w:szCs w:val="24"/>
        </w:rPr>
      </w:pPr>
      <w:r w:rsidRPr="00895874">
        <w:rPr>
          <w:sz w:val="24"/>
          <w:szCs w:val="24"/>
        </w:rPr>
        <w:t>A impugnação e o pedido de esclarecimento poderão ser realizados por forma eletrônica, diretamente no sistema bnc.org.br</w:t>
      </w:r>
    </w:p>
    <w:p w14:paraId="3F4551BC" w14:textId="77777777" w:rsidR="001A02B1" w:rsidRPr="00895874" w:rsidRDefault="001A02B1" w:rsidP="001A02B1">
      <w:pPr>
        <w:pStyle w:val="Nivel2"/>
        <w:numPr>
          <w:ilvl w:val="1"/>
          <w:numId w:val="3"/>
        </w:numPr>
        <w:ind w:left="0" w:firstLine="0"/>
        <w:rPr>
          <w:sz w:val="24"/>
          <w:szCs w:val="24"/>
        </w:rPr>
      </w:pPr>
      <w:r w:rsidRPr="00895874">
        <w:rPr>
          <w:sz w:val="24"/>
          <w:szCs w:val="24"/>
        </w:rPr>
        <w:t>As impugnações e pedidos de esclarecimentos não suspendem os prazos previstos no certame.</w:t>
      </w:r>
    </w:p>
    <w:p w14:paraId="615D61FA" w14:textId="77777777" w:rsidR="001A02B1" w:rsidRPr="00895874" w:rsidRDefault="001A02B1" w:rsidP="001A02B1">
      <w:pPr>
        <w:pStyle w:val="Nivel2"/>
        <w:numPr>
          <w:ilvl w:val="1"/>
          <w:numId w:val="3"/>
        </w:numPr>
        <w:ind w:left="0" w:firstLine="0"/>
        <w:rPr>
          <w:sz w:val="24"/>
          <w:szCs w:val="24"/>
        </w:rPr>
      </w:pPr>
      <w:r w:rsidRPr="00895874">
        <w:rPr>
          <w:sz w:val="24"/>
          <w:szCs w:val="24"/>
        </w:rPr>
        <w:t>A concessão de efeito suspensivo à impugnação é medida excepcional e deverá ser motivada pelo agente de contratação, nos autos do processo de licitação.</w:t>
      </w:r>
    </w:p>
    <w:p w14:paraId="56849500" w14:textId="77777777" w:rsidR="001A02B1" w:rsidRPr="00895874" w:rsidRDefault="001A02B1" w:rsidP="00D47F6B">
      <w:pPr>
        <w:pStyle w:val="Nivel2"/>
        <w:numPr>
          <w:ilvl w:val="1"/>
          <w:numId w:val="3"/>
        </w:numPr>
        <w:spacing w:beforeLines="120" w:before="288" w:afterLines="120" w:after="288" w:line="312" w:lineRule="auto"/>
        <w:ind w:left="0" w:firstLine="0"/>
        <w:rPr>
          <w:sz w:val="24"/>
          <w:szCs w:val="24"/>
        </w:rPr>
      </w:pPr>
      <w:r w:rsidRPr="00895874">
        <w:rPr>
          <w:sz w:val="24"/>
          <w:szCs w:val="24"/>
        </w:rPr>
        <w:t>Acolhida a impugnação, será definida e publicada nova data para a realização do certame.</w:t>
      </w:r>
    </w:p>
    <w:p w14:paraId="37551165" w14:textId="77777777" w:rsidR="001A02B1" w:rsidRPr="00895874" w:rsidRDefault="001A02B1" w:rsidP="001A02B1">
      <w:pPr>
        <w:pStyle w:val="Nivel01"/>
        <w:numPr>
          <w:ilvl w:val="0"/>
          <w:numId w:val="3"/>
        </w:numPr>
        <w:ind w:left="0" w:firstLine="0"/>
        <w:rPr>
          <w:sz w:val="24"/>
          <w:szCs w:val="24"/>
        </w:rPr>
      </w:pPr>
      <w:bookmarkStart w:id="56" w:name="_Toc135469208"/>
      <w:r w:rsidRPr="00895874">
        <w:rPr>
          <w:sz w:val="24"/>
          <w:szCs w:val="24"/>
        </w:rPr>
        <w:lastRenderedPageBreak/>
        <w:t>DAS DISPOSIÇÕES GERAIS</w:t>
      </w:r>
      <w:bookmarkEnd w:id="56"/>
    </w:p>
    <w:p w14:paraId="558914D9" w14:textId="77777777" w:rsidR="001A02B1" w:rsidRPr="00895874" w:rsidRDefault="001A02B1" w:rsidP="001A02B1">
      <w:pPr>
        <w:pStyle w:val="Nivel2"/>
        <w:numPr>
          <w:ilvl w:val="1"/>
          <w:numId w:val="3"/>
        </w:numPr>
        <w:ind w:left="0" w:firstLine="0"/>
        <w:rPr>
          <w:sz w:val="24"/>
          <w:szCs w:val="24"/>
        </w:rPr>
      </w:pPr>
      <w:r w:rsidRPr="00895874">
        <w:rPr>
          <w:sz w:val="24"/>
          <w:szCs w:val="24"/>
        </w:rPr>
        <w:t>Será divulgada ata da sessão pública no sistema eletrônico.</w:t>
      </w:r>
    </w:p>
    <w:p w14:paraId="06F1BBC7" w14:textId="77777777" w:rsidR="001A02B1" w:rsidRPr="00895874" w:rsidRDefault="001A02B1" w:rsidP="001A02B1">
      <w:pPr>
        <w:pStyle w:val="Nivel2"/>
        <w:numPr>
          <w:ilvl w:val="1"/>
          <w:numId w:val="3"/>
        </w:numPr>
        <w:ind w:left="0" w:firstLine="0"/>
        <w:rPr>
          <w:rFonts w:eastAsia="Times New Roman"/>
          <w:sz w:val="24"/>
          <w:szCs w:val="24"/>
        </w:rPr>
      </w:pPr>
      <w:r w:rsidRPr="00895874">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02BD66D6" w14:textId="77777777" w:rsidR="001A02B1" w:rsidRPr="00895874" w:rsidRDefault="001A02B1" w:rsidP="001A02B1">
      <w:pPr>
        <w:pStyle w:val="Nivel2"/>
        <w:numPr>
          <w:ilvl w:val="1"/>
          <w:numId w:val="3"/>
        </w:numPr>
        <w:ind w:left="0" w:firstLine="0"/>
        <w:rPr>
          <w:rFonts w:eastAsia="Times New Roman"/>
          <w:sz w:val="24"/>
          <w:szCs w:val="24"/>
        </w:rPr>
      </w:pPr>
      <w:r w:rsidRPr="00895874">
        <w:rPr>
          <w:sz w:val="24"/>
          <w:szCs w:val="24"/>
        </w:rPr>
        <w:t>Todas as referências de tempo no Edital, no aviso e durante a sessão pública observarão o horário de Brasília - DF.</w:t>
      </w:r>
    </w:p>
    <w:p w14:paraId="371ED34B" w14:textId="77777777" w:rsidR="001A02B1" w:rsidRPr="00895874" w:rsidRDefault="001A02B1" w:rsidP="001A02B1">
      <w:pPr>
        <w:pStyle w:val="Nivel2"/>
        <w:numPr>
          <w:ilvl w:val="1"/>
          <w:numId w:val="3"/>
        </w:numPr>
        <w:ind w:left="0" w:firstLine="0"/>
        <w:rPr>
          <w:rFonts w:eastAsia="Times New Roman"/>
          <w:sz w:val="24"/>
          <w:szCs w:val="24"/>
        </w:rPr>
      </w:pPr>
      <w:r w:rsidRPr="00895874">
        <w:rPr>
          <w:sz w:val="24"/>
          <w:szCs w:val="24"/>
        </w:rPr>
        <w:t>A homologação do resultado desta licitação não implicará direito à contratação.</w:t>
      </w:r>
    </w:p>
    <w:p w14:paraId="349CBCE4" w14:textId="77777777" w:rsidR="001A02B1" w:rsidRPr="00895874" w:rsidRDefault="001A02B1" w:rsidP="001A02B1">
      <w:pPr>
        <w:pStyle w:val="Nivel2"/>
        <w:numPr>
          <w:ilvl w:val="1"/>
          <w:numId w:val="3"/>
        </w:numPr>
        <w:ind w:left="0" w:firstLine="0"/>
        <w:rPr>
          <w:rFonts w:eastAsia="Times New Roman"/>
          <w:sz w:val="24"/>
          <w:szCs w:val="24"/>
        </w:rPr>
      </w:pPr>
      <w:r w:rsidRPr="00895874">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C073CBC" w14:textId="77777777" w:rsidR="001A02B1" w:rsidRPr="00895874" w:rsidRDefault="001A02B1" w:rsidP="001A02B1">
      <w:pPr>
        <w:pStyle w:val="Nivel2"/>
        <w:numPr>
          <w:ilvl w:val="1"/>
          <w:numId w:val="3"/>
        </w:numPr>
        <w:ind w:left="0" w:firstLine="0"/>
        <w:rPr>
          <w:rFonts w:eastAsia="Times New Roman"/>
          <w:sz w:val="24"/>
          <w:szCs w:val="24"/>
        </w:rPr>
      </w:pPr>
      <w:r w:rsidRPr="00895874">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CB1E432" w14:textId="77777777" w:rsidR="001A02B1" w:rsidRPr="00895874" w:rsidRDefault="001A02B1" w:rsidP="001A02B1">
      <w:pPr>
        <w:pStyle w:val="Nivel2"/>
        <w:numPr>
          <w:ilvl w:val="1"/>
          <w:numId w:val="3"/>
        </w:numPr>
        <w:ind w:left="0" w:firstLine="0"/>
        <w:rPr>
          <w:rFonts w:eastAsia="Times New Roman"/>
          <w:sz w:val="24"/>
          <w:szCs w:val="24"/>
        </w:rPr>
      </w:pPr>
      <w:r w:rsidRPr="00895874">
        <w:rPr>
          <w:sz w:val="24"/>
          <w:szCs w:val="24"/>
        </w:rPr>
        <w:t>Na contagem dos prazos estabelecidos neste Edital e seus Anexos, excluir-se-á o dia do início e incluir-se-á o do vencimento. Só se iniciam e vencem os prazos em dias de expediente na Administração.</w:t>
      </w:r>
    </w:p>
    <w:p w14:paraId="0F8C1B39" w14:textId="77777777" w:rsidR="001A02B1" w:rsidRPr="00895874" w:rsidRDefault="001A02B1" w:rsidP="001A02B1">
      <w:pPr>
        <w:pStyle w:val="Nivel2"/>
        <w:numPr>
          <w:ilvl w:val="1"/>
          <w:numId w:val="3"/>
        </w:numPr>
        <w:ind w:left="0" w:firstLine="0"/>
        <w:rPr>
          <w:rFonts w:eastAsia="Times New Roman"/>
          <w:sz w:val="24"/>
          <w:szCs w:val="24"/>
        </w:rPr>
      </w:pPr>
      <w:r w:rsidRPr="00895874">
        <w:rPr>
          <w:sz w:val="24"/>
          <w:szCs w:val="24"/>
        </w:rPr>
        <w:t>O desatendimento de exigências formais não essenciais não importará o afastamento do licitante, desde que seja possível o aproveitamento do ato, observados os princípios da isonomia e do interesse público.</w:t>
      </w:r>
    </w:p>
    <w:p w14:paraId="0CFD1102" w14:textId="77777777" w:rsidR="001A02B1" w:rsidRPr="00895874" w:rsidRDefault="001A02B1" w:rsidP="001A02B1">
      <w:pPr>
        <w:pStyle w:val="Nivel2"/>
        <w:numPr>
          <w:ilvl w:val="1"/>
          <w:numId w:val="3"/>
        </w:numPr>
        <w:ind w:left="0" w:firstLine="0"/>
        <w:rPr>
          <w:rFonts w:eastAsia="Times New Roman"/>
          <w:sz w:val="24"/>
          <w:szCs w:val="24"/>
        </w:rPr>
      </w:pPr>
      <w:r w:rsidRPr="00895874">
        <w:rPr>
          <w:sz w:val="24"/>
          <w:szCs w:val="24"/>
        </w:rPr>
        <w:t>Em caso de divergência entre disposições deste Edital e de seus anexos ou demais peças que compõem o processo, prevalecerá as deste Edital.</w:t>
      </w:r>
    </w:p>
    <w:p w14:paraId="63822F26" w14:textId="77777777" w:rsidR="001A02B1" w:rsidRPr="00895874" w:rsidRDefault="001A02B1" w:rsidP="001A02B1">
      <w:pPr>
        <w:pStyle w:val="Nivel2"/>
        <w:numPr>
          <w:ilvl w:val="1"/>
          <w:numId w:val="3"/>
        </w:numPr>
        <w:ind w:left="0" w:firstLine="0"/>
        <w:rPr>
          <w:rFonts w:eastAsia="Times New Roman"/>
          <w:sz w:val="24"/>
          <w:szCs w:val="24"/>
        </w:rPr>
      </w:pPr>
      <w:r w:rsidRPr="00895874">
        <w:rPr>
          <w:sz w:val="24"/>
          <w:szCs w:val="24"/>
        </w:rPr>
        <w:t xml:space="preserve">O Edital e seus anexos estão disponíveis, na íntegra, no Portal Nacional de Contratações Públicas (PNCP) e endereço eletrônico </w:t>
      </w:r>
      <w:r w:rsidRPr="00895874">
        <w:rPr>
          <w:color w:val="auto"/>
          <w:sz w:val="24"/>
          <w:szCs w:val="24"/>
        </w:rPr>
        <w:t xml:space="preserve">portal da transparência. www.campestre.al.gov.br </w:t>
      </w:r>
    </w:p>
    <w:p w14:paraId="1457B234" w14:textId="77777777" w:rsidR="001A02B1" w:rsidRPr="00895874" w:rsidRDefault="001A02B1" w:rsidP="001A02B1">
      <w:pPr>
        <w:pStyle w:val="Nivel2"/>
        <w:numPr>
          <w:ilvl w:val="1"/>
          <w:numId w:val="3"/>
        </w:numPr>
        <w:ind w:left="0" w:firstLine="0"/>
        <w:rPr>
          <w:rFonts w:eastAsia="Times New Roman"/>
          <w:sz w:val="24"/>
          <w:szCs w:val="24"/>
        </w:rPr>
      </w:pPr>
      <w:r w:rsidRPr="00895874">
        <w:rPr>
          <w:sz w:val="24"/>
          <w:szCs w:val="24"/>
        </w:rPr>
        <w:t>Integram este Edital, para todos os fins e efeitos, os seguintes anexos:</w:t>
      </w:r>
    </w:p>
    <w:p w14:paraId="035C2FDD" w14:textId="77777777" w:rsidR="001A02B1" w:rsidRPr="00895874" w:rsidRDefault="001A02B1" w:rsidP="00D47F6B">
      <w:pPr>
        <w:pStyle w:val="Nivel3"/>
        <w:numPr>
          <w:ilvl w:val="2"/>
          <w:numId w:val="3"/>
        </w:numPr>
        <w:ind w:left="0" w:firstLine="0"/>
        <w:rPr>
          <w:sz w:val="24"/>
          <w:szCs w:val="24"/>
        </w:rPr>
      </w:pPr>
      <w:r w:rsidRPr="00895874">
        <w:rPr>
          <w:sz w:val="24"/>
          <w:szCs w:val="24"/>
        </w:rPr>
        <w:t>ANEXO I – Projeto Básico/Termo de Referência</w:t>
      </w:r>
    </w:p>
    <w:p w14:paraId="02A4E2E4" w14:textId="77777777" w:rsidR="001A02B1" w:rsidRPr="00895874" w:rsidRDefault="001A02B1" w:rsidP="00D47F6B">
      <w:pPr>
        <w:pStyle w:val="Nivel3"/>
        <w:numPr>
          <w:ilvl w:val="2"/>
          <w:numId w:val="3"/>
        </w:numPr>
        <w:ind w:left="0" w:firstLine="0"/>
        <w:rPr>
          <w:sz w:val="24"/>
          <w:szCs w:val="24"/>
        </w:rPr>
      </w:pPr>
      <w:r w:rsidRPr="00895874">
        <w:rPr>
          <w:sz w:val="24"/>
          <w:szCs w:val="24"/>
        </w:rPr>
        <w:t>ANEXO II – Minuta de Termo de Contrato</w:t>
      </w:r>
    </w:p>
    <w:bookmarkEnd w:id="34"/>
    <w:p w14:paraId="5644DBE7" w14:textId="77777777" w:rsidR="00337355" w:rsidRDefault="00337355" w:rsidP="004831A4">
      <w:pPr>
        <w:pStyle w:val="Nivel2"/>
        <w:numPr>
          <w:ilvl w:val="0"/>
          <w:numId w:val="0"/>
        </w:numPr>
        <w:rPr>
          <w:sz w:val="24"/>
          <w:szCs w:val="24"/>
        </w:rPr>
      </w:pPr>
    </w:p>
    <w:p w14:paraId="7472B041" w14:textId="077D6411" w:rsidR="00200892" w:rsidRDefault="00200892" w:rsidP="004831A4">
      <w:pPr>
        <w:pStyle w:val="Nivel2"/>
        <w:numPr>
          <w:ilvl w:val="0"/>
          <w:numId w:val="0"/>
        </w:numPr>
        <w:rPr>
          <w:sz w:val="24"/>
          <w:szCs w:val="24"/>
        </w:rPr>
      </w:pPr>
      <w:r>
        <w:rPr>
          <w:sz w:val="24"/>
          <w:szCs w:val="24"/>
        </w:rPr>
        <w:t>Campestre</w:t>
      </w:r>
      <w:r w:rsidR="00266CCA">
        <w:rPr>
          <w:sz w:val="24"/>
          <w:szCs w:val="24"/>
        </w:rPr>
        <w:t>/AL</w:t>
      </w:r>
      <w:r>
        <w:rPr>
          <w:sz w:val="24"/>
          <w:szCs w:val="24"/>
        </w:rPr>
        <w:t>, 24 de fevereiro de 2026</w:t>
      </w:r>
    </w:p>
    <w:p w14:paraId="0DD350CB" w14:textId="77777777" w:rsidR="00200892" w:rsidRDefault="00200892" w:rsidP="004831A4">
      <w:pPr>
        <w:pStyle w:val="Nivel2"/>
        <w:numPr>
          <w:ilvl w:val="0"/>
          <w:numId w:val="0"/>
        </w:numPr>
        <w:rPr>
          <w:sz w:val="24"/>
          <w:szCs w:val="24"/>
        </w:rPr>
      </w:pPr>
    </w:p>
    <w:p w14:paraId="6CD21532" w14:textId="786EAF4F" w:rsidR="00200892" w:rsidRDefault="00C439CB" w:rsidP="00266CCA">
      <w:pPr>
        <w:pStyle w:val="Nivel2"/>
        <w:numPr>
          <w:ilvl w:val="0"/>
          <w:numId w:val="0"/>
        </w:numPr>
        <w:jc w:val="center"/>
        <w:rPr>
          <w:sz w:val="24"/>
          <w:szCs w:val="24"/>
        </w:rPr>
      </w:pPr>
      <w:r>
        <w:rPr>
          <w:sz w:val="24"/>
          <w:szCs w:val="24"/>
        </w:rPr>
        <w:t>MARIO CICERO NUNES JUNIOR</w:t>
      </w:r>
    </w:p>
    <w:p w14:paraId="432069C9" w14:textId="45D6A013" w:rsidR="00266CCA" w:rsidRDefault="00C439CB" w:rsidP="00266CCA">
      <w:pPr>
        <w:pStyle w:val="Nivel2"/>
        <w:numPr>
          <w:ilvl w:val="0"/>
          <w:numId w:val="0"/>
        </w:numPr>
        <w:jc w:val="center"/>
        <w:rPr>
          <w:sz w:val="24"/>
          <w:szCs w:val="24"/>
        </w:rPr>
      </w:pPr>
      <w:r>
        <w:rPr>
          <w:sz w:val="24"/>
          <w:szCs w:val="24"/>
        </w:rPr>
        <w:t>AGENTE DE CONTRATAÇÃO</w:t>
      </w:r>
    </w:p>
    <w:p w14:paraId="7DD9B1C2" w14:textId="77777777" w:rsidR="00337355" w:rsidRDefault="00337355" w:rsidP="004831A4">
      <w:pPr>
        <w:pStyle w:val="Nivel2"/>
        <w:numPr>
          <w:ilvl w:val="0"/>
          <w:numId w:val="0"/>
        </w:numPr>
        <w:rPr>
          <w:sz w:val="24"/>
          <w:szCs w:val="24"/>
        </w:rPr>
      </w:pPr>
    </w:p>
    <w:p w14:paraId="79663DFF" w14:textId="77777777" w:rsidR="00200892" w:rsidRDefault="00200892" w:rsidP="004831A4">
      <w:pPr>
        <w:pStyle w:val="Nivel2"/>
        <w:numPr>
          <w:ilvl w:val="0"/>
          <w:numId w:val="0"/>
        </w:numPr>
        <w:rPr>
          <w:sz w:val="24"/>
          <w:szCs w:val="24"/>
        </w:rPr>
      </w:pPr>
    </w:p>
    <w:p w14:paraId="63FB455E" w14:textId="77777777" w:rsidR="00200892" w:rsidRDefault="00200892" w:rsidP="004831A4">
      <w:pPr>
        <w:pStyle w:val="Nivel2"/>
        <w:numPr>
          <w:ilvl w:val="0"/>
          <w:numId w:val="0"/>
        </w:numPr>
        <w:rPr>
          <w:sz w:val="24"/>
          <w:szCs w:val="24"/>
        </w:rPr>
      </w:pPr>
    </w:p>
    <w:p w14:paraId="4CC8DDFF" w14:textId="1A021E65" w:rsidR="00337355" w:rsidRPr="00895874" w:rsidRDefault="00565A74" w:rsidP="004831A4">
      <w:pPr>
        <w:pStyle w:val="Nivel2"/>
        <w:numPr>
          <w:ilvl w:val="0"/>
          <w:numId w:val="0"/>
        </w:numPr>
        <w:rPr>
          <w:sz w:val="24"/>
          <w:szCs w:val="24"/>
        </w:rPr>
      </w:pPr>
      <w:r>
        <w:rPr>
          <w:sz w:val="24"/>
          <w:szCs w:val="24"/>
        </w:rPr>
        <w:t>ANEXO II</w:t>
      </w:r>
    </w:p>
    <w:p w14:paraId="6382179E" w14:textId="77777777" w:rsidR="00337355" w:rsidRDefault="00337355" w:rsidP="00337355">
      <w:pPr>
        <w:pStyle w:val="Ttulo2"/>
        <w:jc w:val="center"/>
        <w:rPr>
          <w:rFonts w:ascii="Arial" w:hAnsi="Arial" w:cs="Arial"/>
          <w:color w:val="auto"/>
          <w:sz w:val="24"/>
          <w:szCs w:val="24"/>
        </w:rPr>
      </w:pPr>
      <w:r w:rsidRPr="008417AE">
        <w:rPr>
          <w:rFonts w:ascii="Arial" w:hAnsi="Arial" w:cs="Arial"/>
          <w:color w:val="auto"/>
          <w:sz w:val="24"/>
          <w:szCs w:val="24"/>
        </w:rPr>
        <w:t>MINUTA DE CONTRATO ADMINISTRATIVO</w:t>
      </w:r>
    </w:p>
    <w:p w14:paraId="4B7E58F3" w14:textId="77777777" w:rsidR="00337355" w:rsidRPr="00337355" w:rsidRDefault="00337355" w:rsidP="00337355"/>
    <w:p w14:paraId="10D0F665" w14:textId="6E3FC18C" w:rsidR="00337355" w:rsidRPr="008417AE" w:rsidRDefault="00337355" w:rsidP="00337355">
      <w:pPr>
        <w:pStyle w:val="NormalWeb"/>
        <w:rPr>
          <w:rFonts w:ascii="Arial" w:hAnsi="Arial" w:cs="Arial"/>
        </w:rPr>
      </w:pPr>
      <w:r w:rsidRPr="008417AE">
        <w:rPr>
          <w:rStyle w:val="Forte"/>
          <w:rFonts w:ascii="Arial" w:hAnsi="Arial" w:cs="Arial"/>
        </w:rPr>
        <w:t xml:space="preserve">CONCORRÊNCIA ELETRÔNICA Nº </w:t>
      </w:r>
      <w:proofErr w:type="spellStart"/>
      <w:r w:rsidRPr="00337355">
        <w:rPr>
          <w:rStyle w:val="Forte"/>
          <w:rFonts w:ascii="Arial" w:hAnsi="Arial" w:cs="Arial"/>
        </w:rPr>
        <w:t>xxx</w:t>
      </w:r>
      <w:proofErr w:type="spellEnd"/>
      <w:r w:rsidRPr="00337355">
        <w:rPr>
          <w:rStyle w:val="Forte"/>
          <w:rFonts w:ascii="Arial" w:hAnsi="Arial" w:cs="Arial"/>
        </w:rPr>
        <w:t>/2026</w:t>
      </w:r>
      <w:r w:rsidRPr="008417AE">
        <w:rPr>
          <w:rFonts w:ascii="Arial" w:hAnsi="Arial" w:cs="Arial"/>
        </w:rPr>
        <w:br/>
      </w:r>
      <w:r w:rsidRPr="008417AE">
        <w:rPr>
          <w:rStyle w:val="Forte"/>
          <w:rFonts w:ascii="Arial" w:hAnsi="Arial" w:cs="Arial"/>
        </w:rPr>
        <w:t xml:space="preserve">PROCESSO ADMINISTRATIVO Nº </w:t>
      </w:r>
      <w:r w:rsidRPr="00337355">
        <w:rPr>
          <w:rStyle w:val="Forte"/>
          <w:rFonts w:ascii="Arial" w:hAnsi="Arial" w:cs="Arial"/>
        </w:rPr>
        <w:t>xxxxx2026</w:t>
      </w:r>
    </w:p>
    <w:p w14:paraId="3B894D0B" w14:textId="3D2558D2" w:rsidR="00337355" w:rsidRPr="008417AE" w:rsidRDefault="00337355" w:rsidP="00337355">
      <w:pPr>
        <w:pStyle w:val="NormalWeb"/>
        <w:jc w:val="both"/>
        <w:rPr>
          <w:rFonts w:ascii="Arial" w:hAnsi="Arial" w:cs="Arial"/>
        </w:rPr>
      </w:pPr>
      <w:r w:rsidRPr="008417AE">
        <w:rPr>
          <w:rStyle w:val="Forte"/>
          <w:rFonts w:ascii="Arial" w:hAnsi="Arial" w:cs="Arial"/>
        </w:rPr>
        <w:t>CONTRATO DE EMPREITADA POR PREÇO GLOBAL PARA EXECUÇÃO DE OBRA DE ENGENHARIA</w:t>
      </w:r>
      <w:r w:rsidRPr="008417AE">
        <w:rPr>
          <w:rFonts w:ascii="Arial" w:hAnsi="Arial" w:cs="Arial"/>
        </w:rPr>
        <w:t xml:space="preserve"> que entre si celebram, de um lado, o </w:t>
      </w:r>
      <w:r w:rsidRPr="008417AE">
        <w:rPr>
          <w:rStyle w:val="Forte"/>
          <w:rFonts w:ascii="Arial" w:hAnsi="Arial" w:cs="Arial"/>
        </w:rPr>
        <w:t>MUNICÍPIO DE CAMPESTRE</w:t>
      </w:r>
      <w:r w:rsidRPr="008417AE">
        <w:rPr>
          <w:rFonts w:ascii="Arial" w:hAnsi="Arial" w:cs="Arial"/>
        </w:rPr>
        <w:t xml:space="preserve">, pessoa jurídica de direito público interno, inscrito no CNPJ nº </w:t>
      </w:r>
      <w:proofErr w:type="spellStart"/>
      <w:r w:rsidR="00A9104B">
        <w:rPr>
          <w:rFonts w:ascii="Arial" w:hAnsi="Arial" w:cs="Arial"/>
        </w:rPr>
        <w:t>xxxxxxxx</w:t>
      </w:r>
      <w:proofErr w:type="spellEnd"/>
      <w:r w:rsidRPr="008417AE">
        <w:rPr>
          <w:rFonts w:ascii="Arial" w:hAnsi="Arial" w:cs="Arial"/>
        </w:rPr>
        <w:t xml:space="preserve">, com sede administrativa na Praça </w:t>
      </w:r>
      <w:proofErr w:type="spellStart"/>
      <w:r w:rsidR="00A9104B">
        <w:rPr>
          <w:rFonts w:ascii="Arial" w:hAnsi="Arial" w:cs="Arial"/>
        </w:rPr>
        <w:t>xxxxxxxx</w:t>
      </w:r>
      <w:proofErr w:type="spellEnd"/>
      <w:r w:rsidRPr="008417AE">
        <w:rPr>
          <w:rFonts w:ascii="Arial" w:hAnsi="Arial" w:cs="Arial"/>
        </w:rPr>
        <w:t xml:space="preserve">, nº </w:t>
      </w:r>
      <w:proofErr w:type="spellStart"/>
      <w:r w:rsidR="00A9104B">
        <w:rPr>
          <w:rFonts w:ascii="Arial" w:hAnsi="Arial" w:cs="Arial"/>
        </w:rPr>
        <w:t>xx</w:t>
      </w:r>
      <w:proofErr w:type="spellEnd"/>
      <w:r w:rsidRPr="008417AE">
        <w:rPr>
          <w:rFonts w:ascii="Arial" w:hAnsi="Arial" w:cs="Arial"/>
        </w:rPr>
        <w:t xml:space="preserve">, Bairro Centro, Campestre/AL, neste ato representado pelo(a) Sr.(a) </w:t>
      </w:r>
      <w:proofErr w:type="spellStart"/>
      <w:r w:rsidR="00A9104B">
        <w:rPr>
          <w:rFonts w:ascii="Arial" w:hAnsi="Arial" w:cs="Arial"/>
        </w:rPr>
        <w:t>xxxxxxxxxxxxxxxxxxxx</w:t>
      </w:r>
      <w:proofErr w:type="spellEnd"/>
      <w:r w:rsidRPr="008417AE">
        <w:rPr>
          <w:rFonts w:ascii="Arial" w:hAnsi="Arial" w:cs="Arial"/>
        </w:rPr>
        <w:t xml:space="preserve">, na qualidade de Prefeito(a) Municipal, doravante denominado simplesmente </w:t>
      </w:r>
      <w:r w:rsidRPr="008417AE">
        <w:rPr>
          <w:rStyle w:val="Forte"/>
          <w:rFonts w:ascii="Arial" w:hAnsi="Arial" w:cs="Arial"/>
        </w:rPr>
        <w:t>CONTRATANTE</w:t>
      </w:r>
      <w:r w:rsidRPr="008417AE">
        <w:rPr>
          <w:rFonts w:ascii="Arial" w:hAnsi="Arial" w:cs="Arial"/>
        </w:rPr>
        <w:t xml:space="preserve">; e, de outro lado, a empresa </w:t>
      </w:r>
      <w:proofErr w:type="spellStart"/>
      <w:r w:rsidR="00A9104B">
        <w:rPr>
          <w:rStyle w:val="Forte"/>
          <w:rFonts w:ascii="Arial" w:hAnsi="Arial" w:cs="Arial"/>
        </w:rPr>
        <w:t>xxxxxxxxxxxxxxxxx</w:t>
      </w:r>
      <w:proofErr w:type="spellEnd"/>
      <w:r w:rsidRPr="008417AE">
        <w:rPr>
          <w:rFonts w:ascii="Arial" w:hAnsi="Arial" w:cs="Arial"/>
        </w:rPr>
        <w:t xml:space="preserve">, inscrita no CNPJ sob o nº </w:t>
      </w:r>
      <w:proofErr w:type="spellStart"/>
      <w:r w:rsidR="00A9104B">
        <w:rPr>
          <w:rFonts w:ascii="Arial" w:hAnsi="Arial" w:cs="Arial"/>
        </w:rPr>
        <w:t>xxxxxxxxxxxxxx</w:t>
      </w:r>
      <w:proofErr w:type="spellEnd"/>
      <w:r w:rsidRPr="008417AE">
        <w:rPr>
          <w:rFonts w:ascii="Arial" w:hAnsi="Arial" w:cs="Arial"/>
        </w:rPr>
        <w:t xml:space="preserve">, com sede na Rua </w:t>
      </w:r>
      <w:proofErr w:type="spellStart"/>
      <w:r w:rsidR="00A9104B">
        <w:rPr>
          <w:rFonts w:ascii="Arial" w:hAnsi="Arial" w:cs="Arial"/>
        </w:rPr>
        <w:t>xxxxxxxxxx</w:t>
      </w:r>
      <w:proofErr w:type="spellEnd"/>
      <w:r w:rsidRPr="008417AE">
        <w:rPr>
          <w:rFonts w:ascii="Arial" w:hAnsi="Arial" w:cs="Arial"/>
        </w:rPr>
        <w:t xml:space="preserve">, nº </w:t>
      </w:r>
      <w:proofErr w:type="spellStart"/>
      <w:r w:rsidR="00A9104B">
        <w:rPr>
          <w:rFonts w:ascii="Arial" w:hAnsi="Arial" w:cs="Arial"/>
        </w:rPr>
        <w:t>xx</w:t>
      </w:r>
      <w:proofErr w:type="spellEnd"/>
      <w:r w:rsidRPr="008417AE">
        <w:rPr>
          <w:rFonts w:ascii="Arial" w:hAnsi="Arial" w:cs="Arial"/>
        </w:rPr>
        <w:t xml:space="preserve">, Bairro </w:t>
      </w:r>
      <w:proofErr w:type="spellStart"/>
      <w:r w:rsidR="00A9104B">
        <w:rPr>
          <w:rFonts w:ascii="Arial" w:hAnsi="Arial" w:cs="Arial"/>
        </w:rPr>
        <w:t>xxxxxx</w:t>
      </w:r>
      <w:proofErr w:type="spellEnd"/>
      <w:r w:rsidRPr="008417AE">
        <w:rPr>
          <w:rFonts w:ascii="Arial" w:hAnsi="Arial" w:cs="Arial"/>
        </w:rPr>
        <w:t xml:space="preserve">, Cidade </w:t>
      </w:r>
      <w:proofErr w:type="spellStart"/>
      <w:r w:rsidR="00A9104B">
        <w:rPr>
          <w:rFonts w:ascii="Arial" w:hAnsi="Arial" w:cs="Arial"/>
        </w:rPr>
        <w:t>xxxxxx</w:t>
      </w:r>
      <w:proofErr w:type="spellEnd"/>
      <w:r w:rsidRPr="008417AE">
        <w:rPr>
          <w:rFonts w:ascii="Arial" w:hAnsi="Arial" w:cs="Arial"/>
        </w:rPr>
        <w:t xml:space="preserve">, Estado </w:t>
      </w:r>
      <w:proofErr w:type="spellStart"/>
      <w:r w:rsidR="00A9104B">
        <w:rPr>
          <w:rFonts w:ascii="Arial" w:hAnsi="Arial" w:cs="Arial"/>
        </w:rPr>
        <w:t>xxxx</w:t>
      </w:r>
      <w:proofErr w:type="spellEnd"/>
      <w:r w:rsidRPr="008417AE">
        <w:rPr>
          <w:rFonts w:ascii="Arial" w:hAnsi="Arial" w:cs="Arial"/>
        </w:rPr>
        <w:t xml:space="preserve">, neste ato representada por seu(sua) sócio(a)/administrador(a) </w:t>
      </w:r>
      <w:proofErr w:type="spellStart"/>
      <w:r w:rsidR="00A9104B">
        <w:rPr>
          <w:rStyle w:val="Forte"/>
          <w:rFonts w:ascii="Arial" w:hAnsi="Arial" w:cs="Arial"/>
        </w:rPr>
        <w:t>xxxxxxxxxxx</w:t>
      </w:r>
      <w:proofErr w:type="spellEnd"/>
      <w:r w:rsidRPr="008417AE">
        <w:rPr>
          <w:rFonts w:ascii="Arial" w:hAnsi="Arial" w:cs="Arial"/>
        </w:rPr>
        <w:t xml:space="preserve">, doravante denominada simplesmente </w:t>
      </w:r>
      <w:r w:rsidRPr="008417AE">
        <w:rPr>
          <w:rStyle w:val="Forte"/>
          <w:rFonts w:ascii="Arial" w:hAnsi="Arial" w:cs="Arial"/>
        </w:rPr>
        <w:t>CONTRATADA</w:t>
      </w:r>
      <w:r w:rsidRPr="008417AE">
        <w:rPr>
          <w:rFonts w:ascii="Arial" w:hAnsi="Arial" w:cs="Arial"/>
        </w:rPr>
        <w:t>.</w:t>
      </w:r>
    </w:p>
    <w:p w14:paraId="1D5D7C5C" w14:textId="77777777" w:rsidR="00337355" w:rsidRPr="008417AE" w:rsidRDefault="00337355" w:rsidP="00337355">
      <w:pPr>
        <w:pStyle w:val="NormalWeb"/>
        <w:jc w:val="both"/>
        <w:rPr>
          <w:rFonts w:ascii="Arial" w:hAnsi="Arial" w:cs="Arial"/>
        </w:rPr>
      </w:pPr>
      <w:r w:rsidRPr="008417AE">
        <w:rPr>
          <w:rFonts w:ascii="Arial" w:hAnsi="Arial" w:cs="Arial"/>
        </w:rPr>
        <w:t xml:space="preserve">As partes acima identificadas resolvem firmar o presente </w:t>
      </w:r>
      <w:r w:rsidRPr="008417AE">
        <w:rPr>
          <w:rStyle w:val="Forte"/>
          <w:rFonts w:ascii="Arial" w:hAnsi="Arial" w:cs="Arial"/>
        </w:rPr>
        <w:t>Contrato Administrativo</w:t>
      </w:r>
      <w:r w:rsidRPr="008417AE">
        <w:rPr>
          <w:rFonts w:ascii="Arial" w:hAnsi="Arial" w:cs="Arial"/>
        </w:rPr>
        <w:t xml:space="preserve">, em consonância com a </w:t>
      </w:r>
      <w:r w:rsidRPr="008417AE">
        <w:rPr>
          <w:rStyle w:val="Forte"/>
          <w:rFonts w:ascii="Arial" w:hAnsi="Arial" w:cs="Arial"/>
        </w:rPr>
        <w:t>Lei Federal nº 14.133/2021</w:t>
      </w:r>
      <w:r w:rsidRPr="008417AE">
        <w:rPr>
          <w:rFonts w:ascii="Arial" w:hAnsi="Arial" w:cs="Arial"/>
        </w:rPr>
        <w:t xml:space="preserve"> e demais normas pertinentes, mediante as cláusulas e condições seguintes, que mutuamente aceitam e outorgam:</w:t>
      </w:r>
    </w:p>
    <w:p w14:paraId="26789556" w14:textId="77777777" w:rsidR="00337355" w:rsidRPr="008417AE" w:rsidRDefault="00337355" w:rsidP="00337355">
      <w:pPr>
        <w:jc w:val="both"/>
        <w:rPr>
          <w:rFonts w:ascii="Arial" w:hAnsi="Arial" w:cs="Arial"/>
          <w:sz w:val="24"/>
          <w:szCs w:val="24"/>
        </w:rPr>
      </w:pPr>
    </w:p>
    <w:p w14:paraId="7B05DBC1" w14:textId="77777777" w:rsidR="00337355" w:rsidRPr="008417AE" w:rsidRDefault="00337355" w:rsidP="00337355">
      <w:pPr>
        <w:pStyle w:val="Ttulo3"/>
        <w:jc w:val="both"/>
        <w:rPr>
          <w:rFonts w:ascii="Arial" w:hAnsi="Arial" w:cs="Arial"/>
          <w:color w:val="auto"/>
        </w:rPr>
      </w:pPr>
      <w:r w:rsidRPr="008417AE">
        <w:rPr>
          <w:rFonts w:ascii="Arial" w:hAnsi="Arial" w:cs="Arial"/>
          <w:color w:val="auto"/>
        </w:rPr>
        <w:t>CLÁUSULA PRIMEIRA – DO OBJETO</w:t>
      </w:r>
    </w:p>
    <w:p w14:paraId="028999D5" w14:textId="7F8BA905" w:rsidR="00337355" w:rsidRPr="008417AE" w:rsidRDefault="00337355" w:rsidP="00B57DB0">
      <w:pPr>
        <w:pStyle w:val="NormalWeb"/>
        <w:jc w:val="both"/>
        <w:rPr>
          <w:rFonts w:ascii="Arial" w:hAnsi="Arial" w:cs="Arial"/>
        </w:rPr>
      </w:pPr>
      <w:r w:rsidRPr="008417AE">
        <w:rPr>
          <w:rFonts w:ascii="Arial" w:hAnsi="Arial" w:cs="Arial"/>
        </w:rPr>
        <w:t xml:space="preserve">Execução integral da </w:t>
      </w:r>
      <w:r w:rsidRPr="008417AE">
        <w:rPr>
          <w:rStyle w:val="Forte"/>
          <w:rFonts w:ascii="Arial" w:hAnsi="Arial" w:cs="Arial"/>
        </w:rPr>
        <w:t xml:space="preserve">obra de construção de </w:t>
      </w:r>
      <w:r>
        <w:rPr>
          <w:rStyle w:val="Forte"/>
          <w:rFonts w:ascii="Arial" w:hAnsi="Arial" w:cs="Arial"/>
        </w:rPr>
        <w:t>25</w:t>
      </w:r>
      <w:r w:rsidRPr="008417AE">
        <w:rPr>
          <w:rStyle w:val="Forte"/>
          <w:rFonts w:ascii="Arial" w:hAnsi="Arial" w:cs="Arial"/>
        </w:rPr>
        <w:t xml:space="preserve"> (</w:t>
      </w:r>
      <w:r>
        <w:rPr>
          <w:rStyle w:val="Forte"/>
          <w:rFonts w:ascii="Arial" w:hAnsi="Arial" w:cs="Arial"/>
        </w:rPr>
        <w:t>vinte e cinco</w:t>
      </w:r>
      <w:r w:rsidRPr="008417AE">
        <w:rPr>
          <w:rStyle w:val="Forte"/>
          <w:rFonts w:ascii="Arial" w:hAnsi="Arial" w:cs="Arial"/>
        </w:rPr>
        <w:t xml:space="preserve">) </w:t>
      </w:r>
      <w:r>
        <w:rPr>
          <w:rStyle w:val="Forte"/>
          <w:rFonts w:ascii="Arial" w:hAnsi="Arial" w:cs="Arial"/>
        </w:rPr>
        <w:t>casas populares</w:t>
      </w:r>
      <w:r w:rsidRPr="008417AE">
        <w:rPr>
          <w:rFonts w:ascii="Arial" w:hAnsi="Arial" w:cs="Arial"/>
        </w:rPr>
        <w:t xml:space="preserve"> no </w:t>
      </w:r>
      <w:r w:rsidRPr="008417AE">
        <w:rPr>
          <w:rStyle w:val="Forte"/>
          <w:rFonts w:ascii="Arial" w:hAnsi="Arial" w:cs="Arial"/>
        </w:rPr>
        <w:t>Bairro Clóvis de Andrade, Município de Campestre/AL</w:t>
      </w:r>
      <w:r w:rsidRPr="008417AE">
        <w:rPr>
          <w:rFonts w:ascii="Arial" w:hAnsi="Arial" w:cs="Arial"/>
        </w:rPr>
        <w:t>, incluindo todos os serviços, materiais, equipamentos e mão de obra necessários, conforme Projeto Básico, Memoriais Descritivos, Planilhas Orçamentárias e Cronograma Físico-Financeiro que integram este instrumento.</w:t>
      </w:r>
    </w:p>
    <w:p w14:paraId="73DF2398" w14:textId="77777777" w:rsidR="00337355" w:rsidRPr="008417AE" w:rsidRDefault="00337355" w:rsidP="00337355">
      <w:pPr>
        <w:pStyle w:val="Ttulo3"/>
        <w:jc w:val="both"/>
        <w:rPr>
          <w:rFonts w:ascii="Arial" w:hAnsi="Arial" w:cs="Arial"/>
          <w:color w:val="auto"/>
        </w:rPr>
      </w:pPr>
      <w:r w:rsidRPr="008417AE">
        <w:rPr>
          <w:rFonts w:ascii="Arial" w:hAnsi="Arial" w:cs="Arial"/>
          <w:color w:val="auto"/>
        </w:rPr>
        <w:t>CLÁUSULA SEGUNDA – DO PRAZO E DA VIGÊNCIA</w:t>
      </w:r>
    </w:p>
    <w:p w14:paraId="5265664C" w14:textId="0F5EC248" w:rsidR="00337355" w:rsidRPr="008417AE" w:rsidRDefault="00337355" w:rsidP="00337355">
      <w:pPr>
        <w:pStyle w:val="NormalWeb"/>
        <w:jc w:val="both"/>
        <w:rPr>
          <w:rFonts w:ascii="Arial" w:hAnsi="Arial" w:cs="Arial"/>
        </w:rPr>
      </w:pPr>
      <w:r w:rsidRPr="008417AE">
        <w:rPr>
          <w:rFonts w:ascii="Arial" w:hAnsi="Arial" w:cs="Arial"/>
        </w:rPr>
        <w:t xml:space="preserve">Prazo de execução de </w:t>
      </w:r>
      <w:r>
        <w:rPr>
          <w:rStyle w:val="Forte"/>
          <w:rFonts w:ascii="Arial" w:hAnsi="Arial" w:cs="Arial"/>
        </w:rPr>
        <w:t>12</w:t>
      </w:r>
      <w:r w:rsidRPr="008417AE">
        <w:rPr>
          <w:rStyle w:val="Forte"/>
          <w:rFonts w:ascii="Arial" w:hAnsi="Arial" w:cs="Arial"/>
        </w:rPr>
        <w:t xml:space="preserve"> (</w:t>
      </w:r>
      <w:r>
        <w:rPr>
          <w:rStyle w:val="Forte"/>
          <w:rFonts w:ascii="Arial" w:hAnsi="Arial" w:cs="Arial"/>
        </w:rPr>
        <w:t>doze</w:t>
      </w:r>
      <w:r w:rsidRPr="008417AE">
        <w:rPr>
          <w:rStyle w:val="Forte"/>
          <w:rFonts w:ascii="Arial" w:hAnsi="Arial" w:cs="Arial"/>
        </w:rPr>
        <w:t xml:space="preserve">) </w:t>
      </w:r>
      <w:r>
        <w:rPr>
          <w:rStyle w:val="Forte"/>
          <w:rFonts w:ascii="Arial" w:hAnsi="Arial" w:cs="Arial"/>
        </w:rPr>
        <w:t>meses</w:t>
      </w:r>
      <w:r w:rsidRPr="008417AE">
        <w:rPr>
          <w:rStyle w:val="Forte"/>
          <w:rFonts w:ascii="Arial" w:hAnsi="Arial" w:cs="Arial"/>
        </w:rPr>
        <w:t xml:space="preserve"> corridos</w:t>
      </w:r>
      <w:r w:rsidRPr="008417AE">
        <w:rPr>
          <w:rFonts w:ascii="Arial" w:hAnsi="Arial" w:cs="Arial"/>
        </w:rPr>
        <w:t xml:space="preserve">, contados da emissão da </w:t>
      </w:r>
      <w:r w:rsidRPr="008417AE">
        <w:rPr>
          <w:rStyle w:val="Forte"/>
          <w:rFonts w:ascii="Arial" w:hAnsi="Arial" w:cs="Arial"/>
        </w:rPr>
        <w:t>Ordem de Serviço</w:t>
      </w:r>
      <w:r w:rsidRPr="008417AE">
        <w:rPr>
          <w:rFonts w:ascii="Arial" w:hAnsi="Arial" w:cs="Arial"/>
        </w:rPr>
        <w:t xml:space="preserve">, e vigência contratual até </w:t>
      </w:r>
      <w:proofErr w:type="spellStart"/>
      <w:r w:rsidR="00B57DB0" w:rsidRPr="00B57DB0">
        <w:rPr>
          <w:rStyle w:val="Forte"/>
          <w:rFonts w:ascii="Arial" w:hAnsi="Arial" w:cs="Arial"/>
        </w:rPr>
        <w:t>xxxxxxxxxxxxxxx</w:t>
      </w:r>
      <w:proofErr w:type="spellEnd"/>
      <w:r w:rsidRPr="008417AE">
        <w:rPr>
          <w:rFonts w:ascii="Arial" w:hAnsi="Arial" w:cs="Arial"/>
        </w:rPr>
        <w:t>, abrangendo execução, recebimento definitivo e obrigações acessórias, admitida prorrogação nas hipóteses do art. 107 da Lei 14.133/2021.</w:t>
      </w:r>
    </w:p>
    <w:p w14:paraId="1712478E" w14:textId="77777777" w:rsidR="00337355" w:rsidRPr="008417AE" w:rsidRDefault="00337355" w:rsidP="00337355">
      <w:pPr>
        <w:pStyle w:val="Ttulo3"/>
        <w:jc w:val="both"/>
        <w:rPr>
          <w:rFonts w:ascii="Arial" w:hAnsi="Arial" w:cs="Arial"/>
          <w:color w:val="auto"/>
        </w:rPr>
      </w:pPr>
      <w:r w:rsidRPr="008417AE">
        <w:rPr>
          <w:rFonts w:ascii="Arial" w:hAnsi="Arial" w:cs="Arial"/>
          <w:color w:val="auto"/>
        </w:rPr>
        <w:t>CLÁUSULA TERCEIRA – DO VALOR, DAS MEDIÇÕES E DAS CONDIÇÕES DE PAGAMENTO</w:t>
      </w:r>
    </w:p>
    <w:p w14:paraId="334FD32D" w14:textId="2938A9E9" w:rsidR="00337355" w:rsidRPr="008417AE" w:rsidRDefault="00337355" w:rsidP="00337355">
      <w:pPr>
        <w:pStyle w:val="NormalWeb"/>
        <w:jc w:val="both"/>
        <w:rPr>
          <w:rFonts w:ascii="Arial" w:hAnsi="Arial" w:cs="Arial"/>
        </w:rPr>
      </w:pPr>
      <w:r w:rsidRPr="008417AE">
        <w:rPr>
          <w:rFonts w:ascii="Arial" w:hAnsi="Arial" w:cs="Arial"/>
        </w:rPr>
        <w:t xml:space="preserve">3.1. O valor global do presente contrato é de </w:t>
      </w:r>
      <w:proofErr w:type="spellStart"/>
      <w:r>
        <w:rPr>
          <w:rStyle w:val="Forte"/>
          <w:rFonts w:ascii="Arial" w:hAnsi="Arial" w:cs="Arial"/>
        </w:rPr>
        <w:t>xxxxxxxxxxxxxxxxxxxxxxxxxxxxxxxxxxxxxxxx</w:t>
      </w:r>
      <w:proofErr w:type="spellEnd"/>
      <w:r w:rsidRPr="008417AE">
        <w:rPr>
          <w:rFonts w:ascii="Arial" w:hAnsi="Arial" w:cs="Arial"/>
        </w:rPr>
        <w:t xml:space="preserve">, correspondendo à execução integral da obra de construção de </w:t>
      </w:r>
      <w:r>
        <w:rPr>
          <w:rFonts w:ascii="Arial" w:hAnsi="Arial" w:cs="Arial"/>
        </w:rPr>
        <w:t>2</w:t>
      </w:r>
      <w:r w:rsidR="00B011B4">
        <w:rPr>
          <w:rFonts w:ascii="Arial" w:hAnsi="Arial" w:cs="Arial"/>
        </w:rPr>
        <w:t>5</w:t>
      </w:r>
      <w:r w:rsidRPr="008417AE">
        <w:rPr>
          <w:rFonts w:ascii="Arial" w:hAnsi="Arial" w:cs="Arial"/>
        </w:rPr>
        <w:t xml:space="preserve"> (</w:t>
      </w:r>
      <w:r>
        <w:rPr>
          <w:rFonts w:ascii="Arial" w:hAnsi="Arial" w:cs="Arial"/>
        </w:rPr>
        <w:t xml:space="preserve">vinte e </w:t>
      </w:r>
      <w:r w:rsidR="00B011B4">
        <w:rPr>
          <w:rFonts w:ascii="Arial" w:hAnsi="Arial" w:cs="Arial"/>
        </w:rPr>
        <w:t>cinco</w:t>
      </w:r>
      <w:r w:rsidRPr="008417AE">
        <w:rPr>
          <w:rFonts w:ascii="Arial" w:hAnsi="Arial" w:cs="Arial"/>
        </w:rPr>
        <w:t xml:space="preserve">) </w:t>
      </w:r>
      <w:r>
        <w:rPr>
          <w:rFonts w:ascii="Arial" w:hAnsi="Arial" w:cs="Arial"/>
        </w:rPr>
        <w:t>casas populares</w:t>
      </w:r>
      <w:r w:rsidRPr="008417AE">
        <w:rPr>
          <w:rFonts w:ascii="Arial" w:hAnsi="Arial" w:cs="Arial"/>
        </w:rPr>
        <w:t>.</w:t>
      </w:r>
    </w:p>
    <w:p w14:paraId="18652EDB" w14:textId="77777777" w:rsidR="00337355" w:rsidRPr="008417AE" w:rsidRDefault="00337355" w:rsidP="00337355">
      <w:pPr>
        <w:pStyle w:val="NormalWeb"/>
        <w:jc w:val="both"/>
        <w:rPr>
          <w:rFonts w:ascii="Arial" w:hAnsi="Arial" w:cs="Arial"/>
        </w:rPr>
      </w:pPr>
      <w:r w:rsidRPr="008417AE">
        <w:rPr>
          <w:rFonts w:ascii="Arial" w:hAnsi="Arial" w:cs="Arial"/>
        </w:rPr>
        <w:t xml:space="preserve">3.2. </w:t>
      </w:r>
      <w:r w:rsidRPr="008417AE">
        <w:rPr>
          <w:rStyle w:val="Forte"/>
          <w:rFonts w:ascii="Arial" w:hAnsi="Arial" w:cs="Arial"/>
        </w:rPr>
        <w:t>Critério de Medição</w:t>
      </w:r>
      <w:r w:rsidRPr="008417AE">
        <w:rPr>
          <w:rFonts w:ascii="Arial" w:hAnsi="Arial" w:cs="Arial"/>
        </w:rPr>
        <w:t xml:space="preserve"> – O pagamento será efetuado em </w:t>
      </w:r>
      <w:r w:rsidRPr="008417AE">
        <w:rPr>
          <w:rStyle w:val="Forte"/>
          <w:rFonts w:ascii="Arial" w:hAnsi="Arial" w:cs="Arial"/>
        </w:rPr>
        <w:t>parcelas proporcionais à execução física da obra</w:t>
      </w:r>
      <w:r w:rsidRPr="008417AE">
        <w:rPr>
          <w:rFonts w:ascii="Arial" w:hAnsi="Arial" w:cs="Arial"/>
        </w:rPr>
        <w:t xml:space="preserve">, apurada mediante </w:t>
      </w:r>
      <w:r w:rsidRPr="008417AE">
        <w:rPr>
          <w:rStyle w:val="Forte"/>
          <w:rFonts w:ascii="Arial" w:hAnsi="Arial" w:cs="Arial"/>
        </w:rPr>
        <w:t>Boletins de Medição (BM)</w:t>
      </w:r>
      <w:r w:rsidRPr="008417AE">
        <w:rPr>
          <w:rFonts w:ascii="Arial" w:hAnsi="Arial" w:cs="Arial"/>
        </w:rPr>
        <w:t xml:space="preserve"> emitidos pelo responsável técnico da CONTRATADA e conferidos pelo Fiscal do Contrato.</w:t>
      </w:r>
      <w:r w:rsidRPr="008417AE">
        <w:rPr>
          <w:rFonts w:ascii="Arial" w:hAnsi="Arial" w:cs="Arial"/>
        </w:rPr>
        <w:br/>
        <w:t xml:space="preserve">a) Cada BM deverá discriminar os serviços executados, os percentuais concluídos e o valor correspondente, em conformidade com o </w:t>
      </w:r>
      <w:r w:rsidRPr="008417AE">
        <w:rPr>
          <w:rStyle w:val="Forte"/>
          <w:rFonts w:ascii="Arial" w:hAnsi="Arial" w:cs="Arial"/>
        </w:rPr>
        <w:t>cronograma físico-financeiro</w:t>
      </w:r>
      <w:r w:rsidRPr="008417AE">
        <w:rPr>
          <w:rFonts w:ascii="Arial" w:hAnsi="Arial" w:cs="Arial"/>
        </w:rPr>
        <w:t xml:space="preserve"> aprovado.</w:t>
      </w:r>
      <w:r w:rsidRPr="008417AE">
        <w:rPr>
          <w:rFonts w:ascii="Arial" w:hAnsi="Arial" w:cs="Arial"/>
        </w:rPr>
        <w:br/>
      </w:r>
      <w:r w:rsidRPr="008417AE">
        <w:rPr>
          <w:rFonts w:ascii="Arial" w:hAnsi="Arial" w:cs="Arial"/>
        </w:rPr>
        <w:lastRenderedPageBreak/>
        <w:t xml:space="preserve">b) Para cada etapa, a CONTRATADA deverá apresentar </w:t>
      </w:r>
      <w:r w:rsidRPr="008417AE">
        <w:rPr>
          <w:rStyle w:val="Forte"/>
          <w:rFonts w:ascii="Arial" w:hAnsi="Arial" w:cs="Arial"/>
        </w:rPr>
        <w:t>Relatório Fotográfico detalhado</w:t>
      </w:r>
      <w:r w:rsidRPr="008417AE">
        <w:rPr>
          <w:rFonts w:ascii="Arial" w:hAnsi="Arial" w:cs="Arial"/>
        </w:rPr>
        <w:t>, com registro de data, ângulo e descrição dos serviços executados, evidenciando a evolução física da obra. As fotos deverão conter metadados ou identificação que assegure sua autenticidade.</w:t>
      </w:r>
    </w:p>
    <w:p w14:paraId="7CC3424D" w14:textId="77777777" w:rsidR="00337355" w:rsidRPr="008417AE" w:rsidRDefault="00337355" w:rsidP="00337355">
      <w:pPr>
        <w:pStyle w:val="NormalWeb"/>
        <w:jc w:val="both"/>
        <w:rPr>
          <w:rFonts w:ascii="Arial" w:hAnsi="Arial" w:cs="Arial"/>
        </w:rPr>
      </w:pPr>
      <w:r w:rsidRPr="008417AE">
        <w:rPr>
          <w:rFonts w:ascii="Arial" w:hAnsi="Arial" w:cs="Arial"/>
        </w:rPr>
        <w:t xml:space="preserve">3.3. </w:t>
      </w:r>
      <w:r w:rsidRPr="008417AE">
        <w:rPr>
          <w:rStyle w:val="Forte"/>
          <w:rFonts w:ascii="Arial" w:hAnsi="Arial" w:cs="Arial"/>
        </w:rPr>
        <w:t>Procedimento para pagamento</w:t>
      </w:r>
      <w:r w:rsidRPr="008417AE">
        <w:rPr>
          <w:rFonts w:ascii="Arial" w:hAnsi="Arial" w:cs="Arial"/>
        </w:rPr>
        <w:t xml:space="preserve"> – Após conferência e aprovação do BM e do Relatório Fotográfico, o Fiscal do Contrato emitirá </w:t>
      </w:r>
      <w:r w:rsidRPr="008417AE">
        <w:rPr>
          <w:rStyle w:val="Forte"/>
          <w:rFonts w:ascii="Arial" w:hAnsi="Arial" w:cs="Arial"/>
        </w:rPr>
        <w:t>Atesto de Medição</w:t>
      </w:r>
      <w:r w:rsidRPr="008417AE">
        <w:rPr>
          <w:rFonts w:ascii="Arial" w:hAnsi="Arial" w:cs="Arial"/>
        </w:rPr>
        <w:t>, que será encaminhado à Secretaria Municipal de Infraestrutura para autorização do pagamento. Somente serão atestadas as etapas efetivamente concluídas e compatíveis com o Projeto Básico.</w:t>
      </w:r>
    </w:p>
    <w:p w14:paraId="69D36D65" w14:textId="77777777" w:rsidR="00337355" w:rsidRPr="008417AE" w:rsidRDefault="00337355" w:rsidP="00337355">
      <w:pPr>
        <w:pStyle w:val="NormalWeb"/>
        <w:jc w:val="both"/>
        <w:rPr>
          <w:rFonts w:ascii="Arial" w:hAnsi="Arial" w:cs="Arial"/>
        </w:rPr>
      </w:pPr>
      <w:r w:rsidRPr="008417AE">
        <w:rPr>
          <w:rFonts w:ascii="Arial" w:hAnsi="Arial" w:cs="Arial"/>
        </w:rPr>
        <w:t xml:space="preserve">3.4. </w:t>
      </w:r>
      <w:r w:rsidRPr="008417AE">
        <w:rPr>
          <w:rStyle w:val="Forte"/>
          <w:rFonts w:ascii="Arial" w:hAnsi="Arial" w:cs="Arial"/>
        </w:rPr>
        <w:t>Prazos</w:t>
      </w:r>
      <w:r w:rsidRPr="008417AE">
        <w:rPr>
          <w:rFonts w:ascii="Arial" w:hAnsi="Arial" w:cs="Arial"/>
        </w:rPr>
        <w:t xml:space="preserve"> – O pagamento de cada parcela será realizado em até </w:t>
      </w:r>
      <w:r w:rsidRPr="008417AE">
        <w:rPr>
          <w:rStyle w:val="Forte"/>
          <w:rFonts w:ascii="Arial" w:hAnsi="Arial" w:cs="Arial"/>
        </w:rPr>
        <w:t>30 (trinta) dias corridos</w:t>
      </w:r>
      <w:r w:rsidRPr="008417AE">
        <w:rPr>
          <w:rFonts w:ascii="Arial" w:hAnsi="Arial" w:cs="Arial"/>
        </w:rPr>
        <w:t>, contados do protocolo, junto ao setor financeiro do Município, de:</w:t>
      </w:r>
    </w:p>
    <w:p w14:paraId="6F18AB68" w14:textId="77777777" w:rsidR="00337355" w:rsidRPr="008417AE" w:rsidRDefault="00337355" w:rsidP="00337355">
      <w:pPr>
        <w:pStyle w:val="NormalWeb"/>
        <w:numPr>
          <w:ilvl w:val="0"/>
          <w:numId w:val="8"/>
        </w:numPr>
        <w:spacing w:before="100" w:beforeAutospacing="1" w:after="100" w:afterAutospacing="1" w:line="240" w:lineRule="auto"/>
        <w:jc w:val="both"/>
        <w:rPr>
          <w:rFonts w:ascii="Arial" w:hAnsi="Arial" w:cs="Arial"/>
        </w:rPr>
      </w:pPr>
      <w:r w:rsidRPr="008417AE">
        <w:rPr>
          <w:rFonts w:ascii="Arial" w:hAnsi="Arial" w:cs="Arial"/>
        </w:rPr>
        <w:t>Nota Fiscal/Fatura emitida pela CONTRATADA;</w:t>
      </w:r>
    </w:p>
    <w:p w14:paraId="2074AE51" w14:textId="77777777" w:rsidR="00337355" w:rsidRPr="008417AE" w:rsidRDefault="00337355" w:rsidP="00337355">
      <w:pPr>
        <w:pStyle w:val="NormalWeb"/>
        <w:numPr>
          <w:ilvl w:val="0"/>
          <w:numId w:val="8"/>
        </w:numPr>
        <w:spacing w:before="100" w:beforeAutospacing="1" w:after="100" w:afterAutospacing="1" w:line="240" w:lineRule="auto"/>
        <w:jc w:val="both"/>
        <w:rPr>
          <w:rFonts w:ascii="Arial" w:hAnsi="Arial" w:cs="Arial"/>
        </w:rPr>
      </w:pPr>
      <w:r w:rsidRPr="008417AE">
        <w:rPr>
          <w:rFonts w:ascii="Arial" w:hAnsi="Arial" w:cs="Arial"/>
        </w:rPr>
        <w:t>Boletim de Medição e Relatório Fotográfico aprovados;</w:t>
      </w:r>
    </w:p>
    <w:p w14:paraId="375024E1" w14:textId="77777777" w:rsidR="00337355" w:rsidRPr="008417AE" w:rsidRDefault="00337355" w:rsidP="00337355">
      <w:pPr>
        <w:pStyle w:val="NormalWeb"/>
        <w:numPr>
          <w:ilvl w:val="0"/>
          <w:numId w:val="8"/>
        </w:numPr>
        <w:spacing w:before="100" w:beforeAutospacing="1" w:after="100" w:afterAutospacing="1" w:line="240" w:lineRule="auto"/>
        <w:jc w:val="both"/>
        <w:rPr>
          <w:rFonts w:ascii="Arial" w:hAnsi="Arial" w:cs="Arial"/>
        </w:rPr>
      </w:pPr>
      <w:r w:rsidRPr="008417AE">
        <w:rPr>
          <w:rFonts w:ascii="Arial" w:hAnsi="Arial" w:cs="Arial"/>
        </w:rPr>
        <w:t>Comprovantes atualizados de regularidade fiscal e trabalhista.</w:t>
      </w:r>
      <w:r w:rsidRPr="008417AE">
        <w:t xml:space="preserve"> </w:t>
      </w:r>
    </w:p>
    <w:p w14:paraId="18A3A235" w14:textId="77777777" w:rsidR="00337355" w:rsidRPr="008417AE" w:rsidRDefault="00337355" w:rsidP="00337355">
      <w:pPr>
        <w:pStyle w:val="NormalWeb"/>
        <w:numPr>
          <w:ilvl w:val="0"/>
          <w:numId w:val="8"/>
        </w:numPr>
        <w:spacing w:before="100" w:beforeAutospacing="1" w:after="100" w:afterAutospacing="1" w:line="240" w:lineRule="auto"/>
        <w:jc w:val="both"/>
        <w:rPr>
          <w:rFonts w:ascii="Arial" w:hAnsi="Arial" w:cs="Arial"/>
        </w:rPr>
      </w:pPr>
      <w:r w:rsidRPr="008417AE">
        <w:rPr>
          <w:rFonts w:ascii="Arial" w:hAnsi="Arial" w:cs="Arial"/>
        </w:rPr>
        <w:t xml:space="preserve">CNO – Cadastro Nacional de </w:t>
      </w:r>
    </w:p>
    <w:p w14:paraId="58929642" w14:textId="77777777" w:rsidR="00337355" w:rsidRPr="008417AE" w:rsidRDefault="00337355" w:rsidP="00337355">
      <w:pPr>
        <w:pStyle w:val="NormalWeb"/>
        <w:numPr>
          <w:ilvl w:val="0"/>
          <w:numId w:val="8"/>
        </w:numPr>
        <w:spacing w:before="100" w:beforeAutospacing="1" w:after="100" w:afterAutospacing="1" w:line="240" w:lineRule="auto"/>
        <w:jc w:val="both"/>
        <w:rPr>
          <w:rFonts w:ascii="Arial" w:hAnsi="Arial" w:cs="Arial"/>
        </w:rPr>
      </w:pPr>
      <w:r w:rsidRPr="008417AE">
        <w:rPr>
          <w:rFonts w:ascii="Arial" w:hAnsi="Arial" w:cs="Arial"/>
        </w:rPr>
        <w:t>Apresentar a ART – Anotação de Responsabilidade Técnica de Execução, emitida pelo CREA/AL,</w:t>
      </w:r>
    </w:p>
    <w:p w14:paraId="0A9B3500" w14:textId="6E04BD6C" w:rsidR="00337355" w:rsidRDefault="00337355" w:rsidP="00337355">
      <w:pPr>
        <w:pStyle w:val="NormalWeb"/>
        <w:jc w:val="both"/>
        <w:rPr>
          <w:rFonts w:ascii="Arial" w:hAnsi="Arial" w:cs="Arial"/>
        </w:rPr>
      </w:pPr>
      <w:r w:rsidRPr="008417AE">
        <w:rPr>
          <w:rFonts w:ascii="Arial" w:hAnsi="Arial" w:cs="Arial"/>
        </w:rPr>
        <w:t xml:space="preserve">3.5. </w:t>
      </w:r>
      <w:r w:rsidRPr="008417AE">
        <w:rPr>
          <w:rStyle w:val="Forte"/>
          <w:rFonts w:ascii="Arial" w:hAnsi="Arial" w:cs="Arial"/>
        </w:rPr>
        <w:t>Condições adicionais</w:t>
      </w:r>
      <w:r w:rsidRPr="008417AE">
        <w:rPr>
          <w:rFonts w:ascii="Arial" w:hAnsi="Arial" w:cs="Arial"/>
        </w:rPr>
        <w:t xml:space="preserve"> – Nenhum pagamento será efetuado enquanto houver pendências de documentação, descumprimento de obrigações contratuais, ou divergência entre o BM, o Relatório Fotográfico e a medição in loco do Fiscal do Contrato. O pagamento não implica aceitação definitiva da obra, que somente se dará após o recebimento final, conforme art. 141 da Lei nº 14.133/2021.</w:t>
      </w:r>
    </w:p>
    <w:p w14:paraId="46E3D211" w14:textId="2C609471" w:rsidR="002E0C5A" w:rsidRPr="008417AE" w:rsidRDefault="002E0C5A" w:rsidP="00337355">
      <w:pPr>
        <w:pStyle w:val="NormalWeb"/>
        <w:jc w:val="both"/>
        <w:rPr>
          <w:rFonts w:ascii="Arial" w:hAnsi="Arial" w:cs="Arial"/>
        </w:rPr>
      </w:pPr>
      <w:proofErr w:type="gramStart"/>
      <w:r>
        <w:rPr>
          <w:rFonts w:ascii="Arial" w:hAnsi="Arial" w:cs="Arial"/>
        </w:rPr>
        <w:t xml:space="preserve">3.6 </w:t>
      </w:r>
      <w:r w:rsidRPr="002E0C5A">
        <w:rPr>
          <w:rFonts w:ascii="Arial" w:hAnsi="Arial" w:cs="Arial"/>
        </w:rPr>
        <w:t>Os</w:t>
      </w:r>
      <w:proofErr w:type="gramEnd"/>
      <w:r w:rsidRPr="002E0C5A">
        <w:rPr>
          <w:rFonts w:ascii="Arial" w:hAnsi="Arial" w:cs="Arial"/>
        </w:rPr>
        <w:t xml:space="preserve"> pagamentos decorrentes da execução do contrato serão realizados por meio de </w:t>
      </w:r>
      <w:r w:rsidRPr="002E0C5A">
        <w:rPr>
          <w:rFonts w:ascii="Arial" w:hAnsi="Arial" w:cs="Arial"/>
          <w:b/>
        </w:rPr>
        <w:t>Planilha de Levantamento de Eventos (PLE</w:t>
      </w:r>
      <w:r w:rsidRPr="002E0C5A">
        <w:rPr>
          <w:rFonts w:ascii="Arial" w:hAnsi="Arial" w:cs="Arial"/>
        </w:rPr>
        <w:t>), conforme cronograma físico-financeiro estabelecido e aprovado entre as partes. Os valores se</w:t>
      </w:r>
      <w:bookmarkStart w:id="57" w:name="_GoBack"/>
      <w:bookmarkEnd w:id="57"/>
      <w:r w:rsidRPr="002E0C5A">
        <w:rPr>
          <w:rFonts w:ascii="Arial" w:hAnsi="Arial" w:cs="Arial"/>
        </w:rPr>
        <w:t xml:space="preserve">rão </w:t>
      </w:r>
      <w:proofErr w:type="gramStart"/>
      <w:r w:rsidRPr="002E0C5A">
        <w:rPr>
          <w:rFonts w:ascii="Arial" w:hAnsi="Arial" w:cs="Arial"/>
        </w:rPr>
        <w:t>liquidadas</w:t>
      </w:r>
      <w:proofErr w:type="gramEnd"/>
      <w:r w:rsidRPr="002E0C5A">
        <w:rPr>
          <w:rFonts w:ascii="Arial" w:hAnsi="Arial" w:cs="Arial"/>
        </w:rPr>
        <w:t xml:space="preserve"> com base na medição dos serviços executados, que deverá ser realizada mensalmente e atestada pelo fiscal do contrato.</w:t>
      </w:r>
    </w:p>
    <w:p w14:paraId="7F4CFE5D" w14:textId="77777777" w:rsidR="00337355" w:rsidRPr="008417AE" w:rsidRDefault="00337355" w:rsidP="00337355">
      <w:pPr>
        <w:pStyle w:val="Ttulo3"/>
        <w:jc w:val="both"/>
        <w:rPr>
          <w:rFonts w:ascii="Arial" w:hAnsi="Arial" w:cs="Arial"/>
          <w:color w:val="auto"/>
        </w:rPr>
      </w:pPr>
      <w:r w:rsidRPr="008417AE">
        <w:rPr>
          <w:rFonts w:ascii="Arial" w:hAnsi="Arial" w:cs="Arial"/>
          <w:color w:val="auto"/>
        </w:rPr>
        <w:t>CLÁUSULA QUARTA – DA DOTAÇÃO ORÇAMENTÁRIA</w:t>
      </w:r>
    </w:p>
    <w:p w14:paraId="47C72CEC" w14:textId="77777777" w:rsidR="00337355" w:rsidRPr="008417AE" w:rsidRDefault="00337355" w:rsidP="00337355">
      <w:pPr>
        <w:pStyle w:val="NormalWeb"/>
        <w:jc w:val="both"/>
        <w:rPr>
          <w:rFonts w:ascii="Arial" w:hAnsi="Arial" w:cs="Arial"/>
        </w:rPr>
      </w:pPr>
      <w:r w:rsidRPr="008417AE">
        <w:rPr>
          <w:rFonts w:ascii="Arial" w:hAnsi="Arial" w:cs="Arial"/>
        </w:rPr>
        <w:t xml:space="preserve">As despesas decorrentes deste contrato correrão à conta da seguinte </w:t>
      </w:r>
      <w:r w:rsidRPr="008417AE">
        <w:rPr>
          <w:rStyle w:val="Forte"/>
          <w:rFonts w:ascii="Arial" w:hAnsi="Arial" w:cs="Arial"/>
        </w:rPr>
        <w:t>dotação orçamentária</w:t>
      </w:r>
      <w:r w:rsidRPr="008417AE">
        <w:rPr>
          <w:rFonts w:ascii="Arial" w:hAnsi="Arial" w:cs="Arial"/>
        </w:rPr>
        <w:t>:</w:t>
      </w:r>
    </w:p>
    <w:p w14:paraId="3F132C61" w14:textId="77777777" w:rsidR="00337355" w:rsidRPr="008417AE" w:rsidRDefault="00337355" w:rsidP="00337355">
      <w:pPr>
        <w:pStyle w:val="NormalWeb"/>
        <w:numPr>
          <w:ilvl w:val="0"/>
          <w:numId w:val="5"/>
        </w:numPr>
        <w:spacing w:before="100" w:beforeAutospacing="1" w:after="100" w:afterAutospacing="1" w:line="240" w:lineRule="auto"/>
        <w:jc w:val="both"/>
        <w:rPr>
          <w:rFonts w:ascii="Arial" w:hAnsi="Arial" w:cs="Arial"/>
        </w:rPr>
      </w:pPr>
      <w:r w:rsidRPr="008417AE">
        <w:rPr>
          <w:rStyle w:val="Forte"/>
          <w:rFonts w:ascii="Arial" w:hAnsi="Arial" w:cs="Arial"/>
        </w:rPr>
        <w:t>Órgão/Unidade:</w:t>
      </w:r>
      <w:r w:rsidRPr="008417AE">
        <w:rPr>
          <w:rFonts w:ascii="Arial" w:hAnsi="Arial" w:cs="Arial"/>
        </w:rPr>
        <w:t xml:space="preserve"> Secretaria Municipal de Infraestrutura</w:t>
      </w:r>
    </w:p>
    <w:p w14:paraId="5D9A6C7D" w14:textId="7A8B1D07" w:rsidR="00337355" w:rsidRPr="008417AE" w:rsidRDefault="00337355" w:rsidP="00337355">
      <w:pPr>
        <w:pStyle w:val="NormalWeb"/>
        <w:numPr>
          <w:ilvl w:val="0"/>
          <w:numId w:val="5"/>
        </w:numPr>
        <w:spacing w:before="100" w:beforeAutospacing="1" w:after="100" w:afterAutospacing="1" w:line="240" w:lineRule="auto"/>
        <w:jc w:val="both"/>
        <w:rPr>
          <w:rFonts w:ascii="Arial" w:hAnsi="Arial" w:cs="Arial"/>
        </w:rPr>
      </w:pPr>
      <w:r w:rsidRPr="008417AE">
        <w:rPr>
          <w:rStyle w:val="Forte"/>
          <w:rFonts w:ascii="Arial" w:hAnsi="Arial" w:cs="Arial"/>
        </w:rPr>
        <w:t>Programa/Ação:</w:t>
      </w:r>
      <w:r w:rsidRPr="008417AE">
        <w:rPr>
          <w:rFonts w:ascii="Arial" w:hAnsi="Arial" w:cs="Arial"/>
        </w:rPr>
        <w:t xml:space="preserve"> </w:t>
      </w:r>
      <w:proofErr w:type="spellStart"/>
      <w:r w:rsidR="00E972A7">
        <w:rPr>
          <w:rFonts w:ascii="Arial" w:hAnsi="Arial" w:cs="Arial"/>
        </w:rPr>
        <w:t>xxxxxxxxxxxxxxx</w:t>
      </w:r>
      <w:proofErr w:type="spellEnd"/>
      <w:r w:rsidRPr="008417AE">
        <w:rPr>
          <w:rFonts w:ascii="Arial" w:hAnsi="Arial" w:cs="Arial"/>
        </w:rPr>
        <w:t xml:space="preserve"> – Construção de Unidades Habitacionais</w:t>
      </w:r>
    </w:p>
    <w:p w14:paraId="0840DCCB" w14:textId="77777777" w:rsidR="00337355" w:rsidRPr="008417AE" w:rsidRDefault="00337355" w:rsidP="00337355">
      <w:pPr>
        <w:pStyle w:val="NormalWeb"/>
        <w:numPr>
          <w:ilvl w:val="0"/>
          <w:numId w:val="5"/>
        </w:numPr>
        <w:spacing w:before="100" w:beforeAutospacing="1" w:after="100" w:afterAutospacing="1" w:line="240" w:lineRule="auto"/>
        <w:jc w:val="both"/>
        <w:rPr>
          <w:rFonts w:ascii="Arial" w:hAnsi="Arial" w:cs="Arial"/>
        </w:rPr>
      </w:pPr>
      <w:r w:rsidRPr="008417AE">
        <w:rPr>
          <w:rStyle w:val="Forte"/>
          <w:rFonts w:ascii="Arial" w:hAnsi="Arial" w:cs="Arial"/>
        </w:rPr>
        <w:t>Fonte de Recursos:</w:t>
      </w:r>
      <w:r w:rsidRPr="008417AE">
        <w:rPr>
          <w:rFonts w:ascii="Arial" w:hAnsi="Arial" w:cs="Arial"/>
        </w:rPr>
        <w:t xml:space="preserve"> Recursos </w:t>
      </w:r>
      <w:r>
        <w:rPr>
          <w:rFonts w:ascii="Arial" w:hAnsi="Arial" w:cs="Arial"/>
        </w:rPr>
        <w:t>Federais</w:t>
      </w:r>
      <w:r w:rsidRPr="008417AE">
        <w:rPr>
          <w:rFonts w:ascii="Arial" w:hAnsi="Arial" w:cs="Arial"/>
        </w:rPr>
        <w:t>/Transferências Voluntárias (especificar convênio, se houver).</w:t>
      </w:r>
    </w:p>
    <w:p w14:paraId="3B630202" w14:textId="77777777" w:rsidR="00337355" w:rsidRPr="008417AE" w:rsidRDefault="00337355" w:rsidP="00337355">
      <w:pPr>
        <w:pStyle w:val="NormalWeb"/>
        <w:jc w:val="both"/>
        <w:rPr>
          <w:rFonts w:ascii="Arial" w:hAnsi="Arial" w:cs="Arial"/>
        </w:rPr>
      </w:pPr>
      <w:r w:rsidRPr="008417AE">
        <w:rPr>
          <w:rFonts w:ascii="Arial" w:hAnsi="Arial" w:cs="Arial"/>
        </w:rPr>
        <w:t>Esta cláusula comprova a prévia existência de recursos orçamentários, atendendo ao art. 116, §1º, da Lei 14.133/2021.</w:t>
      </w:r>
    </w:p>
    <w:p w14:paraId="6050CB49" w14:textId="77777777" w:rsidR="00337355" w:rsidRPr="008417AE" w:rsidRDefault="00337355" w:rsidP="00337355">
      <w:pPr>
        <w:pStyle w:val="Ttulo3"/>
        <w:jc w:val="both"/>
        <w:rPr>
          <w:rFonts w:ascii="Arial" w:hAnsi="Arial" w:cs="Arial"/>
          <w:color w:val="auto"/>
        </w:rPr>
      </w:pPr>
      <w:r w:rsidRPr="008417AE">
        <w:rPr>
          <w:rFonts w:ascii="Arial" w:hAnsi="Arial" w:cs="Arial"/>
          <w:color w:val="auto"/>
        </w:rPr>
        <w:t>CLÁUSULA QUINTA – OBRIGAÇÕES DA CONTRATADA</w:t>
      </w:r>
    </w:p>
    <w:p w14:paraId="16939114" w14:textId="77777777" w:rsidR="00337355" w:rsidRPr="008417AE" w:rsidRDefault="00337355" w:rsidP="00337355">
      <w:pPr>
        <w:pStyle w:val="NormalWeb"/>
        <w:jc w:val="both"/>
        <w:rPr>
          <w:rFonts w:ascii="Arial" w:hAnsi="Arial" w:cs="Arial"/>
        </w:rPr>
      </w:pPr>
      <w:r w:rsidRPr="008417AE">
        <w:rPr>
          <w:rFonts w:ascii="Arial" w:hAnsi="Arial" w:cs="Arial"/>
        </w:rPr>
        <w:t>Incluem-se, entre outras:</w:t>
      </w:r>
    </w:p>
    <w:p w14:paraId="363172C6" w14:textId="77777777" w:rsidR="00337355" w:rsidRPr="008417AE" w:rsidRDefault="00337355" w:rsidP="00337355">
      <w:pPr>
        <w:pStyle w:val="NormalWeb"/>
        <w:numPr>
          <w:ilvl w:val="0"/>
          <w:numId w:val="6"/>
        </w:numPr>
        <w:spacing w:before="100" w:beforeAutospacing="1" w:after="100" w:afterAutospacing="1" w:line="240" w:lineRule="auto"/>
        <w:jc w:val="both"/>
        <w:rPr>
          <w:rFonts w:ascii="Arial" w:hAnsi="Arial" w:cs="Arial"/>
        </w:rPr>
      </w:pPr>
      <w:r w:rsidRPr="008417AE">
        <w:rPr>
          <w:rFonts w:ascii="Arial" w:hAnsi="Arial" w:cs="Arial"/>
        </w:rPr>
        <w:t>Executar a obra em conformidade com o Projeto Básico e normas técnicas.</w:t>
      </w:r>
    </w:p>
    <w:p w14:paraId="220CECD9" w14:textId="77777777" w:rsidR="00337355" w:rsidRPr="008417AE" w:rsidRDefault="00337355" w:rsidP="00337355">
      <w:pPr>
        <w:pStyle w:val="NormalWeb"/>
        <w:numPr>
          <w:ilvl w:val="0"/>
          <w:numId w:val="6"/>
        </w:numPr>
        <w:spacing w:before="100" w:beforeAutospacing="1" w:after="100" w:afterAutospacing="1" w:line="240" w:lineRule="auto"/>
        <w:jc w:val="both"/>
        <w:rPr>
          <w:rFonts w:ascii="Arial" w:hAnsi="Arial" w:cs="Arial"/>
        </w:rPr>
      </w:pPr>
      <w:r w:rsidRPr="008417AE">
        <w:rPr>
          <w:rFonts w:ascii="Arial" w:hAnsi="Arial" w:cs="Arial"/>
        </w:rPr>
        <w:lastRenderedPageBreak/>
        <w:t>Manter as condições de habilitação durante toda a execução.</w:t>
      </w:r>
    </w:p>
    <w:p w14:paraId="64E70F48" w14:textId="77777777" w:rsidR="00337355" w:rsidRPr="008417AE" w:rsidRDefault="00337355" w:rsidP="00337355">
      <w:pPr>
        <w:pStyle w:val="NormalWeb"/>
        <w:numPr>
          <w:ilvl w:val="0"/>
          <w:numId w:val="6"/>
        </w:numPr>
        <w:spacing w:before="100" w:beforeAutospacing="1" w:after="100" w:afterAutospacing="1" w:line="240" w:lineRule="auto"/>
        <w:jc w:val="both"/>
        <w:rPr>
          <w:rFonts w:ascii="Arial" w:hAnsi="Arial" w:cs="Arial"/>
        </w:rPr>
      </w:pPr>
      <w:r w:rsidRPr="008417AE">
        <w:rPr>
          <w:rStyle w:val="Forte"/>
          <w:rFonts w:ascii="Arial" w:hAnsi="Arial" w:cs="Arial"/>
        </w:rPr>
        <w:t>Providenciar e apresentar o comprovante de inscrição da obra no CNO – Cadastro Nacional de Obras – junto à Receita Federal do Brasil, antes do início dos serviços.</w:t>
      </w:r>
    </w:p>
    <w:p w14:paraId="0F421DD1" w14:textId="77777777" w:rsidR="00337355" w:rsidRPr="008417AE" w:rsidRDefault="00337355" w:rsidP="00337355">
      <w:pPr>
        <w:pStyle w:val="NormalWeb"/>
        <w:numPr>
          <w:ilvl w:val="0"/>
          <w:numId w:val="6"/>
        </w:numPr>
        <w:spacing w:before="100" w:beforeAutospacing="1" w:after="100" w:afterAutospacing="1" w:line="240" w:lineRule="auto"/>
        <w:jc w:val="both"/>
        <w:rPr>
          <w:rFonts w:ascii="Arial" w:hAnsi="Arial" w:cs="Arial"/>
        </w:rPr>
      </w:pPr>
      <w:r w:rsidRPr="008417AE">
        <w:rPr>
          <w:rStyle w:val="Forte"/>
          <w:rFonts w:ascii="Arial" w:hAnsi="Arial" w:cs="Arial"/>
        </w:rPr>
        <w:t xml:space="preserve">Apresentar a ART – Anotação de Responsabilidade Técnica de Execução, emitida pelo CREA/AL, também antes do início da execução, além de eventuais </w:t>
      </w:r>
      <w:proofErr w:type="spellStart"/>
      <w:r w:rsidRPr="008417AE">
        <w:rPr>
          <w:rStyle w:val="Forte"/>
          <w:rFonts w:ascii="Arial" w:hAnsi="Arial" w:cs="Arial"/>
        </w:rPr>
        <w:t>ARTs</w:t>
      </w:r>
      <w:proofErr w:type="spellEnd"/>
      <w:r w:rsidRPr="008417AE">
        <w:rPr>
          <w:rStyle w:val="Forte"/>
          <w:rFonts w:ascii="Arial" w:hAnsi="Arial" w:cs="Arial"/>
        </w:rPr>
        <w:t xml:space="preserve"> complementares.</w:t>
      </w:r>
    </w:p>
    <w:p w14:paraId="767E9A89" w14:textId="77777777" w:rsidR="00337355" w:rsidRPr="008417AE" w:rsidRDefault="00337355" w:rsidP="00337355">
      <w:pPr>
        <w:pStyle w:val="NormalWeb"/>
        <w:numPr>
          <w:ilvl w:val="0"/>
          <w:numId w:val="6"/>
        </w:numPr>
        <w:spacing w:before="100" w:beforeAutospacing="1" w:after="100" w:afterAutospacing="1" w:line="240" w:lineRule="auto"/>
        <w:jc w:val="both"/>
        <w:rPr>
          <w:rFonts w:ascii="Arial" w:hAnsi="Arial" w:cs="Arial"/>
        </w:rPr>
      </w:pPr>
      <w:r w:rsidRPr="008417AE">
        <w:rPr>
          <w:rFonts w:ascii="Arial" w:hAnsi="Arial" w:cs="Arial"/>
        </w:rPr>
        <w:t>Responder por todos os encargos trabalhistas, previdenciários, fiscais e comerciais.</w:t>
      </w:r>
    </w:p>
    <w:p w14:paraId="71FB8223" w14:textId="77777777" w:rsidR="00337355" w:rsidRPr="008417AE" w:rsidRDefault="00337355" w:rsidP="00337355">
      <w:pPr>
        <w:pStyle w:val="NormalWeb"/>
        <w:numPr>
          <w:ilvl w:val="0"/>
          <w:numId w:val="6"/>
        </w:numPr>
        <w:spacing w:before="100" w:beforeAutospacing="1" w:after="100" w:afterAutospacing="1" w:line="240" w:lineRule="auto"/>
        <w:jc w:val="both"/>
        <w:rPr>
          <w:rFonts w:ascii="Arial" w:hAnsi="Arial" w:cs="Arial"/>
        </w:rPr>
      </w:pPr>
      <w:r w:rsidRPr="008417AE">
        <w:rPr>
          <w:rFonts w:ascii="Arial" w:hAnsi="Arial" w:cs="Arial"/>
        </w:rPr>
        <w:t>Cumprir integralmente as normas de segurança do trabalho e ambientais, fornecendo EPIs.</w:t>
      </w:r>
    </w:p>
    <w:p w14:paraId="58BC6908" w14:textId="77777777" w:rsidR="00337355" w:rsidRPr="008417AE" w:rsidRDefault="00337355" w:rsidP="00337355">
      <w:pPr>
        <w:pStyle w:val="NormalWeb"/>
        <w:numPr>
          <w:ilvl w:val="0"/>
          <w:numId w:val="6"/>
        </w:numPr>
        <w:spacing w:before="100" w:beforeAutospacing="1" w:after="100" w:afterAutospacing="1" w:line="240" w:lineRule="auto"/>
        <w:jc w:val="both"/>
        <w:rPr>
          <w:rFonts w:ascii="Arial" w:hAnsi="Arial" w:cs="Arial"/>
        </w:rPr>
      </w:pPr>
      <w:r w:rsidRPr="008417AE">
        <w:rPr>
          <w:rFonts w:ascii="Arial" w:hAnsi="Arial" w:cs="Arial"/>
        </w:rPr>
        <w:t>Permitir fiscalização irrestrita pelo CONTRATANTE.</w:t>
      </w:r>
    </w:p>
    <w:p w14:paraId="4F163C89" w14:textId="77777777" w:rsidR="00337355" w:rsidRPr="008417AE" w:rsidRDefault="00337355" w:rsidP="00337355">
      <w:pPr>
        <w:pStyle w:val="Ttulo3"/>
        <w:jc w:val="both"/>
        <w:rPr>
          <w:rFonts w:ascii="Arial" w:hAnsi="Arial" w:cs="Arial"/>
          <w:color w:val="auto"/>
        </w:rPr>
      </w:pPr>
      <w:r w:rsidRPr="008417AE">
        <w:rPr>
          <w:rFonts w:ascii="Arial" w:hAnsi="Arial" w:cs="Arial"/>
          <w:color w:val="auto"/>
        </w:rPr>
        <w:t>CLÁUSULA SEXTA – OBRIGAÇÕES DO CONTRATANTE</w:t>
      </w:r>
    </w:p>
    <w:p w14:paraId="231D2B70" w14:textId="77777777" w:rsidR="00337355" w:rsidRPr="008417AE" w:rsidRDefault="00337355" w:rsidP="00337355">
      <w:pPr>
        <w:pStyle w:val="NormalWeb"/>
        <w:jc w:val="both"/>
        <w:rPr>
          <w:rFonts w:ascii="Arial" w:hAnsi="Arial" w:cs="Arial"/>
        </w:rPr>
      </w:pPr>
      <w:r w:rsidRPr="008417AE">
        <w:rPr>
          <w:rFonts w:ascii="Arial" w:hAnsi="Arial" w:cs="Arial"/>
        </w:rPr>
        <w:t xml:space="preserve">Disponibilizar as informações indispensáveis, acompanhar e fiscalizar a execução, designar </w:t>
      </w:r>
      <w:r w:rsidRPr="008417AE">
        <w:rPr>
          <w:rStyle w:val="Forte"/>
          <w:rFonts w:ascii="Arial" w:hAnsi="Arial" w:cs="Arial"/>
        </w:rPr>
        <w:t>Fiscal do Contrato</w:t>
      </w:r>
      <w:r w:rsidRPr="008417AE">
        <w:rPr>
          <w:rFonts w:ascii="Arial" w:hAnsi="Arial" w:cs="Arial"/>
        </w:rPr>
        <w:t xml:space="preserve"> e efetuar pagamentos na forma e prazos estabelecidos.</w:t>
      </w:r>
    </w:p>
    <w:p w14:paraId="31182F18" w14:textId="77777777" w:rsidR="00337355" w:rsidRPr="008417AE" w:rsidRDefault="00337355" w:rsidP="00337355">
      <w:pPr>
        <w:pStyle w:val="Ttulo3"/>
        <w:jc w:val="both"/>
        <w:rPr>
          <w:rFonts w:ascii="Arial" w:hAnsi="Arial" w:cs="Arial"/>
          <w:color w:val="auto"/>
        </w:rPr>
      </w:pPr>
      <w:r w:rsidRPr="008417AE">
        <w:rPr>
          <w:rFonts w:ascii="Arial" w:hAnsi="Arial" w:cs="Arial"/>
          <w:color w:val="auto"/>
        </w:rPr>
        <w:t>CLÁUSULA SÉTIMA – FISCALIZAÇÃO</w:t>
      </w:r>
    </w:p>
    <w:p w14:paraId="07D38988" w14:textId="77777777" w:rsidR="00337355" w:rsidRPr="008417AE" w:rsidRDefault="00337355" w:rsidP="00337355">
      <w:pPr>
        <w:pStyle w:val="NormalWeb"/>
        <w:jc w:val="both"/>
        <w:rPr>
          <w:rFonts w:ascii="Arial" w:hAnsi="Arial" w:cs="Arial"/>
        </w:rPr>
      </w:pPr>
      <w:r w:rsidRPr="008417AE">
        <w:rPr>
          <w:rFonts w:ascii="Arial" w:hAnsi="Arial" w:cs="Arial"/>
        </w:rPr>
        <w:t xml:space="preserve">A fiscalização caberá à </w:t>
      </w:r>
      <w:r w:rsidRPr="008417AE">
        <w:rPr>
          <w:rStyle w:val="Forte"/>
          <w:rFonts w:ascii="Arial" w:hAnsi="Arial" w:cs="Arial"/>
        </w:rPr>
        <w:t>Secretaria Municipal de Infraestrutura</w:t>
      </w:r>
      <w:r w:rsidRPr="008417AE">
        <w:rPr>
          <w:rFonts w:ascii="Arial" w:hAnsi="Arial" w:cs="Arial"/>
        </w:rPr>
        <w:t xml:space="preserve">, por intermédio do </w:t>
      </w:r>
      <w:r w:rsidRPr="008417AE">
        <w:rPr>
          <w:rStyle w:val="Forte"/>
          <w:rFonts w:ascii="Arial" w:hAnsi="Arial" w:cs="Arial"/>
        </w:rPr>
        <w:t>Fiscal do Contrato</w:t>
      </w:r>
      <w:r w:rsidRPr="008417AE">
        <w:rPr>
          <w:rFonts w:ascii="Arial" w:hAnsi="Arial" w:cs="Arial"/>
        </w:rPr>
        <w:t>, que poderá emitir ordens de serviço, notificações e recomendações. A fiscalização não reduz a responsabilidade da CONTRATADA pela perfeita execução.</w:t>
      </w:r>
    </w:p>
    <w:p w14:paraId="594FE9C4" w14:textId="77777777" w:rsidR="00337355" w:rsidRPr="008417AE" w:rsidRDefault="00337355" w:rsidP="00337355">
      <w:pPr>
        <w:pStyle w:val="Ttulo3"/>
        <w:jc w:val="both"/>
        <w:rPr>
          <w:rFonts w:ascii="Arial" w:hAnsi="Arial" w:cs="Arial"/>
          <w:color w:val="auto"/>
        </w:rPr>
      </w:pPr>
      <w:r w:rsidRPr="008417AE">
        <w:rPr>
          <w:rFonts w:ascii="Arial" w:hAnsi="Arial" w:cs="Arial"/>
          <w:color w:val="auto"/>
        </w:rPr>
        <w:t>CLÁUSULA OITAVA – GARANTIA</w:t>
      </w:r>
    </w:p>
    <w:p w14:paraId="69C7E95B" w14:textId="77777777" w:rsidR="00337355" w:rsidRPr="008417AE" w:rsidRDefault="00337355" w:rsidP="00337355">
      <w:pPr>
        <w:pStyle w:val="NormalWeb"/>
        <w:jc w:val="both"/>
        <w:rPr>
          <w:rFonts w:ascii="Arial" w:hAnsi="Arial" w:cs="Arial"/>
        </w:rPr>
      </w:pPr>
      <w:r w:rsidRPr="008417AE">
        <w:rPr>
          <w:rFonts w:ascii="Arial" w:hAnsi="Arial" w:cs="Arial"/>
        </w:rPr>
        <w:t>Se a proposta vencedora for inferior a 85% do valor estimado, a CONTRATADA apresentará garantia adicional conforme art. 59, §1º, II, da Lei 14.133/2021, além de eventual garantia contratual de até 5% do valor do contrato, se exigida.</w:t>
      </w:r>
    </w:p>
    <w:p w14:paraId="35502A24" w14:textId="77777777" w:rsidR="00337355" w:rsidRPr="008417AE" w:rsidRDefault="00337355" w:rsidP="00337355">
      <w:pPr>
        <w:pStyle w:val="Ttulo3"/>
        <w:jc w:val="both"/>
        <w:rPr>
          <w:rFonts w:ascii="Arial" w:hAnsi="Arial" w:cs="Arial"/>
          <w:color w:val="auto"/>
        </w:rPr>
      </w:pPr>
      <w:r w:rsidRPr="008417AE">
        <w:rPr>
          <w:rFonts w:ascii="Arial" w:hAnsi="Arial" w:cs="Arial"/>
          <w:color w:val="auto"/>
        </w:rPr>
        <w:t>CLÁUSULA NONA – SANÇÕES</w:t>
      </w:r>
    </w:p>
    <w:p w14:paraId="5F6D7800" w14:textId="77777777" w:rsidR="00337355" w:rsidRPr="008417AE" w:rsidRDefault="00337355" w:rsidP="00337355">
      <w:pPr>
        <w:pStyle w:val="NormalWeb"/>
        <w:jc w:val="both"/>
        <w:rPr>
          <w:rFonts w:ascii="Arial" w:hAnsi="Arial" w:cs="Arial"/>
        </w:rPr>
      </w:pPr>
      <w:r w:rsidRPr="008417AE">
        <w:rPr>
          <w:rFonts w:ascii="Arial" w:hAnsi="Arial" w:cs="Arial"/>
        </w:rPr>
        <w:t xml:space="preserve">Descumprimento sujeitará a CONTRATADA às penalidades previstas nos </w:t>
      </w:r>
      <w:proofErr w:type="spellStart"/>
      <w:r w:rsidRPr="008417AE">
        <w:rPr>
          <w:rFonts w:ascii="Arial" w:hAnsi="Arial" w:cs="Arial"/>
        </w:rPr>
        <w:t>arts</w:t>
      </w:r>
      <w:proofErr w:type="spellEnd"/>
      <w:r w:rsidRPr="008417AE">
        <w:rPr>
          <w:rFonts w:ascii="Arial" w:hAnsi="Arial" w:cs="Arial"/>
        </w:rPr>
        <w:t>. 156 e 157 da Lei 14.133/2021, incluindo advertência, multa, impedimento de licitar e contratar com a Administração e declaração de inidoneidade, com contraditório e ampla defesa.</w:t>
      </w:r>
    </w:p>
    <w:p w14:paraId="05A17870" w14:textId="77777777" w:rsidR="00337355" w:rsidRPr="008417AE" w:rsidRDefault="00337355" w:rsidP="00337355">
      <w:pPr>
        <w:pStyle w:val="Ttulo3"/>
        <w:jc w:val="both"/>
        <w:rPr>
          <w:rFonts w:ascii="Arial" w:hAnsi="Arial" w:cs="Arial"/>
          <w:color w:val="auto"/>
        </w:rPr>
      </w:pPr>
      <w:r w:rsidRPr="008417AE">
        <w:rPr>
          <w:rFonts w:ascii="Arial" w:hAnsi="Arial" w:cs="Arial"/>
          <w:color w:val="auto"/>
        </w:rPr>
        <w:t>CLÁUSULA DÉCIMA – RESCISÃO</w:t>
      </w:r>
    </w:p>
    <w:p w14:paraId="1E960B66" w14:textId="77777777" w:rsidR="00337355" w:rsidRPr="008417AE" w:rsidRDefault="00337355" w:rsidP="00337355">
      <w:pPr>
        <w:pStyle w:val="NormalWeb"/>
        <w:jc w:val="both"/>
        <w:rPr>
          <w:rFonts w:ascii="Arial" w:hAnsi="Arial" w:cs="Arial"/>
        </w:rPr>
      </w:pPr>
      <w:r w:rsidRPr="008417AE">
        <w:rPr>
          <w:rFonts w:ascii="Arial" w:hAnsi="Arial" w:cs="Arial"/>
        </w:rPr>
        <w:t xml:space="preserve">O contrato poderá ser rescindido nas hipóteses dos </w:t>
      </w:r>
      <w:proofErr w:type="spellStart"/>
      <w:r w:rsidRPr="008417AE">
        <w:rPr>
          <w:rFonts w:ascii="Arial" w:hAnsi="Arial" w:cs="Arial"/>
        </w:rPr>
        <w:t>arts</w:t>
      </w:r>
      <w:proofErr w:type="spellEnd"/>
      <w:r w:rsidRPr="008417AE">
        <w:rPr>
          <w:rFonts w:ascii="Arial" w:hAnsi="Arial" w:cs="Arial"/>
        </w:rPr>
        <w:t>. 137 a 140 da Lei 14.133/2021, sem prejuízo das sanções cabíveis.</w:t>
      </w:r>
    </w:p>
    <w:p w14:paraId="7D40100F" w14:textId="77777777" w:rsidR="00337355" w:rsidRPr="008417AE" w:rsidRDefault="00337355" w:rsidP="00337355">
      <w:pPr>
        <w:pStyle w:val="Ttulo3"/>
        <w:jc w:val="both"/>
        <w:rPr>
          <w:rFonts w:ascii="Arial" w:hAnsi="Arial" w:cs="Arial"/>
          <w:color w:val="auto"/>
        </w:rPr>
      </w:pPr>
      <w:r w:rsidRPr="008417AE">
        <w:rPr>
          <w:rFonts w:ascii="Arial" w:hAnsi="Arial" w:cs="Arial"/>
          <w:color w:val="auto"/>
        </w:rPr>
        <w:t>CLÁUSULA DÉCIMA PRIMEIRA – DISPOSIÇÕES GERAIS</w:t>
      </w:r>
    </w:p>
    <w:p w14:paraId="4399C8B2" w14:textId="073B8408" w:rsidR="00337355" w:rsidRPr="008417AE" w:rsidRDefault="00337355" w:rsidP="00AA3FA9">
      <w:pPr>
        <w:pStyle w:val="NormalWeb"/>
        <w:jc w:val="both"/>
        <w:rPr>
          <w:rFonts w:ascii="Arial" w:hAnsi="Arial" w:cs="Arial"/>
        </w:rPr>
      </w:pPr>
      <w:r w:rsidRPr="008417AE">
        <w:rPr>
          <w:rFonts w:ascii="Arial" w:hAnsi="Arial" w:cs="Arial"/>
        </w:rPr>
        <w:t>A CONTRATADA declara ter vistoriado o local e aceita as condições existentes.</w:t>
      </w:r>
      <w:r w:rsidRPr="008417AE">
        <w:rPr>
          <w:rFonts w:ascii="Arial" w:hAnsi="Arial" w:cs="Arial"/>
        </w:rPr>
        <w:br/>
        <w:t xml:space="preserve">Fica eleito o </w:t>
      </w:r>
      <w:r w:rsidRPr="008417AE">
        <w:rPr>
          <w:rStyle w:val="Forte"/>
          <w:rFonts w:ascii="Arial" w:hAnsi="Arial" w:cs="Arial"/>
        </w:rPr>
        <w:t xml:space="preserve">Foro da Comarca de </w:t>
      </w:r>
      <w:r>
        <w:rPr>
          <w:rStyle w:val="Forte"/>
          <w:rFonts w:ascii="Arial" w:hAnsi="Arial" w:cs="Arial"/>
        </w:rPr>
        <w:t>Colônia Leopoldina/</w:t>
      </w:r>
      <w:r w:rsidRPr="008417AE">
        <w:rPr>
          <w:rStyle w:val="Forte"/>
          <w:rFonts w:ascii="Arial" w:hAnsi="Arial" w:cs="Arial"/>
        </w:rPr>
        <w:t>AL</w:t>
      </w:r>
      <w:r w:rsidRPr="008417AE">
        <w:rPr>
          <w:rFonts w:ascii="Arial" w:hAnsi="Arial" w:cs="Arial"/>
        </w:rPr>
        <w:t xml:space="preserve"> para dirimir quaisquer controvérsias.</w:t>
      </w:r>
    </w:p>
    <w:p w14:paraId="7DB53CD0" w14:textId="77777777" w:rsidR="00337355" w:rsidRPr="008417AE" w:rsidRDefault="00337355" w:rsidP="00337355">
      <w:pPr>
        <w:pStyle w:val="NormalWeb"/>
        <w:jc w:val="both"/>
        <w:rPr>
          <w:rFonts w:ascii="Arial" w:hAnsi="Arial" w:cs="Arial"/>
        </w:rPr>
      </w:pPr>
      <w:r w:rsidRPr="008417AE">
        <w:rPr>
          <w:rFonts w:ascii="Arial" w:hAnsi="Arial" w:cs="Arial"/>
        </w:rPr>
        <w:t xml:space="preserve">E, por estarem assim justos e contratados, firmam o presente instrumento em </w:t>
      </w:r>
      <w:r w:rsidRPr="008417AE">
        <w:rPr>
          <w:rStyle w:val="Forte"/>
          <w:rFonts w:ascii="Arial" w:hAnsi="Arial" w:cs="Arial"/>
        </w:rPr>
        <w:t>02 (duas) vias de igual teor e forma</w:t>
      </w:r>
      <w:r w:rsidRPr="008417AE">
        <w:rPr>
          <w:rFonts w:ascii="Arial" w:hAnsi="Arial" w:cs="Arial"/>
        </w:rPr>
        <w:t>, na presença de testemunhas.</w:t>
      </w:r>
    </w:p>
    <w:p w14:paraId="2CEAE3D6" w14:textId="075926B0" w:rsidR="00337355" w:rsidRPr="008417AE" w:rsidRDefault="00337355" w:rsidP="00337355">
      <w:pPr>
        <w:pStyle w:val="NormalWeb"/>
        <w:jc w:val="both"/>
        <w:rPr>
          <w:rFonts w:ascii="Arial" w:hAnsi="Arial" w:cs="Arial"/>
        </w:rPr>
      </w:pPr>
      <w:r w:rsidRPr="008417AE">
        <w:rPr>
          <w:rFonts w:ascii="Arial" w:hAnsi="Arial" w:cs="Arial"/>
        </w:rPr>
        <w:t xml:space="preserve">Campestre/AL, </w:t>
      </w:r>
      <w:proofErr w:type="spellStart"/>
      <w:r w:rsidR="00E972A7">
        <w:rPr>
          <w:rFonts w:ascii="Arial" w:hAnsi="Arial" w:cs="Arial"/>
        </w:rPr>
        <w:t>xxxxxxx</w:t>
      </w:r>
      <w:proofErr w:type="spellEnd"/>
      <w:r w:rsidRPr="008417AE">
        <w:rPr>
          <w:rFonts w:ascii="Arial" w:hAnsi="Arial" w:cs="Arial"/>
        </w:rPr>
        <w:t xml:space="preserve"> de </w:t>
      </w:r>
      <w:proofErr w:type="spellStart"/>
      <w:r w:rsidR="00E972A7">
        <w:rPr>
          <w:rFonts w:ascii="Arial" w:hAnsi="Arial" w:cs="Arial"/>
        </w:rPr>
        <w:t>xxxxxxxx</w:t>
      </w:r>
      <w:proofErr w:type="spellEnd"/>
      <w:r w:rsidRPr="008417AE">
        <w:rPr>
          <w:rFonts w:ascii="Arial" w:hAnsi="Arial" w:cs="Arial"/>
        </w:rPr>
        <w:t xml:space="preserve"> de 202</w:t>
      </w:r>
      <w:r>
        <w:rPr>
          <w:rFonts w:ascii="Arial" w:hAnsi="Arial" w:cs="Arial"/>
        </w:rPr>
        <w:t>6</w:t>
      </w:r>
      <w:r w:rsidRPr="008417AE">
        <w:rPr>
          <w:rFonts w:ascii="Arial" w:hAnsi="Arial" w:cs="Arial"/>
        </w:rPr>
        <w:t>.</w:t>
      </w:r>
    </w:p>
    <w:p w14:paraId="4A334E5A" w14:textId="77777777" w:rsidR="00337355" w:rsidRPr="008417AE" w:rsidRDefault="00337355" w:rsidP="00337355">
      <w:pPr>
        <w:jc w:val="both"/>
        <w:rPr>
          <w:rFonts w:ascii="Arial" w:hAnsi="Arial" w:cs="Arial"/>
          <w:sz w:val="24"/>
          <w:szCs w:val="24"/>
        </w:rPr>
      </w:pPr>
    </w:p>
    <w:p w14:paraId="2D51A2B8" w14:textId="77777777" w:rsidR="00337355" w:rsidRPr="008417AE" w:rsidRDefault="00337355" w:rsidP="00337355">
      <w:pPr>
        <w:pStyle w:val="NormalWeb"/>
        <w:rPr>
          <w:rFonts w:ascii="Arial" w:hAnsi="Arial" w:cs="Arial"/>
        </w:rPr>
      </w:pPr>
      <w:r w:rsidRPr="008417AE">
        <w:rPr>
          <w:rStyle w:val="Forte"/>
          <w:rFonts w:ascii="Arial" w:hAnsi="Arial" w:cs="Arial"/>
        </w:rPr>
        <w:t>CONTRATANTE</w:t>
      </w:r>
      <w:r w:rsidRPr="008417AE">
        <w:rPr>
          <w:rFonts w:ascii="Arial" w:hAnsi="Arial" w:cs="Arial"/>
        </w:rPr>
        <w:br/>
        <w:t>Município de Campestre/AL</w:t>
      </w:r>
      <w:r w:rsidRPr="008417AE">
        <w:rPr>
          <w:rFonts w:ascii="Arial" w:hAnsi="Arial" w:cs="Arial"/>
        </w:rPr>
        <w:br/>
      </w:r>
      <w:r w:rsidRPr="008417AE">
        <w:rPr>
          <w:rFonts w:ascii="Arial" w:hAnsi="Arial" w:cs="Arial"/>
        </w:rPr>
        <w:lastRenderedPageBreak/>
        <w:t>Representante: ____________________________</w:t>
      </w:r>
      <w:r w:rsidRPr="008417AE">
        <w:rPr>
          <w:rFonts w:ascii="Arial" w:hAnsi="Arial" w:cs="Arial"/>
        </w:rPr>
        <w:br/>
        <w:t>Cargo: Prefeito(a) Municipal</w:t>
      </w:r>
    </w:p>
    <w:p w14:paraId="2FDC4662" w14:textId="77777777" w:rsidR="00337355" w:rsidRPr="008417AE" w:rsidRDefault="00337355" w:rsidP="00337355">
      <w:pPr>
        <w:pStyle w:val="NormalWeb"/>
        <w:rPr>
          <w:rFonts w:ascii="Arial" w:hAnsi="Arial" w:cs="Arial"/>
        </w:rPr>
      </w:pPr>
      <w:r w:rsidRPr="008417AE">
        <w:rPr>
          <w:rStyle w:val="Forte"/>
          <w:rFonts w:ascii="Arial" w:hAnsi="Arial" w:cs="Arial"/>
        </w:rPr>
        <w:t>CONTRATADA</w:t>
      </w:r>
      <w:r w:rsidRPr="008417AE">
        <w:rPr>
          <w:rFonts w:ascii="Arial" w:hAnsi="Arial" w:cs="Arial"/>
        </w:rPr>
        <w:br/>
        <w:t>[NOME DA EMPRESA]</w:t>
      </w:r>
      <w:r w:rsidRPr="008417AE">
        <w:rPr>
          <w:rFonts w:ascii="Arial" w:hAnsi="Arial" w:cs="Arial"/>
        </w:rPr>
        <w:br/>
        <w:t>CNPJ: ____________________________</w:t>
      </w:r>
      <w:r w:rsidRPr="008417AE">
        <w:rPr>
          <w:rFonts w:ascii="Arial" w:hAnsi="Arial" w:cs="Arial"/>
        </w:rPr>
        <w:br/>
        <w:t>Representante Legal: _______________________</w:t>
      </w:r>
    </w:p>
    <w:p w14:paraId="3084F9C4" w14:textId="77777777" w:rsidR="00337355" w:rsidRPr="008417AE" w:rsidRDefault="00337355" w:rsidP="00337355">
      <w:pPr>
        <w:rPr>
          <w:rFonts w:ascii="Arial" w:hAnsi="Arial" w:cs="Arial"/>
          <w:sz w:val="24"/>
          <w:szCs w:val="24"/>
        </w:rPr>
      </w:pPr>
    </w:p>
    <w:p w14:paraId="786E97B6" w14:textId="77777777" w:rsidR="00337355" w:rsidRPr="008417AE" w:rsidRDefault="00337355" w:rsidP="00337355">
      <w:pPr>
        <w:pStyle w:val="NormalWeb"/>
        <w:rPr>
          <w:rFonts w:ascii="Arial" w:hAnsi="Arial" w:cs="Arial"/>
        </w:rPr>
      </w:pPr>
      <w:r w:rsidRPr="008417AE">
        <w:rPr>
          <w:rStyle w:val="Forte"/>
          <w:rFonts w:ascii="Arial" w:hAnsi="Arial" w:cs="Arial"/>
        </w:rPr>
        <w:t>CIÊNCIA DO FISCAL DO CONTRATO</w:t>
      </w:r>
      <w:r w:rsidRPr="008417AE">
        <w:rPr>
          <w:rFonts w:ascii="Arial" w:hAnsi="Arial" w:cs="Arial"/>
        </w:rPr>
        <w:br/>
        <w:t>(Art. 117 da Lei 14.133/2021)</w:t>
      </w:r>
    </w:p>
    <w:p w14:paraId="45BF1435" w14:textId="77777777" w:rsidR="00337355" w:rsidRPr="008417AE" w:rsidRDefault="00337355" w:rsidP="00337355">
      <w:pPr>
        <w:pStyle w:val="NormalWeb"/>
        <w:rPr>
          <w:rFonts w:ascii="Arial" w:hAnsi="Arial" w:cs="Arial"/>
        </w:rPr>
      </w:pPr>
      <w:r w:rsidRPr="008417AE">
        <w:rPr>
          <w:rFonts w:ascii="Arial" w:hAnsi="Arial" w:cs="Arial"/>
        </w:rPr>
        <w:t>Declaro que tomei ciência e assumo as atribuições de acompanhamento e fiscalização do presente contrato:</w:t>
      </w:r>
    </w:p>
    <w:p w14:paraId="4E770F18" w14:textId="77777777" w:rsidR="00337355" w:rsidRPr="008417AE" w:rsidRDefault="00337355" w:rsidP="00337355">
      <w:pPr>
        <w:pStyle w:val="NormalWeb"/>
        <w:rPr>
          <w:rFonts w:ascii="Arial" w:hAnsi="Arial" w:cs="Arial"/>
        </w:rPr>
      </w:pPr>
      <w:r w:rsidRPr="008417AE">
        <w:rPr>
          <w:rFonts w:ascii="Arial" w:hAnsi="Arial" w:cs="Arial"/>
        </w:rPr>
        <w:t>Fiscal do Contrato: __________________________________________</w:t>
      </w:r>
      <w:r w:rsidRPr="008417AE">
        <w:rPr>
          <w:rFonts w:ascii="Arial" w:hAnsi="Arial" w:cs="Arial"/>
        </w:rPr>
        <w:br/>
        <w:t>Cargo/Órgão: ______________________________________________</w:t>
      </w:r>
      <w:r w:rsidRPr="008417AE">
        <w:rPr>
          <w:rFonts w:ascii="Arial" w:hAnsi="Arial" w:cs="Arial"/>
        </w:rPr>
        <w:br/>
        <w:t>Assinatura: _________________________________________________</w:t>
      </w:r>
      <w:r w:rsidRPr="008417AE">
        <w:rPr>
          <w:rFonts w:ascii="Arial" w:hAnsi="Arial" w:cs="Arial"/>
        </w:rPr>
        <w:br/>
        <w:t xml:space="preserve">Data: </w:t>
      </w:r>
      <w:r w:rsidRPr="008417AE">
        <w:rPr>
          <w:rStyle w:val="Forte"/>
          <w:rFonts w:ascii="Arial" w:hAnsi="Arial" w:cs="Arial"/>
        </w:rPr>
        <w:t>/</w:t>
      </w:r>
      <w:r w:rsidRPr="008417AE">
        <w:rPr>
          <w:rFonts w:ascii="Arial" w:hAnsi="Arial" w:cs="Arial"/>
        </w:rPr>
        <w:t>/202</w:t>
      </w:r>
      <w:r>
        <w:rPr>
          <w:rFonts w:ascii="Arial" w:hAnsi="Arial" w:cs="Arial"/>
        </w:rPr>
        <w:t>6</w:t>
      </w:r>
    </w:p>
    <w:p w14:paraId="488ADD64" w14:textId="77777777" w:rsidR="00337355" w:rsidRPr="008417AE" w:rsidRDefault="00337355" w:rsidP="00337355">
      <w:pPr>
        <w:rPr>
          <w:rFonts w:ascii="Arial" w:hAnsi="Arial" w:cs="Arial"/>
          <w:sz w:val="24"/>
          <w:szCs w:val="24"/>
        </w:rPr>
      </w:pPr>
    </w:p>
    <w:p w14:paraId="125C1EB8" w14:textId="77777777" w:rsidR="00337355" w:rsidRPr="008417AE" w:rsidRDefault="00337355" w:rsidP="00337355">
      <w:pPr>
        <w:pStyle w:val="NormalWeb"/>
        <w:rPr>
          <w:rFonts w:ascii="Arial" w:hAnsi="Arial" w:cs="Arial"/>
        </w:rPr>
      </w:pPr>
      <w:r w:rsidRPr="008417AE">
        <w:rPr>
          <w:rStyle w:val="Forte"/>
          <w:rFonts w:ascii="Arial" w:hAnsi="Arial" w:cs="Arial"/>
        </w:rPr>
        <w:t>TESTEMUNHAS</w:t>
      </w:r>
    </w:p>
    <w:p w14:paraId="73134711" w14:textId="77777777" w:rsidR="00337355" w:rsidRPr="008417AE" w:rsidRDefault="00337355" w:rsidP="00337355">
      <w:pPr>
        <w:pStyle w:val="NormalWeb"/>
        <w:numPr>
          <w:ilvl w:val="0"/>
          <w:numId w:val="7"/>
        </w:numPr>
        <w:spacing w:before="100" w:beforeAutospacing="1" w:after="100" w:afterAutospacing="1" w:line="240" w:lineRule="auto"/>
        <w:rPr>
          <w:rFonts w:ascii="Arial" w:hAnsi="Arial" w:cs="Arial"/>
        </w:rPr>
      </w:pPr>
      <w:r w:rsidRPr="008417AE">
        <w:rPr>
          <w:rFonts w:ascii="Arial" w:hAnsi="Arial" w:cs="Arial"/>
        </w:rPr>
        <w:t>____________________________ CPF: _______________</w:t>
      </w:r>
    </w:p>
    <w:p w14:paraId="459A494B" w14:textId="77777777" w:rsidR="00337355" w:rsidRPr="008417AE" w:rsidRDefault="00337355" w:rsidP="00337355">
      <w:pPr>
        <w:pStyle w:val="NormalWeb"/>
        <w:numPr>
          <w:ilvl w:val="0"/>
          <w:numId w:val="7"/>
        </w:numPr>
        <w:spacing w:before="100" w:beforeAutospacing="1" w:after="100" w:afterAutospacing="1" w:line="240" w:lineRule="auto"/>
        <w:rPr>
          <w:rFonts w:ascii="Arial" w:hAnsi="Arial" w:cs="Arial"/>
        </w:rPr>
      </w:pPr>
      <w:r w:rsidRPr="008417AE">
        <w:rPr>
          <w:rFonts w:ascii="Arial" w:hAnsi="Arial" w:cs="Arial"/>
        </w:rPr>
        <w:t>____________________________ CPF: _______________</w:t>
      </w:r>
    </w:p>
    <w:p w14:paraId="4AFA8E4C" w14:textId="77777777" w:rsidR="00337355" w:rsidRPr="008417AE" w:rsidRDefault="00337355" w:rsidP="00337355">
      <w:pPr>
        <w:rPr>
          <w:rFonts w:ascii="Arial" w:hAnsi="Arial" w:cs="Arial"/>
          <w:sz w:val="24"/>
          <w:szCs w:val="24"/>
        </w:rPr>
      </w:pPr>
    </w:p>
    <w:p w14:paraId="0AF87754" w14:textId="77777777" w:rsidR="00337355" w:rsidRDefault="00337355" w:rsidP="008476A7">
      <w:pPr>
        <w:rPr>
          <w:rFonts w:ascii="Arial" w:hAnsi="Arial" w:cs="Arial"/>
          <w:color w:val="EE0000"/>
          <w:sz w:val="24"/>
          <w:szCs w:val="24"/>
        </w:rPr>
      </w:pPr>
    </w:p>
    <w:p w14:paraId="0C0EA018" w14:textId="77777777" w:rsidR="00337355" w:rsidRDefault="00337355" w:rsidP="008476A7">
      <w:pPr>
        <w:rPr>
          <w:rFonts w:ascii="Arial" w:hAnsi="Arial" w:cs="Arial"/>
          <w:color w:val="EE0000"/>
          <w:sz w:val="24"/>
          <w:szCs w:val="24"/>
        </w:rPr>
      </w:pPr>
    </w:p>
    <w:p w14:paraId="7DF216B2" w14:textId="77777777" w:rsidR="00337355" w:rsidRDefault="00337355" w:rsidP="008476A7">
      <w:pPr>
        <w:rPr>
          <w:rFonts w:ascii="Arial" w:hAnsi="Arial" w:cs="Arial"/>
          <w:color w:val="EE0000"/>
          <w:sz w:val="24"/>
          <w:szCs w:val="24"/>
        </w:rPr>
      </w:pPr>
    </w:p>
    <w:p w14:paraId="7BBFC2BD" w14:textId="282065E7" w:rsidR="008476A7" w:rsidRPr="007C25D2" w:rsidRDefault="008476A7" w:rsidP="008476A7">
      <w:pPr>
        <w:rPr>
          <w:rFonts w:ascii="Arial" w:hAnsi="Arial" w:cs="Arial"/>
          <w:sz w:val="24"/>
          <w:szCs w:val="24"/>
        </w:rPr>
      </w:pPr>
      <w:r w:rsidRPr="007C25D2">
        <w:rPr>
          <w:rFonts w:ascii="Arial" w:hAnsi="Arial" w:cs="Arial"/>
          <w:sz w:val="24"/>
          <w:szCs w:val="24"/>
        </w:rPr>
        <w:t xml:space="preserve">CAMPESTRE, </w:t>
      </w:r>
      <w:proofErr w:type="spellStart"/>
      <w:r w:rsidR="00761133" w:rsidRPr="007C25D2">
        <w:rPr>
          <w:rFonts w:ascii="Arial" w:hAnsi="Arial" w:cs="Arial"/>
          <w:sz w:val="24"/>
          <w:szCs w:val="24"/>
        </w:rPr>
        <w:t>xx</w:t>
      </w:r>
      <w:proofErr w:type="spellEnd"/>
      <w:r w:rsidRPr="007C25D2">
        <w:rPr>
          <w:rFonts w:ascii="Arial" w:hAnsi="Arial" w:cs="Arial"/>
          <w:sz w:val="24"/>
          <w:szCs w:val="24"/>
        </w:rPr>
        <w:t xml:space="preserve"> DE </w:t>
      </w:r>
      <w:proofErr w:type="spellStart"/>
      <w:r w:rsidR="00761133" w:rsidRPr="007C25D2">
        <w:rPr>
          <w:rFonts w:ascii="Arial" w:hAnsi="Arial" w:cs="Arial"/>
          <w:sz w:val="24"/>
          <w:szCs w:val="24"/>
        </w:rPr>
        <w:t>xxxxxx</w:t>
      </w:r>
      <w:proofErr w:type="spellEnd"/>
      <w:r w:rsidRPr="007C25D2">
        <w:rPr>
          <w:rFonts w:ascii="Arial" w:hAnsi="Arial" w:cs="Arial"/>
          <w:sz w:val="24"/>
          <w:szCs w:val="24"/>
        </w:rPr>
        <w:t xml:space="preserve"> DE 202</w:t>
      </w:r>
      <w:r w:rsidR="00761133" w:rsidRPr="007C25D2">
        <w:rPr>
          <w:rFonts w:ascii="Arial" w:hAnsi="Arial" w:cs="Arial"/>
          <w:sz w:val="24"/>
          <w:szCs w:val="24"/>
        </w:rPr>
        <w:t>6</w:t>
      </w:r>
    </w:p>
    <w:p w14:paraId="069ED269" w14:textId="77777777" w:rsidR="008476A7" w:rsidRDefault="008476A7" w:rsidP="008476A7">
      <w:pPr>
        <w:rPr>
          <w:rFonts w:ascii="Arial" w:hAnsi="Arial" w:cs="Arial"/>
          <w:sz w:val="24"/>
          <w:szCs w:val="24"/>
        </w:rPr>
      </w:pPr>
    </w:p>
    <w:p w14:paraId="17B487B6" w14:textId="77777777" w:rsidR="00AA3FA9" w:rsidRDefault="00AA3FA9" w:rsidP="008476A7">
      <w:pPr>
        <w:rPr>
          <w:rFonts w:ascii="Arial" w:hAnsi="Arial" w:cs="Arial"/>
          <w:sz w:val="24"/>
          <w:szCs w:val="24"/>
        </w:rPr>
      </w:pPr>
    </w:p>
    <w:p w14:paraId="15FAC277" w14:textId="77777777" w:rsidR="008476A7" w:rsidRDefault="008476A7" w:rsidP="00940CCE">
      <w:pPr>
        <w:jc w:val="center"/>
        <w:rPr>
          <w:rFonts w:ascii="Arial" w:hAnsi="Arial" w:cs="Arial"/>
          <w:sz w:val="24"/>
          <w:szCs w:val="24"/>
        </w:rPr>
      </w:pPr>
      <w:r>
        <w:rPr>
          <w:rFonts w:ascii="Arial" w:hAnsi="Arial" w:cs="Arial"/>
          <w:sz w:val="24"/>
          <w:szCs w:val="24"/>
        </w:rPr>
        <w:t>Mario Cicero Nunes Junior</w:t>
      </w:r>
    </w:p>
    <w:p w14:paraId="50030B2C" w14:textId="77777777" w:rsidR="008476A7" w:rsidRDefault="008476A7" w:rsidP="00940CCE">
      <w:pPr>
        <w:jc w:val="center"/>
        <w:rPr>
          <w:rFonts w:ascii="Arial" w:hAnsi="Arial" w:cs="Arial"/>
          <w:sz w:val="24"/>
          <w:szCs w:val="24"/>
        </w:rPr>
      </w:pPr>
      <w:r>
        <w:rPr>
          <w:rFonts w:ascii="Arial" w:hAnsi="Arial" w:cs="Arial"/>
          <w:sz w:val="24"/>
          <w:szCs w:val="24"/>
        </w:rPr>
        <w:t>Agente de Contratação</w:t>
      </w:r>
    </w:p>
    <w:p w14:paraId="3A2C3BEF" w14:textId="6255ED29" w:rsidR="00B27308" w:rsidRPr="00191398" w:rsidRDefault="00B27308" w:rsidP="00622C7A">
      <w:pPr>
        <w:rPr>
          <w:rFonts w:ascii="Arial" w:hAnsi="Arial" w:cs="Arial"/>
          <w:sz w:val="24"/>
          <w:szCs w:val="24"/>
        </w:rPr>
      </w:pPr>
    </w:p>
    <w:sectPr w:rsidR="00B27308" w:rsidRPr="00191398" w:rsidSect="00456C19">
      <w:headerReference w:type="default" r:id="rId44"/>
      <w:pgSz w:w="11906" w:h="16838"/>
      <w:pgMar w:top="1701" w:right="1134"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3D0447" w14:textId="77777777" w:rsidR="00F16211" w:rsidRDefault="00F16211" w:rsidP="00C34095">
      <w:pPr>
        <w:spacing w:after="0" w:line="240" w:lineRule="auto"/>
      </w:pPr>
      <w:r>
        <w:separator/>
      </w:r>
    </w:p>
  </w:endnote>
  <w:endnote w:type="continuationSeparator" w:id="0">
    <w:p w14:paraId="79DDFC99" w14:textId="77777777" w:rsidR="00F16211" w:rsidRDefault="00F16211" w:rsidP="00C34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Zurich BT">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B3A9A" w14:textId="77777777" w:rsidR="00F16211" w:rsidRDefault="00F16211" w:rsidP="00C34095">
      <w:pPr>
        <w:spacing w:after="0" w:line="240" w:lineRule="auto"/>
      </w:pPr>
      <w:r>
        <w:separator/>
      </w:r>
    </w:p>
  </w:footnote>
  <w:footnote w:type="continuationSeparator" w:id="0">
    <w:p w14:paraId="14052B24" w14:textId="77777777" w:rsidR="00F16211" w:rsidRDefault="00F16211" w:rsidP="00C34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33F74" w14:textId="77777777" w:rsidR="00A22956" w:rsidRDefault="00A22956">
    <w:pPr>
      <w:pStyle w:val="Cabealho"/>
    </w:pPr>
    <w:r>
      <w:rPr>
        <w:noProof/>
        <w:lang w:eastAsia="pt-BR"/>
      </w:rPr>
      <w:drawing>
        <wp:anchor distT="0" distB="0" distL="114300" distR="114300" simplePos="0" relativeHeight="251658240" behindDoc="1" locked="0" layoutInCell="1" allowOverlap="1" wp14:anchorId="32AF7014" wp14:editId="0F6B8A15">
          <wp:simplePos x="0" y="0"/>
          <wp:positionH relativeFrom="column">
            <wp:posOffset>-908381</wp:posOffset>
          </wp:positionH>
          <wp:positionV relativeFrom="paragraph">
            <wp:posOffset>-458166</wp:posOffset>
          </wp:positionV>
          <wp:extent cx="7561902" cy="10694504"/>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pelTimbrado_Impressã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249" cy="1073035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40148"/>
    <w:multiLevelType w:val="multilevel"/>
    <w:tmpl w:val="96B41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5C100D"/>
    <w:multiLevelType w:val="multilevel"/>
    <w:tmpl w:val="43DA9682"/>
    <w:lvl w:ilvl="0">
      <w:start w:val="1"/>
      <w:numFmt w:val="decimal"/>
      <w:pStyle w:val="Nivel01"/>
      <w:lvlText w:val="%1."/>
      <w:lvlJc w:val="left"/>
      <w:pPr>
        <w:ind w:left="4472" w:hanging="360"/>
      </w:pPr>
      <w:rPr>
        <w:b/>
      </w:rPr>
    </w:lvl>
    <w:lvl w:ilvl="1">
      <w:start w:val="1"/>
      <w:numFmt w:val="decimal"/>
      <w:pStyle w:val="Nivel2"/>
      <w:lvlText w:val="%1.%2."/>
      <w:lvlJc w:val="left"/>
      <w:pPr>
        <w:ind w:left="2559" w:hanging="432"/>
      </w:pPr>
      <w:rPr>
        <w:b w:val="0"/>
        <w:i w:val="0"/>
        <w:strike w:val="0"/>
        <w:dstrike w:val="0"/>
        <w:color w:val="auto"/>
        <w:sz w:val="20"/>
        <w:szCs w:val="20"/>
        <w:u w:val="none"/>
        <w:effect w:val="none"/>
      </w:rPr>
    </w:lvl>
    <w:lvl w:ilvl="2">
      <w:start w:val="1"/>
      <w:numFmt w:val="decimal"/>
      <w:pStyle w:val="Nivel3"/>
      <w:lvlText w:val="%1.%2.%3."/>
      <w:lvlJc w:val="left"/>
      <w:pPr>
        <w:ind w:left="801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2413EC"/>
    <w:multiLevelType w:val="multilevel"/>
    <w:tmpl w:val="E32E0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8B5ED5"/>
    <w:multiLevelType w:val="multilevel"/>
    <w:tmpl w:val="B006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286D0D"/>
    <w:multiLevelType w:val="multilevel"/>
    <w:tmpl w:val="B6569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0"/>
    </w:lvlOverride>
  </w:num>
  <w:num w:numId="5">
    <w:abstractNumId w:val="3"/>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095"/>
    <w:rsid w:val="0002224C"/>
    <w:rsid w:val="0007745E"/>
    <w:rsid w:val="000C6027"/>
    <w:rsid w:val="000D3F62"/>
    <w:rsid w:val="000F2D16"/>
    <w:rsid w:val="000F6866"/>
    <w:rsid w:val="0011706F"/>
    <w:rsid w:val="00142FD7"/>
    <w:rsid w:val="00144329"/>
    <w:rsid w:val="00191398"/>
    <w:rsid w:val="00191B97"/>
    <w:rsid w:val="001A02B1"/>
    <w:rsid w:val="001A1177"/>
    <w:rsid w:val="001A15F7"/>
    <w:rsid w:val="001A26DB"/>
    <w:rsid w:val="001B7238"/>
    <w:rsid w:val="001C123B"/>
    <w:rsid w:val="001E584D"/>
    <w:rsid w:val="00200892"/>
    <w:rsid w:val="0021026A"/>
    <w:rsid w:val="00224C64"/>
    <w:rsid w:val="00236E35"/>
    <w:rsid w:val="00237CFC"/>
    <w:rsid w:val="00266CCA"/>
    <w:rsid w:val="00271E84"/>
    <w:rsid w:val="00274A4B"/>
    <w:rsid w:val="0028046D"/>
    <w:rsid w:val="00285C29"/>
    <w:rsid w:val="00296815"/>
    <w:rsid w:val="002E0C5A"/>
    <w:rsid w:val="00317A8E"/>
    <w:rsid w:val="003324FD"/>
    <w:rsid w:val="00337355"/>
    <w:rsid w:val="00345118"/>
    <w:rsid w:val="003A070F"/>
    <w:rsid w:val="003E0BAF"/>
    <w:rsid w:val="003E4D5E"/>
    <w:rsid w:val="0042076E"/>
    <w:rsid w:val="00435622"/>
    <w:rsid w:val="00456C19"/>
    <w:rsid w:val="004666AB"/>
    <w:rsid w:val="004831A4"/>
    <w:rsid w:val="004B0B62"/>
    <w:rsid w:val="004F15F9"/>
    <w:rsid w:val="00565A74"/>
    <w:rsid w:val="005A2C48"/>
    <w:rsid w:val="005C716F"/>
    <w:rsid w:val="005D0FDB"/>
    <w:rsid w:val="005D701C"/>
    <w:rsid w:val="00622C7A"/>
    <w:rsid w:val="00626376"/>
    <w:rsid w:val="006265B7"/>
    <w:rsid w:val="00626820"/>
    <w:rsid w:val="00652F4F"/>
    <w:rsid w:val="006E4860"/>
    <w:rsid w:val="00701D9E"/>
    <w:rsid w:val="007033BE"/>
    <w:rsid w:val="00705193"/>
    <w:rsid w:val="007159BD"/>
    <w:rsid w:val="00761133"/>
    <w:rsid w:val="007A298D"/>
    <w:rsid w:val="007A2AD4"/>
    <w:rsid w:val="007A594F"/>
    <w:rsid w:val="007C25D2"/>
    <w:rsid w:val="007D42C0"/>
    <w:rsid w:val="008048D4"/>
    <w:rsid w:val="00815EFF"/>
    <w:rsid w:val="00821F76"/>
    <w:rsid w:val="008248C4"/>
    <w:rsid w:val="00825E58"/>
    <w:rsid w:val="00831490"/>
    <w:rsid w:val="008476A7"/>
    <w:rsid w:val="00854F39"/>
    <w:rsid w:val="00894305"/>
    <w:rsid w:val="00895874"/>
    <w:rsid w:val="008A6E80"/>
    <w:rsid w:val="008A7DA6"/>
    <w:rsid w:val="008C4343"/>
    <w:rsid w:val="00903C59"/>
    <w:rsid w:val="009073B0"/>
    <w:rsid w:val="00907B2D"/>
    <w:rsid w:val="009112A1"/>
    <w:rsid w:val="00940CCE"/>
    <w:rsid w:val="009453AB"/>
    <w:rsid w:val="0094642E"/>
    <w:rsid w:val="00955B4F"/>
    <w:rsid w:val="009663EB"/>
    <w:rsid w:val="00996175"/>
    <w:rsid w:val="009F0613"/>
    <w:rsid w:val="00A060C1"/>
    <w:rsid w:val="00A22956"/>
    <w:rsid w:val="00A3242B"/>
    <w:rsid w:val="00A4536F"/>
    <w:rsid w:val="00A75E0F"/>
    <w:rsid w:val="00A77769"/>
    <w:rsid w:val="00A9104B"/>
    <w:rsid w:val="00AA2871"/>
    <w:rsid w:val="00AA3FA9"/>
    <w:rsid w:val="00AA663D"/>
    <w:rsid w:val="00AA7CDB"/>
    <w:rsid w:val="00AD15F6"/>
    <w:rsid w:val="00AD7420"/>
    <w:rsid w:val="00B011B4"/>
    <w:rsid w:val="00B27308"/>
    <w:rsid w:val="00B57DB0"/>
    <w:rsid w:val="00B64224"/>
    <w:rsid w:val="00B64F47"/>
    <w:rsid w:val="00B753C3"/>
    <w:rsid w:val="00BA3790"/>
    <w:rsid w:val="00BD5624"/>
    <w:rsid w:val="00BE4B18"/>
    <w:rsid w:val="00BF06ED"/>
    <w:rsid w:val="00C04439"/>
    <w:rsid w:val="00C1192B"/>
    <w:rsid w:val="00C20E40"/>
    <w:rsid w:val="00C2440B"/>
    <w:rsid w:val="00C34095"/>
    <w:rsid w:val="00C439CB"/>
    <w:rsid w:val="00C43F4F"/>
    <w:rsid w:val="00C60E50"/>
    <w:rsid w:val="00C732FC"/>
    <w:rsid w:val="00C73EC2"/>
    <w:rsid w:val="00C9246B"/>
    <w:rsid w:val="00C9265E"/>
    <w:rsid w:val="00C94851"/>
    <w:rsid w:val="00CA0071"/>
    <w:rsid w:val="00CD21BA"/>
    <w:rsid w:val="00CE4A10"/>
    <w:rsid w:val="00CE756D"/>
    <w:rsid w:val="00CF0188"/>
    <w:rsid w:val="00D10525"/>
    <w:rsid w:val="00D265E6"/>
    <w:rsid w:val="00D47407"/>
    <w:rsid w:val="00D47F6B"/>
    <w:rsid w:val="00D513CA"/>
    <w:rsid w:val="00D56D80"/>
    <w:rsid w:val="00D80737"/>
    <w:rsid w:val="00D8276B"/>
    <w:rsid w:val="00DD6B83"/>
    <w:rsid w:val="00E226AB"/>
    <w:rsid w:val="00E228EE"/>
    <w:rsid w:val="00E83B5D"/>
    <w:rsid w:val="00E972A7"/>
    <w:rsid w:val="00E9755D"/>
    <w:rsid w:val="00EB1D54"/>
    <w:rsid w:val="00EB5823"/>
    <w:rsid w:val="00ED5785"/>
    <w:rsid w:val="00ED5990"/>
    <w:rsid w:val="00F16211"/>
    <w:rsid w:val="00F57F43"/>
    <w:rsid w:val="00F8428F"/>
    <w:rsid w:val="00FF57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3482A7"/>
  <w15:chartTrackingRefBased/>
  <w15:docId w15:val="{6E5A1CED-9073-41E1-86E8-EEDA3EA41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1913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semiHidden/>
    <w:unhideWhenUsed/>
    <w:qFormat/>
    <w:rsid w:val="003373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C9485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3409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4095"/>
  </w:style>
  <w:style w:type="paragraph" w:styleId="Rodap">
    <w:name w:val="footer"/>
    <w:basedOn w:val="Normal"/>
    <w:link w:val="RodapChar"/>
    <w:uiPriority w:val="99"/>
    <w:unhideWhenUsed/>
    <w:rsid w:val="00C34095"/>
    <w:pPr>
      <w:tabs>
        <w:tab w:val="center" w:pos="4252"/>
        <w:tab w:val="right" w:pos="8504"/>
      </w:tabs>
      <w:spacing w:after="0" w:line="240" w:lineRule="auto"/>
    </w:pPr>
  </w:style>
  <w:style w:type="character" w:customStyle="1" w:styleId="RodapChar">
    <w:name w:val="Rodapé Char"/>
    <w:basedOn w:val="Fontepargpadro"/>
    <w:link w:val="Rodap"/>
    <w:uiPriority w:val="99"/>
    <w:rsid w:val="00C34095"/>
  </w:style>
  <w:style w:type="paragraph" w:styleId="PargrafodaLista">
    <w:name w:val="List Paragraph"/>
    <w:basedOn w:val="Normal"/>
    <w:uiPriority w:val="1"/>
    <w:qFormat/>
    <w:rsid w:val="009663EB"/>
    <w:pPr>
      <w:spacing w:after="0" w:line="240" w:lineRule="auto"/>
      <w:ind w:left="720"/>
      <w:contextualSpacing/>
    </w:pPr>
    <w:rPr>
      <w:rFonts w:ascii="Arial" w:eastAsia="Times New Roman" w:hAnsi="Arial" w:cs="Tahoma"/>
      <w:sz w:val="20"/>
      <w:szCs w:val="24"/>
      <w:lang w:eastAsia="pt-BR"/>
    </w:rPr>
  </w:style>
  <w:style w:type="paragraph" w:customStyle="1" w:styleId="Default">
    <w:name w:val="Default"/>
    <w:rsid w:val="009663E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
    <w:name w:val="corpo"/>
    <w:basedOn w:val="Normal"/>
    <w:rsid w:val="009663EB"/>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4F1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1A26DB"/>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1A26DB"/>
    <w:rPr>
      <w:rFonts w:ascii="Arial MT" w:eastAsia="Arial MT" w:hAnsi="Arial MT" w:cs="Arial MT"/>
      <w:sz w:val="20"/>
      <w:szCs w:val="20"/>
      <w:lang w:val="pt-PT"/>
    </w:rPr>
  </w:style>
  <w:style w:type="paragraph" w:styleId="SemEspaamento">
    <w:name w:val="No Spacing"/>
    <w:uiPriority w:val="1"/>
    <w:qFormat/>
    <w:rsid w:val="001A26DB"/>
    <w:pPr>
      <w:spacing w:after="0" w:line="240" w:lineRule="auto"/>
    </w:pPr>
  </w:style>
  <w:style w:type="character" w:customStyle="1" w:styleId="Ttulo3Char">
    <w:name w:val="Título 3 Char"/>
    <w:basedOn w:val="Fontepargpadro"/>
    <w:link w:val="Ttulo3"/>
    <w:uiPriority w:val="9"/>
    <w:rsid w:val="00C9485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C94851"/>
    <w:rPr>
      <w:rFonts w:ascii="Times New Roman" w:hAnsi="Times New Roman" w:cs="Times New Roman"/>
      <w:sz w:val="24"/>
      <w:szCs w:val="24"/>
    </w:rPr>
  </w:style>
  <w:style w:type="character" w:styleId="Forte">
    <w:name w:val="Strong"/>
    <w:basedOn w:val="Fontepargpadro"/>
    <w:uiPriority w:val="22"/>
    <w:qFormat/>
    <w:rsid w:val="00C94851"/>
    <w:rPr>
      <w:b/>
      <w:bCs/>
    </w:rPr>
  </w:style>
  <w:style w:type="paragraph" w:styleId="Textodebalo">
    <w:name w:val="Balloon Text"/>
    <w:basedOn w:val="Normal"/>
    <w:link w:val="TextodebaloChar"/>
    <w:uiPriority w:val="99"/>
    <w:semiHidden/>
    <w:unhideWhenUsed/>
    <w:rsid w:val="008A6E8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A6E80"/>
    <w:rPr>
      <w:rFonts w:ascii="Segoe UI" w:hAnsi="Segoe UI" w:cs="Segoe UI"/>
      <w:sz w:val="18"/>
      <w:szCs w:val="18"/>
    </w:rPr>
  </w:style>
  <w:style w:type="paragraph" w:customStyle="1" w:styleId="Nivel01">
    <w:name w:val="Nivel 01"/>
    <w:basedOn w:val="Ttulo1"/>
    <w:next w:val="Normal"/>
    <w:link w:val="Nivel01Char"/>
    <w:qFormat/>
    <w:rsid w:val="00191398"/>
    <w:pPr>
      <w:numPr>
        <w:numId w:val="1"/>
      </w:numPr>
      <w:tabs>
        <w:tab w:val="left" w:pos="567"/>
      </w:tabs>
      <w:spacing w:line="240" w:lineRule="auto"/>
      <w:ind w:left="0" w:firstLine="0"/>
      <w:jc w:val="both"/>
    </w:pPr>
    <w:rPr>
      <w:rFonts w:ascii="Arial" w:hAnsi="Arial" w:cs="Arial"/>
      <w:b/>
      <w:bCs/>
      <w:color w:val="auto"/>
      <w:sz w:val="22"/>
      <w:szCs w:val="22"/>
      <w:lang w:eastAsia="pt-BR"/>
    </w:rPr>
  </w:style>
  <w:style w:type="paragraph" w:customStyle="1" w:styleId="Nivel2">
    <w:name w:val="Nivel 2"/>
    <w:basedOn w:val="Normal"/>
    <w:link w:val="Nivel2Char"/>
    <w:qFormat/>
    <w:rsid w:val="00191398"/>
    <w:pPr>
      <w:numPr>
        <w:ilvl w:val="1"/>
        <w:numId w:val="1"/>
      </w:numPr>
      <w:spacing w:before="120" w:after="120" w:line="276" w:lineRule="auto"/>
      <w:ind w:left="0" w:firstLine="0"/>
      <w:jc w:val="both"/>
    </w:pPr>
    <w:rPr>
      <w:rFonts w:ascii="Arial" w:hAnsi="Arial" w:cs="Arial"/>
      <w:color w:val="000000"/>
      <w:lang w:eastAsia="pt-BR"/>
    </w:rPr>
  </w:style>
  <w:style w:type="paragraph" w:customStyle="1" w:styleId="Nivel3">
    <w:name w:val="Nivel 3"/>
    <w:basedOn w:val="Normal"/>
    <w:link w:val="Nivel3Char"/>
    <w:qFormat/>
    <w:rsid w:val="00191398"/>
    <w:pPr>
      <w:numPr>
        <w:ilvl w:val="2"/>
        <w:numId w:val="1"/>
      </w:numPr>
      <w:spacing w:before="120" w:after="120" w:line="276" w:lineRule="auto"/>
      <w:ind w:left="284" w:firstLine="0"/>
      <w:jc w:val="both"/>
    </w:pPr>
    <w:rPr>
      <w:rFonts w:ascii="Arial" w:hAnsi="Arial" w:cs="Arial"/>
      <w:color w:val="000000"/>
      <w:lang w:eastAsia="pt-BR"/>
    </w:rPr>
  </w:style>
  <w:style w:type="paragraph" w:customStyle="1" w:styleId="Nivel4">
    <w:name w:val="Nivel 4"/>
    <w:basedOn w:val="Nivel3"/>
    <w:link w:val="Nivel4Char"/>
    <w:qFormat/>
    <w:rsid w:val="00191398"/>
    <w:pPr>
      <w:numPr>
        <w:ilvl w:val="3"/>
      </w:numPr>
      <w:ind w:left="567" w:firstLine="0"/>
    </w:pPr>
    <w:rPr>
      <w:color w:val="auto"/>
    </w:rPr>
  </w:style>
  <w:style w:type="paragraph" w:customStyle="1" w:styleId="Nivel5">
    <w:name w:val="Nivel 5"/>
    <w:basedOn w:val="Nivel4"/>
    <w:qFormat/>
    <w:rsid w:val="00191398"/>
    <w:pPr>
      <w:numPr>
        <w:ilvl w:val="4"/>
      </w:numPr>
      <w:tabs>
        <w:tab w:val="num" w:pos="360"/>
      </w:tabs>
      <w:ind w:left="851" w:firstLine="0"/>
    </w:pPr>
  </w:style>
  <w:style w:type="character" w:customStyle="1" w:styleId="Ttulo1Char">
    <w:name w:val="Título 1 Char"/>
    <w:basedOn w:val="Fontepargpadro"/>
    <w:link w:val="Ttulo1"/>
    <w:uiPriority w:val="9"/>
    <w:rsid w:val="00191398"/>
    <w:rPr>
      <w:rFonts w:asciiTheme="majorHAnsi" w:eastAsiaTheme="majorEastAsia" w:hAnsiTheme="majorHAnsi" w:cstheme="majorBidi"/>
      <w:color w:val="2E74B5" w:themeColor="accent1" w:themeShade="BF"/>
      <w:sz w:val="32"/>
      <w:szCs w:val="32"/>
    </w:rPr>
  </w:style>
  <w:style w:type="character" w:styleId="Hyperlink">
    <w:name w:val="Hyperlink"/>
    <w:basedOn w:val="Fontepargpadro"/>
    <w:uiPriority w:val="99"/>
    <w:unhideWhenUsed/>
    <w:rsid w:val="00191398"/>
    <w:rPr>
      <w:color w:val="0563C1" w:themeColor="hyperlink"/>
      <w:u w:val="single"/>
    </w:rPr>
  </w:style>
  <w:style w:type="character" w:customStyle="1" w:styleId="MenoPendente1">
    <w:name w:val="Menção Pendente1"/>
    <w:basedOn w:val="Fontepargpadro"/>
    <w:uiPriority w:val="99"/>
    <w:semiHidden/>
    <w:unhideWhenUsed/>
    <w:rsid w:val="00191398"/>
    <w:rPr>
      <w:color w:val="605E5C"/>
      <w:shd w:val="clear" w:color="auto" w:fill="E1DFDD"/>
    </w:rPr>
  </w:style>
  <w:style w:type="character" w:customStyle="1" w:styleId="Nivel01Char">
    <w:name w:val="Nivel 01 Char"/>
    <w:basedOn w:val="Fontepargpadro"/>
    <w:link w:val="Nivel01"/>
    <w:rsid w:val="001A02B1"/>
    <w:rPr>
      <w:rFonts w:ascii="Arial" w:eastAsiaTheme="majorEastAsia" w:hAnsi="Arial" w:cs="Arial"/>
      <w:b/>
      <w:bCs/>
      <w:lang w:eastAsia="pt-BR"/>
    </w:rPr>
  </w:style>
  <w:style w:type="character" w:customStyle="1" w:styleId="Nivel4Char">
    <w:name w:val="Nivel 4 Char"/>
    <w:basedOn w:val="Fontepargpadro"/>
    <w:link w:val="Nivel4"/>
    <w:rsid w:val="001A02B1"/>
    <w:rPr>
      <w:rFonts w:ascii="Arial" w:hAnsi="Arial" w:cs="Arial"/>
      <w:lang w:eastAsia="pt-BR"/>
    </w:rPr>
  </w:style>
  <w:style w:type="character" w:customStyle="1" w:styleId="Nivel2Char">
    <w:name w:val="Nivel 2 Char"/>
    <w:basedOn w:val="Fontepargpadro"/>
    <w:link w:val="Nivel2"/>
    <w:locked/>
    <w:rsid w:val="001A02B1"/>
    <w:rPr>
      <w:rFonts w:ascii="Arial" w:hAnsi="Arial" w:cs="Arial"/>
      <w:color w:val="000000"/>
      <w:lang w:eastAsia="pt-BR"/>
    </w:rPr>
  </w:style>
  <w:style w:type="paragraph" w:customStyle="1" w:styleId="Nvel2-Red">
    <w:name w:val="Nível 2 -Red"/>
    <w:basedOn w:val="Nivel2"/>
    <w:link w:val="Nvel2-RedChar"/>
    <w:qFormat/>
    <w:rsid w:val="001A02B1"/>
    <w:rPr>
      <w:rFonts w:eastAsiaTheme="minorEastAsia"/>
      <w:i/>
      <w:iCs/>
      <w:color w:val="FF0000"/>
      <w:sz w:val="20"/>
      <w:szCs w:val="20"/>
    </w:rPr>
  </w:style>
  <w:style w:type="paragraph" w:customStyle="1" w:styleId="Nvel3-R">
    <w:name w:val="Nível 3-R"/>
    <w:basedOn w:val="Nivel3"/>
    <w:link w:val="Nvel3-RChar"/>
    <w:qFormat/>
    <w:rsid w:val="001A02B1"/>
    <w:rPr>
      <w:rFonts w:eastAsiaTheme="minorEastAsia"/>
      <w:i/>
      <w:iCs/>
      <w:color w:val="FF0000"/>
      <w:sz w:val="20"/>
      <w:szCs w:val="20"/>
    </w:rPr>
  </w:style>
  <w:style w:type="character" w:customStyle="1" w:styleId="Nvel2-RedChar">
    <w:name w:val="Nível 2 -Red Char"/>
    <w:basedOn w:val="Nivel2Char"/>
    <w:link w:val="Nvel2-Red"/>
    <w:rsid w:val="001A02B1"/>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1A02B1"/>
    <w:rPr>
      <w:rFonts w:ascii="Arial" w:hAnsi="Arial" w:cs="Arial"/>
      <w:color w:val="000000"/>
      <w:lang w:eastAsia="pt-BR"/>
    </w:rPr>
  </w:style>
  <w:style w:type="character" w:customStyle="1" w:styleId="Nvel3-RChar">
    <w:name w:val="Nível 3-R Char"/>
    <w:basedOn w:val="Nivel3Char"/>
    <w:link w:val="Nvel3-R"/>
    <w:rsid w:val="001A02B1"/>
    <w:rPr>
      <w:rFonts w:ascii="Arial" w:eastAsiaTheme="minorEastAsia" w:hAnsi="Arial" w:cs="Arial"/>
      <w:i/>
      <w:iCs/>
      <w:color w:val="FF0000"/>
      <w:sz w:val="20"/>
      <w:szCs w:val="20"/>
      <w:lang w:eastAsia="pt-BR"/>
    </w:rPr>
  </w:style>
  <w:style w:type="paragraph" w:customStyle="1" w:styleId="citao2">
    <w:name w:val="citação 2"/>
    <w:basedOn w:val="Citao"/>
    <w:link w:val="citao2Char"/>
    <w:rsid w:val="001A02B1"/>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Fontepargpadro"/>
    <w:link w:val="citao2"/>
    <w:rsid w:val="001A02B1"/>
    <w:rPr>
      <w:rFonts w:ascii="Arial" w:eastAsia="Calibri" w:hAnsi="Arial" w:cs="Tahoma"/>
      <w:i/>
      <w:iCs/>
      <w:color w:val="000000"/>
      <w:sz w:val="20"/>
      <w:szCs w:val="20"/>
      <w:shd w:val="clear" w:color="auto" w:fill="FFFFCC"/>
    </w:rPr>
  </w:style>
  <w:style w:type="paragraph" w:styleId="Citao">
    <w:name w:val="Quote"/>
    <w:basedOn w:val="Normal"/>
    <w:next w:val="Normal"/>
    <w:link w:val="CitaoChar"/>
    <w:uiPriority w:val="29"/>
    <w:qFormat/>
    <w:rsid w:val="001A02B1"/>
    <w:pPr>
      <w:spacing w:before="200"/>
      <w:ind w:left="864" w:right="864"/>
      <w:jc w:val="center"/>
    </w:pPr>
    <w:rPr>
      <w:i/>
      <w:iCs/>
      <w:color w:val="404040" w:themeColor="text1" w:themeTint="BF"/>
    </w:rPr>
  </w:style>
  <w:style w:type="character" w:customStyle="1" w:styleId="CitaoChar">
    <w:name w:val="Citação Char"/>
    <w:basedOn w:val="Fontepargpadro"/>
    <w:link w:val="Citao"/>
    <w:uiPriority w:val="29"/>
    <w:rsid w:val="001A02B1"/>
    <w:rPr>
      <w:i/>
      <w:iCs/>
      <w:color w:val="404040" w:themeColor="text1" w:themeTint="BF"/>
    </w:rPr>
  </w:style>
  <w:style w:type="character" w:customStyle="1" w:styleId="Ttulo2Char">
    <w:name w:val="Título 2 Char"/>
    <w:basedOn w:val="Fontepargpadro"/>
    <w:link w:val="Ttulo2"/>
    <w:uiPriority w:val="9"/>
    <w:semiHidden/>
    <w:rsid w:val="0033735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53484">
      <w:bodyDiv w:val="1"/>
      <w:marLeft w:val="0"/>
      <w:marRight w:val="0"/>
      <w:marTop w:val="0"/>
      <w:marBottom w:val="0"/>
      <w:divBdr>
        <w:top w:val="none" w:sz="0" w:space="0" w:color="auto"/>
        <w:left w:val="none" w:sz="0" w:space="0" w:color="auto"/>
        <w:bottom w:val="none" w:sz="0" w:space="0" w:color="auto"/>
        <w:right w:val="none" w:sz="0" w:space="0" w:color="auto"/>
      </w:divBdr>
    </w:div>
    <w:div w:id="324627336">
      <w:bodyDiv w:val="1"/>
      <w:marLeft w:val="0"/>
      <w:marRight w:val="0"/>
      <w:marTop w:val="0"/>
      <w:marBottom w:val="0"/>
      <w:divBdr>
        <w:top w:val="none" w:sz="0" w:space="0" w:color="auto"/>
        <w:left w:val="none" w:sz="0" w:space="0" w:color="auto"/>
        <w:bottom w:val="none" w:sz="0" w:space="0" w:color="auto"/>
        <w:right w:val="none" w:sz="0" w:space="0" w:color="auto"/>
      </w:divBdr>
    </w:div>
    <w:div w:id="1285841623">
      <w:bodyDiv w:val="1"/>
      <w:marLeft w:val="0"/>
      <w:marRight w:val="0"/>
      <w:marTop w:val="0"/>
      <w:marBottom w:val="0"/>
      <w:divBdr>
        <w:top w:val="none" w:sz="0" w:space="0" w:color="auto"/>
        <w:left w:val="none" w:sz="0" w:space="0" w:color="auto"/>
        <w:bottom w:val="none" w:sz="0" w:space="0" w:color="auto"/>
        <w:right w:val="none" w:sz="0" w:space="0" w:color="auto"/>
      </w:divBdr>
    </w:div>
    <w:div w:id="1429306173">
      <w:bodyDiv w:val="1"/>
      <w:marLeft w:val="0"/>
      <w:marRight w:val="0"/>
      <w:marTop w:val="0"/>
      <w:marBottom w:val="0"/>
      <w:divBdr>
        <w:top w:val="none" w:sz="0" w:space="0" w:color="auto"/>
        <w:left w:val="none" w:sz="0" w:space="0" w:color="auto"/>
        <w:bottom w:val="none" w:sz="0" w:space="0" w:color="auto"/>
        <w:right w:val="none" w:sz="0" w:space="0" w:color="auto"/>
      </w:divBdr>
    </w:div>
    <w:div w:id="1941331614">
      <w:bodyDiv w:val="1"/>
      <w:marLeft w:val="0"/>
      <w:marRight w:val="0"/>
      <w:marTop w:val="0"/>
      <w:marBottom w:val="0"/>
      <w:divBdr>
        <w:top w:val="none" w:sz="0" w:space="0" w:color="auto"/>
        <w:left w:val="none" w:sz="0" w:space="0" w:color="auto"/>
        <w:bottom w:val="none" w:sz="0" w:space="0" w:color="auto"/>
        <w:right w:val="none" w:sz="0" w:space="0" w:color="auto"/>
      </w:divBdr>
    </w:div>
    <w:div w:id="2054502384">
      <w:bodyDiv w:val="1"/>
      <w:marLeft w:val="0"/>
      <w:marRight w:val="0"/>
      <w:marTop w:val="0"/>
      <w:marBottom w:val="0"/>
      <w:divBdr>
        <w:top w:val="none" w:sz="0" w:space="0" w:color="auto"/>
        <w:left w:val="none" w:sz="0" w:space="0" w:color="auto"/>
        <w:bottom w:val="none" w:sz="0" w:space="0" w:color="auto"/>
        <w:right w:val="none" w:sz="0" w:space="0" w:color="auto"/>
      </w:divBdr>
    </w:div>
    <w:div w:id="213005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ortaldoempreendedor.gov.br" TargetMode="External"/><Relationship Id="rId43"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s://www.planalto.gov.br/ccivil_03/_ato2015-2018/2015/decreto/d8539.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785C5-AE08-49DF-9A5C-A4799A6B0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27</Pages>
  <Words>10617</Words>
  <Characters>57336</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CORREIOS</Company>
  <LinksUpToDate>false</LinksUpToDate>
  <CharactersWithSpaces>67818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Campestre</cp:lastModifiedBy>
  <cp:revision>81</cp:revision>
  <cp:lastPrinted>2025-10-27T16:37:00Z</cp:lastPrinted>
  <dcterms:created xsi:type="dcterms:W3CDTF">2025-09-18T19:20:00Z</dcterms:created>
  <dcterms:modified xsi:type="dcterms:W3CDTF">2026-02-24T15:07:00Z</dcterms:modified>
</cp:coreProperties>
</file>