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04F73F" w14:textId="77777777" w:rsidR="004222BA" w:rsidRDefault="004222BA" w:rsidP="004222BA">
      <w:pPr>
        <w:tabs>
          <w:tab w:val="left" w:pos="284"/>
        </w:tabs>
        <w:adjustRightInd w:val="0"/>
        <w:spacing w:line="276" w:lineRule="auto"/>
        <w:jc w:val="center"/>
        <w:rPr>
          <w:rFonts w:ascii="Bookman Old Style" w:hAnsi="Bookman Old Style" w:cs="Arial"/>
          <w:b/>
          <w:bCs/>
          <w:sz w:val="20"/>
          <w:szCs w:val="20"/>
        </w:rPr>
      </w:pPr>
    </w:p>
    <w:p w14:paraId="627896E8" w14:textId="0C18CA54" w:rsidR="004222BA" w:rsidRPr="002822F2" w:rsidRDefault="004222BA" w:rsidP="004222BA">
      <w:pPr>
        <w:tabs>
          <w:tab w:val="left" w:pos="284"/>
        </w:tabs>
        <w:adjustRightInd w:val="0"/>
        <w:spacing w:line="276" w:lineRule="auto"/>
        <w:jc w:val="center"/>
        <w:rPr>
          <w:rFonts w:ascii="Bookman Old Style" w:hAnsi="Bookman Old Style" w:cs="Arial"/>
          <w:b/>
          <w:bCs/>
          <w:sz w:val="19"/>
          <w:szCs w:val="19"/>
        </w:rPr>
      </w:pPr>
      <w:r w:rsidRPr="002822F2">
        <w:rPr>
          <w:rFonts w:ascii="Bookman Old Style" w:hAnsi="Bookman Old Style" w:cs="Arial"/>
          <w:b/>
          <w:bCs/>
          <w:sz w:val="19"/>
          <w:szCs w:val="19"/>
        </w:rPr>
        <w:t>PROCESSO ADMINISTRATIVO Nº. 00</w:t>
      </w:r>
      <w:r w:rsidR="00EC1BD0" w:rsidRPr="002822F2">
        <w:rPr>
          <w:rFonts w:ascii="Bookman Old Style" w:hAnsi="Bookman Old Style" w:cs="Arial"/>
          <w:b/>
          <w:bCs/>
          <w:sz w:val="19"/>
          <w:szCs w:val="19"/>
        </w:rPr>
        <w:t>6</w:t>
      </w:r>
      <w:r w:rsidRPr="002822F2">
        <w:rPr>
          <w:rFonts w:ascii="Bookman Old Style" w:hAnsi="Bookman Old Style" w:cs="Arial"/>
          <w:b/>
          <w:bCs/>
          <w:sz w:val="19"/>
          <w:szCs w:val="19"/>
        </w:rPr>
        <w:t>/2024</w:t>
      </w:r>
    </w:p>
    <w:p w14:paraId="47423958" w14:textId="390D0736" w:rsidR="004222BA" w:rsidRPr="002822F2" w:rsidRDefault="004222BA" w:rsidP="004222BA">
      <w:pPr>
        <w:tabs>
          <w:tab w:val="left" w:pos="284"/>
        </w:tabs>
        <w:adjustRightInd w:val="0"/>
        <w:spacing w:line="276" w:lineRule="auto"/>
        <w:jc w:val="center"/>
        <w:rPr>
          <w:rFonts w:ascii="Bookman Old Style" w:hAnsi="Bookman Old Style" w:cs="Arial"/>
          <w:b/>
          <w:bCs/>
          <w:sz w:val="19"/>
          <w:szCs w:val="19"/>
        </w:rPr>
      </w:pPr>
      <w:r w:rsidRPr="002822F2">
        <w:rPr>
          <w:rFonts w:ascii="Bookman Old Style" w:hAnsi="Bookman Old Style" w:cs="Arial"/>
          <w:b/>
          <w:bCs/>
          <w:sz w:val="19"/>
          <w:szCs w:val="19"/>
        </w:rPr>
        <w:t>EDITAL DE DISPENSA Nº. 00</w:t>
      </w:r>
      <w:r w:rsidR="00EC1BD0" w:rsidRPr="002822F2">
        <w:rPr>
          <w:rFonts w:ascii="Bookman Old Style" w:hAnsi="Bookman Old Style" w:cs="Arial"/>
          <w:b/>
          <w:bCs/>
          <w:sz w:val="19"/>
          <w:szCs w:val="19"/>
        </w:rPr>
        <w:t>6</w:t>
      </w:r>
      <w:r w:rsidRPr="002822F2">
        <w:rPr>
          <w:rFonts w:ascii="Bookman Old Style" w:hAnsi="Bookman Old Style" w:cs="Arial"/>
          <w:b/>
          <w:bCs/>
          <w:sz w:val="19"/>
          <w:szCs w:val="19"/>
        </w:rPr>
        <w:t>/2024</w:t>
      </w:r>
    </w:p>
    <w:p w14:paraId="529EB07F" w14:textId="77777777" w:rsidR="004222BA" w:rsidRPr="002822F2" w:rsidRDefault="004222BA" w:rsidP="004222BA">
      <w:pPr>
        <w:tabs>
          <w:tab w:val="left" w:pos="284"/>
        </w:tabs>
        <w:adjustRightInd w:val="0"/>
        <w:spacing w:line="276" w:lineRule="auto"/>
        <w:jc w:val="center"/>
        <w:rPr>
          <w:rFonts w:ascii="Bookman Old Style" w:hAnsi="Bookman Old Style" w:cs="Arial"/>
          <w:b/>
          <w:bCs/>
          <w:sz w:val="19"/>
          <w:szCs w:val="19"/>
        </w:rPr>
      </w:pPr>
      <w:r w:rsidRPr="002822F2">
        <w:rPr>
          <w:rFonts w:ascii="Bookman Old Style" w:hAnsi="Bookman Old Style" w:cs="Arial"/>
          <w:b/>
          <w:bCs/>
          <w:sz w:val="19"/>
          <w:szCs w:val="19"/>
        </w:rPr>
        <w:t>COM BASE NO ART. Nº 75, INCISO II da Lei 14.133/2021</w:t>
      </w:r>
    </w:p>
    <w:p w14:paraId="2CE5D593" w14:textId="77777777" w:rsidR="004222BA" w:rsidRPr="002822F2" w:rsidRDefault="004222BA" w:rsidP="004222BA">
      <w:pPr>
        <w:tabs>
          <w:tab w:val="left" w:pos="284"/>
        </w:tabs>
        <w:adjustRightInd w:val="0"/>
        <w:spacing w:line="276" w:lineRule="auto"/>
        <w:jc w:val="both"/>
        <w:rPr>
          <w:rFonts w:ascii="Bookman Old Style" w:hAnsi="Bookman Old Style" w:cs="Arial"/>
          <w:sz w:val="19"/>
          <w:szCs w:val="19"/>
        </w:rPr>
      </w:pPr>
    </w:p>
    <w:p w14:paraId="083F2F4A" w14:textId="77777777" w:rsidR="004222BA" w:rsidRPr="002822F2" w:rsidRDefault="004222BA" w:rsidP="004222BA">
      <w:pPr>
        <w:tabs>
          <w:tab w:val="left" w:pos="284"/>
        </w:tabs>
        <w:adjustRightInd w:val="0"/>
        <w:spacing w:line="276" w:lineRule="auto"/>
        <w:jc w:val="both"/>
        <w:rPr>
          <w:rFonts w:ascii="Bookman Old Style" w:hAnsi="Bookman Old Style" w:cs="Arial"/>
          <w:sz w:val="19"/>
          <w:szCs w:val="19"/>
        </w:rPr>
      </w:pPr>
      <w:r w:rsidRPr="002822F2">
        <w:rPr>
          <w:rFonts w:ascii="Bookman Old Style" w:hAnsi="Bookman Old Style" w:cs="Arial"/>
          <w:sz w:val="19"/>
          <w:szCs w:val="19"/>
        </w:rPr>
        <w:t xml:space="preserve">A CÂMARA MUNICIPAL DE VEREADORES DE IBIMIRIM/PE, Inscrito no CNPJ Nº </w:t>
      </w:r>
      <w:r w:rsidRPr="002822F2">
        <w:rPr>
          <w:rFonts w:ascii="Bookman Old Style" w:hAnsi="Bookman Old Style"/>
          <w:sz w:val="19"/>
          <w:szCs w:val="19"/>
        </w:rPr>
        <w:t>01.716.564/0001-98</w:t>
      </w:r>
      <w:r w:rsidRPr="002822F2">
        <w:rPr>
          <w:rFonts w:ascii="Bookman Old Style" w:hAnsi="Bookman Old Style" w:cs="Arial"/>
          <w:sz w:val="19"/>
          <w:szCs w:val="19"/>
        </w:rPr>
        <w:t xml:space="preserve">, com sede na </w:t>
      </w:r>
      <w:r w:rsidRPr="002822F2">
        <w:rPr>
          <w:rFonts w:ascii="Bookman Old Style" w:hAnsi="Bookman Old Style"/>
          <w:sz w:val="19"/>
          <w:szCs w:val="19"/>
        </w:rPr>
        <w:t>Av. CASTRO ALVES 412 | CENTRO | IBIMIRIM-PE | CEP.: 56580-000</w:t>
      </w:r>
      <w:r w:rsidRPr="002822F2">
        <w:rPr>
          <w:rFonts w:ascii="Bookman Old Style" w:hAnsi="Bookman Old Style" w:cs="Arial"/>
          <w:sz w:val="19"/>
          <w:szCs w:val="19"/>
        </w:rPr>
        <w:t xml:space="preserve">, por intermédio do Setor de Licitação, torna público que, realizará Chamada Pública, com critério de julgamento </w:t>
      </w:r>
      <w:r w:rsidRPr="002822F2">
        <w:rPr>
          <w:rFonts w:ascii="Bookman Old Style" w:hAnsi="Bookman Old Style" w:cs="Arial"/>
          <w:b/>
          <w:sz w:val="19"/>
          <w:szCs w:val="19"/>
        </w:rPr>
        <w:t>MENOR PREÇO UNITÁRIO</w:t>
      </w:r>
      <w:r w:rsidRPr="002822F2">
        <w:rPr>
          <w:rFonts w:ascii="Bookman Old Style" w:hAnsi="Bookman Old Style" w:cs="Arial"/>
          <w:sz w:val="19"/>
          <w:szCs w:val="19"/>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14:paraId="7B05D6E9" w14:textId="77777777" w:rsidR="004222BA" w:rsidRPr="002822F2" w:rsidRDefault="004222BA" w:rsidP="004222BA">
      <w:pPr>
        <w:tabs>
          <w:tab w:val="left" w:pos="284"/>
        </w:tabs>
        <w:adjustRightInd w:val="0"/>
        <w:spacing w:line="276" w:lineRule="auto"/>
        <w:jc w:val="both"/>
        <w:rPr>
          <w:rFonts w:ascii="Bookman Old Style" w:hAnsi="Bookman Old Style" w:cs="Arial"/>
          <w:b/>
          <w:sz w:val="19"/>
          <w:szCs w:val="19"/>
        </w:rPr>
      </w:pPr>
    </w:p>
    <w:p w14:paraId="2A12AF38" w14:textId="64B8BCF1" w:rsidR="004222BA" w:rsidRPr="002822F2" w:rsidRDefault="004222BA" w:rsidP="004222BA">
      <w:pPr>
        <w:tabs>
          <w:tab w:val="left" w:pos="284"/>
        </w:tabs>
        <w:adjustRightInd w:val="0"/>
        <w:spacing w:line="276" w:lineRule="auto"/>
        <w:jc w:val="both"/>
        <w:rPr>
          <w:rFonts w:ascii="Bookman Old Style" w:hAnsi="Bookman Old Style" w:cs="Arial"/>
          <w:b/>
          <w:sz w:val="19"/>
          <w:szCs w:val="19"/>
        </w:rPr>
      </w:pPr>
      <w:r w:rsidRPr="002822F2">
        <w:rPr>
          <w:rFonts w:ascii="Bookman Old Style" w:hAnsi="Bookman Old Style" w:cs="Arial"/>
          <w:b/>
          <w:sz w:val="19"/>
          <w:szCs w:val="19"/>
        </w:rPr>
        <w:t xml:space="preserve">DATA LIMITE PARA APRESENTAÇÃO DA PROPOSTA E DOCUMENTAÇÃO DE HABILITAÇÃO: DIA </w:t>
      </w:r>
      <w:r w:rsidR="00BF08A7" w:rsidRPr="002822F2">
        <w:rPr>
          <w:rFonts w:ascii="Bookman Old Style" w:hAnsi="Bookman Old Style" w:cs="Arial"/>
          <w:b/>
          <w:sz w:val="19"/>
          <w:szCs w:val="19"/>
        </w:rPr>
        <w:t>2</w:t>
      </w:r>
      <w:r w:rsidR="00DF3AD3">
        <w:rPr>
          <w:rFonts w:ascii="Bookman Old Style" w:hAnsi="Bookman Old Style" w:cs="Arial"/>
          <w:b/>
          <w:sz w:val="19"/>
          <w:szCs w:val="19"/>
        </w:rPr>
        <w:t>4</w:t>
      </w:r>
      <w:r w:rsidRPr="002822F2">
        <w:rPr>
          <w:rFonts w:ascii="Bookman Old Style" w:hAnsi="Bookman Old Style" w:cs="Arial"/>
          <w:b/>
          <w:sz w:val="19"/>
          <w:szCs w:val="19"/>
        </w:rPr>
        <w:t>/01/2024, ÀS 23:59 HORAS via e-mail.</w:t>
      </w:r>
    </w:p>
    <w:p w14:paraId="29D8B383" w14:textId="77777777" w:rsidR="004222BA" w:rsidRPr="002822F2" w:rsidRDefault="004222BA" w:rsidP="004222BA">
      <w:pPr>
        <w:tabs>
          <w:tab w:val="left" w:pos="284"/>
        </w:tabs>
        <w:adjustRightInd w:val="0"/>
        <w:spacing w:line="276" w:lineRule="auto"/>
        <w:jc w:val="both"/>
        <w:rPr>
          <w:rFonts w:ascii="Bookman Old Style" w:hAnsi="Bookman Old Style" w:cs="Arial"/>
          <w:b/>
          <w:sz w:val="19"/>
          <w:szCs w:val="19"/>
        </w:rPr>
      </w:pPr>
      <w:r w:rsidRPr="002822F2">
        <w:rPr>
          <w:rFonts w:ascii="Bookman Old Style" w:hAnsi="Bookman Old Style" w:cs="Arial"/>
          <w:b/>
          <w:sz w:val="19"/>
          <w:szCs w:val="19"/>
        </w:rPr>
        <w:t xml:space="preserve">REFERÊNCIA DE HORÁRIO: HORÁRIO DE BRASÍLIA-DF </w:t>
      </w:r>
    </w:p>
    <w:p w14:paraId="796B7CF5" w14:textId="77777777" w:rsidR="004222BA" w:rsidRPr="002822F2" w:rsidRDefault="004222BA" w:rsidP="004222BA">
      <w:pPr>
        <w:tabs>
          <w:tab w:val="left" w:pos="284"/>
        </w:tabs>
        <w:adjustRightInd w:val="0"/>
        <w:spacing w:line="276" w:lineRule="auto"/>
        <w:jc w:val="both"/>
        <w:rPr>
          <w:rFonts w:ascii="Bookman Old Style" w:hAnsi="Bookman Old Style" w:cs="Arial"/>
          <w:b/>
          <w:sz w:val="19"/>
          <w:szCs w:val="19"/>
        </w:rPr>
      </w:pPr>
    </w:p>
    <w:p w14:paraId="2BA5B113" w14:textId="77777777" w:rsidR="004222BA" w:rsidRPr="002822F2" w:rsidRDefault="004222BA" w:rsidP="004222BA">
      <w:pPr>
        <w:tabs>
          <w:tab w:val="left" w:pos="284"/>
        </w:tabs>
        <w:adjustRightInd w:val="0"/>
        <w:spacing w:line="276" w:lineRule="auto"/>
        <w:jc w:val="both"/>
        <w:rPr>
          <w:rFonts w:ascii="Bookman Old Style" w:hAnsi="Bookman Old Style" w:cs="Arial"/>
          <w:sz w:val="19"/>
          <w:szCs w:val="19"/>
          <w:u w:val="single"/>
        </w:rPr>
      </w:pPr>
      <w:r w:rsidRPr="002822F2">
        <w:rPr>
          <w:rFonts w:ascii="Bookman Old Style" w:hAnsi="Bookman Old Style" w:cs="Arial"/>
          <w:b/>
          <w:sz w:val="19"/>
          <w:szCs w:val="19"/>
        </w:rPr>
        <w:t xml:space="preserve">ENDEREÇO ELETRÔNICO PARA ENVIO DA PROPOSTA E DOCUMENTAÇÃO DE HABILITAÇÃO: </w:t>
      </w:r>
      <w:hyperlink r:id="rId8" w:history="1">
        <w:r w:rsidRPr="002822F2">
          <w:rPr>
            <w:rStyle w:val="Hyperlink"/>
            <w:rFonts w:ascii="Bookman Old Style" w:hAnsi="Bookman Old Style" w:cs="Arial"/>
            <w:sz w:val="19"/>
            <w:szCs w:val="19"/>
          </w:rPr>
          <w:t>administracao@ibimirim.pe.leg.br</w:t>
        </w:r>
      </w:hyperlink>
      <w:r w:rsidRPr="002822F2">
        <w:rPr>
          <w:rFonts w:ascii="Bookman Old Style" w:hAnsi="Bookman Old Style" w:cs="Arial"/>
          <w:sz w:val="19"/>
          <w:szCs w:val="19"/>
          <w:u w:val="single"/>
        </w:rPr>
        <w:t xml:space="preserve"> </w:t>
      </w:r>
    </w:p>
    <w:p w14:paraId="0E86F94D" w14:textId="77777777" w:rsidR="004222BA" w:rsidRPr="002822F2" w:rsidRDefault="004222BA" w:rsidP="004222BA">
      <w:pPr>
        <w:tabs>
          <w:tab w:val="left" w:pos="284"/>
        </w:tabs>
        <w:adjustRightInd w:val="0"/>
        <w:spacing w:line="276" w:lineRule="auto"/>
        <w:jc w:val="both"/>
        <w:rPr>
          <w:rFonts w:ascii="Bookman Old Style" w:hAnsi="Bookman Old Style" w:cs="Arial"/>
          <w:b/>
          <w:sz w:val="19"/>
          <w:szCs w:val="19"/>
        </w:rPr>
      </w:pPr>
    </w:p>
    <w:p w14:paraId="6B16B8D1" w14:textId="77777777" w:rsidR="004222BA" w:rsidRPr="002822F2" w:rsidRDefault="004222BA" w:rsidP="004222BA">
      <w:pPr>
        <w:tabs>
          <w:tab w:val="left" w:pos="284"/>
        </w:tabs>
        <w:adjustRightInd w:val="0"/>
        <w:spacing w:line="276" w:lineRule="auto"/>
        <w:jc w:val="both"/>
        <w:rPr>
          <w:rFonts w:ascii="Bookman Old Style" w:hAnsi="Bookman Old Style" w:cs="Arial"/>
          <w:b/>
          <w:sz w:val="19"/>
          <w:szCs w:val="19"/>
        </w:rPr>
      </w:pPr>
      <w:r w:rsidRPr="002822F2">
        <w:rPr>
          <w:rFonts w:ascii="Bookman Old Style" w:hAnsi="Bookman Old Style" w:cs="Arial"/>
          <w:b/>
          <w:sz w:val="19"/>
          <w:szCs w:val="19"/>
        </w:rPr>
        <w:t>1.0 – DO OBJETO</w:t>
      </w:r>
    </w:p>
    <w:p w14:paraId="61BD0C74" w14:textId="421529AA" w:rsidR="004222BA" w:rsidRPr="002822F2" w:rsidRDefault="004222BA" w:rsidP="004222BA">
      <w:pPr>
        <w:tabs>
          <w:tab w:val="left" w:pos="284"/>
        </w:tabs>
        <w:adjustRightInd w:val="0"/>
        <w:spacing w:line="276" w:lineRule="auto"/>
        <w:jc w:val="both"/>
        <w:rPr>
          <w:rFonts w:ascii="Bookman Old Style" w:hAnsi="Bookman Old Style" w:cs="Arial"/>
          <w:sz w:val="19"/>
          <w:szCs w:val="19"/>
        </w:rPr>
      </w:pPr>
      <w:r w:rsidRPr="002822F2">
        <w:rPr>
          <w:rFonts w:ascii="Bookman Old Style" w:hAnsi="Bookman Old Style" w:cs="Arial"/>
          <w:sz w:val="19"/>
          <w:szCs w:val="19"/>
        </w:rPr>
        <w:t xml:space="preserve">1.1 </w:t>
      </w:r>
      <w:r w:rsidR="007F1A6D" w:rsidRPr="002822F2">
        <w:rPr>
          <w:rFonts w:ascii="Bookman Old Style" w:hAnsi="Bookman Old Style" w:cs="Arial"/>
          <w:sz w:val="19"/>
          <w:szCs w:val="19"/>
        </w:rPr>
        <w:t>Contratação de empresa especializada para executar os serviços técnicos administrativos com Assessoria e Consultoria junto ao Setor de Licitações para atender as demandas da Câmara Municipal de Ibimirim/PE</w:t>
      </w:r>
      <w:r w:rsidRPr="002822F2">
        <w:rPr>
          <w:rFonts w:ascii="Bookman Old Style" w:hAnsi="Bookman Old Style" w:cs="Arial"/>
          <w:sz w:val="19"/>
          <w:szCs w:val="19"/>
        </w:rPr>
        <w:t>, conforme especificações mínimas detalhadas no Termo de Referência.</w:t>
      </w:r>
    </w:p>
    <w:p w14:paraId="2C93B8F3" w14:textId="77777777" w:rsidR="004222BA" w:rsidRPr="002822F2" w:rsidRDefault="004222BA" w:rsidP="004222BA">
      <w:pPr>
        <w:tabs>
          <w:tab w:val="left" w:pos="284"/>
        </w:tabs>
        <w:adjustRightInd w:val="0"/>
        <w:spacing w:line="276" w:lineRule="auto"/>
        <w:jc w:val="both"/>
        <w:rPr>
          <w:rFonts w:ascii="Bookman Old Style" w:hAnsi="Bookman Old Style" w:cs="Arial"/>
          <w:sz w:val="19"/>
          <w:szCs w:val="19"/>
        </w:rPr>
      </w:pPr>
      <w:r w:rsidRPr="002822F2">
        <w:rPr>
          <w:rFonts w:ascii="Bookman Old Style" w:hAnsi="Bookman Old Style" w:cs="Arial"/>
          <w:sz w:val="19"/>
          <w:szCs w:val="19"/>
        </w:rPr>
        <w:t xml:space="preserve">1.2 Compõem este Edital, além das condições específicas, os seguintes documentos: </w:t>
      </w:r>
    </w:p>
    <w:p w14:paraId="3A2B10F4" w14:textId="77777777" w:rsidR="004222BA" w:rsidRPr="002822F2" w:rsidRDefault="004222BA" w:rsidP="004222BA">
      <w:pPr>
        <w:tabs>
          <w:tab w:val="left" w:pos="284"/>
        </w:tabs>
        <w:adjustRightInd w:val="0"/>
        <w:spacing w:line="276" w:lineRule="auto"/>
        <w:jc w:val="both"/>
        <w:rPr>
          <w:rFonts w:ascii="Bookman Old Style" w:hAnsi="Bookman Old Style" w:cs="Arial"/>
          <w:sz w:val="19"/>
          <w:szCs w:val="19"/>
        </w:rPr>
      </w:pPr>
      <w:r w:rsidRPr="002822F2">
        <w:rPr>
          <w:rFonts w:ascii="Bookman Old Style" w:hAnsi="Bookman Old Style" w:cs="Arial"/>
          <w:sz w:val="19"/>
          <w:szCs w:val="19"/>
        </w:rPr>
        <w:t xml:space="preserve">1.2.1 – ANEXO I – TERMO DE REFERÊNCIA; </w:t>
      </w:r>
    </w:p>
    <w:p w14:paraId="21362FD8" w14:textId="77777777" w:rsidR="004222BA" w:rsidRPr="002822F2" w:rsidRDefault="004222BA" w:rsidP="004222BA">
      <w:pPr>
        <w:tabs>
          <w:tab w:val="left" w:pos="284"/>
        </w:tabs>
        <w:adjustRightInd w:val="0"/>
        <w:spacing w:line="276" w:lineRule="auto"/>
        <w:jc w:val="both"/>
        <w:rPr>
          <w:rFonts w:ascii="Bookman Old Style" w:hAnsi="Bookman Old Style" w:cs="Arial"/>
          <w:sz w:val="19"/>
          <w:szCs w:val="19"/>
        </w:rPr>
      </w:pPr>
      <w:r w:rsidRPr="002822F2">
        <w:rPr>
          <w:rFonts w:ascii="Bookman Old Style" w:hAnsi="Bookman Old Style" w:cs="Arial"/>
          <w:sz w:val="19"/>
          <w:szCs w:val="19"/>
        </w:rPr>
        <w:t xml:space="preserve">1.2.2 – ANEXO II – MODELO DE PROPOSTA; </w:t>
      </w:r>
    </w:p>
    <w:p w14:paraId="36D624B8" w14:textId="77777777" w:rsidR="004222BA" w:rsidRPr="002822F2" w:rsidRDefault="004222BA" w:rsidP="004222BA">
      <w:pPr>
        <w:tabs>
          <w:tab w:val="left" w:pos="284"/>
        </w:tabs>
        <w:adjustRightInd w:val="0"/>
        <w:spacing w:line="276" w:lineRule="auto"/>
        <w:jc w:val="both"/>
        <w:rPr>
          <w:rFonts w:ascii="Bookman Old Style" w:hAnsi="Bookman Old Style" w:cs="Arial"/>
          <w:sz w:val="19"/>
          <w:szCs w:val="19"/>
        </w:rPr>
      </w:pPr>
      <w:r w:rsidRPr="002822F2">
        <w:rPr>
          <w:rFonts w:ascii="Bookman Old Style" w:hAnsi="Bookman Old Style" w:cs="Arial"/>
          <w:sz w:val="19"/>
          <w:szCs w:val="19"/>
        </w:rPr>
        <w:t>1.2.3 - ANEXO III - MINUTA DE CONTRATO.</w:t>
      </w:r>
    </w:p>
    <w:p w14:paraId="504B89F9" w14:textId="77777777" w:rsidR="004222BA" w:rsidRPr="002822F2" w:rsidRDefault="004222BA" w:rsidP="004222BA">
      <w:pPr>
        <w:spacing w:line="276" w:lineRule="auto"/>
        <w:rPr>
          <w:rFonts w:ascii="Bookman Old Style" w:hAnsi="Bookman Old Style" w:cs="Arial"/>
          <w:b/>
          <w:sz w:val="19"/>
          <w:szCs w:val="19"/>
        </w:rPr>
      </w:pPr>
    </w:p>
    <w:p w14:paraId="7CF8FB35" w14:textId="77777777" w:rsidR="004222BA" w:rsidRPr="002822F2" w:rsidRDefault="004222BA" w:rsidP="004222BA">
      <w:pPr>
        <w:spacing w:line="276" w:lineRule="auto"/>
        <w:rPr>
          <w:rFonts w:ascii="Bookman Old Style" w:hAnsi="Bookman Old Style" w:cs="Arial"/>
          <w:sz w:val="19"/>
          <w:szCs w:val="19"/>
        </w:rPr>
      </w:pPr>
      <w:r w:rsidRPr="002822F2">
        <w:rPr>
          <w:rFonts w:ascii="Bookman Old Style" w:hAnsi="Bookman Old Style" w:cs="Arial"/>
          <w:b/>
          <w:sz w:val="19"/>
          <w:szCs w:val="19"/>
        </w:rPr>
        <w:t>2.0 – DOS RECURSOS ORÇAMENTÁRIOS</w:t>
      </w:r>
    </w:p>
    <w:p w14:paraId="76CA13B7" w14:textId="77777777" w:rsidR="004222BA" w:rsidRPr="002822F2" w:rsidRDefault="004222BA" w:rsidP="004222BA">
      <w:pPr>
        <w:tabs>
          <w:tab w:val="left" w:pos="284"/>
        </w:tabs>
        <w:adjustRightInd w:val="0"/>
        <w:spacing w:line="276" w:lineRule="auto"/>
        <w:jc w:val="both"/>
        <w:rPr>
          <w:rFonts w:ascii="Bookman Old Style" w:hAnsi="Bookman Old Style" w:cs="Arial"/>
          <w:sz w:val="19"/>
          <w:szCs w:val="19"/>
        </w:rPr>
      </w:pPr>
      <w:r w:rsidRPr="002822F2">
        <w:rPr>
          <w:rFonts w:ascii="Bookman Old Style" w:hAnsi="Bookman Old Style" w:cs="Arial"/>
          <w:sz w:val="19"/>
          <w:szCs w:val="19"/>
        </w:rPr>
        <w:t>2.1. As despesas decorrentes desta contratação estão programadas em dotação orçamentária própria, prevista no orçamento do Poder Legislativo Municipal de Ibimirim/PE, para exercício de 2024.</w:t>
      </w:r>
    </w:p>
    <w:p w14:paraId="4163503C" w14:textId="77777777" w:rsidR="004222BA" w:rsidRPr="002822F2" w:rsidRDefault="004222BA" w:rsidP="004222BA">
      <w:pPr>
        <w:spacing w:line="276" w:lineRule="auto"/>
        <w:rPr>
          <w:rFonts w:ascii="Bookman Old Style" w:hAnsi="Bookman Old Style" w:cs="Arial"/>
          <w:sz w:val="19"/>
          <w:szCs w:val="19"/>
        </w:rPr>
      </w:pPr>
      <w:r w:rsidRPr="002822F2">
        <w:rPr>
          <w:rFonts w:ascii="Bookman Old Style" w:hAnsi="Bookman Old Style" w:cs="Arial"/>
          <w:sz w:val="19"/>
          <w:szCs w:val="19"/>
        </w:rPr>
        <w:t>Elemento de Despesa: 3.3.90.30.00 – Material de Consumo</w:t>
      </w:r>
    </w:p>
    <w:p w14:paraId="1A09F846" w14:textId="77777777" w:rsidR="004222BA" w:rsidRPr="002822F2" w:rsidRDefault="004222BA" w:rsidP="004222BA">
      <w:pPr>
        <w:tabs>
          <w:tab w:val="left" w:pos="284"/>
        </w:tabs>
        <w:adjustRightInd w:val="0"/>
        <w:spacing w:line="276" w:lineRule="auto"/>
        <w:jc w:val="both"/>
        <w:rPr>
          <w:rFonts w:ascii="Bookman Old Style" w:hAnsi="Bookman Old Style" w:cs="Arial"/>
          <w:b/>
          <w:sz w:val="19"/>
          <w:szCs w:val="19"/>
        </w:rPr>
      </w:pPr>
    </w:p>
    <w:p w14:paraId="0B864D2E" w14:textId="77777777" w:rsidR="004222BA" w:rsidRPr="002822F2" w:rsidRDefault="004222BA" w:rsidP="004222BA">
      <w:pPr>
        <w:tabs>
          <w:tab w:val="left" w:pos="284"/>
        </w:tabs>
        <w:adjustRightInd w:val="0"/>
        <w:spacing w:line="276" w:lineRule="auto"/>
        <w:jc w:val="both"/>
        <w:rPr>
          <w:rFonts w:ascii="Bookman Old Style" w:hAnsi="Bookman Old Style" w:cs="Arial"/>
          <w:b/>
          <w:sz w:val="19"/>
          <w:szCs w:val="19"/>
        </w:rPr>
      </w:pPr>
      <w:r w:rsidRPr="002822F2">
        <w:rPr>
          <w:rFonts w:ascii="Bookman Old Style" w:hAnsi="Bookman Old Style" w:cs="Arial"/>
          <w:b/>
          <w:sz w:val="19"/>
          <w:szCs w:val="19"/>
        </w:rPr>
        <w:t>3.0 – DO VALOR ESTIMADO</w:t>
      </w:r>
    </w:p>
    <w:p w14:paraId="3A4B9695" w14:textId="1C03B47B" w:rsidR="004222BA" w:rsidRPr="002822F2" w:rsidRDefault="004222BA" w:rsidP="004222BA">
      <w:pPr>
        <w:tabs>
          <w:tab w:val="left" w:pos="284"/>
        </w:tabs>
        <w:adjustRightInd w:val="0"/>
        <w:spacing w:line="276" w:lineRule="auto"/>
        <w:jc w:val="both"/>
        <w:rPr>
          <w:rFonts w:ascii="Bookman Old Style" w:hAnsi="Bookman Old Style" w:cs="Arial"/>
          <w:sz w:val="19"/>
          <w:szCs w:val="19"/>
        </w:rPr>
      </w:pPr>
      <w:r w:rsidRPr="002822F2">
        <w:rPr>
          <w:rFonts w:ascii="Bookman Old Style" w:hAnsi="Bookman Old Style" w:cs="Arial"/>
          <w:sz w:val="19"/>
          <w:szCs w:val="19"/>
        </w:rPr>
        <w:t xml:space="preserve">3.1 - O valor global estimado para contratação será de R$ </w:t>
      </w:r>
      <w:r w:rsidR="00F109F2" w:rsidRPr="002822F2">
        <w:rPr>
          <w:rFonts w:ascii="Bookman Old Style" w:hAnsi="Bookman Old Style" w:cs="Calibri"/>
          <w:color w:val="000000"/>
          <w:sz w:val="19"/>
          <w:szCs w:val="19"/>
        </w:rPr>
        <w:t>58.433,30</w:t>
      </w:r>
      <w:r w:rsidR="006D5CE7" w:rsidRPr="002822F2">
        <w:rPr>
          <w:rFonts w:ascii="Bookman Old Style" w:hAnsi="Bookman Old Style" w:cs="Arial"/>
          <w:sz w:val="19"/>
          <w:szCs w:val="19"/>
        </w:rPr>
        <w:t xml:space="preserve"> </w:t>
      </w:r>
      <w:r w:rsidRPr="002822F2">
        <w:rPr>
          <w:rFonts w:ascii="Bookman Old Style" w:hAnsi="Bookman Old Style" w:cs="Arial"/>
          <w:sz w:val="19"/>
          <w:szCs w:val="19"/>
        </w:rPr>
        <w:t>(</w:t>
      </w:r>
      <w:r w:rsidR="00F109F2" w:rsidRPr="002822F2">
        <w:rPr>
          <w:rFonts w:ascii="Bookman Old Style" w:hAnsi="Bookman Old Style" w:cs="Arial"/>
          <w:sz w:val="19"/>
          <w:szCs w:val="19"/>
        </w:rPr>
        <w:t>Cinquenta e oito mil quatrocentos e trinta e três reais e trinta centavos</w:t>
      </w:r>
      <w:r w:rsidRPr="002822F2">
        <w:rPr>
          <w:rFonts w:ascii="Bookman Old Style" w:hAnsi="Bookman Old Style" w:cs="Arial"/>
          <w:sz w:val="19"/>
          <w:szCs w:val="19"/>
        </w:rPr>
        <w:t>) conforme termo de referência – Anexo I do edital.</w:t>
      </w:r>
    </w:p>
    <w:p w14:paraId="00DCA6CD" w14:textId="77777777" w:rsidR="004222BA" w:rsidRPr="002822F2" w:rsidRDefault="004222BA" w:rsidP="004222BA">
      <w:pPr>
        <w:tabs>
          <w:tab w:val="left" w:pos="284"/>
        </w:tabs>
        <w:adjustRightInd w:val="0"/>
        <w:spacing w:line="276" w:lineRule="auto"/>
        <w:jc w:val="both"/>
        <w:rPr>
          <w:rFonts w:ascii="Bookman Old Style" w:hAnsi="Bookman Old Style" w:cs="Arial"/>
          <w:sz w:val="19"/>
          <w:szCs w:val="19"/>
        </w:rPr>
      </w:pPr>
    </w:p>
    <w:p w14:paraId="2BF7C3B1" w14:textId="77777777" w:rsidR="004222BA" w:rsidRPr="002822F2" w:rsidRDefault="004222BA" w:rsidP="004222BA">
      <w:pPr>
        <w:tabs>
          <w:tab w:val="left" w:pos="284"/>
        </w:tabs>
        <w:adjustRightInd w:val="0"/>
        <w:spacing w:line="276" w:lineRule="auto"/>
        <w:jc w:val="both"/>
        <w:rPr>
          <w:rFonts w:ascii="Bookman Old Style" w:hAnsi="Bookman Old Style" w:cs="Arial"/>
          <w:b/>
          <w:sz w:val="19"/>
          <w:szCs w:val="19"/>
        </w:rPr>
      </w:pPr>
      <w:r w:rsidRPr="002822F2">
        <w:rPr>
          <w:rFonts w:ascii="Bookman Old Style" w:hAnsi="Bookman Old Style" w:cs="Arial"/>
          <w:b/>
          <w:sz w:val="19"/>
          <w:szCs w:val="19"/>
        </w:rPr>
        <w:t>4.0 – PERÍODO PARA ENVIO DA DOCUMENTAÇÃO DE HABILITAÇÃO E PROPOSTA DE PREÇO</w:t>
      </w:r>
    </w:p>
    <w:p w14:paraId="5B1B2023" w14:textId="77777777" w:rsidR="004222BA" w:rsidRPr="002822F2" w:rsidRDefault="004222BA" w:rsidP="004222BA">
      <w:pPr>
        <w:tabs>
          <w:tab w:val="left" w:pos="284"/>
        </w:tabs>
        <w:adjustRightInd w:val="0"/>
        <w:spacing w:line="276" w:lineRule="auto"/>
        <w:jc w:val="both"/>
        <w:rPr>
          <w:rFonts w:ascii="Bookman Old Style" w:hAnsi="Bookman Old Style" w:cs="Arial"/>
          <w:sz w:val="19"/>
          <w:szCs w:val="19"/>
        </w:rPr>
      </w:pPr>
      <w:r w:rsidRPr="002822F2">
        <w:rPr>
          <w:rFonts w:ascii="Bookman Old Style" w:hAnsi="Bookman Old Style" w:cs="Arial"/>
          <w:sz w:val="19"/>
          <w:szCs w:val="19"/>
        </w:rPr>
        <w:t xml:space="preserve">4.1. A presente CHAMADA PÚBLICA ficará ABERTA POR UM PERÍODO DE 3 (TRÊS) DIAS ÚTEIS, a partir da data da divulgação no site, e os respectivos documentos deverão ser encaminhados ao e-mail: </w:t>
      </w:r>
      <w:hyperlink r:id="rId9" w:history="1">
        <w:r w:rsidRPr="002822F2">
          <w:rPr>
            <w:rStyle w:val="Hyperlink"/>
            <w:rFonts w:ascii="Bookman Old Style" w:hAnsi="Bookman Old Style" w:cs="Arial"/>
            <w:sz w:val="19"/>
            <w:szCs w:val="19"/>
          </w:rPr>
          <w:t>administracao@ibimirim.pe.leg.br</w:t>
        </w:r>
      </w:hyperlink>
      <w:r w:rsidRPr="002822F2">
        <w:rPr>
          <w:rFonts w:ascii="Bookman Old Style" w:hAnsi="Bookman Old Style" w:cs="Arial"/>
          <w:sz w:val="19"/>
          <w:szCs w:val="19"/>
        </w:rPr>
        <w:t xml:space="preserve"> ou mediante protocolo no setor de licitação, preferencialmente fazendo referência a DISPENSA.</w:t>
      </w:r>
    </w:p>
    <w:p w14:paraId="3AACC4F5" w14:textId="5A62798B" w:rsidR="004222BA" w:rsidRPr="002822F2" w:rsidRDefault="004222BA" w:rsidP="004222BA">
      <w:pPr>
        <w:tabs>
          <w:tab w:val="left" w:pos="284"/>
        </w:tabs>
        <w:adjustRightInd w:val="0"/>
        <w:spacing w:line="276" w:lineRule="auto"/>
        <w:jc w:val="both"/>
        <w:rPr>
          <w:rFonts w:ascii="Bookman Old Style" w:hAnsi="Bookman Old Style" w:cs="Arial"/>
          <w:sz w:val="19"/>
          <w:szCs w:val="19"/>
        </w:rPr>
      </w:pPr>
      <w:r w:rsidRPr="002822F2">
        <w:rPr>
          <w:rFonts w:ascii="Bookman Old Style" w:hAnsi="Bookman Old Style" w:cs="Arial"/>
          <w:sz w:val="19"/>
          <w:szCs w:val="19"/>
        </w:rPr>
        <w:t xml:space="preserve">4.1.1 Limite para Apresentação da Proposta de Preços e documentos de habilitação: </w:t>
      </w:r>
      <w:r w:rsidR="00CD7485" w:rsidRPr="002822F2">
        <w:rPr>
          <w:rFonts w:ascii="Bookman Old Style" w:hAnsi="Bookman Old Style" w:cs="Arial"/>
          <w:sz w:val="19"/>
          <w:szCs w:val="19"/>
        </w:rPr>
        <w:t>2</w:t>
      </w:r>
      <w:r w:rsidR="00DF3AD3">
        <w:rPr>
          <w:rFonts w:ascii="Bookman Old Style" w:hAnsi="Bookman Old Style" w:cs="Arial"/>
          <w:sz w:val="19"/>
          <w:szCs w:val="19"/>
        </w:rPr>
        <w:t>4</w:t>
      </w:r>
      <w:r w:rsidRPr="002822F2">
        <w:rPr>
          <w:rFonts w:ascii="Bookman Old Style" w:hAnsi="Bookman Old Style" w:cs="Arial"/>
          <w:sz w:val="19"/>
          <w:szCs w:val="19"/>
        </w:rPr>
        <w:t xml:space="preserve">/01/2024 às 23h59 </w:t>
      </w:r>
    </w:p>
    <w:p w14:paraId="110CABE5" w14:textId="77777777" w:rsidR="004222BA" w:rsidRPr="002822F2" w:rsidRDefault="004222BA" w:rsidP="004222BA">
      <w:pPr>
        <w:tabs>
          <w:tab w:val="left" w:pos="284"/>
        </w:tabs>
        <w:adjustRightInd w:val="0"/>
        <w:spacing w:line="276" w:lineRule="auto"/>
        <w:jc w:val="both"/>
        <w:rPr>
          <w:rFonts w:ascii="Bookman Old Style" w:hAnsi="Bookman Old Style" w:cs="Arial"/>
          <w:sz w:val="19"/>
          <w:szCs w:val="19"/>
          <w:highlight w:val="white"/>
        </w:rPr>
      </w:pPr>
      <w:r w:rsidRPr="002822F2">
        <w:rPr>
          <w:rFonts w:ascii="Bookman Old Style" w:hAnsi="Bookman Old Style" w:cs="Arial"/>
          <w:sz w:val="19"/>
          <w:szCs w:val="19"/>
        </w:rPr>
        <w:lastRenderedPageBreak/>
        <w:t xml:space="preserve">4.1.2 </w:t>
      </w:r>
      <w:r w:rsidRPr="002822F2">
        <w:rPr>
          <w:rFonts w:ascii="Bookman Old Style" w:hAnsi="Bookman Old Style" w:cs="Arial"/>
          <w:sz w:val="19"/>
          <w:szCs w:val="19"/>
          <w:highlight w:val="white"/>
        </w:rPr>
        <w:t>O fornecedor interessado, após a divulgação do aviso de contratação direta, encaminhará, por meio eletrônico ou por protocolo, no setor de licitações, a proposta com a descrição do objeto ofertado e o preço, até a data e o horário estabelecidos para abertura do procedimento, devendo, ainda, apresentar toda documentação de habilitação e declarações com as seguintes informações:</w:t>
      </w:r>
    </w:p>
    <w:p w14:paraId="2E2B2F35" w14:textId="77777777" w:rsidR="004222BA" w:rsidRPr="002822F2" w:rsidRDefault="004222BA" w:rsidP="004222BA">
      <w:pPr>
        <w:tabs>
          <w:tab w:val="left" w:pos="284"/>
        </w:tabs>
        <w:adjustRightInd w:val="0"/>
        <w:spacing w:line="276" w:lineRule="auto"/>
        <w:jc w:val="both"/>
        <w:rPr>
          <w:rFonts w:ascii="Bookman Old Style" w:hAnsi="Bookman Old Style" w:cs="Arial"/>
          <w:sz w:val="19"/>
          <w:szCs w:val="19"/>
          <w:highlight w:val="white"/>
        </w:rPr>
      </w:pPr>
      <w:r w:rsidRPr="002822F2">
        <w:rPr>
          <w:rFonts w:ascii="Bookman Old Style" w:hAnsi="Bookman Old Style" w:cs="Arial"/>
          <w:sz w:val="19"/>
          <w:szCs w:val="19"/>
          <w:highlight w:val="white"/>
        </w:rPr>
        <w:t>I - a inexistência de fato impeditivo para licitar ou contratar com a Administração Pública;</w:t>
      </w:r>
    </w:p>
    <w:p w14:paraId="49BED4E0" w14:textId="77777777" w:rsidR="004222BA" w:rsidRPr="002822F2" w:rsidRDefault="004222BA" w:rsidP="004222BA">
      <w:pPr>
        <w:tabs>
          <w:tab w:val="left" w:pos="284"/>
        </w:tabs>
        <w:adjustRightInd w:val="0"/>
        <w:spacing w:line="276" w:lineRule="auto"/>
        <w:jc w:val="both"/>
        <w:rPr>
          <w:rFonts w:ascii="Bookman Old Style" w:hAnsi="Bookman Old Style" w:cs="Arial"/>
          <w:sz w:val="19"/>
          <w:szCs w:val="19"/>
          <w:highlight w:val="white"/>
        </w:rPr>
      </w:pPr>
      <w:r w:rsidRPr="002822F2">
        <w:rPr>
          <w:rFonts w:ascii="Bookman Old Style" w:hAnsi="Bookman Old Style" w:cs="Arial"/>
          <w:sz w:val="19"/>
          <w:szCs w:val="19"/>
          <w:highlight w:val="white"/>
        </w:rPr>
        <w:t>II - o enquadramento na condição de microempresa e empresa de pequeno porte, nos termos da Lei Complementar nº 123, de 2006, quando couber;</w:t>
      </w:r>
    </w:p>
    <w:p w14:paraId="38F9804C" w14:textId="77777777" w:rsidR="004222BA" w:rsidRPr="002822F2" w:rsidRDefault="004222BA" w:rsidP="004222BA">
      <w:pPr>
        <w:tabs>
          <w:tab w:val="left" w:pos="284"/>
        </w:tabs>
        <w:adjustRightInd w:val="0"/>
        <w:spacing w:line="276" w:lineRule="auto"/>
        <w:jc w:val="both"/>
        <w:rPr>
          <w:rFonts w:ascii="Bookman Old Style" w:hAnsi="Bookman Old Style" w:cs="Arial"/>
          <w:sz w:val="19"/>
          <w:szCs w:val="19"/>
          <w:highlight w:val="white"/>
        </w:rPr>
      </w:pPr>
      <w:r w:rsidRPr="002822F2">
        <w:rPr>
          <w:rFonts w:ascii="Bookman Old Style" w:hAnsi="Bookman Old Style" w:cs="Arial"/>
          <w:sz w:val="19"/>
          <w:szCs w:val="19"/>
          <w:highlight w:val="white"/>
        </w:rPr>
        <w:t>III - o pleno conhecimento e aceitação das regras e das condições gerais da contratação, constantes do procedimento;</w:t>
      </w:r>
    </w:p>
    <w:p w14:paraId="56BBC52A" w14:textId="77777777" w:rsidR="004222BA" w:rsidRPr="002822F2" w:rsidRDefault="004222BA" w:rsidP="004222BA">
      <w:pPr>
        <w:tabs>
          <w:tab w:val="left" w:pos="284"/>
        </w:tabs>
        <w:adjustRightInd w:val="0"/>
        <w:spacing w:line="276" w:lineRule="auto"/>
        <w:jc w:val="both"/>
        <w:rPr>
          <w:rFonts w:ascii="Bookman Old Style" w:hAnsi="Bookman Old Style" w:cs="Arial"/>
          <w:sz w:val="19"/>
          <w:szCs w:val="19"/>
          <w:highlight w:val="white"/>
        </w:rPr>
      </w:pPr>
      <w:r w:rsidRPr="002822F2">
        <w:rPr>
          <w:rFonts w:ascii="Bookman Old Style" w:hAnsi="Bookman Old Style" w:cs="Arial"/>
          <w:sz w:val="19"/>
          <w:szCs w:val="19"/>
          <w:highlight w:val="white"/>
        </w:rPr>
        <w:t>IV - o cumprimento das exigências de reserva de cargos para pessoa com deficiência e para reabilitado da Previdência Social, de que trata o art. 93 da Lei nº 8.213, de 24 de julho de 1991, se couber; e</w:t>
      </w:r>
    </w:p>
    <w:p w14:paraId="7C87C920" w14:textId="77777777" w:rsidR="004222BA" w:rsidRPr="002822F2" w:rsidRDefault="004222BA" w:rsidP="004222BA">
      <w:pPr>
        <w:tabs>
          <w:tab w:val="left" w:pos="284"/>
        </w:tabs>
        <w:adjustRightInd w:val="0"/>
        <w:spacing w:line="276" w:lineRule="auto"/>
        <w:jc w:val="both"/>
        <w:rPr>
          <w:rFonts w:ascii="Bookman Old Style" w:hAnsi="Bookman Old Style" w:cs="Arial"/>
          <w:sz w:val="19"/>
          <w:szCs w:val="19"/>
          <w:highlight w:val="white"/>
        </w:rPr>
      </w:pPr>
      <w:r w:rsidRPr="002822F2">
        <w:rPr>
          <w:rFonts w:ascii="Bookman Old Style" w:hAnsi="Bookman Old Style" w:cs="Arial"/>
          <w:sz w:val="19"/>
          <w:szCs w:val="19"/>
          <w:highlight w:val="white"/>
        </w:rPr>
        <w:t>V - o cumprimento do disposto no inciso VI do art. 68 da Lei nº 14.133, de 2021 (Não emprega menor).</w:t>
      </w:r>
    </w:p>
    <w:p w14:paraId="003BCDE9" w14:textId="77777777" w:rsidR="004222BA" w:rsidRPr="002822F2" w:rsidRDefault="004222BA" w:rsidP="004222BA">
      <w:pPr>
        <w:tabs>
          <w:tab w:val="left" w:pos="284"/>
        </w:tabs>
        <w:adjustRightInd w:val="0"/>
        <w:spacing w:line="276" w:lineRule="auto"/>
        <w:jc w:val="both"/>
        <w:rPr>
          <w:rFonts w:ascii="Bookman Old Style" w:hAnsi="Bookman Old Style" w:cs="Arial"/>
          <w:sz w:val="19"/>
          <w:szCs w:val="19"/>
        </w:rPr>
      </w:pPr>
      <w:r w:rsidRPr="002822F2">
        <w:rPr>
          <w:rFonts w:ascii="Bookman Old Style" w:hAnsi="Bookman Old Style" w:cs="Arial"/>
          <w:sz w:val="19"/>
          <w:szCs w:val="19"/>
        </w:rPr>
        <w:t xml:space="preserve">4.1.2.1 A Proposta de preço deverá ser apresentada conforme modelo constante no Anexo II deste Edital. </w:t>
      </w:r>
    </w:p>
    <w:p w14:paraId="11570BBC" w14:textId="15F46277" w:rsidR="004222BA" w:rsidRPr="002822F2" w:rsidRDefault="004222BA" w:rsidP="004222BA">
      <w:pPr>
        <w:tabs>
          <w:tab w:val="left" w:pos="284"/>
        </w:tabs>
        <w:adjustRightInd w:val="0"/>
        <w:spacing w:line="276" w:lineRule="auto"/>
        <w:jc w:val="both"/>
        <w:rPr>
          <w:rFonts w:ascii="Bookman Old Style" w:hAnsi="Bookman Old Style" w:cs="Arial"/>
          <w:sz w:val="19"/>
          <w:szCs w:val="19"/>
        </w:rPr>
      </w:pPr>
      <w:r w:rsidRPr="002822F2">
        <w:rPr>
          <w:rFonts w:ascii="Bookman Old Style" w:hAnsi="Bookman Old Style" w:cs="Arial"/>
          <w:sz w:val="19"/>
          <w:szCs w:val="19"/>
        </w:rPr>
        <w:t>4.1.2.2 A</w:t>
      </w:r>
      <w:r w:rsidR="00CD7485" w:rsidRPr="002822F2">
        <w:rPr>
          <w:rFonts w:ascii="Bookman Old Style" w:hAnsi="Bookman Old Style" w:cs="Arial"/>
          <w:sz w:val="19"/>
          <w:szCs w:val="19"/>
        </w:rPr>
        <w:t>s</w:t>
      </w:r>
      <w:r w:rsidRPr="002822F2">
        <w:rPr>
          <w:rFonts w:ascii="Bookman Old Style" w:hAnsi="Bookman Old Style" w:cs="Arial"/>
          <w:sz w:val="19"/>
          <w:szCs w:val="19"/>
        </w:rPr>
        <w:t xml:space="preserve"> proposta</w:t>
      </w:r>
      <w:r w:rsidR="00CD7485" w:rsidRPr="002822F2">
        <w:rPr>
          <w:rFonts w:ascii="Bookman Old Style" w:hAnsi="Bookman Old Style" w:cs="Arial"/>
          <w:sz w:val="19"/>
          <w:szCs w:val="19"/>
        </w:rPr>
        <w:t>s</w:t>
      </w:r>
      <w:r w:rsidRPr="002822F2">
        <w:rPr>
          <w:rFonts w:ascii="Bookman Old Style" w:hAnsi="Bookman Old Style" w:cs="Arial"/>
          <w:sz w:val="19"/>
          <w:szCs w:val="19"/>
        </w:rPr>
        <w:t xml:space="preserve"> de preço</w:t>
      </w:r>
      <w:r w:rsidR="00CD7485" w:rsidRPr="002822F2">
        <w:rPr>
          <w:rFonts w:ascii="Bookman Old Style" w:hAnsi="Bookman Old Style" w:cs="Arial"/>
          <w:sz w:val="19"/>
          <w:szCs w:val="19"/>
        </w:rPr>
        <w:t>s</w:t>
      </w:r>
      <w:r w:rsidRPr="002822F2">
        <w:rPr>
          <w:rFonts w:ascii="Bookman Old Style" w:hAnsi="Bookman Old Style" w:cs="Arial"/>
          <w:sz w:val="19"/>
          <w:szCs w:val="19"/>
        </w:rPr>
        <w:t xml:space="preserve"> que não estiver</w:t>
      </w:r>
      <w:r w:rsidR="00CD7485" w:rsidRPr="002822F2">
        <w:rPr>
          <w:rFonts w:ascii="Bookman Old Style" w:hAnsi="Bookman Old Style" w:cs="Arial"/>
          <w:sz w:val="19"/>
          <w:szCs w:val="19"/>
        </w:rPr>
        <w:t>em</w:t>
      </w:r>
      <w:r w:rsidRPr="002822F2">
        <w:rPr>
          <w:rFonts w:ascii="Bookman Old Style" w:hAnsi="Bookman Old Style" w:cs="Arial"/>
          <w:sz w:val="19"/>
          <w:szCs w:val="19"/>
        </w:rPr>
        <w:t xml:space="preserve"> em consonância com as exigências deste Edital serão desconsideradas julgando-se pela desclassificação. </w:t>
      </w:r>
    </w:p>
    <w:p w14:paraId="5369E597" w14:textId="77777777" w:rsidR="004222BA" w:rsidRPr="002822F2" w:rsidRDefault="004222BA" w:rsidP="004222BA">
      <w:pPr>
        <w:tabs>
          <w:tab w:val="left" w:pos="284"/>
        </w:tabs>
        <w:adjustRightInd w:val="0"/>
        <w:spacing w:line="276" w:lineRule="auto"/>
        <w:jc w:val="both"/>
        <w:rPr>
          <w:rFonts w:ascii="Bookman Old Style" w:hAnsi="Bookman Old Style" w:cs="Arial"/>
          <w:sz w:val="19"/>
          <w:szCs w:val="19"/>
        </w:rPr>
      </w:pPr>
      <w:r w:rsidRPr="002822F2">
        <w:rPr>
          <w:rFonts w:ascii="Bookman Old Style" w:hAnsi="Bookman Old Style" w:cs="Arial"/>
          <w:sz w:val="19"/>
          <w:szCs w:val="19"/>
        </w:rPr>
        <w:t xml:space="preserve">4.1.2.3 Os preços ofertados não poderão exceder os valores unitários, constantes neste Edital, devendo obedecer ao valor estipulado pela administração. </w:t>
      </w:r>
    </w:p>
    <w:p w14:paraId="2099C634" w14:textId="77777777" w:rsidR="004222BA" w:rsidRPr="002822F2" w:rsidRDefault="004222BA" w:rsidP="004222BA">
      <w:pPr>
        <w:tabs>
          <w:tab w:val="left" w:pos="284"/>
        </w:tabs>
        <w:adjustRightInd w:val="0"/>
        <w:spacing w:line="276" w:lineRule="auto"/>
        <w:jc w:val="both"/>
        <w:rPr>
          <w:rFonts w:ascii="Bookman Old Style" w:hAnsi="Bookman Old Style" w:cs="Arial"/>
          <w:sz w:val="19"/>
          <w:szCs w:val="19"/>
          <w:highlight w:val="white"/>
        </w:rPr>
      </w:pPr>
      <w:r w:rsidRPr="002822F2">
        <w:rPr>
          <w:rFonts w:ascii="Bookman Old Style" w:hAnsi="Bookman Old Style" w:cs="Arial"/>
          <w:sz w:val="19"/>
          <w:szCs w:val="19"/>
        </w:rPr>
        <w:t xml:space="preserve">4.2 - </w:t>
      </w:r>
      <w:r w:rsidRPr="002822F2">
        <w:rPr>
          <w:rFonts w:ascii="Bookman Old Style" w:hAnsi="Bookman Old Style" w:cs="Arial"/>
          <w:sz w:val="19"/>
          <w:szCs w:val="19"/>
          <w:highlight w:val="white"/>
        </w:rPr>
        <w:t xml:space="preserve">Os documentos necessários à habilitação deverão ser enviados juntamente com a proposta de preços através do email: </w:t>
      </w:r>
      <w:hyperlink r:id="rId10" w:history="1">
        <w:r w:rsidRPr="002822F2">
          <w:rPr>
            <w:rStyle w:val="Hyperlink"/>
            <w:rFonts w:ascii="Bookman Old Style" w:hAnsi="Bookman Old Style" w:cs="Arial"/>
            <w:sz w:val="19"/>
            <w:szCs w:val="19"/>
            <w:highlight w:val="white"/>
          </w:rPr>
          <w:t>administracao@ibimirim.pe.leg.br</w:t>
        </w:r>
      </w:hyperlink>
      <w:r w:rsidRPr="002822F2">
        <w:rPr>
          <w:rFonts w:ascii="Bookman Old Style" w:hAnsi="Bookman Old Style" w:cs="Arial"/>
          <w:sz w:val="19"/>
          <w:szCs w:val="19"/>
          <w:highlight w:val="white"/>
        </w:rPr>
        <w:t>, dentro do período estipulado no subitem 4.1.1 deste edital. Findado o prazo de apresentação da proposta de preços, bem como dos documentos de habilitação, o setor responsável comunicará a empresa vencedora, através do site do Diário Oficial dos Municípios do Estado de PE – AMUPE.</w:t>
      </w:r>
    </w:p>
    <w:p w14:paraId="4655779B" w14:textId="77777777" w:rsidR="004222BA" w:rsidRPr="002822F2" w:rsidRDefault="004222BA" w:rsidP="004222BA">
      <w:pPr>
        <w:tabs>
          <w:tab w:val="left" w:pos="284"/>
        </w:tabs>
        <w:adjustRightInd w:val="0"/>
        <w:spacing w:line="276" w:lineRule="auto"/>
        <w:jc w:val="both"/>
        <w:rPr>
          <w:rFonts w:ascii="Bookman Old Style" w:hAnsi="Bookman Old Style" w:cs="Arial"/>
          <w:sz w:val="19"/>
          <w:szCs w:val="19"/>
        </w:rPr>
      </w:pPr>
      <w:r w:rsidRPr="002822F2">
        <w:rPr>
          <w:rFonts w:ascii="Bookman Old Style" w:hAnsi="Bookman Old Style" w:cs="Arial"/>
          <w:sz w:val="19"/>
          <w:szCs w:val="19"/>
        </w:rPr>
        <w:t xml:space="preserve">4.2 </w:t>
      </w:r>
      <w:r w:rsidRPr="002822F2">
        <w:rPr>
          <w:rFonts w:ascii="Bookman Old Style" w:hAnsi="Bookman Old Style" w:cs="Arial"/>
          <w:b/>
          <w:bCs/>
          <w:sz w:val="19"/>
          <w:szCs w:val="19"/>
        </w:rPr>
        <w:t>Habilitação:</w:t>
      </w:r>
    </w:p>
    <w:p w14:paraId="57DA506C" w14:textId="77777777" w:rsidR="004222BA" w:rsidRPr="002822F2" w:rsidRDefault="004222BA" w:rsidP="004222BA">
      <w:pPr>
        <w:tabs>
          <w:tab w:val="left" w:pos="284"/>
        </w:tabs>
        <w:suppressAutoHyphens/>
        <w:adjustRightInd w:val="0"/>
        <w:spacing w:line="276" w:lineRule="auto"/>
        <w:jc w:val="both"/>
        <w:rPr>
          <w:rFonts w:ascii="Bookman Old Style" w:hAnsi="Bookman Old Style" w:cs="Arial"/>
          <w:bCs/>
          <w:sz w:val="19"/>
          <w:szCs w:val="19"/>
        </w:rPr>
      </w:pPr>
      <w:bookmarkStart w:id="0" w:name="_Hlk154503602"/>
      <w:r w:rsidRPr="002822F2">
        <w:rPr>
          <w:rFonts w:ascii="Bookman Old Style" w:hAnsi="Bookman Old Style" w:cs="Arial"/>
          <w:bCs/>
          <w:sz w:val="19"/>
          <w:szCs w:val="19"/>
        </w:rPr>
        <w:t xml:space="preserve">4.2.1. </w:t>
      </w:r>
      <w:r w:rsidRPr="002822F2">
        <w:rPr>
          <w:rFonts w:ascii="Bookman Old Style" w:hAnsi="Bookman Old Style" w:cs="Arial"/>
          <w:b/>
          <w:sz w:val="19"/>
          <w:szCs w:val="19"/>
        </w:rPr>
        <w:t>HABILITAÇÃO JURÍDICA</w:t>
      </w:r>
    </w:p>
    <w:p w14:paraId="6D4C1447" w14:textId="77777777" w:rsidR="004222BA" w:rsidRPr="002822F2" w:rsidRDefault="004222BA" w:rsidP="004222BA">
      <w:pPr>
        <w:tabs>
          <w:tab w:val="left" w:pos="284"/>
        </w:tabs>
        <w:suppressAutoHyphens/>
        <w:adjustRightInd w:val="0"/>
        <w:spacing w:line="276" w:lineRule="auto"/>
        <w:jc w:val="both"/>
        <w:rPr>
          <w:rFonts w:ascii="Bookman Old Style" w:hAnsi="Bookman Old Style" w:cs="Arial"/>
          <w:sz w:val="19"/>
          <w:szCs w:val="19"/>
        </w:rPr>
      </w:pPr>
      <w:r w:rsidRPr="002822F2">
        <w:rPr>
          <w:rFonts w:ascii="Bookman Old Style" w:hAnsi="Bookman Old Style" w:cs="Arial"/>
          <w:sz w:val="19"/>
          <w:szCs w:val="19"/>
        </w:rPr>
        <w:t>4.2.1.1 -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14:paraId="1AB2C7DB" w14:textId="77777777" w:rsidR="004222BA" w:rsidRPr="002822F2" w:rsidRDefault="004222BA" w:rsidP="004222BA">
      <w:pPr>
        <w:tabs>
          <w:tab w:val="left" w:pos="284"/>
        </w:tabs>
        <w:suppressAutoHyphens/>
        <w:adjustRightInd w:val="0"/>
        <w:spacing w:line="276" w:lineRule="auto"/>
        <w:jc w:val="both"/>
        <w:rPr>
          <w:rFonts w:ascii="Bookman Old Style" w:hAnsi="Bookman Old Style" w:cs="Arial"/>
          <w:sz w:val="19"/>
          <w:szCs w:val="19"/>
        </w:rPr>
      </w:pPr>
      <w:r w:rsidRPr="002822F2">
        <w:rPr>
          <w:rFonts w:ascii="Bookman Old Style" w:hAnsi="Bookman Old Style" w:cs="Arial"/>
          <w:sz w:val="19"/>
          <w:szCs w:val="19"/>
        </w:rPr>
        <w:t>4.2.1.2 – Cédula de Identidade de todos os sócios proprietários.</w:t>
      </w:r>
    </w:p>
    <w:p w14:paraId="57A9CAF0" w14:textId="77777777" w:rsidR="004222BA" w:rsidRPr="002822F2" w:rsidRDefault="004222BA" w:rsidP="004222BA">
      <w:pPr>
        <w:tabs>
          <w:tab w:val="left" w:pos="284"/>
        </w:tabs>
        <w:suppressAutoHyphens/>
        <w:adjustRightInd w:val="0"/>
        <w:spacing w:line="276" w:lineRule="auto"/>
        <w:jc w:val="both"/>
        <w:rPr>
          <w:rFonts w:ascii="Bookman Old Style" w:hAnsi="Bookman Old Style" w:cs="Arial"/>
          <w:sz w:val="19"/>
          <w:szCs w:val="19"/>
        </w:rPr>
      </w:pPr>
      <w:r w:rsidRPr="002822F2">
        <w:rPr>
          <w:rFonts w:ascii="Bookman Old Style" w:hAnsi="Bookman Old Style" w:cs="Arial"/>
          <w:sz w:val="19"/>
          <w:szCs w:val="19"/>
        </w:rPr>
        <w:t>4.2.1.2 – Prova de Inscrição no Cartão Nacional de Pessoa Jurídica – CNPJ.</w:t>
      </w:r>
    </w:p>
    <w:p w14:paraId="27DB43BD" w14:textId="77777777" w:rsidR="004222BA" w:rsidRPr="002822F2" w:rsidRDefault="004222BA" w:rsidP="004222BA">
      <w:pPr>
        <w:tabs>
          <w:tab w:val="left" w:pos="284"/>
        </w:tabs>
        <w:suppressAutoHyphens/>
        <w:adjustRightInd w:val="0"/>
        <w:spacing w:line="276" w:lineRule="auto"/>
        <w:jc w:val="both"/>
        <w:rPr>
          <w:rFonts w:ascii="Bookman Old Style" w:hAnsi="Bookman Old Style" w:cs="Arial"/>
          <w:bCs/>
          <w:sz w:val="19"/>
          <w:szCs w:val="19"/>
        </w:rPr>
      </w:pPr>
      <w:r w:rsidRPr="002822F2">
        <w:rPr>
          <w:rFonts w:ascii="Bookman Old Style" w:hAnsi="Bookman Old Style" w:cs="Arial"/>
          <w:bCs/>
          <w:sz w:val="19"/>
          <w:szCs w:val="19"/>
        </w:rPr>
        <w:t xml:space="preserve">4.2.2. </w:t>
      </w:r>
      <w:r w:rsidRPr="002822F2">
        <w:rPr>
          <w:rFonts w:ascii="Bookman Old Style" w:hAnsi="Bookman Old Style" w:cs="Arial"/>
          <w:b/>
          <w:sz w:val="19"/>
          <w:szCs w:val="19"/>
        </w:rPr>
        <w:t>QUALIFICAÇÃO ECONÔMICA FINANCEIRA</w:t>
      </w:r>
    </w:p>
    <w:p w14:paraId="21C26861" w14:textId="77777777" w:rsidR="004222BA" w:rsidRPr="002822F2" w:rsidRDefault="004222BA" w:rsidP="004222BA">
      <w:pPr>
        <w:tabs>
          <w:tab w:val="left" w:pos="284"/>
        </w:tabs>
        <w:suppressAutoHyphens/>
        <w:adjustRightInd w:val="0"/>
        <w:spacing w:line="276" w:lineRule="auto"/>
        <w:jc w:val="both"/>
        <w:rPr>
          <w:rFonts w:ascii="Bookman Old Style" w:hAnsi="Bookman Old Style" w:cs="Arial"/>
          <w:color w:val="FF0000"/>
          <w:sz w:val="19"/>
          <w:szCs w:val="19"/>
        </w:rPr>
      </w:pPr>
      <w:r w:rsidRPr="002822F2">
        <w:rPr>
          <w:rFonts w:ascii="Bookman Old Style" w:hAnsi="Bookman Old Style" w:cs="Arial"/>
          <w:bCs/>
          <w:sz w:val="19"/>
          <w:szCs w:val="19"/>
        </w:rPr>
        <w:t>4.2.2.1</w:t>
      </w:r>
      <w:r w:rsidRPr="002822F2">
        <w:rPr>
          <w:rFonts w:ascii="Bookman Old Style" w:hAnsi="Bookman Old Style" w:cs="Arial"/>
          <w:b/>
          <w:bCs/>
          <w:sz w:val="19"/>
          <w:szCs w:val="19"/>
        </w:rPr>
        <w:t xml:space="preserve"> - </w:t>
      </w:r>
      <w:r w:rsidRPr="002822F2">
        <w:rPr>
          <w:rFonts w:ascii="Bookman Old Style" w:hAnsi="Bookman Old Style" w:cs="Arial"/>
          <w:sz w:val="19"/>
          <w:szCs w:val="19"/>
        </w:rPr>
        <w:t xml:space="preserve">Certidão negativa de falência ou concordata com sua expedição nunca superior a três meses da abertura deste processo, referente à comarca de domicilio da empresa licitante, </w:t>
      </w:r>
      <w:r w:rsidRPr="002822F2">
        <w:rPr>
          <w:rFonts w:ascii="Bookman Old Style" w:hAnsi="Bookman Old Style" w:cs="Arial"/>
          <w:b/>
          <w:color w:val="000000"/>
          <w:sz w:val="19"/>
          <w:szCs w:val="19"/>
        </w:rPr>
        <w:t>INCLUSIVE</w:t>
      </w:r>
      <w:r w:rsidRPr="002822F2">
        <w:rPr>
          <w:rFonts w:ascii="Bookman Old Style" w:hAnsi="Bookman Old Style" w:cs="Arial"/>
          <w:color w:val="000000"/>
          <w:sz w:val="19"/>
          <w:szCs w:val="19"/>
        </w:rPr>
        <w:t>, processos eletrônicos (PJ-e) de 1º e 2º graus</w:t>
      </w:r>
    </w:p>
    <w:p w14:paraId="3A2B05FD" w14:textId="77777777" w:rsidR="004222BA" w:rsidRPr="002822F2" w:rsidRDefault="004222BA" w:rsidP="004222BA">
      <w:pPr>
        <w:tabs>
          <w:tab w:val="left" w:pos="284"/>
        </w:tabs>
        <w:suppressAutoHyphens/>
        <w:adjustRightInd w:val="0"/>
        <w:spacing w:line="276" w:lineRule="auto"/>
        <w:jc w:val="both"/>
        <w:rPr>
          <w:rFonts w:ascii="Bookman Old Style" w:hAnsi="Bookman Old Style" w:cs="Arial"/>
          <w:color w:val="FF0000"/>
          <w:sz w:val="19"/>
          <w:szCs w:val="19"/>
        </w:rPr>
      </w:pPr>
      <w:r w:rsidRPr="002822F2">
        <w:rPr>
          <w:rFonts w:ascii="Bookman Old Style" w:hAnsi="Bookman Old Style" w:cs="Arial"/>
          <w:color w:val="FF0000"/>
          <w:sz w:val="19"/>
          <w:szCs w:val="19"/>
        </w:rPr>
        <w:t xml:space="preserve">- As empresas que sejam do Estado de Pernambuco além de apresentar a certidão negativa de processos cíveis física, devem emitir a CERTIDÃO NEGATIVA DE PROCESSOS CÍVEIS(PJE) 1º GRAU DE PESSOA JURÍDICA PARA FINS DE </w:t>
      </w:r>
      <w:r w:rsidRPr="002822F2">
        <w:rPr>
          <w:rFonts w:ascii="Bookman Old Style" w:hAnsi="Bookman Old Style" w:cs="Arial"/>
          <w:b/>
          <w:color w:val="FF0000"/>
          <w:sz w:val="19"/>
          <w:szCs w:val="19"/>
        </w:rPr>
        <w:t>LICITAÇÃO</w:t>
      </w:r>
      <w:r w:rsidRPr="002822F2">
        <w:rPr>
          <w:rFonts w:ascii="Bookman Old Style" w:hAnsi="Bookman Old Style" w:cs="Arial"/>
          <w:color w:val="FF0000"/>
          <w:sz w:val="19"/>
          <w:szCs w:val="19"/>
        </w:rPr>
        <w:t xml:space="preserve"> site: (&lt;https://www.tjpe.jus.br/certidaopje/xhtml/main.xhtml&gt;);</w:t>
      </w:r>
    </w:p>
    <w:p w14:paraId="1F918FF5" w14:textId="77777777" w:rsidR="004222BA" w:rsidRPr="002822F2" w:rsidRDefault="004222BA" w:rsidP="004222BA">
      <w:pPr>
        <w:tabs>
          <w:tab w:val="left" w:pos="284"/>
        </w:tabs>
        <w:suppressAutoHyphens/>
        <w:adjustRightInd w:val="0"/>
        <w:spacing w:line="276" w:lineRule="auto"/>
        <w:jc w:val="both"/>
        <w:rPr>
          <w:rFonts w:ascii="Bookman Old Style" w:hAnsi="Bookman Old Style" w:cs="Arial"/>
          <w:color w:val="FF0000"/>
          <w:sz w:val="19"/>
          <w:szCs w:val="19"/>
        </w:rPr>
      </w:pPr>
      <w:r w:rsidRPr="002822F2">
        <w:rPr>
          <w:rFonts w:ascii="Bookman Old Style" w:hAnsi="Bookman Old Style" w:cs="Arial"/>
          <w:b/>
          <w:color w:val="FF0000"/>
          <w:sz w:val="19"/>
          <w:szCs w:val="19"/>
        </w:rPr>
        <w:t>Observação:</w:t>
      </w:r>
      <w:r w:rsidRPr="002822F2">
        <w:rPr>
          <w:rFonts w:ascii="Bookman Old Style" w:hAnsi="Bookman Old Style" w:cs="Arial"/>
          <w:color w:val="FF0000"/>
          <w:sz w:val="19"/>
          <w:szCs w:val="19"/>
        </w:rPr>
        <w:t xml:space="preserve"> De acordo com a Instrução Normativa nº 1.124 de 06 de novembro de 2015, do Exmº. Sr. Presidente do TJPE, publicado no DOJ de 09/11/2015, a partir do dia 15/02/2016 passa a ser obrigatório o PJe (Processo Judicial Eletrônico) nas Varas Cíveis.</w:t>
      </w:r>
    </w:p>
    <w:p w14:paraId="2E4C63B3" w14:textId="77777777" w:rsidR="004222BA" w:rsidRPr="002822F2" w:rsidRDefault="004222BA" w:rsidP="004222BA">
      <w:pPr>
        <w:tabs>
          <w:tab w:val="left" w:pos="284"/>
          <w:tab w:val="right" w:pos="9639"/>
        </w:tabs>
        <w:suppressAutoHyphens/>
        <w:adjustRightInd w:val="0"/>
        <w:spacing w:line="276" w:lineRule="auto"/>
        <w:jc w:val="both"/>
        <w:rPr>
          <w:rFonts w:ascii="Bookman Old Style" w:hAnsi="Bookman Old Style" w:cs="Arial"/>
          <w:bCs/>
          <w:sz w:val="19"/>
          <w:szCs w:val="19"/>
        </w:rPr>
      </w:pPr>
      <w:r w:rsidRPr="002822F2">
        <w:rPr>
          <w:rFonts w:ascii="Bookman Old Style" w:hAnsi="Bookman Old Style" w:cs="Arial"/>
          <w:bCs/>
          <w:sz w:val="19"/>
          <w:szCs w:val="19"/>
        </w:rPr>
        <w:t xml:space="preserve">4.2.3. </w:t>
      </w:r>
      <w:r w:rsidRPr="002822F2">
        <w:rPr>
          <w:rFonts w:ascii="Bookman Old Style" w:hAnsi="Bookman Old Style" w:cs="Arial"/>
          <w:b/>
          <w:sz w:val="19"/>
          <w:szCs w:val="19"/>
        </w:rPr>
        <w:t>REGULARIDADE FISCAL E TRABALHISTA</w:t>
      </w:r>
      <w:r w:rsidRPr="002822F2">
        <w:rPr>
          <w:rFonts w:ascii="Bookman Old Style" w:hAnsi="Bookman Old Style" w:cs="Arial"/>
          <w:b/>
          <w:sz w:val="19"/>
          <w:szCs w:val="19"/>
        </w:rPr>
        <w:tab/>
        <w:t xml:space="preserve"> </w:t>
      </w:r>
    </w:p>
    <w:p w14:paraId="43999E9F" w14:textId="77777777" w:rsidR="004222BA" w:rsidRPr="002822F2" w:rsidRDefault="004222BA" w:rsidP="004222BA">
      <w:pPr>
        <w:pStyle w:val="PargrafodaLista"/>
        <w:widowControl/>
        <w:numPr>
          <w:ilvl w:val="3"/>
          <w:numId w:val="1"/>
        </w:numPr>
        <w:tabs>
          <w:tab w:val="left" w:pos="709"/>
        </w:tabs>
        <w:autoSpaceDN/>
        <w:snapToGrid w:val="0"/>
        <w:spacing w:before="0" w:line="276" w:lineRule="auto"/>
        <w:rPr>
          <w:rFonts w:ascii="Bookman Old Style" w:hAnsi="Bookman Old Style" w:cs="Arial"/>
          <w:sz w:val="19"/>
          <w:szCs w:val="19"/>
        </w:rPr>
      </w:pPr>
      <w:r w:rsidRPr="002822F2">
        <w:rPr>
          <w:rFonts w:ascii="Bookman Old Style" w:hAnsi="Bookman Old Style" w:cs="Arial"/>
          <w:sz w:val="19"/>
          <w:szCs w:val="19"/>
        </w:rPr>
        <w:t xml:space="preserve">Prova de regularidade fiscal perante a Fazenda Nacional, mediante apresentação de certidão expedida conjuntamente pela Secretaria da Receita Federal do Brasil (RFB) </w:t>
      </w:r>
      <w:r w:rsidRPr="002822F2">
        <w:rPr>
          <w:rFonts w:ascii="Bookman Old Style" w:hAnsi="Bookman Old Style" w:cs="Arial"/>
          <w:sz w:val="19"/>
          <w:szCs w:val="19"/>
        </w:rPr>
        <w:lastRenderedPageBreak/>
        <w:t>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767165F" w14:textId="77777777" w:rsidR="004222BA" w:rsidRPr="002822F2" w:rsidRDefault="004222BA" w:rsidP="004222BA">
      <w:pPr>
        <w:pStyle w:val="PargrafodaLista"/>
        <w:widowControl/>
        <w:numPr>
          <w:ilvl w:val="3"/>
          <w:numId w:val="1"/>
        </w:numPr>
        <w:tabs>
          <w:tab w:val="left" w:pos="709"/>
        </w:tabs>
        <w:autoSpaceDN/>
        <w:snapToGrid w:val="0"/>
        <w:spacing w:before="0" w:line="276" w:lineRule="auto"/>
        <w:rPr>
          <w:rFonts w:ascii="Bookman Old Style" w:hAnsi="Bookman Old Style" w:cs="Arial"/>
          <w:sz w:val="19"/>
          <w:szCs w:val="19"/>
        </w:rPr>
      </w:pPr>
      <w:r w:rsidRPr="002822F2">
        <w:rPr>
          <w:rFonts w:ascii="Bookman Old Style" w:hAnsi="Bookman Old Style" w:cs="Arial"/>
          <w:color w:val="000000"/>
          <w:sz w:val="19"/>
          <w:szCs w:val="19"/>
        </w:rPr>
        <w:t>Prova de regularidade com o Fundo de Garantia do Tempo de Serviço (FGTS);</w:t>
      </w:r>
    </w:p>
    <w:p w14:paraId="48D227D5" w14:textId="77777777" w:rsidR="004222BA" w:rsidRPr="002822F2" w:rsidRDefault="004222BA" w:rsidP="004222BA">
      <w:pPr>
        <w:pStyle w:val="PargrafodaLista"/>
        <w:widowControl/>
        <w:numPr>
          <w:ilvl w:val="3"/>
          <w:numId w:val="1"/>
        </w:numPr>
        <w:tabs>
          <w:tab w:val="left" w:pos="709"/>
        </w:tabs>
        <w:autoSpaceDN/>
        <w:snapToGrid w:val="0"/>
        <w:spacing w:before="0" w:line="276" w:lineRule="auto"/>
        <w:rPr>
          <w:rFonts w:ascii="Bookman Old Style" w:hAnsi="Bookman Old Style" w:cs="Arial"/>
          <w:sz w:val="19"/>
          <w:szCs w:val="19"/>
        </w:rPr>
      </w:pPr>
      <w:r w:rsidRPr="002822F2">
        <w:rPr>
          <w:rFonts w:ascii="Bookman Old Style" w:hAnsi="Bookman Old Style" w:cs="Arial"/>
          <w:sz w:val="19"/>
          <w:szCs w:val="19"/>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14EF0D1" w14:textId="77777777" w:rsidR="004222BA" w:rsidRPr="002822F2" w:rsidRDefault="004222BA" w:rsidP="004222BA">
      <w:pPr>
        <w:pStyle w:val="PargrafodaLista"/>
        <w:widowControl/>
        <w:numPr>
          <w:ilvl w:val="3"/>
          <w:numId w:val="1"/>
        </w:numPr>
        <w:tabs>
          <w:tab w:val="left" w:pos="709"/>
        </w:tabs>
        <w:autoSpaceDN/>
        <w:snapToGrid w:val="0"/>
        <w:spacing w:before="0" w:line="276" w:lineRule="auto"/>
        <w:rPr>
          <w:rFonts w:ascii="Bookman Old Style" w:hAnsi="Bookman Old Style" w:cs="Arial"/>
          <w:sz w:val="19"/>
          <w:szCs w:val="19"/>
        </w:rPr>
      </w:pPr>
      <w:r w:rsidRPr="002822F2">
        <w:rPr>
          <w:rFonts w:ascii="Bookman Old Style" w:hAnsi="Bookman Old Style" w:cs="Arial"/>
          <w:sz w:val="19"/>
          <w:szCs w:val="19"/>
        </w:rPr>
        <w:t xml:space="preserve">Prova de regularidade com a Fazenda Estadual e Municipal do domicílio ou sede do licitante, relativa à atividade em cujo exercício contrata ou concorre; </w:t>
      </w:r>
    </w:p>
    <w:p w14:paraId="0C7964FC" w14:textId="77777777" w:rsidR="004222BA" w:rsidRPr="002822F2" w:rsidRDefault="004222BA" w:rsidP="004222BA">
      <w:pPr>
        <w:pStyle w:val="PargrafodaLista"/>
        <w:widowControl/>
        <w:numPr>
          <w:ilvl w:val="2"/>
          <w:numId w:val="1"/>
        </w:numPr>
        <w:tabs>
          <w:tab w:val="left" w:pos="426"/>
        </w:tabs>
        <w:autoSpaceDE/>
        <w:autoSpaceDN/>
        <w:spacing w:line="276" w:lineRule="auto"/>
        <w:rPr>
          <w:rFonts w:ascii="Bookman Old Style" w:hAnsi="Bookman Old Style" w:cs="Arial"/>
          <w:b/>
          <w:bCs/>
          <w:iCs/>
          <w:sz w:val="19"/>
          <w:szCs w:val="19"/>
        </w:rPr>
      </w:pPr>
      <w:r w:rsidRPr="002822F2">
        <w:rPr>
          <w:rFonts w:ascii="Bookman Old Style" w:hAnsi="Bookman Old Style" w:cs="Arial"/>
          <w:b/>
          <w:sz w:val="19"/>
          <w:szCs w:val="19"/>
        </w:rPr>
        <w:t>QUALIFICAÇÃO</w:t>
      </w:r>
      <w:r w:rsidRPr="002822F2">
        <w:rPr>
          <w:rFonts w:ascii="Bookman Old Style" w:hAnsi="Bookman Old Style" w:cs="Arial"/>
          <w:b/>
          <w:bCs/>
          <w:iCs/>
          <w:sz w:val="19"/>
          <w:szCs w:val="19"/>
        </w:rPr>
        <w:t xml:space="preserve"> TÉCNICA</w:t>
      </w:r>
    </w:p>
    <w:bookmarkEnd w:id="0"/>
    <w:p w14:paraId="5BC17198" w14:textId="5625C891" w:rsidR="00B96D9C" w:rsidRPr="002822F2" w:rsidRDefault="00B96D9C" w:rsidP="00B96D9C">
      <w:pPr>
        <w:pStyle w:val="PargrafodaLista"/>
        <w:numPr>
          <w:ilvl w:val="3"/>
          <w:numId w:val="1"/>
        </w:numPr>
        <w:tabs>
          <w:tab w:val="left" w:pos="284"/>
        </w:tabs>
        <w:ind w:right="-1"/>
        <w:contextualSpacing/>
        <w:rPr>
          <w:rFonts w:ascii="Bookman Old Style" w:hAnsi="Bookman Old Style" w:cs="Arial"/>
          <w:sz w:val="19"/>
          <w:szCs w:val="19"/>
        </w:rPr>
      </w:pPr>
      <w:r w:rsidRPr="002822F2">
        <w:rPr>
          <w:rFonts w:ascii="Bookman Old Style" w:hAnsi="Bookman Old Style" w:cs="Arial"/>
          <w:sz w:val="19"/>
          <w:szCs w:val="19"/>
        </w:rPr>
        <w:t>Comprovação de aptidão através de no mínimo 01 (um) Atestado de capacidade técnica, que comprove que a empresa licitante tenha executado ou esteja executando contrato compatível ao objeto dessa licitação, em características e prazos. Podendo ser emitido por pessoa jurídica de direito público ou privado.</w:t>
      </w:r>
    </w:p>
    <w:p w14:paraId="272FC6A3" w14:textId="77777777" w:rsidR="00B96D9C" w:rsidRPr="002822F2" w:rsidRDefault="00B96D9C" w:rsidP="00B96D9C">
      <w:pPr>
        <w:pStyle w:val="PargrafodaLista"/>
        <w:numPr>
          <w:ilvl w:val="3"/>
          <w:numId w:val="1"/>
        </w:numPr>
        <w:tabs>
          <w:tab w:val="left" w:pos="284"/>
        </w:tabs>
        <w:ind w:right="-1"/>
        <w:contextualSpacing/>
        <w:rPr>
          <w:rFonts w:ascii="Bookman Old Style" w:hAnsi="Bookman Old Style" w:cs="Arial"/>
          <w:sz w:val="19"/>
          <w:szCs w:val="19"/>
        </w:rPr>
      </w:pPr>
      <w:r w:rsidRPr="002822F2">
        <w:rPr>
          <w:rFonts w:ascii="Bookman Old Style" w:hAnsi="Bookman Old Style" w:cs="Arial"/>
          <w:sz w:val="19"/>
          <w:szCs w:val="19"/>
        </w:rPr>
        <w:t>A empresa vencedora do certame no ato da assinatura do contrato deverá apresentar, referente ao responsável técnico que irá atuar junto à Câmara Municipal de Ibimirim:</w:t>
      </w:r>
    </w:p>
    <w:p w14:paraId="6EE41CB3" w14:textId="77777777" w:rsidR="00B96D9C" w:rsidRPr="002822F2" w:rsidRDefault="00B96D9C" w:rsidP="00B96D9C">
      <w:pPr>
        <w:pStyle w:val="PargrafodaLista"/>
        <w:numPr>
          <w:ilvl w:val="3"/>
          <w:numId w:val="1"/>
        </w:numPr>
        <w:tabs>
          <w:tab w:val="left" w:pos="284"/>
        </w:tabs>
        <w:ind w:right="-1"/>
        <w:contextualSpacing/>
        <w:rPr>
          <w:rFonts w:ascii="Bookman Old Style" w:hAnsi="Bookman Old Style" w:cs="Arial"/>
          <w:sz w:val="19"/>
          <w:szCs w:val="19"/>
        </w:rPr>
      </w:pPr>
      <w:r w:rsidRPr="002822F2">
        <w:rPr>
          <w:rFonts w:ascii="Bookman Old Style" w:hAnsi="Bookman Old Style" w:cs="Arial"/>
          <w:sz w:val="19"/>
          <w:szCs w:val="19"/>
        </w:rPr>
        <w:t xml:space="preserve">Diploma ou Certificado de conclusão de curso de nível superior em qualquer área. </w:t>
      </w:r>
    </w:p>
    <w:p w14:paraId="402DF5CA" w14:textId="77777777" w:rsidR="00B96D9C" w:rsidRPr="002822F2" w:rsidRDefault="00B96D9C" w:rsidP="00B96D9C">
      <w:pPr>
        <w:pStyle w:val="PargrafodaLista"/>
        <w:numPr>
          <w:ilvl w:val="3"/>
          <w:numId w:val="1"/>
        </w:numPr>
        <w:tabs>
          <w:tab w:val="left" w:pos="284"/>
        </w:tabs>
        <w:ind w:right="-1"/>
        <w:contextualSpacing/>
        <w:rPr>
          <w:rFonts w:ascii="Bookman Old Style" w:hAnsi="Bookman Old Style" w:cs="Arial"/>
          <w:sz w:val="19"/>
          <w:szCs w:val="19"/>
        </w:rPr>
      </w:pPr>
      <w:r w:rsidRPr="002822F2">
        <w:rPr>
          <w:rFonts w:ascii="Bookman Old Style" w:hAnsi="Bookman Old Style" w:cs="Arial"/>
          <w:sz w:val="19"/>
          <w:szCs w:val="19"/>
        </w:rPr>
        <w:t>Certificado de cursos na área de licitação e contrato da NLCC nº 14.133/2021.</w:t>
      </w:r>
    </w:p>
    <w:p w14:paraId="3E3B1C7A" w14:textId="77777777" w:rsidR="00B96D9C" w:rsidRPr="002822F2" w:rsidRDefault="00B96D9C" w:rsidP="00B96D9C">
      <w:pPr>
        <w:pStyle w:val="PargrafodaLista"/>
        <w:numPr>
          <w:ilvl w:val="3"/>
          <w:numId w:val="1"/>
        </w:numPr>
        <w:tabs>
          <w:tab w:val="left" w:pos="284"/>
        </w:tabs>
        <w:ind w:right="-1"/>
        <w:contextualSpacing/>
        <w:rPr>
          <w:rFonts w:ascii="Bookman Old Style" w:hAnsi="Bookman Old Style" w:cs="Arial"/>
          <w:sz w:val="19"/>
          <w:szCs w:val="19"/>
        </w:rPr>
      </w:pPr>
      <w:r w:rsidRPr="002822F2">
        <w:rPr>
          <w:rFonts w:ascii="Bookman Old Style" w:hAnsi="Bookman Old Style" w:cs="Arial"/>
          <w:sz w:val="19"/>
          <w:szCs w:val="19"/>
        </w:rPr>
        <w:t>A comprovação do vínculo entre a empresa licitante e o responsável que atuará junto ao Município, sendo feita por meio da apresentação da carteira de trabalho ou contrato de prestação de serviços ou declaração futura de contratação ou contrato social (se este for sócio ou dirigente da empresa).</w:t>
      </w:r>
    </w:p>
    <w:p w14:paraId="7CC042D7" w14:textId="77777777" w:rsidR="00B96D9C" w:rsidRPr="002822F2" w:rsidRDefault="00B96D9C" w:rsidP="00B96D9C">
      <w:pPr>
        <w:pStyle w:val="PargrafodaLista"/>
        <w:numPr>
          <w:ilvl w:val="3"/>
          <w:numId w:val="1"/>
        </w:numPr>
        <w:tabs>
          <w:tab w:val="left" w:pos="284"/>
        </w:tabs>
        <w:ind w:right="-1"/>
        <w:contextualSpacing/>
        <w:rPr>
          <w:rFonts w:ascii="Bookman Old Style" w:hAnsi="Bookman Old Style" w:cs="Arial"/>
          <w:sz w:val="19"/>
          <w:szCs w:val="19"/>
        </w:rPr>
      </w:pPr>
      <w:r w:rsidRPr="002822F2">
        <w:rPr>
          <w:rFonts w:ascii="Bookman Old Style" w:hAnsi="Bookman Old Style" w:cs="Arial"/>
          <w:sz w:val="19"/>
          <w:szCs w:val="19"/>
        </w:rPr>
        <w:t>Caso haja dúvida com relação à autenticidade da assinatura do atestado de capacidade técnica, a Comissão Permanente de Licitação – CPL, fará diligência solicitando que seja solicitado o referido documento com reconhecimento de firma, de acordo com Acordão nº 291/2014.</w:t>
      </w:r>
    </w:p>
    <w:p w14:paraId="76D14017" w14:textId="77777777" w:rsidR="00B96D9C" w:rsidRPr="002822F2" w:rsidRDefault="00B96D9C" w:rsidP="00B96D9C">
      <w:pPr>
        <w:pStyle w:val="PargrafodaLista"/>
        <w:numPr>
          <w:ilvl w:val="3"/>
          <w:numId w:val="1"/>
        </w:numPr>
        <w:tabs>
          <w:tab w:val="left" w:pos="284"/>
        </w:tabs>
        <w:ind w:right="-1"/>
        <w:contextualSpacing/>
        <w:rPr>
          <w:rFonts w:ascii="Bookman Old Style" w:hAnsi="Bookman Old Style" w:cs="Arial"/>
          <w:sz w:val="19"/>
          <w:szCs w:val="19"/>
        </w:rPr>
      </w:pPr>
      <w:r w:rsidRPr="002822F2">
        <w:rPr>
          <w:rFonts w:ascii="Bookman Old Style" w:hAnsi="Bookman Old Style" w:cs="Arial"/>
          <w:sz w:val="19"/>
          <w:szCs w:val="19"/>
        </w:rPr>
        <w:t>O atestado de capacidade técnica terá prazo de validade indeterminado, salvo quando no mesmo estiver explicita sua validade.</w:t>
      </w:r>
    </w:p>
    <w:p w14:paraId="0D1B901B" w14:textId="77777777" w:rsidR="004222BA" w:rsidRPr="002822F2" w:rsidRDefault="004222BA" w:rsidP="004222BA">
      <w:pPr>
        <w:tabs>
          <w:tab w:val="left" w:pos="284"/>
        </w:tabs>
        <w:suppressAutoHyphens/>
        <w:adjustRightInd w:val="0"/>
        <w:spacing w:line="276" w:lineRule="auto"/>
        <w:jc w:val="both"/>
        <w:rPr>
          <w:rFonts w:ascii="Bookman Old Style" w:hAnsi="Bookman Old Style" w:cs="Arial"/>
          <w:sz w:val="19"/>
          <w:szCs w:val="19"/>
        </w:rPr>
      </w:pPr>
    </w:p>
    <w:p w14:paraId="75740A69" w14:textId="77777777" w:rsidR="004222BA" w:rsidRPr="002822F2" w:rsidRDefault="004222BA" w:rsidP="004222BA">
      <w:pPr>
        <w:pStyle w:val="PargrafodaLista"/>
        <w:numPr>
          <w:ilvl w:val="0"/>
          <w:numId w:val="2"/>
        </w:numPr>
        <w:tabs>
          <w:tab w:val="left" w:pos="284"/>
        </w:tabs>
        <w:adjustRightInd w:val="0"/>
        <w:spacing w:before="0" w:line="276" w:lineRule="auto"/>
        <w:rPr>
          <w:rFonts w:ascii="Bookman Old Style" w:hAnsi="Bookman Old Style" w:cs="Arial"/>
          <w:b/>
          <w:sz w:val="19"/>
          <w:szCs w:val="19"/>
        </w:rPr>
      </w:pPr>
      <w:r w:rsidRPr="002822F2">
        <w:rPr>
          <w:rFonts w:ascii="Bookman Old Style" w:hAnsi="Bookman Old Style" w:cs="Arial"/>
          <w:b/>
          <w:sz w:val="19"/>
          <w:szCs w:val="19"/>
        </w:rPr>
        <w:t>– DO PAGAMENTO</w:t>
      </w:r>
    </w:p>
    <w:p w14:paraId="7FC05D98" w14:textId="77777777" w:rsidR="004222BA" w:rsidRPr="002822F2" w:rsidRDefault="004222BA" w:rsidP="004222BA">
      <w:pPr>
        <w:pStyle w:val="PargrafodaLista"/>
        <w:numPr>
          <w:ilvl w:val="1"/>
          <w:numId w:val="2"/>
        </w:numPr>
        <w:tabs>
          <w:tab w:val="left" w:pos="284"/>
        </w:tabs>
        <w:adjustRightInd w:val="0"/>
        <w:spacing w:before="0" w:line="276" w:lineRule="auto"/>
        <w:ind w:left="0" w:firstLine="0"/>
        <w:rPr>
          <w:rFonts w:ascii="Bookman Old Style" w:eastAsia="MS Mincho" w:hAnsi="Bookman Old Style" w:cs="Arial"/>
          <w:sz w:val="19"/>
          <w:szCs w:val="19"/>
        </w:rPr>
      </w:pPr>
      <w:r w:rsidRPr="002822F2">
        <w:rPr>
          <w:rFonts w:ascii="Bookman Old Style" w:eastAsia="MS Mincho" w:hAnsi="Bookman Old Style" w:cs="Arial"/>
          <w:sz w:val="19"/>
          <w:szCs w:val="19"/>
        </w:rPr>
        <w:t>O pagamento ocorrerá dentro de 30 (trinta) dias, após a efetiva execução dos serviços, mediante apresentação de nota fiscal e após atesto do setor competente, nos termos da Lei Federal nº 14.133/2021.</w:t>
      </w:r>
    </w:p>
    <w:p w14:paraId="11D38F60" w14:textId="77777777" w:rsidR="004222BA" w:rsidRPr="002822F2" w:rsidRDefault="004222BA" w:rsidP="004222BA">
      <w:pPr>
        <w:pStyle w:val="PargrafodaLista"/>
        <w:numPr>
          <w:ilvl w:val="1"/>
          <w:numId w:val="2"/>
        </w:numPr>
        <w:tabs>
          <w:tab w:val="left" w:pos="284"/>
        </w:tabs>
        <w:adjustRightInd w:val="0"/>
        <w:spacing w:before="0" w:line="276" w:lineRule="auto"/>
        <w:ind w:left="0" w:firstLine="0"/>
        <w:rPr>
          <w:rFonts w:ascii="Bookman Old Style" w:eastAsia="MS Mincho" w:hAnsi="Bookman Old Style" w:cs="Arial"/>
          <w:sz w:val="19"/>
          <w:szCs w:val="19"/>
        </w:rPr>
      </w:pPr>
      <w:r w:rsidRPr="002822F2">
        <w:rPr>
          <w:rFonts w:ascii="Bookman Old Style" w:eastAsia="MS Mincho" w:hAnsi="Bookman Old Style" w:cs="Arial"/>
          <w:sz w:val="19"/>
          <w:szCs w:val="19"/>
        </w:rPr>
        <w:t>Para realização dos pagamentos, o licitante vencedor deverá manter a regularidade fiscal apresentada durante processo de habilitação.</w:t>
      </w:r>
    </w:p>
    <w:p w14:paraId="2604019B" w14:textId="77777777" w:rsidR="00D17188" w:rsidRPr="002822F2" w:rsidRDefault="00D17188" w:rsidP="004222BA">
      <w:pPr>
        <w:tabs>
          <w:tab w:val="left" w:pos="284"/>
        </w:tabs>
        <w:adjustRightInd w:val="0"/>
        <w:spacing w:line="276" w:lineRule="auto"/>
        <w:jc w:val="both"/>
        <w:rPr>
          <w:rFonts w:ascii="Bookman Old Style" w:hAnsi="Bookman Old Style" w:cs="Arial"/>
          <w:b/>
          <w:sz w:val="19"/>
          <w:szCs w:val="19"/>
        </w:rPr>
      </w:pPr>
    </w:p>
    <w:p w14:paraId="5B4DC312" w14:textId="3DA9613C" w:rsidR="004222BA" w:rsidRPr="002822F2" w:rsidRDefault="004222BA" w:rsidP="004222BA">
      <w:pPr>
        <w:tabs>
          <w:tab w:val="left" w:pos="284"/>
        </w:tabs>
        <w:adjustRightInd w:val="0"/>
        <w:spacing w:line="276" w:lineRule="auto"/>
        <w:jc w:val="both"/>
        <w:rPr>
          <w:rFonts w:ascii="Bookman Old Style" w:hAnsi="Bookman Old Style" w:cs="Arial"/>
          <w:b/>
          <w:sz w:val="19"/>
          <w:szCs w:val="19"/>
        </w:rPr>
      </w:pPr>
      <w:r w:rsidRPr="002822F2">
        <w:rPr>
          <w:rFonts w:ascii="Bookman Old Style" w:hAnsi="Bookman Old Style" w:cs="Arial"/>
          <w:b/>
          <w:sz w:val="19"/>
          <w:szCs w:val="19"/>
        </w:rPr>
        <w:t>6.0 – DAS DISPOSIÇÕES GERAIS</w:t>
      </w:r>
    </w:p>
    <w:p w14:paraId="514174C3" w14:textId="77777777" w:rsidR="004222BA" w:rsidRPr="002822F2" w:rsidRDefault="004222BA" w:rsidP="004222BA">
      <w:pPr>
        <w:tabs>
          <w:tab w:val="left" w:pos="284"/>
        </w:tabs>
        <w:adjustRightInd w:val="0"/>
        <w:spacing w:line="276" w:lineRule="auto"/>
        <w:jc w:val="both"/>
        <w:rPr>
          <w:rFonts w:ascii="Bookman Old Style" w:hAnsi="Bookman Old Style" w:cs="Arial"/>
          <w:sz w:val="19"/>
          <w:szCs w:val="19"/>
        </w:rPr>
      </w:pPr>
      <w:r w:rsidRPr="002822F2">
        <w:rPr>
          <w:rFonts w:ascii="Bookman Old Style" w:hAnsi="Bookman Old Style" w:cs="Arial"/>
          <w:sz w:val="19"/>
          <w:szCs w:val="19"/>
        </w:rPr>
        <w:t xml:space="preserve">6.1. Poderá a Câmara revogar o presente Edital da Chamada Pública, no todo ou em parte, por conveniência administrativa e interesse público, decorrente de fato superveniente, devidamente justificado. </w:t>
      </w:r>
    </w:p>
    <w:p w14:paraId="572933E8" w14:textId="77777777" w:rsidR="004222BA" w:rsidRPr="002822F2" w:rsidRDefault="004222BA" w:rsidP="004222BA">
      <w:pPr>
        <w:tabs>
          <w:tab w:val="left" w:pos="284"/>
        </w:tabs>
        <w:adjustRightInd w:val="0"/>
        <w:spacing w:line="276" w:lineRule="auto"/>
        <w:jc w:val="both"/>
        <w:rPr>
          <w:rFonts w:ascii="Bookman Old Style" w:hAnsi="Bookman Old Style" w:cs="Arial"/>
          <w:sz w:val="19"/>
          <w:szCs w:val="19"/>
        </w:rPr>
      </w:pPr>
      <w:r w:rsidRPr="002822F2">
        <w:rPr>
          <w:rFonts w:ascii="Bookman Old Style" w:hAnsi="Bookman Old Style" w:cs="Arial"/>
          <w:sz w:val="19"/>
          <w:szCs w:val="19"/>
        </w:rPr>
        <w:t xml:space="preserve">6.2. A Câmara deverá anular o presente Edital da Chamada Pública, no todo ou em parte, sempre que acontecer ilegalidade, de ofício ou por provocação. </w:t>
      </w:r>
    </w:p>
    <w:p w14:paraId="62B927AB" w14:textId="77777777" w:rsidR="004222BA" w:rsidRPr="002822F2" w:rsidRDefault="004222BA" w:rsidP="004222BA">
      <w:pPr>
        <w:tabs>
          <w:tab w:val="left" w:pos="284"/>
        </w:tabs>
        <w:adjustRightInd w:val="0"/>
        <w:spacing w:line="276" w:lineRule="auto"/>
        <w:jc w:val="both"/>
        <w:rPr>
          <w:rFonts w:ascii="Bookman Old Style" w:hAnsi="Bookman Old Style" w:cs="Arial"/>
          <w:sz w:val="19"/>
          <w:szCs w:val="19"/>
        </w:rPr>
      </w:pPr>
      <w:r w:rsidRPr="002822F2">
        <w:rPr>
          <w:rFonts w:ascii="Bookman Old Style" w:hAnsi="Bookman Old Style" w:cs="Arial"/>
          <w:sz w:val="19"/>
          <w:szCs w:val="19"/>
        </w:rPr>
        <w:t xml:space="preserve">6.3. A anulação do procedimento de Chamada Pública, não gera direito à indenização, ressalvada o disposto no parágrafo único do art. 71 da Lei Federal nº 14.133/21. </w:t>
      </w:r>
    </w:p>
    <w:p w14:paraId="7433A389" w14:textId="77777777" w:rsidR="004222BA" w:rsidRPr="002822F2" w:rsidRDefault="004222BA" w:rsidP="004222BA">
      <w:pPr>
        <w:tabs>
          <w:tab w:val="left" w:pos="284"/>
        </w:tabs>
        <w:adjustRightInd w:val="0"/>
        <w:spacing w:line="276" w:lineRule="auto"/>
        <w:jc w:val="both"/>
        <w:rPr>
          <w:rFonts w:ascii="Bookman Old Style" w:hAnsi="Bookman Old Style" w:cs="Arial"/>
          <w:sz w:val="19"/>
          <w:szCs w:val="19"/>
        </w:rPr>
      </w:pPr>
      <w:r w:rsidRPr="002822F2">
        <w:rPr>
          <w:rFonts w:ascii="Bookman Old Style" w:hAnsi="Bookman Old Style" w:cs="Arial"/>
          <w:sz w:val="19"/>
          <w:szCs w:val="19"/>
        </w:rPr>
        <w:t xml:space="preserve">6.4. Após a fase de classificação das propostas, não cabe desistência da mesma, salvo por motivo justo decorrente de fato superveniente e aceito pelo Município. </w:t>
      </w:r>
    </w:p>
    <w:p w14:paraId="7C15A57E" w14:textId="77777777" w:rsidR="004222BA" w:rsidRPr="002822F2" w:rsidRDefault="004222BA" w:rsidP="004222BA">
      <w:pPr>
        <w:tabs>
          <w:tab w:val="left" w:pos="284"/>
        </w:tabs>
        <w:adjustRightInd w:val="0"/>
        <w:spacing w:line="276" w:lineRule="auto"/>
        <w:jc w:val="both"/>
        <w:rPr>
          <w:rFonts w:ascii="Bookman Old Style" w:hAnsi="Bookman Old Style" w:cs="Arial"/>
          <w:sz w:val="19"/>
          <w:szCs w:val="19"/>
        </w:rPr>
      </w:pPr>
    </w:p>
    <w:p w14:paraId="342A9080" w14:textId="77777777" w:rsidR="004222BA" w:rsidRPr="002822F2" w:rsidRDefault="004222BA" w:rsidP="004222BA">
      <w:pPr>
        <w:tabs>
          <w:tab w:val="left" w:pos="284"/>
        </w:tabs>
        <w:adjustRightInd w:val="0"/>
        <w:spacing w:line="276" w:lineRule="auto"/>
        <w:jc w:val="center"/>
        <w:rPr>
          <w:rFonts w:ascii="Bookman Old Style" w:hAnsi="Bookman Old Style" w:cs="Arial"/>
          <w:sz w:val="19"/>
          <w:szCs w:val="19"/>
        </w:rPr>
      </w:pPr>
    </w:p>
    <w:p w14:paraId="5FF64348" w14:textId="77777777" w:rsidR="004222BA" w:rsidRPr="002822F2" w:rsidRDefault="004222BA" w:rsidP="004222BA">
      <w:pPr>
        <w:tabs>
          <w:tab w:val="left" w:pos="284"/>
        </w:tabs>
        <w:adjustRightInd w:val="0"/>
        <w:spacing w:line="276" w:lineRule="auto"/>
        <w:jc w:val="center"/>
        <w:rPr>
          <w:rFonts w:ascii="Bookman Old Style" w:hAnsi="Bookman Old Style" w:cs="Arial"/>
          <w:sz w:val="19"/>
          <w:szCs w:val="19"/>
        </w:rPr>
      </w:pPr>
    </w:p>
    <w:p w14:paraId="0580179F" w14:textId="7398BF8A" w:rsidR="004222BA" w:rsidRPr="002822F2" w:rsidRDefault="004222BA" w:rsidP="004222BA">
      <w:pPr>
        <w:tabs>
          <w:tab w:val="left" w:pos="284"/>
        </w:tabs>
        <w:adjustRightInd w:val="0"/>
        <w:spacing w:line="276" w:lineRule="auto"/>
        <w:jc w:val="center"/>
        <w:rPr>
          <w:rFonts w:ascii="Bookman Old Style" w:hAnsi="Bookman Old Style" w:cs="Arial"/>
          <w:sz w:val="19"/>
          <w:szCs w:val="19"/>
        </w:rPr>
      </w:pPr>
      <w:r w:rsidRPr="002822F2">
        <w:rPr>
          <w:rFonts w:ascii="Bookman Old Style" w:hAnsi="Bookman Old Style" w:cs="Arial"/>
          <w:sz w:val="19"/>
          <w:szCs w:val="19"/>
        </w:rPr>
        <w:t>Ibimirim/PE, 1</w:t>
      </w:r>
      <w:r w:rsidR="008D6EBF">
        <w:rPr>
          <w:rFonts w:ascii="Bookman Old Style" w:hAnsi="Bookman Old Style" w:cs="Arial"/>
          <w:sz w:val="19"/>
          <w:szCs w:val="19"/>
        </w:rPr>
        <w:t>7</w:t>
      </w:r>
      <w:r w:rsidRPr="002822F2">
        <w:rPr>
          <w:rFonts w:ascii="Bookman Old Style" w:hAnsi="Bookman Old Style" w:cs="Arial"/>
          <w:sz w:val="19"/>
          <w:szCs w:val="19"/>
        </w:rPr>
        <w:t xml:space="preserve"> de Janeiro de 2024</w:t>
      </w:r>
    </w:p>
    <w:p w14:paraId="1E16E8E9" w14:textId="77777777" w:rsidR="004222BA" w:rsidRPr="002822F2" w:rsidRDefault="004222BA" w:rsidP="004222BA">
      <w:pPr>
        <w:tabs>
          <w:tab w:val="left" w:pos="284"/>
        </w:tabs>
        <w:adjustRightInd w:val="0"/>
        <w:spacing w:line="276" w:lineRule="auto"/>
        <w:jc w:val="center"/>
        <w:rPr>
          <w:rFonts w:ascii="Bookman Old Style" w:hAnsi="Bookman Old Style" w:cs="Arial"/>
          <w:sz w:val="19"/>
          <w:szCs w:val="19"/>
        </w:rPr>
      </w:pPr>
    </w:p>
    <w:p w14:paraId="6FF1E452" w14:textId="77777777" w:rsidR="004222BA" w:rsidRPr="002822F2" w:rsidRDefault="004222BA" w:rsidP="004222BA">
      <w:pPr>
        <w:tabs>
          <w:tab w:val="left" w:pos="284"/>
        </w:tabs>
        <w:adjustRightInd w:val="0"/>
        <w:spacing w:line="276" w:lineRule="auto"/>
        <w:jc w:val="center"/>
        <w:rPr>
          <w:rFonts w:ascii="Bookman Old Style" w:hAnsi="Bookman Old Style" w:cs="Arial"/>
          <w:sz w:val="19"/>
          <w:szCs w:val="19"/>
        </w:rPr>
      </w:pPr>
    </w:p>
    <w:p w14:paraId="2DD1080A" w14:textId="77777777" w:rsidR="004222BA" w:rsidRPr="002822F2" w:rsidRDefault="004222BA" w:rsidP="004222BA">
      <w:pPr>
        <w:tabs>
          <w:tab w:val="left" w:pos="284"/>
        </w:tabs>
        <w:adjustRightInd w:val="0"/>
        <w:spacing w:line="276" w:lineRule="auto"/>
        <w:jc w:val="center"/>
        <w:rPr>
          <w:rFonts w:ascii="Bookman Old Style" w:hAnsi="Bookman Old Style" w:cs="Arial"/>
          <w:sz w:val="19"/>
          <w:szCs w:val="19"/>
        </w:rPr>
      </w:pPr>
      <w:r w:rsidRPr="002822F2">
        <w:rPr>
          <w:rFonts w:ascii="Bookman Old Style" w:hAnsi="Bookman Old Style" w:cs="Arial"/>
          <w:sz w:val="19"/>
          <w:szCs w:val="19"/>
        </w:rPr>
        <w:t>Cleiton Pereira</w:t>
      </w:r>
    </w:p>
    <w:p w14:paraId="472E30FD" w14:textId="77777777" w:rsidR="004222BA" w:rsidRPr="002822F2" w:rsidRDefault="004222BA" w:rsidP="004222BA">
      <w:pPr>
        <w:tabs>
          <w:tab w:val="left" w:pos="284"/>
        </w:tabs>
        <w:adjustRightInd w:val="0"/>
        <w:spacing w:line="276" w:lineRule="auto"/>
        <w:jc w:val="center"/>
        <w:rPr>
          <w:rFonts w:ascii="Bookman Old Style" w:hAnsi="Bookman Old Style" w:cs="Arial"/>
          <w:sz w:val="19"/>
          <w:szCs w:val="19"/>
        </w:rPr>
      </w:pPr>
      <w:r w:rsidRPr="002822F2">
        <w:rPr>
          <w:rFonts w:ascii="Bookman Old Style" w:hAnsi="Bookman Old Style" w:cs="Arial"/>
          <w:sz w:val="19"/>
          <w:szCs w:val="19"/>
        </w:rPr>
        <w:t>Presidente da Câmara</w:t>
      </w:r>
    </w:p>
    <w:p w14:paraId="28B0961D" w14:textId="59B7291D" w:rsidR="004222BA" w:rsidRPr="002822F2" w:rsidRDefault="004222BA">
      <w:pPr>
        <w:spacing w:after="160" w:line="259" w:lineRule="auto"/>
        <w:rPr>
          <w:rFonts w:ascii="Bookman Old Style" w:hAnsi="Bookman Old Style"/>
          <w:sz w:val="19"/>
          <w:szCs w:val="19"/>
        </w:rPr>
      </w:pPr>
      <w:r w:rsidRPr="002822F2">
        <w:rPr>
          <w:rFonts w:ascii="Bookman Old Style" w:hAnsi="Bookman Old Style"/>
          <w:sz w:val="19"/>
          <w:szCs w:val="19"/>
        </w:rPr>
        <w:br w:type="page"/>
      </w:r>
    </w:p>
    <w:p w14:paraId="62B112F4" w14:textId="77777777" w:rsidR="00BE5C2A" w:rsidRPr="002822F2" w:rsidRDefault="00BE5C2A" w:rsidP="0031268A">
      <w:pPr>
        <w:rPr>
          <w:rFonts w:ascii="Bookman Old Style" w:hAnsi="Bookman Old Style"/>
          <w:sz w:val="19"/>
          <w:szCs w:val="19"/>
        </w:rPr>
      </w:pPr>
    </w:p>
    <w:p w14:paraId="1F6F3484" w14:textId="77777777" w:rsidR="004222BA" w:rsidRPr="002822F2" w:rsidRDefault="004222BA" w:rsidP="004222BA">
      <w:pPr>
        <w:spacing w:after="160" w:line="276" w:lineRule="auto"/>
        <w:jc w:val="center"/>
        <w:rPr>
          <w:rFonts w:ascii="Bookman Old Style" w:hAnsi="Bookman Old Style" w:cs="Arial"/>
          <w:b/>
          <w:bCs/>
          <w:sz w:val="19"/>
          <w:szCs w:val="19"/>
        </w:rPr>
      </w:pPr>
      <w:r w:rsidRPr="002822F2">
        <w:rPr>
          <w:rFonts w:ascii="Bookman Old Style" w:hAnsi="Bookman Old Style" w:cs="Arial"/>
          <w:b/>
          <w:bCs/>
          <w:sz w:val="19"/>
          <w:szCs w:val="19"/>
        </w:rPr>
        <w:t>ANEXO I</w:t>
      </w:r>
    </w:p>
    <w:p w14:paraId="48BF1880" w14:textId="77777777" w:rsidR="00CD36BF" w:rsidRPr="002822F2" w:rsidRDefault="00CD36BF" w:rsidP="00CD36BF">
      <w:pPr>
        <w:jc w:val="both"/>
        <w:rPr>
          <w:rFonts w:ascii="Bookman Old Style" w:hAnsi="Bookman Old Style" w:cs="Arial"/>
          <w:sz w:val="19"/>
          <w:szCs w:val="19"/>
          <w:highlight w:val="yellow"/>
        </w:rPr>
      </w:pPr>
    </w:p>
    <w:p w14:paraId="334E2B95" w14:textId="77777777" w:rsidR="002822F2" w:rsidRPr="006B6723" w:rsidRDefault="002822F2" w:rsidP="002822F2">
      <w:pPr>
        <w:jc w:val="center"/>
        <w:rPr>
          <w:rFonts w:ascii="Bookman Old Style" w:hAnsi="Bookman Old Style" w:cs="Arial"/>
          <w:b/>
          <w:sz w:val="19"/>
          <w:szCs w:val="19"/>
        </w:rPr>
      </w:pPr>
      <w:r w:rsidRPr="006B6723">
        <w:rPr>
          <w:rFonts w:ascii="Bookman Old Style" w:hAnsi="Bookman Old Style" w:cs="Arial"/>
          <w:b/>
          <w:sz w:val="19"/>
          <w:szCs w:val="19"/>
        </w:rPr>
        <w:t>TERMO DE REFERÊNCIA</w:t>
      </w:r>
    </w:p>
    <w:p w14:paraId="58EABAC2" w14:textId="77777777" w:rsidR="002822F2" w:rsidRPr="006B6723" w:rsidRDefault="002822F2" w:rsidP="002822F2">
      <w:pPr>
        <w:jc w:val="center"/>
        <w:rPr>
          <w:rFonts w:ascii="Bookman Old Style" w:hAnsi="Bookman Old Style" w:cs="Arial"/>
          <w:b/>
          <w:sz w:val="19"/>
          <w:szCs w:val="19"/>
        </w:rPr>
      </w:pPr>
    </w:p>
    <w:p w14:paraId="17B4102A" w14:textId="77777777" w:rsidR="002822F2" w:rsidRPr="006B6723" w:rsidRDefault="002822F2" w:rsidP="002822F2">
      <w:pPr>
        <w:pStyle w:val="PargrafodaLista"/>
        <w:numPr>
          <w:ilvl w:val="0"/>
          <w:numId w:val="13"/>
        </w:numPr>
        <w:tabs>
          <w:tab w:val="left" w:pos="284"/>
        </w:tabs>
        <w:suppressAutoHyphens/>
        <w:autoSpaceDE/>
        <w:autoSpaceDN/>
        <w:spacing w:before="0"/>
        <w:ind w:left="0" w:firstLine="0"/>
        <w:contextualSpacing/>
        <w:rPr>
          <w:rFonts w:ascii="Bookman Old Style" w:hAnsi="Bookman Old Style" w:cs="Arial"/>
          <w:b/>
          <w:sz w:val="19"/>
          <w:szCs w:val="19"/>
        </w:rPr>
      </w:pPr>
      <w:r w:rsidRPr="006B6723">
        <w:rPr>
          <w:rFonts w:ascii="Bookman Old Style" w:hAnsi="Bookman Old Style" w:cs="Arial"/>
          <w:b/>
          <w:sz w:val="19"/>
          <w:szCs w:val="19"/>
        </w:rPr>
        <w:t>OBJETO</w:t>
      </w:r>
    </w:p>
    <w:p w14:paraId="71DCDB2B" w14:textId="77777777" w:rsidR="002822F2" w:rsidRPr="006B6723" w:rsidRDefault="002822F2" w:rsidP="002822F2">
      <w:pPr>
        <w:pStyle w:val="PargrafodaLista"/>
        <w:numPr>
          <w:ilvl w:val="1"/>
          <w:numId w:val="13"/>
        </w:numPr>
        <w:tabs>
          <w:tab w:val="left" w:pos="0"/>
        </w:tabs>
        <w:suppressAutoHyphens/>
        <w:autoSpaceDE/>
        <w:autoSpaceDN/>
        <w:spacing w:before="0" w:line="276" w:lineRule="auto"/>
        <w:ind w:left="0" w:firstLine="0"/>
        <w:contextualSpacing/>
        <w:rPr>
          <w:rFonts w:ascii="Bookman Old Style" w:hAnsi="Bookman Old Style" w:cs="Arial"/>
          <w:sz w:val="19"/>
          <w:szCs w:val="19"/>
        </w:rPr>
      </w:pPr>
      <w:r w:rsidRPr="006B6723">
        <w:rPr>
          <w:rFonts w:ascii="Bookman Old Style" w:hAnsi="Bookman Old Style" w:cs="Arial"/>
          <w:sz w:val="19"/>
          <w:szCs w:val="19"/>
        </w:rPr>
        <w:t xml:space="preserve">O presente Termo de Referência tem por finalidade a Chamada Pública para de Contratação de empresa especializada para executar os serviços técnicos administrativos com Assessoria e Consultoria junto ao Setor de Licitações para atender as demandas da Câmara Municipal de Ibimirim/PE.                                                                                                                                                                                                                                                                                                                              </w:t>
      </w:r>
    </w:p>
    <w:p w14:paraId="40D0FE80" w14:textId="77777777" w:rsidR="002822F2" w:rsidRPr="006B6723" w:rsidRDefault="002822F2" w:rsidP="002822F2">
      <w:pPr>
        <w:jc w:val="both"/>
        <w:rPr>
          <w:rFonts w:ascii="Bookman Old Style" w:hAnsi="Bookman Old Style" w:cs="Arial"/>
          <w:sz w:val="19"/>
          <w:szCs w:val="19"/>
        </w:rPr>
      </w:pPr>
    </w:p>
    <w:p w14:paraId="2CC05456" w14:textId="77777777" w:rsidR="002822F2" w:rsidRPr="006B6723" w:rsidRDefault="002822F2" w:rsidP="002822F2">
      <w:pPr>
        <w:pStyle w:val="PargrafodaLista"/>
        <w:numPr>
          <w:ilvl w:val="0"/>
          <w:numId w:val="13"/>
        </w:numPr>
        <w:tabs>
          <w:tab w:val="left" w:pos="284"/>
        </w:tabs>
        <w:suppressAutoHyphens/>
        <w:autoSpaceDE/>
        <w:autoSpaceDN/>
        <w:spacing w:before="0"/>
        <w:ind w:left="0" w:firstLine="0"/>
        <w:contextualSpacing/>
        <w:rPr>
          <w:rFonts w:ascii="Bookman Old Style" w:hAnsi="Bookman Old Style" w:cs="Arial"/>
          <w:b/>
          <w:sz w:val="19"/>
          <w:szCs w:val="19"/>
        </w:rPr>
      </w:pPr>
      <w:r w:rsidRPr="006B6723">
        <w:rPr>
          <w:rFonts w:ascii="Bookman Old Style" w:hAnsi="Bookman Old Style" w:cs="Arial"/>
          <w:b/>
          <w:sz w:val="19"/>
          <w:szCs w:val="19"/>
        </w:rPr>
        <w:t>JUSTIFICATIVA</w:t>
      </w:r>
    </w:p>
    <w:p w14:paraId="697026EE" w14:textId="77777777" w:rsidR="002822F2" w:rsidRPr="006B6723" w:rsidRDefault="002822F2" w:rsidP="002822F2">
      <w:pPr>
        <w:pStyle w:val="PargrafodaLista"/>
        <w:widowControl/>
        <w:numPr>
          <w:ilvl w:val="1"/>
          <w:numId w:val="13"/>
        </w:numPr>
        <w:autoSpaceDE/>
        <w:autoSpaceDN/>
        <w:spacing w:before="0" w:line="259" w:lineRule="auto"/>
        <w:contextualSpacing/>
        <w:rPr>
          <w:rFonts w:ascii="Bookman Old Style" w:hAnsi="Bookman Old Style" w:cs="Arial"/>
          <w:spacing w:val="-14"/>
          <w:sz w:val="19"/>
          <w:szCs w:val="19"/>
        </w:rPr>
      </w:pPr>
      <w:r w:rsidRPr="006B6723">
        <w:rPr>
          <w:rFonts w:ascii="Bookman Old Style" w:hAnsi="Bookman Old Style" w:cs="Arial"/>
          <w:sz w:val="19"/>
          <w:szCs w:val="19"/>
        </w:rPr>
        <w:t>A contratação de empresa para a prestação de serviços do objeto acima citado visa a melhoria da eficiência,</w:t>
      </w:r>
      <w:r w:rsidRPr="006B6723">
        <w:rPr>
          <w:rFonts w:ascii="Bookman Old Style" w:hAnsi="Bookman Old Style" w:cs="Arial"/>
          <w:spacing w:val="1"/>
          <w:sz w:val="19"/>
          <w:szCs w:val="19"/>
        </w:rPr>
        <w:t xml:space="preserve"> </w:t>
      </w:r>
      <w:r w:rsidRPr="006B6723">
        <w:rPr>
          <w:rFonts w:ascii="Bookman Old Style" w:hAnsi="Bookman Old Style" w:cs="Arial"/>
          <w:sz w:val="19"/>
          <w:szCs w:val="19"/>
        </w:rPr>
        <w:t>eficácia e efetividade no desempenho de todas as atividades e o alcance dos resultados planejados pela</w:t>
      </w:r>
      <w:r w:rsidRPr="006B6723">
        <w:rPr>
          <w:rFonts w:ascii="Bookman Old Style" w:hAnsi="Bookman Old Style" w:cs="Arial"/>
          <w:spacing w:val="1"/>
          <w:sz w:val="19"/>
          <w:szCs w:val="19"/>
        </w:rPr>
        <w:t xml:space="preserve"> </w:t>
      </w:r>
      <w:r w:rsidRPr="006B6723">
        <w:rPr>
          <w:rFonts w:ascii="Bookman Old Style" w:hAnsi="Bookman Old Style" w:cs="Arial"/>
          <w:spacing w:val="-1"/>
          <w:sz w:val="19"/>
          <w:szCs w:val="19"/>
        </w:rPr>
        <w:t>Câmara</w:t>
      </w:r>
      <w:r w:rsidRPr="006B6723">
        <w:rPr>
          <w:rFonts w:ascii="Bookman Old Style" w:hAnsi="Bookman Old Style" w:cs="Arial"/>
          <w:spacing w:val="-14"/>
          <w:sz w:val="19"/>
          <w:szCs w:val="19"/>
        </w:rPr>
        <w:t xml:space="preserve"> Ibimirim.</w:t>
      </w:r>
    </w:p>
    <w:p w14:paraId="0E926170" w14:textId="77777777" w:rsidR="002822F2" w:rsidRPr="006B6723" w:rsidRDefault="002822F2" w:rsidP="002822F2">
      <w:pPr>
        <w:pStyle w:val="PargrafodaLista"/>
        <w:widowControl/>
        <w:numPr>
          <w:ilvl w:val="1"/>
          <w:numId w:val="13"/>
        </w:numPr>
        <w:autoSpaceDE/>
        <w:autoSpaceDN/>
        <w:spacing w:before="0" w:line="259" w:lineRule="auto"/>
        <w:contextualSpacing/>
        <w:rPr>
          <w:rFonts w:ascii="Bookman Old Style" w:hAnsi="Bookman Old Style" w:cs="Arial"/>
          <w:spacing w:val="-14"/>
          <w:sz w:val="19"/>
          <w:szCs w:val="19"/>
        </w:rPr>
      </w:pPr>
      <w:r w:rsidRPr="006B6723">
        <w:rPr>
          <w:rFonts w:ascii="Bookman Old Style" w:hAnsi="Bookman Old Style" w:cs="Arial"/>
          <w:sz w:val="19"/>
          <w:szCs w:val="19"/>
        </w:rPr>
        <w:t xml:space="preserve">A consultoria proporciona para a Câmara uma importante ferramenta de apoio à gestão dos processos de planejamento, compras, licitações e manutenção dos contratos, fazendo com que esses processos tornem-se mais céleres e assertivos, evitando falhas, além de acompanhamento dos processos e dos contratos firmados atendendo as necessidades da administração. </w:t>
      </w:r>
    </w:p>
    <w:p w14:paraId="20B0CB86" w14:textId="77777777" w:rsidR="002822F2" w:rsidRPr="006B6723" w:rsidRDefault="002822F2" w:rsidP="002822F2">
      <w:pPr>
        <w:pStyle w:val="PargrafodaLista"/>
        <w:widowControl/>
        <w:numPr>
          <w:ilvl w:val="1"/>
          <w:numId w:val="13"/>
        </w:numPr>
        <w:autoSpaceDE/>
        <w:autoSpaceDN/>
        <w:spacing w:before="0" w:line="259" w:lineRule="auto"/>
        <w:contextualSpacing/>
        <w:rPr>
          <w:rFonts w:ascii="Bookman Old Style" w:hAnsi="Bookman Old Style" w:cs="Arial"/>
          <w:spacing w:val="-14"/>
          <w:sz w:val="19"/>
          <w:szCs w:val="19"/>
        </w:rPr>
      </w:pPr>
      <w:r w:rsidRPr="006B6723">
        <w:rPr>
          <w:rFonts w:ascii="Bookman Old Style" w:hAnsi="Bookman Old Style" w:cs="Arial"/>
          <w:sz w:val="19"/>
          <w:szCs w:val="19"/>
        </w:rPr>
        <w:t>Auxiliando a Câmara Municipal na Contratação de bens/serviços de acordo com a  nova Lei de Licitações, Lei 14.133/2021, assim como o acompanhamento do planejamento anual de licitações.</w:t>
      </w:r>
    </w:p>
    <w:p w14:paraId="397C923F" w14:textId="77777777" w:rsidR="002822F2" w:rsidRPr="006B6723" w:rsidRDefault="002822F2" w:rsidP="002822F2">
      <w:pPr>
        <w:pStyle w:val="PargrafodaLista"/>
        <w:rPr>
          <w:rFonts w:ascii="Bookman Old Style" w:hAnsi="Bookman Old Style" w:cs="Arial"/>
          <w:spacing w:val="-14"/>
          <w:sz w:val="19"/>
          <w:szCs w:val="19"/>
        </w:rPr>
      </w:pPr>
    </w:p>
    <w:p w14:paraId="7B03480F" w14:textId="77777777" w:rsidR="002822F2" w:rsidRPr="006B6723" w:rsidRDefault="002822F2" w:rsidP="002822F2">
      <w:pPr>
        <w:pStyle w:val="PargrafodaLista"/>
        <w:widowControl/>
        <w:numPr>
          <w:ilvl w:val="0"/>
          <w:numId w:val="13"/>
        </w:numPr>
        <w:autoSpaceDE/>
        <w:autoSpaceDN/>
        <w:spacing w:before="0" w:line="259" w:lineRule="auto"/>
        <w:contextualSpacing/>
        <w:rPr>
          <w:rFonts w:ascii="Bookman Old Style" w:hAnsi="Bookman Old Style" w:cs="Arial"/>
          <w:b/>
          <w:bCs/>
          <w:sz w:val="19"/>
          <w:szCs w:val="19"/>
        </w:rPr>
      </w:pPr>
      <w:r w:rsidRPr="006B6723">
        <w:rPr>
          <w:rFonts w:ascii="Bookman Old Style" w:hAnsi="Bookman Old Style" w:cs="Arial"/>
          <w:b/>
          <w:bCs/>
          <w:sz w:val="19"/>
          <w:szCs w:val="19"/>
        </w:rPr>
        <w:t>JUSTIFICATIVA PARA O CUMPRIMENTO AOS ART. 47 E 48 DA LEI COMPLEMENTAR 123/06, ALTERADA PELA LEI COMPLEMENTAR Nº 147/14.</w:t>
      </w:r>
    </w:p>
    <w:p w14:paraId="47F06B19" w14:textId="77777777" w:rsidR="002822F2" w:rsidRPr="006B6723" w:rsidRDefault="002822F2" w:rsidP="002822F2">
      <w:pPr>
        <w:pStyle w:val="PargrafodaLista"/>
        <w:widowControl/>
        <w:numPr>
          <w:ilvl w:val="1"/>
          <w:numId w:val="13"/>
        </w:numPr>
        <w:autoSpaceDE/>
        <w:autoSpaceDN/>
        <w:spacing w:before="0" w:line="259" w:lineRule="auto"/>
        <w:contextualSpacing/>
        <w:rPr>
          <w:rFonts w:ascii="Bookman Old Style" w:hAnsi="Bookman Old Style" w:cs="Arial"/>
          <w:sz w:val="19"/>
          <w:szCs w:val="19"/>
        </w:rPr>
      </w:pPr>
      <w:r w:rsidRPr="006B6723">
        <w:rPr>
          <w:rFonts w:ascii="Bookman Old Style" w:hAnsi="Bookman Old Style" w:cs="Arial"/>
          <w:sz w:val="19"/>
          <w:szCs w:val="19"/>
        </w:rPr>
        <w:t>Após a coleta dos orçamentos para a elaboração do preço máximo para o processo licitatório, verificou-se que há fornecedores enquadrados como microempresas ou empresas de pequeno porte capazes de cumprir as exigências estabelecidas no instrumento convocatório, desta forma, aplica-se o tratamento diferenciado e favorecido as microempresas e empresa de pequeno porte, em cumprimento a Lei Complementar nº 123/2006, de 14 de dezembro de 2006, alterada para a Lei Complementar nº 147/2014 de 07 de agosto de 2014.</w:t>
      </w:r>
    </w:p>
    <w:p w14:paraId="6D497D77" w14:textId="77777777" w:rsidR="002822F2" w:rsidRPr="006B6723" w:rsidRDefault="002822F2" w:rsidP="002822F2">
      <w:pPr>
        <w:pStyle w:val="PargrafodaLista"/>
        <w:ind w:left="0"/>
        <w:rPr>
          <w:rFonts w:ascii="Bookman Old Style" w:hAnsi="Bookman Old Style" w:cs="Arial"/>
          <w:sz w:val="19"/>
          <w:szCs w:val="19"/>
        </w:rPr>
      </w:pPr>
    </w:p>
    <w:p w14:paraId="375F20D6" w14:textId="77777777" w:rsidR="002822F2" w:rsidRPr="006B6723" w:rsidRDefault="002822F2" w:rsidP="002822F2">
      <w:pPr>
        <w:pStyle w:val="PargrafodaLista"/>
        <w:widowControl/>
        <w:numPr>
          <w:ilvl w:val="0"/>
          <w:numId w:val="13"/>
        </w:numPr>
        <w:tabs>
          <w:tab w:val="left" w:pos="284"/>
        </w:tabs>
        <w:autoSpaceDE/>
        <w:autoSpaceDN/>
        <w:spacing w:before="0" w:line="259" w:lineRule="auto"/>
        <w:ind w:left="0" w:firstLine="0"/>
        <w:contextualSpacing/>
        <w:rPr>
          <w:rFonts w:ascii="Bookman Old Style" w:hAnsi="Bookman Old Style" w:cs="Arial"/>
          <w:b/>
          <w:sz w:val="19"/>
          <w:szCs w:val="19"/>
        </w:rPr>
      </w:pPr>
      <w:r w:rsidRPr="006B6723">
        <w:rPr>
          <w:rFonts w:ascii="Bookman Old Style" w:hAnsi="Bookman Old Style" w:cs="Arial"/>
          <w:b/>
          <w:sz w:val="19"/>
          <w:szCs w:val="19"/>
        </w:rPr>
        <w:t>ESPECIFICAÇÕES, QUANTITATIVOS E VALORES MÁXIMOS ESTIMADOS</w:t>
      </w:r>
    </w:p>
    <w:p w14:paraId="577B8D14" w14:textId="77777777" w:rsidR="002822F2" w:rsidRPr="006B6723" w:rsidRDefault="002822F2" w:rsidP="002822F2">
      <w:pPr>
        <w:pStyle w:val="PargrafodaLista"/>
        <w:widowControl/>
        <w:numPr>
          <w:ilvl w:val="1"/>
          <w:numId w:val="13"/>
        </w:numPr>
        <w:autoSpaceDE/>
        <w:autoSpaceDN/>
        <w:spacing w:before="0" w:line="259" w:lineRule="auto"/>
        <w:contextualSpacing/>
        <w:rPr>
          <w:rFonts w:ascii="Bookman Old Style" w:hAnsi="Bookman Old Style" w:cs="Arial"/>
          <w:sz w:val="19"/>
          <w:szCs w:val="19"/>
        </w:rPr>
      </w:pPr>
      <w:r w:rsidRPr="006B6723">
        <w:rPr>
          <w:rFonts w:ascii="Bookman Old Style" w:hAnsi="Bookman Old Style" w:cs="Arial"/>
          <w:sz w:val="19"/>
          <w:szCs w:val="19"/>
        </w:rPr>
        <w:t>O valor máximo fixado para a presente licitação</w:t>
      </w:r>
    </w:p>
    <w:tbl>
      <w:tblPr>
        <w:tblW w:w="9494" w:type="dxa"/>
        <w:tblInd w:w="-431" w:type="dxa"/>
        <w:tblCellMar>
          <w:left w:w="70" w:type="dxa"/>
          <w:right w:w="70" w:type="dxa"/>
        </w:tblCellMar>
        <w:tblLook w:val="04A0" w:firstRow="1" w:lastRow="0" w:firstColumn="1" w:lastColumn="0" w:noHBand="0" w:noVBand="1"/>
      </w:tblPr>
      <w:tblGrid>
        <w:gridCol w:w="682"/>
        <w:gridCol w:w="4261"/>
        <w:gridCol w:w="762"/>
        <w:gridCol w:w="913"/>
        <w:gridCol w:w="1315"/>
        <w:gridCol w:w="1561"/>
      </w:tblGrid>
      <w:tr w:rsidR="002822F2" w:rsidRPr="006B6723" w14:paraId="2BE4DDE9" w14:textId="77777777" w:rsidTr="002822F2">
        <w:trPr>
          <w:trHeight w:val="435"/>
        </w:trPr>
        <w:tc>
          <w:tcPr>
            <w:tcW w:w="682" w:type="dxa"/>
            <w:tcBorders>
              <w:top w:val="single" w:sz="4" w:space="0" w:color="auto"/>
              <w:left w:val="single" w:sz="4" w:space="0" w:color="auto"/>
              <w:bottom w:val="single" w:sz="4" w:space="0" w:color="000000"/>
              <w:right w:val="single" w:sz="4" w:space="0" w:color="auto"/>
            </w:tcBorders>
            <w:vAlign w:val="center"/>
            <w:hideMark/>
          </w:tcPr>
          <w:p w14:paraId="39E02237" w14:textId="77777777" w:rsidR="002822F2" w:rsidRPr="006B6723" w:rsidRDefault="002822F2" w:rsidP="0078204F">
            <w:pPr>
              <w:jc w:val="center"/>
              <w:rPr>
                <w:rFonts w:ascii="Bookman Old Style" w:hAnsi="Bookman Old Style" w:cs="Arial"/>
                <w:b/>
                <w:bCs/>
                <w:color w:val="000000"/>
                <w:sz w:val="19"/>
                <w:szCs w:val="19"/>
              </w:rPr>
            </w:pPr>
            <w:r w:rsidRPr="006B6723">
              <w:rPr>
                <w:rFonts w:ascii="Bookman Old Style" w:hAnsi="Bookman Old Style" w:cs="Arial"/>
                <w:b/>
                <w:bCs/>
                <w:color w:val="000000"/>
                <w:sz w:val="19"/>
                <w:szCs w:val="19"/>
              </w:rPr>
              <w:t>ITEM</w:t>
            </w:r>
          </w:p>
        </w:tc>
        <w:tc>
          <w:tcPr>
            <w:tcW w:w="4261" w:type="dxa"/>
            <w:tcBorders>
              <w:top w:val="single" w:sz="4" w:space="0" w:color="auto"/>
              <w:left w:val="single" w:sz="4" w:space="0" w:color="auto"/>
              <w:bottom w:val="single" w:sz="4" w:space="0" w:color="000000"/>
              <w:right w:val="single" w:sz="4" w:space="0" w:color="auto"/>
            </w:tcBorders>
            <w:vAlign w:val="center"/>
            <w:hideMark/>
          </w:tcPr>
          <w:p w14:paraId="668D6BAC" w14:textId="77777777" w:rsidR="002822F2" w:rsidRPr="006B6723" w:rsidRDefault="002822F2" w:rsidP="0078204F">
            <w:pPr>
              <w:jc w:val="center"/>
              <w:rPr>
                <w:rFonts w:ascii="Bookman Old Style" w:hAnsi="Bookman Old Style" w:cs="Arial"/>
                <w:b/>
                <w:bCs/>
                <w:color w:val="000000"/>
                <w:sz w:val="19"/>
                <w:szCs w:val="19"/>
              </w:rPr>
            </w:pPr>
            <w:r w:rsidRPr="006B6723">
              <w:rPr>
                <w:rFonts w:ascii="Bookman Old Style" w:hAnsi="Bookman Old Style" w:cs="Arial"/>
                <w:b/>
                <w:bCs/>
                <w:color w:val="000000"/>
                <w:sz w:val="19"/>
                <w:szCs w:val="19"/>
              </w:rPr>
              <w:t>ESPECIFICAÇÃO</w:t>
            </w:r>
          </w:p>
        </w:tc>
        <w:tc>
          <w:tcPr>
            <w:tcW w:w="762" w:type="dxa"/>
            <w:tcBorders>
              <w:top w:val="single" w:sz="4" w:space="0" w:color="auto"/>
              <w:left w:val="single" w:sz="4" w:space="0" w:color="auto"/>
              <w:bottom w:val="single" w:sz="4" w:space="0" w:color="auto"/>
              <w:right w:val="single" w:sz="4" w:space="0" w:color="auto"/>
            </w:tcBorders>
            <w:vAlign w:val="center"/>
          </w:tcPr>
          <w:p w14:paraId="5A68A190" w14:textId="77777777" w:rsidR="002822F2" w:rsidRPr="006B6723" w:rsidRDefault="002822F2" w:rsidP="0078204F">
            <w:pPr>
              <w:jc w:val="center"/>
              <w:rPr>
                <w:rFonts w:ascii="Bookman Old Style" w:hAnsi="Bookman Old Style" w:cs="Arial"/>
                <w:b/>
                <w:bCs/>
                <w:color w:val="000000"/>
                <w:sz w:val="19"/>
                <w:szCs w:val="19"/>
              </w:rPr>
            </w:pPr>
            <w:r w:rsidRPr="006B6723">
              <w:rPr>
                <w:rFonts w:ascii="Bookman Old Style" w:hAnsi="Bookman Old Style" w:cs="Arial"/>
                <w:b/>
                <w:bCs/>
                <w:color w:val="000000"/>
                <w:sz w:val="19"/>
                <w:szCs w:val="19"/>
              </w:rPr>
              <w:t>UND</w:t>
            </w:r>
          </w:p>
        </w:tc>
        <w:tc>
          <w:tcPr>
            <w:tcW w:w="913" w:type="dxa"/>
            <w:tcBorders>
              <w:top w:val="single" w:sz="4" w:space="0" w:color="auto"/>
              <w:left w:val="single" w:sz="4" w:space="0" w:color="auto"/>
              <w:bottom w:val="single" w:sz="4" w:space="0" w:color="000000"/>
              <w:right w:val="single" w:sz="4" w:space="0" w:color="auto"/>
            </w:tcBorders>
            <w:vAlign w:val="center"/>
            <w:hideMark/>
          </w:tcPr>
          <w:p w14:paraId="7B0B09B8" w14:textId="77777777" w:rsidR="002822F2" w:rsidRPr="006B6723" w:rsidRDefault="002822F2" w:rsidP="0078204F">
            <w:pPr>
              <w:jc w:val="center"/>
              <w:rPr>
                <w:rFonts w:ascii="Bookman Old Style" w:hAnsi="Bookman Old Style" w:cs="Arial"/>
                <w:b/>
                <w:bCs/>
                <w:color w:val="000000"/>
                <w:sz w:val="19"/>
                <w:szCs w:val="19"/>
              </w:rPr>
            </w:pPr>
            <w:r w:rsidRPr="006B6723">
              <w:rPr>
                <w:rFonts w:ascii="Bookman Old Style" w:hAnsi="Bookman Old Style" w:cs="Arial"/>
                <w:b/>
                <w:bCs/>
                <w:color w:val="000000"/>
                <w:sz w:val="19"/>
                <w:szCs w:val="19"/>
              </w:rPr>
              <w:t>QUANT</w:t>
            </w:r>
          </w:p>
        </w:tc>
        <w:tc>
          <w:tcPr>
            <w:tcW w:w="1315" w:type="dxa"/>
            <w:tcBorders>
              <w:top w:val="single" w:sz="4" w:space="0" w:color="auto"/>
              <w:left w:val="single" w:sz="4" w:space="0" w:color="auto"/>
              <w:bottom w:val="single" w:sz="4" w:space="0" w:color="auto"/>
              <w:right w:val="single" w:sz="4" w:space="0" w:color="auto"/>
            </w:tcBorders>
            <w:vAlign w:val="center"/>
            <w:hideMark/>
          </w:tcPr>
          <w:p w14:paraId="7180D412" w14:textId="529637D8" w:rsidR="002822F2" w:rsidRPr="006B6723" w:rsidRDefault="002822F2" w:rsidP="0078204F">
            <w:pPr>
              <w:jc w:val="center"/>
              <w:rPr>
                <w:rFonts w:ascii="Bookman Old Style" w:hAnsi="Bookman Old Style" w:cs="Arial"/>
                <w:b/>
                <w:bCs/>
                <w:color w:val="000000"/>
                <w:sz w:val="19"/>
                <w:szCs w:val="19"/>
              </w:rPr>
            </w:pPr>
            <w:r w:rsidRPr="006B6723">
              <w:rPr>
                <w:rFonts w:ascii="Bookman Old Style" w:hAnsi="Bookman Old Style" w:cs="Arial"/>
                <w:b/>
                <w:bCs/>
                <w:color w:val="000000"/>
                <w:sz w:val="19"/>
                <w:szCs w:val="19"/>
              </w:rPr>
              <w:t xml:space="preserve">VALOR MENSAL </w:t>
            </w:r>
          </w:p>
        </w:tc>
        <w:tc>
          <w:tcPr>
            <w:tcW w:w="1561" w:type="dxa"/>
            <w:tcBorders>
              <w:top w:val="single" w:sz="4" w:space="0" w:color="auto"/>
              <w:left w:val="single" w:sz="4" w:space="0" w:color="auto"/>
              <w:bottom w:val="single" w:sz="4" w:space="0" w:color="auto"/>
              <w:right w:val="single" w:sz="4" w:space="0" w:color="auto"/>
            </w:tcBorders>
            <w:vAlign w:val="center"/>
            <w:hideMark/>
          </w:tcPr>
          <w:p w14:paraId="7654BD08" w14:textId="67A6820F" w:rsidR="002822F2" w:rsidRPr="006B6723" w:rsidRDefault="002822F2" w:rsidP="0078204F">
            <w:pPr>
              <w:jc w:val="center"/>
              <w:rPr>
                <w:rFonts w:ascii="Bookman Old Style" w:hAnsi="Bookman Old Style" w:cs="Arial"/>
                <w:b/>
                <w:bCs/>
                <w:color w:val="000000"/>
                <w:sz w:val="19"/>
                <w:szCs w:val="19"/>
              </w:rPr>
            </w:pPr>
            <w:r w:rsidRPr="006B6723">
              <w:rPr>
                <w:rFonts w:ascii="Bookman Old Style" w:hAnsi="Bookman Old Style" w:cs="Arial"/>
                <w:b/>
                <w:bCs/>
                <w:color w:val="000000"/>
                <w:sz w:val="19"/>
                <w:szCs w:val="19"/>
              </w:rPr>
              <w:t>VALOR TOTAL</w:t>
            </w:r>
          </w:p>
        </w:tc>
      </w:tr>
      <w:tr w:rsidR="002822F2" w:rsidRPr="006B6723" w14:paraId="222FD604" w14:textId="77777777" w:rsidTr="002822F2">
        <w:trPr>
          <w:trHeight w:val="187"/>
        </w:trPr>
        <w:tc>
          <w:tcPr>
            <w:tcW w:w="682" w:type="dxa"/>
            <w:tcBorders>
              <w:top w:val="nil"/>
              <w:left w:val="single" w:sz="4" w:space="0" w:color="auto"/>
              <w:bottom w:val="single" w:sz="4" w:space="0" w:color="auto"/>
              <w:right w:val="single" w:sz="4" w:space="0" w:color="auto"/>
            </w:tcBorders>
            <w:shd w:val="clear" w:color="auto" w:fill="auto"/>
            <w:noWrap/>
            <w:vAlign w:val="center"/>
            <w:hideMark/>
          </w:tcPr>
          <w:p w14:paraId="0621ECD2" w14:textId="77777777" w:rsidR="002822F2" w:rsidRPr="006B6723" w:rsidRDefault="002822F2" w:rsidP="0078204F">
            <w:pPr>
              <w:jc w:val="center"/>
              <w:rPr>
                <w:rFonts w:ascii="Bookman Old Style" w:hAnsi="Bookman Old Style" w:cs="Arial"/>
                <w:sz w:val="19"/>
                <w:szCs w:val="19"/>
              </w:rPr>
            </w:pPr>
            <w:r w:rsidRPr="006B6723">
              <w:rPr>
                <w:rFonts w:ascii="Bookman Old Style" w:hAnsi="Bookman Old Style" w:cs="Arial"/>
                <w:sz w:val="19"/>
                <w:szCs w:val="19"/>
              </w:rPr>
              <w:t>1</w:t>
            </w:r>
          </w:p>
        </w:tc>
        <w:tc>
          <w:tcPr>
            <w:tcW w:w="4261" w:type="dxa"/>
            <w:tcBorders>
              <w:top w:val="nil"/>
              <w:left w:val="nil"/>
              <w:bottom w:val="single" w:sz="4" w:space="0" w:color="auto"/>
              <w:right w:val="single" w:sz="4" w:space="0" w:color="auto"/>
            </w:tcBorders>
            <w:shd w:val="clear" w:color="auto" w:fill="auto"/>
            <w:vAlign w:val="center"/>
            <w:hideMark/>
          </w:tcPr>
          <w:p w14:paraId="5E86D81A" w14:textId="77777777" w:rsidR="002822F2" w:rsidRPr="006B6723" w:rsidRDefault="002822F2" w:rsidP="0078204F">
            <w:pPr>
              <w:jc w:val="both"/>
              <w:rPr>
                <w:rFonts w:ascii="Bookman Old Style" w:hAnsi="Bookman Old Style" w:cs="Arial"/>
                <w:sz w:val="19"/>
                <w:szCs w:val="19"/>
              </w:rPr>
            </w:pPr>
            <w:r w:rsidRPr="006B6723">
              <w:rPr>
                <w:rFonts w:ascii="Bookman Old Style" w:hAnsi="Bookman Old Style" w:cs="Arial"/>
                <w:sz w:val="19"/>
                <w:szCs w:val="19"/>
              </w:rPr>
              <w:t>Contratação de empresa especializada para executar os serviços técnicos administrativos com Assessoria e Consultoria junto ao Setor de Licitações para atender as demandas da Câmara Municipal de Ibimirim/PE</w:t>
            </w:r>
          </w:p>
        </w:tc>
        <w:tc>
          <w:tcPr>
            <w:tcW w:w="762" w:type="dxa"/>
            <w:tcBorders>
              <w:top w:val="single" w:sz="4" w:space="0" w:color="auto"/>
              <w:left w:val="nil"/>
              <w:bottom w:val="single" w:sz="4" w:space="0" w:color="auto"/>
              <w:right w:val="single" w:sz="4" w:space="0" w:color="auto"/>
            </w:tcBorders>
            <w:vAlign w:val="center"/>
          </w:tcPr>
          <w:p w14:paraId="761D56E7" w14:textId="77777777" w:rsidR="002822F2" w:rsidRPr="006B6723" w:rsidRDefault="002822F2" w:rsidP="0078204F">
            <w:pPr>
              <w:jc w:val="center"/>
              <w:rPr>
                <w:rFonts w:ascii="Bookman Old Style" w:hAnsi="Bookman Old Style" w:cs="Arial"/>
                <w:sz w:val="19"/>
                <w:szCs w:val="19"/>
              </w:rPr>
            </w:pPr>
            <w:r w:rsidRPr="006B6723">
              <w:rPr>
                <w:rFonts w:ascii="Bookman Old Style" w:hAnsi="Bookman Old Style" w:cs="Arial"/>
                <w:sz w:val="19"/>
                <w:szCs w:val="19"/>
              </w:rPr>
              <w:t>Mês</w:t>
            </w:r>
          </w:p>
        </w:tc>
        <w:tc>
          <w:tcPr>
            <w:tcW w:w="913" w:type="dxa"/>
            <w:tcBorders>
              <w:top w:val="nil"/>
              <w:left w:val="single" w:sz="4" w:space="0" w:color="auto"/>
              <w:bottom w:val="single" w:sz="4" w:space="0" w:color="auto"/>
              <w:right w:val="single" w:sz="4" w:space="0" w:color="auto"/>
            </w:tcBorders>
            <w:shd w:val="clear" w:color="auto" w:fill="auto"/>
            <w:noWrap/>
            <w:vAlign w:val="center"/>
            <w:hideMark/>
          </w:tcPr>
          <w:p w14:paraId="5E9BC69D" w14:textId="77777777" w:rsidR="002822F2" w:rsidRPr="006B6723" w:rsidRDefault="002822F2" w:rsidP="0078204F">
            <w:pPr>
              <w:jc w:val="center"/>
              <w:rPr>
                <w:rFonts w:ascii="Bookman Old Style" w:hAnsi="Bookman Old Style" w:cs="Arial"/>
                <w:sz w:val="19"/>
                <w:szCs w:val="19"/>
              </w:rPr>
            </w:pPr>
            <w:r w:rsidRPr="006B6723">
              <w:rPr>
                <w:rFonts w:ascii="Bookman Old Style" w:hAnsi="Bookman Old Style" w:cs="Arial"/>
                <w:sz w:val="19"/>
                <w:szCs w:val="19"/>
              </w:rPr>
              <w:t>10</w:t>
            </w:r>
          </w:p>
        </w:tc>
        <w:tc>
          <w:tcPr>
            <w:tcW w:w="1315" w:type="dxa"/>
            <w:tcBorders>
              <w:top w:val="nil"/>
              <w:left w:val="nil"/>
              <w:bottom w:val="single" w:sz="4" w:space="0" w:color="auto"/>
              <w:right w:val="single" w:sz="4" w:space="0" w:color="auto"/>
            </w:tcBorders>
            <w:shd w:val="clear" w:color="auto" w:fill="auto"/>
            <w:noWrap/>
            <w:vAlign w:val="center"/>
          </w:tcPr>
          <w:p w14:paraId="191F680E" w14:textId="77777777" w:rsidR="002822F2" w:rsidRPr="006B6723" w:rsidRDefault="002822F2" w:rsidP="0078204F">
            <w:pPr>
              <w:jc w:val="center"/>
              <w:rPr>
                <w:rFonts w:ascii="Bookman Old Style" w:hAnsi="Bookman Old Style" w:cs="Arial"/>
                <w:sz w:val="19"/>
                <w:szCs w:val="19"/>
              </w:rPr>
            </w:pPr>
            <w:r w:rsidRPr="006B6723">
              <w:rPr>
                <w:rFonts w:ascii="Bookman Old Style" w:hAnsi="Bookman Old Style" w:cs="Arial"/>
                <w:sz w:val="19"/>
                <w:szCs w:val="19"/>
              </w:rPr>
              <w:t>5.843,33</w:t>
            </w:r>
          </w:p>
        </w:tc>
        <w:tc>
          <w:tcPr>
            <w:tcW w:w="1561" w:type="dxa"/>
            <w:tcBorders>
              <w:top w:val="nil"/>
              <w:left w:val="nil"/>
              <w:bottom w:val="single" w:sz="4" w:space="0" w:color="auto"/>
              <w:right w:val="single" w:sz="4" w:space="0" w:color="auto"/>
            </w:tcBorders>
            <w:shd w:val="clear" w:color="auto" w:fill="auto"/>
            <w:noWrap/>
            <w:vAlign w:val="center"/>
          </w:tcPr>
          <w:p w14:paraId="64E78D97" w14:textId="77777777" w:rsidR="002822F2" w:rsidRPr="006B6723" w:rsidRDefault="002822F2" w:rsidP="0078204F">
            <w:pPr>
              <w:jc w:val="center"/>
              <w:rPr>
                <w:rFonts w:ascii="Bookman Old Style" w:hAnsi="Bookman Old Style" w:cs="Arial"/>
                <w:sz w:val="19"/>
                <w:szCs w:val="19"/>
              </w:rPr>
            </w:pPr>
            <w:r w:rsidRPr="006B6723">
              <w:rPr>
                <w:rFonts w:ascii="Bookman Old Style" w:hAnsi="Bookman Old Style" w:cs="Arial"/>
                <w:sz w:val="19"/>
                <w:szCs w:val="19"/>
              </w:rPr>
              <w:t>58.433,30</w:t>
            </w:r>
          </w:p>
        </w:tc>
      </w:tr>
      <w:tr w:rsidR="002822F2" w:rsidRPr="006B6723" w14:paraId="1FBC4AF2" w14:textId="77777777" w:rsidTr="002822F2">
        <w:trPr>
          <w:trHeight w:val="187"/>
        </w:trPr>
        <w:tc>
          <w:tcPr>
            <w:tcW w:w="7933"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20320A1B" w14:textId="77777777" w:rsidR="002822F2" w:rsidRPr="006B6723" w:rsidRDefault="002822F2" w:rsidP="0078204F">
            <w:pPr>
              <w:jc w:val="center"/>
              <w:rPr>
                <w:rFonts w:ascii="Bookman Old Style" w:hAnsi="Bookman Old Style" w:cs="Arial"/>
                <w:b/>
                <w:bCs/>
                <w:sz w:val="19"/>
                <w:szCs w:val="19"/>
              </w:rPr>
            </w:pPr>
            <w:r w:rsidRPr="006B6723">
              <w:rPr>
                <w:rFonts w:ascii="Bookman Old Style" w:hAnsi="Bookman Old Style" w:cs="Arial"/>
                <w:b/>
                <w:bCs/>
                <w:sz w:val="19"/>
                <w:szCs w:val="19"/>
              </w:rPr>
              <w:t>VALOR TOTAL</w:t>
            </w:r>
          </w:p>
        </w:tc>
        <w:tc>
          <w:tcPr>
            <w:tcW w:w="1561" w:type="dxa"/>
            <w:tcBorders>
              <w:top w:val="single" w:sz="4" w:space="0" w:color="auto"/>
              <w:left w:val="nil"/>
              <w:bottom w:val="single" w:sz="4" w:space="0" w:color="auto"/>
              <w:right w:val="single" w:sz="4" w:space="0" w:color="auto"/>
            </w:tcBorders>
            <w:shd w:val="clear" w:color="auto" w:fill="auto"/>
            <w:noWrap/>
            <w:vAlign w:val="center"/>
          </w:tcPr>
          <w:p w14:paraId="3ABA7F8E" w14:textId="77777777" w:rsidR="002822F2" w:rsidRPr="006B6723" w:rsidRDefault="002822F2" w:rsidP="0078204F">
            <w:pPr>
              <w:jc w:val="center"/>
              <w:rPr>
                <w:rFonts w:ascii="Bookman Old Style" w:hAnsi="Bookman Old Style" w:cs="Arial"/>
                <w:b/>
                <w:bCs/>
                <w:sz w:val="19"/>
                <w:szCs w:val="19"/>
              </w:rPr>
            </w:pPr>
            <w:r w:rsidRPr="006B6723">
              <w:rPr>
                <w:rFonts w:ascii="Bookman Old Style" w:hAnsi="Bookman Old Style" w:cs="Arial"/>
                <w:b/>
                <w:bCs/>
                <w:sz w:val="19"/>
                <w:szCs w:val="19"/>
              </w:rPr>
              <w:t>58.433,30</w:t>
            </w:r>
          </w:p>
        </w:tc>
      </w:tr>
    </w:tbl>
    <w:p w14:paraId="1593F005" w14:textId="77777777" w:rsidR="002822F2" w:rsidRPr="006B6723" w:rsidRDefault="002822F2" w:rsidP="002822F2">
      <w:pPr>
        <w:autoSpaceDE w:val="0"/>
        <w:adjustRightInd w:val="0"/>
        <w:jc w:val="both"/>
        <w:rPr>
          <w:rFonts w:ascii="Bookman Old Style" w:hAnsi="Bookman Old Style" w:cs="Arial"/>
          <w:bCs/>
          <w:sz w:val="19"/>
          <w:szCs w:val="19"/>
        </w:rPr>
      </w:pPr>
    </w:p>
    <w:p w14:paraId="676BBBF1" w14:textId="77777777" w:rsidR="002822F2" w:rsidRPr="006B6723" w:rsidRDefault="002822F2" w:rsidP="002822F2">
      <w:pPr>
        <w:autoSpaceDE w:val="0"/>
        <w:adjustRightInd w:val="0"/>
        <w:jc w:val="both"/>
        <w:rPr>
          <w:rFonts w:ascii="Bookman Old Style" w:hAnsi="Bookman Old Style" w:cs="Arial"/>
          <w:bCs/>
          <w:sz w:val="19"/>
          <w:szCs w:val="19"/>
        </w:rPr>
      </w:pPr>
    </w:p>
    <w:p w14:paraId="797C9453" w14:textId="77777777" w:rsidR="002822F2" w:rsidRPr="006B6723" w:rsidRDefault="002822F2" w:rsidP="002822F2">
      <w:pPr>
        <w:pStyle w:val="PargrafodaLista"/>
        <w:widowControl/>
        <w:numPr>
          <w:ilvl w:val="0"/>
          <w:numId w:val="13"/>
        </w:numPr>
        <w:tabs>
          <w:tab w:val="left" w:pos="284"/>
        </w:tabs>
        <w:autoSpaceDE/>
        <w:autoSpaceDN/>
        <w:spacing w:before="0" w:after="160" w:line="259" w:lineRule="auto"/>
        <w:ind w:left="0" w:firstLine="0"/>
        <w:contextualSpacing/>
        <w:rPr>
          <w:rFonts w:ascii="Bookman Old Style" w:hAnsi="Bookman Old Style" w:cs="Arial"/>
          <w:sz w:val="19"/>
          <w:szCs w:val="19"/>
        </w:rPr>
      </w:pPr>
      <w:r w:rsidRPr="006B6723">
        <w:rPr>
          <w:rFonts w:ascii="Bookman Old Style" w:hAnsi="Bookman Old Style" w:cs="Arial"/>
          <w:b/>
          <w:bCs/>
          <w:sz w:val="19"/>
          <w:szCs w:val="19"/>
        </w:rPr>
        <w:t>DETALHAMENTO DOS SERVIÇOS PRESTADOS</w:t>
      </w:r>
    </w:p>
    <w:p w14:paraId="3B5331A8" w14:textId="77777777" w:rsidR="002822F2" w:rsidRPr="006B6723" w:rsidRDefault="002822F2" w:rsidP="002822F2">
      <w:pPr>
        <w:pStyle w:val="PargrafodaLista"/>
        <w:widowControl/>
        <w:numPr>
          <w:ilvl w:val="1"/>
          <w:numId w:val="13"/>
        </w:numPr>
        <w:tabs>
          <w:tab w:val="left" w:pos="284"/>
        </w:tabs>
        <w:autoSpaceDE/>
        <w:autoSpaceDN/>
        <w:spacing w:before="0" w:after="160" w:line="259" w:lineRule="auto"/>
        <w:contextualSpacing/>
        <w:rPr>
          <w:rFonts w:ascii="Bookman Old Style" w:hAnsi="Bookman Old Style" w:cs="Arial"/>
          <w:sz w:val="19"/>
          <w:szCs w:val="19"/>
        </w:rPr>
      </w:pPr>
      <w:r w:rsidRPr="006B6723">
        <w:rPr>
          <w:rFonts w:ascii="Bookman Old Style" w:hAnsi="Bookman Old Style" w:cs="Arial"/>
          <w:sz w:val="19"/>
          <w:szCs w:val="19"/>
          <w:lang w:eastAsia="pt-BR"/>
        </w:rPr>
        <w:t>Capacitação e acompanhamento dos servidores envolvidos no processo compras, incluindo as normas da Nova Lei de Licitações e Contratos (Lei Federal 14.133 de 01 de abril de 2021);</w:t>
      </w:r>
    </w:p>
    <w:p w14:paraId="01A4DD77" w14:textId="77777777" w:rsidR="002822F2" w:rsidRPr="006B6723" w:rsidRDefault="002822F2" w:rsidP="002822F2">
      <w:pPr>
        <w:pStyle w:val="PargrafodaLista"/>
        <w:widowControl/>
        <w:numPr>
          <w:ilvl w:val="1"/>
          <w:numId w:val="13"/>
        </w:numPr>
        <w:tabs>
          <w:tab w:val="left" w:pos="284"/>
        </w:tabs>
        <w:autoSpaceDE/>
        <w:autoSpaceDN/>
        <w:spacing w:before="0" w:after="160" w:line="259" w:lineRule="auto"/>
        <w:contextualSpacing/>
        <w:rPr>
          <w:rFonts w:ascii="Bookman Old Style" w:hAnsi="Bookman Old Style" w:cs="Arial"/>
          <w:sz w:val="19"/>
          <w:szCs w:val="19"/>
        </w:rPr>
      </w:pPr>
      <w:r w:rsidRPr="006B6723">
        <w:rPr>
          <w:rFonts w:ascii="Bookman Old Style" w:hAnsi="Bookman Old Style" w:cs="Arial"/>
          <w:sz w:val="19"/>
          <w:szCs w:val="19"/>
        </w:rPr>
        <w:lastRenderedPageBreak/>
        <w:t>Atender o que está estabelecido no planejamento anual de contratações.</w:t>
      </w:r>
    </w:p>
    <w:p w14:paraId="2CD0D322" w14:textId="77777777" w:rsidR="002822F2" w:rsidRPr="006B6723" w:rsidRDefault="002822F2" w:rsidP="002822F2">
      <w:pPr>
        <w:pStyle w:val="PargrafodaLista"/>
        <w:widowControl/>
        <w:numPr>
          <w:ilvl w:val="1"/>
          <w:numId w:val="13"/>
        </w:numPr>
        <w:tabs>
          <w:tab w:val="left" w:pos="284"/>
        </w:tabs>
        <w:autoSpaceDE/>
        <w:autoSpaceDN/>
        <w:spacing w:before="0" w:after="160" w:line="259" w:lineRule="auto"/>
        <w:contextualSpacing/>
        <w:rPr>
          <w:rFonts w:ascii="Bookman Old Style" w:hAnsi="Bookman Old Style" w:cs="Arial"/>
          <w:sz w:val="19"/>
          <w:szCs w:val="19"/>
        </w:rPr>
      </w:pPr>
      <w:r w:rsidRPr="006B6723">
        <w:rPr>
          <w:rFonts w:ascii="Bookman Old Style" w:hAnsi="Bookman Old Style" w:cs="Arial"/>
          <w:sz w:val="19"/>
          <w:szCs w:val="19"/>
          <w:lang w:eastAsia="pt-BR"/>
        </w:rPr>
        <w:t>Análise in loco de documentos administrativos, das áreas de licitações e contratos;</w:t>
      </w:r>
    </w:p>
    <w:p w14:paraId="62407BF8" w14:textId="77777777" w:rsidR="002822F2" w:rsidRPr="006B6723" w:rsidRDefault="002822F2" w:rsidP="002822F2">
      <w:pPr>
        <w:pStyle w:val="PargrafodaLista"/>
        <w:widowControl/>
        <w:numPr>
          <w:ilvl w:val="1"/>
          <w:numId w:val="13"/>
        </w:numPr>
        <w:tabs>
          <w:tab w:val="left" w:pos="284"/>
        </w:tabs>
        <w:autoSpaceDE/>
        <w:autoSpaceDN/>
        <w:spacing w:before="0" w:after="160" w:line="259" w:lineRule="auto"/>
        <w:contextualSpacing/>
        <w:rPr>
          <w:rFonts w:ascii="Bookman Old Style" w:hAnsi="Bookman Old Style" w:cs="Arial"/>
          <w:sz w:val="19"/>
          <w:szCs w:val="19"/>
        </w:rPr>
      </w:pPr>
      <w:r w:rsidRPr="006B6723">
        <w:rPr>
          <w:rFonts w:ascii="Bookman Old Style" w:hAnsi="Bookman Old Style" w:cs="Arial"/>
          <w:sz w:val="19"/>
          <w:szCs w:val="19"/>
        </w:rPr>
        <w:t>Analisar e acompanhar presencialmente os procedimentos licitatórios na fase interna e externa durante o período de transição das normas da Lei 8.666/93 para a Lei 14.133/21 em todas as modalidades</w:t>
      </w:r>
      <w:r w:rsidRPr="006B6723">
        <w:rPr>
          <w:rFonts w:ascii="Bookman Old Style" w:hAnsi="Bookman Old Style" w:cs="Arial"/>
          <w:sz w:val="19"/>
          <w:szCs w:val="19"/>
          <w:lang w:eastAsia="pt-BR"/>
        </w:rPr>
        <w:t>;</w:t>
      </w:r>
    </w:p>
    <w:p w14:paraId="5EE0BC69" w14:textId="77777777" w:rsidR="002822F2" w:rsidRPr="006B6723" w:rsidRDefault="002822F2" w:rsidP="002822F2">
      <w:pPr>
        <w:pStyle w:val="PargrafodaLista"/>
        <w:widowControl/>
        <w:numPr>
          <w:ilvl w:val="1"/>
          <w:numId w:val="13"/>
        </w:numPr>
        <w:tabs>
          <w:tab w:val="left" w:pos="284"/>
        </w:tabs>
        <w:autoSpaceDE/>
        <w:autoSpaceDN/>
        <w:spacing w:before="0" w:after="160" w:line="259" w:lineRule="auto"/>
        <w:contextualSpacing/>
        <w:rPr>
          <w:rFonts w:ascii="Bookman Old Style" w:hAnsi="Bookman Old Style" w:cs="Arial"/>
          <w:sz w:val="19"/>
          <w:szCs w:val="19"/>
        </w:rPr>
      </w:pPr>
      <w:r w:rsidRPr="006B6723">
        <w:rPr>
          <w:rFonts w:ascii="Bookman Old Style" w:hAnsi="Bookman Old Style" w:cs="Arial"/>
          <w:sz w:val="19"/>
          <w:szCs w:val="19"/>
        </w:rPr>
        <w:t>Apoiar na elaboração das novas minutas dos editais de licitação e contratuais de acordo com a legislação vigente junto ao setor de assessoria jurídica.</w:t>
      </w:r>
    </w:p>
    <w:p w14:paraId="671FAE88" w14:textId="77777777" w:rsidR="00EB166C" w:rsidRPr="008E31DE" w:rsidRDefault="00EB166C" w:rsidP="00EB166C">
      <w:pPr>
        <w:pStyle w:val="PargrafodaLista"/>
        <w:widowControl/>
        <w:numPr>
          <w:ilvl w:val="1"/>
          <w:numId w:val="13"/>
        </w:numPr>
        <w:tabs>
          <w:tab w:val="left" w:pos="284"/>
        </w:tabs>
        <w:autoSpaceDE/>
        <w:autoSpaceDN/>
        <w:spacing w:before="0" w:after="160" w:line="259" w:lineRule="auto"/>
        <w:contextualSpacing/>
        <w:rPr>
          <w:rFonts w:ascii="Bookman Old Style" w:hAnsi="Bookman Old Style" w:cs="Arial"/>
          <w:sz w:val="19"/>
          <w:szCs w:val="19"/>
        </w:rPr>
      </w:pPr>
      <w:r w:rsidRPr="008E31DE">
        <w:rPr>
          <w:rFonts w:ascii="Bookman Old Style" w:hAnsi="Bookman Old Style" w:cs="Arial"/>
          <w:sz w:val="19"/>
          <w:szCs w:val="19"/>
        </w:rPr>
        <w:t xml:space="preserve">Auxiliar na formulação </w:t>
      </w:r>
      <w:r>
        <w:rPr>
          <w:rFonts w:ascii="Bookman Old Style" w:hAnsi="Bookman Old Style" w:cs="Arial"/>
          <w:sz w:val="19"/>
          <w:szCs w:val="19"/>
        </w:rPr>
        <w:t>do</w:t>
      </w:r>
      <w:r w:rsidRPr="008E31DE">
        <w:rPr>
          <w:rFonts w:ascii="Bookman Old Style" w:hAnsi="Bookman Old Style" w:cs="Arial"/>
          <w:sz w:val="19"/>
          <w:szCs w:val="19"/>
        </w:rPr>
        <w:t xml:space="preserve"> termo de referência</w:t>
      </w:r>
      <w:r>
        <w:rPr>
          <w:rFonts w:ascii="Bookman Old Style" w:hAnsi="Bookman Old Style" w:cs="Arial"/>
          <w:sz w:val="19"/>
          <w:szCs w:val="19"/>
        </w:rPr>
        <w:t>, Documento de Formalização de Demanda, Pesquisa de Preços de acordo com o artigo 23 da Lei 14.133/21, bem como no Mapa Comparativo de Preços</w:t>
      </w:r>
      <w:r w:rsidRPr="008E31DE">
        <w:rPr>
          <w:rFonts w:ascii="Bookman Old Style" w:hAnsi="Bookman Old Style" w:cs="Arial"/>
          <w:sz w:val="19"/>
          <w:szCs w:val="19"/>
        </w:rPr>
        <w:t>.</w:t>
      </w:r>
    </w:p>
    <w:p w14:paraId="617660C2" w14:textId="77777777" w:rsidR="002822F2" w:rsidRPr="006B6723" w:rsidRDefault="002822F2" w:rsidP="002822F2">
      <w:pPr>
        <w:pStyle w:val="PargrafodaLista"/>
        <w:widowControl/>
        <w:numPr>
          <w:ilvl w:val="1"/>
          <w:numId w:val="13"/>
        </w:numPr>
        <w:tabs>
          <w:tab w:val="left" w:pos="284"/>
        </w:tabs>
        <w:autoSpaceDE/>
        <w:autoSpaceDN/>
        <w:spacing w:before="0" w:after="160" w:line="259" w:lineRule="auto"/>
        <w:contextualSpacing/>
        <w:rPr>
          <w:rFonts w:ascii="Bookman Old Style" w:hAnsi="Bookman Old Style" w:cs="Arial"/>
          <w:sz w:val="19"/>
          <w:szCs w:val="19"/>
        </w:rPr>
      </w:pPr>
      <w:r w:rsidRPr="006B6723">
        <w:rPr>
          <w:rFonts w:ascii="Bookman Old Style" w:hAnsi="Bookman Old Style" w:cs="Arial"/>
          <w:sz w:val="19"/>
          <w:szCs w:val="19"/>
        </w:rPr>
        <w:t>Disponibilizar pessoa técnica visando a elucidação de dúvidas e elaboração de documentos.</w:t>
      </w:r>
    </w:p>
    <w:p w14:paraId="156ADF0D" w14:textId="77777777" w:rsidR="002822F2" w:rsidRPr="006B6723" w:rsidRDefault="002822F2" w:rsidP="002822F2">
      <w:pPr>
        <w:pStyle w:val="PargrafodaLista"/>
        <w:widowControl/>
        <w:numPr>
          <w:ilvl w:val="1"/>
          <w:numId w:val="13"/>
        </w:numPr>
        <w:tabs>
          <w:tab w:val="left" w:pos="284"/>
        </w:tabs>
        <w:autoSpaceDE/>
        <w:autoSpaceDN/>
        <w:spacing w:before="0" w:after="160" w:line="259" w:lineRule="auto"/>
        <w:ind w:left="0" w:firstLine="0"/>
        <w:contextualSpacing/>
        <w:rPr>
          <w:rFonts w:ascii="Bookman Old Style" w:hAnsi="Bookman Old Style" w:cs="Arial"/>
          <w:sz w:val="19"/>
          <w:szCs w:val="19"/>
        </w:rPr>
      </w:pPr>
      <w:r w:rsidRPr="006B6723">
        <w:rPr>
          <w:rFonts w:ascii="Bookman Old Style" w:hAnsi="Bookman Old Style" w:cs="Arial"/>
          <w:sz w:val="19"/>
          <w:szCs w:val="19"/>
        </w:rPr>
        <w:t xml:space="preserve">Apoiar os departamentos responsáveis para que a Câmara possa adequar-se no atendimento a qualquer Normativa que venha a surgir no decorrer da Prestação dos serviços abrangendo as áreas do Contrato. </w:t>
      </w:r>
    </w:p>
    <w:p w14:paraId="3FFBB0C4" w14:textId="77777777" w:rsidR="002822F2" w:rsidRPr="006B6723" w:rsidRDefault="002822F2" w:rsidP="002822F2">
      <w:pPr>
        <w:pStyle w:val="PargrafodaLista"/>
        <w:widowControl/>
        <w:numPr>
          <w:ilvl w:val="1"/>
          <w:numId w:val="13"/>
        </w:numPr>
        <w:tabs>
          <w:tab w:val="left" w:pos="284"/>
        </w:tabs>
        <w:autoSpaceDE/>
        <w:autoSpaceDN/>
        <w:spacing w:before="0" w:after="160" w:line="259" w:lineRule="auto"/>
        <w:ind w:left="0" w:firstLine="0"/>
        <w:contextualSpacing/>
        <w:rPr>
          <w:rFonts w:ascii="Bookman Old Style" w:hAnsi="Bookman Old Style" w:cs="Arial"/>
          <w:sz w:val="19"/>
          <w:szCs w:val="19"/>
        </w:rPr>
      </w:pPr>
      <w:r w:rsidRPr="006B6723">
        <w:rPr>
          <w:rFonts w:ascii="Bookman Old Style" w:hAnsi="Bookman Old Style" w:cs="Arial"/>
          <w:sz w:val="19"/>
          <w:szCs w:val="19"/>
        </w:rPr>
        <w:t>Acompanhar a equipe administrativa nas reuniões junto a órgãos externos para resolução de pendências referentes a Licitações e Contratos, quando for solicitado, sem custos adicionais para a Câmara.</w:t>
      </w:r>
    </w:p>
    <w:p w14:paraId="35B92E23" w14:textId="25994F53" w:rsidR="002822F2" w:rsidRPr="006B6723" w:rsidRDefault="002822F2" w:rsidP="002822F2">
      <w:pPr>
        <w:pStyle w:val="PargrafodaLista"/>
        <w:widowControl/>
        <w:numPr>
          <w:ilvl w:val="1"/>
          <w:numId w:val="13"/>
        </w:numPr>
        <w:tabs>
          <w:tab w:val="left" w:pos="284"/>
          <w:tab w:val="left" w:pos="426"/>
        </w:tabs>
        <w:autoSpaceDE/>
        <w:autoSpaceDN/>
        <w:spacing w:before="0" w:after="160" w:line="259" w:lineRule="auto"/>
        <w:ind w:left="0" w:firstLine="0"/>
        <w:contextualSpacing/>
        <w:rPr>
          <w:rFonts w:ascii="Bookman Old Style" w:hAnsi="Bookman Old Style" w:cs="Arial"/>
          <w:sz w:val="19"/>
          <w:szCs w:val="19"/>
        </w:rPr>
      </w:pPr>
      <w:r w:rsidRPr="006B6723">
        <w:rPr>
          <w:rFonts w:ascii="Bookman Old Style" w:hAnsi="Bookman Old Style" w:cs="Arial"/>
          <w:sz w:val="19"/>
          <w:szCs w:val="19"/>
        </w:rPr>
        <w:t xml:space="preserve"> </w:t>
      </w:r>
      <w:r w:rsidR="00F11F9D" w:rsidRPr="006B6723">
        <w:rPr>
          <w:rFonts w:ascii="Bookman Old Style" w:hAnsi="Bookman Old Style" w:cs="Arial"/>
          <w:color w:val="000000" w:themeColor="text1"/>
          <w:sz w:val="19"/>
          <w:szCs w:val="19"/>
        </w:rPr>
        <w:t>Os serviços serão prestados na sede da contratante, devendo</w:t>
      </w:r>
      <w:r w:rsidR="00F11F9D">
        <w:rPr>
          <w:rFonts w:ascii="Bookman Old Style" w:hAnsi="Bookman Old Style" w:cs="Arial"/>
          <w:color w:val="000000" w:themeColor="text1"/>
          <w:sz w:val="19"/>
          <w:szCs w:val="19"/>
        </w:rPr>
        <w:t xml:space="preserve"> o representante da contratada comparecer presencialmente </w:t>
      </w:r>
      <w:r w:rsidR="00F11F9D" w:rsidRPr="006B6723">
        <w:rPr>
          <w:rFonts w:ascii="Bookman Old Style" w:hAnsi="Bookman Old Style" w:cs="Arial"/>
          <w:color w:val="000000" w:themeColor="text1"/>
          <w:sz w:val="19"/>
          <w:szCs w:val="19"/>
        </w:rPr>
        <w:t xml:space="preserve">no </w:t>
      </w:r>
      <w:r w:rsidR="00F11F9D" w:rsidRPr="006B6723">
        <w:rPr>
          <w:rFonts w:ascii="Bookman Old Style" w:hAnsi="Bookman Old Style" w:cs="Arial"/>
          <w:color w:val="000000" w:themeColor="text1"/>
          <w:sz w:val="19"/>
          <w:szCs w:val="19"/>
          <w:u w:val="single"/>
        </w:rPr>
        <w:t>mínimo 03 (três) dias na semana</w:t>
      </w:r>
      <w:r w:rsidR="00F11F9D" w:rsidRPr="00DC7B12">
        <w:rPr>
          <w:rFonts w:ascii="Bookman Old Style" w:hAnsi="Bookman Old Style" w:cs="Arial"/>
          <w:color w:val="000000" w:themeColor="text1"/>
          <w:sz w:val="19"/>
          <w:szCs w:val="19"/>
        </w:rPr>
        <w:t>. Além disso deve o representante da contratada comparecer</w:t>
      </w:r>
      <w:r w:rsidR="00F11F9D" w:rsidRPr="006B6723">
        <w:rPr>
          <w:rFonts w:ascii="Bookman Old Style" w:hAnsi="Bookman Old Style" w:cs="Arial"/>
          <w:color w:val="000000" w:themeColor="text1"/>
          <w:sz w:val="19"/>
          <w:szCs w:val="19"/>
        </w:rPr>
        <w:t xml:space="preserve"> no final de semana quando solicitad</w:t>
      </w:r>
      <w:r w:rsidR="00F11F9D">
        <w:rPr>
          <w:rFonts w:ascii="Bookman Old Style" w:hAnsi="Bookman Old Style" w:cs="Arial"/>
          <w:color w:val="000000" w:themeColor="text1"/>
          <w:sz w:val="19"/>
          <w:szCs w:val="19"/>
        </w:rPr>
        <w:t>o</w:t>
      </w:r>
      <w:r w:rsidR="00F11F9D" w:rsidRPr="006B6723">
        <w:rPr>
          <w:rFonts w:ascii="Bookman Old Style" w:hAnsi="Bookman Old Style" w:cs="Arial"/>
          <w:color w:val="000000" w:themeColor="text1"/>
          <w:sz w:val="19"/>
          <w:szCs w:val="19"/>
        </w:rPr>
        <w:t xml:space="preserve"> para atender as necessidades no que se refere a processos licitatórios</w:t>
      </w:r>
      <w:r w:rsidRPr="006B6723">
        <w:rPr>
          <w:rFonts w:ascii="Bookman Old Style" w:hAnsi="Bookman Old Style" w:cs="Arial"/>
          <w:sz w:val="19"/>
          <w:szCs w:val="19"/>
        </w:rPr>
        <w:t>.</w:t>
      </w:r>
    </w:p>
    <w:p w14:paraId="1C2BD3E0" w14:textId="77777777" w:rsidR="002822F2" w:rsidRPr="006B6723" w:rsidRDefault="002822F2" w:rsidP="002822F2">
      <w:pPr>
        <w:pStyle w:val="PargrafodaLista"/>
        <w:widowControl/>
        <w:numPr>
          <w:ilvl w:val="1"/>
          <w:numId w:val="13"/>
        </w:numPr>
        <w:tabs>
          <w:tab w:val="left" w:pos="284"/>
          <w:tab w:val="left" w:pos="426"/>
        </w:tabs>
        <w:autoSpaceDE/>
        <w:autoSpaceDN/>
        <w:spacing w:before="0" w:after="160" w:line="259" w:lineRule="auto"/>
        <w:ind w:left="0" w:firstLine="0"/>
        <w:contextualSpacing/>
        <w:rPr>
          <w:rFonts w:ascii="Bookman Old Style" w:hAnsi="Bookman Old Style" w:cs="Arial"/>
          <w:sz w:val="19"/>
          <w:szCs w:val="19"/>
        </w:rPr>
      </w:pPr>
      <w:r w:rsidRPr="006B6723">
        <w:rPr>
          <w:rFonts w:ascii="Bookman Old Style" w:hAnsi="Bookman Old Style" w:cs="Arial"/>
          <w:sz w:val="19"/>
          <w:szCs w:val="19"/>
        </w:rPr>
        <w:t xml:space="preserve">Durante o período em que se fizer presente junto à Câmara, além de prestar auxílio nos procedimentos licitatórios, deverá realizar e prestar esclarecimentos necessários para a compreensão dos processos administrativos relacionados às adequações das novas normas de licitação, aos servidores, durante toda a vigência do contrato. </w:t>
      </w:r>
    </w:p>
    <w:p w14:paraId="586C0613" w14:textId="77777777" w:rsidR="002822F2" w:rsidRPr="006B6723" w:rsidRDefault="002822F2" w:rsidP="002822F2">
      <w:pPr>
        <w:pStyle w:val="PargrafodaLista"/>
        <w:widowControl/>
        <w:numPr>
          <w:ilvl w:val="1"/>
          <w:numId w:val="13"/>
        </w:numPr>
        <w:tabs>
          <w:tab w:val="left" w:pos="284"/>
          <w:tab w:val="left" w:pos="426"/>
        </w:tabs>
        <w:autoSpaceDE/>
        <w:autoSpaceDN/>
        <w:spacing w:before="0" w:after="160" w:line="259" w:lineRule="auto"/>
        <w:ind w:left="0" w:firstLine="0"/>
        <w:contextualSpacing/>
        <w:rPr>
          <w:rFonts w:ascii="Bookman Old Style" w:hAnsi="Bookman Old Style" w:cs="Arial"/>
          <w:sz w:val="19"/>
          <w:szCs w:val="19"/>
        </w:rPr>
      </w:pPr>
      <w:r w:rsidRPr="006B6723">
        <w:rPr>
          <w:rFonts w:ascii="Bookman Old Style" w:hAnsi="Bookman Old Style" w:cs="Arial"/>
          <w:sz w:val="19"/>
          <w:szCs w:val="19"/>
        </w:rPr>
        <w:t>Assessorar na Elaboração e acompanhamento das modalidades licitatórias.</w:t>
      </w:r>
    </w:p>
    <w:p w14:paraId="4331EE9A" w14:textId="77777777" w:rsidR="002822F2" w:rsidRPr="006B6723" w:rsidRDefault="002822F2" w:rsidP="002822F2">
      <w:pPr>
        <w:pStyle w:val="PargrafodaLista"/>
        <w:widowControl/>
        <w:numPr>
          <w:ilvl w:val="1"/>
          <w:numId w:val="13"/>
        </w:numPr>
        <w:autoSpaceDE/>
        <w:autoSpaceDN/>
        <w:spacing w:before="0" w:after="160" w:line="259" w:lineRule="auto"/>
        <w:contextualSpacing/>
        <w:rPr>
          <w:rFonts w:ascii="Bookman Old Style" w:hAnsi="Bookman Old Style" w:cs="Arial"/>
          <w:sz w:val="19"/>
          <w:szCs w:val="19"/>
        </w:rPr>
      </w:pPr>
      <w:r w:rsidRPr="006B6723">
        <w:rPr>
          <w:rFonts w:ascii="Bookman Old Style" w:hAnsi="Bookman Old Style" w:cs="Arial"/>
          <w:sz w:val="19"/>
          <w:szCs w:val="19"/>
        </w:rPr>
        <w:t>Acompanhar e colaborar na formulação de documentos referentes à Comissão Permanente de Licitações, incluindo Pregões.</w:t>
      </w:r>
    </w:p>
    <w:p w14:paraId="6D9B72C4" w14:textId="77777777" w:rsidR="002822F2" w:rsidRPr="006B6723" w:rsidRDefault="002822F2" w:rsidP="002822F2">
      <w:pPr>
        <w:pStyle w:val="BodyText21"/>
        <w:numPr>
          <w:ilvl w:val="0"/>
          <w:numId w:val="13"/>
        </w:numPr>
        <w:tabs>
          <w:tab w:val="clear" w:pos="1134"/>
        </w:tabs>
        <w:spacing w:before="0"/>
        <w:rPr>
          <w:rFonts w:ascii="Bookman Old Style" w:hAnsi="Bookman Old Style" w:cs="Arial"/>
          <w:b/>
          <w:bCs/>
          <w:color w:val="000000" w:themeColor="text1"/>
          <w:sz w:val="19"/>
          <w:szCs w:val="19"/>
        </w:rPr>
      </w:pPr>
      <w:r w:rsidRPr="006B6723">
        <w:rPr>
          <w:rFonts w:ascii="Bookman Old Style" w:hAnsi="Bookman Old Style" w:cs="Arial"/>
          <w:b/>
          <w:bCs/>
          <w:sz w:val="19"/>
          <w:szCs w:val="19"/>
        </w:rPr>
        <w:t xml:space="preserve">CONDIÇÕES DE PRAZOS E LOCAL </w:t>
      </w:r>
    </w:p>
    <w:p w14:paraId="7F8ECDD3" w14:textId="77777777" w:rsidR="002822F2" w:rsidRPr="006B6723" w:rsidRDefault="002822F2" w:rsidP="002822F2">
      <w:pPr>
        <w:pStyle w:val="PargrafodaLista"/>
        <w:widowControl/>
        <w:numPr>
          <w:ilvl w:val="1"/>
          <w:numId w:val="13"/>
        </w:numPr>
        <w:autoSpaceDE/>
        <w:autoSpaceDN/>
        <w:spacing w:before="0" w:after="160" w:line="259" w:lineRule="auto"/>
        <w:contextualSpacing/>
        <w:rPr>
          <w:rFonts w:ascii="Bookman Old Style" w:hAnsi="Bookman Old Style" w:cs="Arial"/>
          <w:sz w:val="19"/>
          <w:szCs w:val="19"/>
        </w:rPr>
      </w:pPr>
      <w:r w:rsidRPr="006B6723">
        <w:rPr>
          <w:rFonts w:ascii="Bookman Old Style" w:hAnsi="Bookman Old Style" w:cs="Arial"/>
          <w:sz w:val="19"/>
          <w:szCs w:val="19"/>
        </w:rPr>
        <w:t>A prestação de serviços será mensal e deverá ser iniciada imediatamente após a assinatura do contrato.</w:t>
      </w:r>
    </w:p>
    <w:p w14:paraId="247B04FA" w14:textId="77777777" w:rsidR="002822F2" w:rsidRPr="006B6723" w:rsidRDefault="002822F2" w:rsidP="002822F2">
      <w:pPr>
        <w:pStyle w:val="PargrafodaLista"/>
        <w:widowControl/>
        <w:numPr>
          <w:ilvl w:val="1"/>
          <w:numId w:val="13"/>
        </w:numPr>
        <w:autoSpaceDE/>
        <w:autoSpaceDN/>
        <w:spacing w:before="0" w:line="259" w:lineRule="auto"/>
        <w:contextualSpacing/>
        <w:rPr>
          <w:rFonts w:ascii="Bookman Old Style" w:hAnsi="Bookman Old Style" w:cs="Arial"/>
          <w:sz w:val="19"/>
          <w:szCs w:val="19"/>
        </w:rPr>
      </w:pPr>
      <w:r w:rsidRPr="006B6723">
        <w:rPr>
          <w:rFonts w:ascii="Bookman Old Style" w:hAnsi="Bookman Old Style" w:cs="Arial"/>
          <w:sz w:val="19"/>
          <w:szCs w:val="19"/>
        </w:rPr>
        <w:t xml:space="preserve">A assessoria técnica deverá ser executada de forma presencial e online: </w:t>
      </w:r>
    </w:p>
    <w:p w14:paraId="1E7A9EE6" w14:textId="77777777" w:rsidR="002822F2" w:rsidRPr="006B6723" w:rsidRDefault="002822F2" w:rsidP="002822F2">
      <w:pPr>
        <w:pStyle w:val="BodyText21"/>
        <w:spacing w:before="0"/>
        <w:rPr>
          <w:rFonts w:ascii="Bookman Old Style" w:hAnsi="Bookman Old Style" w:cs="Arial"/>
          <w:sz w:val="19"/>
          <w:szCs w:val="19"/>
        </w:rPr>
      </w:pPr>
      <w:r w:rsidRPr="006B6723">
        <w:rPr>
          <w:rFonts w:ascii="Bookman Old Style" w:hAnsi="Bookman Old Style" w:cs="Arial"/>
          <w:sz w:val="19"/>
          <w:szCs w:val="19"/>
        </w:rPr>
        <w:t xml:space="preserve">a) A forma presencial deverá comparecer no mínimo 03 (três) dias da semana no horário de expediente da Câmara e eventualmente final de semana, junto a Câmara Municipal de Ibimirim, especialmente junto ao Setor de Licitação. </w:t>
      </w:r>
    </w:p>
    <w:p w14:paraId="612E9A3F" w14:textId="77777777" w:rsidR="002822F2" w:rsidRPr="006B6723" w:rsidRDefault="002822F2" w:rsidP="002822F2">
      <w:pPr>
        <w:pStyle w:val="PargrafodaLista"/>
        <w:widowControl/>
        <w:numPr>
          <w:ilvl w:val="1"/>
          <w:numId w:val="13"/>
        </w:numPr>
        <w:autoSpaceDE/>
        <w:autoSpaceDN/>
        <w:spacing w:before="0" w:line="259" w:lineRule="auto"/>
        <w:contextualSpacing/>
        <w:rPr>
          <w:rFonts w:ascii="Bookman Old Style" w:hAnsi="Bookman Old Style" w:cs="Arial"/>
          <w:sz w:val="19"/>
          <w:szCs w:val="19"/>
        </w:rPr>
      </w:pPr>
      <w:r w:rsidRPr="006B6723">
        <w:rPr>
          <w:rFonts w:ascii="Bookman Old Style" w:hAnsi="Bookman Old Style" w:cs="Arial"/>
          <w:sz w:val="19"/>
          <w:szCs w:val="19"/>
        </w:rPr>
        <w:t>O atendimento online poderá ser por meio de videoconferência, grupos de WhatsApp, outras plataformas digitais, conforme a necessidade.</w:t>
      </w:r>
    </w:p>
    <w:p w14:paraId="53E041AC" w14:textId="77777777" w:rsidR="002822F2" w:rsidRPr="006B6723" w:rsidRDefault="002822F2" w:rsidP="002822F2">
      <w:pPr>
        <w:pStyle w:val="PargrafodaLista"/>
        <w:spacing w:line="259" w:lineRule="auto"/>
        <w:ind w:left="375"/>
        <w:rPr>
          <w:rFonts w:ascii="Bookman Old Style" w:hAnsi="Bookman Old Style" w:cs="Arial"/>
          <w:sz w:val="19"/>
          <w:szCs w:val="19"/>
        </w:rPr>
      </w:pPr>
    </w:p>
    <w:p w14:paraId="5D4434B5" w14:textId="77777777" w:rsidR="002822F2" w:rsidRPr="006B6723" w:rsidRDefault="002822F2" w:rsidP="002822F2">
      <w:pPr>
        <w:pStyle w:val="PargrafodaLista"/>
        <w:widowControl/>
        <w:numPr>
          <w:ilvl w:val="0"/>
          <w:numId w:val="13"/>
        </w:numPr>
        <w:suppressAutoHyphens/>
        <w:autoSpaceDE/>
        <w:autoSpaceDN/>
        <w:spacing w:before="0"/>
        <w:contextualSpacing/>
        <w:rPr>
          <w:rFonts w:ascii="Bookman Old Style" w:hAnsi="Bookman Old Style" w:cs="Arial"/>
          <w:b/>
          <w:bCs/>
          <w:sz w:val="19"/>
          <w:szCs w:val="19"/>
        </w:rPr>
      </w:pPr>
      <w:r w:rsidRPr="006B6723">
        <w:rPr>
          <w:rFonts w:ascii="Bookman Old Style" w:hAnsi="Bookman Old Style" w:cs="Arial"/>
          <w:b/>
          <w:bCs/>
          <w:sz w:val="19"/>
          <w:szCs w:val="19"/>
        </w:rPr>
        <w:t>VIGÊNCIA CONTRATUAL</w:t>
      </w:r>
    </w:p>
    <w:p w14:paraId="1CA6D9B3" w14:textId="77777777" w:rsidR="002822F2" w:rsidRPr="006B6723" w:rsidRDefault="002822F2" w:rsidP="002822F2">
      <w:pPr>
        <w:pStyle w:val="PargrafodaLista"/>
        <w:widowControl/>
        <w:numPr>
          <w:ilvl w:val="1"/>
          <w:numId w:val="13"/>
        </w:numPr>
        <w:tabs>
          <w:tab w:val="right" w:pos="0"/>
          <w:tab w:val="left" w:pos="993"/>
        </w:tabs>
        <w:suppressAutoHyphens/>
        <w:autoSpaceDE/>
        <w:autoSpaceDN/>
        <w:spacing w:before="0" w:line="276" w:lineRule="auto"/>
        <w:contextualSpacing/>
        <w:rPr>
          <w:rFonts w:ascii="Bookman Old Style" w:eastAsia="Courier New" w:hAnsi="Bookman Old Style" w:cs="Arial"/>
          <w:sz w:val="19"/>
          <w:szCs w:val="19"/>
        </w:rPr>
      </w:pPr>
      <w:r w:rsidRPr="006B6723">
        <w:rPr>
          <w:rFonts w:ascii="Bookman Old Style" w:eastAsia="Courier New" w:hAnsi="Bookman Old Style" w:cs="Arial"/>
          <w:sz w:val="19"/>
          <w:szCs w:val="19"/>
        </w:rPr>
        <w:t>A vigência do contrato terá duração de 10 (dez) meses, com prorrogação por até 60 (sessenta) meses, conforme arts. 106 da lei 14.133/2021 que diz:</w:t>
      </w:r>
    </w:p>
    <w:p w14:paraId="47FA689E" w14:textId="77777777" w:rsidR="002822F2" w:rsidRPr="006B6723" w:rsidRDefault="002822F2" w:rsidP="002822F2">
      <w:pPr>
        <w:pStyle w:val="PargrafodaLista"/>
        <w:numPr>
          <w:ilvl w:val="2"/>
          <w:numId w:val="13"/>
        </w:numPr>
        <w:tabs>
          <w:tab w:val="left" w:pos="284"/>
          <w:tab w:val="left" w:pos="993"/>
        </w:tabs>
        <w:spacing w:before="0" w:line="276" w:lineRule="auto"/>
        <w:ind w:hanging="436"/>
        <w:rPr>
          <w:rFonts w:ascii="Bookman Old Style" w:eastAsia="Courier New" w:hAnsi="Bookman Old Style" w:cs="Arial"/>
          <w:sz w:val="19"/>
          <w:szCs w:val="19"/>
        </w:rPr>
      </w:pPr>
      <w:r w:rsidRPr="006B6723">
        <w:rPr>
          <w:rFonts w:ascii="Bookman Old Style" w:eastAsia="Courier New" w:hAnsi="Bookman Old Style" w:cs="Arial"/>
          <w:sz w:val="19"/>
          <w:szCs w:val="19"/>
        </w:rPr>
        <w:t>A administração poderá celebrar contratos com prazo de até 5 (cinco) anos nas hipóteses de serviços e fornecimentos contínuos, observados as seguintes diretrizes:</w:t>
      </w:r>
    </w:p>
    <w:p w14:paraId="6C8C3EE7" w14:textId="77777777" w:rsidR="002822F2" w:rsidRPr="006B6723" w:rsidRDefault="002822F2" w:rsidP="002822F2">
      <w:pPr>
        <w:tabs>
          <w:tab w:val="left" w:pos="284"/>
        </w:tabs>
        <w:spacing w:line="276" w:lineRule="auto"/>
        <w:jc w:val="both"/>
        <w:rPr>
          <w:rFonts w:ascii="Bookman Old Style" w:eastAsia="Courier New" w:hAnsi="Bookman Old Style" w:cs="Arial"/>
          <w:sz w:val="19"/>
          <w:szCs w:val="19"/>
        </w:rPr>
      </w:pPr>
      <w:r w:rsidRPr="006B6723">
        <w:rPr>
          <w:rFonts w:ascii="Bookman Old Style" w:eastAsia="Courier New" w:hAnsi="Bookman Old Style" w:cs="Arial"/>
          <w:sz w:val="19"/>
          <w:szCs w:val="19"/>
        </w:rPr>
        <w:t>I – A autoridade competente do órgão ou entidade contratante deverá atestar a maior vantagem econômica vislumbrada em razão da contratação plurianual;</w:t>
      </w:r>
    </w:p>
    <w:p w14:paraId="5B560506" w14:textId="77777777" w:rsidR="002822F2" w:rsidRPr="006B6723" w:rsidRDefault="002822F2" w:rsidP="002822F2">
      <w:pPr>
        <w:tabs>
          <w:tab w:val="left" w:pos="284"/>
        </w:tabs>
        <w:spacing w:line="276" w:lineRule="auto"/>
        <w:jc w:val="both"/>
        <w:rPr>
          <w:rFonts w:ascii="Bookman Old Style" w:eastAsia="Courier New" w:hAnsi="Bookman Old Style" w:cs="Arial"/>
          <w:sz w:val="19"/>
          <w:szCs w:val="19"/>
        </w:rPr>
      </w:pPr>
      <w:r w:rsidRPr="006B6723">
        <w:rPr>
          <w:rFonts w:ascii="Bookman Old Style" w:eastAsia="Courier New" w:hAnsi="Bookman Old Style" w:cs="Arial"/>
          <w:sz w:val="19"/>
          <w:szCs w:val="19"/>
        </w:rPr>
        <w:t>II – A administração poderá atestar no início da contratação e de cada exercício a existência de créditos orçamentários vinculador à contratação e a vantagem em sua manutenção;</w:t>
      </w:r>
    </w:p>
    <w:p w14:paraId="0E0BA09B" w14:textId="77777777" w:rsidR="002822F2" w:rsidRPr="006B6723" w:rsidRDefault="002822F2" w:rsidP="002822F2">
      <w:pPr>
        <w:tabs>
          <w:tab w:val="left" w:pos="284"/>
        </w:tabs>
        <w:spacing w:line="276" w:lineRule="auto"/>
        <w:jc w:val="both"/>
        <w:rPr>
          <w:rFonts w:ascii="Bookman Old Style" w:eastAsia="Courier New" w:hAnsi="Bookman Old Style" w:cs="Arial"/>
          <w:sz w:val="19"/>
          <w:szCs w:val="19"/>
        </w:rPr>
      </w:pPr>
      <w:r w:rsidRPr="006B6723">
        <w:rPr>
          <w:rFonts w:ascii="Bookman Old Style" w:eastAsia="Courier New" w:hAnsi="Bookman Old Style" w:cs="Arial"/>
          <w:sz w:val="19"/>
          <w:szCs w:val="19"/>
        </w:rPr>
        <w:lastRenderedPageBreak/>
        <w:t>III – A administração terá a opção de extinguir o contrato, sem ônus, quando não dispuser de créditos orçamentários para sua continuidade ou quando entender que o contrato não mais lhe oferece vantagem.</w:t>
      </w:r>
    </w:p>
    <w:p w14:paraId="6F1D2396" w14:textId="77777777" w:rsidR="002822F2" w:rsidRPr="006B6723" w:rsidRDefault="002822F2" w:rsidP="002822F2">
      <w:pPr>
        <w:tabs>
          <w:tab w:val="left" w:pos="284"/>
        </w:tabs>
        <w:spacing w:line="276" w:lineRule="auto"/>
        <w:jc w:val="both"/>
        <w:rPr>
          <w:rFonts w:ascii="Bookman Old Style" w:eastAsia="Courier New" w:hAnsi="Bookman Old Style" w:cs="Arial"/>
          <w:sz w:val="19"/>
          <w:szCs w:val="19"/>
        </w:rPr>
      </w:pPr>
      <w:r w:rsidRPr="006B6723">
        <w:rPr>
          <w:rFonts w:ascii="Bookman Old Style" w:eastAsia="Courier New" w:hAnsi="Bookman Old Style" w:cs="Arial"/>
          <w:sz w:val="19"/>
          <w:szCs w:val="19"/>
        </w:rPr>
        <w:t>§1º A extinção mencionada no inciso III do caput deste artigo ocorrerá apenas na próxima dara de aniversário do contrato e não poderá ocorrer em prazo inferior a 2 (dois) meses, contados da referida data.</w:t>
      </w:r>
    </w:p>
    <w:p w14:paraId="4BEB240F" w14:textId="77777777" w:rsidR="002822F2" w:rsidRPr="006B6723" w:rsidRDefault="002822F2" w:rsidP="006B6723">
      <w:pPr>
        <w:pStyle w:val="PargrafodaLista"/>
        <w:widowControl/>
        <w:numPr>
          <w:ilvl w:val="1"/>
          <w:numId w:val="13"/>
        </w:numPr>
        <w:suppressAutoHyphens/>
        <w:autoSpaceDE/>
        <w:autoSpaceDN/>
        <w:spacing w:before="0" w:line="360" w:lineRule="auto"/>
        <w:contextualSpacing/>
        <w:rPr>
          <w:rFonts w:ascii="Bookman Old Style" w:eastAsia="Courier New" w:hAnsi="Bookman Old Style" w:cs="Arial"/>
          <w:sz w:val="19"/>
          <w:szCs w:val="19"/>
        </w:rPr>
      </w:pPr>
      <w:r w:rsidRPr="006B6723">
        <w:rPr>
          <w:rFonts w:ascii="Bookman Old Style" w:eastAsia="Courier New" w:hAnsi="Bookman Old Style" w:cs="Arial"/>
          <w:sz w:val="19"/>
          <w:szCs w:val="19"/>
        </w:rPr>
        <w:t>A concessão de reajuste será avaliada segundo os termos da Lei Federal 14.133/2021, Lei Federal n°9.069/95, Lei Federal n°10.192/01, normas gerais da União para os contratos administrativos, e, por analogia, a Lei Estadual nº 12.525/2003, alterada pela nº12.932/2005, devendo retratar a variação efetiva do custo de produção ou dos insumos utilizados na consecução do objeto contratual.</w:t>
      </w:r>
    </w:p>
    <w:p w14:paraId="16D322F3" w14:textId="77777777" w:rsidR="002822F2" w:rsidRPr="006B6723" w:rsidRDefault="002822F2" w:rsidP="006B6723">
      <w:pPr>
        <w:numPr>
          <w:ilvl w:val="1"/>
          <w:numId w:val="13"/>
        </w:numPr>
        <w:spacing w:line="360" w:lineRule="auto"/>
        <w:ind w:left="0" w:firstLine="0"/>
        <w:jc w:val="both"/>
        <w:rPr>
          <w:rFonts w:ascii="Bookman Old Style" w:eastAsia="Courier New" w:hAnsi="Bookman Old Style" w:cs="Arial"/>
          <w:sz w:val="19"/>
          <w:szCs w:val="19"/>
        </w:rPr>
      </w:pPr>
      <w:r w:rsidRPr="006B6723">
        <w:rPr>
          <w:rFonts w:ascii="Bookman Old Style" w:eastAsia="Courier New" w:hAnsi="Bookman Old Style" w:cs="Arial"/>
          <w:sz w:val="19"/>
          <w:szCs w:val="19"/>
        </w:rPr>
        <w:t>Os preços poderão ser reajustados, em periodicidade anual, utilizando-se os índices apurados pela variação do correspondente Índice Nacional de Preços ao Consumidor Amplo - IPCA dos 12 meses subsequentes à apresentação da proposta, dentre aqueles aplicáveis para cada item da planilha orçamentária.</w:t>
      </w:r>
    </w:p>
    <w:p w14:paraId="3CF09367" w14:textId="77777777" w:rsidR="002822F2" w:rsidRPr="006B6723" w:rsidRDefault="002822F2" w:rsidP="006B6723">
      <w:pPr>
        <w:numPr>
          <w:ilvl w:val="1"/>
          <w:numId w:val="13"/>
        </w:numPr>
        <w:spacing w:line="360" w:lineRule="auto"/>
        <w:ind w:left="0" w:firstLine="0"/>
        <w:jc w:val="both"/>
        <w:rPr>
          <w:rFonts w:ascii="Bookman Old Style" w:eastAsia="Courier New" w:hAnsi="Bookman Old Style" w:cs="Arial"/>
          <w:sz w:val="19"/>
          <w:szCs w:val="19"/>
        </w:rPr>
      </w:pPr>
      <w:r w:rsidRPr="006B6723">
        <w:rPr>
          <w:rFonts w:ascii="Bookman Old Style" w:eastAsia="Courier New" w:hAnsi="Bookman Old Style" w:cs="Arial"/>
          <w:sz w:val="19"/>
          <w:szCs w:val="19"/>
        </w:rPr>
        <w:t>Para restabelecer a relação que as partes pactuaram inicialmente entre os encargos do contrato e a retribuição da administração para a justa remuneração do serviço, objetivando a manutenção do equilíbrio econômico-financeiro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7453A910" w14:textId="77777777" w:rsidR="002822F2" w:rsidRPr="006B6723" w:rsidRDefault="002822F2" w:rsidP="006B6723">
      <w:pPr>
        <w:pStyle w:val="PargrafodaLista"/>
        <w:numPr>
          <w:ilvl w:val="1"/>
          <w:numId w:val="13"/>
        </w:numPr>
        <w:tabs>
          <w:tab w:val="left" w:pos="0"/>
          <w:tab w:val="left" w:pos="426"/>
          <w:tab w:val="left" w:pos="851"/>
        </w:tabs>
        <w:suppressAutoHyphens/>
        <w:autoSpaceDE/>
        <w:autoSpaceDN/>
        <w:spacing w:before="0" w:line="360" w:lineRule="auto"/>
        <w:contextualSpacing/>
        <w:outlineLvl w:val="1"/>
        <w:rPr>
          <w:rFonts w:ascii="Bookman Old Style" w:eastAsia="Courier New" w:hAnsi="Bookman Old Style" w:cs="Arial"/>
          <w:sz w:val="19"/>
          <w:szCs w:val="19"/>
        </w:rPr>
      </w:pPr>
      <w:r w:rsidRPr="006B6723">
        <w:rPr>
          <w:rFonts w:ascii="Bookman Old Style" w:eastAsia="Courier New" w:hAnsi="Bookman Old Style" w:cs="Arial"/>
          <w:sz w:val="19"/>
          <w:szCs w:val="19"/>
        </w:rPr>
        <w:t>A CONTRATADA é obrigada a aceitar, nas mesmas condições contratuais, os acréscimos ou supressões que se fizerem necessários, até o limite de 25% (vinte e cinco por cento) do valor inicial atualizado do contrato.</w:t>
      </w:r>
    </w:p>
    <w:p w14:paraId="4889B210" w14:textId="77777777" w:rsidR="002822F2" w:rsidRPr="006B6723" w:rsidRDefault="002822F2" w:rsidP="002822F2">
      <w:pPr>
        <w:tabs>
          <w:tab w:val="left" w:pos="284"/>
        </w:tabs>
        <w:spacing w:line="276" w:lineRule="auto"/>
        <w:jc w:val="both"/>
        <w:rPr>
          <w:rFonts w:ascii="Bookman Old Style" w:eastAsia="Courier New" w:hAnsi="Bookman Old Style" w:cs="Arial"/>
          <w:sz w:val="19"/>
          <w:szCs w:val="19"/>
        </w:rPr>
      </w:pPr>
    </w:p>
    <w:p w14:paraId="6580F557" w14:textId="77777777" w:rsidR="002822F2" w:rsidRPr="006B6723" w:rsidRDefault="002822F2" w:rsidP="002822F2">
      <w:pPr>
        <w:pStyle w:val="PargrafodaLista"/>
        <w:widowControl/>
        <w:numPr>
          <w:ilvl w:val="0"/>
          <w:numId w:val="13"/>
        </w:numPr>
        <w:tabs>
          <w:tab w:val="left" w:pos="360"/>
          <w:tab w:val="left" w:pos="540"/>
        </w:tabs>
        <w:autoSpaceDE/>
        <w:autoSpaceDN/>
        <w:spacing w:before="0" w:after="160" w:line="259" w:lineRule="auto"/>
        <w:ind w:left="0" w:firstLine="0"/>
        <w:contextualSpacing/>
        <w:rPr>
          <w:rFonts w:ascii="Bookman Old Style" w:hAnsi="Bookman Old Style" w:cs="Arial"/>
          <w:b/>
          <w:color w:val="000000" w:themeColor="text1"/>
          <w:sz w:val="19"/>
          <w:szCs w:val="19"/>
        </w:rPr>
      </w:pPr>
      <w:r w:rsidRPr="006B6723">
        <w:rPr>
          <w:rFonts w:ascii="Bookman Old Style" w:hAnsi="Bookman Old Style" w:cs="Arial"/>
          <w:b/>
          <w:color w:val="000000" w:themeColor="text1"/>
          <w:sz w:val="19"/>
          <w:szCs w:val="19"/>
        </w:rPr>
        <w:t>PAGAMENTO</w:t>
      </w:r>
    </w:p>
    <w:p w14:paraId="1F50E92B" w14:textId="77777777" w:rsidR="002822F2" w:rsidRPr="006B6723" w:rsidRDefault="002822F2" w:rsidP="002822F2">
      <w:pPr>
        <w:pStyle w:val="PargrafodaLista"/>
        <w:widowControl/>
        <w:numPr>
          <w:ilvl w:val="1"/>
          <w:numId w:val="13"/>
        </w:numPr>
        <w:tabs>
          <w:tab w:val="left" w:pos="284"/>
        </w:tabs>
        <w:suppressAutoHyphens/>
        <w:autoSpaceDE/>
        <w:autoSpaceDN/>
        <w:adjustRightInd w:val="0"/>
        <w:spacing w:before="0" w:line="360" w:lineRule="auto"/>
        <w:contextualSpacing/>
        <w:rPr>
          <w:rFonts w:ascii="Bookman Old Style" w:hAnsi="Bookman Old Style" w:cs="Arial"/>
          <w:sz w:val="19"/>
          <w:szCs w:val="19"/>
        </w:rPr>
      </w:pPr>
      <w:r w:rsidRPr="006B6723">
        <w:rPr>
          <w:rFonts w:ascii="Bookman Old Style" w:hAnsi="Bookman Old Style" w:cs="Arial"/>
          <w:sz w:val="19"/>
          <w:szCs w:val="19"/>
        </w:rPr>
        <w:t>O pagamento ocorrerá dentro de 30 (trinta) dias, após a efetiva execução dos serviços, mediante apresentação de nota fiscal e após atesto do setor competente, nos termos da Lei Federal nº 14.133/2021.</w:t>
      </w:r>
    </w:p>
    <w:p w14:paraId="7E0DD2EF" w14:textId="77777777" w:rsidR="002822F2" w:rsidRPr="006B6723" w:rsidRDefault="002822F2" w:rsidP="00CC0694">
      <w:pPr>
        <w:pStyle w:val="PargrafodaLista"/>
        <w:widowControl/>
        <w:numPr>
          <w:ilvl w:val="1"/>
          <w:numId w:val="13"/>
        </w:numPr>
        <w:tabs>
          <w:tab w:val="left" w:pos="284"/>
        </w:tabs>
        <w:suppressAutoHyphens/>
        <w:autoSpaceDE/>
        <w:autoSpaceDN/>
        <w:adjustRightInd w:val="0"/>
        <w:spacing w:before="0" w:line="276" w:lineRule="auto"/>
        <w:contextualSpacing/>
        <w:rPr>
          <w:rFonts w:ascii="Bookman Old Style" w:hAnsi="Bookman Old Style" w:cs="Arial"/>
          <w:sz w:val="19"/>
          <w:szCs w:val="19"/>
        </w:rPr>
      </w:pPr>
      <w:r w:rsidRPr="006B6723">
        <w:rPr>
          <w:rFonts w:ascii="Bookman Old Style" w:hAnsi="Bookman Old Style" w:cs="Arial"/>
          <w:sz w:val="19"/>
          <w:szCs w:val="19"/>
        </w:rPr>
        <w:t>Para realização dos pagamentos, o licitante vencedor deverá manter a regularidade fiscal apresentada durante processo de habilitação.</w:t>
      </w:r>
    </w:p>
    <w:p w14:paraId="0B246F09" w14:textId="77777777" w:rsidR="006B6723" w:rsidRPr="006B6723" w:rsidRDefault="006B6723" w:rsidP="00CC0694">
      <w:pPr>
        <w:pStyle w:val="PargrafodaLista"/>
        <w:widowControl/>
        <w:tabs>
          <w:tab w:val="left" w:pos="284"/>
        </w:tabs>
        <w:suppressAutoHyphens/>
        <w:autoSpaceDE/>
        <w:autoSpaceDN/>
        <w:adjustRightInd w:val="0"/>
        <w:spacing w:before="0" w:line="276" w:lineRule="auto"/>
        <w:ind w:left="375"/>
        <w:contextualSpacing/>
        <w:rPr>
          <w:rFonts w:ascii="Bookman Old Style" w:hAnsi="Bookman Old Style" w:cs="Arial"/>
          <w:sz w:val="19"/>
          <w:szCs w:val="19"/>
        </w:rPr>
      </w:pPr>
    </w:p>
    <w:p w14:paraId="16F87E9B" w14:textId="77777777" w:rsidR="002822F2" w:rsidRPr="006B6723" w:rsidRDefault="002822F2" w:rsidP="00CC0694">
      <w:pPr>
        <w:pStyle w:val="PargrafodaLista"/>
        <w:widowControl/>
        <w:numPr>
          <w:ilvl w:val="0"/>
          <w:numId w:val="13"/>
        </w:numPr>
        <w:tabs>
          <w:tab w:val="left" w:pos="284"/>
        </w:tabs>
        <w:autoSpaceDE/>
        <w:autoSpaceDN/>
        <w:spacing w:before="0" w:line="276" w:lineRule="auto"/>
        <w:ind w:left="0" w:firstLine="0"/>
        <w:contextualSpacing/>
        <w:rPr>
          <w:rFonts w:ascii="Bookman Old Style" w:hAnsi="Bookman Old Style" w:cs="Arial"/>
          <w:b/>
          <w:sz w:val="19"/>
          <w:szCs w:val="19"/>
        </w:rPr>
      </w:pPr>
      <w:r w:rsidRPr="006B6723">
        <w:rPr>
          <w:rFonts w:ascii="Bookman Old Style" w:hAnsi="Bookman Old Style" w:cs="Arial"/>
          <w:b/>
          <w:sz w:val="19"/>
          <w:szCs w:val="19"/>
        </w:rPr>
        <w:t>DOTAÇÃO ORÇAMENTÁRIA</w:t>
      </w:r>
    </w:p>
    <w:p w14:paraId="561DAE17" w14:textId="77777777" w:rsidR="002822F2" w:rsidRPr="006B6723" w:rsidRDefault="002822F2" w:rsidP="002822F2">
      <w:pPr>
        <w:pStyle w:val="PargrafodaLista"/>
        <w:widowControl/>
        <w:numPr>
          <w:ilvl w:val="1"/>
          <w:numId w:val="13"/>
        </w:numPr>
        <w:autoSpaceDE/>
        <w:autoSpaceDN/>
        <w:spacing w:before="0" w:line="259" w:lineRule="auto"/>
        <w:contextualSpacing/>
        <w:rPr>
          <w:rFonts w:ascii="Bookman Old Style" w:hAnsi="Bookman Old Style" w:cs="Arial"/>
          <w:sz w:val="19"/>
          <w:szCs w:val="19"/>
        </w:rPr>
      </w:pPr>
      <w:r w:rsidRPr="006B6723">
        <w:rPr>
          <w:rFonts w:ascii="Bookman Old Style" w:hAnsi="Bookman Old Style" w:cs="Arial"/>
          <w:sz w:val="19"/>
          <w:szCs w:val="19"/>
        </w:rPr>
        <w:t>A despesa para eventual aquisição do objeto licitado correrá por conta da dotação orçamentária constantes na Lei Orçamentária Anual, conforme necessidade da secretaria demandante:</w:t>
      </w:r>
    </w:p>
    <w:p w14:paraId="4BAC8185" w14:textId="77777777" w:rsidR="002822F2" w:rsidRPr="006B6723" w:rsidRDefault="002822F2" w:rsidP="002822F2">
      <w:pPr>
        <w:pStyle w:val="PargrafodaLista"/>
        <w:ind w:left="0"/>
        <w:rPr>
          <w:rFonts w:ascii="Bookman Old Style" w:hAnsi="Bookman Old Style" w:cs="Arial"/>
          <w:bCs/>
          <w:sz w:val="19"/>
          <w:szCs w:val="19"/>
        </w:rPr>
      </w:pPr>
      <w:r w:rsidRPr="006B6723">
        <w:rPr>
          <w:rFonts w:ascii="Bookman Old Style" w:hAnsi="Bookman Old Style" w:cs="Arial"/>
          <w:bCs/>
          <w:sz w:val="19"/>
          <w:szCs w:val="19"/>
        </w:rPr>
        <w:t>Elemento de despesa: 3.3.90.30.00</w:t>
      </w:r>
    </w:p>
    <w:p w14:paraId="24252533" w14:textId="77777777" w:rsidR="002822F2" w:rsidRPr="006B6723" w:rsidRDefault="002822F2" w:rsidP="002822F2">
      <w:pPr>
        <w:pStyle w:val="PargrafodaLista"/>
        <w:ind w:left="0"/>
        <w:rPr>
          <w:rFonts w:ascii="Bookman Old Style" w:hAnsi="Bookman Old Style" w:cs="Arial"/>
          <w:bCs/>
          <w:sz w:val="19"/>
          <w:szCs w:val="19"/>
        </w:rPr>
      </w:pPr>
    </w:p>
    <w:p w14:paraId="4010DB23" w14:textId="77777777" w:rsidR="002822F2" w:rsidRPr="006B6723" w:rsidRDefault="002822F2" w:rsidP="002822F2">
      <w:pPr>
        <w:pStyle w:val="PargrafodaLista"/>
        <w:widowControl/>
        <w:numPr>
          <w:ilvl w:val="0"/>
          <w:numId w:val="13"/>
        </w:numPr>
        <w:tabs>
          <w:tab w:val="left" w:pos="284"/>
          <w:tab w:val="left" w:pos="567"/>
        </w:tabs>
        <w:suppressAutoHyphens/>
        <w:autoSpaceDE/>
        <w:autoSpaceDN/>
        <w:spacing w:before="0" w:line="276" w:lineRule="auto"/>
        <w:contextualSpacing/>
        <w:jc w:val="left"/>
        <w:rPr>
          <w:rFonts w:ascii="Bookman Old Style" w:hAnsi="Bookman Old Style" w:cs="Arial"/>
          <w:b/>
          <w:sz w:val="19"/>
          <w:szCs w:val="19"/>
        </w:rPr>
      </w:pPr>
      <w:r w:rsidRPr="006B6723">
        <w:rPr>
          <w:rFonts w:ascii="Bookman Old Style" w:hAnsi="Bookman Old Style" w:cs="Arial"/>
          <w:b/>
          <w:sz w:val="19"/>
          <w:szCs w:val="19"/>
        </w:rPr>
        <w:t xml:space="preserve">DO ACOMPANHAMENTO, EXECUÇÃO E FISCALIZAÇÃO DO CONTRATO </w:t>
      </w:r>
    </w:p>
    <w:p w14:paraId="61B39DBD" w14:textId="77777777" w:rsidR="002822F2" w:rsidRPr="006B6723" w:rsidRDefault="002822F2" w:rsidP="002822F2">
      <w:pPr>
        <w:tabs>
          <w:tab w:val="left" w:pos="284"/>
          <w:tab w:val="left" w:pos="567"/>
        </w:tabs>
        <w:spacing w:line="276" w:lineRule="auto"/>
        <w:rPr>
          <w:rFonts w:ascii="Bookman Old Style" w:hAnsi="Bookman Old Style" w:cs="Arial"/>
          <w:b/>
          <w:sz w:val="19"/>
          <w:szCs w:val="19"/>
        </w:rPr>
      </w:pPr>
      <w:r w:rsidRPr="006B6723">
        <w:rPr>
          <w:rFonts w:ascii="Bookman Old Style" w:hAnsi="Bookman Old Style" w:cs="Arial"/>
          <w:b/>
          <w:sz w:val="19"/>
          <w:szCs w:val="19"/>
        </w:rPr>
        <w:t>10.1 FISCAL DO CONTRATO</w:t>
      </w:r>
    </w:p>
    <w:p w14:paraId="42B73533" w14:textId="77777777" w:rsidR="002822F2" w:rsidRPr="006B6723" w:rsidRDefault="002822F2" w:rsidP="002822F2">
      <w:pPr>
        <w:pStyle w:val="PargrafodaLista"/>
        <w:widowControl/>
        <w:numPr>
          <w:ilvl w:val="2"/>
          <w:numId w:val="20"/>
        </w:numPr>
        <w:suppressAutoHyphens/>
        <w:autoSpaceDE/>
        <w:autoSpaceDN/>
        <w:spacing w:before="0"/>
        <w:contextualSpacing/>
        <w:rPr>
          <w:rFonts w:ascii="Bookman Old Style" w:hAnsi="Bookman Old Style" w:cs="Arial"/>
          <w:sz w:val="19"/>
          <w:szCs w:val="19"/>
        </w:rPr>
      </w:pPr>
      <w:r w:rsidRPr="006B6723">
        <w:rPr>
          <w:rFonts w:ascii="Bookman Old Style" w:hAnsi="Bookman Old Style" w:cs="Arial"/>
          <w:sz w:val="19"/>
          <w:szCs w:val="19"/>
        </w:rPr>
        <w:lastRenderedPageBreak/>
        <w:t>Cumprir e fazer cumprir as disposições regulamentares do serviço e as cláusulas constantes no instrumento contratual pactuado;</w:t>
      </w:r>
    </w:p>
    <w:p w14:paraId="0980C1B1" w14:textId="77777777" w:rsidR="002822F2" w:rsidRPr="006B6723" w:rsidRDefault="002822F2" w:rsidP="002822F2">
      <w:pPr>
        <w:pStyle w:val="PargrafodaLista"/>
        <w:widowControl/>
        <w:numPr>
          <w:ilvl w:val="2"/>
          <w:numId w:val="20"/>
        </w:numPr>
        <w:suppressAutoHyphens/>
        <w:autoSpaceDE/>
        <w:autoSpaceDN/>
        <w:spacing w:before="0"/>
        <w:contextualSpacing/>
        <w:rPr>
          <w:rFonts w:ascii="Bookman Old Style" w:hAnsi="Bookman Old Style" w:cs="Arial"/>
          <w:sz w:val="19"/>
          <w:szCs w:val="19"/>
        </w:rPr>
      </w:pPr>
      <w:r w:rsidRPr="006B6723">
        <w:rPr>
          <w:rFonts w:ascii="Bookman Old Style" w:hAnsi="Bookman Old Style" w:cs="Arial"/>
          <w:sz w:val="19"/>
          <w:szCs w:val="19"/>
        </w:rPr>
        <w:t>Acompanhar e fiscalizar as condições de execução do contrato de modo a fomentar seu cumprimento na estrita legalidade;</w:t>
      </w:r>
    </w:p>
    <w:p w14:paraId="2B9366D0" w14:textId="77777777" w:rsidR="002822F2" w:rsidRPr="006B6723" w:rsidRDefault="002822F2" w:rsidP="002822F2">
      <w:pPr>
        <w:pStyle w:val="PargrafodaLista"/>
        <w:widowControl/>
        <w:numPr>
          <w:ilvl w:val="2"/>
          <w:numId w:val="20"/>
        </w:numPr>
        <w:suppressAutoHyphens/>
        <w:autoSpaceDE/>
        <w:autoSpaceDN/>
        <w:spacing w:before="0"/>
        <w:contextualSpacing/>
        <w:rPr>
          <w:rFonts w:ascii="Bookman Old Style" w:hAnsi="Bookman Old Style" w:cs="Arial"/>
          <w:sz w:val="19"/>
          <w:szCs w:val="19"/>
        </w:rPr>
      </w:pPr>
      <w:r w:rsidRPr="006B6723">
        <w:rPr>
          <w:rFonts w:ascii="Bookman Old Style" w:hAnsi="Bookman Old Style" w:cs="Arial"/>
          <w:sz w:val="19"/>
          <w:szCs w:val="19"/>
        </w:rPr>
        <w:t>Registrar todas as ocorrências qualitativas e/ou quantitativas, informando ao Gestor do contrato sobre infrações e/ou discrepâncias que necessitem de ajustes no pacto para tomada de providências, quando o objeto não for cumprido ou não suprir a necessidade tendo como referência o o Termo de Referência;</w:t>
      </w:r>
    </w:p>
    <w:p w14:paraId="50DC064A" w14:textId="77777777" w:rsidR="002822F2" w:rsidRPr="006B6723" w:rsidRDefault="002822F2" w:rsidP="002822F2">
      <w:pPr>
        <w:pStyle w:val="PargrafodaLista"/>
        <w:widowControl/>
        <w:numPr>
          <w:ilvl w:val="2"/>
          <w:numId w:val="20"/>
        </w:numPr>
        <w:suppressAutoHyphens/>
        <w:autoSpaceDE/>
        <w:autoSpaceDN/>
        <w:spacing w:before="0"/>
        <w:contextualSpacing/>
        <w:rPr>
          <w:rFonts w:ascii="Bookman Old Style" w:hAnsi="Bookman Old Style" w:cs="Arial"/>
          <w:sz w:val="19"/>
          <w:szCs w:val="19"/>
        </w:rPr>
      </w:pPr>
      <w:r w:rsidRPr="006B6723">
        <w:rPr>
          <w:rFonts w:ascii="Bookman Old Style" w:hAnsi="Bookman Old Style" w:cs="Arial"/>
          <w:sz w:val="19"/>
          <w:szCs w:val="19"/>
        </w:rPr>
        <w:t>Avaliar os produtos entregues de acordo com o contrato assinado e a nota fiscal apresentada;</w:t>
      </w:r>
    </w:p>
    <w:p w14:paraId="23EA1EB9" w14:textId="77777777" w:rsidR="002822F2" w:rsidRPr="006B6723" w:rsidRDefault="002822F2" w:rsidP="002822F2">
      <w:pPr>
        <w:pStyle w:val="PargrafodaLista"/>
        <w:widowControl/>
        <w:numPr>
          <w:ilvl w:val="2"/>
          <w:numId w:val="20"/>
        </w:numPr>
        <w:suppressAutoHyphens/>
        <w:autoSpaceDE/>
        <w:autoSpaceDN/>
        <w:spacing w:before="0"/>
        <w:contextualSpacing/>
        <w:rPr>
          <w:rFonts w:ascii="Bookman Old Style" w:hAnsi="Bookman Old Style" w:cs="Arial"/>
          <w:sz w:val="19"/>
          <w:szCs w:val="19"/>
        </w:rPr>
      </w:pPr>
      <w:r w:rsidRPr="006B6723">
        <w:rPr>
          <w:rFonts w:ascii="Bookman Old Style" w:hAnsi="Bookman Old Style" w:cs="Arial"/>
          <w:sz w:val="19"/>
          <w:szCs w:val="19"/>
        </w:rPr>
        <w:t>Atestar a Nota Fiscal e demais informações que se fizerem necessárias;</w:t>
      </w:r>
    </w:p>
    <w:p w14:paraId="67A970E0" w14:textId="77777777" w:rsidR="002822F2" w:rsidRPr="006B6723" w:rsidRDefault="002822F2" w:rsidP="002822F2">
      <w:pPr>
        <w:pStyle w:val="PargrafodaLista"/>
        <w:widowControl/>
        <w:numPr>
          <w:ilvl w:val="2"/>
          <w:numId w:val="20"/>
        </w:numPr>
        <w:suppressAutoHyphens/>
        <w:autoSpaceDE/>
        <w:autoSpaceDN/>
        <w:spacing w:before="0"/>
        <w:contextualSpacing/>
        <w:rPr>
          <w:rFonts w:ascii="Bookman Old Style" w:hAnsi="Bookman Old Style" w:cs="Arial"/>
          <w:sz w:val="19"/>
          <w:szCs w:val="19"/>
        </w:rPr>
      </w:pPr>
      <w:r w:rsidRPr="006B6723">
        <w:rPr>
          <w:rFonts w:ascii="Bookman Old Style" w:hAnsi="Bookman Old Style" w:cs="Arial"/>
          <w:sz w:val="19"/>
          <w:szCs w:val="19"/>
        </w:rPr>
        <w:t>Manter permanente vigilância sobre as obrigações da Contratada, definidas nos dispositivos contratuais;</w:t>
      </w:r>
    </w:p>
    <w:p w14:paraId="6A5C4120" w14:textId="77777777" w:rsidR="002822F2" w:rsidRPr="006B6723" w:rsidRDefault="002822F2" w:rsidP="002822F2">
      <w:pPr>
        <w:pStyle w:val="PargrafodaLista"/>
        <w:widowControl/>
        <w:numPr>
          <w:ilvl w:val="2"/>
          <w:numId w:val="20"/>
        </w:numPr>
        <w:suppressAutoHyphens/>
        <w:autoSpaceDE/>
        <w:autoSpaceDN/>
        <w:spacing w:before="0"/>
        <w:contextualSpacing/>
        <w:rPr>
          <w:rFonts w:ascii="Bookman Old Style" w:hAnsi="Bookman Old Style" w:cs="Arial"/>
          <w:sz w:val="19"/>
          <w:szCs w:val="19"/>
        </w:rPr>
      </w:pPr>
      <w:r w:rsidRPr="006B6723">
        <w:rPr>
          <w:rFonts w:ascii="Bookman Old Style" w:hAnsi="Bookman Old Style" w:cs="Arial"/>
          <w:sz w:val="19"/>
          <w:szCs w:val="19"/>
        </w:rPr>
        <w:t>Receber e examinar as críticas, sugestões e reclamações dos usuários;</w:t>
      </w:r>
    </w:p>
    <w:p w14:paraId="703B5D36" w14:textId="77777777" w:rsidR="002822F2" w:rsidRPr="006B6723" w:rsidRDefault="002822F2" w:rsidP="002822F2">
      <w:pPr>
        <w:pStyle w:val="PargrafodaLista"/>
        <w:widowControl/>
        <w:numPr>
          <w:ilvl w:val="2"/>
          <w:numId w:val="20"/>
        </w:numPr>
        <w:suppressAutoHyphens/>
        <w:autoSpaceDE/>
        <w:autoSpaceDN/>
        <w:spacing w:before="0"/>
        <w:contextualSpacing/>
        <w:rPr>
          <w:rFonts w:ascii="Bookman Old Style" w:hAnsi="Bookman Old Style" w:cs="Arial"/>
          <w:sz w:val="19"/>
          <w:szCs w:val="19"/>
        </w:rPr>
      </w:pPr>
      <w:r w:rsidRPr="006B6723">
        <w:rPr>
          <w:rFonts w:ascii="Bookman Old Style" w:hAnsi="Bookman Old Style" w:cs="Arial"/>
          <w:sz w:val="19"/>
          <w:szCs w:val="19"/>
        </w:rPr>
        <w:t>Relatar as ocorrências que exijam a comunicação às autoridades de fiscalização, levando ao conhecimento do poder público as irregularidades de que tenham conhecimento referentes ao serviço prestado;</w:t>
      </w:r>
    </w:p>
    <w:p w14:paraId="3073D2BC" w14:textId="77777777" w:rsidR="002822F2" w:rsidRPr="006B6723" w:rsidRDefault="002822F2" w:rsidP="002822F2">
      <w:pPr>
        <w:pStyle w:val="PargrafodaLista"/>
        <w:widowControl/>
        <w:numPr>
          <w:ilvl w:val="2"/>
          <w:numId w:val="20"/>
        </w:numPr>
        <w:suppressAutoHyphens/>
        <w:autoSpaceDE/>
        <w:autoSpaceDN/>
        <w:spacing w:before="0"/>
        <w:contextualSpacing/>
        <w:rPr>
          <w:rFonts w:ascii="Bookman Old Style" w:hAnsi="Bookman Old Style" w:cs="Arial"/>
          <w:sz w:val="19"/>
          <w:szCs w:val="19"/>
        </w:rPr>
      </w:pPr>
      <w:r w:rsidRPr="006B6723">
        <w:rPr>
          <w:rFonts w:ascii="Bookman Old Style" w:hAnsi="Bookman Old Style" w:cs="Arial"/>
          <w:sz w:val="19"/>
          <w:szCs w:val="19"/>
        </w:rPr>
        <w:t>Intervir na prestação do serviço, nos casos e condições previstos em lei;</w:t>
      </w:r>
    </w:p>
    <w:p w14:paraId="66684259" w14:textId="77777777" w:rsidR="002822F2" w:rsidRPr="006B6723" w:rsidRDefault="002822F2" w:rsidP="002822F2">
      <w:pPr>
        <w:pStyle w:val="PargrafodaLista"/>
        <w:widowControl/>
        <w:numPr>
          <w:ilvl w:val="2"/>
          <w:numId w:val="20"/>
        </w:numPr>
        <w:suppressAutoHyphens/>
        <w:autoSpaceDE/>
        <w:autoSpaceDN/>
        <w:spacing w:before="0"/>
        <w:contextualSpacing/>
        <w:rPr>
          <w:rFonts w:ascii="Bookman Old Style" w:hAnsi="Bookman Old Style" w:cs="Arial"/>
          <w:sz w:val="19"/>
          <w:szCs w:val="19"/>
        </w:rPr>
      </w:pPr>
      <w:r w:rsidRPr="006B6723">
        <w:rPr>
          <w:rFonts w:ascii="Bookman Old Style" w:hAnsi="Bookman Old Style" w:cs="Arial"/>
          <w:sz w:val="19"/>
          <w:szCs w:val="19"/>
        </w:rPr>
        <w:t>Zelar pela boa qualidade do serviço, receber, apurar e solucionar queixas e reclamações dos usuários, que serão cientificados, em até 30 (trinta) dias, das providências tomadas;</w:t>
      </w:r>
    </w:p>
    <w:p w14:paraId="48C6382F" w14:textId="77777777" w:rsidR="002822F2" w:rsidRPr="006B6723" w:rsidRDefault="002822F2" w:rsidP="002822F2">
      <w:pPr>
        <w:tabs>
          <w:tab w:val="left" w:pos="567"/>
        </w:tabs>
        <w:jc w:val="both"/>
        <w:rPr>
          <w:rFonts w:ascii="Bookman Old Style" w:hAnsi="Bookman Old Style" w:cs="Arial"/>
          <w:b/>
          <w:bCs/>
          <w:sz w:val="19"/>
          <w:szCs w:val="19"/>
        </w:rPr>
      </w:pPr>
      <w:r w:rsidRPr="006B6723">
        <w:rPr>
          <w:rFonts w:ascii="Bookman Old Style" w:hAnsi="Bookman Old Style" w:cs="Arial"/>
          <w:b/>
          <w:bCs/>
          <w:sz w:val="19"/>
          <w:szCs w:val="19"/>
        </w:rPr>
        <w:t>Fiscal do Contrato: Maria Francicleide Pereira da Silva</w:t>
      </w:r>
    </w:p>
    <w:p w14:paraId="77663378" w14:textId="77777777" w:rsidR="002822F2" w:rsidRPr="006B6723" w:rsidRDefault="002822F2" w:rsidP="002822F2">
      <w:pPr>
        <w:pStyle w:val="PargrafodaLista"/>
        <w:widowControl/>
        <w:numPr>
          <w:ilvl w:val="1"/>
          <w:numId w:val="20"/>
        </w:numPr>
        <w:tabs>
          <w:tab w:val="left" w:pos="426"/>
          <w:tab w:val="left" w:pos="6237"/>
        </w:tabs>
        <w:suppressAutoHyphens/>
        <w:autoSpaceDE/>
        <w:autoSpaceDN/>
        <w:spacing w:before="0" w:line="276" w:lineRule="auto"/>
        <w:contextualSpacing/>
        <w:rPr>
          <w:rFonts w:ascii="Bookman Old Style" w:hAnsi="Bookman Old Style" w:cs="Arial"/>
          <w:b/>
          <w:sz w:val="19"/>
          <w:szCs w:val="19"/>
        </w:rPr>
      </w:pPr>
      <w:r w:rsidRPr="006B6723">
        <w:rPr>
          <w:rFonts w:ascii="Bookman Old Style" w:hAnsi="Bookman Old Style" w:cs="Arial"/>
          <w:b/>
          <w:sz w:val="19"/>
          <w:szCs w:val="19"/>
        </w:rPr>
        <w:t>DO GESTOR DO CONTRATO</w:t>
      </w:r>
    </w:p>
    <w:p w14:paraId="26D17EFA" w14:textId="77777777" w:rsidR="002822F2" w:rsidRPr="006B6723" w:rsidRDefault="002822F2" w:rsidP="002822F2">
      <w:pPr>
        <w:pStyle w:val="PargrafodaLista"/>
        <w:widowControl/>
        <w:numPr>
          <w:ilvl w:val="2"/>
          <w:numId w:val="20"/>
        </w:numPr>
        <w:suppressAutoHyphens/>
        <w:autoSpaceDE/>
        <w:autoSpaceDN/>
        <w:spacing w:before="0"/>
        <w:contextualSpacing/>
        <w:rPr>
          <w:rFonts w:ascii="Bookman Old Style" w:hAnsi="Bookman Old Style" w:cs="Arial"/>
          <w:sz w:val="19"/>
          <w:szCs w:val="19"/>
        </w:rPr>
      </w:pPr>
      <w:r w:rsidRPr="006B6723">
        <w:rPr>
          <w:rFonts w:ascii="Bookman Old Style" w:hAnsi="Bookman Old Style" w:cs="Arial"/>
          <w:sz w:val="19"/>
          <w:szCs w:val="19"/>
        </w:rPr>
        <w:t>Acompanhar, junto ao(s) Fiscal(s), o cumprimento das obrigações estabelecidas neste contrato;</w:t>
      </w:r>
    </w:p>
    <w:p w14:paraId="4E010460" w14:textId="77777777" w:rsidR="002822F2" w:rsidRPr="006B6723" w:rsidRDefault="002822F2" w:rsidP="002822F2">
      <w:pPr>
        <w:pStyle w:val="PargrafodaLista"/>
        <w:widowControl/>
        <w:numPr>
          <w:ilvl w:val="2"/>
          <w:numId w:val="20"/>
        </w:numPr>
        <w:suppressAutoHyphens/>
        <w:autoSpaceDE/>
        <w:autoSpaceDN/>
        <w:spacing w:before="0"/>
        <w:contextualSpacing/>
        <w:rPr>
          <w:rFonts w:ascii="Bookman Old Style" w:hAnsi="Bookman Old Style" w:cs="Arial"/>
          <w:sz w:val="19"/>
          <w:szCs w:val="19"/>
        </w:rPr>
      </w:pPr>
      <w:r w:rsidRPr="006B6723">
        <w:rPr>
          <w:rFonts w:ascii="Bookman Old Style" w:hAnsi="Bookman Old Style" w:cs="Arial"/>
          <w:sz w:val="19"/>
          <w:szCs w:val="19"/>
        </w:rPr>
        <w:t>Encaminhar a Nota Fiscal/Fatura atestada pelo(s) Fiscal(is) para o devido pagamento;</w:t>
      </w:r>
    </w:p>
    <w:p w14:paraId="1811C2A0" w14:textId="77777777" w:rsidR="002822F2" w:rsidRPr="006B6723" w:rsidRDefault="002822F2" w:rsidP="002822F2">
      <w:pPr>
        <w:pStyle w:val="PargrafodaLista"/>
        <w:widowControl/>
        <w:numPr>
          <w:ilvl w:val="2"/>
          <w:numId w:val="20"/>
        </w:numPr>
        <w:suppressAutoHyphens/>
        <w:autoSpaceDE/>
        <w:autoSpaceDN/>
        <w:spacing w:before="0"/>
        <w:contextualSpacing/>
        <w:rPr>
          <w:rFonts w:ascii="Bookman Old Style" w:hAnsi="Bookman Old Style" w:cs="Arial"/>
          <w:sz w:val="19"/>
          <w:szCs w:val="19"/>
        </w:rPr>
      </w:pPr>
      <w:r w:rsidRPr="006B6723">
        <w:rPr>
          <w:rFonts w:ascii="Bookman Old Style" w:hAnsi="Bookman Old Style" w:cs="Arial"/>
          <w:sz w:val="19"/>
          <w:szCs w:val="19"/>
        </w:rPr>
        <w:t>Apoiar o(s) Fiscal(la) no controle e análise da documentação deste Contrato, mantendo o processo a que se refere atualizado, com todos os documentos necessários á sua regular instrução;</w:t>
      </w:r>
    </w:p>
    <w:p w14:paraId="7C642F3D" w14:textId="77777777" w:rsidR="002822F2" w:rsidRPr="006B6723" w:rsidRDefault="002822F2" w:rsidP="002822F2">
      <w:pPr>
        <w:pStyle w:val="PargrafodaLista"/>
        <w:widowControl/>
        <w:numPr>
          <w:ilvl w:val="2"/>
          <w:numId w:val="20"/>
        </w:numPr>
        <w:suppressAutoHyphens/>
        <w:autoSpaceDE/>
        <w:autoSpaceDN/>
        <w:spacing w:before="0"/>
        <w:contextualSpacing/>
        <w:rPr>
          <w:rFonts w:ascii="Bookman Old Style" w:hAnsi="Bookman Old Style" w:cs="Arial"/>
          <w:sz w:val="19"/>
          <w:szCs w:val="19"/>
        </w:rPr>
      </w:pPr>
      <w:r w:rsidRPr="006B6723">
        <w:rPr>
          <w:rFonts w:ascii="Bookman Old Style" w:hAnsi="Bookman Old Style" w:cs="Arial"/>
          <w:sz w:val="19"/>
          <w:szCs w:val="19"/>
        </w:rPr>
        <w:t>Prestar as informações e os esclarecimentos que venham a ser solicitados pela CONTRATADA;</w:t>
      </w:r>
    </w:p>
    <w:p w14:paraId="2A75436D" w14:textId="77777777" w:rsidR="002822F2" w:rsidRPr="006B6723" w:rsidRDefault="002822F2" w:rsidP="002822F2">
      <w:pPr>
        <w:pStyle w:val="PargrafodaLista"/>
        <w:widowControl/>
        <w:numPr>
          <w:ilvl w:val="2"/>
          <w:numId w:val="20"/>
        </w:numPr>
        <w:suppressAutoHyphens/>
        <w:autoSpaceDE/>
        <w:autoSpaceDN/>
        <w:spacing w:before="0"/>
        <w:contextualSpacing/>
        <w:rPr>
          <w:rFonts w:ascii="Bookman Old Style" w:hAnsi="Bookman Old Style" w:cs="Arial"/>
          <w:sz w:val="19"/>
          <w:szCs w:val="19"/>
        </w:rPr>
      </w:pPr>
      <w:r w:rsidRPr="006B6723">
        <w:rPr>
          <w:rFonts w:ascii="Bookman Old Style" w:hAnsi="Bookman Old Style" w:cs="Arial"/>
          <w:sz w:val="19"/>
          <w:szCs w:val="19"/>
        </w:rPr>
        <w:t>Aplicar as penalidades previstas de acordo com as informações prestadas pelo(s) Fiscal(is) e o estabelecido neste Contrato.</w:t>
      </w:r>
    </w:p>
    <w:p w14:paraId="6FA887A2" w14:textId="77777777" w:rsidR="002822F2" w:rsidRPr="006B6723" w:rsidRDefault="002822F2" w:rsidP="002822F2">
      <w:pPr>
        <w:pStyle w:val="PargrafodaLista"/>
        <w:widowControl/>
        <w:numPr>
          <w:ilvl w:val="2"/>
          <w:numId w:val="20"/>
        </w:numPr>
        <w:suppressAutoHyphens/>
        <w:autoSpaceDE/>
        <w:autoSpaceDN/>
        <w:spacing w:before="0"/>
        <w:contextualSpacing/>
        <w:rPr>
          <w:rFonts w:ascii="Bookman Old Style" w:hAnsi="Bookman Old Style" w:cs="Arial"/>
          <w:sz w:val="19"/>
          <w:szCs w:val="19"/>
        </w:rPr>
      </w:pPr>
      <w:r w:rsidRPr="006B6723">
        <w:rPr>
          <w:rFonts w:ascii="Bookman Old Style" w:hAnsi="Bookman Old Style" w:cs="Arial"/>
          <w:sz w:val="19"/>
          <w:szCs w:val="19"/>
        </w:rPr>
        <w:t>A existência e a atuação da fiscalização pela CONTRATANTE em nada restringem as responsabilidades técnicas e gerenciais únicas, integrais e exclusivas da CONTRATADA, no que concerne a execução do objeto contratado.</w:t>
      </w:r>
    </w:p>
    <w:p w14:paraId="2F68464B" w14:textId="77777777" w:rsidR="002822F2" w:rsidRPr="006B6723" w:rsidRDefault="002822F2" w:rsidP="002822F2">
      <w:pPr>
        <w:pStyle w:val="PargrafodaLista"/>
        <w:widowControl/>
        <w:numPr>
          <w:ilvl w:val="2"/>
          <w:numId w:val="20"/>
        </w:numPr>
        <w:suppressAutoHyphens/>
        <w:autoSpaceDE/>
        <w:autoSpaceDN/>
        <w:spacing w:before="0"/>
        <w:contextualSpacing/>
        <w:rPr>
          <w:rFonts w:ascii="Bookman Old Style" w:hAnsi="Bookman Old Style" w:cs="Arial"/>
          <w:sz w:val="19"/>
          <w:szCs w:val="19"/>
        </w:rPr>
      </w:pPr>
      <w:r w:rsidRPr="006B6723">
        <w:rPr>
          <w:rFonts w:ascii="Bookman Old Style" w:hAnsi="Bookman Old Style" w:cs="Arial"/>
          <w:sz w:val="19"/>
          <w:szCs w:val="19"/>
        </w:rPr>
        <w:t>A fiscalização será exercida no interesse da CONTRATRANTE e não exclui nem reduz a responsabilidade da CONTRATADA, inclusive perante terceiros, por quaisquer irregularidades e, na sua ocorrência, não implicará corresponsabilidade da CONTRATANTE.</w:t>
      </w:r>
    </w:p>
    <w:p w14:paraId="4E5D6936" w14:textId="77777777" w:rsidR="002822F2" w:rsidRPr="006B6723" w:rsidRDefault="002822F2" w:rsidP="002822F2">
      <w:pPr>
        <w:pStyle w:val="PargrafodaLista"/>
        <w:widowControl/>
        <w:numPr>
          <w:ilvl w:val="2"/>
          <w:numId w:val="20"/>
        </w:numPr>
        <w:suppressAutoHyphens/>
        <w:autoSpaceDE/>
        <w:autoSpaceDN/>
        <w:spacing w:before="0"/>
        <w:contextualSpacing/>
        <w:rPr>
          <w:rFonts w:ascii="Bookman Old Style" w:hAnsi="Bookman Old Style" w:cs="Arial"/>
          <w:sz w:val="19"/>
          <w:szCs w:val="19"/>
        </w:rPr>
      </w:pPr>
      <w:r w:rsidRPr="006B6723">
        <w:rPr>
          <w:rFonts w:ascii="Bookman Old Style" w:hAnsi="Bookman Old Style" w:cs="Arial"/>
          <w:sz w:val="19"/>
          <w:szCs w:val="19"/>
        </w:rPr>
        <w:t>Quaisquer exigências da fiscalização, inerentes aos objetos deste Contrato. deverão ser prontamente atendidas pela CONTRATADA, sem ônus para a CONTRATANTE.</w:t>
      </w:r>
    </w:p>
    <w:p w14:paraId="709A1EC5" w14:textId="77777777" w:rsidR="002822F2" w:rsidRPr="006B6723" w:rsidRDefault="002822F2" w:rsidP="002822F2">
      <w:pPr>
        <w:pStyle w:val="PargrafodaLista"/>
        <w:widowControl/>
        <w:numPr>
          <w:ilvl w:val="2"/>
          <w:numId w:val="20"/>
        </w:numPr>
        <w:suppressAutoHyphens/>
        <w:autoSpaceDE/>
        <w:autoSpaceDN/>
        <w:spacing w:before="0"/>
        <w:contextualSpacing/>
        <w:rPr>
          <w:rFonts w:ascii="Bookman Old Style" w:hAnsi="Bookman Old Style" w:cs="Arial"/>
          <w:sz w:val="19"/>
          <w:szCs w:val="19"/>
        </w:rPr>
      </w:pPr>
      <w:r w:rsidRPr="006B6723">
        <w:rPr>
          <w:rFonts w:ascii="Bookman Old Style" w:hAnsi="Bookman Old Style" w:cs="Arial"/>
          <w:sz w:val="19"/>
          <w:szCs w:val="19"/>
        </w:rPr>
        <w:t>A CONTRATADA deverá sujeitar-se a mais ampla e irrestrita fiscalização por parte da CONTRATANTE. prestando-lhe todos os esclarecimentos solicitados, obrigando-se a atender prontamente às reclamações formuladas.</w:t>
      </w:r>
    </w:p>
    <w:p w14:paraId="639B69D2" w14:textId="77777777" w:rsidR="002822F2" w:rsidRPr="004566CC" w:rsidRDefault="002822F2" w:rsidP="002822F2">
      <w:pPr>
        <w:pStyle w:val="PargrafodaLista"/>
        <w:widowControl/>
        <w:numPr>
          <w:ilvl w:val="2"/>
          <w:numId w:val="20"/>
        </w:numPr>
        <w:suppressAutoHyphens/>
        <w:autoSpaceDE/>
        <w:autoSpaceDN/>
        <w:spacing w:before="0"/>
        <w:contextualSpacing/>
        <w:jc w:val="left"/>
        <w:rPr>
          <w:rFonts w:ascii="Bookman Old Style" w:hAnsi="Bookman Old Style" w:cs="Arial"/>
          <w:sz w:val="19"/>
          <w:szCs w:val="19"/>
        </w:rPr>
      </w:pPr>
      <w:r w:rsidRPr="004566CC">
        <w:rPr>
          <w:rFonts w:ascii="Bookman Old Style" w:hAnsi="Bookman Old Style" w:cs="Arial"/>
          <w:sz w:val="19"/>
          <w:szCs w:val="19"/>
        </w:rPr>
        <w:t>Gestor do Contrato – Felipe Luan Bezerra Lima</w:t>
      </w:r>
    </w:p>
    <w:p w14:paraId="5C3779AD" w14:textId="77777777" w:rsidR="002822F2" w:rsidRPr="006B6723" w:rsidRDefault="002822F2" w:rsidP="002822F2">
      <w:pPr>
        <w:pStyle w:val="PargrafodaLista"/>
        <w:tabs>
          <w:tab w:val="left" w:pos="426"/>
        </w:tabs>
        <w:ind w:left="0"/>
        <w:rPr>
          <w:rFonts w:ascii="Bookman Old Style" w:hAnsi="Bookman Old Style" w:cs="Arial"/>
          <w:sz w:val="19"/>
          <w:szCs w:val="19"/>
        </w:rPr>
      </w:pPr>
    </w:p>
    <w:p w14:paraId="5743BA43" w14:textId="77777777" w:rsidR="002822F2" w:rsidRPr="006B6723" w:rsidRDefault="002822F2" w:rsidP="002822F2">
      <w:pPr>
        <w:pStyle w:val="PargrafodaLista"/>
        <w:widowControl/>
        <w:numPr>
          <w:ilvl w:val="0"/>
          <w:numId w:val="20"/>
        </w:numPr>
        <w:tabs>
          <w:tab w:val="left" w:pos="284"/>
        </w:tabs>
        <w:autoSpaceDE/>
        <w:autoSpaceDN/>
        <w:spacing w:before="0" w:line="259" w:lineRule="auto"/>
        <w:ind w:left="0" w:firstLine="0"/>
        <w:contextualSpacing/>
        <w:rPr>
          <w:rFonts w:ascii="Bookman Old Style" w:hAnsi="Bookman Old Style" w:cs="Arial"/>
          <w:b/>
          <w:color w:val="000000" w:themeColor="text1"/>
          <w:sz w:val="19"/>
          <w:szCs w:val="19"/>
        </w:rPr>
      </w:pPr>
      <w:r w:rsidRPr="006B6723">
        <w:rPr>
          <w:rFonts w:ascii="Bookman Old Style" w:hAnsi="Bookman Old Style" w:cs="Arial"/>
          <w:b/>
          <w:color w:val="000000" w:themeColor="text1"/>
          <w:sz w:val="19"/>
          <w:szCs w:val="19"/>
        </w:rPr>
        <w:t>OBRIGAÇÕES DA CONTRATADA:</w:t>
      </w:r>
    </w:p>
    <w:p w14:paraId="5C4D8311" w14:textId="77777777" w:rsidR="002822F2" w:rsidRPr="006B6723" w:rsidRDefault="002822F2" w:rsidP="002822F2">
      <w:pPr>
        <w:pStyle w:val="PargrafodaLista"/>
        <w:widowControl/>
        <w:numPr>
          <w:ilvl w:val="1"/>
          <w:numId w:val="20"/>
        </w:numPr>
        <w:tabs>
          <w:tab w:val="left" w:pos="426"/>
        </w:tabs>
        <w:suppressAutoHyphens/>
        <w:autoSpaceDE/>
        <w:autoSpaceDN/>
        <w:spacing w:before="0"/>
        <w:ind w:left="0" w:firstLine="0"/>
        <w:rPr>
          <w:rFonts w:ascii="Bookman Old Style" w:hAnsi="Bookman Old Style" w:cs="Arial"/>
          <w:color w:val="000000" w:themeColor="text1"/>
          <w:sz w:val="19"/>
          <w:szCs w:val="19"/>
        </w:rPr>
      </w:pPr>
      <w:r w:rsidRPr="006B6723">
        <w:rPr>
          <w:rFonts w:ascii="Bookman Old Style" w:hAnsi="Bookman Old Style" w:cs="Arial"/>
          <w:color w:val="000000" w:themeColor="text1"/>
          <w:sz w:val="19"/>
          <w:szCs w:val="19"/>
        </w:rPr>
        <w:t xml:space="preserve">Será de responsabilidade da CONTRATADA: </w:t>
      </w:r>
    </w:p>
    <w:p w14:paraId="24A9FE24" w14:textId="255D89D9" w:rsidR="002822F2" w:rsidRPr="006B6723" w:rsidRDefault="002822F2" w:rsidP="002822F2">
      <w:pPr>
        <w:pStyle w:val="PargrafodaLista"/>
        <w:widowControl/>
        <w:numPr>
          <w:ilvl w:val="2"/>
          <w:numId w:val="20"/>
        </w:numPr>
        <w:tabs>
          <w:tab w:val="left" w:pos="426"/>
        </w:tabs>
        <w:suppressAutoHyphens/>
        <w:autoSpaceDE/>
        <w:autoSpaceDN/>
        <w:spacing w:before="0"/>
        <w:rPr>
          <w:rFonts w:ascii="Bookman Old Style" w:hAnsi="Bookman Old Style" w:cs="Arial"/>
          <w:color w:val="000000" w:themeColor="text1"/>
          <w:sz w:val="19"/>
          <w:szCs w:val="19"/>
        </w:rPr>
      </w:pPr>
      <w:r w:rsidRPr="006B6723">
        <w:rPr>
          <w:rFonts w:ascii="Bookman Old Style" w:hAnsi="Bookman Old Style" w:cs="Arial"/>
          <w:color w:val="000000" w:themeColor="text1"/>
          <w:sz w:val="19"/>
          <w:szCs w:val="19"/>
        </w:rPr>
        <w:t>Os serviços serão prestados na sede da contratante, devendo</w:t>
      </w:r>
      <w:r w:rsidR="00DC7B12">
        <w:rPr>
          <w:rFonts w:ascii="Bookman Old Style" w:hAnsi="Bookman Old Style" w:cs="Arial"/>
          <w:color w:val="000000" w:themeColor="text1"/>
          <w:sz w:val="19"/>
          <w:szCs w:val="19"/>
        </w:rPr>
        <w:t xml:space="preserve"> o representante da contratada comparecer presencialmente </w:t>
      </w:r>
      <w:r w:rsidRPr="006B6723">
        <w:rPr>
          <w:rFonts w:ascii="Bookman Old Style" w:hAnsi="Bookman Old Style" w:cs="Arial"/>
          <w:color w:val="000000" w:themeColor="text1"/>
          <w:sz w:val="19"/>
          <w:szCs w:val="19"/>
        </w:rPr>
        <w:t xml:space="preserve">no </w:t>
      </w:r>
      <w:r w:rsidRPr="006B6723">
        <w:rPr>
          <w:rFonts w:ascii="Bookman Old Style" w:hAnsi="Bookman Old Style" w:cs="Arial"/>
          <w:color w:val="000000" w:themeColor="text1"/>
          <w:sz w:val="19"/>
          <w:szCs w:val="19"/>
          <w:u w:val="single"/>
        </w:rPr>
        <w:t>mínimo 03 (três) dias na semana</w:t>
      </w:r>
      <w:r w:rsidR="00DC7B12" w:rsidRPr="00DC7B12">
        <w:rPr>
          <w:rFonts w:ascii="Bookman Old Style" w:hAnsi="Bookman Old Style" w:cs="Arial"/>
          <w:color w:val="000000" w:themeColor="text1"/>
          <w:sz w:val="19"/>
          <w:szCs w:val="19"/>
        </w:rPr>
        <w:t>. Além disso deve o representante da contratada comparecer</w:t>
      </w:r>
      <w:r w:rsidRPr="006B6723">
        <w:rPr>
          <w:rFonts w:ascii="Bookman Old Style" w:hAnsi="Bookman Old Style" w:cs="Arial"/>
          <w:color w:val="000000" w:themeColor="text1"/>
          <w:sz w:val="19"/>
          <w:szCs w:val="19"/>
        </w:rPr>
        <w:t xml:space="preserve"> no final de semana quando solicitad</w:t>
      </w:r>
      <w:r w:rsidR="00DC7B12">
        <w:rPr>
          <w:rFonts w:ascii="Bookman Old Style" w:hAnsi="Bookman Old Style" w:cs="Arial"/>
          <w:color w:val="000000" w:themeColor="text1"/>
          <w:sz w:val="19"/>
          <w:szCs w:val="19"/>
        </w:rPr>
        <w:t>o</w:t>
      </w:r>
      <w:r w:rsidRPr="006B6723">
        <w:rPr>
          <w:rFonts w:ascii="Bookman Old Style" w:hAnsi="Bookman Old Style" w:cs="Arial"/>
          <w:color w:val="000000" w:themeColor="text1"/>
          <w:sz w:val="19"/>
          <w:szCs w:val="19"/>
        </w:rPr>
        <w:t xml:space="preserve"> para atender as necessidades no que se refere a processos licitatórios.</w:t>
      </w:r>
    </w:p>
    <w:p w14:paraId="28877230" w14:textId="77777777" w:rsidR="002822F2" w:rsidRPr="006B6723" w:rsidRDefault="002822F2" w:rsidP="002822F2">
      <w:pPr>
        <w:pStyle w:val="PargrafodaLista"/>
        <w:widowControl/>
        <w:numPr>
          <w:ilvl w:val="2"/>
          <w:numId w:val="20"/>
        </w:numPr>
        <w:tabs>
          <w:tab w:val="left" w:pos="426"/>
        </w:tabs>
        <w:suppressAutoHyphens/>
        <w:autoSpaceDE/>
        <w:autoSpaceDN/>
        <w:spacing w:before="0"/>
        <w:rPr>
          <w:rFonts w:ascii="Bookman Old Style" w:hAnsi="Bookman Old Style" w:cs="Arial"/>
          <w:color w:val="000000" w:themeColor="text1"/>
          <w:sz w:val="19"/>
          <w:szCs w:val="19"/>
        </w:rPr>
      </w:pPr>
      <w:r w:rsidRPr="006B6723">
        <w:rPr>
          <w:rFonts w:ascii="Bookman Old Style" w:hAnsi="Bookman Old Style" w:cs="Arial"/>
          <w:color w:val="000000" w:themeColor="text1"/>
          <w:sz w:val="19"/>
          <w:szCs w:val="19"/>
        </w:rPr>
        <w:lastRenderedPageBreak/>
        <w:t>Atender prontamente às solicitações da CONTRATANTE na orientação e acompanhamento à Comissão de Licitações;</w:t>
      </w:r>
    </w:p>
    <w:p w14:paraId="6F345D5F" w14:textId="77777777" w:rsidR="002822F2" w:rsidRPr="006B6723" w:rsidRDefault="002822F2" w:rsidP="002822F2">
      <w:pPr>
        <w:pStyle w:val="PargrafodaLista"/>
        <w:widowControl/>
        <w:numPr>
          <w:ilvl w:val="2"/>
          <w:numId w:val="20"/>
        </w:numPr>
        <w:tabs>
          <w:tab w:val="left" w:pos="426"/>
        </w:tabs>
        <w:suppressAutoHyphens/>
        <w:autoSpaceDE/>
        <w:autoSpaceDN/>
        <w:spacing w:before="0"/>
        <w:rPr>
          <w:rFonts w:ascii="Bookman Old Style" w:hAnsi="Bookman Old Style" w:cs="Arial"/>
          <w:color w:val="000000" w:themeColor="text1"/>
          <w:sz w:val="19"/>
          <w:szCs w:val="19"/>
        </w:rPr>
      </w:pPr>
      <w:r w:rsidRPr="006B6723">
        <w:rPr>
          <w:rFonts w:ascii="Bookman Old Style" w:hAnsi="Bookman Old Style" w:cs="Arial"/>
          <w:color w:val="000000" w:themeColor="text1"/>
          <w:sz w:val="19"/>
          <w:szCs w:val="19"/>
        </w:rPr>
        <w:t>Apresentar nota fiscal acompanhada pelas certidões de regularidades fiscais;</w:t>
      </w:r>
    </w:p>
    <w:p w14:paraId="46EEFFB8" w14:textId="77777777" w:rsidR="002822F2" w:rsidRPr="006B6723" w:rsidRDefault="002822F2" w:rsidP="002822F2">
      <w:pPr>
        <w:pStyle w:val="PargrafodaLista"/>
        <w:widowControl/>
        <w:numPr>
          <w:ilvl w:val="2"/>
          <w:numId w:val="20"/>
        </w:numPr>
        <w:tabs>
          <w:tab w:val="left" w:pos="426"/>
        </w:tabs>
        <w:suppressAutoHyphens/>
        <w:autoSpaceDE/>
        <w:autoSpaceDN/>
        <w:spacing w:before="0"/>
        <w:rPr>
          <w:rFonts w:ascii="Bookman Old Style" w:hAnsi="Bookman Old Style" w:cs="Arial"/>
          <w:color w:val="000000" w:themeColor="text1"/>
          <w:sz w:val="19"/>
          <w:szCs w:val="19"/>
        </w:rPr>
      </w:pPr>
      <w:r w:rsidRPr="006B6723">
        <w:rPr>
          <w:rFonts w:ascii="Bookman Old Style" w:hAnsi="Bookman Old Style" w:cs="Arial"/>
          <w:color w:val="000000" w:themeColor="text1"/>
          <w:sz w:val="19"/>
          <w:szCs w:val="19"/>
        </w:rPr>
        <w:t>Indenizar quaisquer danos ou prejuízos causados à CONTRATANTE ou a terceiros por ação ou omissão na prestação dos serviços ora contratados;</w:t>
      </w:r>
    </w:p>
    <w:p w14:paraId="59D51992" w14:textId="77777777" w:rsidR="002822F2" w:rsidRPr="006B6723" w:rsidRDefault="002822F2" w:rsidP="002822F2">
      <w:pPr>
        <w:pStyle w:val="PargrafodaLista"/>
        <w:widowControl/>
        <w:numPr>
          <w:ilvl w:val="2"/>
          <w:numId w:val="20"/>
        </w:numPr>
        <w:tabs>
          <w:tab w:val="left" w:pos="426"/>
        </w:tabs>
        <w:suppressAutoHyphens/>
        <w:autoSpaceDE/>
        <w:autoSpaceDN/>
        <w:spacing w:before="0"/>
        <w:rPr>
          <w:rFonts w:ascii="Bookman Old Style" w:hAnsi="Bookman Old Style" w:cs="Arial"/>
          <w:color w:val="000000" w:themeColor="text1"/>
          <w:sz w:val="19"/>
          <w:szCs w:val="19"/>
        </w:rPr>
      </w:pPr>
      <w:r w:rsidRPr="006B6723">
        <w:rPr>
          <w:rFonts w:ascii="Bookman Old Style" w:hAnsi="Bookman Old Style" w:cs="Arial"/>
          <w:color w:val="000000" w:themeColor="text1"/>
          <w:sz w:val="19"/>
          <w:szCs w:val="19"/>
        </w:rPr>
        <w:t>Não transferir a outrem no todo ou em parte o objeto desta contratação, salvo mediante prévia e expressa autorização da CONTRATANTE;</w:t>
      </w:r>
    </w:p>
    <w:p w14:paraId="5F42ED2C" w14:textId="77777777" w:rsidR="002822F2" w:rsidRPr="006B6723" w:rsidRDefault="002822F2" w:rsidP="002822F2">
      <w:pPr>
        <w:pStyle w:val="PargrafodaLista"/>
        <w:widowControl/>
        <w:numPr>
          <w:ilvl w:val="2"/>
          <w:numId w:val="20"/>
        </w:numPr>
        <w:tabs>
          <w:tab w:val="left" w:pos="426"/>
        </w:tabs>
        <w:suppressAutoHyphens/>
        <w:autoSpaceDE/>
        <w:autoSpaceDN/>
        <w:spacing w:before="0"/>
        <w:rPr>
          <w:rFonts w:ascii="Bookman Old Style" w:hAnsi="Bookman Old Style" w:cs="Arial"/>
          <w:color w:val="000000" w:themeColor="text1"/>
          <w:sz w:val="19"/>
          <w:szCs w:val="19"/>
        </w:rPr>
      </w:pPr>
      <w:r w:rsidRPr="006B6723">
        <w:rPr>
          <w:rFonts w:ascii="Bookman Old Style" w:hAnsi="Bookman Old Style" w:cs="Arial"/>
          <w:color w:val="000000" w:themeColor="text1"/>
          <w:sz w:val="19"/>
          <w:szCs w:val="19"/>
        </w:rPr>
        <w:t>Manter durante a vigência do contrato todas as condições de habilitação e qualificação exigidas pela Câmara Municipal;</w:t>
      </w:r>
    </w:p>
    <w:p w14:paraId="2591A9D8" w14:textId="77777777" w:rsidR="002822F2" w:rsidRPr="006B6723" w:rsidRDefault="002822F2" w:rsidP="002822F2">
      <w:pPr>
        <w:pStyle w:val="PargrafodaLista"/>
        <w:widowControl/>
        <w:numPr>
          <w:ilvl w:val="2"/>
          <w:numId w:val="20"/>
        </w:numPr>
        <w:tabs>
          <w:tab w:val="left" w:pos="426"/>
        </w:tabs>
        <w:suppressAutoHyphens/>
        <w:autoSpaceDE/>
        <w:autoSpaceDN/>
        <w:spacing w:before="0"/>
        <w:rPr>
          <w:rFonts w:ascii="Bookman Old Style" w:hAnsi="Bookman Old Style" w:cs="Arial"/>
          <w:color w:val="000000" w:themeColor="text1"/>
          <w:sz w:val="19"/>
          <w:szCs w:val="19"/>
        </w:rPr>
      </w:pPr>
      <w:r w:rsidRPr="006B6723">
        <w:rPr>
          <w:rFonts w:ascii="Bookman Old Style" w:hAnsi="Bookman Old Style" w:cs="Arial"/>
          <w:color w:val="000000" w:themeColor="text1"/>
          <w:sz w:val="19"/>
          <w:szCs w:val="19"/>
        </w:rPr>
        <w:t>Prestar as informações e os esclarecimentos solicitados pelo CONTRATANTE;</w:t>
      </w:r>
    </w:p>
    <w:p w14:paraId="602D9CC8" w14:textId="77777777" w:rsidR="002822F2" w:rsidRPr="006B6723" w:rsidRDefault="002822F2" w:rsidP="002822F2">
      <w:pPr>
        <w:pStyle w:val="PargrafodaLista"/>
        <w:widowControl/>
        <w:numPr>
          <w:ilvl w:val="2"/>
          <w:numId w:val="20"/>
        </w:numPr>
        <w:tabs>
          <w:tab w:val="left" w:pos="426"/>
        </w:tabs>
        <w:suppressAutoHyphens/>
        <w:autoSpaceDE/>
        <w:autoSpaceDN/>
        <w:spacing w:before="0"/>
        <w:rPr>
          <w:rFonts w:ascii="Bookman Old Style" w:hAnsi="Bookman Old Style" w:cs="Arial"/>
          <w:color w:val="000000" w:themeColor="text1"/>
          <w:sz w:val="19"/>
          <w:szCs w:val="19"/>
        </w:rPr>
      </w:pPr>
      <w:r w:rsidRPr="006B6723">
        <w:rPr>
          <w:rFonts w:ascii="Bookman Old Style" w:hAnsi="Bookman Old Style" w:cs="Arial"/>
          <w:color w:val="000000" w:themeColor="text1"/>
          <w:sz w:val="19"/>
          <w:szCs w:val="19"/>
        </w:rPr>
        <w:t>Executar fielmente o objeto dentro do melhor padrão de qualidade de forma que os serviços a serem executados mantenham todas as especificações técnicas e qualidades exigidas pelo Tribunal de Contas do Estado de Pernambuco, Tribunal de Contas da União e demais normas aplicáveis à espécie, cumprindo todas as especificações estabelecidas pela secretaria de educação;</w:t>
      </w:r>
    </w:p>
    <w:p w14:paraId="50E49247" w14:textId="77777777" w:rsidR="002822F2" w:rsidRPr="006B6723" w:rsidRDefault="002822F2" w:rsidP="002822F2">
      <w:pPr>
        <w:pStyle w:val="PargrafodaLista"/>
        <w:widowControl/>
        <w:numPr>
          <w:ilvl w:val="2"/>
          <w:numId w:val="20"/>
        </w:numPr>
        <w:tabs>
          <w:tab w:val="left" w:pos="426"/>
        </w:tabs>
        <w:suppressAutoHyphens/>
        <w:autoSpaceDE/>
        <w:autoSpaceDN/>
        <w:spacing w:before="0"/>
        <w:rPr>
          <w:rFonts w:ascii="Bookman Old Style" w:hAnsi="Bookman Old Style" w:cs="Arial"/>
          <w:color w:val="000000" w:themeColor="text1"/>
          <w:sz w:val="19"/>
          <w:szCs w:val="19"/>
        </w:rPr>
      </w:pPr>
      <w:r w:rsidRPr="006B6723">
        <w:rPr>
          <w:rFonts w:ascii="Bookman Old Style" w:hAnsi="Bookman Old Style" w:cs="Arial"/>
          <w:color w:val="000000" w:themeColor="text1"/>
          <w:sz w:val="19"/>
          <w:szCs w:val="19"/>
        </w:rPr>
        <w:t>A CONTRATADA se obriga a manter o sigilo sobre as informações obtidas no exercício desse contrato, inclusive após vigência deste, somente podendo divulgar informações obtidas na execução deste contrato desde que prévia e formalmente autorizadas pelo CONTRATANTE, ressalvadas as informações que sejam de caráter público;</w:t>
      </w:r>
    </w:p>
    <w:p w14:paraId="6BCC7DAA" w14:textId="77777777" w:rsidR="002822F2" w:rsidRPr="006B6723" w:rsidRDefault="002822F2" w:rsidP="002822F2">
      <w:pPr>
        <w:pStyle w:val="PargrafodaLista"/>
        <w:widowControl/>
        <w:numPr>
          <w:ilvl w:val="2"/>
          <w:numId w:val="20"/>
        </w:numPr>
        <w:tabs>
          <w:tab w:val="left" w:pos="426"/>
        </w:tabs>
        <w:suppressAutoHyphens/>
        <w:autoSpaceDE/>
        <w:autoSpaceDN/>
        <w:spacing w:before="0"/>
        <w:rPr>
          <w:rFonts w:ascii="Bookman Old Style" w:hAnsi="Bookman Old Style" w:cs="Arial"/>
          <w:color w:val="000000" w:themeColor="text1"/>
          <w:sz w:val="19"/>
          <w:szCs w:val="19"/>
        </w:rPr>
      </w:pPr>
      <w:r w:rsidRPr="006B6723">
        <w:rPr>
          <w:rFonts w:ascii="Bookman Old Style" w:hAnsi="Bookman Old Style" w:cs="Arial"/>
          <w:color w:val="000000" w:themeColor="text1"/>
          <w:sz w:val="19"/>
          <w:szCs w:val="19"/>
        </w:rPr>
        <w:t xml:space="preserve">Despesas de deslocamento para atividades realizadas no Município de Ibimirim-PE ou outros municípios que se fizerem necessários, são de responsabilidade da CONTRATADA, não sujeitas a ressarcimento;  </w:t>
      </w:r>
    </w:p>
    <w:p w14:paraId="1EFDD4BA" w14:textId="77777777" w:rsidR="002822F2" w:rsidRPr="006B6723" w:rsidRDefault="002822F2" w:rsidP="002822F2">
      <w:pPr>
        <w:pStyle w:val="PargrafodaLista"/>
        <w:widowControl/>
        <w:numPr>
          <w:ilvl w:val="2"/>
          <w:numId w:val="20"/>
        </w:numPr>
        <w:tabs>
          <w:tab w:val="left" w:pos="426"/>
        </w:tabs>
        <w:suppressAutoHyphens/>
        <w:autoSpaceDE/>
        <w:autoSpaceDN/>
        <w:spacing w:before="0"/>
        <w:rPr>
          <w:rFonts w:ascii="Bookman Old Style" w:hAnsi="Bookman Old Style" w:cs="Arial"/>
          <w:color w:val="000000" w:themeColor="text1"/>
          <w:sz w:val="19"/>
          <w:szCs w:val="19"/>
        </w:rPr>
      </w:pPr>
      <w:r w:rsidRPr="006B6723">
        <w:rPr>
          <w:rFonts w:ascii="Bookman Old Style" w:hAnsi="Bookman Old Style" w:cs="Arial"/>
          <w:color w:val="000000" w:themeColor="text1"/>
          <w:sz w:val="19"/>
          <w:szCs w:val="19"/>
        </w:rPr>
        <w:t>Alocar os recursos materiais e humanos necessários à execução dos serviços, assumindo integral e exclusiva responsabilidade por todos e quaisquer ônus trabalhistas e previdenciários.</w:t>
      </w:r>
    </w:p>
    <w:p w14:paraId="0AD6A1B0" w14:textId="77777777" w:rsidR="002822F2" w:rsidRPr="006B6723" w:rsidRDefault="002822F2" w:rsidP="002822F2">
      <w:pPr>
        <w:pStyle w:val="PargrafodaLista"/>
        <w:widowControl/>
        <w:numPr>
          <w:ilvl w:val="2"/>
          <w:numId w:val="20"/>
        </w:numPr>
        <w:tabs>
          <w:tab w:val="left" w:pos="426"/>
        </w:tabs>
        <w:suppressAutoHyphens/>
        <w:autoSpaceDE/>
        <w:autoSpaceDN/>
        <w:spacing w:before="0"/>
        <w:rPr>
          <w:rFonts w:ascii="Bookman Old Style" w:hAnsi="Bookman Old Style" w:cs="Arial"/>
          <w:color w:val="000000" w:themeColor="text1"/>
          <w:sz w:val="19"/>
          <w:szCs w:val="19"/>
        </w:rPr>
      </w:pPr>
      <w:r w:rsidRPr="006B6723">
        <w:rPr>
          <w:rFonts w:ascii="Bookman Old Style" w:hAnsi="Bookman Old Style" w:cs="Arial"/>
          <w:color w:val="000000" w:themeColor="text1"/>
          <w:sz w:val="19"/>
          <w:szCs w:val="19"/>
        </w:rPr>
        <w:t>Custear todas as despesas necessárias para execução dos serviços contratados – tais como transporte, alimentação, material de escritório e hospedagem, mas não limitadas a estas, incluídas as despesas fiscais, trabalhistas e previdenciárias resultantes desta contratação, devendo a proposta já estar acrescida de todas as obrigações necessárias ao fiel cumprimento da execução dos referidos serviços.</w:t>
      </w:r>
    </w:p>
    <w:p w14:paraId="6705A6AA" w14:textId="77777777" w:rsidR="002822F2" w:rsidRPr="006B6723" w:rsidRDefault="002822F2" w:rsidP="002822F2">
      <w:pPr>
        <w:pStyle w:val="PargrafodaLista"/>
        <w:widowControl/>
        <w:numPr>
          <w:ilvl w:val="2"/>
          <w:numId w:val="20"/>
        </w:numPr>
        <w:tabs>
          <w:tab w:val="left" w:pos="426"/>
        </w:tabs>
        <w:suppressAutoHyphens/>
        <w:autoSpaceDE/>
        <w:autoSpaceDN/>
        <w:spacing w:before="0"/>
        <w:rPr>
          <w:rFonts w:ascii="Bookman Old Style" w:hAnsi="Bookman Old Style" w:cs="Arial"/>
          <w:color w:val="000000" w:themeColor="text1"/>
          <w:sz w:val="19"/>
          <w:szCs w:val="19"/>
        </w:rPr>
      </w:pPr>
      <w:r w:rsidRPr="006B6723">
        <w:rPr>
          <w:rFonts w:ascii="Bookman Old Style" w:hAnsi="Bookman Old Style" w:cs="Arial"/>
          <w:color w:val="000000" w:themeColor="text1"/>
          <w:sz w:val="19"/>
          <w:szCs w:val="19"/>
        </w:rPr>
        <w:t>Eventuais substituições de pessoal motivados pela CONTRATADA, deverão ser comunicadas pela CONTRATADA e autorizadas pela Câmara, cabendo à primeira providenciar novo profissional, com as mesmas qualificações, experiência e nível de conhecimento do profissional substituído, devidamente comprovadas.</w:t>
      </w:r>
    </w:p>
    <w:p w14:paraId="5ED7BDC5" w14:textId="77777777" w:rsidR="002822F2" w:rsidRPr="006B6723" w:rsidRDefault="002822F2" w:rsidP="002822F2">
      <w:pPr>
        <w:pStyle w:val="PargrafodaLista"/>
        <w:widowControl/>
        <w:numPr>
          <w:ilvl w:val="2"/>
          <w:numId w:val="20"/>
        </w:numPr>
        <w:tabs>
          <w:tab w:val="left" w:pos="426"/>
        </w:tabs>
        <w:suppressAutoHyphens/>
        <w:autoSpaceDE/>
        <w:autoSpaceDN/>
        <w:spacing w:before="0"/>
        <w:rPr>
          <w:rFonts w:ascii="Bookman Old Style" w:hAnsi="Bookman Old Style" w:cs="Arial"/>
          <w:color w:val="000000" w:themeColor="text1"/>
          <w:sz w:val="19"/>
          <w:szCs w:val="19"/>
        </w:rPr>
      </w:pPr>
      <w:r w:rsidRPr="006B6723">
        <w:rPr>
          <w:rFonts w:ascii="Bookman Old Style" w:hAnsi="Bookman Old Style" w:cs="Arial"/>
          <w:color w:val="000000" w:themeColor="text1"/>
          <w:sz w:val="19"/>
          <w:szCs w:val="19"/>
        </w:rPr>
        <w:t xml:space="preserve"> Não ceder ou transferir a terceiros, no todo ou em parte o presente contrato</w:t>
      </w:r>
    </w:p>
    <w:p w14:paraId="15980BA1" w14:textId="77777777" w:rsidR="002822F2" w:rsidRPr="006B6723" w:rsidRDefault="002822F2" w:rsidP="002822F2">
      <w:pPr>
        <w:jc w:val="both"/>
        <w:rPr>
          <w:rFonts w:ascii="Bookman Old Style" w:hAnsi="Bookman Old Style" w:cs="Arial"/>
          <w:sz w:val="19"/>
          <w:szCs w:val="19"/>
        </w:rPr>
      </w:pPr>
    </w:p>
    <w:p w14:paraId="0502E9E5" w14:textId="77777777" w:rsidR="002822F2" w:rsidRPr="006B6723" w:rsidRDefault="002822F2" w:rsidP="002822F2">
      <w:pPr>
        <w:pStyle w:val="PargrafodaLista"/>
        <w:widowControl/>
        <w:numPr>
          <w:ilvl w:val="0"/>
          <w:numId w:val="20"/>
        </w:numPr>
        <w:tabs>
          <w:tab w:val="left" w:pos="284"/>
        </w:tabs>
        <w:autoSpaceDE/>
        <w:autoSpaceDN/>
        <w:spacing w:before="0" w:line="259" w:lineRule="auto"/>
        <w:ind w:left="0" w:firstLine="0"/>
        <w:contextualSpacing/>
        <w:rPr>
          <w:rFonts w:ascii="Bookman Old Style" w:hAnsi="Bookman Old Style" w:cs="Arial"/>
          <w:b/>
          <w:color w:val="000000" w:themeColor="text1"/>
          <w:sz w:val="19"/>
          <w:szCs w:val="19"/>
        </w:rPr>
      </w:pPr>
      <w:r w:rsidRPr="006B6723">
        <w:rPr>
          <w:rFonts w:ascii="Bookman Old Style" w:hAnsi="Bookman Old Style" w:cs="Arial"/>
          <w:b/>
          <w:color w:val="000000" w:themeColor="text1"/>
          <w:sz w:val="19"/>
          <w:szCs w:val="19"/>
        </w:rPr>
        <w:t>OBRIGAÇÕES DA CONTRATANTE</w:t>
      </w:r>
    </w:p>
    <w:p w14:paraId="5BD3B7D4" w14:textId="77777777" w:rsidR="002822F2" w:rsidRPr="006B6723" w:rsidRDefault="002822F2" w:rsidP="002822F2">
      <w:pPr>
        <w:pStyle w:val="PargrafodaLista"/>
        <w:widowControl/>
        <w:numPr>
          <w:ilvl w:val="1"/>
          <w:numId w:val="20"/>
        </w:numPr>
        <w:autoSpaceDE/>
        <w:autoSpaceDN/>
        <w:spacing w:before="0" w:line="259" w:lineRule="auto"/>
        <w:contextualSpacing/>
        <w:rPr>
          <w:rFonts w:ascii="Bookman Old Style" w:hAnsi="Bookman Old Style" w:cs="Arial"/>
          <w:color w:val="000000" w:themeColor="text1"/>
          <w:sz w:val="19"/>
          <w:szCs w:val="19"/>
        </w:rPr>
      </w:pPr>
      <w:r w:rsidRPr="006B6723">
        <w:rPr>
          <w:rFonts w:ascii="Bookman Old Style" w:hAnsi="Bookman Old Style" w:cs="Arial"/>
          <w:color w:val="000000" w:themeColor="text1"/>
          <w:sz w:val="19"/>
          <w:szCs w:val="19"/>
        </w:rPr>
        <w:t xml:space="preserve">Será de responsabilidade da CONTRATANTE: </w:t>
      </w:r>
    </w:p>
    <w:p w14:paraId="64401E59" w14:textId="77777777" w:rsidR="002822F2" w:rsidRPr="006B6723" w:rsidRDefault="002822F2" w:rsidP="002822F2">
      <w:pPr>
        <w:pStyle w:val="PargrafodaLista"/>
        <w:widowControl/>
        <w:numPr>
          <w:ilvl w:val="2"/>
          <w:numId w:val="20"/>
        </w:numPr>
        <w:tabs>
          <w:tab w:val="left" w:pos="360"/>
          <w:tab w:val="left" w:pos="860"/>
        </w:tabs>
        <w:autoSpaceDE/>
        <w:autoSpaceDN/>
        <w:spacing w:before="0" w:line="259" w:lineRule="auto"/>
        <w:contextualSpacing/>
        <w:rPr>
          <w:rFonts w:ascii="Bookman Old Style" w:hAnsi="Bookman Old Style" w:cs="Arial"/>
          <w:color w:val="000000" w:themeColor="text1"/>
          <w:sz w:val="19"/>
          <w:szCs w:val="19"/>
        </w:rPr>
      </w:pPr>
      <w:r w:rsidRPr="006B6723">
        <w:rPr>
          <w:rFonts w:ascii="Bookman Old Style" w:hAnsi="Bookman Old Style" w:cs="Arial"/>
          <w:color w:val="000000" w:themeColor="text1"/>
          <w:sz w:val="19"/>
          <w:szCs w:val="19"/>
        </w:rPr>
        <w:t>Fiscalizar os serviços e efetuar o pagamento de acordo com o estabelecido no Termo de Referência.</w:t>
      </w:r>
    </w:p>
    <w:p w14:paraId="0AD93079" w14:textId="77777777" w:rsidR="002822F2" w:rsidRPr="006B6723" w:rsidRDefault="002822F2" w:rsidP="002822F2">
      <w:pPr>
        <w:pStyle w:val="PargrafodaLista"/>
        <w:widowControl/>
        <w:numPr>
          <w:ilvl w:val="2"/>
          <w:numId w:val="20"/>
        </w:numPr>
        <w:tabs>
          <w:tab w:val="left" w:pos="360"/>
          <w:tab w:val="left" w:pos="860"/>
        </w:tabs>
        <w:autoSpaceDE/>
        <w:autoSpaceDN/>
        <w:spacing w:before="0" w:line="259" w:lineRule="auto"/>
        <w:contextualSpacing/>
        <w:rPr>
          <w:rFonts w:ascii="Bookman Old Style" w:hAnsi="Bookman Old Style" w:cs="Arial"/>
          <w:color w:val="000000" w:themeColor="text1"/>
          <w:sz w:val="19"/>
          <w:szCs w:val="19"/>
        </w:rPr>
      </w:pPr>
      <w:r w:rsidRPr="006B6723">
        <w:rPr>
          <w:rFonts w:ascii="Bookman Old Style" w:hAnsi="Bookman Old Style" w:cs="Arial"/>
          <w:sz w:val="19"/>
          <w:szCs w:val="19"/>
        </w:rPr>
        <w:t>Designar servidor(es) para acompanhar e fiscalizar a execução contratual, o qual ficará responsável por disponibilizar os meios necessários à execução de todos os serviços objeto do contrato, dispensando-se o recebimento provisório por se tratar de serviços profissionais.</w:t>
      </w:r>
    </w:p>
    <w:p w14:paraId="49255A43" w14:textId="77777777" w:rsidR="002822F2" w:rsidRPr="006B6723" w:rsidRDefault="002822F2" w:rsidP="002822F2">
      <w:pPr>
        <w:pStyle w:val="PargrafodaLista"/>
        <w:widowControl/>
        <w:numPr>
          <w:ilvl w:val="2"/>
          <w:numId w:val="20"/>
        </w:numPr>
        <w:tabs>
          <w:tab w:val="left" w:pos="360"/>
          <w:tab w:val="left" w:pos="860"/>
        </w:tabs>
        <w:autoSpaceDE/>
        <w:autoSpaceDN/>
        <w:spacing w:before="0" w:line="259" w:lineRule="auto"/>
        <w:contextualSpacing/>
        <w:rPr>
          <w:rFonts w:ascii="Bookman Old Style" w:hAnsi="Bookman Old Style" w:cs="Arial"/>
          <w:color w:val="000000" w:themeColor="text1"/>
          <w:sz w:val="19"/>
          <w:szCs w:val="19"/>
        </w:rPr>
      </w:pPr>
      <w:r w:rsidRPr="006B6723">
        <w:rPr>
          <w:rFonts w:ascii="Bookman Old Style" w:hAnsi="Bookman Old Style" w:cs="Arial"/>
          <w:sz w:val="19"/>
          <w:szCs w:val="19"/>
        </w:rPr>
        <w:t>Se necessário, paralisar ou suspender a qualquer tempo, desde que devidamente motivada, a execução dos serviços contratados, de forma parcial ou total, mediante pagamento único e exclusivo dos serviços executados.</w:t>
      </w:r>
    </w:p>
    <w:p w14:paraId="3904A10B" w14:textId="77777777" w:rsidR="002822F2" w:rsidRPr="006B6723" w:rsidRDefault="002822F2" w:rsidP="002822F2">
      <w:pPr>
        <w:pStyle w:val="PargrafodaLista"/>
        <w:widowControl/>
        <w:numPr>
          <w:ilvl w:val="2"/>
          <w:numId w:val="20"/>
        </w:numPr>
        <w:tabs>
          <w:tab w:val="left" w:pos="360"/>
          <w:tab w:val="left" w:pos="860"/>
        </w:tabs>
        <w:autoSpaceDE/>
        <w:autoSpaceDN/>
        <w:spacing w:before="0" w:line="259" w:lineRule="auto"/>
        <w:contextualSpacing/>
        <w:rPr>
          <w:rFonts w:ascii="Bookman Old Style" w:hAnsi="Bookman Old Style" w:cs="Arial"/>
          <w:color w:val="000000" w:themeColor="text1"/>
          <w:sz w:val="19"/>
          <w:szCs w:val="19"/>
        </w:rPr>
      </w:pPr>
      <w:r w:rsidRPr="006B6723">
        <w:rPr>
          <w:rFonts w:ascii="Bookman Old Style" w:hAnsi="Bookman Old Style" w:cs="Arial"/>
          <w:sz w:val="19"/>
          <w:szCs w:val="19"/>
        </w:rPr>
        <w:t>Fornecer todos os documentos e as informações que se fizerem necessários à fiel execução do objeto contratado, sempre quando solicitado.</w:t>
      </w:r>
    </w:p>
    <w:p w14:paraId="01A301A2" w14:textId="77777777" w:rsidR="002822F2" w:rsidRPr="006B6723" w:rsidRDefault="002822F2" w:rsidP="002822F2">
      <w:pPr>
        <w:jc w:val="both"/>
        <w:rPr>
          <w:rFonts w:ascii="Bookman Old Style" w:hAnsi="Bookman Old Style" w:cs="Arial"/>
          <w:sz w:val="19"/>
          <w:szCs w:val="19"/>
        </w:rPr>
      </w:pPr>
    </w:p>
    <w:p w14:paraId="56BB87E6" w14:textId="0A069ECC" w:rsidR="002822F2" w:rsidRPr="006B6723" w:rsidRDefault="002822F2" w:rsidP="00E621B8">
      <w:pPr>
        <w:pStyle w:val="PargrafodaLista"/>
        <w:widowControl/>
        <w:numPr>
          <w:ilvl w:val="0"/>
          <w:numId w:val="20"/>
        </w:numPr>
        <w:tabs>
          <w:tab w:val="left" w:pos="426"/>
        </w:tabs>
        <w:suppressAutoHyphens/>
        <w:autoSpaceDE/>
        <w:autoSpaceDN/>
        <w:contextualSpacing/>
        <w:jc w:val="left"/>
        <w:rPr>
          <w:rFonts w:ascii="Bookman Old Style" w:hAnsi="Bookman Old Style" w:cs="Arial"/>
          <w:b/>
          <w:bCs/>
          <w:sz w:val="19"/>
          <w:szCs w:val="19"/>
        </w:rPr>
      </w:pPr>
      <w:r w:rsidRPr="006B6723">
        <w:rPr>
          <w:rFonts w:ascii="Bookman Old Style" w:hAnsi="Bookman Old Style" w:cs="Arial"/>
          <w:b/>
          <w:bCs/>
          <w:sz w:val="19"/>
          <w:szCs w:val="19"/>
        </w:rPr>
        <w:t>DOS DOCUMENTOS DE HABILITAÇÃO</w:t>
      </w:r>
    </w:p>
    <w:p w14:paraId="73597438" w14:textId="77777777" w:rsidR="002822F2" w:rsidRPr="006B6723" w:rsidRDefault="002822F2" w:rsidP="00E621B8">
      <w:pPr>
        <w:pStyle w:val="PargrafodaLista"/>
        <w:widowControl/>
        <w:numPr>
          <w:ilvl w:val="1"/>
          <w:numId w:val="20"/>
        </w:numPr>
        <w:tabs>
          <w:tab w:val="left" w:pos="0"/>
          <w:tab w:val="left" w:pos="426"/>
        </w:tabs>
        <w:suppressAutoHyphens/>
        <w:autoSpaceDE/>
        <w:autoSpaceDN/>
        <w:spacing w:before="0"/>
        <w:ind w:left="0" w:firstLine="0"/>
        <w:contextualSpacing/>
        <w:rPr>
          <w:rFonts w:ascii="Bookman Old Style" w:hAnsi="Bookman Old Style" w:cs="Arial"/>
          <w:bCs/>
          <w:sz w:val="19"/>
          <w:szCs w:val="19"/>
        </w:rPr>
      </w:pPr>
      <w:r w:rsidRPr="006B6723">
        <w:rPr>
          <w:rFonts w:ascii="Bookman Old Style" w:hAnsi="Bookman Old Style" w:cs="Arial"/>
          <w:b/>
          <w:sz w:val="19"/>
          <w:szCs w:val="19"/>
        </w:rPr>
        <w:t>HABILITAÇÃO JURÍDICA</w:t>
      </w:r>
    </w:p>
    <w:p w14:paraId="49CC773D" w14:textId="77777777" w:rsidR="002822F2" w:rsidRPr="006B6723" w:rsidRDefault="002822F2" w:rsidP="00E621B8">
      <w:pPr>
        <w:pStyle w:val="PargrafodaLista"/>
        <w:numPr>
          <w:ilvl w:val="2"/>
          <w:numId w:val="20"/>
        </w:numPr>
        <w:tabs>
          <w:tab w:val="left" w:pos="0"/>
          <w:tab w:val="left" w:pos="426"/>
        </w:tabs>
        <w:suppressAutoHyphens/>
        <w:spacing w:before="0"/>
        <w:ind w:left="0" w:firstLine="0"/>
        <w:contextualSpacing/>
        <w:rPr>
          <w:rFonts w:ascii="Bookman Old Style" w:hAnsi="Bookman Old Style" w:cs="Arial"/>
          <w:sz w:val="19"/>
          <w:szCs w:val="19"/>
        </w:rPr>
      </w:pPr>
      <w:r w:rsidRPr="006B6723">
        <w:rPr>
          <w:rFonts w:ascii="Bookman Old Style" w:hAnsi="Bookman Old Style" w:cs="Arial"/>
          <w:sz w:val="19"/>
          <w:szCs w:val="19"/>
        </w:rPr>
        <w:t xml:space="preserve">Ato constitutivo, estatuto ou contrato social em vigor, devidamente registrado, em se tratando de sociedades comerciais, e, no caso de sociedades por ações, acompanhado de </w:t>
      </w:r>
      <w:r w:rsidRPr="006B6723">
        <w:rPr>
          <w:rFonts w:ascii="Bookman Old Style" w:hAnsi="Bookman Old Style" w:cs="Arial"/>
          <w:sz w:val="19"/>
          <w:szCs w:val="19"/>
        </w:rPr>
        <w:lastRenderedPageBreak/>
        <w:t>documentos de eleição de seus administradores; ou registro comercial, no caso de empresa individual.</w:t>
      </w:r>
    </w:p>
    <w:p w14:paraId="44073268" w14:textId="77777777" w:rsidR="002822F2" w:rsidRPr="006B6723" w:rsidRDefault="002822F2" w:rsidP="00E621B8">
      <w:pPr>
        <w:pStyle w:val="PargrafodaLista"/>
        <w:numPr>
          <w:ilvl w:val="2"/>
          <w:numId w:val="20"/>
        </w:numPr>
        <w:tabs>
          <w:tab w:val="left" w:pos="0"/>
          <w:tab w:val="left" w:pos="426"/>
        </w:tabs>
        <w:spacing w:before="0"/>
        <w:ind w:left="0" w:firstLine="0"/>
        <w:contextualSpacing/>
        <w:rPr>
          <w:rFonts w:ascii="Bookman Old Style" w:hAnsi="Bookman Old Style" w:cs="Arial"/>
          <w:sz w:val="19"/>
          <w:szCs w:val="19"/>
        </w:rPr>
      </w:pPr>
      <w:r w:rsidRPr="006B6723">
        <w:rPr>
          <w:rFonts w:ascii="Bookman Old Style" w:hAnsi="Bookman Old Style" w:cs="Arial"/>
          <w:sz w:val="19"/>
          <w:szCs w:val="19"/>
        </w:rPr>
        <w:t>Cédula de Identidade de todos os sócios proprietários.</w:t>
      </w:r>
    </w:p>
    <w:p w14:paraId="6325920D" w14:textId="77777777" w:rsidR="002822F2" w:rsidRPr="006B6723" w:rsidRDefault="002822F2" w:rsidP="00E621B8">
      <w:pPr>
        <w:pStyle w:val="PargrafodaLista"/>
        <w:numPr>
          <w:ilvl w:val="2"/>
          <w:numId w:val="20"/>
        </w:numPr>
        <w:tabs>
          <w:tab w:val="left" w:pos="0"/>
          <w:tab w:val="left" w:pos="426"/>
        </w:tabs>
        <w:spacing w:before="0"/>
        <w:ind w:left="0" w:firstLine="0"/>
        <w:contextualSpacing/>
        <w:rPr>
          <w:rFonts w:ascii="Bookman Old Style" w:hAnsi="Bookman Old Style" w:cs="Arial"/>
          <w:sz w:val="19"/>
          <w:szCs w:val="19"/>
        </w:rPr>
      </w:pPr>
      <w:r w:rsidRPr="006B6723">
        <w:rPr>
          <w:rFonts w:ascii="Bookman Old Style" w:hAnsi="Bookman Old Style" w:cs="Arial"/>
          <w:sz w:val="19"/>
          <w:szCs w:val="19"/>
        </w:rPr>
        <w:t>Prova de Inscrição no Cartão Nacional de Pessoa Jurídica – CNPJ.</w:t>
      </w:r>
    </w:p>
    <w:p w14:paraId="3360E77F" w14:textId="77777777" w:rsidR="002822F2" w:rsidRPr="006B6723" w:rsidRDefault="002822F2" w:rsidP="00E621B8">
      <w:pPr>
        <w:pStyle w:val="PargrafodaLista"/>
        <w:widowControl/>
        <w:numPr>
          <w:ilvl w:val="1"/>
          <w:numId w:val="20"/>
        </w:numPr>
        <w:tabs>
          <w:tab w:val="left" w:pos="0"/>
          <w:tab w:val="left" w:pos="426"/>
        </w:tabs>
        <w:autoSpaceDE/>
        <w:autoSpaceDN/>
        <w:spacing w:before="0"/>
        <w:ind w:left="0" w:firstLine="0"/>
        <w:contextualSpacing/>
        <w:rPr>
          <w:rFonts w:ascii="Bookman Old Style" w:hAnsi="Bookman Old Style" w:cs="Arial"/>
          <w:bCs/>
          <w:sz w:val="19"/>
          <w:szCs w:val="19"/>
        </w:rPr>
      </w:pPr>
      <w:r w:rsidRPr="006B6723">
        <w:rPr>
          <w:rFonts w:ascii="Bookman Old Style" w:hAnsi="Bookman Old Style" w:cs="Arial"/>
          <w:b/>
          <w:sz w:val="19"/>
          <w:szCs w:val="19"/>
        </w:rPr>
        <w:t>QUALIFICAÇÃO ECONÔMICA FINANCEIRA</w:t>
      </w:r>
    </w:p>
    <w:p w14:paraId="279DC6C2" w14:textId="77777777" w:rsidR="002822F2" w:rsidRPr="006B6723" w:rsidRDefault="002822F2" w:rsidP="00E621B8">
      <w:pPr>
        <w:pStyle w:val="PargrafodaLista"/>
        <w:numPr>
          <w:ilvl w:val="2"/>
          <w:numId w:val="20"/>
        </w:numPr>
        <w:tabs>
          <w:tab w:val="left" w:pos="0"/>
          <w:tab w:val="left" w:pos="426"/>
        </w:tabs>
        <w:spacing w:before="0"/>
        <w:ind w:left="851" w:hanging="851"/>
        <w:contextualSpacing/>
        <w:rPr>
          <w:rFonts w:ascii="Bookman Old Style" w:hAnsi="Bookman Old Style" w:cs="Arial"/>
          <w:color w:val="FF0000"/>
          <w:sz w:val="19"/>
          <w:szCs w:val="19"/>
        </w:rPr>
      </w:pPr>
      <w:r w:rsidRPr="006B6723">
        <w:rPr>
          <w:rFonts w:ascii="Bookman Old Style" w:hAnsi="Bookman Old Style" w:cs="Arial"/>
          <w:sz w:val="19"/>
          <w:szCs w:val="19"/>
        </w:rPr>
        <w:t xml:space="preserve">Certidão negativa de falência ou concordata com sua expedição nunca superior a três meses da abertura deste processo, referente à comarca de domicilio da empresa licitante, </w:t>
      </w:r>
      <w:r w:rsidRPr="006B6723">
        <w:rPr>
          <w:rFonts w:ascii="Bookman Old Style" w:hAnsi="Bookman Old Style" w:cs="Arial"/>
          <w:b/>
          <w:color w:val="000000"/>
          <w:sz w:val="19"/>
          <w:szCs w:val="19"/>
        </w:rPr>
        <w:t>INCLUSIVE</w:t>
      </w:r>
      <w:r w:rsidRPr="006B6723">
        <w:rPr>
          <w:rFonts w:ascii="Bookman Old Style" w:hAnsi="Bookman Old Style" w:cs="Arial"/>
          <w:color w:val="000000"/>
          <w:sz w:val="19"/>
          <w:szCs w:val="19"/>
        </w:rPr>
        <w:t>, processos eletrônicos (PJ-e) de 1º e 2º graus</w:t>
      </w:r>
    </w:p>
    <w:p w14:paraId="6ADECF39" w14:textId="77777777" w:rsidR="002822F2" w:rsidRPr="006B6723" w:rsidRDefault="002822F2" w:rsidP="002822F2">
      <w:pPr>
        <w:tabs>
          <w:tab w:val="left" w:pos="284"/>
        </w:tabs>
        <w:suppressAutoHyphens/>
        <w:adjustRightInd w:val="0"/>
        <w:jc w:val="both"/>
        <w:rPr>
          <w:rFonts w:ascii="Bookman Old Style" w:hAnsi="Bookman Old Style" w:cs="Arial"/>
          <w:color w:val="FF0000"/>
          <w:sz w:val="19"/>
          <w:szCs w:val="19"/>
        </w:rPr>
      </w:pPr>
      <w:r w:rsidRPr="006B6723">
        <w:rPr>
          <w:rFonts w:ascii="Bookman Old Style" w:hAnsi="Bookman Old Style" w:cs="Arial"/>
          <w:color w:val="FF0000"/>
          <w:sz w:val="19"/>
          <w:szCs w:val="19"/>
        </w:rPr>
        <w:t xml:space="preserve">- As empresas que sejam do Estado de Pernambuco além de apresentar a certidão negativa de processos cíveis física, devem emitir a CERTIDÃO NEGATIVA DE PROCESSOS CÍVEIS(PJE) 1º GRAU DE PESSOA JURÍDICA PARA FINS DE </w:t>
      </w:r>
      <w:r w:rsidRPr="006B6723">
        <w:rPr>
          <w:rFonts w:ascii="Bookman Old Style" w:hAnsi="Bookman Old Style" w:cs="Arial"/>
          <w:b/>
          <w:color w:val="FF0000"/>
          <w:sz w:val="19"/>
          <w:szCs w:val="19"/>
        </w:rPr>
        <w:t>LICITAÇÃO</w:t>
      </w:r>
      <w:r w:rsidRPr="006B6723">
        <w:rPr>
          <w:rFonts w:ascii="Bookman Old Style" w:hAnsi="Bookman Old Style" w:cs="Arial"/>
          <w:color w:val="FF0000"/>
          <w:sz w:val="19"/>
          <w:szCs w:val="19"/>
        </w:rPr>
        <w:t xml:space="preserve"> site: (&lt;https://www.tjpe.jus.br/certidaopje/xhtml/main.xhtml&gt;);</w:t>
      </w:r>
    </w:p>
    <w:p w14:paraId="00C0BA3E" w14:textId="77777777" w:rsidR="002822F2" w:rsidRPr="006B6723" w:rsidRDefault="002822F2" w:rsidP="002822F2">
      <w:pPr>
        <w:tabs>
          <w:tab w:val="left" w:pos="284"/>
        </w:tabs>
        <w:suppressAutoHyphens/>
        <w:adjustRightInd w:val="0"/>
        <w:jc w:val="both"/>
        <w:rPr>
          <w:rFonts w:ascii="Bookman Old Style" w:hAnsi="Bookman Old Style" w:cs="Arial"/>
          <w:color w:val="FF0000"/>
          <w:sz w:val="19"/>
          <w:szCs w:val="19"/>
        </w:rPr>
      </w:pPr>
      <w:r w:rsidRPr="006B6723">
        <w:rPr>
          <w:rFonts w:ascii="Bookman Old Style" w:hAnsi="Bookman Old Style" w:cs="Arial"/>
          <w:b/>
          <w:color w:val="FF0000"/>
          <w:sz w:val="19"/>
          <w:szCs w:val="19"/>
        </w:rPr>
        <w:t>Observação:</w:t>
      </w:r>
      <w:r w:rsidRPr="006B6723">
        <w:rPr>
          <w:rFonts w:ascii="Bookman Old Style" w:hAnsi="Bookman Old Style" w:cs="Arial"/>
          <w:color w:val="FF0000"/>
          <w:sz w:val="19"/>
          <w:szCs w:val="19"/>
        </w:rPr>
        <w:t xml:space="preserve"> De acordo com a Instrução Normativa nº 1.124 de 06 de novembro de 2015, do Exmº. Sr. Presidente do TJPE, publicado no DOJ de 09/11/2015, a partir do dia 15/02/2016 passa a ser obrigatório o PJe (Processo Judicial Eletrônico) nas Varas Cíveis.</w:t>
      </w:r>
    </w:p>
    <w:p w14:paraId="7CB58BCD" w14:textId="77777777" w:rsidR="002822F2" w:rsidRPr="006B6723" w:rsidRDefault="002822F2" w:rsidP="00E621B8">
      <w:pPr>
        <w:pStyle w:val="PargrafodaLista"/>
        <w:widowControl/>
        <w:numPr>
          <w:ilvl w:val="1"/>
          <w:numId w:val="20"/>
        </w:numPr>
        <w:tabs>
          <w:tab w:val="left" w:pos="0"/>
          <w:tab w:val="left" w:pos="426"/>
        </w:tabs>
        <w:autoSpaceDE/>
        <w:autoSpaceDN/>
        <w:spacing w:before="0"/>
        <w:ind w:left="0" w:firstLine="0"/>
        <w:contextualSpacing/>
        <w:rPr>
          <w:rFonts w:ascii="Bookman Old Style" w:hAnsi="Bookman Old Style" w:cs="Arial"/>
          <w:bCs/>
          <w:sz w:val="19"/>
          <w:szCs w:val="19"/>
        </w:rPr>
      </w:pPr>
      <w:r w:rsidRPr="006B6723">
        <w:rPr>
          <w:rFonts w:ascii="Bookman Old Style" w:hAnsi="Bookman Old Style" w:cs="Arial"/>
          <w:b/>
          <w:sz w:val="19"/>
          <w:szCs w:val="19"/>
        </w:rPr>
        <w:t>REGULARIDADE FISCAL E TRABALHISTA</w:t>
      </w:r>
      <w:r w:rsidRPr="006B6723">
        <w:rPr>
          <w:rFonts w:ascii="Bookman Old Style" w:hAnsi="Bookman Old Style" w:cs="Arial"/>
          <w:b/>
          <w:sz w:val="19"/>
          <w:szCs w:val="19"/>
        </w:rPr>
        <w:tab/>
        <w:t xml:space="preserve"> </w:t>
      </w:r>
    </w:p>
    <w:p w14:paraId="5BC128EA" w14:textId="77777777" w:rsidR="002822F2" w:rsidRPr="006B6723" w:rsidRDefault="002822F2" w:rsidP="00E621B8">
      <w:pPr>
        <w:pStyle w:val="PargrafodaLista"/>
        <w:numPr>
          <w:ilvl w:val="2"/>
          <w:numId w:val="20"/>
        </w:numPr>
        <w:tabs>
          <w:tab w:val="left" w:pos="709"/>
        </w:tabs>
        <w:snapToGrid w:val="0"/>
        <w:spacing w:before="0"/>
        <w:ind w:left="0" w:firstLine="0"/>
        <w:rPr>
          <w:rFonts w:ascii="Bookman Old Style" w:hAnsi="Bookman Old Style" w:cs="Arial"/>
          <w:sz w:val="19"/>
          <w:szCs w:val="19"/>
        </w:rPr>
      </w:pPr>
      <w:r w:rsidRPr="006B6723">
        <w:rPr>
          <w:rFonts w:ascii="Bookman Old Style" w:hAnsi="Bookman Old Style" w:cs="Arial"/>
          <w:sz w:val="19"/>
          <w:szCs w:val="19"/>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C4B7E8A" w14:textId="77777777" w:rsidR="002822F2" w:rsidRPr="006B6723" w:rsidRDefault="002822F2" w:rsidP="00E621B8">
      <w:pPr>
        <w:pStyle w:val="PargrafodaLista"/>
        <w:numPr>
          <w:ilvl w:val="2"/>
          <w:numId w:val="20"/>
        </w:numPr>
        <w:tabs>
          <w:tab w:val="left" w:pos="709"/>
        </w:tabs>
        <w:snapToGrid w:val="0"/>
        <w:spacing w:before="0"/>
        <w:ind w:left="0" w:firstLine="0"/>
        <w:rPr>
          <w:rFonts w:ascii="Bookman Old Style" w:hAnsi="Bookman Old Style" w:cs="Arial"/>
          <w:sz w:val="19"/>
          <w:szCs w:val="19"/>
        </w:rPr>
      </w:pPr>
      <w:r w:rsidRPr="006B6723">
        <w:rPr>
          <w:rFonts w:ascii="Bookman Old Style" w:hAnsi="Bookman Old Style" w:cs="Arial"/>
          <w:color w:val="000000"/>
          <w:sz w:val="19"/>
          <w:szCs w:val="19"/>
        </w:rPr>
        <w:t>Prova de regularidade com o Fundo de Garantia do Tempo de Serviço (FGTS);</w:t>
      </w:r>
    </w:p>
    <w:p w14:paraId="17422C55" w14:textId="77777777" w:rsidR="002822F2" w:rsidRPr="006B6723" w:rsidRDefault="002822F2" w:rsidP="00E621B8">
      <w:pPr>
        <w:pStyle w:val="PargrafodaLista"/>
        <w:numPr>
          <w:ilvl w:val="2"/>
          <w:numId w:val="20"/>
        </w:numPr>
        <w:tabs>
          <w:tab w:val="left" w:pos="709"/>
        </w:tabs>
        <w:snapToGrid w:val="0"/>
        <w:spacing w:before="0"/>
        <w:ind w:left="0" w:firstLine="0"/>
        <w:rPr>
          <w:rFonts w:ascii="Bookman Old Style" w:hAnsi="Bookman Old Style" w:cs="Arial"/>
          <w:sz w:val="19"/>
          <w:szCs w:val="19"/>
        </w:rPr>
      </w:pPr>
      <w:r w:rsidRPr="006B6723">
        <w:rPr>
          <w:rFonts w:ascii="Bookman Old Style" w:hAnsi="Bookman Old Style" w:cs="Arial"/>
          <w:sz w:val="19"/>
          <w:szCs w:val="19"/>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AB7532" w14:textId="77777777" w:rsidR="002822F2" w:rsidRPr="006B6723" w:rsidRDefault="002822F2" w:rsidP="00E621B8">
      <w:pPr>
        <w:pStyle w:val="PargrafodaLista"/>
        <w:numPr>
          <w:ilvl w:val="2"/>
          <w:numId w:val="20"/>
        </w:numPr>
        <w:tabs>
          <w:tab w:val="left" w:pos="709"/>
        </w:tabs>
        <w:snapToGrid w:val="0"/>
        <w:spacing w:before="0"/>
        <w:ind w:left="0" w:firstLine="0"/>
        <w:rPr>
          <w:rFonts w:ascii="Bookman Old Style" w:hAnsi="Bookman Old Style" w:cs="Arial"/>
          <w:sz w:val="19"/>
          <w:szCs w:val="19"/>
        </w:rPr>
      </w:pPr>
      <w:r w:rsidRPr="006B6723">
        <w:rPr>
          <w:rFonts w:ascii="Bookman Old Style" w:hAnsi="Bookman Old Style" w:cs="Arial"/>
          <w:sz w:val="19"/>
          <w:szCs w:val="19"/>
        </w:rPr>
        <w:t xml:space="preserve">Prova de regularidade com a Fazenda Estadual e Municipal do domicílio ou sede do licitante, relativa à atividade em cujo exercício contrata ou concorre; </w:t>
      </w:r>
    </w:p>
    <w:p w14:paraId="2CBBE179" w14:textId="77777777" w:rsidR="002822F2" w:rsidRPr="006B6723" w:rsidRDefault="002822F2" w:rsidP="004603CF">
      <w:pPr>
        <w:pStyle w:val="PargrafodaLista"/>
        <w:numPr>
          <w:ilvl w:val="1"/>
          <w:numId w:val="20"/>
        </w:numPr>
        <w:tabs>
          <w:tab w:val="left" w:pos="426"/>
        </w:tabs>
        <w:spacing w:before="0"/>
        <w:ind w:left="0" w:firstLine="0"/>
        <w:rPr>
          <w:rFonts w:ascii="Bookman Old Style" w:hAnsi="Bookman Old Style" w:cs="Arial"/>
          <w:b/>
          <w:bCs/>
          <w:iCs/>
          <w:sz w:val="19"/>
          <w:szCs w:val="19"/>
        </w:rPr>
      </w:pPr>
      <w:r w:rsidRPr="006B6723">
        <w:rPr>
          <w:rFonts w:ascii="Bookman Old Style" w:hAnsi="Bookman Old Style" w:cs="Arial"/>
          <w:b/>
          <w:sz w:val="19"/>
          <w:szCs w:val="19"/>
        </w:rPr>
        <w:t>QUALIFICAÇÃO</w:t>
      </w:r>
      <w:r w:rsidRPr="006B6723">
        <w:rPr>
          <w:rFonts w:ascii="Bookman Old Style" w:hAnsi="Bookman Old Style" w:cs="Arial"/>
          <w:b/>
          <w:bCs/>
          <w:iCs/>
          <w:sz w:val="19"/>
          <w:szCs w:val="19"/>
        </w:rPr>
        <w:t xml:space="preserve"> TÉCNICA</w:t>
      </w:r>
    </w:p>
    <w:p w14:paraId="3EC59E6C" w14:textId="77777777" w:rsidR="002822F2" w:rsidRPr="006B6723" w:rsidRDefault="002822F2" w:rsidP="00E621B8">
      <w:pPr>
        <w:pStyle w:val="PargrafodaLista"/>
        <w:widowControl/>
        <w:numPr>
          <w:ilvl w:val="2"/>
          <w:numId w:val="20"/>
        </w:numPr>
        <w:tabs>
          <w:tab w:val="left" w:pos="284"/>
        </w:tabs>
        <w:autoSpaceDE/>
        <w:autoSpaceDN/>
        <w:spacing w:before="0"/>
        <w:ind w:left="0" w:right="-1" w:firstLine="0"/>
        <w:contextualSpacing/>
        <w:rPr>
          <w:rFonts w:ascii="Bookman Old Style" w:hAnsi="Bookman Old Style" w:cs="Arial"/>
          <w:sz w:val="19"/>
          <w:szCs w:val="19"/>
        </w:rPr>
      </w:pPr>
      <w:r w:rsidRPr="006B6723">
        <w:rPr>
          <w:rFonts w:ascii="Bookman Old Style" w:hAnsi="Bookman Old Style" w:cs="Arial"/>
          <w:sz w:val="19"/>
          <w:szCs w:val="19"/>
        </w:rPr>
        <w:t>Comprovação de aptidão através de no mínimo 01 (um) Atestado de capacidade técnica, que comprove que a empresa licitante tenha executado ou esteja executando contrato compatível ao objeto dessa licitação, em características e prazos. Podendo ser emitido por pessoa jurídica de direito público ou privado.</w:t>
      </w:r>
    </w:p>
    <w:p w14:paraId="3E5B694E" w14:textId="77777777" w:rsidR="002822F2" w:rsidRPr="006B6723" w:rsidRDefault="002822F2" w:rsidP="00E621B8">
      <w:pPr>
        <w:pStyle w:val="PargrafodaLista"/>
        <w:widowControl/>
        <w:numPr>
          <w:ilvl w:val="2"/>
          <w:numId w:val="20"/>
        </w:numPr>
        <w:tabs>
          <w:tab w:val="left" w:pos="284"/>
        </w:tabs>
        <w:autoSpaceDE/>
        <w:autoSpaceDN/>
        <w:spacing w:before="0"/>
        <w:ind w:left="0" w:right="-1" w:firstLine="0"/>
        <w:contextualSpacing/>
        <w:rPr>
          <w:rFonts w:ascii="Bookman Old Style" w:hAnsi="Bookman Old Style" w:cs="Arial"/>
          <w:sz w:val="19"/>
          <w:szCs w:val="19"/>
        </w:rPr>
      </w:pPr>
      <w:r w:rsidRPr="006B6723">
        <w:rPr>
          <w:rFonts w:ascii="Bookman Old Style" w:hAnsi="Bookman Old Style" w:cs="Arial"/>
          <w:sz w:val="19"/>
          <w:szCs w:val="19"/>
        </w:rPr>
        <w:t>A empresa vencedora do certame no ato da assinatura do contrato deverá apresentar, referente ao responsável técnico que irá atuar junto à Câmara Municipal de Ibimirim:</w:t>
      </w:r>
    </w:p>
    <w:p w14:paraId="53E3A788" w14:textId="77777777" w:rsidR="002822F2" w:rsidRPr="006B6723" w:rsidRDefault="002822F2" w:rsidP="00E621B8">
      <w:pPr>
        <w:pStyle w:val="PargrafodaLista"/>
        <w:widowControl/>
        <w:numPr>
          <w:ilvl w:val="2"/>
          <w:numId w:val="20"/>
        </w:numPr>
        <w:tabs>
          <w:tab w:val="left" w:pos="284"/>
        </w:tabs>
        <w:autoSpaceDE/>
        <w:autoSpaceDN/>
        <w:spacing w:before="0"/>
        <w:ind w:left="0" w:right="-1" w:firstLine="0"/>
        <w:contextualSpacing/>
        <w:rPr>
          <w:rFonts w:ascii="Bookman Old Style" w:hAnsi="Bookman Old Style" w:cs="Arial"/>
          <w:sz w:val="19"/>
          <w:szCs w:val="19"/>
        </w:rPr>
      </w:pPr>
      <w:r w:rsidRPr="006B6723">
        <w:rPr>
          <w:rFonts w:ascii="Bookman Old Style" w:hAnsi="Bookman Old Style" w:cs="Arial"/>
          <w:sz w:val="19"/>
          <w:szCs w:val="19"/>
        </w:rPr>
        <w:t xml:space="preserve">Diploma ou Certificado de conclusão de curso de nível superior em qualquer área. </w:t>
      </w:r>
    </w:p>
    <w:p w14:paraId="5F9EF036" w14:textId="77777777" w:rsidR="002822F2" w:rsidRPr="006B6723" w:rsidRDefault="002822F2" w:rsidP="00E621B8">
      <w:pPr>
        <w:pStyle w:val="PargrafodaLista"/>
        <w:widowControl/>
        <w:numPr>
          <w:ilvl w:val="2"/>
          <w:numId w:val="20"/>
        </w:numPr>
        <w:tabs>
          <w:tab w:val="left" w:pos="284"/>
        </w:tabs>
        <w:autoSpaceDE/>
        <w:autoSpaceDN/>
        <w:spacing w:before="0"/>
        <w:ind w:left="0" w:right="-1" w:firstLine="0"/>
        <w:contextualSpacing/>
        <w:rPr>
          <w:rFonts w:ascii="Bookman Old Style" w:hAnsi="Bookman Old Style" w:cs="Arial"/>
          <w:sz w:val="19"/>
          <w:szCs w:val="19"/>
        </w:rPr>
      </w:pPr>
      <w:r w:rsidRPr="006B6723">
        <w:rPr>
          <w:rFonts w:ascii="Bookman Old Style" w:hAnsi="Bookman Old Style" w:cs="Arial"/>
          <w:sz w:val="19"/>
          <w:szCs w:val="19"/>
        </w:rPr>
        <w:t>Certificado de cursos na área de licitação e contrato da NLCC nº 14.133/2021.</w:t>
      </w:r>
    </w:p>
    <w:p w14:paraId="6F721F5B" w14:textId="77777777" w:rsidR="002822F2" w:rsidRPr="006B6723" w:rsidRDefault="002822F2" w:rsidP="00E621B8">
      <w:pPr>
        <w:pStyle w:val="PargrafodaLista"/>
        <w:widowControl/>
        <w:numPr>
          <w:ilvl w:val="2"/>
          <w:numId w:val="20"/>
        </w:numPr>
        <w:tabs>
          <w:tab w:val="left" w:pos="284"/>
        </w:tabs>
        <w:autoSpaceDE/>
        <w:autoSpaceDN/>
        <w:spacing w:before="0"/>
        <w:ind w:left="0" w:right="-1" w:firstLine="0"/>
        <w:contextualSpacing/>
        <w:rPr>
          <w:rFonts w:ascii="Bookman Old Style" w:hAnsi="Bookman Old Style" w:cs="Arial"/>
          <w:sz w:val="19"/>
          <w:szCs w:val="19"/>
        </w:rPr>
      </w:pPr>
      <w:r w:rsidRPr="006B6723">
        <w:rPr>
          <w:rFonts w:ascii="Bookman Old Style" w:hAnsi="Bookman Old Style" w:cs="Arial"/>
          <w:sz w:val="19"/>
          <w:szCs w:val="19"/>
        </w:rPr>
        <w:t>A comprovação do vínculo entre a empresa licitante e o responsável que atuará junto ao Município, sendo feita por meio da apresentação da carteira de trabalho ou contrato de prestação de serviços ou declaração futura de contratação ou contrato social (se este for sócio ou dirigente da empresa).</w:t>
      </w:r>
    </w:p>
    <w:p w14:paraId="0829DACD" w14:textId="77777777" w:rsidR="002822F2" w:rsidRPr="006B6723" w:rsidRDefault="002822F2" w:rsidP="00E621B8">
      <w:pPr>
        <w:pStyle w:val="PargrafodaLista"/>
        <w:widowControl/>
        <w:numPr>
          <w:ilvl w:val="2"/>
          <w:numId w:val="20"/>
        </w:numPr>
        <w:tabs>
          <w:tab w:val="left" w:pos="284"/>
        </w:tabs>
        <w:autoSpaceDE/>
        <w:autoSpaceDN/>
        <w:spacing w:before="0"/>
        <w:ind w:left="0" w:right="-1" w:firstLine="0"/>
        <w:contextualSpacing/>
        <w:rPr>
          <w:rFonts w:ascii="Bookman Old Style" w:hAnsi="Bookman Old Style" w:cs="Arial"/>
          <w:sz w:val="19"/>
          <w:szCs w:val="19"/>
        </w:rPr>
      </w:pPr>
      <w:r w:rsidRPr="006B6723">
        <w:rPr>
          <w:rFonts w:ascii="Bookman Old Style" w:hAnsi="Bookman Old Style" w:cs="Arial"/>
          <w:sz w:val="19"/>
          <w:szCs w:val="19"/>
        </w:rPr>
        <w:t>Caso haja dúvida com relação à autenticidade da assinatura do atestado de capacidade técnica, a Comissão Permanente de Licitação – CPL, fará diligência solicitando que seja solicitado o referido documento com reconhecimento de firma, de acordo com Acordão nº 291/2014.</w:t>
      </w:r>
    </w:p>
    <w:p w14:paraId="48BB9DF3" w14:textId="77777777" w:rsidR="002822F2" w:rsidRPr="006B6723" w:rsidRDefault="002822F2" w:rsidP="00E621B8">
      <w:pPr>
        <w:pStyle w:val="PargrafodaLista"/>
        <w:widowControl/>
        <w:numPr>
          <w:ilvl w:val="2"/>
          <w:numId w:val="20"/>
        </w:numPr>
        <w:tabs>
          <w:tab w:val="left" w:pos="284"/>
        </w:tabs>
        <w:autoSpaceDE/>
        <w:autoSpaceDN/>
        <w:spacing w:before="0"/>
        <w:ind w:left="0" w:right="-1" w:firstLine="0"/>
        <w:contextualSpacing/>
        <w:rPr>
          <w:rFonts w:ascii="Bookman Old Style" w:hAnsi="Bookman Old Style" w:cs="Arial"/>
          <w:sz w:val="19"/>
          <w:szCs w:val="19"/>
        </w:rPr>
      </w:pPr>
      <w:r w:rsidRPr="006B6723">
        <w:rPr>
          <w:rFonts w:ascii="Bookman Old Style" w:hAnsi="Bookman Old Style" w:cs="Arial"/>
          <w:sz w:val="19"/>
          <w:szCs w:val="19"/>
        </w:rPr>
        <w:t>O atestado de capacidade técnica terá prazo de validade indeterminado, salvo quando no mesmo estiver explicita sua validade.</w:t>
      </w:r>
    </w:p>
    <w:p w14:paraId="60A744F3" w14:textId="77777777" w:rsidR="002822F2" w:rsidRPr="006B6723" w:rsidRDefault="002822F2" w:rsidP="002822F2">
      <w:pPr>
        <w:jc w:val="both"/>
        <w:rPr>
          <w:rFonts w:ascii="Bookman Old Style" w:hAnsi="Bookman Old Style" w:cs="Arial"/>
          <w:sz w:val="19"/>
          <w:szCs w:val="19"/>
        </w:rPr>
      </w:pPr>
    </w:p>
    <w:p w14:paraId="0C0CF7AC" w14:textId="77777777" w:rsidR="002822F2" w:rsidRPr="006B6723" w:rsidRDefault="002822F2" w:rsidP="00E621B8">
      <w:pPr>
        <w:pStyle w:val="PargrafodaLista"/>
        <w:widowControl/>
        <w:numPr>
          <w:ilvl w:val="0"/>
          <w:numId w:val="20"/>
        </w:numPr>
        <w:tabs>
          <w:tab w:val="left" w:pos="426"/>
        </w:tabs>
        <w:suppressAutoHyphens/>
        <w:autoSpaceDE/>
        <w:autoSpaceDN/>
        <w:spacing w:before="0"/>
        <w:ind w:left="0" w:firstLine="0"/>
        <w:contextualSpacing/>
        <w:rPr>
          <w:rFonts w:ascii="Bookman Old Style" w:hAnsi="Bookman Old Style" w:cs="Arial"/>
          <w:b/>
          <w:sz w:val="19"/>
          <w:szCs w:val="19"/>
        </w:rPr>
      </w:pPr>
      <w:bookmarkStart w:id="1" w:name="_Hlk104661691"/>
      <w:r w:rsidRPr="006B6723">
        <w:rPr>
          <w:rFonts w:ascii="Bookman Old Style" w:hAnsi="Bookman Old Style" w:cs="Arial"/>
          <w:b/>
          <w:sz w:val="19"/>
          <w:szCs w:val="19"/>
        </w:rPr>
        <w:t>ALTERAÇÃO SUBJETIVA</w:t>
      </w:r>
    </w:p>
    <w:p w14:paraId="68862958" w14:textId="77777777" w:rsidR="002822F2" w:rsidRPr="006B6723" w:rsidRDefault="002822F2" w:rsidP="00E621B8">
      <w:pPr>
        <w:pStyle w:val="PargrafodaLista"/>
        <w:widowControl/>
        <w:numPr>
          <w:ilvl w:val="1"/>
          <w:numId w:val="20"/>
        </w:numPr>
        <w:tabs>
          <w:tab w:val="left" w:pos="284"/>
        </w:tabs>
        <w:autoSpaceDE/>
        <w:autoSpaceDN/>
        <w:spacing w:before="0"/>
        <w:ind w:left="0" w:right="-1" w:firstLine="0"/>
        <w:contextualSpacing/>
        <w:rPr>
          <w:rFonts w:ascii="Bookman Old Style" w:hAnsi="Bookman Old Style" w:cs="Arial"/>
          <w:sz w:val="19"/>
          <w:szCs w:val="19"/>
        </w:rPr>
      </w:pPr>
      <w:r w:rsidRPr="006B6723">
        <w:rPr>
          <w:rFonts w:ascii="Bookman Old Style" w:hAnsi="Bookman Old Style" w:cs="Arial"/>
          <w:sz w:val="19"/>
          <w:szCs w:val="19"/>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7DED0715" w14:textId="77777777" w:rsidR="002822F2" w:rsidRPr="006B6723" w:rsidRDefault="002822F2" w:rsidP="002822F2">
      <w:pPr>
        <w:pStyle w:val="PargrafodaLista"/>
        <w:tabs>
          <w:tab w:val="left" w:pos="284"/>
        </w:tabs>
        <w:ind w:left="0" w:right="-1"/>
        <w:rPr>
          <w:rFonts w:ascii="Bookman Old Style" w:hAnsi="Bookman Old Style" w:cs="Arial"/>
          <w:sz w:val="19"/>
          <w:szCs w:val="19"/>
        </w:rPr>
      </w:pPr>
    </w:p>
    <w:p w14:paraId="0935A2F9" w14:textId="77777777" w:rsidR="002822F2" w:rsidRPr="006B6723" w:rsidRDefault="002822F2" w:rsidP="00E621B8">
      <w:pPr>
        <w:pStyle w:val="PargrafodaLista"/>
        <w:numPr>
          <w:ilvl w:val="0"/>
          <w:numId w:val="20"/>
        </w:numPr>
        <w:shd w:val="clear" w:color="auto" w:fill="FFFFFF"/>
        <w:tabs>
          <w:tab w:val="left" w:pos="426"/>
        </w:tabs>
        <w:spacing w:before="0"/>
        <w:ind w:left="0" w:firstLine="0"/>
        <w:jc w:val="left"/>
        <w:rPr>
          <w:rFonts w:ascii="Bookman Old Style" w:hAnsi="Bookman Old Style" w:cs="Arial"/>
          <w:b/>
          <w:sz w:val="19"/>
          <w:szCs w:val="19"/>
        </w:rPr>
      </w:pPr>
      <w:r w:rsidRPr="006B6723">
        <w:rPr>
          <w:rFonts w:ascii="Bookman Old Style" w:hAnsi="Bookman Old Style" w:cs="Arial"/>
          <w:b/>
          <w:sz w:val="19"/>
          <w:szCs w:val="19"/>
        </w:rPr>
        <w:t>DAS SANÇÕES ADMINISTRATIVAS</w:t>
      </w:r>
    </w:p>
    <w:bookmarkEnd w:id="1"/>
    <w:p w14:paraId="69B9E520" w14:textId="77777777" w:rsidR="002822F2" w:rsidRPr="006B6723" w:rsidRDefault="002822F2" w:rsidP="00E621B8">
      <w:pPr>
        <w:pStyle w:val="PargrafodaLista"/>
        <w:numPr>
          <w:ilvl w:val="1"/>
          <w:numId w:val="20"/>
        </w:numPr>
        <w:adjustRightInd w:val="0"/>
        <w:spacing w:before="0"/>
        <w:ind w:left="0" w:firstLine="0"/>
        <w:rPr>
          <w:rFonts w:ascii="Bookman Old Style" w:eastAsiaTheme="minorHAnsi" w:hAnsi="Bookman Old Style" w:cs="Arial"/>
          <w:sz w:val="19"/>
          <w:szCs w:val="19"/>
        </w:rPr>
      </w:pPr>
      <w:r w:rsidRPr="006B6723">
        <w:rPr>
          <w:rFonts w:ascii="Bookman Old Style" w:eastAsiaTheme="minorHAnsi" w:hAnsi="Bookman Old Style" w:cs="Arial"/>
          <w:sz w:val="19"/>
          <w:szCs w:val="19"/>
        </w:rPr>
        <w:t>A ADMINISTRAÇÃO deve atuar visando impedir ou minimizar os danos causados pelos licitantes e contratados que descumprem suas obrigações.</w:t>
      </w:r>
    </w:p>
    <w:p w14:paraId="1B97DF15" w14:textId="77777777" w:rsidR="002822F2" w:rsidRPr="006B6723" w:rsidRDefault="002822F2" w:rsidP="00E621B8">
      <w:pPr>
        <w:pStyle w:val="PargrafodaLista"/>
        <w:numPr>
          <w:ilvl w:val="1"/>
          <w:numId w:val="20"/>
        </w:numPr>
        <w:adjustRightInd w:val="0"/>
        <w:spacing w:before="0" w:line="276" w:lineRule="auto"/>
        <w:ind w:left="0" w:firstLine="0"/>
        <w:rPr>
          <w:rFonts w:ascii="Bookman Old Style" w:eastAsiaTheme="minorHAnsi" w:hAnsi="Bookman Old Style" w:cs="Arial"/>
          <w:sz w:val="19"/>
          <w:szCs w:val="19"/>
        </w:rPr>
      </w:pPr>
      <w:r w:rsidRPr="006B6723">
        <w:rPr>
          <w:rFonts w:ascii="Bookman Old Style" w:eastAsiaTheme="minorHAnsi" w:hAnsi="Bookman Old Style" w:cs="Arial"/>
          <w:sz w:val="19"/>
          <w:szCs w:val="19"/>
        </w:rPr>
        <w:t>Com fundamento n</w:t>
      </w:r>
      <w:r w:rsidRPr="006B6723">
        <w:rPr>
          <w:rFonts w:ascii="Bookman Old Style" w:hAnsi="Bookman Old Style" w:cs="Arial"/>
          <w:sz w:val="19"/>
          <w:szCs w:val="19"/>
        </w:rPr>
        <w:t>o artigo 156 da Lei nº 14.133 de 01 do abril de 2021</w:t>
      </w:r>
      <w:r w:rsidRPr="006B6723">
        <w:rPr>
          <w:rFonts w:ascii="Bookman Old Style" w:eastAsiaTheme="minorHAnsi" w:hAnsi="Bookman Old Style" w:cs="Arial"/>
          <w:sz w:val="19"/>
          <w:szCs w:val="19"/>
        </w:rPr>
        <w:t>, a CONTRATADA estará sujeita as seguintes sanções administrativas:</w:t>
      </w:r>
    </w:p>
    <w:p w14:paraId="2C55F608" w14:textId="77777777" w:rsidR="002822F2" w:rsidRPr="006B6723" w:rsidRDefault="002822F2" w:rsidP="004603CF">
      <w:pPr>
        <w:pStyle w:val="PargrafodaLista"/>
        <w:spacing w:before="0" w:line="276" w:lineRule="auto"/>
        <w:ind w:left="363"/>
        <w:rPr>
          <w:rFonts w:ascii="Bookman Old Style" w:hAnsi="Bookman Old Style" w:cs="Arial"/>
          <w:sz w:val="19"/>
          <w:szCs w:val="19"/>
          <w:lang w:eastAsia="pt-BR"/>
        </w:rPr>
      </w:pPr>
      <w:r w:rsidRPr="006B6723">
        <w:rPr>
          <w:rFonts w:ascii="Bookman Old Style" w:hAnsi="Bookman Old Style" w:cs="Arial"/>
          <w:sz w:val="19"/>
          <w:szCs w:val="19"/>
          <w:lang w:eastAsia="pt-BR"/>
        </w:rPr>
        <w:t>I - advertência;</w:t>
      </w:r>
    </w:p>
    <w:p w14:paraId="78CC5CBB" w14:textId="77777777" w:rsidR="002822F2" w:rsidRPr="006B6723" w:rsidRDefault="002822F2" w:rsidP="004603CF">
      <w:pPr>
        <w:pStyle w:val="PargrafodaLista"/>
        <w:spacing w:before="0" w:line="276" w:lineRule="auto"/>
        <w:ind w:left="363"/>
        <w:rPr>
          <w:rFonts w:ascii="Bookman Old Style" w:hAnsi="Bookman Old Style" w:cs="Arial"/>
          <w:sz w:val="19"/>
          <w:szCs w:val="19"/>
          <w:lang w:eastAsia="pt-BR"/>
        </w:rPr>
      </w:pPr>
      <w:r w:rsidRPr="006B6723">
        <w:rPr>
          <w:rFonts w:ascii="Bookman Old Style" w:hAnsi="Bookman Old Style" w:cs="Arial"/>
          <w:sz w:val="19"/>
          <w:szCs w:val="19"/>
          <w:lang w:eastAsia="pt-BR"/>
        </w:rPr>
        <w:t>II - multa;</w:t>
      </w:r>
    </w:p>
    <w:p w14:paraId="530E6B3E" w14:textId="77777777" w:rsidR="002822F2" w:rsidRPr="006B6723" w:rsidRDefault="002822F2" w:rsidP="004603CF">
      <w:pPr>
        <w:pStyle w:val="PargrafodaLista"/>
        <w:spacing w:before="0" w:line="276" w:lineRule="auto"/>
        <w:ind w:left="363"/>
        <w:rPr>
          <w:rFonts w:ascii="Bookman Old Style" w:hAnsi="Bookman Old Style" w:cs="Arial"/>
          <w:sz w:val="19"/>
          <w:szCs w:val="19"/>
          <w:lang w:eastAsia="pt-BR"/>
        </w:rPr>
      </w:pPr>
      <w:r w:rsidRPr="006B6723">
        <w:rPr>
          <w:rFonts w:ascii="Bookman Old Style" w:hAnsi="Bookman Old Style" w:cs="Arial"/>
          <w:sz w:val="19"/>
          <w:szCs w:val="19"/>
          <w:lang w:eastAsia="pt-BR"/>
        </w:rPr>
        <w:t>III - impedimento de licitar e contratar;</w:t>
      </w:r>
    </w:p>
    <w:p w14:paraId="6B35065B" w14:textId="77777777" w:rsidR="002822F2" w:rsidRPr="006B6723" w:rsidRDefault="002822F2" w:rsidP="004603CF">
      <w:pPr>
        <w:pStyle w:val="PargrafodaLista"/>
        <w:spacing w:before="0" w:line="276" w:lineRule="auto"/>
        <w:ind w:left="363"/>
        <w:rPr>
          <w:rFonts w:ascii="Bookman Old Style" w:hAnsi="Bookman Old Style" w:cs="Arial"/>
          <w:sz w:val="19"/>
          <w:szCs w:val="19"/>
          <w:lang w:eastAsia="pt-BR"/>
        </w:rPr>
      </w:pPr>
      <w:r w:rsidRPr="006B6723">
        <w:rPr>
          <w:rFonts w:ascii="Bookman Old Style" w:hAnsi="Bookman Old Style" w:cs="Arial"/>
          <w:sz w:val="19"/>
          <w:szCs w:val="19"/>
          <w:lang w:eastAsia="pt-BR"/>
        </w:rPr>
        <w:t>IV - declaração de inidoneidade para licitar ou contratar.</w:t>
      </w:r>
    </w:p>
    <w:p w14:paraId="6C41D348" w14:textId="77777777" w:rsidR="002822F2" w:rsidRPr="006B6723" w:rsidRDefault="002822F2" w:rsidP="00E621B8">
      <w:pPr>
        <w:pStyle w:val="NormalWeb"/>
        <w:numPr>
          <w:ilvl w:val="1"/>
          <w:numId w:val="20"/>
        </w:numPr>
        <w:spacing w:line="276" w:lineRule="auto"/>
        <w:rPr>
          <w:rFonts w:ascii="Bookman Old Style" w:hAnsi="Bookman Old Style" w:cs="Arial"/>
          <w:sz w:val="19"/>
          <w:szCs w:val="19"/>
        </w:rPr>
      </w:pPr>
      <w:r w:rsidRPr="006B6723">
        <w:rPr>
          <w:rFonts w:ascii="Bookman Old Style" w:hAnsi="Bookman Old Style" w:cs="Arial"/>
          <w:sz w:val="19"/>
          <w:szCs w:val="19"/>
        </w:rPr>
        <w:t>Na aplicação das sanções serão considerados:</w:t>
      </w:r>
    </w:p>
    <w:p w14:paraId="345365AC" w14:textId="77777777" w:rsidR="002822F2" w:rsidRPr="006B6723" w:rsidRDefault="002822F2" w:rsidP="002822F2">
      <w:pPr>
        <w:pStyle w:val="NormalWeb"/>
        <w:spacing w:line="276" w:lineRule="auto"/>
        <w:ind w:left="363"/>
        <w:rPr>
          <w:rFonts w:ascii="Bookman Old Style" w:hAnsi="Bookman Old Style" w:cs="Arial"/>
          <w:sz w:val="19"/>
          <w:szCs w:val="19"/>
        </w:rPr>
      </w:pPr>
      <w:r w:rsidRPr="006B6723">
        <w:rPr>
          <w:rFonts w:ascii="Bookman Old Style" w:hAnsi="Bookman Old Style" w:cs="Arial"/>
          <w:sz w:val="19"/>
          <w:szCs w:val="19"/>
        </w:rPr>
        <w:t>I - a natureza e a gravidade da infração cometida;</w:t>
      </w:r>
    </w:p>
    <w:p w14:paraId="7E703C57" w14:textId="77777777" w:rsidR="002822F2" w:rsidRPr="006B6723" w:rsidRDefault="002822F2" w:rsidP="002822F2">
      <w:pPr>
        <w:pStyle w:val="NormalWeb"/>
        <w:spacing w:line="276" w:lineRule="auto"/>
        <w:ind w:left="363"/>
        <w:rPr>
          <w:rFonts w:ascii="Bookman Old Style" w:hAnsi="Bookman Old Style" w:cs="Arial"/>
          <w:sz w:val="19"/>
          <w:szCs w:val="19"/>
        </w:rPr>
      </w:pPr>
      <w:r w:rsidRPr="006B6723">
        <w:rPr>
          <w:rFonts w:ascii="Bookman Old Style" w:hAnsi="Bookman Old Style" w:cs="Arial"/>
          <w:sz w:val="19"/>
          <w:szCs w:val="19"/>
        </w:rPr>
        <w:t>III - as circunstâncias agravantes ou atenuantes;</w:t>
      </w:r>
    </w:p>
    <w:p w14:paraId="32C7D309" w14:textId="77777777" w:rsidR="002822F2" w:rsidRPr="006B6723" w:rsidRDefault="002822F2" w:rsidP="002822F2">
      <w:pPr>
        <w:pStyle w:val="NormalWeb"/>
        <w:spacing w:line="276" w:lineRule="auto"/>
        <w:ind w:left="363"/>
        <w:rPr>
          <w:rFonts w:ascii="Bookman Old Style" w:hAnsi="Bookman Old Style" w:cs="Arial"/>
          <w:sz w:val="19"/>
          <w:szCs w:val="19"/>
        </w:rPr>
      </w:pPr>
      <w:r w:rsidRPr="006B6723">
        <w:rPr>
          <w:rFonts w:ascii="Bookman Old Style" w:hAnsi="Bookman Old Style" w:cs="Arial"/>
          <w:sz w:val="19"/>
          <w:szCs w:val="19"/>
        </w:rPr>
        <w:t>IV - os danos que dela provierem para a Administração Pública;</w:t>
      </w:r>
    </w:p>
    <w:p w14:paraId="36F7DCCF" w14:textId="77777777" w:rsidR="002822F2" w:rsidRPr="006B6723" w:rsidRDefault="002822F2" w:rsidP="002822F2">
      <w:pPr>
        <w:pStyle w:val="NormalWeb"/>
        <w:spacing w:line="276" w:lineRule="auto"/>
        <w:ind w:left="363"/>
        <w:rPr>
          <w:rFonts w:ascii="Bookman Old Style" w:hAnsi="Bookman Old Style" w:cs="Arial"/>
          <w:sz w:val="19"/>
          <w:szCs w:val="19"/>
        </w:rPr>
      </w:pPr>
      <w:r w:rsidRPr="006B6723">
        <w:rPr>
          <w:rFonts w:ascii="Bookman Old Style" w:hAnsi="Bookman Old Style" w:cs="Arial"/>
          <w:sz w:val="19"/>
          <w:szCs w:val="19"/>
        </w:rPr>
        <w:t>V - a implantação ou o aperfeiçoamento de programa de integridade, conforme normas e orientações dos órgãos de controle.</w:t>
      </w:r>
    </w:p>
    <w:p w14:paraId="5DDEB130" w14:textId="77777777" w:rsidR="002822F2" w:rsidRPr="006B6723" w:rsidRDefault="002822F2" w:rsidP="00E621B8">
      <w:pPr>
        <w:pStyle w:val="NormalWeb"/>
        <w:numPr>
          <w:ilvl w:val="1"/>
          <w:numId w:val="20"/>
        </w:numPr>
        <w:spacing w:line="276" w:lineRule="auto"/>
        <w:ind w:left="0" w:firstLine="0"/>
        <w:rPr>
          <w:rFonts w:ascii="Bookman Old Style" w:hAnsi="Bookman Old Style" w:cs="Arial"/>
          <w:sz w:val="19"/>
          <w:szCs w:val="19"/>
        </w:rPr>
      </w:pPr>
      <w:r w:rsidRPr="006B6723">
        <w:rPr>
          <w:rFonts w:ascii="Bookman Old Style" w:hAnsi="Bookman Old Style" w:cs="Arial"/>
          <w:sz w:val="19"/>
          <w:szCs w:val="19"/>
        </w:rPr>
        <w:t>A sanção prevista no inciso I do item 13.2., será aplicada exclusivamente pela infração administrativa prevista no </w:t>
      </w:r>
      <w:hyperlink r:id="rId11" w:anchor="art155i" w:history="1">
        <w:r w:rsidRPr="006B6723">
          <w:rPr>
            <w:rStyle w:val="Hyperlink"/>
            <w:rFonts w:ascii="Bookman Old Style" w:hAnsi="Bookman Old Style" w:cs="Arial"/>
            <w:sz w:val="19"/>
            <w:szCs w:val="19"/>
          </w:rPr>
          <w:t xml:space="preserve">inciso I do caput do art. 155 da </w:t>
        </w:r>
        <w:r w:rsidRPr="006B6723">
          <w:rPr>
            <w:rFonts w:ascii="Bookman Old Style" w:hAnsi="Bookman Old Style" w:cs="Arial"/>
            <w:sz w:val="19"/>
            <w:szCs w:val="19"/>
          </w:rPr>
          <w:t>Lei nº 14.133 de 01 do abril de 2021</w:t>
        </w:r>
      </w:hyperlink>
      <w:r w:rsidRPr="006B6723">
        <w:rPr>
          <w:rFonts w:ascii="Bookman Old Style" w:hAnsi="Bookman Old Style" w:cs="Arial"/>
          <w:sz w:val="19"/>
          <w:szCs w:val="19"/>
        </w:rPr>
        <w:t>, quando não se justificar a imposição de penalidade mais grave.</w:t>
      </w:r>
    </w:p>
    <w:p w14:paraId="43405CEC" w14:textId="77777777" w:rsidR="002822F2" w:rsidRPr="006B6723" w:rsidRDefault="002822F2" w:rsidP="00E621B8">
      <w:pPr>
        <w:pStyle w:val="NormalWeb"/>
        <w:numPr>
          <w:ilvl w:val="1"/>
          <w:numId w:val="20"/>
        </w:numPr>
        <w:spacing w:line="276" w:lineRule="auto"/>
        <w:ind w:left="0" w:firstLine="0"/>
        <w:rPr>
          <w:rFonts w:ascii="Bookman Old Style" w:hAnsi="Bookman Old Style" w:cs="Arial"/>
          <w:sz w:val="19"/>
          <w:szCs w:val="19"/>
        </w:rPr>
      </w:pPr>
      <w:r w:rsidRPr="006B6723">
        <w:rPr>
          <w:rFonts w:ascii="Bookman Old Style" w:hAnsi="Bookman Old Style" w:cs="Arial"/>
          <w:sz w:val="19"/>
          <w:szCs w:val="19"/>
        </w:rPr>
        <w:t>A sanção prevista no inciso II do item 13.2.,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w:t>
      </w:r>
      <w:hyperlink r:id="rId12" w:anchor="art155" w:history="1">
        <w:r w:rsidRPr="006B6723">
          <w:rPr>
            <w:rStyle w:val="Hyperlink"/>
            <w:rFonts w:ascii="Bookman Old Style" w:hAnsi="Bookman Old Style" w:cs="Arial"/>
            <w:sz w:val="19"/>
            <w:szCs w:val="19"/>
          </w:rPr>
          <w:t>art. 155 da Lei nº 14.133 de 01 do abril de 2021</w:t>
        </w:r>
      </w:hyperlink>
      <w:r w:rsidRPr="006B6723">
        <w:rPr>
          <w:rFonts w:ascii="Bookman Old Style" w:hAnsi="Bookman Old Style" w:cs="Arial"/>
          <w:sz w:val="19"/>
          <w:szCs w:val="19"/>
        </w:rPr>
        <w:t>.</w:t>
      </w:r>
    </w:p>
    <w:p w14:paraId="1739A573" w14:textId="77777777" w:rsidR="002822F2" w:rsidRPr="006B6723" w:rsidRDefault="002822F2" w:rsidP="00E621B8">
      <w:pPr>
        <w:pStyle w:val="NormalWeb"/>
        <w:numPr>
          <w:ilvl w:val="1"/>
          <w:numId w:val="20"/>
        </w:numPr>
        <w:spacing w:line="276" w:lineRule="auto"/>
        <w:ind w:left="0" w:firstLine="0"/>
        <w:rPr>
          <w:rFonts w:ascii="Bookman Old Style" w:hAnsi="Bookman Old Style" w:cs="Arial"/>
          <w:sz w:val="19"/>
          <w:szCs w:val="19"/>
        </w:rPr>
      </w:pPr>
      <w:r w:rsidRPr="006B6723">
        <w:rPr>
          <w:rFonts w:ascii="Bookman Old Style" w:hAnsi="Bookman Old Style" w:cs="Arial"/>
          <w:sz w:val="19"/>
          <w:szCs w:val="19"/>
        </w:rPr>
        <w:t>A sanção prevista no inciso III do item 13.2., será aplicada ao responsável pelas infrações administrativas previstas nos </w:t>
      </w:r>
      <w:hyperlink r:id="rId13" w:anchor="art155ii" w:history="1">
        <w:r w:rsidRPr="006B6723">
          <w:rPr>
            <w:rStyle w:val="Hyperlink"/>
            <w:rFonts w:ascii="Bookman Old Style" w:hAnsi="Bookman Old Style" w:cs="Arial"/>
            <w:sz w:val="19"/>
            <w:szCs w:val="19"/>
          </w:rPr>
          <w:t xml:space="preserve">incisos II, III, IV, V, VI e VII do caput do </w:t>
        </w:r>
        <w:hyperlink r:id="rId14" w:anchor="art155" w:history="1">
          <w:r w:rsidRPr="006B6723">
            <w:rPr>
              <w:rStyle w:val="Hyperlink"/>
              <w:rFonts w:ascii="Bookman Old Style" w:hAnsi="Bookman Old Style" w:cs="Arial"/>
              <w:sz w:val="19"/>
              <w:szCs w:val="19"/>
            </w:rPr>
            <w:t>art. 155 da Lei nº 14.133 de 01 do abril de 2021</w:t>
          </w:r>
        </w:hyperlink>
        <w:r w:rsidRPr="006B6723">
          <w:rPr>
            <w:rStyle w:val="Hyperlink"/>
            <w:rFonts w:ascii="Bookman Old Style" w:hAnsi="Bookman Old Style" w:cs="Arial"/>
            <w:sz w:val="19"/>
            <w:szCs w:val="19"/>
          </w:rPr>
          <w:t>,</w:t>
        </w:r>
      </w:hyperlink>
      <w:r w:rsidRPr="006B6723">
        <w:rPr>
          <w:rFonts w:ascii="Bookman Old Style" w:hAnsi="Bookman Old Style" w:cs="Arial"/>
          <w:sz w:val="19"/>
          <w:szCs w:val="19"/>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198CECD8" w14:textId="77777777" w:rsidR="002822F2" w:rsidRPr="006B6723" w:rsidRDefault="002822F2" w:rsidP="00E621B8">
      <w:pPr>
        <w:pStyle w:val="NormalWeb"/>
        <w:numPr>
          <w:ilvl w:val="1"/>
          <w:numId w:val="20"/>
        </w:numPr>
        <w:spacing w:line="276" w:lineRule="auto"/>
        <w:ind w:left="0" w:firstLine="0"/>
        <w:rPr>
          <w:rFonts w:ascii="Bookman Old Style" w:hAnsi="Bookman Old Style" w:cs="Arial"/>
          <w:sz w:val="19"/>
          <w:szCs w:val="19"/>
        </w:rPr>
      </w:pPr>
      <w:r w:rsidRPr="006B6723">
        <w:rPr>
          <w:rFonts w:ascii="Bookman Old Style" w:hAnsi="Bookman Old Style" w:cs="Arial"/>
          <w:sz w:val="19"/>
          <w:szCs w:val="19"/>
        </w:rPr>
        <w:t>A sanção prevista no inciso IV do item 13.2., será aplicada ao responsável pelas infrações administrativas previstas nos </w:t>
      </w:r>
      <w:hyperlink r:id="rId15" w:anchor="art155viii" w:history="1">
        <w:r w:rsidRPr="006B6723">
          <w:rPr>
            <w:rStyle w:val="Hyperlink"/>
            <w:rFonts w:ascii="Bookman Old Style" w:hAnsi="Bookman Old Style" w:cs="Arial"/>
            <w:sz w:val="19"/>
            <w:szCs w:val="19"/>
          </w:rPr>
          <w:t xml:space="preserve">incisos VIII, IX, X, XI e XII do caput do </w:t>
        </w:r>
        <w:hyperlink r:id="rId16" w:anchor="art155" w:history="1">
          <w:r w:rsidRPr="006B6723">
            <w:rPr>
              <w:rStyle w:val="Hyperlink"/>
              <w:rFonts w:ascii="Bookman Old Style" w:hAnsi="Bookman Old Style" w:cs="Arial"/>
              <w:sz w:val="19"/>
              <w:szCs w:val="19"/>
            </w:rPr>
            <w:t>art. 155 da Lei nº 14.133 de 01 do abril de 2021</w:t>
          </w:r>
        </w:hyperlink>
      </w:hyperlink>
      <w:r w:rsidRPr="006B6723">
        <w:rPr>
          <w:rFonts w:ascii="Bookman Old Style" w:hAnsi="Bookman Old Style" w:cs="Arial"/>
          <w:sz w:val="19"/>
          <w:szCs w:val="19"/>
        </w:rPr>
        <w:t>, bem como pelas infrações administrativas previstas nos incisos II, III, IV, V, VI e VII do caput do referido artigo que justifiquem a imposição de penalidade mais grave que a sanção referida no Item 15.6., e impedirá o responsável de licitar ou contratar no âmbito da Administração Pública direta e indireta de todos os entes federativos, pelo prazo mínimo de 3 (três) anos e máximo de 6 (seis) anos.</w:t>
      </w:r>
    </w:p>
    <w:p w14:paraId="4E66D98F" w14:textId="77777777" w:rsidR="002822F2" w:rsidRPr="006B6723" w:rsidRDefault="002822F2" w:rsidP="00E621B8">
      <w:pPr>
        <w:pStyle w:val="NormalWeb"/>
        <w:numPr>
          <w:ilvl w:val="1"/>
          <w:numId w:val="20"/>
        </w:numPr>
        <w:spacing w:line="276" w:lineRule="auto"/>
        <w:ind w:left="0" w:firstLine="0"/>
        <w:rPr>
          <w:rFonts w:ascii="Bookman Old Style" w:hAnsi="Bookman Old Style" w:cs="Arial"/>
          <w:sz w:val="19"/>
          <w:szCs w:val="19"/>
        </w:rPr>
      </w:pPr>
      <w:r w:rsidRPr="006B6723">
        <w:rPr>
          <w:rFonts w:ascii="Bookman Old Style" w:hAnsi="Bookman Old Style" w:cs="Arial"/>
          <w:sz w:val="19"/>
          <w:szCs w:val="19"/>
        </w:rPr>
        <w:t xml:space="preserve">A sanção estabelecida no inciso IV do item 15.2., será precedida de análise jurídica e observando as disposições da </w:t>
      </w:r>
      <w:hyperlink r:id="rId17" w:anchor="art155" w:history="1">
        <w:r w:rsidRPr="006B6723">
          <w:rPr>
            <w:rFonts w:ascii="Bookman Old Style" w:hAnsi="Bookman Old Style" w:cs="Arial"/>
            <w:sz w:val="19"/>
            <w:szCs w:val="19"/>
          </w:rPr>
          <w:t>Lei nº 14.133, de 01 do abril de 2021</w:t>
        </w:r>
      </w:hyperlink>
      <w:r w:rsidRPr="006B6723">
        <w:rPr>
          <w:rFonts w:ascii="Bookman Old Style" w:hAnsi="Bookman Old Style" w:cs="Arial"/>
          <w:sz w:val="19"/>
          <w:szCs w:val="19"/>
        </w:rPr>
        <w:t>.</w:t>
      </w:r>
    </w:p>
    <w:p w14:paraId="5AB51A8A" w14:textId="77777777" w:rsidR="002822F2" w:rsidRPr="006B6723" w:rsidRDefault="002822F2" w:rsidP="00E621B8">
      <w:pPr>
        <w:pStyle w:val="NormalWeb"/>
        <w:numPr>
          <w:ilvl w:val="1"/>
          <w:numId w:val="20"/>
        </w:numPr>
        <w:spacing w:line="276" w:lineRule="auto"/>
        <w:ind w:left="0" w:firstLine="0"/>
        <w:rPr>
          <w:rFonts w:ascii="Bookman Old Style" w:hAnsi="Bookman Old Style" w:cs="Arial"/>
          <w:sz w:val="19"/>
          <w:szCs w:val="19"/>
        </w:rPr>
      </w:pPr>
      <w:r w:rsidRPr="006B6723">
        <w:rPr>
          <w:rFonts w:ascii="Bookman Old Style" w:hAnsi="Bookman Old Style" w:cs="Arial"/>
          <w:sz w:val="19"/>
          <w:szCs w:val="19"/>
        </w:rPr>
        <w:t>As sanções previstas nos incisos I, III e IV do item 15.2, poderão ser aplicadas cumulativamente com a prevista no inciso II do mesmo item.</w:t>
      </w:r>
    </w:p>
    <w:p w14:paraId="70C806EF" w14:textId="77777777" w:rsidR="002822F2" w:rsidRPr="006B6723" w:rsidRDefault="002822F2" w:rsidP="00E621B8">
      <w:pPr>
        <w:pStyle w:val="NormalWeb"/>
        <w:numPr>
          <w:ilvl w:val="1"/>
          <w:numId w:val="20"/>
        </w:numPr>
        <w:spacing w:line="276" w:lineRule="auto"/>
        <w:ind w:left="0" w:firstLine="0"/>
        <w:rPr>
          <w:rFonts w:ascii="Bookman Old Style" w:hAnsi="Bookman Old Style" w:cs="Arial"/>
          <w:sz w:val="19"/>
          <w:szCs w:val="19"/>
        </w:rPr>
      </w:pPr>
      <w:r w:rsidRPr="006B6723">
        <w:rPr>
          <w:rFonts w:ascii="Bookman Old Style" w:hAnsi="Bookman Old Style" w:cs="Arial"/>
          <w:sz w:val="19"/>
          <w:szCs w:val="19"/>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4BEE0C1" w14:textId="77777777" w:rsidR="002822F2" w:rsidRPr="006B6723" w:rsidRDefault="002822F2" w:rsidP="00E621B8">
      <w:pPr>
        <w:pStyle w:val="NormalWeb"/>
        <w:numPr>
          <w:ilvl w:val="1"/>
          <w:numId w:val="20"/>
        </w:numPr>
        <w:spacing w:line="276" w:lineRule="auto"/>
        <w:ind w:left="0" w:firstLine="0"/>
        <w:rPr>
          <w:rFonts w:ascii="Bookman Old Style" w:hAnsi="Bookman Old Style" w:cs="Arial"/>
          <w:sz w:val="19"/>
          <w:szCs w:val="19"/>
        </w:rPr>
      </w:pPr>
      <w:r w:rsidRPr="006B6723">
        <w:rPr>
          <w:rFonts w:ascii="Bookman Old Style" w:hAnsi="Bookman Old Style" w:cs="Arial"/>
          <w:sz w:val="19"/>
          <w:szCs w:val="19"/>
        </w:rPr>
        <w:t>A aplicação das sanções previstas no item 15.2 não exclui, em hipótese alguma, a obrigação de reparação integral do dano causado à Administração Pública.</w:t>
      </w:r>
    </w:p>
    <w:p w14:paraId="69C13589" w14:textId="77777777" w:rsidR="002822F2" w:rsidRPr="006B6723" w:rsidRDefault="002822F2" w:rsidP="00E621B8">
      <w:pPr>
        <w:pStyle w:val="NormalWeb"/>
        <w:numPr>
          <w:ilvl w:val="1"/>
          <w:numId w:val="20"/>
        </w:numPr>
        <w:spacing w:line="276" w:lineRule="auto"/>
        <w:ind w:left="0" w:firstLine="0"/>
        <w:rPr>
          <w:rFonts w:ascii="Bookman Old Style" w:hAnsi="Bookman Old Style" w:cs="Arial"/>
          <w:sz w:val="19"/>
          <w:szCs w:val="19"/>
        </w:rPr>
      </w:pPr>
      <w:r w:rsidRPr="006B6723">
        <w:rPr>
          <w:rFonts w:ascii="Bookman Old Style" w:hAnsi="Bookman Old Style" w:cs="Arial"/>
          <w:sz w:val="19"/>
          <w:szCs w:val="19"/>
        </w:rPr>
        <w:t>Na aplicação da sanção prevista no </w:t>
      </w:r>
      <w:hyperlink r:id="rId18" w:anchor="art156ii" w:history="1">
        <w:r w:rsidRPr="006B6723">
          <w:rPr>
            <w:rFonts w:ascii="Bookman Old Style" w:hAnsi="Bookman Old Style"/>
            <w:sz w:val="19"/>
            <w:szCs w:val="19"/>
          </w:rPr>
          <w:t>inciso II do item 15.2 desta Termo de Referência</w:t>
        </w:r>
      </w:hyperlink>
      <w:r w:rsidRPr="006B6723">
        <w:rPr>
          <w:rFonts w:ascii="Bookman Old Style" w:hAnsi="Bookman Old Style" w:cs="Arial"/>
          <w:sz w:val="19"/>
          <w:szCs w:val="19"/>
        </w:rPr>
        <w:t>, será facultada a defesa do interessado no prazo de 15 (quinze) dias úteis, contado da data de sua notificação.</w:t>
      </w:r>
    </w:p>
    <w:p w14:paraId="342FB86A" w14:textId="77777777" w:rsidR="002822F2" w:rsidRPr="006B6723" w:rsidRDefault="002822F2" w:rsidP="00E621B8">
      <w:pPr>
        <w:pStyle w:val="NormalWeb"/>
        <w:numPr>
          <w:ilvl w:val="1"/>
          <w:numId w:val="20"/>
        </w:numPr>
        <w:spacing w:line="276" w:lineRule="auto"/>
        <w:ind w:left="0" w:firstLine="0"/>
        <w:rPr>
          <w:rFonts w:ascii="Bookman Old Style" w:hAnsi="Bookman Old Style" w:cs="Arial"/>
          <w:sz w:val="19"/>
          <w:szCs w:val="19"/>
        </w:rPr>
      </w:pPr>
      <w:r w:rsidRPr="006B6723">
        <w:rPr>
          <w:rFonts w:ascii="Bookman Old Style" w:hAnsi="Bookman Old Style" w:cs="Arial"/>
          <w:sz w:val="19"/>
          <w:szCs w:val="19"/>
        </w:rPr>
        <w:lastRenderedPageBreak/>
        <w:t>A aplicação das sanções previstas nos </w:t>
      </w:r>
      <w:hyperlink r:id="rId19" w:anchor="art156iii" w:history="1">
        <w:r w:rsidRPr="006B6723">
          <w:rPr>
            <w:rFonts w:ascii="Bookman Old Style" w:hAnsi="Bookman Old Style"/>
            <w:sz w:val="19"/>
            <w:szCs w:val="19"/>
          </w:rPr>
          <w:t>incisos III e IV do item 15.2 deste Termo de Referência</w:t>
        </w:r>
      </w:hyperlink>
      <w:r w:rsidRPr="006B6723">
        <w:rPr>
          <w:rFonts w:ascii="Bookman Old Style" w:hAnsi="Bookman Old Style" w:cs="Arial"/>
          <w:sz w:val="19"/>
          <w:szCs w:val="19"/>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da notificação, apresentar defesa escrita e especificar as provas que pretenda produzir.</w:t>
      </w:r>
    </w:p>
    <w:p w14:paraId="25C286B6" w14:textId="77777777" w:rsidR="002822F2" w:rsidRPr="006B6723" w:rsidRDefault="002822F2" w:rsidP="00E621B8">
      <w:pPr>
        <w:pStyle w:val="NormalWeb"/>
        <w:numPr>
          <w:ilvl w:val="1"/>
          <w:numId w:val="20"/>
        </w:numPr>
        <w:spacing w:line="276" w:lineRule="auto"/>
        <w:ind w:left="0" w:firstLine="0"/>
        <w:rPr>
          <w:rFonts w:ascii="Bookman Old Style" w:hAnsi="Bookman Old Style" w:cs="Arial"/>
          <w:sz w:val="19"/>
          <w:szCs w:val="19"/>
        </w:rPr>
      </w:pPr>
      <w:r w:rsidRPr="006B6723">
        <w:rPr>
          <w:rFonts w:ascii="Bookman Old Style" w:hAnsi="Bookman Old Style" w:cs="Arial"/>
          <w:sz w:val="19"/>
          <w:szCs w:val="19"/>
        </w:rPr>
        <w:t>Em órgão ou entidade da Administração Pública cujo quadro funcional não seja formado de servidores estatutários, a comissão a que se refere o Item 15.13. </w:t>
      </w:r>
      <w:hyperlink r:id="rId20" w:anchor="art156iii" w:history="1">
        <w:r w:rsidRPr="006B6723">
          <w:rPr>
            <w:rStyle w:val="Hyperlink"/>
            <w:rFonts w:ascii="Bookman Old Style" w:hAnsi="Bookman Old Style" w:cs="Arial"/>
            <w:sz w:val="19"/>
            <w:szCs w:val="19"/>
          </w:rPr>
          <w:t>deste Termo de Referência</w:t>
        </w:r>
      </w:hyperlink>
      <w:r w:rsidRPr="006B6723">
        <w:rPr>
          <w:rFonts w:ascii="Bookman Old Style" w:hAnsi="Bookman Old Style" w:cs="Arial"/>
          <w:sz w:val="19"/>
          <w:szCs w:val="19"/>
        </w:rPr>
        <w:t xml:space="preserve"> será composta de 2 (dois) ou mais empregados públicos pertencentes aos seus quadros permanentes, preferencialmente com, no mínimo, 3 (três) anos de tempo de serviço no órgão ou entidade.</w:t>
      </w:r>
    </w:p>
    <w:p w14:paraId="32B6C38B" w14:textId="77777777" w:rsidR="002822F2" w:rsidRPr="006B6723" w:rsidRDefault="002822F2" w:rsidP="00E621B8">
      <w:pPr>
        <w:pStyle w:val="NormalWeb"/>
        <w:numPr>
          <w:ilvl w:val="1"/>
          <w:numId w:val="20"/>
        </w:numPr>
        <w:spacing w:line="276" w:lineRule="auto"/>
        <w:ind w:left="0" w:firstLine="0"/>
        <w:rPr>
          <w:rFonts w:ascii="Bookman Old Style" w:hAnsi="Bookman Old Style" w:cs="Arial"/>
          <w:sz w:val="19"/>
          <w:szCs w:val="19"/>
        </w:rPr>
      </w:pPr>
      <w:r w:rsidRPr="006B6723">
        <w:rPr>
          <w:rFonts w:ascii="Bookman Old Style" w:hAnsi="Bookman Old Style" w:cs="Arial"/>
          <w:sz w:val="19"/>
          <w:szCs w:val="19"/>
        </w:rPr>
        <w:t>Na hipótese de deferimento de pedido de produção de novas provas ou de juntada de provas julgadas indispensáveis pela comissão, o licitante ou o contratado poderá apresentar alegações finais no prazo de 15 (quinze) dias úteis, contado da data da notificação.</w:t>
      </w:r>
    </w:p>
    <w:p w14:paraId="287873A7" w14:textId="77777777" w:rsidR="002822F2" w:rsidRPr="006B6723" w:rsidRDefault="002822F2" w:rsidP="00E621B8">
      <w:pPr>
        <w:pStyle w:val="NormalWeb"/>
        <w:numPr>
          <w:ilvl w:val="1"/>
          <w:numId w:val="20"/>
        </w:numPr>
        <w:spacing w:line="276" w:lineRule="auto"/>
        <w:ind w:left="0" w:firstLine="0"/>
        <w:rPr>
          <w:rFonts w:ascii="Bookman Old Style" w:hAnsi="Bookman Old Style" w:cs="Arial"/>
          <w:sz w:val="19"/>
          <w:szCs w:val="19"/>
        </w:rPr>
      </w:pPr>
      <w:r w:rsidRPr="006B6723">
        <w:rPr>
          <w:rFonts w:ascii="Bookman Old Style" w:hAnsi="Bookman Old Style" w:cs="Arial"/>
          <w:sz w:val="19"/>
          <w:szCs w:val="19"/>
        </w:rPr>
        <w:t>Serão indeferidas pela comissão, mediante decisão fundamentada, provas ilícitas, impertinentes, desnecessárias, protelatórias ou intempestivas.</w:t>
      </w:r>
    </w:p>
    <w:p w14:paraId="2FF9A470" w14:textId="77777777" w:rsidR="002822F2" w:rsidRPr="006B6723" w:rsidRDefault="002822F2" w:rsidP="00E621B8">
      <w:pPr>
        <w:pStyle w:val="NormalWeb"/>
        <w:numPr>
          <w:ilvl w:val="1"/>
          <w:numId w:val="20"/>
        </w:numPr>
        <w:spacing w:line="276" w:lineRule="auto"/>
        <w:ind w:left="0" w:firstLine="0"/>
        <w:rPr>
          <w:rFonts w:ascii="Bookman Old Style" w:hAnsi="Bookman Old Style" w:cs="Arial"/>
          <w:sz w:val="19"/>
          <w:szCs w:val="19"/>
        </w:rPr>
      </w:pPr>
      <w:r w:rsidRPr="006B6723">
        <w:rPr>
          <w:rFonts w:ascii="Bookman Old Style" w:hAnsi="Bookman Old Style" w:cs="Arial"/>
          <w:sz w:val="19"/>
          <w:szCs w:val="19"/>
        </w:rPr>
        <w:t>A prescrição ocorrerá em 5 (cinco) anos, contados da ciência da infração pela Administração, e será:</w:t>
      </w:r>
    </w:p>
    <w:p w14:paraId="17261D34" w14:textId="77777777" w:rsidR="002822F2" w:rsidRPr="006B6723" w:rsidRDefault="002822F2" w:rsidP="002822F2">
      <w:pPr>
        <w:pStyle w:val="NormalWeb"/>
        <w:spacing w:line="276" w:lineRule="auto"/>
        <w:rPr>
          <w:rFonts w:ascii="Bookman Old Style" w:hAnsi="Bookman Old Style" w:cs="Arial"/>
          <w:sz w:val="19"/>
          <w:szCs w:val="19"/>
        </w:rPr>
      </w:pPr>
      <w:r w:rsidRPr="006B6723">
        <w:rPr>
          <w:rFonts w:ascii="Bookman Old Style" w:hAnsi="Bookman Old Style" w:cs="Arial"/>
          <w:sz w:val="19"/>
          <w:szCs w:val="19"/>
        </w:rPr>
        <w:t>I - interrompida pela instauração do processo de responsabilização a que se refere o Item 15.13. </w:t>
      </w:r>
      <w:hyperlink r:id="rId21" w:anchor="art156iii" w:history="1">
        <w:r w:rsidRPr="006B6723">
          <w:rPr>
            <w:rStyle w:val="Hyperlink"/>
            <w:rFonts w:ascii="Bookman Old Style" w:hAnsi="Bookman Old Style" w:cs="Arial"/>
            <w:sz w:val="19"/>
            <w:szCs w:val="19"/>
          </w:rPr>
          <w:t>do Termo de Referência</w:t>
        </w:r>
      </w:hyperlink>
      <w:r w:rsidRPr="006B6723">
        <w:rPr>
          <w:rFonts w:ascii="Bookman Old Style" w:hAnsi="Bookman Old Style" w:cs="Arial"/>
          <w:sz w:val="19"/>
          <w:szCs w:val="19"/>
        </w:rPr>
        <w:t>;</w:t>
      </w:r>
    </w:p>
    <w:p w14:paraId="2C3B166E" w14:textId="77777777" w:rsidR="002822F2" w:rsidRPr="006B6723" w:rsidRDefault="002822F2" w:rsidP="002822F2">
      <w:pPr>
        <w:pStyle w:val="NormalWeb"/>
        <w:spacing w:line="276" w:lineRule="auto"/>
        <w:rPr>
          <w:rStyle w:val="Hyperlink"/>
          <w:rFonts w:ascii="Bookman Old Style" w:hAnsi="Bookman Old Style" w:cs="Arial"/>
          <w:sz w:val="19"/>
          <w:szCs w:val="19"/>
        </w:rPr>
      </w:pPr>
      <w:r w:rsidRPr="006B6723">
        <w:rPr>
          <w:rFonts w:ascii="Bookman Old Style" w:hAnsi="Bookman Old Style" w:cs="Arial"/>
          <w:sz w:val="19"/>
          <w:szCs w:val="19"/>
        </w:rPr>
        <w:t>II - suspensa pela celebração de acordo de leniência previsto na </w:t>
      </w:r>
      <w:hyperlink r:id="rId22" w:history="1">
        <w:r w:rsidRPr="006B6723">
          <w:rPr>
            <w:rStyle w:val="Hyperlink"/>
            <w:rFonts w:ascii="Bookman Old Style" w:hAnsi="Bookman Old Style" w:cs="Arial"/>
            <w:sz w:val="19"/>
            <w:szCs w:val="19"/>
          </w:rPr>
          <w:t>Lei nº 12.846, de 1º de agosto de 2013;</w:t>
        </w:r>
      </w:hyperlink>
    </w:p>
    <w:p w14:paraId="71D838D3" w14:textId="77777777" w:rsidR="002822F2" w:rsidRPr="006B6723" w:rsidRDefault="002822F2" w:rsidP="002822F2">
      <w:pPr>
        <w:pStyle w:val="NormalWeb"/>
        <w:spacing w:line="276" w:lineRule="auto"/>
        <w:rPr>
          <w:rFonts w:ascii="Bookman Old Style" w:hAnsi="Bookman Old Style" w:cs="Arial"/>
          <w:sz w:val="19"/>
          <w:szCs w:val="19"/>
        </w:rPr>
      </w:pPr>
      <w:r w:rsidRPr="006B6723">
        <w:rPr>
          <w:rFonts w:ascii="Bookman Old Style" w:hAnsi="Bookman Old Style" w:cs="Arial"/>
          <w:sz w:val="19"/>
          <w:szCs w:val="19"/>
        </w:rPr>
        <w:t>III - suspensa por decisão judicial que inviabilize a conclusão da apuração administrativa.</w:t>
      </w:r>
    </w:p>
    <w:p w14:paraId="0F08DFB5" w14:textId="77777777" w:rsidR="002822F2" w:rsidRPr="006B6723" w:rsidRDefault="002822F2" w:rsidP="00E621B8">
      <w:pPr>
        <w:pStyle w:val="NormalWeb"/>
        <w:numPr>
          <w:ilvl w:val="1"/>
          <w:numId w:val="20"/>
        </w:numPr>
        <w:spacing w:line="276" w:lineRule="auto"/>
        <w:ind w:left="0" w:firstLine="0"/>
        <w:rPr>
          <w:rFonts w:ascii="Bookman Old Style" w:hAnsi="Bookman Old Style" w:cs="Arial"/>
          <w:sz w:val="19"/>
          <w:szCs w:val="19"/>
        </w:rPr>
      </w:pPr>
      <w:r w:rsidRPr="006B6723">
        <w:rPr>
          <w:rFonts w:ascii="Bookman Old Style" w:hAnsi="Bookman Old Style" w:cs="Arial"/>
          <w:sz w:val="19"/>
          <w:szCs w:val="19"/>
        </w:rPr>
        <w:t>Os atos previstos como infrações administrativas nesta Lei ou em outras leis de licitações e contratos da Administração Pública que também sejam tipificados como atos lesivos na </w:t>
      </w:r>
      <w:hyperlink r:id="rId23" w:history="1">
        <w:r w:rsidRPr="006B6723">
          <w:rPr>
            <w:rStyle w:val="Hyperlink"/>
            <w:rFonts w:ascii="Bookman Old Style" w:hAnsi="Bookman Old Style" w:cs="Arial"/>
            <w:sz w:val="19"/>
            <w:szCs w:val="19"/>
          </w:rPr>
          <w:t>Lei nº 12.846, de 1º de agosto de 2013</w:t>
        </w:r>
      </w:hyperlink>
      <w:r w:rsidRPr="006B6723">
        <w:rPr>
          <w:rFonts w:ascii="Bookman Old Style" w:hAnsi="Bookman Old Style" w:cs="Arial"/>
          <w:sz w:val="19"/>
          <w:szCs w:val="19"/>
        </w:rPr>
        <w:t>, serão apurados e julgados conjuntamente, nos mesmos autos, observados o rito procedimental e a autoridade competente definidos na referida Lei.</w:t>
      </w:r>
    </w:p>
    <w:p w14:paraId="627AC957" w14:textId="77777777" w:rsidR="002822F2" w:rsidRPr="006B6723" w:rsidRDefault="002822F2" w:rsidP="002822F2">
      <w:pPr>
        <w:pStyle w:val="PargrafodaLista"/>
        <w:ind w:left="0"/>
        <w:rPr>
          <w:rFonts w:ascii="Bookman Old Style" w:hAnsi="Bookman Old Style" w:cs="Arial"/>
          <w:sz w:val="19"/>
          <w:szCs w:val="19"/>
        </w:rPr>
      </w:pPr>
    </w:p>
    <w:p w14:paraId="1B8AFD5A" w14:textId="77777777" w:rsidR="002822F2" w:rsidRPr="006B6723" w:rsidRDefault="002822F2" w:rsidP="00E621B8">
      <w:pPr>
        <w:pStyle w:val="PargrafodaLista"/>
        <w:numPr>
          <w:ilvl w:val="0"/>
          <w:numId w:val="20"/>
        </w:numPr>
        <w:shd w:val="clear" w:color="auto" w:fill="FFFFFF"/>
        <w:tabs>
          <w:tab w:val="left" w:pos="0"/>
          <w:tab w:val="left" w:pos="284"/>
        </w:tabs>
        <w:spacing w:before="0"/>
        <w:ind w:left="0" w:firstLine="0"/>
        <w:jc w:val="left"/>
        <w:rPr>
          <w:rFonts w:ascii="Bookman Old Style" w:hAnsi="Bookman Old Style" w:cs="Arial"/>
          <w:sz w:val="19"/>
          <w:szCs w:val="19"/>
        </w:rPr>
      </w:pPr>
      <w:r w:rsidRPr="006B6723">
        <w:rPr>
          <w:rFonts w:ascii="Bookman Old Style" w:eastAsia="PMingLiU" w:hAnsi="Bookman Old Style" w:cs="Arial"/>
          <w:b/>
          <w:bCs/>
          <w:sz w:val="19"/>
          <w:szCs w:val="19"/>
        </w:rPr>
        <w:t>UNIDADE FISCALIZADORA</w:t>
      </w:r>
    </w:p>
    <w:p w14:paraId="3E262B01" w14:textId="77777777" w:rsidR="002822F2" w:rsidRPr="006B6723" w:rsidRDefault="002822F2" w:rsidP="00E621B8">
      <w:pPr>
        <w:pStyle w:val="PargrafodaLista"/>
        <w:numPr>
          <w:ilvl w:val="1"/>
          <w:numId w:val="20"/>
        </w:numPr>
        <w:shd w:val="clear" w:color="auto" w:fill="FFFFFF"/>
        <w:tabs>
          <w:tab w:val="left" w:pos="0"/>
          <w:tab w:val="left" w:pos="142"/>
        </w:tabs>
        <w:spacing w:before="0"/>
        <w:ind w:left="0" w:firstLine="0"/>
        <w:rPr>
          <w:rFonts w:ascii="Bookman Old Style" w:eastAsia="PMingLiU" w:hAnsi="Bookman Old Style" w:cs="Arial"/>
          <w:bCs/>
          <w:sz w:val="19"/>
          <w:szCs w:val="19"/>
        </w:rPr>
      </w:pPr>
      <w:r w:rsidRPr="006B6723">
        <w:rPr>
          <w:rFonts w:ascii="Bookman Old Style" w:eastAsia="PMingLiU" w:hAnsi="Bookman Old Style" w:cs="Arial"/>
          <w:bCs/>
          <w:sz w:val="19"/>
          <w:szCs w:val="19"/>
        </w:rPr>
        <w:t>Câmara Municipal de Ibimirim</w:t>
      </w:r>
    </w:p>
    <w:p w14:paraId="594C9FE0" w14:textId="77777777" w:rsidR="002822F2" w:rsidRPr="006B6723" w:rsidRDefault="002822F2" w:rsidP="002822F2">
      <w:pPr>
        <w:shd w:val="clear" w:color="auto" w:fill="FFFFFF"/>
        <w:tabs>
          <w:tab w:val="left" w:pos="0"/>
        </w:tabs>
        <w:rPr>
          <w:rFonts w:ascii="Bookman Old Style" w:hAnsi="Bookman Old Style" w:cs="Arial"/>
          <w:b/>
          <w:sz w:val="19"/>
          <w:szCs w:val="19"/>
        </w:rPr>
      </w:pPr>
    </w:p>
    <w:p w14:paraId="6B9E3E65" w14:textId="77777777" w:rsidR="002822F2" w:rsidRPr="006B6723" w:rsidRDefault="002822F2" w:rsidP="00E621B8">
      <w:pPr>
        <w:pStyle w:val="PargrafodaLista"/>
        <w:numPr>
          <w:ilvl w:val="0"/>
          <w:numId w:val="20"/>
        </w:numPr>
        <w:shd w:val="clear" w:color="auto" w:fill="FFFFFF"/>
        <w:tabs>
          <w:tab w:val="left" w:pos="0"/>
          <w:tab w:val="left" w:pos="284"/>
        </w:tabs>
        <w:spacing w:before="0"/>
        <w:ind w:left="0" w:firstLine="0"/>
        <w:jc w:val="left"/>
        <w:rPr>
          <w:rFonts w:ascii="Bookman Old Style" w:hAnsi="Bookman Old Style" w:cs="Arial"/>
          <w:sz w:val="19"/>
          <w:szCs w:val="19"/>
        </w:rPr>
      </w:pPr>
      <w:r w:rsidRPr="006B6723">
        <w:rPr>
          <w:rFonts w:ascii="Bookman Old Style" w:eastAsia="PMingLiU" w:hAnsi="Bookman Old Style" w:cs="Arial"/>
          <w:b/>
          <w:bCs/>
          <w:sz w:val="19"/>
          <w:szCs w:val="19"/>
        </w:rPr>
        <w:t>DAS DISPOSIÇÕES FINAIS</w:t>
      </w:r>
    </w:p>
    <w:p w14:paraId="30CCA9B8" w14:textId="77777777" w:rsidR="002822F2" w:rsidRPr="006B6723" w:rsidRDefault="002822F2" w:rsidP="00E621B8">
      <w:pPr>
        <w:pStyle w:val="PargrafodaLista"/>
        <w:numPr>
          <w:ilvl w:val="1"/>
          <w:numId w:val="20"/>
        </w:numPr>
        <w:shd w:val="clear" w:color="auto" w:fill="FFFFFF"/>
        <w:tabs>
          <w:tab w:val="left" w:pos="0"/>
          <w:tab w:val="left" w:pos="142"/>
        </w:tabs>
        <w:spacing w:before="0"/>
        <w:ind w:left="0" w:firstLine="0"/>
        <w:rPr>
          <w:rFonts w:ascii="Bookman Old Style" w:hAnsi="Bookman Old Style" w:cs="Arial"/>
          <w:sz w:val="19"/>
          <w:szCs w:val="19"/>
        </w:rPr>
      </w:pPr>
      <w:r w:rsidRPr="006B6723">
        <w:rPr>
          <w:rFonts w:ascii="Bookman Old Style" w:hAnsi="Bookman Old Style" w:cs="Arial"/>
          <w:sz w:val="19"/>
          <w:szCs w:val="19"/>
        </w:rPr>
        <w:t>Os casos omissos neste Instrumento serão resolvidos pelas normas contidas no Edital e nos termos da Legislação pertinente;</w:t>
      </w:r>
    </w:p>
    <w:p w14:paraId="3697C997" w14:textId="77777777" w:rsidR="002822F2" w:rsidRPr="006B6723" w:rsidRDefault="002822F2" w:rsidP="00E621B8">
      <w:pPr>
        <w:pStyle w:val="PargrafodaLista"/>
        <w:numPr>
          <w:ilvl w:val="1"/>
          <w:numId w:val="20"/>
        </w:numPr>
        <w:shd w:val="clear" w:color="auto" w:fill="FFFFFF"/>
        <w:tabs>
          <w:tab w:val="left" w:pos="0"/>
          <w:tab w:val="left" w:pos="142"/>
        </w:tabs>
        <w:spacing w:before="0"/>
        <w:ind w:left="0" w:firstLine="0"/>
        <w:rPr>
          <w:rFonts w:ascii="Bookman Old Style" w:hAnsi="Bookman Old Style" w:cs="Arial"/>
          <w:sz w:val="19"/>
          <w:szCs w:val="19"/>
        </w:rPr>
      </w:pPr>
      <w:r w:rsidRPr="006B6723">
        <w:rPr>
          <w:rFonts w:ascii="Bookman Old Style" w:hAnsi="Bookman Old Style" w:cs="Arial"/>
          <w:sz w:val="19"/>
          <w:szCs w:val="19"/>
        </w:rPr>
        <w:t>O Fornecedor fica obrigado a manter durante a execução deste instrumento, todas as condições de habilitação e qualificação estipuladas para participação na licitação.</w:t>
      </w:r>
    </w:p>
    <w:p w14:paraId="661BB792" w14:textId="77777777" w:rsidR="00CD36BF" w:rsidRPr="002822F2" w:rsidRDefault="00CD36BF" w:rsidP="00CD36BF">
      <w:pPr>
        <w:jc w:val="center"/>
        <w:rPr>
          <w:rFonts w:ascii="Bookman Old Style" w:hAnsi="Bookman Old Style" w:cs="Arial"/>
          <w:sz w:val="19"/>
          <w:szCs w:val="19"/>
        </w:rPr>
      </w:pPr>
    </w:p>
    <w:p w14:paraId="2EA75ADF" w14:textId="77777777" w:rsidR="000E27B4" w:rsidRPr="002822F2" w:rsidRDefault="000E27B4">
      <w:pPr>
        <w:spacing w:after="160" w:line="259" w:lineRule="auto"/>
        <w:rPr>
          <w:rFonts w:ascii="Bookman Old Style" w:hAnsi="Bookman Old Style" w:cs="Arial"/>
          <w:b/>
          <w:sz w:val="19"/>
          <w:szCs w:val="19"/>
        </w:rPr>
      </w:pPr>
      <w:r w:rsidRPr="002822F2">
        <w:rPr>
          <w:rFonts w:ascii="Bookman Old Style" w:hAnsi="Bookman Old Style" w:cs="Arial"/>
          <w:b/>
          <w:sz w:val="19"/>
          <w:szCs w:val="19"/>
        </w:rPr>
        <w:br w:type="page"/>
      </w:r>
    </w:p>
    <w:p w14:paraId="470E1A54" w14:textId="77777777" w:rsidR="005D121A" w:rsidRPr="002822F2" w:rsidRDefault="005D121A" w:rsidP="004222BA">
      <w:pPr>
        <w:tabs>
          <w:tab w:val="left" w:pos="284"/>
        </w:tabs>
        <w:adjustRightInd w:val="0"/>
        <w:spacing w:line="276" w:lineRule="auto"/>
        <w:jc w:val="center"/>
        <w:rPr>
          <w:rFonts w:ascii="Bookman Old Style" w:hAnsi="Bookman Old Style" w:cs="Arial"/>
          <w:b/>
          <w:sz w:val="19"/>
          <w:szCs w:val="19"/>
        </w:rPr>
      </w:pPr>
    </w:p>
    <w:p w14:paraId="3FF7E5F6" w14:textId="2FAE26AA" w:rsidR="004222BA" w:rsidRPr="002822F2" w:rsidRDefault="004222BA" w:rsidP="004222BA">
      <w:pPr>
        <w:tabs>
          <w:tab w:val="left" w:pos="284"/>
        </w:tabs>
        <w:adjustRightInd w:val="0"/>
        <w:spacing w:line="276" w:lineRule="auto"/>
        <w:jc w:val="center"/>
        <w:rPr>
          <w:rFonts w:ascii="Bookman Old Style" w:hAnsi="Bookman Old Style" w:cs="Arial"/>
          <w:b/>
          <w:sz w:val="19"/>
          <w:szCs w:val="19"/>
        </w:rPr>
      </w:pPr>
      <w:r w:rsidRPr="002822F2">
        <w:rPr>
          <w:rFonts w:ascii="Bookman Old Style" w:hAnsi="Bookman Old Style" w:cs="Arial"/>
          <w:b/>
          <w:sz w:val="19"/>
          <w:szCs w:val="19"/>
        </w:rPr>
        <w:t>ANEXO II</w:t>
      </w:r>
    </w:p>
    <w:p w14:paraId="5433C39C" w14:textId="77777777" w:rsidR="005D121A" w:rsidRPr="002822F2" w:rsidRDefault="005D121A" w:rsidP="004222BA">
      <w:pPr>
        <w:tabs>
          <w:tab w:val="left" w:pos="284"/>
        </w:tabs>
        <w:adjustRightInd w:val="0"/>
        <w:spacing w:line="276" w:lineRule="auto"/>
        <w:jc w:val="center"/>
        <w:rPr>
          <w:rFonts w:ascii="Bookman Old Style" w:hAnsi="Bookman Old Style" w:cs="Arial"/>
          <w:sz w:val="19"/>
          <w:szCs w:val="19"/>
        </w:rPr>
      </w:pPr>
    </w:p>
    <w:p w14:paraId="243DEAC1" w14:textId="0314E8CD" w:rsidR="004222BA" w:rsidRPr="002822F2" w:rsidRDefault="004222BA" w:rsidP="004222BA">
      <w:pPr>
        <w:tabs>
          <w:tab w:val="left" w:pos="284"/>
        </w:tabs>
        <w:adjustRightInd w:val="0"/>
        <w:spacing w:line="276" w:lineRule="auto"/>
        <w:jc w:val="center"/>
        <w:rPr>
          <w:rFonts w:ascii="Bookman Old Style" w:hAnsi="Bookman Old Style" w:cs="Arial"/>
          <w:sz w:val="19"/>
          <w:szCs w:val="19"/>
        </w:rPr>
      </w:pPr>
      <w:r w:rsidRPr="002822F2">
        <w:rPr>
          <w:rFonts w:ascii="Bookman Old Style" w:hAnsi="Bookman Old Style" w:cs="Arial"/>
          <w:sz w:val="19"/>
          <w:szCs w:val="19"/>
        </w:rPr>
        <w:t>MODELO DE PROPOSTA COMERCIAL</w:t>
      </w:r>
    </w:p>
    <w:p w14:paraId="7663C687" w14:textId="77777777" w:rsidR="004222BA" w:rsidRPr="002822F2" w:rsidRDefault="004222BA" w:rsidP="004222BA">
      <w:pPr>
        <w:tabs>
          <w:tab w:val="left" w:pos="284"/>
        </w:tabs>
        <w:adjustRightInd w:val="0"/>
        <w:spacing w:line="276" w:lineRule="auto"/>
        <w:jc w:val="both"/>
        <w:rPr>
          <w:rFonts w:ascii="Bookman Old Style" w:hAnsi="Bookman Old Style" w:cs="Arial"/>
          <w:sz w:val="19"/>
          <w:szCs w:val="19"/>
        </w:rPr>
      </w:pPr>
    </w:p>
    <w:p w14:paraId="0A0D7505" w14:textId="77777777" w:rsidR="005D121A" w:rsidRPr="002822F2" w:rsidRDefault="005D121A" w:rsidP="001B32E6">
      <w:pPr>
        <w:suppressLineNumbers/>
        <w:tabs>
          <w:tab w:val="left" w:pos="2630"/>
        </w:tabs>
        <w:suppressAutoHyphens/>
        <w:adjustRightInd w:val="0"/>
        <w:spacing w:line="276" w:lineRule="auto"/>
        <w:ind w:right="-1"/>
        <w:rPr>
          <w:rFonts w:ascii="Bookman Old Style" w:hAnsi="Bookman Old Style" w:cs="Arial"/>
          <w:sz w:val="19"/>
          <w:szCs w:val="19"/>
        </w:rPr>
      </w:pPr>
      <w:r w:rsidRPr="002822F2">
        <w:rPr>
          <w:rFonts w:ascii="Bookman Old Style" w:hAnsi="Bookman Old Style" w:cs="Arial"/>
          <w:sz w:val="19"/>
          <w:szCs w:val="19"/>
        </w:rPr>
        <w:t>RAZÃO SOCIAL:</w:t>
      </w:r>
      <w:r w:rsidRPr="002822F2">
        <w:rPr>
          <w:rFonts w:ascii="Bookman Old Style" w:hAnsi="Bookman Old Style" w:cs="Arial"/>
          <w:sz w:val="19"/>
          <w:szCs w:val="19"/>
        </w:rPr>
        <w:tab/>
        <w:t> </w:t>
      </w:r>
    </w:p>
    <w:p w14:paraId="414F03F4" w14:textId="77777777" w:rsidR="005D121A" w:rsidRPr="002822F2" w:rsidRDefault="005D121A" w:rsidP="001B32E6">
      <w:pPr>
        <w:suppressLineNumbers/>
        <w:tabs>
          <w:tab w:val="left" w:pos="2630"/>
        </w:tabs>
        <w:suppressAutoHyphens/>
        <w:adjustRightInd w:val="0"/>
        <w:spacing w:line="276" w:lineRule="auto"/>
        <w:ind w:right="-1"/>
        <w:rPr>
          <w:rFonts w:ascii="Bookman Old Style" w:hAnsi="Bookman Old Style" w:cs="Arial"/>
          <w:sz w:val="19"/>
          <w:szCs w:val="19"/>
        </w:rPr>
      </w:pPr>
      <w:r w:rsidRPr="002822F2">
        <w:rPr>
          <w:rFonts w:ascii="Bookman Old Style" w:hAnsi="Bookman Old Style" w:cs="Arial"/>
          <w:sz w:val="19"/>
          <w:szCs w:val="19"/>
        </w:rPr>
        <w:t>CNPJ:</w:t>
      </w:r>
      <w:r w:rsidRPr="002822F2">
        <w:rPr>
          <w:rFonts w:ascii="Bookman Old Style" w:hAnsi="Bookman Old Style" w:cs="Arial"/>
          <w:sz w:val="19"/>
          <w:szCs w:val="19"/>
        </w:rPr>
        <w:tab/>
        <w:t> </w:t>
      </w:r>
    </w:p>
    <w:p w14:paraId="0F5777E4" w14:textId="77777777" w:rsidR="005D121A" w:rsidRPr="002822F2" w:rsidRDefault="005D121A" w:rsidP="001B32E6">
      <w:pPr>
        <w:suppressLineNumbers/>
        <w:tabs>
          <w:tab w:val="left" w:pos="2630"/>
        </w:tabs>
        <w:suppressAutoHyphens/>
        <w:adjustRightInd w:val="0"/>
        <w:spacing w:line="276" w:lineRule="auto"/>
        <w:ind w:right="-1"/>
        <w:rPr>
          <w:rFonts w:ascii="Bookman Old Style" w:hAnsi="Bookman Old Style" w:cs="Arial"/>
          <w:sz w:val="19"/>
          <w:szCs w:val="19"/>
        </w:rPr>
      </w:pPr>
      <w:r w:rsidRPr="002822F2">
        <w:rPr>
          <w:rFonts w:ascii="Bookman Old Style" w:hAnsi="Bookman Old Style" w:cs="Arial"/>
          <w:sz w:val="19"/>
          <w:szCs w:val="19"/>
        </w:rPr>
        <w:t>ENDEREÇO:</w:t>
      </w:r>
      <w:r w:rsidRPr="002822F2">
        <w:rPr>
          <w:rFonts w:ascii="Bookman Old Style" w:hAnsi="Bookman Old Style" w:cs="Arial"/>
          <w:sz w:val="19"/>
          <w:szCs w:val="19"/>
        </w:rPr>
        <w:tab/>
        <w:t> </w:t>
      </w:r>
    </w:p>
    <w:p w14:paraId="299F2DE9" w14:textId="77777777" w:rsidR="005D121A" w:rsidRPr="002822F2" w:rsidRDefault="005D121A" w:rsidP="001B32E6">
      <w:pPr>
        <w:suppressLineNumbers/>
        <w:tabs>
          <w:tab w:val="left" w:pos="284"/>
        </w:tabs>
        <w:suppressAutoHyphens/>
        <w:adjustRightInd w:val="0"/>
        <w:spacing w:line="276" w:lineRule="auto"/>
        <w:ind w:right="-1"/>
        <w:jc w:val="both"/>
        <w:rPr>
          <w:rFonts w:ascii="Bookman Old Style" w:hAnsi="Bookman Old Style" w:cs="Arial"/>
          <w:sz w:val="19"/>
          <w:szCs w:val="19"/>
        </w:rPr>
      </w:pPr>
      <w:r w:rsidRPr="002822F2">
        <w:rPr>
          <w:rFonts w:ascii="Bookman Old Style" w:hAnsi="Bookman Old Style" w:cs="Arial"/>
          <w:sz w:val="19"/>
          <w:szCs w:val="19"/>
        </w:rPr>
        <w:t>TELEFONE / FAX:</w:t>
      </w:r>
    </w:p>
    <w:p w14:paraId="5AB11371" w14:textId="77777777" w:rsidR="005D121A" w:rsidRPr="002822F2" w:rsidRDefault="005D121A" w:rsidP="001B32E6">
      <w:pPr>
        <w:suppressLineNumbers/>
        <w:tabs>
          <w:tab w:val="left" w:pos="2630"/>
        </w:tabs>
        <w:suppressAutoHyphens/>
        <w:adjustRightInd w:val="0"/>
        <w:spacing w:line="276" w:lineRule="auto"/>
        <w:ind w:right="-1"/>
        <w:rPr>
          <w:rFonts w:ascii="Bookman Old Style" w:hAnsi="Bookman Old Style" w:cs="Arial"/>
          <w:sz w:val="19"/>
          <w:szCs w:val="19"/>
        </w:rPr>
      </w:pPr>
      <w:r w:rsidRPr="002822F2">
        <w:rPr>
          <w:rFonts w:ascii="Bookman Old Style" w:hAnsi="Bookman Old Style" w:cs="Arial"/>
          <w:sz w:val="19"/>
          <w:szCs w:val="19"/>
        </w:rPr>
        <w:t>EMAIL:</w:t>
      </w:r>
      <w:r w:rsidRPr="002822F2">
        <w:rPr>
          <w:rFonts w:ascii="Bookman Old Style" w:hAnsi="Bookman Old Style" w:cs="Arial"/>
          <w:sz w:val="19"/>
          <w:szCs w:val="19"/>
        </w:rPr>
        <w:tab/>
        <w:t> </w:t>
      </w:r>
    </w:p>
    <w:p w14:paraId="4A85C459" w14:textId="1B375F40" w:rsidR="004222BA" w:rsidRPr="002822F2" w:rsidRDefault="004222BA" w:rsidP="004222BA">
      <w:pPr>
        <w:pStyle w:val="PargrafodaLista"/>
        <w:tabs>
          <w:tab w:val="left" w:pos="426"/>
        </w:tabs>
        <w:spacing w:line="276" w:lineRule="auto"/>
        <w:ind w:left="0"/>
        <w:rPr>
          <w:rFonts w:ascii="Bookman Old Style" w:hAnsi="Bookman Old Style"/>
          <w:sz w:val="19"/>
          <w:szCs w:val="19"/>
        </w:rPr>
      </w:pPr>
      <w:r w:rsidRPr="002822F2">
        <w:rPr>
          <w:rFonts w:ascii="Bookman Old Style" w:hAnsi="Bookman Old Style"/>
          <w:b/>
          <w:bCs/>
          <w:sz w:val="19"/>
          <w:szCs w:val="19"/>
        </w:rPr>
        <w:t xml:space="preserve">Objeto: </w:t>
      </w:r>
      <w:r w:rsidR="005C4A78" w:rsidRPr="002822F2">
        <w:rPr>
          <w:rFonts w:ascii="Bookman Old Style" w:eastAsia="Times New Roman" w:hAnsi="Bookman Old Style" w:cs="Arial"/>
          <w:color w:val="000000"/>
          <w:sz w:val="19"/>
          <w:szCs w:val="19"/>
          <w:lang w:val="pt-BR" w:eastAsia="pt-BR"/>
        </w:rPr>
        <w:t>Chamada Pública para de Contratação de empresa especializada para executar os serviços técnicos administrativos com Assessoria e Consultoria junto ao Setor de Licitações para atender as demandas da Câmara Municipal de Ibimirim/PE.</w:t>
      </w:r>
      <w:r w:rsidR="005C4A78" w:rsidRPr="002822F2">
        <w:rPr>
          <w:rFonts w:ascii="Bookman Old Style" w:hAnsi="Bookman Old Style" w:cs="Arial"/>
          <w:sz w:val="19"/>
          <w:szCs w:val="19"/>
        </w:rPr>
        <w:t xml:space="preserve">                                              </w:t>
      </w:r>
    </w:p>
    <w:p w14:paraId="08CA715D" w14:textId="77777777" w:rsidR="004222BA" w:rsidRPr="002822F2" w:rsidRDefault="004222BA" w:rsidP="004222BA">
      <w:pPr>
        <w:spacing w:line="276" w:lineRule="auto"/>
        <w:ind w:left="360"/>
        <w:jc w:val="center"/>
        <w:rPr>
          <w:rFonts w:ascii="Bookman Old Style" w:hAnsi="Bookman Old Style" w:cs="Arial"/>
          <w:b/>
          <w:bCs/>
          <w:sz w:val="19"/>
          <w:szCs w:val="19"/>
        </w:rPr>
      </w:pPr>
    </w:p>
    <w:tbl>
      <w:tblPr>
        <w:tblW w:w="9494" w:type="dxa"/>
        <w:tblCellMar>
          <w:left w:w="70" w:type="dxa"/>
          <w:right w:w="70" w:type="dxa"/>
        </w:tblCellMar>
        <w:tblLook w:val="04A0" w:firstRow="1" w:lastRow="0" w:firstColumn="1" w:lastColumn="0" w:noHBand="0" w:noVBand="1"/>
      </w:tblPr>
      <w:tblGrid>
        <w:gridCol w:w="682"/>
        <w:gridCol w:w="4261"/>
        <w:gridCol w:w="762"/>
        <w:gridCol w:w="913"/>
        <w:gridCol w:w="1315"/>
        <w:gridCol w:w="1561"/>
      </w:tblGrid>
      <w:tr w:rsidR="005C4A78" w:rsidRPr="002822F2" w14:paraId="765EFB2A" w14:textId="77777777" w:rsidTr="0078204F">
        <w:trPr>
          <w:trHeight w:val="435"/>
        </w:trPr>
        <w:tc>
          <w:tcPr>
            <w:tcW w:w="682" w:type="dxa"/>
            <w:tcBorders>
              <w:top w:val="single" w:sz="4" w:space="0" w:color="auto"/>
              <w:left w:val="single" w:sz="4" w:space="0" w:color="auto"/>
              <w:bottom w:val="single" w:sz="4" w:space="0" w:color="000000"/>
              <w:right w:val="single" w:sz="4" w:space="0" w:color="auto"/>
            </w:tcBorders>
            <w:vAlign w:val="center"/>
            <w:hideMark/>
          </w:tcPr>
          <w:p w14:paraId="204ABCC2" w14:textId="77777777" w:rsidR="005C4A78" w:rsidRPr="002822F2" w:rsidRDefault="005C4A78" w:rsidP="0078204F">
            <w:pPr>
              <w:jc w:val="center"/>
              <w:rPr>
                <w:rFonts w:ascii="Bookman Old Style" w:hAnsi="Bookman Old Style" w:cs="Arial"/>
                <w:b/>
                <w:bCs/>
                <w:color w:val="000000"/>
                <w:sz w:val="19"/>
                <w:szCs w:val="19"/>
              </w:rPr>
            </w:pPr>
            <w:bookmarkStart w:id="2" w:name="_Hlk102061473"/>
            <w:r w:rsidRPr="002822F2">
              <w:rPr>
                <w:rFonts w:ascii="Bookman Old Style" w:hAnsi="Bookman Old Style" w:cs="Arial"/>
                <w:b/>
                <w:bCs/>
                <w:color w:val="000000"/>
                <w:sz w:val="19"/>
                <w:szCs w:val="19"/>
              </w:rPr>
              <w:t>ITEM</w:t>
            </w:r>
          </w:p>
        </w:tc>
        <w:tc>
          <w:tcPr>
            <w:tcW w:w="4261" w:type="dxa"/>
            <w:tcBorders>
              <w:top w:val="single" w:sz="4" w:space="0" w:color="auto"/>
              <w:left w:val="single" w:sz="4" w:space="0" w:color="auto"/>
              <w:bottom w:val="single" w:sz="4" w:space="0" w:color="000000"/>
              <w:right w:val="single" w:sz="4" w:space="0" w:color="auto"/>
            </w:tcBorders>
            <w:vAlign w:val="center"/>
            <w:hideMark/>
          </w:tcPr>
          <w:p w14:paraId="6E382F2C" w14:textId="77777777" w:rsidR="005C4A78" w:rsidRPr="002822F2" w:rsidRDefault="005C4A78" w:rsidP="0078204F">
            <w:pPr>
              <w:jc w:val="center"/>
              <w:rPr>
                <w:rFonts w:ascii="Bookman Old Style" w:hAnsi="Bookman Old Style" w:cs="Arial"/>
                <w:b/>
                <w:bCs/>
                <w:color w:val="000000"/>
                <w:sz w:val="19"/>
                <w:szCs w:val="19"/>
              </w:rPr>
            </w:pPr>
            <w:r w:rsidRPr="002822F2">
              <w:rPr>
                <w:rFonts w:ascii="Bookman Old Style" w:hAnsi="Bookman Old Style" w:cs="Arial"/>
                <w:b/>
                <w:bCs/>
                <w:color w:val="000000"/>
                <w:sz w:val="19"/>
                <w:szCs w:val="19"/>
              </w:rPr>
              <w:t>ESPECIFICAÇÃO</w:t>
            </w:r>
          </w:p>
        </w:tc>
        <w:tc>
          <w:tcPr>
            <w:tcW w:w="762" w:type="dxa"/>
            <w:tcBorders>
              <w:top w:val="single" w:sz="4" w:space="0" w:color="auto"/>
              <w:left w:val="single" w:sz="4" w:space="0" w:color="auto"/>
              <w:bottom w:val="single" w:sz="4" w:space="0" w:color="auto"/>
              <w:right w:val="single" w:sz="4" w:space="0" w:color="auto"/>
            </w:tcBorders>
            <w:vAlign w:val="center"/>
          </w:tcPr>
          <w:p w14:paraId="7C769CDF" w14:textId="77777777" w:rsidR="005C4A78" w:rsidRPr="002822F2" w:rsidRDefault="005C4A78" w:rsidP="0078204F">
            <w:pPr>
              <w:jc w:val="center"/>
              <w:rPr>
                <w:rFonts w:ascii="Bookman Old Style" w:hAnsi="Bookman Old Style" w:cs="Arial"/>
                <w:b/>
                <w:bCs/>
                <w:color w:val="000000"/>
                <w:sz w:val="19"/>
                <w:szCs w:val="19"/>
              </w:rPr>
            </w:pPr>
            <w:r w:rsidRPr="002822F2">
              <w:rPr>
                <w:rFonts w:ascii="Bookman Old Style" w:hAnsi="Bookman Old Style" w:cs="Arial"/>
                <w:b/>
                <w:bCs/>
                <w:color w:val="000000"/>
                <w:sz w:val="19"/>
                <w:szCs w:val="19"/>
              </w:rPr>
              <w:t>UND</w:t>
            </w:r>
          </w:p>
        </w:tc>
        <w:tc>
          <w:tcPr>
            <w:tcW w:w="913" w:type="dxa"/>
            <w:tcBorders>
              <w:top w:val="single" w:sz="4" w:space="0" w:color="auto"/>
              <w:left w:val="single" w:sz="4" w:space="0" w:color="auto"/>
              <w:bottom w:val="single" w:sz="4" w:space="0" w:color="000000"/>
              <w:right w:val="single" w:sz="4" w:space="0" w:color="auto"/>
            </w:tcBorders>
            <w:vAlign w:val="center"/>
            <w:hideMark/>
          </w:tcPr>
          <w:p w14:paraId="6D6D1ACF" w14:textId="77777777" w:rsidR="005C4A78" w:rsidRPr="002822F2" w:rsidRDefault="005C4A78" w:rsidP="0078204F">
            <w:pPr>
              <w:jc w:val="center"/>
              <w:rPr>
                <w:rFonts w:ascii="Bookman Old Style" w:hAnsi="Bookman Old Style" w:cs="Arial"/>
                <w:b/>
                <w:bCs/>
                <w:color w:val="000000"/>
                <w:sz w:val="19"/>
                <w:szCs w:val="19"/>
              </w:rPr>
            </w:pPr>
            <w:r w:rsidRPr="002822F2">
              <w:rPr>
                <w:rFonts w:ascii="Bookman Old Style" w:hAnsi="Bookman Old Style" w:cs="Arial"/>
                <w:b/>
                <w:bCs/>
                <w:color w:val="000000"/>
                <w:sz w:val="19"/>
                <w:szCs w:val="19"/>
              </w:rPr>
              <w:t>QUANT</w:t>
            </w:r>
          </w:p>
        </w:tc>
        <w:tc>
          <w:tcPr>
            <w:tcW w:w="1315" w:type="dxa"/>
            <w:tcBorders>
              <w:top w:val="single" w:sz="4" w:space="0" w:color="auto"/>
              <w:left w:val="single" w:sz="4" w:space="0" w:color="auto"/>
              <w:bottom w:val="single" w:sz="4" w:space="0" w:color="auto"/>
              <w:right w:val="single" w:sz="4" w:space="0" w:color="auto"/>
            </w:tcBorders>
            <w:vAlign w:val="center"/>
            <w:hideMark/>
          </w:tcPr>
          <w:p w14:paraId="0DAA6486" w14:textId="60E72C6B" w:rsidR="005C4A78" w:rsidRPr="002822F2" w:rsidRDefault="005C4A78" w:rsidP="0078204F">
            <w:pPr>
              <w:jc w:val="center"/>
              <w:rPr>
                <w:rFonts w:ascii="Bookman Old Style" w:hAnsi="Bookman Old Style" w:cs="Arial"/>
                <w:b/>
                <w:bCs/>
                <w:color w:val="000000"/>
                <w:sz w:val="19"/>
                <w:szCs w:val="19"/>
              </w:rPr>
            </w:pPr>
            <w:r w:rsidRPr="002822F2">
              <w:rPr>
                <w:rFonts w:ascii="Bookman Old Style" w:hAnsi="Bookman Old Style" w:cs="Arial"/>
                <w:b/>
                <w:bCs/>
                <w:color w:val="000000"/>
                <w:sz w:val="19"/>
                <w:szCs w:val="19"/>
              </w:rPr>
              <w:t>VALOR MENSAL</w:t>
            </w:r>
          </w:p>
        </w:tc>
        <w:tc>
          <w:tcPr>
            <w:tcW w:w="1561" w:type="dxa"/>
            <w:tcBorders>
              <w:top w:val="single" w:sz="4" w:space="0" w:color="auto"/>
              <w:left w:val="single" w:sz="4" w:space="0" w:color="auto"/>
              <w:bottom w:val="single" w:sz="4" w:space="0" w:color="auto"/>
              <w:right w:val="single" w:sz="4" w:space="0" w:color="auto"/>
            </w:tcBorders>
            <w:vAlign w:val="center"/>
            <w:hideMark/>
          </w:tcPr>
          <w:p w14:paraId="5CDF1CC1" w14:textId="4D0EA9B0" w:rsidR="005C4A78" w:rsidRPr="002822F2" w:rsidRDefault="005C4A78" w:rsidP="0078204F">
            <w:pPr>
              <w:jc w:val="center"/>
              <w:rPr>
                <w:rFonts w:ascii="Bookman Old Style" w:hAnsi="Bookman Old Style" w:cs="Arial"/>
                <w:b/>
                <w:bCs/>
                <w:color w:val="000000"/>
                <w:sz w:val="19"/>
                <w:szCs w:val="19"/>
              </w:rPr>
            </w:pPr>
            <w:r w:rsidRPr="002822F2">
              <w:rPr>
                <w:rFonts w:ascii="Bookman Old Style" w:hAnsi="Bookman Old Style" w:cs="Arial"/>
                <w:b/>
                <w:bCs/>
                <w:color w:val="000000"/>
                <w:sz w:val="19"/>
                <w:szCs w:val="19"/>
              </w:rPr>
              <w:t>VALOR TOTAL</w:t>
            </w:r>
          </w:p>
        </w:tc>
      </w:tr>
      <w:tr w:rsidR="005C4A78" w:rsidRPr="002822F2" w14:paraId="4352AADF" w14:textId="77777777" w:rsidTr="0078204F">
        <w:trPr>
          <w:trHeight w:val="187"/>
        </w:trPr>
        <w:tc>
          <w:tcPr>
            <w:tcW w:w="682" w:type="dxa"/>
            <w:tcBorders>
              <w:top w:val="nil"/>
              <w:left w:val="single" w:sz="4" w:space="0" w:color="auto"/>
              <w:bottom w:val="single" w:sz="4" w:space="0" w:color="auto"/>
              <w:right w:val="single" w:sz="4" w:space="0" w:color="auto"/>
            </w:tcBorders>
            <w:shd w:val="clear" w:color="auto" w:fill="auto"/>
            <w:noWrap/>
            <w:vAlign w:val="center"/>
            <w:hideMark/>
          </w:tcPr>
          <w:p w14:paraId="34D67F68" w14:textId="77777777" w:rsidR="005C4A78" w:rsidRPr="002822F2" w:rsidRDefault="005C4A78" w:rsidP="0078204F">
            <w:pPr>
              <w:jc w:val="center"/>
              <w:rPr>
                <w:rFonts w:ascii="Bookman Old Style" w:hAnsi="Bookman Old Style" w:cs="Arial"/>
                <w:sz w:val="19"/>
                <w:szCs w:val="19"/>
              </w:rPr>
            </w:pPr>
            <w:r w:rsidRPr="002822F2">
              <w:rPr>
                <w:rFonts w:ascii="Bookman Old Style" w:hAnsi="Bookman Old Style" w:cs="Arial"/>
                <w:sz w:val="19"/>
                <w:szCs w:val="19"/>
              </w:rPr>
              <w:t>1</w:t>
            </w:r>
          </w:p>
        </w:tc>
        <w:tc>
          <w:tcPr>
            <w:tcW w:w="4261" w:type="dxa"/>
            <w:tcBorders>
              <w:top w:val="nil"/>
              <w:left w:val="nil"/>
              <w:bottom w:val="single" w:sz="4" w:space="0" w:color="auto"/>
              <w:right w:val="single" w:sz="4" w:space="0" w:color="auto"/>
            </w:tcBorders>
            <w:shd w:val="clear" w:color="auto" w:fill="auto"/>
            <w:vAlign w:val="center"/>
            <w:hideMark/>
          </w:tcPr>
          <w:p w14:paraId="23E28A15" w14:textId="77777777" w:rsidR="005C4A78" w:rsidRPr="002822F2" w:rsidRDefault="005C4A78" w:rsidP="0078204F">
            <w:pPr>
              <w:jc w:val="both"/>
              <w:rPr>
                <w:rFonts w:ascii="Bookman Old Style" w:hAnsi="Bookman Old Style" w:cs="Arial"/>
                <w:sz w:val="19"/>
                <w:szCs w:val="19"/>
              </w:rPr>
            </w:pPr>
            <w:r w:rsidRPr="002822F2">
              <w:rPr>
                <w:rFonts w:ascii="Bookman Old Style" w:hAnsi="Bookman Old Style" w:cs="Arial"/>
                <w:sz w:val="19"/>
                <w:szCs w:val="19"/>
              </w:rPr>
              <w:t>Contratação de empresa especializada para executar os serviços técnicos administrativos com Assessoria e Consultoria junto ao Setor de Licitações para atender as demandas da Câmara Municipal de Ibimirim/PE</w:t>
            </w:r>
          </w:p>
        </w:tc>
        <w:tc>
          <w:tcPr>
            <w:tcW w:w="762" w:type="dxa"/>
            <w:tcBorders>
              <w:top w:val="single" w:sz="4" w:space="0" w:color="auto"/>
              <w:left w:val="nil"/>
              <w:bottom w:val="single" w:sz="4" w:space="0" w:color="auto"/>
              <w:right w:val="single" w:sz="4" w:space="0" w:color="auto"/>
            </w:tcBorders>
            <w:vAlign w:val="center"/>
          </w:tcPr>
          <w:p w14:paraId="44D7FE2D" w14:textId="77777777" w:rsidR="005C4A78" w:rsidRPr="002822F2" w:rsidRDefault="005C4A78" w:rsidP="0078204F">
            <w:pPr>
              <w:jc w:val="center"/>
              <w:rPr>
                <w:rFonts w:ascii="Bookman Old Style" w:hAnsi="Bookman Old Style" w:cs="Arial"/>
                <w:sz w:val="19"/>
                <w:szCs w:val="19"/>
              </w:rPr>
            </w:pPr>
            <w:r w:rsidRPr="002822F2">
              <w:rPr>
                <w:rFonts w:ascii="Bookman Old Style" w:hAnsi="Bookman Old Style" w:cs="Arial"/>
                <w:sz w:val="19"/>
                <w:szCs w:val="19"/>
              </w:rPr>
              <w:t>Mês</w:t>
            </w:r>
          </w:p>
        </w:tc>
        <w:tc>
          <w:tcPr>
            <w:tcW w:w="913" w:type="dxa"/>
            <w:tcBorders>
              <w:top w:val="nil"/>
              <w:left w:val="single" w:sz="4" w:space="0" w:color="auto"/>
              <w:bottom w:val="single" w:sz="4" w:space="0" w:color="auto"/>
              <w:right w:val="single" w:sz="4" w:space="0" w:color="auto"/>
            </w:tcBorders>
            <w:shd w:val="clear" w:color="auto" w:fill="auto"/>
            <w:noWrap/>
            <w:vAlign w:val="center"/>
            <w:hideMark/>
          </w:tcPr>
          <w:p w14:paraId="2D3EE72E" w14:textId="77777777" w:rsidR="005C4A78" w:rsidRPr="002822F2" w:rsidRDefault="005C4A78" w:rsidP="0078204F">
            <w:pPr>
              <w:jc w:val="center"/>
              <w:rPr>
                <w:rFonts w:ascii="Bookman Old Style" w:hAnsi="Bookman Old Style" w:cs="Arial"/>
                <w:sz w:val="19"/>
                <w:szCs w:val="19"/>
              </w:rPr>
            </w:pPr>
            <w:r w:rsidRPr="002822F2">
              <w:rPr>
                <w:rFonts w:ascii="Bookman Old Style" w:hAnsi="Bookman Old Style" w:cs="Arial"/>
                <w:sz w:val="19"/>
                <w:szCs w:val="19"/>
              </w:rPr>
              <w:t>10</w:t>
            </w:r>
          </w:p>
        </w:tc>
        <w:tc>
          <w:tcPr>
            <w:tcW w:w="1315" w:type="dxa"/>
            <w:tcBorders>
              <w:top w:val="nil"/>
              <w:left w:val="nil"/>
              <w:bottom w:val="single" w:sz="4" w:space="0" w:color="auto"/>
              <w:right w:val="single" w:sz="4" w:space="0" w:color="auto"/>
            </w:tcBorders>
            <w:shd w:val="clear" w:color="auto" w:fill="auto"/>
            <w:noWrap/>
            <w:vAlign w:val="center"/>
          </w:tcPr>
          <w:p w14:paraId="61379997" w14:textId="4C100D22" w:rsidR="005C4A78" w:rsidRPr="002822F2" w:rsidRDefault="005C4A78" w:rsidP="0078204F">
            <w:pPr>
              <w:jc w:val="center"/>
              <w:rPr>
                <w:rFonts w:ascii="Bookman Old Style" w:hAnsi="Bookman Old Style" w:cs="Arial"/>
                <w:sz w:val="19"/>
                <w:szCs w:val="19"/>
              </w:rPr>
            </w:pPr>
          </w:p>
        </w:tc>
        <w:tc>
          <w:tcPr>
            <w:tcW w:w="1561" w:type="dxa"/>
            <w:tcBorders>
              <w:top w:val="nil"/>
              <w:left w:val="nil"/>
              <w:bottom w:val="single" w:sz="4" w:space="0" w:color="auto"/>
              <w:right w:val="single" w:sz="4" w:space="0" w:color="auto"/>
            </w:tcBorders>
            <w:shd w:val="clear" w:color="auto" w:fill="auto"/>
            <w:noWrap/>
            <w:vAlign w:val="center"/>
          </w:tcPr>
          <w:p w14:paraId="2D0C1371" w14:textId="16DD8A51" w:rsidR="005C4A78" w:rsidRPr="002822F2" w:rsidRDefault="005C4A78" w:rsidP="0078204F">
            <w:pPr>
              <w:jc w:val="center"/>
              <w:rPr>
                <w:rFonts w:ascii="Bookman Old Style" w:hAnsi="Bookman Old Style" w:cs="Arial"/>
                <w:sz w:val="19"/>
                <w:szCs w:val="19"/>
              </w:rPr>
            </w:pPr>
          </w:p>
        </w:tc>
      </w:tr>
      <w:tr w:rsidR="005C4A78" w:rsidRPr="002822F2" w14:paraId="0C27CD79" w14:textId="77777777" w:rsidTr="0078204F">
        <w:trPr>
          <w:trHeight w:val="187"/>
        </w:trPr>
        <w:tc>
          <w:tcPr>
            <w:tcW w:w="7933"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5571F82A" w14:textId="77777777" w:rsidR="005C4A78" w:rsidRPr="002822F2" w:rsidRDefault="005C4A78" w:rsidP="0078204F">
            <w:pPr>
              <w:jc w:val="center"/>
              <w:rPr>
                <w:rFonts w:ascii="Bookman Old Style" w:hAnsi="Bookman Old Style" w:cs="Arial"/>
                <w:b/>
                <w:bCs/>
                <w:sz w:val="19"/>
                <w:szCs w:val="19"/>
              </w:rPr>
            </w:pPr>
            <w:r w:rsidRPr="002822F2">
              <w:rPr>
                <w:rFonts w:ascii="Bookman Old Style" w:hAnsi="Bookman Old Style" w:cs="Arial"/>
                <w:b/>
                <w:bCs/>
                <w:sz w:val="19"/>
                <w:szCs w:val="19"/>
              </w:rPr>
              <w:t>VALOR TOTAL</w:t>
            </w:r>
          </w:p>
        </w:tc>
        <w:tc>
          <w:tcPr>
            <w:tcW w:w="1561" w:type="dxa"/>
            <w:tcBorders>
              <w:top w:val="single" w:sz="4" w:space="0" w:color="auto"/>
              <w:left w:val="nil"/>
              <w:bottom w:val="single" w:sz="4" w:space="0" w:color="auto"/>
              <w:right w:val="single" w:sz="4" w:space="0" w:color="auto"/>
            </w:tcBorders>
            <w:shd w:val="clear" w:color="auto" w:fill="auto"/>
            <w:noWrap/>
            <w:vAlign w:val="center"/>
          </w:tcPr>
          <w:p w14:paraId="104A4438" w14:textId="1ED4A4AD" w:rsidR="005C4A78" w:rsidRPr="002822F2" w:rsidRDefault="005C4A78" w:rsidP="0078204F">
            <w:pPr>
              <w:jc w:val="center"/>
              <w:rPr>
                <w:rFonts w:ascii="Bookman Old Style" w:hAnsi="Bookman Old Style" w:cs="Arial"/>
                <w:b/>
                <w:bCs/>
                <w:sz w:val="19"/>
                <w:szCs w:val="19"/>
              </w:rPr>
            </w:pPr>
          </w:p>
        </w:tc>
      </w:tr>
      <w:bookmarkEnd w:id="2"/>
    </w:tbl>
    <w:p w14:paraId="469D0825" w14:textId="77777777" w:rsidR="004222BA" w:rsidRPr="002822F2" w:rsidRDefault="004222BA" w:rsidP="004222BA">
      <w:pPr>
        <w:tabs>
          <w:tab w:val="left" w:pos="284"/>
        </w:tabs>
        <w:adjustRightInd w:val="0"/>
        <w:spacing w:line="276" w:lineRule="auto"/>
        <w:ind w:right="-1"/>
        <w:jc w:val="both"/>
        <w:rPr>
          <w:rFonts w:ascii="Bookman Old Style" w:hAnsi="Bookman Old Style" w:cs="Arial"/>
          <w:sz w:val="19"/>
          <w:szCs w:val="19"/>
        </w:rPr>
      </w:pPr>
    </w:p>
    <w:p w14:paraId="114E47AA" w14:textId="77777777" w:rsidR="004222BA" w:rsidRPr="002822F2" w:rsidRDefault="004222BA" w:rsidP="004222BA">
      <w:pPr>
        <w:tabs>
          <w:tab w:val="left" w:pos="284"/>
        </w:tabs>
        <w:adjustRightInd w:val="0"/>
        <w:spacing w:line="276" w:lineRule="auto"/>
        <w:ind w:right="-1"/>
        <w:jc w:val="both"/>
        <w:rPr>
          <w:rFonts w:ascii="Bookman Old Style" w:hAnsi="Bookman Old Style" w:cs="Arial"/>
          <w:sz w:val="19"/>
          <w:szCs w:val="19"/>
        </w:rPr>
      </w:pPr>
      <w:r w:rsidRPr="002822F2">
        <w:rPr>
          <w:rFonts w:ascii="Bookman Old Style" w:hAnsi="Bookman Old Style" w:cs="Arial"/>
          <w:sz w:val="19"/>
          <w:szCs w:val="19"/>
        </w:rPr>
        <w:t>Valor total global: R$ ________ (_____________________).</w:t>
      </w:r>
    </w:p>
    <w:p w14:paraId="031FFE88" w14:textId="77777777" w:rsidR="004222BA" w:rsidRPr="002822F2" w:rsidRDefault="004222BA" w:rsidP="004222BA">
      <w:pPr>
        <w:tabs>
          <w:tab w:val="left" w:pos="284"/>
        </w:tabs>
        <w:adjustRightInd w:val="0"/>
        <w:spacing w:line="276" w:lineRule="auto"/>
        <w:ind w:right="-1"/>
        <w:jc w:val="both"/>
        <w:rPr>
          <w:rFonts w:ascii="Bookman Old Style" w:hAnsi="Bookman Old Style" w:cs="Arial"/>
          <w:b/>
          <w:bCs/>
          <w:sz w:val="19"/>
          <w:szCs w:val="19"/>
        </w:rPr>
      </w:pPr>
    </w:p>
    <w:p w14:paraId="4C97D4B9" w14:textId="77777777" w:rsidR="00B268EC" w:rsidRPr="002822F2" w:rsidRDefault="00B268EC" w:rsidP="00B268EC">
      <w:pPr>
        <w:suppressLineNumbers/>
        <w:tabs>
          <w:tab w:val="left" w:pos="4408"/>
        </w:tabs>
        <w:suppressAutoHyphens/>
        <w:autoSpaceDE w:val="0"/>
        <w:autoSpaceDN w:val="0"/>
        <w:adjustRightInd w:val="0"/>
        <w:spacing w:line="276" w:lineRule="auto"/>
        <w:ind w:right="-1"/>
        <w:rPr>
          <w:rFonts w:ascii="Bookman Old Style" w:hAnsi="Bookman Old Style" w:cs="Arial"/>
          <w:sz w:val="19"/>
          <w:szCs w:val="19"/>
        </w:rPr>
      </w:pPr>
      <w:r w:rsidRPr="002822F2">
        <w:rPr>
          <w:rFonts w:ascii="Bookman Old Style" w:hAnsi="Bookman Old Style" w:cs="Arial"/>
          <w:sz w:val="19"/>
          <w:szCs w:val="19"/>
        </w:rPr>
        <w:t>PRAZO DE VALIDADE DA PROPOSTA</w:t>
      </w:r>
      <w:r w:rsidRPr="002822F2">
        <w:rPr>
          <w:rFonts w:ascii="Bookman Old Style" w:hAnsi="Bookman Old Style" w:cs="Arial"/>
          <w:sz w:val="19"/>
          <w:szCs w:val="19"/>
        </w:rPr>
        <w:tab/>
        <w:t>Não inferior a 60 dias</w:t>
      </w:r>
    </w:p>
    <w:p w14:paraId="77C89984" w14:textId="77777777" w:rsidR="00B268EC" w:rsidRPr="002822F2" w:rsidRDefault="00B268EC" w:rsidP="001B32E6">
      <w:pPr>
        <w:suppressLineNumbers/>
        <w:tabs>
          <w:tab w:val="left" w:pos="4408"/>
        </w:tabs>
        <w:suppressAutoHyphens/>
        <w:adjustRightInd w:val="0"/>
        <w:spacing w:line="276" w:lineRule="auto"/>
        <w:ind w:right="-1"/>
        <w:rPr>
          <w:rFonts w:ascii="Bookman Old Style" w:hAnsi="Bookman Old Style" w:cs="Arial"/>
          <w:sz w:val="19"/>
          <w:szCs w:val="19"/>
        </w:rPr>
      </w:pPr>
      <w:r w:rsidRPr="002822F2">
        <w:rPr>
          <w:rFonts w:ascii="Bookman Old Style" w:hAnsi="Bookman Old Style" w:cs="Arial"/>
          <w:sz w:val="19"/>
          <w:szCs w:val="19"/>
        </w:rPr>
        <w:t>CONDIÇÕES DE PAGAMENTO</w:t>
      </w:r>
      <w:r w:rsidRPr="002822F2">
        <w:rPr>
          <w:rFonts w:ascii="Bookman Old Style" w:hAnsi="Bookman Old Style" w:cs="Arial"/>
          <w:sz w:val="19"/>
          <w:szCs w:val="19"/>
        </w:rPr>
        <w:tab/>
      </w:r>
    </w:p>
    <w:p w14:paraId="65B654C3" w14:textId="77777777" w:rsidR="00B268EC" w:rsidRPr="002822F2" w:rsidRDefault="00B268EC" w:rsidP="001B32E6">
      <w:pPr>
        <w:suppressLineNumbers/>
        <w:tabs>
          <w:tab w:val="left" w:pos="4408"/>
        </w:tabs>
        <w:suppressAutoHyphens/>
        <w:adjustRightInd w:val="0"/>
        <w:spacing w:line="276" w:lineRule="auto"/>
        <w:ind w:right="-1"/>
        <w:rPr>
          <w:rFonts w:ascii="Bookman Old Style" w:hAnsi="Bookman Old Style" w:cs="Arial"/>
          <w:sz w:val="19"/>
          <w:szCs w:val="19"/>
        </w:rPr>
      </w:pPr>
      <w:r w:rsidRPr="002822F2">
        <w:rPr>
          <w:rFonts w:ascii="Bookman Old Style" w:hAnsi="Bookman Old Style" w:cs="Arial"/>
          <w:sz w:val="19"/>
          <w:szCs w:val="19"/>
        </w:rPr>
        <w:t>PRAZO E LOCAL DE ENTREGA/EXECUÇÃO:</w:t>
      </w:r>
      <w:r w:rsidRPr="002822F2">
        <w:rPr>
          <w:rFonts w:ascii="Bookman Old Style" w:hAnsi="Bookman Old Style" w:cs="Arial"/>
          <w:sz w:val="19"/>
          <w:szCs w:val="19"/>
        </w:rPr>
        <w:tab/>
      </w:r>
    </w:p>
    <w:p w14:paraId="53A77C85" w14:textId="77777777" w:rsidR="00B268EC" w:rsidRPr="002822F2" w:rsidRDefault="00B268EC" w:rsidP="004222BA">
      <w:pPr>
        <w:tabs>
          <w:tab w:val="left" w:pos="284"/>
        </w:tabs>
        <w:adjustRightInd w:val="0"/>
        <w:spacing w:line="276" w:lineRule="auto"/>
        <w:jc w:val="both"/>
        <w:rPr>
          <w:rFonts w:ascii="Bookman Old Style" w:hAnsi="Bookman Old Style" w:cs="Arial"/>
          <w:sz w:val="19"/>
          <w:szCs w:val="19"/>
        </w:rPr>
      </w:pPr>
    </w:p>
    <w:p w14:paraId="7B244F94" w14:textId="5E17D732" w:rsidR="004222BA" w:rsidRPr="002822F2" w:rsidRDefault="004222BA" w:rsidP="004222BA">
      <w:pPr>
        <w:tabs>
          <w:tab w:val="left" w:pos="284"/>
        </w:tabs>
        <w:adjustRightInd w:val="0"/>
        <w:spacing w:line="276" w:lineRule="auto"/>
        <w:jc w:val="both"/>
        <w:rPr>
          <w:rFonts w:ascii="Bookman Old Style" w:hAnsi="Bookman Old Style" w:cs="Arial"/>
          <w:sz w:val="19"/>
          <w:szCs w:val="19"/>
        </w:rPr>
      </w:pPr>
      <w:r w:rsidRPr="002822F2">
        <w:rPr>
          <w:rFonts w:ascii="Bookman Old Style" w:hAnsi="Bookman Old Style" w:cs="Arial"/>
          <w:sz w:val="19"/>
          <w:szCs w:val="19"/>
        </w:rPr>
        <w:t xml:space="preserve">Despesas inerentes a impostos, tributos, contratação de pessoal e outros, correrão totalmente por conta da Empresa contratada; </w:t>
      </w:r>
    </w:p>
    <w:p w14:paraId="2BE31DC6" w14:textId="77777777" w:rsidR="00B268EC" w:rsidRPr="002822F2" w:rsidRDefault="00B268EC" w:rsidP="004222BA">
      <w:pPr>
        <w:tabs>
          <w:tab w:val="left" w:pos="284"/>
        </w:tabs>
        <w:adjustRightInd w:val="0"/>
        <w:spacing w:line="276" w:lineRule="auto"/>
        <w:jc w:val="both"/>
        <w:rPr>
          <w:rFonts w:ascii="Bookman Old Style" w:hAnsi="Bookman Old Style" w:cs="Arial"/>
          <w:sz w:val="19"/>
          <w:szCs w:val="19"/>
        </w:rPr>
      </w:pPr>
    </w:p>
    <w:p w14:paraId="3B0DDFC5" w14:textId="5B60CE9C" w:rsidR="004222BA" w:rsidRPr="002822F2" w:rsidRDefault="004222BA" w:rsidP="004222BA">
      <w:pPr>
        <w:tabs>
          <w:tab w:val="left" w:pos="284"/>
        </w:tabs>
        <w:adjustRightInd w:val="0"/>
        <w:spacing w:line="276" w:lineRule="auto"/>
        <w:jc w:val="both"/>
        <w:rPr>
          <w:rFonts w:ascii="Bookman Old Style" w:hAnsi="Bookman Old Style" w:cs="Arial"/>
          <w:sz w:val="19"/>
          <w:szCs w:val="19"/>
        </w:rPr>
      </w:pPr>
      <w:r w:rsidRPr="002822F2">
        <w:rPr>
          <w:rFonts w:ascii="Bookman Old Style" w:hAnsi="Bookman Old Style" w:cs="Arial"/>
          <w:sz w:val="19"/>
          <w:szCs w:val="19"/>
        </w:rPr>
        <w:t xml:space="preserve">Apresentamos nossa proposta conforme o estabelecido no Edital. </w:t>
      </w:r>
    </w:p>
    <w:p w14:paraId="1E4E5DEA" w14:textId="77777777" w:rsidR="004222BA" w:rsidRPr="002822F2" w:rsidRDefault="004222BA" w:rsidP="004222BA">
      <w:pPr>
        <w:tabs>
          <w:tab w:val="left" w:pos="284"/>
        </w:tabs>
        <w:adjustRightInd w:val="0"/>
        <w:spacing w:line="276" w:lineRule="auto"/>
        <w:jc w:val="both"/>
        <w:rPr>
          <w:rFonts w:ascii="Bookman Old Style" w:hAnsi="Bookman Old Style" w:cs="Arial"/>
          <w:sz w:val="19"/>
          <w:szCs w:val="19"/>
        </w:rPr>
      </w:pPr>
    </w:p>
    <w:p w14:paraId="0DB97161" w14:textId="77777777" w:rsidR="00B268EC" w:rsidRPr="002822F2" w:rsidRDefault="00B268EC" w:rsidP="004222BA">
      <w:pPr>
        <w:tabs>
          <w:tab w:val="left" w:pos="284"/>
        </w:tabs>
        <w:adjustRightInd w:val="0"/>
        <w:spacing w:line="276" w:lineRule="auto"/>
        <w:jc w:val="center"/>
        <w:rPr>
          <w:rFonts w:ascii="Bookman Old Style" w:hAnsi="Bookman Old Style" w:cs="Arial"/>
          <w:sz w:val="19"/>
          <w:szCs w:val="19"/>
        </w:rPr>
      </w:pPr>
    </w:p>
    <w:p w14:paraId="3F758937" w14:textId="42FA0C5F" w:rsidR="004222BA" w:rsidRPr="002822F2" w:rsidRDefault="004222BA" w:rsidP="004222BA">
      <w:pPr>
        <w:tabs>
          <w:tab w:val="left" w:pos="284"/>
        </w:tabs>
        <w:adjustRightInd w:val="0"/>
        <w:spacing w:line="276" w:lineRule="auto"/>
        <w:jc w:val="center"/>
        <w:rPr>
          <w:rFonts w:ascii="Bookman Old Style" w:hAnsi="Bookman Old Style" w:cs="Arial"/>
          <w:sz w:val="19"/>
          <w:szCs w:val="19"/>
        </w:rPr>
      </w:pPr>
      <w:r w:rsidRPr="002822F2">
        <w:rPr>
          <w:rFonts w:ascii="Bookman Old Style" w:hAnsi="Bookman Old Style" w:cs="Arial"/>
          <w:sz w:val="19"/>
          <w:szCs w:val="19"/>
        </w:rPr>
        <w:t>Local, ________ de ____________________ de 2024.</w:t>
      </w:r>
    </w:p>
    <w:p w14:paraId="1B1DC718" w14:textId="77777777" w:rsidR="004222BA" w:rsidRPr="002822F2" w:rsidRDefault="004222BA" w:rsidP="004222BA">
      <w:pPr>
        <w:tabs>
          <w:tab w:val="left" w:pos="284"/>
        </w:tabs>
        <w:adjustRightInd w:val="0"/>
        <w:spacing w:line="276" w:lineRule="auto"/>
        <w:jc w:val="center"/>
        <w:rPr>
          <w:rFonts w:ascii="Bookman Old Style" w:hAnsi="Bookman Old Style" w:cs="Arial"/>
          <w:sz w:val="19"/>
          <w:szCs w:val="19"/>
        </w:rPr>
      </w:pPr>
    </w:p>
    <w:p w14:paraId="606B9B77" w14:textId="77777777" w:rsidR="004222BA" w:rsidRPr="002822F2" w:rsidRDefault="004222BA" w:rsidP="004222BA">
      <w:pPr>
        <w:tabs>
          <w:tab w:val="left" w:pos="284"/>
        </w:tabs>
        <w:adjustRightInd w:val="0"/>
        <w:spacing w:line="276" w:lineRule="auto"/>
        <w:jc w:val="center"/>
        <w:rPr>
          <w:rFonts w:ascii="Bookman Old Style" w:hAnsi="Bookman Old Style" w:cs="Arial"/>
          <w:sz w:val="19"/>
          <w:szCs w:val="19"/>
        </w:rPr>
      </w:pPr>
    </w:p>
    <w:p w14:paraId="1B380378" w14:textId="77777777" w:rsidR="004222BA" w:rsidRPr="002822F2" w:rsidRDefault="004222BA" w:rsidP="004222BA">
      <w:pPr>
        <w:tabs>
          <w:tab w:val="left" w:pos="284"/>
        </w:tabs>
        <w:adjustRightInd w:val="0"/>
        <w:spacing w:line="276" w:lineRule="auto"/>
        <w:jc w:val="center"/>
        <w:rPr>
          <w:rFonts w:ascii="Bookman Old Style" w:hAnsi="Bookman Old Style" w:cs="Arial"/>
          <w:sz w:val="19"/>
          <w:szCs w:val="19"/>
        </w:rPr>
      </w:pPr>
      <w:r w:rsidRPr="002822F2">
        <w:rPr>
          <w:rFonts w:ascii="Bookman Old Style" w:hAnsi="Bookman Old Style" w:cs="Arial"/>
          <w:sz w:val="19"/>
          <w:szCs w:val="19"/>
        </w:rPr>
        <w:t xml:space="preserve">____________________________________ </w:t>
      </w:r>
    </w:p>
    <w:p w14:paraId="4EE9C0E6" w14:textId="77777777" w:rsidR="004222BA" w:rsidRPr="002822F2" w:rsidRDefault="004222BA" w:rsidP="004222BA">
      <w:pPr>
        <w:tabs>
          <w:tab w:val="left" w:pos="284"/>
        </w:tabs>
        <w:adjustRightInd w:val="0"/>
        <w:spacing w:line="276" w:lineRule="auto"/>
        <w:jc w:val="center"/>
        <w:rPr>
          <w:rFonts w:ascii="Bookman Old Style" w:hAnsi="Bookman Old Style" w:cs="Arial"/>
          <w:sz w:val="19"/>
          <w:szCs w:val="19"/>
        </w:rPr>
      </w:pPr>
      <w:r w:rsidRPr="002822F2">
        <w:rPr>
          <w:rFonts w:ascii="Bookman Old Style" w:hAnsi="Bookman Old Style" w:cs="Arial"/>
          <w:sz w:val="19"/>
          <w:szCs w:val="19"/>
        </w:rPr>
        <w:t>Assinatura do Responsável CPF:</w:t>
      </w:r>
    </w:p>
    <w:p w14:paraId="789A1B22" w14:textId="77777777" w:rsidR="004222BA" w:rsidRPr="002822F2" w:rsidRDefault="004222BA" w:rsidP="004222BA">
      <w:pPr>
        <w:tabs>
          <w:tab w:val="left" w:pos="284"/>
        </w:tabs>
        <w:adjustRightInd w:val="0"/>
        <w:spacing w:line="276" w:lineRule="auto"/>
        <w:jc w:val="center"/>
        <w:rPr>
          <w:rFonts w:ascii="Bookman Old Style" w:hAnsi="Bookman Old Style" w:cs="Arial"/>
          <w:sz w:val="19"/>
          <w:szCs w:val="19"/>
        </w:rPr>
      </w:pPr>
      <w:r w:rsidRPr="002822F2">
        <w:rPr>
          <w:rFonts w:ascii="Bookman Old Style" w:hAnsi="Bookman Old Style" w:cs="Arial"/>
          <w:sz w:val="19"/>
          <w:szCs w:val="19"/>
        </w:rPr>
        <w:t>Obs.: Identificação, assinatura do representante legal e carimbo do CNPJ, se houver.</w:t>
      </w:r>
    </w:p>
    <w:p w14:paraId="4B0FD08D" w14:textId="77777777" w:rsidR="004222BA" w:rsidRPr="002822F2" w:rsidRDefault="004222BA" w:rsidP="004222BA">
      <w:pPr>
        <w:tabs>
          <w:tab w:val="left" w:pos="284"/>
        </w:tabs>
        <w:adjustRightInd w:val="0"/>
        <w:spacing w:line="276" w:lineRule="auto"/>
        <w:jc w:val="both"/>
        <w:rPr>
          <w:rFonts w:ascii="Bookman Old Style" w:hAnsi="Bookman Old Style" w:cs="Arial"/>
          <w:sz w:val="19"/>
          <w:szCs w:val="19"/>
        </w:rPr>
      </w:pPr>
    </w:p>
    <w:p w14:paraId="38C08BF6" w14:textId="77777777" w:rsidR="004222BA" w:rsidRPr="002822F2" w:rsidRDefault="004222BA" w:rsidP="004222BA">
      <w:pPr>
        <w:tabs>
          <w:tab w:val="left" w:pos="284"/>
        </w:tabs>
        <w:adjustRightInd w:val="0"/>
        <w:spacing w:line="276" w:lineRule="auto"/>
        <w:jc w:val="both"/>
        <w:rPr>
          <w:rFonts w:ascii="Bookman Old Style" w:hAnsi="Bookman Old Style" w:cs="Arial"/>
          <w:b/>
          <w:bCs/>
          <w:sz w:val="19"/>
          <w:szCs w:val="19"/>
        </w:rPr>
      </w:pPr>
    </w:p>
    <w:p w14:paraId="4DC634EF" w14:textId="77777777" w:rsidR="004222BA" w:rsidRPr="002822F2" w:rsidRDefault="004222BA" w:rsidP="004222BA">
      <w:pPr>
        <w:tabs>
          <w:tab w:val="left" w:pos="284"/>
        </w:tabs>
        <w:adjustRightInd w:val="0"/>
        <w:spacing w:line="276" w:lineRule="auto"/>
        <w:jc w:val="both"/>
        <w:rPr>
          <w:rFonts w:ascii="Bookman Old Style" w:hAnsi="Bookman Old Style" w:cs="Arial"/>
          <w:b/>
          <w:bCs/>
          <w:sz w:val="19"/>
          <w:szCs w:val="19"/>
        </w:rPr>
      </w:pPr>
    </w:p>
    <w:p w14:paraId="47E98320" w14:textId="77777777" w:rsidR="004222BA" w:rsidRPr="002822F2" w:rsidRDefault="004222BA" w:rsidP="004222BA">
      <w:pPr>
        <w:spacing w:after="160" w:line="276" w:lineRule="auto"/>
        <w:jc w:val="center"/>
        <w:rPr>
          <w:rFonts w:ascii="Bookman Old Style" w:hAnsi="Bookman Old Style" w:cs="Arial"/>
          <w:b/>
          <w:bCs/>
          <w:sz w:val="19"/>
          <w:szCs w:val="19"/>
        </w:rPr>
      </w:pPr>
    </w:p>
    <w:p w14:paraId="07C1DDEE" w14:textId="77777777" w:rsidR="00083F41" w:rsidRDefault="004222BA" w:rsidP="00F06AD8">
      <w:pPr>
        <w:spacing w:line="276" w:lineRule="auto"/>
        <w:jc w:val="center"/>
        <w:rPr>
          <w:rFonts w:ascii="Bookman Old Style" w:hAnsi="Bookman Old Style" w:cs="Arial"/>
          <w:b/>
          <w:bCs/>
          <w:sz w:val="19"/>
          <w:szCs w:val="19"/>
        </w:rPr>
      </w:pPr>
      <w:r w:rsidRPr="002822F2">
        <w:rPr>
          <w:rFonts w:ascii="Bookman Old Style" w:hAnsi="Bookman Old Style" w:cs="Arial"/>
          <w:b/>
          <w:bCs/>
          <w:sz w:val="19"/>
          <w:szCs w:val="19"/>
        </w:rPr>
        <w:br w:type="page"/>
      </w:r>
    </w:p>
    <w:p w14:paraId="46687A68" w14:textId="77777777" w:rsidR="00083F41" w:rsidRDefault="00083F41" w:rsidP="00F06AD8">
      <w:pPr>
        <w:spacing w:line="276" w:lineRule="auto"/>
        <w:jc w:val="center"/>
        <w:rPr>
          <w:rFonts w:ascii="Bookman Old Style" w:hAnsi="Bookman Old Style" w:cs="Arial"/>
          <w:b/>
          <w:bCs/>
          <w:sz w:val="19"/>
          <w:szCs w:val="19"/>
        </w:rPr>
      </w:pPr>
    </w:p>
    <w:p w14:paraId="476795B2" w14:textId="336BB76C" w:rsidR="004222BA" w:rsidRPr="002822F2" w:rsidRDefault="004222BA" w:rsidP="00F06AD8">
      <w:pPr>
        <w:spacing w:line="276" w:lineRule="auto"/>
        <w:jc w:val="center"/>
        <w:rPr>
          <w:rFonts w:ascii="Bookman Old Style" w:hAnsi="Bookman Old Style" w:cs="Arial"/>
          <w:b/>
          <w:bCs/>
          <w:sz w:val="19"/>
          <w:szCs w:val="19"/>
        </w:rPr>
      </w:pPr>
      <w:r w:rsidRPr="002822F2">
        <w:rPr>
          <w:rFonts w:ascii="Bookman Old Style" w:hAnsi="Bookman Old Style" w:cs="Arial"/>
          <w:b/>
          <w:bCs/>
          <w:sz w:val="19"/>
          <w:szCs w:val="19"/>
        </w:rPr>
        <w:t>ANEXO III</w:t>
      </w:r>
    </w:p>
    <w:p w14:paraId="6BE69EA9" w14:textId="77777777" w:rsidR="004222BA" w:rsidRPr="002822F2" w:rsidRDefault="004222BA" w:rsidP="004222BA">
      <w:pPr>
        <w:tabs>
          <w:tab w:val="left" w:pos="284"/>
        </w:tabs>
        <w:spacing w:line="276" w:lineRule="auto"/>
        <w:ind w:left="2836"/>
        <w:jc w:val="both"/>
        <w:rPr>
          <w:rFonts w:ascii="Bookman Old Style" w:hAnsi="Bookman Old Style" w:cs="Arial"/>
          <w:b/>
          <w:bCs/>
          <w:sz w:val="19"/>
          <w:szCs w:val="19"/>
        </w:rPr>
      </w:pPr>
    </w:p>
    <w:p w14:paraId="1F17EAE6" w14:textId="77777777" w:rsidR="00083F41" w:rsidRDefault="00083F41" w:rsidP="004222BA">
      <w:pPr>
        <w:tabs>
          <w:tab w:val="left" w:pos="284"/>
        </w:tabs>
        <w:spacing w:line="276" w:lineRule="auto"/>
        <w:rPr>
          <w:rFonts w:ascii="Bookman Old Style" w:hAnsi="Bookman Old Style" w:cs="Arial"/>
          <w:b/>
          <w:bCs/>
          <w:sz w:val="19"/>
          <w:szCs w:val="19"/>
        </w:rPr>
      </w:pPr>
    </w:p>
    <w:p w14:paraId="0961A0CD" w14:textId="312CCF42" w:rsidR="004222BA" w:rsidRPr="002822F2" w:rsidRDefault="004222BA" w:rsidP="004222BA">
      <w:pPr>
        <w:tabs>
          <w:tab w:val="left" w:pos="284"/>
        </w:tabs>
        <w:spacing w:line="276" w:lineRule="auto"/>
        <w:rPr>
          <w:rFonts w:ascii="Bookman Old Style" w:hAnsi="Bookman Old Style" w:cs="Arial"/>
          <w:b/>
          <w:bCs/>
          <w:sz w:val="19"/>
          <w:szCs w:val="19"/>
        </w:rPr>
      </w:pPr>
      <w:r w:rsidRPr="002822F2">
        <w:rPr>
          <w:rFonts w:ascii="Bookman Old Style" w:hAnsi="Bookman Old Style" w:cs="Arial"/>
          <w:b/>
          <w:bCs/>
          <w:sz w:val="19"/>
          <w:szCs w:val="19"/>
        </w:rPr>
        <w:t>MINUTA DE CONTRATO Nº. _____/2024</w:t>
      </w:r>
    </w:p>
    <w:p w14:paraId="01627F11" w14:textId="77777777" w:rsidR="004222BA" w:rsidRPr="002822F2" w:rsidRDefault="004222BA" w:rsidP="004222BA">
      <w:pPr>
        <w:tabs>
          <w:tab w:val="left" w:pos="284"/>
        </w:tabs>
        <w:spacing w:line="276" w:lineRule="auto"/>
        <w:ind w:left="4678"/>
        <w:jc w:val="both"/>
        <w:rPr>
          <w:rFonts w:ascii="Bookman Old Style" w:hAnsi="Bookman Old Style" w:cs="Arial"/>
          <w:b/>
          <w:bCs/>
          <w:sz w:val="19"/>
          <w:szCs w:val="19"/>
        </w:rPr>
      </w:pPr>
    </w:p>
    <w:p w14:paraId="3AB15132" w14:textId="7BCC1503" w:rsidR="004222BA" w:rsidRPr="002822F2" w:rsidRDefault="004222BA" w:rsidP="004222BA">
      <w:pPr>
        <w:tabs>
          <w:tab w:val="left" w:pos="284"/>
        </w:tabs>
        <w:spacing w:line="276" w:lineRule="auto"/>
        <w:ind w:left="4678"/>
        <w:jc w:val="both"/>
        <w:rPr>
          <w:rFonts w:ascii="Bookman Old Style" w:hAnsi="Bookman Old Style" w:cs="Arial"/>
          <w:b/>
          <w:bCs/>
          <w:sz w:val="19"/>
          <w:szCs w:val="19"/>
        </w:rPr>
      </w:pPr>
      <w:r w:rsidRPr="002822F2">
        <w:rPr>
          <w:rFonts w:ascii="Bookman Old Style" w:hAnsi="Bookman Old Style" w:cs="Arial"/>
          <w:b/>
          <w:bCs/>
          <w:sz w:val="19"/>
          <w:szCs w:val="19"/>
        </w:rPr>
        <w:t>CONTRATAÇÃO DE EMPRESA ESPECIALIZADA</w:t>
      </w:r>
      <w:r w:rsidR="00F06AD8" w:rsidRPr="002822F2">
        <w:rPr>
          <w:rFonts w:ascii="Bookman Old Style" w:hAnsi="Bookman Old Style" w:cs="Arial"/>
          <w:b/>
          <w:bCs/>
          <w:sz w:val="19"/>
          <w:szCs w:val="19"/>
        </w:rPr>
        <w:t xml:space="preserve"> PARA EXECUTAR OS SERVIÇOS TÉCNICOS ADMINISTRATIVOS COM ASSESSORIA E CONSULTORIA AO SETOR DE LICITAÇÕES </w:t>
      </w:r>
      <w:r w:rsidRPr="002822F2">
        <w:rPr>
          <w:rFonts w:ascii="Bookman Old Style" w:hAnsi="Bookman Old Style" w:cs="Arial"/>
          <w:b/>
          <w:bCs/>
          <w:sz w:val="19"/>
          <w:szCs w:val="19"/>
        </w:rPr>
        <w:t xml:space="preserve">PARA ATENDER </w:t>
      </w:r>
      <w:r w:rsidR="00F06AD8" w:rsidRPr="002822F2">
        <w:rPr>
          <w:rFonts w:ascii="Bookman Old Style" w:hAnsi="Bookman Old Style" w:cs="Arial"/>
          <w:b/>
          <w:bCs/>
          <w:sz w:val="19"/>
          <w:szCs w:val="19"/>
        </w:rPr>
        <w:t>A DEMANDA</w:t>
      </w:r>
      <w:r w:rsidRPr="002822F2">
        <w:rPr>
          <w:rFonts w:ascii="Bookman Old Style" w:hAnsi="Bookman Old Style" w:cs="Arial"/>
          <w:b/>
          <w:bCs/>
          <w:sz w:val="19"/>
          <w:szCs w:val="19"/>
        </w:rPr>
        <w:t xml:space="preserve"> DA CÂMARA MUNICIPAL, QUE ENTRE SI FAZEM A CÂMARA MUNICIPAL E A EMPRESA _____________________________, DE CONFORMIDADE COM AS CLÁUSULAS A SEGUIR EXPOSTAS:</w:t>
      </w:r>
    </w:p>
    <w:p w14:paraId="3F84B079" w14:textId="77777777" w:rsidR="004222BA" w:rsidRPr="002822F2" w:rsidRDefault="004222BA" w:rsidP="004222BA">
      <w:pPr>
        <w:tabs>
          <w:tab w:val="left" w:pos="284"/>
        </w:tabs>
        <w:spacing w:line="276" w:lineRule="auto"/>
        <w:jc w:val="both"/>
        <w:rPr>
          <w:rFonts w:ascii="Bookman Old Style" w:hAnsi="Bookman Old Style" w:cs="Arial"/>
          <w:sz w:val="19"/>
          <w:szCs w:val="19"/>
        </w:rPr>
      </w:pPr>
      <w:r w:rsidRPr="002822F2">
        <w:rPr>
          <w:rFonts w:ascii="Bookman Old Style" w:hAnsi="Bookman Old Style" w:cs="Arial"/>
          <w:sz w:val="19"/>
          <w:szCs w:val="19"/>
        </w:rPr>
        <w:tab/>
      </w:r>
      <w:r w:rsidRPr="002822F2">
        <w:rPr>
          <w:rFonts w:ascii="Bookman Old Style" w:hAnsi="Bookman Old Style" w:cs="Arial"/>
          <w:sz w:val="19"/>
          <w:szCs w:val="19"/>
        </w:rPr>
        <w:tab/>
      </w:r>
      <w:r w:rsidRPr="002822F2">
        <w:rPr>
          <w:rFonts w:ascii="Bookman Old Style" w:hAnsi="Bookman Old Style" w:cs="Arial"/>
          <w:sz w:val="19"/>
          <w:szCs w:val="19"/>
        </w:rPr>
        <w:tab/>
      </w:r>
      <w:r w:rsidRPr="002822F2">
        <w:rPr>
          <w:rFonts w:ascii="Bookman Old Style" w:hAnsi="Bookman Old Style" w:cs="Arial"/>
          <w:sz w:val="19"/>
          <w:szCs w:val="19"/>
        </w:rPr>
        <w:tab/>
      </w:r>
    </w:p>
    <w:p w14:paraId="6072F7EF" w14:textId="77777777" w:rsidR="004222BA" w:rsidRPr="002822F2" w:rsidRDefault="004222BA" w:rsidP="004222BA">
      <w:pPr>
        <w:tabs>
          <w:tab w:val="left" w:pos="284"/>
        </w:tabs>
        <w:spacing w:line="276" w:lineRule="auto"/>
        <w:jc w:val="both"/>
        <w:rPr>
          <w:rFonts w:ascii="Bookman Old Style" w:hAnsi="Bookman Old Style" w:cs="Arial"/>
          <w:b/>
          <w:bCs/>
          <w:sz w:val="19"/>
          <w:szCs w:val="19"/>
          <w:u w:val="single"/>
        </w:rPr>
      </w:pPr>
      <w:r w:rsidRPr="002822F2">
        <w:rPr>
          <w:rFonts w:ascii="Bookman Old Style" w:hAnsi="Bookman Old Style" w:cs="Arial"/>
          <w:b/>
          <w:bCs/>
          <w:sz w:val="19"/>
          <w:szCs w:val="19"/>
          <w:u w:val="single"/>
        </w:rPr>
        <w:t>CLÁUSULA I – DAS PARTES E FUNDAMENTOS:</w:t>
      </w:r>
    </w:p>
    <w:p w14:paraId="359E6DD5" w14:textId="77777777" w:rsidR="004222BA" w:rsidRPr="002822F2" w:rsidRDefault="004222BA" w:rsidP="004222BA">
      <w:pPr>
        <w:tabs>
          <w:tab w:val="left" w:pos="284"/>
        </w:tabs>
        <w:spacing w:line="276" w:lineRule="auto"/>
        <w:jc w:val="both"/>
        <w:rPr>
          <w:rFonts w:ascii="Bookman Old Style" w:hAnsi="Bookman Old Style" w:cs="Arial"/>
          <w:b/>
          <w:bCs/>
          <w:sz w:val="19"/>
          <w:szCs w:val="19"/>
        </w:rPr>
      </w:pPr>
      <w:r w:rsidRPr="002822F2">
        <w:rPr>
          <w:rFonts w:ascii="Bookman Old Style" w:hAnsi="Bookman Old Style" w:cs="Arial"/>
          <w:b/>
          <w:bCs/>
          <w:sz w:val="19"/>
          <w:szCs w:val="19"/>
        </w:rPr>
        <w:t>1.1 – DO CONTRATANTE:</w:t>
      </w:r>
    </w:p>
    <w:p w14:paraId="19E84E56" w14:textId="77777777" w:rsidR="004222BA" w:rsidRPr="002822F2" w:rsidRDefault="004222BA" w:rsidP="004222BA">
      <w:pPr>
        <w:tabs>
          <w:tab w:val="left" w:pos="284"/>
        </w:tabs>
        <w:adjustRightInd w:val="0"/>
        <w:spacing w:line="276" w:lineRule="auto"/>
        <w:jc w:val="both"/>
        <w:rPr>
          <w:rFonts w:ascii="Bookman Old Style" w:hAnsi="Bookman Old Style" w:cs="Arial"/>
          <w:sz w:val="19"/>
          <w:szCs w:val="19"/>
        </w:rPr>
      </w:pPr>
      <w:r w:rsidRPr="002822F2">
        <w:rPr>
          <w:rFonts w:ascii="Bookman Old Style" w:hAnsi="Bookman Old Style" w:cs="Arial"/>
          <w:sz w:val="19"/>
          <w:szCs w:val="19"/>
        </w:rPr>
        <w:t>1.1.1 – A CÂMARA MUNICIPAL</w:t>
      </w:r>
      <w:r w:rsidRPr="002822F2">
        <w:rPr>
          <w:rFonts w:ascii="Bookman Old Style" w:hAnsi="Bookman Old Style" w:cs="Arial"/>
          <w:bCs/>
          <w:sz w:val="19"/>
          <w:szCs w:val="19"/>
        </w:rPr>
        <w:t xml:space="preserve"> DE VEREADORES DE IBIMIRIM</w:t>
      </w:r>
      <w:r w:rsidRPr="002822F2">
        <w:rPr>
          <w:rFonts w:ascii="Bookman Old Style" w:hAnsi="Bookman Old Style" w:cs="Arial"/>
          <w:sz w:val="19"/>
          <w:szCs w:val="19"/>
        </w:rPr>
        <w:t xml:space="preserve">, inscrito no CNPJ/MF sob o nº 01.716.564/0001-98, com sede administrativa na Av. Castro Alves, 412 – Centro – Ibimirim/PE CEP: 56.580-000, neste ato representado pelo </w:t>
      </w:r>
      <w:r w:rsidRPr="002822F2">
        <w:rPr>
          <w:rFonts w:ascii="Bookman Old Style" w:hAnsi="Bookman Old Style" w:cs="Arial"/>
          <w:bCs/>
          <w:sz w:val="19"/>
          <w:szCs w:val="19"/>
        </w:rPr>
        <w:t>Sr. Cleiton Pereira</w:t>
      </w:r>
      <w:r w:rsidRPr="002822F2">
        <w:rPr>
          <w:rFonts w:ascii="Bookman Old Style" w:hAnsi="Bookman Old Style" w:cs="Arial"/>
          <w:sz w:val="19"/>
          <w:szCs w:val="19"/>
        </w:rPr>
        <w:t>,</w:t>
      </w:r>
      <w:r w:rsidRPr="002822F2">
        <w:rPr>
          <w:rFonts w:ascii="Bookman Old Style" w:hAnsi="Bookman Old Style" w:cs="Arial"/>
          <w:spacing w:val="1"/>
          <w:sz w:val="19"/>
          <w:szCs w:val="19"/>
        </w:rPr>
        <w:t xml:space="preserve"> </w:t>
      </w:r>
      <w:r w:rsidRPr="002822F2">
        <w:rPr>
          <w:rFonts w:ascii="Bookman Old Style" w:hAnsi="Bookman Old Style" w:cs="Arial"/>
          <w:sz w:val="19"/>
          <w:szCs w:val="19"/>
        </w:rPr>
        <w:t xml:space="preserve">Presidente da Câmara Municipal, inscrito no CPF nº 054.605.284-37 e portador da cédula de identidade RG nº 6986129 SDS/PE doravante denominado CONTRATANTE: </w:t>
      </w:r>
    </w:p>
    <w:p w14:paraId="0011F770" w14:textId="77777777" w:rsidR="004222BA" w:rsidRPr="002822F2" w:rsidRDefault="004222BA" w:rsidP="004222BA">
      <w:pPr>
        <w:tabs>
          <w:tab w:val="left" w:pos="284"/>
        </w:tabs>
        <w:spacing w:line="276" w:lineRule="auto"/>
        <w:jc w:val="both"/>
        <w:rPr>
          <w:rFonts w:ascii="Bookman Old Style" w:hAnsi="Bookman Old Style" w:cs="Arial"/>
          <w:b/>
          <w:bCs/>
          <w:sz w:val="19"/>
          <w:szCs w:val="19"/>
        </w:rPr>
      </w:pPr>
      <w:r w:rsidRPr="002822F2">
        <w:rPr>
          <w:rFonts w:ascii="Bookman Old Style" w:hAnsi="Bookman Old Style" w:cs="Arial"/>
          <w:b/>
          <w:bCs/>
          <w:sz w:val="19"/>
          <w:szCs w:val="19"/>
        </w:rPr>
        <w:t>1.2 – DA CONTRATADA:</w:t>
      </w:r>
    </w:p>
    <w:p w14:paraId="4C4E2E06" w14:textId="77777777" w:rsidR="004222BA" w:rsidRPr="002822F2" w:rsidRDefault="004222BA" w:rsidP="004222BA">
      <w:pPr>
        <w:tabs>
          <w:tab w:val="left" w:pos="284"/>
        </w:tabs>
        <w:spacing w:line="276" w:lineRule="auto"/>
        <w:jc w:val="both"/>
        <w:rPr>
          <w:rFonts w:ascii="Bookman Old Style" w:hAnsi="Bookman Old Style" w:cs="Arial"/>
          <w:sz w:val="19"/>
          <w:szCs w:val="19"/>
        </w:rPr>
      </w:pPr>
      <w:r w:rsidRPr="002822F2">
        <w:rPr>
          <w:rFonts w:ascii="Bookman Old Style" w:hAnsi="Bookman Old Style" w:cs="Arial"/>
          <w:sz w:val="19"/>
          <w:szCs w:val="19"/>
        </w:rPr>
        <w:t>1.2.1 – _______________________________________________________________________</w:t>
      </w:r>
    </w:p>
    <w:p w14:paraId="6E4867B5" w14:textId="77777777" w:rsidR="004222BA" w:rsidRPr="002822F2" w:rsidRDefault="004222BA" w:rsidP="004222BA">
      <w:pPr>
        <w:tabs>
          <w:tab w:val="left" w:pos="284"/>
        </w:tabs>
        <w:spacing w:line="276" w:lineRule="auto"/>
        <w:jc w:val="both"/>
        <w:rPr>
          <w:rFonts w:ascii="Bookman Old Style" w:hAnsi="Bookman Old Style" w:cs="Arial"/>
          <w:sz w:val="19"/>
          <w:szCs w:val="19"/>
        </w:rPr>
      </w:pPr>
      <w:r w:rsidRPr="002822F2">
        <w:rPr>
          <w:rFonts w:ascii="Bookman Old Style" w:hAnsi="Bookman Old Style" w:cs="Arial"/>
          <w:bCs/>
          <w:sz w:val="19"/>
          <w:szCs w:val="19"/>
        </w:rPr>
        <w:t>____________________________________________________________________________________________________________________________________________________________________________________________________</w:t>
      </w:r>
      <w:r w:rsidRPr="002822F2">
        <w:rPr>
          <w:rFonts w:ascii="Bookman Old Style" w:hAnsi="Bookman Old Style" w:cs="Arial"/>
          <w:sz w:val="19"/>
          <w:szCs w:val="19"/>
        </w:rPr>
        <w:t xml:space="preserve">.  </w:t>
      </w:r>
    </w:p>
    <w:p w14:paraId="6ABF75D3" w14:textId="77777777" w:rsidR="004222BA" w:rsidRPr="002822F2" w:rsidRDefault="004222BA" w:rsidP="004222BA">
      <w:pPr>
        <w:tabs>
          <w:tab w:val="left" w:pos="284"/>
        </w:tabs>
        <w:spacing w:line="276" w:lineRule="auto"/>
        <w:jc w:val="both"/>
        <w:rPr>
          <w:rFonts w:ascii="Bookman Old Style" w:hAnsi="Bookman Old Style" w:cs="Arial"/>
          <w:b/>
          <w:bCs/>
          <w:sz w:val="19"/>
          <w:szCs w:val="19"/>
        </w:rPr>
      </w:pPr>
      <w:r w:rsidRPr="002822F2">
        <w:rPr>
          <w:rFonts w:ascii="Bookman Old Style" w:hAnsi="Bookman Old Style" w:cs="Arial"/>
          <w:b/>
          <w:bCs/>
          <w:sz w:val="19"/>
          <w:szCs w:val="19"/>
        </w:rPr>
        <w:t>1.3 – DOS FUNDAMENTOS:</w:t>
      </w:r>
    </w:p>
    <w:p w14:paraId="4E180F38" w14:textId="21AE972F" w:rsidR="004222BA" w:rsidRPr="002822F2" w:rsidRDefault="004222BA" w:rsidP="004222BA">
      <w:pPr>
        <w:tabs>
          <w:tab w:val="left" w:pos="284"/>
        </w:tabs>
        <w:spacing w:line="276" w:lineRule="auto"/>
        <w:jc w:val="both"/>
        <w:rPr>
          <w:rFonts w:ascii="Bookman Old Style" w:hAnsi="Bookman Old Style" w:cs="Arial"/>
          <w:sz w:val="19"/>
          <w:szCs w:val="19"/>
        </w:rPr>
      </w:pPr>
      <w:r w:rsidRPr="002822F2">
        <w:rPr>
          <w:rFonts w:ascii="Bookman Old Style" w:hAnsi="Bookman Old Style" w:cs="Arial"/>
          <w:sz w:val="19"/>
          <w:szCs w:val="19"/>
        </w:rPr>
        <w:t xml:space="preserve">1.3.1 – A presente contratação decorre do </w:t>
      </w:r>
      <w:r w:rsidRPr="002822F2">
        <w:rPr>
          <w:rFonts w:ascii="Bookman Old Style" w:hAnsi="Bookman Old Style" w:cs="Arial"/>
          <w:color w:val="FF0000"/>
          <w:sz w:val="19"/>
          <w:szCs w:val="19"/>
        </w:rPr>
        <w:t>Processo Administrativo nº. 00</w:t>
      </w:r>
      <w:r w:rsidR="007A2D36" w:rsidRPr="002822F2">
        <w:rPr>
          <w:rFonts w:ascii="Bookman Old Style" w:hAnsi="Bookman Old Style" w:cs="Arial"/>
          <w:color w:val="FF0000"/>
          <w:sz w:val="19"/>
          <w:szCs w:val="19"/>
        </w:rPr>
        <w:t>6</w:t>
      </w:r>
      <w:r w:rsidRPr="002822F2">
        <w:rPr>
          <w:rFonts w:ascii="Bookman Old Style" w:hAnsi="Bookman Old Style" w:cs="Arial"/>
          <w:color w:val="FF0000"/>
          <w:sz w:val="19"/>
          <w:szCs w:val="19"/>
        </w:rPr>
        <w:t>/2024</w:t>
      </w:r>
      <w:r w:rsidRPr="002822F2">
        <w:rPr>
          <w:rFonts w:ascii="Bookman Old Style" w:hAnsi="Bookman Old Style" w:cs="Arial"/>
          <w:sz w:val="19"/>
          <w:szCs w:val="19"/>
        </w:rPr>
        <w:t xml:space="preserve">, </w:t>
      </w:r>
      <w:r w:rsidRPr="002822F2">
        <w:rPr>
          <w:rFonts w:ascii="Bookman Old Style" w:hAnsi="Bookman Old Style" w:cs="Arial"/>
          <w:color w:val="FF0000"/>
          <w:sz w:val="19"/>
          <w:szCs w:val="19"/>
        </w:rPr>
        <w:t>Dispensa nº. 00</w:t>
      </w:r>
      <w:r w:rsidR="007A2D36" w:rsidRPr="002822F2">
        <w:rPr>
          <w:rFonts w:ascii="Bookman Old Style" w:hAnsi="Bookman Old Style" w:cs="Arial"/>
          <w:color w:val="FF0000"/>
          <w:sz w:val="19"/>
          <w:szCs w:val="19"/>
        </w:rPr>
        <w:t>6</w:t>
      </w:r>
      <w:r w:rsidRPr="002822F2">
        <w:rPr>
          <w:rFonts w:ascii="Bookman Old Style" w:hAnsi="Bookman Old Style" w:cs="Arial"/>
          <w:color w:val="FF0000"/>
          <w:sz w:val="19"/>
          <w:szCs w:val="19"/>
        </w:rPr>
        <w:t>/2024</w:t>
      </w:r>
      <w:r w:rsidRPr="002822F2">
        <w:rPr>
          <w:rFonts w:ascii="Bookman Old Style" w:hAnsi="Bookman Old Style" w:cs="Arial"/>
          <w:sz w:val="19"/>
          <w:szCs w:val="19"/>
        </w:rPr>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14:paraId="0C0CC2F2" w14:textId="77777777" w:rsidR="004222BA" w:rsidRPr="002822F2" w:rsidRDefault="004222BA" w:rsidP="004222BA">
      <w:pPr>
        <w:tabs>
          <w:tab w:val="left" w:pos="284"/>
        </w:tabs>
        <w:spacing w:line="276" w:lineRule="auto"/>
        <w:jc w:val="both"/>
        <w:rPr>
          <w:rFonts w:ascii="Bookman Old Style" w:hAnsi="Bookman Old Style" w:cs="Arial"/>
          <w:sz w:val="19"/>
          <w:szCs w:val="19"/>
        </w:rPr>
      </w:pPr>
    </w:p>
    <w:p w14:paraId="609F6B18" w14:textId="77777777" w:rsidR="004222BA" w:rsidRPr="002822F2" w:rsidRDefault="004222BA" w:rsidP="004222BA">
      <w:pPr>
        <w:tabs>
          <w:tab w:val="left" w:pos="284"/>
        </w:tabs>
        <w:spacing w:line="276" w:lineRule="auto"/>
        <w:jc w:val="both"/>
        <w:rPr>
          <w:rFonts w:ascii="Bookman Old Style" w:hAnsi="Bookman Old Style" w:cs="Arial"/>
          <w:b/>
          <w:bCs/>
          <w:sz w:val="19"/>
          <w:szCs w:val="19"/>
        </w:rPr>
      </w:pPr>
      <w:r w:rsidRPr="002822F2">
        <w:rPr>
          <w:rFonts w:ascii="Bookman Old Style" w:hAnsi="Bookman Old Style" w:cs="Arial"/>
          <w:b/>
          <w:bCs/>
          <w:sz w:val="19"/>
          <w:szCs w:val="19"/>
        </w:rPr>
        <w:t>CLÁUSULA II – DO OBJETO:</w:t>
      </w:r>
    </w:p>
    <w:p w14:paraId="483CA993" w14:textId="4E94DEA0" w:rsidR="004222BA" w:rsidRPr="002822F2" w:rsidRDefault="004222BA" w:rsidP="004222BA">
      <w:pPr>
        <w:tabs>
          <w:tab w:val="left" w:pos="284"/>
        </w:tabs>
        <w:spacing w:line="276" w:lineRule="auto"/>
        <w:jc w:val="both"/>
        <w:rPr>
          <w:rFonts w:ascii="Bookman Old Style" w:hAnsi="Bookman Old Style" w:cs="Arial"/>
          <w:sz w:val="19"/>
          <w:szCs w:val="19"/>
        </w:rPr>
      </w:pPr>
      <w:r w:rsidRPr="002822F2">
        <w:rPr>
          <w:rFonts w:ascii="Bookman Old Style" w:hAnsi="Bookman Old Style" w:cs="Arial"/>
          <w:sz w:val="19"/>
          <w:szCs w:val="19"/>
        </w:rPr>
        <w:t xml:space="preserve">2.1 – </w:t>
      </w:r>
      <w:r w:rsidR="00BC4206" w:rsidRPr="002822F2">
        <w:rPr>
          <w:rFonts w:ascii="Bookman Old Style" w:hAnsi="Bookman Old Style" w:cs="Arial"/>
          <w:sz w:val="19"/>
          <w:szCs w:val="19"/>
        </w:rPr>
        <w:t>Chamada Pública para de Contratação de empresa especializada para executar os serviços técnicos administrativos com Assessoria e Consultoria junto ao Setor de Licitações para atender as demandas da Câmara Municipal de Ibimirim/PE.</w:t>
      </w:r>
    </w:p>
    <w:p w14:paraId="2D5ED6E0" w14:textId="77777777" w:rsidR="00BC4206" w:rsidRPr="002822F2" w:rsidRDefault="00BC4206" w:rsidP="004222BA">
      <w:pPr>
        <w:tabs>
          <w:tab w:val="left" w:pos="284"/>
        </w:tabs>
        <w:spacing w:line="276" w:lineRule="auto"/>
        <w:jc w:val="both"/>
        <w:rPr>
          <w:rFonts w:ascii="Bookman Old Style" w:hAnsi="Bookman Old Style" w:cs="Arial"/>
          <w:b/>
          <w:bCs/>
          <w:sz w:val="19"/>
          <w:szCs w:val="19"/>
        </w:rPr>
      </w:pPr>
    </w:p>
    <w:p w14:paraId="5A424185" w14:textId="4B8CE635" w:rsidR="004222BA" w:rsidRPr="002822F2" w:rsidRDefault="004222BA" w:rsidP="004222BA">
      <w:pPr>
        <w:tabs>
          <w:tab w:val="left" w:pos="284"/>
        </w:tabs>
        <w:spacing w:line="276" w:lineRule="auto"/>
        <w:jc w:val="both"/>
        <w:rPr>
          <w:rFonts w:ascii="Bookman Old Style" w:hAnsi="Bookman Old Style" w:cs="Arial"/>
          <w:b/>
          <w:bCs/>
          <w:sz w:val="19"/>
          <w:szCs w:val="19"/>
        </w:rPr>
      </w:pPr>
      <w:r w:rsidRPr="002822F2">
        <w:rPr>
          <w:rFonts w:ascii="Bookman Old Style" w:hAnsi="Bookman Old Style" w:cs="Arial"/>
          <w:b/>
          <w:bCs/>
          <w:sz w:val="19"/>
          <w:szCs w:val="19"/>
        </w:rPr>
        <w:t>CLÁUSULA III – DO LOCAL:</w:t>
      </w:r>
    </w:p>
    <w:p w14:paraId="3AD87258" w14:textId="60002513" w:rsidR="004222BA" w:rsidRPr="002822F2" w:rsidRDefault="004222BA" w:rsidP="004115D0">
      <w:pPr>
        <w:pStyle w:val="PargrafodaLista"/>
        <w:numPr>
          <w:ilvl w:val="1"/>
          <w:numId w:val="16"/>
        </w:numPr>
        <w:tabs>
          <w:tab w:val="left" w:pos="284"/>
        </w:tabs>
        <w:spacing w:line="276" w:lineRule="auto"/>
        <w:rPr>
          <w:rFonts w:ascii="Bookman Old Style" w:hAnsi="Bookman Old Style" w:cs="Arial"/>
          <w:b/>
          <w:bCs/>
          <w:sz w:val="19"/>
          <w:szCs w:val="19"/>
        </w:rPr>
      </w:pPr>
      <w:r w:rsidRPr="002822F2">
        <w:rPr>
          <w:rFonts w:ascii="Bookman Old Style" w:hAnsi="Bookman Old Style" w:cs="Arial"/>
          <w:b/>
          <w:bCs/>
          <w:sz w:val="19"/>
          <w:szCs w:val="19"/>
        </w:rPr>
        <w:t>– DO PRAZO:</w:t>
      </w:r>
    </w:p>
    <w:p w14:paraId="1CB17490" w14:textId="4557921B" w:rsidR="004115D0" w:rsidRPr="002822F2" w:rsidRDefault="004115D0" w:rsidP="004115D0">
      <w:pPr>
        <w:spacing w:after="160" w:line="259" w:lineRule="auto"/>
        <w:contextualSpacing/>
        <w:rPr>
          <w:rFonts w:ascii="Bookman Old Style" w:hAnsi="Bookman Old Style" w:cs="Arial"/>
          <w:sz w:val="19"/>
          <w:szCs w:val="19"/>
        </w:rPr>
      </w:pPr>
      <w:r w:rsidRPr="002822F2">
        <w:rPr>
          <w:rFonts w:ascii="Bookman Old Style" w:hAnsi="Bookman Old Style" w:cs="Arial"/>
          <w:sz w:val="19"/>
          <w:szCs w:val="19"/>
        </w:rPr>
        <w:t>3.1.1 A prestação de serviços será mensal e deverá ser iniciada imediatamente após a assinatura do contrato.</w:t>
      </w:r>
    </w:p>
    <w:p w14:paraId="5ED16BF0" w14:textId="136C4516" w:rsidR="004115D0" w:rsidRPr="002822F2" w:rsidRDefault="004115D0" w:rsidP="004115D0">
      <w:pPr>
        <w:pStyle w:val="PargrafodaLista"/>
        <w:numPr>
          <w:ilvl w:val="3"/>
          <w:numId w:val="16"/>
        </w:numPr>
        <w:spacing w:line="259" w:lineRule="auto"/>
        <w:contextualSpacing/>
        <w:rPr>
          <w:rFonts w:ascii="Bookman Old Style" w:hAnsi="Bookman Old Style" w:cs="Arial"/>
          <w:sz w:val="19"/>
          <w:szCs w:val="19"/>
        </w:rPr>
      </w:pPr>
      <w:r w:rsidRPr="002822F2">
        <w:rPr>
          <w:rFonts w:ascii="Bookman Old Style" w:hAnsi="Bookman Old Style" w:cs="Arial"/>
          <w:sz w:val="19"/>
          <w:szCs w:val="19"/>
        </w:rPr>
        <w:t xml:space="preserve">A assessoria técnica deverá ser executada de forma presencial e online: </w:t>
      </w:r>
    </w:p>
    <w:p w14:paraId="3CD93B23" w14:textId="74BE7B56" w:rsidR="004115D0" w:rsidRPr="002822F2" w:rsidRDefault="004115D0" w:rsidP="004115D0">
      <w:pPr>
        <w:pStyle w:val="BodyText21"/>
        <w:numPr>
          <w:ilvl w:val="0"/>
          <w:numId w:val="18"/>
        </w:numPr>
        <w:spacing w:before="0"/>
        <w:rPr>
          <w:rFonts w:ascii="Bookman Old Style" w:hAnsi="Bookman Old Style" w:cs="Arial"/>
          <w:sz w:val="19"/>
          <w:szCs w:val="19"/>
        </w:rPr>
      </w:pPr>
      <w:r w:rsidRPr="002822F2">
        <w:rPr>
          <w:rFonts w:ascii="Bookman Old Style" w:hAnsi="Bookman Old Style" w:cs="Arial"/>
          <w:sz w:val="19"/>
          <w:szCs w:val="19"/>
        </w:rPr>
        <w:lastRenderedPageBreak/>
        <w:t xml:space="preserve">A forma presencial deverá comparecer no mínimo 03 (três) dias da semana no horário de expediente da Câmara e eventualmente final de semana, junto a Câmara Municipal de Ibimirim, especialmente junto ao Setor de Licitação. </w:t>
      </w:r>
    </w:p>
    <w:p w14:paraId="1F192442" w14:textId="058AE754" w:rsidR="004115D0" w:rsidRPr="002822F2" w:rsidRDefault="004115D0" w:rsidP="004115D0">
      <w:pPr>
        <w:pStyle w:val="BodyText21"/>
        <w:numPr>
          <w:ilvl w:val="0"/>
          <w:numId w:val="18"/>
        </w:numPr>
        <w:spacing w:before="0"/>
        <w:rPr>
          <w:rFonts w:ascii="Bookman Old Style" w:hAnsi="Bookman Old Style" w:cs="Arial"/>
          <w:sz w:val="19"/>
          <w:szCs w:val="19"/>
        </w:rPr>
      </w:pPr>
      <w:r w:rsidRPr="002822F2">
        <w:rPr>
          <w:rFonts w:ascii="Bookman Old Style" w:hAnsi="Bookman Old Style" w:cs="Arial"/>
          <w:sz w:val="19"/>
          <w:szCs w:val="19"/>
        </w:rPr>
        <w:t>O atendimento online poderá ser por meio de videoconferência, grupos de WhatsApp, outras plataformas digitais, conforme a necessidade.</w:t>
      </w:r>
    </w:p>
    <w:p w14:paraId="5DAB4E09" w14:textId="2290C6F4" w:rsidR="004222BA" w:rsidRPr="002822F2" w:rsidRDefault="004222BA" w:rsidP="004222BA">
      <w:pPr>
        <w:spacing w:line="276" w:lineRule="auto"/>
        <w:jc w:val="both"/>
        <w:rPr>
          <w:rFonts w:ascii="Bookman Old Style" w:hAnsi="Bookman Old Style" w:cs="Arial"/>
          <w:sz w:val="19"/>
          <w:szCs w:val="19"/>
        </w:rPr>
      </w:pPr>
    </w:p>
    <w:p w14:paraId="43460D4C" w14:textId="77777777" w:rsidR="004222BA" w:rsidRPr="002822F2" w:rsidRDefault="004222BA" w:rsidP="004222BA">
      <w:pPr>
        <w:tabs>
          <w:tab w:val="left" w:pos="284"/>
        </w:tabs>
        <w:spacing w:line="276" w:lineRule="auto"/>
        <w:jc w:val="both"/>
        <w:rPr>
          <w:rFonts w:ascii="Bookman Old Style" w:hAnsi="Bookman Old Style" w:cs="Arial"/>
          <w:b/>
          <w:bCs/>
          <w:sz w:val="19"/>
          <w:szCs w:val="19"/>
        </w:rPr>
      </w:pPr>
      <w:r w:rsidRPr="002822F2">
        <w:rPr>
          <w:rFonts w:ascii="Bookman Old Style" w:hAnsi="Bookman Old Style" w:cs="Arial"/>
          <w:b/>
          <w:bCs/>
          <w:sz w:val="19"/>
          <w:szCs w:val="19"/>
        </w:rPr>
        <w:t>3.2 – DO VALOR E DO PAGAMENTO:</w:t>
      </w:r>
    </w:p>
    <w:p w14:paraId="7178FA91" w14:textId="77777777" w:rsidR="004222BA" w:rsidRPr="002822F2" w:rsidRDefault="004222BA" w:rsidP="004222BA">
      <w:pPr>
        <w:tabs>
          <w:tab w:val="left" w:pos="284"/>
        </w:tabs>
        <w:spacing w:line="276" w:lineRule="auto"/>
        <w:jc w:val="both"/>
        <w:rPr>
          <w:rFonts w:ascii="Bookman Old Style" w:hAnsi="Bookman Old Style" w:cs="Arial"/>
          <w:sz w:val="19"/>
          <w:szCs w:val="19"/>
        </w:rPr>
      </w:pPr>
      <w:r w:rsidRPr="002822F2">
        <w:rPr>
          <w:rFonts w:ascii="Bookman Old Style" w:hAnsi="Bookman Old Style" w:cs="Arial"/>
          <w:sz w:val="19"/>
          <w:szCs w:val="19"/>
        </w:rPr>
        <w:t>3.2.1 – O valor total do presente contrato é de R$ ................ (......................), já incluídos os tributos, os encargos, seguros e demais ônus que por ventura possam recair sobre o Município.</w:t>
      </w:r>
    </w:p>
    <w:p w14:paraId="49318456" w14:textId="77777777" w:rsidR="004222BA" w:rsidRPr="002822F2" w:rsidRDefault="004222BA" w:rsidP="004222BA">
      <w:pPr>
        <w:tabs>
          <w:tab w:val="left" w:pos="284"/>
        </w:tabs>
        <w:adjustRightInd w:val="0"/>
        <w:spacing w:line="276" w:lineRule="auto"/>
        <w:jc w:val="both"/>
        <w:rPr>
          <w:rFonts w:ascii="Bookman Old Style" w:hAnsi="Bookman Old Style" w:cs="Arial"/>
          <w:sz w:val="19"/>
          <w:szCs w:val="19"/>
        </w:rPr>
      </w:pPr>
      <w:bookmarkStart w:id="3" w:name="_Hlk128755101"/>
      <w:r w:rsidRPr="002822F2">
        <w:rPr>
          <w:rFonts w:ascii="Bookman Old Style" w:hAnsi="Bookman Old Style" w:cs="Arial"/>
          <w:sz w:val="19"/>
          <w:szCs w:val="19"/>
        </w:rPr>
        <w:t>3.2.2 – O pagamento ocorrerá dentro de 30 (trinta) dias, após a efetiva execução dos serviços, mediante apresentação de nota fiscal e após atesto do setor competente, nos termos da Lei Federal nº 14.133/2021. Para realização dos pagamentos, o licitante vencedor deverá manter a regularidade fiscal apresentada durante processo de habilitação.</w:t>
      </w:r>
    </w:p>
    <w:p w14:paraId="0BAEB43B" w14:textId="77777777" w:rsidR="004222BA" w:rsidRPr="002822F2" w:rsidRDefault="004222BA" w:rsidP="004222BA">
      <w:pPr>
        <w:tabs>
          <w:tab w:val="left" w:pos="284"/>
        </w:tabs>
        <w:adjustRightInd w:val="0"/>
        <w:spacing w:line="276" w:lineRule="auto"/>
        <w:jc w:val="both"/>
        <w:rPr>
          <w:rFonts w:ascii="Bookman Old Style" w:hAnsi="Bookman Old Style" w:cs="Arial"/>
          <w:sz w:val="19"/>
          <w:szCs w:val="19"/>
        </w:rPr>
      </w:pPr>
      <w:r w:rsidRPr="002822F2">
        <w:rPr>
          <w:rFonts w:ascii="Bookman Old Style" w:hAnsi="Bookman Old Style" w:cs="Arial"/>
          <w:bCs/>
          <w:sz w:val="19"/>
          <w:szCs w:val="19"/>
        </w:rPr>
        <w:t>3.2.3.</w:t>
      </w:r>
      <w:r w:rsidRPr="002822F2">
        <w:rPr>
          <w:rFonts w:ascii="Bookman Old Style" w:hAnsi="Bookman Old Style" w:cs="Arial"/>
          <w:sz w:val="19"/>
          <w:szCs w:val="19"/>
        </w:rPr>
        <w:t xml:space="preserve"> A inadimplência da Contratada com relação aos encargos sociais, trabalhistas, fiscais e comerciais ou indenizações não transfere à Contratante a responsabilidade por seu pagamento, nem poderá onerar o objeto contratado, de acordo com o artigo 121, parágrafo único, da Lei Federal nº. 14.133/2021. </w:t>
      </w:r>
    </w:p>
    <w:p w14:paraId="4844FEDE" w14:textId="77777777" w:rsidR="004222BA" w:rsidRPr="002822F2" w:rsidRDefault="004222BA" w:rsidP="004222BA">
      <w:pPr>
        <w:tabs>
          <w:tab w:val="left" w:pos="284"/>
        </w:tabs>
        <w:adjustRightInd w:val="0"/>
        <w:spacing w:line="276" w:lineRule="auto"/>
        <w:jc w:val="both"/>
        <w:rPr>
          <w:rFonts w:ascii="Bookman Old Style" w:hAnsi="Bookman Old Style" w:cs="Arial"/>
          <w:sz w:val="19"/>
          <w:szCs w:val="19"/>
        </w:rPr>
      </w:pPr>
    </w:p>
    <w:p w14:paraId="03FE9626" w14:textId="375729DA" w:rsidR="00A551B3" w:rsidRPr="002822F2" w:rsidRDefault="00A551B3" w:rsidP="00A551B3">
      <w:pPr>
        <w:pStyle w:val="PargrafodaLista"/>
        <w:widowControl/>
        <w:tabs>
          <w:tab w:val="left" w:pos="284"/>
        </w:tabs>
        <w:autoSpaceDE/>
        <w:autoSpaceDN/>
        <w:spacing w:before="0" w:after="160" w:line="259" w:lineRule="auto"/>
        <w:ind w:left="0"/>
        <w:contextualSpacing/>
        <w:rPr>
          <w:rFonts w:ascii="Bookman Old Style" w:hAnsi="Bookman Old Style" w:cs="Arial"/>
          <w:sz w:val="19"/>
          <w:szCs w:val="19"/>
        </w:rPr>
      </w:pPr>
      <w:r w:rsidRPr="002822F2">
        <w:rPr>
          <w:rFonts w:ascii="Bookman Old Style" w:hAnsi="Bookman Old Style" w:cs="Arial"/>
          <w:b/>
          <w:bCs/>
          <w:sz w:val="19"/>
          <w:szCs w:val="19"/>
        </w:rPr>
        <w:t>CLÁUSULA IV – DETALHAMENTO DOS SERVIÇOS PRESTADOS</w:t>
      </w:r>
    </w:p>
    <w:p w14:paraId="58D2D2A5" w14:textId="7DC0E5F2" w:rsidR="00A551B3" w:rsidRPr="002822F2" w:rsidRDefault="00A551B3" w:rsidP="00A551B3">
      <w:pPr>
        <w:pStyle w:val="PargrafodaLista"/>
        <w:numPr>
          <w:ilvl w:val="1"/>
          <w:numId w:val="19"/>
        </w:numPr>
        <w:tabs>
          <w:tab w:val="left" w:pos="284"/>
        </w:tabs>
        <w:spacing w:after="160" w:line="259" w:lineRule="auto"/>
        <w:contextualSpacing/>
        <w:rPr>
          <w:rFonts w:ascii="Bookman Old Style" w:hAnsi="Bookman Old Style" w:cs="Arial"/>
          <w:sz w:val="19"/>
          <w:szCs w:val="19"/>
        </w:rPr>
      </w:pPr>
      <w:r w:rsidRPr="002822F2">
        <w:rPr>
          <w:rFonts w:ascii="Bookman Old Style" w:hAnsi="Bookman Old Style" w:cs="Arial"/>
          <w:sz w:val="19"/>
          <w:szCs w:val="19"/>
        </w:rPr>
        <w:t>Capacitação e acompanhamento dos servidores envolvidos no processo compras, incluindo as normas da Nova Lei de Licitações e Contratos (Lei Federal 14.133 de 01 de abril de 2021);</w:t>
      </w:r>
    </w:p>
    <w:p w14:paraId="2AE7EF8A" w14:textId="77777777" w:rsidR="00A551B3" w:rsidRPr="002822F2" w:rsidRDefault="00A551B3" w:rsidP="00A551B3">
      <w:pPr>
        <w:pStyle w:val="PargrafodaLista"/>
        <w:numPr>
          <w:ilvl w:val="1"/>
          <w:numId w:val="19"/>
        </w:numPr>
        <w:tabs>
          <w:tab w:val="left" w:pos="284"/>
        </w:tabs>
        <w:spacing w:after="160" w:line="259" w:lineRule="auto"/>
        <w:contextualSpacing/>
        <w:rPr>
          <w:rFonts w:ascii="Bookman Old Style" w:hAnsi="Bookman Old Style" w:cs="Arial"/>
          <w:sz w:val="19"/>
          <w:szCs w:val="19"/>
        </w:rPr>
      </w:pPr>
      <w:r w:rsidRPr="002822F2">
        <w:rPr>
          <w:rFonts w:ascii="Bookman Old Style" w:hAnsi="Bookman Old Style" w:cs="Arial"/>
          <w:sz w:val="19"/>
          <w:szCs w:val="19"/>
        </w:rPr>
        <w:t>Atender o que está estabelecido no planejamento anual de contratações.</w:t>
      </w:r>
    </w:p>
    <w:p w14:paraId="1EDD54AE" w14:textId="77777777" w:rsidR="00A551B3" w:rsidRPr="002822F2" w:rsidRDefault="00A551B3" w:rsidP="00A551B3">
      <w:pPr>
        <w:pStyle w:val="PargrafodaLista"/>
        <w:numPr>
          <w:ilvl w:val="1"/>
          <w:numId w:val="19"/>
        </w:numPr>
        <w:tabs>
          <w:tab w:val="left" w:pos="284"/>
        </w:tabs>
        <w:spacing w:after="160" w:line="259" w:lineRule="auto"/>
        <w:contextualSpacing/>
        <w:rPr>
          <w:rFonts w:ascii="Bookman Old Style" w:hAnsi="Bookman Old Style" w:cs="Arial"/>
          <w:sz w:val="19"/>
          <w:szCs w:val="19"/>
        </w:rPr>
      </w:pPr>
      <w:r w:rsidRPr="002822F2">
        <w:rPr>
          <w:rFonts w:ascii="Bookman Old Style" w:hAnsi="Bookman Old Style" w:cs="Arial"/>
          <w:sz w:val="19"/>
          <w:szCs w:val="19"/>
        </w:rPr>
        <w:t>Análise in loco de documentos administrativos, das áreas de licitações e contratos;</w:t>
      </w:r>
    </w:p>
    <w:p w14:paraId="2C065EFE" w14:textId="77777777" w:rsidR="00A551B3" w:rsidRPr="002822F2" w:rsidRDefault="00A551B3" w:rsidP="00A551B3">
      <w:pPr>
        <w:pStyle w:val="PargrafodaLista"/>
        <w:numPr>
          <w:ilvl w:val="1"/>
          <w:numId w:val="19"/>
        </w:numPr>
        <w:tabs>
          <w:tab w:val="left" w:pos="284"/>
        </w:tabs>
        <w:spacing w:after="160" w:line="259" w:lineRule="auto"/>
        <w:contextualSpacing/>
        <w:rPr>
          <w:rFonts w:ascii="Bookman Old Style" w:hAnsi="Bookman Old Style" w:cs="Arial"/>
          <w:sz w:val="19"/>
          <w:szCs w:val="19"/>
        </w:rPr>
      </w:pPr>
      <w:r w:rsidRPr="002822F2">
        <w:rPr>
          <w:rFonts w:ascii="Bookman Old Style" w:hAnsi="Bookman Old Style" w:cs="Arial"/>
          <w:sz w:val="19"/>
          <w:szCs w:val="19"/>
        </w:rPr>
        <w:t>Analisar e acompanhar presencialmente os procedimentos licitatórios na fase interna e externa durante o período de transição das normas da Lei 8.666/93 para a Lei 14.133/21 em todas as modalidades;</w:t>
      </w:r>
    </w:p>
    <w:p w14:paraId="0B771091" w14:textId="77777777" w:rsidR="00A551B3" w:rsidRPr="002822F2" w:rsidRDefault="00A551B3" w:rsidP="00A551B3">
      <w:pPr>
        <w:pStyle w:val="PargrafodaLista"/>
        <w:numPr>
          <w:ilvl w:val="1"/>
          <w:numId w:val="19"/>
        </w:numPr>
        <w:tabs>
          <w:tab w:val="left" w:pos="284"/>
        </w:tabs>
        <w:spacing w:after="160" w:line="259" w:lineRule="auto"/>
        <w:contextualSpacing/>
        <w:rPr>
          <w:rFonts w:ascii="Bookman Old Style" w:hAnsi="Bookman Old Style" w:cs="Arial"/>
          <w:sz w:val="19"/>
          <w:szCs w:val="19"/>
        </w:rPr>
      </w:pPr>
      <w:r w:rsidRPr="002822F2">
        <w:rPr>
          <w:rFonts w:ascii="Bookman Old Style" w:hAnsi="Bookman Old Style" w:cs="Arial"/>
          <w:sz w:val="19"/>
          <w:szCs w:val="19"/>
        </w:rPr>
        <w:t>Apoiar na elaboração das novas minutas dos editais de licitação e contratuais de acordo com a legislação vigente junto ao setor de assessoria jurídica.</w:t>
      </w:r>
    </w:p>
    <w:p w14:paraId="6A975452" w14:textId="77777777" w:rsidR="00EB166C" w:rsidRPr="008E31DE" w:rsidRDefault="00EB166C" w:rsidP="00EB166C">
      <w:pPr>
        <w:pStyle w:val="PargrafodaLista"/>
        <w:widowControl/>
        <w:numPr>
          <w:ilvl w:val="1"/>
          <w:numId w:val="19"/>
        </w:numPr>
        <w:tabs>
          <w:tab w:val="left" w:pos="284"/>
        </w:tabs>
        <w:autoSpaceDE/>
        <w:autoSpaceDN/>
        <w:spacing w:before="0" w:after="160" w:line="259" w:lineRule="auto"/>
        <w:contextualSpacing/>
        <w:rPr>
          <w:rFonts w:ascii="Bookman Old Style" w:hAnsi="Bookman Old Style" w:cs="Arial"/>
          <w:sz w:val="19"/>
          <w:szCs w:val="19"/>
        </w:rPr>
      </w:pPr>
      <w:r w:rsidRPr="008E31DE">
        <w:rPr>
          <w:rFonts w:ascii="Bookman Old Style" w:hAnsi="Bookman Old Style" w:cs="Arial"/>
          <w:sz w:val="19"/>
          <w:szCs w:val="19"/>
        </w:rPr>
        <w:t xml:space="preserve">Auxiliar na formulação </w:t>
      </w:r>
      <w:r>
        <w:rPr>
          <w:rFonts w:ascii="Bookman Old Style" w:hAnsi="Bookman Old Style" w:cs="Arial"/>
          <w:sz w:val="19"/>
          <w:szCs w:val="19"/>
        </w:rPr>
        <w:t>do</w:t>
      </w:r>
      <w:r w:rsidRPr="008E31DE">
        <w:rPr>
          <w:rFonts w:ascii="Bookman Old Style" w:hAnsi="Bookman Old Style" w:cs="Arial"/>
          <w:sz w:val="19"/>
          <w:szCs w:val="19"/>
        </w:rPr>
        <w:t xml:space="preserve"> termo de referência</w:t>
      </w:r>
      <w:r>
        <w:rPr>
          <w:rFonts w:ascii="Bookman Old Style" w:hAnsi="Bookman Old Style" w:cs="Arial"/>
          <w:sz w:val="19"/>
          <w:szCs w:val="19"/>
        </w:rPr>
        <w:t>, Documento de Formalização de Demanda, Pesquisa de Preços de acordo com o artigo 23 da Lei 14.133/21, bem como no Mapa Comparativo de Preços</w:t>
      </w:r>
      <w:r w:rsidRPr="008E31DE">
        <w:rPr>
          <w:rFonts w:ascii="Bookman Old Style" w:hAnsi="Bookman Old Style" w:cs="Arial"/>
          <w:sz w:val="19"/>
          <w:szCs w:val="19"/>
        </w:rPr>
        <w:t>.</w:t>
      </w:r>
    </w:p>
    <w:p w14:paraId="697F17FC" w14:textId="77777777" w:rsidR="00A551B3" w:rsidRPr="002822F2" w:rsidRDefault="00A551B3" w:rsidP="00A551B3">
      <w:pPr>
        <w:pStyle w:val="PargrafodaLista"/>
        <w:numPr>
          <w:ilvl w:val="1"/>
          <w:numId w:val="19"/>
        </w:numPr>
        <w:tabs>
          <w:tab w:val="left" w:pos="284"/>
        </w:tabs>
        <w:spacing w:after="160" w:line="259" w:lineRule="auto"/>
        <w:contextualSpacing/>
        <w:rPr>
          <w:rFonts w:ascii="Bookman Old Style" w:hAnsi="Bookman Old Style" w:cs="Arial"/>
          <w:sz w:val="19"/>
          <w:szCs w:val="19"/>
        </w:rPr>
      </w:pPr>
      <w:r w:rsidRPr="002822F2">
        <w:rPr>
          <w:rFonts w:ascii="Bookman Old Style" w:hAnsi="Bookman Old Style" w:cs="Arial"/>
          <w:sz w:val="19"/>
          <w:szCs w:val="19"/>
        </w:rPr>
        <w:t>Disponibilizar pessoa técnica visando a elucidação de dúvidas e elaboração de documentos.</w:t>
      </w:r>
    </w:p>
    <w:p w14:paraId="4BC81575" w14:textId="77777777" w:rsidR="00A551B3" w:rsidRPr="002822F2" w:rsidRDefault="00A551B3" w:rsidP="00A551B3">
      <w:pPr>
        <w:pStyle w:val="PargrafodaLista"/>
        <w:numPr>
          <w:ilvl w:val="1"/>
          <w:numId w:val="19"/>
        </w:numPr>
        <w:tabs>
          <w:tab w:val="left" w:pos="284"/>
        </w:tabs>
        <w:spacing w:after="160" w:line="259" w:lineRule="auto"/>
        <w:contextualSpacing/>
        <w:rPr>
          <w:rFonts w:ascii="Bookman Old Style" w:hAnsi="Bookman Old Style" w:cs="Arial"/>
          <w:sz w:val="19"/>
          <w:szCs w:val="19"/>
        </w:rPr>
      </w:pPr>
      <w:r w:rsidRPr="002822F2">
        <w:rPr>
          <w:rFonts w:ascii="Bookman Old Style" w:hAnsi="Bookman Old Style" w:cs="Arial"/>
          <w:sz w:val="19"/>
          <w:szCs w:val="19"/>
        </w:rPr>
        <w:t xml:space="preserve">Apoiar os departamentos responsáveis para que a Câmara possa adequar-se no atendimento a qualquer Normativa que venha a surgir no decorrer da Prestação dos serviços abrangendo as áreas do Contrato. </w:t>
      </w:r>
    </w:p>
    <w:p w14:paraId="55EC0D75" w14:textId="77777777" w:rsidR="00A551B3" w:rsidRPr="002822F2" w:rsidRDefault="00A551B3" w:rsidP="00A551B3">
      <w:pPr>
        <w:pStyle w:val="PargrafodaLista"/>
        <w:numPr>
          <w:ilvl w:val="1"/>
          <w:numId w:val="19"/>
        </w:numPr>
        <w:tabs>
          <w:tab w:val="left" w:pos="284"/>
        </w:tabs>
        <w:spacing w:after="160" w:line="259" w:lineRule="auto"/>
        <w:contextualSpacing/>
        <w:rPr>
          <w:rFonts w:ascii="Bookman Old Style" w:hAnsi="Bookman Old Style" w:cs="Arial"/>
          <w:sz w:val="19"/>
          <w:szCs w:val="19"/>
        </w:rPr>
      </w:pPr>
      <w:r w:rsidRPr="002822F2">
        <w:rPr>
          <w:rFonts w:ascii="Bookman Old Style" w:hAnsi="Bookman Old Style" w:cs="Arial"/>
          <w:sz w:val="19"/>
          <w:szCs w:val="19"/>
        </w:rPr>
        <w:t>Acompanhar a equipe administrativa nas reuniões junto a órgãos externos para resolução de pendências referentes a Licitações e Contratos, quando for solicitado, sem custos adicionais para a Câmara.</w:t>
      </w:r>
    </w:p>
    <w:p w14:paraId="5BCD272E" w14:textId="56156A96" w:rsidR="00A551B3" w:rsidRPr="002822F2" w:rsidRDefault="00A551B3" w:rsidP="00A551B3">
      <w:pPr>
        <w:pStyle w:val="PargrafodaLista"/>
        <w:numPr>
          <w:ilvl w:val="1"/>
          <w:numId w:val="19"/>
        </w:numPr>
        <w:tabs>
          <w:tab w:val="left" w:pos="284"/>
        </w:tabs>
        <w:spacing w:after="160" w:line="259" w:lineRule="auto"/>
        <w:contextualSpacing/>
        <w:rPr>
          <w:rFonts w:ascii="Bookman Old Style" w:hAnsi="Bookman Old Style" w:cs="Arial"/>
          <w:sz w:val="19"/>
          <w:szCs w:val="19"/>
        </w:rPr>
      </w:pPr>
      <w:r w:rsidRPr="002822F2">
        <w:rPr>
          <w:rFonts w:ascii="Bookman Old Style" w:hAnsi="Bookman Old Style" w:cs="Arial"/>
          <w:sz w:val="19"/>
          <w:szCs w:val="19"/>
        </w:rPr>
        <w:t xml:space="preserve"> </w:t>
      </w:r>
      <w:r w:rsidR="002B76AA" w:rsidRPr="006B6723">
        <w:rPr>
          <w:rFonts w:ascii="Bookman Old Style" w:hAnsi="Bookman Old Style" w:cs="Arial"/>
          <w:color w:val="000000" w:themeColor="text1"/>
          <w:sz w:val="19"/>
          <w:szCs w:val="19"/>
        </w:rPr>
        <w:t>Os serviços serão prestados na sede da contratante, devendo</w:t>
      </w:r>
      <w:r w:rsidR="002B76AA">
        <w:rPr>
          <w:rFonts w:ascii="Bookman Old Style" w:hAnsi="Bookman Old Style" w:cs="Arial"/>
          <w:color w:val="000000" w:themeColor="text1"/>
          <w:sz w:val="19"/>
          <w:szCs w:val="19"/>
        </w:rPr>
        <w:t xml:space="preserve"> o representante da contratada comparecer presencialmente </w:t>
      </w:r>
      <w:r w:rsidR="002B76AA" w:rsidRPr="006B6723">
        <w:rPr>
          <w:rFonts w:ascii="Bookman Old Style" w:hAnsi="Bookman Old Style" w:cs="Arial"/>
          <w:color w:val="000000" w:themeColor="text1"/>
          <w:sz w:val="19"/>
          <w:szCs w:val="19"/>
        </w:rPr>
        <w:t xml:space="preserve">no </w:t>
      </w:r>
      <w:r w:rsidR="002B76AA" w:rsidRPr="006B6723">
        <w:rPr>
          <w:rFonts w:ascii="Bookman Old Style" w:hAnsi="Bookman Old Style" w:cs="Arial"/>
          <w:color w:val="000000" w:themeColor="text1"/>
          <w:sz w:val="19"/>
          <w:szCs w:val="19"/>
          <w:u w:val="single"/>
        </w:rPr>
        <w:t>mínimo 03 (três) dias na semana</w:t>
      </w:r>
      <w:r w:rsidR="002B76AA" w:rsidRPr="00DC7B12">
        <w:rPr>
          <w:rFonts w:ascii="Bookman Old Style" w:hAnsi="Bookman Old Style" w:cs="Arial"/>
          <w:color w:val="000000" w:themeColor="text1"/>
          <w:sz w:val="19"/>
          <w:szCs w:val="19"/>
        </w:rPr>
        <w:t>. Além disso deve o representante da contratada comparecer</w:t>
      </w:r>
      <w:r w:rsidR="002B76AA" w:rsidRPr="006B6723">
        <w:rPr>
          <w:rFonts w:ascii="Bookman Old Style" w:hAnsi="Bookman Old Style" w:cs="Arial"/>
          <w:color w:val="000000" w:themeColor="text1"/>
          <w:sz w:val="19"/>
          <w:szCs w:val="19"/>
        </w:rPr>
        <w:t xml:space="preserve"> no final de semana quando solicitad</w:t>
      </w:r>
      <w:r w:rsidR="002B76AA">
        <w:rPr>
          <w:rFonts w:ascii="Bookman Old Style" w:hAnsi="Bookman Old Style" w:cs="Arial"/>
          <w:color w:val="000000" w:themeColor="text1"/>
          <w:sz w:val="19"/>
          <w:szCs w:val="19"/>
        </w:rPr>
        <w:t>o</w:t>
      </w:r>
      <w:r w:rsidR="002B76AA" w:rsidRPr="006B6723">
        <w:rPr>
          <w:rFonts w:ascii="Bookman Old Style" w:hAnsi="Bookman Old Style" w:cs="Arial"/>
          <w:color w:val="000000" w:themeColor="text1"/>
          <w:sz w:val="19"/>
          <w:szCs w:val="19"/>
        </w:rPr>
        <w:t xml:space="preserve"> para atender as necessidades no que se refere a processos licitatórios</w:t>
      </w:r>
      <w:r w:rsidRPr="002822F2">
        <w:rPr>
          <w:rFonts w:ascii="Bookman Old Style" w:hAnsi="Bookman Old Style" w:cs="Arial"/>
          <w:sz w:val="19"/>
          <w:szCs w:val="19"/>
        </w:rPr>
        <w:t>.</w:t>
      </w:r>
    </w:p>
    <w:p w14:paraId="6864FC34" w14:textId="77777777" w:rsidR="00A551B3" w:rsidRPr="002822F2" w:rsidRDefault="00A551B3" w:rsidP="00A551B3">
      <w:pPr>
        <w:pStyle w:val="PargrafodaLista"/>
        <w:numPr>
          <w:ilvl w:val="1"/>
          <w:numId w:val="19"/>
        </w:numPr>
        <w:tabs>
          <w:tab w:val="left" w:pos="284"/>
        </w:tabs>
        <w:spacing w:after="160" w:line="259" w:lineRule="auto"/>
        <w:contextualSpacing/>
        <w:rPr>
          <w:rFonts w:ascii="Bookman Old Style" w:hAnsi="Bookman Old Style" w:cs="Arial"/>
          <w:sz w:val="19"/>
          <w:szCs w:val="19"/>
        </w:rPr>
      </w:pPr>
      <w:r w:rsidRPr="002822F2">
        <w:rPr>
          <w:rFonts w:ascii="Bookman Old Style" w:hAnsi="Bookman Old Style" w:cs="Arial"/>
          <w:sz w:val="19"/>
          <w:szCs w:val="19"/>
        </w:rPr>
        <w:t xml:space="preserve">Durante o período em que se fizer presente junto à Câmara, além de prestar auxílio nos procedimentos licitatórios, deverá realizar e prestar esclarecimentos necessários para a compreensão dos processos administrativos relacionados às adequações das novas normas de licitação, aos servidores, durante toda a vigência do contrato. </w:t>
      </w:r>
    </w:p>
    <w:p w14:paraId="052C57B2" w14:textId="77777777" w:rsidR="00A551B3" w:rsidRPr="002822F2" w:rsidRDefault="00A551B3" w:rsidP="00A551B3">
      <w:pPr>
        <w:pStyle w:val="PargrafodaLista"/>
        <w:numPr>
          <w:ilvl w:val="1"/>
          <w:numId w:val="19"/>
        </w:numPr>
        <w:tabs>
          <w:tab w:val="left" w:pos="284"/>
        </w:tabs>
        <w:spacing w:after="160" w:line="259" w:lineRule="auto"/>
        <w:contextualSpacing/>
        <w:rPr>
          <w:rFonts w:ascii="Bookman Old Style" w:hAnsi="Bookman Old Style" w:cs="Arial"/>
          <w:sz w:val="19"/>
          <w:szCs w:val="19"/>
        </w:rPr>
      </w:pPr>
      <w:r w:rsidRPr="002822F2">
        <w:rPr>
          <w:rFonts w:ascii="Bookman Old Style" w:hAnsi="Bookman Old Style" w:cs="Arial"/>
          <w:sz w:val="19"/>
          <w:szCs w:val="19"/>
        </w:rPr>
        <w:t>Assessorar na Elaboração e acompanhamento das modalidades licitatórias.</w:t>
      </w:r>
    </w:p>
    <w:p w14:paraId="112D045C" w14:textId="77777777" w:rsidR="00A551B3" w:rsidRPr="002822F2" w:rsidRDefault="00A551B3" w:rsidP="00A551B3">
      <w:pPr>
        <w:pStyle w:val="PargrafodaLista"/>
        <w:numPr>
          <w:ilvl w:val="1"/>
          <w:numId w:val="19"/>
        </w:numPr>
        <w:tabs>
          <w:tab w:val="left" w:pos="284"/>
        </w:tabs>
        <w:spacing w:after="160" w:line="259" w:lineRule="auto"/>
        <w:contextualSpacing/>
        <w:rPr>
          <w:rFonts w:ascii="Bookman Old Style" w:hAnsi="Bookman Old Style" w:cs="Arial"/>
          <w:sz w:val="19"/>
          <w:szCs w:val="19"/>
        </w:rPr>
      </w:pPr>
      <w:r w:rsidRPr="002822F2">
        <w:rPr>
          <w:rFonts w:ascii="Bookman Old Style" w:hAnsi="Bookman Old Style" w:cs="Arial"/>
          <w:sz w:val="19"/>
          <w:szCs w:val="19"/>
        </w:rPr>
        <w:t xml:space="preserve">Acompanhar e colaborar na formulação de documentos referentes à Comissão </w:t>
      </w:r>
      <w:r w:rsidRPr="002822F2">
        <w:rPr>
          <w:rFonts w:ascii="Bookman Old Style" w:hAnsi="Bookman Old Style" w:cs="Arial"/>
          <w:sz w:val="19"/>
          <w:szCs w:val="19"/>
        </w:rPr>
        <w:lastRenderedPageBreak/>
        <w:t>Permanente de Licitações, incluindo Pregões.</w:t>
      </w:r>
    </w:p>
    <w:bookmarkEnd w:id="3"/>
    <w:p w14:paraId="19F276C6" w14:textId="252A1649" w:rsidR="004222BA" w:rsidRPr="002822F2" w:rsidRDefault="004222BA" w:rsidP="004222BA">
      <w:pPr>
        <w:tabs>
          <w:tab w:val="left" w:pos="284"/>
        </w:tabs>
        <w:adjustRightInd w:val="0"/>
        <w:spacing w:line="276" w:lineRule="auto"/>
        <w:jc w:val="both"/>
        <w:rPr>
          <w:rFonts w:ascii="Bookman Old Style" w:hAnsi="Bookman Old Style" w:cs="Arial"/>
          <w:b/>
          <w:sz w:val="19"/>
          <w:szCs w:val="19"/>
        </w:rPr>
      </w:pPr>
      <w:r w:rsidRPr="002822F2">
        <w:rPr>
          <w:rFonts w:ascii="Bookman Old Style" w:hAnsi="Bookman Old Style" w:cs="Arial"/>
          <w:b/>
          <w:sz w:val="19"/>
          <w:szCs w:val="19"/>
        </w:rPr>
        <w:t xml:space="preserve">CLÁUSULA V </w:t>
      </w:r>
      <w:r w:rsidR="00F24BE2" w:rsidRPr="002822F2">
        <w:rPr>
          <w:rFonts w:ascii="Bookman Old Style" w:hAnsi="Bookman Old Style" w:cs="Arial"/>
          <w:b/>
          <w:sz w:val="19"/>
          <w:szCs w:val="19"/>
        </w:rPr>
        <w:t>–</w:t>
      </w:r>
      <w:r w:rsidRPr="002822F2">
        <w:rPr>
          <w:rFonts w:ascii="Bookman Old Style" w:hAnsi="Bookman Old Style" w:cs="Arial"/>
          <w:b/>
          <w:sz w:val="19"/>
          <w:szCs w:val="19"/>
        </w:rPr>
        <w:t xml:space="preserve"> DAS OBRIGAÇÕES DA CONTRATANTE </w:t>
      </w:r>
    </w:p>
    <w:p w14:paraId="3438172F" w14:textId="23D71F3A" w:rsidR="00F24BE2" w:rsidRPr="002822F2" w:rsidRDefault="00F24BE2" w:rsidP="007A04E8">
      <w:pPr>
        <w:pStyle w:val="PargrafodaLista"/>
        <w:numPr>
          <w:ilvl w:val="1"/>
          <w:numId w:val="21"/>
        </w:numPr>
        <w:spacing w:before="0" w:line="259" w:lineRule="auto"/>
        <w:contextualSpacing/>
        <w:rPr>
          <w:rFonts w:ascii="Bookman Old Style" w:hAnsi="Bookman Old Style" w:cs="Arial"/>
          <w:color w:val="000000" w:themeColor="text1"/>
          <w:sz w:val="19"/>
          <w:szCs w:val="19"/>
        </w:rPr>
      </w:pPr>
      <w:r w:rsidRPr="002822F2">
        <w:rPr>
          <w:rFonts w:ascii="Bookman Old Style" w:hAnsi="Bookman Old Style" w:cs="Arial"/>
          <w:color w:val="000000" w:themeColor="text1"/>
          <w:sz w:val="19"/>
          <w:szCs w:val="19"/>
        </w:rPr>
        <w:t xml:space="preserve">Será de responsabilidade da CONTRATANTE: </w:t>
      </w:r>
    </w:p>
    <w:p w14:paraId="66DE24DD" w14:textId="4F4D4DC2" w:rsidR="00F24BE2" w:rsidRPr="002822F2" w:rsidRDefault="00F24BE2" w:rsidP="00F24BE2">
      <w:pPr>
        <w:pStyle w:val="PargrafodaLista"/>
        <w:numPr>
          <w:ilvl w:val="2"/>
          <w:numId w:val="21"/>
        </w:numPr>
        <w:spacing w:line="259" w:lineRule="auto"/>
        <w:contextualSpacing/>
        <w:rPr>
          <w:rFonts w:ascii="Bookman Old Style" w:hAnsi="Bookman Old Style" w:cs="Arial"/>
          <w:color w:val="000000" w:themeColor="text1"/>
          <w:sz w:val="19"/>
          <w:szCs w:val="19"/>
        </w:rPr>
      </w:pPr>
      <w:r w:rsidRPr="002822F2">
        <w:rPr>
          <w:rFonts w:ascii="Bookman Old Style" w:hAnsi="Bookman Old Style" w:cs="Arial"/>
          <w:color w:val="000000" w:themeColor="text1"/>
          <w:sz w:val="19"/>
          <w:szCs w:val="19"/>
        </w:rPr>
        <w:t>Fiscalizar os serviços e efetuar o pagamento de acordo com o estabelecido no Termo de Referência.</w:t>
      </w:r>
    </w:p>
    <w:p w14:paraId="7339145D" w14:textId="77777777" w:rsidR="00F24BE2" w:rsidRPr="002822F2" w:rsidRDefault="00F24BE2" w:rsidP="00F24BE2">
      <w:pPr>
        <w:pStyle w:val="PargrafodaLista"/>
        <w:numPr>
          <w:ilvl w:val="2"/>
          <w:numId w:val="21"/>
        </w:numPr>
        <w:spacing w:line="259" w:lineRule="auto"/>
        <w:contextualSpacing/>
        <w:rPr>
          <w:rFonts w:ascii="Bookman Old Style" w:hAnsi="Bookman Old Style" w:cs="Arial"/>
          <w:color w:val="000000" w:themeColor="text1"/>
          <w:sz w:val="19"/>
          <w:szCs w:val="19"/>
        </w:rPr>
      </w:pPr>
      <w:r w:rsidRPr="002822F2">
        <w:rPr>
          <w:rFonts w:ascii="Bookman Old Style" w:hAnsi="Bookman Old Style" w:cs="Arial"/>
          <w:color w:val="000000" w:themeColor="text1"/>
          <w:sz w:val="19"/>
          <w:szCs w:val="19"/>
        </w:rPr>
        <w:t>Designar servidor(es) para acompanhar e fiscalizar a execução contratual, o qual ficará responsável por disponibilizar os meios necessários à execução de todos os serviços objeto do contrato, dispensando-se o recebimento provisório por se tratar de serviços profissionais.</w:t>
      </w:r>
    </w:p>
    <w:p w14:paraId="6FCF2B12" w14:textId="77777777" w:rsidR="00F24BE2" w:rsidRPr="002822F2" w:rsidRDefault="00F24BE2" w:rsidP="00F24BE2">
      <w:pPr>
        <w:pStyle w:val="PargrafodaLista"/>
        <w:numPr>
          <w:ilvl w:val="2"/>
          <w:numId w:val="21"/>
        </w:numPr>
        <w:spacing w:line="259" w:lineRule="auto"/>
        <w:contextualSpacing/>
        <w:rPr>
          <w:rFonts w:ascii="Bookman Old Style" w:hAnsi="Bookman Old Style" w:cs="Arial"/>
          <w:color w:val="000000" w:themeColor="text1"/>
          <w:sz w:val="19"/>
          <w:szCs w:val="19"/>
        </w:rPr>
      </w:pPr>
      <w:r w:rsidRPr="002822F2">
        <w:rPr>
          <w:rFonts w:ascii="Bookman Old Style" w:hAnsi="Bookman Old Style" w:cs="Arial"/>
          <w:color w:val="000000" w:themeColor="text1"/>
          <w:sz w:val="19"/>
          <w:szCs w:val="19"/>
        </w:rPr>
        <w:t>Se necessário, paralisar ou suspender a qualquer tempo, desde que devidamente motivada, a execução dos serviços contratados, de forma parcial ou total, mediante pagamento único e exclusivo dos serviços executados.</w:t>
      </w:r>
    </w:p>
    <w:p w14:paraId="79B431F8" w14:textId="77777777" w:rsidR="00F24BE2" w:rsidRPr="002822F2" w:rsidRDefault="00F24BE2" w:rsidP="00F24BE2">
      <w:pPr>
        <w:pStyle w:val="PargrafodaLista"/>
        <w:numPr>
          <w:ilvl w:val="2"/>
          <w:numId w:val="21"/>
        </w:numPr>
        <w:spacing w:line="259" w:lineRule="auto"/>
        <w:contextualSpacing/>
        <w:rPr>
          <w:rFonts w:ascii="Bookman Old Style" w:hAnsi="Bookman Old Style" w:cs="Arial"/>
          <w:color w:val="000000" w:themeColor="text1"/>
          <w:sz w:val="19"/>
          <w:szCs w:val="19"/>
        </w:rPr>
      </w:pPr>
      <w:r w:rsidRPr="002822F2">
        <w:rPr>
          <w:rFonts w:ascii="Bookman Old Style" w:hAnsi="Bookman Old Style" w:cs="Arial"/>
          <w:color w:val="000000" w:themeColor="text1"/>
          <w:sz w:val="19"/>
          <w:szCs w:val="19"/>
        </w:rPr>
        <w:t>Fornecer todos os documentos e as informações que se fizerem necessários à fiel execução do objeto contratado, sempre quando solicitado.</w:t>
      </w:r>
    </w:p>
    <w:p w14:paraId="6FFC8DE5" w14:textId="77777777" w:rsidR="004222BA" w:rsidRPr="002822F2" w:rsidRDefault="004222BA" w:rsidP="004222BA">
      <w:pPr>
        <w:tabs>
          <w:tab w:val="left" w:pos="284"/>
        </w:tabs>
        <w:adjustRightInd w:val="0"/>
        <w:spacing w:line="276" w:lineRule="auto"/>
        <w:jc w:val="both"/>
        <w:rPr>
          <w:rFonts w:ascii="Bookman Old Style" w:hAnsi="Bookman Old Style" w:cs="Arial"/>
          <w:sz w:val="19"/>
          <w:szCs w:val="19"/>
        </w:rPr>
      </w:pPr>
    </w:p>
    <w:p w14:paraId="46DC8E24" w14:textId="4D27972A" w:rsidR="004222BA" w:rsidRPr="002822F2" w:rsidRDefault="004222BA" w:rsidP="004222BA">
      <w:pPr>
        <w:tabs>
          <w:tab w:val="left" w:pos="284"/>
        </w:tabs>
        <w:adjustRightInd w:val="0"/>
        <w:spacing w:line="276" w:lineRule="auto"/>
        <w:jc w:val="both"/>
        <w:rPr>
          <w:rFonts w:ascii="Bookman Old Style" w:hAnsi="Bookman Old Style" w:cs="Arial"/>
          <w:b/>
          <w:sz w:val="19"/>
          <w:szCs w:val="19"/>
        </w:rPr>
      </w:pPr>
      <w:r w:rsidRPr="002822F2">
        <w:rPr>
          <w:rFonts w:ascii="Bookman Old Style" w:hAnsi="Bookman Old Style" w:cs="Arial"/>
          <w:b/>
          <w:sz w:val="19"/>
          <w:szCs w:val="19"/>
        </w:rPr>
        <w:t>CLÁUSULA V</w:t>
      </w:r>
      <w:r w:rsidR="00F24BE2" w:rsidRPr="002822F2">
        <w:rPr>
          <w:rFonts w:ascii="Bookman Old Style" w:hAnsi="Bookman Old Style" w:cs="Arial"/>
          <w:b/>
          <w:sz w:val="19"/>
          <w:szCs w:val="19"/>
        </w:rPr>
        <w:t>I</w:t>
      </w:r>
      <w:r w:rsidRPr="002822F2">
        <w:rPr>
          <w:rFonts w:ascii="Bookman Old Style" w:hAnsi="Bookman Old Style" w:cs="Arial"/>
          <w:b/>
          <w:sz w:val="19"/>
          <w:szCs w:val="19"/>
        </w:rPr>
        <w:t xml:space="preserve"> </w:t>
      </w:r>
      <w:r w:rsidR="009923A4" w:rsidRPr="002822F2">
        <w:rPr>
          <w:rFonts w:ascii="Bookman Old Style" w:hAnsi="Bookman Old Style" w:cs="Arial"/>
          <w:b/>
          <w:sz w:val="19"/>
          <w:szCs w:val="19"/>
        </w:rPr>
        <w:t>–</w:t>
      </w:r>
      <w:r w:rsidRPr="002822F2">
        <w:rPr>
          <w:rFonts w:ascii="Bookman Old Style" w:hAnsi="Bookman Old Style" w:cs="Arial"/>
          <w:b/>
          <w:sz w:val="19"/>
          <w:szCs w:val="19"/>
        </w:rPr>
        <w:t xml:space="preserve"> DAS OBRIGAÇÕES DA CONTRATADA </w:t>
      </w:r>
    </w:p>
    <w:p w14:paraId="432B2669" w14:textId="3A809717" w:rsidR="001200BC" w:rsidRPr="00B27A51" w:rsidRDefault="001200BC" w:rsidP="00B27A51">
      <w:pPr>
        <w:pStyle w:val="PargrafodaLista"/>
        <w:numPr>
          <w:ilvl w:val="1"/>
          <w:numId w:val="22"/>
        </w:numPr>
        <w:tabs>
          <w:tab w:val="left" w:pos="426"/>
        </w:tabs>
        <w:suppressAutoHyphens/>
        <w:rPr>
          <w:rFonts w:ascii="Bookman Old Style" w:hAnsi="Bookman Old Style" w:cs="Arial"/>
          <w:color w:val="000000" w:themeColor="text1"/>
          <w:sz w:val="19"/>
          <w:szCs w:val="19"/>
        </w:rPr>
      </w:pPr>
      <w:r w:rsidRPr="00B27A51">
        <w:rPr>
          <w:rFonts w:ascii="Bookman Old Style" w:hAnsi="Bookman Old Style" w:cs="Arial"/>
          <w:color w:val="000000" w:themeColor="text1"/>
          <w:sz w:val="19"/>
          <w:szCs w:val="19"/>
        </w:rPr>
        <w:t xml:space="preserve">Será de responsabilidade da CONTRATADA: </w:t>
      </w:r>
    </w:p>
    <w:p w14:paraId="696D5273" w14:textId="119DEB8A" w:rsidR="001200BC" w:rsidRPr="00B27A51" w:rsidRDefault="002B76AA" w:rsidP="00B27A51">
      <w:pPr>
        <w:pStyle w:val="PargrafodaLista"/>
        <w:numPr>
          <w:ilvl w:val="2"/>
          <w:numId w:val="22"/>
        </w:numPr>
        <w:tabs>
          <w:tab w:val="left" w:pos="426"/>
        </w:tabs>
        <w:suppressAutoHyphens/>
        <w:rPr>
          <w:rFonts w:ascii="Bookman Old Style" w:hAnsi="Bookman Old Style" w:cs="Arial"/>
          <w:color w:val="000000" w:themeColor="text1"/>
          <w:sz w:val="19"/>
          <w:szCs w:val="19"/>
        </w:rPr>
      </w:pPr>
      <w:r w:rsidRPr="006B6723">
        <w:rPr>
          <w:rFonts w:ascii="Bookman Old Style" w:hAnsi="Bookman Old Style" w:cs="Arial"/>
          <w:color w:val="000000" w:themeColor="text1"/>
          <w:sz w:val="19"/>
          <w:szCs w:val="19"/>
        </w:rPr>
        <w:t>Os serviços serão prestados na sede da contratante, devendo</w:t>
      </w:r>
      <w:r>
        <w:rPr>
          <w:rFonts w:ascii="Bookman Old Style" w:hAnsi="Bookman Old Style" w:cs="Arial"/>
          <w:color w:val="000000" w:themeColor="text1"/>
          <w:sz w:val="19"/>
          <w:szCs w:val="19"/>
        </w:rPr>
        <w:t xml:space="preserve"> o representante da contratada comparecer presencialmente </w:t>
      </w:r>
      <w:r w:rsidRPr="006B6723">
        <w:rPr>
          <w:rFonts w:ascii="Bookman Old Style" w:hAnsi="Bookman Old Style" w:cs="Arial"/>
          <w:color w:val="000000" w:themeColor="text1"/>
          <w:sz w:val="19"/>
          <w:szCs w:val="19"/>
        </w:rPr>
        <w:t xml:space="preserve">no </w:t>
      </w:r>
      <w:r w:rsidRPr="006B6723">
        <w:rPr>
          <w:rFonts w:ascii="Bookman Old Style" w:hAnsi="Bookman Old Style" w:cs="Arial"/>
          <w:color w:val="000000" w:themeColor="text1"/>
          <w:sz w:val="19"/>
          <w:szCs w:val="19"/>
          <w:u w:val="single"/>
        </w:rPr>
        <w:t>mínimo 03 (três) dias na semana</w:t>
      </w:r>
      <w:r w:rsidRPr="00DC7B12">
        <w:rPr>
          <w:rFonts w:ascii="Bookman Old Style" w:hAnsi="Bookman Old Style" w:cs="Arial"/>
          <w:color w:val="000000" w:themeColor="text1"/>
          <w:sz w:val="19"/>
          <w:szCs w:val="19"/>
        </w:rPr>
        <w:t>. Além disso deve o representante da contratada comparecer</w:t>
      </w:r>
      <w:r w:rsidRPr="006B6723">
        <w:rPr>
          <w:rFonts w:ascii="Bookman Old Style" w:hAnsi="Bookman Old Style" w:cs="Arial"/>
          <w:color w:val="000000" w:themeColor="text1"/>
          <w:sz w:val="19"/>
          <w:szCs w:val="19"/>
        </w:rPr>
        <w:t xml:space="preserve"> no final de semana quando solicitad</w:t>
      </w:r>
      <w:r>
        <w:rPr>
          <w:rFonts w:ascii="Bookman Old Style" w:hAnsi="Bookman Old Style" w:cs="Arial"/>
          <w:color w:val="000000" w:themeColor="text1"/>
          <w:sz w:val="19"/>
          <w:szCs w:val="19"/>
        </w:rPr>
        <w:t>o</w:t>
      </w:r>
      <w:r w:rsidRPr="006B6723">
        <w:rPr>
          <w:rFonts w:ascii="Bookman Old Style" w:hAnsi="Bookman Old Style" w:cs="Arial"/>
          <w:color w:val="000000" w:themeColor="text1"/>
          <w:sz w:val="19"/>
          <w:szCs w:val="19"/>
        </w:rPr>
        <w:t xml:space="preserve"> para atender as necessidades no que se refere a processos licitatórios</w:t>
      </w:r>
      <w:r w:rsidR="001200BC" w:rsidRPr="00B27A51">
        <w:rPr>
          <w:rFonts w:ascii="Bookman Old Style" w:hAnsi="Bookman Old Style" w:cs="Arial"/>
          <w:color w:val="000000" w:themeColor="text1"/>
          <w:sz w:val="19"/>
          <w:szCs w:val="19"/>
        </w:rPr>
        <w:t>.</w:t>
      </w:r>
    </w:p>
    <w:p w14:paraId="2200EA7C" w14:textId="77777777" w:rsidR="001200BC" w:rsidRPr="002822F2" w:rsidRDefault="001200BC" w:rsidP="00B27A51">
      <w:pPr>
        <w:pStyle w:val="PargrafodaLista"/>
        <w:widowControl/>
        <w:numPr>
          <w:ilvl w:val="2"/>
          <w:numId w:val="22"/>
        </w:numPr>
        <w:tabs>
          <w:tab w:val="left" w:pos="426"/>
        </w:tabs>
        <w:suppressAutoHyphens/>
        <w:autoSpaceDE/>
        <w:autoSpaceDN/>
        <w:spacing w:before="0"/>
        <w:rPr>
          <w:rFonts w:ascii="Bookman Old Style" w:hAnsi="Bookman Old Style" w:cs="Arial"/>
          <w:color w:val="000000" w:themeColor="text1"/>
          <w:sz w:val="19"/>
          <w:szCs w:val="19"/>
        </w:rPr>
      </w:pPr>
      <w:r w:rsidRPr="002822F2">
        <w:rPr>
          <w:rFonts w:ascii="Bookman Old Style" w:hAnsi="Bookman Old Style" w:cs="Arial"/>
          <w:color w:val="000000" w:themeColor="text1"/>
          <w:sz w:val="19"/>
          <w:szCs w:val="19"/>
        </w:rPr>
        <w:t>Atender prontamente às solicitações da CONTRATANTE na orientação e acompanhamento à Comissão de Licitações;</w:t>
      </w:r>
    </w:p>
    <w:p w14:paraId="18304F52" w14:textId="77777777" w:rsidR="001200BC" w:rsidRPr="002822F2" w:rsidRDefault="001200BC" w:rsidP="00B27A51">
      <w:pPr>
        <w:pStyle w:val="PargrafodaLista"/>
        <w:widowControl/>
        <w:numPr>
          <w:ilvl w:val="2"/>
          <w:numId w:val="22"/>
        </w:numPr>
        <w:tabs>
          <w:tab w:val="left" w:pos="426"/>
        </w:tabs>
        <w:suppressAutoHyphens/>
        <w:autoSpaceDE/>
        <w:autoSpaceDN/>
        <w:spacing w:before="0"/>
        <w:rPr>
          <w:rFonts w:ascii="Bookman Old Style" w:hAnsi="Bookman Old Style" w:cs="Arial"/>
          <w:color w:val="000000" w:themeColor="text1"/>
          <w:sz w:val="19"/>
          <w:szCs w:val="19"/>
        </w:rPr>
      </w:pPr>
      <w:r w:rsidRPr="002822F2">
        <w:rPr>
          <w:rFonts w:ascii="Bookman Old Style" w:hAnsi="Bookman Old Style" w:cs="Arial"/>
          <w:color w:val="000000" w:themeColor="text1"/>
          <w:sz w:val="19"/>
          <w:szCs w:val="19"/>
        </w:rPr>
        <w:t>Apresentar nota fiscal acompanhada pelas certidões de regularidades fiscais;</w:t>
      </w:r>
    </w:p>
    <w:p w14:paraId="105FC014" w14:textId="77777777" w:rsidR="001200BC" w:rsidRPr="002822F2" w:rsidRDefault="001200BC" w:rsidP="00B27A51">
      <w:pPr>
        <w:pStyle w:val="PargrafodaLista"/>
        <w:widowControl/>
        <w:numPr>
          <w:ilvl w:val="2"/>
          <w:numId w:val="22"/>
        </w:numPr>
        <w:tabs>
          <w:tab w:val="left" w:pos="426"/>
        </w:tabs>
        <w:suppressAutoHyphens/>
        <w:autoSpaceDE/>
        <w:autoSpaceDN/>
        <w:spacing w:before="0"/>
        <w:rPr>
          <w:rFonts w:ascii="Bookman Old Style" w:hAnsi="Bookman Old Style" w:cs="Arial"/>
          <w:color w:val="000000" w:themeColor="text1"/>
          <w:sz w:val="19"/>
          <w:szCs w:val="19"/>
        </w:rPr>
      </w:pPr>
      <w:r w:rsidRPr="002822F2">
        <w:rPr>
          <w:rFonts w:ascii="Bookman Old Style" w:hAnsi="Bookman Old Style" w:cs="Arial"/>
          <w:color w:val="000000" w:themeColor="text1"/>
          <w:sz w:val="19"/>
          <w:szCs w:val="19"/>
        </w:rPr>
        <w:t>Indenizar quaisquer danos ou prejuízos causados à CONTRATANTE ou a terceiros por ação ou omissão na prestação dos serviços ora contratados;</w:t>
      </w:r>
    </w:p>
    <w:p w14:paraId="44587716" w14:textId="77777777" w:rsidR="001200BC" w:rsidRPr="002822F2" w:rsidRDefault="001200BC" w:rsidP="00B27A51">
      <w:pPr>
        <w:pStyle w:val="PargrafodaLista"/>
        <w:widowControl/>
        <w:numPr>
          <w:ilvl w:val="2"/>
          <w:numId w:val="22"/>
        </w:numPr>
        <w:tabs>
          <w:tab w:val="left" w:pos="426"/>
        </w:tabs>
        <w:suppressAutoHyphens/>
        <w:autoSpaceDE/>
        <w:autoSpaceDN/>
        <w:spacing w:before="0"/>
        <w:rPr>
          <w:rFonts w:ascii="Bookman Old Style" w:hAnsi="Bookman Old Style" w:cs="Arial"/>
          <w:color w:val="000000" w:themeColor="text1"/>
          <w:sz w:val="19"/>
          <w:szCs w:val="19"/>
        </w:rPr>
      </w:pPr>
      <w:r w:rsidRPr="002822F2">
        <w:rPr>
          <w:rFonts w:ascii="Bookman Old Style" w:hAnsi="Bookman Old Style" w:cs="Arial"/>
          <w:color w:val="000000" w:themeColor="text1"/>
          <w:sz w:val="19"/>
          <w:szCs w:val="19"/>
        </w:rPr>
        <w:t>Não transferir a outrem no todo ou em parte o objeto desta contratação, salvo mediante prévia e expressa autorização da CONTRATANTE;</w:t>
      </w:r>
    </w:p>
    <w:p w14:paraId="10DD6D33" w14:textId="77777777" w:rsidR="001200BC" w:rsidRPr="002822F2" w:rsidRDefault="001200BC" w:rsidP="00B27A51">
      <w:pPr>
        <w:pStyle w:val="PargrafodaLista"/>
        <w:widowControl/>
        <w:numPr>
          <w:ilvl w:val="2"/>
          <w:numId w:val="22"/>
        </w:numPr>
        <w:tabs>
          <w:tab w:val="left" w:pos="426"/>
        </w:tabs>
        <w:suppressAutoHyphens/>
        <w:autoSpaceDE/>
        <w:autoSpaceDN/>
        <w:spacing w:before="0"/>
        <w:rPr>
          <w:rFonts w:ascii="Bookman Old Style" w:hAnsi="Bookman Old Style" w:cs="Arial"/>
          <w:color w:val="000000" w:themeColor="text1"/>
          <w:sz w:val="19"/>
          <w:szCs w:val="19"/>
        </w:rPr>
      </w:pPr>
      <w:r w:rsidRPr="002822F2">
        <w:rPr>
          <w:rFonts w:ascii="Bookman Old Style" w:hAnsi="Bookman Old Style" w:cs="Arial"/>
          <w:color w:val="000000" w:themeColor="text1"/>
          <w:sz w:val="19"/>
          <w:szCs w:val="19"/>
        </w:rPr>
        <w:t>Manter durante a vigência do contrato todas as condições de habilitação e qualificação exigidas pela Câmara Municipal;</w:t>
      </w:r>
    </w:p>
    <w:p w14:paraId="19B2E7B7" w14:textId="77777777" w:rsidR="001200BC" w:rsidRPr="002822F2" w:rsidRDefault="001200BC" w:rsidP="00B27A51">
      <w:pPr>
        <w:pStyle w:val="PargrafodaLista"/>
        <w:widowControl/>
        <w:numPr>
          <w:ilvl w:val="2"/>
          <w:numId w:val="22"/>
        </w:numPr>
        <w:tabs>
          <w:tab w:val="left" w:pos="426"/>
        </w:tabs>
        <w:suppressAutoHyphens/>
        <w:autoSpaceDE/>
        <w:autoSpaceDN/>
        <w:spacing w:before="0"/>
        <w:rPr>
          <w:rFonts w:ascii="Bookman Old Style" w:hAnsi="Bookman Old Style" w:cs="Arial"/>
          <w:color w:val="000000" w:themeColor="text1"/>
          <w:sz w:val="19"/>
          <w:szCs w:val="19"/>
        </w:rPr>
      </w:pPr>
      <w:r w:rsidRPr="002822F2">
        <w:rPr>
          <w:rFonts w:ascii="Bookman Old Style" w:hAnsi="Bookman Old Style" w:cs="Arial"/>
          <w:color w:val="000000" w:themeColor="text1"/>
          <w:sz w:val="19"/>
          <w:szCs w:val="19"/>
        </w:rPr>
        <w:t>Prestar as informações e os esclarecimentos solicitados pelo CONTRATANTE;</w:t>
      </w:r>
    </w:p>
    <w:p w14:paraId="7F701511" w14:textId="77777777" w:rsidR="001200BC" w:rsidRPr="002822F2" w:rsidRDefault="001200BC" w:rsidP="00B27A51">
      <w:pPr>
        <w:pStyle w:val="PargrafodaLista"/>
        <w:widowControl/>
        <w:numPr>
          <w:ilvl w:val="2"/>
          <w:numId w:val="22"/>
        </w:numPr>
        <w:tabs>
          <w:tab w:val="left" w:pos="426"/>
        </w:tabs>
        <w:suppressAutoHyphens/>
        <w:autoSpaceDE/>
        <w:autoSpaceDN/>
        <w:spacing w:before="0"/>
        <w:rPr>
          <w:rFonts w:ascii="Bookman Old Style" w:hAnsi="Bookman Old Style" w:cs="Arial"/>
          <w:color w:val="000000" w:themeColor="text1"/>
          <w:sz w:val="19"/>
          <w:szCs w:val="19"/>
        </w:rPr>
      </w:pPr>
      <w:r w:rsidRPr="002822F2">
        <w:rPr>
          <w:rFonts w:ascii="Bookman Old Style" w:hAnsi="Bookman Old Style" w:cs="Arial"/>
          <w:color w:val="000000" w:themeColor="text1"/>
          <w:sz w:val="19"/>
          <w:szCs w:val="19"/>
        </w:rPr>
        <w:t>Executar fielmente o objeto dentro do melhor padrão de qualidade de forma que os serviços a serem executados mantenham todas as especificações técnicas e qualidades exigidas pelo Tribunal de Contas do Estado de Pernambuco, Tribunal de Contas da União e demais normas aplicáveis à espécie, cumprindo todas as especificações estabelecidas pela secretaria de educação;</w:t>
      </w:r>
    </w:p>
    <w:p w14:paraId="09E53938" w14:textId="77777777" w:rsidR="001200BC" w:rsidRPr="002822F2" w:rsidRDefault="001200BC" w:rsidP="00B27A51">
      <w:pPr>
        <w:pStyle w:val="PargrafodaLista"/>
        <w:widowControl/>
        <w:numPr>
          <w:ilvl w:val="2"/>
          <w:numId w:val="22"/>
        </w:numPr>
        <w:tabs>
          <w:tab w:val="left" w:pos="426"/>
        </w:tabs>
        <w:suppressAutoHyphens/>
        <w:autoSpaceDE/>
        <w:autoSpaceDN/>
        <w:spacing w:before="0"/>
        <w:rPr>
          <w:rFonts w:ascii="Bookman Old Style" w:hAnsi="Bookman Old Style" w:cs="Arial"/>
          <w:color w:val="000000" w:themeColor="text1"/>
          <w:sz w:val="19"/>
          <w:szCs w:val="19"/>
        </w:rPr>
      </w:pPr>
      <w:r w:rsidRPr="002822F2">
        <w:rPr>
          <w:rFonts w:ascii="Bookman Old Style" w:hAnsi="Bookman Old Style" w:cs="Arial"/>
          <w:color w:val="000000" w:themeColor="text1"/>
          <w:sz w:val="19"/>
          <w:szCs w:val="19"/>
        </w:rPr>
        <w:t>A CONTRATADA se obriga a manter o sigilo sobre as informações obtidas no exercício desse contrato, inclusive após vigência deste, somente podendo divulgar informações obtidas na execução deste contrato desde que prévia e formalmente autorizadas pelo CONTRATANTE, ressalvadas as informações que sejam de caráter público;</w:t>
      </w:r>
    </w:p>
    <w:p w14:paraId="39D0DF8D" w14:textId="77777777" w:rsidR="001200BC" w:rsidRPr="002822F2" w:rsidRDefault="001200BC" w:rsidP="00B27A51">
      <w:pPr>
        <w:pStyle w:val="PargrafodaLista"/>
        <w:widowControl/>
        <w:numPr>
          <w:ilvl w:val="2"/>
          <w:numId w:val="22"/>
        </w:numPr>
        <w:tabs>
          <w:tab w:val="left" w:pos="426"/>
        </w:tabs>
        <w:suppressAutoHyphens/>
        <w:autoSpaceDE/>
        <w:autoSpaceDN/>
        <w:spacing w:before="0"/>
        <w:rPr>
          <w:rFonts w:ascii="Bookman Old Style" w:hAnsi="Bookman Old Style" w:cs="Arial"/>
          <w:color w:val="000000" w:themeColor="text1"/>
          <w:sz w:val="19"/>
          <w:szCs w:val="19"/>
        </w:rPr>
      </w:pPr>
      <w:r w:rsidRPr="002822F2">
        <w:rPr>
          <w:rFonts w:ascii="Bookman Old Style" w:hAnsi="Bookman Old Style" w:cs="Arial"/>
          <w:color w:val="000000" w:themeColor="text1"/>
          <w:sz w:val="19"/>
          <w:szCs w:val="19"/>
        </w:rPr>
        <w:t xml:space="preserve">Despesas de deslocamento para atividades realizadas no Município de Ibimirim-PE ou outros municípios que se fizerem necessários, são de responsabilidade da CONTRATADA, não sujeitas a ressarcimento;  </w:t>
      </w:r>
    </w:p>
    <w:p w14:paraId="1D1D05A2" w14:textId="77777777" w:rsidR="001200BC" w:rsidRPr="002822F2" w:rsidRDefault="001200BC" w:rsidP="00B27A51">
      <w:pPr>
        <w:pStyle w:val="PargrafodaLista"/>
        <w:widowControl/>
        <w:numPr>
          <w:ilvl w:val="2"/>
          <w:numId w:val="22"/>
        </w:numPr>
        <w:tabs>
          <w:tab w:val="left" w:pos="426"/>
        </w:tabs>
        <w:suppressAutoHyphens/>
        <w:autoSpaceDE/>
        <w:autoSpaceDN/>
        <w:spacing w:before="0"/>
        <w:rPr>
          <w:rFonts w:ascii="Bookman Old Style" w:hAnsi="Bookman Old Style" w:cs="Arial"/>
          <w:color w:val="000000" w:themeColor="text1"/>
          <w:sz w:val="19"/>
          <w:szCs w:val="19"/>
        </w:rPr>
      </w:pPr>
      <w:r w:rsidRPr="002822F2">
        <w:rPr>
          <w:rFonts w:ascii="Bookman Old Style" w:hAnsi="Bookman Old Style" w:cs="Arial"/>
          <w:color w:val="000000" w:themeColor="text1"/>
          <w:sz w:val="19"/>
          <w:szCs w:val="19"/>
        </w:rPr>
        <w:t>Alocar os recursos materiais e humanos necessários à execução dos serviços, assumindo integral e exclusiva responsabilidade por todos e quaisquer ônus trabalhistas e previdenciários.</w:t>
      </w:r>
    </w:p>
    <w:p w14:paraId="7D6DD06B" w14:textId="77777777" w:rsidR="001200BC" w:rsidRPr="002822F2" w:rsidRDefault="001200BC" w:rsidP="00B27A51">
      <w:pPr>
        <w:pStyle w:val="PargrafodaLista"/>
        <w:widowControl/>
        <w:numPr>
          <w:ilvl w:val="2"/>
          <w:numId w:val="22"/>
        </w:numPr>
        <w:tabs>
          <w:tab w:val="left" w:pos="426"/>
        </w:tabs>
        <w:suppressAutoHyphens/>
        <w:autoSpaceDE/>
        <w:autoSpaceDN/>
        <w:spacing w:before="0"/>
        <w:rPr>
          <w:rFonts w:ascii="Bookman Old Style" w:hAnsi="Bookman Old Style" w:cs="Arial"/>
          <w:color w:val="000000" w:themeColor="text1"/>
          <w:sz w:val="19"/>
          <w:szCs w:val="19"/>
        </w:rPr>
      </w:pPr>
      <w:r w:rsidRPr="002822F2">
        <w:rPr>
          <w:rFonts w:ascii="Bookman Old Style" w:hAnsi="Bookman Old Style" w:cs="Arial"/>
          <w:color w:val="000000" w:themeColor="text1"/>
          <w:sz w:val="19"/>
          <w:szCs w:val="19"/>
        </w:rPr>
        <w:t>Custear todas as despesas necessárias para execução dos serviços contratados – tais como transporte, alimentação, material de escritório e hospedagem, mas não limitadas a estas, incluídas as despesas fiscais, trabalhistas e previdenciárias resultantes desta contratação, devendo a proposta já estar acrescida de todas as obrigações necessárias ao fiel cumprimento da execução dos referidos serviços.</w:t>
      </w:r>
    </w:p>
    <w:p w14:paraId="78E19E64" w14:textId="77777777" w:rsidR="001200BC" w:rsidRPr="002822F2" w:rsidRDefault="001200BC" w:rsidP="00B27A51">
      <w:pPr>
        <w:pStyle w:val="PargrafodaLista"/>
        <w:widowControl/>
        <w:numPr>
          <w:ilvl w:val="2"/>
          <w:numId w:val="22"/>
        </w:numPr>
        <w:tabs>
          <w:tab w:val="left" w:pos="426"/>
        </w:tabs>
        <w:suppressAutoHyphens/>
        <w:autoSpaceDE/>
        <w:autoSpaceDN/>
        <w:spacing w:before="0"/>
        <w:rPr>
          <w:rFonts w:ascii="Bookman Old Style" w:hAnsi="Bookman Old Style" w:cs="Arial"/>
          <w:color w:val="000000" w:themeColor="text1"/>
          <w:sz w:val="19"/>
          <w:szCs w:val="19"/>
        </w:rPr>
      </w:pPr>
      <w:r w:rsidRPr="002822F2">
        <w:rPr>
          <w:rFonts w:ascii="Bookman Old Style" w:hAnsi="Bookman Old Style" w:cs="Arial"/>
          <w:color w:val="000000" w:themeColor="text1"/>
          <w:sz w:val="19"/>
          <w:szCs w:val="19"/>
        </w:rPr>
        <w:t xml:space="preserve">Eventuais substituições de pessoal motivados pela CONTRATADA, deverão ser comunicadas pela CONTRATADA e autorizadas pela Câmara, cabendo à primeira </w:t>
      </w:r>
      <w:r w:rsidRPr="002822F2">
        <w:rPr>
          <w:rFonts w:ascii="Bookman Old Style" w:hAnsi="Bookman Old Style" w:cs="Arial"/>
          <w:color w:val="000000" w:themeColor="text1"/>
          <w:sz w:val="19"/>
          <w:szCs w:val="19"/>
        </w:rPr>
        <w:lastRenderedPageBreak/>
        <w:t>providenciar novo profissional, com as mesmas qualificações, experiência e nível de conhecimento do profissional substituído, devidamente comprovadas.</w:t>
      </w:r>
    </w:p>
    <w:p w14:paraId="0286568C" w14:textId="77777777" w:rsidR="001200BC" w:rsidRPr="002822F2" w:rsidRDefault="001200BC" w:rsidP="00B27A51">
      <w:pPr>
        <w:pStyle w:val="PargrafodaLista"/>
        <w:widowControl/>
        <w:numPr>
          <w:ilvl w:val="2"/>
          <w:numId w:val="22"/>
        </w:numPr>
        <w:tabs>
          <w:tab w:val="left" w:pos="426"/>
        </w:tabs>
        <w:suppressAutoHyphens/>
        <w:autoSpaceDE/>
        <w:autoSpaceDN/>
        <w:spacing w:before="0"/>
        <w:rPr>
          <w:rFonts w:ascii="Bookman Old Style" w:hAnsi="Bookman Old Style" w:cs="Arial"/>
          <w:color w:val="000000" w:themeColor="text1"/>
          <w:sz w:val="19"/>
          <w:szCs w:val="19"/>
        </w:rPr>
      </w:pPr>
      <w:r w:rsidRPr="002822F2">
        <w:rPr>
          <w:rFonts w:ascii="Bookman Old Style" w:hAnsi="Bookman Old Style" w:cs="Arial"/>
          <w:color w:val="000000" w:themeColor="text1"/>
          <w:sz w:val="19"/>
          <w:szCs w:val="19"/>
        </w:rPr>
        <w:t xml:space="preserve"> Não ceder ou transferir a terceiros, no todo ou em parte o presente contrato</w:t>
      </w:r>
    </w:p>
    <w:p w14:paraId="6F04F3D9" w14:textId="77777777" w:rsidR="00F24BE2" w:rsidRPr="002822F2" w:rsidRDefault="00F24BE2" w:rsidP="004222BA">
      <w:pPr>
        <w:spacing w:line="276" w:lineRule="auto"/>
        <w:rPr>
          <w:rFonts w:ascii="Bookman Old Style" w:hAnsi="Bookman Old Style" w:cs="Arial"/>
          <w:b/>
          <w:bCs/>
          <w:sz w:val="19"/>
          <w:szCs w:val="19"/>
        </w:rPr>
      </w:pPr>
    </w:p>
    <w:p w14:paraId="5E1400B9" w14:textId="45A1A014" w:rsidR="004222BA" w:rsidRPr="002822F2" w:rsidRDefault="004222BA" w:rsidP="004222BA">
      <w:pPr>
        <w:spacing w:line="276" w:lineRule="auto"/>
        <w:rPr>
          <w:rFonts w:ascii="Bookman Old Style" w:eastAsia="Courier New" w:hAnsi="Bookman Old Style" w:cs="Arial"/>
          <w:b/>
          <w:bCs/>
          <w:sz w:val="19"/>
          <w:szCs w:val="19"/>
        </w:rPr>
      </w:pPr>
      <w:r w:rsidRPr="002822F2">
        <w:rPr>
          <w:rFonts w:ascii="Bookman Old Style" w:hAnsi="Bookman Old Style" w:cs="Arial"/>
          <w:b/>
          <w:bCs/>
          <w:sz w:val="19"/>
          <w:szCs w:val="19"/>
        </w:rPr>
        <w:t>CLÁUSULA VI</w:t>
      </w:r>
      <w:r w:rsidR="00B27A51">
        <w:rPr>
          <w:rFonts w:ascii="Bookman Old Style" w:hAnsi="Bookman Old Style" w:cs="Arial"/>
          <w:b/>
          <w:bCs/>
          <w:sz w:val="19"/>
          <w:szCs w:val="19"/>
        </w:rPr>
        <w:t>I</w:t>
      </w:r>
      <w:r w:rsidRPr="002822F2">
        <w:rPr>
          <w:rFonts w:ascii="Bookman Old Style" w:hAnsi="Bookman Old Style" w:cs="Arial"/>
          <w:b/>
          <w:bCs/>
          <w:sz w:val="19"/>
          <w:szCs w:val="19"/>
        </w:rPr>
        <w:t xml:space="preserve"> – DA DOTAÇÃO ORÇAMENTÁRIA</w:t>
      </w:r>
      <w:r w:rsidRPr="002822F2">
        <w:rPr>
          <w:rFonts w:ascii="Bookman Old Style" w:eastAsia="Courier New" w:hAnsi="Bookman Old Style" w:cs="Arial"/>
          <w:b/>
          <w:bCs/>
          <w:sz w:val="19"/>
          <w:szCs w:val="19"/>
        </w:rPr>
        <w:t>:</w:t>
      </w:r>
    </w:p>
    <w:p w14:paraId="406CA388" w14:textId="515121A8" w:rsidR="004222BA" w:rsidRPr="00B27A51" w:rsidRDefault="004222BA" w:rsidP="00B27A51">
      <w:pPr>
        <w:pStyle w:val="PargrafodaLista"/>
        <w:numPr>
          <w:ilvl w:val="1"/>
          <w:numId w:val="23"/>
        </w:numPr>
        <w:tabs>
          <w:tab w:val="right" w:pos="0"/>
          <w:tab w:val="left" w:pos="993"/>
        </w:tabs>
        <w:suppressAutoHyphens/>
        <w:spacing w:line="276" w:lineRule="auto"/>
        <w:rPr>
          <w:rFonts w:ascii="Bookman Old Style" w:eastAsia="Courier New" w:hAnsi="Bookman Old Style" w:cs="Arial"/>
          <w:b/>
          <w:bCs/>
          <w:sz w:val="19"/>
          <w:szCs w:val="19"/>
        </w:rPr>
      </w:pPr>
      <w:r w:rsidRPr="00B27A51">
        <w:rPr>
          <w:rFonts w:ascii="Bookman Old Style" w:hAnsi="Bookman Old Style" w:cs="Arial"/>
          <w:sz w:val="19"/>
          <w:szCs w:val="19"/>
        </w:rPr>
        <w:t>Os recursos necessários ao objeto do presente contrato correrão à conta da seguinte dotação orçamentária</w:t>
      </w:r>
      <w:r w:rsidRPr="00B27A51">
        <w:rPr>
          <w:rFonts w:ascii="Bookman Old Style" w:eastAsia="Courier New" w:hAnsi="Bookman Old Style" w:cs="Arial"/>
          <w:sz w:val="19"/>
          <w:szCs w:val="19"/>
        </w:rPr>
        <w:t>:</w:t>
      </w:r>
    </w:p>
    <w:p w14:paraId="22CA6895" w14:textId="77777777" w:rsidR="004222BA" w:rsidRPr="002822F2" w:rsidRDefault="004222BA" w:rsidP="004222BA">
      <w:pPr>
        <w:tabs>
          <w:tab w:val="left" w:pos="284"/>
        </w:tabs>
        <w:spacing w:line="276" w:lineRule="auto"/>
        <w:jc w:val="both"/>
        <w:rPr>
          <w:rFonts w:ascii="Bookman Old Style" w:eastAsia="Courier New" w:hAnsi="Bookman Old Style" w:cs="Arial"/>
          <w:sz w:val="19"/>
          <w:szCs w:val="19"/>
        </w:rPr>
      </w:pPr>
      <w:r w:rsidRPr="002822F2">
        <w:rPr>
          <w:rFonts w:ascii="Bookman Old Style" w:eastAsia="Courier New" w:hAnsi="Bookman Old Style" w:cs="Arial"/>
          <w:sz w:val="19"/>
          <w:szCs w:val="19"/>
        </w:rPr>
        <w:t>Elemento de despesa: 3.3.90.30.00 – Material de Consumo</w:t>
      </w:r>
    </w:p>
    <w:p w14:paraId="4A1ADD3E" w14:textId="77777777" w:rsidR="004222BA" w:rsidRPr="002822F2" w:rsidRDefault="004222BA" w:rsidP="004222BA">
      <w:pPr>
        <w:tabs>
          <w:tab w:val="left" w:pos="284"/>
        </w:tabs>
        <w:spacing w:line="276" w:lineRule="auto"/>
        <w:jc w:val="both"/>
        <w:rPr>
          <w:rFonts w:ascii="Bookman Old Style" w:eastAsia="Courier New" w:hAnsi="Bookman Old Style" w:cs="Arial"/>
          <w:sz w:val="19"/>
          <w:szCs w:val="19"/>
        </w:rPr>
      </w:pPr>
    </w:p>
    <w:p w14:paraId="21DB44AD" w14:textId="66AB3996" w:rsidR="004222BA" w:rsidRPr="002822F2" w:rsidRDefault="004222BA" w:rsidP="004222BA">
      <w:pPr>
        <w:tabs>
          <w:tab w:val="left" w:pos="284"/>
        </w:tabs>
        <w:spacing w:line="276" w:lineRule="auto"/>
        <w:jc w:val="both"/>
        <w:rPr>
          <w:rFonts w:ascii="Bookman Old Style" w:eastAsia="Courier New" w:hAnsi="Bookman Old Style" w:cs="Arial"/>
          <w:b/>
          <w:bCs/>
          <w:sz w:val="19"/>
          <w:szCs w:val="19"/>
        </w:rPr>
      </w:pPr>
      <w:r w:rsidRPr="002822F2">
        <w:rPr>
          <w:rFonts w:ascii="Bookman Old Style" w:eastAsia="Courier New" w:hAnsi="Bookman Old Style" w:cs="Arial"/>
          <w:b/>
          <w:bCs/>
          <w:sz w:val="19"/>
          <w:szCs w:val="19"/>
        </w:rPr>
        <w:t>CLÁUSULA VI</w:t>
      </w:r>
      <w:r w:rsidR="00B27A51">
        <w:rPr>
          <w:rFonts w:ascii="Bookman Old Style" w:eastAsia="Courier New" w:hAnsi="Bookman Old Style" w:cs="Arial"/>
          <w:b/>
          <w:bCs/>
          <w:sz w:val="19"/>
          <w:szCs w:val="19"/>
        </w:rPr>
        <w:t>I</w:t>
      </w:r>
      <w:r w:rsidRPr="002822F2">
        <w:rPr>
          <w:rFonts w:ascii="Bookman Old Style" w:eastAsia="Courier New" w:hAnsi="Bookman Old Style" w:cs="Arial"/>
          <w:b/>
          <w:bCs/>
          <w:sz w:val="19"/>
          <w:szCs w:val="19"/>
        </w:rPr>
        <w:t>I – DA VIGÊNCIA DO CONTRATO</w:t>
      </w:r>
    </w:p>
    <w:p w14:paraId="73E66687" w14:textId="683D2275" w:rsidR="004222BA" w:rsidRPr="00B27A51" w:rsidRDefault="004222BA" w:rsidP="00B27A51">
      <w:pPr>
        <w:pStyle w:val="PargrafodaLista"/>
        <w:numPr>
          <w:ilvl w:val="1"/>
          <w:numId w:val="24"/>
        </w:numPr>
        <w:tabs>
          <w:tab w:val="right" w:pos="0"/>
          <w:tab w:val="left" w:pos="993"/>
        </w:tabs>
        <w:suppressAutoHyphens/>
        <w:spacing w:line="276" w:lineRule="auto"/>
        <w:rPr>
          <w:rFonts w:ascii="Bookman Old Style" w:eastAsia="Courier New" w:hAnsi="Bookman Old Style" w:cs="Arial"/>
          <w:sz w:val="19"/>
          <w:szCs w:val="19"/>
        </w:rPr>
      </w:pPr>
      <w:r w:rsidRPr="00B27A51">
        <w:rPr>
          <w:rFonts w:ascii="Bookman Old Style" w:eastAsia="Courier New" w:hAnsi="Bookman Old Style" w:cs="Arial"/>
          <w:sz w:val="19"/>
          <w:szCs w:val="19"/>
        </w:rPr>
        <w:t>A vigência do contrato terá duração de 1</w:t>
      </w:r>
      <w:r w:rsidR="002016EF" w:rsidRPr="00B27A51">
        <w:rPr>
          <w:rFonts w:ascii="Bookman Old Style" w:eastAsia="Courier New" w:hAnsi="Bookman Old Style" w:cs="Arial"/>
          <w:sz w:val="19"/>
          <w:szCs w:val="19"/>
        </w:rPr>
        <w:t>0</w:t>
      </w:r>
      <w:r w:rsidRPr="00B27A51">
        <w:rPr>
          <w:rFonts w:ascii="Bookman Old Style" w:eastAsia="Courier New" w:hAnsi="Bookman Old Style" w:cs="Arial"/>
          <w:sz w:val="19"/>
          <w:szCs w:val="19"/>
        </w:rPr>
        <w:t xml:space="preserve"> (</w:t>
      </w:r>
      <w:r w:rsidR="002016EF" w:rsidRPr="00B27A51">
        <w:rPr>
          <w:rFonts w:ascii="Bookman Old Style" w:eastAsia="Courier New" w:hAnsi="Bookman Old Style" w:cs="Arial"/>
          <w:sz w:val="19"/>
          <w:szCs w:val="19"/>
        </w:rPr>
        <w:t>d</w:t>
      </w:r>
      <w:r w:rsidRPr="00B27A51">
        <w:rPr>
          <w:rFonts w:ascii="Bookman Old Style" w:eastAsia="Courier New" w:hAnsi="Bookman Old Style" w:cs="Arial"/>
          <w:sz w:val="19"/>
          <w:szCs w:val="19"/>
        </w:rPr>
        <w:t>e</w:t>
      </w:r>
      <w:r w:rsidR="002016EF" w:rsidRPr="00B27A51">
        <w:rPr>
          <w:rFonts w:ascii="Bookman Old Style" w:eastAsia="Courier New" w:hAnsi="Bookman Old Style" w:cs="Arial"/>
          <w:sz w:val="19"/>
          <w:szCs w:val="19"/>
        </w:rPr>
        <w:t>z</w:t>
      </w:r>
      <w:r w:rsidRPr="00B27A51">
        <w:rPr>
          <w:rFonts w:ascii="Bookman Old Style" w:eastAsia="Courier New" w:hAnsi="Bookman Old Style" w:cs="Arial"/>
          <w:sz w:val="19"/>
          <w:szCs w:val="19"/>
        </w:rPr>
        <w:t>) meses, com prorrogação por até 60 (sessenta) meses, conforme arts. 106 da lei 14.133/2021 que diz:</w:t>
      </w:r>
    </w:p>
    <w:p w14:paraId="68F84665" w14:textId="1DA65F78" w:rsidR="004222BA" w:rsidRPr="00B27A51" w:rsidRDefault="004222BA" w:rsidP="00B27A51">
      <w:pPr>
        <w:pStyle w:val="PargrafodaLista"/>
        <w:numPr>
          <w:ilvl w:val="2"/>
          <w:numId w:val="24"/>
        </w:numPr>
        <w:tabs>
          <w:tab w:val="left" w:pos="284"/>
          <w:tab w:val="left" w:pos="993"/>
        </w:tabs>
        <w:spacing w:line="276" w:lineRule="auto"/>
        <w:ind w:hanging="578"/>
        <w:rPr>
          <w:rFonts w:ascii="Bookman Old Style" w:eastAsia="Courier New" w:hAnsi="Bookman Old Style" w:cs="Arial"/>
          <w:sz w:val="19"/>
          <w:szCs w:val="19"/>
        </w:rPr>
      </w:pPr>
      <w:r w:rsidRPr="00B27A51">
        <w:rPr>
          <w:rFonts w:ascii="Bookman Old Style" w:eastAsia="Courier New" w:hAnsi="Bookman Old Style" w:cs="Arial"/>
          <w:sz w:val="19"/>
          <w:szCs w:val="19"/>
        </w:rPr>
        <w:t>A administração poderá celebrar contratos com prazo de até 5 (cinco) anos nas hipóteses de serviços e fornecimentos contínuos, observados as seguintes diretrizes:</w:t>
      </w:r>
    </w:p>
    <w:p w14:paraId="17B18C8D" w14:textId="77777777" w:rsidR="004222BA" w:rsidRPr="002822F2" w:rsidRDefault="004222BA" w:rsidP="004222BA">
      <w:pPr>
        <w:tabs>
          <w:tab w:val="left" w:pos="284"/>
        </w:tabs>
        <w:spacing w:line="276" w:lineRule="auto"/>
        <w:jc w:val="both"/>
        <w:rPr>
          <w:rFonts w:ascii="Bookman Old Style" w:eastAsia="Courier New" w:hAnsi="Bookman Old Style" w:cs="Arial"/>
          <w:sz w:val="19"/>
          <w:szCs w:val="19"/>
        </w:rPr>
      </w:pPr>
      <w:r w:rsidRPr="002822F2">
        <w:rPr>
          <w:rFonts w:ascii="Bookman Old Style" w:eastAsia="Courier New" w:hAnsi="Bookman Old Style" w:cs="Arial"/>
          <w:sz w:val="19"/>
          <w:szCs w:val="19"/>
        </w:rPr>
        <w:t>I – A autoridade competente do órgão ou entidade contratante deverá atestar a maior vantagem econômica vislumbrada em razão da contratação plurianual;</w:t>
      </w:r>
    </w:p>
    <w:p w14:paraId="1169BA5E" w14:textId="77777777" w:rsidR="004222BA" w:rsidRPr="002822F2" w:rsidRDefault="004222BA" w:rsidP="004222BA">
      <w:pPr>
        <w:tabs>
          <w:tab w:val="left" w:pos="284"/>
        </w:tabs>
        <w:spacing w:line="276" w:lineRule="auto"/>
        <w:jc w:val="both"/>
        <w:rPr>
          <w:rFonts w:ascii="Bookman Old Style" w:eastAsia="Courier New" w:hAnsi="Bookman Old Style" w:cs="Arial"/>
          <w:sz w:val="19"/>
          <w:szCs w:val="19"/>
        </w:rPr>
      </w:pPr>
      <w:r w:rsidRPr="002822F2">
        <w:rPr>
          <w:rFonts w:ascii="Bookman Old Style" w:eastAsia="Courier New" w:hAnsi="Bookman Old Style" w:cs="Arial"/>
          <w:sz w:val="19"/>
          <w:szCs w:val="19"/>
        </w:rPr>
        <w:t>II – A administração poderá atestar no início da contratação e de cada exercício a existência de créditos orçamentários vinculador à contratação e a vantagem em sua manutenção;</w:t>
      </w:r>
    </w:p>
    <w:p w14:paraId="201F6405" w14:textId="77777777" w:rsidR="004222BA" w:rsidRPr="002822F2" w:rsidRDefault="004222BA" w:rsidP="004222BA">
      <w:pPr>
        <w:tabs>
          <w:tab w:val="left" w:pos="284"/>
        </w:tabs>
        <w:spacing w:line="276" w:lineRule="auto"/>
        <w:jc w:val="both"/>
        <w:rPr>
          <w:rFonts w:ascii="Bookman Old Style" w:eastAsia="Courier New" w:hAnsi="Bookman Old Style" w:cs="Arial"/>
          <w:sz w:val="19"/>
          <w:szCs w:val="19"/>
        </w:rPr>
      </w:pPr>
      <w:r w:rsidRPr="002822F2">
        <w:rPr>
          <w:rFonts w:ascii="Bookman Old Style" w:eastAsia="Courier New" w:hAnsi="Bookman Old Style" w:cs="Arial"/>
          <w:sz w:val="19"/>
          <w:szCs w:val="19"/>
        </w:rPr>
        <w:t>III – A administração terá a opção de extinguir o contrato, sem ônus, quando não dispuser de créditos orçamentários para sua continuidade ou quando entender que o contrato não mais lhe oferece vantagem.</w:t>
      </w:r>
    </w:p>
    <w:p w14:paraId="6F4CCC4F" w14:textId="77777777" w:rsidR="004222BA" w:rsidRPr="002822F2" w:rsidRDefault="004222BA" w:rsidP="004222BA">
      <w:pPr>
        <w:tabs>
          <w:tab w:val="left" w:pos="284"/>
        </w:tabs>
        <w:spacing w:line="276" w:lineRule="auto"/>
        <w:jc w:val="both"/>
        <w:rPr>
          <w:rFonts w:ascii="Bookman Old Style" w:eastAsia="Courier New" w:hAnsi="Bookman Old Style" w:cs="Arial"/>
          <w:sz w:val="19"/>
          <w:szCs w:val="19"/>
        </w:rPr>
      </w:pPr>
      <w:r w:rsidRPr="002822F2">
        <w:rPr>
          <w:rFonts w:ascii="Bookman Old Style" w:eastAsia="Courier New" w:hAnsi="Bookman Old Style" w:cs="Arial"/>
          <w:sz w:val="19"/>
          <w:szCs w:val="19"/>
        </w:rPr>
        <w:t>§1º A extinção mencionada no inciso III do cacput deste artigo ocorrerá apenas na próxima dara de aniversário do contrato e não poderá ocorrer em prazo inferior a 2 (dois) meses, contados da referida data.</w:t>
      </w:r>
    </w:p>
    <w:p w14:paraId="7046F140" w14:textId="77777777" w:rsidR="004222BA" w:rsidRPr="002822F2" w:rsidRDefault="004222BA" w:rsidP="004222BA">
      <w:pPr>
        <w:tabs>
          <w:tab w:val="left" w:pos="284"/>
        </w:tabs>
        <w:spacing w:line="276" w:lineRule="auto"/>
        <w:jc w:val="both"/>
        <w:rPr>
          <w:rFonts w:ascii="Bookman Old Style" w:eastAsia="Courier New" w:hAnsi="Bookman Old Style" w:cs="Arial"/>
          <w:sz w:val="19"/>
          <w:szCs w:val="19"/>
        </w:rPr>
      </w:pPr>
    </w:p>
    <w:p w14:paraId="6CA21C82" w14:textId="393F1A07" w:rsidR="004222BA" w:rsidRPr="002822F2" w:rsidRDefault="004222BA" w:rsidP="004222BA">
      <w:pPr>
        <w:tabs>
          <w:tab w:val="left" w:pos="284"/>
        </w:tabs>
        <w:adjustRightInd w:val="0"/>
        <w:spacing w:line="276" w:lineRule="auto"/>
        <w:jc w:val="both"/>
        <w:rPr>
          <w:rFonts w:ascii="Bookman Old Style" w:hAnsi="Bookman Old Style" w:cs="Arial"/>
          <w:b/>
          <w:sz w:val="19"/>
          <w:szCs w:val="19"/>
        </w:rPr>
      </w:pPr>
      <w:r w:rsidRPr="002822F2">
        <w:rPr>
          <w:rFonts w:ascii="Bookman Old Style" w:hAnsi="Bookman Old Style" w:cs="Arial"/>
          <w:b/>
          <w:sz w:val="19"/>
          <w:szCs w:val="19"/>
        </w:rPr>
        <w:t xml:space="preserve">CLÁUSULA </w:t>
      </w:r>
      <w:r w:rsidR="00B27A51">
        <w:rPr>
          <w:rFonts w:ascii="Bookman Old Style" w:hAnsi="Bookman Old Style" w:cs="Arial"/>
          <w:b/>
          <w:sz w:val="19"/>
          <w:szCs w:val="19"/>
        </w:rPr>
        <w:t>IX</w:t>
      </w:r>
      <w:r w:rsidRPr="002822F2">
        <w:rPr>
          <w:rFonts w:ascii="Bookman Old Style" w:hAnsi="Bookman Old Style" w:cs="Arial"/>
          <w:b/>
          <w:sz w:val="19"/>
          <w:szCs w:val="19"/>
        </w:rPr>
        <w:t xml:space="preserve"> </w:t>
      </w:r>
      <w:r w:rsidR="00B27A51">
        <w:rPr>
          <w:rFonts w:ascii="Bookman Old Style" w:hAnsi="Bookman Old Style" w:cs="Arial"/>
          <w:b/>
          <w:sz w:val="19"/>
          <w:szCs w:val="19"/>
        </w:rPr>
        <w:t>–</w:t>
      </w:r>
      <w:r w:rsidRPr="002822F2">
        <w:rPr>
          <w:rFonts w:ascii="Bookman Old Style" w:hAnsi="Bookman Old Style" w:cs="Arial"/>
          <w:b/>
          <w:sz w:val="19"/>
          <w:szCs w:val="19"/>
        </w:rPr>
        <w:t xml:space="preserve"> DO ACOMPANHAMENTO, EXECUÇÃO E FISCALIZAÇÃO DO CONTRATO </w:t>
      </w:r>
    </w:p>
    <w:p w14:paraId="222C9599" w14:textId="2EC2DF08" w:rsidR="004222BA" w:rsidRPr="00B27A51" w:rsidRDefault="004222BA" w:rsidP="00B27A51">
      <w:pPr>
        <w:pStyle w:val="PargrafodaLista"/>
        <w:numPr>
          <w:ilvl w:val="1"/>
          <w:numId w:val="25"/>
        </w:numPr>
        <w:tabs>
          <w:tab w:val="left" w:pos="284"/>
          <w:tab w:val="left" w:pos="426"/>
        </w:tabs>
        <w:suppressAutoHyphens/>
        <w:spacing w:line="276" w:lineRule="auto"/>
        <w:rPr>
          <w:rFonts w:ascii="Bookman Old Style" w:hAnsi="Bookman Old Style"/>
          <w:b/>
          <w:sz w:val="19"/>
          <w:szCs w:val="19"/>
        </w:rPr>
      </w:pPr>
      <w:r w:rsidRPr="00B27A51">
        <w:rPr>
          <w:rFonts w:ascii="Bookman Old Style" w:hAnsi="Bookman Old Style"/>
          <w:b/>
          <w:sz w:val="19"/>
          <w:szCs w:val="19"/>
        </w:rPr>
        <w:t>DO FISCAL DO CONTRATO</w:t>
      </w:r>
    </w:p>
    <w:p w14:paraId="2373D77D" w14:textId="6ADFB901" w:rsidR="004222BA" w:rsidRPr="00B27A51" w:rsidRDefault="004222BA" w:rsidP="00B27A51">
      <w:pPr>
        <w:pStyle w:val="PargrafodaLista"/>
        <w:numPr>
          <w:ilvl w:val="2"/>
          <w:numId w:val="25"/>
        </w:numPr>
        <w:tabs>
          <w:tab w:val="left" w:pos="567"/>
        </w:tabs>
        <w:spacing w:line="276" w:lineRule="auto"/>
        <w:rPr>
          <w:rFonts w:ascii="Bookman Old Style" w:hAnsi="Bookman Old Style" w:cs="Arial"/>
          <w:sz w:val="19"/>
          <w:szCs w:val="19"/>
        </w:rPr>
      </w:pPr>
      <w:r w:rsidRPr="00B27A51">
        <w:rPr>
          <w:rFonts w:ascii="Bookman Old Style" w:hAnsi="Bookman Old Style" w:cs="Arial"/>
          <w:sz w:val="19"/>
          <w:szCs w:val="19"/>
        </w:rPr>
        <w:t>Cumprir e fazer cumprir as disposições regulamentares do serviço e as cláusulas constantes no instrumento contratual pactuado;</w:t>
      </w:r>
    </w:p>
    <w:p w14:paraId="2E1EA623" w14:textId="77777777" w:rsidR="004222BA" w:rsidRPr="002822F2" w:rsidRDefault="004222BA" w:rsidP="00B27A51">
      <w:pPr>
        <w:pStyle w:val="PargrafodaLista"/>
        <w:widowControl/>
        <w:numPr>
          <w:ilvl w:val="2"/>
          <w:numId w:val="25"/>
        </w:numPr>
        <w:tabs>
          <w:tab w:val="left" w:pos="567"/>
        </w:tabs>
        <w:autoSpaceDE/>
        <w:autoSpaceDN/>
        <w:spacing w:line="276" w:lineRule="auto"/>
        <w:ind w:left="0" w:firstLine="0"/>
        <w:rPr>
          <w:rFonts w:ascii="Bookman Old Style" w:hAnsi="Bookman Old Style" w:cs="Arial"/>
          <w:sz w:val="19"/>
          <w:szCs w:val="19"/>
        </w:rPr>
      </w:pPr>
      <w:r w:rsidRPr="002822F2">
        <w:rPr>
          <w:rFonts w:ascii="Bookman Old Style" w:hAnsi="Bookman Old Style" w:cs="Arial"/>
          <w:sz w:val="19"/>
          <w:szCs w:val="19"/>
        </w:rPr>
        <w:t>Acompanhar e fiscalizar as condições de execução do contrato de modo a fomentar seu cumprimento na estrita legalidade;</w:t>
      </w:r>
    </w:p>
    <w:p w14:paraId="68D84A61" w14:textId="77777777" w:rsidR="004222BA" w:rsidRPr="002822F2" w:rsidRDefault="004222BA" w:rsidP="00B27A51">
      <w:pPr>
        <w:pStyle w:val="PargrafodaLista"/>
        <w:widowControl/>
        <w:numPr>
          <w:ilvl w:val="2"/>
          <w:numId w:val="25"/>
        </w:numPr>
        <w:tabs>
          <w:tab w:val="left" w:pos="567"/>
        </w:tabs>
        <w:autoSpaceDE/>
        <w:autoSpaceDN/>
        <w:spacing w:line="276" w:lineRule="auto"/>
        <w:ind w:left="0" w:firstLine="0"/>
        <w:rPr>
          <w:rFonts w:ascii="Bookman Old Style" w:hAnsi="Bookman Old Style" w:cs="Arial"/>
          <w:sz w:val="19"/>
          <w:szCs w:val="19"/>
        </w:rPr>
      </w:pPr>
      <w:r w:rsidRPr="002822F2">
        <w:rPr>
          <w:rFonts w:ascii="Bookman Old Style" w:hAnsi="Bookman Old Style" w:cs="Arial"/>
          <w:sz w:val="19"/>
          <w:szCs w:val="19"/>
        </w:rPr>
        <w:t>Registrar todas as ocorrências qualitativas e/ou quantitativas, informando ao Gestor do contrato sobre infrações e/ou discrepâncias que necessitem de ajustes no pacto para tomada de providências, quando o objeto não for cumprido ou não suprir a necessidade tendo como referência o o Termo de Referência;</w:t>
      </w:r>
    </w:p>
    <w:p w14:paraId="4CAA57E2" w14:textId="77777777" w:rsidR="004222BA" w:rsidRPr="002822F2" w:rsidRDefault="004222BA" w:rsidP="00B27A51">
      <w:pPr>
        <w:pStyle w:val="PargrafodaLista"/>
        <w:widowControl/>
        <w:numPr>
          <w:ilvl w:val="2"/>
          <w:numId w:val="25"/>
        </w:numPr>
        <w:tabs>
          <w:tab w:val="left" w:pos="567"/>
        </w:tabs>
        <w:autoSpaceDE/>
        <w:autoSpaceDN/>
        <w:spacing w:line="276" w:lineRule="auto"/>
        <w:ind w:left="0" w:firstLine="0"/>
        <w:rPr>
          <w:rFonts w:ascii="Bookman Old Style" w:hAnsi="Bookman Old Style" w:cs="Arial"/>
          <w:sz w:val="19"/>
          <w:szCs w:val="19"/>
        </w:rPr>
      </w:pPr>
      <w:r w:rsidRPr="002822F2">
        <w:rPr>
          <w:rFonts w:ascii="Bookman Old Style" w:hAnsi="Bookman Old Style" w:cs="Arial"/>
          <w:sz w:val="19"/>
          <w:szCs w:val="19"/>
        </w:rPr>
        <w:t>Avaliar os produtos entregues de acordo com o contrato assinado e a nota fiscal apresentada;</w:t>
      </w:r>
    </w:p>
    <w:p w14:paraId="3DFA617A" w14:textId="77777777" w:rsidR="004222BA" w:rsidRPr="002822F2" w:rsidRDefault="004222BA" w:rsidP="00B27A51">
      <w:pPr>
        <w:pStyle w:val="PargrafodaLista"/>
        <w:widowControl/>
        <w:numPr>
          <w:ilvl w:val="2"/>
          <w:numId w:val="25"/>
        </w:numPr>
        <w:tabs>
          <w:tab w:val="left" w:pos="567"/>
        </w:tabs>
        <w:autoSpaceDE/>
        <w:autoSpaceDN/>
        <w:spacing w:line="276" w:lineRule="auto"/>
        <w:ind w:left="0" w:firstLine="0"/>
        <w:rPr>
          <w:rFonts w:ascii="Bookman Old Style" w:hAnsi="Bookman Old Style" w:cs="Arial"/>
          <w:sz w:val="19"/>
          <w:szCs w:val="19"/>
        </w:rPr>
      </w:pPr>
      <w:r w:rsidRPr="002822F2">
        <w:rPr>
          <w:rFonts w:ascii="Bookman Old Style" w:hAnsi="Bookman Old Style" w:cs="Arial"/>
          <w:sz w:val="19"/>
          <w:szCs w:val="19"/>
        </w:rPr>
        <w:t>Atestar a Nota Fiscal e demais informações que se fizerem necessárias;</w:t>
      </w:r>
    </w:p>
    <w:p w14:paraId="497A6022" w14:textId="77777777" w:rsidR="004222BA" w:rsidRPr="002822F2" w:rsidRDefault="004222BA" w:rsidP="00B27A51">
      <w:pPr>
        <w:pStyle w:val="PargrafodaLista"/>
        <w:widowControl/>
        <w:numPr>
          <w:ilvl w:val="2"/>
          <w:numId w:val="25"/>
        </w:numPr>
        <w:tabs>
          <w:tab w:val="left" w:pos="567"/>
        </w:tabs>
        <w:autoSpaceDE/>
        <w:autoSpaceDN/>
        <w:spacing w:line="276" w:lineRule="auto"/>
        <w:ind w:left="0" w:firstLine="0"/>
        <w:rPr>
          <w:rFonts w:ascii="Bookman Old Style" w:hAnsi="Bookman Old Style" w:cs="Arial"/>
          <w:sz w:val="19"/>
          <w:szCs w:val="19"/>
        </w:rPr>
      </w:pPr>
      <w:r w:rsidRPr="002822F2">
        <w:rPr>
          <w:rFonts w:ascii="Bookman Old Style" w:hAnsi="Bookman Old Style" w:cs="Arial"/>
          <w:sz w:val="19"/>
          <w:szCs w:val="19"/>
        </w:rPr>
        <w:t>Manter permanente vigilância sobre as obrigações da Contratada, definidas nos dispositivos contratuais;</w:t>
      </w:r>
    </w:p>
    <w:p w14:paraId="76C6D7E2" w14:textId="77777777" w:rsidR="004222BA" w:rsidRPr="002822F2" w:rsidRDefault="004222BA" w:rsidP="00B27A51">
      <w:pPr>
        <w:pStyle w:val="PargrafodaLista"/>
        <w:widowControl/>
        <w:numPr>
          <w:ilvl w:val="2"/>
          <w:numId w:val="25"/>
        </w:numPr>
        <w:tabs>
          <w:tab w:val="left" w:pos="567"/>
        </w:tabs>
        <w:autoSpaceDE/>
        <w:autoSpaceDN/>
        <w:spacing w:line="276" w:lineRule="auto"/>
        <w:ind w:left="0" w:firstLine="0"/>
        <w:rPr>
          <w:rFonts w:ascii="Bookman Old Style" w:hAnsi="Bookman Old Style" w:cs="Arial"/>
          <w:sz w:val="19"/>
          <w:szCs w:val="19"/>
        </w:rPr>
      </w:pPr>
      <w:r w:rsidRPr="002822F2">
        <w:rPr>
          <w:rFonts w:ascii="Bookman Old Style" w:hAnsi="Bookman Old Style" w:cs="Arial"/>
          <w:sz w:val="19"/>
          <w:szCs w:val="19"/>
        </w:rPr>
        <w:t>Receber e examinar as críticas, sugestões e reclamações dos usuários;</w:t>
      </w:r>
    </w:p>
    <w:p w14:paraId="4554E9A5" w14:textId="77777777" w:rsidR="004222BA" w:rsidRPr="002822F2" w:rsidRDefault="004222BA" w:rsidP="00B27A51">
      <w:pPr>
        <w:pStyle w:val="PargrafodaLista"/>
        <w:widowControl/>
        <w:numPr>
          <w:ilvl w:val="2"/>
          <w:numId w:val="25"/>
        </w:numPr>
        <w:tabs>
          <w:tab w:val="left" w:pos="567"/>
        </w:tabs>
        <w:autoSpaceDE/>
        <w:autoSpaceDN/>
        <w:spacing w:line="276" w:lineRule="auto"/>
        <w:ind w:left="0" w:firstLine="0"/>
        <w:rPr>
          <w:rFonts w:ascii="Bookman Old Style" w:hAnsi="Bookman Old Style" w:cs="Arial"/>
          <w:sz w:val="19"/>
          <w:szCs w:val="19"/>
        </w:rPr>
      </w:pPr>
      <w:r w:rsidRPr="002822F2">
        <w:rPr>
          <w:rFonts w:ascii="Bookman Old Style" w:hAnsi="Bookman Old Style" w:cs="Arial"/>
          <w:sz w:val="19"/>
          <w:szCs w:val="19"/>
        </w:rPr>
        <w:t>Relatar as ocorrências que exijam a comunicação às autoridades de fiscalização, levando ao conhecimento do poder público as irregularidades de que tenham conhecimento referentes ao serviço prestado;</w:t>
      </w:r>
    </w:p>
    <w:p w14:paraId="6594322F" w14:textId="77777777" w:rsidR="004222BA" w:rsidRPr="002822F2" w:rsidRDefault="004222BA" w:rsidP="00B27A51">
      <w:pPr>
        <w:pStyle w:val="PargrafodaLista"/>
        <w:widowControl/>
        <w:numPr>
          <w:ilvl w:val="2"/>
          <w:numId w:val="25"/>
        </w:numPr>
        <w:tabs>
          <w:tab w:val="left" w:pos="567"/>
        </w:tabs>
        <w:autoSpaceDE/>
        <w:autoSpaceDN/>
        <w:spacing w:line="276" w:lineRule="auto"/>
        <w:ind w:left="0" w:firstLine="0"/>
        <w:rPr>
          <w:rFonts w:ascii="Bookman Old Style" w:hAnsi="Bookman Old Style" w:cs="Arial"/>
          <w:sz w:val="19"/>
          <w:szCs w:val="19"/>
        </w:rPr>
      </w:pPr>
      <w:r w:rsidRPr="002822F2">
        <w:rPr>
          <w:rFonts w:ascii="Bookman Old Style" w:hAnsi="Bookman Old Style" w:cs="Arial"/>
          <w:sz w:val="19"/>
          <w:szCs w:val="19"/>
        </w:rPr>
        <w:lastRenderedPageBreak/>
        <w:t>Intervir na prestação do serviço, nos casos e condições previstos em lei;</w:t>
      </w:r>
    </w:p>
    <w:p w14:paraId="01562DB7" w14:textId="77777777" w:rsidR="004222BA" w:rsidRPr="002822F2" w:rsidRDefault="004222BA" w:rsidP="00B27A51">
      <w:pPr>
        <w:pStyle w:val="PargrafodaLista"/>
        <w:widowControl/>
        <w:numPr>
          <w:ilvl w:val="2"/>
          <w:numId w:val="25"/>
        </w:numPr>
        <w:tabs>
          <w:tab w:val="left" w:pos="567"/>
        </w:tabs>
        <w:autoSpaceDE/>
        <w:autoSpaceDN/>
        <w:spacing w:line="276" w:lineRule="auto"/>
        <w:ind w:left="0" w:firstLine="0"/>
        <w:rPr>
          <w:rFonts w:ascii="Bookman Old Style" w:hAnsi="Bookman Old Style" w:cs="Arial"/>
          <w:sz w:val="19"/>
          <w:szCs w:val="19"/>
        </w:rPr>
      </w:pPr>
      <w:r w:rsidRPr="002822F2">
        <w:rPr>
          <w:rFonts w:ascii="Bookman Old Style" w:hAnsi="Bookman Old Style" w:cs="Arial"/>
          <w:sz w:val="19"/>
          <w:szCs w:val="19"/>
        </w:rPr>
        <w:t>Zelar pela boa qualidade do serviço, receber, apurar e solucionar queixas e reclamações dos usuários, que serão cientificados, em até 30 (trinta) dias, das providências tomadas;</w:t>
      </w:r>
    </w:p>
    <w:p w14:paraId="62246386" w14:textId="77777777" w:rsidR="004222BA" w:rsidRPr="002822F2" w:rsidRDefault="004222BA" w:rsidP="004222BA">
      <w:pPr>
        <w:spacing w:line="276" w:lineRule="auto"/>
        <w:rPr>
          <w:rFonts w:ascii="Bookman Old Style" w:hAnsi="Bookman Old Style" w:cs="Arial"/>
          <w:b/>
          <w:bCs/>
          <w:sz w:val="19"/>
          <w:szCs w:val="19"/>
        </w:rPr>
      </w:pPr>
      <w:r w:rsidRPr="002822F2">
        <w:rPr>
          <w:rFonts w:ascii="Bookman Old Style" w:hAnsi="Bookman Old Style" w:cs="Arial"/>
          <w:b/>
          <w:bCs/>
          <w:sz w:val="19"/>
          <w:szCs w:val="19"/>
        </w:rPr>
        <w:t>Fiscal do Contrato: Maria Francicleide Pereira da Silva</w:t>
      </w:r>
    </w:p>
    <w:p w14:paraId="3FC8329C" w14:textId="77777777" w:rsidR="004222BA" w:rsidRPr="002822F2" w:rsidRDefault="004222BA" w:rsidP="00B27A51">
      <w:pPr>
        <w:pStyle w:val="PargrafodaLista"/>
        <w:numPr>
          <w:ilvl w:val="1"/>
          <w:numId w:val="25"/>
        </w:numPr>
        <w:tabs>
          <w:tab w:val="left" w:pos="426"/>
        </w:tabs>
        <w:suppressAutoHyphens/>
        <w:spacing w:line="276" w:lineRule="auto"/>
        <w:ind w:left="0" w:firstLine="0"/>
        <w:rPr>
          <w:rFonts w:ascii="Bookman Old Style" w:hAnsi="Bookman Old Style"/>
          <w:b/>
          <w:sz w:val="19"/>
          <w:szCs w:val="19"/>
        </w:rPr>
      </w:pPr>
      <w:r w:rsidRPr="002822F2">
        <w:rPr>
          <w:rFonts w:ascii="Bookman Old Style" w:hAnsi="Bookman Old Style"/>
          <w:b/>
          <w:sz w:val="19"/>
          <w:szCs w:val="19"/>
        </w:rPr>
        <w:t>DO GESTOR DO CONTRATO</w:t>
      </w:r>
    </w:p>
    <w:p w14:paraId="7E4A4F74" w14:textId="77777777" w:rsidR="004222BA" w:rsidRPr="002822F2" w:rsidRDefault="004222BA" w:rsidP="00B27A51">
      <w:pPr>
        <w:pStyle w:val="PargrafodaLista"/>
        <w:widowControl/>
        <w:numPr>
          <w:ilvl w:val="2"/>
          <w:numId w:val="25"/>
        </w:numPr>
        <w:tabs>
          <w:tab w:val="left" w:pos="567"/>
        </w:tabs>
        <w:autoSpaceDE/>
        <w:autoSpaceDN/>
        <w:spacing w:line="276" w:lineRule="auto"/>
        <w:ind w:left="0" w:firstLine="0"/>
        <w:rPr>
          <w:rFonts w:ascii="Bookman Old Style" w:hAnsi="Bookman Old Style" w:cs="Arial"/>
          <w:sz w:val="19"/>
          <w:szCs w:val="19"/>
        </w:rPr>
      </w:pPr>
      <w:r w:rsidRPr="002822F2">
        <w:rPr>
          <w:rFonts w:ascii="Bookman Old Style" w:hAnsi="Bookman Old Style" w:cs="Arial"/>
          <w:sz w:val="19"/>
          <w:szCs w:val="19"/>
        </w:rPr>
        <w:t>Acompanhar, junto ao(s) Fiscal(s), o cumprimento das obrigações estabelecidas neste contrato;</w:t>
      </w:r>
    </w:p>
    <w:p w14:paraId="03D70B9B" w14:textId="77777777" w:rsidR="004222BA" w:rsidRPr="002822F2" w:rsidRDefault="004222BA" w:rsidP="00B27A51">
      <w:pPr>
        <w:pStyle w:val="PargrafodaLista"/>
        <w:widowControl/>
        <w:numPr>
          <w:ilvl w:val="2"/>
          <w:numId w:val="25"/>
        </w:numPr>
        <w:tabs>
          <w:tab w:val="left" w:pos="567"/>
        </w:tabs>
        <w:autoSpaceDE/>
        <w:autoSpaceDN/>
        <w:spacing w:line="276" w:lineRule="auto"/>
        <w:ind w:left="0" w:firstLine="0"/>
        <w:rPr>
          <w:rFonts w:ascii="Bookman Old Style" w:hAnsi="Bookman Old Style" w:cs="Arial"/>
          <w:sz w:val="19"/>
          <w:szCs w:val="19"/>
        </w:rPr>
      </w:pPr>
      <w:r w:rsidRPr="002822F2">
        <w:rPr>
          <w:rFonts w:ascii="Bookman Old Style" w:hAnsi="Bookman Old Style" w:cs="Arial"/>
          <w:sz w:val="19"/>
          <w:szCs w:val="19"/>
        </w:rPr>
        <w:t>Encaminhar a Nota Fiscal/Fatura atestada pelo(s) Fiscal(is) para o devido pagamento;</w:t>
      </w:r>
    </w:p>
    <w:p w14:paraId="6BE4F387" w14:textId="77777777" w:rsidR="004222BA" w:rsidRPr="002822F2" w:rsidRDefault="004222BA" w:rsidP="00B27A51">
      <w:pPr>
        <w:pStyle w:val="PargrafodaLista"/>
        <w:widowControl/>
        <w:numPr>
          <w:ilvl w:val="2"/>
          <w:numId w:val="25"/>
        </w:numPr>
        <w:tabs>
          <w:tab w:val="left" w:pos="567"/>
        </w:tabs>
        <w:autoSpaceDE/>
        <w:autoSpaceDN/>
        <w:spacing w:line="276" w:lineRule="auto"/>
        <w:ind w:left="0" w:firstLine="0"/>
        <w:rPr>
          <w:rFonts w:ascii="Bookman Old Style" w:hAnsi="Bookman Old Style" w:cs="Arial"/>
          <w:sz w:val="19"/>
          <w:szCs w:val="19"/>
        </w:rPr>
      </w:pPr>
      <w:r w:rsidRPr="002822F2">
        <w:rPr>
          <w:rFonts w:ascii="Bookman Old Style" w:hAnsi="Bookman Old Style" w:cs="Arial"/>
          <w:sz w:val="19"/>
          <w:szCs w:val="19"/>
        </w:rPr>
        <w:t>Apoiar o(s) Fiscal(la) no controle e análise da documentação deste Contrato, mantendo o processo a que se refere atualizado, com todos os documentos necessários á sua regular instrução;</w:t>
      </w:r>
    </w:p>
    <w:p w14:paraId="495F610D" w14:textId="77777777" w:rsidR="004222BA" w:rsidRPr="002822F2" w:rsidRDefault="004222BA" w:rsidP="00B27A51">
      <w:pPr>
        <w:pStyle w:val="PargrafodaLista"/>
        <w:widowControl/>
        <w:numPr>
          <w:ilvl w:val="2"/>
          <w:numId w:val="25"/>
        </w:numPr>
        <w:tabs>
          <w:tab w:val="left" w:pos="567"/>
        </w:tabs>
        <w:autoSpaceDE/>
        <w:autoSpaceDN/>
        <w:spacing w:line="276" w:lineRule="auto"/>
        <w:ind w:left="0" w:firstLine="0"/>
        <w:rPr>
          <w:rFonts w:ascii="Bookman Old Style" w:hAnsi="Bookman Old Style" w:cs="Arial"/>
          <w:sz w:val="19"/>
          <w:szCs w:val="19"/>
        </w:rPr>
      </w:pPr>
      <w:r w:rsidRPr="002822F2">
        <w:rPr>
          <w:rFonts w:ascii="Bookman Old Style" w:hAnsi="Bookman Old Style" w:cs="Arial"/>
          <w:sz w:val="19"/>
          <w:szCs w:val="19"/>
        </w:rPr>
        <w:t>Prestar as informações e os esclarecimentos que venham a ser solicitados pela CONTRATADA;</w:t>
      </w:r>
    </w:p>
    <w:p w14:paraId="6B1B15D9" w14:textId="77777777" w:rsidR="004222BA" w:rsidRPr="002822F2" w:rsidRDefault="004222BA" w:rsidP="00B27A51">
      <w:pPr>
        <w:pStyle w:val="PargrafodaLista"/>
        <w:widowControl/>
        <w:numPr>
          <w:ilvl w:val="2"/>
          <w:numId w:val="25"/>
        </w:numPr>
        <w:tabs>
          <w:tab w:val="left" w:pos="567"/>
        </w:tabs>
        <w:autoSpaceDE/>
        <w:autoSpaceDN/>
        <w:spacing w:line="276" w:lineRule="auto"/>
        <w:ind w:left="0" w:firstLine="0"/>
        <w:rPr>
          <w:rFonts w:ascii="Bookman Old Style" w:hAnsi="Bookman Old Style" w:cs="Arial"/>
          <w:sz w:val="19"/>
          <w:szCs w:val="19"/>
        </w:rPr>
      </w:pPr>
      <w:r w:rsidRPr="002822F2">
        <w:rPr>
          <w:rFonts w:ascii="Bookman Old Style" w:hAnsi="Bookman Old Style" w:cs="Arial"/>
          <w:sz w:val="19"/>
          <w:szCs w:val="19"/>
        </w:rPr>
        <w:t>Aplicar as penalidades previstas de acordo com as informações prestadas pelo(s) Fiscal(is) e o estabelecido neste Contrato.</w:t>
      </w:r>
    </w:p>
    <w:p w14:paraId="092215C7" w14:textId="77777777" w:rsidR="004222BA" w:rsidRPr="002822F2" w:rsidRDefault="004222BA" w:rsidP="00B27A51">
      <w:pPr>
        <w:pStyle w:val="PargrafodaLista"/>
        <w:widowControl/>
        <w:numPr>
          <w:ilvl w:val="2"/>
          <w:numId w:val="25"/>
        </w:numPr>
        <w:tabs>
          <w:tab w:val="left" w:pos="567"/>
        </w:tabs>
        <w:autoSpaceDE/>
        <w:autoSpaceDN/>
        <w:spacing w:line="276" w:lineRule="auto"/>
        <w:ind w:left="0" w:firstLine="0"/>
        <w:rPr>
          <w:rFonts w:ascii="Bookman Old Style" w:hAnsi="Bookman Old Style" w:cs="Arial"/>
          <w:sz w:val="19"/>
          <w:szCs w:val="19"/>
        </w:rPr>
      </w:pPr>
      <w:r w:rsidRPr="002822F2">
        <w:rPr>
          <w:rFonts w:ascii="Bookman Old Style" w:hAnsi="Bookman Old Style" w:cs="Arial"/>
          <w:sz w:val="19"/>
          <w:szCs w:val="19"/>
        </w:rPr>
        <w:t>A existência e a atuação da fiscalização pela CONTRATANTE em nada restringem as responsabilidades técnicas e gerenciais únicas, integrais e exclusivas da CONTRATADA, no que concerne a execução do objeto contratado.</w:t>
      </w:r>
    </w:p>
    <w:p w14:paraId="7BAA3527" w14:textId="77777777" w:rsidR="004222BA" w:rsidRPr="002822F2" w:rsidRDefault="004222BA" w:rsidP="00B27A51">
      <w:pPr>
        <w:pStyle w:val="PargrafodaLista"/>
        <w:widowControl/>
        <w:numPr>
          <w:ilvl w:val="2"/>
          <w:numId w:val="25"/>
        </w:numPr>
        <w:tabs>
          <w:tab w:val="left" w:pos="567"/>
        </w:tabs>
        <w:autoSpaceDE/>
        <w:autoSpaceDN/>
        <w:spacing w:line="276" w:lineRule="auto"/>
        <w:ind w:left="0" w:firstLine="0"/>
        <w:rPr>
          <w:rFonts w:ascii="Bookman Old Style" w:hAnsi="Bookman Old Style" w:cs="Arial"/>
          <w:sz w:val="19"/>
          <w:szCs w:val="19"/>
        </w:rPr>
      </w:pPr>
      <w:r w:rsidRPr="002822F2">
        <w:rPr>
          <w:rFonts w:ascii="Bookman Old Style" w:hAnsi="Bookman Old Style" w:cs="Arial"/>
          <w:sz w:val="19"/>
          <w:szCs w:val="19"/>
        </w:rPr>
        <w:t>A fiscalização será exercida no interesse da CONTRATRANTE e não exclui nem reduz a responsabilidade da CONTRATADA, inclusive perante terceiros, por quaisquer irregularidades e, na sua ocorrência, não implicará corresponsabilidade da CONTRATANTE.</w:t>
      </w:r>
    </w:p>
    <w:p w14:paraId="4BC60C68" w14:textId="77777777" w:rsidR="004222BA" w:rsidRPr="002822F2" w:rsidRDefault="004222BA" w:rsidP="00B27A51">
      <w:pPr>
        <w:pStyle w:val="PargrafodaLista"/>
        <w:widowControl/>
        <w:numPr>
          <w:ilvl w:val="2"/>
          <w:numId w:val="25"/>
        </w:numPr>
        <w:tabs>
          <w:tab w:val="left" w:pos="567"/>
        </w:tabs>
        <w:autoSpaceDE/>
        <w:autoSpaceDN/>
        <w:spacing w:line="276" w:lineRule="auto"/>
        <w:ind w:left="0" w:firstLine="0"/>
        <w:rPr>
          <w:rFonts w:ascii="Bookman Old Style" w:hAnsi="Bookman Old Style" w:cs="Arial"/>
          <w:sz w:val="19"/>
          <w:szCs w:val="19"/>
        </w:rPr>
      </w:pPr>
      <w:r w:rsidRPr="002822F2">
        <w:rPr>
          <w:rFonts w:ascii="Bookman Old Style" w:hAnsi="Bookman Old Style" w:cs="Arial"/>
          <w:sz w:val="19"/>
          <w:szCs w:val="19"/>
        </w:rPr>
        <w:t>Quaisquer exigências da fiscalização, inerentes aos objetos deste Contrato. deverão ser prontamente atendidas pela CONTRATADA, sem ônus para a CONTRATANTE.</w:t>
      </w:r>
    </w:p>
    <w:p w14:paraId="07D6D9B6" w14:textId="77777777" w:rsidR="004222BA" w:rsidRPr="002822F2" w:rsidRDefault="004222BA" w:rsidP="00B27A51">
      <w:pPr>
        <w:pStyle w:val="PargrafodaLista"/>
        <w:widowControl/>
        <w:numPr>
          <w:ilvl w:val="2"/>
          <w:numId w:val="25"/>
        </w:numPr>
        <w:tabs>
          <w:tab w:val="left" w:pos="567"/>
        </w:tabs>
        <w:autoSpaceDE/>
        <w:autoSpaceDN/>
        <w:spacing w:line="276" w:lineRule="auto"/>
        <w:ind w:left="0" w:firstLine="0"/>
        <w:rPr>
          <w:rFonts w:ascii="Bookman Old Style" w:hAnsi="Bookman Old Style" w:cs="Arial"/>
          <w:sz w:val="19"/>
          <w:szCs w:val="19"/>
        </w:rPr>
      </w:pPr>
      <w:r w:rsidRPr="002822F2">
        <w:rPr>
          <w:rFonts w:ascii="Bookman Old Style" w:hAnsi="Bookman Old Style" w:cs="Arial"/>
          <w:sz w:val="19"/>
          <w:szCs w:val="19"/>
        </w:rPr>
        <w:t>A CONTRATADA deverá sujeitar-se a mais ampla e irrestrita fiscalização por parte da CONTRATANTE. prestando-lhe todos os esclarecimentos solicitados, obrigando-se a atender prontamente às reclamações formuladas.</w:t>
      </w:r>
    </w:p>
    <w:p w14:paraId="586ACC1E" w14:textId="77777777" w:rsidR="004222BA" w:rsidRPr="002822F2" w:rsidRDefault="004222BA" w:rsidP="004222BA">
      <w:pPr>
        <w:tabs>
          <w:tab w:val="left" w:pos="284"/>
        </w:tabs>
        <w:spacing w:line="276" w:lineRule="auto"/>
        <w:jc w:val="both"/>
        <w:rPr>
          <w:rFonts w:ascii="Bookman Old Style" w:hAnsi="Bookman Old Style" w:cs="Arial"/>
          <w:b/>
          <w:sz w:val="19"/>
          <w:szCs w:val="19"/>
        </w:rPr>
      </w:pPr>
      <w:r w:rsidRPr="002822F2">
        <w:rPr>
          <w:rFonts w:ascii="Bookman Old Style" w:hAnsi="Bookman Old Style" w:cs="Arial"/>
          <w:b/>
          <w:sz w:val="19"/>
          <w:szCs w:val="19"/>
        </w:rPr>
        <w:t>Gestor do Contrato – Felipe Luan Bezerra Lima</w:t>
      </w:r>
    </w:p>
    <w:p w14:paraId="14259329" w14:textId="77777777" w:rsidR="004222BA" w:rsidRPr="002822F2" w:rsidRDefault="004222BA" w:rsidP="004222BA">
      <w:pPr>
        <w:spacing w:line="276" w:lineRule="auto"/>
        <w:jc w:val="both"/>
        <w:rPr>
          <w:rFonts w:ascii="Bookman Old Style" w:hAnsi="Bookman Old Style" w:cs="Arial"/>
          <w:sz w:val="19"/>
          <w:szCs w:val="19"/>
        </w:rPr>
      </w:pPr>
    </w:p>
    <w:p w14:paraId="008B53D4" w14:textId="76D22346" w:rsidR="004222BA" w:rsidRPr="002822F2" w:rsidRDefault="004222BA" w:rsidP="004222BA">
      <w:pPr>
        <w:tabs>
          <w:tab w:val="left" w:pos="284"/>
        </w:tabs>
        <w:adjustRightInd w:val="0"/>
        <w:spacing w:line="276" w:lineRule="auto"/>
        <w:jc w:val="both"/>
        <w:rPr>
          <w:rFonts w:ascii="Bookman Old Style" w:hAnsi="Bookman Old Style" w:cs="Arial"/>
          <w:b/>
          <w:sz w:val="19"/>
          <w:szCs w:val="19"/>
        </w:rPr>
      </w:pPr>
      <w:r w:rsidRPr="002822F2">
        <w:rPr>
          <w:rFonts w:ascii="Bookman Old Style" w:hAnsi="Bookman Old Style" w:cs="Arial"/>
          <w:b/>
          <w:sz w:val="19"/>
          <w:szCs w:val="19"/>
        </w:rPr>
        <w:t xml:space="preserve">CLÁUSULA X - DAS SANÇÕES </w:t>
      </w:r>
    </w:p>
    <w:p w14:paraId="7C1BADE0" w14:textId="0DEAE299" w:rsidR="004222BA" w:rsidRPr="00B27A51" w:rsidRDefault="004222BA" w:rsidP="00B27A51">
      <w:pPr>
        <w:pStyle w:val="PargrafodaLista"/>
        <w:numPr>
          <w:ilvl w:val="1"/>
          <w:numId w:val="13"/>
        </w:numPr>
        <w:adjustRightInd w:val="0"/>
        <w:rPr>
          <w:rFonts w:ascii="Bookman Old Style" w:eastAsiaTheme="minorHAnsi" w:hAnsi="Bookman Old Style" w:cs="Arial"/>
          <w:sz w:val="19"/>
          <w:szCs w:val="19"/>
        </w:rPr>
      </w:pPr>
      <w:bookmarkStart w:id="4" w:name="_Hlk147428325"/>
      <w:r w:rsidRPr="00B27A51">
        <w:rPr>
          <w:rFonts w:ascii="Bookman Old Style" w:eastAsiaTheme="minorHAnsi" w:hAnsi="Bookman Old Style" w:cs="Arial"/>
          <w:sz w:val="19"/>
          <w:szCs w:val="19"/>
        </w:rPr>
        <w:t>A ADMINISTRAÇÃO deve atuar visando impedir ou minimizar os danos causados pelos licitantes e contratados que descumprem suas obrigações.</w:t>
      </w:r>
    </w:p>
    <w:p w14:paraId="4CEA5D9E" w14:textId="77777777" w:rsidR="004222BA" w:rsidRPr="002822F2" w:rsidRDefault="004222BA" w:rsidP="00B27A51">
      <w:pPr>
        <w:pStyle w:val="PargrafodaLista"/>
        <w:numPr>
          <w:ilvl w:val="1"/>
          <w:numId w:val="13"/>
        </w:numPr>
        <w:adjustRightInd w:val="0"/>
        <w:spacing w:line="276" w:lineRule="auto"/>
        <w:rPr>
          <w:rFonts w:ascii="Bookman Old Style" w:eastAsiaTheme="minorHAnsi" w:hAnsi="Bookman Old Style" w:cs="Arial"/>
          <w:sz w:val="19"/>
          <w:szCs w:val="19"/>
        </w:rPr>
      </w:pPr>
      <w:r w:rsidRPr="002822F2">
        <w:rPr>
          <w:rFonts w:ascii="Bookman Old Style" w:eastAsiaTheme="minorHAnsi" w:hAnsi="Bookman Old Style" w:cs="Arial"/>
          <w:sz w:val="19"/>
          <w:szCs w:val="19"/>
        </w:rPr>
        <w:t>Com fundamento n</w:t>
      </w:r>
      <w:r w:rsidRPr="002822F2">
        <w:rPr>
          <w:rFonts w:ascii="Bookman Old Style" w:hAnsi="Bookman Old Style" w:cs="Arial"/>
          <w:sz w:val="19"/>
          <w:szCs w:val="19"/>
        </w:rPr>
        <w:t>o artigo 156 da Lei nº 14.133 de 01 do abril de 2021</w:t>
      </w:r>
      <w:r w:rsidRPr="002822F2">
        <w:rPr>
          <w:rFonts w:ascii="Bookman Old Style" w:eastAsiaTheme="minorHAnsi" w:hAnsi="Bookman Old Style" w:cs="Arial"/>
          <w:sz w:val="19"/>
          <w:szCs w:val="19"/>
        </w:rPr>
        <w:t>, a CONTRATADA estará sujeita as seguintes sanções administrativas:</w:t>
      </w:r>
    </w:p>
    <w:p w14:paraId="56164359" w14:textId="77777777" w:rsidR="004222BA" w:rsidRPr="002822F2" w:rsidRDefault="004222BA" w:rsidP="004222BA">
      <w:pPr>
        <w:pStyle w:val="PargrafodaLista"/>
        <w:spacing w:line="276" w:lineRule="auto"/>
        <w:ind w:left="363"/>
        <w:rPr>
          <w:rFonts w:ascii="Bookman Old Style" w:hAnsi="Bookman Old Style" w:cs="Arial"/>
          <w:sz w:val="19"/>
          <w:szCs w:val="19"/>
          <w:lang w:eastAsia="pt-BR"/>
        </w:rPr>
      </w:pPr>
      <w:r w:rsidRPr="002822F2">
        <w:rPr>
          <w:rFonts w:ascii="Bookman Old Style" w:hAnsi="Bookman Old Style" w:cs="Arial"/>
          <w:sz w:val="19"/>
          <w:szCs w:val="19"/>
          <w:lang w:eastAsia="pt-BR"/>
        </w:rPr>
        <w:t>I - advertência;</w:t>
      </w:r>
    </w:p>
    <w:p w14:paraId="2F229C14" w14:textId="77777777" w:rsidR="004222BA" w:rsidRPr="002822F2" w:rsidRDefault="004222BA" w:rsidP="004222BA">
      <w:pPr>
        <w:pStyle w:val="PargrafodaLista"/>
        <w:spacing w:line="276" w:lineRule="auto"/>
        <w:ind w:left="363"/>
        <w:rPr>
          <w:rFonts w:ascii="Bookman Old Style" w:hAnsi="Bookman Old Style" w:cs="Arial"/>
          <w:sz w:val="19"/>
          <w:szCs w:val="19"/>
          <w:lang w:eastAsia="pt-BR"/>
        </w:rPr>
      </w:pPr>
      <w:bookmarkStart w:id="5" w:name="art156ii"/>
      <w:bookmarkEnd w:id="5"/>
      <w:r w:rsidRPr="002822F2">
        <w:rPr>
          <w:rFonts w:ascii="Bookman Old Style" w:hAnsi="Bookman Old Style" w:cs="Arial"/>
          <w:sz w:val="19"/>
          <w:szCs w:val="19"/>
          <w:lang w:eastAsia="pt-BR"/>
        </w:rPr>
        <w:t>II - multa;</w:t>
      </w:r>
    </w:p>
    <w:p w14:paraId="5DCA7093" w14:textId="77777777" w:rsidR="004222BA" w:rsidRPr="002822F2" w:rsidRDefault="004222BA" w:rsidP="004222BA">
      <w:pPr>
        <w:pStyle w:val="PargrafodaLista"/>
        <w:spacing w:line="276" w:lineRule="auto"/>
        <w:ind w:left="363"/>
        <w:rPr>
          <w:rFonts w:ascii="Bookman Old Style" w:hAnsi="Bookman Old Style" w:cs="Arial"/>
          <w:sz w:val="19"/>
          <w:szCs w:val="19"/>
          <w:lang w:eastAsia="pt-BR"/>
        </w:rPr>
      </w:pPr>
      <w:bookmarkStart w:id="6" w:name="art156iii"/>
      <w:bookmarkEnd w:id="6"/>
      <w:r w:rsidRPr="002822F2">
        <w:rPr>
          <w:rFonts w:ascii="Bookman Old Style" w:hAnsi="Bookman Old Style" w:cs="Arial"/>
          <w:sz w:val="19"/>
          <w:szCs w:val="19"/>
          <w:lang w:eastAsia="pt-BR"/>
        </w:rPr>
        <w:t>III - impedimento de licitar e contratar;</w:t>
      </w:r>
    </w:p>
    <w:p w14:paraId="3A4D91EB" w14:textId="77777777" w:rsidR="004222BA" w:rsidRPr="002822F2" w:rsidRDefault="004222BA" w:rsidP="004222BA">
      <w:pPr>
        <w:pStyle w:val="PargrafodaLista"/>
        <w:spacing w:line="276" w:lineRule="auto"/>
        <w:ind w:left="363"/>
        <w:rPr>
          <w:rFonts w:ascii="Bookman Old Style" w:hAnsi="Bookman Old Style" w:cs="Arial"/>
          <w:sz w:val="19"/>
          <w:szCs w:val="19"/>
          <w:lang w:eastAsia="pt-BR"/>
        </w:rPr>
      </w:pPr>
      <w:bookmarkStart w:id="7" w:name="art156iv"/>
      <w:bookmarkEnd w:id="7"/>
      <w:r w:rsidRPr="002822F2">
        <w:rPr>
          <w:rFonts w:ascii="Bookman Old Style" w:hAnsi="Bookman Old Style" w:cs="Arial"/>
          <w:sz w:val="19"/>
          <w:szCs w:val="19"/>
          <w:lang w:eastAsia="pt-BR"/>
        </w:rPr>
        <w:t>IV - declaração de inidoneidade para licitar ou contratar.</w:t>
      </w:r>
    </w:p>
    <w:p w14:paraId="4CE3A808" w14:textId="77777777" w:rsidR="004222BA" w:rsidRPr="002822F2" w:rsidRDefault="004222BA" w:rsidP="00B27A51">
      <w:pPr>
        <w:pStyle w:val="NormalWeb"/>
        <w:numPr>
          <w:ilvl w:val="1"/>
          <w:numId w:val="13"/>
        </w:numPr>
        <w:spacing w:line="276" w:lineRule="auto"/>
        <w:jc w:val="left"/>
        <w:rPr>
          <w:rFonts w:ascii="Bookman Old Style" w:hAnsi="Bookman Old Style" w:cs="Arial"/>
          <w:sz w:val="19"/>
          <w:szCs w:val="19"/>
        </w:rPr>
      </w:pPr>
      <w:r w:rsidRPr="002822F2">
        <w:rPr>
          <w:rFonts w:ascii="Bookman Old Style" w:hAnsi="Bookman Old Style" w:cs="Arial"/>
          <w:sz w:val="19"/>
          <w:szCs w:val="19"/>
        </w:rPr>
        <w:t>Na aplicação das sanções serão considerados:</w:t>
      </w:r>
    </w:p>
    <w:p w14:paraId="54B21592" w14:textId="77777777" w:rsidR="004222BA" w:rsidRPr="002822F2" w:rsidRDefault="004222BA" w:rsidP="004222BA">
      <w:pPr>
        <w:pStyle w:val="NormalWeb"/>
        <w:spacing w:line="276" w:lineRule="auto"/>
        <w:ind w:left="363"/>
        <w:rPr>
          <w:rFonts w:ascii="Bookman Old Style" w:hAnsi="Bookman Old Style" w:cs="Arial"/>
          <w:sz w:val="19"/>
          <w:szCs w:val="19"/>
        </w:rPr>
      </w:pPr>
      <w:bookmarkStart w:id="8" w:name="art156§1i"/>
      <w:bookmarkEnd w:id="8"/>
      <w:r w:rsidRPr="002822F2">
        <w:rPr>
          <w:rFonts w:ascii="Bookman Old Style" w:hAnsi="Bookman Old Style" w:cs="Arial"/>
          <w:sz w:val="19"/>
          <w:szCs w:val="19"/>
        </w:rPr>
        <w:t>I - a natureza e a gravidade da infração cometida;</w:t>
      </w:r>
    </w:p>
    <w:p w14:paraId="4EF253A3" w14:textId="77777777" w:rsidR="004222BA" w:rsidRPr="002822F2" w:rsidRDefault="004222BA" w:rsidP="004222BA">
      <w:pPr>
        <w:pStyle w:val="NormalWeb"/>
        <w:spacing w:line="276" w:lineRule="auto"/>
        <w:ind w:left="363"/>
        <w:rPr>
          <w:rFonts w:ascii="Bookman Old Style" w:hAnsi="Bookman Old Style" w:cs="Arial"/>
          <w:sz w:val="19"/>
          <w:szCs w:val="19"/>
        </w:rPr>
      </w:pPr>
      <w:bookmarkStart w:id="9" w:name="art156§1ii"/>
      <w:bookmarkEnd w:id="9"/>
      <w:r w:rsidRPr="002822F2">
        <w:rPr>
          <w:rFonts w:ascii="Bookman Old Style" w:hAnsi="Bookman Old Style" w:cs="Arial"/>
          <w:sz w:val="19"/>
          <w:szCs w:val="19"/>
        </w:rPr>
        <w:t>II - as peculiaridades do caso concreto;</w:t>
      </w:r>
    </w:p>
    <w:p w14:paraId="417F66A3" w14:textId="77777777" w:rsidR="004222BA" w:rsidRPr="002822F2" w:rsidRDefault="004222BA" w:rsidP="004222BA">
      <w:pPr>
        <w:pStyle w:val="NormalWeb"/>
        <w:spacing w:line="276" w:lineRule="auto"/>
        <w:ind w:left="363"/>
        <w:rPr>
          <w:rFonts w:ascii="Bookman Old Style" w:hAnsi="Bookman Old Style" w:cs="Arial"/>
          <w:sz w:val="19"/>
          <w:szCs w:val="19"/>
        </w:rPr>
      </w:pPr>
      <w:bookmarkStart w:id="10" w:name="art156§1iii"/>
      <w:bookmarkEnd w:id="10"/>
      <w:r w:rsidRPr="002822F2">
        <w:rPr>
          <w:rFonts w:ascii="Bookman Old Style" w:hAnsi="Bookman Old Style" w:cs="Arial"/>
          <w:sz w:val="19"/>
          <w:szCs w:val="19"/>
        </w:rPr>
        <w:t>III - as circunstâncias agravantes ou atenuantes;</w:t>
      </w:r>
    </w:p>
    <w:p w14:paraId="4F914D8F" w14:textId="77777777" w:rsidR="004222BA" w:rsidRPr="002822F2" w:rsidRDefault="004222BA" w:rsidP="004222BA">
      <w:pPr>
        <w:pStyle w:val="NormalWeb"/>
        <w:spacing w:line="276" w:lineRule="auto"/>
        <w:ind w:left="363"/>
        <w:rPr>
          <w:rFonts w:ascii="Bookman Old Style" w:hAnsi="Bookman Old Style" w:cs="Arial"/>
          <w:sz w:val="19"/>
          <w:szCs w:val="19"/>
        </w:rPr>
      </w:pPr>
      <w:bookmarkStart w:id="11" w:name="art156§1iv"/>
      <w:bookmarkEnd w:id="11"/>
      <w:r w:rsidRPr="002822F2">
        <w:rPr>
          <w:rFonts w:ascii="Bookman Old Style" w:hAnsi="Bookman Old Style" w:cs="Arial"/>
          <w:sz w:val="19"/>
          <w:szCs w:val="19"/>
        </w:rPr>
        <w:lastRenderedPageBreak/>
        <w:t>IV - os danos que dela provierem para a Administração Pública;</w:t>
      </w:r>
    </w:p>
    <w:p w14:paraId="145958B1" w14:textId="77777777" w:rsidR="004222BA" w:rsidRPr="002822F2" w:rsidRDefault="004222BA" w:rsidP="004222BA">
      <w:pPr>
        <w:pStyle w:val="NormalWeb"/>
        <w:spacing w:line="276" w:lineRule="auto"/>
        <w:ind w:left="363"/>
        <w:rPr>
          <w:rFonts w:ascii="Bookman Old Style" w:hAnsi="Bookman Old Style" w:cs="Arial"/>
          <w:sz w:val="19"/>
          <w:szCs w:val="19"/>
        </w:rPr>
      </w:pPr>
      <w:bookmarkStart w:id="12" w:name="art156§1v"/>
      <w:bookmarkEnd w:id="12"/>
      <w:r w:rsidRPr="002822F2">
        <w:rPr>
          <w:rFonts w:ascii="Bookman Old Style" w:hAnsi="Bookman Old Style" w:cs="Arial"/>
          <w:sz w:val="19"/>
          <w:szCs w:val="19"/>
        </w:rPr>
        <w:t>V - a implantação ou o aperfeiçoamento de programa de integridade, conforme normas e orientações dos órgãos de controle.</w:t>
      </w:r>
    </w:p>
    <w:p w14:paraId="42AC4DCD" w14:textId="77777777" w:rsidR="004222BA" w:rsidRPr="002822F2" w:rsidRDefault="004222BA" w:rsidP="00B27A51">
      <w:pPr>
        <w:pStyle w:val="NormalWeb"/>
        <w:numPr>
          <w:ilvl w:val="1"/>
          <w:numId w:val="13"/>
        </w:numPr>
        <w:spacing w:line="276" w:lineRule="auto"/>
        <w:jc w:val="left"/>
        <w:rPr>
          <w:rFonts w:ascii="Bookman Old Style" w:hAnsi="Bookman Old Style" w:cs="Arial"/>
          <w:sz w:val="19"/>
          <w:szCs w:val="19"/>
        </w:rPr>
      </w:pPr>
      <w:bookmarkStart w:id="13" w:name="art156§2"/>
      <w:bookmarkEnd w:id="13"/>
      <w:r w:rsidRPr="002822F2">
        <w:rPr>
          <w:rFonts w:ascii="Bookman Old Style" w:hAnsi="Bookman Old Style" w:cs="Arial"/>
          <w:sz w:val="19"/>
          <w:szCs w:val="19"/>
        </w:rPr>
        <w:t>A sanção prevista no inciso I do item 9.2., será aplicada exclusivamente pela infração administrativa prevista no </w:t>
      </w:r>
      <w:hyperlink r:id="rId24" w:anchor="art155i" w:history="1">
        <w:r w:rsidRPr="002822F2">
          <w:rPr>
            <w:rStyle w:val="Hyperlink"/>
            <w:rFonts w:ascii="Bookman Old Style" w:eastAsia="Arial MT" w:hAnsi="Bookman Old Style" w:cs="Arial"/>
            <w:sz w:val="19"/>
            <w:szCs w:val="19"/>
          </w:rPr>
          <w:t xml:space="preserve">inciso I do caput do art. 155 da </w:t>
        </w:r>
        <w:r w:rsidRPr="002822F2">
          <w:rPr>
            <w:rFonts w:ascii="Bookman Old Style" w:hAnsi="Bookman Old Style" w:cs="Arial"/>
            <w:sz w:val="19"/>
            <w:szCs w:val="19"/>
          </w:rPr>
          <w:t>Lei nº 14.133 de 01 do abril de 2021</w:t>
        </w:r>
      </w:hyperlink>
      <w:r w:rsidRPr="002822F2">
        <w:rPr>
          <w:rFonts w:ascii="Bookman Old Style" w:hAnsi="Bookman Old Style" w:cs="Arial"/>
          <w:sz w:val="19"/>
          <w:szCs w:val="19"/>
        </w:rPr>
        <w:t>, quando não se justificar a imposição de penalidade mais grave.</w:t>
      </w:r>
      <w:bookmarkStart w:id="14" w:name="art156§3"/>
      <w:bookmarkEnd w:id="14"/>
    </w:p>
    <w:p w14:paraId="67318098" w14:textId="77777777" w:rsidR="004222BA" w:rsidRPr="002822F2" w:rsidRDefault="004222BA" w:rsidP="00B27A51">
      <w:pPr>
        <w:pStyle w:val="NormalWeb"/>
        <w:numPr>
          <w:ilvl w:val="1"/>
          <w:numId w:val="13"/>
        </w:numPr>
        <w:spacing w:line="276" w:lineRule="auto"/>
        <w:rPr>
          <w:rFonts w:ascii="Bookman Old Style" w:hAnsi="Bookman Old Style" w:cs="Arial"/>
          <w:sz w:val="19"/>
          <w:szCs w:val="19"/>
        </w:rPr>
      </w:pPr>
      <w:r w:rsidRPr="002822F2">
        <w:rPr>
          <w:rFonts w:ascii="Bookman Old Style" w:hAnsi="Bookman Old Style" w:cs="Arial"/>
          <w:sz w:val="19"/>
          <w:szCs w:val="19"/>
        </w:rPr>
        <w:t>A sanção prevista no inciso II do item 9.2.,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w:t>
      </w:r>
      <w:hyperlink r:id="rId25" w:anchor="art155" w:history="1">
        <w:r w:rsidRPr="002822F2">
          <w:rPr>
            <w:rStyle w:val="Hyperlink"/>
            <w:rFonts w:ascii="Bookman Old Style" w:eastAsia="Arial MT" w:hAnsi="Bookman Old Style" w:cs="Arial"/>
            <w:sz w:val="19"/>
            <w:szCs w:val="19"/>
          </w:rPr>
          <w:t>art. 155 da Lei nº 14.133 de 01 do abril de 2021</w:t>
        </w:r>
      </w:hyperlink>
      <w:r w:rsidRPr="002822F2">
        <w:rPr>
          <w:rFonts w:ascii="Bookman Old Style" w:hAnsi="Bookman Old Style" w:cs="Arial"/>
          <w:sz w:val="19"/>
          <w:szCs w:val="19"/>
        </w:rPr>
        <w:t>.</w:t>
      </w:r>
      <w:bookmarkStart w:id="15" w:name="art156§4"/>
      <w:bookmarkEnd w:id="15"/>
    </w:p>
    <w:p w14:paraId="711F403A" w14:textId="77777777" w:rsidR="004222BA" w:rsidRPr="002822F2" w:rsidRDefault="004222BA" w:rsidP="00B27A51">
      <w:pPr>
        <w:pStyle w:val="NormalWeb"/>
        <w:numPr>
          <w:ilvl w:val="1"/>
          <w:numId w:val="13"/>
        </w:numPr>
        <w:spacing w:line="276" w:lineRule="auto"/>
        <w:rPr>
          <w:rFonts w:ascii="Bookman Old Style" w:hAnsi="Bookman Old Style" w:cs="Arial"/>
          <w:sz w:val="19"/>
          <w:szCs w:val="19"/>
        </w:rPr>
      </w:pPr>
      <w:r w:rsidRPr="002822F2">
        <w:rPr>
          <w:rFonts w:ascii="Bookman Old Style" w:hAnsi="Bookman Old Style" w:cs="Arial"/>
          <w:sz w:val="19"/>
          <w:szCs w:val="19"/>
        </w:rPr>
        <w:t>A sanção prevista no inciso III do item 9.2., será aplicada ao responsável pelas infrações administrativas previstas nos </w:t>
      </w:r>
      <w:hyperlink r:id="rId26" w:anchor="art155ii" w:history="1">
        <w:r w:rsidRPr="002822F2">
          <w:rPr>
            <w:rStyle w:val="Hyperlink"/>
            <w:rFonts w:ascii="Bookman Old Style" w:eastAsia="Arial MT" w:hAnsi="Bookman Old Style" w:cs="Arial"/>
            <w:sz w:val="19"/>
            <w:szCs w:val="19"/>
          </w:rPr>
          <w:t xml:space="preserve">incisos II, III, IV, V, VI e VII do caput do </w:t>
        </w:r>
        <w:hyperlink r:id="rId27" w:anchor="art155" w:history="1">
          <w:r w:rsidRPr="002822F2">
            <w:rPr>
              <w:rStyle w:val="Hyperlink"/>
              <w:rFonts w:ascii="Bookman Old Style" w:eastAsia="Arial MT" w:hAnsi="Bookman Old Style" w:cs="Arial"/>
              <w:sz w:val="19"/>
              <w:szCs w:val="19"/>
            </w:rPr>
            <w:t>art. 155 da Lei nº 14.133 de 01 do abril de 2021</w:t>
          </w:r>
        </w:hyperlink>
        <w:r w:rsidRPr="002822F2">
          <w:rPr>
            <w:rStyle w:val="Hyperlink"/>
            <w:rFonts w:ascii="Bookman Old Style" w:eastAsia="Arial MT" w:hAnsi="Bookman Old Style" w:cs="Arial"/>
            <w:sz w:val="19"/>
            <w:szCs w:val="19"/>
          </w:rPr>
          <w:t>,</w:t>
        </w:r>
      </w:hyperlink>
      <w:r w:rsidRPr="002822F2">
        <w:rPr>
          <w:rFonts w:ascii="Bookman Old Style" w:hAnsi="Bookman Old Style" w:cs="Arial"/>
          <w:sz w:val="19"/>
          <w:szCs w:val="19"/>
        </w:rPr>
        <w:t> quando não se justificar a imposição de penalidade mais grave, e impedirá o responsável de licitar ou contratar no âmbito da Administração Pública direta e indireta do ente federativo que tiver aplicado a sanção, pelo prazo máximo de 3 (três) anos.</w:t>
      </w:r>
      <w:bookmarkStart w:id="16" w:name="art156§5"/>
      <w:bookmarkEnd w:id="16"/>
    </w:p>
    <w:p w14:paraId="56EFD852" w14:textId="77777777" w:rsidR="004222BA" w:rsidRPr="002822F2" w:rsidRDefault="004222BA" w:rsidP="00B27A51">
      <w:pPr>
        <w:pStyle w:val="NormalWeb"/>
        <w:numPr>
          <w:ilvl w:val="1"/>
          <w:numId w:val="13"/>
        </w:numPr>
        <w:spacing w:line="276" w:lineRule="auto"/>
        <w:rPr>
          <w:rFonts w:ascii="Bookman Old Style" w:hAnsi="Bookman Old Style" w:cs="Arial"/>
          <w:sz w:val="19"/>
          <w:szCs w:val="19"/>
        </w:rPr>
      </w:pPr>
      <w:r w:rsidRPr="002822F2">
        <w:rPr>
          <w:rFonts w:ascii="Bookman Old Style" w:hAnsi="Bookman Old Style" w:cs="Arial"/>
          <w:sz w:val="19"/>
          <w:szCs w:val="19"/>
        </w:rPr>
        <w:t>A sanção prevista no inciso IV do item 9.2., será aplicada ao responsável pelas infrações administrativas previstas nos </w:t>
      </w:r>
      <w:hyperlink r:id="rId28" w:anchor="art155viii" w:history="1">
        <w:r w:rsidRPr="002822F2">
          <w:rPr>
            <w:rStyle w:val="Hyperlink"/>
            <w:rFonts w:ascii="Bookman Old Style" w:eastAsia="Arial MT" w:hAnsi="Bookman Old Style" w:cs="Arial"/>
            <w:sz w:val="19"/>
            <w:szCs w:val="19"/>
          </w:rPr>
          <w:t xml:space="preserve">incisos VIII, IX, X, XI e XII do caput do </w:t>
        </w:r>
        <w:hyperlink r:id="rId29" w:anchor="art155" w:history="1">
          <w:r w:rsidRPr="002822F2">
            <w:rPr>
              <w:rStyle w:val="Hyperlink"/>
              <w:rFonts w:ascii="Bookman Old Style" w:eastAsia="Arial MT" w:hAnsi="Bookman Old Style" w:cs="Arial"/>
              <w:sz w:val="19"/>
              <w:szCs w:val="19"/>
            </w:rPr>
            <w:t>art. 155 da Lei nº 14.133 de 01 do abril de 2021</w:t>
          </w:r>
        </w:hyperlink>
      </w:hyperlink>
      <w:r w:rsidRPr="002822F2">
        <w:rPr>
          <w:rFonts w:ascii="Bookman Old Style" w:hAnsi="Bookman Old Style" w:cs="Arial"/>
          <w:sz w:val="19"/>
          <w:szCs w:val="19"/>
        </w:rPr>
        <w:t>, bem como pelas infrações administrativas previstas nos incisos II, III, IV, V, VI e VII do caput do referido artigo que justifiquem a imposição de penalidade mais grave que a sanção referida no Item 9.6., e impedirá o responsável de licitar ou contratar no âmbito da Administração Pública direta e indireta de todos os entes federativos, pelo prazo mínimo de 3 (três) anos e máximo de 6 (seis) anos.</w:t>
      </w:r>
      <w:bookmarkStart w:id="17" w:name="art156§6"/>
      <w:bookmarkEnd w:id="17"/>
    </w:p>
    <w:p w14:paraId="4A4AA751" w14:textId="77777777" w:rsidR="004222BA" w:rsidRPr="002822F2" w:rsidRDefault="004222BA" w:rsidP="00B27A51">
      <w:pPr>
        <w:pStyle w:val="NormalWeb"/>
        <w:numPr>
          <w:ilvl w:val="1"/>
          <w:numId w:val="13"/>
        </w:numPr>
        <w:spacing w:line="276" w:lineRule="auto"/>
        <w:rPr>
          <w:rFonts w:ascii="Bookman Old Style" w:hAnsi="Bookman Old Style" w:cs="Arial"/>
          <w:sz w:val="19"/>
          <w:szCs w:val="19"/>
        </w:rPr>
      </w:pPr>
      <w:r w:rsidRPr="002822F2">
        <w:rPr>
          <w:rFonts w:ascii="Bookman Old Style" w:hAnsi="Bookman Old Style" w:cs="Arial"/>
          <w:sz w:val="19"/>
          <w:szCs w:val="19"/>
        </w:rPr>
        <w:t xml:space="preserve">A sanção estabelecida no inciso IV do item 9.2., será precedida de análise jurídica e observando as disposições da </w:t>
      </w:r>
      <w:hyperlink r:id="rId30" w:anchor="art155" w:history="1">
        <w:r w:rsidRPr="002822F2">
          <w:rPr>
            <w:rFonts w:ascii="Bookman Old Style" w:hAnsi="Bookman Old Style" w:cs="Arial"/>
            <w:sz w:val="19"/>
            <w:szCs w:val="19"/>
          </w:rPr>
          <w:t>Lei nº 14.133, de 01 do abril de 2021</w:t>
        </w:r>
      </w:hyperlink>
      <w:r w:rsidRPr="002822F2">
        <w:rPr>
          <w:rFonts w:ascii="Bookman Old Style" w:hAnsi="Bookman Old Style" w:cs="Arial"/>
          <w:sz w:val="19"/>
          <w:szCs w:val="19"/>
        </w:rPr>
        <w:t>.</w:t>
      </w:r>
      <w:bookmarkStart w:id="18" w:name="art156§6ii"/>
      <w:bookmarkStart w:id="19" w:name="art156§7"/>
      <w:bookmarkEnd w:id="18"/>
      <w:bookmarkEnd w:id="19"/>
    </w:p>
    <w:p w14:paraId="2D01ACFD" w14:textId="77777777" w:rsidR="004222BA" w:rsidRPr="002822F2" w:rsidRDefault="004222BA" w:rsidP="00B27A51">
      <w:pPr>
        <w:pStyle w:val="NormalWeb"/>
        <w:numPr>
          <w:ilvl w:val="1"/>
          <w:numId w:val="13"/>
        </w:numPr>
        <w:spacing w:line="276" w:lineRule="auto"/>
        <w:rPr>
          <w:rFonts w:ascii="Bookman Old Style" w:hAnsi="Bookman Old Style" w:cs="Arial"/>
          <w:sz w:val="19"/>
          <w:szCs w:val="19"/>
        </w:rPr>
      </w:pPr>
      <w:r w:rsidRPr="002822F2">
        <w:rPr>
          <w:rFonts w:ascii="Bookman Old Style" w:hAnsi="Bookman Old Style" w:cs="Arial"/>
          <w:sz w:val="19"/>
          <w:szCs w:val="19"/>
        </w:rPr>
        <w:t>As sanções previstas nos incisos I, III e IV do item 9.2, poderão ser aplicadas cumulativamente com a prevista no inciso II do mesmo item.</w:t>
      </w:r>
    </w:p>
    <w:p w14:paraId="3456223A" w14:textId="77777777" w:rsidR="004222BA" w:rsidRPr="002822F2" w:rsidRDefault="004222BA" w:rsidP="00B27A51">
      <w:pPr>
        <w:pStyle w:val="NormalWeb"/>
        <w:numPr>
          <w:ilvl w:val="1"/>
          <w:numId w:val="13"/>
        </w:numPr>
        <w:spacing w:line="276" w:lineRule="auto"/>
        <w:rPr>
          <w:rFonts w:ascii="Bookman Old Style" w:hAnsi="Bookman Old Style" w:cs="Arial"/>
          <w:sz w:val="19"/>
          <w:szCs w:val="19"/>
        </w:rPr>
      </w:pPr>
      <w:bookmarkStart w:id="20" w:name="art156§8"/>
      <w:bookmarkEnd w:id="20"/>
      <w:r w:rsidRPr="002822F2">
        <w:rPr>
          <w:rFonts w:ascii="Bookman Old Style" w:hAnsi="Bookman Old Style" w:cs="Arial"/>
          <w:sz w:val="19"/>
          <w:szCs w:val="19"/>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676BED60" w14:textId="77777777" w:rsidR="004222BA" w:rsidRPr="002822F2" w:rsidRDefault="004222BA" w:rsidP="00B27A51">
      <w:pPr>
        <w:pStyle w:val="NormalWeb"/>
        <w:numPr>
          <w:ilvl w:val="1"/>
          <w:numId w:val="13"/>
        </w:numPr>
        <w:spacing w:line="276" w:lineRule="auto"/>
        <w:rPr>
          <w:rFonts w:ascii="Bookman Old Style" w:hAnsi="Bookman Old Style" w:cs="Arial"/>
          <w:sz w:val="19"/>
          <w:szCs w:val="19"/>
        </w:rPr>
      </w:pPr>
      <w:bookmarkStart w:id="21" w:name="art156§9"/>
      <w:bookmarkEnd w:id="21"/>
      <w:r w:rsidRPr="002822F2">
        <w:rPr>
          <w:rFonts w:ascii="Bookman Old Style" w:hAnsi="Bookman Old Style" w:cs="Arial"/>
          <w:sz w:val="19"/>
          <w:szCs w:val="19"/>
        </w:rPr>
        <w:t>A aplicação das sanções previstas no item 9.2 não exclui, em hipótese alguma, a obrigação de reparação integral do dano causado à Administração Pública.</w:t>
      </w:r>
    </w:p>
    <w:p w14:paraId="327E61B4" w14:textId="77777777" w:rsidR="004222BA" w:rsidRPr="002822F2" w:rsidRDefault="004222BA" w:rsidP="00B27A51">
      <w:pPr>
        <w:pStyle w:val="NormalWeb"/>
        <w:numPr>
          <w:ilvl w:val="1"/>
          <w:numId w:val="13"/>
        </w:numPr>
        <w:spacing w:line="276" w:lineRule="auto"/>
        <w:rPr>
          <w:rFonts w:ascii="Bookman Old Style" w:hAnsi="Bookman Old Style" w:cs="Arial"/>
          <w:sz w:val="19"/>
          <w:szCs w:val="19"/>
        </w:rPr>
      </w:pPr>
      <w:bookmarkStart w:id="22" w:name="art157"/>
      <w:bookmarkEnd w:id="22"/>
      <w:r w:rsidRPr="002822F2">
        <w:rPr>
          <w:rFonts w:ascii="Bookman Old Style" w:hAnsi="Bookman Old Style" w:cs="Arial"/>
          <w:sz w:val="19"/>
          <w:szCs w:val="19"/>
        </w:rPr>
        <w:t>Na aplicação da sanção prevista no </w:t>
      </w:r>
      <w:hyperlink r:id="rId31" w:anchor="art156ii" w:history="1">
        <w:r w:rsidRPr="002822F2">
          <w:rPr>
            <w:rFonts w:ascii="Bookman Old Style" w:hAnsi="Bookman Old Style"/>
            <w:sz w:val="19"/>
            <w:szCs w:val="19"/>
          </w:rPr>
          <w:t>inciso II do item 9.2 desta Termo de Referência</w:t>
        </w:r>
      </w:hyperlink>
      <w:r w:rsidRPr="002822F2">
        <w:rPr>
          <w:rFonts w:ascii="Bookman Old Style" w:hAnsi="Bookman Old Style" w:cs="Arial"/>
          <w:sz w:val="19"/>
          <w:szCs w:val="19"/>
        </w:rPr>
        <w:t>, será facultada a defesa do interessado no prazo de 15 (quinze) dias úteis, contado da data de sua notificação.</w:t>
      </w:r>
    </w:p>
    <w:p w14:paraId="35770A76" w14:textId="77777777" w:rsidR="004222BA" w:rsidRPr="002822F2" w:rsidRDefault="004222BA" w:rsidP="00B27A51">
      <w:pPr>
        <w:pStyle w:val="NormalWeb"/>
        <w:numPr>
          <w:ilvl w:val="1"/>
          <w:numId w:val="13"/>
        </w:numPr>
        <w:spacing w:line="276" w:lineRule="auto"/>
        <w:rPr>
          <w:rFonts w:ascii="Bookman Old Style" w:hAnsi="Bookman Old Style" w:cs="Arial"/>
          <w:sz w:val="19"/>
          <w:szCs w:val="19"/>
        </w:rPr>
      </w:pPr>
      <w:bookmarkStart w:id="23" w:name="art158"/>
      <w:bookmarkEnd w:id="23"/>
      <w:r w:rsidRPr="002822F2">
        <w:rPr>
          <w:rFonts w:ascii="Bookman Old Style" w:hAnsi="Bookman Old Style" w:cs="Arial"/>
          <w:sz w:val="19"/>
          <w:szCs w:val="19"/>
        </w:rPr>
        <w:t>A aplicação das sanções previstas nos </w:t>
      </w:r>
      <w:hyperlink r:id="rId32" w:anchor="art156iii" w:history="1">
        <w:r w:rsidRPr="002822F2">
          <w:rPr>
            <w:rFonts w:ascii="Bookman Old Style" w:hAnsi="Bookman Old Style"/>
            <w:sz w:val="19"/>
            <w:szCs w:val="19"/>
          </w:rPr>
          <w:t>incisos III e IV do item 9.2 deste Termo de Referência</w:t>
        </w:r>
      </w:hyperlink>
      <w:r w:rsidRPr="002822F2">
        <w:rPr>
          <w:rFonts w:ascii="Bookman Old Style" w:hAnsi="Bookman Old Style" w:cs="Arial"/>
          <w:sz w:val="19"/>
          <w:szCs w:val="19"/>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da notificação, apresentar defesa escrita e especificar as provas que pretenda produzir.</w:t>
      </w:r>
      <w:bookmarkStart w:id="24" w:name="art158§1"/>
      <w:bookmarkEnd w:id="24"/>
    </w:p>
    <w:p w14:paraId="32D92311" w14:textId="77777777" w:rsidR="004222BA" w:rsidRPr="002822F2" w:rsidRDefault="004222BA" w:rsidP="00B27A51">
      <w:pPr>
        <w:pStyle w:val="NormalWeb"/>
        <w:numPr>
          <w:ilvl w:val="1"/>
          <w:numId w:val="13"/>
        </w:numPr>
        <w:spacing w:line="276" w:lineRule="auto"/>
        <w:rPr>
          <w:rFonts w:ascii="Bookman Old Style" w:hAnsi="Bookman Old Style" w:cs="Arial"/>
          <w:sz w:val="19"/>
          <w:szCs w:val="19"/>
        </w:rPr>
      </w:pPr>
      <w:r w:rsidRPr="002822F2">
        <w:rPr>
          <w:rFonts w:ascii="Bookman Old Style" w:hAnsi="Bookman Old Style" w:cs="Arial"/>
          <w:sz w:val="19"/>
          <w:szCs w:val="19"/>
        </w:rPr>
        <w:t>Em órgão ou entidade da Administração Pública cujo quadro funcional não seja formado de servidores estatutários, a comissão a que se refere o Item 9.13. </w:t>
      </w:r>
      <w:hyperlink r:id="rId33" w:anchor="art156iii" w:history="1">
        <w:r w:rsidRPr="002822F2">
          <w:rPr>
            <w:rStyle w:val="Hyperlink"/>
            <w:rFonts w:ascii="Bookman Old Style" w:eastAsia="Arial MT" w:hAnsi="Bookman Old Style" w:cs="Arial"/>
            <w:sz w:val="19"/>
            <w:szCs w:val="19"/>
          </w:rPr>
          <w:t>deste Termo de Referência</w:t>
        </w:r>
      </w:hyperlink>
      <w:r w:rsidRPr="002822F2">
        <w:rPr>
          <w:rFonts w:ascii="Bookman Old Style" w:hAnsi="Bookman Old Style" w:cs="Arial"/>
          <w:sz w:val="19"/>
          <w:szCs w:val="19"/>
        </w:rPr>
        <w:t xml:space="preserve"> será composta de 2 (dois) ou mais empregados públicos pertencentes aos seus quadros permanentes, preferencialmente com, no mínimo, 3 (três) anos de tempo de serviço no órgão ou entidade.</w:t>
      </w:r>
      <w:bookmarkStart w:id="25" w:name="art158§2"/>
      <w:bookmarkEnd w:id="25"/>
    </w:p>
    <w:p w14:paraId="4F23009E" w14:textId="77777777" w:rsidR="004222BA" w:rsidRPr="002822F2" w:rsidRDefault="004222BA" w:rsidP="00B27A51">
      <w:pPr>
        <w:pStyle w:val="NormalWeb"/>
        <w:numPr>
          <w:ilvl w:val="1"/>
          <w:numId w:val="13"/>
        </w:numPr>
        <w:spacing w:line="276" w:lineRule="auto"/>
        <w:rPr>
          <w:rFonts w:ascii="Bookman Old Style" w:hAnsi="Bookman Old Style" w:cs="Arial"/>
          <w:sz w:val="19"/>
          <w:szCs w:val="19"/>
        </w:rPr>
      </w:pPr>
      <w:r w:rsidRPr="002822F2">
        <w:rPr>
          <w:rFonts w:ascii="Bookman Old Style" w:hAnsi="Bookman Old Style" w:cs="Arial"/>
          <w:sz w:val="19"/>
          <w:szCs w:val="19"/>
        </w:rPr>
        <w:lastRenderedPageBreak/>
        <w:t>Na hipótese de deferimento de pedido de produção de novas provas ou de juntada de provas julgadas indispensáveis pela comissão, o licitante ou o contratado poderá apresentar alegações finais no prazo de 15 (quinze) dias úteis, contado da data da notificação.</w:t>
      </w:r>
      <w:bookmarkStart w:id="26" w:name="art158§3"/>
      <w:bookmarkEnd w:id="26"/>
    </w:p>
    <w:p w14:paraId="0CDB8525" w14:textId="77777777" w:rsidR="004222BA" w:rsidRPr="002822F2" w:rsidRDefault="004222BA" w:rsidP="00B27A51">
      <w:pPr>
        <w:pStyle w:val="NormalWeb"/>
        <w:numPr>
          <w:ilvl w:val="1"/>
          <w:numId w:val="13"/>
        </w:numPr>
        <w:spacing w:line="276" w:lineRule="auto"/>
        <w:rPr>
          <w:rFonts w:ascii="Bookman Old Style" w:hAnsi="Bookman Old Style" w:cs="Arial"/>
          <w:sz w:val="19"/>
          <w:szCs w:val="19"/>
        </w:rPr>
      </w:pPr>
      <w:r w:rsidRPr="002822F2">
        <w:rPr>
          <w:rFonts w:ascii="Bookman Old Style" w:hAnsi="Bookman Old Style" w:cs="Arial"/>
          <w:sz w:val="19"/>
          <w:szCs w:val="19"/>
        </w:rPr>
        <w:t>Serão indeferidas pela comissão, mediante decisão fundamentada, provas ilícitas, impertinentes, desnecessárias, protelatórias ou intempestivas.</w:t>
      </w:r>
      <w:bookmarkStart w:id="27" w:name="art158§4"/>
      <w:bookmarkEnd w:id="27"/>
    </w:p>
    <w:p w14:paraId="5C8F8474" w14:textId="77777777" w:rsidR="004222BA" w:rsidRPr="002822F2" w:rsidRDefault="004222BA" w:rsidP="00B27A51">
      <w:pPr>
        <w:pStyle w:val="NormalWeb"/>
        <w:numPr>
          <w:ilvl w:val="1"/>
          <w:numId w:val="13"/>
        </w:numPr>
        <w:spacing w:line="276" w:lineRule="auto"/>
        <w:rPr>
          <w:rFonts w:ascii="Bookman Old Style" w:hAnsi="Bookman Old Style" w:cs="Arial"/>
          <w:sz w:val="19"/>
          <w:szCs w:val="19"/>
        </w:rPr>
      </w:pPr>
      <w:r w:rsidRPr="002822F2">
        <w:rPr>
          <w:rFonts w:ascii="Bookman Old Style" w:hAnsi="Bookman Old Style" w:cs="Arial"/>
          <w:sz w:val="19"/>
          <w:szCs w:val="19"/>
        </w:rPr>
        <w:t>A prescrição ocorrerá em 5 (cinco) anos, contados da ciência da infração pela Administração, e será:</w:t>
      </w:r>
    </w:p>
    <w:p w14:paraId="08D92FD5" w14:textId="77777777" w:rsidR="004222BA" w:rsidRPr="002822F2" w:rsidRDefault="004222BA" w:rsidP="004222BA">
      <w:pPr>
        <w:pStyle w:val="NormalWeb"/>
        <w:spacing w:line="276" w:lineRule="auto"/>
        <w:ind w:left="363" w:hanging="119"/>
        <w:rPr>
          <w:rFonts w:ascii="Bookman Old Style" w:hAnsi="Bookman Old Style" w:cs="Arial"/>
          <w:sz w:val="19"/>
          <w:szCs w:val="19"/>
        </w:rPr>
      </w:pPr>
      <w:bookmarkStart w:id="28" w:name="art158§4i"/>
      <w:bookmarkEnd w:id="28"/>
      <w:r w:rsidRPr="002822F2">
        <w:rPr>
          <w:rFonts w:ascii="Bookman Old Style" w:hAnsi="Bookman Old Style" w:cs="Arial"/>
          <w:sz w:val="19"/>
          <w:szCs w:val="19"/>
        </w:rPr>
        <w:t>I - interrompida pela instauração do processo de responsabilização a que se refere o Item 9.13. </w:t>
      </w:r>
      <w:hyperlink r:id="rId34" w:anchor="art156iii" w:history="1">
        <w:r w:rsidRPr="002822F2">
          <w:rPr>
            <w:rStyle w:val="Hyperlink"/>
            <w:rFonts w:ascii="Bookman Old Style" w:eastAsia="Arial MT" w:hAnsi="Bookman Old Style" w:cs="Arial"/>
            <w:sz w:val="19"/>
            <w:szCs w:val="19"/>
          </w:rPr>
          <w:t>deste Termo de Referência</w:t>
        </w:r>
      </w:hyperlink>
      <w:r w:rsidRPr="002822F2">
        <w:rPr>
          <w:rFonts w:ascii="Bookman Old Style" w:hAnsi="Bookman Old Style" w:cs="Arial"/>
          <w:sz w:val="19"/>
          <w:szCs w:val="19"/>
        </w:rPr>
        <w:t>;</w:t>
      </w:r>
    </w:p>
    <w:p w14:paraId="0F0CC21E" w14:textId="77777777" w:rsidR="004222BA" w:rsidRPr="002822F2" w:rsidRDefault="004222BA" w:rsidP="004222BA">
      <w:pPr>
        <w:pStyle w:val="NormalWeb"/>
        <w:spacing w:line="276" w:lineRule="auto"/>
        <w:ind w:left="363" w:hanging="119"/>
        <w:rPr>
          <w:rStyle w:val="Hyperlink"/>
          <w:rFonts w:ascii="Bookman Old Style" w:eastAsia="Arial MT" w:hAnsi="Bookman Old Style" w:cs="Arial"/>
          <w:sz w:val="19"/>
          <w:szCs w:val="19"/>
        </w:rPr>
      </w:pPr>
      <w:bookmarkStart w:id="29" w:name="art158§4ii"/>
      <w:bookmarkEnd w:id="29"/>
      <w:r w:rsidRPr="002822F2">
        <w:rPr>
          <w:rFonts w:ascii="Bookman Old Style" w:hAnsi="Bookman Old Style" w:cs="Arial"/>
          <w:sz w:val="19"/>
          <w:szCs w:val="19"/>
        </w:rPr>
        <w:t>II - suspensa pela celebração de acordo de leniência previsto na </w:t>
      </w:r>
      <w:hyperlink r:id="rId35" w:history="1">
        <w:r w:rsidRPr="002822F2">
          <w:rPr>
            <w:rStyle w:val="Hyperlink"/>
            <w:rFonts w:ascii="Bookman Old Style" w:eastAsia="Arial MT" w:hAnsi="Bookman Old Style" w:cs="Arial"/>
            <w:sz w:val="19"/>
            <w:szCs w:val="19"/>
          </w:rPr>
          <w:t>Lei nº 12.846, de 1º de agosto de 2013;</w:t>
        </w:r>
      </w:hyperlink>
    </w:p>
    <w:p w14:paraId="777FB42A" w14:textId="77777777" w:rsidR="004222BA" w:rsidRPr="002822F2" w:rsidRDefault="004222BA" w:rsidP="004222BA">
      <w:pPr>
        <w:pStyle w:val="NormalWeb"/>
        <w:spacing w:line="276" w:lineRule="auto"/>
        <w:ind w:left="363" w:hanging="119"/>
        <w:rPr>
          <w:rFonts w:ascii="Bookman Old Style" w:hAnsi="Bookman Old Style" w:cs="Arial"/>
          <w:sz w:val="19"/>
          <w:szCs w:val="19"/>
        </w:rPr>
      </w:pPr>
      <w:bookmarkStart w:id="30" w:name="art158§4iii"/>
      <w:bookmarkEnd w:id="30"/>
      <w:r w:rsidRPr="002822F2">
        <w:rPr>
          <w:rFonts w:ascii="Bookman Old Style" w:hAnsi="Bookman Old Style" w:cs="Arial"/>
          <w:sz w:val="19"/>
          <w:szCs w:val="19"/>
        </w:rPr>
        <w:t>III - suspensa por decisão judicial que inviabilize a conclusão da apuração administrativa.</w:t>
      </w:r>
    </w:p>
    <w:p w14:paraId="792FA318" w14:textId="77777777" w:rsidR="004222BA" w:rsidRPr="002822F2" w:rsidRDefault="004222BA" w:rsidP="00B27A51">
      <w:pPr>
        <w:pStyle w:val="NormalWeb"/>
        <w:numPr>
          <w:ilvl w:val="1"/>
          <w:numId w:val="13"/>
        </w:numPr>
        <w:spacing w:line="276" w:lineRule="auto"/>
        <w:rPr>
          <w:rFonts w:ascii="Bookman Old Style" w:hAnsi="Bookman Old Style" w:cs="Arial"/>
          <w:sz w:val="19"/>
          <w:szCs w:val="19"/>
        </w:rPr>
      </w:pPr>
      <w:bookmarkStart w:id="31" w:name="art159"/>
      <w:bookmarkEnd w:id="31"/>
      <w:r w:rsidRPr="002822F2">
        <w:rPr>
          <w:rFonts w:ascii="Bookman Old Style" w:hAnsi="Bookman Old Style" w:cs="Arial"/>
          <w:sz w:val="19"/>
          <w:szCs w:val="19"/>
        </w:rPr>
        <w:t>Os atos previstos como infrações administrativas nesta Lei ou em outras leis de licitações e contratos da Administração Pública que também sejam tipificados como atos lesivos na </w:t>
      </w:r>
      <w:hyperlink r:id="rId36" w:history="1">
        <w:r w:rsidRPr="002822F2">
          <w:rPr>
            <w:rStyle w:val="Hyperlink"/>
            <w:rFonts w:ascii="Bookman Old Style" w:eastAsia="Arial MT" w:hAnsi="Bookman Old Style" w:cs="Arial"/>
            <w:sz w:val="19"/>
            <w:szCs w:val="19"/>
          </w:rPr>
          <w:t>Lei nº 12.846, de 1º de agosto de 2013</w:t>
        </w:r>
      </w:hyperlink>
      <w:r w:rsidRPr="002822F2">
        <w:rPr>
          <w:rFonts w:ascii="Bookman Old Style" w:hAnsi="Bookman Old Style" w:cs="Arial"/>
          <w:sz w:val="19"/>
          <w:szCs w:val="19"/>
        </w:rPr>
        <w:t>, serão apurados e julgados conjuntamente, nos mesmos autos, observados o rito procedimental e a autoridade competente definidos na referida Lei.</w:t>
      </w:r>
    </w:p>
    <w:bookmarkEnd w:id="4"/>
    <w:p w14:paraId="3390C907" w14:textId="77777777" w:rsidR="004222BA" w:rsidRPr="002822F2" w:rsidRDefault="004222BA" w:rsidP="004222BA">
      <w:pPr>
        <w:shd w:val="clear" w:color="auto" w:fill="FFFFFF"/>
        <w:tabs>
          <w:tab w:val="left" w:pos="284"/>
        </w:tabs>
        <w:spacing w:line="276" w:lineRule="auto"/>
        <w:jc w:val="both"/>
        <w:rPr>
          <w:rFonts w:ascii="Bookman Old Style" w:hAnsi="Bookman Old Style" w:cs="Arial"/>
          <w:color w:val="000000"/>
          <w:sz w:val="19"/>
          <w:szCs w:val="19"/>
        </w:rPr>
      </w:pPr>
    </w:p>
    <w:p w14:paraId="547CEE61" w14:textId="654395E2" w:rsidR="004222BA" w:rsidRPr="002822F2" w:rsidRDefault="004222BA" w:rsidP="004222BA">
      <w:pPr>
        <w:shd w:val="clear" w:color="auto" w:fill="FFFFFF"/>
        <w:tabs>
          <w:tab w:val="left" w:pos="284"/>
        </w:tabs>
        <w:spacing w:line="276" w:lineRule="auto"/>
        <w:jc w:val="both"/>
        <w:rPr>
          <w:rFonts w:ascii="Bookman Old Style" w:hAnsi="Bookman Old Style" w:cs="Arial"/>
          <w:b/>
          <w:color w:val="000000"/>
          <w:sz w:val="19"/>
          <w:szCs w:val="19"/>
        </w:rPr>
      </w:pPr>
      <w:r w:rsidRPr="002822F2">
        <w:rPr>
          <w:rFonts w:ascii="Bookman Old Style" w:hAnsi="Bookman Old Style" w:cs="Arial"/>
          <w:b/>
          <w:color w:val="000000"/>
          <w:sz w:val="19"/>
          <w:szCs w:val="19"/>
        </w:rPr>
        <w:t>CLÁUSULA X</w:t>
      </w:r>
      <w:r w:rsidR="00B27A51">
        <w:rPr>
          <w:rFonts w:ascii="Bookman Old Style" w:hAnsi="Bookman Old Style" w:cs="Arial"/>
          <w:b/>
          <w:color w:val="000000"/>
          <w:sz w:val="19"/>
          <w:szCs w:val="19"/>
        </w:rPr>
        <w:t>I</w:t>
      </w:r>
      <w:r w:rsidRPr="002822F2">
        <w:rPr>
          <w:rFonts w:ascii="Bookman Old Style" w:hAnsi="Bookman Old Style" w:cs="Arial"/>
          <w:b/>
          <w:color w:val="000000"/>
          <w:sz w:val="19"/>
          <w:szCs w:val="19"/>
        </w:rPr>
        <w:t xml:space="preserve"> </w:t>
      </w:r>
      <w:r w:rsidR="0043073D" w:rsidRPr="002822F2">
        <w:rPr>
          <w:rFonts w:ascii="Bookman Old Style" w:hAnsi="Bookman Old Style" w:cs="Arial"/>
          <w:b/>
          <w:color w:val="000000"/>
          <w:sz w:val="19"/>
          <w:szCs w:val="19"/>
        </w:rPr>
        <w:t>–</w:t>
      </w:r>
      <w:r w:rsidRPr="002822F2">
        <w:rPr>
          <w:rFonts w:ascii="Bookman Old Style" w:hAnsi="Bookman Old Style" w:cs="Arial"/>
          <w:b/>
          <w:color w:val="000000"/>
          <w:sz w:val="19"/>
          <w:szCs w:val="19"/>
        </w:rPr>
        <w:t xml:space="preserve"> DOS MOTIVOS DE RESCISÃO</w:t>
      </w:r>
    </w:p>
    <w:p w14:paraId="57D1DB19" w14:textId="20385A42" w:rsidR="004222BA" w:rsidRPr="00B27A51" w:rsidRDefault="004222BA" w:rsidP="00B27A51">
      <w:pPr>
        <w:pStyle w:val="PargrafodaLista"/>
        <w:numPr>
          <w:ilvl w:val="1"/>
          <w:numId w:val="26"/>
        </w:numPr>
        <w:tabs>
          <w:tab w:val="left" w:pos="426"/>
        </w:tabs>
        <w:suppressAutoHyphens/>
        <w:spacing w:before="0" w:line="276" w:lineRule="auto"/>
        <w:contextualSpacing/>
        <w:rPr>
          <w:rFonts w:ascii="Bookman Old Style" w:hAnsi="Bookman Old Style" w:cs="Arial"/>
          <w:color w:val="000000"/>
          <w:sz w:val="19"/>
          <w:szCs w:val="19"/>
        </w:rPr>
      </w:pPr>
      <w:r w:rsidRPr="00B27A51">
        <w:rPr>
          <w:rFonts w:ascii="Bookman Old Style" w:hAnsi="Bookman Old Style" w:cs="Arial"/>
          <w:color w:val="000000"/>
          <w:sz w:val="19"/>
          <w:szCs w:val="19"/>
        </w:rPr>
        <w:t>São motivos de rescisão do contrato, independente de procedimento judicial, aqueles inscritos no artigo 137 da Lei n. 14.133/2021.</w:t>
      </w:r>
    </w:p>
    <w:p w14:paraId="28CF4273" w14:textId="77777777" w:rsidR="004222BA" w:rsidRPr="002822F2" w:rsidRDefault="004222BA" w:rsidP="004222BA">
      <w:pPr>
        <w:shd w:val="clear" w:color="auto" w:fill="FFFFFF"/>
        <w:tabs>
          <w:tab w:val="left" w:pos="284"/>
        </w:tabs>
        <w:spacing w:line="276" w:lineRule="auto"/>
        <w:jc w:val="both"/>
        <w:rPr>
          <w:rFonts w:ascii="Bookman Old Style" w:hAnsi="Bookman Old Style" w:cs="Arial"/>
          <w:b/>
          <w:sz w:val="19"/>
          <w:szCs w:val="19"/>
        </w:rPr>
      </w:pPr>
    </w:p>
    <w:p w14:paraId="3234ECA0" w14:textId="093E75C6" w:rsidR="004222BA" w:rsidRPr="002822F2" w:rsidRDefault="004222BA" w:rsidP="004222BA">
      <w:pPr>
        <w:shd w:val="clear" w:color="auto" w:fill="FFFFFF"/>
        <w:tabs>
          <w:tab w:val="left" w:pos="284"/>
        </w:tabs>
        <w:spacing w:line="276" w:lineRule="auto"/>
        <w:jc w:val="both"/>
        <w:rPr>
          <w:rFonts w:ascii="Bookman Old Style" w:hAnsi="Bookman Old Style" w:cs="Arial"/>
          <w:b/>
          <w:sz w:val="19"/>
          <w:szCs w:val="19"/>
        </w:rPr>
      </w:pPr>
      <w:r w:rsidRPr="002822F2">
        <w:rPr>
          <w:rFonts w:ascii="Bookman Old Style" w:hAnsi="Bookman Old Style" w:cs="Arial"/>
          <w:b/>
          <w:sz w:val="19"/>
          <w:szCs w:val="19"/>
        </w:rPr>
        <w:t>CLÁUSULA XI</w:t>
      </w:r>
      <w:r w:rsidR="00643499">
        <w:rPr>
          <w:rFonts w:ascii="Bookman Old Style" w:hAnsi="Bookman Old Style" w:cs="Arial"/>
          <w:b/>
          <w:sz w:val="19"/>
          <w:szCs w:val="19"/>
        </w:rPr>
        <w:t>I</w:t>
      </w:r>
      <w:r w:rsidRPr="002822F2">
        <w:rPr>
          <w:rFonts w:ascii="Bookman Old Style" w:hAnsi="Bookman Old Style" w:cs="Arial"/>
          <w:b/>
          <w:sz w:val="19"/>
          <w:szCs w:val="19"/>
        </w:rPr>
        <w:t xml:space="preserve"> </w:t>
      </w:r>
      <w:r w:rsidR="0043073D" w:rsidRPr="002822F2">
        <w:rPr>
          <w:rFonts w:ascii="Bookman Old Style" w:hAnsi="Bookman Old Style" w:cs="Arial"/>
          <w:b/>
          <w:sz w:val="19"/>
          <w:szCs w:val="19"/>
        </w:rPr>
        <w:t>–</w:t>
      </w:r>
      <w:r w:rsidRPr="002822F2">
        <w:rPr>
          <w:rFonts w:ascii="Bookman Old Style" w:hAnsi="Bookman Old Style" w:cs="Arial"/>
          <w:b/>
          <w:sz w:val="19"/>
          <w:szCs w:val="19"/>
        </w:rPr>
        <w:t xml:space="preserve"> DISPOSIÇÕES FINAIS</w:t>
      </w:r>
    </w:p>
    <w:p w14:paraId="33668E77" w14:textId="54A90B30" w:rsidR="004222BA" w:rsidRPr="00643499" w:rsidRDefault="004222BA" w:rsidP="00643499">
      <w:pPr>
        <w:pStyle w:val="PargrafodaLista"/>
        <w:numPr>
          <w:ilvl w:val="1"/>
          <w:numId w:val="27"/>
        </w:numPr>
        <w:tabs>
          <w:tab w:val="left" w:pos="284"/>
          <w:tab w:val="left" w:pos="426"/>
        </w:tabs>
        <w:adjustRightInd w:val="0"/>
        <w:spacing w:after="160" w:line="276" w:lineRule="auto"/>
        <w:contextualSpacing/>
        <w:rPr>
          <w:rFonts w:ascii="Bookman Old Style" w:hAnsi="Bookman Old Style" w:cs="Arial"/>
          <w:sz w:val="19"/>
          <w:szCs w:val="19"/>
        </w:rPr>
      </w:pPr>
      <w:r w:rsidRPr="00643499">
        <w:rPr>
          <w:rFonts w:ascii="Bookman Old Style" w:hAnsi="Bookman Old Style" w:cs="Arial"/>
          <w:sz w:val="19"/>
          <w:szCs w:val="19"/>
        </w:rPr>
        <w:t>Poderá a Câmara revogar o presente Edital, no todo ou em parte, por conveniência administrativa e interesse público, decorrente de fato superveniente, devidamente justificado.</w:t>
      </w:r>
    </w:p>
    <w:p w14:paraId="00744AFE" w14:textId="77777777" w:rsidR="004222BA" w:rsidRPr="002822F2" w:rsidRDefault="004222BA" w:rsidP="00643499">
      <w:pPr>
        <w:pStyle w:val="PargrafodaLista"/>
        <w:numPr>
          <w:ilvl w:val="1"/>
          <w:numId w:val="27"/>
        </w:numPr>
        <w:tabs>
          <w:tab w:val="left" w:pos="284"/>
          <w:tab w:val="left" w:pos="426"/>
        </w:tabs>
        <w:adjustRightInd w:val="0"/>
        <w:spacing w:after="160" w:line="276" w:lineRule="auto"/>
        <w:contextualSpacing/>
        <w:rPr>
          <w:rFonts w:ascii="Bookman Old Style" w:hAnsi="Bookman Old Style" w:cs="Arial"/>
          <w:sz w:val="19"/>
          <w:szCs w:val="19"/>
        </w:rPr>
      </w:pPr>
      <w:r w:rsidRPr="002822F2">
        <w:rPr>
          <w:rFonts w:ascii="Bookman Old Style" w:hAnsi="Bookman Old Style" w:cs="Arial"/>
          <w:sz w:val="19"/>
          <w:szCs w:val="19"/>
        </w:rPr>
        <w:t xml:space="preserve">A Câmara deverá anular o presente Edital, no todo ou em parte, sempre que acontecer ilegalidade, de ofício ou por provocação. </w:t>
      </w:r>
    </w:p>
    <w:p w14:paraId="086DAAFF" w14:textId="77777777" w:rsidR="004222BA" w:rsidRPr="002822F2" w:rsidRDefault="004222BA" w:rsidP="00643499">
      <w:pPr>
        <w:pStyle w:val="PargrafodaLista"/>
        <w:numPr>
          <w:ilvl w:val="1"/>
          <w:numId w:val="27"/>
        </w:numPr>
        <w:tabs>
          <w:tab w:val="left" w:pos="284"/>
          <w:tab w:val="left" w:pos="426"/>
        </w:tabs>
        <w:adjustRightInd w:val="0"/>
        <w:spacing w:after="160" w:line="276" w:lineRule="auto"/>
        <w:contextualSpacing/>
        <w:rPr>
          <w:rFonts w:ascii="Bookman Old Style" w:hAnsi="Bookman Old Style" w:cs="Arial"/>
          <w:sz w:val="19"/>
          <w:szCs w:val="19"/>
        </w:rPr>
      </w:pPr>
      <w:r w:rsidRPr="002822F2">
        <w:rPr>
          <w:rFonts w:ascii="Bookman Old Style" w:hAnsi="Bookman Old Style" w:cs="Arial"/>
          <w:sz w:val="19"/>
          <w:szCs w:val="19"/>
        </w:rPr>
        <w:t xml:space="preserve">A anulação do procedimento de Chamada Pública, não gera direito à indenização, ressalvada o disposto no parágrafo único do art. 71 da Lei Federal nº 14.133/21. </w:t>
      </w:r>
    </w:p>
    <w:p w14:paraId="7245BF5E" w14:textId="77777777" w:rsidR="004222BA" w:rsidRPr="002822F2" w:rsidRDefault="004222BA" w:rsidP="00643499">
      <w:pPr>
        <w:pStyle w:val="PargrafodaLista"/>
        <w:numPr>
          <w:ilvl w:val="1"/>
          <w:numId w:val="27"/>
        </w:numPr>
        <w:tabs>
          <w:tab w:val="left" w:pos="284"/>
          <w:tab w:val="left" w:pos="426"/>
        </w:tabs>
        <w:adjustRightInd w:val="0"/>
        <w:spacing w:after="160" w:line="276" w:lineRule="auto"/>
        <w:contextualSpacing/>
        <w:rPr>
          <w:rFonts w:ascii="Bookman Old Style" w:hAnsi="Bookman Old Style" w:cs="Arial"/>
          <w:sz w:val="19"/>
          <w:szCs w:val="19"/>
        </w:rPr>
      </w:pPr>
      <w:r w:rsidRPr="002822F2">
        <w:rPr>
          <w:rFonts w:ascii="Bookman Old Style" w:hAnsi="Bookman Old Style" w:cs="Arial"/>
          <w:sz w:val="19"/>
          <w:szCs w:val="19"/>
        </w:rPr>
        <w:t xml:space="preserve">Após a fase de classificação das propostas, não cabe desistência da mesma, salvo por motivo justo decorrente de fato superveniente e aceito pela Casa Legislativa. </w:t>
      </w:r>
    </w:p>
    <w:p w14:paraId="78CB7078" w14:textId="77777777" w:rsidR="004222BA" w:rsidRPr="002822F2" w:rsidRDefault="004222BA" w:rsidP="004222BA">
      <w:pPr>
        <w:pStyle w:val="PargrafodaLista"/>
        <w:widowControl/>
        <w:tabs>
          <w:tab w:val="left" w:pos="284"/>
          <w:tab w:val="left" w:pos="426"/>
        </w:tabs>
        <w:autoSpaceDE/>
        <w:autoSpaceDN/>
        <w:adjustRightInd w:val="0"/>
        <w:spacing w:before="0" w:line="276" w:lineRule="auto"/>
        <w:ind w:left="420"/>
        <w:contextualSpacing/>
        <w:rPr>
          <w:rFonts w:ascii="Bookman Old Style" w:hAnsi="Bookman Old Style" w:cs="Arial"/>
          <w:sz w:val="19"/>
          <w:szCs w:val="19"/>
        </w:rPr>
      </w:pPr>
    </w:p>
    <w:p w14:paraId="2FA6A2CE" w14:textId="657CCA66" w:rsidR="004222BA" w:rsidRPr="002822F2" w:rsidRDefault="004222BA" w:rsidP="004222BA">
      <w:pPr>
        <w:tabs>
          <w:tab w:val="left" w:pos="284"/>
        </w:tabs>
        <w:spacing w:line="276" w:lineRule="auto"/>
        <w:jc w:val="both"/>
        <w:rPr>
          <w:rFonts w:ascii="Bookman Old Style" w:hAnsi="Bookman Old Style" w:cs="Arial"/>
          <w:b/>
          <w:bCs/>
          <w:sz w:val="19"/>
          <w:szCs w:val="19"/>
        </w:rPr>
      </w:pPr>
      <w:r w:rsidRPr="002822F2">
        <w:rPr>
          <w:rFonts w:ascii="Bookman Old Style" w:hAnsi="Bookman Old Style" w:cs="Arial"/>
          <w:b/>
          <w:bCs/>
          <w:sz w:val="19"/>
          <w:szCs w:val="19"/>
        </w:rPr>
        <w:t>CLÁUSULA XII</w:t>
      </w:r>
      <w:r w:rsidR="00643499">
        <w:rPr>
          <w:rFonts w:ascii="Bookman Old Style" w:hAnsi="Bookman Old Style" w:cs="Arial"/>
          <w:b/>
          <w:bCs/>
          <w:sz w:val="19"/>
          <w:szCs w:val="19"/>
        </w:rPr>
        <w:t>I</w:t>
      </w:r>
      <w:r w:rsidRPr="002822F2">
        <w:rPr>
          <w:rFonts w:ascii="Bookman Old Style" w:hAnsi="Bookman Old Style" w:cs="Arial"/>
          <w:b/>
          <w:bCs/>
          <w:sz w:val="19"/>
          <w:szCs w:val="19"/>
        </w:rPr>
        <w:t xml:space="preserve"> – DO FORO</w:t>
      </w:r>
    </w:p>
    <w:p w14:paraId="26C09261" w14:textId="73759B94" w:rsidR="004222BA" w:rsidRPr="00643499" w:rsidRDefault="004222BA" w:rsidP="002E7AA9">
      <w:pPr>
        <w:pStyle w:val="PargrafodaLista"/>
        <w:numPr>
          <w:ilvl w:val="1"/>
          <w:numId w:val="28"/>
        </w:numPr>
        <w:tabs>
          <w:tab w:val="left" w:pos="284"/>
          <w:tab w:val="left" w:pos="426"/>
        </w:tabs>
        <w:adjustRightInd w:val="0"/>
        <w:spacing w:before="0" w:line="276" w:lineRule="auto"/>
        <w:contextualSpacing/>
        <w:rPr>
          <w:rFonts w:ascii="Bookman Old Style" w:hAnsi="Bookman Old Style" w:cs="Arial"/>
          <w:sz w:val="19"/>
          <w:szCs w:val="19"/>
        </w:rPr>
      </w:pPr>
      <w:r w:rsidRPr="00643499">
        <w:rPr>
          <w:rFonts w:ascii="Bookman Old Style" w:hAnsi="Bookman Old Style" w:cs="Arial"/>
          <w:sz w:val="19"/>
          <w:szCs w:val="19"/>
        </w:rPr>
        <w:t>As partes elegem o Foro da Comarca de Ibimirim/PE, para dirimirem eventuais dúvidas oriundas deste instrumento.</w:t>
      </w:r>
    </w:p>
    <w:p w14:paraId="44BC4909" w14:textId="77777777" w:rsidR="004222BA" w:rsidRPr="002822F2" w:rsidRDefault="004222BA" w:rsidP="004222BA">
      <w:pPr>
        <w:tabs>
          <w:tab w:val="left" w:pos="284"/>
        </w:tabs>
        <w:spacing w:line="276" w:lineRule="auto"/>
        <w:jc w:val="both"/>
        <w:rPr>
          <w:rFonts w:ascii="Bookman Old Style" w:hAnsi="Bookman Old Style" w:cs="Arial"/>
          <w:sz w:val="19"/>
          <w:szCs w:val="19"/>
        </w:rPr>
      </w:pPr>
      <w:r w:rsidRPr="002822F2">
        <w:rPr>
          <w:rFonts w:ascii="Bookman Old Style" w:hAnsi="Bookman Old Style" w:cs="Arial"/>
          <w:sz w:val="19"/>
          <w:szCs w:val="19"/>
        </w:rPr>
        <w:t>E, por estarem justos e contratados, os representantes das partes assinam o presente instrumento, na presença das testemunhas abaixo, em 03 (três) vias de igual teor e forma para um só efeito.</w:t>
      </w:r>
    </w:p>
    <w:p w14:paraId="064AC826" w14:textId="77777777" w:rsidR="004222BA" w:rsidRPr="002822F2" w:rsidRDefault="004222BA" w:rsidP="004222BA">
      <w:pPr>
        <w:tabs>
          <w:tab w:val="left" w:pos="284"/>
        </w:tabs>
        <w:spacing w:line="276" w:lineRule="auto"/>
        <w:jc w:val="both"/>
        <w:rPr>
          <w:rFonts w:ascii="Bookman Old Style" w:hAnsi="Bookman Old Style" w:cs="Arial"/>
          <w:sz w:val="19"/>
          <w:szCs w:val="19"/>
        </w:rPr>
      </w:pPr>
    </w:p>
    <w:p w14:paraId="7DED002A" w14:textId="77777777" w:rsidR="004222BA" w:rsidRPr="002822F2" w:rsidRDefault="004222BA" w:rsidP="004222BA">
      <w:pPr>
        <w:tabs>
          <w:tab w:val="left" w:pos="284"/>
        </w:tabs>
        <w:spacing w:line="276" w:lineRule="auto"/>
        <w:jc w:val="center"/>
        <w:rPr>
          <w:rFonts w:ascii="Bookman Old Style" w:hAnsi="Bookman Old Style" w:cs="Arial"/>
          <w:sz w:val="19"/>
          <w:szCs w:val="19"/>
        </w:rPr>
      </w:pPr>
      <w:r w:rsidRPr="002822F2">
        <w:rPr>
          <w:rFonts w:ascii="Bookman Old Style" w:hAnsi="Bookman Old Style" w:cs="Arial"/>
          <w:sz w:val="19"/>
          <w:szCs w:val="19"/>
        </w:rPr>
        <w:t>Ibimirim/PE, ____ de _______ de ________.</w:t>
      </w:r>
    </w:p>
    <w:p w14:paraId="082C4B77" w14:textId="77777777" w:rsidR="004222BA" w:rsidRPr="002822F2" w:rsidRDefault="004222BA" w:rsidP="004222BA">
      <w:pPr>
        <w:tabs>
          <w:tab w:val="left" w:pos="284"/>
        </w:tabs>
        <w:spacing w:line="276" w:lineRule="auto"/>
        <w:jc w:val="both"/>
        <w:rPr>
          <w:rFonts w:ascii="Bookman Old Style" w:hAnsi="Bookman Old Style" w:cs="Arial"/>
          <w:sz w:val="19"/>
          <w:szCs w:val="19"/>
        </w:rPr>
      </w:pPr>
    </w:p>
    <w:p w14:paraId="46244561" w14:textId="77777777" w:rsidR="00101809" w:rsidRPr="002822F2" w:rsidRDefault="00101809" w:rsidP="004222BA">
      <w:pPr>
        <w:tabs>
          <w:tab w:val="left" w:pos="284"/>
        </w:tabs>
        <w:spacing w:line="276" w:lineRule="auto"/>
        <w:jc w:val="both"/>
        <w:rPr>
          <w:rFonts w:ascii="Bookman Old Style" w:hAnsi="Bookman Old Style" w:cs="Arial"/>
          <w:sz w:val="19"/>
          <w:szCs w:val="19"/>
        </w:rPr>
      </w:pPr>
    </w:p>
    <w:p w14:paraId="2657BF9E" w14:textId="77777777" w:rsidR="004222BA" w:rsidRPr="002822F2" w:rsidRDefault="004222BA" w:rsidP="004222BA">
      <w:pPr>
        <w:tabs>
          <w:tab w:val="left" w:pos="284"/>
        </w:tabs>
        <w:spacing w:line="276" w:lineRule="auto"/>
        <w:jc w:val="center"/>
        <w:rPr>
          <w:rFonts w:ascii="Bookman Old Style" w:hAnsi="Bookman Old Style" w:cs="Arial"/>
          <w:sz w:val="19"/>
          <w:szCs w:val="19"/>
        </w:rPr>
      </w:pPr>
      <w:r w:rsidRPr="002822F2">
        <w:rPr>
          <w:rFonts w:ascii="Bookman Old Style" w:hAnsi="Bookman Old Style" w:cs="Arial"/>
          <w:sz w:val="19"/>
          <w:szCs w:val="19"/>
        </w:rPr>
        <w:t>___________________________</w:t>
      </w:r>
    </w:p>
    <w:p w14:paraId="0F5ECA65" w14:textId="77777777" w:rsidR="004222BA" w:rsidRPr="002822F2" w:rsidRDefault="004222BA" w:rsidP="004222BA">
      <w:pPr>
        <w:tabs>
          <w:tab w:val="left" w:pos="284"/>
        </w:tabs>
        <w:spacing w:line="276" w:lineRule="auto"/>
        <w:jc w:val="center"/>
        <w:rPr>
          <w:rFonts w:ascii="Bookman Old Style" w:hAnsi="Bookman Old Style" w:cs="Arial"/>
          <w:sz w:val="19"/>
          <w:szCs w:val="19"/>
        </w:rPr>
      </w:pPr>
      <w:r w:rsidRPr="002822F2">
        <w:rPr>
          <w:rFonts w:ascii="Bookman Old Style" w:hAnsi="Bookman Old Style" w:cs="Arial"/>
          <w:sz w:val="19"/>
          <w:szCs w:val="19"/>
        </w:rPr>
        <w:t>CLEITON PEREIRA</w:t>
      </w:r>
    </w:p>
    <w:p w14:paraId="42874ECC" w14:textId="77777777" w:rsidR="004222BA" w:rsidRPr="002822F2" w:rsidRDefault="004222BA" w:rsidP="004222BA">
      <w:pPr>
        <w:tabs>
          <w:tab w:val="left" w:pos="284"/>
        </w:tabs>
        <w:spacing w:line="276" w:lineRule="auto"/>
        <w:jc w:val="center"/>
        <w:rPr>
          <w:rFonts w:ascii="Bookman Old Style" w:hAnsi="Bookman Old Style" w:cs="Arial"/>
          <w:sz w:val="19"/>
          <w:szCs w:val="19"/>
        </w:rPr>
      </w:pPr>
      <w:r w:rsidRPr="002822F2">
        <w:rPr>
          <w:rFonts w:ascii="Bookman Old Style" w:hAnsi="Bookman Old Style" w:cs="Arial"/>
          <w:sz w:val="19"/>
          <w:szCs w:val="19"/>
        </w:rPr>
        <w:t>PRESIDENTE DA CÂMARA MUNICIPAL DE VEREADORES</w:t>
      </w:r>
    </w:p>
    <w:p w14:paraId="5BE6B43C" w14:textId="77777777" w:rsidR="004222BA" w:rsidRDefault="004222BA" w:rsidP="004222BA">
      <w:pPr>
        <w:tabs>
          <w:tab w:val="left" w:pos="284"/>
        </w:tabs>
        <w:spacing w:line="276" w:lineRule="auto"/>
        <w:jc w:val="center"/>
        <w:rPr>
          <w:rFonts w:ascii="Bookman Old Style" w:hAnsi="Bookman Old Style" w:cs="Arial"/>
          <w:sz w:val="19"/>
          <w:szCs w:val="19"/>
        </w:rPr>
      </w:pPr>
      <w:r w:rsidRPr="002822F2">
        <w:rPr>
          <w:rFonts w:ascii="Bookman Old Style" w:hAnsi="Bookman Old Style" w:cs="Arial"/>
          <w:sz w:val="19"/>
          <w:szCs w:val="19"/>
        </w:rPr>
        <w:t>CONTRATANTE</w:t>
      </w:r>
    </w:p>
    <w:p w14:paraId="6F39C315" w14:textId="77777777" w:rsidR="002E7AA9" w:rsidRDefault="002E7AA9" w:rsidP="004222BA">
      <w:pPr>
        <w:tabs>
          <w:tab w:val="left" w:pos="284"/>
        </w:tabs>
        <w:spacing w:line="276" w:lineRule="auto"/>
        <w:jc w:val="center"/>
        <w:rPr>
          <w:rFonts w:ascii="Bookman Old Style" w:hAnsi="Bookman Old Style" w:cs="Arial"/>
          <w:sz w:val="19"/>
          <w:szCs w:val="19"/>
        </w:rPr>
      </w:pPr>
    </w:p>
    <w:p w14:paraId="47475DB0" w14:textId="77777777" w:rsidR="002E7AA9" w:rsidRDefault="002E7AA9" w:rsidP="004222BA">
      <w:pPr>
        <w:tabs>
          <w:tab w:val="left" w:pos="284"/>
        </w:tabs>
        <w:spacing w:line="276" w:lineRule="auto"/>
        <w:jc w:val="center"/>
        <w:rPr>
          <w:rFonts w:ascii="Bookman Old Style" w:hAnsi="Bookman Old Style" w:cs="Arial"/>
          <w:sz w:val="19"/>
          <w:szCs w:val="19"/>
        </w:rPr>
      </w:pPr>
    </w:p>
    <w:p w14:paraId="52E5113C" w14:textId="77777777" w:rsidR="002E7AA9" w:rsidRPr="002822F2" w:rsidRDefault="002E7AA9" w:rsidP="004222BA">
      <w:pPr>
        <w:tabs>
          <w:tab w:val="left" w:pos="284"/>
        </w:tabs>
        <w:spacing w:line="276" w:lineRule="auto"/>
        <w:jc w:val="center"/>
        <w:rPr>
          <w:rFonts w:ascii="Bookman Old Style" w:hAnsi="Bookman Old Style" w:cs="Arial"/>
          <w:sz w:val="19"/>
          <w:szCs w:val="19"/>
        </w:rPr>
      </w:pPr>
    </w:p>
    <w:p w14:paraId="3C9D509E" w14:textId="77777777" w:rsidR="004222BA" w:rsidRPr="002822F2" w:rsidRDefault="004222BA" w:rsidP="004222BA">
      <w:pPr>
        <w:tabs>
          <w:tab w:val="left" w:pos="284"/>
        </w:tabs>
        <w:spacing w:line="276" w:lineRule="auto"/>
        <w:jc w:val="center"/>
        <w:rPr>
          <w:rFonts w:ascii="Bookman Old Style" w:hAnsi="Bookman Old Style" w:cs="Arial"/>
          <w:sz w:val="19"/>
          <w:szCs w:val="19"/>
        </w:rPr>
      </w:pPr>
    </w:p>
    <w:p w14:paraId="7A2A89AC" w14:textId="77777777" w:rsidR="004222BA" w:rsidRPr="002822F2" w:rsidRDefault="004222BA" w:rsidP="004222BA">
      <w:pPr>
        <w:tabs>
          <w:tab w:val="left" w:pos="284"/>
        </w:tabs>
        <w:spacing w:line="276" w:lineRule="auto"/>
        <w:jc w:val="center"/>
        <w:rPr>
          <w:rFonts w:ascii="Bookman Old Style" w:hAnsi="Bookman Old Style" w:cs="Arial"/>
          <w:sz w:val="19"/>
          <w:szCs w:val="19"/>
        </w:rPr>
      </w:pPr>
      <w:r w:rsidRPr="002822F2">
        <w:rPr>
          <w:rFonts w:ascii="Bookman Old Style" w:hAnsi="Bookman Old Style" w:cs="Arial"/>
          <w:sz w:val="19"/>
          <w:szCs w:val="19"/>
        </w:rPr>
        <w:t>___________________________</w:t>
      </w:r>
    </w:p>
    <w:p w14:paraId="4CF0883D" w14:textId="77777777" w:rsidR="004222BA" w:rsidRPr="002822F2" w:rsidRDefault="004222BA" w:rsidP="004222BA">
      <w:pPr>
        <w:tabs>
          <w:tab w:val="left" w:pos="284"/>
        </w:tabs>
        <w:spacing w:line="276" w:lineRule="auto"/>
        <w:jc w:val="center"/>
        <w:rPr>
          <w:rFonts w:ascii="Bookman Old Style" w:hAnsi="Bookman Old Style" w:cs="Arial"/>
          <w:sz w:val="19"/>
          <w:szCs w:val="19"/>
        </w:rPr>
      </w:pPr>
      <w:r w:rsidRPr="002822F2">
        <w:rPr>
          <w:rFonts w:ascii="Bookman Old Style" w:hAnsi="Bookman Old Style" w:cs="Arial"/>
          <w:sz w:val="19"/>
          <w:szCs w:val="19"/>
        </w:rPr>
        <w:t>.................................................</w:t>
      </w:r>
    </w:p>
    <w:p w14:paraId="42A776A2" w14:textId="77777777" w:rsidR="004222BA" w:rsidRPr="002822F2" w:rsidRDefault="004222BA" w:rsidP="004222BA">
      <w:pPr>
        <w:tabs>
          <w:tab w:val="left" w:pos="284"/>
        </w:tabs>
        <w:spacing w:line="276" w:lineRule="auto"/>
        <w:jc w:val="center"/>
        <w:rPr>
          <w:rFonts w:ascii="Bookman Old Style" w:hAnsi="Bookman Old Style" w:cs="Arial"/>
          <w:sz w:val="19"/>
          <w:szCs w:val="19"/>
        </w:rPr>
      </w:pPr>
      <w:r w:rsidRPr="002822F2">
        <w:rPr>
          <w:rFonts w:ascii="Bookman Old Style" w:hAnsi="Bookman Old Style" w:cs="Arial"/>
          <w:sz w:val="19"/>
          <w:szCs w:val="19"/>
        </w:rPr>
        <w:t>.......................................................................</w:t>
      </w:r>
    </w:p>
    <w:p w14:paraId="2D7F02F7" w14:textId="77777777" w:rsidR="004222BA" w:rsidRPr="002822F2" w:rsidRDefault="004222BA" w:rsidP="004222BA">
      <w:pPr>
        <w:tabs>
          <w:tab w:val="left" w:pos="284"/>
        </w:tabs>
        <w:spacing w:line="276" w:lineRule="auto"/>
        <w:jc w:val="center"/>
        <w:rPr>
          <w:rFonts w:ascii="Bookman Old Style" w:hAnsi="Bookman Old Style" w:cs="Arial"/>
          <w:sz w:val="19"/>
          <w:szCs w:val="19"/>
        </w:rPr>
      </w:pPr>
      <w:r w:rsidRPr="002822F2">
        <w:rPr>
          <w:rFonts w:ascii="Bookman Old Style" w:hAnsi="Bookman Old Style" w:cs="Arial"/>
          <w:sz w:val="19"/>
          <w:szCs w:val="19"/>
        </w:rPr>
        <w:t>CONTRATADA</w:t>
      </w:r>
    </w:p>
    <w:p w14:paraId="7CA17699" w14:textId="77777777" w:rsidR="004222BA" w:rsidRPr="002822F2" w:rsidRDefault="004222BA" w:rsidP="004222BA">
      <w:pPr>
        <w:tabs>
          <w:tab w:val="left" w:pos="284"/>
        </w:tabs>
        <w:spacing w:line="276" w:lineRule="auto"/>
        <w:jc w:val="both"/>
        <w:rPr>
          <w:rFonts w:ascii="Bookman Old Style" w:hAnsi="Bookman Old Style" w:cs="Arial"/>
          <w:sz w:val="19"/>
          <w:szCs w:val="19"/>
        </w:rPr>
      </w:pPr>
      <w:r w:rsidRPr="002822F2">
        <w:rPr>
          <w:rFonts w:ascii="Bookman Old Style" w:hAnsi="Bookman Old Style" w:cs="Arial"/>
          <w:sz w:val="19"/>
          <w:szCs w:val="19"/>
        </w:rPr>
        <w:t>Testemunhas:</w:t>
      </w:r>
    </w:p>
    <w:p w14:paraId="579EC644" w14:textId="77777777" w:rsidR="00101809" w:rsidRPr="002822F2" w:rsidRDefault="00101809" w:rsidP="004222BA">
      <w:pPr>
        <w:tabs>
          <w:tab w:val="left" w:pos="284"/>
        </w:tabs>
        <w:spacing w:line="276" w:lineRule="auto"/>
        <w:jc w:val="both"/>
        <w:rPr>
          <w:rFonts w:ascii="Bookman Old Style" w:hAnsi="Bookman Old Style" w:cs="Arial"/>
          <w:sz w:val="19"/>
          <w:szCs w:val="19"/>
        </w:rPr>
      </w:pPr>
    </w:p>
    <w:p w14:paraId="594FC69D" w14:textId="77777777" w:rsidR="004222BA" w:rsidRPr="002822F2" w:rsidRDefault="004222BA" w:rsidP="004222BA">
      <w:pPr>
        <w:tabs>
          <w:tab w:val="left" w:pos="284"/>
        </w:tabs>
        <w:spacing w:line="276" w:lineRule="auto"/>
        <w:jc w:val="both"/>
        <w:rPr>
          <w:rFonts w:ascii="Bookman Old Style" w:hAnsi="Bookman Old Style" w:cs="Arial"/>
          <w:sz w:val="19"/>
          <w:szCs w:val="19"/>
        </w:rPr>
      </w:pPr>
      <w:r w:rsidRPr="002822F2">
        <w:rPr>
          <w:rFonts w:ascii="Bookman Old Style" w:hAnsi="Bookman Old Style" w:cs="Arial"/>
          <w:sz w:val="19"/>
          <w:szCs w:val="19"/>
        </w:rPr>
        <w:t xml:space="preserve">___________________________________ </w:t>
      </w:r>
    </w:p>
    <w:p w14:paraId="648358C3" w14:textId="77777777" w:rsidR="004222BA" w:rsidRPr="002822F2" w:rsidRDefault="004222BA" w:rsidP="004222BA">
      <w:pPr>
        <w:tabs>
          <w:tab w:val="left" w:pos="284"/>
        </w:tabs>
        <w:spacing w:line="276" w:lineRule="auto"/>
        <w:jc w:val="both"/>
        <w:rPr>
          <w:rFonts w:ascii="Bookman Old Style" w:hAnsi="Bookman Old Style" w:cs="Arial"/>
          <w:sz w:val="19"/>
          <w:szCs w:val="19"/>
        </w:rPr>
      </w:pPr>
      <w:r w:rsidRPr="002822F2">
        <w:rPr>
          <w:rFonts w:ascii="Bookman Old Style" w:hAnsi="Bookman Old Style" w:cs="Arial"/>
          <w:sz w:val="19"/>
          <w:szCs w:val="19"/>
        </w:rPr>
        <w:t>CPF:</w:t>
      </w:r>
    </w:p>
    <w:p w14:paraId="1DF127FA" w14:textId="77777777" w:rsidR="004222BA" w:rsidRPr="002822F2" w:rsidRDefault="004222BA" w:rsidP="004222BA">
      <w:pPr>
        <w:tabs>
          <w:tab w:val="left" w:pos="284"/>
        </w:tabs>
        <w:spacing w:line="276" w:lineRule="auto"/>
        <w:jc w:val="both"/>
        <w:rPr>
          <w:rFonts w:ascii="Bookman Old Style" w:hAnsi="Bookman Old Style" w:cs="Arial"/>
          <w:sz w:val="19"/>
          <w:szCs w:val="19"/>
        </w:rPr>
      </w:pPr>
    </w:p>
    <w:p w14:paraId="47977451" w14:textId="77777777" w:rsidR="004222BA" w:rsidRPr="002822F2" w:rsidRDefault="004222BA" w:rsidP="004222BA">
      <w:pPr>
        <w:tabs>
          <w:tab w:val="left" w:pos="284"/>
        </w:tabs>
        <w:spacing w:line="276" w:lineRule="auto"/>
        <w:jc w:val="both"/>
        <w:rPr>
          <w:rFonts w:ascii="Bookman Old Style" w:hAnsi="Bookman Old Style" w:cs="Arial"/>
          <w:sz w:val="19"/>
          <w:szCs w:val="19"/>
        </w:rPr>
      </w:pPr>
      <w:r w:rsidRPr="002822F2">
        <w:rPr>
          <w:rFonts w:ascii="Bookman Old Style" w:hAnsi="Bookman Old Style" w:cs="Arial"/>
          <w:sz w:val="19"/>
          <w:szCs w:val="19"/>
        </w:rPr>
        <w:t xml:space="preserve">___________________________________ </w:t>
      </w:r>
    </w:p>
    <w:p w14:paraId="185620BE" w14:textId="77777777" w:rsidR="004222BA" w:rsidRPr="002822F2" w:rsidRDefault="004222BA" w:rsidP="004222BA">
      <w:pPr>
        <w:tabs>
          <w:tab w:val="left" w:pos="284"/>
        </w:tabs>
        <w:spacing w:line="276" w:lineRule="auto"/>
        <w:jc w:val="both"/>
        <w:rPr>
          <w:rFonts w:ascii="Bookman Old Style" w:hAnsi="Bookman Old Style" w:cs="Arial"/>
          <w:sz w:val="19"/>
          <w:szCs w:val="19"/>
        </w:rPr>
      </w:pPr>
      <w:r w:rsidRPr="002822F2">
        <w:rPr>
          <w:rFonts w:ascii="Bookman Old Style" w:hAnsi="Bookman Old Style" w:cs="Arial"/>
          <w:sz w:val="19"/>
          <w:szCs w:val="19"/>
        </w:rPr>
        <w:t>CPF:</w:t>
      </w:r>
    </w:p>
    <w:p w14:paraId="50B6BA68" w14:textId="77777777" w:rsidR="004222BA" w:rsidRPr="0031268A" w:rsidRDefault="004222BA" w:rsidP="0031268A"/>
    <w:sectPr w:rsidR="004222BA" w:rsidRPr="0031268A" w:rsidSect="009D5262">
      <w:headerReference w:type="default" r:id="rId37"/>
      <w:footerReference w:type="default" r:id="rId38"/>
      <w:pgSz w:w="11906" w:h="16838"/>
      <w:pgMar w:top="1417" w:right="1701" w:bottom="1417" w:left="1701" w:header="142" w:footer="4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25C07" w14:textId="77777777" w:rsidR="009D5262" w:rsidRDefault="009D5262" w:rsidP="00F44D5B">
      <w:r>
        <w:separator/>
      </w:r>
    </w:p>
  </w:endnote>
  <w:endnote w:type="continuationSeparator" w:id="0">
    <w:p w14:paraId="0F4B20CD" w14:textId="77777777" w:rsidR="009D5262" w:rsidRDefault="009D5262" w:rsidP="00F44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Bell MT">
    <w:panose1 w:val="020205030603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86F3B" w14:textId="77777777" w:rsidR="00F44D5B" w:rsidRPr="00F44D5B" w:rsidRDefault="00E36A5D" w:rsidP="00F44D5B">
    <w:pPr>
      <w:pStyle w:val="Rodap"/>
    </w:pPr>
    <w:r>
      <w:rPr>
        <w:rFonts w:ascii="Bell MT" w:hAnsi="Bell MT"/>
        <w:noProof/>
        <w:sz w:val="24"/>
        <w:szCs w:val="24"/>
        <w:lang w:eastAsia="pt-BR"/>
      </w:rPr>
      <mc:AlternateContent>
        <mc:Choice Requires="wps">
          <w:drawing>
            <wp:anchor distT="0" distB="0" distL="114300" distR="114300" simplePos="0" relativeHeight="251659264" behindDoc="0" locked="0" layoutInCell="1" allowOverlap="1" wp14:anchorId="07476E4B" wp14:editId="5A5EF136">
              <wp:simplePos x="0" y="0"/>
              <wp:positionH relativeFrom="margin">
                <wp:align>center</wp:align>
              </wp:positionH>
              <wp:positionV relativeFrom="paragraph">
                <wp:posOffset>-301276</wp:posOffset>
              </wp:positionV>
              <wp:extent cx="7198157" cy="450850"/>
              <wp:effectExtent l="0" t="0" r="22225" b="25400"/>
              <wp:wrapNone/>
              <wp:docPr id="8" name="Retângulo 8"/>
              <wp:cNvGraphicFramePr/>
              <a:graphic xmlns:a="http://schemas.openxmlformats.org/drawingml/2006/main">
                <a:graphicData uri="http://schemas.microsoft.com/office/word/2010/wordprocessingShape">
                  <wps:wsp>
                    <wps:cNvSpPr/>
                    <wps:spPr>
                      <a:xfrm>
                        <a:off x="0" y="0"/>
                        <a:ext cx="7198157" cy="450850"/>
                      </a:xfrm>
                      <a:prstGeom prst="rect">
                        <a:avLst/>
                      </a:prstGeom>
                    </wps:spPr>
                    <wps:style>
                      <a:lnRef idx="2">
                        <a:schemeClr val="accent1"/>
                      </a:lnRef>
                      <a:fillRef idx="1">
                        <a:schemeClr val="lt1"/>
                      </a:fillRef>
                      <a:effectRef idx="0">
                        <a:schemeClr val="accent1"/>
                      </a:effectRef>
                      <a:fontRef idx="minor">
                        <a:schemeClr val="dk1"/>
                      </a:fontRef>
                    </wps:style>
                    <wps:txbx>
                      <w:txbxContent>
                        <w:p w14:paraId="075886C7" w14:textId="77777777" w:rsidR="00E36A5D" w:rsidRDefault="00E36A5D" w:rsidP="00E36A5D">
                          <w:pPr>
                            <w:pStyle w:val="SemEspaamento"/>
                            <w:ind w:left="-993" w:right="-540"/>
                            <w:jc w:val="center"/>
                            <w:rPr>
                              <w:rFonts w:ascii="Bell MT" w:hAnsi="Bell MT"/>
                              <w:sz w:val="24"/>
                              <w:szCs w:val="24"/>
                            </w:rPr>
                          </w:pPr>
                          <w:r>
                            <w:rPr>
                              <w:rFonts w:ascii="Bell MT" w:hAnsi="Bell MT"/>
                              <w:sz w:val="24"/>
                              <w:szCs w:val="24"/>
                            </w:rPr>
                            <w:t xml:space="preserve"> </w:t>
                          </w:r>
                          <w:r w:rsidRPr="00F44D5B">
                            <w:rPr>
                              <w:rFonts w:ascii="Bell MT" w:hAnsi="Bell MT"/>
                              <w:sz w:val="24"/>
                              <w:szCs w:val="24"/>
                            </w:rPr>
                            <w:t>Av. CASTRO ALVES 412</w:t>
                          </w:r>
                          <w:r>
                            <w:rPr>
                              <w:rFonts w:ascii="Bell MT" w:hAnsi="Bell MT"/>
                              <w:sz w:val="24"/>
                              <w:szCs w:val="24"/>
                            </w:rPr>
                            <w:t xml:space="preserve"> | </w:t>
                          </w:r>
                          <w:r w:rsidRPr="00F44D5B">
                            <w:rPr>
                              <w:rFonts w:ascii="Bell MT" w:hAnsi="Bell MT"/>
                              <w:sz w:val="24"/>
                              <w:szCs w:val="24"/>
                            </w:rPr>
                            <w:t xml:space="preserve">CENTRO </w:t>
                          </w:r>
                          <w:r>
                            <w:rPr>
                              <w:rFonts w:ascii="Bell MT" w:hAnsi="Bell MT"/>
                              <w:sz w:val="24"/>
                              <w:szCs w:val="24"/>
                            </w:rPr>
                            <w:t xml:space="preserve">| </w:t>
                          </w:r>
                          <w:r w:rsidRPr="00F44D5B">
                            <w:rPr>
                              <w:rFonts w:ascii="Bell MT" w:hAnsi="Bell MT"/>
                              <w:sz w:val="24"/>
                              <w:szCs w:val="24"/>
                            </w:rPr>
                            <w:t xml:space="preserve">IBIMIRIM-PE </w:t>
                          </w:r>
                          <w:r>
                            <w:rPr>
                              <w:rFonts w:ascii="Bell MT" w:hAnsi="Bell MT"/>
                              <w:sz w:val="24"/>
                              <w:szCs w:val="24"/>
                            </w:rPr>
                            <w:t>|</w:t>
                          </w:r>
                          <w:r w:rsidRPr="00F44D5B">
                            <w:rPr>
                              <w:rFonts w:ascii="Bell MT" w:hAnsi="Bell MT"/>
                              <w:sz w:val="24"/>
                              <w:szCs w:val="24"/>
                            </w:rPr>
                            <w:t xml:space="preserve"> CEP.: 56580-000</w:t>
                          </w:r>
                          <w:r>
                            <w:rPr>
                              <w:rFonts w:ascii="Bell MT" w:hAnsi="Bell MT"/>
                              <w:sz w:val="24"/>
                              <w:szCs w:val="24"/>
                            </w:rPr>
                            <w:t xml:space="preserve"> | </w:t>
                          </w:r>
                          <w:r w:rsidRPr="00F44D5B">
                            <w:rPr>
                              <w:rFonts w:ascii="Bell MT" w:hAnsi="Bell MT"/>
                              <w:sz w:val="24"/>
                              <w:szCs w:val="24"/>
                            </w:rPr>
                            <w:t xml:space="preserve">FONE </w:t>
                          </w:r>
                          <w:r>
                            <w:rPr>
                              <w:rFonts w:ascii="Bell MT" w:hAnsi="Bell MT"/>
                              <w:sz w:val="24"/>
                              <w:szCs w:val="24"/>
                            </w:rPr>
                            <w:t>(</w:t>
                          </w:r>
                          <w:r w:rsidRPr="00F44D5B">
                            <w:rPr>
                              <w:rFonts w:ascii="Bell MT" w:hAnsi="Bell MT"/>
                              <w:sz w:val="24"/>
                              <w:szCs w:val="24"/>
                            </w:rPr>
                            <w:t>87</w:t>
                          </w:r>
                          <w:r>
                            <w:rPr>
                              <w:rFonts w:ascii="Bell MT" w:hAnsi="Bell MT"/>
                              <w:sz w:val="24"/>
                              <w:szCs w:val="24"/>
                            </w:rPr>
                            <w:t xml:space="preserve">) </w:t>
                          </w:r>
                          <w:r w:rsidRPr="00F44D5B">
                            <w:rPr>
                              <w:rFonts w:ascii="Bell MT" w:hAnsi="Bell MT"/>
                              <w:sz w:val="24"/>
                              <w:szCs w:val="24"/>
                            </w:rPr>
                            <w:t xml:space="preserve">3842 </w:t>
                          </w:r>
                          <w:r>
                            <w:rPr>
                              <w:rFonts w:ascii="Bell MT" w:hAnsi="Bell MT"/>
                              <w:sz w:val="24"/>
                              <w:szCs w:val="24"/>
                            </w:rPr>
                            <w:t>-</w:t>
                          </w:r>
                          <w:r w:rsidRPr="00F44D5B">
                            <w:rPr>
                              <w:rFonts w:ascii="Bell MT" w:hAnsi="Bell MT"/>
                              <w:sz w:val="24"/>
                              <w:szCs w:val="24"/>
                            </w:rPr>
                            <w:t>1278</w:t>
                          </w:r>
                          <w:r>
                            <w:rPr>
                              <w:rFonts w:ascii="Bell MT" w:hAnsi="Bell MT"/>
                              <w:sz w:val="24"/>
                              <w:szCs w:val="24"/>
                            </w:rPr>
                            <w:t xml:space="preserve"> </w:t>
                          </w:r>
                        </w:p>
                        <w:p w14:paraId="6A3731D1" w14:textId="77777777" w:rsidR="00E36A5D" w:rsidRPr="00F44D5B" w:rsidRDefault="00E36A5D" w:rsidP="00E36A5D">
                          <w:pPr>
                            <w:pStyle w:val="SemEspaamento"/>
                            <w:ind w:left="-993" w:right="-540"/>
                            <w:jc w:val="center"/>
                            <w:rPr>
                              <w:rFonts w:ascii="Bell MT" w:hAnsi="Bell MT"/>
                              <w:sz w:val="24"/>
                              <w:szCs w:val="24"/>
                            </w:rPr>
                          </w:pPr>
                          <w:r>
                            <w:rPr>
                              <w:rFonts w:ascii="Bell MT" w:hAnsi="Bell MT"/>
                              <w:sz w:val="24"/>
                              <w:szCs w:val="24"/>
                            </w:rPr>
                            <w:t xml:space="preserve"> </w:t>
                          </w:r>
                          <w:hyperlink r:id="rId1" w:history="1">
                            <w:r w:rsidRPr="00F44D5B">
                              <w:rPr>
                                <w:rStyle w:val="Hyperlink"/>
                                <w:rFonts w:ascii="Bell MT" w:hAnsi="Bell MT"/>
                                <w:color w:val="auto"/>
                                <w:sz w:val="24"/>
                                <w:szCs w:val="24"/>
                                <w:u w:val="none"/>
                              </w:rPr>
                              <w:t>www.ibimirim.pe.leg.br</w:t>
                            </w:r>
                          </w:hyperlink>
                          <w:r w:rsidRPr="00F44D5B">
                            <w:rPr>
                              <w:rFonts w:ascii="Bell MT" w:hAnsi="Bell MT"/>
                              <w:sz w:val="24"/>
                              <w:szCs w:val="24"/>
                            </w:rPr>
                            <w:t xml:space="preserve"> </w:t>
                          </w:r>
                          <w:r>
                            <w:rPr>
                              <w:rFonts w:ascii="Bell MT" w:hAnsi="Bell MT"/>
                              <w:sz w:val="24"/>
                              <w:szCs w:val="24"/>
                            </w:rPr>
                            <w:t xml:space="preserve">| </w:t>
                          </w:r>
                          <w:hyperlink r:id="rId2" w:history="1">
                            <w:r w:rsidRPr="00F44D5B">
                              <w:rPr>
                                <w:rStyle w:val="Hyperlink"/>
                                <w:rFonts w:ascii="Bell MT" w:hAnsi="Bell MT"/>
                                <w:color w:val="auto"/>
                                <w:sz w:val="24"/>
                                <w:szCs w:val="24"/>
                                <w:u w:val="none"/>
                              </w:rPr>
                              <w:t>administracao@ibimirim.pe.leg.br</w:t>
                            </w:r>
                          </w:hyperlink>
                          <w:r w:rsidRPr="00F44D5B">
                            <w:rPr>
                              <w:rStyle w:val="Hyperlink"/>
                              <w:rFonts w:ascii="Bell MT" w:hAnsi="Bell MT"/>
                              <w:color w:val="auto"/>
                              <w:sz w:val="24"/>
                              <w:szCs w:val="24"/>
                              <w:u w:val="none"/>
                            </w:rPr>
                            <w:t xml:space="preserve"> </w:t>
                          </w:r>
                          <w:r>
                            <w:rPr>
                              <w:rFonts w:ascii="Bell MT" w:hAnsi="Bell MT"/>
                              <w:sz w:val="24"/>
                              <w:szCs w:val="24"/>
                            </w:rPr>
                            <w:t xml:space="preserve">| </w:t>
                          </w:r>
                          <w:r w:rsidRPr="00F44D5B">
                            <w:rPr>
                              <w:rFonts w:ascii="Bell MT" w:hAnsi="Bell MT"/>
                              <w:sz w:val="24"/>
                              <w:szCs w:val="24"/>
                            </w:rPr>
                            <w:t>C</w:t>
                          </w:r>
                          <w:r>
                            <w:rPr>
                              <w:rFonts w:ascii="Bell MT" w:hAnsi="Bell MT"/>
                              <w:sz w:val="24"/>
                              <w:szCs w:val="24"/>
                            </w:rPr>
                            <w:t>NPJ:</w:t>
                          </w:r>
                          <w:r w:rsidRPr="00F44D5B">
                            <w:rPr>
                              <w:rFonts w:ascii="Bell MT" w:hAnsi="Bell MT"/>
                              <w:sz w:val="24"/>
                              <w:szCs w:val="24"/>
                            </w:rPr>
                            <w:t xml:space="preserve"> 01.716.564/0001-98</w:t>
                          </w:r>
                        </w:p>
                        <w:p w14:paraId="627F2199" w14:textId="77777777" w:rsidR="00E36A5D" w:rsidRDefault="00E36A5D" w:rsidP="00E36A5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476E4B" id="Retângulo 8" o:spid="_x0000_s1026" style="position:absolute;margin-left:0;margin-top:-23.7pt;width:566.8pt;height:35.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" fillcolor="white [3201]" strokecolor="#4472c4 [3204]" strokeweight="1pt">
              <v:textbox>
                <w:txbxContent>
                  <w:p w14:paraId="075886C7" w14:textId="77777777" w:rsidR="00E36A5D" w:rsidRDefault="00E36A5D" w:rsidP="00E36A5D">
                    <w:pPr>
                      <w:pStyle w:val="SemEspaamento"/>
                      <w:ind w:left="-993" w:right="-540"/>
                      <w:jc w:val="center"/>
                      <w:rPr>
                        <w:rFonts w:ascii="Bell MT" w:hAnsi="Bell MT"/>
                        <w:sz w:val="24"/>
                        <w:szCs w:val="24"/>
                      </w:rPr>
                    </w:pPr>
                    <w:r>
                      <w:rPr>
                        <w:rFonts w:ascii="Bell MT" w:hAnsi="Bell MT"/>
                        <w:sz w:val="24"/>
                        <w:szCs w:val="24"/>
                      </w:rPr>
                      <w:t xml:space="preserve"> </w:t>
                    </w:r>
                    <w:r w:rsidRPr="00F44D5B">
                      <w:rPr>
                        <w:rFonts w:ascii="Bell MT" w:hAnsi="Bell MT"/>
                        <w:sz w:val="24"/>
                        <w:szCs w:val="24"/>
                      </w:rPr>
                      <w:t>Av. CASTRO ALVES 412</w:t>
                    </w:r>
                    <w:r>
                      <w:rPr>
                        <w:rFonts w:ascii="Bell MT" w:hAnsi="Bell MT"/>
                        <w:sz w:val="24"/>
                        <w:szCs w:val="24"/>
                      </w:rPr>
                      <w:t xml:space="preserve"> | </w:t>
                    </w:r>
                    <w:r w:rsidRPr="00F44D5B">
                      <w:rPr>
                        <w:rFonts w:ascii="Bell MT" w:hAnsi="Bell MT"/>
                        <w:sz w:val="24"/>
                        <w:szCs w:val="24"/>
                      </w:rPr>
                      <w:t xml:space="preserve">CENTRO </w:t>
                    </w:r>
                    <w:r>
                      <w:rPr>
                        <w:rFonts w:ascii="Bell MT" w:hAnsi="Bell MT"/>
                        <w:sz w:val="24"/>
                        <w:szCs w:val="24"/>
                      </w:rPr>
                      <w:t xml:space="preserve">| </w:t>
                    </w:r>
                    <w:r w:rsidRPr="00F44D5B">
                      <w:rPr>
                        <w:rFonts w:ascii="Bell MT" w:hAnsi="Bell MT"/>
                        <w:sz w:val="24"/>
                        <w:szCs w:val="24"/>
                      </w:rPr>
                      <w:t xml:space="preserve">IBIMIRIM-PE </w:t>
                    </w:r>
                    <w:r>
                      <w:rPr>
                        <w:rFonts w:ascii="Bell MT" w:hAnsi="Bell MT"/>
                        <w:sz w:val="24"/>
                        <w:szCs w:val="24"/>
                      </w:rPr>
                      <w:t>|</w:t>
                    </w:r>
                    <w:r w:rsidRPr="00F44D5B">
                      <w:rPr>
                        <w:rFonts w:ascii="Bell MT" w:hAnsi="Bell MT"/>
                        <w:sz w:val="24"/>
                        <w:szCs w:val="24"/>
                      </w:rPr>
                      <w:t xml:space="preserve"> CEP.: 56580-000</w:t>
                    </w:r>
                    <w:r>
                      <w:rPr>
                        <w:rFonts w:ascii="Bell MT" w:hAnsi="Bell MT"/>
                        <w:sz w:val="24"/>
                        <w:szCs w:val="24"/>
                      </w:rPr>
                      <w:t xml:space="preserve"> | </w:t>
                    </w:r>
                    <w:r w:rsidRPr="00F44D5B">
                      <w:rPr>
                        <w:rFonts w:ascii="Bell MT" w:hAnsi="Bell MT"/>
                        <w:sz w:val="24"/>
                        <w:szCs w:val="24"/>
                      </w:rPr>
                      <w:t xml:space="preserve">FONE </w:t>
                    </w:r>
                    <w:r>
                      <w:rPr>
                        <w:rFonts w:ascii="Bell MT" w:hAnsi="Bell MT"/>
                        <w:sz w:val="24"/>
                        <w:szCs w:val="24"/>
                      </w:rPr>
                      <w:t>(</w:t>
                    </w:r>
                    <w:r w:rsidRPr="00F44D5B">
                      <w:rPr>
                        <w:rFonts w:ascii="Bell MT" w:hAnsi="Bell MT"/>
                        <w:sz w:val="24"/>
                        <w:szCs w:val="24"/>
                      </w:rPr>
                      <w:t>87</w:t>
                    </w:r>
                    <w:r>
                      <w:rPr>
                        <w:rFonts w:ascii="Bell MT" w:hAnsi="Bell MT"/>
                        <w:sz w:val="24"/>
                        <w:szCs w:val="24"/>
                      </w:rPr>
                      <w:t xml:space="preserve">) </w:t>
                    </w:r>
                    <w:r w:rsidRPr="00F44D5B">
                      <w:rPr>
                        <w:rFonts w:ascii="Bell MT" w:hAnsi="Bell MT"/>
                        <w:sz w:val="24"/>
                        <w:szCs w:val="24"/>
                      </w:rPr>
                      <w:t xml:space="preserve">3842 </w:t>
                    </w:r>
                    <w:r>
                      <w:rPr>
                        <w:rFonts w:ascii="Bell MT" w:hAnsi="Bell MT"/>
                        <w:sz w:val="24"/>
                        <w:szCs w:val="24"/>
                      </w:rPr>
                      <w:t>-</w:t>
                    </w:r>
                    <w:r w:rsidRPr="00F44D5B">
                      <w:rPr>
                        <w:rFonts w:ascii="Bell MT" w:hAnsi="Bell MT"/>
                        <w:sz w:val="24"/>
                        <w:szCs w:val="24"/>
                      </w:rPr>
                      <w:t>1278</w:t>
                    </w:r>
                    <w:r>
                      <w:rPr>
                        <w:rFonts w:ascii="Bell MT" w:hAnsi="Bell MT"/>
                        <w:sz w:val="24"/>
                        <w:szCs w:val="24"/>
                      </w:rPr>
                      <w:t xml:space="preserve"> </w:t>
                    </w:r>
                  </w:p>
                  <w:p w14:paraId="6A3731D1" w14:textId="77777777" w:rsidR="00E36A5D" w:rsidRPr="00F44D5B" w:rsidRDefault="00E36A5D" w:rsidP="00E36A5D">
                    <w:pPr>
                      <w:pStyle w:val="SemEspaamento"/>
                      <w:ind w:left="-993" w:right="-540"/>
                      <w:jc w:val="center"/>
                      <w:rPr>
                        <w:rFonts w:ascii="Bell MT" w:hAnsi="Bell MT"/>
                        <w:sz w:val="24"/>
                        <w:szCs w:val="24"/>
                      </w:rPr>
                    </w:pPr>
                    <w:r>
                      <w:rPr>
                        <w:rFonts w:ascii="Bell MT" w:hAnsi="Bell MT"/>
                        <w:sz w:val="24"/>
                        <w:szCs w:val="24"/>
                      </w:rPr>
                      <w:t xml:space="preserve"> </w:t>
                    </w:r>
                    <w:hyperlink r:id="rId3" w:history="1">
                      <w:r w:rsidRPr="00F44D5B">
                        <w:rPr>
                          <w:rStyle w:val="Hyperlink"/>
                          <w:rFonts w:ascii="Bell MT" w:hAnsi="Bell MT"/>
                          <w:color w:val="auto"/>
                          <w:sz w:val="24"/>
                          <w:szCs w:val="24"/>
                          <w:u w:val="none"/>
                        </w:rPr>
                        <w:t>www.ibimirim.pe.leg.br</w:t>
                      </w:r>
                    </w:hyperlink>
                    <w:r w:rsidRPr="00F44D5B">
                      <w:rPr>
                        <w:rFonts w:ascii="Bell MT" w:hAnsi="Bell MT"/>
                        <w:sz w:val="24"/>
                        <w:szCs w:val="24"/>
                      </w:rPr>
                      <w:t xml:space="preserve"> </w:t>
                    </w:r>
                    <w:r>
                      <w:rPr>
                        <w:rFonts w:ascii="Bell MT" w:hAnsi="Bell MT"/>
                        <w:sz w:val="24"/>
                        <w:szCs w:val="24"/>
                      </w:rPr>
                      <w:t xml:space="preserve">| </w:t>
                    </w:r>
                    <w:hyperlink r:id="rId4" w:history="1">
                      <w:r w:rsidRPr="00F44D5B">
                        <w:rPr>
                          <w:rStyle w:val="Hyperlink"/>
                          <w:rFonts w:ascii="Bell MT" w:hAnsi="Bell MT"/>
                          <w:color w:val="auto"/>
                          <w:sz w:val="24"/>
                          <w:szCs w:val="24"/>
                          <w:u w:val="none"/>
                        </w:rPr>
                        <w:t>administracao@ibimirim.pe.leg.br</w:t>
                      </w:r>
                    </w:hyperlink>
                    <w:r w:rsidRPr="00F44D5B">
                      <w:rPr>
                        <w:rStyle w:val="Hyperlink"/>
                        <w:rFonts w:ascii="Bell MT" w:hAnsi="Bell MT"/>
                        <w:color w:val="auto"/>
                        <w:sz w:val="24"/>
                        <w:szCs w:val="24"/>
                        <w:u w:val="none"/>
                      </w:rPr>
                      <w:t xml:space="preserve"> </w:t>
                    </w:r>
                    <w:r>
                      <w:rPr>
                        <w:rFonts w:ascii="Bell MT" w:hAnsi="Bell MT"/>
                        <w:sz w:val="24"/>
                        <w:szCs w:val="24"/>
                      </w:rPr>
                      <w:t xml:space="preserve">| </w:t>
                    </w:r>
                    <w:r w:rsidRPr="00F44D5B">
                      <w:rPr>
                        <w:rFonts w:ascii="Bell MT" w:hAnsi="Bell MT"/>
                        <w:sz w:val="24"/>
                        <w:szCs w:val="24"/>
                      </w:rPr>
                      <w:t>C</w:t>
                    </w:r>
                    <w:r>
                      <w:rPr>
                        <w:rFonts w:ascii="Bell MT" w:hAnsi="Bell MT"/>
                        <w:sz w:val="24"/>
                        <w:szCs w:val="24"/>
                      </w:rPr>
                      <w:t>NPJ:</w:t>
                    </w:r>
                    <w:r w:rsidRPr="00F44D5B">
                      <w:rPr>
                        <w:rFonts w:ascii="Bell MT" w:hAnsi="Bell MT"/>
                        <w:sz w:val="24"/>
                        <w:szCs w:val="24"/>
                      </w:rPr>
                      <w:t xml:space="preserve"> 01.716.564/0001-98</w:t>
                    </w:r>
                  </w:p>
                  <w:p w14:paraId="627F2199" w14:textId="77777777" w:rsidR="00E36A5D" w:rsidRDefault="00E36A5D" w:rsidP="00E36A5D">
                    <w:pPr>
                      <w:jc w:val="center"/>
                    </w:pPr>
                  </w:p>
                </w:txbxContent>
              </v:textbox>
              <w10:wrap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ECB960" w14:textId="77777777" w:rsidR="009D5262" w:rsidRDefault="009D5262" w:rsidP="00F44D5B">
      <w:r>
        <w:separator/>
      </w:r>
    </w:p>
  </w:footnote>
  <w:footnote w:type="continuationSeparator" w:id="0">
    <w:p w14:paraId="7881557F" w14:textId="77777777" w:rsidR="009D5262" w:rsidRDefault="009D5262" w:rsidP="00F44D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0D086" w14:textId="77777777" w:rsidR="00F44D5B" w:rsidRDefault="00F44D5B" w:rsidP="00F44D5B">
    <w:pPr>
      <w:pStyle w:val="Cabealho"/>
      <w:tabs>
        <w:tab w:val="left" w:pos="360"/>
      </w:tabs>
    </w:pPr>
    <w:r>
      <w:tab/>
    </w:r>
    <w:r>
      <w:tab/>
    </w:r>
    <w:r>
      <w:rPr>
        <w:noProof/>
        <w:lang w:eastAsia="pt-BR"/>
      </w:rPr>
      <w:drawing>
        <wp:inline distT="0" distB="0" distL="0" distR="0" wp14:anchorId="00B32D3A" wp14:editId="74DAC1BD">
          <wp:extent cx="1743075" cy="1701802"/>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1759007" cy="171735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42624"/>
    <w:multiLevelType w:val="multilevel"/>
    <w:tmpl w:val="C39E360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9167E1"/>
    <w:multiLevelType w:val="multilevel"/>
    <w:tmpl w:val="E6E6A72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7DD4C76"/>
    <w:multiLevelType w:val="multilevel"/>
    <w:tmpl w:val="21B46E8A"/>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D0F2605"/>
    <w:multiLevelType w:val="multilevel"/>
    <w:tmpl w:val="AE2654C4"/>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0EEC162C"/>
    <w:multiLevelType w:val="multilevel"/>
    <w:tmpl w:val="9C1A06D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5A0795"/>
    <w:multiLevelType w:val="multilevel"/>
    <w:tmpl w:val="1FE87AB0"/>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6D60ED9"/>
    <w:multiLevelType w:val="hybridMultilevel"/>
    <w:tmpl w:val="507E7C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91B394C"/>
    <w:multiLevelType w:val="multilevel"/>
    <w:tmpl w:val="2C309F14"/>
    <w:lvl w:ilvl="0">
      <w:start w:val="10"/>
      <w:numFmt w:val="decimal"/>
      <w:lvlText w:val="%1"/>
      <w:lvlJc w:val="left"/>
      <w:pPr>
        <w:ind w:left="540" w:hanging="540"/>
      </w:pPr>
      <w:rPr>
        <w:rFonts w:hint="default"/>
      </w:rPr>
    </w:lvl>
    <w:lvl w:ilvl="1">
      <w:start w:val="1"/>
      <w:numFmt w:val="decimal"/>
      <w:lvlText w:val="%1.%2"/>
      <w:lvlJc w:val="left"/>
      <w:pPr>
        <w:ind w:left="540" w:hanging="54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95971CB"/>
    <w:multiLevelType w:val="multilevel"/>
    <w:tmpl w:val="822E8F90"/>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DE564BE"/>
    <w:multiLevelType w:val="multilevel"/>
    <w:tmpl w:val="335259C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2145E39"/>
    <w:multiLevelType w:val="multilevel"/>
    <w:tmpl w:val="1AEAC13E"/>
    <w:lvl w:ilvl="0">
      <w:start w:val="4"/>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8C0F31"/>
    <w:multiLevelType w:val="multilevel"/>
    <w:tmpl w:val="14CAEE8E"/>
    <w:lvl w:ilvl="0">
      <w:start w:val="7"/>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2" w15:restartNumberingAfterBreak="0">
    <w:nsid w:val="39E00A92"/>
    <w:multiLevelType w:val="multilevel"/>
    <w:tmpl w:val="7B029E70"/>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C097864"/>
    <w:multiLevelType w:val="multilevel"/>
    <w:tmpl w:val="EE3CF2A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CAB20D7"/>
    <w:multiLevelType w:val="multilevel"/>
    <w:tmpl w:val="1828245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1C44D15"/>
    <w:multiLevelType w:val="multilevel"/>
    <w:tmpl w:val="C4C0B19A"/>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2E92074"/>
    <w:multiLevelType w:val="multilevel"/>
    <w:tmpl w:val="85FED7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9103170"/>
    <w:multiLevelType w:val="hybridMultilevel"/>
    <w:tmpl w:val="FBBACF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B8C6C0A"/>
    <w:multiLevelType w:val="multilevel"/>
    <w:tmpl w:val="052CAAD2"/>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bCs/>
      </w:rPr>
    </w:lvl>
    <w:lvl w:ilvl="2">
      <w:start w:val="1"/>
      <w:numFmt w:val="decimal"/>
      <w:isLgl/>
      <w:lvlText w:val="%1.%2.%3"/>
      <w:lvlJc w:val="left"/>
      <w:pPr>
        <w:ind w:left="1080" w:hanging="720"/>
      </w:pPr>
      <w:rPr>
        <w:rFonts w:hint="default"/>
        <w:b w:val="0"/>
        <w:bCs/>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9" w15:restartNumberingAfterBreak="0">
    <w:nsid w:val="4E571716"/>
    <w:multiLevelType w:val="multilevel"/>
    <w:tmpl w:val="9FE0C22A"/>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b w:val="0"/>
        <w:bCs/>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8E62BCD"/>
    <w:multiLevelType w:val="multilevel"/>
    <w:tmpl w:val="396EBA0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967200A"/>
    <w:multiLevelType w:val="multilevel"/>
    <w:tmpl w:val="96DC218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2D96F89"/>
    <w:multiLevelType w:val="multilevel"/>
    <w:tmpl w:val="42144B1C"/>
    <w:lvl w:ilvl="0">
      <w:start w:val="1"/>
      <w:numFmt w:val="decimal"/>
      <w:lvlText w:val="%1."/>
      <w:lvlJc w:val="left"/>
      <w:pPr>
        <w:ind w:left="360" w:hanging="360"/>
      </w:pPr>
      <w:rPr>
        <w:rFonts w:hint="default"/>
      </w:rPr>
    </w:lvl>
    <w:lvl w:ilvl="1">
      <w:start w:val="1"/>
      <w:numFmt w:val="decimal"/>
      <w:isLgl/>
      <w:lvlText w:val="%1.%2"/>
      <w:lvlJc w:val="left"/>
      <w:pPr>
        <w:ind w:left="375" w:hanging="37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Zero"/>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3" w15:restartNumberingAfterBreak="0">
    <w:nsid w:val="66A35050"/>
    <w:multiLevelType w:val="multilevel"/>
    <w:tmpl w:val="CBECAC3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CEE37CA"/>
    <w:multiLevelType w:val="multilevel"/>
    <w:tmpl w:val="E620F6E8"/>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707C271C"/>
    <w:multiLevelType w:val="multilevel"/>
    <w:tmpl w:val="4A784AD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82D1ED7"/>
    <w:multiLevelType w:val="multilevel"/>
    <w:tmpl w:val="B920B4A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30366272">
    <w:abstractNumId w:val="10"/>
  </w:num>
  <w:num w:numId="2" w16cid:durableId="1865048028">
    <w:abstractNumId w:val="25"/>
  </w:num>
  <w:num w:numId="3" w16cid:durableId="1763600145">
    <w:abstractNumId w:val="24"/>
  </w:num>
  <w:num w:numId="4" w16cid:durableId="1577089481">
    <w:abstractNumId w:val="16"/>
  </w:num>
  <w:num w:numId="5" w16cid:durableId="1439567412">
    <w:abstractNumId w:val="1"/>
  </w:num>
  <w:num w:numId="6" w16cid:durableId="746464163">
    <w:abstractNumId w:val="3"/>
  </w:num>
  <w:num w:numId="7" w16cid:durableId="1417750469">
    <w:abstractNumId w:val="13"/>
  </w:num>
  <w:num w:numId="8" w16cid:durableId="924538434">
    <w:abstractNumId w:val="26"/>
  </w:num>
  <w:num w:numId="9" w16cid:durableId="382294262">
    <w:abstractNumId w:val="9"/>
  </w:num>
  <w:num w:numId="10" w16cid:durableId="100880466">
    <w:abstractNumId w:val="15"/>
  </w:num>
  <w:num w:numId="11" w16cid:durableId="407459888">
    <w:abstractNumId w:val="8"/>
  </w:num>
  <w:num w:numId="12" w16cid:durableId="1636449502">
    <w:abstractNumId w:val="20"/>
  </w:num>
  <w:num w:numId="13" w16cid:durableId="639265147">
    <w:abstractNumId w:val="22"/>
  </w:num>
  <w:num w:numId="14" w16cid:durableId="1381325683">
    <w:abstractNumId w:val="19"/>
  </w:num>
  <w:num w:numId="15" w16cid:durableId="126431822">
    <w:abstractNumId w:val="18"/>
  </w:num>
  <w:num w:numId="16" w16cid:durableId="768938117">
    <w:abstractNumId w:val="4"/>
  </w:num>
  <w:num w:numId="17" w16cid:durableId="768433582">
    <w:abstractNumId w:val="6"/>
  </w:num>
  <w:num w:numId="18" w16cid:durableId="151482915">
    <w:abstractNumId w:val="17"/>
  </w:num>
  <w:num w:numId="19" w16cid:durableId="89206198">
    <w:abstractNumId w:val="14"/>
  </w:num>
  <w:num w:numId="20" w16cid:durableId="698162562">
    <w:abstractNumId w:val="7"/>
  </w:num>
  <w:num w:numId="21" w16cid:durableId="835266960">
    <w:abstractNumId w:val="23"/>
  </w:num>
  <w:num w:numId="22" w16cid:durableId="931817804">
    <w:abstractNumId w:val="0"/>
  </w:num>
  <w:num w:numId="23" w16cid:durableId="616059560">
    <w:abstractNumId w:val="11"/>
  </w:num>
  <w:num w:numId="24" w16cid:durableId="180241750">
    <w:abstractNumId w:val="27"/>
  </w:num>
  <w:num w:numId="25" w16cid:durableId="1971352732">
    <w:abstractNumId w:val="21"/>
  </w:num>
  <w:num w:numId="26" w16cid:durableId="626472844">
    <w:abstractNumId w:val="5"/>
  </w:num>
  <w:num w:numId="27" w16cid:durableId="1466656417">
    <w:abstractNumId w:val="12"/>
  </w:num>
  <w:num w:numId="28" w16cid:durableId="613663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6E01"/>
    <w:rsid w:val="00083F41"/>
    <w:rsid w:val="000B6BC3"/>
    <w:rsid w:val="000E27B4"/>
    <w:rsid w:val="00101809"/>
    <w:rsid w:val="001200BC"/>
    <w:rsid w:val="00142026"/>
    <w:rsid w:val="001F2643"/>
    <w:rsid w:val="001F4A0B"/>
    <w:rsid w:val="002016EF"/>
    <w:rsid w:val="00256251"/>
    <w:rsid w:val="002822F2"/>
    <w:rsid w:val="00286E01"/>
    <w:rsid w:val="002B0D89"/>
    <w:rsid w:val="002B76AA"/>
    <w:rsid w:val="002E7AA9"/>
    <w:rsid w:val="0031268A"/>
    <w:rsid w:val="004115D0"/>
    <w:rsid w:val="004222BA"/>
    <w:rsid w:val="0043073D"/>
    <w:rsid w:val="004566CC"/>
    <w:rsid w:val="004603CF"/>
    <w:rsid w:val="00515271"/>
    <w:rsid w:val="005C4A78"/>
    <w:rsid w:val="005D1208"/>
    <w:rsid w:val="005D121A"/>
    <w:rsid w:val="00643499"/>
    <w:rsid w:val="00657025"/>
    <w:rsid w:val="006B6723"/>
    <w:rsid w:val="006D5CE7"/>
    <w:rsid w:val="007A04E8"/>
    <w:rsid w:val="007A2D36"/>
    <w:rsid w:val="007F1A6D"/>
    <w:rsid w:val="008A60F7"/>
    <w:rsid w:val="008C18B6"/>
    <w:rsid w:val="008D589F"/>
    <w:rsid w:val="008D6EBF"/>
    <w:rsid w:val="00915E4E"/>
    <w:rsid w:val="009877CE"/>
    <w:rsid w:val="009923A4"/>
    <w:rsid w:val="009D5262"/>
    <w:rsid w:val="00A23ADA"/>
    <w:rsid w:val="00A551B3"/>
    <w:rsid w:val="00AD5854"/>
    <w:rsid w:val="00B268EC"/>
    <w:rsid w:val="00B27A51"/>
    <w:rsid w:val="00B31A34"/>
    <w:rsid w:val="00B76F5F"/>
    <w:rsid w:val="00B96D9C"/>
    <w:rsid w:val="00B97CFF"/>
    <w:rsid w:val="00BB332F"/>
    <w:rsid w:val="00BC4206"/>
    <w:rsid w:val="00BE5C2A"/>
    <w:rsid w:val="00BF08A7"/>
    <w:rsid w:val="00C339B2"/>
    <w:rsid w:val="00C73825"/>
    <w:rsid w:val="00CC0694"/>
    <w:rsid w:val="00CD36BF"/>
    <w:rsid w:val="00CD7485"/>
    <w:rsid w:val="00D17188"/>
    <w:rsid w:val="00DC7B12"/>
    <w:rsid w:val="00DF3AD3"/>
    <w:rsid w:val="00E05CE1"/>
    <w:rsid w:val="00E36A5D"/>
    <w:rsid w:val="00E56C00"/>
    <w:rsid w:val="00E621B8"/>
    <w:rsid w:val="00E86CD1"/>
    <w:rsid w:val="00EB166C"/>
    <w:rsid w:val="00EC1BD0"/>
    <w:rsid w:val="00EE5C79"/>
    <w:rsid w:val="00F06AD8"/>
    <w:rsid w:val="00F109F2"/>
    <w:rsid w:val="00F11F9D"/>
    <w:rsid w:val="00F24BE2"/>
    <w:rsid w:val="00F3739D"/>
    <w:rsid w:val="00F44D5B"/>
    <w:rsid w:val="00F65F6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FEC2D2"/>
  <w15:chartTrackingRefBased/>
  <w15:docId w15:val="{3CD27E30-9CAB-4179-932B-1F3B206D3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A5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4D5B"/>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F44D5B"/>
  </w:style>
  <w:style w:type="paragraph" w:styleId="Rodap">
    <w:name w:val="footer"/>
    <w:basedOn w:val="Normal"/>
    <w:link w:val="RodapChar"/>
    <w:uiPriority w:val="99"/>
    <w:unhideWhenUsed/>
    <w:rsid w:val="00F44D5B"/>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F44D5B"/>
  </w:style>
  <w:style w:type="character" w:styleId="Hyperlink">
    <w:name w:val="Hyperlink"/>
    <w:uiPriority w:val="99"/>
    <w:rsid w:val="00F44D5B"/>
    <w:rPr>
      <w:color w:val="0000FF"/>
      <w:u w:val="single"/>
    </w:rPr>
  </w:style>
  <w:style w:type="paragraph" w:styleId="SemEspaamento">
    <w:name w:val="No Spacing"/>
    <w:uiPriority w:val="1"/>
    <w:qFormat/>
    <w:rsid w:val="00F44D5B"/>
    <w:pPr>
      <w:spacing w:after="0" w:line="240" w:lineRule="auto"/>
    </w:pPr>
    <w:rPr>
      <w:rFonts w:ascii="Calibri" w:eastAsia="Calibri" w:hAnsi="Calibri" w:cs="Times New Roman"/>
    </w:rPr>
  </w:style>
  <w:style w:type="character" w:customStyle="1" w:styleId="MenoPendente1">
    <w:name w:val="Menção Pendente1"/>
    <w:basedOn w:val="Fontepargpadro"/>
    <w:uiPriority w:val="99"/>
    <w:semiHidden/>
    <w:unhideWhenUsed/>
    <w:rsid w:val="00F44D5B"/>
    <w:rPr>
      <w:color w:val="605E5C"/>
      <w:shd w:val="clear" w:color="auto" w:fill="E1DFDD"/>
    </w:rPr>
  </w:style>
  <w:style w:type="paragraph" w:styleId="Textodebalo">
    <w:name w:val="Balloon Text"/>
    <w:basedOn w:val="Normal"/>
    <w:link w:val="TextodebaloChar"/>
    <w:uiPriority w:val="99"/>
    <w:semiHidden/>
    <w:unhideWhenUsed/>
    <w:rsid w:val="00B31A34"/>
    <w:rPr>
      <w:rFonts w:ascii="Segoe UI" w:hAnsi="Segoe UI" w:cs="Segoe UI"/>
      <w:sz w:val="18"/>
      <w:szCs w:val="18"/>
    </w:rPr>
  </w:style>
  <w:style w:type="character" w:customStyle="1" w:styleId="TextodebaloChar">
    <w:name w:val="Texto de balão Char"/>
    <w:basedOn w:val="Fontepargpadro"/>
    <w:link w:val="Textodebalo"/>
    <w:uiPriority w:val="99"/>
    <w:semiHidden/>
    <w:rsid w:val="00B31A34"/>
    <w:rPr>
      <w:rFonts w:ascii="Segoe UI" w:eastAsia="Times New Roman" w:hAnsi="Segoe UI" w:cs="Segoe UI"/>
      <w:sz w:val="18"/>
      <w:szCs w:val="18"/>
      <w:lang w:eastAsia="pt-BR"/>
    </w:rPr>
  </w:style>
  <w:style w:type="table" w:styleId="Tabelacomgrade">
    <w:name w:val="Table Grid"/>
    <w:basedOn w:val="Tabelanormal"/>
    <w:uiPriority w:val="59"/>
    <w:rsid w:val="00B31A34"/>
    <w:pPr>
      <w:spacing w:after="0" w:line="240" w:lineRule="auto"/>
    </w:pPr>
    <w:rPr>
      <w:lang w:val="en-US" w:bidi="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odaLista">
    <w:name w:val="List Paragraph"/>
    <w:aliases w:val="Tabela,Parágrafo da Lista1,Parágrafo da Lista11,Subtítulo Projeto Básico,Parágrafo da Lista111,List Paragraph1,Segundo,Lista Itens,List Paragraph"/>
    <w:basedOn w:val="Normal"/>
    <w:link w:val="PargrafodaListaChar"/>
    <w:uiPriority w:val="34"/>
    <w:qFormat/>
    <w:rsid w:val="004222BA"/>
    <w:pPr>
      <w:widowControl w:val="0"/>
      <w:autoSpaceDE w:val="0"/>
      <w:autoSpaceDN w:val="0"/>
      <w:spacing w:before="113"/>
      <w:ind w:left="119"/>
      <w:jc w:val="both"/>
    </w:pPr>
    <w:rPr>
      <w:rFonts w:ascii="Arial MT" w:eastAsia="Arial MT" w:hAnsi="Arial MT" w:cs="Arial MT"/>
      <w:sz w:val="22"/>
      <w:szCs w:val="22"/>
      <w:lang w:val="pt-PT" w:eastAsia="en-US"/>
    </w:rPr>
  </w:style>
  <w:style w:type="character" w:customStyle="1" w:styleId="PargrafodaListaChar">
    <w:name w:val="Parágrafo da Lista Char"/>
    <w:aliases w:val="Tabela Char,Parágrafo da Lista1 Char,Parágrafo da Lista11 Char,Subtítulo Projeto Básico Char,Parágrafo da Lista111 Char,List Paragraph1 Char,Segundo Char,Lista Itens Char,List Paragraph Char"/>
    <w:link w:val="PargrafodaLista"/>
    <w:uiPriority w:val="34"/>
    <w:qFormat/>
    <w:rsid w:val="004222BA"/>
    <w:rPr>
      <w:rFonts w:ascii="Arial MT" w:eastAsia="Arial MT" w:hAnsi="Arial MT" w:cs="Arial MT"/>
      <w:lang w:val="pt-PT"/>
    </w:rPr>
  </w:style>
  <w:style w:type="paragraph" w:styleId="NormalWeb">
    <w:name w:val="Normal (Web)"/>
    <w:basedOn w:val="Normal"/>
    <w:uiPriority w:val="99"/>
    <w:unhideWhenUsed/>
    <w:rsid w:val="004222BA"/>
    <w:pPr>
      <w:jc w:val="both"/>
    </w:pPr>
    <w:rPr>
      <w:color w:val="000000"/>
      <w:sz w:val="20"/>
      <w:szCs w:val="20"/>
    </w:rPr>
  </w:style>
  <w:style w:type="paragraph" w:customStyle="1" w:styleId="BodyText21">
    <w:name w:val="Body Text 21"/>
    <w:basedOn w:val="Normal"/>
    <w:rsid w:val="004115D0"/>
    <w:pPr>
      <w:tabs>
        <w:tab w:val="left" w:pos="426"/>
        <w:tab w:val="left" w:pos="1134"/>
      </w:tabs>
      <w:spacing w:before="120"/>
      <w:jc w:val="both"/>
    </w:pPr>
    <w:rPr>
      <w:rFonts w:ascii="Arial" w:hAnsi="Ari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553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ao@ibimirim.pe.leg.br" TargetMode="External"/><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hyperlink" Target="about:blank"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about:blank" TargetMode="External"/><Relationship Id="rId34" Type="http://schemas.openxmlformats.org/officeDocument/2006/relationships/hyperlink" Target="about:blank" TargetMode="Externa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hyperlink" Target="about:blank" TargetMode="External"/><Relationship Id="rId33" Type="http://schemas.openxmlformats.org/officeDocument/2006/relationships/hyperlink" Target="about:blank"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hyperlink" Target="about:blank" TargetMode="External"/><Relationship Id="rId29"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24" Type="http://schemas.openxmlformats.org/officeDocument/2006/relationships/hyperlink" Target="about:blank" TargetMode="External"/><Relationship Id="rId32" Type="http://schemas.openxmlformats.org/officeDocument/2006/relationships/hyperlink" Target="about:blank"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hyperlink" Target="about:blank" TargetMode="External"/><Relationship Id="rId36" Type="http://schemas.openxmlformats.org/officeDocument/2006/relationships/hyperlink" Target="about:blank" TargetMode="External"/><Relationship Id="rId10" Type="http://schemas.openxmlformats.org/officeDocument/2006/relationships/hyperlink" Target="mailto:administracao@ibimirim.pe.leg.br" TargetMode="External"/><Relationship Id="rId19" Type="http://schemas.openxmlformats.org/officeDocument/2006/relationships/hyperlink" Target="about:blank" TargetMode="External"/><Relationship Id="rId31"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mailto:administracao@ibimirim.pe.leg.br"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hyperlink" Target="about:blank" TargetMode="External"/><Relationship Id="rId30" Type="http://schemas.openxmlformats.org/officeDocument/2006/relationships/hyperlink" Target="about:blank" TargetMode="External"/><Relationship Id="rId35" Type="http://schemas.openxmlformats.org/officeDocument/2006/relationships/hyperlink" Target="about:blan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ibimirim.pe.leg.br" TargetMode="External"/><Relationship Id="rId2" Type="http://schemas.openxmlformats.org/officeDocument/2006/relationships/hyperlink" Target="mailto:administracao@ibimirim.pe.leg.br" TargetMode="External"/><Relationship Id="rId1" Type="http://schemas.openxmlformats.org/officeDocument/2006/relationships/hyperlink" Target="http://www.ibimirim.pe.leg.br" TargetMode="External"/><Relationship Id="rId4" Type="http://schemas.openxmlformats.org/officeDocument/2006/relationships/hyperlink" Target="mailto:administracao@ibimirim.pe.le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elo%20Bruno\Downloads\papel%20timbrado.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96B81D-6520-4D30-B512-D8FB10013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papel timbrado</Template>
  <TotalTime>53</TotalTime>
  <Pages>21</Pages>
  <Words>8888</Words>
  <Characters>48001</Characters>
  <Application>Microsoft Office Word</Application>
  <DocSecurity>0</DocSecurity>
  <Lines>400</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Marcelo Bruno</dc:creator>
  <cp:keywords/>
  <dc:description/>
  <cp:lastModifiedBy>Joaquim Guedes</cp:lastModifiedBy>
  <cp:revision>43</cp:revision>
  <cp:lastPrinted>2024-01-18T16:00:00Z</cp:lastPrinted>
  <dcterms:created xsi:type="dcterms:W3CDTF">2024-01-18T00:41:00Z</dcterms:created>
  <dcterms:modified xsi:type="dcterms:W3CDTF">2024-01-18T19:17:00Z</dcterms:modified>
</cp:coreProperties>
</file>