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9997E" w14:textId="77777777" w:rsidR="006A4C2F" w:rsidRPr="003C6A8A" w:rsidRDefault="006A4C2F" w:rsidP="006A4C2F">
      <w:pPr>
        <w:spacing w:after="0"/>
        <w:jc w:val="center"/>
        <w:rPr>
          <w:rFonts w:ascii="Bookman Old Style" w:hAnsi="Bookman Old Style" w:cs="Arial"/>
          <w:b/>
          <w:sz w:val="20"/>
          <w:szCs w:val="20"/>
        </w:rPr>
      </w:pPr>
      <w:bookmarkStart w:id="0" w:name="_Hlk156486880"/>
      <w:bookmarkStart w:id="1" w:name="_Hlk201759155"/>
      <w:r w:rsidRPr="003C6A8A">
        <w:rPr>
          <w:rFonts w:ascii="Bookman Old Style" w:hAnsi="Bookman Old Style" w:cs="Arial"/>
          <w:b/>
          <w:sz w:val="20"/>
          <w:szCs w:val="20"/>
        </w:rPr>
        <w:t>TERMO DE REFERÊNCIA</w:t>
      </w:r>
    </w:p>
    <w:p w14:paraId="090D94A0" w14:textId="77777777" w:rsidR="00261AEF" w:rsidRPr="003C6A8A" w:rsidRDefault="00261AEF" w:rsidP="006A4C2F">
      <w:pPr>
        <w:spacing w:after="0"/>
        <w:jc w:val="center"/>
        <w:rPr>
          <w:rFonts w:ascii="Bookman Old Style" w:hAnsi="Bookman Old Style" w:cs="Arial"/>
          <w:b/>
          <w:sz w:val="20"/>
          <w:szCs w:val="20"/>
        </w:rPr>
      </w:pPr>
    </w:p>
    <w:p w14:paraId="7AE22D8B" w14:textId="77777777" w:rsidR="006A4C2F" w:rsidRPr="003C6A8A" w:rsidRDefault="006A4C2F" w:rsidP="00047A35">
      <w:pPr>
        <w:pStyle w:val="TR-1"/>
        <w:widowControl w:val="0"/>
        <w:numPr>
          <w:ilvl w:val="0"/>
          <w:numId w:val="3"/>
        </w:numPr>
        <w:shd w:val="clear" w:color="auto" w:fill="D9E2F3"/>
        <w:tabs>
          <w:tab w:val="left" w:pos="284"/>
        </w:tabs>
        <w:spacing w:after="0"/>
        <w:ind w:left="0" w:firstLine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OBJETO</w:t>
      </w:r>
    </w:p>
    <w:p w14:paraId="52C80239" w14:textId="1F6F708F" w:rsidR="00C2698F" w:rsidRPr="003C6A8A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99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C6A8A">
        <w:rPr>
          <w:rFonts w:ascii="Bookman Old Style" w:eastAsia="Arial" w:hAnsi="Bookman Old Style" w:cs="Arial"/>
        </w:rPr>
        <w:t>PRESTACAO DE SERVICO EDUCACIONAL PARA AS SERVIDORAS MARIA INGRID DOS SANTOS E LAIANE FREIRE, EM CURSO PRESENCIAL INTITULADO '2° SEMINÁRIO DE CONSTRAÇÃOES PÚBLICAS – SECOPA, ABORDANDO LICITACOES PUBLICAS SOB A OTICA DA LEI N 14.133/2021 QUE ACONTECERÁ NOS DIAS 15,16 E 17 DE SETEMBRO REALIZADO PELA EMPRESA R.M ALVES DA CRUZ – ME (LICITANDO COM SUCESSO) – CNPJ N° 26.958.833/0001-53</w:t>
      </w:r>
      <w:r w:rsidR="006A4C2F" w:rsidRPr="003C6A8A">
        <w:rPr>
          <w:rFonts w:ascii="Bookman Old Style" w:hAnsi="Bookman Old Style" w:cs="Arial"/>
        </w:rPr>
        <w:t xml:space="preserve"> </w:t>
      </w:r>
    </w:p>
    <w:p w14:paraId="7877AE98" w14:textId="77777777" w:rsidR="00520585" w:rsidRPr="003C6A8A" w:rsidRDefault="00520585" w:rsidP="00520585">
      <w:pPr>
        <w:pStyle w:val="PargrafodaLista"/>
        <w:widowControl w:val="0"/>
        <w:tabs>
          <w:tab w:val="left" w:pos="0"/>
        </w:tabs>
        <w:spacing w:line="276" w:lineRule="auto"/>
        <w:ind w:left="0"/>
        <w:jc w:val="both"/>
        <w:rPr>
          <w:rFonts w:ascii="Bookman Old Style" w:hAnsi="Bookman Old Style" w:cs="Arial"/>
        </w:rPr>
      </w:pPr>
    </w:p>
    <w:tbl>
      <w:tblPr>
        <w:tblW w:w="9640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"/>
        <w:gridCol w:w="4055"/>
        <w:gridCol w:w="1028"/>
        <w:gridCol w:w="913"/>
        <w:gridCol w:w="1443"/>
        <w:gridCol w:w="1508"/>
      </w:tblGrid>
      <w:tr w:rsidR="00CD098A" w:rsidRPr="003C6A8A" w14:paraId="118AF1AA" w14:textId="6F4B5937" w:rsidTr="00CD098A">
        <w:trPr>
          <w:trHeight w:val="43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BA303" w14:textId="77777777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bookmarkStart w:id="2" w:name="_Hlk102061473"/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C987AD" w14:textId="77777777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CCAA" w14:textId="77777777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68746" w14:textId="77777777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QUANT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A8412E" w14:textId="3639992C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VAOR MENSAL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AA943C" w14:textId="4A6B767F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color w:val="000000"/>
                <w:sz w:val="20"/>
                <w:szCs w:val="20"/>
                <w:lang w:eastAsia="pt-BR"/>
              </w:rPr>
              <w:t>VALOR GLOBAL</w:t>
            </w:r>
          </w:p>
        </w:tc>
      </w:tr>
      <w:tr w:rsidR="00CD098A" w:rsidRPr="003C6A8A" w14:paraId="522F2988" w14:textId="03058204" w:rsidTr="00CD098A">
        <w:trPr>
          <w:trHeight w:val="187"/>
        </w:trPr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D237" w14:textId="77777777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3815" w14:textId="63D80925" w:rsidR="00CD098A" w:rsidRPr="003C6A8A" w:rsidRDefault="003C6A8A" w:rsidP="003C6A8A">
            <w:pPr>
              <w:pStyle w:val="PargrafodaLista"/>
              <w:widowControl w:val="0"/>
              <w:tabs>
                <w:tab w:val="left" w:pos="1194"/>
              </w:tabs>
              <w:suppressAutoHyphens w:val="0"/>
              <w:autoSpaceDE w:val="0"/>
              <w:autoSpaceDN w:val="0"/>
              <w:spacing w:before="99" w:line="254" w:lineRule="auto"/>
              <w:ind w:left="0" w:right="-55"/>
              <w:contextualSpacing w:val="0"/>
              <w:jc w:val="both"/>
              <w:rPr>
                <w:rFonts w:ascii="Bookman Old Style" w:hAnsi="Bookman Old Style"/>
              </w:rPr>
            </w:pPr>
            <w:bookmarkStart w:id="3" w:name="_Hlk201759388"/>
            <w:r w:rsidRPr="000E4684">
              <w:rPr>
                <w:rFonts w:ascii="Bookman Old Style" w:eastAsia="Arial" w:hAnsi="Bookman Old Style" w:cs="Arial"/>
              </w:rPr>
              <w:t>PRESTACAO DE SERVICO EDUCACIONAL PARA AS SERVIDORAS MARIA INGRID DOS SANTOS E LAIANE FREIRE, EM CURSO PRESENCIAL INTITULADO '2° SEMINÁRIO DE CONSTRAÇÃOES PÚBLICAS – SECOPA, ABORDANDO LICITACOES PUBLICAS SOB A OTICA DA LEI N 14.133/2021 QUE ACONTECERÁ NOS DIAS 15,16 E 17 DE SETEMBRO REALIZADO PELA EMPRESA R.M ALVES DA CRUZ – ME (LICITANDO COM SUCESSO) – CNPJ N° 26.958.833/0001-53</w:t>
            </w:r>
            <w:r w:rsidR="00CD098A" w:rsidRPr="003C6A8A">
              <w:rPr>
                <w:rFonts w:ascii="Bookman Old Style" w:hAnsi="Bookman Old Style" w:cs="Aria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3"/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A6EFF" w14:textId="6109A5A2" w:rsidR="00CD098A" w:rsidRPr="003C6A8A" w:rsidRDefault="003C6A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  <w:t>Inscrição</w:t>
            </w:r>
          </w:p>
        </w:tc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0FFA8" w14:textId="6548DF27" w:rsidR="00CD098A" w:rsidRPr="003C6A8A" w:rsidRDefault="003C6A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DD5" w14:textId="74FBEBF3" w:rsidR="00CD098A" w:rsidRPr="003C6A8A" w:rsidRDefault="003C6A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  <w:t>1.497,00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7A1F" w14:textId="022F417C" w:rsidR="00CD098A" w:rsidRPr="003C6A8A" w:rsidRDefault="003C6A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</w:pPr>
            <w:r>
              <w:rPr>
                <w:rFonts w:ascii="Bookman Old Style" w:eastAsia="Times New Roman" w:hAnsi="Bookman Old Style" w:cs="Arial"/>
                <w:sz w:val="20"/>
                <w:szCs w:val="20"/>
                <w:lang w:eastAsia="pt-BR"/>
              </w:rPr>
              <w:t>2.994,00</w:t>
            </w:r>
          </w:p>
        </w:tc>
      </w:tr>
      <w:tr w:rsidR="00CD098A" w:rsidRPr="003C6A8A" w14:paraId="20C22147" w14:textId="77777777" w:rsidTr="004E38BC">
        <w:trPr>
          <w:trHeight w:val="187"/>
        </w:trPr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3E7E" w14:textId="6622C02E" w:rsidR="00CD098A" w:rsidRPr="003C6A8A" w:rsidRDefault="00CD098A" w:rsidP="0058131E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lang w:eastAsia="pt-BR"/>
              </w:rPr>
              <w:t>VALOR TOTAL DO CERTAME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4D73" w14:textId="4633BDA0" w:rsidR="00CD098A" w:rsidRPr="003C6A8A" w:rsidRDefault="00CD098A" w:rsidP="003C6A8A">
            <w:pPr>
              <w:spacing w:after="0" w:line="240" w:lineRule="auto"/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lang w:eastAsia="pt-BR"/>
              </w:rPr>
            </w:pPr>
            <w:r w:rsidRPr="003C6A8A"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lang w:eastAsia="pt-BR"/>
              </w:rPr>
              <w:t>R$</w:t>
            </w:r>
            <w:r w:rsidR="003C6A8A">
              <w:rPr>
                <w:rFonts w:ascii="Bookman Old Style" w:eastAsia="Times New Roman" w:hAnsi="Bookman Old Style" w:cs="Arial"/>
                <w:b/>
                <w:bCs/>
                <w:sz w:val="20"/>
                <w:szCs w:val="20"/>
                <w:lang w:eastAsia="pt-BR"/>
              </w:rPr>
              <w:t xml:space="preserve"> 2.994,00 </w:t>
            </w:r>
          </w:p>
        </w:tc>
      </w:tr>
      <w:bookmarkEnd w:id="2"/>
    </w:tbl>
    <w:p w14:paraId="074889BF" w14:textId="77777777" w:rsidR="00C2698F" w:rsidRPr="003C6A8A" w:rsidRDefault="00C2698F" w:rsidP="00C2698F">
      <w:pPr>
        <w:pStyle w:val="PargrafodaLista"/>
        <w:widowControl w:val="0"/>
        <w:tabs>
          <w:tab w:val="left" w:pos="0"/>
        </w:tabs>
        <w:spacing w:line="276" w:lineRule="auto"/>
        <w:ind w:left="0"/>
        <w:jc w:val="both"/>
        <w:rPr>
          <w:rFonts w:ascii="Bookman Old Style" w:hAnsi="Bookman Old Style" w:cs="Arial"/>
        </w:rPr>
      </w:pPr>
    </w:p>
    <w:p w14:paraId="04732C78" w14:textId="77777777" w:rsidR="006A4C2F" w:rsidRPr="003C6A8A" w:rsidRDefault="006A4C2F" w:rsidP="006A4C2F">
      <w:pPr>
        <w:spacing w:after="0"/>
        <w:jc w:val="both"/>
        <w:rPr>
          <w:rFonts w:ascii="Bookman Old Style" w:hAnsi="Bookman Old Style" w:cs="Arial"/>
          <w:sz w:val="20"/>
          <w:szCs w:val="20"/>
        </w:rPr>
      </w:pPr>
    </w:p>
    <w:p w14:paraId="517D9783" w14:textId="0264D6D6" w:rsidR="006A4C2F" w:rsidRPr="003C6A8A" w:rsidRDefault="003C6A8A" w:rsidP="00047A35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FUNDAMENTAÇÃO LEGAL</w:t>
      </w:r>
    </w:p>
    <w:p w14:paraId="257F00C4" w14:textId="48A8F157" w:rsidR="001205AF" w:rsidRPr="003C6A8A" w:rsidRDefault="003C6A8A" w:rsidP="00626667">
      <w:pPr>
        <w:pStyle w:val="PargrafodaLista"/>
        <w:numPr>
          <w:ilvl w:val="1"/>
          <w:numId w:val="3"/>
        </w:numPr>
        <w:jc w:val="both"/>
        <w:rPr>
          <w:rFonts w:ascii="Bookman Old Style" w:hAnsi="Bookman Old Style" w:cs="Arial"/>
        </w:rPr>
      </w:pPr>
      <w:r w:rsidRPr="0036244E">
        <w:rPr>
          <w:rFonts w:ascii="Bookman Old Style" w:hAnsi="Bookman Old Style"/>
        </w:rPr>
        <w:t>Art.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74,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III,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"f"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da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Lei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Federal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</w:rPr>
        <w:t>nº</w:t>
      </w:r>
      <w:r w:rsidRPr="0036244E">
        <w:rPr>
          <w:rFonts w:ascii="Bookman Old Style" w:hAnsi="Bookman Old Style"/>
          <w:spacing w:val="6"/>
        </w:rPr>
        <w:t xml:space="preserve"> </w:t>
      </w:r>
      <w:r w:rsidRPr="0036244E">
        <w:rPr>
          <w:rFonts w:ascii="Bookman Old Style" w:hAnsi="Bookman Old Style"/>
          <w:spacing w:val="-2"/>
        </w:rPr>
        <w:t>14.133/2021</w:t>
      </w:r>
      <w:r w:rsidR="001205AF" w:rsidRPr="003C6A8A">
        <w:rPr>
          <w:rFonts w:ascii="Bookman Old Style" w:hAnsi="Bookman Old Style" w:cs="Arial"/>
        </w:rPr>
        <w:t>.</w:t>
      </w:r>
    </w:p>
    <w:p w14:paraId="367A0168" w14:textId="6A0C1B18" w:rsidR="00626667" w:rsidRPr="003C6A8A" w:rsidRDefault="00E12571" w:rsidP="001205AF">
      <w:pPr>
        <w:pStyle w:val="PargrafodaLista"/>
        <w:ind w:left="375"/>
        <w:jc w:val="both"/>
        <w:rPr>
          <w:rFonts w:ascii="Bookman Old Style" w:hAnsi="Bookman Old Style" w:cs="Arial"/>
        </w:rPr>
      </w:pPr>
      <w:r w:rsidRPr="003C6A8A">
        <w:rPr>
          <w:rFonts w:ascii="Bookman Old Style" w:hAnsi="Bookman Old Style" w:cs="Arial"/>
        </w:rPr>
        <w:t xml:space="preserve"> </w:t>
      </w:r>
    </w:p>
    <w:p w14:paraId="376C7415" w14:textId="09AC7C95" w:rsidR="00A94CD7" w:rsidRPr="003C6A8A" w:rsidRDefault="00A94CD7" w:rsidP="00047A35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NECESSIDADE DA CONTRATAÇÃO</w:t>
      </w:r>
    </w:p>
    <w:p w14:paraId="619FE7AD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653"/>
        </w:tabs>
        <w:suppressAutoHyphens w:val="0"/>
        <w:autoSpaceDE w:val="0"/>
        <w:autoSpaceDN w:val="0"/>
        <w:spacing w:line="276" w:lineRule="auto"/>
        <w:ind w:right="-6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 xml:space="preserve">Considerando a implementação da Lei n. 14.133/2021, bem como a urgente necessidade de capacitação abrangente das servidoras </w:t>
      </w:r>
      <w:proofErr w:type="spellStart"/>
      <w:r w:rsidRPr="0036244E">
        <w:rPr>
          <w:rFonts w:ascii="Bookman Old Style" w:hAnsi="Bookman Old Style"/>
        </w:rPr>
        <w:t>Laiane</w:t>
      </w:r>
      <w:proofErr w:type="spellEnd"/>
      <w:r w:rsidRPr="0036244E">
        <w:rPr>
          <w:rFonts w:ascii="Bookman Old Style" w:hAnsi="Bookman Old Style"/>
        </w:rPr>
        <w:t xml:space="preserve"> Freire e Maria Ingrid dos Santos para o desempenho das funções essenciais à execução das licitações e contratos. </w:t>
      </w:r>
    </w:p>
    <w:p w14:paraId="4E87BC40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653"/>
        </w:tabs>
        <w:suppressAutoHyphens w:val="0"/>
        <w:autoSpaceDE w:val="0"/>
        <w:autoSpaceDN w:val="0"/>
        <w:spacing w:line="276" w:lineRule="auto"/>
        <w:ind w:right="139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A atualização e nivelamento de conhecimentos não são apenas imperativos legais, mas também estratégicos para a eficiência e a eficácia institucional.</w:t>
      </w:r>
    </w:p>
    <w:p w14:paraId="484DCC60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143"/>
          <w:tab w:val="left" w:pos="669"/>
        </w:tabs>
        <w:suppressAutoHyphens w:val="0"/>
        <w:autoSpaceDE w:val="0"/>
        <w:autoSpaceDN w:val="0"/>
        <w:spacing w:line="276" w:lineRule="auto"/>
        <w:ind w:right="140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Neste cenário de transformação, a capacitação contínua torna-se fundamental para garantir que todas as partes envolvidas estejam plenamente aptas a conduzir, gerenciar e fiscalizar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processos de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contratação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de maneira competente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em total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conformidade com as melhores práticas e normativas vigentes.</w:t>
      </w:r>
    </w:p>
    <w:p w14:paraId="6BA652A4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143"/>
          <w:tab w:val="left" w:pos="669"/>
        </w:tabs>
        <w:suppressAutoHyphens w:val="0"/>
        <w:autoSpaceDE w:val="0"/>
        <w:autoSpaceDN w:val="0"/>
        <w:spacing w:line="276" w:lineRule="auto"/>
        <w:ind w:right="-6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Esta capacitação oferece uma oportunidade única para os servidores da Administração Pública se atualizarem com as mais recentes práticas e normativas na área, sob 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orientação de profissionais e professores renomados.</w:t>
      </w:r>
    </w:p>
    <w:p w14:paraId="66BD60A0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143"/>
          <w:tab w:val="left" w:pos="669"/>
        </w:tabs>
        <w:suppressAutoHyphens w:val="0"/>
        <w:autoSpaceDE w:val="0"/>
        <w:autoSpaceDN w:val="0"/>
        <w:spacing w:line="276" w:lineRule="auto"/>
        <w:ind w:right="-6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 xml:space="preserve">Neste cenário de transformação, a capacitação contínua torna-se fundamental para </w:t>
      </w:r>
      <w:r w:rsidRPr="0036244E">
        <w:rPr>
          <w:rFonts w:ascii="Bookman Old Style" w:hAnsi="Bookman Old Style"/>
        </w:rPr>
        <w:lastRenderedPageBreak/>
        <w:t>garantir</w:t>
      </w:r>
      <w:r w:rsidRPr="0036244E">
        <w:rPr>
          <w:rFonts w:ascii="Bookman Old Style" w:hAnsi="Bookman Old Style"/>
          <w:spacing w:val="-1"/>
        </w:rPr>
        <w:t xml:space="preserve"> </w:t>
      </w:r>
      <w:r w:rsidRPr="0036244E">
        <w:rPr>
          <w:rFonts w:ascii="Bookman Old Style" w:hAnsi="Bookman Old Style"/>
        </w:rPr>
        <w:t>que todas as partes envolvidas estejam plenamente aptas a conduzir e fiscalizar processos de contratação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>maneira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competente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em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total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>conformidade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>com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as</w:t>
      </w:r>
      <w:r w:rsidRPr="0036244E">
        <w:rPr>
          <w:rFonts w:ascii="Bookman Old Style" w:hAnsi="Bookman Old Style"/>
          <w:spacing w:val="-19"/>
        </w:rPr>
        <w:t xml:space="preserve"> </w:t>
      </w:r>
      <w:r w:rsidRPr="0036244E">
        <w:rPr>
          <w:rFonts w:ascii="Bookman Old Style" w:hAnsi="Bookman Old Style"/>
        </w:rPr>
        <w:t>melhores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práticas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-18"/>
        </w:rPr>
        <w:t xml:space="preserve"> </w:t>
      </w:r>
      <w:r w:rsidRPr="0036244E">
        <w:rPr>
          <w:rFonts w:ascii="Bookman Old Style" w:hAnsi="Bookman Old Style"/>
        </w:rPr>
        <w:t xml:space="preserve">normativas </w:t>
      </w:r>
      <w:r w:rsidRPr="0036244E">
        <w:rPr>
          <w:rFonts w:ascii="Bookman Old Style" w:hAnsi="Bookman Old Style"/>
          <w:spacing w:val="-2"/>
        </w:rPr>
        <w:t>vigentes.</w:t>
      </w:r>
    </w:p>
    <w:p w14:paraId="0A30CE7E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579"/>
        </w:tabs>
        <w:suppressAutoHyphens w:val="0"/>
        <w:autoSpaceDE w:val="0"/>
        <w:autoSpaceDN w:val="0"/>
        <w:spacing w:line="276" w:lineRule="auto"/>
        <w:ind w:right="9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Esta capacitação oferece uma oportunidade única para os servidores da Administração Pública se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atualizarem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com</w:t>
      </w:r>
      <w:r w:rsidRPr="0036244E">
        <w:rPr>
          <w:rFonts w:ascii="Bookman Old Style" w:hAnsi="Bookman Old Style"/>
          <w:spacing w:val="-14"/>
        </w:rPr>
        <w:t xml:space="preserve"> </w:t>
      </w:r>
      <w:r w:rsidRPr="0036244E">
        <w:rPr>
          <w:rFonts w:ascii="Bookman Old Style" w:hAnsi="Bookman Old Style"/>
        </w:rPr>
        <w:t>as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mais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recentes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práticas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normativas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na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área,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sob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a</w:t>
      </w:r>
      <w:r w:rsidRPr="0036244E">
        <w:rPr>
          <w:rFonts w:ascii="Bookman Old Style" w:hAnsi="Bookman Old Style"/>
          <w:spacing w:val="-16"/>
        </w:rPr>
        <w:t xml:space="preserve"> </w:t>
      </w:r>
      <w:r w:rsidRPr="0036244E">
        <w:rPr>
          <w:rFonts w:ascii="Bookman Old Style" w:hAnsi="Bookman Old Style"/>
        </w:rPr>
        <w:t>orientação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-17"/>
        </w:rPr>
        <w:t xml:space="preserve"> </w:t>
      </w:r>
      <w:r w:rsidRPr="0036244E">
        <w:rPr>
          <w:rFonts w:ascii="Bookman Old Style" w:hAnsi="Bookman Old Style"/>
        </w:rPr>
        <w:t>profissionais e professores renomados.</w:t>
      </w:r>
    </w:p>
    <w:p w14:paraId="0D6E6EA0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599"/>
        </w:tabs>
        <w:suppressAutoHyphens w:val="0"/>
        <w:autoSpaceDE w:val="0"/>
        <w:autoSpaceDN w:val="0"/>
        <w:spacing w:line="276" w:lineRule="auto"/>
        <w:ind w:right="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 xml:space="preserve">A realização do curso de forma online representa uma vantagem significativa, pois reduz os custos com diárias e passagens, tornando a participação mais acessível e eficiente em termos de </w:t>
      </w:r>
      <w:r w:rsidRPr="0036244E">
        <w:rPr>
          <w:rFonts w:ascii="Bookman Old Style" w:hAnsi="Bookman Old Style"/>
          <w:spacing w:val="-2"/>
        </w:rPr>
        <w:t>custo-benefício.</w:t>
      </w:r>
    </w:p>
    <w:p w14:paraId="6096A21A" w14:textId="77777777" w:rsidR="003C6A8A" w:rsidRPr="0036244E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579"/>
        </w:tabs>
        <w:suppressAutoHyphens w:val="0"/>
        <w:autoSpaceDE w:val="0"/>
        <w:autoSpaceDN w:val="0"/>
        <w:spacing w:before="5" w:line="276" w:lineRule="auto"/>
        <w:ind w:right="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 xml:space="preserve">Além do enriquecimento teórico e prático, </w:t>
      </w:r>
      <w:proofErr w:type="gramStart"/>
      <w:r w:rsidRPr="0036244E">
        <w:rPr>
          <w:rFonts w:ascii="Bookman Old Style" w:hAnsi="Bookman Old Style"/>
        </w:rPr>
        <w:t>2 seminário</w:t>
      </w:r>
      <w:proofErr w:type="gramEnd"/>
      <w:r w:rsidRPr="0036244E">
        <w:rPr>
          <w:rFonts w:ascii="Bookman Old Style" w:hAnsi="Bookman Old Style"/>
        </w:rPr>
        <w:t xml:space="preserve"> oferece um espaço valioso para networking, imersão e engajamento profundo nos temas, contribuindo para o fortalecimento das competências dos servidores e, consequentemente, para a melhoria da gestão e fiscalização dos contratos na Administração Pública.</w:t>
      </w:r>
    </w:p>
    <w:p w14:paraId="653C59E9" w14:textId="5834E57C" w:rsidR="004701AE" w:rsidRPr="003C6A8A" w:rsidRDefault="003C6A8A" w:rsidP="003C6A8A">
      <w:pPr>
        <w:pStyle w:val="PargrafodaLista"/>
        <w:widowControl w:val="0"/>
        <w:numPr>
          <w:ilvl w:val="1"/>
          <w:numId w:val="3"/>
        </w:numPr>
        <w:tabs>
          <w:tab w:val="left" w:pos="94"/>
          <w:tab w:val="left" w:pos="582"/>
        </w:tabs>
        <w:suppressAutoHyphens w:val="0"/>
        <w:autoSpaceDE w:val="0"/>
        <w:autoSpaceDN w:val="0"/>
        <w:spacing w:line="276" w:lineRule="auto"/>
        <w:ind w:right="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Importa ressaltar que os alunos têm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 xml:space="preserve">acesso ao </w:t>
      </w:r>
      <w:r w:rsidRPr="0036244E">
        <w:rPr>
          <w:rFonts w:ascii="Bookman Old Style" w:hAnsi="Bookman Old Style"/>
          <w:b/>
        </w:rPr>
        <w:t xml:space="preserve">Plantão de Dúvidas </w:t>
      </w:r>
      <w:r w:rsidRPr="0036244E">
        <w:rPr>
          <w:rFonts w:ascii="Bookman Old Style" w:hAnsi="Bookman Old Style"/>
        </w:rPr>
        <w:t>durante a capacitação, com os próprios palestrantes. A implementação de um programa robusto de capacitação reflete o compromisso da Administração Pública com a gestão eficiente de recursos públicos e com o fortalecimento da confiança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pública.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Além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disso,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promove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uma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cultura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-13"/>
        </w:rPr>
        <w:t xml:space="preserve"> </w:t>
      </w:r>
      <w:r w:rsidRPr="0036244E">
        <w:rPr>
          <w:rFonts w:ascii="Bookman Old Style" w:hAnsi="Bookman Old Style"/>
        </w:rPr>
        <w:t>excelência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prevenção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-10"/>
        </w:rPr>
        <w:t xml:space="preserve"> </w:t>
      </w:r>
      <w:r w:rsidRPr="0036244E">
        <w:rPr>
          <w:rFonts w:ascii="Bookman Old Style" w:hAnsi="Bookman Old Style"/>
        </w:rPr>
        <w:t>riscos,</w:t>
      </w:r>
      <w:r w:rsidRPr="0036244E">
        <w:rPr>
          <w:rFonts w:ascii="Bookman Old Style" w:hAnsi="Bookman Old Style"/>
          <w:spacing w:val="-11"/>
        </w:rPr>
        <w:t xml:space="preserve"> </w:t>
      </w:r>
      <w:r w:rsidRPr="0036244E">
        <w:rPr>
          <w:rFonts w:ascii="Bookman Old Style" w:hAnsi="Bookman Old Style"/>
        </w:rPr>
        <w:t>elementos vitais para a sustentabilidade e sucesso contínuo de nossa instituição.</w:t>
      </w:r>
    </w:p>
    <w:p w14:paraId="14276288" w14:textId="77777777" w:rsidR="00047A35" w:rsidRPr="003C6A8A" w:rsidRDefault="00047A35" w:rsidP="00047A35">
      <w:pPr>
        <w:spacing w:after="0" w:line="240" w:lineRule="auto"/>
        <w:jc w:val="both"/>
        <w:rPr>
          <w:rFonts w:ascii="Bookman Old Style" w:hAnsi="Bookman Old Style" w:cs="Arial"/>
          <w:spacing w:val="-14"/>
          <w:sz w:val="20"/>
          <w:szCs w:val="20"/>
        </w:rPr>
      </w:pPr>
    </w:p>
    <w:p w14:paraId="51EF3DD8" w14:textId="77777777" w:rsidR="00157A29" w:rsidRPr="0036244E" w:rsidRDefault="00157A29" w:rsidP="00157A29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DA</w:t>
      </w:r>
      <w:r w:rsidRPr="00157A29">
        <w:rPr>
          <w:rFonts w:ascii="Bookman Old Style" w:hAnsi="Bookman Old Style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JUSTIFICATIVA</w:t>
      </w:r>
      <w:r w:rsidRPr="00157A29">
        <w:rPr>
          <w:rFonts w:ascii="Bookman Old Style" w:hAnsi="Bookman Old Style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157A29">
        <w:rPr>
          <w:rFonts w:ascii="Bookman Old Style" w:hAnsi="Bookman Old Style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PREÇO</w:t>
      </w:r>
      <w:r w:rsidRPr="00157A29">
        <w:rPr>
          <w:rFonts w:ascii="Bookman Old Style" w:hAnsi="Bookman Old Style"/>
          <w:sz w:val="20"/>
          <w:szCs w:val="20"/>
        </w:rPr>
        <w:t xml:space="preserve"> CONTRATADO</w:t>
      </w:r>
    </w:p>
    <w:p w14:paraId="452BC137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100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A justificativa do preço nos processos de inexigibilidade de licitação deve ser realizada com cautela, razoabilidade e proporcionalidade.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Não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é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possível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comparar,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forma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direta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objetiva,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objetos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de notória especialização,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em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relação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aos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quais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não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 xml:space="preserve">existe possibilidade de estabelecer critérios objetivos para tal comparação. </w:t>
      </w:r>
    </w:p>
    <w:p w14:paraId="3AA0339F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100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O curso é para capacitar 02 (duas) servidoras, num curso de 22 (vinte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duas)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horas,</w:t>
      </w:r>
      <w:r w:rsidRPr="0036244E">
        <w:rPr>
          <w:rFonts w:ascii="Bookman Old Style" w:hAnsi="Bookman Old Style"/>
          <w:spacing w:val="40"/>
        </w:rPr>
        <w:t xml:space="preserve"> presencialmente </w:t>
      </w:r>
      <w:r w:rsidRPr="0036244E">
        <w:rPr>
          <w:rFonts w:ascii="Bookman Old Style" w:hAnsi="Bookman Old Style"/>
        </w:rPr>
        <w:t xml:space="preserve">vários palestrantes renomados e com imensa experiência na área e na docência. </w:t>
      </w:r>
    </w:p>
    <w:p w14:paraId="2EE93008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88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Assim,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a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justificativa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preços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não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deve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se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pautar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em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eventuais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serviços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similares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existentes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no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mercado,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haja</w:t>
      </w:r>
      <w:r w:rsidRPr="0036244E">
        <w:rPr>
          <w:rFonts w:ascii="Bookman Old Style" w:hAnsi="Bookman Old Style"/>
          <w:spacing w:val="30"/>
        </w:rPr>
        <w:t xml:space="preserve"> </w:t>
      </w:r>
      <w:r w:rsidRPr="0036244E">
        <w:rPr>
          <w:rFonts w:ascii="Bookman Old Style" w:hAnsi="Bookman Old Style"/>
        </w:rPr>
        <w:t>vista que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estamos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diante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objeto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de notória especialização,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que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não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pode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ser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comparado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objetivamente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sob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nenhum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aspecto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com</w:t>
      </w:r>
      <w:r w:rsidRPr="0036244E">
        <w:rPr>
          <w:rFonts w:ascii="Bookman Old Style" w:hAnsi="Bookman Old Style"/>
          <w:spacing w:val="24"/>
        </w:rPr>
        <w:t xml:space="preserve"> </w:t>
      </w:r>
      <w:r w:rsidRPr="0036244E">
        <w:rPr>
          <w:rFonts w:ascii="Bookman Old Style" w:hAnsi="Bookman Old Style"/>
        </w:rPr>
        <w:t>outros.</w:t>
      </w:r>
    </w:p>
    <w:p w14:paraId="42E47182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88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Por isso, para demonstrar a razoabilidade de preços em um processo de inexigibilidade de licitação, o ideal é que 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empresa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escolhida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demonstre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que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preços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ofertados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para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Administração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contratante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que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guardam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consonância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com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os</w:t>
      </w:r>
      <w:r w:rsidRPr="0036244E">
        <w:rPr>
          <w:rFonts w:ascii="Bookman Old Style" w:hAnsi="Bookman Old Style"/>
          <w:spacing w:val="40"/>
        </w:rPr>
        <w:t xml:space="preserve"> </w:t>
      </w:r>
      <w:r w:rsidRPr="0036244E">
        <w:rPr>
          <w:rFonts w:ascii="Bookman Old Style" w:hAnsi="Bookman Old Style"/>
        </w:rPr>
        <w:t>que pratica no mercado, isto é, ofertados para outros órgãos e/ou outras entidades.</w:t>
      </w:r>
    </w:p>
    <w:p w14:paraId="0043A081" w14:textId="6FF1C6FE" w:rsidR="00047A35" w:rsidRPr="003C6A8A" w:rsidRDefault="00157A29" w:rsidP="00157A29">
      <w:pPr>
        <w:pStyle w:val="TR-2"/>
        <w:widowControl w:val="0"/>
        <w:numPr>
          <w:ilvl w:val="1"/>
          <w:numId w:val="3"/>
        </w:numPr>
        <w:tabs>
          <w:tab w:val="left" w:pos="426"/>
        </w:tabs>
        <w:spacing w:after="0" w:line="240" w:lineRule="auto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Importante destacar que, na avaliação do preço, deve-se ter em mente que o objeto da contratação envolve serviços técnicos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especializados,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prestados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por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empresa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notoriamente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especializada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referência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qualidade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excelência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no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2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faz</w:t>
      </w:r>
      <w:r>
        <w:rPr>
          <w:rFonts w:ascii="Bookman Old Style" w:hAnsi="Bookman Old Style"/>
          <w:sz w:val="20"/>
          <w:szCs w:val="20"/>
        </w:rPr>
        <w:t>.</w:t>
      </w:r>
    </w:p>
    <w:p w14:paraId="736AB5CE" w14:textId="77777777" w:rsidR="00287635" w:rsidRPr="003C6A8A" w:rsidRDefault="00287635" w:rsidP="00287635">
      <w:pPr>
        <w:pStyle w:val="TR-2"/>
        <w:widowControl w:val="0"/>
        <w:tabs>
          <w:tab w:val="left" w:pos="426"/>
        </w:tabs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6EBDCE96" w14:textId="446A656A" w:rsidR="00287635" w:rsidRPr="003C6A8A" w:rsidRDefault="00157A29" w:rsidP="00BE38BF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CLASSIFICAÇÃO DOS SERVIÇOS</w:t>
      </w:r>
    </w:p>
    <w:p w14:paraId="41869476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100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O serviço a ser contratado possui natureza de serviço não continuado, sem utilização de mão de obra em regime de dedicação exclusiva.</w:t>
      </w:r>
    </w:p>
    <w:p w14:paraId="205396DE" w14:textId="62FA4942" w:rsidR="005B4998" w:rsidRPr="003C6A8A" w:rsidRDefault="00157A29" w:rsidP="00157A29">
      <w:pPr>
        <w:pStyle w:val="TR-2"/>
        <w:widowControl w:val="0"/>
        <w:numPr>
          <w:ilvl w:val="1"/>
          <w:numId w:val="3"/>
        </w:numPr>
        <w:tabs>
          <w:tab w:val="left" w:pos="426"/>
        </w:tabs>
        <w:spacing w:after="0" w:line="240" w:lineRule="auto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lastRenderedPageBreak/>
        <w:t>A prestação dos serviços não gera vínculo empregatício entre os empregados da Contratada e a Administração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Contratante,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vedando-se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qualquer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relação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entre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estes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caracterize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pessoalidade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subordinação</w:t>
      </w:r>
      <w:r w:rsidRPr="0036244E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direta</w:t>
      </w:r>
      <w:r w:rsidR="005B4998" w:rsidRPr="003C6A8A">
        <w:rPr>
          <w:rFonts w:ascii="Bookman Old Style" w:hAnsi="Bookman Old Style"/>
          <w:sz w:val="20"/>
          <w:szCs w:val="20"/>
        </w:rPr>
        <w:t>.</w:t>
      </w:r>
    </w:p>
    <w:p w14:paraId="2E0E693C" w14:textId="77777777" w:rsidR="00052556" w:rsidRPr="003C6A8A" w:rsidRDefault="00052556" w:rsidP="00052556">
      <w:pPr>
        <w:pStyle w:val="TR-2"/>
        <w:widowControl w:val="0"/>
        <w:tabs>
          <w:tab w:val="left" w:pos="426"/>
        </w:tabs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166852D1" w14:textId="77777777" w:rsidR="00157A29" w:rsidRPr="0036244E" w:rsidRDefault="00157A29" w:rsidP="00157A29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DA</w:t>
      </w:r>
      <w:r w:rsidRPr="0036244E">
        <w:rPr>
          <w:rFonts w:ascii="Bookman Old Style" w:hAnsi="Bookman Old Style"/>
          <w:spacing w:val="1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JUSTIFICATIVA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SITUAÇÃO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INEXIGIBILIDADE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RAZÃO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ESCOLHA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EXECUTANTE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13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SERVIÇO</w:t>
      </w:r>
    </w:p>
    <w:p w14:paraId="7068278E" w14:textId="77777777" w:rsidR="00157A29" w:rsidRPr="0036244E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194"/>
        </w:tabs>
        <w:suppressAutoHyphens w:val="0"/>
        <w:autoSpaceDE w:val="0"/>
        <w:autoSpaceDN w:val="0"/>
        <w:spacing w:before="99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A presente contratação será feita diretamente, por inexigibilidade de licitação, com base no artigo 74, inciso III da Lei n.º 14.133.2021, pelos seguintes fundamentos:</w:t>
      </w:r>
    </w:p>
    <w:p w14:paraId="66C263E0" w14:textId="1CE79614" w:rsidR="00157A29" w:rsidRPr="00157A29" w:rsidRDefault="00157A29" w:rsidP="00157A29">
      <w:pPr>
        <w:pStyle w:val="PargrafodaLista"/>
        <w:widowControl w:val="0"/>
        <w:numPr>
          <w:ilvl w:val="2"/>
          <w:numId w:val="3"/>
        </w:numPr>
        <w:tabs>
          <w:tab w:val="left" w:pos="1194"/>
        </w:tabs>
        <w:autoSpaceDE w:val="0"/>
        <w:autoSpaceDN w:val="0"/>
        <w:spacing w:before="88"/>
        <w:rPr>
          <w:rFonts w:ascii="Bookman Old Style" w:hAnsi="Bookman Old Style"/>
        </w:rPr>
      </w:pPr>
      <w:r w:rsidRPr="00157A29">
        <w:rPr>
          <w:rFonts w:ascii="Bookman Old Style" w:hAnsi="Bookman Old Style"/>
        </w:rPr>
        <w:t>Trata-se</w:t>
      </w:r>
      <w:r w:rsidRPr="00157A29">
        <w:rPr>
          <w:rFonts w:ascii="Bookman Old Style" w:hAnsi="Bookman Old Style"/>
          <w:spacing w:val="12"/>
        </w:rPr>
        <w:t xml:space="preserve"> </w:t>
      </w:r>
      <w:r w:rsidRPr="00157A29">
        <w:rPr>
          <w:rFonts w:ascii="Bookman Old Style" w:hAnsi="Bookman Old Style"/>
        </w:rPr>
        <w:t>de</w:t>
      </w:r>
      <w:r w:rsidRPr="00157A29">
        <w:rPr>
          <w:rFonts w:ascii="Bookman Old Style" w:hAnsi="Bookman Old Style"/>
          <w:spacing w:val="12"/>
        </w:rPr>
        <w:t xml:space="preserve"> </w:t>
      </w:r>
      <w:r w:rsidRPr="00157A29">
        <w:rPr>
          <w:rFonts w:ascii="Bookman Old Style" w:hAnsi="Bookman Old Style"/>
        </w:rPr>
        <w:t>serviço</w:t>
      </w:r>
      <w:r w:rsidRPr="00157A29">
        <w:rPr>
          <w:rFonts w:ascii="Bookman Old Style" w:hAnsi="Bookman Old Style"/>
          <w:spacing w:val="12"/>
        </w:rPr>
        <w:t xml:space="preserve"> </w:t>
      </w:r>
      <w:r w:rsidRPr="00157A29">
        <w:rPr>
          <w:rFonts w:ascii="Bookman Old Style" w:hAnsi="Bookman Old Style"/>
        </w:rPr>
        <w:t>técnico</w:t>
      </w:r>
      <w:r w:rsidRPr="00157A29">
        <w:rPr>
          <w:rFonts w:ascii="Bookman Old Style" w:hAnsi="Bookman Old Style"/>
          <w:spacing w:val="12"/>
        </w:rPr>
        <w:t xml:space="preserve"> </w:t>
      </w:r>
      <w:r w:rsidRPr="00157A29">
        <w:rPr>
          <w:rFonts w:ascii="Bookman Old Style" w:hAnsi="Bookman Old Style"/>
        </w:rPr>
        <w:t>profissional</w:t>
      </w:r>
      <w:r w:rsidRPr="00157A29">
        <w:rPr>
          <w:rFonts w:ascii="Bookman Old Style" w:hAnsi="Bookman Old Style"/>
          <w:spacing w:val="12"/>
        </w:rPr>
        <w:t xml:space="preserve"> </w:t>
      </w:r>
      <w:r w:rsidRPr="00157A29">
        <w:rPr>
          <w:rFonts w:ascii="Bookman Old Style" w:hAnsi="Bookman Old Style"/>
          <w:spacing w:val="-2"/>
        </w:rPr>
        <w:t>especializado;</w:t>
      </w:r>
    </w:p>
    <w:p w14:paraId="4A7E7ACA" w14:textId="77777777" w:rsidR="00157A29" w:rsidRPr="0036244E" w:rsidRDefault="00157A29" w:rsidP="00157A29">
      <w:pPr>
        <w:pStyle w:val="PargrafodaLista"/>
        <w:widowControl w:val="0"/>
        <w:numPr>
          <w:ilvl w:val="2"/>
          <w:numId w:val="3"/>
        </w:numPr>
        <w:tabs>
          <w:tab w:val="left" w:pos="1194"/>
        </w:tabs>
        <w:suppressAutoHyphens w:val="0"/>
        <w:autoSpaceDE w:val="0"/>
        <w:autoSpaceDN w:val="0"/>
        <w:spacing w:before="99"/>
        <w:contextualSpacing w:val="0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Possui</w:t>
      </w:r>
      <w:r w:rsidRPr="0036244E">
        <w:rPr>
          <w:rFonts w:ascii="Bookman Old Style" w:hAnsi="Bookman Old Style"/>
          <w:spacing w:val="11"/>
        </w:rPr>
        <w:t xml:space="preserve"> </w:t>
      </w:r>
      <w:r w:rsidRPr="0036244E">
        <w:rPr>
          <w:rFonts w:ascii="Bookman Old Style" w:hAnsi="Bookman Old Style"/>
        </w:rPr>
        <w:t>profissional</w:t>
      </w:r>
      <w:r w:rsidRPr="0036244E">
        <w:rPr>
          <w:rFonts w:ascii="Bookman Old Style" w:hAnsi="Bookman Old Style"/>
          <w:spacing w:val="11"/>
        </w:rPr>
        <w:t xml:space="preserve"> </w:t>
      </w:r>
      <w:r w:rsidRPr="0036244E">
        <w:rPr>
          <w:rFonts w:ascii="Bookman Old Style" w:hAnsi="Bookman Old Style"/>
        </w:rPr>
        <w:t>de</w:t>
      </w:r>
      <w:r w:rsidRPr="0036244E">
        <w:rPr>
          <w:rFonts w:ascii="Bookman Old Style" w:hAnsi="Bookman Old Style"/>
          <w:spacing w:val="12"/>
        </w:rPr>
        <w:t xml:space="preserve"> </w:t>
      </w:r>
      <w:r w:rsidRPr="0036244E">
        <w:rPr>
          <w:rFonts w:ascii="Bookman Old Style" w:hAnsi="Bookman Old Style"/>
        </w:rPr>
        <w:t>notória</w:t>
      </w:r>
      <w:r w:rsidRPr="0036244E">
        <w:rPr>
          <w:rFonts w:ascii="Bookman Old Style" w:hAnsi="Bookman Old Style"/>
          <w:spacing w:val="11"/>
        </w:rPr>
        <w:t xml:space="preserve"> </w:t>
      </w:r>
      <w:r w:rsidRPr="0036244E">
        <w:rPr>
          <w:rFonts w:ascii="Bookman Old Style" w:hAnsi="Bookman Old Style"/>
          <w:spacing w:val="-2"/>
        </w:rPr>
        <w:t>especialização;</w:t>
      </w:r>
    </w:p>
    <w:p w14:paraId="71397F3B" w14:textId="3961DAE6" w:rsidR="00157A29" w:rsidRPr="0036244E" w:rsidRDefault="00157A29" w:rsidP="00157A29">
      <w:pPr>
        <w:pStyle w:val="PargrafodaLista"/>
        <w:widowControl w:val="0"/>
        <w:numPr>
          <w:ilvl w:val="2"/>
          <w:numId w:val="3"/>
        </w:numPr>
        <w:tabs>
          <w:tab w:val="left" w:pos="1194"/>
        </w:tabs>
        <w:suppressAutoHyphens w:val="0"/>
        <w:autoSpaceDE w:val="0"/>
        <w:autoSpaceDN w:val="0"/>
        <w:spacing w:before="100" w:line="254" w:lineRule="auto"/>
        <w:ind w:right="177"/>
        <w:contextualSpacing w:val="0"/>
        <w:jc w:val="both"/>
        <w:rPr>
          <w:rFonts w:ascii="Bookman Old Style" w:hAnsi="Bookman Old Style"/>
        </w:rPr>
      </w:pPr>
      <w:r w:rsidRPr="0036244E">
        <w:rPr>
          <w:rFonts w:ascii="Bookman Old Style" w:hAnsi="Bookman Old Style"/>
        </w:rPr>
        <w:t>A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</w:rPr>
        <w:t>escolha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</w:rPr>
        <w:t>do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</w:rPr>
        <w:t>prestador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</w:rPr>
        <w:t>do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</w:rPr>
        <w:t>serviço,</w:t>
      </w:r>
      <w:r w:rsidRPr="0036244E">
        <w:rPr>
          <w:rFonts w:ascii="Bookman Old Style" w:hAnsi="Bookman Old Style"/>
          <w:spacing w:val="17"/>
        </w:rPr>
        <w:t xml:space="preserve"> </w:t>
      </w:r>
      <w:r w:rsidRPr="0036244E">
        <w:rPr>
          <w:rFonts w:ascii="Bookman Old Style" w:hAnsi="Bookman Old Style"/>
          <w:b/>
        </w:rPr>
        <w:t>R M DA CRUZ - ME</w:t>
      </w:r>
      <w:r w:rsidRPr="0036244E">
        <w:rPr>
          <w:rFonts w:ascii="Bookman Old Style" w:hAnsi="Bookman Old Style"/>
          <w:b/>
          <w:spacing w:val="17"/>
        </w:rPr>
        <w:t xml:space="preserve"> </w:t>
      </w:r>
      <w:r w:rsidRPr="0036244E">
        <w:rPr>
          <w:rFonts w:ascii="Bookman Old Style" w:hAnsi="Bookman Old Style"/>
        </w:rPr>
        <w:t>-</w:t>
      </w:r>
      <w:r>
        <w:rPr>
          <w:rFonts w:ascii="Bookman Old Style" w:hAnsi="Bookman Old Style"/>
        </w:rPr>
        <w:t xml:space="preserve"> </w:t>
      </w:r>
      <w:r w:rsidRPr="0036244E">
        <w:rPr>
          <w:rFonts w:ascii="Bookman Old Style" w:hAnsi="Bookman Old Style"/>
          <w:b/>
        </w:rPr>
        <w:t>CNPJ:</w:t>
      </w:r>
      <w:r w:rsidRPr="0036244E">
        <w:rPr>
          <w:rFonts w:ascii="Bookman Old Style" w:hAnsi="Bookman Old Style"/>
          <w:b/>
          <w:spacing w:val="17"/>
        </w:rPr>
        <w:t xml:space="preserve"> </w:t>
      </w:r>
      <w:r w:rsidRPr="0036244E">
        <w:rPr>
          <w:rFonts w:ascii="Bookman Old Style" w:hAnsi="Bookman Old Style"/>
          <w:b/>
        </w:rPr>
        <w:t>26.958.833/0001-53</w:t>
      </w:r>
      <w:r w:rsidRPr="0036244E">
        <w:rPr>
          <w:rFonts w:ascii="Bookman Old Style" w:hAnsi="Bookman Old Style"/>
        </w:rPr>
        <w:t>, foi feita com base nas seguintes razões:</w:t>
      </w:r>
    </w:p>
    <w:p w14:paraId="45D2F132" w14:textId="2A06719A" w:rsidR="00157A29" w:rsidRPr="00157A29" w:rsidRDefault="00157A29" w:rsidP="00157A29">
      <w:pPr>
        <w:pStyle w:val="PargrafodaLista"/>
        <w:widowControl w:val="0"/>
        <w:numPr>
          <w:ilvl w:val="1"/>
          <w:numId w:val="3"/>
        </w:numPr>
        <w:tabs>
          <w:tab w:val="left" w:pos="1602"/>
        </w:tabs>
        <w:autoSpaceDE w:val="0"/>
        <w:autoSpaceDN w:val="0"/>
        <w:spacing w:before="87"/>
        <w:rPr>
          <w:rFonts w:ascii="Bookman Old Style" w:hAnsi="Bookman Old Style"/>
        </w:rPr>
      </w:pPr>
      <w:r w:rsidRPr="00157A29">
        <w:rPr>
          <w:rFonts w:ascii="Bookman Old Style" w:hAnsi="Bookman Old Style"/>
        </w:rPr>
        <w:t>Conteúdo</w:t>
      </w:r>
      <w:r w:rsidRPr="00157A29">
        <w:rPr>
          <w:rFonts w:ascii="Bookman Old Style" w:hAnsi="Bookman Old Style"/>
          <w:spacing w:val="9"/>
        </w:rPr>
        <w:t xml:space="preserve"> </w:t>
      </w:r>
      <w:r w:rsidRPr="00157A29">
        <w:rPr>
          <w:rFonts w:ascii="Bookman Old Style" w:hAnsi="Bookman Old Style"/>
        </w:rPr>
        <w:t>programático</w:t>
      </w:r>
      <w:r w:rsidRPr="00157A29">
        <w:rPr>
          <w:rFonts w:ascii="Bookman Old Style" w:hAnsi="Bookman Old Style"/>
          <w:spacing w:val="10"/>
        </w:rPr>
        <w:t xml:space="preserve"> </w:t>
      </w:r>
      <w:r w:rsidRPr="00157A29">
        <w:rPr>
          <w:rFonts w:ascii="Bookman Old Style" w:hAnsi="Bookman Old Style"/>
        </w:rPr>
        <w:t>que irá ser apresentado durante o seminário</w:t>
      </w:r>
      <w:r w:rsidRPr="00157A29">
        <w:rPr>
          <w:rFonts w:ascii="Bookman Old Style" w:hAnsi="Bookman Old Style"/>
          <w:spacing w:val="-2"/>
        </w:rPr>
        <w:t>;</w:t>
      </w:r>
    </w:p>
    <w:p w14:paraId="748E414B" w14:textId="487BE142" w:rsidR="00653EEE" w:rsidRPr="003C6A8A" w:rsidRDefault="00157A29" w:rsidP="00157A29">
      <w:pPr>
        <w:pStyle w:val="TR-2"/>
        <w:widowControl w:val="0"/>
        <w:numPr>
          <w:ilvl w:val="1"/>
          <w:numId w:val="3"/>
        </w:numPr>
        <w:tabs>
          <w:tab w:val="left" w:pos="426"/>
        </w:tabs>
        <w:spacing w:after="0" w:line="240" w:lineRule="auto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Carga</w:t>
      </w:r>
      <w:r w:rsidRPr="0036244E">
        <w:rPr>
          <w:rFonts w:ascii="Bookman Old Style" w:hAnsi="Bookman Old Style"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horária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b/>
          <w:sz w:val="20"/>
          <w:szCs w:val="20"/>
        </w:rPr>
        <w:t>22</w:t>
      </w:r>
      <w:r w:rsidRPr="0036244E">
        <w:rPr>
          <w:rFonts w:ascii="Bookman Old Style" w:hAnsi="Bookman Old Style"/>
          <w:b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b/>
          <w:sz w:val="20"/>
          <w:szCs w:val="20"/>
        </w:rPr>
        <w:t>(vinte e duas)</w:t>
      </w:r>
      <w:r w:rsidRPr="0036244E">
        <w:rPr>
          <w:rFonts w:ascii="Bookman Old Style" w:hAnsi="Bookman Old Style"/>
          <w:b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b/>
          <w:sz w:val="20"/>
          <w:szCs w:val="20"/>
        </w:rPr>
        <w:t>horas</w:t>
      </w:r>
      <w:r w:rsidRPr="0036244E">
        <w:rPr>
          <w:rFonts w:ascii="Bookman Old Style" w:hAnsi="Bookman Old Style"/>
          <w:b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b/>
          <w:sz w:val="20"/>
          <w:szCs w:val="20"/>
        </w:rPr>
        <w:t>de</w:t>
      </w:r>
      <w:r w:rsidRPr="0036244E">
        <w:rPr>
          <w:rFonts w:ascii="Bookman Old Style" w:hAnsi="Bookman Old Style"/>
          <w:b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b/>
          <w:sz w:val="20"/>
          <w:szCs w:val="20"/>
        </w:rPr>
        <w:t>aulas</w:t>
      </w:r>
      <w:r w:rsidRPr="0036244E">
        <w:rPr>
          <w:rFonts w:ascii="Bookman Old Style" w:hAnsi="Bookman Old Style"/>
          <w:b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com</w:t>
      </w:r>
      <w:r w:rsidRPr="0036244E">
        <w:rPr>
          <w:rFonts w:ascii="Bookman Old Style" w:hAnsi="Bookman Old Style"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formação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teórica</w:t>
      </w:r>
      <w:r w:rsidR="00653EEE" w:rsidRPr="003C6A8A">
        <w:rPr>
          <w:rFonts w:ascii="Bookman Old Style" w:hAnsi="Bookman Old Style"/>
          <w:sz w:val="20"/>
          <w:szCs w:val="20"/>
        </w:rPr>
        <w:t>.</w:t>
      </w:r>
    </w:p>
    <w:p w14:paraId="7478567E" w14:textId="77777777" w:rsidR="00047A35" w:rsidRPr="003C6A8A" w:rsidRDefault="00047A35" w:rsidP="008F414E">
      <w:pPr>
        <w:spacing w:after="0" w:line="240" w:lineRule="auto"/>
        <w:jc w:val="both"/>
        <w:rPr>
          <w:rFonts w:ascii="Bookman Old Style" w:hAnsi="Bookman Old Style" w:cs="Arial"/>
          <w:spacing w:val="-14"/>
          <w:sz w:val="20"/>
          <w:szCs w:val="20"/>
        </w:rPr>
      </w:pPr>
    </w:p>
    <w:p w14:paraId="4FE4CEE3" w14:textId="77777777" w:rsidR="00047A35" w:rsidRPr="003C6A8A" w:rsidRDefault="00047A35" w:rsidP="00047A35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MODELO DE EXECUÇÃO DO OBJETO</w:t>
      </w:r>
    </w:p>
    <w:p w14:paraId="27AC81BC" w14:textId="1CE8F699" w:rsidR="00047A35" w:rsidRPr="003C6A8A" w:rsidRDefault="00157A29" w:rsidP="00C2698F">
      <w:pPr>
        <w:pStyle w:val="PargrafodaLista"/>
        <w:numPr>
          <w:ilvl w:val="1"/>
          <w:numId w:val="3"/>
        </w:numPr>
        <w:suppressAutoHyphens w:val="0"/>
        <w:jc w:val="both"/>
        <w:rPr>
          <w:rFonts w:ascii="Bookman Old Style" w:hAnsi="Bookman Old Style" w:cs="Arial"/>
        </w:rPr>
      </w:pPr>
      <w:r w:rsidRPr="0036244E">
        <w:rPr>
          <w:rFonts w:ascii="Bookman Old Style" w:hAnsi="Bookman Old Style"/>
        </w:rPr>
        <w:t>A</w:t>
      </w:r>
      <w:r w:rsidRPr="0036244E">
        <w:rPr>
          <w:rFonts w:ascii="Bookman Old Style" w:hAnsi="Bookman Old Style"/>
          <w:spacing w:val="8"/>
        </w:rPr>
        <w:t xml:space="preserve"> </w:t>
      </w:r>
      <w:r w:rsidRPr="0036244E">
        <w:rPr>
          <w:rFonts w:ascii="Bookman Old Style" w:hAnsi="Bookman Old Style"/>
        </w:rPr>
        <w:t>execução</w:t>
      </w:r>
      <w:r w:rsidRPr="0036244E">
        <w:rPr>
          <w:rFonts w:ascii="Bookman Old Style" w:hAnsi="Bookman Old Style"/>
          <w:spacing w:val="8"/>
        </w:rPr>
        <w:t xml:space="preserve"> </w:t>
      </w:r>
      <w:r w:rsidRPr="0036244E">
        <w:rPr>
          <w:rFonts w:ascii="Bookman Old Style" w:hAnsi="Bookman Old Style"/>
        </w:rPr>
        <w:t>do</w:t>
      </w:r>
      <w:r w:rsidRPr="0036244E">
        <w:rPr>
          <w:rFonts w:ascii="Bookman Old Style" w:hAnsi="Bookman Old Style"/>
          <w:spacing w:val="9"/>
        </w:rPr>
        <w:t xml:space="preserve"> </w:t>
      </w:r>
      <w:r w:rsidRPr="0036244E">
        <w:rPr>
          <w:rFonts w:ascii="Bookman Old Style" w:hAnsi="Bookman Old Style"/>
        </w:rPr>
        <w:t>serviço</w:t>
      </w:r>
      <w:r w:rsidRPr="0036244E">
        <w:rPr>
          <w:rFonts w:ascii="Bookman Old Style" w:hAnsi="Bookman Old Style"/>
          <w:spacing w:val="8"/>
        </w:rPr>
        <w:t xml:space="preserve"> </w:t>
      </w:r>
      <w:r w:rsidRPr="0036244E">
        <w:rPr>
          <w:rFonts w:ascii="Bookman Old Style" w:hAnsi="Bookman Old Style"/>
        </w:rPr>
        <w:t>será</w:t>
      </w:r>
      <w:r w:rsidRPr="0036244E">
        <w:rPr>
          <w:rFonts w:ascii="Bookman Old Style" w:hAnsi="Bookman Old Style"/>
          <w:spacing w:val="8"/>
        </w:rPr>
        <w:t xml:space="preserve"> </w:t>
      </w:r>
      <w:r w:rsidRPr="0036244E">
        <w:rPr>
          <w:rFonts w:ascii="Bookman Old Style" w:hAnsi="Bookman Old Style"/>
        </w:rPr>
        <w:t>durante os dias 15, 16 e 17 de setembro no Centro de Convenções – SENAC em Caruaru</w:t>
      </w:r>
      <w:r w:rsidR="00047A35" w:rsidRPr="003C6A8A">
        <w:rPr>
          <w:rFonts w:ascii="Bookman Old Style" w:hAnsi="Bookman Old Style" w:cs="Arial"/>
        </w:rPr>
        <w:t>.</w:t>
      </w:r>
    </w:p>
    <w:p w14:paraId="3D7128B7" w14:textId="77777777" w:rsidR="00047A35" w:rsidRPr="003C6A8A" w:rsidRDefault="00047A35" w:rsidP="00C2698F">
      <w:pPr>
        <w:spacing w:after="0" w:line="240" w:lineRule="auto"/>
        <w:jc w:val="both"/>
        <w:rPr>
          <w:rFonts w:ascii="Bookman Old Style" w:hAnsi="Bookman Old Style" w:cs="Arial"/>
          <w:spacing w:val="-14"/>
          <w:sz w:val="20"/>
          <w:szCs w:val="20"/>
        </w:rPr>
      </w:pPr>
    </w:p>
    <w:p w14:paraId="24A186B6" w14:textId="0DB76DCF" w:rsidR="00C2698F" w:rsidRPr="003C6A8A" w:rsidRDefault="00157A29" w:rsidP="00C2698F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DO</w:t>
      </w:r>
      <w:r w:rsidR="00C2698F" w:rsidRPr="003C6A8A">
        <w:rPr>
          <w:rFonts w:ascii="Bookman Old Style" w:hAnsi="Bookman Old Style"/>
          <w:sz w:val="20"/>
          <w:szCs w:val="20"/>
        </w:rPr>
        <w:t xml:space="preserve"> PAGAMENTO</w:t>
      </w:r>
    </w:p>
    <w:p w14:paraId="66D7A770" w14:textId="46DD1046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pagamento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será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realizado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por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meio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ordem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bancária,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para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crédito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em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banco,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agência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conta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corrente</w:t>
      </w:r>
      <w:r w:rsidRPr="0036244E">
        <w:rPr>
          <w:rFonts w:ascii="Bookman Old Style" w:hAnsi="Bookman Old Style"/>
          <w:spacing w:val="3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indicados pela CONTRATADA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7A3F5B29" w14:textId="7EDB7590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Será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considerada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data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pagamento</w:t>
      </w:r>
      <w:r w:rsidRPr="0036244E">
        <w:rPr>
          <w:rFonts w:ascii="Bookman Old Style" w:hAnsi="Bookman Old Style"/>
          <w:spacing w:val="1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dia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em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1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constar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como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emitida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1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ordem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bancária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para</w:t>
      </w:r>
      <w:r w:rsidRPr="0036244E">
        <w:rPr>
          <w:rFonts w:ascii="Bookman Old Style" w:hAnsi="Bookman Old Style"/>
          <w:spacing w:val="9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pagamento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6B992E2D" w14:textId="1BCDD7B0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Quando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pagamento,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será</w:t>
      </w:r>
      <w:r w:rsidRPr="0036244E">
        <w:rPr>
          <w:rFonts w:ascii="Bookman Old Style" w:hAnsi="Bookman Old Style"/>
          <w:spacing w:val="1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efetuada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retenção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tributária</w:t>
      </w:r>
      <w:r w:rsidRPr="0036244E">
        <w:rPr>
          <w:rFonts w:ascii="Bookman Old Style" w:hAnsi="Bookman Old Style"/>
          <w:spacing w:val="1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prevista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na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legislação</w:t>
      </w:r>
      <w:r w:rsidRPr="0036244E">
        <w:rPr>
          <w:rFonts w:ascii="Bookman Old Style" w:hAnsi="Bookman Old Style"/>
          <w:spacing w:val="11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aplicável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6E8D5EF8" w14:textId="77340070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Independentemente do percentual de tributo inserido na planilha, quando houver, serão retidos na fonte, quando da realização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pagamento,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os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percentuais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estabelecidos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na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legislação</w:t>
      </w:r>
      <w:r w:rsidRPr="0036244E">
        <w:rPr>
          <w:rFonts w:ascii="Bookman Old Style" w:hAnsi="Bookman Old Style"/>
          <w:spacing w:val="32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vigente</w:t>
      </w:r>
      <w:r w:rsidR="00C2698F" w:rsidRPr="003C6A8A">
        <w:rPr>
          <w:rFonts w:ascii="Bookman Old Style" w:hAnsi="Bookman Old Style"/>
          <w:b/>
          <w:sz w:val="20"/>
          <w:szCs w:val="20"/>
        </w:rPr>
        <w:t>.</w:t>
      </w:r>
    </w:p>
    <w:p w14:paraId="40813C37" w14:textId="7215E41E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à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apresentação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comprovação,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por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meio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documento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oficial,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faz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jus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tratamento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tributário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favorecido previsto na referida Lei Complementar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38EFE804" w14:textId="019F1FD9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Recebida a Nota Fiscal ou documento de cobrança equivalente, correrá o prazo de 15 (quinze) dias úteis para fins de liquidação, na forma desta seção, prorrogáveis por igual período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66A4B9B7" w14:textId="6423B476" w:rsidR="00C2698F" w:rsidRPr="003C6A8A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O prazo de que trata o item anterior será reduzido à metade, mantendo-se a possibilidade de prorrogação, no caso de contratações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decorrentes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despesas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cujos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valores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não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ultrapassem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limite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trata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inciso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II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art.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75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Lei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nº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14.133,</w:t>
      </w:r>
      <w:r w:rsidRPr="0036244E">
        <w:rPr>
          <w:rFonts w:ascii="Bookman Old Style" w:hAnsi="Bookman Old Style"/>
          <w:spacing w:val="2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 xml:space="preserve">de </w:t>
      </w:r>
      <w:r w:rsidRPr="0036244E">
        <w:rPr>
          <w:rFonts w:ascii="Bookman Old Style" w:hAnsi="Bookman Old Style"/>
          <w:spacing w:val="-2"/>
          <w:sz w:val="20"/>
          <w:szCs w:val="20"/>
        </w:rPr>
        <w:t>2021</w:t>
      </w:r>
      <w:r w:rsidR="00C2698F" w:rsidRPr="003C6A8A">
        <w:rPr>
          <w:rFonts w:ascii="Bookman Old Style" w:hAnsi="Bookman Old Style"/>
          <w:sz w:val="20"/>
          <w:szCs w:val="20"/>
        </w:rPr>
        <w:t>.</w:t>
      </w:r>
    </w:p>
    <w:p w14:paraId="5875A0A2" w14:textId="71EF3040" w:rsidR="00C2698F" w:rsidRDefault="00157A29" w:rsidP="00C2698F">
      <w:pPr>
        <w:pStyle w:val="TR-2"/>
        <w:widowControl w:val="0"/>
        <w:numPr>
          <w:ilvl w:val="1"/>
          <w:numId w:val="3"/>
        </w:numPr>
        <w:tabs>
          <w:tab w:val="left" w:pos="567"/>
        </w:tabs>
        <w:spacing w:after="0"/>
        <w:ind w:left="0" w:firstLine="0"/>
        <w:rPr>
          <w:rFonts w:ascii="Bookman Old Style" w:hAnsi="Bookman Old Style"/>
          <w:sz w:val="20"/>
          <w:szCs w:val="20"/>
        </w:rPr>
      </w:pPr>
      <w:r w:rsidRPr="0036244E">
        <w:rPr>
          <w:rFonts w:ascii="Bookman Old Style" w:hAnsi="Bookman Old Style"/>
          <w:sz w:val="20"/>
          <w:szCs w:val="20"/>
        </w:rPr>
        <w:t>Para fins de liquidação, o setor competente deverá verificar se a nota fiscal ou instrumento de cobrança equivalente apresentado expressa os elementos necessários e essenciais do documento, tais como</w:t>
      </w:r>
      <w:r>
        <w:rPr>
          <w:rFonts w:ascii="Bookman Old Style" w:hAnsi="Bookman Old Style"/>
          <w:sz w:val="20"/>
          <w:szCs w:val="20"/>
        </w:rPr>
        <w:t>:</w:t>
      </w:r>
    </w:p>
    <w:p w14:paraId="26F14ACA" w14:textId="0F4BBD75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pacing w:val="-2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8.8.1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5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prazo</w:t>
      </w:r>
      <w:r w:rsidRPr="0036244E">
        <w:rPr>
          <w:rFonts w:ascii="Bookman Old Style" w:hAnsi="Bookman Old Style"/>
          <w:spacing w:val="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6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validade</w:t>
      </w:r>
      <w:r>
        <w:rPr>
          <w:rFonts w:ascii="Bookman Old Style" w:hAnsi="Bookman Old Style"/>
          <w:spacing w:val="-2"/>
          <w:sz w:val="20"/>
          <w:szCs w:val="20"/>
        </w:rPr>
        <w:t>;</w:t>
      </w:r>
    </w:p>
    <w:p w14:paraId="62661D8D" w14:textId="59524484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pacing w:val="-2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8.8.2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5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data</w:t>
      </w:r>
      <w:r w:rsidRPr="0036244E">
        <w:rPr>
          <w:rFonts w:ascii="Bookman Old Style" w:hAnsi="Bookman Old Style"/>
          <w:spacing w:val="5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</w:t>
      </w:r>
      <w:r w:rsidRPr="0036244E">
        <w:rPr>
          <w:rFonts w:ascii="Bookman Old Style" w:hAnsi="Bookman Old Style"/>
          <w:spacing w:val="5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emissão</w:t>
      </w:r>
    </w:p>
    <w:p w14:paraId="23ED9971" w14:textId="6D59260E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pacing w:val="-2"/>
          <w:sz w:val="20"/>
          <w:szCs w:val="20"/>
        </w:rPr>
      </w:pPr>
      <w:r>
        <w:rPr>
          <w:rFonts w:ascii="Bookman Old Style" w:hAnsi="Bookman Old Style"/>
          <w:spacing w:val="-2"/>
          <w:sz w:val="20"/>
          <w:szCs w:val="20"/>
        </w:rPr>
        <w:t xml:space="preserve">8.8.3 </w:t>
      </w:r>
      <w:r w:rsidRPr="0036244E">
        <w:rPr>
          <w:rFonts w:ascii="Bookman Old Style" w:hAnsi="Bookman Old Style"/>
          <w:sz w:val="20"/>
          <w:szCs w:val="20"/>
        </w:rPr>
        <w:t>os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dados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contrato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</w:t>
      </w:r>
      <w:r w:rsidRPr="0036244E">
        <w:rPr>
          <w:rFonts w:ascii="Bookman Old Style" w:hAnsi="Bookman Old Style"/>
          <w:spacing w:val="8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órgão</w:t>
      </w:r>
      <w:r w:rsidRPr="0036244E">
        <w:rPr>
          <w:rFonts w:ascii="Bookman Old Style" w:hAnsi="Bookman Old Style"/>
          <w:spacing w:val="7"/>
          <w:sz w:val="20"/>
          <w:szCs w:val="20"/>
        </w:rPr>
        <w:t xml:space="preserve"> </w:t>
      </w:r>
      <w:r w:rsidRPr="0036244E">
        <w:rPr>
          <w:rFonts w:ascii="Bookman Old Style" w:hAnsi="Bookman Old Style"/>
          <w:spacing w:val="-2"/>
          <w:sz w:val="20"/>
          <w:szCs w:val="20"/>
        </w:rPr>
        <w:t>CONTRATANTE</w:t>
      </w:r>
      <w:r>
        <w:rPr>
          <w:rFonts w:ascii="Bookman Old Style" w:hAnsi="Bookman Old Style"/>
          <w:spacing w:val="-2"/>
          <w:sz w:val="20"/>
          <w:szCs w:val="20"/>
        </w:rPr>
        <w:t>;</w:t>
      </w:r>
    </w:p>
    <w:p w14:paraId="1C1EEBAE" w14:textId="48EC0E90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pacing w:val="-2"/>
          <w:sz w:val="20"/>
          <w:szCs w:val="20"/>
        </w:rPr>
        <w:lastRenderedPageBreak/>
        <w:t xml:space="preserve">8.8.4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valor</w:t>
      </w:r>
      <w:r w:rsidRPr="0036244E">
        <w:rPr>
          <w:rFonts w:ascii="Bookman Old Style" w:hAnsi="Bookman Old Style"/>
          <w:spacing w:val="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6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pagar</w:t>
      </w:r>
      <w:r>
        <w:rPr>
          <w:rFonts w:ascii="Bookman Old Style" w:hAnsi="Bookman Old Style"/>
          <w:sz w:val="20"/>
          <w:szCs w:val="20"/>
        </w:rPr>
        <w:t>.</w:t>
      </w:r>
    </w:p>
    <w:p w14:paraId="0E30AB59" w14:textId="7165BBF2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pacing w:val="-2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8.9 </w:t>
      </w:r>
      <w:r w:rsidRPr="0036244E">
        <w:rPr>
          <w:rFonts w:ascii="Bookman Old Style" w:hAnsi="Bookman Old Style"/>
          <w:sz w:val="20"/>
          <w:szCs w:val="20"/>
        </w:rPr>
        <w:t>Não havendo regularização ou sendo a defesa considerada improcedente, a CONTRATANTE deverá comunicar aos</w:t>
      </w:r>
      <w:r w:rsidRPr="0036244E">
        <w:rPr>
          <w:rFonts w:ascii="Bookman Old Style" w:hAnsi="Bookman Old Style"/>
          <w:spacing w:val="8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órgãos responsáveis pela fiscalização da regularidade fiscal quanto à inadimplência do contratado, bem como quanto à existência de pagamento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ser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efetuado,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para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que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sejam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acionados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meios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pertinentes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necessários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para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garantir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recebimento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</w:t>
      </w:r>
      <w:r w:rsidRPr="0036244E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 xml:space="preserve">seus </w:t>
      </w:r>
      <w:r w:rsidRPr="0036244E">
        <w:rPr>
          <w:rFonts w:ascii="Bookman Old Style" w:hAnsi="Bookman Old Style"/>
          <w:spacing w:val="-2"/>
          <w:sz w:val="20"/>
          <w:szCs w:val="20"/>
        </w:rPr>
        <w:t>créditos</w:t>
      </w:r>
      <w:r>
        <w:rPr>
          <w:rFonts w:ascii="Bookman Old Style" w:hAnsi="Bookman Old Style"/>
          <w:spacing w:val="-2"/>
          <w:sz w:val="20"/>
          <w:szCs w:val="20"/>
        </w:rPr>
        <w:t>.</w:t>
      </w:r>
    </w:p>
    <w:p w14:paraId="3636BA19" w14:textId="6C8E1989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8.10 </w:t>
      </w:r>
      <w:r w:rsidRPr="0036244E">
        <w:rPr>
          <w:rFonts w:ascii="Bookman Old Style" w:hAnsi="Bookman Old Style"/>
          <w:sz w:val="20"/>
          <w:szCs w:val="20"/>
        </w:rPr>
        <w:t>Persistindo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irregularidade,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o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contratante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deverá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adotar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as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medidas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necessárias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à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rescisão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contratual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nos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autos</w:t>
      </w:r>
      <w:r w:rsidRPr="0036244E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36244E">
        <w:rPr>
          <w:rFonts w:ascii="Bookman Old Style" w:hAnsi="Bookman Old Style"/>
          <w:sz w:val="20"/>
          <w:szCs w:val="20"/>
        </w:rPr>
        <w:t>do processo administrativo correspondente, assegurada ao contratado a ampla defesa</w:t>
      </w:r>
      <w:r>
        <w:rPr>
          <w:rFonts w:ascii="Bookman Old Style" w:hAnsi="Bookman Old Style"/>
          <w:sz w:val="20"/>
          <w:szCs w:val="20"/>
        </w:rPr>
        <w:t>.</w:t>
      </w:r>
    </w:p>
    <w:p w14:paraId="396885B0" w14:textId="77777777" w:rsidR="00157A29" w:rsidRDefault="00157A29" w:rsidP="00157A29">
      <w:pPr>
        <w:pStyle w:val="TR-2"/>
        <w:widowControl w:val="0"/>
        <w:tabs>
          <w:tab w:val="left" w:pos="567"/>
        </w:tabs>
        <w:spacing w:after="0"/>
        <w:rPr>
          <w:rFonts w:ascii="Bookman Old Style" w:hAnsi="Bookman Old Style"/>
          <w:sz w:val="20"/>
          <w:szCs w:val="20"/>
        </w:rPr>
      </w:pPr>
    </w:p>
    <w:p w14:paraId="5D90047F" w14:textId="77777777" w:rsidR="00C2698F" w:rsidRPr="003C6A8A" w:rsidRDefault="00C2698F" w:rsidP="00C2698F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ESTIMATIVAS DO VALOR DA CONTRATAÇÃO</w:t>
      </w:r>
    </w:p>
    <w:p w14:paraId="79095BAB" w14:textId="5660F32A" w:rsidR="00C2698F" w:rsidRPr="003C6A8A" w:rsidRDefault="00C2698F" w:rsidP="001A018D">
      <w:pPr>
        <w:pStyle w:val="TR-2"/>
        <w:numPr>
          <w:ilvl w:val="1"/>
          <w:numId w:val="3"/>
        </w:numPr>
        <w:tabs>
          <w:tab w:val="left" w:pos="284"/>
          <w:tab w:val="left" w:pos="567"/>
        </w:tabs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 xml:space="preserve">O custo estimado total da contratação será de </w:t>
      </w:r>
      <w:r w:rsidRPr="003C6A8A">
        <w:rPr>
          <w:rFonts w:ascii="Bookman Old Style" w:hAnsi="Bookman Old Style"/>
          <w:b/>
          <w:bCs/>
          <w:sz w:val="20"/>
          <w:szCs w:val="20"/>
        </w:rPr>
        <w:t xml:space="preserve">R$ </w:t>
      </w:r>
      <w:r w:rsidR="00157A29">
        <w:rPr>
          <w:rFonts w:ascii="Bookman Old Style" w:eastAsia="Times New Roman" w:hAnsi="Bookman Old Style"/>
          <w:b/>
          <w:bCs/>
          <w:sz w:val="20"/>
          <w:szCs w:val="20"/>
          <w:lang w:eastAsia="pt-BR"/>
        </w:rPr>
        <w:t>2.994,00 (Dois mil novecentos e noventa e quatro reais)</w:t>
      </w:r>
      <w:r w:rsidRPr="003C6A8A">
        <w:rPr>
          <w:rFonts w:ascii="Bookman Old Style" w:hAnsi="Bookman Old Style"/>
          <w:sz w:val="20"/>
          <w:szCs w:val="20"/>
        </w:rPr>
        <w:t xml:space="preserve">, conforme custos unitários apostos no item 1.1 deste Termo de Referência. </w:t>
      </w:r>
    </w:p>
    <w:p w14:paraId="251F20C3" w14:textId="77777777" w:rsidR="00653EEE" w:rsidRPr="003C6A8A" w:rsidRDefault="00653EEE" w:rsidP="00C2698F">
      <w:pPr>
        <w:pStyle w:val="TR-2"/>
        <w:spacing w:after="0"/>
        <w:rPr>
          <w:rFonts w:ascii="Bookman Old Style" w:hAnsi="Bookman Old Style"/>
          <w:sz w:val="20"/>
          <w:szCs w:val="20"/>
        </w:rPr>
      </w:pPr>
    </w:p>
    <w:p w14:paraId="07101002" w14:textId="77777777" w:rsidR="00C2698F" w:rsidRPr="003C6A8A" w:rsidRDefault="00C2698F" w:rsidP="001A018D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ADEQUAÇÃO ORÇAMENTÁRIA</w:t>
      </w:r>
    </w:p>
    <w:p w14:paraId="0E42C8B6" w14:textId="03106451" w:rsidR="00C2698F" w:rsidRPr="003C6A8A" w:rsidRDefault="00C2698F" w:rsidP="001A018D">
      <w:pPr>
        <w:pStyle w:val="TR-2"/>
        <w:widowControl w:val="0"/>
        <w:numPr>
          <w:ilvl w:val="1"/>
          <w:numId w:val="3"/>
        </w:numPr>
        <w:tabs>
          <w:tab w:val="left" w:pos="426"/>
        </w:tabs>
        <w:ind w:left="0" w:firstLine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 xml:space="preserve">As despesas decorrentes da presente contratação correrão à conta de recursos específicos consignados no Orçamento </w:t>
      </w:r>
      <w:r w:rsidR="002B5959" w:rsidRPr="003C6A8A">
        <w:rPr>
          <w:rFonts w:ascii="Bookman Old Style" w:hAnsi="Bookman Old Style"/>
          <w:sz w:val="20"/>
          <w:szCs w:val="20"/>
        </w:rPr>
        <w:t>da Câmara Municipal de Ibimirim</w:t>
      </w:r>
      <w:r w:rsidRPr="003C6A8A">
        <w:rPr>
          <w:rFonts w:ascii="Bookman Old Style" w:hAnsi="Bookman Old Style"/>
          <w:sz w:val="20"/>
          <w:szCs w:val="20"/>
        </w:rPr>
        <w:t>.</w:t>
      </w:r>
    </w:p>
    <w:p w14:paraId="331AB97F" w14:textId="77777777" w:rsidR="00C2698F" w:rsidRPr="003C6A8A" w:rsidRDefault="00C2698F" w:rsidP="001A018D">
      <w:pPr>
        <w:pStyle w:val="TR-2"/>
        <w:widowControl w:val="0"/>
        <w:numPr>
          <w:ilvl w:val="1"/>
          <w:numId w:val="3"/>
        </w:numPr>
        <w:tabs>
          <w:tab w:val="left" w:pos="426"/>
        </w:tabs>
        <w:spacing w:after="0"/>
        <w:ind w:left="0" w:firstLine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A contratação será atendida pela seguinte dotação:</w:t>
      </w:r>
    </w:p>
    <w:p w14:paraId="2D61C18A" w14:textId="101906F5" w:rsidR="001E3CDA" w:rsidRPr="003C6A8A" w:rsidRDefault="001E3CDA" w:rsidP="001E3CDA">
      <w:pPr>
        <w:pStyle w:val="PargrafodaLista"/>
        <w:tabs>
          <w:tab w:val="left" w:pos="284"/>
        </w:tabs>
        <w:ind w:left="360"/>
        <w:jc w:val="both"/>
        <w:rPr>
          <w:rFonts w:ascii="Bookman Old Style" w:hAnsi="Bookman Old Style" w:cs="Arial"/>
        </w:rPr>
      </w:pPr>
      <w:bookmarkStart w:id="4" w:name="_Hlk201759744"/>
      <w:r w:rsidRPr="003C6A8A">
        <w:rPr>
          <w:rFonts w:ascii="Bookman Old Style" w:hAnsi="Bookman Old Style" w:cs="Arial"/>
        </w:rPr>
        <w:t>3.3.90.39.</w:t>
      </w:r>
      <w:r w:rsidR="00157A29">
        <w:rPr>
          <w:rFonts w:ascii="Bookman Old Style" w:hAnsi="Bookman Old Style" w:cs="Arial"/>
        </w:rPr>
        <w:t>74</w:t>
      </w:r>
      <w:r w:rsidRPr="003C6A8A">
        <w:rPr>
          <w:rFonts w:ascii="Bookman Old Style" w:hAnsi="Bookman Old Style" w:cs="Arial"/>
        </w:rPr>
        <w:t xml:space="preserve"> OUTROS SERVIÇOS DE TERCEIROS</w:t>
      </w:r>
      <w:r w:rsidR="00157A29">
        <w:rPr>
          <w:rFonts w:ascii="Bookman Old Style" w:hAnsi="Bookman Old Style" w:cs="Arial"/>
        </w:rPr>
        <w:t xml:space="preserve"> PESSOA JURÍDICA</w:t>
      </w:r>
    </w:p>
    <w:bookmarkEnd w:id="4"/>
    <w:p w14:paraId="5E51359C" w14:textId="77777777" w:rsidR="00C81526" w:rsidRPr="003C6A8A" w:rsidRDefault="00C81526" w:rsidP="00C81526">
      <w:pPr>
        <w:spacing w:after="0"/>
        <w:jc w:val="both"/>
        <w:rPr>
          <w:rFonts w:ascii="Bookman Old Style" w:hAnsi="Bookman Old Style" w:cs="Arial"/>
          <w:sz w:val="20"/>
          <w:szCs w:val="20"/>
        </w:rPr>
      </w:pPr>
    </w:p>
    <w:p w14:paraId="1615C4E1" w14:textId="53FD5726" w:rsidR="001F7514" w:rsidRPr="003C6A8A" w:rsidRDefault="001F7514" w:rsidP="001A018D">
      <w:pPr>
        <w:pStyle w:val="TR-1"/>
        <w:widowControl w:val="0"/>
        <w:numPr>
          <w:ilvl w:val="0"/>
          <w:numId w:val="3"/>
        </w:numPr>
        <w:shd w:val="clear" w:color="auto" w:fill="D9E2F3"/>
        <w:spacing w:after="0"/>
        <w:rPr>
          <w:rFonts w:ascii="Bookman Old Style" w:hAnsi="Bookman Old Style"/>
          <w:sz w:val="20"/>
          <w:szCs w:val="20"/>
        </w:rPr>
      </w:pPr>
      <w:r w:rsidRPr="003C6A8A">
        <w:rPr>
          <w:rFonts w:ascii="Bookman Old Style" w:hAnsi="Bookman Old Style"/>
          <w:sz w:val="20"/>
          <w:szCs w:val="20"/>
        </w:rPr>
        <w:t>VIGÊNCIA CONTRATUAL</w:t>
      </w:r>
    </w:p>
    <w:p w14:paraId="410809D5" w14:textId="58EB683D" w:rsidR="00BA062A" w:rsidRPr="003C6A8A" w:rsidRDefault="00BA062A" w:rsidP="00653EEE">
      <w:pPr>
        <w:pStyle w:val="PargrafodaLista"/>
        <w:widowControl w:val="0"/>
        <w:numPr>
          <w:ilvl w:val="1"/>
          <w:numId w:val="3"/>
        </w:numPr>
        <w:tabs>
          <w:tab w:val="left" w:pos="284"/>
          <w:tab w:val="left" w:pos="993"/>
        </w:tabs>
        <w:autoSpaceDE w:val="0"/>
        <w:autoSpaceDN w:val="0"/>
        <w:spacing w:line="276" w:lineRule="auto"/>
        <w:jc w:val="both"/>
        <w:rPr>
          <w:rFonts w:ascii="Bookman Old Style" w:eastAsia="Courier New" w:hAnsi="Bookman Old Style" w:cs="Arial"/>
        </w:rPr>
      </w:pPr>
      <w:r w:rsidRPr="003C6A8A">
        <w:rPr>
          <w:rFonts w:ascii="Bookman Old Style" w:hAnsi="Bookman Old Style" w:cs="Arial"/>
        </w:rPr>
        <w:t>O prazo de vigência da contratação é de 06 (seis) meses contados dos a partir de sua assinatura, na forma do artigo 105 da Lei n° 14.133, de 2021, podendo ser prorrogada nos termos do art. 107 da Lei 14.133/21.</w:t>
      </w:r>
    </w:p>
    <w:p w14:paraId="4F6D53AE" w14:textId="77777777" w:rsidR="001F7514" w:rsidRPr="003C6A8A" w:rsidRDefault="001F7514" w:rsidP="001F7514">
      <w:pPr>
        <w:tabs>
          <w:tab w:val="left" w:pos="284"/>
        </w:tabs>
        <w:spacing w:after="0" w:line="276" w:lineRule="auto"/>
        <w:jc w:val="both"/>
        <w:rPr>
          <w:rFonts w:ascii="Bookman Old Style" w:eastAsia="Courier New" w:hAnsi="Bookman Old Style" w:cs="Arial"/>
          <w:sz w:val="20"/>
          <w:szCs w:val="20"/>
        </w:rPr>
      </w:pPr>
    </w:p>
    <w:p w14:paraId="7474C2A6" w14:textId="77777777" w:rsidR="006A4C2F" w:rsidRPr="003C6A8A" w:rsidRDefault="006A4C2F" w:rsidP="006A4C2F">
      <w:pPr>
        <w:pStyle w:val="PargrafodaLista"/>
        <w:ind w:left="0"/>
        <w:contextualSpacing w:val="0"/>
        <w:jc w:val="both"/>
        <w:rPr>
          <w:rFonts w:ascii="Bookman Old Style" w:hAnsi="Bookman Old Style" w:cs="Arial"/>
        </w:rPr>
      </w:pPr>
    </w:p>
    <w:p w14:paraId="5E953264" w14:textId="62FF3ADA" w:rsidR="00E07567" w:rsidRPr="003C6A8A" w:rsidRDefault="006A5822" w:rsidP="0096730C">
      <w:pPr>
        <w:spacing w:after="0"/>
        <w:jc w:val="center"/>
        <w:rPr>
          <w:rFonts w:ascii="Bookman Old Style" w:hAnsi="Bookman Old Style" w:cs="Arial"/>
          <w:bCs/>
          <w:sz w:val="20"/>
          <w:szCs w:val="20"/>
        </w:rPr>
      </w:pPr>
      <w:r w:rsidRPr="003C6A8A">
        <w:rPr>
          <w:rFonts w:ascii="Bookman Old Style" w:hAnsi="Bookman Old Style" w:cs="Arial"/>
          <w:bCs/>
          <w:sz w:val="20"/>
          <w:szCs w:val="20"/>
        </w:rPr>
        <w:t xml:space="preserve">Ibimirim, </w:t>
      </w:r>
      <w:r w:rsidR="00157A29">
        <w:rPr>
          <w:rFonts w:ascii="Bookman Old Style" w:hAnsi="Bookman Old Style" w:cs="Arial"/>
          <w:bCs/>
          <w:sz w:val="20"/>
          <w:szCs w:val="20"/>
        </w:rPr>
        <w:t xml:space="preserve">24 de </w:t>
      </w:r>
      <w:proofErr w:type="gramStart"/>
      <w:r w:rsidR="00157A29">
        <w:rPr>
          <w:rFonts w:ascii="Bookman Old Style" w:hAnsi="Bookman Old Style" w:cs="Arial"/>
          <w:bCs/>
          <w:sz w:val="20"/>
          <w:szCs w:val="20"/>
        </w:rPr>
        <w:t>Julho</w:t>
      </w:r>
      <w:proofErr w:type="gramEnd"/>
      <w:r w:rsidR="00157A29">
        <w:rPr>
          <w:rFonts w:ascii="Bookman Old Style" w:hAnsi="Bookman Old Style" w:cs="Arial"/>
          <w:bCs/>
          <w:sz w:val="20"/>
          <w:szCs w:val="20"/>
        </w:rPr>
        <w:t xml:space="preserve"> </w:t>
      </w:r>
      <w:r w:rsidRPr="003C6A8A">
        <w:rPr>
          <w:rFonts w:ascii="Bookman Old Style" w:hAnsi="Bookman Old Style" w:cs="Arial"/>
          <w:bCs/>
          <w:sz w:val="20"/>
          <w:szCs w:val="20"/>
        </w:rPr>
        <w:t>de 2025</w:t>
      </w:r>
    </w:p>
    <w:p w14:paraId="0A2DA44C" w14:textId="77777777" w:rsidR="006A5822" w:rsidRPr="003C6A8A" w:rsidRDefault="006A5822" w:rsidP="0096730C">
      <w:pPr>
        <w:spacing w:after="0"/>
        <w:jc w:val="center"/>
        <w:rPr>
          <w:rFonts w:ascii="Bookman Old Style" w:hAnsi="Bookman Old Style" w:cs="Arial"/>
          <w:bCs/>
          <w:sz w:val="20"/>
          <w:szCs w:val="20"/>
        </w:rPr>
      </w:pPr>
    </w:p>
    <w:p w14:paraId="407976F4" w14:textId="77777777" w:rsidR="0096730C" w:rsidRPr="003C6A8A" w:rsidRDefault="0096730C" w:rsidP="0096730C">
      <w:pPr>
        <w:spacing w:after="0"/>
        <w:jc w:val="center"/>
        <w:rPr>
          <w:rFonts w:ascii="Bookman Old Style" w:hAnsi="Bookman Old Style" w:cs="Arial"/>
          <w:bCs/>
          <w:sz w:val="20"/>
          <w:szCs w:val="20"/>
        </w:rPr>
      </w:pPr>
    </w:p>
    <w:p w14:paraId="7DA788DD" w14:textId="0B938351" w:rsidR="0096730C" w:rsidRPr="003C6A8A" w:rsidRDefault="0096730C" w:rsidP="0096730C">
      <w:pPr>
        <w:spacing w:after="0"/>
        <w:jc w:val="center"/>
        <w:rPr>
          <w:rFonts w:ascii="Bookman Old Style" w:hAnsi="Bookman Old Style" w:cs="Arial"/>
          <w:bCs/>
          <w:sz w:val="20"/>
          <w:szCs w:val="20"/>
        </w:rPr>
      </w:pPr>
      <w:r w:rsidRPr="003C6A8A">
        <w:rPr>
          <w:rFonts w:ascii="Bookman Old Style" w:hAnsi="Bookman Old Style" w:cs="Arial"/>
          <w:bCs/>
          <w:sz w:val="20"/>
          <w:szCs w:val="20"/>
        </w:rPr>
        <w:t>__________________________________</w:t>
      </w:r>
    </w:p>
    <w:bookmarkEnd w:id="0"/>
    <w:bookmarkEnd w:id="1"/>
    <w:p w14:paraId="73825157" w14:textId="77777777" w:rsidR="00157A29" w:rsidRPr="006C36C7" w:rsidRDefault="00157A29" w:rsidP="00157A29">
      <w:pPr>
        <w:tabs>
          <w:tab w:val="left" w:pos="284"/>
        </w:tabs>
        <w:adjustRightInd w:val="0"/>
        <w:spacing w:after="0" w:line="276" w:lineRule="auto"/>
        <w:jc w:val="center"/>
        <w:rPr>
          <w:rFonts w:ascii="Bookman Old Style" w:hAnsi="Bookman Old Style"/>
          <w:b/>
          <w:bCs/>
        </w:rPr>
      </w:pPr>
      <w:r w:rsidRPr="006C36C7">
        <w:rPr>
          <w:rFonts w:ascii="Bookman Old Style" w:hAnsi="Bookman Old Style"/>
          <w:b/>
          <w:bCs/>
        </w:rPr>
        <w:t>JOÃO PAULO MARQUES ALVES</w:t>
      </w:r>
    </w:p>
    <w:p w14:paraId="69776F9D" w14:textId="77777777" w:rsidR="00157A29" w:rsidRPr="006C36C7" w:rsidRDefault="00157A29" w:rsidP="00157A29">
      <w:pPr>
        <w:tabs>
          <w:tab w:val="left" w:pos="284"/>
        </w:tabs>
        <w:adjustRightInd w:val="0"/>
        <w:spacing w:after="0" w:line="276" w:lineRule="auto"/>
        <w:jc w:val="center"/>
        <w:rPr>
          <w:rFonts w:ascii="Bookman Old Style" w:hAnsi="Bookman Old Style"/>
          <w:b/>
          <w:bCs/>
        </w:rPr>
      </w:pPr>
      <w:r w:rsidRPr="006C36C7">
        <w:rPr>
          <w:rFonts w:ascii="Bookman Old Style" w:hAnsi="Bookman Old Style"/>
          <w:b/>
          <w:bCs/>
        </w:rPr>
        <w:t>ASSESSOR ADMINISTRATIVO</w:t>
      </w:r>
    </w:p>
    <w:p w14:paraId="2601C15D" w14:textId="77777777" w:rsidR="00157A29" w:rsidRPr="006C36C7" w:rsidRDefault="00157A29" w:rsidP="00157A29">
      <w:pPr>
        <w:spacing w:after="0"/>
        <w:jc w:val="center"/>
        <w:rPr>
          <w:rFonts w:ascii="Bookman Old Style" w:hAnsi="Bookman Old Style"/>
        </w:rPr>
      </w:pPr>
      <w:r w:rsidRPr="006C36C7">
        <w:rPr>
          <w:rFonts w:ascii="Bookman Old Style" w:hAnsi="Bookman Old Style"/>
          <w:b/>
          <w:bCs/>
        </w:rPr>
        <w:t>CMVI</w:t>
      </w:r>
    </w:p>
    <w:p w14:paraId="066B6ABF" w14:textId="6EC415B9" w:rsidR="006A5822" w:rsidRPr="003C6A8A" w:rsidRDefault="006A5822" w:rsidP="00157A29">
      <w:pPr>
        <w:spacing w:after="0"/>
        <w:jc w:val="center"/>
        <w:rPr>
          <w:rFonts w:ascii="Bookman Old Style" w:hAnsi="Bookman Old Style" w:cs="Arial"/>
          <w:bCs/>
          <w:sz w:val="20"/>
          <w:szCs w:val="20"/>
        </w:rPr>
      </w:pPr>
    </w:p>
    <w:sectPr w:rsidR="006A5822" w:rsidRPr="003C6A8A" w:rsidSect="00452442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823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7D732E" w14:textId="77777777" w:rsidR="00C527E9" w:rsidRDefault="00C527E9" w:rsidP="00320775">
      <w:pPr>
        <w:spacing w:after="0" w:line="240" w:lineRule="auto"/>
      </w:pPr>
      <w:r>
        <w:separator/>
      </w:r>
    </w:p>
  </w:endnote>
  <w:endnote w:type="continuationSeparator" w:id="0">
    <w:p w14:paraId="10792E00" w14:textId="77777777" w:rsidR="00C527E9" w:rsidRDefault="00C527E9" w:rsidP="0032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lux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cofont_Spranq_eco_Sans">
    <w:altName w:val="Calibri"/>
    <w:charset w:val="00"/>
    <w:family w:val="swiss"/>
    <w:pitch w:val="default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02C25" w14:textId="31B1FBB8" w:rsidR="009F4BFC" w:rsidRDefault="0097056C">
    <w:pPr>
      <w:pStyle w:val="Rodap"/>
    </w:pPr>
    <w:r>
      <w:rPr>
        <w:rFonts w:ascii="Bell MT" w:hAnsi="Bell MT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A4DB46" wp14:editId="5E7CEA77">
              <wp:simplePos x="0" y="0"/>
              <wp:positionH relativeFrom="margin">
                <wp:posOffset>-909955</wp:posOffset>
              </wp:positionH>
              <wp:positionV relativeFrom="paragraph">
                <wp:posOffset>-683260</wp:posOffset>
              </wp:positionV>
              <wp:extent cx="7198360" cy="504967"/>
              <wp:effectExtent l="0" t="0" r="21590" b="28575"/>
              <wp:wrapNone/>
              <wp:docPr id="8" name="Retângul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98360" cy="504967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9CACA8" w14:textId="77777777" w:rsidR="0097056C" w:rsidRPr="001D30E4" w:rsidRDefault="0097056C" w:rsidP="0097056C">
                          <w:pPr>
                            <w:pStyle w:val="SemEspaamento"/>
                            <w:ind w:left="-993" w:right="-540"/>
                            <w:jc w:val="center"/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</w:pPr>
                          <w:r w:rsidRPr="001D30E4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 Av. CASTRO ALVES 412 | CENTRO | IBIMIRIM-PE | CEP.: 56580-000 | FONE (87) 3842 -1278 </w:t>
                          </w:r>
                        </w:p>
                        <w:p w14:paraId="34987ADB" w14:textId="77777777" w:rsidR="0097056C" w:rsidRPr="001D30E4" w:rsidRDefault="0097056C" w:rsidP="0097056C">
                          <w:pPr>
                            <w:pStyle w:val="SemEspaamento"/>
                            <w:ind w:left="-993" w:right="-540"/>
                            <w:jc w:val="center"/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</w:pPr>
                          <w:r w:rsidRPr="001D30E4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1D30E4">
                              <w:rPr>
                                <w:rStyle w:val="Hyperlink"/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www.ibimirim.pe.leg.br</w:t>
                            </w:r>
                          </w:hyperlink>
                          <w:r w:rsidRPr="001D30E4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 | </w:t>
                          </w:r>
                          <w:hyperlink r:id="rId2" w:history="1">
                            <w:r w:rsidRPr="001D30E4">
                              <w:rPr>
                                <w:rStyle w:val="Hyperlink"/>
                                <w:rFonts w:ascii="Bookman Old Style" w:hAnsi="Bookman Old Style"/>
                                <w:sz w:val="18"/>
                                <w:szCs w:val="18"/>
                              </w:rPr>
                              <w:t>administracao@ibimirim.pe.leg.br</w:t>
                            </w:r>
                          </w:hyperlink>
                          <w:r w:rsidRPr="001D30E4">
                            <w:rPr>
                              <w:rStyle w:val="Hyperlink"/>
                              <w:rFonts w:ascii="Bookman Old Style" w:hAnsi="Bookman Old Style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D30E4"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  <w:t>| CNPJ: 01.716.564/0001-98</w:t>
                          </w:r>
                        </w:p>
                        <w:p w14:paraId="58ADE485" w14:textId="77777777" w:rsidR="0097056C" w:rsidRPr="001D30E4" w:rsidRDefault="0097056C" w:rsidP="0097056C">
                          <w:pPr>
                            <w:jc w:val="center"/>
                            <w:rPr>
                              <w:rFonts w:ascii="Bookman Old Style" w:hAnsi="Bookman Old Style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A4DB46" id="Retângulo 8" o:spid="_x0000_s1026" style="position:absolute;margin-left:-71.65pt;margin-top:-53.8pt;width:566.8pt;height:39.7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" fillcolor="white [3201]" strokecolor="#4472c4 [3204]" strokeweight="1pt">
              <v:textbox>
                <w:txbxContent>
                  <w:p w14:paraId="2B9CACA8" w14:textId="77777777" w:rsidR="0097056C" w:rsidRPr="001D30E4" w:rsidRDefault="0097056C" w:rsidP="0097056C">
                    <w:pPr>
                      <w:pStyle w:val="SemEspaamento"/>
                      <w:ind w:left="-993" w:right="-540"/>
                      <w:jc w:val="center"/>
                      <w:rPr>
                        <w:rFonts w:ascii="Bookman Old Style" w:hAnsi="Bookman Old Style"/>
                        <w:sz w:val="18"/>
                        <w:szCs w:val="18"/>
                      </w:rPr>
                    </w:pPr>
                    <w:r w:rsidRPr="001D30E4">
                      <w:rPr>
                        <w:rFonts w:ascii="Bookman Old Style" w:hAnsi="Bookman Old Style"/>
                        <w:sz w:val="18"/>
                        <w:szCs w:val="18"/>
                      </w:rPr>
                      <w:t xml:space="preserve"> Av. CASTRO ALVES 412 | CENTRO | IBIMIRIM-PE | CEP.: 56580-000 | FONE (87) 3842 -1278 </w:t>
                    </w:r>
                  </w:p>
                  <w:p w14:paraId="34987ADB" w14:textId="77777777" w:rsidR="0097056C" w:rsidRPr="001D30E4" w:rsidRDefault="0097056C" w:rsidP="0097056C">
                    <w:pPr>
                      <w:pStyle w:val="SemEspaamento"/>
                      <w:ind w:left="-993" w:right="-540"/>
                      <w:jc w:val="center"/>
                      <w:rPr>
                        <w:rFonts w:ascii="Bookman Old Style" w:hAnsi="Bookman Old Style"/>
                        <w:sz w:val="18"/>
                        <w:szCs w:val="18"/>
                      </w:rPr>
                    </w:pPr>
                    <w:r w:rsidRPr="001D30E4">
                      <w:rPr>
                        <w:rFonts w:ascii="Bookman Old Style" w:hAnsi="Bookman Old Style"/>
                        <w:sz w:val="18"/>
                        <w:szCs w:val="18"/>
                      </w:rPr>
                      <w:t xml:space="preserve"> </w:t>
                    </w:r>
                    <w:hyperlink r:id="rId3" w:history="1">
                      <w:r w:rsidRPr="001D30E4">
                        <w:rPr>
                          <w:rStyle w:val="Hyperlink"/>
                          <w:rFonts w:ascii="Bookman Old Style" w:hAnsi="Bookman Old Style"/>
                          <w:sz w:val="18"/>
                          <w:szCs w:val="18"/>
                        </w:rPr>
                        <w:t>www.ibimirim.pe.leg.br</w:t>
                      </w:r>
                    </w:hyperlink>
                    <w:r w:rsidRPr="001D30E4">
                      <w:rPr>
                        <w:rFonts w:ascii="Bookman Old Style" w:hAnsi="Bookman Old Style"/>
                        <w:sz w:val="18"/>
                        <w:szCs w:val="18"/>
                      </w:rPr>
                      <w:t xml:space="preserve"> | </w:t>
                    </w:r>
                    <w:hyperlink r:id="rId4" w:history="1">
                      <w:r w:rsidRPr="001D30E4">
                        <w:rPr>
                          <w:rStyle w:val="Hyperlink"/>
                          <w:rFonts w:ascii="Bookman Old Style" w:hAnsi="Bookman Old Style"/>
                          <w:sz w:val="18"/>
                          <w:szCs w:val="18"/>
                        </w:rPr>
                        <w:t>administracao@ibimirim.pe.leg.br</w:t>
                      </w:r>
                    </w:hyperlink>
                    <w:r w:rsidRPr="001D30E4">
                      <w:rPr>
                        <w:rStyle w:val="Hyperlink"/>
                        <w:rFonts w:ascii="Bookman Old Style" w:hAnsi="Bookman Old Style"/>
                        <w:sz w:val="18"/>
                        <w:szCs w:val="18"/>
                      </w:rPr>
                      <w:t xml:space="preserve"> </w:t>
                    </w:r>
                    <w:r w:rsidRPr="001D30E4">
                      <w:rPr>
                        <w:rFonts w:ascii="Bookman Old Style" w:hAnsi="Bookman Old Style"/>
                        <w:sz w:val="18"/>
                        <w:szCs w:val="18"/>
                      </w:rPr>
                      <w:t>| CNPJ: 01.716.564/0001-98</w:t>
                    </w:r>
                  </w:p>
                  <w:p w14:paraId="58ADE485" w14:textId="77777777" w:rsidR="0097056C" w:rsidRPr="001D30E4" w:rsidRDefault="0097056C" w:rsidP="0097056C">
                    <w:pPr>
                      <w:jc w:val="center"/>
                      <w:rPr>
                        <w:rFonts w:ascii="Bookman Old Style" w:hAnsi="Bookman Old Style"/>
                        <w:sz w:val="18"/>
                        <w:szCs w:val="18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76303" w14:textId="77777777" w:rsidR="00C527E9" w:rsidRDefault="00C527E9" w:rsidP="00320775">
      <w:pPr>
        <w:spacing w:after="0" w:line="240" w:lineRule="auto"/>
      </w:pPr>
      <w:r>
        <w:separator/>
      </w:r>
    </w:p>
  </w:footnote>
  <w:footnote w:type="continuationSeparator" w:id="0">
    <w:p w14:paraId="5B83C7CF" w14:textId="77777777" w:rsidR="00C527E9" w:rsidRDefault="00C527E9" w:rsidP="00320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5BA93" w14:textId="483F286B" w:rsidR="00320775" w:rsidRDefault="00000000">
    <w:pPr>
      <w:pStyle w:val="Cabealho"/>
    </w:pPr>
    <w:r>
      <w:rPr>
        <w:noProof/>
      </w:rPr>
      <w:pict w14:anchorId="39FE6A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017876" o:spid="_x0000_s1056" type="#_x0000_t75" style="position:absolute;margin-left:0;margin-top:0;width:595.2pt;height:841.7pt;z-index:-251657216;mso-position-horizontal:center;mso-position-horizontal-relative:margin;mso-position-vertical:center;mso-position-vertical-relative:margin" o:allowincell="f">
          <v:imagedata r:id="rId1" o:title="Sem nom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14AFC" w14:textId="35AF6072" w:rsidR="0097056C" w:rsidRDefault="0097056C" w:rsidP="0097056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413C49E" wp14:editId="256A94A7">
          <wp:extent cx="1743075" cy="1701800"/>
          <wp:effectExtent l="0" t="0" r="0" b="0"/>
          <wp:docPr id="13" name="Imagem 13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Uma imagem contendo 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9007" cy="17173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1FA487" w14:textId="77777777" w:rsidR="009F4BFC" w:rsidRDefault="009F4BFC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74A79" w14:textId="66D6FE83" w:rsidR="00320775" w:rsidRDefault="00000000">
    <w:pPr>
      <w:pStyle w:val="Cabealho"/>
    </w:pPr>
    <w:r>
      <w:rPr>
        <w:noProof/>
      </w:rPr>
      <w:pict w14:anchorId="60EEE7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017875" o:spid="_x0000_s1055" type="#_x0000_t75" style="position:absolute;margin-left:0;margin-top:0;width:595.2pt;height:841.7pt;z-index:-251658240;mso-position-horizontal:center;mso-position-horizontal-relative:margin;mso-position-vertical:center;mso-position-vertical-relative:margin" o:allowincell="f">
          <v:imagedata r:id="rId1" o:title="Sem nom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F83CA23"/>
    <w:multiLevelType w:val="singleLevel"/>
    <w:tmpl w:val="8F83CA23"/>
    <w:lvl w:ilvl="0">
      <w:start w:val="1"/>
      <w:numFmt w:val="decimal"/>
      <w:pStyle w:val="Ttulo21"/>
      <w:suff w:val="space"/>
      <w:lvlText w:val="%1."/>
      <w:lvlJc w:val="left"/>
    </w:lvl>
  </w:abstractNum>
  <w:abstractNum w:abstractNumId="1" w15:restartNumberingAfterBreak="0">
    <w:nsid w:val="FFFFFF80"/>
    <w:multiLevelType w:val="singleLevel"/>
    <w:tmpl w:val="FFFFFF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Arial MT" w:hAnsi="Arial MT" w:hint="default"/>
      </w:rPr>
    </w:lvl>
  </w:abstractNum>
  <w:abstractNum w:abstractNumId="2" w15:restartNumberingAfterBreak="0">
    <w:nsid w:val="02146093"/>
    <w:multiLevelType w:val="hybridMultilevel"/>
    <w:tmpl w:val="5EC8B1D4"/>
    <w:lvl w:ilvl="0" w:tplc="C3868F72">
      <w:start w:val="1"/>
      <w:numFmt w:val="lowerLetter"/>
      <w:lvlText w:val="%1)"/>
      <w:lvlJc w:val="left"/>
      <w:pPr>
        <w:ind w:left="720" w:hanging="360"/>
      </w:pPr>
      <w:rPr>
        <w:rFonts w:hint="default"/>
        <w:sz w:val="19"/>
        <w:szCs w:val="19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232A2"/>
    <w:multiLevelType w:val="multilevel"/>
    <w:tmpl w:val="42AAF876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3" w:hanging="57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  <w:b/>
      </w:rPr>
    </w:lvl>
  </w:abstractNum>
  <w:abstractNum w:abstractNumId="4" w15:restartNumberingAfterBreak="0">
    <w:nsid w:val="076B44D0"/>
    <w:multiLevelType w:val="multilevel"/>
    <w:tmpl w:val="517096CE"/>
    <w:lvl w:ilvl="0">
      <w:start w:val="1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8710233"/>
    <w:multiLevelType w:val="hybridMultilevel"/>
    <w:tmpl w:val="0B28718C"/>
    <w:lvl w:ilvl="0" w:tplc="001C8D6C">
      <w:start w:val="4"/>
      <w:numFmt w:val="bullet"/>
      <w:lvlText w:val=""/>
      <w:lvlJc w:val="left"/>
      <w:pPr>
        <w:ind w:left="73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0E311923"/>
    <w:multiLevelType w:val="multilevel"/>
    <w:tmpl w:val="F1E21C5E"/>
    <w:styleLink w:val="WWNum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" w15:restartNumberingAfterBreak="0">
    <w:nsid w:val="16015D0D"/>
    <w:multiLevelType w:val="multilevel"/>
    <w:tmpl w:val="F0B0231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18" w:hanging="40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8" w15:restartNumberingAfterBreak="0">
    <w:nsid w:val="18D1342B"/>
    <w:multiLevelType w:val="multilevel"/>
    <w:tmpl w:val="1096B2C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827A35"/>
    <w:multiLevelType w:val="hybridMultilevel"/>
    <w:tmpl w:val="457E43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DD6C0E3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17"/>
        <w:szCs w:val="17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17"/>
        <w:szCs w:val="17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sz w:val="17"/>
        <w:szCs w:val="17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14E5BA4"/>
    <w:multiLevelType w:val="multilevel"/>
    <w:tmpl w:val="8FBA5B1A"/>
    <w:lvl w:ilvl="0">
      <w:start w:val="1"/>
      <w:numFmt w:val="decimal"/>
      <w:lvlText w:val="%1."/>
      <w:lvlJc w:val="left"/>
      <w:pPr>
        <w:ind w:left="1194" w:hanging="103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" w:hanging="103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4" w:hanging="103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603" w:hanging="20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1688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732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20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864" w:hanging="204"/>
      </w:pPr>
      <w:rPr>
        <w:rFonts w:hint="default"/>
        <w:lang w:val="pt-PT" w:eastAsia="en-US" w:bidi="ar-SA"/>
      </w:rPr>
    </w:lvl>
  </w:abstractNum>
  <w:abstractNum w:abstractNumId="12" w15:restartNumberingAfterBreak="0">
    <w:nsid w:val="21723E44"/>
    <w:multiLevelType w:val="multilevel"/>
    <w:tmpl w:val="04D25F3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3483106"/>
    <w:multiLevelType w:val="multilevel"/>
    <w:tmpl w:val="EBEAFC22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6752195"/>
    <w:multiLevelType w:val="multilevel"/>
    <w:tmpl w:val="33F21CA4"/>
    <w:lvl w:ilvl="0">
      <w:start w:val="13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72B528A"/>
    <w:multiLevelType w:val="multilevel"/>
    <w:tmpl w:val="63BE0CA4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1800"/>
      </w:pPr>
      <w:rPr>
        <w:rFonts w:hint="default"/>
      </w:rPr>
    </w:lvl>
  </w:abstractNum>
  <w:abstractNum w:abstractNumId="16" w15:restartNumberingAfterBreak="0">
    <w:nsid w:val="28981349"/>
    <w:multiLevelType w:val="multilevel"/>
    <w:tmpl w:val="16D65C68"/>
    <w:lvl w:ilvl="0">
      <w:start w:val="1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3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7" w15:restartNumberingAfterBreak="0">
    <w:nsid w:val="291B394C"/>
    <w:multiLevelType w:val="multilevel"/>
    <w:tmpl w:val="CB6A1790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926587F"/>
    <w:multiLevelType w:val="multilevel"/>
    <w:tmpl w:val="8B7A69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C2412C5"/>
    <w:multiLevelType w:val="multilevel"/>
    <w:tmpl w:val="A91AE8AA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2FC30EDE"/>
    <w:multiLevelType w:val="multilevel"/>
    <w:tmpl w:val="08A892E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6" w:hanging="1800"/>
      </w:pPr>
      <w:rPr>
        <w:rFonts w:hint="default"/>
      </w:rPr>
    </w:lvl>
  </w:abstractNum>
  <w:abstractNum w:abstractNumId="21" w15:restartNumberingAfterBreak="0">
    <w:nsid w:val="33226D17"/>
    <w:multiLevelType w:val="hybridMultilevel"/>
    <w:tmpl w:val="FC5E5E06"/>
    <w:lvl w:ilvl="0" w:tplc="7BDE80E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D6FE5"/>
    <w:multiLevelType w:val="multilevel"/>
    <w:tmpl w:val="65B436C2"/>
    <w:lvl w:ilvl="0">
      <w:start w:val="1"/>
      <w:numFmt w:val="decimal"/>
      <w:lvlText w:val="%1."/>
      <w:lvlJc w:val="left"/>
      <w:pPr>
        <w:ind w:left="391" w:hanging="298"/>
      </w:pPr>
      <w:rPr>
        <w:rFonts w:ascii="Bookman Old Style" w:eastAsia="Tahoma" w:hAnsi="Bookman Old Style" w:cs="Tahom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" w:hanging="632"/>
      </w:pPr>
      <w:rPr>
        <w:rFonts w:ascii="Bookman Old Style" w:hAnsi="Bookman Old Style" w:hint="default"/>
        <w:b w:val="0"/>
        <w:bCs/>
        <w:spacing w:val="-1"/>
        <w:w w:val="100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" w:hanging="632"/>
      </w:pPr>
      <w:rPr>
        <w:rFonts w:ascii="Bookman Old Style" w:hAnsi="Bookman Old Style" w:hint="default"/>
        <w:b w:val="0"/>
        <w:bCs/>
        <w:spacing w:val="-1"/>
        <w:w w:val="100"/>
        <w:lang w:val="pt-PT" w:eastAsia="en-US" w:bidi="ar-SA"/>
      </w:rPr>
    </w:lvl>
    <w:lvl w:ilvl="3">
      <w:numFmt w:val="bullet"/>
      <w:lvlText w:val="•"/>
      <w:lvlJc w:val="left"/>
      <w:pPr>
        <w:ind w:left="620" w:hanging="6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9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78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8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37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7" w:hanging="632"/>
      </w:pPr>
      <w:rPr>
        <w:rFonts w:hint="default"/>
        <w:lang w:val="pt-PT" w:eastAsia="en-US" w:bidi="ar-SA"/>
      </w:rPr>
    </w:lvl>
  </w:abstractNum>
  <w:abstractNum w:abstractNumId="23" w15:restartNumberingAfterBreak="0">
    <w:nsid w:val="3D9115F8"/>
    <w:multiLevelType w:val="multilevel"/>
    <w:tmpl w:val="201C1F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EF44C73"/>
    <w:multiLevelType w:val="multilevel"/>
    <w:tmpl w:val="54BAE9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0"/>
      </w:rPr>
    </w:lvl>
  </w:abstractNum>
  <w:abstractNum w:abstractNumId="25" w15:restartNumberingAfterBreak="0">
    <w:nsid w:val="40D574A2"/>
    <w:multiLevelType w:val="multilevel"/>
    <w:tmpl w:val="642AF626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2644288"/>
    <w:multiLevelType w:val="multilevel"/>
    <w:tmpl w:val="5AB090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9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1800"/>
      </w:pPr>
      <w:rPr>
        <w:rFonts w:hint="default"/>
      </w:rPr>
    </w:lvl>
  </w:abstractNum>
  <w:abstractNum w:abstractNumId="27" w15:restartNumberingAfterBreak="0">
    <w:nsid w:val="47AC4C96"/>
    <w:multiLevelType w:val="multilevel"/>
    <w:tmpl w:val="DFAED1E4"/>
    <w:lvl w:ilvl="0">
      <w:start w:val="12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19"/>
        <w:szCs w:val="19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4B8C6C0A"/>
    <w:multiLevelType w:val="multilevel"/>
    <w:tmpl w:val="40DCA77E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  <w:bCs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9" w15:restartNumberingAfterBreak="0">
    <w:nsid w:val="4E571716"/>
    <w:multiLevelType w:val="multilevel"/>
    <w:tmpl w:val="9FE0C22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47C5670"/>
    <w:multiLevelType w:val="multilevel"/>
    <w:tmpl w:val="B12C61B0"/>
    <w:lvl w:ilvl="0">
      <w:start w:val="14"/>
      <w:numFmt w:val="decimal"/>
      <w:lvlText w:val="%1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5B1234F"/>
    <w:multiLevelType w:val="multilevel"/>
    <w:tmpl w:val="26084F26"/>
    <w:lvl w:ilvl="0">
      <w:start w:val="1"/>
      <w:numFmt w:val="decimal"/>
      <w:lvlText w:val="%1."/>
      <w:lvlJc w:val="left"/>
      <w:pPr>
        <w:ind w:left="523" w:hanging="360"/>
      </w:pPr>
      <w:rPr>
        <w:rFonts w:eastAsia="Arial" w:cs="Arial" w:hint="default"/>
      </w:rPr>
    </w:lvl>
    <w:lvl w:ilvl="1">
      <w:start w:val="1"/>
      <w:numFmt w:val="decimal"/>
      <w:isLgl/>
      <w:lvlText w:val="%1.%2"/>
      <w:lvlJc w:val="left"/>
      <w:pPr>
        <w:ind w:left="523" w:hanging="360"/>
      </w:pPr>
      <w:rPr>
        <w:rFonts w:eastAsia="Arial" w:cs="Arial" w:hint="default"/>
      </w:rPr>
    </w:lvl>
    <w:lvl w:ilvl="2">
      <w:start w:val="1"/>
      <w:numFmt w:val="decimal"/>
      <w:isLgl/>
      <w:lvlText w:val="%1.%2.%3"/>
      <w:lvlJc w:val="left"/>
      <w:pPr>
        <w:ind w:left="883" w:hanging="720"/>
      </w:pPr>
      <w:rPr>
        <w:rFonts w:eastAsia="Arial" w:cs="Arial" w:hint="default"/>
      </w:rPr>
    </w:lvl>
    <w:lvl w:ilvl="3">
      <w:start w:val="1"/>
      <w:numFmt w:val="decimal"/>
      <w:isLgl/>
      <w:lvlText w:val="%1.%2.%3.%4"/>
      <w:lvlJc w:val="left"/>
      <w:pPr>
        <w:ind w:left="883" w:hanging="720"/>
      </w:pPr>
      <w:rPr>
        <w:rFonts w:eastAsia="Arial" w:cs="Arial" w:hint="default"/>
      </w:rPr>
    </w:lvl>
    <w:lvl w:ilvl="4">
      <w:start w:val="1"/>
      <w:numFmt w:val="decimal"/>
      <w:isLgl/>
      <w:lvlText w:val="%1.%2.%3.%4.%5"/>
      <w:lvlJc w:val="left"/>
      <w:pPr>
        <w:ind w:left="1243" w:hanging="1080"/>
      </w:pPr>
      <w:rPr>
        <w:rFonts w:eastAsia="Arial" w:cs="Arial" w:hint="default"/>
      </w:rPr>
    </w:lvl>
    <w:lvl w:ilvl="5">
      <w:start w:val="1"/>
      <w:numFmt w:val="decimal"/>
      <w:isLgl/>
      <w:lvlText w:val="%1.%2.%3.%4.%5.%6"/>
      <w:lvlJc w:val="left"/>
      <w:pPr>
        <w:ind w:left="1243" w:hanging="1080"/>
      </w:pPr>
      <w:rPr>
        <w:rFonts w:eastAsia="Arial" w:cs="Arial" w:hint="default"/>
      </w:rPr>
    </w:lvl>
    <w:lvl w:ilvl="6">
      <w:start w:val="1"/>
      <w:numFmt w:val="decimal"/>
      <w:isLgl/>
      <w:lvlText w:val="%1.%2.%3.%4.%5.%6.%7"/>
      <w:lvlJc w:val="left"/>
      <w:pPr>
        <w:ind w:left="1603" w:hanging="1440"/>
      </w:pPr>
      <w:rPr>
        <w:rFonts w:eastAsia="Arial"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603" w:hanging="1440"/>
      </w:pPr>
      <w:rPr>
        <w:rFonts w:eastAsia="Arial"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963" w:hanging="1800"/>
      </w:pPr>
      <w:rPr>
        <w:rFonts w:eastAsia="Arial" w:cs="Arial" w:hint="default"/>
      </w:rPr>
    </w:lvl>
  </w:abstractNum>
  <w:abstractNum w:abstractNumId="32" w15:restartNumberingAfterBreak="0">
    <w:nsid w:val="55DB6E3A"/>
    <w:multiLevelType w:val="hybridMultilevel"/>
    <w:tmpl w:val="654C7D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B4AF4"/>
    <w:multiLevelType w:val="multilevel"/>
    <w:tmpl w:val="EE82AEE6"/>
    <w:lvl w:ilvl="0">
      <w:start w:val="1"/>
      <w:numFmt w:val="decimal"/>
      <w:lvlText w:val="%1."/>
      <w:lvlJc w:val="left"/>
      <w:pPr>
        <w:ind w:left="90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612" w:hanging="432"/>
      </w:pPr>
      <w:rPr>
        <w:b w:val="0"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9A30198"/>
    <w:multiLevelType w:val="hybridMultilevel"/>
    <w:tmpl w:val="568A7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A9773A"/>
    <w:multiLevelType w:val="multilevel"/>
    <w:tmpl w:val="6096F6EC"/>
    <w:styleLink w:val="WWNum3"/>
    <w:lvl w:ilvl="0">
      <w:numFmt w:val="bullet"/>
      <w:lvlText w:val=""/>
      <w:lvlJc w:val="left"/>
      <w:pPr>
        <w:ind w:left="0" w:firstLine="0"/>
      </w:pPr>
      <w:rPr>
        <w:rFonts w:ascii="Symbol" w:eastAsia="Calibri" w:hAnsi="Symbol" w:cs="Arial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36" w15:restartNumberingAfterBreak="0">
    <w:nsid w:val="61A548A5"/>
    <w:multiLevelType w:val="hybridMultilevel"/>
    <w:tmpl w:val="7E146BBC"/>
    <w:lvl w:ilvl="0" w:tplc="406845CA">
      <w:start w:val="6"/>
      <w:numFmt w:val="decimal"/>
      <w:lvlText w:val="7.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D96F89"/>
    <w:multiLevelType w:val="multilevel"/>
    <w:tmpl w:val="18329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  <w:b w:val="0"/>
        <w:sz w:val="19"/>
        <w:szCs w:val="19"/>
      </w:rPr>
    </w:lvl>
    <w:lvl w:ilvl="2">
      <w:start w:val="1"/>
      <w:numFmt w:val="lowerLetter"/>
      <w:isLgl/>
      <w:lvlText w:val="%3)"/>
      <w:lvlJc w:val="left"/>
      <w:pPr>
        <w:ind w:left="720" w:hanging="720"/>
      </w:pPr>
      <w:rPr>
        <w:rFonts w:ascii="Bookman Old Style" w:eastAsiaTheme="minorHAnsi" w:hAnsi="Bookman Old Style" w:cstheme="minorBidi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8A7112A"/>
    <w:multiLevelType w:val="multilevel"/>
    <w:tmpl w:val="53C2A8DA"/>
    <w:lvl w:ilvl="0">
      <w:start w:val="15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9B93C3D"/>
    <w:multiLevelType w:val="multilevel"/>
    <w:tmpl w:val="49F806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E242E33"/>
    <w:multiLevelType w:val="multilevel"/>
    <w:tmpl w:val="100E4CE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F0B39E9"/>
    <w:multiLevelType w:val="hybridMultilevel"/>
    <w:tmpl w:val="4866DC6E"/>
    <w:lvl w:ilvl="0" w:tplc="F306EAA4">
      <w:start w:val="1"/>
      <w:numFmt w:val="lowerLetter"/>
      <w:lvlText w:val="%1)"/>
      <w:lvlJc w:val="left"/>
      <w:pPr>
        <w:ind w:left="4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2" w15:restartNumberingAfterBreak="0">
    <w:nsid w:val="727F4325"/>
    <w:multiLevelType w:val="multilevel"/>
    <w:tmpl w:val="434AF5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5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43" w15:restartNumberingAfterBreak="0">
    <w:nsid w:val="73567015"/>
    <w:multiLevelType w:val="multilevel"/>
    <w:tmpl w:val="68667FBC"/>
    <w:lvl w:ilvl="0">
      <w:start w:val="5"/>
      <w:numFmt w:val="decimal"/>
      <w:lvlText w:val="%1"/>
      <w:lvlJc w:val="left"/>
      <w:pPr>
        <w:ind w:left="396" w:hanging="396"/>
      </w:pPr>
      <w:rPr>
        <w:rFonts w:hint="default"/>
        <w:sz w:val="19"/>
      </w:rPr>
    </w:lvl>
    <w:lvl w:ilvl="1">
      <w:start w:val="1"/>
      <w:numFmt w:val="decimal"/>
      <w:lvlText w:val="%1.%2"/>
      <w:lvlJc w:val="left"/>
      <w:pPr>
        <w:ind w:left="583" w:hanging="396"/>
      </w:pPr>
      <w:rPr>
        <w:rFonts w:hint="default"/>
        <w:sz w:val="19"/>
      </w:rPr>
    </w:lvl>
    <w:lvl w:ilvl="2">
      <w:start w:val="1"/>
      <w:numFmt w:val="decimal"/>
      <w:lvlText w:val="%1.%2.%3"/>
      <w:lvlJc w:val="left"/>
      <w:pPr>
        <w:ind w:left="1094" w:hanging="720"/>
      </w:pPr>
      <w:rPr>
        <w:rFonts w:hint="default"/>
        <w:sz w:val="19"/>
      </w:rPr>
    </w:lvl>
    <w:lvl w:ilvl="3">
      <w:start w:val="1"/>
      <w:numFmt w:val="decimal"/>
      <w:lvlText w:val="%1.%2.%3.%4"/>
      <w:lvlJc w:val="left"/>
      <w:pPr>
        <w:ind w:left="1641" w:hanging="1080"/>
      </w:pPr>
      <w:rPr>
        <w:rFonts w:hint="default"/>
        <w:sz w:val="19"/>
      </w:rPr>
    </w:lvl>
    <w:lvl w:ilvl="4">
      <w:start w:val="1"/>
      <w:numFmt w:val="decimal"/>
      <w:lvlText w:val="%1.%2.%3.%4.%5"/>
      <w:lvlJc w:val="left"/>
      <w:pPr>
        <w:ind w:left="1828" w:hanging="1080"/>
      </w:pPr>
      <w:rPr>
        <w:rFonts w:hint="default"/>
        <w:sz w:val="19"/>
      </w:rPr>
    </w:lvl>
    <w:lvl w:ilvl="5">
      <w:start w:val="1"/>
      <w:numFmt w:val="decimal"/>
      <w:lvlText w:val="%1.%2.%3.%4.%5.%6"/>
      <w:lvlJc w:val="left"/>
      <w:pPr>
        <w:ind w:left="2375" w:hanging="1440"/>
      </w:pPr>
      <w:rPr>
        <w:rFonts w:hint="default"/>
        <w:sz w:val="19"/>
      </w:rPr>
    </w:lvl>
    <w:lvl w:ilvl="6">
      <w:start w:val="1"/>
      <w:numFmt w:val="decimal"/>
      <w:lvlText w:val="%1.%2.%3.%4.%5.%6.%7"/>
      <w:lvlJc w:val="left"/>
      <w:pPr>
        <w:ind w:left="2562" w:hanging="1440"/>
      </w:pPr>
      <w:rPr>
        <w:rFonts w:hint="default"/>
        <w:sz w:val="19"/>
      </w:rPr>
    </w:lvl>
    <w:lvl w:ilvl="7">
      <w:start w:val="1"/>
      <w:numFmt w:val="decimal"/>
      <w:lvlText w:val="%1.%2.%3.%4.%5.%6.%7.%8"/>
      <w:lvlJc w:val="left"/>
      <w:pPr>
        <w:ind w:left="3109" w:hanging="1800"/>
      </w:pPr>
      <w:rPr>
        <w:rFonts w:hint="default"/>
        <w:sz w:val="19"/>
      </w:rPr>
    </w:lvl>
    <w:lvl w:ilvl="8">
      <w:start w:val="1"/>
      <w:numFmt w:val="decimal"/>
      <w:lvlText w:val="%1.%2.%3.%4.%5.%6.%7.%8.%9"/>
      <w:lvlJc w:val="left"/>
      <w:pPr>
        <w:ind w:left="3296" w:hanging="1800"/>
      </w:pPr>
      <w:rPr>
        <w:rFonts w:hint="default"/>
        <w:sz w:val="19"/>
      </w:rPr>
    </w:lvl>
  </w:abstractNum>
  <w:abstractNum w:abstractNumId="44" w15:restartNumberingAfterBreak="0">
    <w:nsid w:val="73C50EB2"/>
    <w:multiLevelType w:val="multilevel"/>
    <w:tmpl w:val="F49CBEB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5" w15:restartNumberingAfterBreak="0">
    <w:nsid w:val="768F2A75"/>
    <w:multiLevelType w:val="multilevel"/>
    <w:tmpl w:val="E500CA6A"/>
    <w:lvl w:ilvl="0">
      <w:start w:val="16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4" w:hanging="504"/>
      </w:pPr>
      <w:rPr>
        <w:rFonts w:hint="default"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78D85133"/>
    <w:multiLevelType w:val="multilevel"/>
    <w:tmpl w:val="9030F6C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9685ADB"/>
    <w:multiLevelType w:val="multilevel"/>
    <w:tmpl w:val="9A9497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A1F5BC3"/>
    <w:multiLevelType w:val="multilevel"/>
    <w:tmpl w:val="C6229682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Bookman Old Style" w:eastAsiaTheme="minorHAnsi" w:hAnsi="Bookman Old Style" w:cstheme="minorBid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7C4D62CD"/>
    <w:multiLevelType w:val="multilevel"/>
    <w:tmpl w:val="1EF6313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7CE64CFF"/>
    <w:multiLevelType w:val="multilevel"/>
    <w:tmpl w:val="47B417BC"/>
    <w:lvl w:ilvl="0">
      <w:start w:val="13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6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51" w15:restartNumberingAfterBreak="0">
    <w:nsid w:val="7E0546A8"/>
    <w:multiLevelType w:val="multilevel"/>
    <w:tmpl w:val="C2747D2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62279368">
    <w:abstractNumId w:val="35"/>
  </w:num>
  <w:num w:numId="2" w16cid:durableId="194854902">
    <w:abstractNumId w:val="6"/>
  </w:num>
  <w:num w:numId="3" w16cid:durableId="1141658907">
    <w:abstractNumId w:val="37"/>
  </w:num>
  <w:num w:numId="4" w16cid:durableId="962273621">
    <w:abstractNumId w:val="41"/>
  </w:num>
  <w:num w:numId="5" w16cid:durableId="1297028708">
    <w:abstractNumId w:val="9"/>
  </w:num>
  <w:num w:numId="6" w16cid:durableId="323052012">
    <w:abstractNumId w:val="32"/>
  </w:num>
  <w:num w:numId="7" w16cid:durableId="1365056023">
    <w:abstractNumId w:val="19"/>
  </w:num>
  <w:num w:numId="8" w16cid:durableId="2106532371">
    <w:abstractNumId w:val="10"/>
  </w:num>
  <w:num w:numId="9" w16cid:durableId="1046835700">
    <w:abstractNumId w:val="4"/>
  </w:num>
  <w:num w:numId="10" w16cid:durableId="109594333">
    <w:abstractNumId w:val="48"/>
  </w:num>
  <w:num w:numId="11" w16cid:durableId="2019234286">
    <w:abstractNumId w:val="8"/>
  </w:num>
  <w:num w:numId="12" w16cid:durableId="1832481422">
    <w:abstractNumId w:val="20"/>
  </w:num>
  <w:num w:numId="13" w16cid:durableId="675110465">
    <w:abstractNumId w:val="17"/>
  </w:num>
  <w:num w:numId="14" w16cid:durableId="2126197409">
    <w:abstractNumId w:val="29"/>
  </w:num>
  <w:num w:numId="15" w16cid:durableId="1566142588">
    <w:abstractNumId w:val="28"/>
  </w:num>
  <w:num w:numId="16" w16cid:durableId="1548255205">
    <w:abstractNumId w:val="25"/>
  </w:num>
  <w:num w:numId="17" w16cid:durableId="1392117443">
    <w:abstractNumId w:val="1"/>
  </w:num>
  <w:num w:numId="18" w16cid:durableId="1218711300">
    <w:abstractNumId w:val="21"/>
  </w:num>
  <w:num w:numId="19" w16cid:durableId="1275212689">
    <w:abstractNumId w:val="26"/>
  </w:num>
  <w:num w:numId="20" w16cid:durableId="1594632407">
    <w:abstractNumId w:val="15"/>
  </w:num>
  <w:num w:numId="21" w16cid:durableId="499387521">
    <w:abstractNumId w:val="13"/>
  </w:num>
  <w:num w:numId="22" w16cid:durableId="230121794">
    <w:abstractNumId w:val="33"/>
  </w:num>
  <w:num w:numId="23" w16cid:durableId="1667782778">
    <w:abstractNumId w:val="42"/>
  </w:num>
  <w:num w:numId="24" w16cid:durableId="331688071">
    <w:abstractNumId w:val="46"/>
  </w:num>
  <w:num w:numId="25" w16cid:durableId="1271206255">
    <w:abstractNumId w:val="7"/>
  </w:num>
  <w:num w:numId="26" w16cid:durableId="132187386">
    <w:abstractNumId w:val="27"/>
  </w:num>
  <w:num w:numId="27" w16cid:durableId="1037971666">
    <w:abstractNumId w:val="14"/>
  </w:num>
  <w:num w:numId="28" w16cid:durableId="488643014">
    <w:abstractNumId w:val="40"/>
  </w:num>
  <w:num w:numId="29" w16cid:durableId="1650405786">
    <w:abstractNumId w:val="30"/>
  </w:num>
  <w:num w:numId="30" w16cid:durableId="656303576">
    <w:abstractNumId w:val="16"/>
  </w:num>
  <w:num w:numId="31" w16cid:durableId="1578318018">
    <w:abstractNumId w:val="3"/>
  </w:num>
  <w:num w:numId="32" w16cid:durableId="104228634">
    <w:abstractNumId w:val="23"/>
  </w:num>
  <w:num w:numId="33" w16cid:durableId="562908856">
    <w:abstractNumId w:val="44"/>
  </w:num>
  <w:num w:numId="34" w16cid:durableId="283848861">
    <w:abstractNumId w:val="12"/>
  </w:num>
  <w:num w:numId="35" w16cid:durableId="1040521108">
    <w:abstractNumId w:val="51"/>
  </w:num>
  <w:num w:numId="36" w16cid:durableId="1231427786">
    <w:abstractNumId w:val="49"/>
  </w:num>
  <w:num w:numId="37" w16cid:durableId="218052532">
    <w:abstractNumId w:val="33"/>
    <w:lvlOverride w:ilvl="0">
      <w:startOverride w:val="1"/>
    </w:lvlOverride>
  </w:num>
  <w:num w:numId="38" w16cid:durableId="1376271131">
    <w:abstractNumId w:val="18"/>
  </w:num>
  <w:num w:numId="39" w16cid:durableId="1961261955">
    <w:abstractNumId w:val="39"/>
  </w:num>
  <w:num w:numId="40" w16cid:durableId="778066645">
    <w:abstractNumId w:val="36"/>
  </w:num>
  <w:num w:numId="41" w16cid:durableId="112599226">
    <w:abstractNumId w:val="34"/>
  </w:num>
  <w:num w:numId="42" w16cid:durableId="1445999636">
    <w:abstractNumId w:val="24"/>
  </w:num>
  <w:num w:numId="43" w16cid:durableId="525604521">
    <w:abstractNumId w:val="47"/>
  </w:num>
  <w:num w:numId="44" w16cid:durableId="984511259">
    <w:abstractNumId w:val="0"/>
  </w:num>
  <w:num w:numId="45" w16cid:durableId="1046372117">
    <w:abstractNumId w:val="5"/>
  </w:num>
  <w:num w:numId="46" w16cid:durableId="1608927990">
    <w:abstractNumId w:val="43"/>
  </w:num>
  <w:num w:numId="47" w16cid:durableId="502596714">
    <w:abstractNumId w:val="2"/>
  </w:num>
  <w:num w:numId="48" w16cid:durableId="1784377975">
    <w:abstractNumId w:val="50"/>
  </w:num>
  <w:num w:numId="49" w16cid:durableId="709498758">
    <w:abstractNumId w:val="38"/>
  </w:num>
  <w:num w:numId="50" w16cid:durableId="1469201611">
    <w:abstractNumId w:val="45"/>
  </w:num>
  <w:num w:numId="51" w16cid:durableId="1993944124">
    <w:abstractNumId w:val="31"/>
  </w:num>
  <w:num w:numId="52" w16cid:durableId="1762950872">
    <w:abstractNumId w:val="11"/>
  </w:num>
  <w:num w:numId="53" w16cid:durableId="360592007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775"/>
    <w:rsid w:val="000158DA"/>
    <w:rsid w:val="00032C6C"/>
    <w:rsid w:val="000370E5"/>
    <w:rsid w:val="0004600B"/>
    <w:rsid w:val="00047A35"/>
    <w:rsid w:val="00050DDE"/>
    <w:rsid w:val="00052556"/>
    <w:rsid w:val="00053648"/>
    <w:rsid w:val="00070ACE"/>
    <w:rsid w:val="000823B8"/>
    <w:rsid w:val="000A552F"/>
    <w:rsid w:val="000C58C0"/>
    <w:rsid w:val="000C64A8"/>
    <w:rsid w:val="000D1B84"/>
    <w:rsid w:val="000D20F8"/>
    <w:rsid w:val="000D7EB9"/>
    <w:rsid w:val="000E6146"/>
    <w:rsid w:val="00106BE1"/>
    <w:rsid w:val="001162A8"/>
    <w:rsid w:val="001205AF"/>
    <w:rsid w:val="00121A6C"/>
    <w:rsid w:val="00125D21"/>
    <w:rsid w:val="00134D36"/>
    <w:rsid w:val="00136175"/>
    <w:rsid w:val="001361A7"/>
    <w:rsid w:val="001367EF"/>
    <w:rsid w:val="00152272"/>
    <w:rsid w:val="00157A29"/>
    <w:rsid w:val="0016258B"/>
    <w:rsid w:val="001A018D"/>
    <w:rsid w:val="001A6B5B"/>
    <w:rsid w:val="001E203B"/>
    <w:rsid w:val="001E3CDA"/>
    <w:rsid w:val="001F3EA5"/>
    <w:rsid w:val="001F7514"/>
    <w:rsid w:val="00215C69"/>
    <w:rsid w:val="00221F92"/>
    <w:rsid w:val="002319A3"/>
    <w:rsid w:val="0023695C"/>
    <w:rsid w:val="00242421"/>
    <w:rsid w:val="00245236"/>
    <w:rsid w:val="00245D38"/>
    <w:rsid w:val="0024756D"/>
    <w:rsid w:val="00261AEF"/>
    <w:rsid w:val="00272B5A"/>
    <w:rsid w:val="002808AF"/>
    <w:rsid w:val="00287635"/>
    <w:rsid w:val="00291A96"/>
    <w:rsid w:val="00291E14"/>
    <w:rsid w:val="002A4D6B"/>
    <w:rsid w:val="002B5959"/>
    <w:rsid w:val="002D5CE7"/>
    <w:rsid w:val="00300AD9"/>
    <w:rsid w:val="00320775"/>
    <w:rsid w:val="003209BB"/>
    <w:rsid w:val="00321A90"/>
    <w:rsid w:val="00324321"/>
    <w:rsid w:val="00330CBA"/>
    <w:rsid w:val="00331F02"/>
    <w:rsid w:val="0038582D"/>
    <w:rsid w:val="003A6E1B"/>
    <w:rsid w:val="003C602D"/>
    <w:rsid w:val="003C6A8A"/>
    <w:rsid w:val="003D30B6"/>
    <w:rsid w:val="003F401D"/>
    <w:rsid w:val="003F78B1"/>
    <w:rsid w:val="00404E36"/>
    <w:rsid w:val="004131A0"/>
    <w:rsid w:val="004209B1"/>
    <w:rsid w:val="004213ED"/>
    <w:rsid w:val="00433FE1"/>
    <w:rsid w:val="00440036"/>
    <w:rsid w:val="0045093F"/>
    <w:rsid w:val="00452442"/>
    <w:rsid w:val="00464873"/>
    <w:rsid w:val="004701AE"/>
    <w:rsid w:val="00475153"/>
    <w:rsid w:val="00475E06"/>
    <w:rsid w:val="004876CD"/>
    <w:rsid w:val="00490169"/>
    <w:rsid w:val="00494A5E"/>
    <w:rsid w:val="004A1CB6"/>
    <w:rsid w:val="004B6165"/>
    <w:rsid w:val="004B6E62"/>
    <w:rsid w:val="004C27D1"/>
    <w:rsid w:val="004C492E"/>
    <w:rsid w:val="004E536E"/>
    <w:rsid w:val="004F0EB7"/>
    <w:rsid w:val="004F572F"/>
    <w:rsid w:val="005137F9"/>
    <w:rsid w:val="00520585"/>
    <w:rsid w:val="00565423"/>
    <w:rsid w:val="00582F17"/>
    <w:rsid w:val="00590114"/>
    <w:rsid w:val="00592099"/>
    <w:rsid w:val="00595DEA"/>
    <w:rsid w:val="005A0F65"/>
    <w:rsid w:val="005A5AF6"/>
    <w:rsid w:val="005A61CE"/>
    <w:rsid w:val="005B264C"/>
    <w:rsid w:val="005B4998"/>
    <w:rsid w:val="005B62FC"/>
    <w:rsid w:val="005F0BB5"/>
    <w:rsid w:val="006100B1"/>
    <w:rsid w:val="00623223"/>
    <w:rsid w:val="00626667"/>
    <w:rsid w:val="006404E6"/>
    <w:rsid w:val="00653EEE"/>
    <w:rsid w:val="00666977"/>
    <w:rsid w:val="006803F6"/>
    <w:rsid w:val="00681F76"/>
    <w:rsid w:val="006820BC"/>
    <w:rsid w:val="00683D22"/>
    <w:rsid w:val="006A48BD"/>
    <w:rsid w:val="006A4C2F"/>
    <w:rsid w:val="006A5822"/>
    <w:rsid w:val="006C5AF9"/>
    <w:rsid w:val="006D06B2"/>
    <w:rsid w:val="006E0588"/>
    <w:rsid w:val="007015EF"/>
    <w:rsid w:val="00732E78"/>
    <w:rsid w:val="00746890"/>
    <w:rsid w:val="00747454"/>
    <w:rsid w:val="0075016B"/>
    <w:rsid w:val="00762CAB"/>
    <w:rsid w:val="00763705"/>
    <w:rsid w:val="00766687"/>
    <w:rsid w:val="00781154"/>
    <w:rsid w:val="00782776"/>
    <w:rsid w:val="00784770"/>
    <w:rsid w:val="00787F48"/>
    <w:rsid w:val="007C01A9"/>
    <w:rsid w:val="007E08B2"/>
    <w:rsid w:val="007E4030"/>
    <w:rsid w:val="007F0F49"/>
    <w:rsid w:val="00813ABD"/>
    <w:rsid w:val="00820DB3"/>
    <w:rsid w:val="008327C3"/>
    <w:rsid w:val="00876561"/>
    <w:rsid w:val="00877E09"/>
    <w:rsid w:val="008832E6"/>
    <w:rsid w:val="008926D1"/>
    <w:rsid w:val="00893D10"/>
    <w:rsid w:val="008973BA"/>
    <w:rsid w:val="008A3F15"/>
    <w:rsid w:val="008B1350"/>
    <w:rsid w:val="008C0AE2"/>
    <w:rsid w:val="008D69E8"/>
    <w:rsid w:val="008E2893"/>
    <w:rsid w:val="008E31DE"/>
    <w:rsid w:val="008E4B4E"/>
    <w:rsid w:val="008F414E"/>
    <w:rsid w:val="009012D2"/>
    <w:rsid w:val="00910C8B"/>
    <w:rsid w:val="00910EEE"/>
    <w:rsid w:val="009272C0"/>
    <w:rsid w:val="0093500D"/>
    <w:rsid w:val="00953EB8"/>
    <w:rsid w:val="0096730C"/>
    <w:rsid w:val="0097056C"/>
    <w:rsid w:val="0097360E"/>
    <w:rsid w:val="0097789E"/>
    <w:rsid w:val="009833D4"/>
    <w:rsid w:val="009A29BC"/>
    <w:rsid w:val="009B0982"/>
    <w:rsid w:val="009B6139"/>
    <w:rsid w:val="009B7A66"/>
    <w:rsid w:val="009D01CD"/>
    <w:rsid w:val="009D1CD6"/>
    <w:rsid w:val="009F4BFC"/>
    <w:rsid w:val="00A122C5"/>
    <w:rsid w:val="00A2206A"/>
    <w:rsid w:val="00A43F2A"/>
    <w:rsid w:val="00A54878"/>
    <w:rsid w:val="00A66F5F"/>
    <w:rsid w:val="00A754A8"/>
    <w:rsid w:val="00A86FC8"/>
    <w:rsid w:val="00A94CD7"/>
    <w:rsid w:val="00AC3B77"/>
    <w:rsid w:val="00AD5A5F"/>
    <w:rsid w:val="00B017AA"/>
    <w:rsid w:val="00B13E34"/>
    <w:rsid w:val="00B14E06"/>
    <w:rsid w:val="00B4436D"/>
    <w:rsid w:val="00B4782B"/>
    <w:rsid w:val="00B629AB"/>
    <w:rsid w:val="00B81ED5"/>
    <w:rsid w:val="00BA062A"/>
    <w:rsid w:val="00BA5EF0"/>
    <w:rsid w:val="00BD6B4B"/>
    <w:rsid w:val="00BE1B75"/>
    <w:rsid w:val="00BE38BF"/>
    <w:rsid w:val="00BE7149"/>
    <w:rsid w:val="00BF5769"/>
    <w:rsid w:val="00C01E32"/>
    <w:rsid w:val="00C113CA"/>
    <w:rsid w:val="00C219DE"/>
    <w:rsid w:val="00C2698F"/>
    <w:rsid w:val="00C527E9"/>
    <w:rsid w:val="00C609A5"/>
    <w:rsid w:val="00C70381"/>
    <w:rsid w:val="00C75FD3"/>
    <w:rsid w:val="00C81526"/>
    <w:rsid w:val="00C97B99"/>
    <w:rsid w:val="00CA2672"/>
    <w:rsid w:val="00CC0AD8"/>
    <w:rsid w:val="00CC6AC9"/>
    <w:rsid w:val="00CD098A"/>
    <w:rsid w:val="00CF3C61"/>
    <w:rsid w:val="00CF60F0"/>
    <w:rsid w:val="00D2656D"/>
    <w:rsid w:val="00D35EB2"/>
    <w:rsid w:val="00D438A5"/>
    <w:rsid w:val="00D56EF3"/>
    <w:rsid w:val="00D65DBF"/>
    <w:rsid w:val="00D71A5A"/>
    <w:rsid w:val="00D82717"/>
    <w:rsid w:val="00D95606"/>
    <w:rsid w:val="00DB4E74"/>
    <w:rsid w:val="00DC18FA"/>
    <w:rsid w:val="00DD11A3"/>
    <w:rsid w:val="00DD533C"/>
    <w:rsid w:val="00DF4F64"/>
    <w:rsid w:val="00E07567"/>
    <w:rsid w:val="00E12571"/>
    <w:rsid w:val="00E27198"/>
    <w:rsid w:val="00E42CA3"/>
    <w:rsid w:val="00E45090"/>
    <w:rsid w:val="00E501EE"/>
    <w:rsid w:val="00E71CAF"/>
    <w:rsid w:val="00E85F6A"/>
    <w:rsid w:val="00EA62CB"/>
    <w:rsid w:val="00EC20FB"/>
    <w:rsid w:val="00EC3BED"/>
    <w:rsid w:val="00EF08B9"/>
    <w:rsid w:val="00F00E81"/>
    <w:rsid w:val="00F13CD1"/>
    <w:rsid w:val="00F329EF"/>
    <w:rsid w:val="00F573CA"/>
    <w:rsid w:val="00F622E0"/>
    <w:rsid w:val="00F84CF4"/>
    <w:rsid w:val="00FA2EDB"/>
    <w:rsid w:val="00FA780F"/>
    <w:rsid w:val="00FC5A5D"/>
    <w:rsid w:val="00FE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13E42"/>
  <w15:chartTrackingRefBased/>
  <w15:docId w15:val="{96F663E4-265B-424F-90D8-A6A2615B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07567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07567"/>
    <w:pPr>
      <w:keepNext/>
      <w:keepLines/>
      <w:widowControl w:val="0"/>
      <w:suppressAutoHyphens/>
      <w:autoSpaceDN w:val="0"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kern w:val="3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07567"/>
    <w:pPr>
      <w:keepNext/>
      <w:keepLines/>
      <w:widowControl w:val="0"/>
      <w:suppressAutoHyphens/>
      <w:autoSpaceDN w:val="0"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  <w:kern w:val="3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E07567"/>
    <w:pPr>
      <w:keepNext/>
      <w:keepLines/>
      <w:widowControl w:val="0"/>
      <w:suppressAutoHyphens/>
      <w:autoSpaceDN w:val="0"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3"/>
    </w:rPr>
  </w:style>
  <w:style w:type="paragraph" w:styleId="Ttulo5">
    <w:name w:val="heading 5"/>
    <w:basedOn w:val="Normal"/>
    <w:next w:val="Normal"/>
    <w:link w:val="Ttulo5Char"/>
    <w:qFormat/>
    <w:rsid w:val="00E07567"/>
    <w:pPr>
      <w:keepNext/>
      <w:widowControl w:val="0"/>
      <w:spacing w:after="0" w:line="240" w:lineRule="auto"/>
      <w:ind w:left="709" w:hanging="709"/>
      <w:jc w:val="both"/>
      <w:outlineLvl w:val="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07567"/>
    <w:pPr>
      <w:keepNext/>
      <w:tabs>
        <w:tab w:val="left" w:pos="426"/>
      </w:tabs>
      <w:spacing w:after="0" w:line="240" w:lineRule="auto"/>
      <w:ind w:right="-518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E07567"/>
    <w:pPr>
      <w:keepNext/>
      <w:spacing w:after="0" w:line="240" w:lineRule="auto"/>
      <w:ind w:firstLine="709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Ttulo8">
    <w:name w:val="heading 8"/>
    <w:basedOn w:val="Normal"/>
    <w:next w:val="Normal"/>
    <w:link w:val="Ttulo8Char"/>
    <w:uiPriority w:val="9"/>
    <w:qFormat/>
    <w:rsid w:val="00E07567"/>
    <w:pPr>
      <w:keepNext/>
      <w:tabs>
        <w:tab w:val="num" w:pos="0"/>
      </w:tabs>
      <w:suppressAutoHyphens/>
      <w:spacing w:after="0" w:line="240" w:lineRule="auto"/>
      <w:jc w:val="center"/>
      <w:outlineLvl w:val="7"/>
    </w:pPr>
    <w:rPr>
      <w:rFonts w:ascii="Arial" w:eastAsia="Times New Roman" w:hAnsi="Arial" w:cs="Times New Roman"/>
      <w:b/>
      <w:color w:val="FFFFFF"/>
      <w:sz w:val="20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07567"/>
    <w:pPr>
      <w:keepNext/>
      <w:keepLines/>
      <w:widowControl w:val="0"/>
      <w:suppressAutoHyphens/>
      <w:autoSpaceDN w:val="0"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kern w:val="3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3207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20775"/>
  </w:style>
  <w:style w:type="paragraph" w:styleId="Rodap">
    <w:name w:val="footer"/>
    <w:basedOn w:val="Normal"/>
    <w:link w:val="RodapChar"/>
    <w:uiPriority w:val="99"/>
    <w:unhideWhenUsed/>
    <w:qFormat/>
    <w:rsid w:val="0032077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320775"/>
  </w:style>
  <w:style w:type="character" w:customStyle="1" w:styleId="Ttulo1Char">
    <w:name w:val="Título 1 Char"/>
    <w:basedOn w:val="Fontepargpadro"/>
    <w:link w:val="Ttulo1"/>
    <w:uiPriority w:val="9"/>
    <w:rsid w:val="00E07567"/>
    <w:rPr>
      <w:rFonts w:ascii="Arial" w:eastAsia="Times New Roman" w:hAnsi="Arial" w:cs="Times New Roman"/>
      <w:b/>
      <w:sz w:val="32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E07567"/>
    <w:rPr>
      <w:rFonts w:ascii="Cambria" w:eastAsia="Times New Roman" w:hAnsi="Cambria" w:cs="Times New Roman"/>
      <w:b/>
      <w:bCs/>
      <w:color w:val="4F81BD"/>
      <w:kern w:val="3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E07567"/>
    <w:rPr>
      <w:rFonts w:ascii="Cambria" w:eastAsia="Times New Roman" w:hAnsi="Cambria" w:cs="Times New Roman"/>
      <w:b/>
      <w:bCs/>
      <w:color w:val="4F81BD"/>
      <w:kern w:val="3"/>
    </w:rPr>
  </w:style>
  <w:style w:type="character" w:customStyle="1" w:styleId="Ttulo4Char">
    <w:name w:val="Título 4 Char"/>
    <w:basedOn w:val="Fontepargpadro"/>
    <w:link w:val="Ttulo4"/>
    <w:uiPriority w:val="9"/>
    <w:rsid w:val="00E07567"/>
    <w:rPr>
      <w:rFonts w:ascii="Cambria" w:eastAsia="Times New Roman" w:hAnsi="Cambria" w:cs="Times New Roman"/>
      <w:b/>
      <w:bCs/>
      <w:i/>
      <w:iCs/>
      <w:color w:val="4F81BD"/>
      <w:kern w:val="3"/>
    </w:rPr>
  </w:style>
  <w:style w:type="character" w:customStyle="1" w:styleId="Ttulo5Char">
    <w:name w:val="Título 5 Char"/>
    <w:basedOn w:val="Fontepargpadro"/>
    <w:link w:val="Ttulo5"/>
    <w:rsid w:val="00E0756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07567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tulo7Char">
    <w:name w:val="Título 7 Char"/>
    <w:basedOn w:val="Fontepargpadro"/>
    <w:link w:val="Ttulo7"/>
    <w:rsid w:val="00E07567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8Char">
    <w:name w:val="Título 8 Char"/>
    <w:basedOn w:val="Fontepargpadro"/>
    <w:link w:val="Ttulo8"/>
    <w:uiPriority w:val="9"/>
    <w:rsid w:val="00E07567"/>
    <w:rPr>
      <w:rFonts w:ascii="Arial" w:eastAsia="Times New Roman" w:hAnsi="Arial" w:cs="Times New Roman"/>
      <w:b/>
      <w:color w:val="FFFFFF"/>
      <w:sz w:val="20"/>
      <w:szCs w:val="20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E07567"/>
    <w:rPr>
      <w:rFonts w:ascii="Cambria" w:eastAsia="Times New Roman" w:hAnsi="Cambria" w:cs="Times New Roman"/>
      <w:i/>
      <w:iCs/>
      <w:color w:val="404040"/>
      <w:kern w:val="3"/>
      <w:sz w:val="20"/>
      <w:szCs w:val="20"/>
    </w:rPr>
  </w:style>
  <w:style w:type="paragraph" w:styleId="Ttulo">
    <w:name w:val="Title"/>
    <w:basedOn w:val="Normal"/>
    <w:link w:val="TtuloChar"/>
    <w:qFormat/>
    <w:rsid w:val="00E07567"/>
    <w:pPr>
      <w:widowControl w:val="0"/>
      <w:suppressAutoHyphens/>
      <w:autoSpaceDN w:val="0"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E07567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7567"/>
    <w:pPr>
      <w:widowControl w:val="0"/>
      <w:suppressAutoHyphens/>
      <w:autoSpaceDN w:val="0"/>
      <w:spacing w:after="200" w:line="276" w:lineRule="auto"/>
    </w:pPr>
    <w:rPr>
      <w:rFonts w:ascii="Tahoma" w:eastAsia="Times New Roman" w:hAnsi="Tahoma" w:cs="Times New Roman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567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Standard">
    <w:name w:val="Standard"/>
    <w:rsid w:val="00E07567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</w:rPr>
  </w:style>
  <w:style w:type="paragraph" w:customStyle="1" w:styleId="Textbody">
    <w:name w:val="Text body"/>
    <w:basedOn w:val="Standard"/>
    <w:rsid w:val="00E0756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2">
    <w:name w:val="Body Text Indent 2"/>
    <w:basedOn w:val="Standard"/>
    <w:link w:val="Recuodecorpodetexto2Char"/>
    <w:unhideWhenUsed/>
    <w:rsid w:val="00E07567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07567"/>
    <w:rPr>
      <w:rFonts w:ascii="Calibri" w:eastAsia="Calibri" w:hAnsi="Calibri" w:cs="Times New Roman"/>
      <w:kern w:val="3"/>
      <w:sz w:val="20"/>
      <w:szCs w:val="20"/>
    </w:rPr>
  </w:style>
  <w:style w:type="numbering" w:customStyle="1" w:styleId="WWNum3">
    <w:name w:val="WWNum3"/>
    <w:rsid w:val="00E07567"/>
    <w:pPr>
      <w:numPr>
        <w:numId w:val="1"/>
      </w:numPr>
    </w:pPr>
  </w:style>
  <w:style w:type="numbering" w:customStyle="1" w:styleId="WWNum2">
    <w:name w:val="WWNum2"/>
    <w:rsid w:val="00E07567"/>
    <w:pPr>
      <w:numPr>
        <w:numId w:val="2"/>
      </w:numPr>
    </w:pPr>
  </w:style>
  <w:style w:type="paragraph" w:styleId="PargrafodaLista">
    <w:name w:val="List Paragraph"/>
    <w:aliases w:val="Tabela,Parágrafo da Lista1,Parágrafo da Lista11,Subtítulo Projeto Básico,Parágrafo da Lista111,List Paragraph1,Segundo,Lista Itens,List Paragraph"/>
    <w:basedOn w:val="Normal"/>
    <w:link w:val="PargrafodaListaChar"/>
    <w:uiPriority w:val="1"/>
    <w:qFormat/>
    <w:rsid w:val="00E07567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unhideWhenUsed/>
    <w:qFormat/>
    <w:rsid w:val="00E0756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075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agraph">
    <w:name w:val="paragraph"/>
    <w:basedOn w:val="Normal"/>
    <w:rsid w:val="00E07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run">
    <w:name w:val="textrun"/>
    <w:basedOn w:val="Fontepargpadro"/>
    <w:rsid w:val="00E07567"/>
  </w:style>
  <w:style w:type="character" w:customStyle="1" w:styleId="eop">
    <w:name w:val="eop"/>
    <w:basedOn w:val="Fontepargpadro"/>
    <w:rsid w:val="00E07567"/>
  </w:style>
  <w:style w:type="character" w:customStyle="1" w:styleId="apple-converted-space">
    <w:name w:val="apple-converted-space"/>
    <w:basedOn w:val="Fontepargpadro"/>
    <w:rsid w:val="00E07567"/>
  </w:style>
  <w:style w:type="paragraph" w:styleId="SemEspaamento">
    <w:name w:val="No Spacing"/>
    <w:uiPriority w:val="1"/>
    <w:qFormat/>
    <w:rsid w:val="00E0756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07567"/>
    <w:pPr>
      <w:autoSpaceDE w:val="0"/>
      <w:autoSpaceDN w:val="0"/>
      <w:adjustRightInd w:val="0"/>
      <w:spacing w:after="0" w:line="240" w:lineRule="auto"/>
    </w:pPr>
    <w:rPr>
      <w:rFonts w:ascii="Flux" w:eastAsia="Times New Roman" w:hAnsi="Flux" w:cs="Flux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07567"/>
    <w:pPr>
      <w:widowControl w:val="0"/>
      <w:suppressAutoHyphens/>
      <w:autoSpaceDN w:val="0"/>
      <w:spacing w:after="120" w:line="276" w:lineRule="auto"/>
    </w:pPr>
    <w:rPr>
      <w:rFonts w:ascii="Calibri" w:eastAsia="SimSun" w:hAnsi="Calibri" w:cs="Times New Roman"/>
      <w:kern w:val="3"/>
    </w:rPr>
  </w:style>
  <w:style w:type="character" w:customStyle="1" w:styleId="CorpodetextoChar">
    <w:name w:val="Corpo de texto Char"/>
    <w:basedOn w:val="Fontepargpadro"/>
    <w:link w:val="Corpodetexto"/>
    <w:uiPriority w:val="99"/>
    <w:rsid w:val="00E07567"/>
    <w:rPr>
      <w:rFonts w:ascii="Calibri" w:eastAsia="SimSun" w:hAnsi="Calibri" w:cs="Times New Roman"/>
      <w:kern w:val="3"/>
    </w:rPr>
  </w:style>
  <w:style w:type="character" w:styleId="Nmerodepgina">
    <w:name w:val="page number"/>
    <w:basedOn w:val="Fontepargpadro"/>
    <w:rsid w:val="00E07567"/>
  </w:style>
  <w:style w:type="paragraph" w:customStyle="1" w:styleId="BodyText21">
    <w:name w:val="Body Text 21"/>
    <w:basedOn w:val="Normal"/>
    <w:rsid w:val="00E07567"/>
    <w:pPr>
      <w:tabs>
        <w:tab w:val="left" w:pos="426"/>
        <w:tab w:val="left" w:pos="1134"/>
      </w:tabs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0756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07567"/>
    <w:rPr>
      <w:rFonts w:ascii="Arial" w:eastAsia="Times New Roman" w:hAnsi="Arial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rsid w:val="00E07567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color w:val="0000FF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07567"/>
    <w:rPr>
      <w:rFonts w:ascii="Times New Roman" w:eastAsia="Times New Roman" w:hAnsi="Times New Roman" w:cs="Times New Roman"/>
      <w:color w:val="0000FF"/>
      <w:sz w:val="24"/>
      <w:szCs w:val="20"/>
    </w:rPr>
  </w:style>
  <w:style w:type="paragraph" w:styleId="Corpodetexto2">
    <w:name w:val="Body Text 2"/>
    <w:basedOn w:val="Normal"/>
    <w:link w:val="Corpodetexto2Char"/>
    <w:rsid w:val="00E07567"/>
    <w:pPr>
      <w:tabs>
        <w:tab w:val="left" w:pos="567"/>
        <w:tab w:val="left" w:pos="993"/>
        <w:tab w:val="left" w:pos="1418"/>
        <w:tab w:val="left" w:pos="1985"/>
        <w:tab w:val="left" w:pos="2410"/>
      </w:tabs>
      <w:spacing w:after="0" w:line="240" w:lineRule="auto"/>
      <w:ind w:right="-567"/>
      <w:jc w:val="both"/>
    </w:pPr>
    <w:rPr>
      <w:rFonts w:ascii="Times New Roman" w:eastAsia="Times New Roman" w:hAnsi="Times New Roman" w:cs="Times New Roman"/>
      <w:color w:val="0000FF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rsid w:val="00E07567"/>
    <w:rPr>
      <w:rFonts w:ascii="Times New Roman" w:eastAsia="Times New Roman" w:hAnsi="Times New Roman" w:cs="Times New Roman"/>
      <w:color w:val="0000FF"/>
      <w:sz w:val="24"/>
      <w:szCs w:val="20"/>
    </w:rPr>
  </w:style>
  <w:style w:type="paragraph" w:styleId="Textoembloco">
    <w:name w:val="Block Text"/>
    <w:basedOn w:val="Normal"/>
    <w:rsid w:val="00E07567"/>
    <w:pPr>
      <w:tabs>
        <w:tab w:val="left" w:pos="567"/>
        <w:tab w:val="left" w:pos="993"/>
        <w:tab w:val="left" w:pos="1418"/>
        <w:tab w:val="left" w:pos="1985"/>
        <w:tab w:val="left" w:pos="2410"/>
      </w:tabs>
      <w:spacing w:after="0" w:line="240" w:lineRule="auto"/>
      <w:ind w:left="75" w:right="-567"/>
      <w:jc w:val="both"/>
    </w:pPr>
    <w:rPr>
      <w:rFonts w:ascii="Times New Roman" w:eastAsia="Times New Roman" w:hAnsi="Times New Roman" w:cs="Times New Roman"/>
      <w:color w:val="0000FF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E075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Corpodetexto3Char">
    <w:name w:val="Corpo de texto 3 Char"/>
    <w:basedOn w:val="Fontepargpadro"/>
    <w:link w:val="Corpodetexto3"/>
    <w:rsid w:val="00E07567"/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Corpodetexto21">
    <w:name w:val="Corpo de texto 21"/>
    <w:basedOn w:val="Normal"/>
    <w:rsid w:val="00E07567"/>
    <w:pPr>
      <w:suppressAutoHyphens/>
      <w:overflowPunct w:val="0"/>
      <w:autoSpaceDE w:val="0"/>
      <w:autoSpaceDN w:val="0"/>
      <w:adjustRightInd w:val="0"/>
      <w:spacing w:after="0" w:line="240" w:lineRule="auto"/>
      <w:ind w:left="1416" w:firstLine="1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E07567"/>
    <w:pPr>
      <w:spacing w:after="0" w:line="240" w:lineRule="auto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SubttuloChar">
    <w:name w:val="Subtítulo Char"/>
    <w:basedOn w:val="Fontepargpadro"/>
    <w:link w:val="Subttulo"/>
    <w:rsid w:val="00E07567"/>
    <w:rPr>
      <w:rFonts w:ascii="Times New Roman" w:eastAsia="Times New Roman" w:hAnsi="Times New Roman" w:cs="Times New Roman"/>
      <w:b/>
      <w:sz w:val="32"/>
      <w:szCs w:val="20"/>
    </w:rPr>
  </w:style>
  <w:style w:type="paragraph" w:styleId="MapadoDocumento">
    <w:name w:val="Document Map"/>
    <w:basedOn w:val="Normal"/>
    <w:link w:val="MapadoDocumentoChar"/>
    <w:semiHidden/>
    <w:rsid w:val="00E0756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semiHidden/>
    <w:rsid w:val="00E07567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NormalWeb">
    <w:name w:val="Normal (Web)"/>
    <w:basedOn w:val="Normal"/>
    <w:uiPriority w:val="99"/>
    <w:rsid w:val="00E0756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/>
    </w:rPr>
  </w:style>
  <w:style w:type="paragraph" w:customStyle="1" w:styleId="Style1">
    <w:name w:val="Style1"/>
    <w:basedOn w:val="Normal"/>
    <w:rsid w:val="00E07567"/>
    <w:pPr>
      <w:widowControl w:val="0"/>
      <w:autoSpaceDE w:val="0"/>
      <w:autoSpaceDN w:val="0"/>
      <w:adjustRightInd w:val="0"/>
      <w:spacing w:after="0" w:line="261" w:lineRule="exact"/>
      <w:jc w:val="both"/>
    </w:pPr>
    <w:rPr>
      <w:rFonts w:ascii="Microsoft Sans Serif" w:eastAsia="Times New Roman" w:hAnsi="Microsoft Sans Serif" w:cs="Times New Roman"/>
      <w:sz w:val="24"/>
      <w:szCs w:val="24"/>
      <w:lang w:eastAsia="pt-BR"/>
    </w:rPr>
  </w:style>
  <w:style w:type="character" w:customStyle="1" w:styleId="FontStyle15">
    <w:name w:val="Font Style15"/>
    <w:uiPriority w:val="99"/>
    <w:rsid w:val="00E07567"/>
    <w:rPr>
      <w:rFonts w:ascii="Microsoft Sans Serif" w:hAnsi="Microsoft Sans Serif" w:cs="Microsoft Sans Serif"/>
      <w:sz w:val="20"/>
      <w:szCs w:val="20"/>
    </w:rPr>
  </w:style>
  <w:style w:type="character" w:customStyle="1" w:styleId="FontStyle18">
    <w:name w:val="Font Style18"/>
    <w:uiPriority w:val="99"/>
    <w:rsid w:val="00E07567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17">
    <w:name w:val="Font Style17"/>
    <w:rsid w:val="00E0756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2">
    <w:name w:val="Font Style22"/>
    <w:uiPriority w:val="99"/>
    <w:rsid w:val="00E07567"/>
    <w:rPr>
      <w:rFonts w:ascii="Arial Narrow" w:hAnsi="Arial Narrow" w:cs="Arial Narrow"/>
      <w:sz w:val="20"/>
      <w:szCs w:val="20"/>
    </w:rPr>
  </w:style>
  <w:style w:type="character" w:customStyle="1" w:styleId="FontStyle23">
    <w:name w:val="Font Style23"/>
    <w:uiPriority w:val="99"/>
    <w:rsid w:val="00E07567"/>
    <w:rPr>
      <w:rFonts w:ascii="Arial Narrow" w:hAnsi="Arial Narrow" w:cs="Arial Narrow"/>
      <w:sz w:val="20"/>
      <w:szCs w:val="20"/>
    </w:rPr>
  </w:style>
  <w:style w:type="character" w:customStyle="1" w:styleId="FontStyle20">
    <w:name w:val="Font Style20"/>
    <w:uiPriority w:val="99"/>
    <w:rsid w:val="00E07567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Style5">
    <w:name w:val="Style5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Style7">
    <w:name w:val="Style7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Style9">
    <w:name w:val="Style9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78" w:lineRule="exact"/>
      <w:ind w:hanging="226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FontStyle16">
    <w:name w:val="Font Style16"/>
    <w:uiPriority w:val="99"/>
    <w:rsid w:val="00E07567"/>
    <w:rPr>
      <w:rFonts w:ascii="Arial" w:hAnsi="Arial" w:cs="Arial"/>
      <w:sz w:val="22"/>
      <w:szCs w:val="22"/>
    </w:rPr>
  </w:style>
  <w:style w:type="paragraph" w:customStyle="1" w:styleId="Style6">
    <w:name w:val="Style6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FontStyle19">
    <w:name w:val="Font Style19"/>
    <w:uiPriority w:val="99"/>
    <w:rsid w:val="00E07567"/>
    <w:rPr>
      <w:rFonts w:ascii="Arial" w:hAnsi="Arial" w:cs="Arial"/>
      <w:b/>
      <w:bCs/>
      <w:sz w:val="16"/>
      <w:szCs w:val="16"/>
    </w:rPr>
  </w:style>
  <w:style w:type="character" w:customStyle="1" w:styleId="FontStyle21">
    <w:name w:val="Font Style21"/>
    <w:uiPriority w:val="99"/>
    <w:rsid w:val="00E07567"/>
    <w:rPr>
      <w:rFonts w:ascii="Arial" w:hAnsi="Arial" w:cs="Arial"/>
      <w:b/>
      <w:bCs/>
      <w:i/>
      <w:iCs/>
      <w:smallCaps/>
      <w:sz w:val="16"/>
      <w:szCs w:val="16"/>
    </w:rPr>
  </w:style>
  <w:style w:type="paragraph" w:customStyle="1" w:styleId="Style2">
    <w:name w:val="Style2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Style8">
    <w:name w:val="Style8"/>
    <w:basedOn w:val="Normal"/>
    <w:uiPriority w:val="99"/>
    <w:rsid w:val="00E075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FontStyle13">
    <w:name w:val="Font Style13"/>
    <w:uiPriority w:val="99"/>
    <w:rsid w:val="00E07567"/>
    <w:rPr>
      <w:rFonts w:ascii="Arial" w:hAnsi="Arial" w:cs="Arial"/>
      <w:b/>
      <w:bCs/>
      <w:sz w:val="22"/>
      <w:szCs w:val="22"/>
    </w:rPr>
  </w:style>
  <w:style w:type="character" w:customStyle="1" w:styleId="FontStyle14">
    <w:name w:val="Font Style14"/>
    <w:uiPriority w:val="99"/>
    <w:rsid w:val="00E07567"/>
    <w:rPr>
      <w:rFonts w:ascii="Arial" w:hAnsi="Arial" w:cs="Arial"/>
      <w:b/>
      <w:bCs/>
      <w:sz w:val="22"/>
      <w:szCs w:val="22"/>
    </w:rPr>
  </w:style>
  <w:style w:type="paragraph" w:customStyle="1" w:styleId="Nvel3">
    <w:name w:val="Nível 3"/>
    <w:basedOn w:val="Corpodetexto"/>
    <w:rsid w:val="00E07567"/>
    <w:pPr>
      <w:widowControl/>
      <w:suppressAutoHyphens w:val="0"/>
      <w:autoSpaceDN/>
      <w:spacing w:after="60" w:line="240" w:lineRule="auto"/>
      <w:jc w:val="both"/>
    </w:pPr>
    <w:rPr>
      <w:rFonts w:ascii="Arial" w:eastAsia="Calibri" w:hAnsi="Arial"/>
      <w:kern w:val="0"/>
      <w:sz w:val="18"/>
      <w:szCs w:val="20"/>
    </w:rPr>
  </w:style>
  <w:style w:type="paragraph" w:customStyle="1" w:styleId="H1">
    <w:name w:val="H1"/>
    <w:basedOn w:val="Normal"/>
    <w:next w:val="Normal"/>
    <w:rsid w:val="00E07567"/>
    <w:pPr>
      <w:keepNext/>
      <w:widowControl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snapToGrid w:val="0"/>
      <w:kern w:val="36"/>
      <w:sz w:val="4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E07567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E07567"/>
    <w:rPr>
      <w:color w:val="800080"/>
      <w:u w:val="single"/>
    </w:rPr>
  </w:style>
  <w:style w:type="paragraph" w:customStyle="1" w:styleId="xl65">
    <w:name w:val="xl65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66">
    <w:name w:val="xl66"/>
    <w:basedOn w:val="Normal"/>
    <w:rsid w:val="00E0756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69">
    <w:name w:val="xl69"/>
    <w:basedOn w:val="Normal"/>
    <w:rsid w:val="00E0756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0">
    <w:name w:val="xl70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1">
    <w:name w:val="xl71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2">
    <w:name w:val="xl72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3">
    <w:name w:val="xl73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4">
    <w:name w:val="xl74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5">
    <w:name w:val="xl75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6">
    <w:name w:val="xl76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77">
    <w:name w:val="xl77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78">
    <w:name w:val="xl78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E0756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82">
    <w:name w:val="xl82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83">
    <w:name w:val="xl83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84">
    <w:name w:val="xl84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5">
    <w:name w:val="xl85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color w:val="000000"/>
      <w:sz w:val="16"/>
      <w:szCs w:val="16"/>
      <w:lang w:eastAsia="pt-BR"/>
    </w:rPr>
  </w:style>
  <w:style w:type="paragraph" w:customStyle="1" w:styleId="xl86">
    <w:name w:val="xl86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87">
    <w:name w:val="xl87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1">
    <w:name w:val="xl91"/>
    <w:basedOn w:val="Normal"/>
    <w:rsid w:val="00E075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2">
    <w:name w:val="xl92"/>
    <w:basedOn w:val="Normal"/>
    <w:rsid w:val="00E0756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3">
    <w:name w:val="xl93"/>
    <w:basedOn w:val="Normal"/>
    <w:rsid w:val="00E0756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pt-BR"/>
    </w:rPr>
  </w:style>
  <w:style w:type="paragraph" w:customStyle="1" w:styleId="xl94">
    <w:name w:val="xl94"/>
    <w:basedOn w:val="Normal"/>
    <w:rsid w:val="00E0756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5">
    <w:name w:val="xl95"/>
    <w:basedOn w:val="Normal"/>
    <w:rsid w:val="00E0756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6">
    <w:name w:val="xl96"/>
    <w:basedOn w:val="Normal"/>
    <w:rsid w:val="00E0756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7">
    <w:name w:val="xl97"/>
    <w:basedOn w:val="Normal"/>
    <w:rsid w:val="00E0756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98">
    <w:name w:val="xl98"/>
    <w:basedOn w:val="Normal"/>
    <w:rsid w:val="00E0756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99">
    <w:name w:val="xl99"/>
    <w:basedOn w:val="Normal"/>
    <w:rsid w:val="00E0756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E0756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16"/>
      <w:szCs w:val="16"/>
      <w:lang w:eastAsia="pt-BR"/>
    </w:rPr>
  </w:style>
  <w:style w:type="paragraph" w:customStyle="1" w:styleId="xl101">
    <w:name w:val="xl101"/>
    <w:basedOn w:val="Normal"/>
    <w:rsid w:val="00E0756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000000"/>
      <w:sz w:val="16"/>
      <w:szCs w:val="16"/>
      <w:lang w:eastAsia="pt-BR"/>
    </w:rPr>
  </w:style>
  <w:style w:type="paragraph" w:customStyle="1" w:styleId="xl102">
    <w:name w:val="xl102"/>
    <w:basedOn w:val="Normal"/>
    <w:rsid w:val="00E0756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E0756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4">
    <w:name w:val="xl104"/>
    <w:basedOn w:val="Normal"/>
    <w:rsid w:val="00E075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5">
    <w:name w:val="xl105"/>
    <w:basedOn w:val="Normal"/>
    <w:rsid w:val="00E075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6">
    <w:name w:val="xl106"/>
    <w:basedOn w:val="Normal"/>
    <w:rsid w:val="00E075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7">
    <w:name w:val="xl107"/>
    <w:basedOn w:val="Normal"/>
    <w:rsid w:val="00E0756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E0756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E0756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110">
    <w:name w:val="xl110"/>
    <w:basedOn w:val="Normal"/>
    <w:rsid w:val="00E0756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E07567"/>
    <w:pPr>
      <w:widowControl w:val="0"/>
      <w:suppressAutoHyphens/>
      <w:autoSpaceDN w:val="0"/>
      <w:spacing w:after="0" w:line="240" w:lineRule="auto"/>
    </w:pPr>
    <w:rPr>
      <w:rFonts w:ascii="Calibri" w:eastAsia="SimSun" w:hAnsi="Calibri" w:cs="Calibri"/>
      <w:kern w:val="3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E07567"/>
    <w:rPr>
      <w:rFonts w:ascii="Calibri" w:eastAsia="SimSun" w:hAnsi="Calibri" w:cs="Calibri"/>
      <w:kern w:val="3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E07567"/>
    <w:rPr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E07567"/>
    <w:pPr>
      <w:widowControl w:val="0"/>
      <w:suppressAutoHyphens/>
      <w:autoSpaceDN w:val="0"/>
      <w:spacing w:after="0" w:line="240" w:lineRule="auto"/>
    </w:pPr>
    <w:rPr>
      <w:rFonts w:ascii="Calibri" w:eastAsia="SimSun" w:hAnsi="Calibri" w:cs="Calibri"/>
      <w:kern w:val="3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E07567"/>
    <w:rPr>
      <w:rFonts w:ascii="Calibri" w:eastAsia="SimSun" w:hAnsi="Calibri" w:cs="Calibri"/>
      <w:kern w:val="3"/>
      <w:sz w:val="20"/>
      <w:szCs w:val="20"/>
    </w:rPr>
  </w:style>
  <w:style w:type="character" w:styleId="Refdenotaderodap">
    <w:name w:val="footnote reference"/>
    <w:basedOn w:val="Fontepargpadro"/>
    <w:unhideWhenUsed/>
    <w:rsid w:val="00E07567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07567"/>
    <w:rPr>
      <w:color w:val="605E5C"/>
      <w:shd w:val="clear" w:color="auto" w:fill="E1DFDD"/>
    </w:rPr>
  </w:style>
  <w:style w:type="character" w:customStyle="1" w:styleId="PargrafodaListaChar">
    <w:name w:val="Parágrafo da Lista Char"/>
    <w:aliases w:val="Tabela Char,Parágrafo da Lista1 Char,Parágrafo da Lista11 Char,Subtítulo Projeto Básico Char,Parágrafo da Lista111 Char,List Paragraph1 Char,Segundo Char,Lista Itens Char,List Paragraph Char"/>
    <w:link w:val="PargrafodaLista"/>
    <w:uiPriority w:val="1"/>
    <w:qFormat/>
    <w:locked/>
    <w:rsid w:val="00E0756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ivel01">
    <w:name w:val="Nivel 01"/>
    <w:basedOn w:val="Ttulo1"/>
    <w:next w:val="Normal"/>
    <w:link w:val="Nivel01Char"/>
    <w:qFormat/>
    <w:rsid w:val="006A4C2F"/>
    <w:pPr>
      <w:keepLines/>
      <w:numPr>
        <w:numId w:val="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000000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Fontepargpadro"/>
    <w:link w:val="Nivel01"/>
    <w:rsid w:val="006A4C2F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8B13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B13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customStyle="1" w:styleId="TR-1">
    <w:name w:val="TR-1"/>
    <w:basedOn w:val="PargrafodaLista"/>
    <w:link w:val="TR-1Char"/>
    <w:qFormat/>
    <w:rsid w:val="00BD6B4B"/>
    <w:pPr>
      <w:suppressAutoHyphens w:val="0"/>
      <w:spacing w:after="160" w:line="259" w:lineRule="auto"/>
      <w:ind w:left="0"/>
      <w:jc w:val="both"/>
    </w:pPr>
    <w:rPr>
      <w:rFonts w:ascii="Cambria" w:eastAsia="Cambria" w:hAnsi="Cambria" w:cs="Arial"/>
      <w:b/>
      <w:sz w:val="24"/>
      <w:szCs w:val="24"/>
      <w:lang w:eastAsia="en-US"/>
    </w:rPr>
  </w:style>
  <w:style w:type="paragraph" w:customStyle="1" w:styleId="TR-2">
    <w:name w:val="TR-2"/>
    <w:basedOn w:val="TR-1"/>
    <w:link w:val="TR-2Char"/>
    <w:qFormat/>
    <w:rsid w:val="00BD6B4B"/>
    <w:rPr>
      <w:b w:val="0"/>
    </w:rPr>
  </w:style>
  <w:style w:type="character" w:customStyle="1" w:styleId="TR-1Char">
    <w:name w:val="TR-1 Char"/>
    <w:link w:val="TR-1"/>
    <w:rsid w:val="00BD6B4B"/>
    <w:rPr>
      <w:rFonts w:ascii="Cambria" w:eastAsia="Cambria" w:hAnsi="Cambria" w:cs="Arial"/>
      <w:b/>
      <w:sz w:val="24"/>
      <w:szCs w:val="24"/>
    </w:rPr>
  </w:style>
  <w:style w:type="paragraph" w:customStyle="1" w:styleId="TR-3">
    <w:name w:val="TR-3"/>
    <w:basedOn w:val="TR-2"/>
    <w:link w:val="TR-3Char"/>
    <w:qFormat/>
    <w:rsid w:val="00BD6B4B"/>
  </w:style>
  <w:style w:type="paragraph" w:customStyle="1" w:styleId="TR-4">
    <w:name w:val="TR-4"/>
    <w:basedOn w:val="TR-3"/>
    <w:link w:val="TR-4Char"/>
    <w:qFormat/>
    <w:rsid w:val="00BD6B4B"/>
  </w:style>
  <w:style w:type="paragraph" w:customStyle="1" w:styleId="TR-5">
    <w:name w:val="TR-5"/>
    <w:basedOn w:val="TR-4"/>
    <w:link w:val="TR-5Char"/>
    <w:qFormat/>
    <w:rsid w:val="00BD6B4B"/>
  </w:style>
  <w:style w:type="character" w:customStyle="1" w:styleId="TR-2Char">
    <w:name w:val="TR-2 Char"/>
    <w:link w:val="TR-2"/>
    <w:rsid w:val="0016258B"/>
    <w:rPr>
      <w:rFonts w:ascii="Cambria" w:eastAsia="Cambria" w:hAnsi="Cambria" w:cs="Arial"/>
      <w:sz w:val="24"/>
      <w:szCs w:val="24"/>
    </w:rPr>
  </w:style>
  <w:style w:type="character" w:customStyle="1" w:styleId="TR-3Char">
    <w:name w:val="TR-3 Char"/>
    <w:link w:val="TR-3"/>
    <w:rsid w:val="0016258B"/>
    <w:rPr>
      <w:rFonts w:ascii="Cambria" w:eastAsia="Cambria" w:hAnsi="Cambria" w:cs="Arial"/>
      <w:sz w:val="24"/>
      <w:szCs w:val="24"/>
    </w:rPr>
  </w:style>
  <w:style w:type="character" w:customStyle="1" w:styleId="TR-4Char">
    <w:name w:val="TR-4 Char"/>
    <w:link w:val="TR-4"/>
    <w:rsid w:val="0016258B"/>
    <w:rPr>
      <w:rFonts w:ascii="Cambria" w:eastAsia="Cambria" w:hAnsi="Cambria" w:cs="Arial"/>
      <w:sz w:val="24"/>
      <w:szCs w:val="24"/>
    </w:rPr>
  </w:style>
  <w:style w:type="character" w:customStyle="1" w:styleId="TR-5Char">
    <w:name w:val="TR-5 Char"/>
    <w:link w:val="TR-5"/>
    <w:rsid w:val="0016258B"/>
    <w:rPr>
      <w:rFonts w:ascii="Cambria" w:eastAsia="Cambria" w:hAnsi="Cambria" w:cs="Arial"/>
      <w:sz w:val="24"/>
      <w:szCs w:val="24"/>
    </w:rPr>
  </w:style>
  <w:style w:type="paragraph" w:customStyle="1" w:styleId="Nvel1-SemNumPreto">
    <w:name w:val="Nível 1-Sem Num Preto"/>
    <w:basedOn w:val="Normal"/>
    <w:link w:val="Nvel1-SemNumPretoChar"/>
    <w:qFormat/>
    <w:rsid w:val="00047A35"/>
    <w:pPr>
      <w:widowControl w:val="0"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MS Gothic" w:hAnsi="Arial" w:cs="Arial"/>
      <w:b/>
      <w:b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link w:val="Nvel1-SemNumPreto"/>
    <w:rsid w:val="00047A35"/>
    <w:rPr>
      <w:rFonts w:ascii="Arial" w:eastAsia="MS Gothic" w:hAnsi="Arial" w:cs="Arial"/>
      <w:b/>
      <w:bCs/>
      <w:color w:val="FF0000"/>
      <w:spacing w:val="5"/>
      <w:kern w:val="28"/>
      <w:sz w:val="52"/>
      <w:szCs w:val="52"/>
      <w:lang w:eastAsia="zh-CN" w:bidi="hi-IN"/>
    </w:rPr>
  </w:style>
  <w:style w:type="paragraph" w:customStyle="1" w:styleId="Ttulo21">
    <w:name w:val="Título 21"/>
    <w:basedOn w:val="Normal"/>
    <w:next w:val="Normal"/>
    <w:rsid w:val="001205AF"/>
    <w:pPr>
      <w:keepNext/>
      <w:numPr>
        <w:numId w:val="44"/>
      </w:numPr>
      <w:spacing w:after="0" w:line="100" w:lineRule="atLeast"/>
      <w:jc w:val="right"/>
      <w:textAlignment w:val="baseline"/>
    </w:pPr>
    <w:rPr>
      <w:rFonts w:ascii="Georgia" w:eastAsia="Times New Roman" w:hAnsi="Georgia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bimirim.pe.leg.br" TargetMode="External"/><Relationship Id="rId2" Type="http://schemas.openxmlformats.org/officeDocument/2006/relationships/hyperlink" Target="mailto:administracao@ibimirim.pe.leg.br" TargetMode="External"/><Relationship Id="rId1" Type="http://schemas.openxmlformats.org/officeDocument/2006/relationships/hyperlink" Target="http://www.ibimirim.pe.leg.br" TargetMode="External"/><Relationship Id="rId4" Type="http://schemas.openxmlformats.org/officeDocument/2006/relationships/hyperlink" Target="mailto:administracao@ibimirim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1458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Washington</dc:creator>
  <cp:keywords/>
  <dc:description/>
  <cp:lastModifiedBy>Adm</cp:lastModifiedBy>
  <cp:revision>4</cp:revision>
  <cp:lastPrinted>2024-01-18T20:47:00Z</cp:lastPrinted>
  <dcterms:created xsi:type="dcterms:W3CDTF">2025-09-19T00:27:00Z</dcterms:created>
  <dcterms:modified xsi:type="dcterms:W3CDTF">2025-09-19T00:37:00Z</dcterms:modified>
</cp:coreProperties>
</file>