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81D70" w14:textId="41EA222E" w:rsidR="003D4FA4" w:rsidRPr="00A775BF" w:rsidRDefault="00E872BE" w:rsidP="00695E4A">
      <w:pPr>
        <w:jc w:val="center"/>
        <w:rPr>
          <w:rFonts w:ascii="Arial" w:hAnsi="Arial" w:cs="Arial"/>
          <w:b/>
          <w:color w:val="000000"/>
        </w:rPr>
      </w:pPr>
      <w:r w:rsidRPr="00A775BF">
        <w:rPr>
          <w:rFonts w:ascii="Arial" w:hAnsi="Arial" w:cs="Arial"/>
          <w:b/>
          <w:color w:val="000000"/>
        </w:rPr>
        <w:t>AVISO DE LICITAÇÃO</w:t>
      </w:r>
      <w:r w:rsidR="00863BCB" w:rsidRPr="00A775BF">
        <w:rPr>
          <w:rFonts w:ascii="Arial" w:hAnsi="Arial" w:cs="Arial"/>
          <w:b/>
          <w:color w:val="000000"/>
        </w:rPr>
        <w:t xml:space="preserve"> </w:t>
      </w:r>
    </w:p>
    <w:p w14:paraId="24DBAE53" w14:textId="35D670F3" w:rsidR="00FB12F1" w:rsidRPr="00A775BF" w:rsidRDefault="004F490D" w:rsidP="00E872BE">
      <w:pPr>
        <w:jc w:val="center"/>
        <w:rPr>
          <w:rFonts w:ascii="Arial" w:hAnsi="Arial" w:cs="Arial"/>
          <w:b/>
          <w:color w:val="000000"/>
        </w:rPr>
      </w:pPr>
      <w:r w:rsidRPr="00A775BF">
        <w:rPr>
          <w:rFonts w:ascii="Arial" w:hAnsi="Arial" w:cs="Arial"/>
          <w:b/>
          <w:color w:val="000000"/>
        </w:rPr>
        <w:t>CREDENCIAMENTO ELETRÔNICO</w:t>
      </w:r>
      <w:r w:rsidR="00F97C34" w:rsidRPr="00A775BF">
        <w:rPr>
          <w:rFonts w:ascii="Arial" w:hAnsi="Arial" w:cs="Arial"/>
          <w:b/>
          <w:color w:val="000000"/>
        </w:rPr>
        <w:t xml:space="preserve"> Nº </w:t>
      </w:r>
      <w:r w:rsidR="00DC0810">
        <w:rPr>
          <w:rFonts w:ascii="Arial" w:hAnsi="Arial" w:cs="Arial"/>
          <w:b/>
          <w:color w:val="000000"/>
        </w:rPr>
        <w:t>0</w:t>
      </w:r>
      <w:r w:rsidR="00757A77">
        <w:rPr>
          <w:rFonts w:ascii="Arial" w:hAnsi="Arial" w:cs="Arial"/>
          <w:b/>
          <w:color w:val="000000"/>
        </w:rPr>
        <w:t>0</w:t>
      </w:r>
      <w:r w:rsidR="007E737A">
        <w:rPr>
          <w:rFonts w:ascii="Arial" w:hAnsi="Arial" w:cs="Arial"/>
          <w:b/>
          <w:color w:val="000000"/>
        </w:rPr>
        <w:t>1</w:t>
      </w:r>
      <w:r w:rsidR="00E62C5F" w:rsidRPr="00A775BF">
        <w:rPr>
          <w:rFonts w:ascii="Arial" w:hAnsi="Arial" w:cs="Arial"/>
          <w:b/>
          <w:color w:val="000000"/>
        </w:rPr>
        <w:t>/202</w:t>
      </w:r>
      <w:r w:rsidR="00EA76BC" w:rsidRPr="00A775BF">
        <w:rPr>
          <w:rFonts w:ascii="Arial" w:hAnsi="Arial" w:cs="Arial"/>
          <w:b/>
          <w:color w:val="000000"/>
        </w:rPr>
        <w:t>5</w:t>
      </w:r>
      <w:r w:rsidR="00843C7F" w:rsidRPr="00A775BF">
        <w:rPr>
          <w:rFonts w:ascii="Arial" w:hAnsi="Arial" w:cs="Arial"/>
          <w:b/>
          <w:color w:val="000000"/>
        </w:rPr>
        <w:t>/</w:t>
      </w:r>
      <w:r w:rsidR="007D7408">
        <w:rPr>
          <w:rFonts w:ascii="Arial" w:hAnsi="Arial" w:cs="Arial"/>
          <w:b/>
          <w:color w:val="000000"/>
        </w:rPr>
        <w:t>ADM</w:t>
      </w:r>
    </w:p>
    <w:p w14:paraId="7A2D6907" w14:textId="77777777" w:rsidR="00695E4A" w:rsidRPr="00A775BF" w:rsidRDefault="00695E4A" w:rsidP="003F60AF">
      <w:pPr>
        <w:rPr>
          <w:rFonts w:ascii="Arial" w:hAnsi="Arial" w:cs="Arial"/>
          <w:b/>
          <w:color w:val="000000"/>
        </w:rPr>
      </w:pPr>
    </w:p>
    <w:p w14:paraId="0C2A5BB6" w14:textId="298C5E14" w:rsidR="00CB441E" w:rsidRPr="005E183A" w:rsidRDefault="007E3A7C" w:rsidP="00CB441E">
      <w:pPr>
        <w:jc w:val="both"/>
        <w:rPr>
          <w:rFonts w:ascii="Arial" w:hAnsi="Arial" w:cs="Arial"/>
          <w:b/>
        </w:rPr>
      </w:pPr>
      <w:r w:rsidRPr="00A775BF">
        <w:rPr>
          <w:rFonts w:ascii="Arial" w:hAnsi="Arial" w:cs="Arial"/>
          <w:color w:val="000000"/>
        </w:rPr>
        <w:t xml:space="preserve">O </w:t>
      </w:r>
      <w:r w:rsidR="007D7408">
        <w:rPr>
          <w:rFonts w:ascii="Arial" w:hAnsi="Arial" w:cs="Arial"/>
          <w:color w:val="000000"/>
        </w:rPr>
        <w:t>Município</w:t>
      </w:r>
      <w:r w:rsidR="00A2750E" w:rsidRPr="00A775BF">
        <w:rPr>
          <w:rFonts w:ascii="Arial" w:hAnsi="Arial" w:cs="Arial"/>
          <w:color w:val="000000"/>
        </w:rPr>
        <w:t xml:space="preserve"> de</w:t>
      </w:r>
      <w:r w:rsidR="00E872BE" w:rsidRPr="00A775BF">
        <w:rPr>
          <w:rFonts w:ascii="Arial" w:hAnsi="Arial" w:cs="Arial"/>
          <w:color w:val="000000"/>
        </w:rPr>
        <w:t xml:space="preserve"> Alvorada/TO</w:t>
      </w:r>
      <w:r w:rsidR="002111ED" w:rsidRPr="00A775BF">
        <w:rPr>
          <w:rFonts w:ascii="Arial" w:hAnsi="Arial" w:cs="Arial"/>
          <w:color w:val="000000"/>
        </w:rPr>
        <w:t xml:space="preserve">, </w:t>
      </w:r>
      <w:r w:rsidR="00E872BE" w:rsidRPr="00A775BF">
        <w:rPr>
          <w:rFonts w:ascii="Arial" w:hAnsi="Arial" w:cs="Arial"/>
          <w:color w:val="000000"/>
        </w:rPr>
        <w:t>torna público</w:t>
      </w:r>
      <w:r w:rsidR="00802132" w:rsidRPr="00A775BF">
        <w:rPr>
          <w:rFonts w:ascii="Arial" w:hAnsi="Arial" w:cs="Arial"/>
          <w:color w:val="444444"/>
          <w:shd w:val="clear" w:color="auto" w:fill="FFFFFF"/>
        </w:rPr>
        <w:t xml:space="preserve">, </w:t>
      </w:r>
      <w:r w:rsidRPr="00A775BF">
        <w:rPr>
          <w:rFonts w:ascii="Arial" w:hAnsi="Arial" w:cs="Arial"/>
          <w:color w:val="000000" w:themeColor="text1"/>
          <w:shd w:val="clear" w:color="auto" w:fill="FFFFFF"/>
        </w:rPr>
        <w:t>o</w:t>
      </w:r>
      <w:r w:rsidR="00E872BE" w:rsidRPr="00A775BF">
        <w:rPr>
          <w:rFonts w:ascii="Arial" w:hAnsi="Arial" w:cs="Arial"/>
          <w:color w:val="000000"/>
        </w:rPr>
        <w:t xml:space="preserve"> </w:t>
      </w:r>
      <w:r w:rsidR="004F490D" w:rsidRPr="00A775BF">
        <w:rPr>
          <w:rFonts w:ascii="Arial" w:hAnsi="Arial" w:cs="Arial"/>
          <w:color w:val="000000"/>
        </w:rPr>
        <w:t>CREDENCIAMENTO</w:t>
      </w:r>
      <w:r w:rsidR="00E872BE" w:rsidRPr="00A775BF">
        <w:rPr>
          <w:rFonts w:ascii="Arial" w:hAnsi="Arial" w:cs="Arial"/>
          <w:color w:val="000000"/>
        </w:rPr>
        <w:t xml:space="preserve"> </w:t>
      </w:r>
      <w:r w:rsidR="00802132" w:rsidRPr="00A775BF">
        <w:rPr>
          <w:rFonts w:ascii="Arial" w:hAnsi="Arial" w:cs="Arial"/>
          <w:color w:val="000000"/>
        </w:rPr>
        <w:t>ELETRÔNICO</w:t>
      </w:r>
      <w:r w:rsidR="00E872BE" w:rsidRPr="00A775BF">
        <w:rPr>
          <w:rFonts w:ascii="Arial" w:hAnsi="Arial" w:cs="Arial"/>
          <w:color w:val="000000"/>
        </w:rPr>
        <w:t xml:space="preserve"> Nº </w:t>
      </w:r>
      <w:r w:rsidR="00DC0810">
        <w:rPr>
          <w:rFonts w:ascii="Arial" w:hAnsi="Arial" w:cs="Arial"/>
          <w:color w:val="000000"/>
        </w:rPr>
        <w:t>0</w:t>
      </w:r>
      <w:r w:rsidR="007E737A">
        <w:rPr>
          <w:rFonts w:ascii="Arial" w:hAnsi="Arial" w:cs="Arial"/>
          <w:color w:val="000000"/>
        </w:rPr>
        <w:t>01</w:t>
      </w:r>
      <w:r w:rsidR="005E5AF5" w:rsidRPr="00A775BF">
        <w:rPr>
          <w:rFonts w:ascii="Arial" w:hAnsi="Arial" w:cs="Arial"/>
          <w:color w:val="000000"/>
        </w:rPr>
        <w:t>/20</w:t>
      </w:r>
      <w:r w:rsidR="00E62C5F" w:rsidRPr="00A775BF">
        <w:rPr>
          <w:rFonts w:ascii="Arial" w:hAnsi="Arial" w:cs="Arial"/>
          <w:color w:val="000000"/>
        </w:rPr>
        <w:t>2</w:t>
      </w:r>
      <w:r w:rsidR="00C34360" w:rsidRPr="00A775BF">
        <w:rPr>
          <w:rFonts w:ascii="Arial" w:hAnsi="Arial" w:cs="Arial"/>
          <w:color w:val="000000"/>
        </w:rPr>
        <w:t>5</w:t>
      </w:r>
      <w:r w:rsidR="00AA3B43" w:rsidRPr="00A775BF">
        <w:rPr>
          <w:rFonts w:ascii="Arial" w:hAnsi="Arial" w:cs="Arial"/>
          <w:color w:val="000000"/>
        </w:rPr>
        <w:t>/</w:t>
      </w:r>
      <w:r w:rsidR="007D7408">
        <w:rPr>
          <w:rFonts w:ascii="Arial" w:hAnsi="Arial" w:cs="Arial"/>
          <w:color w:val="000000"/>
        </w:rPr>
        <w:t>ADM</w:t>
      </w:r>
      <w:r w:rsidR="00E872BE" w:rsidRPr="00A775BF">
        <w:rPr>
          <w:rFonts w:ascii="Arial" w:hAnsi="Arial" w:cs="Arial"/>
          <w:color w:val="000000"/>
        </w:rPr>
        <w:t xml:space="preserve">, </w:t>
      </w:r>
      <w:r w:rsidR="00A2750E" w:rsidRPr="00A775BF">
        <w:rPr>
          <w:rFonts w:ascii="Arial" w:hAnsi="Arial" w:cs="Arial"/>
          <w:color w:val="000000"/>
        </w:rPr>
        <w:t xml:space="preserve">visando </w:t>
      </w:r>
      <w:r w:rsidR="002111ED" w:rsidRPr="00A775BF">
        <w:rPr>
          <w:rFonts w:ascii="Arial" w:hAnsi="Arial" w:cs="Arial"/>
          <w:color w:val="000000"/>
        </w:rPr>
        <w:t>o</w:t>
      </w:r>
      <w:r w:rsidR="00E872BE" w:rsidRPr="00A775BF">
        <w:rPr>
          <w:rFonts w:ascii="Arial" w:hAnsi="Arial" w:cs="Arial"/>
          <w:color w:val="000000"/>
        </w:rPr>
        <w:t xml:space="preserve"> </w:t>
      </w:r>
      <w:r w:rsidR="00FF3277" w:rsidRPr="00DC0810">
        <w:rPr>
          <w:rFonts w:ascii="Arial" w:hAnsi="Arial" w:cs="Arial"/>
          <w:b/>
        </w:rPr>
        <w:t>CREDENCIAMENTO DE PESSOAS</w:t>
      </w:r>
      <w:r w:rsidR="00FF3277">
        <w:rPr>
          <w:rFonts w:ascii="Arial" w:hAnsi="Arial" w:cs="Arial"/>
          <w:b/>
        </w:rPr>
        <w:t xml:space="preserve"> </w:t>
      </w:r>
      <w:r w:rsidR="00FF3277" w:rsidRPr="00DC0810">
        <w:rPr>
          <w:rFonts w:ascii="Arial" w:hAnsi="Arial" w:cs="Arial"/>
          <w:b/>
        </w:rPr>
        <w:t xml:space="preserve">JURÍDICAS PARA </w:t>
      </w:r>
      <w:r w:rsidR="00757A77">
        <w:rPr>
          <w:rFonts w:ascii="Arial" w:hAnsi="Arial" w:cs="Arial"/>
          <w:b/>
        </w:rPr>
        <w:t xml:space="preserve">SERVIÇOS DE </w:t>
      </w:r>
      <w:r w:rsidR="00FF3277" w:rsidRPr="00FF3277">
        <w:rPr>
          <w:rFonts w:ascii="Arial" w:hAnsi="Arial" w:cs="Arial"/>
          <w:b/>
        </w:rPr>
        <w:t>MANUTENÇÃO</w:t>
      </w:r>
      <w:r w:rsidR="00757A77">
        <w:rPr>
          <w:rFonts w:ascii="Arial" w:hAnsi="Arial" w:cs="Arial"/>
          <w:b/>
        </w:rPr>
        <w:t xml:space="preserve"> PREVENTIVA E CORRETIVA, LIMPEZA, INSTALAÇÃO, DESINSTALAÇÃO E RECARGA DE GÁS EM APARELHOS DE AR-CONDICIONADO </w:t>
      </w:r>
      <w:r w:rsidR="00FF3277">
        <w:rPr>
          <w:rFonts w:ascii="Arial" w:hAnsi="Arial" w:cs="Arial"/>
          <w:b/>
        </w:rPr>
        <w:t xml:space="preserve">PARA ATENDER </w:t>
      </w:r>
      <w:r w:rsidR="007D7408">
        <w:rPr>
          <w:rFonts w:ascii="Arial" w:hAnsi="Arial" w:cs="Arial"/>
          <w:b/>
        </w:rPr>
        <w:t>AS NECESSIDADES DO</w:t>
      </w:r>
      <w:r w:rsidR="00FF3277">
        <w:rPr>
          <w:rFonts w:ascii="Arial" w:hAnsi="Arial" w:cs="Arial"/>
          <w:b/>
        </w:rPr>
        <w:t xml:space="preserve"> </w:t>
      </w:r>
      <w:r w:rsidR="007D7408">
        <w:rPr>
          <w:rFonts w:ascii="Arial" w:hAnsi="Arial" w:cs="Arial"/>
          <w:b/>
        </w:rPr>
        <w:t>MUNICÍPIO</w:t>
      </w:r>
      <w:r w:rsidR="00FF3277">
        <w:rPr>
          <w:rFonts w:ascii="Arial" w:hAnsi="Arial" w:cs="Arial"/>
          <w:b/>
        </w:rPr>
        <w:t xml:space="preserve"> DE ALVORADA/TO</w:t>
      </w:r>
      <w:r w:rsidR="00DC0810">
        <w:rPr>
          <w:rFonts w:ascii="Arial" w:hAnsi="Arial" w:cs="Arial"/>
          <w:b/>
        </w:rPr>
        <w:t xml:space="preserve">. </w:t>
      </w:r>
      <w:r w:rsidR="004F490D" w:rsidRPr="00A775BF">
        <w:rPr>
          <w:rFonts w:ascii="Arial" w:hAnsi="Arial" w:cs="Arial"/>
        </w:rPr>
        <w:t xml:space="preserve">O credenciamento </w:t>
      </w:r>
      <w:r w:rsidR="004F490D" w:rsidRPr="00A775BF">
        <w:rPr>
          <w:rFonts w:ascii="Arial" w:hAnsi="Arial" w:cs="Arial"/>
          <w:bCs/>
        </w:rPr>
        <w:t xml:space="preserve">será realizado a partir do dia </w:t>
      </w:r>
      <w:r w:rsidR="00391191">
        <w:rPr>
          <w:rFonts w:ascii="Arial" w:hAnsi="Arial" w:cs="Arial"/>
          <w:bCs/>
        </w:rPr>
        <w:t>21/11</w:t>
      </w:r>
      <w:r w:rsidR="004F490D" w:rsidRPr="00A775BF">
        <w:rPr>
          <w:rFonts w:ascii="Arial" w:hAnsi="Arial" w:cs="Arial"/>
          <w:bCs/>
        </w:rPr>
        <w:t xml:space="preserve">/2025, a partir das 08:30 horas </w:t>
      </w:r>
      <w:r w:rsidR="004F490D" w:rsidRPr="00A775BF">
        <w:rPr>
          <w:rFonts w:ascii="Arial" w:hAnsi="Arial" w:cs="Arial"/>
        </w:rPr>
        <w:t xml:space="preserve">até findar a sua vigência, que será de 02 (dois) anos. </w:t>
      </w:r>
      <w:r w:rsidR="004F490D" w:rsidRPr="00A775BF">
        <w:rPr>
          <w:rFonts w:ascii="Arial" w:hAnsi="Arial" w:cs="Arial"/>
          <w:bCs/>
        </w:rPr>
        <w:t xml:space="preserve"> </w:t>
      </w:r>
      <w:r w:rsidR="00802132" w:rsidRPr="00A775BF">
        <w:rPr>
          <w:rFonts w:ascii="Arial" w:eastAsia="Calibri" w:hAnsi="Arial" w:cs="Arial"/>
          <w:lang w:eastAsia="en-US"/>
        </w:rPr>
        <w:t xml:space="preserve">No endereço eletrônico: </w:t>
      </w:r>
      <w:hyperlink r:id="rId4" w:history="1">
        <w:r w:rsidR="00802132" w:rsidRPr="00A775BF">
          <w:rPr>
            <w:rFonts w:ascii="Arial" w:eastAsia="Calibri" w:hAnsi="Arial" w:cs="Arial"/>
            <w:color w:val="0000FF"/>
            <w:u w:val="single"/>
            <w:lang w:eastAsia="en-US"/>
          </w:rPr>
          <w:t>www.portaldecompraspublicas.com.br</w:t>
        </w:r>
      </w:hyperlink>
      <w:r w:rsidR="00802132" w:rsidRPr="00A775BF">
        <w:rPr>
          <w:rFonts w:ascii="Arial" w:eastAsia="Calibri" w:hAnsi="Arial" w:cs="Arial"/>
          <w:lang w:eastAsia="en-US"/>
        </w:rPr>
        <w:t xml:space="preserve">. Edital e anexos: </w:t>
      </w:r>
      <w:hyperlink r:id="rId5" w:history="1">
        <w:r w:rsidR="00802132" w:rsidRPr="00A775BF">
          <w:rPr>
            <w:rFonts w:ascii="Arial" w:eastAsia="Calibri" w:hAnsi="Arial" w:cs="Arial"/>
            <w:color w:val="0000FF"/>
            <w:u w:val="single"/>
            <w:lang w:eastAsia="en-US"/>
          </w:rPr>
          <w:t>www.alvoradato.gov.br</w:t>
        </w:r>
      </w:hyperlink>
    </w:p>
    <w:p w14:paraId="500D0CDD" w14:textId="139C1451" w:rsidR="00CB441E" w:rsidRPr="00A775BF" w:rsidRDefault="005E5AF5" w:rsidP="00695E4A">
      <w:pPr>
        <w:spacing w:line="276" w:lineRule="auto"/>
        <w:jc w:val="right"/>
        <w:rPr>
          <w:rFonts w:ascii="Arial" w:hAnsi="Arial" w:cs="Arial"/>
          <w:color w:val="000000"/>
        </w:rPr>
      </w:pPr>
      <w:r w:rsidRPr="00A775BF">
        <w:rPr>
          <w:rFonts w:ascii="Arial" w:hAnsi="Arial" w:cs="Arial"/>
          <w:color w:val="000000"/>
        </w:rPr>
        <w:t>Alvorada/TO, aos</w:t>
      </w:r>
      <w:r w:rsidR="00FA2BCC" w:rsidRPr="00A775BF">
        <w:rPr>
          <w:rFonts w:ascii="Arial" w:hAnsi="Arial" w:cs="Arial"/>
          <w:color w:val="000000"/>
        </w:rPr>
        <w:t xml:space="preserve"> </w:t>
      </w:r>
      <w:r w:rsidR="00391191">
        <w:rPr>
          <w:rFonts w:ascii="Arial" w:hAnsi="Arial" w:cs="Arial"/>
          <w:color w:val="000000"/>
        </w:rPr>
        <w:t>05</w:t>
      </w:r>
      <w:r w:rsidR="002111ED" w:rsidRPr="00A775BF">
        <w:rPr>
          <w:rFonts w:ascii="Arial" w:hAnsi="Arial" w:cs="Arial"/>
          <w:color w:val="000000"/>
        </w:rPr>
        <w:t xml:space="preserve"> </w:t>
      </w:r>
      <w:r w:rsidR="00CB441E" w:rsidRPr="00A775BF">
        <w:rPr>
          <w:rFonts w:ascii="Arial" w:hAnsi="Arial" w:cs="Arial"/>
          <w:color w:val="000000"/>
        </w:rPr>
        <w:t xml:space="preserve">dias do mês de </w:t>
      </w:r>
      <w:r w:rsidR="00391191">
        <w:rPr>
          <w:rFonts w:ascii="Arial" w:hAnsi="Arial" w:cs="Arial"/>
          <w:color w:val="000000"/>
        </w:rPr>
        <w:t>novembr</w:t>
      </w:r>
      <w:r w:rsidR="002C3753">
        <w:rPr>
          <w:rFonts w:ascii="Arial" w:hAnsi="Arial" w:cs="Arial"/>
          <w:color w:val="000000"/>
        </w:rPr>
        <w:t>o de</w:t>
      </w:r>
      <w:r w:rsidRPr="00A775BF">
        <w:rPr>
          <w:rFonts w:ascii="Arial" w:hAnsi="Arial" w:cs="Arial"/>
          <w:color w:val="000000"/>
        </w:rPr>
        <w:t xml:space="preserve"> 20</w:t>
      </w:r>
      <w:r w:rsidR="00E62C5F" w:rsidRPr="00A775BF">
        <w:rPr>
          <w:rFonts w:ascii="Arial" w:hAnsi="Arial" w:cs="Arial"/>
          <w:color w:val="000000"/>
        </w:rPr>
        <w:t>2</w:t>
      </w:r>
      <w:r w:rsidR="00EA76BC" w:rsidRPr="00A775BF">
        <w:rPr>
          <w:rFonts w:ascii="Arial" w:hAnsi="Arial" w:cs="Arial"/>
          <w:color w:val="000000"/>
        </w:rPr>
        <w:t>5</w:t>
      </w:r>
      <w:r w:rsidR="00CB441E" w:rsidRPr="00A775BF">
        <w:rPr>
          <w:rFonts w:ascii="Arial" w:hAnsi="Arial" w:cs="Arial"/>
          <w:color w:val="000000"/>
        </w:rPr>
        <w:t>.</w:t>
      </w:r>
    </w:p>
    <w:p w14:paraId="0EDD3022" w14:textId="195DDC8A" w:rsidR="00FB12F1" w:rsidRPr="00A775BF" w:rsidRDefault="00FB7162" w:rsidP="00FB12F1">
      <w:pPr>
        <w:pStyle w:val="Cabealho"/>
        <w:tabs>
          <w:tab w:val="left" w:pos="708"/>
        </w:tabs>
        <w:jc w:val="center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THAYNARA DE MELO MOURA</w:t>
      </w:r>
    </w:p>
    <w:p w14:paraId="5BC0929E" w14:textId="163BD7A0" w:rsidR="00FB12F1" w:rsidRPr="00A775BF" w:rsidRDefault="00FB7162" w:rsidP="002111E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Prefeita de Alvorada/TO</w:t>
      </w:r>
    </w:p>
    <w:p w14:paraId="066B0221" w14:textId="3F4D0783" w:rsidR="00A1145A" w:rsidRPr="00A775BF" w:rsidRDefault="00A1145A" w:rsidP="00FB12F1">
      <w:pPr>
        <w:jc w:val="center"/>
      </w:pPr>
    </w:p>
    <w:p w14:paraId="73BB36CA" w14:textId="77777777" w:rsidR="00A1145A" w:rsidRPr="00A775BF" w:rsidRDefault="00A1145A" w:rsidP="00A1145A"/>
    <w:p w14:paraId="40C77359" w14:textId="77777777" w:rsidR="00A1145A" w:rsidRPr="00A775BF" w:rsidRDefault="00A1145A" w:rsidP="00A1145A"/>
    <w:p w14:paraId="40FA9BDD" w14:textId="77777777" w:rsidR="00A1145A" w:rsidRPr="00A775BF" w:rsidRDefault="00A1145A" w:rsidP="00A1145A"/>
    <w:p w14:paraId="09260ADA" w14:textId="693A3AFC" w:rsidR="00A1145A" w:rsidRPr="00A775BF" w:rsidRDefault="00A1145A" w:rsidP="00A1145A"/>
    <w:p w14:paraId="79F5BD3F" w14:textId="636A02B6" w:rsidR="00A1145A" w:rsidRPr="00A775BF" w:rsidRDefault="00A1145A" w:rsidP="00A1145A"/>
    <w:p w14:paraId="74F6DE73" w14:textId="3DC0D5EB" w:rsidR="004C330E" w:rsidRPr="00A775BF" w:rsidRDefault="00A1145A" w:rsidP="00A1145A">
      <w:pPr>
        <w:tabs>
          <w:tab w:val="left" w:pos="6660"/>
        </w:tabs>
      </w:pPr>
      <w:r w:rsidRPr="00A775BF">
        <w:tab/>
      </w:r>
    </w:p>
    <w:sectPr w:rsidR="004C330E" w:rsidRPr="00A775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327B"/>
    <w:rsid w:val="000F1E7B"/>
    <w:rsid w:val="00104A98"/>
    <w:rsid w:val="00120423"/>
    <w:rsid w:val="00167112"/>
    <w:rsid w:val="00186ECB"/>
    <w:rsid w:val="001975A7"/>
    <w:rsid w:val="002111ED"/>
    <w:rsid w:val="00236DB0"/>
    <w:rsid w:val="00242DBC"/>
    <w:rsid w:val="002C3753"/>
    <w:rsid w:val="002F5C52"/>
    <w:rsid w:val="00362478"/>
    <w:rsid w:val="00375DB9"/>
    <w:rsid w:val="00391191"/>
    <w:rsid w:val="003A2F3A"/>
    <w:rsid w:val="003D4FA4"/>
    <w:rsid w:val="003D585A"/>
    <w:rsid w:val="003F60AF"/>
    <w:rsid w:val="00405714"/>
    <w:rsid w:val="00462379"/>
    <w:rsid w:val="004722E5"/>
    <w:rsid w:val="00481CC8"/>
    <w:rsid w:val="004A0A76"/>
    <w:rsid w:val="004A62C3"/>
    <w:rsid w:val="004A7BE6"/>
    <w:rsid w:val="004B7B8F"/>
    <w:rsid w:val="004C07C1"/>
    <w:rsid w:val="004C330E"/>
    <w:rsid w:val="004E3F11"/>
    <w:rsid w:val="004F490D"/>
    <w:rsid w:val="00506D5C"/>
    <w:rsid w:val="00515607"/>
    <w:rsid w:val="005339F0"/>
    <w:rsid w:val="0054327B"/>
    <w:rsid w:val="00576964"/>
    <w:rsid w:val="005808B4"/>
    <w:rsid w:val="005B1D5B"/>
    <w:rsid w:val="005C2125"/>
    <w:rsid w:val="005E183A"/>
    <w:rsid w:val="005E3826"/>
    <w:rsid w:val="005E5AF5"/>
    <w:rsid w:val="005F301B"/>
    <w:rsid w:val="00623E37"/>
    <w:rsid w:val="00672E12"/>
    <w:rsid w:val="00695E4A"/>
    <w:rsid w:val="00757A77"/>
    <w:rsid w:val="007A3933"/>
    <w:rsid w:val="007C7A24"/>
    <w:rsid w:val="007C7FF1"/>
    <w:rsid w:val="007D7408"/>
    <w:rsid w:val="007E3A7C"/>
    <w:rsid w:val="007E737A"/>
    <w:rsid w:val="00802132"/>
    <w:rsid w:val="00811F76"/>
    <w:rsid w:val="00821A1A"/>
    <w:rsid w:val="00822B1B"/>
    <w:rsid w:val="00843C7F"/>
    <w:rsid w:val="008571DA"/>
    <w:rsid w:val="00863BCB"/>
    <w:rsid w:val="008A27EF"/>
    <w:rsid w:val="008D1167"/>
    <w:rsid w:val="008F5F0A"/>
    <w:rsid w:val="009159E7"/>
    <w:rsid w:val="00962CCD"/>
    <w:rsid w:val="00973E4F"/>
    <w:rsid w:val="009906A1"/>
    <w:rsid w:val="00A1145A"/>
    <w:rsid w:val="00A2750E"/>
    <w:rsid w:val="00A775BF"/>
    <w:rsid w:val="00A84FC1"/>
    <w:rsid w:val="00AA3B43"/>
    <w:rsid w:val="00AC0DE3"/>
    <w:rsid w:val="00AC4760"/>
    <w:rsid w:val="00B66A39"/>
    <w:rsid w:val="00BA5F8C"/>
    <w:rsid w:val="00C34360"/>
    <w:rsid w:val="00C61655"/>
    <w:rsid w:val="00C70B13"/>
    <w:rsid w:val="00C729C2"/>
    <w:rsid w:val="00C9768B"/>
    <w:rsid w:val="00CB441E"/>
    <w:rsid w:val="00CF0F7D"/>
    <w:rsid w:val="00CF355F"/>
    <w:rsid w:val="00D069E1"/>
    <w:rsid w:val="00D71515"/>
    <w:rsid w:val="00D90965"/>
    <w:rsid w:val="00DA1A1B"/>
    <w:rsid w:val="00DA2DBB"/>
    <w:rsid w:val="00DA383B"/>
    <w:rsid w:val="00DC0810"/>
    <w:rsid w:val="00E04A32"/>
    <w:rsid w:val="00E35544"/>
    <w:rsid w:val="00E36CBD"/>
    <w:rsid w:val="00E46559"/>
    <w:rsid w:val="00E62C5F"/>
    <w:rsid w:val="00E872BE"/>
    <w:rsid w:val="00EA301F"/>
    <w:rsid w:val="00EA76BC"/>
    <w:rsid w:val="00ED14AA"/>
    <w:rsid w:val="00ED4609"/>
    <w:rsid w:val="00ED7A8D"/>
    <w:rsid w:val="00F17967"/>
    <w:rsid w:val="00F229BF"/>
    <w:rsid w:val="00F24107"/>
    <w:rsid w:val="00F30D83"/>
    <w:rsid w:val="00F427E6"/>
    <w:rsid w:val="00F83757"/>
    <w:rsid w:val="00F83A4E"/>
    <w:rsid w:val="00F90AC9"/>
    <w:rsid w:val="00F97C34"/>
    <w:rsid w:val="00FA2BCC"/>
    <w:rsid w:val="00FB12F1"/>
    <w:rsid w:val="00FB7162"/>
    <w:rsid w:val="00FF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6F65"/>
  <w15:docId w15:val="{1DCC43D9-B709-4B0B-8064-56D54DB5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aliases w:val="encabezado Char"/>
    <w:basedOn w:val="Fontepargpadro"/>
    <w:link w:val="Cabealho"/>
    <w:uiPriority w:val="99"/>
    <w:semiHidden/>
    <w:locked/>
    <w:rsid w:val="00FB12F1"/>
  </w:style>
  <w:style w:type="paragraph" w:styleId="Cabealho">
    <w:name w:val="header"/>
    <w:aliases w:val="encabezado"/>
    <w:basedOn w:val="Normal"/>
    <w:link w:val="CabealhoChar"/>
    <w:uiPriority w:val="99"/>
    <w:semiHidden/>
    <w:unhideWhenUsed/>
    <w:rsid w:val="00FB12F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FB12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021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lvoradato.gov.br" TargetMode="Externa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hionica rocha</dc:creator>
  <cp:lastModifiedBy>NATHALIA</cp:lastModifiedBy>
  <cp:revision>39</cp:revision>
  <cp:lastPrinted>2025-09-22T14:45:00Z</cp:lastPrinted>
  <dcterms:created xsi:type="dcterms:W3CDTF">2022-01-06T20:23:00Z</dcterms:created>
  <dcterms:modified xsi:type="dcterms:W3CDTF">2025-11-05T12:57:00Z</dcterms:modified>
</cp:coreProperties>
</file>