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4E16" w:rsidRDefault="00B701B6" w:rsidP="0017259E">
      <w:pPr>
        <w:spacing w:after="0" w:line="360" w:lineRule="auto"/>
        <w:jc w:val="center"/>
        <w:rPr>
          <w:rFonts w:ascii="Arial" w:hAnsi="Arial" w:cs="Arial"/>
          <w:b/>
        </w:rPr>
      </w:pPr>
      <w:r w:rsidRPr="00B701B6">
        <w:rPr>
          <w:rFonts w:ascii="Arial" w:hAnsi="Arial" w:cs="Arial"/>
          <w:b/>
        </w:rPr>
        <w:t>TERMO DE REFERÊNCIA SIMPLIFICADO</w:t>
      </w:r>
    </w:p>
    <w:p w:rsidR="00B701B6" w:rsidRDefault="00934FBF" w:rsidP="0017259E">
      <w:pPr>
        <w:spacing w:after="0" w:line="360" w:lineRule="auto"/>
        <w:jc w:val="center"/>
        <w:rPr>
          <w:rFonts w:ascii="Arial" w:hAnsi="Arial" w:cs="Arial"/>
          <w:b/>
        </w:rPr>
      </w:pPr>
      <w:r>
        <w:rPr>
          <w:rFonts w:ascii="Arial" w:hAnsi="Arial" w:cs="Arial"/>
          <w:b/>
        </w:rPr>
        <w:t xml:space="preserve">Processo Administrativo nº </w:t>
      </w:r>
      <w:r w:rsidR="00BE252E">
        <w:rPr>
          <w:rFonts w:ascii="Arial" w:hAnsi="Arial" w:cs="Arial"/>
          <w:b/>
        </w:rPr>
        <w:t>58</w:t>
      </w:r>
      <w:bookmarkStart w:id="0" w:name="_GoBack"/>
      <w:bookmarkEnd w:id="0"/>
      <w:r w:rsidR="00B701B6">
        <w:rPr>
          <w:rFonts w:ascii="Arial" w:hAnsi="Arial" w:cs="Arial"/>
          <w:b/>
        </w:rPr>
        <w:t>/2024</w:t>
      </w:r>
    </w:p>
    <w:p w:rsidR="00B701B6" w:rsidRDefault="00B701B6" w:rsidP="0017259E">
      <w:pPr>
        <w:spacing w:after="200" w:line="360" w:lineRule="auto"/>
        <w:jc w:val="center"/>
        <w:rPr>
          <w:rFonts w:ascii="Arial" w:hAnsi="Arial" w:cs="Arial"/>
          <w:b/>
        </w:rPr>
      </w:pPr>
    </w:p>
    <w:p w:rsidR="00B701B6" w:rsidRPr="0017259E" w:rsidRDefault="00076ECF" w:rsidP="0017259E">
      <w:pPr>
        <w:spacing w:after="200" w:line="360" w:lineRule="auto"/>
        <w:jc w:val="both"/>
        <w:rPr>
          <w:rFonts w:ascii="Arial" w:hAnsi="Arial" w:cs="Arial"/>
          <w:b/>
        </w:rPr>
      </w:pPr>
      <w:r>
        <w:rPr>
          <w:rFonts w:ascii="Arial" w:hAnsi="Arial" w:cs="Arial"/>
          <w:b/>
        </w:rPr>
        <w:t>1. OBJETO</w:t>
      </w:r>
      <w:r w:rsidR="00B701B6" w:rsidRPr="0017259E">
        <w:rPr>
          <w:rFonts w:ascii="Arial" w:hAnsi="Arial" w:cs="Arial"/>
          <w:b/>
        </w:rPr>
        <w:t xml:space="preserve"> </w:t>
      </w:r>
    </w:p>
    <w:p w:rsidR="00B701B6" w:rsidRDefault="0017259E" w:rsidP="0017259E">
      <w:pPr>
        <w:spacing w:after="200" w:line="360" w:lineRule="auto"/>
        <w:jc w:val="both"/>
        <w:rPr>
          <w:rFonts w:ascii="Arial" w:hAnsi="Arial" w:cs="Arial"/>
        </w:rPr>
      </w:pPr>
      <w:r w:rsidRPr="0017259E">
        <w:rPr>
          <w:rFonts w:ascii="Arial" w:hAnsi="Arial" w:cs="Arial"/>
        </w:rPr>
        <w:t xml:space="preserve">1.1. Constitui objeto a </w:t>
      </w:r>
      <w:r w:rsidR="007C1077">
        <w:rPr>
          <w:rFonts w:ascii="Arial" w:hAnsi="Arial" w:cs="Arial"/>
        </w:rPr>
        <w:t>contratação de em</w:t>
      </w:r>
      <w:r w:rsidR="005E639F">
        <w:rPr>
          <w:rFonts w:ascii="Arial" w:hAnsi="Arial" w:cs="Arial"/>
        </w:rPr>
        <w:t>presa para prestação de serviço</w:t>
      </w:r>
      <w:r w:rsidR="007C1077">
        <w:rPr>
          <w:rFonts w:ascii="Arial" w:hAnsi="Arial" w:cs="Arial"/>
        </w:rPr>
        <w:t xml:space="preserve"> de </w:t>
      </w:r>
      <w:r w:rsidR="005E639F">
        <w:rPr>
          <w:rFonts w:ascii="Arial" w:hAnsi="Arial" w:cs="Arial"/>
        </w:rPr>
        <w:t>Seguro Veicular para a Camionete Toyota Hilux, ano de fabricação/modelo 2023/2024 solicitado pelo Fundo Municipal de Assistência Social</w:t>
      </w:r>
      <w:r w:rsidR="00B701B6" w:rsidRPr="0017259E">
        <w:rPr>
          <w:rFonts w:ascii="Arial" w:hAnsi="Arial" w:cs="Arial"/>
        </w:rPr>
        <w:t>.</w:t>
      </w:r>
    </w:p>
    <w:p w:rsidR="003D2F34" w:rsidRPr="003D2F34" w:rsidRDefault="003D2F34" w:rsidP="0017259E">
      <w:pPr>
        <w:spacing w:after="200" w:line="360" w:lineRule="auto"/>
        <w:jc w:val="both"/>
        <w:rPr>
          <w:rFonts w:ascii="Arial" w:hAnsi="Arial" w:cs="Arial"/>
          <w:b/>
        </w:rPr>
      </w:pPr>
    </w:p>
    <w:tbl>
      <w:tblPr>
        <w:tblStyle w:val="Tabelacomgrade"/>
        <w:tblW w:w="0" w:type="auto"/>
        <w:tblLook w:val="04A0" w:firstRow="1" w:lastRow="0" w:firstColumn="1" w:lastColumn="0" w:noHBand="0" w:noVBand="1"/>
      </w:tblPr>
      <w:tblGrid>
        <w:gridCol w:w="763"/>
        <w:gridCol w:w="2485"/>
        <w:gridCol w:w="950"/>
        <w:gridCol w:w="1797"/>
        <w:gridCol w:w="1463"/>
        <w:gridCol w:w="1463"/>
      </w:tblGrid>
      <w:tr w:rsidR="003671A9" w:rsidRPr="00041A4F" w:rsidTr="003D2F34">
        <w:tc>
          <w:tcPr>
            <w:tcW w:w="763"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ITEM</w:t>
            </w:r>
          </w:p>
        </w:tc>
        <w:tc>
          <w:tcPr>
            <w:tcW w:w="2485"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DESCRIÇÃO</w:t>
            </w:r>
          </w:p>
        </w:tc>
        <w:tc>
          <w:tcPr>
            <w:tcW w:w="950"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UN</w:t>
            </w:r>
          </w:p>
        </w:tc>
        <w:tc>
          <w:tcPr>
            <w:tcW w:w="1797"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QUANTIDADE</w:t>
            </w:r>
          </w:p>
        </w:tc>
        <w:tc>
          <w:tcPr>
            <w:tcW w:w="1463"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VALOR UNITÁRIO MÁXIMO ACEITÁVEL</w:t>
            </w:r>
          </w:p>
        </w:tc>
        <w:tc>
          <w:tcPr>
            <w:tcW w:w="1463" w:type="dxa"/>
            <w:vAlign w:val="center"/>
          </w:tcPr>
          <w:p w:rsidR="003671A9" w:rsidRPr="00041A4F" w:rsidRDefault="003671A9" w:rsidP="00041A4F">
            <w:pPr>
              <w:spacing w:before="60" w:after="60"/>
              <w:jc w:val="center"/>
              <w:rPr>
                <w:rFonts w:ascii="Arial" w:hAnsi="Arial" w:cs="Arial"/>
                <w:b/>
              </w:rPr>
            </w:pPr>
            <w:r w:rsidRPr="00041A4F">
              <w:rPr>
                <w:rFonts w:ascii="Arial" w:hAnsi="Arial" w:cs="Arial"/>
                <w:b/>
              </w:rPr>
              <w:t>VALOR TOTAL MÁXIMO ACEITÁVEL</w:t>
            </w:r>
          </w:p>
        </w:tc>
      </w:tr>
      <w:tr w:rsidR="00041A4F" w:rsidRPr="00041A4F" w:rsidTr="003D2F34">
        <w:tc>
          <w:tcPr>
            <w:tcW w:w="763" w:type="dxa"/>
            <w:vAlign w:val="center"/>
          </w:tcPr>
          <w:p w:rsidR="00041A4F" w:rsidRPr="00041A4F" w:rsidRDefault="00041A4F" w:rsidP="00041A4F">
            <w:pPr>
              <w:pStyle w:val="PargrafodaLista"/>
              <w:numPr>
                <w:ilvl w:val="0"/>
                <w:numId w:val="2"/>
              </w:numPr>
              <w:spacing w:before="60" w:after="60"/>
              <w:contextualSpacing w:val="0"/>
              <w:jc w:val="center"/>
              <w:rPr>
                <w:rFonts w:ascii="Arial" w:hAnsi="Arial" w:cs="Arial"/>
              </w:rPr>
            </w:pPr>
          </w:p>
        </w:tc>
        <w:tc>
          <w:tcPr>
            <w:tcW w:w="2485" w:type="dxa"/>
            <w:vAlign w:val="center"/>
          </w:tcPr>
          <w:p w:rsidR="00041A4F" w:rsidRPr="00041A4F" w:rsidRDefault="00D43263" w:rsidP="00041A4F">
            <w:pPr>
              <w:spacing w:before="60" w:after="60"/>
              <w:jc w:val="both"/>
              <w:rPr>
                <w:rFonts w:ascii="Arial" w:hAnsi="Arial" w:cs="Arial"/>
              </w:rPr>
            </w:pPr>
            <w:r w:rsidRPr="00D43263">
              <w:rPr>
                <w:rFonts w:ascii="Arial" w:hAnsi="Arial" w:cs="Arial"/>
                <w:b/>
                <w:bCs/>
                <w:lang w:val="pt-PT"/>
              </w:rPr>
              <w:t xml:space="preserve">Contratação de seguro veicular </w:t>
            </w:r>
            <w:r w:rsidRPr="00D43263">
              <w:rPr>
                <w:rFonts w:ascii="Arial" w:hAnsi="Arial" w:cs="Arial"/>
                <w:bCs/>
                <w:lang w:val="pt-PT"/>
              </w:rPr>
              <w:t>(</w:t>
            </w:r>
            <w:r w:rsidR="00946CC9" w:rsidRPr="00D43263">
              <w:rPr>
                <w:rFonts w:ascii="Arial" w:hAnsi="Arial" w:cs="Arial"/>
                <w:bCs/>
                <w:lang w:val="pt-PT"/>
              </w:rPr>
              <w:t>TO</w:t>
            </w:r>
            <w:r w:rsidR="00946CC9">
              <w:rPr>
                <w:rFonts w:ascii="Arial" w:hAnsi="Arial" w:cs="Arial"/>
                <w:bCs/>
                <w:lang w:val="pt-PT"/>
              </w:rPr>
              <w:t xml:space="preserve">YOTA/Hilux Cab Dup CD DSL 4x4 SR </w:t>
            </w:r>
            <w:r w:rsidR="00946CC9" w:rsidRPr="00D43263">
              <w:rPr>
                <w:rFonts w:ascii="Arial" w:hAnsi="Arial" w:cs="Arial"/>
                <w:bCs/>
                <w:lang w:val="pt-PT"/>
              </w:rPr>
              <w:t>AT 2.8</w:t>
            </w:r>
            <w:r w:rsidR="00946CC9">
              <w:rPr>
                <w:rFonts w:ascii="Arial" w:hAnsi="Arial" w:cs="Arial"/>
                <w:bCs/>
                <w:lang w:val="pt-PT"/>
              </w:rPr>
              <w:t xml:space="preserve"> </w:t>
            </w:r>
            <w:r w:rsidR="00946CC9" w:rsidRPr="00D43263">
              <w:rPr>
                <w:rFonts w:ascii="Arial" w:hAnsi="Arial" w:cs="Arial"/>
                <w:bCs/>
                <w:lang w:val="pt-PT"/>
              </w:rPr>
              <w:t>– 5 PASS, Ano 2023/2024, Diesel</w:t>
            </w:r>
            <w:r w:rsidRPr="00D43263">
              <w:rPr>
                <w:rFonts w:ascii="Arial" w:hAnsi="Arial" w:cs="Arial"/>
                <w:bCs/>
                <w:lang w:val="pt-PT"/>
              </w:rPr>
              <w:t>), com cobertura contra danos materiais resultantes de sinistros de roubo, furto, colisão, incêndio, danos morais/estéticos, danos cousados pela natureza e assistência 24 horas e demais condições conforme termo de referência.</w:t>
            </w:r>
            <w:r w:rsidRPr="00D43263">
              <w:rPr>
                <w:rFonts w:ascii="Arial" w:hAnsi="Arial" w:cs="Arial"/>
                <w:b/>
                <w:bCs/>
                <w:lang w:val="pt-PT"/>
              </w:rPr>
              <w:t xml:space="preserve">  </w:t>
            </w:r>
          </w:p>
        </w:tc>
        <w:tc>
          <w:tcPr>
            <w:tcW w:w="950" w:type="dxa"/>
            <w:vAlign w:val="center"/>
          </w:tcPr>
          <w:p w:rsidR="00041A4F" w:rsidRPr="00041A4F" w:rsidRDefault="00041A4F" w:rsidP="00041A4F">
            <w:pPr>
              <w:spacing w:before="60" w:after="60"/>
              <w:ind w:right="-29"/>
              <w:jc w:val="center"/>
              <w:rPr>
                <w:rFonts w:ascii="Arial" w:hAnsi="Arial" w:cs="Arial"/>
              </w:rPr>
            </w:pPr>
            <w:r w:rsidRPr="00041A4F">
              <w:rPr>
                <w:rFonts w:ascii="Arial" w:hAnsi="Arial" w:cs="Arial"/>
              </w:rPr>
              <w:t>UN</w:t>
            </w:r>
          </w:p>
        </w:tc>
        <w:tc>
          <w:tcPr>
            <w:tcW w:w="1797" w:type="dxa"/>
            <w:vAlign w:val="center"/>
          </w:tcPr>
          <w:p w:rsidR="00041A4F" w:rsidRPr="00041A4F" w:rsidRDefault="00A84425" w:rsidP="00041A4F">
            <w:pPr>
              <w:spacing w:before="60" w:after="60"/>
              <w:jc w:val="center"/>
              <w:rPr>
                <w:rFonts w:ascii="Arial" w:hAnsi="Arial" w:cs="Arial"/>
              </w:rPr>
            </w:pPr>
            <w:r>
              <w:rPr>
                <w:rFonts w:ascii="Arial" w:hAnsi="Arial" w:cs="Arial"/>
              </w:rPr>
              <w:t>01</w:t>
            </w:r>
          </w:p>
        </w:tc>
        <w:tc>
          <w:tcPr>
            <w:tcW w:w="1463" w:type="dxa"/>
            <w:vAlign w:val="center"/>
          </w:tcPr>
          <w:p w:rsidR="00041A4F" w:rsidRPr="00041A4F" w:rsidRDefault="003929AB" w:rsidP="00041A4F">
            <w:pPr>
              <w:spacing w:before="60" w:after="60"/>
              <w:jc w:val="center"/>
              <w:rPr>
                <w:rFonts w:ascii="Arial" w:hAnsi="Arial" w:cs="Arial"/>
              </w:rPr>
            </w:pPr>
            <w:r>
              <w:rPr>
                <w:rFonts w:ascii="Arial" w:hAnsi="Arial" w:cs="Arial"/>
              </w:rPr>
              <w:t>5.297,18</w:t>
            </w:r>
          </w:p>
        </w:tc>
        <w:tc>
          <w:tcPr>
            <w:tcW w:w="1463" w:type="dxa"/>
            <w:vAlign w:val="center"/>
          </w:tcPr>
          <w:p w:rsidR="00041A4F" w:rsidRPr="00041A4F" w:rsidRDefault="003929AB" w:rsidP="00041A4F">
            <w:pPr>
              <w:spacing w:before="60" w:after="60"/>
              <w:jc w:val="center"/>
              <w:rPr>
                <w:rFonts w:ascii="Arial" w:hAnsi="Arial" w:cs="Arial"/>
              </w:rPr>
            </w:pPr>
            <w:r>
              <w:rPr>
                <w:rFonts w:ascii="Arial" w:hAnsi="Arial" w:cs="Arial"/>
              </w:rPr>
              <w:t>5.297,18</w:t>
            </w:r>
          </w:p>
        </w:tc>
      </w:tr>
    </w:tbl>
    <w:p w:rsidR="000343D9" w:rsidRDefault="000343D9" w:rsidP="00FD117A">
      <w:pPr>
        <w:spacing w:after="200" w:line="360" w:lineRule="auto"/>
        <w:jc w:val="both"/>
        <w:rPr>
          <w:rFonts w:ascii="Arial" w:hAnsi="Arial" w:cs="Arial"/>
        </w:rPr>
      </w:pPr>
    </w:p>
    <w:p w:rsidR="00A02299" w:rsidRDefault="00A02299" w:rsidP="00FD117A">
      <w:pPr>
        <w:spacing w:after="200" w:line="360" w:lineRule="auto"/>
        <w:jc w:val="both"/>
        <w:rPr>
          <w:rFonts w:ascii="Arial" w:hAnsi="Arial" w:cs="Arial"/>
          <w:b/>
        </w:rPr>
      </w:pPr>
    </w:p>
    <w:p w:rsidR="00A02299" w:rsidRDefault="00A02299" w:rsidP="00FD117A">
      <w:pPr>
        <w:spacing w:after="200" w:line="360" w:lineRule="auto"/>
        <w:jc w:val="both"/>
        <w:rPr>
          <w:rFonts w:ascii="Arial" w:hAnsi="Arial" w:cs="Arial"/>
          <w:b/>
        </w:rPr>
      </w:pPr>
    </w:p>
    <w:p w:rsidR="000343D9" w:rsidRPr="000343D9" w:rsidRDefault="000343D9" w:rsidP="00FD117A">
      <w:pPr>
        <w:spacing w:after="200" w:line="360" w:lineRule="auto"/>
        <w:jc w:val="both"/>
        <w:rPr>
          <w:rFonts w:ascii="Arial" w:hAnsi="Arial" w:cs="Arial"/>
          <w:b/>
        </w:rPr>
      </w:pPr>
      <w:r w:rsidRPr="000343D9">
        <w:rPr>
          <w:rFonts w:ascii="Arial" w:hAnsi="Arial" w:cs="Arial"/>
          <w:b/>
        </w:rPr>
        <w:lastRenderedPageBreak/>
        <w:t>1.1.2. Da descrição do veículo</w:t>
      </w:r>
    </w:p>
    <w:p w:rsidR="000343D9" w:rsidRDefault="000343D9" w:rsidP="00FD117A">
      <w:pPr>
        <w:spacing w:after="200" w:line="360" w:lineRule="auto"/>
        <w:jc w:val="both"/>
        <w:rPr>
          <w:rFonts w:ascii="Arial" w:hAnsi="Arial" w:cs="Arial"/>
        </w:rPr>
      </w:pPr>
      <w:r>
        <w:rPr>
          <w:rFonts w:ascii="Arial" w:hAnsi="Arial" w:cs="Arial"/>
        </w:rPr>
        <w:t xml:space="preserve">1.1.2.1. </w:t>
      </w:r>
      <w:r w:rsidRPr="00D43263">
        <w:rPr>
          <w:rFonts w:ascii="Arial" w:hAnsi="Arial" w:cs="Arial"/>
          <w:bCs/>
          <w:lang w:val="pt-PT"/>
        </w:rPr>
        <w:t>TO</w:t>
      </w:r>
      <w:r w:rsidR="000E7C5B">
        <w:rPr>
          <w:rFonts w:ascii="Arial" w:hAnsi="Arial" w:cs="Arial"/>
          <w:bCs/>
          <w:lang w:val="pt-PT"/>
        </w:rPr>
        <w:t xml:space="preserve">YOTA/Hilux Cab Dup CD DSL 4x4 SR </w:t>
      </w:r>
      <w:r w:rsidRPr="00D43263">
        <w:rPr>
          <w:rFonts w:ascii="Arial" w:hAnsi="Arial" w:cs="Arial"/>
          <w:bCs/>
          <w:lang w:val="pt-PT"/>
        </w:rPr>
        <w:t>AT 2.8</w:t>
      </w:r>
      <w:r w:rsidR="000E7C5B">
        <w:rPr>
          <w:rFonts w:ascii="Arial" w:hAnsi="Arial" w:cs="Arial"/>
          <w:bCs/>
          <w:lang w:val="pt-PT"/>
        </w:rPr>
        <w:t xml:space="preserve"> </w:t>
      </w:r>
      <w:r w:rsidRPr="00D43263">
        <w:rPr>
          <w:rFonts w:ascii="Arial" w:hAnsi="Arial" w:cs="Arial"/>
          <w:bCs/>
          <w:lang w:val="pt-PT"/>
        </w:rPr>
        <w:t>– 5 PASS, Ano 2023/2024, Diesel</w:t>
      </w:r>
      <w:r w:rsidR="000E7C5B">
        <w:rPr>
          <w:rFonts w:ascii="Arial" w:hAnsi="Arial" w:cs="Arial"/>
          <w:bCs/>
          <w:lang w:val="pt-PT"/>
        </w:rPr>
        <w:t xml:space="preserve">, Chassi: 8AJKA3CD9R3121285, Renavan: 233763. Código Fipe: </w:t>
      </w:r>
      <w:r w:rsidR="003A212A">
        <w:rPr>
          <w:rFonts w:ascii="Arial" w:hAnsi="Arial" w:cs="Arial"/>
          <w:bCs/>
          <w:lang w:val="pt-PT"/>
        </w:rPr>
        <w:t>002142-3.</w:t>
      </w:r>
    </w:p>
    <w:p w:rsidR="00076ECF" w:rsidRDefault="00CA11BD" w:rsidP="00FD117A">
      <w:pPr>
        <w:spacing w:after="200" w:line="360" w:lineRule="auto"/>
        <w:jc w:val="both"/>
        <w:rPr>
          <w:rFonts w:ascii="Arial" w:hAnsi="Arial" w:cs="Arial"/>
        </w:rPr>
      </w:pPr>
      <w:r>
        <w:rPr>
          <w:rFonts w:ascii="Arial" w:hAnsi="Arial" w:cs="Arial"/>
        </w:rPr>
        <w:t>1.2</w:t>
      </w:r>
      <w:r w:rsidR="00076ECF">
        <w:rPr>
          <w:rFonts w:ascii="Arial" w:hAnsi="Arial" w:cs="Arial"/>
        </w:rPr>
        <w:t xml:space="preserve">. </w:t>
      </w:r>
      <w:r w:rsidR="00076ECF" w:rsidRPr="00076ECF">
        <w:rPr>
          <w:rFonts w:ascii="Arial" w:hAnsi="Arial" w:cs="Arial"/>
        </w:rPr>
        <w:t>Haverá preferência para contr</w:t>
      </w:r>
      <w:r w:rsidR="00076ECF">
        <w:rPr>
          <w:rFonts w:ascii="Arial" w:hAnsi="Arial" w:cs="Arial"/>
        </w:rPr>
        <w:t>atação com MEI, Microempresa e Empresa de Pequeno P</w:t>
      </w:r>
      <w:r w:rsidR="00076ECF" w:rsidRPr="00076ECF">
        <w:rPr>
          <w:rFonts w:ascii="Arial" w:hAnsi="Arial" w:cs="Arial"/>
        </w:rPr>
        <w:t>orte, na forma do inciso I do art. 48 da Lei Complementar nº 123/2006 e do art. 2º do Decreto nº 09/2024.</w:t>
      </w:r>
    </w:p>
    <w:p w:rsidR="00785478" w:rsidRDefault="00CA5755" w:rsidP="00FD117A">
      <w:pPr>
        <w:spacing w:after="200" w:line="360" w:lineRule="auto"/>
        <w:jc w:val="both"/>
        <w:rPr>
          <w:rFonts w:ascii="Arial" w:hAnsi="Arial" w:cs="Arial"/>
        </w:rPr>
      </w:pPr>
      <w:r>
        <w:rPr>
          <w:rFonts w:ascii="Arial" w:hAnsi="Arial" w:cs="Arial"/>
        </w:rPr>
        <w:t xml:space="preserve">1.3. </w:t>
      </w:r>
      <w:r w:rsidRPr="00CA5755">
        <w:rPr>
          <w:rFonts w:ascii="Arial" w:hAnsi="Arial" w:cs="Arial"/>
        </w:rPr>
        <w:t xml:space="preserve">Haverá prioridade para fornecedores </w:t>
      </w:r>
      <w:r w:rsidRPr="00CA5755">
        <w:rPr>
          <w:rFonts w:ascii="Arial" w:hAnsi="Arial" w:cs="Arial"/>
          <w:u w:val="single"/>
        </w:rPr>
        <w:t>locais e regionais</w:t>
      </w:r>
      <w:r w:rsidRPr="00CA5755">
        <w:rPr>
          <w:rFonts w:ascii="Arial" w:hAnsi="Arial" w:cs="Arial"/>
        </w:rPr>
        <w:t xml:space="preserve"> de acordo com o § 3º do art. 48 da Lei Complementar nº 123/2006, e com os incisos I e II do art. 1º do Decreto Municipal nº 149/2023</w:t>
      </w:r>
      <w:r>
        <w:rPr>
          <w:rFonts w:ascii="Arial" w:hAnsi="Arial" w:cs="Arial"/>
        </w:rPr>
        <w:t>.</w:t>
      </w:r>
    </w:p>
    <w:p w:rsidR="00076ECF" w:rsidRDefault="00CA5755" w:rsidP="00076ECF">
      <w:pPr>
        <w:spacing w:after="200" w:line="360" w:lineRule="auto"/>
        <w:jc w:val="both"/>
        <w:rPr>
          <w:rFonts w:ascii="Arial" w:hAnsi="Arial" w:cs="Arial"/>
        </w:rPr>
      </w:pPr>
      <w:r>
        <w:rPr>
          <w:rFonts w:ascii="Arial" w:hAnsi="Arial" w:cs="Arial"/>
        </w:rPr>
        <w:t>1.4</w:t>
      </w:r>
      <w:r w:rsidR="00076ECF">
        <w:rPr>
          <w:rFonts w:ascii="Arial" w:hAnsi="Arial" w:cs="Arial"/>
        </w:rPr>
        <w:t xml:space="preserve">. </w:t>
      </w:r>
      <w:r w:rsidR="00076ECF" w:rsidRPr="00076ECF">
        <w:rPr>
          <w:rFonts w:ascii="Arial" w:hAnsi="Arial" w:cs="Arial"/>
        </w:rPr>
        <w:t>LOCAL DE ENTREGA DO OBJETO</w:t>
      </w:r>
    </w:p>
    <w:p w:rsidR="00255D5D" w:rsidRDefault="00CA5755" w:rsidP="00041A4F">
      <w:pPr>
        <w:spacing w:after="200" w:line="360" w:lineRule="auto"/>
        <w:jc w:val="both"/>
        <w:rPr>
          <w:rFonts w:ascii="Arial" w:hAnsi="Arial" w:cs="Arial"/>
        </w:rPr>
      </w:pPr>
      <w:r>
        <w:rPr>
          <w:rFonts w:ascii="Arial" w:hAnsi="Arial" w:cs="Arial"/>
        </w:rPr>
        <w:t>1.4</w:t>
      </w:r>
      <w:r w:rsidR="00076ECF" w:rsidRPr="00076ECF">
        <w:rPr>
          <w:rFonts w:ascii="Arial" w:hAnsi="Arial" w:cs="Arial"/>
        </w:rPr>
        <w:t>.1</w:t>
      </w:r>
      <w:r w:rsidR="00076ECF">
        <w:rPr>
          <w:rFonts w:ascii="Arial" w:hAnsi="Arial" w:cs="Arial"/>
        </w:rPr>
        <w:t>.</w:t>
      </w:r>
      <w:r w:rsidR="00076ECF" w:rsidRPr="00076ECF">
        <w:rPr>
          <w:rFonts w:ascii="Arial" w:hAnsi="Arial" w:cs="Arial"/>
        </w:rPr>
        <w:t xml:space="preserve"> </w:t>
      </w:r>
      <w:r w:rsidR="00255D5D">
        <w:rPr>
          <w:rFonts w:ascii="Arial" w:hAnsi="Arial" w:cs="Arial"/>
        </w:rPr>
        <w:t>A apólice deverá</w:t>
      </w:r>
      <w:r w:rsidR="00076ECF" w:rsidRPr="00255D5D">
        <w:rPr>
          <w:rFonts w:ascii="Arial" w:hAnsi="Arial" w:cs="Arial"/>
        </w:rPr>
        <w:t xml:space="preserve"> ser </w:t>
      </w:r>
      <w:r w:rsidR="00255D5D">
        <w:rPr>
          <w:rFonts w:ascii="Arial" w:hAnsi="Arial" w:cs="Arial"/>
        </w:rPr>
        <w:t>entregue</w:t>
      </w:r>
      <w:r w:rsidR="00076ECF" w:rsidRPr="00255D5D">
        <w:rPr>
          <w:rFonts w:ascii="Arial" w:hAnsi="Arial" w:cs="Arial"/>
        </w:rPr>
        <w:t xml:space="preserve"> de forma </w:t>
      </w:r>
      <w:r w:rsidR="00255D5D">
        <w:rPr>
          <w:rFonts w:ascii="Arial" w:hAnsi="Arial" w:cs="Arial"/>
        </w:rPr>
        <w:t>Integral</w:t>
      </w:r>
      <w:r w:rsidR="00076ECF" w:rsidRPr="00255D5D">
        <w:rPr>
          <w:rFonts w:ascii="Arial" w:hAnsi="Arial" w:cs="Arial"/>
        </w:rPr>
        <w:t xml:space="preserve">, de acordo com a Solicitação de Fornecimento expedida pela </w:t>
      </w:r>
      <w:r w:rsidR="009E4D3C" w:rsidRPr="00255D5D">
        <w:rPr>
          <w:rFonts w:ascii="Arial" w:hAnsi="Arial" w:cs="Arial"/>
        </w:rPr>
        <w:t xml:space="preserve">Secretaria Municipal de </w:t>
      </w:r>
      <w:r w:rsidR="00255D5D">
        <w:rPr>
          <w:rFonts w:ascii="Arial" w:hAnsi="Arial" w:cs="Arial"/>
        </w:rPr>
        <w:t>Assistência Social e encaminhada pela Coordenadoria de Suprimentos e Logística, via e-mail, nos seguintes endereços eletrônicos</w:t>
      </w:r>
      <w:r w:rsidR="00041A4F" w:rsidRPr="00255D5D">
        <w:rPr>
          <w:rFonts w:ascii="Arial" w:hAnsi="Arial" w:cs="Arial"/>
        </w:rPr>
        <w:t>.</w:t>
      </w:r>
    </w:p>
    <w:p w:rsidR="00B662A8" w:rsidRPr="00255D5D" w:rsidRDefault="00255D5D" w:rsidP="00255D5D">
      <w:pPr>
        <w:pStyle w:val="PargrafodaLista"/>
        <w:numPr>
          <w:ilvl w:val="0"/>
          <w:numId w:val="6"/>
        </w:numPr>
        <w:spacing w:after="200" w:line="360" w:lineRule="auto"/>
        <w:jc w:val="both"/>
        <w:rPr>
          <w:rFonts w:ascii="Arial" w:hAnsi="Arial" w:cs="Arial"/>
          <w:lang w:val="x-none"/>
        </w:rPr>
      </w:pPr>
      <w:r>
        <w:rPr>
          <w:rFonts w:ascii="Arial" w:hAnsi="Arial" w:cs="Arial"/>
        </w:rPr>
        <w:t xml:space="preserve">Coordenadoria de Suprimentos e Logística: </w:t>
      </w:r>
      <w:hyperlink r:id="rId7" w:history="1">
        <w:r w:rsidRPr="00D46188">
          <w:rPr>
            <w:rStyle w:val="Hyperlink"/>
            <w:rFonts w:ascii="Arial" w:hAnsi="Arial" w:cs="Arial"/>
          </w:rPr>
          <w:t>compras.lagunacarapa@gmail.com</w:t>
        </w:r>
      </w:hyperlink>
      <w:r>
        <w:rPr>
          <w:rFonts w:ascii="Arial" w:hAnsi="Arial" w:cs="Arial"/>
        </w:rPr>
        <w:t>;</w:t>
      </w:r>
    </w:p>
    <w:p w:rsidR="00255D5D" w:rsidRPr="00255D5D" w:rsidRDefault="00255D5D" w:rsidP="00255D5D">
      <w:pPr>
        <w:pStyle w:val="PargrafodaLista"/>
        <w:numPr>
          <w:ilvl w:val="0"/>
          <w:numId w:val="6"/>
        </w:numPr>
        <w:spacing w:after="200" w:line="360" w:lineRule="auto"/>
        <w:jc w:val="both"/>
        <w:rPr>
          <w:rFonts w:ascii="Arial" w:hAnsi="Arial" w:cs="Arial"/>
          <w:lang w:val="x-none"/>
        </w:rPr>
      </w:pPr>
      <w:r>
        <w:rPr>
          <w:rFonts w:ascii="Arial" w:hAnsi="Arial" w:cs="Arial"/>
        </w:rPr>
        <w:t xml:space="preserve">Secretaria Municipal de Assistência Social: </w:t>
      </w:r>
      <w:r w:rsidRPr="00255D5D">
        <w:rPr>
          <w:rFonts w:ascii="Arial" w:hAnsi="Arial" w:cs="Arial"/>
        </w:rPr>
        <w:br/>
      </w:r>
      <w:hyperlink r:id="rId8" w:history="1">
        <w:r w:rsidRPr="00D46188">
          <w:rPr>
            <w:rStyle w:val="Hyperlink"/>
            <w:rFonts w:ascii="Arial" w:hAnsi="Arial" w:cs="Arial"/>
          </w:rPr>
          <w:t>social@lagunacarapa.ms.gov.br</w:t>
        </w:r>
      </w:hyperlink>
      <w:r>
        <w:rPr>
          <w:rFonts w:ascii="Arial" w:hAnsi="Arial" w:cs="Arial"/>
        </w:rPr>
        <w:t>;</w:t>
      </w:r>
    </w:p>
    <w:p w:rsidR="009E4D3C" w:rsidRDefault="009D2DED" w:rsidP="001C611D">
      <w:pPr>
        <w:spacing w:after="200" w:line="360" w:lineRule="auto"/>
        <w:jc w:val="both"/>
        <w:rPr>
          <w:rFonts w:ascii="Arial" w:hAnsi="Arial" w:cs="Arial"/>
        </w:rPr>
      </w:pPr>
      <w:r>
        <w:rPr>
          <w:rFonts w:ascii="Arial" w:hAnsi="Arial" w:cs="Arial"/>
        </w:rPr>
        <w:t>1.5</w:t>
      </w:r>
      <w:r w:rsidR="009E4D3C" w:rsidRPr="009E4D3C">
        <w:rPr>
          <w:rFonts w:ascii="Arial" w:hAnsi="Arial" w:cs="Arial"/>
        </w:rPr>
        <w:t>. DO PRAZO DE ENTREGA E CONDIÇÕES DE EXECUÇÃO E RECEBIMENTO DO OBJETO</w:t>
      </w:r>
    </w:p>
    <w:p w:rsidR="009E4D3C" w:rsidRDefault="009D2DED" w:rsidP="001C611D">
      <w:pPr>
        <w:spacing w:after="200" w:line="360" w:lineRule="auto"/>
        <w:jc w:val="both"/>
        <w:rPr>
          <w:rFonts w:ascii="Arial" w:hAnsi="Arial" w:cs="Arial"/>
        </w:rPr>
      </w:pPr>
      <w:r>
        <w:rPr>
          <w:rFonts w:ascii="Arial" w:hAnsi="Arial" w:cs="Arial"/>
        </w:rPr>
        <w:t>1.5</w:t>
      </w:r>
      <w:r w:rsidR="009E4D3C" w:rsidRPr="009E4D3C">
        <w:rPr>
          <w:rFonts w:ascii="Arial" w:hAnsi="Arial" w:cs="Arial"/>
        </w:rPr>
        <w:t xml:space="preserve">.1. </w:t>
      </w:r>
      <w:r w:rsidR="00785478" w:rsidRPr="009E4D3C">
        <w:rPr>
          <w:rFonts w:ascii="Arial" w:hAnsi="Arial" w:cs="Arial"/>
        </w:rPr>
        <w:t xml:space="preserve">A empresa fica obrigada a </w:t>
      </w:r>
      <w:r w:rsidR="00041A4F">
        <w:rPr>
          <w:rFonts w:ascii="Arial" w:hAnsi="Arial" w:cs="Arial"/>
        </w:rPr>
        <w:t>entregar</w:t>
      </w:r>
      <w:r w:rsidR="00ED7340">
        <w:rPr>
          <w:rFonts w:ascii="Arial" w:hAnsi="Arial" w:cs="Arial"/>
        </w:rPr>
        <w:t xml:space="preserve"> o</w:t>
      </w:r>
      <w:r w:rsidR="00785478" w:rsidRPr="009E4D3C">
        <w:rPr>
          <w:rFonts w:ascii="Arial" w:hAnsi="Arial" w:cs="Arial"/>
        </w:rPr>
        <w:t xml:space="preserve"> </w:t>
      </w:r>
      <w:r w:rsidR="00ED7340">
        <w:rPr>
          <w:rFonts w:ascii="Arial" w:hAnsi="Arial" w:cs="Arial"/>
        </w:rPr>
        <w:t>item solicitado</w:t>
      </w:r>
      <w:r w:rsidR="00785478" w:rsidRPr="009E4D3C">
        <w:rPr>
          <w:rFonts w:ascii="Arial" w:hAnsi="Arial" w:cs="Arial"/>
        </w:rPr>
        <w:t>, nas condições estabelecidas neste Termo</w:t>
      </w:r>
      <w:r w:rsidR="00966267">
        <w:rPr>
          <w:rFonts w:ascii="Arial" w:hAnsi="Arial" w:cs="Arial"/>
        </w:rPr>
        <w:t xml:space="preserve">, </w:t>
      </w:r>
      <w:r w:rsidR="00356D05">
        <w:rPr>
          <w:rFonts w:ascii="Arial" w:hAnsi="Arial" w:cs="Arial"/>
        </w:rPr>
        <w:t>no prazo máximo de 05</w:t>
      </w:r>
      <w:r w:rsidR="007E3CB9">
        <w:rPr>
          <w:rFonts w:ascii="Arial" w:hAnsi="Arial" w:cs="Arial"/>
        </w:rPr>
        <w:t xml:space="preserve"> (</w:t>
      </w:r>
      <w:r w:rsidR="00356D05">
        <w:rPr>
          <w:rFonts w:ascii="Arial" w:hAnsi="Arial" w:cs="Arial"/>
        </w:rPr>
        <w:t>cinco</w:t>
      </w:r>
      <w:r w:rsidR="007E3CB9">
        <w:rPr>
          <w:rFonts w:ascii="Arial" w:hAnsi="Arial" w:cs="Arial"/>
        </w:rPr>
        <w:t xml:space="preserve">) </w:t>
      </w:r>
      <w:r w:rsidR="00356D05">
        <w:rPr>
          <w:rFonts w:ascii="Arial" w:hAnsi="Arial" w:cs="Arial"/>
        </w:rPr>
        <w:t>dias</w:t>
      </w:r>
      <w:r w:rsidR="007E3CB9">
        <w:rPr>
          <w:rFonts w:ascii="Arial" w:hAnsi="Arial" w:cs="Arial"/>
        </w:rPr>
        <w:t xml:space="preserve"> após o recebimento da</w:t>
      </w:r>
      <w:r w:rsidR="00785478">
        <w:rPr>
          <w:rFonts w:ascii="Arial" w:hAnsi="Arial" w:cs="Arial"/>
        </w:rPr>
        <w:t xml:space="preserve"> Solicitação de Forne</w:t>
      </w:r>
      <w:r w:rsidR="00356D05">
        <w:rPr>
          <w:rFonts w:ascii="Arial" w:hAnsi="Arial" w:cs="Arial"/>
        </w:rPr>
        <w:t>cimento emitida pela Secretaria Municipal de Assistência Social e encaminhada pela Coordenadoria de Suprimentos e Logística</w:t>
      </w:r>
      <w:r w:rsidR="00785478" w:rsidRPr="009E4D3C">
        <w:rPr>
          <w:rFonts w:ascii="Arial" w:hAnsi="Arial" w:cs="Arial"/>
        </w:rPr>
        <w:t>.</w:t>
      </w:r>
    </w:p>
    <w:p w:rsidR="00F3052F" w:rsidRDefault="00F3052F" w:rsidP="001C611D">
      <w:pPr>
        <w:spacing w:after="200" w:line="360" w:lineRule="auto"/>
        <w:jc w:val="both"/>
        <w:rPr>
          <w:rFonts w:ascii="Arial" w:hAnsi="Arial" w:cs="Arial"/>
        </w:rPr>
      </w:pPr>
    </w:p>
    <w:p w:rsidR="00812C41" w:rsidRDefault="00356D05" w:rsidP="001C611D">
      <w:pPr>
        <w:spacing w:after="200" w:line="360" w:lineRule="auto"/>
        <w:jc w:val="both"/>
        <w:rPr>
          <w:rFonts w:ascii="Arial" w:hAnsi="Arial" w:cs="Arial"/>
        </w:rPr>
      </w:pPr>
      <w:r>
        <w:rPr>
          <w:rFonts w:ascii="Arial" w:hAnsi="Arial" w:cs="Arial"/>
        </w:rPr>
        <w:lastRenderedPageBreak/>
        <w:t xml:space="preserve">1.5.2. </w:t>
      </w:r>
      <w:r w:rsidRPr="00356D05">
        <w:rPr>
          <w:rFonts w:ascii="Arial" w:hAnsi="Arial" w:cs="Arial"/>
        </w:rPr>
        <w:t>DO VALOR DE MERCADO</w:t>
      </w:r>
    </w:p>
    <w:p w:rsidR="00356D05" w:rsidRDefault="00356D05" w:rsidP="001C611D">
      <w:pPr>
        <w:spacing w:after="200" w:line="360" w:lineRule="auto"/>
        <w:jc w:val="both"/>
        <w:rPr>
          <w:rFonts w:ascii="Arial" w:hAnsi="Arial" w:cs="Arial"/>
        </w:rPr>
      </w:pPr>
      <w:r>
        <w:rPr>
          <w:rFonts w:ascii="Arial" w:hAnsi="Arial" w:cs="Arial"/>
        </w:rPr>
        <w:t>1.5.2.1.</w:t>
      </w:r>
      <w:r w:rsidRPr="00356D05">
        <w:rPr>
          <w:rFonts w:ascii="Tahoma" w:eastAsia="Calibri" w:hAnsi="Tahoma" w:cs="Tahoma"/>
          <w:sz w:val="20"/>
          <w:szCs w:val="20"/>
          <w:lang w:eastAsia="zh-CN"/>
        </w:rPr>
        <w:t xml:space="preserve"> </w:t>
      </w:r>
      <w:r w:rsidRPr="00356D05">
        <w:rPr>
          <w:rFonts w:ascii="Arial" w:hAnsi="Arial" w:cs="Arial"/>
        </w:rPr>
        <w:t>Em caso de Perda Total (indenização integ</w:t>
      </w:r>
      <w:r>
        <w:rPr>
          <w:rFonts w:ascii="Arial" w:hAnsi="Arial" w:cs="Arial"/>
        </w:rPr>
        <w:t>ral), o valor da indenização à P</w:t>
      </w:r>
      <w:r w:rsidRPr="00356D05">
        <w:rPr>
          <w:rFonts w:ascii="Arial" w:hAnsi="Arial" w:cs="Arial"/>
        </w:rPr>
        <w:t xml:space="preserve">refeitura </w:t>
      </w:r>
      <w:r>
        <w:rPr>
          <w:rFonts w:ascii="Arial" w:hAnsi="Arial" w:cs="Arial"/>
        </w:rPr>
        <w:t xml:space="preserve">Municipal </w:t>
      </w:r>
      <w:r w:rsidRPr="00356D05">
        <w:rPr>
          <w:rFonts w:ascii="Arial" w:hAnsi="Arial" w:cs="Arial"/>
        </w:rPr>
        <w:t xml:space="preserve">de Laguna Carapã será subtraído da tabela FIPE – Fundação Instituto de Pesquisas Econômicas, divulgada pelo site </w:t>
      </w:r>
      <w:hyperlink r:id="rId9" w:history="1">
        <w:r w:rsidRPr="00356D05">
          <w:rPr>
            <w:rStyle w:val="Hyperlink"/>
            <w:rFonts w:ascii="Arial" w:hAnsi="Arial" w:cs="Arial"/>
          </w:rPr>
          <w:t>www.fipe.org.br/</w:t>
        </w:r>
      </w:hyperlink>
      <w:r w:rsidRPr="00356D05">
        <w:rPr>
          <w:rFonts w:ascii="Arial" w:hAnsi="Arial" w:cs="Arial"/>
        </w:rPr>
        <w:t>, obedecido o quantitativo integral informado. Em caso de extinção, outra que vier a substituí-la</w:t>
      </w:r>
      <w:r>
        <w:rPr>
          <w:rFonts w:ascii="Arial" w:hAnsi="Arial" w:cs="Arial"/>
        </w:rPr>
        <w:t>.</w:t>
      </w:r>
    </w:p>
    <w:p w:rsidR="00356D05" w:rsidRDefault="00356D05" w:rsidP="001C611D">
      <w:pPr>
        <w:spacing w:after="200" w:line="360" w:lineRule="auto"/>
        <w:jc w:val="both"/>
        <w:rPr>
          <w:rFonts w:ascii="Arial" w:hAnsi="Arial" w:cs="Arial"/>
        </w:rPr>
      </w:pPr>
      <w:r>
        <w:rPr>
          <w:rFonts w:ascii="Arial" w:hAnsi="Arial" w:cs="Arial"/>
        </w:rPr>
        <w:t>1.5.3. DA APÓLICE</w:t>
      </w:r>
    </w:p>
    <w:p w:rsidR="00356D05" w:rsidRDefault="00356D05" w:rsidP="001C611D">
      <w:pPr>
        <w:spacing w:after="200" w:line="360" w:lineRule="auto"/>
        <w:jc w:val="both"/>
        <w:rPr>
          <w:rFonts w:ascii="Arial" w:hAnsi="Arial" w:cs="Arial"/>
        </w:rPr>
      </w:pPr>
      <w:r>
        <w:rPr>
          <w:rFonts w:ascii="Arial" w:hAnsi="Arial" w:cs="Arial"/>
        </w:rPr>
        <w:t xml:space="preserve">1.5.3.1. </w:t>
      </w:r>
      <w:r w:rsidRPr="00356D05">
        <w:rPr>
          <w:rFonts w:ascii="Arial" w:hAnsi="Arial" w:cs="Arial"/>
        </w:rPr>
        <w:t>Deverá</w:t>
      </w:r>
      <w:r>
        <w:rPr>
          <w:rFonts w:ascii="Arial" w:hAnsi="Arial" w:cs="Arial"/>
        </w:rPr>
        <w:t xml:space="preserve"> ser emitida uma apólice para o veículo citado n</w:t>
      </w:r>
      <w:r w:rsidRPr="00356D05">
        <w:rPr>
          <w:rFonts w:ascii="Arial" w:hAnsi="Arial" w:cs="Arial"/>
        </w:rPr>
        <w:t xml:space="preserve">este Termo de Referência, devendo constar </w:t>
      </w:r>
      <w:r>
        <w:rPr>
          <w:rFonts w:ascii="Arial" w:hAnsi="Arial" w:cs="Arial"/>
        </w:rPr>
        <w:t>os seguintes termos:</w:t>
      </w:r>
    </w:p>
    <w:p w:rsidR="00356D05" w:rsidRDefault="00356D05" w:rsidP="001C611D">
      <w:pPr>
        <w:spacing w:after="200" w:line="360" w:lineRule="auto"/>
        <w:jc w:val="both"/>
        <w:rPr>
          <w:rFonts w:ascii="Arial" w:hAnsi="Arial" w:cs="Arial"/>
        </w:rPr>
      </w:pPr>
      <w:r>
        <w:rPr>
          <w:rFonts w:ascii="Arial" w:hAnsi="Arial" w:cs="Arial"/>
        </w:rPr>
        <w:t xml:space="preserve">1.5.3.1.1. </w:t>
      </w:r>
      <w:r w:rsidRPr="00356D05">
        <w:rPr>
          <w:rFonts w:ascii="Arial" w:hAnsi="Arial" w:cs="Arial"/>
        </w:rPr>
        <w:t>Identificação e descrição de cada veículo com suas devidas Especificações</w:t>
      </w:r>
      <w:r>
        <w:rPr>
          <w:rFonts w:ascii="Arial" w:hAnsi="Arial" w:cs="Arial"/>
        </w:rPr>
        <w:t>;</w:t>
      </w:r>
    </w:p>
    <w:p w:rsidR="00356D05" w:rsidRDefault="00356D05" w:rsidP="001C611D">
      <w:pPr>
        <w:spacing w:after="200" w:line="360" w:lineRule="auto"/>
        <w:jc w:val="both"/>
        <w:rPr>
          <w:rFonts w:ascii="Arial" w:hAnsi="Arial" w:cs="Arial"/>
        </w:rPr>
      </w:pPr>
      <w:r>
        <w:rPr>
          <w:rFonts w:ascii="Arial" w:hAnsi="Arial" w:cs="Arial"/>
        </w:rPr>
        <w:t xml:space="preserve">1.5.3.1.2. </w:t>
      </w:r>
      <w:r w:rsidRPr="00356D05">
        <w:rPr>
          <w:rFonts w:ascii="Arial" w:hAnsi="Arial" w:cs="Arial"/>
        </w:rPr>
        <w:t>Tipo de cobertura será compreensiva</w:t>
      </w:r>
      <w:r>
        <w:rPr>
          <w:rFonts w:ascii="Arial" w:hAnsi="Arial" w:cs="Arial"/>
        </w:rPr>
        <w:t>;</w:t>
      </w:r>
    </w:p>
    <w:p w:rsidR="00356D05" w:rsidRDefault="00356D05" w:rsidP="001C611D">
      <w:pPr>
        <w:spacing w:after="200" w:line="360" w:lineRule="auto"/>
        <w:jc w:val="both"/>
        <w:rPr>
          <w:rFonts w:ascii="Arial" w:hAnsi="Arial" w:cs="Arial"/>
        </w:rPr>
      </w:pPr>
      <w:r>
        <w:rPr>
          <w:rFonts w:ascii="Arial" w:hAnsi="Arial" w:cs="Arial"/>
        </w:rPr>
        <w:t xml:space="preserve">1.5.3.1.3. </w:t>
      </w:r>
      <w:r w:rsidRPr="00356D05">
        <w:rPr>
          <w:rFonts w:ascii="Arial" w:hAnsi="Arial" w:cs="Arial"/>
        </w:rPr>
        <w:t>Valor para indenização de acidentes pessoais por passageiros: limite de R$ 50.000,00 (cinquenta mil reais)</w:t>
      </w:r>
      <w:r>
        <w:rPr>
          <w:rFonts w:ascii="Arial" w:hAnsi="Arial" w:cs="Arial"/>
        </w:rPr>
        <w:t>;</w:t>
      </w:r>
    </w:p>
    <w:p w:rsidR="00356D05" w:rsidRDefault="00356D05" w:rsidP="001C611D">
      <w:pPr>
        <w:spacing w:after="200" w:line="360" w:lineRule="auto"/>
        <w:jc w:val="both"/>
        <w:rPr>
          <w:rFonts w:ascii="Arial" w:hAnsi="Arial" w:cs="Arial"/>
        </w:rPr>
      </w:pPr>
      <w:r>
        <w:rPr>
          <w:rFonts w:ascii="Arial" w:hAnsi="Arial" w:cs="Arial"/>
        </w:rPr>
        <w:t xml:space="preserve">1.5.3.1.4. </w:t>
      </w:r>
      <w:r w:rsidRPr="00356D05">
        <w:rPr>
          <w:rFonts w:ascii="Arial" w:hAnsi="Arial" w:cs="Arial"/>
        </w:rPr>
        <w:t>Valor para indenização de danos materiais a terceiros:</w:t>
      </w:r>
      <w:r>
        <w:rPr>
          <w:rFonts w:ascii="Arial" w:hAnsi="Arial" w:cs="Arial"/>
        </w:rPr>
        <w:t xml:space="preserve"> limite de </w:t>
      </w:r>
      <w:r w:rsidRPr="00356D05">
        <w:rPr>
          <w:rFonts w:ascii="Arial" w:hAnsi="Arial" w:cs="Arial"/>
        </w:rPr>
        <w:t>R$ 250.000,00 (duzent</w:t>
      </w:r>
      <w:r>
        <w:rPr>
          <w:rFonts w:ascii="Arial" w:hAnsi="Arial" w:cs="Arial"/>
        </w:rPr>
        <w:t>os e cinquenta mil reais) para o veículo</w:t>
      </w:r>
      <w:r w:rsidRPr="00356D05">
        <w:rPr>
          <w:rFonts w:ascii="Arial" w:hAnsi="Arial" w:cs="Arial"/>
        </w:rPr>
        <w:t xml:space="preserve"> TOYOTA/HILUX</w:t>
      </w:r>
      <w:r>
        <w:rPr>
          <w:rFonts w:ascii="Arial" w:hAnsi="Arial" w:cs="Arial"/>
        </w:rPr>
        <w:t>;</w:t>
      </w:r>
    </w:p>
    <w:p w:rsidR="00356D05" w:rsidRDefault="00356D05" w:rsidP="001C611D">
      <w:pPr>
        <w:spacing w:after="200" w:line="360" w:lineRule="auto"/>
        <w:jc w:val="both"/>
        <w:rPr>
          <w:rFonts w:ascii="Arial" w:hAnsi="Arial" w:cs="Arial"/>
        </w:rPr>
      </w:pPr>
      <w:r>
        <w:rPr>
          <w:rFonts w:ascii="Arial" w:hAnsi="Arial" w:cs="Arial"/>
        </w:rPr>
        <w:t xml:space="preserve">1.5.3.1.5. </w:t>
      </w:r>
      <w:r w:rsidRPr="00356D05">
        <w:rPr>
          <w:rFonts w:ascii="Arial" w:hAnsi="Arial" w:cs="Arial"/>
        </w:rPr>
        <w:t xml:space="preserve">Valor para indenização de danos corporais a terceiros: limite </w:t>
      </w:r>
      <w:r>
        <w:rPr>
          <w:rFonts w:ascii="Arial" w:hAnsi="Arial" w:cs="Arial"/>
        </w:rPr>
        <w:t xml:space="preserve">de </w:t>
      </w:r>
      <w:r w:rsidRPr="00356D05">
        <w:rPr>
          <w:rFonts w:ascii="Arial" w:hAnsi="Arial" w:cs="Arial"/>
        </w:rPr>
        <w:t>R$ 200.000,00 (duzent</w:t>
      </w:r>
      <w:r>
        <w:rPr>
          <w:rFonts w:ascii="Arial" w:hAnsi="Arial" w:cs="Arial"/>
        </w:rPr>
        <w:t>os e cinquenta mil reais) para o veículo</w:t>
      </w:r>
      <w:r w:rsidRPr="00356D05">
        <w:rPr>
          <w:rFonts w:ascii="Arial" w:hAnsi="Arial" w:cs="Arial"/>
        </w:rPr>
        <w:t xml:space="preserve"> TOYOTA/HILUX</w:t>
      </w:r>
      <w:r>
        <w:rPr>
          <w:rFonts w:ascii="Arial" w:hAnsi="Arial" w:cs="Arial"/>
        </w:rPr>
        <w:t>;</w:t>
      </w:r>
    </w:p>
    <w:p w:rsidR="00356D05" w:rsidRDefault="00356D05" w:rsidP="001C611D">
      <w:pPr>
        <w:spacing w:after="200" w:line="360" w:lineRule="auto"/>
        <w:jc w:val="both"/>
        <w:rPr>
          <w:rFonts w:ascii="Arial" w:hAnsi="Arial" w:cs="Arial"/>
        </w:rPr>
      </w:pPr>
      <w:r>
        <w:rPr>
          <w:rFonts w:ascii="Arial" w:hAnsi="Arial" w:cs="Arial"/>
        </w:rPr>
        <w:t xml:space="preserve">1.5.3.1.6. </w:t>
      </w:r>
      <w:r w:rsidRPr="00356D05">
        <w:rPr>
          <w:rFonts w:ascii="Arial" w:hAnsi="Arial" w:cs="Arial"/>
        </w:rPr>
        <w:t>Valor para indenização por danos morais: limite de R$ 80.000,00</w:t>
      </w:r>
      <w:r>
        <w:rPr>
          <w:rFonts w:ascii="Arial" w:hAnsi="Arial" w:cs="Arial"/>
        </w:rPr>
        <w:t xml:space="preserve"> (oitenta mil reais);</w:t>
      </w:r>
    </w:p>
    <w:p w:rsidR="00356D05" w:rsidRDefault="00356D05" w:rsidP="001C611D">
      <w:pPr>
        <w:spacing w:after="200" w:line="360" w:lineRule="auto"/>
        <w:jc w:val="both"/>
        <w:rPr>
          <w:rFonts w:ascii="Arial" w:hAnsi="Arial" w:cs="Arial"/>
        </w:rPr>
      </w:pPr>
      <w:r>
        <w:rPr>
          <w:rFonts w:ascii="Arial" w:hAnsi="Arial" w:cs="Arial"/>
        </w:rPr>
        <w:t xml:space="preserve">1.5.3.1.7. </w:t>
      </w:r>
      <w:r w:rsidRPr="00356D05">
        <w:rPr>
          <w:rFonts w:ascii="Arial" w:hAnsi="Arial" w:cs="Arial"/>
        </w:rPr>
        <w:t xml:space="preserve">Valor relativo a danos aos vidros, retrovisores, lanternas e faróis-rede: limite de R$ 25.000,00 </w:t>
      </w:r>
      <w:r>
        <w:rPr>
          <w:rFonts w:ascii="Arial" w:hAnsi="Arial" w:cs="Arial"/>
        </w:rPr>
        <w:t>(vinte e cinco mil reais) para o veículo</w:t>
      </w:r>
      <w:r w:rsidRPr="00356D05">
        <w:rPr>
          <w:rFonts w:ascii="Arial" w:hAnsi="Arial" w:cs="Arial"/>
        </w:rPr>
        <w:t xml:space="preserve"> TOYOTA/HILUX</w:t>
      </w:r>
      <w:r>
        <w:rPr>
          <w:rFonts w:ascii="Arial" w:hAnsi="Arial" w:cs="Arial"/>
        </w:rPr>
        <w:t>;</w:t>
      </w:r>
    </w:p>
    <w:p w:rsidR="00356D05" w:rsidRDefault="00356D05" w:rsidP="001C611D">
      <w:pPr>
        <w:spacing w:after="200" w:line="360" w:lineRule="auto"/>
        <w:jc w:val="both"/>
        <w:rPr>
          <w:rFonts w:ascii="Arial" w:hAnsi="Arial" w:cs="Arial"/>
        </w:rPr>
      </w:pPr>
      <w:r>
        <w:rPr>
          <w:rFonts w:ascii="Arial" w:hAnsi="Arial" w:cs="Arial"/>
        </w:rPr>
        <w:t xml:space="preserve">1.5.3.1.8. </w:t>
      </w:r>
      <w:r w:rsidRPr="00356D05">
        <w:rPr>
          <w:rFonts w:ascii="Arial" w:hAnsi="Arial" w:cs="Arial"/>
        </w:rPr>
        <w:t>Carro reserva por 15 (quinze) dias em caso de sinistro</w:t>
      </w:r>
      <w:r w:rsidR="00675FFA">
        <w:rPr>
          <w:rFonts w:ascii="Arial" w:hAnsi="Arial" w:cs="Arial"/>
        </w:rPr>
        <w:t>.</w:t>
      </w:r>
    </w:p>
    <w:p w:rsidR="00F3052F" w:rsidRDefault="00F3052F" w:rsidP="001C611D">
      <w:pPr>
        <w:spacing w:after="200" w:line="360" w:lineRule="auto"/>
        <w:jc w:val="both"/>
        <w:rPr>
          <w:rFonts w:ascii="Arial" w:hAnsi="Arial" w:cs="Arial"/>
        </w:rPr>
      </w:pPr>
    </w:p>
    <w:p w:rsidR="00F3052F" w:rsidRDefault="00F3052F" w:rsidP="001C611D">
      <w:pPr>
        <w:spacing w:after="200" w:line="360" w:lineRule="auto"/>
        <w:jc w:val="both"/>
        <w:rPr>
          <w:rFonts w:ascii="Arial" w:hAnsi="Arial" w:cs="Arial"/>
        </w:rPr>
      </w:pPr>
    </w:p>
    <w:p w:rsidR="00675FFA" w:rsidRDefault="00675FFA" w:rsidP="001C611D">
      <w:pPr>
        <w:spacing w:after="200" w:line="360" w:lineRule="auto"/>
        <w:jc w:val="both"/>
        <w:rPr>
          <w:rFonts w:ascii="Arial" w:hAnsi="Arial" w:cs="Arial"/>
        </w:rPr>
      </w:pPr>
      <w:r>
        <w:rPr>
          <w:rFonts w:ascii="Arial" w:hAnsi="Arial" w:cs="Arial"/>
        </w:rPr>
        <w:lastRenderedPageBreak/>
        <w:t>1.5.4. DO AVISO DE SINISTRO</w:t>
      </w:r>
    </w:p>
    <w:p w:rsidR="00675FFA" w:rsidRDefault="00675FFA" w:rsidP="001C611D">
      <w:pPr>
        <w:spacing w:after="200" w:line="360" w:lineRule="auto"/>
        <w:jc w:val="both"/>
        <w:rPr>
          <w:rFonts w:ascii="Arial" w:hAnsi="Arial" w:cs="Arial"/>
        </w:rPr>
      </w:pPr>
      <w:r>
        <w:rPr>
          <w:rFonts w:ascii="Arial" w:hAnsi="Arial" w:cs="Arial"/>
        </w:rPr>
        <w:t>1.5.4.1. O fornecedor</w:t>
      </w:r>
      <w:r w:rsidRPr="00675FFA">
        <w:rPr>
          <w:rFonts w:ascii="Arial" w:hAnsi="Arial" w:cs="Arial"/>
        </w:rPr>
        <w:t xml:space="preserve"> </w:t>
      </w:r>
      <w:r>
        <w:rPr>
          <w:rFonts w:ascii="Arial" w:hAnsi="Arial" w:cs="Arial"/>
        </w:rPr>
        <w:t>deverá colocar à disposição da P</w:t>
      </w:r>
      <w:r w:rsidRPr="00675FFA">
        <w:rPr>
          <w:rFonts w:ascii="Arial" w:hAnsi="Arial" w:cs="Arial"/>
        </w:rPr>
        <w:t>refeitura</w:t>
      </w:r>
      <w:r>
        <w:rPr>
          <w:rFonts w:ascii="Arial" w:hAnsi="Arial" w:cs="Arial"/>
        </w:rPr>
        <w:t xml:space="preserve"> Municipal</w:t>
      </w:r>
      <w:r w:rsidRPr="00675FFA">
        <w:rPr>
          <w:rFonts w:ascii="Arial" w:hAnsi="Arial" w:cs="Arial"/>
        </w:rPr>
        <w:t xml:space="preserve"> de Laguna Carapã, todos os dias por 24 horas, central de comunicação para aviso de sinistro</w:t>
      </w:r>
      <w:r>
        <w:rPr>
          <w:rFonts w:ascii="Arial" w:hAnsi="Arial" w:cs="Arial"/>
        </w:rPr>
        <w:t>:</w:t>
      </w:r>
    </w:p>
    <w:p w:rsidR="00675FFA" w:rsidRDefault="00675FFA" w:rsidP="001C611D">
      <w:pPr>
        <w:spacing w:after="200" w:line="360" w:lineRule="auto"/>
        <w:jc w:val="both"/>
        <w:rPr>
          <w:rFonts w:ascii="Arial" w:hAnsi="Arial" w:cs="Arial"/>
        </w:rPr>
      </w:pPr>
      <w:r>
        <w:rPr>
          <w:rFonts w:ascii="Arial" w:hAnsi="Arial" w:cs="Arial"/>
        </w:rPr>
        <w:t xml:space="preserve">1.5.4.1.1. </w:t>
      </w:r>
      <w:r w:rsidRPr="00675FFA">
        <w:rPr>
          <w:rFonts w:ascii="Arial" w:hAnsi="Arial" w:cs="Arial"/>
        </w:rPr>
        <w:t>A central poderá funcionar por e-mail, telefone, serviço online</w:t>
      </w:r>
      <w:r>
        <w:rPr>
          <w:rFonts w:ascii="Arial" w:hAnsi="Arial" w:cs="Arial"/>
        </w:rPr>
        <w:t>;</w:t>
      </w:r>
    </w:p>
    <w:p w:rsidR="00675FFA" w:rsidRDefault="00675FFA" w:rsidP="001C611D">
      <w:pPr>
        <w:spacing w:after="200" w:line="360" w:lineRule="auto"/>
        <w:jc w:val="both"/>
        <w:rPr>
          <w:rFonts w:ascii="Arial" w:hAnsi="Arial" w:cs="Arial"/>
        </w:rPr>
      </w:pPr>
      <w:r>
        <w:rPr>
          <w:rFonts w:ascii="Arial" w:hAnsi="Arial" w:cs="Arial"/>
        </w:rPr>
        <w:t xml:space="preserve">1.5.4.1.2. </w:t>
      </w:r>
      <w:r w:rsidRPr="00675FFA">
        <w:rPr>
          <w:rFonts w:ascii="Arial" w:hAnsi="Arial" w:cs="Arial"/>
        </w:rPr>
        <w:t xml:space="preserve">Após registro de sinistro por um dos meios acima elencados, </w:t>
      </w:r>
      <w:r>
        <w:rPr>
          <w:rFonts w:ascii="Arial" w:hAnsi="Arial" w:cs="Arial"/>
        </w:rPr>
        <w:t>o fornecedor</w:t>
      </w:r>
      <w:r w:rsidRPr="00675FFA">
        <w:rPr>
          <w:rFonts w:ascii="Arial" w:hAnsi="Arial" w:cs="Arial"/>
        </w:rPr>
        <w:t xml:space="preserve"> terá, no máximo, 05 (cinco) dias, a contar da data do registro, para realizar a vistoria no veículo e proceder à liberação do serviço a ser executado</w:t>
      </w:r>
      <w:r>
        <w:rPr>
          <w:rFonts w:ascii="Arial" w:hAnsi="Arial" w:cs="Arial"/>
        </w:rPr>
        <w:t>;</w:t>
      </w:r>
    </w:p>
    <w:p w:rsidR="00675FFA" w:rsidRDefault="00675FFA" w:rsidP="001C611D">
      <w:pPr>
        <w:spacing w:after="200" w:line="360" w:lineRule="auto"/>
        <w:jc w:val="both"/>
        <w:rPr>
          <w:rFonts w:ascii="Arial" w:hAnsi="Arial" w:cs="Arial"/>
        </w:rPr>
      </w:pPr>
      <w:r>
        <w:rPr>
          <w:rFonts w:ascii="Arial" w:hAnsi="Arial" w:cs="Arial"/>
        </w:rPr>
        <w:t xml:space="preserve">1.5.4.1.3. </w:t>
      </w:r>
      <w:r w:rsidRPr="00675FFA">
        <w:rPr>
          <w:rFonts w:ascii="Arial" w:hAnsi="Arial" w:cs="Arial"/>
        </w:rPr>
        <w:t xml:space="preserve">Havendo a necessidade de reboque, </w:t>
      </w:r>
      <w:r>
        <w:rPr>
          <w:rFonts w:ascii="Arial" w:hAnsi="Arial" w:cs="Arial"/>
        </w:rPr>
        <w:t>o fornecedor</w:t>
      </w:r>
      <w:r w:rsidRPr="00675FFA">
        <w:rPr>
          <w:rFonts w:ascii="Arial" w:hAnsi="Arial" w:cs="Arial"/>
        </w:rPr>
        <w:t xml:space="preserve"> deverá atender no prazo máximo de 03 (três) horas após o aviso de sinistro ou, nos casos que não for possível atender</w:t>
      </w:r>
      <w:r>
        <w:rPr>
          <w:rFonts w:ascii="Arial" w:hAnsi="Arial" w:cs="Arial"/>
        </w:rPr>
        <w:t xml:space="preserve"> nesse prazo, será facultado a P</w:t>
      </w:r>
      <w:r w:rsidRPr="00675FFA">
        <w:rPr>
          <w:rFonts w:ascii="Arial" w:hAnsi="Arial" w:cs="Arial"/>
        </w:rPr>
        <w:t>refeitura</w:t>
      </w:r>
      <w:r>
        <w:rPr>
          <w:rFonts w:ascii="Arial" w:hAnsi="Arial" w:cs="Arial"/>
        </w:rPr>
        <w:t xml:space="preserve"> Municipal</w:t>
      </w:r>
      <w:r w:rsidRPr="00675FFA">
        <w:rPr>
          <w:rFonts w:ascii="Arial" w:hAnsi="Arial" w:cs="Arial"/>
        </w:rPr>
        <w:t xml:space="preserve"> de Laguna Carapã a contratação direta do serviço e posterior recebimento do reembolso </w:t>
      </w:r>
      <w:r>
        <w:rPr>
          <w:rFonts w:ascii="Arial" w:hAnsi="Arial" w:cs="Arial"/>
        </w:rPr>
        <w:t>pelo fornecedor</w:t>
      </w:r>
      <w:r w:rsidRPr="00675FFA">
        <w:rPr>
          <w:rFonts w:ascii="Arial" w:hAnsi="Arial" w:cs="Arial"/>
        </w:rPr>
        <w:t>, mediante envio da documentação necessária</w:t>
      </w:r>
      <w:r>
        <w:rPr>
          <w:rFonts w:ascii="Arial" w:hAnsi="Arial" w:cs="Arial"/>
        </w:rPr>
        <w:t>.</w:t>
      </w:r>
    </w:p>
    <w:p w:rsidR="00675FFA" w:rsidRDefault="00675FFA" w:rsidP="001C611D">
      <w:pPr>
        <w:spacing w:after="200" w:line="360" w:lineRule="auto"/>
        <w:jc w:val="both"/>
        <w:rPr>
          <w:rFonts w:ascii="Arial" w:hAnsi="Arial" w:cs="Arial"/>
        </w:rPr>
      </w:pPr>
      <w:r>
        <w:rPr>
          <w:rFonts w:ascii="Arial" w:hAnsi="Arial" w:cs="Arial"/>
        </w:rPr>
        <w:t>1.5.5. DA FRANQUIA</w:t>
      </w:r>
    </w:p>
    <w:p w:rsidR="00675FFA" w:rsidRDefault="00675FFA" w:rsidP="001C611D">
      <w:pPr>
        <w:spacing w:after="200" w:line="360" w:lineRule="auto"/>
        <w:jc w:val="both"/>
        <w:rPr>
          <w:rFonts w:ascii="Arial" w:hAnsi="Arial" w:cs="Arial"/>
        </w:rPr>
      </w:pPr>
      <w:r>
        <w:rPr>
          <w:rFonts w:ascii="Arial" w:hAnsi="Arial" w:cs="Arial"/>
        </w:rPr>
        <w:t xml:space="preserve">1.5.5.1. </w:t>
      </w:r>
      <w:r w:rsidRPr="00675FFA">
        <w:rPr>
          <w:rFonts w:ascii="Arial" w:hAnsi="Arial" w:cs="Arial"/>
        </w:rPr>
        <w:t>A franquia considerada é reduzida</w:t>
      </w:r>
      <w:r>
        <w:rPr>
          <w:rFonts w:ascii="Arial" w:hAnsi="Arial" w:cs="Arial"/>
        </w:rPr>
        <w:t>.</w:t>
      </w:r>
    </w:p>
    <w:p w:rsidR="00675FFA" w:rsidRDefault="00675FFA" w:rsidP="001C611D">
      <w:pPr>
        <w:spacing w:after="200" w:line="360" w:lineRule="auto"/>
        <w:jc w:val="both"/>
        <w:rPr>
          <w:rFonts w:ascii="Arial" w:hAnsi="Arial" w:cs="Arial"/>
        </w:rPr>
      </w:pPr>
      <w:r>
        <w:rPr>
          <w:rFonts w:ascii="Arial" w:hAnsi="Arial" w:cs="Arial"/>
        </w:rPr>
        <w:t xml:space="preserve">1.5.5.2. </w:t>
      </w:r>
      <w:r w:rsidRPr="00675FFA">
        <w:rPr>
          <w:rFonts w:ascii="Arial" w:hAnsi="Arial" w:cs="Arial"/>
        </w:rPr>
        <w:t>A franquia não deverá ser objeto de classificação das propostas, que serão avaliadas exclusivamente em função dos preços propostos (prêmio</w:t>
      </w:r>
      <w:r>
        <w:rPr>
          <w:rFonts w:ascii="Arial" w:hAnsi="Arial" w:cs="Arial"/>
        </w:rPr>
        <w:t>).</w:t>
      </w:r>
    </w:p>
    <w:p w:rsidR="00675FFA" w:rsidRDefault="00675FFA" w:rsidP="001C611D">
      <w:pPr>
        <w:spacing w:after="200" w:line="360" w:lineRule="auto"/>
        <w:jc w:val="both"/>
        <w:rPr>
          <w:rFonts w:ascii="Arial" w:hAnsi="Arial" w:cs="Arial"/>
        </w:rPr>
      </w:pPr>
      <w:r>
        <w:rPr>
          <w:rFonts w:ascii="Arial" w:hAnsi="Arial" w:cs="Arial"/>
        </w:rPr>
        <w:t xml:space="preserve">1.5.5.3. </w:t>
      </w:r>
      <w:r w:rsidRPr="00675FFA">
        <w:rPr>
          <w:rFonts w:ascii="Arial" w:hAnsi="Arial" w:cs="Arial"/>
        </w:rPr>
        <w:t>Os valores das franquias deverão constar obrigatoriamente nas propostas e nas apólices, podendo ser ofertada, de acordo com análise por veículos e seus devidos bônus, franquias de valores menores</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1.5.5.4. </w:t>
      </w:r>
      <w:r w:rsidRPr="00F3052F">
        <w:rPr>
          <w:rFonts w:ascii="Arial" w:hAnsi="Arial" w:cs="Arial"/>
        </w:rPr>
        <w:t>Não haverá cobrança de franquia em caso de Indenização Integral ou danos causados por incêndio e/ou explosão</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1.5.5.5. </w:t>
      </w:r>
      <w:r w:rsidRPr="00F3052F">
        <w:rPr>
          <w:rFonts w:ascii="Arial" w:hAnsi="Arial" w:cs="Arial"/>
        </w:rPr>
        <w:t>A fr</w:t>
      </w:r>
      <w:r>
        <w:rPr>
          <w:rFonts w:ascii="Arial" w:hAnsi="Arial" w:cs="Arial"/>
        </w:rPr>
        <w:t>anquia reduzida será paga pela P</w:t>
      </w:r>
      <w:r w:rsidRPr="00F3052F">
        <w:rPr>
          <w:rFonts w:ascii="Arial" w:hAnsi="Arial" w:cs="Arial"/>
        </w:rPr>
        <w:t>refeitura</w:t>
      </w:r>
      <w:r>
        <w:rPr>
          <w:rFonts w:ascii="Arial" w:hAnsi="Arial" w:cs="Arial"/>
        </w:rPr>
        <w:t xml:space="preserve"> Municipal</w:t>
      </w:r>
      <w:r w:rsidRPr="00F3052F">
        <w:rPr>
          <w:rFonts w:ascii="Arial" w:hAnsi="Arial" w:cs="Arial"/>
        </w:rPr>
        <w:t xml:space="preserve"> de Laguna Carapã para danos parciais dos veículos próprios, não haverá cobrança de franquia para danos materiais a terceiros</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lastRenderedPageBreak/>
        <w:t>1.5.6. DOS SINISTROS</w:t>
      </w:r>
    </w:p>
    <w:p w:rsidR="00F3052F" w:rsidRDefault="00F3052F" w:rsidP="001C611D">
      <w:pPr>
        <w:spacing w:after="200" w:line="360" w:lineRule="auto"/>
        <w:jc w:val="both"/>
        <w:rPr>
          <w:rFonts w:ascii="Arial" w:hAnsi="Arial" w:cs="Arial"/>
        </w:rPr>
      </w:pPr>
      <w:r>
        <w:rPr>
          <w:rFonts w:ascii="Arial" w:hAnsi="Arial" w:cs="Arial"/>
        </w:rPr>
        <w:t xml:space="preserve">1.5.6.1. </w:t>
      </w:r>
      <w:r w:rsidRPr="00F3052F">
        <w:rPr>
          <w:rFonts w:ascii="Arial" w:hAnsi="Arial" w:cs="Arial"/>
        </w:rPr>
        <w:t xml:space="preserve">O seguro deverá cobrir, no mínimo, os riscos derivados da circulação do veículo segurado, as despesas indispensáveis ao salvamento e transporte do veículo até a oficina autorizada </w:t>
      </w:r>
      <w:r>
        <w:rPr>
          <w:rFonts w:ascii="Arial" w:hAnsi="Arial" w:cs="Arial"/>
        </w:rPr>
        <w:t xml:space="preserve">da </w:t>
      </w:r>
      <w:r w:rsidRPr="00F3052F">
        <w:rPr>
          <w:rFonts w:ascii="Arial" w:hAnsi="Arial" w:cs="Arial"/>
        </w:rPr>
        <w:t>Prefeitura</w:t>
      </w:r>
      <w:r>
        <w:rPr>
          <w:rFonts w:ascii="Arial" w:hAnsi="Arial" w:cs="Arial"/>
        </w:rPr>
        <w:t xml:space="preserve"> Municipal</w:t>
      </w:r>
      <w:r w:rsidRPr="00F3052F">
        <w:rPr>
          <w:rFonts w:ascii="Arial" w:hAnsi="Arial" w:cs="Arial"/>
        </w:rPr>
        <w:t xml:space="preserve"> de Laguna Carapã e as indenizações ou prestações de serviços correspondentes a cada uma das coberturas de seguro, conforme segue:</w:t>
      </w:r>
    </w:p>
    <w:p w:rsidR="00F3052F" w:rsidRDefault="00F3052F" w:rsidP="001C611D">
      <w:pPr>
        <w:spacing w:after="200" w:line="360" w:lineRule="auto"/>
        <w:jc w:val="both"/>
        <w:rPr>
          <w:rFonts w:ascii="Arial" w:hAnsi="Arial" w:cs="Arial"/>
        </w:rPr>
      </w:pPr>
      <w:r>
        <w:rPr>
          <w:rFonts w:ascii="Arial" w:hAnsi="Arial" w:cs="Arial"/>
        </w:rPr>
        <w:t xml:space="preserve">1.5.6.1.1. </w:t>
      </w:r>
      <w:r w:rsidRPr="00F3052F">
        <w:rPr>
          <w:rFonts w:ascii="Arial" w:hAnsi="Arial" w:cs="Arial"/>
        </w:rPr>
        <w:t>Roubo ou furto total</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1.5.6.1.2. </w:t>
      </w:r>
      <w:r w:rsidRPr="00F3052F">
        <w:rPr>
          <w:rFonts w:ascii="Arial" w:hAnsi="Arial" w:cs="Arial"/>
        </w:rPr>
        <w:t>Danos causados por tentativa de roubos, furto, por força da natureza ou incidente, incluindo os vidros dianteiros, traseiros e laterais, retrovisores, faróis e lanternas</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1.5.6.1.3. </w:t>
      </w:r>
      <w:r w:rsidRPr="00F3052F">
        <w:rPr>
          <w:rFonts w:ascii="Arial" w:hAnsi="Arial" w:cs="Arial"/>
        </w:rPr>
        <w:t>Danos causados durante o tempo em que, como consequência de roubo ou furto esteve em poder de terceiros, excluídas indenizações por danos materiais ou corporais causados a terceiros</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1.5.6.1.4. </w:t>
      </w:r>
      <w:r w:rsidRPr="00F3052F">
        <w:rPr>
          <w:rFonts w:ascii="Arial" w:hAnsi="Arial" w:cs="Arial"/>
        </w:rPr>
        <w:t>Colisão com veículos, pessoas ou animais, capotamento e abalroamento</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1.5.6.1.5. </w:t>
      </w:r>
      <w:r w:rsidRPr="00F3052F">
        <w:rPr>
          <w:rFonts w:ascii="Arial" w:hAnsi="Arial" w:cs="Arial"/>
        </w:rPr>
        <w:t>Queda em precipícios ou de pontes e queda de agentes externos sobre o veículo</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1.5.6.1.6. </w:t>
      </w:r>
      <w:r w:rsidRPr="00F3052F">
        <w:rPr>
          <w:rFonts w:ascii="Arial" w:hAnsi="Arial" w:cs="Arial"/>
        </w:rPr>
        <w:t>Responsabilidade Civil Facultativa (RCF – Danos Materiais e corporais</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1.5.7. DA ASSISTÊNCIA 24 HORAS</w:t>
      </w:r>
    </w:p>
    <w:p w:rsidR="00F3052F" w:rsidRDefault="00F3052F" w:rsidP="001C611D">
      <w:pPr>
        <w:spacing w:after="200" w:line="360" w:lineRule="auto"/>
        <w:jc w:val="both"/>
        <w:rPr>
          <w:rFonts w:ascii="Arial" w:hAnsi="Arial" w:cs="Arial"/>
        </w:rPr>
      </w:pPr>
      <w:r>
        <w:rPr>
          <w:rFonts w:ascii="Arial" w:hAnsi="Arial" w:cs="Arial"/>
        </w:rPr>
        <w:t xml:space="preserve">1.5.7.1. </w:t>
      </w:r>
      <w:r w:rsidRPr="00F3052F">
        <w:rPr>
          <w:rFonts w:ascii="Arial" w:hAnsi="Arial" w:cs="Arial"/>
        </w:rPr>
        <w:t>Cobertura adicional de assistência 24 horas, em território nacional, independentemente do local aonde se encontrar o veículo segurado, com os seguintes serviços mínimos</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1.5.7.1.1. </w:t>
      </w:r>
      <w:r w:rsidRPr="00F3052F">
        <w:rPr>
          <w:rFonts w:ascii="Arial" w:hAnsi="Arial" w:cs="Arial"/>
        </w:rPr>
        <w:t>Chaveiro</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1.5.7.1.2. </w:t>
      </w:r>
      <w:r w:rsidRPr="00F3052F">
        <w:rPr>
          <w:rFonts w:ascii="Arial" w:hAnsi="Arial" w:cs="Arial"/>
        </w:rPr>
        <w:t>Serviço de borracharia</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1.5.7.1.3. </w:t>
      </w:r>
      <w:r w:rsidRPr="00F3052F">
        <w:rPr>
          <w:rFonts w:ascii="Arial" w:hAnsi="Arial" w:cs="Arial"/>
        </w:rPr>
        <w:t>Reboque 24 horas mediante guincho ilimitado e/ou transporte do veículo segurado, em caso de acidente, pane mecânica ou elétrica</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lastRenderedPageBreak/>
        <w:t xml:space="preserve">1.5.7.1.4. </w:t>
      </w:r>
      <w:r w:rsidRPr="00F3052F">
        <w:rPr>
          <w:rFonts w:ascii="Arial" w:hAnsi="Arial" w:cs="Arial"/>
        </w:rPr>
        <w:t>Transporte da(s) pessoa(s) segurada(s) por imobilização do veículo segurado</w:t>
      </w:r>
      <w:r>
        <w:rPr>
          <w:rFonts w:ascii="Arial" w:hAnsi="Arial" w:cs="Arial"/>
        </w:rPr>
        <w:t>;</w:t>
      </w:r>
    </w:p>
    <w:p w:rsidR="00F3052F" w:rsidRDefault="00F3052F" w:rsidP="001C611D">
      <w:pPr>
        <w:spacing w:after="200" w:line="360" w:lineRule="auto"/>
        <w:jc w:val="both"/>
        <w:rPr>
          <w:rFonts w:ascii="Arial" w:hAnsi="Arial" w:cs="Arial"/>
        </w:rPr>
      </w:pPr>
      <w:r>
        <w:rPr>
          <w:rFonts w:ascii="Arial" w:hAnsi="Arial" w:cs="Arial"/>
        </w:rPr>
        <w:t xml:space="preserve">1.5.7.1.5. </w:t>
      </w:r>
      <w:r w:rsidRPr="00F3052F">
        <w:rPr>
          <w:rFonts w:ascii="Arial" w:hAnsi="Arial" w:cs="Arial"/>
        </w:rPr>
        <w:t>Transporte da(s) pessoa(s) segurada(s) por roubo ou furto do veículo</w:t>
      </w:r>
      <w:r>
        <w:rPr>
          <w:rFonts w:ascii="Arial" w:hAnsi="Arial" w:cs="Arial"/>
        </w:rPr>
        <w:t>.</w:t>
      </w:r>
    </w:p>
    <w:p w:rsidR="007A49DF" w:rsidRDefault="007B63C1" w:rsidP="007A49DF">
      <w:pPr>
        <w:spacing w:after="200" w:line="360" w:lineRule="auto"/>
        <w:jc w:val="both"/>
        <w:rPr>
          <w:rFonts w:ascii="Arial" w:hAnsi="Arial" w:cs="Arial"/>
        </w:rPr>
      </w:pPr>
      <w:r>
        <w:rPr>
          <w:rFonts w:ascii="Arial" w:hAnsi="Arial" w:cs="Arial"/>
        </w:rPr>
        <w:t>1.6</w:t>
      </w:r>
      <w:r w:rsidR="007A49DF" w:rsidRPr="009E4D3C">
        <w:rPr>
          <w:rFonts w:ascii="Arial" w:hAnsi="Arial" w:cs="Arial"/>
        </w:rPr>
        <w:t xml:space="preserve">. </w:t>
      </w:r>
      <w:r w:rsidR="007A49DF">
        <w:rPr>
          <w:rFonts w:ascii="Arial" w:hAnsi="Arial" w:cs="Arial"/>
        </w:rPr>
        <w:t>DA VIGÊNCIA</w:t>
      </w:r>
    </w:p>
    <w:p w:rsidR="007A49DF" w:rsidRDefault="007B63C1" w:rsidP="007A49DF">
      <w:pPr>
        <w:spacing w:after="200" w:line="360" w:lineRule="auto"/>
        <w:jc w:val="both"/>
        <w:rPr>
          <w:rFonts w:ascii="Arial" w:hAnsi="Arial" w:cs="Arial"/>
        </w:rPr>
      </w:pPr>
      <w:r>
        <w:rPr>
          <w:rFonts w:ascii="Arial" w:hAnsi="Arial" w:cs="Arial"/>
        </w:rPr>
        <w:t>1.6</w:t>
      </w:r>
      <w:r w:rsidR="007A49DF">
        <w:rPr>
          <w:rFonts w:ascii="Arial" w:hAnsi="Arial" w:cs="Arial"/>
        </w:rPr>
        <w:t xml:space="preserve">.1. </w:t>
      </w:r>
      <w:r w:rsidR="004D2D0E">
        <w:rPr>
          <w:rFonts w:ascii="Arial" w:hAnsi="Arial" w:cs="Arial"/>
        </w:rPr>
        <w:t xml:space="preserve">A vigência do contrato será de </w:t>
      </w:r>
      <w:r w:rsidR="00640DA0">
        <w:rPr>
          <w:rFonts w:ascii="Arial" w:hAnsi="Arial" w:cs="Arial"/>
        </w:rPr>
        <w:t>12</w:t>
      </w:r>
      <w:r w:rsidR="004D2D0E">
        <w:rPr>
          <w:rFonts w:ascii="Arial" w:hAnsi="Arial" w:cs="Arial"/>
        </w:rPr>
        <w:t xml:space="preserve"> (</w:t>
      </w:r>
      <w:r w:rsidR="00640DA0">
        <w:rPr>
          <w:rFonts w:ascii="Arial" w:hAnsi="Arial" w:cs="Arial"/>
        </w:rPr>
        <w:t>doze</w:t>
      </w:r>
      <w:r w:rsidR="004D2D0E">
        <w:rPr>
          <w:rFonts w:ascii="Arial" w:hAnsi="Arial" w:cs="Arial"/>
        </w:rPr>
        <w:t>) meses contados a partir da data de sua assinatura</w:t>
      </w:r>
      <w:r w:rsidR="007A49DF" w:rsidRPr="007A49DF">
        <w:rPr>
          <w:rFonts w:ascii="Arial" w:hAnsi="Arial" w:cs="Arial"/>
        </w:rPr>
        <w:t>.</w:t>
      </w:r>
    </w:p>
    <w:p w:rsidR="00076ECF" w:rsidRDefault="001C611D" w:rsidP="001C611D">
      <w:pPr>
        <w:spacing w:after="200" w:line="360" w:lineRule="auto"/>
        <w:jc w:val="both"/>
        <w:rPr>
          <w:rFonts w:ascii="Arial" w:hAnsi="Arial" w:cs="Arial"/>
          <w:b/>
        </w:rPr>
      </w:pPr>
      <w:r w:rsidRPr="001C611D">
        <w:rPr>
          <w:rFonts w:ascii="Arial" w:hAnsi="Arial" w:cs="Arial"/>
          <w:b/>
        </w:rPr>
        <w:t>2. DA JUSTIFICATIVA</w:t>
      </w:r>
    </w:p>
    <w:p w:rsidR="00DA0697" w:rsidRDefault="001C611D" w:rsidP="00DA0697">
      <w:pPr>
        <w:spacing w:after="200" w:line="360" w:lineRule="auto"/>
        <w:jc w:val="both"/>
        <w:rPr>
          <w:rFonts w:ascii="Arial" w:eastAsia="Liberation Sans" w:hAnsi="Arial" w:cs="Arial"/>
          <w:bCs/>
          <w:lang w:val="pt-PT"/>
        </w:rPr>
      </w:pPr>
      <w:r>
        <w:rPr>
          <w:rFonts w:ascii="Arial" w:hAnsi="Arial" w:cs="Arial"/>
          <w:lang w:val="pt-PT"/>
        </w:rPr>
        <w:t>2</w:t>
      </w:r>
      <w:r w:rsidR="007775A3">
        <w:rPr>
          <w:rFonts w:ascii="Arial" w:hAnsi="Arial" w:cs="Arial"/>
          <w:lang w:val="pt-PT"/>
        </w:rPr>
        <w:t>.1.</w:t>
      </w:r>
      <w:r w:rsidR="007775A3" w:rsidRPr="007775A3">
        <w:rPr>
          <w:rFonts w:eastAsia="Liberation Sans" w:cstheme="minorHAnsi"/>
          <w:lang w:val="pt-PT"/>
        </w:rPr>
        <w:t xml:space="preserve"> </w:t>
      </w:r>
      <w:r w:rsidR="00DA0697" w:rsidRPr="00DA0697">
        <w:rPr>
          <w:rFonts w:ascii="Arial" w:eastAsia="Liberation Sans" w:hAnsi="Arial" w:cs="Arial"/>
          <w:bCs/>
          <w:lang w:val="pt-PT"/>
        </w:rPr>
        <w:t>O seguro de veículo da Secretaria Municipal de Assistência Social</w:t>
      </w:r>
      <w:r w:rsidR="00DA0697">
        <w:rPr>
          <w:rFonts w:ascii="Arial" w:eastAsia="Liberation Sans" w:hAnsi="Arial" w:cs="Arial"/>
          <w:bCs/>
          <w:lang w:val="pt-PT"/>
        </w:rPr>
        <w:t xml:space="preserve"> visa resguardar o património pú</w:t>
      </w:r>
      <w:r w:rsidR="00DA0697" w:rsidRPr="00DA0697">
        <w:rPr>
          <w:rFonts w:ascii="Arial" w:eastAsia="Liberation Sans" w:hAnsi="Arial" w:cs="Arial"/>
          <w:bCs/>
          <w:lang w:val="pt-PT"/>
        </w:rPr>
        <w:t xml:space="preserve">blico, garantindo a proteção do interesse da administração em relação ao veículo contra os resultados negativos da ocorrência de um furto ou de um acidente que avarie o bem. </w:t>
      </w:r>
    </w:p>
    <w:p w:rsidR="00DA0697" w:rsidRDefault="00DA0697" w:rsidP="00DA0697">
      <w:pPr>
        <w:spacing w:after="200" w:line="360" w:lineRule="auto"/>
        <w:jc w:val="both"/>
        <w:rPr>
          <w:rFonts w:ascii="Arial" w:eastAsia="Liberation Sans" w:hAnsi="Arial" w:cs="Arial"/>
          <w:bCs/>
          <w:lang w:val="pt-PT"/>
        </w:rPr>
      </w:pPr>
      <w:r>
        <w:rPr>
          <w:rFonts w:ascii="Arial" w:eastAsia="Liberation Sans" w:hAnsi="Arial" w:cs="Arial"/>
          <w:bCs/>
          <w:lang w:val="pt-PT"/>
        </w:rPr>
        <w:t xml:space="preserve">2.2. </w:t>
      </w:r>
      <w:r w:rsidRPr="00DA0697">
        <w:rPr>
          <w:rFonts w:ascii="Arial" w:eastAsia="Liberation Sans" w:hAnsi="Arial" w:cs="Arial"/>
          <w:bCs/>
          <w:lang w:val="pt-PT"/>
        </w:rPr>
        <w:t xml:space="preserve">É dever do gestor zelar pelo património público, conforme preconizar pelo princípio constitucional da eficiência. Assim, entende-se a necessidade do seguro para o veículo Hilux placa SLX -6C17, a fim de garantir a continuidade dos serviços relacionados ao transporte de servidores, colaboradores, bem como de cargas e documentos, de forma a atender as necessidades diárias da Secretaria Municipal de Assistência Social. </w:t>
      </w:r>
    </w:p>
    <w:p w:rsidR="00DA0697" w:rsidRDefault="00DA0697" w:rsidP="00DA0697">
      <w:pPr>
        <w:spacing w:after="200" w:line="360" w:lineRule="auto"/>
        <w:jc w:val="both"/>
        <w:rPr>
          <w:rFonts w:ascii="Arial" w:eastAsia="Liberation Sans" w:hAnsi="Arial" w:cs="Arial"/>
          <w:bCs/>
          <w:lang w:val="pt-PT"/>
        </w:rPr>
      </w:pPr>
      <w:r>
        <w:rPr>
          <w:rFonts w:ascii="Arial" w:eastAsia="Liberation Sans" w:hAnsi="Arial" w:cs="Arial"/>
          <w:bCs/>
          <w:lang w:val="pt-PT"/>
        </w:rPr>
        <w:t xml:space="preserve">2.3. </w:t>
      </w:r>
      <w:r w:rsidRPr="00DA0697">
        <w:rPr>
          <w:rFonts w:ascii="Arial" w:eastAsia="Liberation Sans" w:hAnsi="Arial" w:cs="Arial"/>
          <w:bCs/>
          <w:lang w:val="pt-PT"/>
        </w:rPr>
        <w:t xml:space="preserve">O bom funcionamento de toda a estrutura atual da administração, incluímos membros, servidores e colaboradores, alem de todo acervo patrimonial, depende de um serviço de transporte apto a bem atender as demandas institucionais, possibilitando o seu deslocamento terrestre de forma segura e confortável. </w:t>
      </w:r>
    </w:p>
    <w:p w:rsidR="00DA0697" w:rsidRPr="00DA0697" w:rsidRDefault="00DA0697" w:rsidP="00DA0697">
      <w:pPr>
        <w:spacing w:after="200" w:line="360" w:lineRule="auto"/>
        <w:jc w:val="both"/>
        <w:rPr>
          <w:rFonts w:ascii="Arial" w:eastAsia="Liberation Sans" w:hAnsi="Arial" w:cs="Arial"/>
          <w:bCs/>
          <w:lang w:val="pt-PT"/>
        </w:rPr>
      </w:pPr>
      <w:r>
        <w:rPr>
          <w:rFonts w:ascii="Arial" w:eastAsia="Liberation Sans" w:hAnsi="Arial" w:cs="Arial"/>
          <w:bCs/>
          <w:lang w:val="pt-PT"/>
        </w:rPr>
        <w:t xml:space="preserve">2.4. </w:t>
      </w:r>
      <w:r w:rsidRPr="00DA0697">
        <w:rPr>
          <w:rFonts w:ascii="Arial" w:eastAsia="Liberation Sans" w:hAnsi="Arial" w:cs="Arial"/>
          <w:bCs/>
          <w:lang w:val="pt-PT"/>
        </w:rPr>
        <w:t xml:space="preserve">Desta forma, é relevante </w:t>
      </w:r>
      <w:r>
        <w:rPr>
          <w:rFonts w:ascii="Arial" w:eastAsia="Liberation Sans" w:hAnsi="Arial" w:cs="Arial"/>
          <w:bCs/>
          <w:lang w:val="pt-PT"/>
        </w:rPr>
        <w:t>o</w:t>
      </w:r>
      <w:r w:rsidRPr="00DA0697">
        <w:rPr>
          <w:rFonts w:ascii="Arial" w:eastAsia="Liberation Sans" w:hAnsi="Arial" w:cs="Arial"/>
          <w:bCs/>
          <w:lang w:val="pt-PT"/>
        </w:rPr>
        <w:t xml:space="preserve"> serviço solicitado, em especial, para evitar transtornos nos serviços públicos. </w:t>
      </w:r>
    </w:p>
    <w:p w:rsidR="001C611D" w:rsidRPr="001C611D" w:rsidRDefault="001C611D" w:rsidP="00DA0697">
      <w:pPr>
        <w:spacing w:after="200" w:line="360" w:lineRule="auto"/>
        <w:jc w:val="both"/>
        <w:rPr>
          <w:rFonts w:ascii="Arial" w:hAnsi="Arial" w:cs="Arial"/>
          <w:b/>
        </w:rPr>
      </w:pPr>
      <w:r w:rsidRPr="001C611D">
        <w:rPr>
          <w:rFonts w:ascii="Arial" w:hAnsi="Arial" w:cs="Arial"/>
          <w:b/>
        </w:rPr>
        <w:t>3. DOS RECURSOS ORÇAMENTÁRIOS</w:t>
      </w:r>
    </w:p>
    <w:p w:rsidR="001C611D" w:rsidRDefault="001C611D" w:rsidP="001C611D">
      <w:pPr>
        <w:spacing w:after="200" w:line="360" w:lineRule="auto"/>
        <w:jc w:val="both"/>
        <w:rPr>
          <w:rFonts w:ascii="Arial" w:hAnsi="Arial" w:cs="Arial"/>
        </w:rPr>
      </w:pPr>
      <w:r w:rsidRPr="001C611D">
        <w:rPr>
          <w:rFonts w:ascii="Arial" w:hAnsi="Arial" w:cs="Arial"/>
        </w:rPr>
        <w:t>3.1. As despesas decorrentes desta contratação estão progra</w:t>
      </w:r>
      <w:r>
        <w:rPr>
          <w:rFonts w:ascii="Arial" w:hAnsi="Arial" w:cs="Arial"/>
        </w:rPr>
        <w:t>madas, na classificação abaixo:</w:t>
      </w:r>
    </w:p>
    <w:p w:rsidR="00546995" w:rsidRPr="00977D98" w:rsidRDefault="00977D98"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77D98">
        <w:rPr>
          <w:rFonts w:ascii="Arial" w:hAnsi="Arial" w:cs="Arial"/>
        </w:rPr>
        <w:lastRenderedPageBreak/>
        <w:t>02.012</w:t>
      </w:r>
      <w:r w:rsidR="00546995" w:rsidRPr="00977D98">
        <w:rPr>
          <w:rFonts w:ascii="Arial" w:hAnsi="Arial" w:cs="Arial"/>
        </w:rPr>
        <w:t xml:space="preserve"> – </w:t>
      </w:r>
      <w:r w:rsidRPr="00977D98">
        <w:rPr>
          <w:rFonts w:ascii="Arial" w:hAnsi="Arial" w:cs="Arial"/>
        </w:rPr>
        <w:t>FUNDO MUNICIPAL DE ASSISTÊNCIA SOCIAL</w:t>
      </w:r>
    </w:p>
    <w:p w:rsidR="00546995" w:rsidRPr="00977D98"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77D98">
        <w:rPr>
          <w:rFonts w:ascii="Arial" w:hAnsi="Arial" w:cs="Arial"/>
        </w:rPr>
        <w:t xml:space="preserve">Funcional/Programática: </w:t>
      </w:r>
      <w:r w:rsidR="00977D98" w:rsidRPr="00977D98">
        <w:rPr>
          <w:rFonts w:ascii="Arial" w:hAnsi="Arial" w:cs="Arial"/>
          <w:color w:val="222222"/>
          <w:shd w:val="clear" w:color="auto" w:fill="FFFFFF" w:themeFill="background1"/>
        </w:rPr>
        <w:t>08.244.0006.2002</w:t>
      </w:r>
      <w:r w:rsidR="00AC31F1" w:rsidRPr="00977D98">
        <w:rPr>
          <w:rFonts w:ascii="Arial" w:hAnsi="Arial" w:cs="Arial"/>
        </w:rPr>
        <w:t xml:space="preserve"> </w:t>
      </w:r>
      <w:r w:rsidR="00977D98" w:rsidRPr="00977D98">
        <w:rPr>
          <w:rFonts w:ascii="Arial" w:hAnsi="Arial" w:cs="Arial"/>
        </w:rPr>
        <w:t>–</w:t>
      </w:r>
      <w:r w:rsidR="00AC31F1" w:rsidRPr="00977D98">
        <w:rPr>
          <w:rFonts w:ascii="Arial" w:hAnsi="Arial" w:cs="Arial"/>
        </w:rPr>
        <w:t xml:space="preserve"> </w:t>
      </w:r>
      <w:r w:rsidR="004D3917">
        <w:rPr>
          <w:rFonts w:ascii="Arial" w:hAnsi="Arial" w:cs="Arial"/>
        </w:rPr>
        <w:t>Manutenção das A</w:t>
      </w:r>
      <w:r w:rsidR="00977D98" w:rsidRPr="00977D98">
        <w:rPr>
          <w:rFonts w:ascii="Arial" w:hAnsi="Arial" w:cs="Arial"/>
        </w:rPr>
        <w:t xml:space="preserve">tividades do CRAS </w:t>
      </w:r>
    </w:p>
    <w:p w:rsidR="00546995" w:rsidRPr="00977D98"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77D98">
        <w:rPr>
          <w:rFonts w:ascii="Arial" w:hAnsi="Arial" w:cs="Arial"/>
        </w:rPr>
        <w:t xml:space="preserve">Fonte de Recurso: </w:t>
      </w:r>
      <w:r w:rsidR="007819C4">
        <w:rPr>
          <w:rFonts w:ascii="Arial" w:hAnsi="Arial" w:cs="Arial"/>
        </w:rPr>
        <w:t>1</w:t>
      </w:r>
      <w:r w:rsidR="00977D98" w:rsidRPr="00977D98">
        <w:rPr>
          <w:rFonts w:ascii="Arial" w:hAnsi="Arial" w:cs="Arial"/>
        </w:rPr>
        <w:t>.660.0000</w:t>
      </w:r>
    </w:p>
    <w:p w:rsidR="00546995" w:rsidRPr="00977D98" w:rsidRDefault="000166D6"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77D98">
        <w:rPr>
          <w:rFonts w:ascii="Arial" w:hAnsi="Arial" w:cs="Arial"/>
        </w:rPr>
        <w:t xml:space="preserve">Natureza: </w:t>
      </w:r>
      <w:r w:rsidR="00977D98" w:rsidRPr="00977D98">
        <w:rPr>
          <w:rFonts w:ascii="Arial" w:hAnsi="Arial" w:cs="Arial"/>
        </w:rPr>
        <w:t xml:space="preserve">3.3.90.39.00 </w:t>
      </w:r>
      <w:r w:rsidR="00546995" w:rsidRPr="00977D98">
        <w:rPr>
          <w:rFonts w:ascii="Arial" w:hAnsi="Arial" w:cs="Arial"/>
        </w:rPr>
        <w:t xml:space="preserve">– </w:t>
      </w:r>
      <w:r w:rsidRPr="00977D98">
        <w:rPr>
          <w:rFonts w:ascii="Arial" w:hAnsi="Arial" w:cs="Arial"/>
        </w:rPr>
        <w:t>Outros Serviços de Terceiros – Pessoa Jurídica</w:t>
      </w:r>
    </w:p>
    <w:p w:rsidR="001C611D" w:rsidRPr="003048D3" w:rsidRDefault="001C611D" w:rsidP="001C611D">
      <w:pPr>
        <w:spacing w:after="0" w:line="240" w:lineRule="auto"/>
        <w:jc w:val="both"/>
        <w:rPr>
          <w:rFonts w:ascii="Arial" w:hAnsi="Arial" w:cs="Arial"/>
          <w:b/>
          <w:sz w:val="24"/>
          <w:szCs w:val="24"/>
        </w:rPr>
      </w:pPr>
    </w:p>
    <w:p w:rsidR="001C611D" w:rsidRDefault="003048D3" w:rsidP="003048D3">
      <w:pPr>
        <w:spacing w:after="200" w:line="360" w:lineRule="auto"/>
        <w:jc w:val="both"/>
        <w:rPr>
          <w:rFonts w:ascii="Arial" w:hAnsi="Arial" w:cs="Arial"/>
          <w:b/>
        </w:rPr>
      </w:pPr>
      <w:r w:rsidRPr="003048D3">
        <w:rPr>
          <w:rFonts w:ascii="Arial" w:hAnsi="Arial" w:cs="Arial"/>
          <w:b/>
        </w:rPr>
        <w:t>4. PERÍODO DE ENVIO DA PROPOSTA</w:t>
      </w:r>
    </w:p>
    <w:p w:rsidR="003048D3" w:rsidRDefault="003048D3" w:rsidP="003048D3">
      <w:pPr>
        <w:spacing w:after="200" w:line="360" w:lineRule="auto"/>
        <w:jc w:val="both"/>
        <w:rPr>
          <w:rFonts w:ascii="Arial" w:hAnsi="Arial" w:cs="Arial"/>
        </w:rPr>
      </w:pPr>
      <w:r w:rsidRPr="003048D3">
        <w:rPr>
          <w:rFonts w:ascii="Arial" w:hAnsi="Arial" w:cs="Arial"/>
        </w:rPr>
        <w:t xml:space="preserve">4.1. A presente Dispensa Simplificada ficará aberta por um período de 03 (três) dias úteis, a partir da data da divulgação no site eletrônico oficial do Município, </w:t>
      </w:r>
      <w:r>
        <w:rPr>
          <w:rFonts w:ascii="Arial" w:hAnsi="Arial" w:cs="Arial"/>
        </w:rPr>
        <w:t>sendo que os respectivos documentos poderão ser encaminhados via e-mail ou protocolados no Paço Municipal.</w:t>
      </w:r>
    </w:p>
    <w:p w:rsidR="003048D3" w:rsidRPr="003048D3" w:rsidRDefault="003048D3" w:rsidP="003048D3">
      <w:pPr>
        <w:spacing w:after="200" w:line="360" w:lineRule="auto"/>
        <w:jc w:val="both"/>
        <w:rPr>
          <w:rFonts w:ascii="Arial" w:hAnsi="Arial" w:cs="Arial"/>
          <w:b/>
        </w:rPr>
      </w:pPr>
      <w:r w:rsidRPr="003048D3">
        <w:rPr>
          <w:rFonts w:ascii="Arial" w:hAnsi="Arial" w:cs="Arial"/>
          <w:b/>
        </w:rPr>
        <w:t>5. PROPOSTA DE PREÇO/COTAÇÃO</w:t>
      </w:r>
    </w:p>
    <w:p w:rsidR="003048D3" w:rsidRDefault="003048D3" w:rsidP="003048D3">
      <w:pPr>
        <w:spacing w:after="200" w:line="360" w:lineRule="auto"/>
        <w:jc w:val="both"/>
        <w:rPr>
          <w:rFonts w:ascii="Arial" w:hAnsi="Arial" w:cs="Arial"/>
        </w:rPr>
      </w:pPr>
      <w:r w:rsidRPr="003048D3">
        <w:rPr>
          <w:rFonts w:ascii="Arial" w:hAnsi="Arial" w:cs="Arial"/>
        </w:rPr>
        <w:t>5.1</w:t>
      </w:r>
      <w:r w:rsidR="007E65AB">
        <w:rPr>
          <w:rFonts w:ascii="Arial" w:hAnsi="Arial" w:cs="Arial"/>
        </w:rPr>
        <w:t>.</w:t>
      </w:r>
      <w:r w:rsidRPr="003048D3">
        <w:rPr>
          <w:rFonts w:ascii="Arial" w:hAnsi="Arial" w:cs="Arial"/>
        </w:rPr>
        <w:t xml:space="preserve"> O fornecedor interessado, deverá encaminhar a proposta conforme modelo c</w:t>
      </w:r>
      <w:r w:rsidR="007E65AB">
        <w:rPr>
          <w:rFonts w:ascii="Arial" w:hAnsi="Arial" w:cs="Arial"/>
        </w:rPr>
        <w:t>onstante no Anexo I deste Termo de Referência</w:t>
      </w:r>
      <w:r w:rsidRPr="003048D3">
        <w:rPr>
          <w:rFonts w:ascii="Arial" w:hAnsi="Arial" w:cs="Arial"/>
        </w:rPr>
        <w:t>, com a descrição do objeto ofertado, a marca do produto, quando for o caso, e o preço,</w:t>
      </w:r>
      <w:r w:rsidR="007E65AB">
        <w:rPr>
          <w:rFonts w:ascii="Arial" w:hAnsi="Arial" w:cs="Arial"/>
        </w:rPr>
        <w:t xml:space="preserve"> unitário e total de cada item,</w:t>
      </w:r>
      <w:r w:rsidRPr="003048D3">
        <w:rPr>
          <w:rFonts w:ascii="Arial" w:hAnsi="Arial" w:cs="Arial"/>
        </w:rPr>
        <w:t xml:space="preserve"> até a data e o horário estabelecidos para abertura do procedimento.</w:t>
      </w:r>
    </w:p>
    <w:p w:rsidR="007E65AB" w:rsidRDefault="007E65AB" w:rsidP="007E65AB">
      <w:pPr>
        <w:spacing w:after="200" w:line="360" w:lineRule="auto"/>
        <w:jc w:val="both"/>
        <w:rPr>
          <w:rFonts w:ascii="Arial" w:hAnsi="Arial" w:cs="Arial"/>
        </w:rPr>
      </w:pPr>
      <w:r w:rsidRPr="007E65AB">
        <w:rPr>
          <w:rFonts w:ascii="Arial" w:hAnsi="Arial" w:cs="Arial"/>
        </w:rPr>
        <w:t>5.2. Caberá ao fornecedor certificar</w:t>
      </w:r>
      <w:r>
        <w:rPr>
          <w:rFonts w:ascii="Arial" w:hAnsi="Arial" w:cs="Arial"/>
        </w:rPr>
        <w:t>-se de que o órgão contratante recebeu</w:t>
      </w:r>
      <w:r w:rsidRPr="007E65AB">
        <w:rPr>
          <w:rFonts w:ascii="Arial" w:hAnsi="Arial" w:cs="Arial"/>
        </w:rPr>
        <w:t xml:space="preserve"> efetiv</w:t>
      </w:r>
      <w:r>
        <w:rPr>
          <w:rFonts w:ascii="Arial" w:hAnsi="Arial" w:cs="Arial"/>
        </w:rPr>
        <w:t>amente</w:t>
      </w:r>
      <w:r w:rsidRPr="007E65AB">
        <w:rPr>
          <w:rFonts w:ascii="Arial" w:hAnsi="Arial" w:cs="Arial"/>
        </w:rPr>
        <w:t xml:space="preserve"> a proposta </w:t>
      </w:r>
      <w:r>
        <w:rPr>
          <w:rFonts w:ascii="Arial" w:hAnsi="Arial" w:cs="Arial"/>
        </w:rPr>
        <w:t>encaminhada</w:t>
      </w:r>
      <w:r w:rsidRPr="007E65AB">
        <w:rPr>
          <w:rFonts w:ascii="Arial" w:hAnsi="Arial" w:cs="Arial"/>
        </w:rPr>
        <w:t>, ficando responsável pelo ônus decorrente da perda do negócio, caso a documentação não seja recebida dentro do prazo máximo fixado no Termo de Referência ou no aviso de dispensa.</w:t>
      </w:r>
    </w:p>
    <w:p w:rsidR="005875BC" w:rsidRDefault="005875BC" w:rsidP="005875BC">
      <w:pPr>
        <w:spacing w:after="200" w:line="360" w:lineRule="auto"/>
        <w:jc w:val="both"/>
        <w:rPr>
          <w:rFonts w:ascii="Arial" w:hAnsi="Arial" w:cs="Arial"/>
        </w:rPr>
      </w:pPr>
      <w:r w:rsidRPr="005875BC">
        <w:rPr>
          <w:rFonts w:ascii="Arial" w:hAnsi="Arial" w:cs="Arial"/>
        </w:rPr>
        <w:t xml:space="preserve">5.3. Na apresentação da proposta comercial deverão estar incluídas todas e quaisquer despesas necessárias para a perfeita execução do objeto, tais como, transporte, tributos, fretes, encargos sociais, seguros e demais despesas inerentes à execução do objeto. </w:t>
      </w:r>
    </w:p>
    <w:p w:rsidR="005875BC" w:rsidRDefault="005875BC" w:rsidP="005875BC">
      <w:pPr>
        <w:spacing w:after="200" w:line="360" w:lineRule="auto"/>
        <w:jc w:val="both"/>
        <w:rPr>
          <w:rFonts w:ascii="Arial" w:hAnsi="Arial" w:cs="Arial"/>
        </w:rPr>
      </w:pPr>
      <w:r w:rsidRPr="005875BC">
        <w:rPr>
          <w:rFonts w:ascii="Arial" w:hAnsi="Arial" w:cs="Arial"/>
        </w:rPr>
        <w:t>5.4</w:t>
      </w:r>
      <w:r>
        <w:rPr>
          <w:rFonts w:ascii="Arial" w:hAnsi="Arial" w:cs="Arial"/>
        </w:rPr>
        <w:t>.</w:t>
      </w:r>
      <w:r w:rsidRPr="005875BC">
        <w:rPr>
          <w:rFonts w:ascii="Arial" w:hAnsi="Arial" w:cs="Arial"/>
        </w:rPr>
        <w:t xml:space="preserve"> Os preços ofertados nas propostas apresentadas não poderão ser superiores aos </w:t>
      </w:r>
      <w:r>
        <w:rPr>
          <w:rFonts w:ascii="Arial" w:hAnsi="Arial" w:cs="Arial"/>
        </w:rPr>
        <w:t>estimados</w:t>
      </w:r>
      <w:r w:rsidRPr="005875BC">
        <w:rPr>
          <w:rFonts w:ascii="Arial" w:hAnsi="Arial" w:cs="Arial"/>
        </w:rPr>
        <w:t xml:space="preserve"> pelo município. </w:t>
      </w:r>
    </w:p>
    <w:p w:rsidR="005875BC" w:rsidRDefault="005875BC" w:rsidP="005875BC">
      <w:pPr>
        <w:spacing w:after="200" w:line="360" w:lineRule="auto"/>
        <w:jc w:val="both"/>
        <w:rPr>
          <w:rFonts w:ascii="Arial" w:hAnsi="Arial" w:cs="Arial"/>
        </w:rPr>
      </w:pPr>
      <w:r w:rsidRPr="005875BC">
        <w:rPr>
          <w:rFonts w:ascii="Arial" w:hAnsi="Arial" w:cs="Arial"/>
        </w:rPr>
        <w:t xml:space="preserve">5.5. As propostas de preço que não estiverem em consonância com as exigências deste </w:t>
      </w:r>
      <w:r>
        <w:rPr>
          <w:rFonts w:ascii="Arial" w:hAnsi="Arial" w:cs="Arial"/>
        </w:rPr>
        <w:t>Termo de Referência</w:t>
      </w:r>
      <w:r w:rsidRPr="005875BC">
        <w:rPr>
          <w:rFonts w:ascii="Arial" w:hAnsi="Arial" w:cs="Arial"/>
        </w:rPr>
        <w:t xml:space="preserve"> </w:t>
      </w:r>
      <w:r>
        <w:rPr>
          <w:rFonts w:ascii="Arial" w:hAnsi="Arial" w:cs="Arial"/>
        </w:rPr>
        <w:t>serão desconsideradas julgando-</w:t>
      </w:r>
      <w:r w:rsidRPr="005875BC">
        <w:rPr>
          <w:rFonts w:ascii="Arial" w:hAnsi="Arial" w:cs="Arial"/>
        </w:rPr>
        <w:t>se pela desclassificação.</w:t>
      </w:r>
    </w:p>
    <w:p w:rsidR="00AC31F1" w:rsidRDefault="00AC31F1" w:rsidP="005875BC">
      <w:pPr>
        <w:spacing w:after="200" w:line="360" w:lineRule="auto"/>
        <w:jc w:val="both"/>
        <w:rPr>
          <w:rFonts w:ascii="Arial" w:hAnsi="Arial" w:cs="Arial"/>
        </w:rPr>
      </w:pPr>
    </w:p>
    <w:p w:rsidR="005875BC" w:rsidRPr="005875BC" w:rsidRDefault="005875BC" w:rsidP="005875BC">
      <w:pPr>
        <w:spacing w:after="200" w:line="360" w:lineRule="auto"/>
        <w:jc w:val="both"/>
        <w:rPr>
          <w:rFonts w:ascii="Arial" w:hAnsi="Arial" w:cs="Arial"/>
          <w:b/>
          <w:lang w:val="pt-PT"/>
        </w:rPr>
      </w:pPr>
      <w:r w:rsidRPr="005875BC">
        <w:rPr>
          <w:rFonts w:ascii="Arial" w:hAnsi="Arial" w:cs="Arial"/>
          <w:b/>
        </w:rPr>
        <w:lastRenderedPageBreak/>
        <w:t>6. CRITÉRIO DE JULGAMENTO</w:t>
      </w:r>
    </w:p>
    <w:p w:rsidR="001C611D" w:rsidRDefault="005875BC" w:rsidP="005875BC">
      <w:pPr>
        <w:spacing w:after="200" w:line="360" w:lineRule="auto"/>
        <w:jc w:val="both"/>
        <w:rPr>
          <w:rFonts w:ascii="Arial" w:hAnsi="Arial" w:cs="Arial"/>
        </w:rPr>
      </w:pPr>
      <w:r w:rsidRPr="005875BC">
        <w:rPr>
          <w:rFonts w:ascii="Arial" w:hAnsi="Arial" w:cs="Arial"/>
        </w:rPr>
        <w:t xml:space="preserve">6.1. Após o término do prazo, será analisada a melhor oferta pelo critério de julgamento </w:t>
      </w:r>
      <w:r w:rsidR="000C0B06">
        <w:rPr>
          <w:rFonts w:ascii="Arial" w:hAnsi="Arial" w:cs="Arial"/>
        </w:rPr>
        <w:t xml:space="preserve">MENOR PREÇO POR </w:t>
      </w:r>
      <w:r w:rsidR="005A162E">
        <w:rPr>
          <w:rFonts w:ascii="Arial" w:hAnsi="Arial" w:cs="Arial"/>
        </w:rPr>
        <w:t>ITEM</w:t>
      </w:r>
      <w:r w:rsidR="000C0B06">
        <w:rPr>
          <w:rFonts w:ascii="Arial" w:hAnsi="Arial" w:cs="Arial"/>
        </w:rPr>
        <w:t>.</w:t>
      </w:r>
    </w:p>
    <w:p w:rsidR="005875BC" w:rsidRPr="005875BC" w:rsidRDefault="005875BC" w:rsidP="005875BC">
      <w:pPr>
        <w:spacing w:after="200" w:line="360" w:lineRule="auto"/>
        <w:jc w:val="both"/>
        <w:rPr>
          <w:rFonts w:ascii="Arial" w:hAnsi="Arial" w:cs="Arial"/>
          <w:b/>
        </w:rPr>
      </w:pPr>
      <w:r w:rsidRPr="005875BC">
        <w:rPr>
          <w:rFonts w:ascii="Arial" w:hAnsi="Arial" w:cs="Arial"/>
          <w:b/>
        </w:rPr>
        <w:t>7. DO JULGAMENTO</w:t>
      </w:r>
    </w:p>
    <w:p w:rsidR="005875BC" w:rsidRDefault="005875BC" w:rsidP="005875BC">
      <w:pPr>
        <w:spacing w:after="200" w:line="360" w:lineRule="auto"/>
        <w:jc w:val="both"/>
        <w:rPr>
          <w:rFonts w:ascii="Arial" w:hAnsi="Arial" w:cs="Arial"/>
        </w:rPr>
      </w:pPr>
      <w:r w:rsidRPr="005875BC">
        <w:rPr>
          <w:rFonts w:ascii="Arial" w:hAnsi="Arial" w:cs="Arial"/>
        </w:rPr>
        <w:t>7.1</w:t>
      </w:r>
      <w:r w:rsidR="006D36B8">
        <w:rPr>
          <w:rFonts w:ascii="Arial" w:hAnsi="Arial" w:cs="Arial"/>
        </w:rPr>
        <w:t>.</w:t>
      </w:r>
      <w:r w:rsidRPr="005875BC">
        <w:rPr>
          <w:rFonts w:ascii="Arial" w:hAnsi="Arial" w:cs="Arial"/>
        </w:rPr>
        <w:t xml:space="preserve"> Encerrado o prazo para envio da(s) proposta(s), o</w:t>
      </w:r>
      <w:r w:rsidR="000C0B06">
        <w:rPr>
          <w:rFonts w:ascii="Arial" w:hAnsi="Arial" w:cs="Arial"/>
        </w:rPr>
        <w:t>(a)</w:t>
      </w:r>
      <w:r w:rsidRPr="005875BC">
        <w:rPr>
          <w:rFonts w:ascii="Arial" w:hAnsi="Arial" w:cs="Arial"/>
        </w:rPr>
        <w:t xml:space="preserve"> Agente de Contratação Direta realizará a verificação da conformidade de todas as propostas quanto à adequação ao objeto e à compatibilidade de todas as propostas de preço em relação ao estipulado para a contratação, ordenando a classificação.</w:t>
      </w:r>
    </w:p>
    <w:p w:rsidR="006D36B8" w:rsidRDefault="006D36B8" w:rsidP="006D36B8">
      <w:pPr>
        <w:spacing w:after="200" w:line="360" w:lineRule="auto"/>
        <w:jc w:val="both"/>
        <w:rPr>
          <w:rFonts w:ascii="Arial" w:hAnsi="Arial" w:cs="Arial"/>
        </w:rPr>
      </w:pPr>
      <w:r w:rsidRPr="006D36B8">
        <w:rPr>
          <w:rFonts w:ascii="Arial" w:hAnsi="Arial" w:cs="Arial"/>
        </w:rPr>
        <w:t>7.1.1. As propostas recebidas após a divulgação do aviso de dispensa simplificada são adicionais às propostas existentes no processo, devendo a seleção da proposta mais vantajosa considerar todos os preços existentes no processo.</w:t>
      </w:r>
    </w:p>
    <w:p w:rsidR="0073191A" w:rsidRDefault="0073191A" w:rsidP="0073191A">
      <w:pPr>
        <w:spacing w:after="200" w:line="360" w:lineRule="auto"/>
        <w:jc w:val="both"/>
        <w:rPr>
          <w:rFonts w:ascii="Arial" w:hAnsi="Arial" w:cs="Arial"/>
        </w:rPr>
      </w:pPr>
      <w:r w:rsidRPr="0073191A">
        <w:rPr>
          <w:rFonts w:ascii="Arial" w:hAnsi="Arial" w:cs="Arial"/>
        </w:rPr>
        <w:t>7.1.2. Não havendo propostas adicionais, o julgamento considerará as propostas obtidas na fase anterior à divulgação do aviso</w:t>
      </w:r>
      <w:r>
        <w:rPr>
          <w:rFonts w:ascii="Arial" w:hAnsi="Arial" w:cs="Arial"/>
        </w:rPr>
        <w:t xml:space="preserve">, </w:t>
      </w:r>
      <w:r w:rsidR="006A7702">
        <w:rPr>
          <w:rFonts w:ascii="Arial" w:hAnsi="Arial" w:cs="Arial"/>
        </w:rPr>
        <w:t>caso seja realizada pesquisa com fornecedor</w:t>
      </w:r>
      <w:r w:rsidRPr="0073191A">
        <w:rPr>
          <w:rFonts w:ascii="Arial" w:hAnsi="Arial" w:cs="Arial"/>
        </w:rPr>
        <w:t>.</w:t>
      </w:r>
    </w:p>
    <w:p w:rsidR="006A7702" w:rsidRDefault="0008670C" w:rsidP="0008670C">
      <w:pPr>
        <w:spacing w:after="200" w:line="360" w:lineRule="auto"/>
        <w:jc w:val="both"/>
        <w:rPr>
          <w:rFonts w:ascii="Arial" w:hAnsi="Arial" w:cs="Arial"/>
        </w:rPr>
      </w:pPr>
      <w:r w:rsidRPr="0008670C">
        <w:rPr>
          <w:rFonts w:ascii="Arial" w:hAnsi="Arial" w:cs="Arial"/>
        </w:rPr>
        <w:t>7.2. Definido o resultado do julgamento, quando a proposta do primeiro colocado permanecer acima do preço máximo definido para a contratação, o Agente de Contratação Direta poderá negociar condições mais vantajosas.</w:t>
      </w:r>
    </w:p>
    <w:p w:rsidR="0008670C" w:rsidRDefault="0008670C" w:rsidP="0008670C">
      <w:pPr>
        <w:spacing w:after="200" w:line="360" w:lineRule="auto"/>
        <w:jc w:val="both"/>
        <w:rPr>
          <w:rFonts w:ascii="Arial" w:hAnsi="Arial" w:cs="Arial"/>
        </w:rPr>
      </w:pPr>
      <w:r>
        <w:rPr>
          <w:rFonts w:ascii="Arial" w:hAnsi="Arial" w:cs="Arial"/>
        </w:rPr>
        <w:t xml:space="preserve">7.2.1. </w:t>
      </w:r>
      <w:r w:rsidRPr="0008670C">
        <w:rPr>
          <w:rFonts w:ascii="Arial" w:hAnsi="Arial" w:cs="Arial"/>
        </w:rPr>
        <w:t>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rsidR="0008670C" w:rsidRDefault="0008670C" w:rsidP="0008670C">
      <w:pPr>
        <w:spacing w:after="200" w:line="360" w:lineRule="auto"/>
        <w:jc w:val="both"/>
        <w:rPr>
          <w:rFonts w:ascii="Arial" w:hAnsi="Arial" w:cs="Arial"/>
        </w:rPr>
      </w:pPr>
      <w:r w:rsidRPr="0008670C">
        <w:rPr>
          <w:rFonts w:ascii="Arial" w:hAnsi="Arial" w:cs="Arial"/>
        </w:rPr>
        <w:t>7.3.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8670C" w:rsidRDefault="0008670C" w:rsidP="0008670C">
      <w:pPr>
        <w:spacing w:after="200" w:line="360" w:lineRule="auto"/>
        <w:jc w:val="both"/>
        <w:rPr>
          <w:rFonts w:ascii="Arial" w:hAnsi="Arial" w:cs="Arial"/>
        </w:rPr>
      </w:pPr>
      <w:r w:rsidRPr="0008670C">
        <w:rPr>
          <w:rFonts w:ascii="Arial" w:hAnsi="Arial" w:cs="Arial"/>
        </w:rPr>
        <w:lastRenderedPageBreak/>
        <w:t>7.4. Tendo o proponente participado da pesquisa de mercado para a formação do preço estimado com</w:t>
      </w:r>
      <w:r>
        <w:rPr>
          <w:rFonts w:ascii="Arial" w:hAnsi="Arial" w:cs="Arial"/>
        </w:rPr>
        <w:t xml:space="preserve"> cotações encaminhadas ao órgão, o mesmo poderá encaminha</w:t>
      </w:r>
      <w:r w:rsidR="00C23C6E">
        <w:rPr>
          <w:rFonts w:ascii="Arial" w:hAnsi="Arial" w:cs="Arial"/>
        </w:rPr>
        <w:t>r nova proposta no prazo fixado, porém</w:t>
      </w:r>
      <w:r w:rsidRPr="0008670C">
        <w:rPr>
          <w:rFonts w:ascii="Arial" w:hAnsi="Arial" w:cs="Arial"/>
        </w:rPr>
        <w:t xml:space="preserve"> a sua contratação somente será permitida se o valor ofertado for igual ou inferior àquele anteriormente informado, salvo justificativa constante nos autos que possa indicar a ocorrência de circunstância superveniente.</w:t>
      </w:r>
    </w:p>
    <w:p w:rsidR="00C23C6E" w:rsidRDefault="00C23C6E" w:rsidP="00C23C6E">
      <w:pPr>
        <w:spacing w:after="200" w:line="360" w:lineRule="auto"/>
        <w:jc w:val="both"/>
        <w:rPr>
          <w:rFonts w:ascii="Arial" w:hAnsi="Arial" w:cs="Arial"/>
        </w:rPr>
      </w:pPr>
      <w:r w:rsidRPr="00C23C6E">
        <w:rPr>
          <w:rFonts w:ascii="Arial" w:hAnsi="Arial" w:cs="Arial"/>
        </w:rPr>
        <w:t>7.5. Definida a proposta vencedora, o fornecedor deverá enviar</w:t>
      </w:r>
      <w:r>
        <w:rPr>
          <w:rFonts w:ascii="Arial" w:hAnsi="Arial" w:cs="Arial"/>
        </w:rPr>
        <w:t xml:space="preserve"> </w:t>
      </w:r>
      <w:r w:rsidRPr="00C23C6E">
        <w:rPr>
          <w:rFonts w:ascii="Arial" w:hAnsi="Arial" w:cs="Arial"/>
        </w:rPr>
        <w:t>a proposta readequada, e no caso do procedimento que exija apresentação de planilhas com indicação dos quantitativos e dos custos unitários ou de custos e formação de preços, esta deverá ser encaminhada com os respectivos valores readequados à proposta vencedora.</w:t>
      </w:r>
    </w:p>
    <w:p w:rsidR="00C23C6E" w:rsidRDefault="00C23C6E" w:rsidP="00C23C6E">
      <w:pPr>
        <w:spacing w:after="200" w:line="360" w:lineRule="auto"/>
        <w:jc w:val="both"/>
        <w:rPr>
          <w:rFonts w:ascii="Arial" w:hAnsi="Arial" w:cs="Arial"/>
        </w:rPr>
      </w:pPr>
      <w:r w:rsidRPr="00C23C6E">
        <w:rPr>
          <w:rFonts w:ascii="Arial" w:hAnsi="Arial" w:cs="Arial"/>
        </w:rPr>
        <w:t>7.6. O Agente de Contratação Direta comunicará a empresa decl</w:t>
      </w:r>
      <w:r>
        <w:rPr>
          <w:rFonts w:ascii="Arial" w:hAnsi="Arial" w:cs="Arial"/>
        </w:rPr>
        <w:t>arada provisoriamente vencedora</w:t>
      </w:r>
      <w:r w:rsidRPr="00C23C6E">
        <w:rPr>
          <w:rFonts w:ascii="Arial" w:hAnsi="Arial" w:cs="Arial"/>
        </w:rPr>
        <w:t xml:space="preserve"> para que seja enviado por e-mail ou protocolado na Coordenadoria de Suprimento e Logística, dentro do prazo de até 2 (dois) dias úteis, os documentos exigidos no item 8.</w:t>
      </w:r>
    </w:p>
    <w:p w:rsidR="00C23C6E" w:rsidRPr="00C23C6E" w:rsidRDefault="00C23C6E" w:rsidP="00C23C6E">
      <w:pPr>
        <w:spacing w:after="200" w:line="360" w:lineRule="auto"/>
        <w:jc w:val="both"/>
        <w:rPr>
          <w:rFonts w:ascii="Arial" w:hAnsi="Arial" w:cs="Arial"/>
          <w:b/>
        </w:rPr>
      </w:pPr>
      <w:r w:rsidRPr="00C23C6E">
        <w:rPr>
          <w:rFonts w:ascii="Arial" w:hAnsi="Arial" w:cs="Arial"/>
          <w:b/>
        </w:rPr>
        <w:t>8. HABILITAÇÃO</w:t>
      </w:r>
    </w:p>
    <w:p w:rsidR="00AC31F1" w:rsidRDefault="00AC31F1" w:rsidP="00AC31F1">
      <w:pPr>
        <w:spacing w:after="200" w:line="360" w:lineRule="auto"/>
        <w:jc w:val="both"/>
        <w:rPr>
          <w:rFonts w:ascii="Arial" w:hAnsi="Arial" w:cs="Arial"/>
        </w:rPr>
      </w:pPr>
      <w:r w:rsidRPr="00C23C6E">
        <w:rPr>
          <w:rFonts w:ascii="Arial" w:hAnsi="Arial" w:cs="Arial"/>
        </w:rPr>
        <w:t>8.1. A empresa detentora da proposta mais vantajosa deverá apresentar os seguintes documentos:</w:t>
      </w:r>
    </w:p>
    <w:p w:rsidR="00AC31F1" w:rsidRDefault="00AC31F1" w:rsidP="00AC31F1">
      <w:pPr>
        <w:spacing w:after="200" w:line="360" w:lineRule="auto"/>
        <w:jc w:val="both"/>
        <w:rPr>
          <w:rFonts w:ascii="Arial" w:hAnsi="Arial" w:cs="Arial"/>
        </w:rPr>
      </w:pPr>
      <w:r w:rsidRPr="00C23C6E">
        <w:rPr>
          <w:rFonts w:ascii="Arial" w:hAnsi="Arial" w:cs="Arial"/>
        </w:rPr>
        <w:t>8.1.1</w:t>
      </w:r>
      <w:r>
        <w:rPr>
          <w:rFonts w:ascii="Arial" w:hAnsi="Arial" w:cs="Arial"/>
        </w:rPr>
        <w:t>.</w:t>
      </w:r>
      <w:r w:rsidRPr="00C23C6E">
        <w:rPr>
          <w:rFonts w:ascii="Arial" w:hAnsi="Arial" w:cs="Arial"/>
        </w:rPr>
        <w:t xml:space="preserve"> Prova de inscrição no Cadastro Nacional de Pessoa Jurídica - Cartão CNPJ;</w:t>
      </w:r>
    </w:p>
    <w:p w:rsidR="00AC31F1" w:rsidRDefault="00AC31F1" w:rsidP="00AC31F1">
      <w:pPr>
        <w:spacing w:after="200" w:line="360" w:lineRule="auto"/>
        <w:jc w:val="both"/>
        <w:rPr>
          <w:rFonts w:ascii="Arial" w:hAnsi="Arial" w:cs="Arial"/>
        </w:rPr>
      </w:pPr>
      <w:r w:rsidRPr="00C23C6E">
        <w:rPr>
          <w:rFonts w:ascii="Arial" w:hAnsi="Arial" w:cs="Arial"/>
        </w:rPr>
        <w:t>8.1.2</w:t>
      </w:r>
      <w:r>
        <w:rPr>
          <w:rFonts w:ascii="Arial" w:hAnsi="Arial" w:cs="Arial"/>
        </w:rPr>
        <w:t>.</w:t>
      </w:r>
      <w:r w:rsidRPr="00C23C6E">
        <w:rPr>
          <w:rFonts w:ascii="Arial" w:hAnsi="Arial" w:cs="Arial"/>
        </w:rPr>
        <w:t xml:space="preserve">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rsidR="00AC31F1" w:rsidRDefault="00AC31F1" w:rsidP="00AC31F1">
      <w:pPr>
        <w:spacing w:after="200" w:line="360" w:lineRule="auto"/>
        <w:jc w:val="both"/>
        <w:rPr>
          <w:rFonts w:ascii="Arial" w:hAnsi="Arial" w:cs="Arial"/>
        </w:rPr>
      </w:pPr>
      <w:r>
        <w:rPr>
          <w:rFonts w:ascii="Arial" w:hAnsi="Arial" w:cs="Arial"/>
        </w:rPr>
        <w:lastRenderedPageBreak/>
        <w:t xml:space="preserve">8.1.3. </w:t>
      </w:r>
      <w:r w:rsidRPr="00F30D26">
        <w:rPr>
          <w:rFonts w:ascii="Arial" w:hAnsi="Arial" w:cs="Arial"/>
        </w:rPr>
        <w:t>Inscrição no cadastro de contribuintes municipal, relativo ao domicílio ou sede da empresa, pertinente ao respectivo ramo de atividade e compatível com o objeto da contratação;</w:t>
      </w:r>
    </w:p>
    <w:p w:rsidR="00AC31F1" w:rsidRDefault="00AC31F1" w:rsidP="00AC31F1">
      <w:pPr>
        <w:spacing w:after="200" w:line="360" w:lineRule="auto"/>
        <w:jc w:val="both"/>
        <w:rPr>
          <w:rFonts w:ascii="Arial" w:hAnsi="Arial" w:cs="Arial"/>
        </w:rPr>
      </w:pPr>
      <w:r>
        <w:rPr>
          <w:rFonts w:ascii="Arial" w:hAnsi="Arial" w:cs="Arial"/>
        </w:rPr>
        <w:t>8.1.4.</w:t>
      </w:r>
      <w:r w:rsidRPr="00C23C6E">
        <w:rPr>
          <w:rFonts w:ascii="Arial" w:hAnsi="Arial" w:cs="Arial"/>
        </w:rPr>
        <w:t xml:space="preserve"> Regularidade para com a Fazenda Federal - Certidão Conjunta Negativa De Débitos relativos a Tributos Federais e à Dívida Ativa da União;</w:t>
      </w:r>
    </w:p>
    <w:p w:rsidR="00AC31F1" w:rsidRDefault="00AC31F1" w:rsidP="00AC31F1">
      <w:pPr>
        <w:spacing w:after="200" w:line="360" w:lineRule="auto"/>
        <w:jc w:val="both"/>
        <w:rPr>
          <w:rFonts w:ascii="Arial" w:hAnsi="Arial" w:cs="Arial"/>
        </w:rPr>
      </w:pPr>
      <w:r>
        <w:rPr>
          <w:rFonts w:ascii="Arial" w:hAnsi="Arial" w:cs="Arial"/>
        </w:rPr>
        <w:t xml:space="preserve">8.1.5. </w:t>
      </w:r>
      <w:r w:rsidRPr="00F30D26">
        <w:rPr>
          <w:rFonts w:ascii="Arial" w:hAnsi="Arial" w:cs="Arial"/>
        </w:rPr>
        <w:t>Certidão Negativa de Débito do Município Sede da Empresa (CND Municipal)</w:t>
      </w:r>
      <w:r>
        <w:rPr>
          <w:rFonts w:ascii="Arial" w:hAnsi="Arial" w:cs="Arial"/>
        </w:rPr>
        <w:t>;</w:t>
      </w:r>
    </w:p>
    <w:p w:rsidR="00AC31F1" w:rsidRDefault="00AC31F1" w:rsidP="00AC31F1">
      <w:pPr>
        <w:spacing w:after="200" w:line="360" w:lineRule="auto"/>
        <w:jc w:val="both"/>
        <w:rPr>
          <w:rFonts w:ascii="Arial" w:hAnsi="Arial" w:cs="Arial"/>
        </w:rPr>
      </w:pPr>
      <w:r>
        <w:rPr>
          <w:rFonts w:ascii="Arial" w:hAnsi="Arial" w:cs="Arial"/>
        </w:rPr>
        <w:t>8.1.6.</w:t>
      </w:r>
      <w:r w:rsidRPr="00C23C6E">
        <w:rPr>
          <w:rFonts w:ascii="Arial" w:hAnsi="Arial" w:cs="Arial"/>
        </w:rPr>
        <w:t xml:space="preserve"> Certidão Negativa de Débitos junto ao FGTS; </w:t>
      </w:r>
    </w:p>
    <w:p w:rsidR="00AC31F1" w:rsidRDefault="00AC31F1" w:rsidP="00AC31F1">
      <w:pPr>
        <w:spacing w:after="200" w:line="360" w:lineRule="auto"/>
        <w:jc w:val="both"/>
        <w:rPr>
          <w:rFonts w:ascii="Arial" w:hAnsi="Arial" w:cs="Arial"/>
        </w:rPr>
      </w:pPr>
      <w:r>
        <w:rPr>
          <w:rFonts w:ascii="Arial" w:hAnsi="Arial" w:cs="Arial"/>
        </w:rPr>
        <w:t>8.1.7.</w:t>
      </w:r>
      <w:r w:rsidRPr="00C23C6E">
        <w:rPr>
          <w:rFonts w:ascii="Arial" w:hAnsi="Arial" w:cs="Arial"/>
        </w:rPr>
        <w:t xml:space="preserve"> Certidão Negativa de Débitos Trabalhistas (CNDT); </w:t>
      </w:r>
    </w:p>
    <w:p w:rsidR="00AC31F1" w:rsidRDefault="00AC31F1" w:rsidP="00AC31F1">
      <w:pPr>
        <w:spacing w:after="200" w:line="360" w:lineRule="auto"/>
        <w:jc w:val="both"/>
        <w:rPr>
          <w:rFonts w:ascii="Arial" w:hAnsi="Arial" w:cs="Arial"/>
        </w:rPr>
      </w:pPr>
      <w:r>
        <w:rPr>
          <w:rFonts w:ascii="Arial" w:hAnsi="Arial" w:cs="Arial"/>
        </w:rPr>
        <w:t>8.1.8</w:t>
      </w:r>
      <w:r w:rsidRPr="00C23C6E">
        <w:rPr>
          <w:rFonts w:ascii="Arial" w:hAnsi="Arial" w:cs="Arial"/>
        </w:rPr>
        <w:t xml:space="preserve">. Apresentar a Declaração Unificada com as seguintes informações: </w:t>
      </w:r>
    </w:p>
    <w:p w:rsidR="00AC31F1" w:rsidRDefault="00AC31F1" w:rsidP="00AC31F1">
      <w:pPr>
        <w:spacing w:after="200" w:line="360" w:lineRule="auto"/>
        <w:jc w:val="both"/>
        <w:rPr>
          <w:rFonts w:ascii="Arial" w:hAnsi="Arial" w:cs="Arial"/>
        </w:rPr>
      </w:pPr>
      <w:r w:rsidRPr="00C23C6E">
        <w:rPr>
          <w:rFonts w:ascii="Arial" w:hAnsi="Arial" w:cs="Arial"/>
        </w:rPr>
        <w:t xml:space="preserve">I - </w:t>
      </w:r>
      <w:proofErr w:type="gramStart"/>
      <w:r w:rsidRPr="00C23C6E">
        <w:rPr>
          <w:rFonts w:ascii="Arial" w:hAnsi="Arial" w:cs="Arial"/>
        </w:rPr>
        <w:t>a</w:t>
      </w:r>
      <w:proofErr w:type="gramEnd"/>
      <w:r w:rsidRPr="00C23C6E">
        <w:rPr>
          <w:rFonts w:ascii="Arial" w:hAnsi="Arial" w:cs="Arial"/>
        </w:rPr>
        <w:t xml:space="preserve"> inexistência de fato impeditivo para licitar ou contratar com a Administração Pública; </w:t>
      </w:r>
    </w:p>
    <w:p w:rsidR="00AC31F1" w:rsidRDefault="00AC31F1" w:rsidP="00AC31F1">
      <w:pPr>
        <w:spacing w:after="200" w:line="360" w:lineRule="auto"/>
        <w:jc w:val="both"/>
        <w:rPr>
          <w:rFonts w:ascii="Arial" w:hAnsi="Arial" w:cs="Arial"/>
        </w:rPr>
      </w:pPr>
      <w:r w:rsidRPr="00C23C6E">
        <w:rPr>
          <w:rFonts w:ascii="Arial" w:hAnsi="Arial" w:cs="Arial"/>
        </w:rPr>
        <w:t xml:space="preserve">II - </w:t>
      </w:r>
      <w:proofErr w:type="gramStart"/>
      <w:r w:rsidRPr="00C23C6E">
        <w:rPr>
          <w:rFonts w:ascii="Arial" w:hAnsi="Arial" w:cs="Arial"/>
        </w:rPr>
        <w:t>o</w:t>
      </w:r>
      <w:proofErr w:type="gramEnd"/>
      <w:r w:rsidRPr="00C23C6E">
        <w:rPr>
          <w:rFonts w:ascii="Arial" w:hAnsi="Arial" w:cs="Arial"/>
        </w:rPr>
        <w:t xml:space="preserve"> enquadramento na condição de microempresa e empresa de pequeno porte, nos termos da Lei Complementar </w:t>
      </w:r>
      <w:r>
        <w:rPr>
          <w:rFonts w:ascii="Arial" w:hAnsi="Arial" w:cs="Arial"/>
        </w:rPr>
        <w:t>nº 123, de 2006, quando couber;</w:t>
      </w:r>
    </w:p>
    <w:p w:rsidR="00AC31F1" w:rsidRDefault="00AC31F1" w:rsidP="00AC31F1">
      <w:pPr>
        <w:spacing w:after="200" w:line="360" w:lineRule="auto"/>
        <w:jc w:val="both"/>
        <w:rPr>
          <w:rFonts w:ascii="Arial" w:hAnsi="Arial" w:cs="Arial"/>
        </w:rPr>
      </w:pPr>
      <w:r w:rsidRPr="00C23C6E">
        <w:rPr>
          <w:rFonts w:ascii="Arial" w:hAnsi="Arial" w:cs="Arial"/>
        </w:rPr>
        <w:t xml:space="preserve">III - o pleno conhecimento e aceitação das regras e das condições gerais da contratação, constantes do procedimento; </w:t>
      </w:r>
    </w:p>
    <w:p w:rsidR="00AC31F1" w:rsidRDefault="00AC31F1" w:rsidP="00AC31F1">
      <w:pPr>
        <w:spacing w:after="200" w:line="360" w:lineRule="auto"/>
        <w:jc w:val="both"/>
        <w:rPr>
          <w:rFonts w:ascii="Arial" w:hAnsi="Arial" w:cs="Arial"/>
        </w:rPr>
      </w:pPr>
      <w:r w:rsidRPr="00C23C6E">
        <w:rPr>
          <w:rFonts w:ascii="Arial" w:hAnsi="Arial" w:cs="Arial"/>
        </w:rPr>
        <w:t xml:space="preserve">IV - </w:t>
      </w:r>
      <w:proofErr w:type="gramStart"/>
      <w:r w:rsidRPr="00C23C6E">
        <w:rPr>
          <w:rFonts w:ascii="Arial" w:hAnsi="Arial" w:cs="Arial"/>
        </w:rPr>
        <w:t>o</w:t>
      </w:r>
      <w:proofErr w:type="gramEnd"/>
      <w:r w:rsidRPr="00C23C6E">
        <w:rPr>
          <w:rFonts w:ascii="Arial" w:hAnsi="Arial" w:cs="Arial"/>
        </w:rPr>
        <w:t xml:space="preserve"> cumprimento das exigências de reserva de cargos para pessoa com deficiência e para reabilitado da Previdência Social, de que trata o art. 93 da Lei nº 8.213, de 24 de julho de 1991, se couber; e </w:t>
      </w:r>
    </w:p>
    <w:p w:rsidR="00AC31F1" w:rsidRDefault="00AC31F1" w:rsidP="00AC31F1">
      <w:pPr>
        <w:spacing w:after="200" w:line="360" w:lineRule="auto"/>
        <w:jc w:val="both"/>
        <w:rPr>
          <w:rFonts w:ascii="Arial" w:hAnsi="Arial" w:cs="Arial"/>
        </w:rPr>
      </w:pPr>
      <w:r w:rsidRPr="00C23C6E">
        <w:rPr>
          <w:rFonts w:ascii="Arial" w:hAnsi="Arial" w:cs="Arial"/>
        </w:rPr>
        <w:t xml:space="preserve">V - </w:t>
      </w:r>
      <w:proofErr w:type="gramStart"/>
      <w:r w:rsidRPr="00C23C6E">
        <w:rPr>
          <w:rFonts w:ascii="Arial" w:hAnsi="Arial" w:cs="Arial"/>
        </w:rPr>
        <w:t>o</w:t>
      </w:r>
      <w:proofErr w:type="gramEnd"/>
      <w:r w:rsidRPr="00C23C6E">
        <w:rPr>
          <w:rFonts w:ascii="Arial" w:hAnsi="Arial" w:cs="Arial"/>
        </w:rPr>
        <w:t xml:space="preserve"> cumprimento do disposto no inciso VI do art. 68 da Lei nº 14.133, de 2021 (Não emprega menor). </w:t>
      </w:r>
    </w:p>
    <w:p w:rsidR="00AC31F1" w:rsidRDefault="00AC31F1" w:rsidP="00AC31F1">
      <w:pPr>
        <w:spacing w:after="200" w:line="360" w:lineRule="auto"/>
        <w:jc w:val="both"/>
        <w:rPr>
          <w:rFonts w:ascii="Arial" w:hAnsi="Arial" w:cs="Arial"/>
        </w:rPr>
      </w:pPr>
      <w:r w:rsidRPr="00C23C6E">
        <w:rPr>
          <w:rFonts w:ascii="Arial" w:hAnsi="Arial" w:cs="Arial"/>
        </w:rPr>
        <w:t>8.2. Concluída todas as etapas, o resultado será registrado na ata do procedimento, devendo esta ser anexada aos autos do processo de contratação.</w:t>
      </w:r>
    </w:p>
    <w:p w:rsidR="00297EF7" w:rsidRDefault="00297EF7" w:rsidP="00AC31F1">
      <w:pPr>
        <w:spacing w:after="200" w:line="360" w:lineRule="auto"/>
        <w:jc w:val="both"/>
        <w:rPr>
          <w:rFonts w:ascii="Arial" w:hAnsi="Arial" w:cs="Arial"/>
        </w:rPr>
      </w:pPr>
    </w:p>
    <w:p w:rsidR="004F4BB7" w:rsidRPr="004F4BB7" w:rsidRDefault="004F4BB7" w:rsidP="00C23C6E">
      <w:pPr>
        <w:spacing w:after="200" w:line="360" w:lineRule="auto"/>
        <w:jc w:val="both"/>
        <w:rPr>
          <w:rFonts w:ascii="Arial" w:hAnsi="Arial" w:cs="Arial"/>
          <w:b/>
        </w:rPr>
      </w:pPr>
      <w:r w:rsidRPr="004F4BB7">
        <w:rPr>
          <w:rFonts w:ascii="Arial" w:hAnsi="Arial" w:cs="Arial"/>
          <w:b/>
        </w:rPr>
        <w:lastRenderedPageBreak/>
        <w:t>9. DO PAGAMENTO</w:t>
      </w:r>
    </w:p>
    <w:p w:rsidR="004F4BB7" w:rsidRDefault="004F4BB7" w:rsidP="00C23C6E">
      <w:pPr>
        <w:spacing w:after="200" w:line="360" w:lineRule="auto"/>
        <w:jc w:val="both"/>
        <w:rPr>
          <w:rFonts w:ascii="Arial" w:hAnsi="Arial" w:cs="Arial"/>
        </w:rPr>
      </w:pPr>
      <w:r w:rsidRPr="004F4BB7">
        <w:rPr>
          <w:rFonts w:ascii="Arial" w:hAnsi="Arial" w:cs="Arial"/>
        </w:rPr>
        <w:t>9.1</w:t>
      </w:r>
      <w:r>
        <w:rPr>
          <w:rFonts w:ascii="Arial" w:hAnsi="Arial" w:cs="Arial"/>
        </w:rPr>
        <w:t>. O pagamento ocorrerá em até 30</w:t>
      </w:r>
      <w:r w:rsidRPr="004F4BB7">
        <w:rPr>
          <w:rFonts w:ascii="Arial" w:hAnsi="Arial" w:cs="Arial"/>
        </w:rPr>
        <w:t xml:space="preserve"> (</w:t>
      </w:r>
      <w:r>
        <w:rPr>
          <w:rFonts w:ascii="Arial" w:hAnsi="Arial" w:cs="Arial"/>
        </w:rPr>
        <w:t>trinta</w:t>
      </w:r>
      <w:r w:rsidRPr="004F4BB7">
        <w:rPr>
          <w:rFonts w:ascii="Arial" w:hAnsi="Arial" w:cs="Arial"/>
        </w:rPr>
        <w:t xml:space="preserve">) dias úteis do mês seguinte, mediante apresentação de nota fiscal e após atesto do setor competente, nos termos da Lei Federal nº 14.133/2021. </w:t>
      </w:r>
    </w:p>
    <w:p w:rsidR="004F4BB7" w:rsidRDefault="004F4BB7" w:rsidP="00C23C6E">
      <w:pPr>
        <w:spacing w:after="200" w:line="360" w:lineRule="auto"/>
        <w:jc w:val="both"/>
        <w:rPr>
          <w:rFonts w:ascii="Arial" w:hAnsi="Arial" w:cs="Arial"/>
        </w:rPr>
      </w:pPr>
      <w:r w:rsidRPr="004F4BB7">
        <w:rPr>
          <w:rFonts w:ascii="Arial" w:hAnsi="Arial" w:cs="Arial"/>
        </w:rPr>
        <w:t xml:space="preserve">9.2. Para realização dos pagamentos, o </w:t>
      </w:r>
      <w:r w:rsidR="00CD3E4B">
        <w:rPr>
          <w:rFonts w:ascii="Arial" w:hAnsi="Arial" w:cs="Arial"/>
        </w:rPr>
        <w:t>fornecedor</w:t>
      </w:r>
      <w:r w:rsidRPr="004F4BB7">
        <w:rPr>
          <w:rFonts w:ascii="Arial" w:hAnsi="Arial" w:cs="Arial"/>
        </w:rPr>
        <w:t xml:space="preserve"> vencedor deverá manter a regularidade fiscal e trabalhista apresentada durante processo de habilitação</w:t>
      </w:r>
      <w:r w:rsidR="00CD3E4B">
        <w:rPr>
          <w:rFonts w:ascii="Arial" w:hAnsi="Arial" w:cs="Arial"/>
        </w:rPr>
        <w:t>.</w:t>
      </w:r>
    </w:p>
    <w:p w:rsidR="00CD3E4B" w:rsidRPr="00CD3E4B" w:rsidRDefault="00CD3E4B" w:rsidP="00CD3E4B">
      <w:pPr>
        <w:spacing w:after="200" w:line="360" w:lineRule="auto"/>
        <w:jc w:val="both"/>
        <w:rPr>
          <w:rFonts w:ascii="Arial" w:hAnsi="Arial" w:cs="Arial"/>
          <w:b/>
        </w:rPr>
      </w:pPr>
      <w:r w:rsidRPr="00CD3E4B">
        <w:rPr>
          <w:rFonts w:ascii="Arial" w:hAnsi="Arial" w:cs="Arial"/>
          <w:b/>
        </w:rPr>
        <w:t xml:space="preserve">10. OBRIGAÇÕES </w:t>
      </w:r>
    </w:p>
    <w:p w:rsidR="00CD3E4B" w:rsidRDefault="00CD3E4B" w:rsidP="00CD3E4B">
      <w:pPr>
        <w:spacing w:after="200" w:line="360" w:lineRule="auto"/>
        <w:jc w:val="both"/>
        <w:rPr>
          <w:rFonts w:ascii="Arial" w:hAnsi="Arial" w:cs="Arial"/>
        </w:rPr>
      </w:pPr>
      <w:r>
        <w:rPr>
          <w:rFonts w:ascii="Arial" w:hAnsi="Arial" w:cs="Arial"/>
        </w:rPr>
        <w:t>10.1. Executar a</w:t>
      </w:r>
      <w:r w:rsidRPr="00CD3E4B">
        <w:rPr>
          <w:rFonts w:ascii="Arial" w:hAnsi="Arial" w:cs="Arial"/>
        </w:rPr>
        <w:t xml:space="preserve"> presente contrat</w:t>
      </w:r>
      <w:r>
        <w:rPr>
          <w:rFonts w:ascii="Arial" w:hAnsi="Arial" w:cs="Arial"/>
        </w:rPr>
        <w:t>ação</w:t>
      </w:r>
      <w:r w:rsidRPr="00CD3E4B">
        <w:rPr>
          <w:rFonts w:ascii="Arial" w:hAnsi="Arial" w:cs="Arial"/>
        </w:rPr>
        <w:t xml:space="preserve"> em estrita consonância com os seus dispositivos, com o Instrumento Con</w:t>
      </w:r>
      <w:r w:rsidR="00AD1A08">
        <w:rPr>
          <w:rFonts w:ascii="Arial" w:hAnsi="Arial" w:cs="Arial"/>
        </w:rPr>
        <w:t>vocatório e com a sua proposta.</w:t>
      </w:r>
    </w:p>
    <w:p w:rsidR="00CD3E4B" w:rsidRDefault="00CD3E4B" w:rsidP="00CD3E4B">
      <w:pPr>
        <w:spacing w:after="200" w:line="360" w:lineRule="auto"/>
        <w:jc w:val="both"/>
        <w:rPr>
          <w:rFonts w:ascii="Arial" w:hAnsi="Arial" w:cs="Arial"/>
        </w:rPr>
      </w:pPr>
      <w:r w:rsidRPr="00CD3E4B">
        <w:rPr>
          <w:rFonts w:ascii="Arial" w:hAnsi="Arial" w:cs="Arial"/>
        </w:rPr>
        <w:t>10.2. Substituir, à</w:t>
      </w:r>
      <w:r w:rsidR="00AD1A08">
        <w:rPr>
          <w:rFonts w:ascii="Arial" w:hAnsi="Arial" w:cs="Arial"/>
        </w:rPr>
        <w:t xml:space="preserve">s suas expensas e </w:t>
      </w:r>
      <w:r w:rsidR="00297EF7">
        <w:rPr>
          <w:rFonts w:ascii="Arial" w:hAnsi="Arial" w:cs="Arial"/>
        </w:rPr>
        <w:t xml:space="preserve">no prazo de </w:t>
      </w:r>
      <w:r w:rsidR="00CE14FA">
        <w:rPr>
          <w:rFonts w:ascii="Arial" w:hAnsi="Arial" w:cs="Arial"/>
        </w:rPr>
        <w:t>03</w:t>
      </w:r>
      <w:r w:rsidR="00297EF7">
        <w:rPr>
          <w:rFonts w:ascii="Arial" w:hAnsi="Arial" w:cs="Arial"/>
        </w:rPr>
        <w:t xml:space="preserve"> (</w:t>
      </w:r>
      <w:r w:rsidR="00CE14FA">
        <w:rPr>
          <w:rFonts w:ascii="Arial" w:hAnsi="Arial" w:cs="Arial"/>
        </w:rPr>
        <w:t>três</w:t>
      </w:r>
      <w:r w:rsidR="00297EF7">
        <w:rPr>
          <w:rFonts w:ascii="Arial" w:hAnsi="Arial" w:cs="Arial"/>
        </w:rPr>
        <w:t xml:space="preserve">) </w:t>
      </w:r>
      <w:r w:rsidR="00CE14FA">
        <w:rPr>
          <w:rFonts w:ascii="Arial" w:hAnsi="Arial" w:cs="Arial"/>
        </w:rPr>
        <w:t>dias</w:t>
      </w:r>
      <w:r w:rsidRPr="00CD3E4B">
        <w:rPr>
          <w:rFonts w:ascii="Arial" w:hAnsi="Arial" w:cs="Arial"/>
        </w:rPr>
        <w:t xml:space="preserve">, </w:t>
      </w:r>
      <w:r w:rsidR="00AD1A08">
        <w:rPr>
          <w:rFonts w:ascii="Arial" w:hAnsi="Arial" w:cs="Arial"/>
        </w:rPr>
        <w:t>os itens</w:t>
      </w:r>
      <w:r>
        <w:rPr>
          <w:rFonts w:ascii="Arial" w:hAnsi="Arial" w:cs="Arial"/>
        </w:rPr>
        <w:t xml:space="preserve"> em desacordo com a especificação e com a proposta</w:t>
      </w:r>
      <w:r w:rsidR="00AD1A08">
        <w:rPr>
          <w:rFonts w:ascii="Arial" w:hAnsi="Arial" w:cs="Arial"/>
        </w:rPr>
        <w:t>.</w:t>
      </w:r>
      <w:r w:rsidRPr="00CD3E4B">
        <w:rPr>
          <w:rFonts w:ascii="Arial" w:hAnsi="Arial" w:cs="Arial"/>
        </w:rPr>
        <w:t xml:space="preserve"> </w:t>
      </w:r>
    </w:p>
    <w:p w:rsidR="00CD3E4B" w:rsidRDefault="00CD3E4B" w:rsidP="00CD3E4B">
      <w:pPr>
        <w:spacing w:after="200" w:line="360" w:lineRule="auto"/>
        <w:jc w:val="both"/>
        <w:rPr>
          <w:rFonts w:ascii="Arial" w:hAnsi="Arial" w:cs="Arial"/>
        </w:rPr>
      </w:pPr>
      <w:r w:rsidRPr="00CD3E4B">
        <w:rPr>
          <w:rFonts w:ascii="Arial" w:hAnsi="Arial" w:cs="Arial"/>
        </w:rPr>
        <w:t xml:space="preserve">10.3. Responsabilizar-se pelos danos causados diretamente à Administração ou a terceiros, decorrentes de sua culpa ou dolo na execução do contrato, não excluindo ou reduzindo essa responsabilidade a fiscalização ou o acompanhamento pelo </w:t>
      </w:r>
      <w:r>
        <w:rPr>
          <w:rFonts w:ascii="Arial" w:hAnsi="Arial" w:cs="Arial"/>
        </w:rPr>
        <w:t>contratante</w:t>
      </w:r>
      <w:r w:rsidRPr="00CD3E4B">
        <w:rPr>
          <w:rFonts w:ascii="Arial" w:hAnsi="Arial" w:cs="Arial"/>
        </w:rPr>
        <w:t>.</w:t>
      </w:r>
    </w:p>
    <w:p w:rsidR="00CD3E4B" w:rsidRDefault="00CD3E4B" w:rsidP="00CD3E4B">
      <w:pPr>
        <w:spacing w:after="200" w:line="360" w:lineRule="auto"/>
        <w:jc w:val="both"/>
        <w:rPr>
          <w:rFonts w:ascii="Arial" w:hAnsi="Arial" w:cs="Arial"/>
        </w:rPr>
      </w:pPr>
      <w:r w:rsidRPr="00CD3E4B">
        <w:rPr>
          <w:rFonts w:ascii="Arial" w:hAnsi="Arial" w:cs="Arial"/>
        </w:rPr>
        <w:t xml:space="preserve">10.4. </w:t>
      </w:r>
      <w:r w:rsidR="00B977D9">
        <w:rPr>
          <w:rFonts w:ascii="Arial" w:hAnsi="Arial" w:cs="Arial"/>
        </w:rPr>
        <w:t>Os serviços</w:t>
      </w:r>
      <w:r w:rsidRPr="00CD3E4B">
        <w:rPr>
          <w:rFonts w:ascii="Arial" w:hAnsi="Arial" w:cs="Arial"/>
        </w:rPr>
        <w:t xml:space="preserve"> </w:t>
      </w:r>
      <w:r w:rsidR="00CE14FA">
        <w:rPr>
          <w:rFonts w:ascii="Arial" w:hAnsi="Arial" w:cs="Arial"/>
        </w:rPr>
        <w:t>serão fiscalizado</w:t>
      </w:r>
      <w:r>
        <w:rPr>
          <w:rFonts w:ascii="Arial" w:hAnsi="Arial" w:cs="Arial"/>
        </w:rPr>
        <w:t xml:space="preserve">s por funcionário da Secretaria Municipal de </w:t>
      </w:r>
      <w:r w:rsidR="00CE14FA">
        <w:rPr>
          <w:rFonts w:ascii="Arial" w:hAnsi="Arial" w:cs="Arial"/>
        </w:rPr>
        <w:t>Assistência Social</w:t>
      </w:r>
      <w:r>
        <w:rPr>
          <w:rFonts w:ascii="Arial" w:hAnsi="Arial" w:cs="Arial"/>
        </w:rPr>
        <w:t xml:space="preserve"> </w:t>
      </w:r>
      <w:r w:rsidRPr="00CD3E4B">
        <w:rPr>
          <w:rFonts w:ascii="Arial" w:hAnsi="Arial" w:cs="Arial"/>
        </w:rPr>
        <w:t>que por sua vez deverá anotar as irregularidades, levar o conhecimento da contratante que deverá tomar as medidas cabíveis.</w:t>
      </w:r>
    </w:p>
    <w:p w:rsidR="00CD3E4B" w:rsidRPr="00CD3E4B" w:rsidRDefault="00E71086" w:rsidP="00CD3E4B">
      <w:pPr>
        <w:spacing w:after="200" w:line="360" w:lineRule="auto"/>
        <w:jc w:val="both"/>
        <w:rPr>
          <w:rFonts w:ascii="Arial" w:hAnsi="Arial" w:cs="Arial"/>
          <w:b/>
        </w:rPr>
      </w:pPr>
      <w:r>
        <w:rPr>
          <w:rFonts w:ascii="Arial" w:hAnsi="Arial" w:cs="Arial"/>
          <w:b/>
        </w:rPr>
        <w:t>11.</w:t>
      </w:r>
      <w:r w:rsidR="00CD3E4B" w:rsidRPr="00CD3E4B">
        <w:rPr>
          <w:rFonts w:ascii="Arial" w:hAnsi="Arial" w:cs="Arial"/>
          <w:b/>
        </w:rPr>
        <w:t xml:space="preserve"> DAS PENALIDADES </w:t>
      </w:r>
    </w:p>
    <w:p w:rsidR="00FE541D" w:rsidRDefault="00DF0AED" w:rsidP="00CD3E4B">
      <w:pPr>
        <w:spacing w:after="200" w:line="360" w:lineRule="auto"/>
        <w:jc w:val="both"/>
        <w:rPr>
          <w:rFonts w:ascii="Arial" w:hAnsi="Arial" w:cs="Arial"/>
        </w:rPr>
      </w:pPr>
      <w:r>
        <w:rPr>
          <w:rFonts w:ascii="Arial" w:hAnsi="Arial" w:cs="Arial"/>
        </w:rPr>
        <w:t xml:space="preserve">11.1. </w:t>
      </w:r>
      <w:r w:rsidR="00CD3E4B" w:rsidRPr="00CD3E4B">
        <w:rPr>
          <w:rFonts w:ascii="Arial" w:hAnsi="Arial" w:cs="Arial"/>
        </w:rPr>
        <w:t>O não cumprimento das condições estipuladas neste Termo de Referência implicará na adoção de medidas e penalidades previstas em lei.</w:t>
      </w:r>
    </w:p>
    <w:p w:rsidR="00297EF7" w:rsidRDefault="00297EF7" w:rsidP="00CD3E4B">
      <w:pPr>
        <w:spacing w:after="200" w:line="360" w:lineRule="auto"/>
        <w:jc w:val="both"/>
        <w:rPr>
          <w:rFonts w:ascii="Arial" w:hAnsi="Arial" w:cs="Arial"/>
        </w:rPr>
      </w:pPr>
    </w:p>
    <w:p w:rsidR="00297EF7" w:rsidRDefault="00297EF7" w:rsidP="00CD3E4B">
      <w:pPr>
        <w:spacing w:after="200" w:line="360" w:lineRule="auto"/>
        <w:jc w:val="both"/>
        <w:rPr>
          <w:rFonts w:ascii="Arial" w:hAnsi="Arial" w:cs="Arial"/>
        </w:rPr>
      </w:pPr>
    </w:p>
    <w:p w:rsidR="00FE541D" w:rsidRPr="00FE541D" w:rsidRDefault="00E71086" w:rsidP="00CD3E4B">
      <w:pPr>
        <w:spacing w:after="200" w:line="360" w:lineRule="auto"/>
        <w:jc w:val="both"/>
        <w:rPr>
          <w:rFonts w:ascii="Arial" w:hAnsi="Arial" w:cs="Arial"/>
          <w:b/>
        </w:rPr>
      </w:pPr>
      <w:r>
        <w:rPr>
          <w:rFonts w:ascii="Arial" w:hAnsi="Arial" w:cs="Arial"/>
          <w:b/>
        </w:rPr>
        <w:lastRenderedPageBreak/>
        <w:t xml:space="preserve">12. </w:t>
      </w:r>
      <w:r w:rsidR="00FE541D" w:rsidRPr="00E71086">
        <w:rPr>
          <w:rFonts w:ascii="Arial" w:hAnsi="Arial" w:cs="Arial"/>
          <w:b/>
        </w:rPr>
        <w:t>ESTIMATIVA DO VALOR DA CONTRATAÇÃO</w:t>
      </w:r>
    </w:p>
    <w:p w:rsidR="00E71086" w:rsidRPr="00E71086" w:rsidRDefault="00FE541D" w:rsidP="00E71086">
      <w:pPr>
        <w:spacing w:after="200" w:line="360" w:lineRule="auto"/>
        <w:jc w:val="both"/>
        <w:rPr>
          <w:rFonts w:ascii="Arial" w:hAnsi="Arial" w:cs="Arial"/>
        </w:rPr>
      </w:pPr>
      <w:r>
        <w:rPr>
          <w:rFonts w:ascii="Arial" w:hAnsi="Arial" w:cs="Arial"/>
        </w:rPr>
        <w:t>12.1</w:t>
      </w:r>
      <w:r w:rsidRPr="00FE541D">
        <w:rPr>
          <w:rFonts w:ascii="Arial" w:hAnsi="Arial" w:cs="Arial"/>
        </w:rPr>
        <w:t xml:space="preserve">. </w:t>
      </w:r>
      <w:r w:rsidR="00E71086" w:rsidRPr="00E71086">
        <w:rPr>
          <w:rFonts w:ascii="Arial" w:hAnsi="Arial" w:cs="Arial"/>
        </w:rPr>
        <w:t xml:space="preserve">O orçamento desta contratação está baseado na pesquisa de preços realizada pela Coordenadoria de Suprimentos e Logística, que se encontra em anexo </w:t>
      </w:r>
      <w:r w:rsidR="00E71086">
        <w:rPr>
          <w:rFonts w:ascii="Arial" w:hAnsi="Arial" w:cs="Arial"/>
        </w:rPr>
        <w:t>a este Termo de Referência.</w:t>
      </w:r>
    </w:p>
    <w:p w:rsidR="00E71086" w:rsidRDefault="00E71086" w:rsidP="00E71086">
      <w:pPr>
        <w:spacing w:after="200" w:line="360" w:lineRule="auto"/>
        <w:jc w:val="both"/>
        <w:rPr>
          <w:rFonts w:ascii="Arial" w:hAnsi="Arial" w:cs="Arial"/>
          <w:bCs/>
        </w:rPr>
      </w:pPr>
      <w:r w:rsidRPr="00E71086">
        <w:rPr>
          <w:rFonts w:ascii="Arial" w:hAnsi="Arial" w:cs="Arial"/>
        </w:rPr>
        <w:t>12.2. O valor</w:t>
      </w:r>
      <w:r>
        <w:rPr>
          <w:rFonts w:ascii="Arial" w:hAnsi="Arial" w:cs="Arial"/>
        </w:rPr>
        <w:t xml:space="preserve"> estimado</w:t>
      </w:r>
      <w:r w:rsidRPr="00E71086">
        <w:rPr>
          <w:rFonts w:ascii="Arial" w:hAnsi="Arial" w:cs="Arial"/>
        </w:rPr>
        <w:t xml:space="preserve"> desta contratação </w:t>
      </w:r>
      <w:r>
        <w:rPr>
          <w:rFonts w:ascii="Arial" w:hAnsi="Arial" w:cs="Arial"/>
        </w:rPr>
        <w:t>é</w:t>
      </w:r>
      <w:r w:rsidRPr="00E71086">
        <w:rPr>
          <w:rFonts w:ascii="Arial" w:hAnsi="Arial" w:cs="Arial"/>
        </w:rPr>
        <w:t xml:space="preserve"> de </w:t>
      </w:r>
      <w:r w:rsidRPr="00E71086">
        <w:rPr>
          <w:rFonts w:ascii="Arial" w:hAnsi="Arial" w:cs="Arial"/>
          <w:bCs/>
        </w:rPr>
        <w:t xml:space="preserve">R$ </w:t>
      </w:r>
      <w:r w:rsidR="003929AB">
        <w:rPr>
          <w:rFonts w:ascii="Arial" w:hAnsi="Arial" w:cs="Arial"/>
          <w:bCs/>
        </w:rPr>
        <w:t>5.297,18</w:t>
      </w:r>
      <w:r w:rsidRPr="00E71086">
        <w:rPr>
          <w:rFonts w:ascii="Arial" w:hAnsi="Arial" w:cs="Arial"/>
          <w:bCs/>
        </w:rPr>
        <w:t xml:space="preserve"> (</w:t>
      </w:r>
      <w:r w:rsidR="003929AB">
        <w:rPr>
          <w:rFonts w:ascii="Arial" w:hAnsi="Arial" w:cs="Arial"/>
          <w:bCs/>
        </w:rPr>
        <w:t>cinco mil duzentos e noventa e sete reais e dezoito centavos</w:t>
      </w:r>
      <w:r w:rsidRPr="00E71086">
        <w:rPr>
          <w:rFonts w:ascii="Arial" w:hAnsi="Arial" w:cs="Arial"/>
          <w:bCs/>
        </w:rPr>
        <w:t>).</w:t>
      </w:r>
    </w:p>
    <w:p w:rsidR="00CD3E4B" w:rsidRPr="00CD3E4B" w:rsidRDefault="001338EE" w:rsidP="00CD3E4B">
      <w:pPr>
        <w:spacing w:after="200" w:line="360" w:lineRule="auto"/>
        <w:jc w:val="both"/>
        <w:rPr>
          <w:rFonts w:ascii="Arial" w:hAnsi="Arial" w:cs="Arial"/>
          <w:b/>
        </w:rPr>
      </w:pPr>
      <w:r>
        <w:rPr>
          <w:rFonts w:ascii="Arial" w:hAnsi="Arial" w:cs="Arial"/>
          <w:b/>
        </w:rPr>
        <w:t>13</w:t>
      </w:r>
      <w:r w:rsidR="00E71086">
        <w:rPr>
          <w:rFonts w:ascii="Arial" w:hAnsi="Arial" w:cs="Arial"/>
          <w:b/>
        </w:rPr>
        <w:t xml:space="preserve">. </w:t>
      </w:r>
      <w:r w:rsidR="00CD3E4B" w:rsidRPr="00CD3E4B">
        <w:rPr>
          <w:rFonts w:ascii="Arial" w:hAnsi="Arial" w:cs="Arial"/>
          <w:b/>
        </w:rPr>
        <w:t>DAS DISPOSIÇÕES GERAIS</w:t>
      </w:r>
    </w:p>
    <w:p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.1. Poderá o Município revogar a Dispensa Simplificada, no todo ou em parte, por conveniência administrativa e interesse público, decorrente de fato superveniente, devidamente justificado. </w:t>
      </w:r>
    </w:p>
    <w:p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.2. O Município deverá anular a Dispensa Simplificada, no todo ou em parte, sempre que acontecer ilegalidade, de ofício ou por provocação. </w:t>
      </w:r>
    </w:p>
    <w:p w:rsidR="00CD3E4B" w:rsidRDefault="00CD3E4B" w:rsidP="00CD3E4B">
      <w:pPr>
        <w:spacing w:after="200" w:line="360" w:lineRule="auto"/>
        <w:jc w:val="both"/>
        <w:rPr>
          <w:rFonts w:ascii="Arial" w:hAnsi="Arial" w:cs="Arial"/>
        </w:rPr>
      </w:pPr>
      <w:r w:rsidRPr="00CD3E4B">
        <w:rPr>
          <w:rFonts w:ascii="Arial" w:hAnsi="Arial" w:cs="Arial"/>
        </w:rPr>
        <w:t>1</w:t>
      </w:r>
      <w:r w:rsidR="001338EE">
        <w:rPr>
          <w:rFonts w:ascii="Arial" w:hAnsi="Arial" w:cs="Arial"/>
        </w:rPr>
        <w:t>3</w:t>
      </w:r>
      <w:r>
        <w:rPr>
          <w:rFonts w:ascii="Arial" w:hAnsi="Arial" w:cs="Arial"/>
        </w:rPr>
        <w:t>.3. A anulação do procedimento</w:t>
      </w:r>
      <w:r w:rsidRPr="00CD3E4B">
        <w:rPr>
          <w:rFonts w:ascii="Arial" w:hAnsi="Arial" w:cs="Arial"/>
        </w:rPr>
        <w:t xml:space="preserve"> não gera direito à indenização, ressalvada o disposto no parágrafo único do art. 71 da Lei Federal nº 14.133/21. </w:t>
      </w:r>
    </w:p>
    <w:p w:rsidR="00CD3E4B" w:rsidRDefault="00CD3E4B" w:rsidP="00CD3E4B">
      <w:pPr>
        <w:spacing w:after="200" w:line="360" w:lineRule="auto"/>
        <w:jc w:val="both"/>
        <w:rPr>
          <w:rFonts w:ascii="Arial" w:hAnsi="Arial" w:cs="Arial"/>
        </w:rPr>
      </w:pPr>
      <w:r w:rsidRPr="00CD3E4B">
        <w:rPr>
          <w:rFonts w:ascii="Arial" w:hAnsi="Arial" w:cs="Arial"/>
        </w:rPr>
        <w:t>1</w:t>
      </w:r>
      <w:r w:rsidR="001338EE">
        <w:rPr>
          <w:rFonts w:ascii="Arial" w:hAnsi="Arial" w:cs="Arial"/>
        </w:rPr>
        <w:t>3</w:t>
      </w:r>
      <w:r w:rsidRPr="00CD3E4B">
        <w:rPr>
          <w:rFonts w:ascii="Arial" w:hAnsi="Arial" w:cs="Arial"/>
        </w:rPr>
        <w:t>.4. Após a fase de classificação das propostas, não cabe desistência da mesma, salvo por motivo justo decorrente de fato superveniente e aceito pelo Município.</w:t>
      </w:r>
    </w:p>
    <w:p w:rsidR="00447CD8" w:rsidRDefault="00447CD8" w:rsidP="00CD3E4B">
      <w:pPr>
        <w:spacing w:after="0" w:line="360" w:lineRule="auto"/>
        <w:jc w:val="right"/>
        <w:rPr>
          <w:rFonts w:ascii="Arial" w:hAnsi="Arial" w:cs="Arial"/>
        </w:rPr>
      </w:pPr>
    </w:p>
    <w:p w:rsidR="00CD3E4B" w:rsidRDefault="00297EF7" w:rsidP="00CD3E4B">
      <w:pPr>
        <w:spacing w:after="0" w:line="360" w:lineRule="auto"/>
        <w:jc w:val="right"/>
        <w:rPr>
          <w:rFonts w:ascii="Arial" w:hAnsi="Arial" w:cs="Arial"/>
        </w:rPr>
      </w:pPr>
      <w:r>
        <w:rPr>
          <w:rFonts w:ascii="Arial" w:hAnsi="Arial" w:cs="Arial"/>
        </w:rPr>
        <w:t xml:space="preserve">Laguna Carapã/MS, </w:t>
      </w:r>
      <w:r w:rsidR="0088387C">
        <w:rPr>
          <w:rFonts w:ascii="Arial" w:hAnsi="Arial" w:cs="Arial"/>
        </w:rPr>
        <w:t>15</w:t>
      </w:r>
      <w:r w:rsidR="00B977D9">
        <w:rPr>
          <w:rFonts w:ascii="Arial" w:hAnsi="Arial" w:cs="Arial"/>
        </w:rPr>
        <w:t xml:space="preserve"> </w:t>
      </w:r>
      <w:r w:rsidR="00CD3E4B">
        <w:rPr>
          <w:rFonts w:ascii="Arial" w:hAnsi="Arial" w:cs="Arial"/>
        </w:rPr>
        <w:t xml:space="preserve">de </w:t>
      </w:r>
      <w:r w:rsidR="0088387C">
        <w:rPr>
          <w:rFonts w:ascii="Arial" w:hAnsi="Arial" w:cs="Arial"/>
        </w:rPr>
        <w:t>maio</w:t>
      </w:r>
      <w:r w:rsidR="00CD3E4B">
        <w:rPr>
          <w:rFonts w:ascii="Arial" w:hAnsi="Arial" w:cs="Arial"/>
        </w:rPr>
        <w:t xml:space="preserve"> de 2024</w:t>
      </w:r>
    </w:p>
    <w:p w:rsidR="00297EF7" w:rsidRDefault="00297EF7" w:rsidP="00EF0E5F">
      <w:pPr>
        <w:spacing w:after="0" w:line="240" w:lineRule="auto"/>
        <w:jc w:val="right"/>
        <w:rPr>
          <w:rFonts w:ascii="Arial" w:hAnsi="Arial" w:cs="Arial"/>
          <w:b/>
          <w:sz w:val="20"/>
          <w:szCs w:val="20"/>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Elaborado por</w:t>
      </w:r>
    </w:p>
    <w:p w:rsidR="00CD3E4B" w:rsidRPr="00EF0E5F" w:rsidRDefault="00CD3E4B" w:rsidP="00EF0E5F">
      <w:pPr>
        <w:spacing w:after="0" w:line="240" w:lineRule="auto"/>
        <w:jc w:val="right"/>
        <w:rPr>
          <w:rFonts w:ascii="Arial" w:hAnsi="Arial" w:cs="Arial"/>
          <w:b/>
          <w:sz w:val="20"/>
          <w:szCs w:val="20"/>
        </w:rPr>
      </w:pPr>
    </w:p>
    <w:p w:rsidR="00CD3E4B" w:rsidRDefault="00CD3E4B" w:rsidP="00EF0E5F">
      <w:pPr>
        <w:spacing w:after="0" w:line="240" w:lineRule="auto"/>
        <w:jc w:val="right"/>
        <w:rPr>
          <w:rFonts w:ascii="Arial" w:hAnsi="Arial" w:cs="Arial"/>
          <w:b/>
          <w:sz w:val="20"/>
          <w:szCs w:val="20"/>
        </w:rPr>
      </w:pPr>
    </w:p>
    <w:p w:rsidR="00447CD8" w:rsidRPr="00EF0E5F" w:rsidRDefault="00447CD8" w:rsidP="00EF0E5F">
      <w:pPr>
        <w:spacing w:after="0" w:line="240" w:lineRule="auto"/>
        <w:jc w:val="right"/>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CD3E4B" w:rsidRPr="00EF0E5F" w:rsidRDefault="0088387C" w:rsidP="00EF0E5F">
      <w:pPr>
        <w:spacing w:after="0" w:line="240" w:lineRule="auto"/>
        <w:jc w:val="right"/>
        <w:rPr>
          <w:rFonts w:ascii="Arial" w:hAnsi="Arial" w:cs="Arial"/>
          <w:b/>
          <w:sz w:val="20"/>
          <w:szCs w:val="20"/>
        </w:rPr>
      </w:pPr>
      <w:r>
        <w:rPr>
          <w:rFonts w:ascii="Arial" w:hAnsi="Arial" w:cs="Arial"/>
          <w:b/>
          <w:sz w:val="20"/>
          <w:szCs w:val="20"/>
        </w:rPr>
        <w:t xml:space="preserve">Rafael </w:t>
      </w:r>
      <w:proofErr w:type="spellStart"/>
      <w:r>
        <w:rPr>
          <w:rFonts w:ascii="Arial" w:hAnsi="Arial" w:cs="Arial"/>
          <w:b/>
          <w:sz w:val="20"/>
          <w:szCs w:val="20"/>
        </w:rPr>
        <w:t>Cavalho</w:t>
      </w:r>
      <w:proofErr w:type="spellEnd"/>
      <w:r>
        <w:rPr>
          <w:rFonts w:ascii="Arial" w:hAnsi="Arial" w:cs="Arial"/>
          <w:b/>
          <w:sz w:val="20"/>
          <w:szCs w:val="20"/>
        </w:rPr>
        <w:t xml:space="preserve"> Vital</w:t>
      </w:r>
    </w:p>
    <w:p w:rsidR="00CD3E4B" w:rsidRPr="00EF0E5F" w:rsidRDefault="0088387C" w:rsidP="00EF0E5F">
      <w:pPr>
        <w:spacing w:after="0" w:line="240" w:lineRule="auto"/>
        <w:jc w:val="right"/>
        <w:rPr>
          <w:rFonts w:ascii="Arial" w:hAnsi="Arial" w:cs="Arial"/>
          <w:b/>
          <w:sz w:val="20"/>
          <w:szCs w:val="20"/>
        </w:rPr>
      </w:pPr>
      <w:r>
        <w:rPr>
          <w:rFonts w:ascii="Arial" w:hAnsi="Arial" w:cs="Arial"/>
          <w:b/>
          <w:sz w:val="20"/>
          <w:szCs w:val="20"/>
        </w:rPr>
        <w:t>Assistente de Administração em Licitações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Secretaria Municipal de Administração</w:t>
      </w:r>
    </w:p>
    <w:p w:rsidR="00CD3E4B" w:rsidRDefault="00CD3E4B" w:rsidP="00EF0E5F">
      <w:pPr>
        <w:spacing w:after="0" w:line="240" w:lineRule="auto"/>
        <w:jc w:val="right"/>
        <w:rPr>
          <w:rFonts w:ascii="Arial" w:hAnsi="Arial" w:cs="Arial"/>
          <w:b/>
          <w:sz w:val="20"/>
          <w:szCs w:val="20"/>
        </w:rPr>
      </w:pPr>
    </w:p>
    <w:p w:rsidR="00EF0E5F" w:rsidRPr="00EF0E5F" w:rsidRDefault="00EF0E5F" w:rsidP="00EF0E5F">
      <w:pPr>
        <w:spacing w:after="0" w:line="240" w:lineRule="auto"/>
        <w:jc w:val="right"/>
        <w:rPr>
          <w:rFonts w:ascii="Arial" w:hAnsi="Arial" w:cs="Arial"/>
          <w:b/>
          <w:sz w:val="20"/>
          <w:szCs w:val="20"/>
        </w:rPr>
      </w:pPr>
    </w:p>
    <w:p w:rsidR="00EF0E5F" w:rsidRDefault="00EF0E5F" w:rsidP="00EF0E5F">
      <w:pPr>
        <w:spacing w:after="0" w:line="240" w:lineRule="auto"/>
        <w:jc w:val="right"/>
        <w:rPr>
          <w:rFonts w:ascii="Arial" w:hAnsi="Arial" w:cs="Arial"/>
          <w:b/>
          <w:sz w:val="20"/>
          <w:szCs w:val="20"/>
        </w:rPr>
      </w:pPr>
    </w:p>
    <w:p w:rsidR="00A7491D" w:rsidRDefault="00A7491D" w:rsidP="00EF0E5F">
      <w:pPr>
        <w:spacing w:after="0" w:line="240" w:lineRule="auto"/>
        <w:jc w:val="right"/>
        <w:rPr>
          <w:rFonts w:ascii="Arial" w:hAnsi="Arial" w:cs="Arial"/>
          <w:b/>
          <w:sz w:val="20"/>
          <w:szCs w:val="20"/>
        </w:rPr>
      </w:pPr>
    </w:p>
    <w:p w:rsidR="00A7491D" w:rsidRPr="00EF0E5F" w:rsidRDefault="00A7491D" w:rsidP="00EF0E5F">
      <w:pPr>
        <w:spacing w:after="0" w:line="240" w:lineRule="auto"/>
        <w:jc w:val="right"/>
        <w:rPr>
          <w:rFonts w:ascii="Arial" w:hAnsi="Arial" w:cs="Arial"/>
          <w:b/>
          <w:sz w:val="20"/>
          <w:szCs w:val="20"/>
        </w:rPr>
      </w:pPr>
    </w:p>
    <w:p w:rsidR="00A7491D" w:rsidRPr="000556C1" w:rsidRDefault="00297EF7" w:rsidP="00A7491D">
      <w:pPr>
        <w:spacing w:after="0" w:line="240" w:lineRule="auto"/>
        <w:jc w:val="right"/>
        <w:rPr>
          <w:rFonts w:ascii="Arial" w:hAnsi="Arial" w:cs="Arial"/>
          <w:b/>
          <w:bCs/>
          <w:sz w:val="20"/>
          <w:szCs w:val="20"/>
        </w:rPr>
      </w:pPr>
      <w:r>
        <w:rPr>
          <w:rFonts w:ascii="Arial" w:hAnsi="Arial" w:cs="Arial"/>
          <w:b/>
          <w:bCs/>
          <w:sz w:val="20"/>
          <w:szCs w:val="20"/>
        </w:rPr>
        <w:t>Ana Paula Campos de Lima</w:t>
      </w:r>
    </w:p>
    <w:p w:rsidR="00F30D26" w:rsidRDefault="00297EF7" w:rsidP="00A7491D">
      <w:pPr>
        <w:spacing w:after="0" w:line="240" w:lineRule="auto"/>
        <w:jc w:val="right"/>
        <w:rPr>
          <w:rFonts w:ascii="Arial" w:hAnsi="Arial" w:cs="Arial"/>
          <w:b/>
          <w:bCs/>
          <w:sz w:val="20"/>
          <w:szCs w:val="20"/>
        </w:rPr>
      </w:pPr>
      <w:r>
        <w:rPr>
          <w:rFonts w:ascii="Arial" w:hAnsi="Arial" w:cs="Arial"/>
          <w:b/>
          <w:bCs/>
          <w:sz w:val="20"/>
          <w:szCs w:val="20"/>
        </w:rPr>
        <w:t>Coordenadora de Gestão Orçamentária e Financeira</w:t>
      </w:r>
    </w:p>
    <w:p w:rsidR="00A7491D" w:rsidRPr="00F30D26" w:rsidRDefault="00A7491D" w:rsidP="00F30D26">
      <w:pPr>
        <w:spacing w:after="0" w:line="240" w:lineRule="auto"/>
        <w:jc w:val="right"/>
        <w:rPr>
          <w:rFonts w:ascii="Arial" w:hAnsi="Arial" w:cs="Arial"/>
          <w:b/>
          <w:bCs/>
          <w:sz w:val="20"/>
          <w:szCs w:val="20"/>
        </w:rPr>
      </w:pPr>
      <w:r w:rsidRPr="000556C1">
        <w:rPr>
          <w:rFonts w:ascii="Arial" w:hAnsi="Arial" w:cs="Arial"/>
          <w:b/>
          <w:bCs/>
          <w:sz w:val="20"/>
          <w:szCs w:val="20"/>
        </w:rPr>
        <w:t xml:space="preserve">Secretaria Municipal de </w:t>
      </w:r>
      <w:r w:rsidR="00297EF7">
        <w:rPr>
          <w:rFonts w:ascii="Arial" w:hAnsi="Arial" w:cs="Arial"/>
          <w:b/>
          <w:bCs/>
          <w:sz w:val="20"/>
          <w:szCs w:val="20"/>
        </w:rPr>
        <w:t>Assistência Social</w:t>
      </w: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r>
        <w:rPr>
          <w:rFonts w:ascii="Arial" w:hAnsi="Arial" w:cs="Arial"/>
          <w:b/>
          <w:sz w:val="20"/>
          <w:szCs w:val="20"/>
        </w:rPr>
        <w:t>Aprovado por</w:t>
      </w: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297EF7" w:rsidP="00A7491D">
      <w:pPr>
        <w:spacing w:after="0" w:line="240" w:lineRule="auto"/>
        <w:jc w:val="center"/>
        <w:rPr>
          <w:rFonts w:ascii="Arial" w:hAnsi="Arial" w:cs="Arial"/>
          <w:b/>
          <w:sz w:val="20"/>
          <w:szCs w:val="20"/>
        </w:rPr>
      </w:pPr>
      <w:r>
        <w:rPr>
          <w:rFonts w:ascii="Arial" w:hAnsi="Arial" w:cs="Arial"/>
          <w:b/>
          <w:sz w:val="20"/>
          <w:szCs w:val="20"/>
        </w:rPr>
        <w:t>NATALÍCIA ESPÍNDOLA DE SOUZA</w:t>
      </w:r>
    </w:p>
    <w:p w:rsidR="00A7491D" w:rsidRDefault="00F30D26" w:rsidP="00297EF7">
      <w:pPr>
        <w:spacing w:after="0" w:line="240" w:lineRule="auto"/>
        <w:jc w:val="center"/>
        <w:rPr>
          <w:rFonts w:ascii="Arial" w:hAnsi="Arial" w:cs="Arial"/>
          <w:b/>
          <w:sz w:val="20"/>
          <w:szCs w:val="20"/>
        </w:rPr>
      </w:pPr>
      <w:r>
        <w:rPr>
          <w:rFonts w:ascii="Arial" w:hAnsi="Arial" w:cs="Arial"/>
          <w:b/>
          <w:sz w:val="20"/>
          <w:szCs w:val="20"/>
        </w:rPr>
        <w:t>Secretária</w:t>
      </w:r>
      <w:r w:rsidR="00A7491D">
        <w:rPr>
          <w:rFonts w:ascii="Arial" w:hAnsi="Arial" w:cs="Arial"/>
          <w:b/>
          <w:sz w:val="20"/>
          <w:szCs w:val="20"/>
        </w:rPr>
        <w:t xml:space="preserve"> Municipal de </w:t>
      </w:r>
      <w:r w:rsidR="00297EF7">
        <w:rPr>
          <w:rFonts w:ascii="Arial" w:hAnsi="Arial" w:cs="Arial"/>
          <w:b/>
          <w:sz w:val="20"/>
          <w:szCs w:val="20"/>
        </w:rPr>
        <w:t>Assistência Social</w:t>
      </w:r>
    </w:p>
    <w:p w:rsidR="00297EF7" w:rsidRDefault="00297EF7">
      <w:pPr>
        <w:rPr>
          <w:rFonts w:ascii="Arial" w:hAnsi="Arial" w:cs="Arial"/>
          <w:b/>
        </w:rPr>
      </w:pPr>
      <w:r>
        <w:rPr>
          <w:rFonts w:ascii="Arial" w:hAnsi="Arial" w:cs="Arial"/>
          <w:b/>
        </w:rPr>
        <w:br w:type="page"/>
      </w:r>
    </w:p>
    <w:p w:rsidR="00651ABC" w:rsidRPr="00651ABC" w:rsidRDefault="00651ABC" w:rsidP="00651ABC">
      <w:pPr>
        <w:jc w:val="center"/>
        <w:rPr>
          <w:rFonts w:ascii="Arial" w:hAnsi="Arial" w:cs="Arial"/>
          <w:b/>
        </w:rPr>
      </w:pPr>
      <w:r w:rsidRPr="00651ABC">
        <w:rPr>
          <w:rFonts w:ascii="Arial" w:hAnsi="Arial" w:cs="Arial"/>
          <w:b/>
        </w:rPr>
        <w:lastRenderedPageBreak/>
        <w:t>ANEXO I</w:t>
      </w:r>
    </w:p>
    <w:p w:rsidR="00651ABC" w:rsidRPr="00651ABC" w:rsidRDefault="00651ABC" w:rsidP="00651ABC">
      <w:pPr>
        <w:jc w:val="center"/>
        <w:rPr>
          <w:rFonts w:ascii="Arial" w:hAnsi="Arial" w:cs="Arial"/>
          <w:b/>
        </w:rPr>
      </w:pPr>
      <w:r w:rsidRPr="00651ABC">
        <w:rPr>
          <w:rFonts w:ascii="Arial" w:hAnsi="Arial" w:cs="Arial"/>
          <w:b/>
        </w:rPr>
        <w:t>MODELO DE PROPOSTA DE PREÇO</w:t>
      </w:r>
    </w:p>
    <w:p w:rsidR="00651ABC" w:rsidRPr="00651ABC" w:rsidRDefault="00651ABC" w:rsidP="00651ABC">
      <w:pPr>
        <w:rPr>
          <w:rFonts w:ascii="Arial" w:hAnsi="Arial" w:cs="Arial"/>
        </w:rPr>
      </w:pPr>
      <w:r w:rsidRPr="00651ABC">
        <w:rPr>
          <w:rFonts w:ascii="Arial" w:hAnsi="Arial" w:cs="Arial"/>
        </w:rPr>
        <w:t xml:space="preserve">PROCESSO Nº XXXXXXXXX </w:t>
      </w:r>
    </w:p>
    <w:p w:rsidR="00651ABC" w:rsidRPr="00651ABC" w:rsidRDefault="00651ABC" w:rsidP="00651ABC">
      <w:pPr>
        <w:rPr>
          <w:rFonts w:ascii="Arial" w:hAnsi="Arial" w:cs="Arial"/>
        </w:rPr>
      </w:pPr>
      <w:r w:rsidRPr="00651ABC">
        <w:rPr>
          <w:rFonts w:ascii="Arial" w:hAnsi="Arial" w:cs="Arial"/>
        </w:rPr>
        <w:t xml:space="preserve">DISPENSA SIMPLIFICADA Nº XXXXXXXXXXX </w:t>
      </w:r>
    </w:p>
    <w:p w:rsidR="00651ABC" w:rsidRPr="00651ABC" w:rsidRDefault="00651ABC" w:rsidP="00651ABC">
      <w:pPr>
        <w:rPr>
          <w:rFonts w:ascii="Arial" w:hAnsi="Arial" w:cs="Arial"/>
        </w:rPr>
      </w:pPr>
      <w:r w:rsidRPr="00651ABC">
        <w:rPr>
          <w:rFonts w:ascii="Arial" w:hAnsi="Arial" w:cs="Arial"/>
        </w:rPr>
        <w:t xml:space="preserve">OBJETO: CONTRATAÇÃO DE EMPRESA PARA FORNECIMENTO XXXXXXXXXXXXX, DO MUNICÍPIO DE LAGUNA CARAPÃ/MS. </w:t>
      </w:r>
    </w:p>
    <w:p w:rsidR="00651ABC" w:rsidRPr="00651ABC" w:rsidRDefault="00651ABC" w:rsidP="00651ABC">
      <w:pPr>
        <w:rPr>
          <w:rFonts w:ascii="Arial" w:hAnsi="Arial" w:cs="Arial"/>
        </w:rPr>
      </w:pPr>
      <w:r w:rsidRPr="00651ABC">
        <w:rPr>
          <w:rFonts w:ascii="Arial" w:hAnsi="Arial" w:cs="Arial"/>
        </w:rPr>
        <w:t>PROPOSTA:</w:t>
      </w:r>
    </w:p>
    <w:tbl>
      <w:tblPr>
        <w:tblStyle w:val="Tabelacomgrade"/>
        <w:tblW w:w="0" w:type="auto"/>
        <w:tblLook w:val="04A0" w:firstRow="1" w:lastRow="0" w:firstColumn="1" w:lastColumn="0" w:noHBand="0" w:noVBand="1"/>
      </w:tblPr>
      <w:tblGrid>
        <w:gridCol w:w="846"/>
        <w:gridCol w:w="2551"/>
        <w:gridCol w:w="730"/>
        <w:gridCol w:w="1134"/>
        <w:gridCol w:w="828"/>
        <w:gridCol w:w="1214"/>
        <w:gridCol w:w="1214"/>
      </w:tblGrid>
      <w:tr w:rsidR="00651ABC" w:rsidRPr="00651ABC" w:rsidTr="009439AE">
        <w:tc>
          <w:tcPr>
            <w:tcW w:w="846"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Item</w:t>
            </w:r>
          </w:p>
        </w:tc>
        <w:tc>
          <w:tcPr>
            <w:tcW w:w="2551"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Descrição</w:t>
            </w:r>
          </w:p>
        </w:tc>
        <w:tc>
          <w:tcPr>
            <w:tcW w:w="709"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Unid.</w:t>
            </w:r>
          </w:p>
        </w:tc>
        <w:tc>
          <w:tcPr>
            <w:tcW w:w="113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Quant.</w:t>
            </w:r>
          </w:p>
        </w:tc>
        <w:tc>
          <w:tcPr>
            <w:tcW w:w="826"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Marca</w:t>
            </w:r>
          </w:p>
        </w:tc>
        <w:tc>
          <w:tcPr>
            <w:tcW w:w="121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Valor Unitário</w:t>
            </w:r>
          </w:p>
        </w:tc>
        <w:tc>
          <w:tcPr>
            <w:tcW w:w="121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Valor Total</w:t>
            </w: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7280" w:type="dxa"/>
            <w:gridSpan w:val="6"/>
            <w:vAlign w:val="center"/>
          </w:tcPr>
          <w:p w:rsidR="00651ABC" w:rsidRPr="00651ABC" w:rsidRDefault="00651ABC" w:rsidP="009439AE">
            <w:pPr>
              <w:spacing w:before="60" w:after="60"/>
              <w:jc w:val="right"/>
              <w:rPr>
                <w:rFonts w:ascii="Arial" w:hAnsi="Arial" w:cs="Arial"/>
              </w:rPr>
            </w:pPr>
            <w:r w:rsidRPr="00651ABC">
              <w:rPr>
                <w:rFonts w:ascii="Arial" w:hAnsi="Arial" w:cs="Arial"/>
              </w:rPr>
              <w:t>VALOR TOTAL</w:t>
            </w:r>
          </w:p>
        </w:tc>
        <w:tc>
          <w:tcPr>
            <w:tcW w:w="1214" w:type="dxa"/>
          </w:tcPr>
          <w:p w:rsidR="00651ABC" w:rsidRPr="00651ABC" w:rsidRDefault="00651ABC" w:rsidP="009439AE">
            <w:pPr>
              <w:spacing w:before="60" w:after="60"/>
              <w:rPr>
                <w:rFonts w:ascii="Arial" w:hAnsi="Arial" w:cs="Arial"/>
              </w:rPr>
            </w:pPr>
          </w:p>
        </w:tc>
      </w:tr>
    </w:tbl>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 xml:space="preserve">Valor Global da Proposta: </w:t>
      </w:r>
    </w:p>
    <w:p w:rsidR="00651ABC" w:rsidRPr="00651ABC" w:rsidRDefault="00651ABC" w:rsidP="00651ABC">
      <w:pPr>
        <w:rPr>
          <w:rFonts w:ascii="Arial" w:hAnsi="Arial" w:cs="Arial"/>
        </w:rPr>
      </w:pPr>
      <w:r w:rsidRPr="00651ABC">
        <w:rPr>
          <w:rFonts w:ascii="Arial" w:hAnsi="Arial" w:cs="Arial"/>
        </w:rPr>
        <w:t xml:space="preserve">Validade da Proposta: 60 dias </w:t>
      </w:r>
    </w:p>
    <w:p w:rsidR="00651ABC" w:rsidRPr="00651ABC" w:rsidRDefault="00651ABC" w:rsidP="00651ABC">
      <w:pPr>
        <w:rPr>
          <w:rFonts w:ascii="Arial" w:hAnsi="Arial" w:cs="Arial"/>
        </w:rPr>
      </w:pPr>
      <w:r w:rsidRPr="00651ABC">
        <w:rPr>
          <w:rFonts w:ascii="Arial" w:hAnsi="Arial" w:cs="Arial"/>
        </w:rPr>
        <w:t xml:space="preserve">No valor ofertado estão incluídas todas e quaisquer despesas necessárias para a perfeita execução do objeto, tais como, transporte, tributos, fretes, encargos sociais, seguros e demais despesas inerentes à execução do objeto. </w:t>
      </w:r>
    </w:p>
    <w:p w:rsidR="00651ABC" w:rsidRPr="00651ABC" w:rsidRDefault="00651ABC" w:rsidP="00651ABC">
      <w:pPr>
        <w:rPr>
          <w:rFonts w:ascii="Arial" w:hAnsi="Arial" w:cs="Arial"/>
        </w:rPr>
      </w:pPr>
      <w:r w:rsidRPr="00651ABC">
        <w:rPr>
          <w:rFonts w:ascii="Arial" w:hAnsi="Arial" w:cs="Arial"/>
        </w:rPr>
        <w:t xml:space="preserve">Razão social: </w:t>
      </w:r>
      <w:proofErr w:type="spellStart"/>
      <w:r w:rsidRPr="00651ABC">
        <w:rPr>
          <w:rFonts w:ascii="Arial" w:hAnsi="Arial" w:cs="Arial"/>
        </w:rPr>
        <w:t>xxxxxxxxxxxxx</w:t>
      </w:r>
      <w:proofErr w:type="spellEnd"/>
      <w:r w:rsidRPr="00651ABC">
        <w:rPr>
          <w:rFonts w:ascii="Arial" w:hAnsi="Arial" w:cs="Arial"/>
        </w:rPr>
        <w:t xml:space="preserve"> CNPJ: </w:t>
      </w:r>
      <w:proofErr w:type="spellStart"/>
      <w:r w:rsidRPr="00651ABC">
        <w:rPr>
          <w:rFonts w:ascii="Arial" w:hAnsi="Arial" w:cs="Arial"/>
        </w:rPr>
        <w:t>xxxxxxxxxxxxxx</w:t>
      </w:r>
      <w:proofErr w:type="spellEnd"/>
      <w:r w:rsidRPr="00651ABC">
        <w:rPr>
          <w:rFonts w:ascii="Arial" w:hAnsi="Arial" w:cs="Arial"/>
        </w:rPr>
        <w:t xml:space="preserve"> </w:t>
      </w:r>
    </w:p>
    <w:p w:rsidR="00651ABC" w:rsidRPr="00651ABC" w:rsidRDefault="00651ABC" w:rsidP="00651ABC">
      <w:pPr>
        <w:rPr>
          <w:rFonts w:ascii="Arial" w:hAnsi="Arial" w:cs="Arial"/>
        </w:rPr>
      </w:pPr>
      <w:r w:rsidRPr="00651ABC">
        <w:rPr>
          <w:rFonts w:ascii="Arial" w:hAnsi="Arial" w:cs="Arial"/>
        </w:rPr>
        <w:t xml:space="preserve">Endereço: </w:t>
      </w:r>
      <w:proofErr w:type="spellStart"/>
      <w:r w:rsidRPr="00651ABC">
        <w:rPr>
          <w:rFonts w:ascii="Arial" w:hAnsi="Arial" w:cs="Arial"/>
        </w:rPr>
        <w:t>xxxxxxxxxxxxxxxxxxxxxxxxxxxxxxx</w:t>
      </w:r>
      <w:proofErr w:type="spellEnd"/>
      <w:r w:rsidRPr="00651ABC">
        <w:rPr>
          <w:rFonts w:ascii="Arial" w:hAnsi="Arial" w:cs="Arial"/>
        </w:rPr>
        <w:t xml:space="preserve"> </w:t>
      </w:r>
    </w:p>
    <w:p w:rsidR="00651ABC" w:rsidRPr="00651ABC" w:rsidRDefault="00651ABC" w:rsidP="00651ABC">
      <w:pPr>
        <w:rPr>
          <w:rFonts w:ascii="Arial" w:hAnsi="Arial" w:cs="Arial"/>
        </w:rPr>
      </w:pPr>
      <w:r w:rsidRPr="00651ABC">
        <w:rPr>
          <w:rFonts w:ascii="Arial" w:hAnsi="Arial" w:cs="Arial"/>
        </w:rPr>
        <w:t xml:space="preserve">Apresentamos nossa proposta conforme o Item e preço, estabelecidos no Termo de Referência. </w:t>
      </w:r>
    </w:p>
    <w:p w:rsidR="00651ABC" w:rsidRPr="00651ABC" w:rsidRDefault="00651ABC" w:rsidP="00651ABC">
      <w:pPr>
        <w:rPr>
          <w:rFonts w:ascii="Arial" w:hAnsi="Arial" w:cs="Arial"/>
        </w:rPr>
      </w:pPr>
      <w:r w:rsidRPr="00651ABC">
        <w:rPr>
          <w:rFonts w:ascii="Arial" w:hAnsi="Arial" w:cs="Arial"/>
        </w:rPr>
        <w:t xml:space="preserve">Laguna Carapã/MS, ________ de ____________________ </w:t>
      </w:r>
      <w:proofErr w:type="spellStart"/>
      <w:r w:rsidRPr="00651ABC">
        <w:rPr>
          <w:rFonts w:ascii="Arial" w:hAnsi="Arial" w:cs="Arial"/>
        </w:rPr>
        <w:t>de</w:t>
      </w:r>
      <w:proofErr w:type="spellEnd"/>
      <w:r w:rsidRPr="00651ABC">
        <w:rPr>
          <w:rFonts w:ascii="Arial" w:hAnsi="Arial" w:cs="Arial"/>
        </w:rPr>
        <w:t xml:space="preserve"> 2024. </w:t>
      </w:r>
    </w:p>
    <w:p w:rsidR="00651ABC" w:rsidRPr="00651ABC" w:rsidRDefault="00651ABC" w:rsidP="00651ABC">
      <w:pPr>
        <w:rPr>
          <w:rFonts w:ascii="Arial" w:hAnsi="Arial" w:cs="Arial"/>
        </w:rPr>
      </w:pPr>
      <w:r w:rsidRPr="00651ABC">
        <w:rPr>
          <w:rFonts w:ascii="Arial" w:hAnsi="Arial" w:cs="Arial"/>
        </w:rPr>
        <w:t xml:space="preserve">____________________________________ Assinatura do Responsável CPF: </w:t>
      </w:r>
    </w:p>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Obs.: Identificação, assinatura do representante legal e carimbo do CNPJ.</w:t>
      </w:r>
    </w:p>
    <w:p w:rsidR="00651ABC" w:rsidRDefault="00651ABC" w:rsidP="00651ABC">
      <w:pPr>
        <w:jc w:val="center"/>
        <w:rPr>
          <w:b/>
        </w:rPr>
      </w:pPr>
    </w:p>
    <w:p w:rsidR="00651ABC" w:rsidRPr="00651ABC" w:rsidRDefault="00651ABC" w:rsidP="00651ABC">
      <w:pPr>
        <w:jc w:val="center"/>
        <w:rPr>
          <w:rFonts w:ascii="Arial" w:hAnsi="Arial" w:cs="Arial"/>
          <w:b/>
        </w:rPr>
      </w:pPr>
      <w:r w:rsidRPr="00651ABC">
        <w:rPr>
          <w:rFonts w:ascii="Arial" w:hAnsi="Arial" w:cs="Arial"/>
          <w:b/>
        </w:rPr>
        <w:lastRenderedPageBreak/>
        <w:t>ANEXO II</w:t>
      </w:r>
    </w:p>
    <w:p w:rsidR="00651ABC" w:rsidRPr="00651ABC" w:rsidRDefault="00651ABC" w:rsidP="00651ABC">
      <w:pPr>
        <w:jc w:val="center"/>
        <w:rPr>
          <w:rFonts w:ascii="Arial" w:hAnsi="Arial" w:cs="Arial"/>
        </w:rPr>
      </w:pPr>
      <w:r w:rsidRPr="00651ABC">
        <w:rPr>
          <w:rFonts w:ascii="Arial" w:hAnsi="Arial" w:cs="Arial"/>
          <w:b/>
        </w:rPr>
        <w:t>DECLARAÇÃO UNIFICADA</w:t>
      </w:r>
    </w:p>
    <w:p w:rsidR="00651ABC" w:rsidRPr="00651ABC" w:rsidRDefault="00651ABC" w:rsidP="00651ABC">
      <w:pPr>
        <w:rPr>
          <w:rFonts w:ascii="Arial" w:hAnsi="Arial" w:cs="Arial"/>
        </w:rPr>
      </w:pPr>
    </w:p>
    <w:p w:rsidR="00651ABC" w:rsidRPr="00651ABC" w:rsidRDefault="00651ABC" w:rsidP="00651ABC">
      <w:pPr>
        <w:rPr>
          <w:rFonts w:ascii="Arial" w:hAnsi="Arial" w:cs="Arial"/>
          <w:b/>
        </w:rPr>
      </w:pPr>
      <w:r w:rsidRPr="00651ABC">
        <w:rPr>
          <w:rFonts w:ascii="Arial" w:hAnsi="Arial" w:cs="Arial"/>
        </w:rPr>
        <w:t>(</w:t>
      </w:r>
      <w:r w:rsidRPr="00651ABC">
        <w:rPr>
          <w:rFonts w:ascii="Arial" w:hAnsi="Arial" w:cs="Arial"/>
          <w:b/>
        </w:rPr>
        <w:t xml:space="preserve">NOME DA EMPRESA), (CNPJ), declaro para os devidos fins, sob penas de lei: </w:t>
      </w:r>
    </w:p>
    <w:p w:rsidR="00651ABC" w:rsidRPr="00651ABC" w:rsidRDefault="00651ABC" w:rsidP="00651ABC">
      <w:pPr>
        <w:rPr>
          <w:rFonts w:ascii="Arial" w:hAnsi="Arial" w:cs="Arial"/>
        </w:rPr>
      </w:pPr>
      <w:r w:rsidRPr="00651ABC">
        <w:rPr>
          <w:rFonts w:ascii="Arial" w:hAnsi="Arial" w:cs="Arial"/>
        </w:rPr>
        <w:t xml:space="preserve">a) a inexistência de fato impeditivo para licitar ou contratar com a Administração Pública; </w:t>
      </w:r>
    </w:p>
    <w:p w:rsidR="00651ABC" w:rsidRDefault="00651ABC" w:rsidP="00651ABC">
      <w:pPr>
        <w:rPr>
          <w:rFonts w:ascii="Arial" w:hAnsi="Arial" w:cs="Arial"/>
        </w:rPr>
      </w:pPr>
      <w:r w:rsidRPr="00651ABC">
        <w:rPr>
          <w:rFonts w:ascii="Arial" w:hAnsi="Arial" w:cs="Arial"/>
        </w:rPr>
        <w:t xml:space="preserve">b) o enquadramento na condição de microempresa e empresa de pequeno porte, nos termos da Lei Complementar nº 123, de 2006, quando couber; </w:t>
      </w:r>
    </w:p>
    <w:p w:rsidR="00A7491D" w:rsidRPr="00651ABC" w:rsidRDefault="00A7491D" w:rsidP="00651ABC">
      <w:pPr>
        <w:rPr>
          <w:rFonts w:ascii="Arial" w:hAnsi="Arial" w:cs="Arial"/>
        </w:rPr>
      </w:pPr>
      <w:proofErr w:type="gramStart"/>
      <w:r>
        <w:rPr>
          <w:rFonts w:ascii="Arial" w:hAnsi="Arial" w:cs="Arial"/>
        </w:rPr>
        <w:t xml:space="preserve">[  </w:t>
      </w:r>
      <w:proofErr w:type="gramEnd"/>
      <w:r>
        <w:rPr>
          <w:rFonts w:ascii="Arial" w:hAnsi="Arial" w:cs="Arial"/>
        </w:rPr>
        <w:t xml:space="preserve">   ] Se enquadra</w:t>
      </w:r>
      <w:r>
        <w:rPr>
          <w:rFonts w:ascii="Arial" w:hAnsi="Arial" w:cs="Arial"/>
        </w:rPr>
        <w:tab/>
      </w:r>
      <w:r>
        <w:rPr>
          <w:rFonts w:ascii="Arial" w:hAnsi="Arial" w:cs="Arial"/>
        </w:rPr>
        <w:tab/>
      </w:r>
      <w:r>
        <w:rPr>
          <w:rFonts w:ascii="Arial" w:hAnsi="Arial" w:cs="Arial"/>
        </w:rPr>
        <w:tab/>
      </w:r>
      <w:r>
        <w:rPr>
          <w:rFonts w:ascii="Arial" w:hAnsi="Arial" w:cs="Arial"/>
        </w:rPr>
        <w:tab/>
        <w:t>[     ] Não se enquadra</w:t>
      </w:r>
    </w:p>
    <w:p w:rsidR="00651ABC" w:rsidRPr="00651ABC" w:rsidRDefault="00651ABC" w:rsidP="00651ABC">
      <w:pPr>
        <w:rPr>
          <w:rFonts w:ascii="Arial" w:hAnsi="Arial" w:cs="Arial"/>
        </w:rPr>
      </w:pPr>
      <w:r w:rsidRPr="00651ABC">
        <w:rPr>
          <w:rFonts w:ascii="Arial" w:hAnsi="Arial" w:cs="Arial"/>
        </w:rPr>
        <w:t xml:space="preserve">c) o pleno conhecimento e aceitação das regras e das condições gerais da contratação, constantes do procedimento; </w:t>
      </w:r>
    </w:p>
    <w:p w:rsidR="00651ABC" w:rsidRPr="00651ABC" w:rsidRDefault="00651ABC" w:rsidP="00651ABC">
      <w:pPr>
        <w:rPr>
          <w:rFonts w:ascii="Arial" w:hAnsi="Arial" w:cs="Arial"/>
        </w:rPr>
      </w:pPr>
      <w:r w:rsidRPr="00651ABC">
        <w:rPr>
          <w:rFonts w:ascii="Arial" w:hAnsi="Arial" w:cs="Arial"/>
        </w:rPr>
        <w:t xml:space="preserve">d) o cumprimento das exigências de reserva de cargos para pessoa com deficiência e para reabilitado da Previdência Social, de que trata o art. 93 da Lei nº 8.213, de 24 de julho de 1991, se couber; e </w:t>
      </w:r>
    </w:p>
    <w:p w:rsidR="00651ABC" w:rsidRPr="00651ABC" w:rsidRDefault="00651ABC" w:rsidP="00651ABC">
      <w:pPr>
        <w:rPr>
          <w:rFonts w:ascii="Arial" w:hAnsi="Arial" w:cs="Arial"/>
        </w:rPr>
      </w:pPr>
      <w:r w:rsidRPr="00651ABC">
        <w:rPr>
          <w:rFonts w:ascii="Arial" w:hAnsi="Arial" w:cs="Arial"/>
        </w:rPr>
        <w:t xml:space="preserve">e) o cumprimento do disposto no inciso VI do art. 68 da Lei nº 14.133, de 2021 (Não emprega menor). </w:t>
      </w:r>
    </w:p>
    <w:p w:rsidR="00651ABC" w:rsidRPr="00651ABC" w:rsidRDefault="00651ABC" w:rsidP="00651ABC">
      <w:pPr>
        <w:rPr>
          <w:rFonts w:ascii="Arial" w:hAnsi="Arial" w:cs="Arial"/>
          <w:b/>
        </w:rPr>
      </w:pPr>
      <w:r w:rsidRPr="00651ABC">
        <w:rPr>
          <w:rFonts w:ascii="Arial" w:hAnsi="Arial" w:cs="Arial"/>
          <w:b/>
        </w:rPr>
        <w:t xml:space="preserve">Declaro que o referido é verdade sob as penas do art. 299 do Código Penal. </w:t>
      </w:r>
    </w:p>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 xml:space="preserve">(LOCAL), (DATA) </w:t>
      </w:r>
    </w:p>
    <w:p w:rsidR="00651ABC" w:rsidRPr="00651ABC" w:rsidRDefault="00651ABC" w:rsidP="00651ABC">
      <w:pPr>
        <w:rPr>
          <w:rFonts w:ascii="Arial" w:hAnsi="Arial" w:cs="Arial"/>
        </w:rPr>
      </w:pPr>
    </w:p>
    <w:p w:rsidR="00651ABC" w:rsidRPr="00651ABC" w:rsidRDefault="00651ABC" w:rsidP="00651ABC">
      <w:pPr>
        <w:jc w:val="center"/>
        <w:rPr>
          <w:rFonts w:ascii="Arial" w:hAnsi="Arial" w:cs="Arial"/>
          <w:b/>
        </w:rPr>
      </w:pPr>
      <w:proofErr w:type="spellStart"/>
      <w:r w:rsidRPr="00651ABC">
        <w:rPr>
          <w:rFonts w:ascii="Arial" w:hAnsi="Arial" w:cs="Arial"/>
          <w:b/>
        </w:rPr>
        <w:t>Xxxxxxxxxxxxxxxxxxxxxxxxxxxxxxxxxxx</w:t>
      </w:r>
      <w:proofErr w:type="spellEnd"/>
    </w:p>
    <w:p w:rsidR="00EF0E5F" w:rsidRPr="00EF0E5F" w:rsidRDefault="00651ABC" w:rsidP="00651ABC">
      <w:pPr>
        <w:spacing w:after="0" w:line="240" w:lineRule="auto"/>
        <w:jc w:val="center"/>
        <w:rPr>
          <w:rFonts w:ascii="Arial" w:hAnsi="Arial" w:cs="Arial"/>
          <w:b/>
        </w:rPr>
      </w:pPr>
      <w:r w:rsidRPr="00651ABC">
        <w:rPr>
          <w:rFonts w:ascii="Arial" w:hAnsi="Arial" w:cs="Arial"/>
          <w:b/>
        </w:rPr>
        <w:t>NOME DO FORNECEDOR – CNPJ/CPF</w:t>
      </w:r>
    </w:p>
    <w:sectPr w:rsidR="00EF0E5F" w:rsidRPr="00EF0E5F" w:rsidSect="00B701B6">
      <w:headerReference w:type="default" r:id="rId10"/>
      <w:footerReference w:type="default" r:id="rId11"/>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561D" w:rsidRDefault="009E561D" w:rsidP="00B701B6">
      <w:pPr>
        <w:spacing w:after="0" w:line="240" w:lineRule="auto"/>
      </w:pPr>
      <w:r>
        <w:separator/>
      </w:r>
    </w:p>
  </w:endnote>
  <w:endnote w:type="continuationSeparator" w:id="0">
    <w:p w:rsidR="009E561D" w:rsidRDefault="009E561D"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1B6" w:rsidRDefault="00B701B6">
    <w:pPr>
      <w:pStyle w:val="Rodap"/>
    </w:pPr>
    <w:r>
      <w:rPr>
        <w:noProof/>
        <w:lang w:eastAsia="pt-BR"/>
      </w:rPr>
      <w:drawing>
        <wp:inline distT="0" distB="0" distL="0" distR="0" wp14:anchorId="24DAE039" wp14:editId="7BD8B927">
          <wp:extent cx="5400040" cy="994811"/>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srcRect/>
                  <a:stretch>
                    <a:fillRect/>
                  </a:stretch>
                </pic:blipFill>
                <pic:spPr bwMode="auto">
                  <a:xfrm>
                    <a:off x="0" y="0"/>
                    <a:ext cx="5400040" cy="994811"/>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561D" w:rsidRDefault="009E561D" w:rsidP="00B701B6">
      <w:pPr>
        <w:spacing w:after="0" w:line="240" w:lineRule="auto"/>
      </w:pPr>
      <w:r>
        <w:separator/>
      </w:r>
    </w:p>
  </w:footnote>
  <w:footnote w:type="continuationSeparator" w:id="0">
    <w:p w:rsidR="009E561D" w:rsidRDefault="009E561D"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1B6" w:rsidRDefault="00B701B6" w:rsidP="00B701B6">
    <w:pPr>
      <w:pStyle w:val="Cabealho"/>
      <w:jc w:val="center"/>
    </w:pPr>
    <w:bookmarkStart w:id="1" w:name="_Hlk80792570"/>
    <w:bookmarkStart w:id="2" w:name="_Hlk80792571"/>
    <w:bookmarkStart w:id="3" w:name="_Hlk82505609"/>
    <w:bookmarkStart w:id="4" w:name="_Hlk82505610"/>
    <w:r>
      <w:rPr>
        <w:noProof/>
        <w:lang w:eastAsia="pt-BR"/>
      </w:rPr>
      <w:drawing>
        <wp:inline distT="0" distB="0" distL="0" distR="0" wp14:anchorId="3BC7B196" wp14:editId="76F4A945">
          <wp:extent cx="869315" cy="892175"/>
          <wp:effectExtent l="1905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rsidR="00B701B6" w:rsidRPr="000045F0" w:rsidRDefault="00B701B6" w:rsidP="00B701B6">
    <w:pPr>
      <w:pStyle w:val="Cabealho"/>
      <w:jc w:val="center"/>
      <w:rPr>
        <w:b/>
        <w:color w:val="1F497D"/>
        <w:sz w:val="16"/>
      </w:rPr>
    </w:pPr>
    <w:r w:rsidRPr="000045F0">
      <w:rPr>
        <w:b/>
        <w:color w:val="1F497D"/>
        <w:sz w:val="16"/>
      </w:rPr>
      <w:t>ESTADO DE MATO GROSSO DO SUL</w:t>
    </w:r>
  </w:p>
  <w:p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230EBDD8" wp14:editId="0795D207">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19A6FFC2" wp14:editId="36AE6535">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A6FFC2"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" filled="f" stroked="f">
              <v:textbox inset="0,0,0,0">
                <w:txbxContent>
                  <w:p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rsidR="00B701B6" w:rsidRDefault="00B701B6" w:rsidP="00B701B6">
    <w:pPr>
      <w:pStyle w:val="Cabealho"/>
    </w:pPr>
  </w:p>
  <w:bookmarkEnd w:id="1"/>
  <w:bookmarkEnd w:id="2"/>
  <w:bookmarkEnd w:id="3"/>
  <w:bookmarkEnd w:id="4"/>
  <w:p w:rsidR="00B701B6" w:rsidRDefault="00B70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74DC3"/>
    <w:multiLevelType w:val="hybridMultilevel"/>
    <w:tmpl w:val="E1AE8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22A1580"/>
    <w:multiLevelType w:val="hybridMultilevel"/>
    <w:tmpl w:val="150607F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 w15:restartNumberingAfterBreak="0">
    <w:nsid w:val="1ED330BF"/>
    <w:multiLevelType w:val="hybridMultilevel"/>
    <w:tmpl w:val="BEE4E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2797CE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D3D50B2"/>
    <w:multiLevelType w:val="hybridMultilevel"/>
    <w:tmpl w:val="0DACCE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8644C22"/>
    <w:multiLevelType w:val="hybridMultilevel"/>
    <w:tmpl w:val="D1B217B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B6"/>
    <w:rsid w:val="000166D6"/>
    <w:rsid w:val="00021EE4"/>
    <w:rsid w:val="000343D9"/>
    <w:rsid w:val="00041A4F"/>
    <w:rsid w:val="00051773"/>
    <w:rsid w:val="00065F5E"/>
    <w:rsid w:val="00065FA4"/>
    <w:rsid w:val="00076ECF"/>
    <w:rsid w:val="0008670C"/>
    <w:rsid w:val="000C0B06"/>
    <w:rsid w:val="000C7DAC"/>
    <w:rsid w:val="000D286A"/>
    <w:rsid w:val="000E7C5B"/>
    <w:rsid w:val="0010501F"/>
    <w:rsid w:val="0011427B"/>
    <w:rsid w:val="001338EE"/>
    <w:rsid w:val="0015631B"/>
    <w:rsid w:val="0017259E"/>
    <w:rsid w:val="001B6299"/>
    <w:rsid w:val="001C611D"/>
    <w:rsid w:val="001E103B"/>
    <w:rsid w:val="001F4C0B"/>
    <w:rsid w:val="001F609C"/>
    <w:rsid w:val="00213FE7"/>
    <w:rsid w:val="00232DB1"/>
    <w:rsid w:val="002455E8"/>
    <w:rsid w:val="00247341"/>
    <w:rsid w:val="00255D5D"/>
    <w:rsid w:val="002701A4"/>
    <w:rsid w:val="00272083"/>
    <w:rsid w:val="00297EF7"/>
    <w:rsid w:val="002B054C"/>
    <w:rsid w:val="003048D3"/>
    <w:rsid w:val="00307A3E"/>
    <w:rsid w:val="00356D05"/>
    <w:rsid w:val="003627A4"/>
    <w:rsid w:val="00364BBE"/>
    <w:rsid w:val="003671A9"/>
    <w:rsid w:val="00385927"/>
    <w:rsid w:val="003929AB"/>
    <w:rsid w:val="003A212A"/>
    <w:rsid w:val="003B463F"/>
    <w:rsid w:val="003C4E16"/>
    <w:rsid w:val="003D2F34"/>
    <w:rsid w:val="003F0CA5"/>
    <w:rsid w:val="003F6BCB"/>
    <w:rsid w:val="00415476"/>
    <w:rsid w:val="004165FB"/>
    <w:rsid w:val="004456E6"/>
    <w:rsid w:val="0044694F"/>
    <w:rsid w:val="00447CD8"/>
    <w:rsid w:val="004872DE"/>
    <w:rsid w:val="004B70C8"/>
    <w:rsid w:val="004D2D0E"/>
    <w:rsid w:val="004D3917"/>
    <w:rsid w:val="004F4BB7"/>
    <w:rsid w:val="00522E67"/>
    <w:rsid w:val="00536E7D"/>
    <w:rsid w:val="00546995"/>
    <w:rsid w:val="005875BC"/>
    <w:rsid w:val="005924C7"/>
    <w:rsid w:val="005A162E"/>
    <w:rsid w:val="005E639F"/>
    <w:rsid w:val="00627169"/>
    <w:rsid w:val="00640DA0"/>
    <w:rsid w:val="006418F8"/>
    <w:rsid w:val="00651ABC"/>
    <w:rsid w:val="00670989"/>
    <w:rsid w:val="00675FFA"/>
    <w:rsid w:val="006A5CB3"/>
    <w:rsid w:val="006A7702"/>
    <w:rsid w:val="006D008D"/>
    <w:rsid w:val="006D36B8"/>
    <w:rsid w:val="006D6E99"/>
    <w:rsid w:val="006F520A"/>
    <w:rsid w:val="0072115F"/>
    <w:rsid w:val="0073191A"/>
    <w:rsid w:val="0074713D"/>
    <w:rsid w:val="007775A3"/>
    <w:rsid w:val="007819C4"/>
    <w:rsid w:val="00785478"/>
    <w:rsid w:val="007A49DF"/>
    <w:rsid w:val="007B63C1"/>
    <w:rsid w:val="007C1077"/>
    <w:rsid w:val="007E3CB9"/>
    <w:rsid w:val="007E65AB"/>
    <w:rsid w:val="008065B4"/>
    <w:rsid w:val="008107F8"/>
    <w:rsid w:val="00812C41"/>
    <w:rsid w:val="00845757"/>
    <w:rsid w:val="008569B6"/>
    <w:rsid w:val="00860940"/>
    <w:rsid w:val="00882153"/>
    <w:rsid w:val="0088387C"/>
    <w:rsid w:val="008901DE"/>
    <w:rsid w:val="008C529E"/>
    <w:rsid w:val="008C55B5"/>
    <w:rsid w:val="008E1803"/>
    <w:rsid w:val="008E2D1D"/>
    <w:rsid w:val="0090006D"/>
    <w:rsid w:val="00934FBF"/>
    <w:rsid w:val="00946CC9"/>
    <w:rsid w:val="0095189D"/>
    <w:rsid w:val="00966267"/>
    <w:rsid w:val="00977D98"/>
    <w:rsid w:val="009B2479"/>
    <w:rsid w:val="009D045C"/>
    <w:rsid w:val="009D2DED"/>
    <w:rsid w:val="009D5BAF"/>
    <w:rsid w:val="009E4D3C"/>
    <w:rsid w:val="009E561D"/>
    <w:rsid w:val="00A02299"/>
    <w:rsid w:val="00A47064"/>
    <w:rsid w:val="00A64C7C"/>
    <w:rsid w:val="00A7325C"/>
    <w:rsid w:val="00A7491D"/>
    <w:rsid w:val="00A84425"/>
    <w:rsid w:val="00AC31F1"/>
    <w:rsid w:val="00AD1A08"/>
    <w:rsid w:val="00AF1A69"/>
    <w:rsid w:val="00AF5F44"/>
    <w:rsid w:val="00B114B6"/>
    <w:rsid w:val="00B27030"/>
    <w:rsid w:val="00B34A2B"/>
    <w:rsid w:val="00B662A8"/>
    <w:rsid w:val="00B701B6"/>
    <w:rsid w:val="00B7161D"/>
    <w:rsid w:val="00B7557C"/>
    <w:rsid w:val="00B865E8"/>
    <w:rsid w:val="00B977D9"/>
    <w:rsid w:val="00BE252E"/>
    <w:rsid w:val="00BF35BD"/>
    <w:rsid w:val="00C01F20"/>
    <w:rsid w:val="00C04A3A"/>
    <w:rsid w:val="00C135B9"/>
    <w:rsid w:val="00C23C6E"/>
    <w:rsid w:val="00C30750"/>
    <w:rsid w:val="00C6453F"/>
    <w:rsid w:val="00C674C9"/>
    <w:rsid w:val="00C936FC"/>
    <w:rsid w:val="00CA11BD"/>
    <w:rsid w:val="00CA5755"/>
    <w:rsid w:val="00CD3E4B"/>
    <w:rsid w:val="00CE14FA"/>
    <w:rsid w:val="00CE5F32"/>
    <w:rsid w:val="00D06BE8"/>
    <w:rsid w:val="00D06CA3"/>
    <w:rsid w:val="00D13018"/>
    <w:rsid w:val="00D43263"/>
    <w:rsid w:val="00D834D3"/>
    <w:rsid w:val="00DA0697"/>
    <w:rsid w:val="00DA39CB"/>
    <w:rsid w:val="00DA7C4E"/>
    <w:rsid w:val="00DB3150"/>
    <w:rsid w:val="00DE4A48"/>
    <w:rsid w:val="00DF0AED"/>
    <w:rsid w:val="00E448D4"/>
    <w:rsid w:val="00E71086"/>
    <w:rsid w:val="00E82735"/>
    <w:rsid w:val="00EB1F5D"/>
    <w:rsid w:val="00EC34D5"/>
    <w:rsid w:val="00ED7340"/>
    <w:rsid w:val="00EF0E5F"/>
    <w:rsid w:val="00F3052F"/>
    <w:rsid w:val="00F30D26"/>
    <w:rsid w:val="00F7251E"/>
    <w:rsid w:val="00F72C19"/>
    <w:rsid w:val="00F953E7"/>
    <w:rsid w:val="00FB17CB"/>
    <w:rsid w:val="00FD117A"/>
    <w:rsid w:val="00FE54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7D18C"/>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3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E4D3C"/>
    <w:pPr>
      <w:ind w:left="720"/>
      <w:contextualSpacing/>
    </w:pPr>
  </w:style>
  <w:style w:type="character" w:styleId="Hyperlink">
    <w:name w:val="Hyperlink"/>
    <w:basedOn w:val="Fontepargpadro"/>
    <w:uiPriority w:val="99"/>
    <w:unhideWhenUsed/>
    <w:rsid w:val="00356D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149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cial@lagunacarapa.m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mpras.lagunacarap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fipe.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1163</TotalTime>
  <Pages>15</Pages>
  <Words>3019</Words>
  <Characters>16308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User</cp:lastModifiedBy>
  <cp:revision>107</cp:revision>
  <dcterms:created xsi:type="dcterms:W3CDTF">2024-01-30T12:13:00Z</dcterms:created>
  <dcterms:modified xsi:type="dcterms:W3CDTF">2024-05-21T20:45:00Z</dcterms:modified>
</cp:coreProperties>
</file>