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1FB65" w14:textId="30B7D9A7" w:rsidR="00C10A41" w:rsidRPr="00191B80" w:rsidRDefault="00C10A41" w:rsidP="0053728A">
      <w:pPr>
        <w:spacing w:line="360" w:lineRule="auto"/>
        <w:rPr>
          <w:rFonts w:ascii="Arial Narrow" w:hAnsi="Arial Narrow" w:cs="Arial"/>
          <w:sz w:val="25"/>
          <w:szCs w:val="25"/>
        </w:rPr>
      </w:pPr>
    </w:p>
    <w:p w14:paraId="3446E125" w14:textId="1E382475" w:rsidR="00473EBD" w:rsidRPr="00191B80" w:rsidRDefault="00473EBD" w:rsidP="0053728A">
      <w:pPr>
        <w:spacing w:line="360" w:lineRule="auto"/>
        <w:rPr>
          <w:rFonts w:ascii="Arial Narrow" w:hAnsi="Arial Narrow" w:cs="Arial"/>
          <w:sz w:val="25"/>
          <w:szCs w:val="25"/>
        </w:rPr>
      </w:pPr>
    </w:p>
    <w:p w14:paraId="490B3D09" w14:textId="56F322FB" w:rsidR="00473EBD" w:rsidRPr="00191B80" w:rsidRDefault="00473EBD" w:rsidP="0053728A">
      <w:pPr>
        <w:spacing w:line="360" w:lineRule="auto"/>
        <w:rPr>
          <w:rFonts w:ascii="Arial Narrow" w:hAnsi="Arial Narrow" w:cs="Arial"/>
          <w:sz w:val="25"/>
          <w:szCs w:val="25"/>
        </w:rPr>
      </w:pPr>
    </w:p>
    <w:p w14:paraId="007ECD08" w14:textId="458DB818" w:rsidR="009C4C43" w:rsidRPr="00191B80" w:rsidRDefault="00E36517" w:rsidP="00191B80">
      <w:pPr>
        <w:jc w:val="center"/>
        <w:rPr>
          <w:rFonts w:ascii="Arial Narrow" w:hAnsi="Arial Narrow" w:cs="Arial"/>
          <w:b/>
          <w:sz w:val="44"/>
          <w:szCs w:val="25"/>
          <w:u w:val="single"/>
        </w:rPr>
      </w:pPr>
      <w:r w:rsidRPr="00191B80">
        <w:rPr>
          <w:rFonts w:ascii="Arial Narrow" w:hAnsi="Arial Narrow" w:cs="Arial"/>
          <w:b/>
          <w:sz w:val="44"/>
          <w:szCs w:val="25"/>
          <w:u w:val="single"/>
        </w:rPr>
        <w:t>EDITAL</w:t>
      </w:r>
    </w:p>
    <w:p w14:paraId="649382FC" w14:textId="4A50474F" w:rsidR="00E36517" w:rsidRPr="00191B80" w:rsidRDefault="00A06A59" w:rsidP="00191B80">
      <w:pPr>
        <w:jc w:val="center"/>
        <w:rPr>
          <w:rFonts w:ascii="Arial Narrow" w:hAnsi="Arial Narrow" w:cs="Arial"/>
          <w:b/>
          <w:bCs/>
          <w:sz w:val="44"/>
          <w:szCs w:val="25"/>
        </w:rPr>
      </w:pPr>
      <w:r w:rsidRPr="00191B80">
        <w:rPr>
          <w:rFonts w:ascii="Arial Narrow" w:hAnsi="Arial Narrow" w:cs="Arial"/>
          <w:b/>
          <w:sz w:val="44"/>
          <w:szCs w:val="25"/>
        </w:rPr>
        <w:t>CONCORRÊNCIA ELETRÔNICA</w:t>
      </w:r>
      <w:r w:rsidR="00E36517" w:rsidRPr="00191B80">
        <w:rPr>
          <w:rFonts w:ascii="Arial Narrow" w:hAnsi="Arial Narrow" w:cs="Arial"/>
          <w:b/>
          <w:bCs/>
          <w:sz w:val="44"/>
          <w:szCs w:val="25"/>
        </w:rPr>
        <w:t xml:space="preserve"> Nº </w:t>
      </w:r>
      <w:r w:rsidR="00E36517" w:rsidRPr="00191B80">
        <w:rPr>
          <w:rFonts w:ascii="Arial Narrow" w:hAnsi="Arial Narrow" w:cs="Arial"/>
          <w:b/>
          <w:i/>
          <w:iCs/>
          <w:color w:val="000000" w:themeColor="text1"/>
          <w:sz w:val="44"/>
          <w:szCs w:val="25"/>
        </w:rPr>
        <w:t>0</w:t>
      </w:r>
      <w:r w:rsidR="004E69D1">
        <w:rPr>
          <w:rFonts w:ascii="Arial Narrow" w:hAnsi="Arial Narrow" w:cs="Arial"/>
          <w:b/>
          <w:i/>
          <w:iCs/>
          <w:color w:val="000000" w:themeColor="text1"/>
          <w:sz w:val="44"/>
          <w:szCs w:val="25"/>
        </w:rPr>
        <w:t>3</w:t>
      </w:r>
      <w:r w:rsidR="00E36517" w:rsidRPr="00191B80">
        <w:rPr>
          <w:rFonts w:ascii="Arial Narrow" w:hAnsi="Arial Narrow" w:cs="Arial"/>
          <w:b/>
          <w:i/>
          <w:iCs/>
          <w:color w:val="000000" w:themeColor="text1"/>
          <w:sz w:val="44"/>
          <w:szCs w:val="25"/>
        </w:rPr>
        <w:t>/202</w:t>
      </w:r>
      <w:r w:rsidR="00820E56">
        <w:rPr>
          <w:rFonts w:ascii="Arial Narrow" w:hAnsi="Arial Narrow" w:cs="Arial"/>
          <w:b/>
          <w:i/>
          <w:iCs/>
          <w:color w:val="000000" w:themeColor="text1"/>
          <w:sz w:val="44"/>
          <w:szCs w:val="25"/>
        </w:rPr>
        <w:t>6</w:t>
      </w:r>
    </w:p>
    <w:p w14:paraId="0A14D9A3" w14:textId="77777777" w:rsidR="00E36517" w:rsidRPr="00191B80" w:rsidRDefault="00E36517" w:rsidP="00E36517">
      <w:pPr>
        <w:rPr>
          <w:rFonts w:ascii="Arial Narrow" w:hAnsi="Arial Narrow" w:cs="Arial"/>
          <w:b/>
          <w:bCs/>
          <w:color w:val="405CA1"/>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E36517" w:rsidRPr="00191B80" w14:paraId="0519E6DB" w14:textId="77777777" w:rsidTr="00202E17">
        <w:trPr>
          <w:trHeight w:val="734"/>
        </w:trPr>
        <w:tc>
          <w:tcPr>
            <w:tcW w:w="1583" w:type="dxa"/>
            <w:vMerge w:val="restart"/>
            <w:shd w:val="clear" w:color="auto" w:fill="D9D9D9" w:themeFill="background1" w:themeFillShade="D9"/>
          </w:tcPr>
          <w:p w14:paraId="5CEDFEC1" w14:textId="77777777" w:rsidR="00E36517" w:rsidRPr="00191B80" w:rsidRDefault="00E36517" w:rsidP="00202E17">
            <w:pPr>
              <w:rPr>
                <w:rFonts w:ascii="Arial Narrow" w:hAnsi="Arial Narrow" w:cs="Arial"/>
                <w:bCs/>
                <w:color w:val="5B5B5F"/>
                <w:sz w:val="25"/>
                <w:szCs w:val="25"/>
              </w:rPr>
            </w:pPr>
            <w:r w:rsidRPr="00191B80">
              <w:rPr>
                <w:rFonts w:ascii="Arial Narrow" w:hAnsi="Arial Narrow" w:cs="Arial"/>
                <w:bCs/>
                <w:noProof/>
                <w:color w:val="5B5B5F"/>
                <w:sz w:val="25"/>
                <w:szCs w:val="25"/>
              </w:rPr>
              <w:drawing>
                <wp:anchor distT="0" distB="0" distL="114300" distR="114300" simplePos="0" relativeHeight="251661312" behindDoc="0" locked="0" layoutInCell="1" allowOverlap="1" wp14:anchorId="56ACEAE7" wp14:editId="42BC74A9">
                  <wp:simplePos x="0" y="0"/>
                  <wp:positionH relativeFrom="column">
                    <wp:posOffset>-46990</wp:posOffset>
                  </wp:positionH>
                  <wp:positionV relativeFrom="paragraph">
                    <wp:posOffset>130175</wp:posOffset>
                  </wp:positionV>
                  <wp:extent cx="914400" cy="95758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1532953" w14:textId="77777777" w:rsidR="00E36517" w:rsidRPr="00191B80" w:rsidRDefault="00E36517" w:rsidP="00202E17">
            <w:pPr>
              <w:jc w:val="center"/>
              <w:rPr>
                <w:rFonts w:ascii="Arial Narrow" w:hAnsi="Arial Narrow" w:cs="Arial"/>
                <w:b/>
                <w:bCs/>
                <w:sz w:val="25"/>
                <w:szCs w:val="25"/>
              </w:rPr>
            </w:pPr>
          </w:p>
          <w:p w14:paraId="5E652E9D" w14:textId="77777777" w:rsidR="00E36517" w:rsidRPr="00191B80" w:rsidRDefault="00E36517" w:rsidP="00202E17">
            <w:pPr>
              <w:jc w:val="center"/>
              <w:rPr>
                <w:rFonts w:ascii="Arial Narrow" w:hAnsi="Arial Narrow" w:cs="Arial"/>
                <w:b/>
                <w:bCs/>
                <w:sz w:val="25"/>
                <w:szCs w:val="25"/>
              </w:rPr>
            </w:pPr>
            <w:r w:rsidRPr="00191B80">
              <w:rPr>
                <w:rFonts w:ascii="Arial Narrow" w:hAnsi="Arial Narrow" w:cs="Arial"/>
                <w:b/>
                <w:bCs/>
                <w:sz w:val="25"/>
                <w:szCs w:val="25"/>
              </w:rPr>
              <w:t>OBJETO</w:t>
            </w:r>
          </w:p>
          <w:p w14:paraId="6ABA3897" w14:textId="77777777" w:rsidR="00E36517" w:rsidRPr="00191B80" w:rsidRDefault="00E36517" w:rsidP="00202E17">
            <w:pPr>
              <w:jc w:val="center"/>
              <w:rPr>
                <w:rFonts w:ascii="Arial Narrow" w:hAnsi="Arial Narrow" w:cs="Arial"/>
                <w:bCs/>
                <w:color w:val="5B5B5F"/>
                <w:sz w:val="25"/>
                <w:szCs w:val="25"/>
              </w:rPr>
            </w:pPr>
          </w:p>
        </w:tc>
      </w:tr>
      <w:tr w:rsidR="00E36517" w:rsidRPr="00191B80" w14:paraId="142FAFA0" w14:textId="77777777" w:rsidTr="00202E17">
        <w:trPr>
          <w:trHeight w:val="1060"/>
        </w:trPr>
        <w:tc>
          <w:tcPr>
            <w:tcW w:w="1583" w:type="dxa"/>
            <w:vMerge/>
            <w:shd w:val="clear" w:color="auto" w:fill="D9D9D9" w:themeFill="background1" w:themeFillShade="D9"/>
          </w:tcPr>
          <w:p w14:paraId="4DBA058C" w14:textId="77777777" w:rsidR="00E36517" w:rsidRPr="00191B80" w:rsidRDefault="00E36517" w:rsidP="00202E17">
            <w:pPr>
              <w:rPr>
                <w:rFonts w:ascii="Arial Narrow" w:hAnsi="Arial Narrow" w:cs="Arial"/>
                <w:bCs/>
                <w:color w:val="5B5B5F"/>
                <w:sz w:val="25"/>
                <w:szCs w:val="25"/>
              </w:rPr>
            </w:pPr>
          </w:p>
        </w:tc>
        <w:tc>
          <w:tcPr>
            <w:tcW w:w="8045" w:type="dxa"/>
            <w:shd w:val="clear" w:color="auto" w:fill="D9D9D9" w:themeFill="background1" w:themeFillShade="D9"/>
          </w:tcPr>
          <w:p w14:paraId="7473A938" w14:textId="1C35C6F0" w:rsidR="00E36517" w:rsidRPr="00191B80" w:rsidRDefault="00EE65F3" w:rsidP="00202E17">
            <w:pPr>
              <w:jc w:val="both"/>
              <w:rPr>
                <w:rFonts w:ascii="Arial Narrow" w:hAnsi="Arial Narrow" w:cs="Arial"/>
                <w:b/>
                <w:bCs/>
                <w:sz w:val="25"/>
                <w:szCs w:val="25"/>
              </w:rPr>
            </w:pPr>
            <w:r>
              <w:rPr>
                <w:rFonts w:ascii="Arial Narrow" w:hAnsi="Arial Narrow" w:cs="Arial"/>
                <w:sz w:val="25"/>
                <w:szCs w:val="25"/>
              </w:rPr>
              <w:t>C</w:t>
            </w:r>
            <w:r w:rsidRPr="00EE65F3">
              <w:rPr>
                <w:rFonts w:ascii="Arial Narrow" w:hAnsi="Arial Narrow" w:cs="Arial"/>
                <w:sz w:val="25"/>
                <w:szCs w:val="25"/>
              </w:rPr>
              <w:t>ontratação de empresa do ramo da construção civil, devidamente qualificada e capacitada, visando a construção de praça pública no município de Formoso do Araguaia – TO.</w:t>
            </w:r>
          </w:p>
        </w:tc>
      </w:tr>
    </w:tbl>
    <w:p w14:paraId="04713E5B" w14:textId="466B0B6D" w:rsidR="00E36517" w:rsidRPr="00191B80" w:rsidRDefault="008573E0" w:rsidP="008573E0">
      <w:pPr>
        <w:tabs>
          <w:tab w:val="left" w:pos="7110"/>
        </w:tabs>
        <w:rPr>
          <w:rFonts w:ascii="Arial Narrow" w:hAnsi="Arial Narrow" w:cs="Arial"/>
          <w:bCs/>
          <w:color w:val="5B5B5F"/>
          <w:sz w:val="25"/>
          <w:szCs w:val="25"/>
        </w:rPr>
      </w:pPr>
      <w:r>
        <w:rPr>
          <w:rFonts w:ascii="Arial Narrow" w:hAnsi="Arial Narrow" w:cs="Arial"/>
          <w:bCs/>
          <w:color w:val="5B5B5F"/>
          <w:sz w:val="25"/>
          <w:szCs w:val="25"/>
        </w:rPr>
        <w:tab/>
      </w: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E36517" w:rsidRPr="00191B80" w14:paraId="5B2EC55A" w14:textId="77777777" w:rsidTr="00202E17">
        <w:trPr>
          <w:trHeight w:val="678"/>
        </w:trPr>
        <w:tc>
          <w:tcPr>
            <w:tcW w:w="1583" w:type="dxa"/>
            <w:vMerge w:val="restart"/>
            <w:shd w:val="clear" w:color="auto" w:fill="D9D9D9" w:themeFill="background1" w:themeFillShade="D9"/>
          </w:tcPr>
          <w:p w14:paraId="0771E980" w14:textId="77777777" w:rsidR="00E36517" w:rsidRPr="00191B80" w:rsidRDefault="00E36517" w:rsidP="00202E17">
            <w:pPr>
              <w:rPr>
                <w:rFonts w:ascii="Arial Narrow" w:hAnsi="Arial Narrow" w:cs="Arial"/>
                <w:bCs/>
                <w:color w:val="5B5B5F"/>
                <w:sz w:val="25"/>
                <w:szCs w:val="25"/>
              </w:rPr>
            </w:pPr>
            <w:r w:rsidRPr="00191B80">
              <w:rPr>
                <w:rFonts w:ascii="Arial Narrow" w:hAnsi="Arial Narrow" w:cs="Arial"/>
                <w:b/>
                <w:bCs/>
                <w:noProof/>
                <w:sz w:val="25"/>
                <w:szCs w:val="25"/>
              </w:rPr>
              <w:drawing>
                <wp:anchor distT="0" distB="0" distL="114300" distR="114300" simplePos="0" relativeHeight="251660288" behindDoc="0" locked="0" layoutInCell="1" allowOverlap="1" wp14:anchorId="52D461F1" wp14:editId="38BE3FA1">
                  <wp:simplePos x="0" y="0"/>
                  <wp:positionH relativeFrom="column">
                    <wp:posOffset>-3810</wp:posOffset>
                  </wp:positionH>
                  <wp:positionV relativeFrom="paragraph">
                    <wp:posOffset>10795</wp:posOffset>
                  </wp:positionV>
                  <wp:extent cx="871220" cy="854075"/>
                  <wp:effectExtent l="0" t="0" r="5080" b="381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38178F12" w14:textId="77777777" w:rsidR="00E36517" w:rsidRPr="00191B80" w:rsidRDefault="00E36517" w:rsidP="00202E17">
            <w:pPr>
              <w:jc w:val="center"/>
              <w:rPr>
                <w:rFonts w:ascii="Arial Narrow" w:hAnsi="Arial Narrow" w:cs="Arial"/>
                <w:b/>
                <w:bCs/>
                <w:sz w:val="25"/>
                <w:szCs w:val="25"/>
              </w:rPr>
            </w:pPr>
          </w:p>
          <w:p w14:paraId="7AD86886" w14:textId="77777777" w:rsidR="00E36517" w:rsidRPr="00191B80" w:rsidRDefault="00E36517" w:rsidP="00202E17">
            <w:pPr>
              <w:jc w:val="center"/>
              <w:rPr>
                <w:rFonts w:ascii="Arial Narrow" w:hAnsi="Arial Narrow" w:cs="Arial"/>
                <w:bCs/>
                <w:color w:val="5B5B5F"/>
                <w:sz w:val="25"/>
                <w:szCs w:val="25"/>
              </w:rPr>
            </w:pPr>
            <w:r w:rsidRPr="00191B80">
              <w:rPr>
                <w:rFonts w:ascii="Arial Narrow" w:hAnsi="Arial Narrow" w:cs="Arial"/>
                <w:b/>
                <w:bCs/>
                <w:sz w:val="25"/>
                <w:szCs w:val="25"/>
              </w:rPr>
              <w:t>VALOR ESTIMADO DA CONTRATAÇÃO</w:t>
            </w:r>
          </w:p>
        </w:tc>
      </w:tr>
      <w:tr w:rsidR="00E36517" w:rsidRPr="00191B80" w14:paraId="0BB9B79F" w14:textId="77777777" w:rsidTr="00202E17">
        <w:trPr>
          <w:trHeight w:val="703"/>
        </w:trPr>
        <w:tc>
          <w:tcPr>
            <w:tcW w:w="1583" w:type="dxa"/>
            <w:vMerge/>
            <w:shd w:val="clear" w:color="auto" w:fill="D9D9D9" w:themeFill="background1" w:themeFillShade="D9"/>
          </w:tcPr>
          <w:p w14:paraId="2C560475" w14:textId="77777777" w:rsidR="00E36517" w:rsidRPr="00191B80" w:rsidRDefault="00E36517" w:rsidP="00202E17">
            <w:pPr>
              <w:rPr>
                <w:rFonts w:ascii="Arial Narrow" w:hAnsi="Arial Narrow" w:cs="Arial"/>
                <w:bCs/>
                <w:color w:val="5B5B5F"/>
                <w:sz w:val="25"/>
                <w:szCs w:val="25"/>
              </w:rPr>
            </w:pPr>
          </w:p>
        </w:tc>
        <w:tc>
          <w:tcPr>
            <w:tcW w:w="8045" w:type="dxa"/>
            <w:shd w:val="clear" w:color="auto" w:fill="D9D9D9" w:themeFill="background1" w:themeFillShade="D9"/>
          </w:tcPr>
          <w:p w14:paraId="7AF5D285" w14:textId="77777777" w:rsidR="00E36517" w:rsidRPr="00191B80" w:rsidRDefault="00E36517" w:rsidP="00202E17">
            <w:pPr>
              <w:jc w:val="center"/>
              <w:rPr>
                <w:rFonts w:ascii="Arial Narrow" w:hAnsi="Arial Narrow" w:cs="Arial"/>
                <w:b/>
                <w:bCs/>
                <w:color w:val="5B5B5F"/>
                <w:sz w:val="25"/>
                <w:szCs w:val="25"/>
              </w:rPr>
            </w:pPr>
          </w:p>
          <w:p w14:paraId="439A263C" w14:textId="7A2420FE" w:rsidR="00E36517" w:rsidRPr="00191B80" w:rsidRDefault="00E36517" w:rsidP="00202E17">
            <w:pPr>
              <w:jc w:val="center"/>
              <w:rPr>
                <w:rFonts w:ascii="Arial Narrow" w:hAnsi="Arial Narrow" w:cs="Arial"/>
                <w:bCs/>
                <w:color w:val="5B5B5F"/>
                <w:sz w:val="25"/>
                <w:szCs w:val="25"/>
              </w:rPr>
            </w:pPr>
            <w:r w:rsidRPr="00191B80">
              <w:rPr>
                <w:rFonts w:ascii="Arial Narrow" w:hAnsi="Arial Narrow" w:cs="Arial"/>
                <w:bCs/>
                <w:color w:val="000000" w:themeColor="text1"/>
                <w:sz w:val="25"/>
                <w:szCs w:val="25"/>
              </w:rPr>
              <w:t xml:space="preserve">R$ </w:t>
            </w:r>
            <w:r w:rsidR="00EE65F3" w:rsidRPr="00EE65F3">
              <w:rPr>
                <w:rFonts w:ascii="Arial Narrow" w:hAnsi="Arial Narrow" w:cs="Arial"/>
                <w:bCs/>
                <w:color w:val="000000" w:themeColor="text1"/>
                <w:sz w:val="25"/>
                <w:szCs w:val="25"/>
              </w:rPr>
              <w:t xml:space="preserve">412.652,58 </w:t>
            </w:r>
            <w:r w:rsidR="0009657B">
              <w:rPr>
                <w:rFonts w:ascii="Arial Narrow" w:hAnsi="Arial Narrow" w:cs="Arial"/>
                <w:bCs/>
                <w:color w:val="000000" w:themeColor="text1"/>
                <w:sz w:val="25"/>
                <w:szCs w:val="25"/>
              </w:rPr>
              <w:t>(</w:t>
            </w:r>
            <w:r w:rsidR="00EE65F3" w:rsidRPr="00EE65F3">
              <w:rPr>
                <w:rFonts w:ascii="Arial Narrow" w:hAnsi="Arial Narrow" w:cs="Arial"/>
                <w:bCs/>
                <w:color w:val="000000" w:themeColor="text1"/>
                <w:sz w:val="25"/>
                <w:szCs w:val="25"/>
              </w:rPr>
              <w:t>Quatrocentos e Doze Mil e Seiscentos e Cinquenta e Dois Reais e Cinquenta e Oito Centavos</w:t>
            </w:r>
            <w:r w:rsidRPr="00191B80">
              <w:rPr>
                <w:rFonts w:ascii="Arial Narrow" w:hAnsi="Arial Narrow" w:cs="Arial"/>
                <w:bCs/>
                <w:color w:val="000000" w:themeColor="text1"/>
                <w:sz w:val="25"/>
                <w:szCs w:val="25"/>
              </w:rPr>
              <w:t>).</w:t>
            </w:r>
          </w:p>
        </w:tc>
      </w:tr>
    </w:tbl>
    <w:p w14:paraId="6EC610D9" w14:textId="77777777" w:rsidR="00E36517" w:rsidRPr="00191B80" w:rsidRDefault="00E36517" w:rsidP="00E36517">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E36517" w:rsidRPr="00191B80" w14:paraId="7FF81A6F" w14:textId="77777777" w:rsidTr="00202E17">
        <w:trPr>
          <w:trHeight w:val="678"/>
        </w:trPr>
        <w:tc>
          <w:tcPr>
            <w:tcW w:w="1583" w:type="dxa"/>
            <w:vMerge w:val="restart"/>
            <w:shd w:val="clear" w:color="auto" w:fill="D9D9D9" w:themeFill="background1" w:themeFillShade="D9"/>
          </w:tcPr>
          <w:p w14:paraId="3F81369D" w14:textId="77777777" w:rsidR="00E36517" w:rsidRPr="00191B80" w:rsidRDefault="00E36517" w:rsidP="00202E17">
            <w:pPr>
              <w:rPr>
                <w:rFonts w:ascii="Arial Narrow" w:hAnsi="Arial Narrow" w:cs="Arial"/>
                <w:bCs/>
                <w:color w:val="5B5B5F"/>
                <w:sz w:val="25"/>
                <w:szCs w:val="25"/>
              </w:rPr>
            </w:pPr>
            <w:r w:rsidRPr="00191B80">
              <w:rPr>
                <w:rFonts w:ascii="Arial Narrow" w:hAnsi="Arial Narrow" w:cs="Arial"/>
                <w:bCs/>
                <w:noProof/>
                <w:color w:val="5B5B5F"/>
                <w:sz w:val="25"/>
                <w:szCs w:val="25"/>
              </w:rPr>
              <w:drawing>
                <wp:anchor distT="0" distB="0" distL="114300" distR="114300" simplePos="0" relativeHeight="251659264" behindDoc="0" locked="0" layoutInCell="1" allowOverlap="1" wp14:anchorId="759BDE99" wp14:editId="77B78EFC">
                  <wp:simplePos x="0" y="0"/>
                  <wp:positionH relativeFrom="column">
                    <wp:posOffset>5715</wp:posOffset>
                  </wp:positionH>
                  <wp:positionV relativeFrom="paragraph">
                    <wp:posOffset>527685</wp:posOffset>
                  </wp:positionV>
                  <wp:extent cx="903605" cy="815340"/>
                  <wp:effectExtent l="0" t="0" r="0" b="3810"/>
                  <wp:wrapNone/>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5B190085" w14:textId="77777777" w:rsidR="00E36517" w:rsidRPr="00191B80" w:rsidRDefault="00E36517" w:rsidP="00202E17">
            <w:pPr>
              <w:jc w:val="center"/>
              <w:rPr>
                <w:rFonts w:ascii="Arial Narrow" w:hAnsi="Arial Narrow" w:cs="Arial"/>
                <w:b/>
                <w:bCs/>
                <w:sz w:val="25"/>
                <w:szCs w:val="25"/>
              </w:rPr>
            </w:pPr>
          </w:p>
          <w:p w14:paraId="6935E633" w14:textId="77777777" w:rsidR="00E36517" w:rsidRPr="00191B80" w:rsidRDefault="00E36517" w:rsidP="00202E17">
            <w:pPr>
              <w:jc w:val="center"/>
              <w:rPr>
                <w:rFonts w:ascii="Arial Narrow" w:hAnsi="Arial Narrow" w:cs="Arial"/>
                <w:b/>
                <w:bCs/>
                <w:sz w:val="25"/>
                <w:szCs w:val="25"/>
              </w:rPr>
            </w:pPr>
            <w:r w:rsidRPr="00191B80">
              <w:rPr>
                <w:rFonts w:ascii="Arial Narrow" w:hAnsi="Arial Narrow" w:cs="Arial"/>
                <w:b/>
                <w:bCs/>
                <w:sz w:val="25"/>
                <w:szCs w:val="25"/>
              </w:rPr>
              <w:t>DADOS DA SESSÃO PUBLICA</w:t>
            </w:r>
          </w:p>
          <w:p w14:paraId="53CD2458" w14:textId="77777777" w:rsidR="00E36517" w:rsidRPr="00191B80" w:rsidRDefault="00E36517" w:rsidP="00202E17">
            <w:pPr>
              <w:jc w:val="center"/>
              <w:rPr>
                <w:rFonts w:ascii="Arial Narrow" w:hAnsi="Arial Narrow" w:cs="Arial"/>
                <w:bCs/>
                <w:color w:val="5B5B5F"/>
                <w:sz w:val="25"/>
                <w:szCs w:val="25"/>
              </w:rPr>
            </w:pPr>
          </w:p>
        </w:tc>
      </w:tr>
      <w:tr w:rsidR="00E36517" w:rsidRPr="00191B80" w14:paraId="78312086" w14:textId="77777777" w:rsidTr="00202E17">
        <w:trPr>
          <w:trHeight w:val="561"/>
        </w:trPr>
        <w:tc>
          <w:tcPr>
            <w:tcW w:w="1583" w:type="dxa"/>
            <w:vMerge/>
            <w:shd w:val="clear" w:color="auto" w:fill="D9D9D9" w:themeFill="background1" w:themeFillShade="D9"/>
          </w:tcPr>
          <w:p w14:paraId="6C1B05B0" w14:textId="77777777" w:rsidR="00E36517" w:rsidRPr="00191B80" w:rsidRDefault="00E36517" w:rsidP="00202E17">
            <w:pPr>
              <w:rPr>
                <w:rFonts w:ascii="Arial Narrow" w:hAnsi="Arial Narrow" w:cs="Arial"/>
                <w:bCs/>
                <w:color w:val="5B5B5F"/>
                <w:sz w:val="25"/>
                <w:szCs w:val="25"/>
              </w:rPr>
            </w:pPr>
          </w:p>
        </w:tc>
        <w:tc>
          <w:tcPr>
            <w:tcW w:w="8045" w:type="dxa"/>
            <w:shd w:val="clear" w:color="auto" w:fill="D9D9D9" w:themeFill="background1" w:themeFillShade="D9"/>
          </w:tcPr>
          <w:p w14:paraId="63B62A65" w14:textId="77777777" w:rsidR="00E36517" w:rsidRPr="00191B80" w:rsidRDefault="00E36517" w:rsidP="00202E17">
            <w:pPr>
              <w:rPr>
                <w:rFonts w:ascii="Arial Narrow" w:hAnsi="Arial Narrow" w:cs="Arial"/>
                <w:b/>
                <w:color w:val="000000" w:themeColor="text1"/>
                <w:sz w:val="25"/>
                <w:szCs w:val="25"/>
              </w:rPr>
            </w:pPr>
          </w:p>
          <w:p w14:paraId="5E854F76" w14:textId="5B7C1D7F" w:rsidR="00E36517" w:rsidRPr="00191B80" w:rsidRDefault="00E36517" w:rsidP="00202E17">
            <w:pPr>
              <w:jc w:val="center"/>
              <w:rPr>
                <w:rFonts w:ascii="Arial Narrow" w:hAnsi="Arial Narrow" w:cs="Arial"/>
                <w:b/>
                <w:bCs/>
                <w:color w:val="000000" w:themeColor="text1"/>
                <w:sz w:val="25"/>
                <w:szCs w:val="25"/>
                <w:u w:val="single"/>
              </w:rPr>
            </w:pPr>
            <w:r w:rsidRPr="00191B80">
              <w:rPr>
                <w:rFonts w:ascii="Arial Narrow" w:hAnsi="Arial Narrow" w:cs="Arial"/>
                <w:b/>
                <w:color w:val="000000" w:themeColor="text1"/>
                <w:sz w:val="25"/>
                <w:szCs w:val="25"/>
                <w:u w:val="single"/>
              </w:rPr>
              <w:t xml:space="preserve">Dia </w:t>
            </w:r>
            <w:r w:rsidR="00FE4FD3">
              <w:rPr>
                <w:rFonts w:ascii="Arial Narrow" w:hAnsi="Arial Narrow" w:cs="Arial"/>
                <w:b/>
                <w:color w:val="000000" w:themeColor="text1"/>
                <w:sz w:val="25"/>
                <w:szCs w:val="25"/>
                <w:u w:val="single"/>
              </w:rPr>
              <w:t>03</w:t>
            </w:r>
            <w:r w:rsidRPr="00191B80">
              <w:rPr>
                <w:rFonts w:ascii="Arial Narrow" w:hAnsi="Arial Narrow" w:cs="Arial"/>
                <w:b/>
                <w:bCs/>
                <w:color w:val="000000" w:themeColor="text1"/>
                <w:sz w:val="25"/>
                <w:szCs w:val="25"/>
                <w:u w:val="single"/>
              </w:rPr>
              <w:t>/</w:t>
            </w:r>
            <w:r w:rsidR="00FE4FD3">
              <w:rPr>
                <w:rFonts w:ascii="Arial Narrow" w:hAnsi="Arial Narrow" w:cs="Arial"/>
                <w:b/>
                <w:bCs/>
                <w:color w:val="000000" w:themeColor="text1"/>
                <w:sz w:val="25"/>
                <w:szCs w:val="25"/>
                <w:u w:val="single"/>
              </w:rPr>
              <w:t>07</w:t>
            </w:r>
            <w:r w:rsidRPr="00191B80">
              <w:rPr>
                <w:rFonts w:ascii="Arial Narrow" w:hAnsi="Arial Narrow" w:cs="Arial"/>
                <w:b/>
                <w:bCs/>
                <w:color w:val="000000" w:themeColor="text1"/>
                <w:sz w:val="25"/>
                <w:szCs w:val="25"/>
                <w:u w:val="single"/>
              </w:rPr>
              <w:t>/202</w:t>
            </w:r>
            <w:r w:rsidR="00FE4FD3">
              <w:rPr>
                <w:rFonts w:ascii="Arial Narrow" w:hAnsi="Arial Narrow" w:cs="Arial"/>
                <w:b/>
                <w:bCs/>
                <w:color w:val="000000" w:themeColor="text1"/>
                <w:sz w:val="25"/>
                <w:szCs w:val="25"/>
                <w:u w:val="single"/>
              </w:rPr>
              <w:t>6</w:t>
            </w:r>
            <w:r w:rsidRPr="00191B80">
              <w:rPr>
                <w:rFonts w:ascii="Arial Narrow" w:hAnsi="Arial Narrow" w:cs="Arial"/>
                <w:b/>
                <w:bCs/>
                <w:color w:val="000000" w:themeColor="text1"/>
                <w:sz w:val="25"/>
                <w:szCs w:val="25"/>
                <w:u w:val="single"/>
              </w:rPr>
              <w:t xml:space="preserve"> </w:t>
            </w:r>
            <w:r w:rsidRPr="00191B80">
              <w:rPr>
                <w:rFonts w:ascii="Arial Narrow" w:hAnsi="Arial Narrow" w:cs="Arial"/>
                <w:b/>
                <w:color w:val="000000" w:themeColor="text1"/>
                <w:sz w:val="25"/>
                <w:szCs w:val="25"/>
                <w:u w:val="single"/>
              </w:rPr>
              <w:t xml:space="preserve">às </w:t>
            </w:r>
            <w:r w:rsidRPr="00191B80">
              <w:rPr>
                <w:rFonts w:ascii="Arial Narrow" w:hAnsi="Arial Narrow" w:cs="Arial"/>
                <w:b/>
                <w:bCs/>
                <w:color w:val="000000" w:themeColor="text1"/>
                <w:sz w:val="25"/>
                <w:szCs w:val="25"/>
                <w:u w:val="single"/>
              </w:rPr>
              <w:t>0</w:t>
            </w:r>
            <w:r w:rsidR="00CD7401">
              <w:rPr>
                <w:rFonts w:ascii="Arial Narrow" w:hAnsi="Arial Narrow" w:cs="Arial"/>
                <w:b/>
                <w:bCs/>
                <w:color w:val="000000" w:themeColor="text1"/>
                <w:sz w:val="25"/>
                <w:szCs w:val="25"/>
                <w:u w:val="single"/>
              </w:rPr>
              <w:t>8</w:t>
            </w:r>
            <w:r w:rsidRPr="00191B80">
              <w:rPr>
                <w:rFonts w:ascii="Arial Narrow" w:hAnsi="Arial Narrow" w:cs="Arial"/>
                <w:b/>
                <w:bCs/>
                <w:color w:val="000000" w:themeColor="text1"/>
                <w:sz w:val="25"/>
                <w:szCs w:val="25"/>
                <w:u w:val="single"/>
              </w:rPr>
              <w:t>:</w:t>
            </w:r>
            <w:r w:rsidR="00CD7401">
              <w:rPr>
                <w:rFonts w:ascii="Arial Narrow" w:hAnsi="Arial Narrow" w:cs="Arial"/>
                <w:b/>
                <w:bCs/>
                <w:color w:val="000000" w:themeColor="text1"/>
                <w:sz w:val="25"/>
                <w:szCs w:val="25"/>
                <w:u w:val="single"/>
              </w:rPr>
              <w:t>3</w:t>
            </w:r>
            <w:r w:rsidRPr="00191B80">
              <w:rPr>
                <w:rFonts w:ascii="Arial Narrow" w:hAnsi="Arial Narrow" w:cs="Arial"/>
                <w:b/>
                <w:bCs/>
                <w:color w:val="000000" w:themeColor="text1"/>
                <w:sz w:val="25"/>
                <w:szCs w:val="25"/>
                <w:u w:val="single"/>
              </w:rPr>
              <w:t>0h (horário de Brasília)</w:t>
            </w:r>
          </w:p>
          <w:p w14:paraId="3B465BDA" w14:textId="77777777" w:rsidR="00E36517" w:rsidRPr="00191B80" w:rsidRDefault="00E36517" w:rsidP="00202E17">
            <w:pPr>
              <w:rPr>
                <w:rFonts w:ascii="Arial Narrow" w:hAnsi="Arial Narrow" w:cs="Arial"/>
                <w:bCs/>
                <w:color w:val="5B5B5F"/>
                <w:sz w:val="25"/>
                <w:szCs w:val="25"/>
              </w:rPr>
            </w:pPr>
          </w:p>
          <w:p w14:paraId="153E88F3" w14:textId="77777777" w:rsidR="00E36517" w:rsidRPr="00191B80" w:rsidRDefault="00E36517" w:rsidP="00202E17">
            <w:pPr>
              <w:rPr>
                <w:rFonts w:ascii="Arial Narrow" w:hAnsi="Arial Narrow" w:cs="Arial"/>
                <w:bCs/>
                <w:sz w:val="25"/>
                <w:szCs w:val="25"/>
              </w:rPr>
            </w:pPr>
            <w:r w:rsidRPr="00191B80">
              <w:rPr>
                <w:rFonts w:ascii="Arial Narrow" w:hAnsi="Arial Narrow" w:cs="Arial"/>
                <w:bCs/>
                <w:sz w:val="25"/>
                <w:szCs w:val="25"/>
              </w:rPr>
              <w:t xml:space="preserve">RECEBIMENTO DE PEDIDOS DE ESCLARECIMENTO </w:t>
            </w:r>
          </w:p>
          <w:p w14:paraId="1B188216" w14:textId="7C64A90F" w:rsidR="00E36517" w:rsidRPr="00191B80" w:rsidRDefault="00E36517" w:rsidP="00202E17">
            <w:pPr>
              <w:rPr>
                <w:rFonts w:ascii="Arial Narrow" w:hAnsi="Arial Narrow" w:cs="Arial"/>
                <w:b/>
                <w:bCs/>
                <w:color w:val="5B5B5F"/>
                <w:sz w:val="25"/>
                <w:szCs w:val="25"/>
              </w:rPr>
            </w:pPr>
            <w:r w:rsidRPr="00191B80">
              <w:rPr>
                <w:rFonts w:ascii="Arial Narrow" w:hAnsi="Arial Narrow" w:cs="Arial"/>
                <w:bCs/>
                <w:sz w:val="25"/>
                <w:szCs w:val="25"/>
              </w:rPr>
              <w:t>ATÉ:</w:t>
            </w:r>
            <w:r w:rsidRPr="00191B80">
              <w:rPr>
                <w:rFonts w:ascii="Arial Narrow" w:hAnsi="Arial Narrow" w:cs="Arial"/>
                <w:b/>
                <w:bCs/>
                <w:sz w:val="25"/>
                <w:szCs w:val="25"/>
              </w:rPr>
              <w:t xml:space="preserve"> </w:t>
            </w:r>
            <w:r w:rsidR="00FE4FD3">
              <w:rPr>
                <w:rFonts w:ascii="Arial Narrow" w:hAnsi="Arial Narrow" w:cs="Arial"/>
                <w:b/>
                <w:bCs/>
                <w:sz w:val="25"/>
                <w:szCs w:val="25"/>
              </w:rPr>
              <w:t>30</w:t>
            </w:r>
            <w:r w:rsidRPr="00191B80">
              <w:rPr>
                <w:rFonts w:ascii="Arial Narrow" w:hAnsi="Arial Narrow" w:cs="Arial"/>
                <w:b/>
                <w:bCs/>
                <w:color w:val="000000" w:themeColor="text1"/>
                <w:sz w:val="25"/>
                <w:szCs w:val="25"/>
              </w:rPr>
              <w:t>/</w:t>
            </w:r>
            <w:r w:rsidR="00CD7401">
              <w:rPr>
                <w:rFonts w:ascii="Arial Narrow" w:hAnsi="Arial Narrow" w:cs="Arial"/>
                <w:b/>
                <w:bCs/>
                <w:color w:val="000000" w:themeColor="text1"/>
                <w:sz w:val="25"/>
                <w:szCs w:val="25"/>
              </w:rPr>
              <w:t>0</w:t>
            </w:r>
            <w:r w:rsidR="00FE4FD3">
              <w:rPr>
                <w:rFonts w:ascii="Arial Narrow" w:hAnsi="Arial Narrow" w:cs="Arial"/>
                <w:b/>
                <w:bCs/>
                <w:color w:val="000000" w:themeColor="text1"/>
                <w:sz w:val="25"/>
                <w:szCs w:val="25"/>
              </w:rPr>
              <w:t>7</w:t>
            </w:r>
            <w:r w:rsidRPr="00191B80">
              <w:rPr>
                <w:rFonts w:ascii="Arial Narrow" w:hAnsi="Arial Narrow" w:cs="Arial"/>
                <w:b/>
                <w:bCs/>
                <w:color w:val="000000" w:themeColor="text1"/>
                <w:sz w:val="25"/>
                <w:szCs w:val="25"/>
              </w:rPr>
              <w:t>/202</w:t>
            </w:r>
            <w:r w:rsidR="00AD65E5">
              <w:rPr>
                <w:rFonts w:ascii="Arial Narrow" w:hAnsi="Arial Narrow" w:cs="Arial"/>
                <w:b/>
                <w:bCs/>
                <w:color w:val="000000" w:themeColor="text1"/>
                <w:sz w:val="25"/>
                <w:szCs w:val="25"/>
              </w:rPr>
              <w:t>6</w:t>
            </w:r>
          </w:p>
          <w:p w14:paraId="16433520" w14:textId="77777777" w:rsidR="00E36517" w:rsidRPr="00191B80" w:rsidRDefault="00E36517" w:rsidP="00202E17">
            <w:pPr>
              <w:rPr>
                <w:rFonts w:ascii="Arial Narrow" w:hAnsi="Arial Narrow" w:cs="Arial"/>
                <w:bCs/>
                <w:sz w:val="25"/>
                <w:szCs w:val="25"/>
              </w:rPr>
            </w:pPr>
            <w:r w:rsidRPr="00191B80">
              <w:rPr>
                <w:rFonts w:ascii="Arial Narrow" w:hAnsi="Arial Narrow" w:cs="Arial"/>
                <w:bCs/>
                <w:sz w:val="25"/>
                <w:szCs w:val="25"/>
              </w:rPr>
              <w:t xml:space="preserve">RECEBIMENTO DE PEDIDOS DE IMPUGNAÇÃO </w:t>
            </w:r>
          </w:p>
          <w:p w14:paraId="2B59C9C5" w14:textId="704C31F0" w:rsidR="00E36517" w:rsidRPr="00191B80" w:rsidRDefault="00E36517" w:rsidP="00202E17">
            <w:pPr>
              <w:rPr>
                <w:rFonts w:ascii="Arial Narrow" w:hAnsi="Arial Narrow" w:cs="Arial"/>
                <w:b/>
                <w:bCs/>
                <w:color w:val="5B5B5F"/>
                <w:sz w:val="25"/>
                <w:szCs w:val="25"/>
              </w:rPr>
            </w:pPr>
            <w:r w:rsidRPr="00191B80">
              <w:rPr>
                <w:rFonts w:ascii="Arial Narrow" w:hAnsi="Arial Narrow" w:cs="Arial"/>
                <w:bCs/>
                <w:sz w:val="25"/>
                <w:szCs w:val="25"/>
              </w:rPr>
              <w:t>ATÉ:</w:t>
            </w:r>
            <w:r w:rsidRPr="00191B80">
              <w:rPr>
                <w:rFonts w:ascii="Arial Narrow" w:hAnsi="Arial Narrow" w:cs="Arial"/>
                <w:b/>
                <w:bCs/>
                <w:color w:val="5B5B5F"/>
                <w:sz w:val="25"/>
                <w:szCs w:val="25"/>
              </w:rPr>
              <w:t xml:space="preserve"> </w:t>
            </w:r>
            <w:r w:rsidR="00FE4FD3">
              <w:rPr>
                <w:rFonts w:ascii="Arial Narrow" w:hAnsi="Arial Narrow" w:cs="Arial"/>
                <w:b/>
                <w:bCs/>
                <w:color w:val="5B5B5F"/>
                <w:sz w:val="25"/>
                <w:szCs w:val="25"/>
              </w:rPr>
              <w:t>30</w:t>
            </w:r>
            <w:r w:rsidR="0069549A" w:rsidRPr="00191B80">
              <w:rPr>
                <w:rFonts w:ascii="Arial Narrow" w:hAnsi="Arial Narrow" w:cs="Arial"/>
                <w:b/>
                <w:bCs/>
                <w:color w:val="000000" w:themeColor="text1"/>
                <w:sz w:val="25"/>
                <w:szCs w:val="25"/>
              </w:rPr>
              <w:t>/</w:t>
            </w:r>
            <w:r w:rsidR="00FE4FD3">
              <w:rPr>
                <w:rFonts w:ascii="Arial Narrow" w:hAnsi="Arial Narrow" w:cs="Arial"/>
                <w:b/>
                <w:bCs/>
                <w:color w:val="000000" w:themeColor="text1"/>
                <w:sz w:val="25"/>
                <w:szCs w:val="25"/>
              </w:rPr>
              <w:t>06</w:t>
            </w:r>
            <w:r w:rsidRPr="00191B80">
              <w:rPr>
                <w:rFonts w:ascii="Arial Narrow" w:hAnsi="Arial Narrow" w:cs="Arial"/>
                <w:b/>
                <w:bCs/>
                <w:color w:val="000000" w:themeColor="text1"/>
                <w:sz w:val="25"/>
                <w:szCs w:val="25"/>
              </w:rPr>
              <w:t>/202</w:t>
            </w:r>
            <w:r w:rsidR="00AD65E5">
              <w:rPr>
                <w:rFonts w:ascii="Arial Narrow" w:hAnsi="Arial Narrow" w:cs="Arial"/>
                <w:b/>
                <w:bCs/>
                <w:color w:val="000000" w:themeColor="text1"/>
                <w:sz w:val="25"/>
                <w:szCs w:val="25"/>
              </w:rPr>
              <w:t>6</w:t>
            </w:r>
          </w:p>
          <w:p w14:paraId="2E9E466F" w14:textId="77777777" w:rsidR="00E36517" w:rsidRPr="00191B80" w:rsidRDefault="00E36517" w:rsidP="00202E17">
            <w:pPr>
              <w:rPr>
                <w:rFonts w:ascii="Arial Narrow" w:hAnsi="Arial Narrow" w:cs="Arial"/>
                <w:bCs/>
                <w:sz w:val="25"/>
                <w:szCs w:val="25"/>
              </w:rPr>
            </w:pPr>
            <w:r w:rsidRPr="00191B80">
              <w:rPr>
                <w:rFonts w:ascii="Arial Narrow" w:hAnsi="Arial Narrow" w:cs="Arial"/>
                <w:bCs/>
                <w:sz w:val="25"/>
                <w:szCs w:val="25"/>
              </w:rPr>
              <w:t>RECEBIMENTO DAS PROPOSTAS ATÉ:</w:t>
            </w:r>
          </w:p>
          <w:p w14:paraId="03E4B645" w14:textId="1528B918" w:rsidR="00E36517" w:rsidRPr="009B17C4" w:rsidRDefault="00FE4FD3" w:rsidP="009B17C4">
            <w:pPr>
              <w:rPr>
                <w:rFonts w:ascii="Arial Narrow" w:hAnsi="Arial Narrow" w:cs="Arial"/>
                <w:b/>
                <w:bCs/>
                <w:color w:val="000000" w:themeColor="text1"/>
                <w:sz w:val="25"/>
                <w:szCs w:val="25"/>
              </w:rPr>
            </w:pPr>
            <w:r>
              <w:rPr>
                <w:rFonts w:ascii="Arial Narrow" w:hAnsi="Arial Narrow" w:cs="Arial"/>
                <w:b/>
                <w:bCs/>
                <w:color w:val="000000" w:themeColor="text1"/>
                <w:sz w:val="25"/>
                <w:szCs w:val="25"/>
              </w:rPr>
              <w:t>03</w:t>
            </w:r>
            <w:r w:rsidR="00E36517" w:rsidRPr="00191B80">
              <w:rPr>
                <w:rFonts w:ascii="Arial Narrow" w:hAnsi="Arial Narrow" w:cs="Arial"/>
                <w:b/>
                <w:bCs/>
                <w:color w:val="000000" w:themeColor="text1"/>
                <w:sz w:val="25"/>
                <w:szCs w:val="25"/>
              </w:rPr>
              <w:t>/</w:t>
            </w:r>
            <w:r w:rsidR="00CD7401">
              <w:rPr>
                <w:rFonts w:ascii="Arial Narrow" w:hAnsi="Arial Narrow" w:cs="Arial"/>
                <w:b/>
                <w:bCs/>
                <w:color w:val="000000" w:themeColor="text1"/>
                <w:sz w:val="25"/>
                <w:szCs w:val="25"/>
              </w:rPr>
              <w:t>0</w:t>
            </w:r>
            <w:r>
              <w:rPr>
                <w:rFonts w:ascii="Arial Narrow" w:hAnsi="Arial Narrow" w:cs="Arial"/>
                <w:b/>
                <w:bCs/>
                <w:color w:val="000000" w:themeColor="text1"/>
                <w:sz w:val="25"/>
                <w:szCs w:val="25"/>
              </w:rPr>
              <w:t>6</w:t>
            </w:r>
            <w:r w:rsidR="00E36517" w:rsidRPr="00191B80">
              <w:rPr>
                <w:rFonts w:ascii="Arial Narrow" w:hAnsi="Arial Narrow" w:cs="Arial"/>
                <w:b/>
                <w:bCs/>
                <w:color w:val="000000" w:themeColor="text1"/>
                <w:sz w:val="25"/>
                <w:szCs w:val="25"/>
              </w:rPr>
              <w:t>/</w:t>
            </w:r>
            <w:proofErr w:type="gramStart"/>
            <w:r w:rsidR="00E36517" w:rsidRPr="00191B80">
              <w:rPr>
                <w:rFonts w:ascii="Arial Narrow" w:hAnsi="Arial Narrow" w:cs="Arial"/>
                <w:b/>
                <w:bCs/>
                <w:color w:val="000000" w:themeColor="text1"/>
                <w:sz w:val="25"/>
                <w:szCs w:val="25"/>
              </w:rPr>
              <w:t>202</w:t>
            </w:r>
            <w:r w:rsidR="00AD65E5">
              <w:rPr>
                <w:rFonts w:ascii="Arial Narrow" w:hAnsi="Arial Narrow" w:cs="Arial"/>
                <w:b/>
                <w:bCs/>
                <w:color w:val="000000" w:themeColor="text1"/>
                <w:sz w:val="25"/>
                <w:szCs w:val="25"/>
              </w:rPr>
              <w:t>6</w:t>
            </w:r>
            <w:r w:rsidR="0069549A" w:rsidRPr="00191B80">
              <w:rPr>
                <w:rFonts w:ascii="Arial Narrow" w:hAnsi="Arial Narrow" w:cs="Arial"/>
                <w:b/>
                <w:bCs/>
                <w:color w:val="000000" w:themeColor="text1"/>
                <w:sz w:val="25"/>
                <w:szCs w:val="25"/>
              </w:rPr>
              <w:t xml:space="preserve"> </w:t>
            </w:r>
            <w:r w:rsidR="00E36517" w:rsidRPr="00191B80">
              <w:rPr>
                <w:rFonts w:ascii="Arial Narrow" w:hAnsi="Arial Narrow" w:cs="Arial"/>
                <w:b/>
                <w:bCs/>
                <w:color w:val="000000" w:themeColor="text1"/>
                <w:sz w:val="25"/>
                <w:szCs w:val="25"/>
              </w:rPr>
              <w:t xml:space="preserve"> </w:t>
            </w:r>
            <w:r w:rsidR="0069549A" w:rsidRPr="00191B80">
              <w:rPr>
                <w:rFonts w:ascii="Arial Narrow" w:hAnsi="Arial Narrow" w:cs="Arial"/>
                <w:b/>
                <w:bCs/>
                <w:color w:val="000000" w:themeColor="text1"/>
                <w:sz w:val="25"/>
                <w:szCs w:val="25"/>
              </w:rPr>
              <w:t>às</w:t>
            </w:r>
            <w:proofErr w:type="gramEnd"/>
            <w:r w:rsidR="0069549A" w:rsidRPr="00191B80">
              <w:rPr>
                <w:rFonts w:ascii="Arial Narrow" w:hAnsi="Arial Narrow" w:cs="Arial"/>
                <w:b/>
                <w:bCs/>
                <w:color w:val="000000" w:themeColor="text1"/>
                <w:sz w:val="25"/>
                <w:szCs w:val="25"/>
              </w:rPr>
              <w:t xml:space="preserve"> </w:t>
            </w:r>
            <w:r w:rsidR="0051523E">
              <w:rPr>
                <w:rFonts w:ascii="Arial Narrow" w:hAnsi="Arial Narrow" w:cs="Arial"/>
                <w:b/>
                <w:bCs/>
                <w:color w:val="000000" w:themeColor="text1"/>
                <w:sz w:val="25"/>
                <w:szCs w:val="25"/>
              </w:rPr>
              <w:t>0</w:t>
            </w:r>
            <w:r w:rsidR="00AD65E5">
              <w:rPr>
                <w:rFonts w:ascii="Arial Narrow" w:hAnsi="Arial Narrow" w:cs="Arial"/>
                <w:b/>
                <w:bCs/>
                <w:color w:val="000000" w:themeColor="text1"/>
                <w:sz w:val="25"/>
                <w:szCs w:val="25"/>
              </w:rPr>
              <w:t>8:</w:t>
            </w:r>
            <w:r w:rsidR="00CD7401">
              <w:rPr>
                <w:rFonts w:ascii="Arial Narrow" w:hAnsi="Arial Narrow" w:cs="Arial"/>
                <w:b/>
                <w:bCs/>
                <w:color w:val="000000" w:themeColor="text1"/>
                <w:sz w:val="25"/>
                <w:szCs w:val="25"/>
              </w:rPr>
              <w:t>2</w:t>
            </w:r>
            <w:r w:rsidR="00AD65E5">
              <w:rPr>
                <w:rFonts w:ascii="Arial Narrow" w:hAnsi="Arial Narrow" w:cs="Arial"/>
                <w:b/>
                <w:bCs/>
                <w:color w:val="000000" w:themeColor="text1"/>
                <w:sz w:val="25"/>
                <w:szCs w:val="25"/>
              </w:rPr>
              <w:t>9</w:t>
            </w:r>
          </w:p>
        </w:tc>
      </w:tr>
    </w:tbl>
    <w:p w14:paraId="0FB99C02" w14:textId="77777777" w:rsidR="00E36517" w:rsidRPr="00191B80" w:rsidRDefault="00E36517" w:rsidP="00E36517">
      <w:pPr>
        <w:rPr>
          <w:rFonts w:ascii="Arial Narrow" w:hAnsi="Arial Narrow" w:cs="Arial"/>
          <w:bCs/>
          <w:color w:val="5B5B5F"/>
          <w:sz w:val="25"/>
          <w:szCs w:val="25"/>
        </w:rPr>
      </w:pPr>
    </w:p>
    <w:p w14:paraId="5EA2BEC8" w14:textId="77777777" w:rsidR="00E36517" w:rsidRPr="00191B80" w:rsidRDefault="00E36517" w:rsidP="00E36517">
      <w:pPr>
        <w:rPr>
          <w:rFonts w:ascii="Arial Narrow" w:hAnsi="Arial Narrow" w:cs="Arial"/>
          <w:bCs/>
          <w:color w:val="5B5B5F"/>
          <w:sz w:val="25"/>
          <w:szCs w:val="25"/>
        </w:rPr>
      </w:pPr>
    </w:p>
    <w:p w14:paraId="247DF87E" w14:textId="77777777" w:rsidR="00E36517" w:rsidRPr="00191B80" w:rsidRDefault="00E36517" w:rsidP="00E36517">
      <w:pPr>
        <w:spacing w:line="259" w:lineRule="auto"/>
        <w:rPr>
          <w:rFonts w:ascii="Arial Narrow" w:hAnsi="Arial Narrow" w:cs="Arial"/>
          <w:b/>
          <w:bCs/>
          <w:color w:val="405CA1"/>
          <w:sz w:val="25"/>
          <w:szCs w:val="25"/>
        </w:rPr>
      </w:pPr>
      <w:r w:rsidRPr="00191B80">
        <w:rPr>
          <w:rFonts w:ascii="Arial Narrow" w:hAnsi="Arial Narrow" w:cs="Arial"/>
          <w:b/>
          <w:bCs/>
          <w:sz w:val="25"/>
          <w:szCs w:val="25"/>
        </w:rPr>
        <w:t>CONTRATANTE</w:t>
      </w:r>
      <w:r w:rsidRPr="00191B80">
        <w:rPr>
          <w:rFonts w:ascii="Arial Narrow" w:hAnsi="Arial Narrow" w:cs="Arial"/>
          <w:b/>
          <w:bCs/>
          <w:color w:val="405CA1"/>
          <w:sz w:val="25"/>
          <w:szCs w:val="25"/>
        </w:rPr>
        <w:t xml:space="preserve"> </w:t>
      </w:r>
    </w:p>
    <w:p w14:paraId="3A4A2FF7" w14:textId="48E9D274" w:rsidR="00980AB0" w:rsidRPr="00191B80" w:rsidRDefault="003067CA" w:rsidP="009C4C43">
      <w:pPr>
        <w:jc w:val="both"/>
        <w:rPr>
          <w:rFonts w:ascii="Arial Narrow" w:hAnsi="Arial Narrow" w:cs="Arial"/>
          <w:sz w:val="25"/>
          <w:szCs w:val="25"/>
        </w:rPr>
      </w:pPr>
      <w:r>
        <w:rPr>
          <w:rFonts w:ascii="Arial Narrow" w:hAnsi="Arial Narrow" w:cs="Arial"/>
          <w:b/>
          <w:color w:val="5B5B5F"/>
          <w:sz w:val="25"/>
          <w:szCs w:val="25"/>
        </w:rPr>
        <w:t>MUNICÍPIO DE FORMOSO DO ARAGUAIA</w:t>
      </w:r>
    </w:p>
    <w:p w14:paraId="4891E627" w14:textId="04A7A664" w:rsidR="0053728A" w:rsidRPr="00191B80" w:rsidRDefault="0053728A" w:rsidP="0053728A">
      <w:pPr>
        <w:spacing w:line="360" w:lineRule="auto"/>
        <w:rPr>
          <w:rFonts w:ascii="Arial Narrow" w:hAnsi="Arial Narrow" w:cs="Arial"/>
          <w:sz w:val="25"/>
          <w:szCs w:val="25"/>
        </w:rPr>
      </w:pPr>
    </w:p>
    <w:p w14:paraId="2EA6F394" w14:textId="55DB3B29" w:rsidR="009C4C43" w:rsidRPr="00191B80" w:rsidRDefault="009C4C43" w:rsidP="0053728A">
      <w:pPr>
        <w:spacing w:line="360" w:lineRule="auto"/>
        <w:rPr>
          <w:rFonts w:ascii="Arial Narrow" w:hAnsi="Arial Narrow" w:cs="Arial"/>
          <w:sz w:val="25"/>
          <w:szCs w:val="25"/>
        </w:rPr>
      </w:pPr>
    </w:p>
    <w:p w14:paraId="5679738A" w14:textId="6656A232" w:rsidR="009C4C43" w:rsidRDefault="009C4C43" w:rsidP="0053728A">
      <w:pPr>
        <w:spacing w:line="360" w:lineRule="auto"/>
        <w:rPr>
          <w:rFonts w:ascii="Arial Narrow" w:hAnsi="Arial Narrow" w:cs="Arial"/>
          <w:sz w:val="25"/>
          <w:szCs w:val="25"/>
        </w:rPr>
      </w:pPr>
    </w:p>
    <w:p w14:paraId="24995239" w14:textId="28F42A6D" w:rsidR="00722C2E" w:rsidRDefault="00722C2E" w:rsidP="0053728A">
      <w:pPr>
        <w:spacing w:line="360" w:lineRule="auto"/>
        <w:rPr>
          <w:rFonts w:ascii="Arial Narrow" w:hAnsi="Arial Narrow" w:cs="Arial"/>
          <w:sz w:val="25"/>
          <w:szCs w:val="25"/>
        </w:rPr>
      </w:pPr>
    </w:p>
    <w:p w14:paraId="3A0C69A5" w14:textId="77777777" w:rsidR="00722C2E" w:rsidRPr="00191B80" w:rsidRDefault="00722C2E" w:rsidP="0053728A">
      <w:pPr>
        <w:spacing w:line="360" w:lineRule="auto"/>
        <w:rPr>
          <w:rFonts w:ascii="Arial Narrow" w:hAnsi="Arial Narrow" w:cs="Arial"/>
          <w:sz w:val="25"/>
          <w:szCs w:val="25"/>
        </w:rPr>
      </w:pPr>
    </w:p>
    <w:p w14:paraId="3595D99A" w14:textId="50C9B00D" w:rsidR="00473EBD" w:rsidRPr="00191B80" w:rsidRDefault="00473EBD" w:rsidP="0053728A">
      <w:pPr>
        <w:spacing w:line="360" w:lineRule="auto"/>
        <w:rPr>
          <w:rFonts w:ascii="Arial Narrow" w:hAnsi="Arial Narrow" w:cs="Arial"/>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4"/>
        <w:gridCol w:w="6464"/>
      </w:tblGrid>
      <w:tr w:rsidR="00473EBD" w:rsidRPr="00191B80" w14:paraId="5EF8E18C" w14:textId="77777777" w:rsidTr="003F27DF">
        <w:tc>
          <w:tcPr>
            <w:tcW w:w="5000" w:type="pct"/>
            <w:gridSpan w:val="2"/>
            <w:shd w:val="clear" w:color="auto" w:fill="8DB3E2" w:themeFill="text2" w:themeFillTint="66"/>
            <w:vAlign w:val="center"/>
          </w:tcPr>
          <w:p w14:paraId="496FBED6" w14:textId="6540FA2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lastRenderedPageBreak/>
              <w:t>EDITAL CONCORRÊNCIA Nº 0</w:t>
            </w:r>
            <w:r w:rsidR="00B7691D">
              <w:rPr>
                <w:rFonts w:ascii="Arial Narrow" w:hAnsi="Arial Narrow" w:cs="Arial"/>
                <w:sz w:val="25"/>
                <w:szCs w:val="25"/>
              </w:rPr>
              <w:t>3</w:t>
            </w:r>
            <w:r w:rsidRPr="00191B80">
              <w:rPr>
                <w:rFonts w:ascii="Arial Narrow" w:hAnsi="Arial Narrow" w:cs="Arial"/>
                <w:sz w:val="25"/>
                <w:szCs w:val="25"/>
              </w:rPr>
              <w:t>/202</w:t>
            </w:r>
            <w:r w:rsidR="002E5BEF">
              <w:rPr>
                <w:rFonts w:ascii="Arial Narrow" w:hAnsi="Arial Narrow" w:cs="Arial"/>
                <w:sz w:val="25"/>
                <w:szCs w:val="25"/>
              </w:rPr>
              <w:t>6</w:t>
            </w:r>
          </w:p>
        </w:tc>
      </w:tr>
      <w:tr w:rsidR="00473EBD" w:rsidRPr="00191B80" w14:paraId="05CA501F" w14:textId="77777777" w:rsidTr="003F27DF">
        <w:tc>
          <w:tcPr>
            <w:tcW w:w="1643" w:type="pct"/>
            <w:shd w:val="clear" w:color="auto" w:fill="8DB3E2" w:themeFill="text2" w:themeFillTint="66"/>
            <w:vAlign w:val="center"/>
          </w:tcPr>
          <w:p w14:paraId="0CF18E7B"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ÓRGÃO </w:t>
            </w:r>
          </w:p>
        </w:tc>
        <w:tc>
          <w:tcPr>
            <w:tcW w:w="3357" w:type="pct"/>
            <w:shd w:val="clear" w:color="auto" w:fill="auto"/>
            <w:vAlign w:val="center"/>
          </w:tcPr>
          <w:p w14:paraId="29F3B743" w14:textId="25C103DA" w:rsidR="00473EBD" w:rsidRPr="00191B80" w:rsidRDefault="003067CA" w:rsidP="0053728A">
            <w:pPr>
              <w:spacing w:line="360" w:lineRule="auto"/>
              <w:rPr>
                <w:rFonts w:ascii="Arial Narrow" w:hAnsi="Arial Narrow" w:cs="Arial"/>
                <w:sz w:val="25"/>
                <w:szCs w:val="25"/>
              </w:rPr>
            </w:pPr>
            <w:r>
              <w:rPr>
                <w:rFonts w:ascii="Arial Narrow" w:hAnsi="Arial Narrow" w:cs="Arial"/>
                <w:sz w:val="25"/>
                <w:szCs w:val="25"/>
              </w:rPr>
              <w:t>MUNICÍPIO DE FORMOSO DO ARAGUAIA</w:t>
            </w:r>
          </w:p>
        </w:tc>
      </w:tr>
      <w:tr w:rsidR="00473EBD" w:rsidRPr="00191B80" w14:paraId="117C0EBF" w14:textId="77777777" w:rsidTr="003F27DF">
        <w:tc>
          <w:tcPr>
            <w:tcW w:w="1643" w:type="pct"/>
            <w:shd w:val="clear" w:color="auto" w:fill="8DB3E2" w:themeFill="text2" w:themeFillTint="66"/>
            <w:vAlign w:val="center"/>
          </w:tcPr>
          <w:p w14:paraId="3D707361"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MODALIDADE</w:t>
            </w:r>
          </w:p>
        </w:tc>
        <w:tc>
          <w:tcPr>
            <w:tcW w:w="3357" w:type="pct"/>
            <w:shd w:val="clear" w:color="auto" w:fill="auto"/>
            <w:vAlign w:val="center"/>
          </w:tcPr>
          <w:p w14:paraId="1E0719F8"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CONCORRÊNCIA</w:t>
            </w:r>
          </w:p>
        </w:tc>
      </w:tr>
      <w:tr w:rsidR="00473EBD" w:rsidRPr="00191B80" w14:paraId="2186D4B2" w14:textId="77777777" w:rsidTr="003F27DF">
        <w:tc>
          <w:tcPr>
            <w:tcW w:w="1643" w:type="pct"/>
            <w:shd w:val="clear" w:color="auto" w:fill="8DB3E2" w:themeFill="text2" w:themeFillTint="66"/>
            <w:vAlign w:val="center"/>
          </w:tcPr>
          <w:p w14:paraId="5F4E6C15"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NUMERO DO PROCEDIMENTO</w:t>
            </w:r>
          </w:p>
        </w:tc>
        <w:tc>
          <w:tcPr>
            <w:tcW w:w="3357" w:type="pct"/>
            <w:shd w:val="clear" w:color="auto" w:fill="auto"/>
            <w:vAlign w:val="center"/>
          </w:tcPr>
          <w:p w14:paraId="5E955265" w14:textId="79123E07" w:rsidR="00473EBD" w:rsidRPr="00191B80" w:rsidRDefault="009B17C4" w:rsidP="0053728A">
            <w:pPr>
              <w:spacing w:line="360" w:lineRule="auto"/>
              <w:rPr>
                <w:rFonts w:ascii="Arial Narrow" w:hAnsi="Arial Narrow" w:cs="Arial"/>
                <w:sz w:val="25"/>
                <w:szCs w:val="25"/>
              </w:rPr>
            </w:pPr>
            <w:r>
              <w:rPr>
                <w:rFonts w:ascii="Arial Narrow" w:hAnsi="Arial Narrow" w:cs="Arial"/>
                <w:sz w:val="25"/>
                <w:szCs w:val="25"/>
              </w:rPr>
              <w:t>0</w:t>
            </w:r>
            <w:r w:rsidR="004E69D1">
              <w:rPr>
                <w:rFonts w:ascii="Arial Narrow" w:hAnsi="Arial Narrow" w:cs="Arial"/>
                <w:sz w:val="25"/>
                <w:szCs w:val="25"/>
              </w:rPr>
              <w:t>3</w:t>
            </w:r>
            <w:r w:rsidR="00473EBD" w:rsidRPr="00191B80">
              <w:rPr>
                <w:rFonts w:ascii="Arial Narrow" w:hAnsi="Arial Narrow" w:cs="Arial"/>
                <w:sz w:val="25"/>
                <w:szCs w:val="25"/>
              </w:rPr>
              <w:t>/202</w:t>
            </w:r>
            <w:r w:rsidR="00820E56">
              <w:rPr>
                <w:rFonts w:ascii="Arial Narrow" w:hAnsi="Arial Narrow" w:cs="Arial"/>
                <w:sz w:val="25"/>
                <w:szCs w:val="25"/>
              </w:rPr>
              <w:t>6</w:t>
            </w:r>
          </w:p>
        </w:tc>
      </w:tr>
      <w:tr w:rsidR="00473EBD" w:rsidRPr="00191B80" w14:paraId="3A589294" w14:textId="77777777" w:rsidTr="003F27DF">
        <w:tc>
          <w:tcPr>
            <w:tcW w:w="1643" w:type="pct"/>
            <w:shd w:val="clear" w:color="auto" w:fill="8DB3E2" w:themeFill="text2" w:themeFillTint="66"/>
            <w:vAlign w:val="center"/>
          </w:tcPr>
          <w:p w14:paraId="4C9A68A3"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NUMERO DO PROCESSO </w:t>
            </w:r>
          </w:p>
        </w:tc>
        <w:tc>
          <w:tcPr>
            <w:tcW w:w="3357" w:type="pct"/>
            <w:shd w:val="clear" w:color="auto" w:fill="auto"/>
            <w:vAlign w:val="center"/>
          </w:tcPr>
          <w:p w14:paraId="5AAD02FD" w14:textId="0D966639" w:rsidR="00473EBD" w:rsidRPr="00191B80" w:rsidRDefault="00EE65F3" w:rsidP="0053728A">
            <w:pPr>
              <w:spacing w:line="360" w:lineRule="auto"/>
              <w:rPr>
                <w:rFonts w:ascii="Arial Narrow" w:hAnsi="Arial Narrow" w:cs="Arial"/>
                <w:sz w:val="25"/>
                <w:szCs w:val="25"/>
              </w:rPr>
            </w:pPr>
            <w:r>
              <w:rPr>
                <w:rFonts w:ascii="Arial Narrow" w:hAnsi="Arial Narrow" w:cs="Arial"/>
                <w:sz w:val="25"/>
                <w:szCs w:val="25"/>
              </w:rPr>
              <w:t>1150</w:t>
            </w:r>
            <w:r w:rsidR="00473EBD" w:rsidRPr="00191B80">
              <w:rPr>
                <w:rFonts w:ascii="Arial Narrow" w:hAnsi="Arial Narrow" w:cs="Arial"/>
                <w:sz w:val="25"/>
                <w:szCs w:val="25"/>
              </w:rPr>
              <w:t>/202</w:t>
            </w:r>
            <w:r w:rsidR="00820E56">
              <w:rPr>
                <w:rFonts w:ascii="Arial Narrow" w:hAnsi="Arial Narrow" w:cs="Arial"/>
                <w:sz w:val="25"/>
                <w:szCs w:val="25"/>
              </w:rPr>
              <w:t>6</w:t>
            </w:r>
          </w:p>
        </w:tc>
      </w:tr>
      <w:tr w:rsidR="00473EBD" w:rsidRPr="00191B80" w14:paraId="5644C8CB" w14:textId="77777777" w:rsidTr="003F27DF">
        <w:tc>
          <w:tcPr>
            <w:tcW w:w="1643" w:type="pct"/>
            <w:shd w:val="clear" w:color="auto" w:fill="8DB3E2" w:themeFill="text2" w:themeFillTint="66"/>
            <w:vAlign w:val="center"/>
          </w:tcPr>
          <w:p w14:paraId="72FC1C77" w14:textId="77777777" w:rsidR="00473EBD" w:rsidRPr="00191B80" w:rsidRDefault="00473EBD" w:rsidP="0053728A">
            <w:pPr>
              <w:spacing w:line="360" w:lineRule="auto"/>
              <w:rPr>
                <w:rFonts w:ascii="Arial Narrow" w:hAnsi="Arial Narrow" w:cs="Arial"/>
                <w:sz w:val="25"/>
                <w:szCs w:val="25"/>
              </w:rPr>
            </w:pPr>
            <w:bookmarkStart w:id="0" w:name="_Hlk146014253"/>
            <w:r w:rsidRPr="00191B80">
              <w:rPr>
                <w:rFonts w:ascii="Arial Narrow" w:hAnsi="Arial Narrow" w:cs="Arial"/>
                <w:sz w:val="25"/>
                <w:szCs w:val="25"/>
              </w:rPr>
              <w:t>TIPO DA CONTRATAÇÃO</w:t>
            </w:r>
          </w:p>
        </w:tc>
        <w:tc>
          <w:tcPr>
            <w:tcW w:w="3357" w:type="pct"/>
            <w:shd w:val="clear" w:color="auto" w:fill="auto"/>
            <w:vAlign w:val="center"/>
          </w:tcPr>
          <w:p w14:paraId="4CDD063A" w14:textId="17A6D936"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color w:val="000000" w:themeColor="text1"/>
                <w:sz w:val="25"/>
                <w:szCs w:val="25"/>
              </w:rPr>
              <w:t xml:space="preserve">MENOR PREÇO GLOBAL, NO REGIME DE EXECUÇÃO – </w:t>
            </w:r>
            <w:r w:rsidRPr="00191B80">
              <w:rPr>
                <w:rFonts w:ascii="Arial Narrow" w:hAnsi="Arial Narrow" w:cs="Arial"/>
                <w:color w:val="000000" w:themeColor="text1"/>
                <w:sz w:val="25"/>
                <w:szCs w:val="25"/>
                <w:highlight w:val="yellow"/>
              </w:rPr>
              <w:t>EMPREITA</w:t>
            </w:r>
            <w:r w:rsidR="0093056D" w:rsidRPr="00191B80">
              <w:rPr>
                <w:rFonts w:ascii="Arial Narrow" w:hAnsi="Arial Narrow" w:cs="Arial"/>
                <w:color w:val="000000" w:themeColor="text1"/>
                <w:sz w:val="25"/>
                <w:szCs w:val="25"/>
                <w:highlight w:val="yellow"/>
              </w:rPr>
              <w:t>DA</w:t>
            </w:r>
            <w:r w:rsidRPr="00191B80">
              <w:rPr>
                <w:rFonts w:ascii="Arial Narrow" w:hAnsi="Arial Narrow" w:cs="Arial"/>
                <w:color w:val="000000" w:themeColor="text1"/>
                <w:sz w:val="25"/>
                <w:szCs w:val="25"/>
              </w:rPr>
              <w:t xml:space="preserve"> POR PREÇOS UNITÁRIOS</w:t>
            </w:r>
          </w:p>
        </w:tc>
      </w:tr>
      <w:bookmarkEnd w:id="0"/>
      <w:tr w:rsidR="00473EBD" w:rsidRPr="00191B80" w14:paraId="45384B23" w14:textId="77777777" w:rsidTr="003F27DF">
        <w:tc>
          <w:tcPr>
            <w:tcW w:w="1643" w:type="pct"/>
            <w:shd w:val="clear" w:color="auto" w:fill="8DB3E2" w:themeFill="text2" w:themeFillTint="66"/>
            <w:vAlign w:val="center"/>
          </w:tcPr>
          <w:p w14:paraId="27D7F8E7"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REGIME DE CONTRATAÇÃO</w:t>
            </w:r>
          </w:p>
        </w:tc>
        <w:tc>
          <w:tcPr>
            <w:tcW w:w="3357" w:type="pct"/>
            <w:shd w:val="clear" w:color="auto" w:fill="auto"/>
            <w:vAlign w:val="center"/>
          </w:tcPr>
          <w:p w14:paraId="237471A3"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EXECUÇÃO INDIRETA</w:t>
            </w:r>
          </w:p>
        </w:tc>
      </w:tr>
      <w:tr w:rsidR="00473EBD" w:rsidRPr="00191B80" w14:paraId="190287BF" w14:textId="77777777" w:rsidTr="003F27DF">
        <w:tc>
          <w:tcPr>
            <w:tcW w:w="1643" w:type="pct"/>
            <w:shd w:val="clear" w:color="auto" w:fill="8DB3E2" w:themeFill="text2" w:themeFillTint="66"/>
            <w:vAlign w:val="center"/>
          </w:tcPr>
          <w:p w14:paraId="1BA75E26"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BASE LEGAL</w:t>
            </w:r>
          </w:p>
        </w:tc>
        <w:tc>
          <w:tcPr>
            <w:tcW w:w="3357" w:type="pct"/>
            <w:shd w:val="clear" w:color="auto" w:fill="auto"/>
            <w:vAlign w:val="center"/>
          </w:tcPr>
          <w:p w14:paraId="7ED3A8E0"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LEI FEDERAL Nº 14.133, DE 1º DE ABRIL DE 2021/ LEIS COMPLEMENTARES Nº 123 DE 14 DE DEZEMBRO DE 2006 E LPC 147 DE 07 DE AGOSTO DE 2014, E POSTERIORES ALTERAÇÕES, (INDEPENDENTE DE TRANSCRIÇÃO).</w:t>
            </w:r>
          </w:p>
        </w:tc>
      </w:tr>
      <w:tr w:rsidR="000D0E32" w:rsidRPr="00191B80" w14:paraId="1A31CC89" w14:textId="77777777" w:rsidTr="003F27DF">
        <w:tc>
          <w:tcPr>
            <w:tcW w:w="1643" w:type="pct"/>
            <w:shd w:val="clear" w:color="auto" w:fill="8DB3E2" w:themeFill="text2" w:themeFillTint="66"/>
            <w:vAlign w:val="center"/>
          </w:tcPr>
          <w:p w14:paraId="1D421847" w14:textId="6BAFD131" w:rsidR="000D0E32" w:rsidRPr="00191B80" w:rsidRDefault="000D0E32" w:rsidP="0053728A">
            <w:pPr>
              <w:spacing w:line="360" w:lineRule="auto"/>
              <w:rPr>
                <w:rFonts w:ascii="Arial Narrow" w:hAnsi="Arial Narrow" w:cs="Arial"/>
                <w:sz w:val="25"/>
                <w:szCs w:val="25"/>
              </w:rPr>
            </w:pPr>
            <w:r>
              <w:rPr>
                <w:rFonts w:ascii="Arial Narrow" w:hAnsi="Arial Narrow" w:cs="Arial"/>
                <w:sz w:val="25"/>
                <w:szCs w:val="25"/>
              </w:rPr>
              <w:t xml:space="preserve">INVERSÃO DE </w:t>
            </w:r>
            <w:proofErr w:type="gramStart"/>
            <w:r>
              <w:rPr>
                <w:rFonts w:ascii="Arial Narrow" w:hAnsi="Arial Narrow" w:cs="Arial"/>
                <w:sz w:val="25"/>
                <w:szCs w:val="25"/>
              </w:rPr>
              <w:t>FASE ?</w:t>
            </w:r>
            <w:proofErr w:type="gramEnd"/>
            <w:r>
              <w:rPr>
                <w:rFonts w:ascii="Arial Narrow" w:hAnsi="Arial Narrow" w:cs="Arial"/>
                <w:sz w:val="25"/>
                <w:szCs w:val="25"/>
              </w:rPr>
              <w:t xml:space="preserve"> </w:t>
            </w:r>
          </w:p>
        </w:tc>
        <w:tc>
          <w:tcPr>
            <w:tcW w:w="3357" w:type="pct"/>
            <w:shd w:val="clear" w:color="auto" w:fill="auto"/>
            <w:vAlign w:val="center"/>
          </w:tcPr>
          <w:p w14:paraId="0BAA2A9F" w14:textId="084B59E0" w:rsidR="000D0E32" w:rsidRPr="00191B80" w:rsidRDefault="000D0E32" w:rsidP="0053728A">
            <w:pPr>
              <w:spacing w:line="360" w:lineRule="auto"/>
              <w:jc w:val="both"/>
              <w:rPr>
                <w:rFonts w:ascii="Arial Narrow" w:hAnsi="Arial Narrow" w:cs="Arial"/>
                <w:sz w:val="25"/>
                <w:szCs w:val="25"/>
              </w:rPr>
            </w:pPr>
            <w:r>
              <w:rPr>
                <w:rFonts w:ascii="Arial Narrow" w:hAnsi="Arial Narrow" w:cs="Arial"/>
                <w:sz w:val="25"/>
                <w:szCs w:val="25"/>
              </w:rPr>
              <w:t>SIM</w:t>
            </w:r>
          </w:p>
        </w:tc>
      </w:tr>
    </w:tbl>
    <w:p w14:paraId="111E734C" w14:textId="77777777" w:rsidR="00473EBD" w:rsidRPr="00191B80" w:rsidRDefault="00473EBD" w:rsidP="0053728A">
      <w:pPr>
        <w:spacing w:line="360" w:lineRule="auto"/>
        <w:rPr>
          <w:rFonts w:ascii="Arial Narrow" w:hAnsi="Arial Narrow" w:cs="Arial"/>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73EBD" w:rsidRPr="00191B80" w14:paraId="3D85B520" w14:textId="77777777" w:rsidTr="003F27DF">
        <w:tc>
          <w:tcPr>
            <w:tcW w:w="5000" w:type="pct"/>
            <w:shd w:val="clear" w:color="auto" w:fill="8DB3E2" w:themeFill="text2" w:themeFillTint="66"/>
          </w:tcPr>
          <w:p w14:paraId="5839D3F8"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LOCAL DA REALIZAÇÃO DA SESSÃO E MODO DE DISPUTA</w:t>
            </w:r>
          </w:p>
        </w:tc>
      </w:tr>
      <w:tr w:rsidR="00473EBD" w:rsidRPr="00191B80" w14:paraId="4F68438B" w14:textId="77777777" w:rsidTr="003F27DF">
        <w:tc>
          <w:tcPr>
            <w:tcW w:w="5000" w:type="pct"/>
            <w:shd w:val="clear" w:color="auto" w:fill="auto"/>
          </w:tcPr>
          <w:p w14:paraId="4D8252E8" w14:textId="77777777" w:rsidR="00473EBD" w:rsidRPr="00191B80" w:rsidRDefault="00473EBD" w:rsidP="0053728A">
            <w:pPr>
              <w:spacing w:line="360" w:lineRule="auto"/>
              <w:rPr>
                <w:rFonts w:ascii="Arial Narrow" w:hAnsi="Arial Narrow" w:cs="Arial"/>
                <w:sz w:val="25"/>
                <w:szCs w:val="25"/>
              </w:rPr>
            </w:pPr>
          </w:p>
          <w:p w14:paraId="1BB376A9" w14:textId="00AF8C00"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PORTAL DE COMPRAS PÚBLICAS – </w:t>
            </w:r>
            <w:hyperlink r:id="rId12" w:history="1">
              <w:r w:rsidRPr="00191B80">
                <w:rPr>
                  <w:rFonts w:ascii="Arial Narrow" w:hAnsi="Arial Narrow" w:cs="Arial"/>
                  <w:sz w:val="25"/>
                  <w:szCs w:val="25"/>
                </w:rPr>
                <w:t>WWW.PORTALDECOMPRASPUBLICAS.COM.BR</w:t>
              </w:r>
            </w:hyperlink>
            <w:r w:rsidR="00F71785" w:rsidRPr="00191B80">
              <w:rPr>
                <w:rFonts w:ascii="Arial Narrow" w:hAnsi="Arial Narrow" w:cs="Arial"/>
                <w:sz w:val="25"/>
                <w:szCs w:val="25"/>
              </w:rPr>
              <w:t xml:space="preserve"> </w:t>
            </w:r>
          </w:p>
          <w:p w14:paraId="4EDBE5D8"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MODO DE DISPUTA: ABERTO</w:t>
            </w:r>
          </w:p>
          <w:p w14:paraId="650D6F00" w14:textId="77777777" w:rsidR="00473EBD" w:rsidRPr="00191B80" w:rsidRDefault="00473EBD" w:rsidP="0053728A">
            <w:pPr>
              <w:spacing w:line="360" w:lineRule="auto"/>
              <w:rPr>
                <w:rFonts w:ascii="Arial Narrow" w:hAnsi="Arial Narrow" w:cs="Arial"/>
                <w:sz w:val="25"/>
                <w:szCs w:val="25"/>
              </w:rPr>
            </w:pPr>
          </w:p>
        </w:tc>
      </w:tr>
    </w:tbl>
    <w:p w14:paraId="6DF3FE97" w14:textId="77777777" w:rsidR="00473EBD" w:rsidRPr="00191B80" w:rsidRDefault="00473EBD" w:rsidP="0053728A">
      <w:pPr>
        <w:spacing w:line="360" w:lineRule="auto"/>
        <w:rPr>
          <w:rFonts w:ascii="Arial Narrow" w:hAnsi="Arial Narrow" w:cs="Arial"/>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73EBD" w:rsidRPr="00191B80" w14:paraId="36C6013D" w14:textId="77777777" w:rsidTr="003F27DF">
        <w:tc>
          <w:tcPr>
            <w:tcW w:w="5000" w:type="pct"/>
            <w:shd w:val="clear" w:color="auto" w:fill="8DB3E2" w:themeFill="text2" w:themeFillTint="66"/>
          </w:tcPr>
          <w:p w14:paraId="447AD18E"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OBJETO DA LICITAÇÃO</w:t>
            </w:r>
          </w:p>
        </w:tc>
      </w:tr>
      <w:tr w:rsidR="00473EBD" w:rsidRPr="00191B80" w14:paraId="23E68CB4" w14:textId="77777777" w:rsidTr="003F27DF">
        <w:trPr>
          <w:trHeight w:val="1196"/>
        </w:trPr>
        <w:tc>
          <w:tcPr>
            <w:tcW w:w="5000" w:type="pct"/>
            <w:shd w:val="clear" w:color="auto" w:fill="auto"/>
          </w:tcPr>
          <w:p w14:paraId="652A5407" w14:textId="7637787C" w:rsidR="00473EBD" w:rsidRPr="00191B80" w:rsidRDefault="00EE65F3" w:rsidP="0053728A">
            <w:pPr>
              <w:spacing w:line="360" w:lineRule="auto"/>
              <w:jc w:val="both"/>
              <w:rPr>
                <w:rFonts w:ascii="Arial Narrow" w:hAnsi="Arial Narrow" w:cs="Arial"/>
                <w:sz w:val="25"/>
                <w:szCs w:val="25"/>
              </w:rPr>
            </w:pPr>
            <w:r w:rsidRPr="00EE65F3">
              <w:rPr>
                <w:rFonts w:ascii="Arial Narrow" w:hAnsi="Arial Narrow" w:cs="Arial"/>
                <w:sz w:val="25"/>
                <w:szCs w:val="25"/>
              </w:rPr>
              <w:t>CONTRATAÇÃO DE EMPRESA DO RAMO DA CONSTRUÇÃO CIVIL, DEVIDAMENTE QUALIFICADA E CAPACITADA, VISANDO A CONSTRUÇÃO DE PRAÇA PÚBLICA NO MUNICÍPIO DE FORMOSO DO ARAGUAIA – TO</w:t>
            </w:r>
            <w:r w:rsidRPr="00D948D0">
              <w:rPr>
                <w:rFonts w:ascii="Arial Narrow" w:hAnsi="Arial Narrow" w:cs="Arial"/>
                <w:sz w:val="25"/>
                <w:szCs w:val="25"/>
              </w:rPr>
              <w:t>.</w:t>
            </w:r>
          </w:p>
        </w:tc>
      </w:tr>
    </w:tbl>
    <w:p w14:paraId="73CCD28E" w14:textId="77777777" w:rsidR="00473EBD" w:rsidRPr="00191B80" w:rsidRDefault="00473EBD" w:rsidP="0053728A">
      <w:pPr>
        <w:spacing w:line="360" w:lineRule="auto"/>
        <w:rPr>
          <w:rFonts w:ascii="Arial Narrow" w:hAnsi="Arial Narrow" w:cs="Arial"/>
          <w:sz w:val="25"/>
          <w:szCs w:val="25"/>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9"/>
      </w:tblGrid>
      <w:tr w:rsidR="00473EBD" w:rsidRPr="00191B80" w14:paraId="5BFB7B9C" w14:textId="77777777" w:rsidTr="003F27DF">
        <w:tc>
          <w:tcPr>
            <w:tcW w:w="5000" w:type="pct"/>
            <w:shd w:val="clear" w:color="auto" w:fill="8DB3E2" w:themeFill="text2" w:themeFillTint="66"/>
            <w:vAlign w:val="center"/>
          </w:tcPr>
          <w:p w14:paraId="13B6843B"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IMPUGNAÇÕES E ESCLARECIMENTOS</w:t>
            </w:r>
          </w:p>
        </w:tc>
      </w:tr>
      <w:tr w:rsidR="00473EBD" w:rsidRPr="00191B80" w14:paraId="71FBB65A" w14:textId="77777777" w:rsidTr="003F27DF">
        <w:trPr>
          <w:trHeight w:val="811"/>
        </w:trPr>
        <w:tc>
          <w:tcPr>
            <w:tcW w:w="5000" w:type="pct"/>
            <w:shd w:val="clear" w:color="auto" w:fill="auto"/>
            <w:vAlign w:val="center"/>
          </w:tcPr>
          <w:p w14:paraId="59C20801"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3 (três) dias úteis antes da data de abertura do certame. </w:t>
            </w:r>
          </w:p>
          <w:p w14:paraId="302E0ED4" w14:textId="4292B8DD"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Até dia </w:t>
            </w:r>
            <w:r w:rsidR="003A1683" w:rsidRPr="00191B80">
              <w:rPr>
                <w:rFonts w:ascii="Arial Narrow" w:hAnsi="Arial Narrow" w:cs="Arial"/>
                <w:sz w:val="25"/>
                <w:szCs w:val="25"/>
              </w:rPr>
              <w:t>24</w:t>
            </w:r>
            <w:r w:rsidRPr="00191B80">
              <w:rPr>
                <w:rFonts w:ascii="Arial Narrow" w:hAnsi="Arial Narrow" w:cs="Arial"/>
                <w:sz w:val="25"/>
                <w:szCs w:val="25"/>
              </w:rPr>
              <w:t xml:space="preserve"> de </w:t>
            </w:r>
            <w:r w:rsidR="003A1683" w:rsidRPr="00191B80">
              <w:rPr>
                <w:rFonts w:ascii="Arial Narrow" w:hAnsi="Arial Narrow" w:cs="Arial"/>
                <w:sz w:val="25"/>
                <w:szCs w:val="25"/>
              </w:rPr>
              <w:t>05</w:t>
            </w:r>
            <w:r w:rsidRPr="00191B80">
              <w:rPr>
                <w:rFonts w:ascii="Arial Narrow" w:hAnsi="Arial Narrow" w:cs="Arial"/>
                <w:sz w:val="25"/>
                <w:szCs w:val="25"/>
              </w:rPr>
              <w:t xml:space="preserve"> de 2024.</w:t>
            </w:r>
            <w:r w:rsidR="009F0829" w:rsidRPr="00191B80">
              <w:rPr>
                <w:rFonts w:ascii="Arial Narrow" w:hAnsi="Arial Narrow" w:cs="Arial"/>
                <w:sz w:val="25"/>
                <w:szCs w:val="25"/>
              </w:rPr>
              <w:t xml:space="preserve"> </w:t>
            </w:r>
            <w:r w:rsidRPr="00191B80">
              <w:rPr>
                <w:rFonts w:ascii="Arial Narrow" w:hAnsi="Arial Narrow" w:cs="Arial"/>
                <w:sz w:val="25"/>
                <w:szCs w:val="25"/>
              </w:rPr>
              <w:t>Art. 164, lei federal 14.133/21</w:t>
            </w:r>
          </w:p>
        </w:tc>
      </w:tr>
    </w:tbl>
    <w:p w14:paraId="608F84A4" w14:textId="77777777" w:rsidR="00473EBD" w:rsidRPr="00191B80" w:rsidRDefault="00473EBD" w:rsidP="0053728A">
      <w:pPr>
        <w:spacing w:line="360" w:lineRule="auto"/>
        <w:rPr>
          <w:rFonts w:ascii="Arial Narrow" w:hAnsi="Arial Narrow" w:cs="Arial"/>
          <w:sz w:val="25"/>
          <w:szCs w:val="25"/>
        </w:rPr>
      </w:pPr>
    </w:p>
    <w:p w14:paraId="7CE081C8" w14:textId="51CAA89D"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Torna-se público para o conhecimento dos interessados, que, o Município de Formoso do Araguaia - TO, por meio do Agente de Contratação, sediada Avenida </w:t>
      </w:r>
      <w:r w:rsidR="00B02AF9" w:rsidRPr="00191B80">
        <w:rPr>
          <w:rFonts w:ascii="Arial Narrow" w:hAnsi="Arial Narrow" w:cs="Arial"/>
          <w:sz w:val="25"/>
          <w:szCs w:val="25"/>
        </w:rPr>
        <w:t>Hermínio</w:t>
      </w:r>
      <w:r w:rsidRPr="00191B80">
        <w:rPr>
          <w:rFonts w:ascii="Arial Narrow" w:hAnsi="Arial Narrow" w:cs="Arial"/>
          <w:sz w:val="25"/>
          <w:szCs w:val="25"/>
        </w:rPr>
        <w:t xml:space="preserve"> Azevedo Soares nº 150, centro de Formoso do Araguaia – TO, CEP. 77.470.000, realizará licitação na modalidade CONCORRÊNCIA, na forma ELETRÔNICA, nos termos da base legal constante nas preliminares deste, e as exigências estabelecidas neste edital.</w:t>
      </w:r>
    </w:p>
    <w:p w14:paraId="4BDFDFAC" w14:textId="77777777" w:rsidR="00473EBD" w:rsidRPr="00191B80" w:rsidRDefault="00473EBD" w:rsidP="0053728A">
      <w:pPr>
        <w:spacing w:line="360" w:lineRule="auto"/>
        <w:rPr>
          <w:rFonts w:ascii="Arial Narrow" w:hAnsi="Arial Narrow" w:cs="Arial"/>
          <w:sz w:val="25"/>
          <w:szCs w:val="25"/>
        </w:rPr>
      </w:pPr>
    </w:p>
    <w:p w14:paraId="6694B9CD" w14:textId="1388C664" w:rsidR="00473EBD" w:rsidRPr="00191B80" w:rsidRDefault="00473EBD" w:rsidP="00D0419E">
      <w:pPr>
        <w:pStyle w:val="PargrafodaLista"/>
        <w:numPr>
          <w:ilvl w:val="0"/>
          <w:numId w:val="10"/>
        </w:numPr>
        <w:shd w:val="clear" w:color="auto" w:fill="000000" w:themeFill="text1"/>
        <w:spacing w:line="360" w:lineRule="auto"/>
        <w:ind w:left="0" w:hanging="11"/>
        <w:rPr>
          <w:rFonts w:ascii="Arial Narrow" w:hAnsi="Arial Narrow" w:cs="Arial"/>
          <w:sz w:val="25"/>
          <w:szCs w:val="25"/>
        </w:rPr>
      </w:pPr>
      <w:r w:rsidRPr="00191B80">
        <w:rPr>
          <w:rFonts w:ascii="Arial Narrow" w:hAnsi="Arial Narrow" w:cs="Arial"/>
          <w:sz w:val="25"/>
          <w:szCs w:val="25"/>
        </w:rPr>
        <w:t>DO OBJETO.</w:t>
      </w:r>
    </w:p>
    <w:p w14:paraId="11918859" w14:textId="5881525C" w:rsidR="00B81575" w:rsidRPr="00191B80" w:rsidRDefault="00B81575" w:rsidP="00C96228">
      <w:pPr>
        <w:pStyle w:val="PargrafodaLista"/>
        <w:numPr>
          <w:ilvl w:val="1"/>
          <w:numId w:val="10"/>
        </w:numPr>
        <w:spacing w:line="360" w:lineRule="auto"/>
        <w:jc w:val="both"/>
        <w:rPr>
          <w:rFonts w:ascii="Arial Narrow" w:hAnsi="Arial Narrow" w:cs="Arial"/>
          <w:sz w:val="25"/>
          <w:szCs w:val="25"/>
        </w:rPr>
      </w:pPr>
      <w:r w:rsidRPr="00191B80">
        <w:rPr>
          <w:rFonts w:ascii="Arial Narrow" w:hAnsi="Arial Narrow" w:cs="Arial"/>
          <w:sz w:val="25"/>
          <w:szCs w:val="25"/>
        </w:rPr>
        <w:t xml:space="preserve">O objeto da presente licitação é a </w:t>
      </w:r>
      <w:r w:rsidR="00C96228" w:rsidRPr="00C96228">
        <w:rPr>
          <w:rFonts w:ascii="Arial Narrow" w:hAnsi="Arial Narrow" w:cs="Arial"/>
          <w:sz w:val="25"/>
          <w:szCs w:val="25"/>
        </w:rPr>
        <w:t>contratação de empresa do ramo da construção civil, devidamente qualificada e capacitada, visando a construção de praça pública no município de Formoso do Araguaia – TO.</w:t>
      </w:r>
    </w:p>
    <w:p w14:paraId="4DC34D07" w14:textId="1348D75D" w:rsidR="00473EBD" w:rsidRPr="00191B80" w:rsidRDefault="00473EBD" w:rsidP="0053728A">
      <w:pPr>
        <w:pStyle w:val="PargrafodaLista"/>
        <w:numPr>
          <w:ilvl w:val="1"/>
          <w:numId w:val="10"/>
        </w:numPr>
        <w:spacing w:line="360" w:lineRule="auto"/>
        <w:ind w:left="0" w:firstLine="709"/>
        <w:jc w:val="both"/>
        <w:rPr>
          <w:rFonts w:ascii="Arial Narrow" w:hAnsi="Arial Narrow" w:cs="Arial"/>
          <w:sz w:val="25"/>
          <w:szCs w:val="25"/>
        </w:rPr>
      </w:pPr>
      <w:r w:rsidRPr="00191B80">
        <w:rPr>
          <w:rFonts w:ascii="Arial Narrow" w:hAnsi="Arial Narrow" w:cs="Arial"/>
          <w:sz w:val="25"/>
          <w:szCs w:val="25"/>
        </w:rPr>
        <w:t xml:space="preserve">A licitação será </w:t>
      </w:r>
      <w:r w:rsidR="00614069" w:rsidRPr="00191B80">
        <w:rPr>
          <w:rFonts w:ascii="Arial Narrow" w:hAnsi="Arial Narrow" w:cs="Arial"/>
          <w:sz w:val="25"/>
          <w:szCs w:val="25"/>
        </w:rPr>
        <w:t>do menor valor global</w:t>
      </w:r>
      <w:r w:rsidRPr="00191B80">
        <w:rPr>
          <w:rFonts w:ascii="Arial Narrow" w:hAnsi="Arial Narrow" w:cs="Arial"/>
          <w:sz w:val="25"/>
          <w:szCs w:val="25"/>
        </w:rPr>
        <w:t>, conforme tabela constante do Termo de Referência.</w:t>
      </w:r>
    </w:p>
    <w:p w14:paraId="32C6E9E4" w14:textId="2FFB1EA0" w:rsidR="00473EBD" w:rsidRPr="00191B80" w:rsidRDefault="00473EBD" w:rsidP="0053728A">
      <w:pPr>
        <w:pStyle w:val="PargrafodaLista"/>
        <w:numPr>
          <w:ilvl w:val="1"/>
          <w:numId w:val="10"/>
        </w:numPr>
        <w:spacing w:line="360" w:lineRule="auto"/>
        <w:ind w:left="0" w:firstLine="709"/>
        <w:jc w:val="both"/>
        <w:rPr>
          <w:rFonts w:ascii="Arial Narrow" w:hAnsi="Arial Narrow" w:cs="Arial"/>
          <w:sz w:val="25"/>
          <w:szCs w:val="25"/>
        </w:rPr>
      </w:pPr>
      <w:r w:rsidRPr="00191B80">
        <w:rPr>
          <w:rFonts w:ascii="Arial Narrow" w:hAnsi="Arial Narrow" w:cs="Arial"/>
          <w:sz w:val="25"/>
          <w:szCs w:val="25"/>
        </w:rPr>
        <w:t>O critério de julgamento adotado será o MENOR PREÇO GLOBAL, NO REGIME DE EXECUÇÃO – EMPREITA</w:t>
      </w:r>
      <w:r w:rsidR="0093056D" w:rsidRPr="00191B80">
        <w:rPr>
          <w:rFonts w:ascii="Arial Narrow" w:hAnsi="Arial Narrow" w:cs="Arial"/>
          <w:sz w:val="25"/>
          <w:szCs w:val="25"/>
        </w:rPr>
        <w:t>DA</w:t>
      </w:r>
      <w:r w:rsidRPr="00191B80">
        <w:rPr>
          <w:rFonts w:ascii="Arial Narrow" w:hAnsi="Arial Narrow" w:cs="Arial"/>
          <w:sz w:val="25"/>
          <w:szCs w:val="25"/>
        </w:rPr>
        <w:t xml:space="preserve"> POR PREÇOS UNITÁRIOS, considerado o menor dispêndio para a Administração, nos termos do art. 34 da Lei nº 14.133/2021, e observadas as exigências contidas neste Edital e seus Anexos quanto às especificações do objeto. </w:t>
      </w:r>
    </w:p>
    <w:p w14:paraId="1407AC84" w14:textId="77777777" w:rsidR="00473EBD" w:rsidRPr="00191B80" w:rsidRDefault="00473EBD" w:rsidP="0053728A">
      <w:pPr>
        <w:spacing w:line="360" w:lineRule="auto"/>
        <w:rPr>
          <w:rFonts w:ascii="Arial Narrow" w:hAnsi="Arial Narrow" w:cs="Arial"/>
          <w:sz w:val="25"/>
          <w:szCs w:val="25"/>
        </w:rPr>
      </w:pPr>
    </w:p>
    <w:p w14:paraId="0EB2107E" w14:textId="168B56A8" w:rsidR="0075770E" w:rsidRPr="00191B80" w:rsidRDefault="00473EBD" w:rsidP="00D0419E">
      <w:pPr>
        <w:pStyle w:val="PargrafodaLista"/>
        <w:numPr>
          <w:ilvl w:val="0"/>
          <w:numId w:val="1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DOS RECURSOS FINANCEIROS E ORÇAMENTÁRIOS</w:t>
      </w:r>
    </w:p>
    <w:p w14:paraId="0424BAFC" w14:textId="77777777"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2.1 Dos Recursos Financeiros.</w:t>
      </w:r>
    </w:p>
    <w:p w14:paraId="10260BA6"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2.1.1 Os recursos financeiros para execução dos serviços serão oriundos do Tesouro Municipal ou de convênio a ser firmado pelo Município.</w:t>
      </w:r>
    </w:p>
    <w:p w14:paraId="1E999854"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2.2 Dos Recursos Orçamentários.</w:t>
      </w:r>
    </w:p>
    <w:p w14:paraId="010D3BF2" w14:textId="73C15215" w:rsidR="008420CC" w:rsidRDefault="00473EBD" w:rsidP="00F9134E">
      <w:pPr>
        <w:spacing w:line="360" w:lineRule="auto"/>
        <w:jc w:val="both"/>
        <w:rPr>
          <w:rFonts w:ascii="Arial Narrow" w:hAnsi="Arial Narrow" w:cs="Arial"/>
          <w:sz w:val="25"/>
          <w:szCs w:val="25"/>
        </w:rPr>
      </w:pPr>
      <w:r w:rsidRPr="00191B80">
        <w:rPr>
          <w:rFonts w:ascii="Arial Narrow" w:hAnsi="Arial Narrow" w:cs="Arial"/>
          <w:sz w:val="25"/>
          <w:szCs w:val="25"/>
        </w:rPr>
        <w:t>2.2.1 A presente despesa correrá de recursos constante do orçamento da LICITANTE, vigente no corrente exercício:</w:t>
      </w:r>
    </w:p>
    <w:tbl>
      <w:tblPr>
        <w:tblStyle w:val="TabeladeGrade5Escura"/>
        <w:tblW w:w="9058" w:type="dxa"/>
        <w:tblInd w:w="421" w:type="dxa"/>
        <w:tblLook w:val="04A0" w:firstRow="1" w:lastRow="0" w:firstColumn="1" w:lastColumn="0" w:noHBand="0" w:noVBand="1"/>
      </w:tblPr>
      <w:tblGrid>
        <w:gridCol w:w="2971"/>
        <w:gridCol w:w="2497"/>
        <w:gridCol w:w="1448"/>
        <w:gridCol w:w="1243"/>
        <w:gridCol w:w="899"/>
      </w:tblGrid>
      <w:tr w:rsidR="00FF2A97" w:rsidRPr="00FF2A97" w14:paraId="33417758" w14:textId="77777777" w:rsidTr="00EA083B">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971" w:type="dxa"/>
            <w:hideMark/>
          </w:tcPr>
          <w:p w14:paraId="2A5D584A" w14:textId="77777777" w:rsidR="00FF2A97" w:rsidRPr="00FF2A97" w:rsidRDefault="00FF2A97" w:rsidP="00D24B51">
            <w:pPr>
              <w:jc w:val="center"/>
              <w:rPr>
                <w:rFonts w:ascii="Arial Narrow" w:hAnsi="Arial Narrow" w:cs="Times New Roman"/>
                <w:b w:val="0"/>
                <w:sz w:val="25"/>
                <w:szCs w:val="25"/>
              </w:rPr>
            </w:pPr>
            <w:r w:rsidRPr="00FF2A97">
              <w:rPr>
                <w:rFonts w:ascii="Arial Narrow" w:hAnsi="Arial Narrow" w:cs="Times New Roman"/>
                <w:sz w:val="25"/>
                <w:szCs w:val="25"/>
              </w:rPr>
              <w:t>UNIDADE SOLICITANTE</w:t>
            </w:r>
          </w:p>
        </w:tc>
        <w:tc>
          <w:tcPr>
            <w:tcW w:w="2497" w:type="dxa"/>
            <w:hideMark/>
          </w:tcPr>
          <w:p w14:paraId="5A10DFE1" w14:textId="77777777" w:rsidR="00FF2A97" w:rsidRPr="00FF2A97" w:rsidRDefault="00FF2A97" w:rsidP="00D24B5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F2A97">
              <w:rPr>
                <w:rFonts w:ascii="Arial Narrow" w:hAnsi="Arial Narrow" w:cs="Times New Roman"/>
                <w:sz w:val="25"/>
                <w:szCs w:val="25"/>
              </w:rPr>
              <w:t>DOTAÇÃO ORÇAMENTÁRIA</w:t>
            </w:r>
          </w:p>
        </w:tc>
        <w:tc>
          <w:tcPr>
            <w:tcW w:w="1448" w:type="dxa"/>
            <w:hideMark/>
          </w:tcPr>
          <w:p w14:paraId="5469A223" w14:textId="77777777" w:rsidR="00FF2A97" w:rsidRPr="00FF2A97" w:rsidRDefault="00FF2A97" w:rsidP="00D24B5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F2A97">
              <w:rPr>
                <w:rFonts w:ascii="Arial Narrow" w:hAnsi="Arial Narrow" w:cs="Times New Roman"/>
                <w:sz w:val="25"/>
                <w:szCs w:val="25"/>
              </w:rPr>
              <w:t>ELEMENTO</w:t>
            </w:r>
          </w:p>
        </w:tc>
        <w:tc>
          <w:tcPr>
            <w:tcW w:w="1243" w:type="dxa"/>
            <w:hideMark/>
          </w:tcPr>
          <w:p w14:paraId="737E0C07" w14:textId="77777777" w:rsidR="00FF2A97" w:rsidRPr="00FF2A97" w:rsidRDefault="00FF2A97" w:rsidP="00D24B5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F2A97">
              <w:rPr>
                <w:rFonts w:ascii="Arial Narrow" w:hAnsi="Arial Narrow" w:cs="Times New Roman"/>
                <w:sz w:val="25"/>
                <w:szCs w:val="25"/>
              </w:rPr>
              <w:t>FONTE</w:t>
            </w:r>
          </w:p>
        </w:tc>
        <w:tc>
          <w:tcPr>
            <w:tcW w:w="899" w:type="dxa"/>
            <w:hideMark/>
          </w:tcPr>
          <w:p w14:paraId="45A05749" w14:textId="77777777" w:rsidR="00FF2A97" w:rsidRPr="00FF2A97" w:rsidRDefault="00FF2A97" w:rsidP="00D24B5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FF2A97">
              <w:rPr>
                <w:rFonts w:ascii="Arial Narrow" w:hAnsi="Arial Narrow" w:cs="Times New Roman"/>
                <w:sz w:val="25"/>
                <w:szCs w:val="25"/>
              </w:rPr>
              <w:t>FICHA</w:t>
            </w:r>
          </w:p>
        </w:tc>
      </w:tr>
      <w:tr w:rsidR="00FF2A97" w:rsidRPr="00FF2A97" w14:paraId="0BEAB6BE" w14:textId="77777777" w:rsidTr="00EA083B">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971" w:type="dxa"/>
            <w:vMerge w:val="restart"/>
            <w:hideMark/>
          </w:tcPr>
          <w:p w14:paraId="718C2D0E" w14:textId="77777777" w:rsidR="00FF2A97" w:rsidRPr="00FF2A97" w:rsidRDefault="00FF2A97" w:rsidP="00D24B51">
            <w:pPr>
              <w:jc w:val="both"/>
              <w:rPr>
                <w:rFonts w:ascii="Arial Narrow" w:hAnsi="Arial Narrow" w:cs="Times New Roman"/>
                <w:sz w:val="25"/>
                <w:szCs w:val="25"/>
              </w:rPr>
            </w:pPr>
            <w:r w:rsidRPr="00FF2A97">
              <w:rPr>
                <w:rFonts w:ascii="Arial Narrow" w:hAnsi="Arial Narrow" w:cs="Times New Roman"/>
                <w:sz w:val="25"/>
                <w:szCs w:val="25"/>
              </w:rPr>
              <w:t xml:space="preserve">FUNDO MUNICIPAL DO MEIO AMBIENTE – MANTER PRAÇAS E PAISAGISMO DA CIDADE  </w:t>
            </w:r>
          </w:p>
          <w:p w14:paraId="29A953DE" w14:textId="77777777" w:rsidR="00FF2A97" w:rsidRPr="00FF2A97" w:rsidRDefault="00FF2A97" w:rsidP="00D24B51">
            <w:pPr>
              <w:jc w:val="both"/>
              <w:rPr>
                <w:rFonts w:ascii="Arial Narrow" w:hAnsi="Arial Narrow" w:cs="Times New Roman"/>
                <w:sz w:val="25"/>
                <w:szCs w:val="25"/>
              </w:rPr>
            </w:pPr>
          </w:p>
        </w:tc>
        <w:tc>
          <w:tcPr>
            <w:tcW w:w="2497" w:type="dxa"/>
            <w:hideMark/>
          </w:tcPr>
          <w:p w14:paraId="60034722" w14:textId="77777777" w:rsidR="00FF2A97" w:rsidRPr="00FF2A97" w:rsidRDefault="00FF2A97" w:rsidP="00D24B5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10.03.18.541.0016.2.039</w:t>
            </w:r>
          </w:p>
        </w:tc>
        <w:tc>
          <w:tcPr>
            <w:tcW w:w="1448" w:type="dxa"/>
            <w:hideMark/>
          </w:tcPr>
          <w:p w14:paraId="78CCDB3C" w14:textId="77777777" w:rsidR="00FF2A97" w:rsidRPr="00FF2A97" w:rsidRDefault="00FF2A97" w:rsidP="00D24B5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4.4.90.51</w:t>
            </w:r>
          </w:p>
        </w:tc>
        <w:tc>
          <w:tcPr>
            <w:tcW w:w="1243" w:type="dxa"/>
            <w:hideMark/>
          </w:tcPr>
          <w:p w14:paraId="66037E9C" w14:textId="77777777" w:rsidR="00FF2A97" w:rsidRPr="00FF2A97" w:rsidRDefault="00FF2A97" w:rsidP="00D24B5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1.500.0000</w:t>
            </w:r>
          </w:p>
        </w:tc>
        <w:tc>
          <w:tcPr>
            <w:tcW w:w="899" w:type="dxa"/>
            <w:vMerge w:val="restart"/>
            <w:hideMark/>
          </w:tcPr>
          <w:p w14:paraId="2F1D2394" w14:textId="77777777" w:rsidR="00FF2A97" w:rsidRPr="00FF2A97" w:rsidRDefault="00FF2A97" w:rsidP="00D24B51">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00455</w:t>
            </w:r>
          </w:p>
        </w:tc>
      </w:tr>
      <w:tr w:rsidR="00FF2A97" w:rsidRPr="00FF2A97" w14:paraId="215C7140" w14:textId="77777777" w:rsidTr="00EA083B">
        <w:trPr>
          <w:trHeight w:val="706"/>
        </w:trPr>
        <w:tc>
          <w:tcPr>
            <w:cnfStyle w:val="001000000000" w:firstRow="0" w:lastRow="0" w:firstColumn="1" w:lastColumn="0" w:oddVBand="0" w:evenVBand="0" w:oddHBand="0" w:evenHBand="0" w:firstRowFirstColumn="0" w:firstRowLastColumn="0" w:lastRowFirstColumn="0" w:lastRowLastColumn="0"/>
            <w:tcW w:w="2971" w:type="dxa"/>
            <w:vMerge/>
          </w:tcPr>
          <w:p w14:paraId="46713F8F" w14:textId="77777777" w:rsidR="00FF2A97" w:rsidRPr="00FF2A97" w:rsidRDefault="00FF2A97" w:rsidP="00D24B51">
            <w:pPr>
              <w:jc w:val="both"/>
              <w:rPr>
                <w:rFonts w:ascii="Arial Narrow" w:hAnsi="Arial Narrow" w:cs="Times New Roman"/>
                <w:sz w:val="25"/>
                <w:szCs w:val="25"/>
              </w:rPr>
            </w:pPr>
          </w:p>
        </w:tc>
        <w:tc>
          <w:tcPr>
            <w:tcW w:w="2497" w:type="dxa"/>
          </w:tcPr>
          <w:p w14:paraId="01A0350F" w14:textId="77777777" w:rsidR="00FF2A97" w:rsidRPr="00FF2A97" w:rsidRDefault="00FF2A97" w:rsidP="00D24B5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10.03.18.541.0016.2.039</w:t>
            </w:r>
          </w:p>
        </w:tc>
        <w:tc>
          <w:tcPr>
            <w:tcW w:w="1448" w:type="dxa"/>
          </w:tcPr>
          <w:p w14:paraId="7A202755" w14:textId="77777777" w:rsidR="00FF2A97" w:rsidRPr="00FF2A97" w:rsidRDefault="00FF2A97" w:rsidP="00D24B5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4.4.90.51</w:t>
            </w:r>
          </w:p>
        </w:tc>
        <w:tc>
          <w:tcPr>
            <w:tcW w:w="1243" w:type="dxa"/>
          </w:tcPr>
          <w:p w14:paraId="3E91F27F" w14:textId="77777777" w:rsidR="00FF2A97" w:rsidRPr="00FF2A97" w:rsidRDefault="00FF2A97" w:rsidP="00D24B5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F2A97">
              <w:rPr>
                <w:rFonts w:ascii="Arial Narrow" w:hAnsi="Arial Narrow" w:cs="Times New Roman"/>
                <w:sz w:val="25"/>
                <w:szCs w:val="25"/>
              </w:rPr>
              <w:t>1.700.0000</w:t>
            </w:r>
          </w:p>
        </w:tc>
        <w:tc>
          <w:tcPr>
            <w:tcW w:w="899" w:type="dxa"/>
            <w:vMerge/>
          </w:tcPr>
          <w:p w14:paraId="0010D8DE" w14:textId="77777777" w:rsidR="00FF2A97" w:rsidRPr="00FF2A97" w:rsidRDefault="00FF2A97" w:rsidP="00D24B51">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p>
        </w:tc>
      </w:tr>
    </w:tbl>
    <w:p w14:paraId="72832C1F" w14:textId="77777777" w:rsidR="002164DF" w:rsidRPr="00191B80" w:rsidRDefault="002164DF" w:rsidP="00F9134E">
      <w:pPr>
        <w:spacing w:line="360" w:lineRule="auto"/>
        <w:jc w:val="both"/>
        <w:rPr>
          <w:rFonts w:ascii="Arial Narrow" w:hAnsi="Arial Narrow" w:cs="Arial"/>
          <w:sz w:val="25"/>
          <w:szCs w:val="25"/>
        </w:rPr>
      </w:pPr>
    </w:p>
    <w:p w14:paraId="5CB62A45" w14:textId="538075D4" w:rsidR="00D148E2" w:rsidRPr="00191B80" w:rsidRDefault="00D148E2" w:rsidP="00F9134E">
      <w:pPr>
        <w:spacing w:line="360" w:lineRule="auto"/>
        <w:jc w:val="both"/>
        <w:rPr>
          <w:rFonts w:ascii="Arial Narrow" w:hAnsi="Arial Narrow" w:cs="Arial"/>
          <w:sz w:val="25"/>
          <w:szCs w:val="25"/>
        </w:rPr>
      </w:pPr>
    </w:p>
    <w:p w14:paraId="02351AEA" w14:textId="77777777" w:rsidR="00D148E2" w:rsidRPr="00191B80" w:rsidRDefault="00D148E2" w:rsidP="00F9134E">
      <w:pPr>
        <w:spacing w:line="360" w:lineRule="auto"/>
        <w:jc w:val="both"/>
        <w:rPr>
          <w:rFonts w:ascii="Arial Narrow" w:hAnsi="Arial Narrow" w:cs="Arial"/>
          <w:sz w:val="25"/>
          <w:szCs w:val="25"/>
        </w:rPr>
      </w:pPr>
    </w:p>
    <w:p w14:paraId="6671BE9D" w14:textId="2BF059A8" w:rsidR="0075770E" w:rsidRPr="00191B80" w:rsidRDefault="0075770E" w:rsidP="00D0419E">
      <w:pPr>
        <w:pStyle w:val="PargrafodaLista"/>
        <w:numPr>
          <w:ilvl w:val="0"/>
          <w:numId w:val="11"/>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 xml:space="preserve"> </w:t>
      </w:r>
      <w:r w:rsidR="00473EBD" w:rsidRPr="00191B80">
        <w:rPr>
          <w:rFonts w:ascii="Arial Narrow" w:hAnsi="Arial Narrow" w:cs="Arial"/>
          <w:sz w:val="25"/>
          <w:szCs w:val="25"/>
        </w:rPr>
        <w:t>DO CREDENCIAMENTO.</w:t>
      </w:r>
    </w:p>
    <w:p w14:paraId="58DABCBF" w14:textId="38F6A09C"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O Credenciamento é o nível básico do registro cadastral no PORTAL DE COMPRAS PUBLICAS que permite a participação dos interessados na modalidade licitatória CONCORRÊNCIA, em sua FORMA ELETRÔNICA.</w:t>
      </w:r>
    </w:p>
    <w:p w14:paraId="26F384BE" w14:textId="354D3F52"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 xml:space="preserve">O cadastro deverá ser feito no Portal de Compras Públicas, no sítio </w:t>
      </w:r>
      <w:hyperlink r:id="rId13" w:history="1">
        <w:r w:rsidRPr="00191B80">
          <w:rPr>
            <w:rFonts w:ascii="Arial Narrow" w:hAnsi="Arial Narrow" w:cs="Arial"/>
            <w:sz w:val="25"/>
            <w:szCs w:val="25"/>
          </w:rPr>
          <w:t>www.portaldecompraspublicas.com.br</w:t>
        </w:r>
      </w:hyperlink>
      <w:r w:rsidRPr="00191B80">
        <w:rPr>
          <w:rFonts w:ascii="Arial Narrow" w:hAnsi="Arial Narrow" w:cs="Arial"/>
          <w:sz w:val="25"/>
          <w:szCs w:val="25"/>
        </w:rPr>
        <w:t>;</w:t>
      </w:r>
    </w:p>
    <w:p w14:paraId="724BBD40" w14:textId="58900039"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O credenciamento junto ao provedor do sistema implica a responsabilidade do licitante ou de seu representante legal e a presunção de sua capacidade técnica para realização das transações inerentes a esta licitação.</w:t>
      </w:r>
    </w:p>
    <w:p w14:paraId="77A674EB" w14:textId="7319D7E8"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51064A" w14:textId="7585CA09" w:rsidR="00473EBD" w:rsidRPr="00191B80"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013C75A7" w14:textId="7CEEE22F" w:rsidR="00473EBD" w:rsidRPr="00AB2365" w:rsidRDefault="00473EBD" w:rsidP="0053728A">
      <w:pPr>
        <w:pStyle w:val="PargrafodaLista"/>
        <w:numPr>
          <w:ilvl w:val="1"/>
          <w:numId w:val="11"/>
        </w:numPr>
        <w:spacing w:line="360" w:lineRule="auto"/>
        <w:jc w:val="both"/>
        <w:rPr>
          <w:rFonts w:ascii="Arial Narrow" w:hAnsi="Arial Narrow" w:cs="Arial"/>
          <w:sz w:val="25"/>
          <w:szCs w:val="25"/>
        </w:rPr>
      </w:pPr>
      <w:r w:rsidRPr="00191B80">
        <w:rPr>
          <w:rFonts w:ascii="Arial Narrow" w:hAnsi="Arial Narrow" w:cs="Arial"/>
          <w:sz w:val="25"/>
          <w:szCs w:val="25"/>
        </w:rPr>
        <w:t>A não observância do disposto no subitem anterior poderá ensejar desclassificação no momento da habilitação.</w:t>
      </w:r>
    </w:p>
    <w:p w14:paraId="6470863D" w14:textId="77777777" w:rsidR="00B153B9" w:rsidRPr="00191B80" w:rsidRDefault="00B153B9" w:rsidP="0053728A">
      <w:pPr>
        <w:spacing w:line="360" w:lineRule="auto"/>
        <w:rPr>
          <w:rFonts w:ascii="Arial Narrow" w:hAnsi="Arial Narrow" w:cs="Arial"/>
          <w:sz w:val="25"/>
          <w:szCs w:val="25"/>
        </w:rPr>
      </w:pPr>
    </w:p>
    <w:p w14:paraId="077A4A6F" w14:textId="0373003A" w:rsidR="00473EBD" w:rsidRPr="00191B80" w:rsidRDefault="00473EBD" w:rsidP="00D0419E">
      <w:pPr>
        <w:pStyle w:val="PargrafodaLista"/>
        <w:numPr>
          <w:ilvl w:val="0"/>
          <w:numId w:val="11"/>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PARTICIPAÇÃO NA LICITAÇÃO</w:t>
      </w:r>
    </w:p>
    <w:p w14:paraId="2C2EBB1F" w14:textId="5C2CEEB6"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Poderão participar desta Licitação interessados cujo ramo de atividade seja compatível com o objeto desta licitação, e que estejam com Credenciamento regular no PORTAL DE COMPRAS PUBLICAS.</w:t>
      </w:r>
    </w:p>
    <w:p w14:paraId="3F72E834" w14:textId="3B5ED0F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3FF699D0" w14:textId="073CDC4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Não poderão participar desta licitação os interessados:</w:t>
      </w:r>
    </w:p>
    <w:p w14:paraId="723FE984" w14:textId="7524814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Proibidos de participar de licitações e celebrar contratos administrativos, na forma da legislação vigente;</w:t>
      </w:r>
    </w:p>
    <w:p w14:paraId="0E17E6B2" w14:textId="3C77642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não atendam às condições deste Edital e seu(s) anexo(s);</w:t>
      </w:r>
    </w:p>
    <w:p w14:paraId="20514B54" w14:textId="4E6FDC6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Estrangeiros que não tenham representação legal no Brasil com poderes expressos para receber citação e responder administrativa ou judicialmente;</w:t>
      </w:r>
    </w:p>
    <w:p w14:paraId="120E7489" w14:textId="6A6CC57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91B80">
          <w:rPr>
            <w:rFonts w:ascii="Arial Narrow" w:hAnsi="Arial Narrow" w:cs="Arial"/>
            <w:sz w:val="25"/>
            <w:szCs w:val="25"/>
          </w:rPr>
          <w:t>§ 1º do art. 9º da Lei nº 14.133, de 2021</w:t>
        </w:r>
      </w:hyperlink>
      <w:r w:rsidRPr="00191B80">
        <w:rPr>
          <w:rFonts w:ascii="Arial Narrow" w:hAnsi="Arial Narrow" w:cs="Arial"/>
          <w:sz w:val="25"/>
          <w:szCs w:val="25"/>
        </w:rPr>
        <w:t>.</w:t>
      </w:r>
    </w:p>
    <w:p w14:paraId="4F997726" w14:textId="0A197D8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se enquadrem nas vedações previstas no artigo 9º e 14 da Lei nº 14.133/2021;</w:t>
      </w:r>
    </w:p>
    <w:p w14:paraId="4550CB76" w14:textId="53550AA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estejam sob falência, concurso de credores, concordata ou em processo de dissolução ou liquidação;</w:t>
      </w:r>
    </w:p>
    <w:p w14:paraId="03A9C8D8" w14:textId="6CC9210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Organizações da Sociedade Civil de Interesse Público - OSCIP, atuando nessa condição (Acórdão nº 746/2014-TCU-Plenário).</w:t>
      </w:r>
    </w:p>
    <w:p w14:paraId="1DC6F6AC" w14:textId="4333769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pessoa jurídica poderá participar da licitação em consórcio, observadas as regras do art. 15 da Lei nº 14.133/2021.</w:t>
      </w:r>
    </w:p>
    <w:p w14:paraId="7F862C8D" w14:textId="3F9274D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Como condição para participação na concorrência, a licitante assinalará “sim” ou “não” em campo próprio do sistema eletrônico, relativo às seguintes declarações: </w:t>
      </w:r>
    </w:p>
    <w:p w14:paraId="075DD175" w14:textId="1D4EE42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cumpre os requisitos estabelecidos no artigo 3° da Lei Complementar nº 123/2006, estando apta a usufruir do tratamento favorecido estabelecido em seus </w:t>
      </w:r>
      <w:proofErr w:type="spellStart"/>
      <w:r w:rsidRPr="00191B80">
        <w:rPr>
          <w:rFonts w:ascii="Arial Narrow" w:hAnsi="Arial Narrow" w:cs="Arial"/>
          <w:sz w:val="25"/>
          <w:szCs w:val="25"/>
        </w:rPr>
        <w:t>arts</w:t>
      </w:r>
      <w:proofErr w:type="spellEnd"/>
      <w:r w:rsidRPr="00191B80">
        <w:rPr>
          <w:rFonts w:ascii="Arial Narrow" w:hAnsi="Arial Narrow" w:cs="Arial"/>
          <w:sz w:val="25"/>
          <w:szCs w:val="25"/>
        </w:rPr>
        <w:t>. 42 a 49 e que não celebrou contratos com a Administração Pública cujos valores extrapolem a receita bruta máxima admitida para fins de enquadramento como empresa de pequeno porte;</w:t>
      </w:r>
    </w:p>
    <w:p w14:paraId="6B002CB6" w14:textId="7085DA6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Nos itens exclusivos para participação de microempresas e empresas de pequeno porte, a assinalação do campo “não” impedirá o prosseguimento no certame;</w:t>
      </w:r>
    </w:p>
    <w:p w14:paraId="65CF2E3C" w14:textId="46A8E26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77719A6" w14:textId="18934F6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Que está ciente e concorda com as condições contidas no Edital e seus anexos;</w:t>
      </w:r>
    </w:p>
    <w:p w14:paraId="66822043" w14:textId="5F52351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cumpre os requisitos para a habilitação definidos no Edital e que a proposta apresentada está em conformidade com as exigências </w:t>
      </w:r>
      <w:proofErr w:type="spellStart"/>
      <w:r w:rsidRPr="00191B80">
        <w:rPr>
          <w:rFonts w:ascii="Arial Narrow" w:hAnsi="Arial Narrow" w:cs="Arial"/>
          <w:sz w:val="25"/>
          <w:szCs w:val="25"/>
        </w:rPr>
        <w:t>editalícias</w:t>
      </w:r>
      <w:proofErr w:type="spellEnd"/>
      <w:r w:rsidRPr="00191B80">
        <w:rPr>
          <w:rFonts w:ascii="Arial Narrow" w:hAnsi="Arial Narrow" w:cs="Arial"/>
          <w:sz w:val="25"/>
          <w:szCs w:val="25"/>
        </w:rPr>
        <w:t>;</w:t>
      </w:r>
    </w:p>
    <w:p w14:paraId="476C1A59" w14:textId="18B560A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inexistem fatos impeditivos para sua habilitação no certame, ciente da obrigatoriedade de declarar ocorrências posteriores; </w:t>
      </w:r>
    </w:p>
    <w:p w14:paraId="1DE099A5" w14:textId="0A5C5B0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Que não emprega menor de 18 anos em trabalho noturno, perigoso ou insalubre e não emprega menor de 16 anos, salvo menor, a partir de 14 anos, na condição de aprendiz, nos termos do artigo 7°, XXXIII, da Constituição Federal de 1998; </w:t>
      </w:r>
    </w:p>
    <w:p w14:paraId="74A083FD" w14:textId="0D5D1F1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a proposta foi elaborada de forma independente;</w:t>
      </w:r>
    </w:p>
    <w:p w14:paraId="56A8F9B8" w14:textId="2338121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não possui, em sua cadeia produtiva, empregados executando trabalho degradante ou forçado, observando o disposto nos incisos III e IV do art. 1º e no inciso III do art. 5º da Constituição Federal;</w:t>
      </w:r>
    </w:p>
    <w:p w14:paraId="0ABDA3FB" w14:textId="07A2457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Que cumpre com a reserva de cargos prevista em lei para pessoa com deficiência ou para reabilitado da Previdência Social e que atendam às regras de acessibilidade previstas na legislação, conforme disposto no art. 93 da Lei nº 8.213/1991.</w:t>
      </w:r>
    </w:p>
    <w:p w14:paraId="0415B2B7" w14:textId="777777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declaração falsa relativa ao cumprimento de qualquer condição sujeitará o licitante às sanções previstas em lei e neste Edital.</w:t>
      </w:r>
    </w:p>
    <w:p w14:paraId="4F75BABF" w14:textId="77777777" w:rsidR="00473EBD" w:rsidRPr="00191B80" w:rsidRDefault="00473EBD" w:rsidP="0053728A">
      <w:pPr>
        <w:spacing w:line="360" w:lineRule="auto"/>
        <w:rPr>
          <w:rFonts w:ascii="Arial Narrow" w:hAnsi="Arial Narrow" w:cs="Arial"/>
          <w:sz w:val="25"/>
          <w:szCs w:val="25"/>
        </w:rPr>
      </w:pPr>
    </w:p>
    <w:p w14:paraId="7BB02292" w14:textId="2ED2CAD7" w:rsidR="002F4A92" w:rsidRPr="00191B80" w:rsidRDefault="00473EBD" w:rsidP="00D0419E">
      <w:pPr>
        <w:pStyle w:val="PargrafodaLista"/>
        <w:numPr>
          <w:ilvl w:val="0"/>
          <w:numId w:val="12"/>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APRESENTAÇÃO DA PROPOSTA E DOS DOCUMENTOS DE HABILITAÇÃO.</w:t>
      </w:r>
    </w:p>
    <w:p w14:paraId="3CACFC60" w14:textId="1F98847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AB39E98" w14:textId="6BB890A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envio da proposta, acompanhada dos documentos de habilitação exigidos neste Edital, ocorrerá por meio de chave de acesso e senha.</w:t>
      </w:r>
    </w:p>
    <w:p w14:paraId="773FE8D9" w14:textId="55FB8B1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As Microempresas e Empresas de Pequeno Porte deverão encaminhar a documentação de habilitação, ainda que haja alguma restrição de regularidade fiscal e trabalhista, nos termos do art. 43, § 1º da LC nº 123/2006.</w:t>
      </w:r>
    </w:p>
    <w:p w14:paraId="23B0C542" w14:textId="2261D1A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50CD46BB" w14:textId="2580455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Até a abertura da sessão pública, os licitantes poderão retirar ou substituir a proposta e os documentos de habilitação anteriormente inseridos no sistema;</w:t>
      </w:r>
    </w:p>
    <w:p w14:paraId="44B7B6EB" w14:textId="6589CA1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Não será estabelecida, nessa etapa do certame, ordem de classificação entre as propostas apresentadas, o que somente ocorrerá após a realização dos procedimentos de negociação e julgamento da proposta.</w:t>
      </w:r>
    </w:p>
    <w:p w14:paraId="7BCA1203" w14:textId="4FF60C5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documentos que compõem a proposta e a habilitação do licitante melhor classificado somente serão disponibilizados para avaliação d</w:t>
      </w:r>
      <w:r w:rsidR="009D41B5">
        <w:rPr>
          <w:rFonts w:ascii="Arial Narrow" w:hAnsi="Arial Narrow" w:cs="Arial"/>
          <w:sz w:val="25"/>
          <w:szCs w:val="25"/>
        </w:rPr>
        <w:t>o</w:t>
      </w:r>
      <w:r w:rsidRPr="00191B80">
        <w:rPr>
          <w:rFonts w:ascii="Arial Narrow" w:hAnsi="Arial Narrow" w:cs="Arial"/>
          <w:sz w:val="25"/>
          <w:szCs w:val="25"/>
        </w:rPr>
        <w:t xml:space="preserve"> Agente de Contratação e para acesso público após o encerramento do envio de lances.</w:t>
      </w:r>
    </w:p>
    <w:p w14:paraId="3D32B5AA" w14:textId="16695FB4" w:rsidR="00473EBD" w:rsidRPr="00191B80" w:rsidRDefault="00473EBD" w:rsidP="00FA4CDB">
      <w:pPr>
        <w:pStyle w:val="PargrafodaLista"/>
        <w:numPr>
          <w:ilvl w:val="0"/>
          <w:numId w:val="12"/>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shd w:val="clear" w:color="auto" w:fill="000000" w:themeFill="text1"/>
        </w:rPr>
        <w:t>DO PREENCHIMENTO DA PROPOSTA</w:t>
      </w:r>
      <w:r w:rsidRPr="00191B80">
        <w:rPr>
          <w:rFonts w:ascii="Arial Narrow" w:hAnsi="Arial Narrow" w:cs="Arial"/>
          <w:sz w:val="25"/>
          <w:szCs w:val="25"/>
        </w:rPr>
        <w:t>.</w:t>
      </w:r>
    </w:p>
    <w:p w14:paraId="312ED39B" w14:textId="34A0A74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licitante enviará sua proposta mediante o preenchimento, no sistema eletrônico, dos seguintes campos:</w:t>
      </w:r>
    </w:p>
    <w:p w14:paraId="6EA2131F" w14:textId="26D1355C" w:rsidR="00473EBD" w:rsidRPr="00191B80" w:rsidRDefault="00473EBD" w:rsidP="0053728A">
      <w:pPr>
        <w:pStyle w:val="PargrafodaLista"/>
        <w:numPr>
          <w:ilvl w:val="1"/>
          <w:numId w:val="12"/>
        </w:numPr>
        <w:spacing w:line="360" w:lineRule="auto"/>
        <w:jc w:val="both"/>
        <w:rPr>
          <w:rFonts w:ascii="Arial Narrow" w:hAnsi="Arial Narrow" w:cs="Arial"/>
          <w:sz w:val="25"/>
          <w:szCs w:val="25"/>
          <w:highlight w:val="yellow"/>
        </w:rPr>
      </w:pPr>
      <w:r w:rsidRPr="00191B80">
        <w:rPr>
          <w:rFonts w:ascii="Arial Narrow" w:hAnsi="Arial Narrow" w:cs="Arial"/>
          <w:sz w:val="25"/>
          <w:szCs w:val="25"/>
        </w:rPr>
        <w:t>Valor unitário e total para cada item ou lote de itens, em moeda corrente nacional</w:t>
      </w:r>
      <w:r w:rsidR="0093056D" w:rsidRPr="00191B80">
        <w:rPr>
          <w:rFonts w:ascii="Arial Narrow" w:hAnsi="Arial Narrow" w:cs="Arial"/>
          <w:sz w:val="25"/>
          <w:szCs w:val="25"/>
        </w:rPr>
        <w:t xml:space="preserve">, </w:t>
      </w:r>
      <w:r w:rsidR="0093056D" w:rsidRPr="00191B80">
        <w:rPr>
          <w:rFonts w:ascii="Arial Narrow" w:hAnsi="Arial Narrow" w:cs="Arial"/>
          <w:sz w:val="25"/>
          <w:szCs w:val="25"/>
          <w:highlight w:val="yellow"/>
        </w:rPr>
        <w:t>conforme o regime de execução;</w:t>
      </w:r>
    </w:p>
    <w:p w14:paraId="0250FB30" w14:textId="152B83F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42BC06E" w14:textId="05CB987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Todas as especificações do objeto contidas na proposta vinculam a Contratada.</w:t>
      </w:r>
    </w:p>
    <w:p w14:paraId="6337A362" w14:textId="2E9E41F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Nos valores propostos estarão inclusos todos os custos operacionais, encargos previdenciários, trabalhistas, tributários, comerciais e quaisquer outros que incidam direta ou indiretamente no fornecimento dos bens ou serviços.</w:t>
      </w:r>
    </w:p>
    <w:p w14:paraId="24999CC6" w14:textId="3459004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4D1A5E2D" w14:textId="35DB90F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de validade da proposta não será inferior a 60(SESSENTA) DIAS, a contar da data de sua apresentação. </w:t>
      </w:r>
    </w:p>
    <w:p w14:paraId="7D82C19B" w14:textId="0A3F2C6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Os licitantes devem respeitar os preços máximos estabelecidos nas normas de regência de contratações públicas, quando participarem de licitações públicas;</w:t>
      </w:r>
    </w:p>
    <w:p w14:paraId="0C070310" w14:textId="4C64BD10" w:rsidR="001D2C98" w:rsidRPr="00191B80" w:rsidRDefault="001D2C98" w:rsidP="001D2C98">
      <w:pPr>
        <w:pStyle w:val="PargrafodaLista"/>
        <w:numPr>
          <w:ilvl w:val="0"/>
          <w:numId w:val="12"/>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DA GARANTIA DA PROPOSTA.</w:t>
      </w:r>
    </w:p>
    <w:p w14:paraId="34962FE0" w14:textId="3E3CF1A2" w:rsidR="001D2C98" w:rsidRPr="00191B80" w:rsidRDefault="001D2C98" w:rsidP="001D2C98">
      <w:pPr>
        <w:pStyle w:val="PargrafodaLista"/>
        <w:spacing w:line="360" w:lineRule="auto"/>
        <w:ind w:left="1080"/>
        <w:jc w:val="both"/>
        <w:rPr>
          <w:rFonts w:ascii="Arial Narrow" w:hAnsi="Arial Narrow" w:cs="Arial"/>
          <w:sz w:val="25"/>
          <w:szCs w:val="25"/>
        </w:rPr>
      </w:pPr>
    </w:p>
    <w:p w14:paraId="0094B8EB" w14:textId="45123874" w:rsidR="001D2C98" w:rsidRPr="00191B80" w:rsidRDefault="001D2C98" w:rsidP="007A2274">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A licitante deverá fornecer como parte integrante da – HABILITAÇÃO, comprovante de depósito de Garantia de Proposta no valor de R$ </w:t>
      </w:r>
      <w:r w:rsidR="007A2274" w:rsidRPr="007A2274">
        <w:rPr>
          <w:rFonts w:ascii="Arial Narrow" w:hAnsi="Arial Narrow" w:cs="Arial"/>
          <w:sz w:val="25"/>
          <w:szCs w:val="25"/>
        </w:rPr>
        <w:t>4.126,5</w:t>
      </w:r>
      <w:r w:rsidR="007A2274">
        <w:rPr>
          <w:rFonts w:ascii="Arial Narrow" w:hAnsi="Arial Narrow" w:cs="Arial"/>
          <w:sz w:val="25"/>
          <w:szCs w:val="25"/>
        </w:rPr>
        <w:t>3</w:t>
      </w:r>
      <w:r w:rsidR="007A2274" w:rsidRPr="007A2274">
        <w:rPr>
          <w:rFonts w:ascii="Arial Narrow" w:hAnsi="Arial Narrow" w:cs="Arial"/>
          <w:sz w:val="25"/>
          <w:szCs w:val="25"/>
        </w:rPr>
        <w:t xml:space="preserve"> </w:t>
      </w:r>
      <w:r w:rsidR="00637A38">
        <w:rPr>
          <w:rFonts w:ascii="Arial Narrow" w:hAnsi="Arial Narrow" w:cs="Arial"/>
          <w:sz w:val="25"/>
          <w:szCs w:val="25"/>
        </w:rPr>
        <w:t>(</w:t>
      </w:r>
      <w:r w:rsidR="007A2274" w:rsidRPr="007A2274">
        <w:rPr>
          <w:rFonts w:ascii="Arial Narrow" w:hAnsi="Arial Narrow" w:cs="Arial"/>
          <w:sz w:val="25"/>
          <w:szCs w:val="25"/>
        </w:rPr>
        <w:t>Quatro Mil e Cento e Vinte e Seis Reais e Cinquenta e Três Centavos</w:t>
      </w:r>
      <w:r w:rsidRPr="00191B80">
        <w:rPr>
          <w:rFonts w:ascii="Arial Narrow" w:hAnsi="Arial Narrow" w:cs="Arial"/>
          <w:sz w:val="25"/>
          <w:szCs w:val="25"/>
        </w:rPr>
        <w:t xml:space="preserve">) 1% do valor estimado para a contratação, dentre as seguintes modalidades: </w:t>
      </w:r>
    </w:p>
    <w:p w14:paraId="6486CB16"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caução em dinheiro ou seguro-garantia ou fiança bancária, a fim de proteger a Entidade de licitação contra atos ou omissões das Licitantes arrolados abaixo, conforme disposto no art. Art. 58, § 1º da lei 14.133/21 e art. 96, § 1º, inc. III, da Lei nº 14.133/21. </w:t>
      </w:r>
    </w:p>
    <w:p w14:paraId="222A0248"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Se a licitante apresentar a garantia por meio de fiança bancária deverá utilizar modelo padronizado pelo banco.</w:t>
      </w:r>
    </w:p>
    <w:p w14:paraId="40A649B1"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As empresas que não cumprirem o que determina o Art. 58, § 1º da lei 14.133/21 e art. 96, § 1º, inc. III, da Lei nº 14.133/21, serão desabilitadas.</w:t>
      </w:r>
    </w:p>
    <w:p w14:paraId="4665D45B"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Caução em fiança bancária e seguro-garantia de acordo com a legislação específica.</w:t>
      </w:r>
    </w:p>
    <w:p w14:paraId="4B9084B8"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O prazo de validade destas garantias será de 60 (sessenta) dias uteis, contados após o encerramento da vigência do contrato.</w:t>
      </w:r>
    </w:p>
    <w:p w14:paraId="024062A3" w14:textId="77777777"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A garantia de proposta das licitantes não vencedoras ser-lhes-á restituída no prazo de até 10(dez) dias, contado a partir da homologação e da adjudicação. A garantia de proposta das licitantes inabilitadas ser-lhes-á restituída no prazo de 5(cinco) dias, contado a partir do encerramento da fase de habilitação; caso de interposição o prazo de devolução será contado a partir do julgamento definitivo dos recursos.</w:t>
      </w:r>
    </w:p>
    <w:p w14:paraId="7B14A7E1" w14:textId="623B1AA0" w:rsidR="001D2C98" w:rsidRPr="00191B80"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 A garantia de proposta a que se refere o item “</w:t>
      </w:r>
      <w:r w:rsidR="002A40E3" w:rsidRPr="00191B80">
        <w:rPr>
          <w:rFonts w:ascii="Arial Narrow" w:hAnsi="Arial Narrow" w:cs="Arial"/>
          <w:sz w:val="25"/>
          <w:szCs w:val="25"/>
        </w:rPr>
        <w:t>7</w:t>
      </w:r>
      <w:r w:rsidRPr="00191B80">
        <w:rPr>
          <w:rFonts w:ascii="Arial Narrow" w:hAnsi="Arial Narrow" w:cs="Arial"/>
          <w:sz w:val="25"/>
          <w:szCs w:val="25"/>
        </w:rPr>
        <w:t>.1”, deverá ser apresentado</w:t>
      </w:r>
      <w:r w:rsidR="001D3494">
        <w:rPr>
          <w:rFonts w:ascii="Arial Narrow" w:hAnsi="Arial Narrow" w:cs="Arial"/>
          <w:sz w:val="25"/>
          <w:szCs w:val="25"/>
        </w:rPr>
        <w:t xml:space="preserve"> junto aos documentos de habilitação ou caso disponível em campo específico do sistema</w:t>
      </w:r>
      <w:r w:rsidRPr="00191B80">
        <w:rPr>
          <w:rFonts w:ascii="Arial Narrow" w:hAnsi="Arial Narrow" w:cs="Arial"/>
          <w:sz w:val="25"/>
          <w:szCs w:val="25"/>
        </w:rPr>
        <w:t>,</w:t>
      </w:r>
      <w:r w:rsidR="001D3494">
        <w:rPr>
          <w:rFonts w:ascii="Arial Narrow" w:hAnsi="Arial Narrow" w:cs="Arial"/>
          <w:sz w:val="25"/>
          <w:szCs w:val="25"/>
        </w:rPr>
        <w:t xml:space="preserve"> de certo, </w:t>
      </w:r>
      <w:r w:rsidRPr="00191B80">
        <w:rPr>
          <w:rFonts w:ascii="Arial Narrow" w:hAnsi="Arial Narrow" w:cs="Arial"/>
          <w:sz w:val="25"/>
          <w:szCs w:val="25"/>
        </w:rPr>
        <w:t xml:space="preserve"> que obrigatoriamente fará parte da “DOCUMENTAÇÃO”; Quando Caução em dinheiro, </w:t>
      </w:r>
      <w:r w:rsidRPr="00191B80">
        <w:rPr>
          <w:rFonts w:ascii="Arial Narrow" w:hAnsi="Arial Narrow" w:cs="Arial"/>
          <w:color w:val="000000" w:themeColor="text1"/>
          <w:sz w:val="25"/>
          <w:szCs w:val="25"/>
        </w:rPr>
        <w:t>fazer solicitação por escrito para a Secretaria Municipal de Meio Ambiente e Regularização Fundiária de Formoso do Araguaia - TO, para abertura de conta especifica para deposito da Caução.</w:t>
      </w:r>
    </w:p>
    <w:p w14:paraId="430EAB85" w14:textId="4D88A2CE" w:rsidR="001D2C98" w:rsidRDefault="001D2C98" w:rsidP="00206602">
      <w:pPr>
        <w:pStyle w:val="PargrafodaLista"/>
        <w:numPr>
          <w:ilvl w:val="0"/>
          <w:numId w:val="13"/>
        </w:numPr>
        <w:spacing w:line="360" w:lineRule="auto"/>
        <w:jc w:val="both"/>
        <w:rPr>
          <w:rFonts w:ascii="Arial Narrow" w:hAnsi="Arial Narrow" w:cs="Arial"/>
          <w:sz w:val="25"/>
          <w:szCs w:val="25"/>
        </w:rPr>
      </w:pPr>
      <w:r w:rsidRPr="00191B80">
        <w:rPr>
          <w:rFonts w:ascii="Arial Narrow" w:hAnsi="Arial Narrow" w:cs="Arial"/>
          <w:sz w:val="25"/>
          <w:szCs w:val="25"/>
        </w:rPr>
        <w:t xml:space="preserve">A garantia de proposta das licitantes não vencedoras ser-lhes-á restituída no prazo de até 10(dez) dias, contado a partir da homologação da adjudicação. A garantia de proposta das </w:t>
      </w:r>
      <w:r w:rsidRPr="00191B80">
        <w:rPr>
          <w:rFonts w:ascii="Arial Narrow" w:hAnsi="Arial Narrow" w:cs="Arial"/>
          <w:sz w:val="25"/>
          <w:szCs w:val="25"/>
        </w:rPr>
        <w:lastRenderedPageBreak/>
        <w:t>licitantes inabilitadas ser-lhes-á restituída no prazo de 5 (cinco) dias, contado a partir do encerramento da fase de habilitação; caso de interposição o prazo de devolução será contado a partir do julgamento definitivo dos recursos.</w:t>
      </w:r>
    </w:p>
    <w:p w14:paraId="60AB9B04" w14:textId="5C3C8A46" w:rsidR="001D2C98" w:rsidRPr="001D3494" w:rsidRDefault="001D3494" w:rsidP="009A4444">
      <w:pPr>
        <w:pStyle w:val="PargrafodaLista"/>
        <w:numPr>
          <w:ilvl w:val="0"/>
          <w:numId w:val="13"/>
        </w:numPr>
        <w:spacing w:line="360" w:lineRule="auto"/>
        <w:jc w:val="both"/>
        <w:rPr>
          <w:rFonts w:ascii="Arial Narrow" w:hAnsi="Arial Narrow" w:cs="Arial"/>
          <w:sz w:val="25"/>
          <w:szCs w:val="25"/>
        </w:rPr>
      </w:pPr>
      <w:r w:rsidRPr="001D3494">
        <w:rPr>
          <w:rFonts w:ascii="Arial Narrow" w:hAnsi="Arial Narrow" w:cs="Arial"/>
          <w:sz w:val="25"/>
          <w:szCs w:val="25"/>
        </w:rPr>
        <w:t>A garantia da proposta deverá vir acompanhada da apresentação do comprovante de pagamento da apólice, taxa ou comissão em caso de fiança bancária ou seguro garantia, e em caso de caução em dinheiro, comprovante de depósito ou transferência</w:t>
      </w:r>
      <w:r>
        <w:rPr>
          <w:rFonts w:ascii="Arial Narrow" w:hAnsi="Arial Narrow" w:cs="Arial"/>
          <w:sz w:val="25"/>
          <w:szCs w:val="25"/>
        </w:rPr>
        <w:t>.</w:t>
      </w:r>
    </w:p>
    <w:p w14:paraId="2F9E4681" w14:textId="3AE919E0" w:rsidR="00873AB8" w:rsidRPr="00191B80" w:rsidRDefault="00473EBD" w:rsidP="00D0419E">
      <w:pPr>
        <w:pStyle w:val="PargrafodaLista"/>
        <w:numPr>
          <w:ilvl w:val="0"/>
          <w:numId w:val="12"/>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DA ABERTURA DA SESSÃO, CLASSIFICAÇÃO DAS PROPOSTAS E FORMULAÇÃO DE LANCES.</w:t>
      </w:r>
    </w:p>
    <w:p w14:paraId="697F7418" w14:textId="3B5A399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abertura da presente licitação dar-se-á em sessão pública, por meio de sistema eletrônico, na data, horário e local indicados neste Edital.</w:t>
      </w:r>
    </w:p>
    <w:p w14:paraId="5B9833CA" w14:textId="0A4565A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A3DB3CE" w14:textId="3AB3E52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Também será desclassificada a proposta que identifique o licitante.</w:t>
      </w:r>
    </w:p>
    <w:p w14:paraId="49F73848" w14:textId="723A1AC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desclassificação será sempre fundamentada e registrada no sistema, com acompanhamento em tempo real por todos os participantes.</w:t>
      </w:r>
    </w:p>
    <w:p w14:paraId="53D8BE08" w14:textId="058A3AC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não desclassificação da proposta não impede o seu julgamento definitivo em sentido contrário, levado a efeito na fase de aceitação.</w:t>
      </w:r>
    </w:p>
    <w:p w14:paraId="23CC150A" w14:textId="10B8F18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sistema ordenará automaticamente as propostas classificadas, sendo que somente estas participarão da fase de lances.</w:t>
      </w:r>
    </w:p>
    <w:p w14:paraId="7EDEECF1" w14:textId="5796635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sistema disponibilizará campo próprio para troca de mensagens entre o Agente de Contratação e os licitantes.</w:t>
      </w:r>
    </w:p>
    <w:p w14:paraId="09876A67" w14:textId="53E8244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 Iniciada a etapa competitiva, os licitantes deverão encaminhar lances exclusivamente por meio do sistema eletrônico, sendo imediatamente informados do seu recebimento e do valor consignado no registro.</w:t>
      </w:r>
    </w:p>
    <w:p w14:paraId="2A6CA95C" w14:textId="0672AE9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lance deverá ser ofertado de acordo com o tipo de licitação indicada no preambulo deste Edital.</w:t>
      </w:r>
    </w:p>
    <w:p w14:paraId="034E8F15" w14:textId="7C86706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licitantes poderão oferecer lances sucessivos, observando o horário fixado para abertura da sessão e as regras estabelecidas no Edital.</w:t>
      </w:r>
    </w:p>
    <w:p w14:paraId="11E86965" w14:textId="4936939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 licitante somente poderá oferecer lance de valor inferior ao último por ele ofertado e registrado pelo sistema.</w:t>
      </w:r>
    </w:p>
    <w:p w14:paraId="79D478BD" w14:textId="6CE7B06B" w:rsidR="00473EBD" w:rsidRPr="00191B80" w:rsidRDefault="00473EBD" w:rsidP="0053728A">
      <w:pPr>
        <w:pStyle w:val="PargrafodaLista"/>
        <w:numPr>
          <w:ilvl w:val="1"/>
          <w:numId w:val="12"/>
        </w:numPr>
        <w:spacing w:line="360" w:lineRule="auto"/>
        <w:jc w:val="both"/>
        <w:rPr>
          <w:rFonts w:ascii="Arial Narrow" w:hAnsi="Arial Narrow" w:cs="Arial"/>
          <w:color w:val="000000" w:themeColor="text1"/>
          <w:sz w:val="25"/>
          <w:szCs w:val="25"/>
        </w:rPr>
      </w:pPr>
      <w:r w:rsidRPr="00191B80">
        <w:rPr>
          <w:rFonts w:ascii="Arial Narrow" w:hAnsi="Arial Narrow" w:cs="Arial"/>
          <w:color w:val="000000" w:themeColor="text1"/>
          <w:sz w:val="25"/>
          <w:szCs w:val="25"/>
        </w:rPr>
        <w:t xml:space="preserve">O intervalo mínimo de diferença de valores ou percentuais entre os lances, que incidirá tanto em relação aos lances intermediários quanto em relação à proposta que cobrir a melhor oferta deverá ser de </w:t>
      </w:r>
      <w:r w:rsidR="004C42F8" w:rsidRPr="00374657">
        <w:rPr>
          <w:rFonts w:ascii="Arial Narrow" w:hAnsi="Arial Narrow" w:cs="Arial"/>
          <w:b/>
          <w:i/>
          <w:color w:val="000000" w:themeColor="text1"/>
          <w:sz w:val="25"/>
          <w:szCs w:val="25"/>
        </w:rPr>
        <w:t xml:space="preserve">R$ </w:t>
      </w:r>
      <w:r w:rsidR="00E12841" w:rsidRPr="00374657">
        <w:rPr>
          <w:rFonts w:ascii="Arial Narrow" w:hAnsi="Arial Narrow" w:cs="Arial"/>
          <w:b/>
          <w:i/>
          <w:color w:val="000000" w:themeColor="text1"/>
          <w:sz w:val="25"/>
          <w:szCs w:val="25"/>
        </w:rPr>
        <w:t>1</w:t>
      </w:r>
      <w:r w:rsidR="004C42F8" w:rsidRPr="00374657">
        <w:rPr>
          <w:rFonts w:ascii="Arial Narrow" w:hAnsi="Arial Narrow" w:cs="Arial"/>
          <w:b/>
          <w:i/>
          <w:color w:val="000000" w:themeColor="text1"/>
          <w:sz w:val="25"/>
          <w:szCs w:val="25"/>
        </w:rPr>
        <w:t>00,00</w:t>
      </w:r>
      <w:r w:rsidR="004C42F8">
        <w:rPr>
          <w:rFonts w:ascii="Arial Narrow" w:hAnsi="Arial Narrow" w:cs="Arial"/>
          <w:color w:val="000000" w:themeColor="text1"/>
          <w:sz w:val="25"/>
          <w:szCs w:val="25"/>
        </w:rPr>
        <w:t xml:space="preserve"> </w:t>
      </w:r>
    </w:p>
    <w:p w14:paraId="6728D342" w14:textId="192C169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intervalo entre os lances enviados pelo mesmo licitante não poderá ser inferior dez (10) segundos e o intervalo entre lances inferiores à menor oferta, não poderá ser inferior a dez (10) segundos.</w:t>
      </w:r>
    </w:p>
    <w:p w14:paraId="1FC61BC3" w14:textId="3B98D98C"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Será adotado para o envio de lances na licitação o modo de disputa aberto, em que os licitantes apresentarão lances públicos e sucessivos, com prorrogações.</w:t>
      </w:r>
    </w:p>
    <w:p w14:paraId="0C967B70" w14:textId="46E1788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13F329C5" w14:textId="3058A27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prorrogação automática da etapa de lances, de que trata o item anterior, será de dois minutos e ocorrerá sucessivamente sempre que houver lances enviados nesse período de prorrogação, inclusive no caso de lances intermediários.</w:t>
      </w:r>
    </w:p>
    <w:p w14:paraId="06D15DBA" w14:textId="3CE421A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Não havendo novos lances na forma estabelecida nos itens anteriores, a sessão pública encerrar-se-á automaticamente.</w:t>
      </w:r>
    </w:p>
    <w:p w14:paraId="5049ABC5" w14:textId="45387C9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44D6B748" w14:textId="0A760076"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 caso de falha no sistema, os lances em desacordo com os subitens anteriores deverão ser desconsiderados pelo Agente de Contratação.</w:t>
      </w:r>
    </w:p>
    <w:p w14:paraId="108C2439" w14:textId="7A88299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Não serão aceitos dois ou mais lances de mesmo valor, prevalecendo aquele que for recebido e registrado primeiro. </w:t>
      </w:r>
    </w:p>
    <w:p w14:paraId="6D1C7E65" w14:textId="3993C4D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Durante o transcurso da sessão pública, os licitantes serão informados, em tempo real, do valor do menor lance registrado, vedada a identificação do licitante. </w:t>
      </w:r>
    </w:p>
    <w:p w14:paraId="54D60D99" w14:textId="7E9F5FA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 caso de desconexão com o Agente de Contratação, no decorrer da etapa competitiva da Concorrência, o sistema eletrônico poderá permanecer acessível aos licitantes para a recepção dos lances.</w:t>
      </w:r>
    </w:p>
    <w:p w14:paraId="1D16037F" w14:textId="46D555A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r w:rsidRPr="00191B80">
          <w:rPr>
            <w:rFonts w:ascii="Arial Narrow" w:hAnsi="Arial Narrow" w:cs="Arial"/>
            <w:sz w:val="25"/>
            <w:szCs w:val="25"/>
          </w:rPr>
          <w:t>http://www.portaldecompraspublicas.com.br</w:t>
        </w:r>
      </w:hyperlink>
      <w:r w:rsidRPr="00191B80">
        <w:rPr>
          <w:rFonts w:ascii="Arial Narrow" w:hAnsi="Arial Narrow" w:cs="Arial"/>
          <w:sz w:val="25"/>
          <w:szCs w:val="25"/>
        </w:rPr>
        <w:t>, quando serão divulgadas data e hora para a sua reabertura. E será reiniciada somente após decorridas vinte e quatro horas da comunicação do fato pelo Agente de Contratação aos participantes, no sítio eletrônico utilizado para divulgação.</w:t>
      </w:r>
    </w:p>
    <w:p w14:paraId="7FB5D9A7" w14:textId="093FF5FA"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Caso o licitante não apresente lances, concorrerá com o valor de sua proposta.</w:t>
      </w:r>
    </w:p>
    <w:p w14:paraId="07D0EEF0" w14:textId="14CD8B03"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91B80">
        <w:rPr>
          <w:rFonts w:ascii="Arial Narrow" w:hAnsi="Arial Narrow" w:cs="Arial"/>
          <w:sz w:val="25"/>
          <w:szCs w:val="25"/>
        </w:rPr>
        <w:t>arts</w:t>
      </w:r>
      <w:proofErr w:type="spellEnd"/>
      <w:r w:rsidRPr="00191B80">
        <w:rPr>
          <w:rFonts w:ascii="Arial Narrow" w:hAnsi="Arial Narrow" w:cs="Arial"/>
          <w:sz w:val="25"/>
          <w:szCs w:val="25"/>
        </w:rPr>
        <w:t>. 44 e 45 da LC nº 123/2006, regulamentada pelo Decreto nº 8.538/2015.</w:t>
      </w:r>
    </w:p>
    <w:p w14:paraId="2C0FD191" w14:textId="77B1496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Nessas condições, as propostas de microempresas e empresas de pequeno porte que se encontrarem na faixa de até 10% (dez por cento) acima da melhor proposta ou melhor lance serão consideradas empatadas com a primeira colocada.</w:t>
      </w:r>
    </w:p>
    <w:p w14:paraId="4A8C1737" w14:textId="48C1361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194AFD3" w14:textId="5E8A701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784FEE" w14:textId="299B388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C76D5" w14:textId="5CCD75BD"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74989FD" w14:textId="3D2E87B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9FEBE04" w14:textId="3845637C"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Em caso de empate entre duas ou mais propostas, serão utilizados os seguintes critérios de desempate, nesta ordem: </w:t>
      </w:r>
    </w:p>
    <w:p w14:paraId="6B394535" w14:textId="499A880B"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disputa final, hipótese em que os licitantes empatados poderão apresentar nova proposta em ato contínuo à classificação;</w:t>
      </w:r>
    </w:p>
    <w:p w14:paraId="00C4101E" w14:textId="15EED9E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avaliação do desempenho contratual prévio dos licitantes;</w:t>
      </w:r>
    </w:p>
    <w:p w14:paraId="45FD2044" w14:textId="7650667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desenvolvimento pelo licitante de ações de equidade entre homens e mulheres no ambiente de trabalho, conforme regulamento;</w:t>
      </w:r>
    </w:p>
    <w:p w14:paraId="1265E7A7" w14:textId="292E2AC4"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desenvolvimento pelo licitante de programa de integridade, conforme orientações dos órgãos de controle;</w:t>
      </w:r>
    </w:p>
    <w:p w14:paraId="1B266921" w14:textId="23C6DBC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Persistindo o empate, será assegurada preferência, sucessivamente, aos bens e serviços produzidos ou prestados por:</w:t>
      </w:r>
    </w:p>
    <w:p w14:paraId="1439F751" w14:textId="77D0AF24"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B04C381" w14:textId="46B22695"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brasileiras;</w:t>
      </w:r>
    </w:p>
    <w:p w14:paraId="6F7B5472" w14:textId="3846C3D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que invistam em pesquisa e no desenvolvimento de tecnologia no País;</w:t>
      </w:r>
    </w:p>
    <w:p w14:paraId="2C065FC9" w14:textId="5D327F0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empresas que comprovem a prática de mitigação, nos termos da Lei nº 12.187/2009.</w:t>
      </w:r>
    </w:p>
    <w:p w14:paraId="7FCEE353" w14:textId="2EC51DD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bookmarkStart w:id="1" w:name="_Hlk102694944"/>
      <w:r w:rsidRPr="00191B80">
        <w:rPr>
          <w:rFonts w:ascii="Arial Narrow" w:hAnsi="Arial Narrow" w:cs="Arial"/>
          <w:sz w:val="25"/>
          <w:szCs w:val="25"/>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2D728638" w14:textId="52A21C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negociação será realizada por meio do sistema, podendo ser acompanhada pelos demais licitantes.</w:t>
      </w:r>
    </w:p>
    <w:p w14:paraId="4CA25239" w14:textId="2DC10EF1"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O Agente de Contratação solicitará ao licitante melhor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F98D893" w14:textId="777777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Após a negociação do preço, o Agente de Contratação iniciará a fase de aceitação e julgamento da proposta.</w:t>
      </w:r>
    </w:p>
    <w:bookmarkEnd w:id="1"/>
    <w:p w14:paraId="2100A3F3" w14:textId="7189F6D6" w:rsidR="00473EBD" w:rsidRPr="00191B80" w:rsidRDefault="00473EBD" w:rsidP="00D0419E">
      <w:pPr>
        <w:pStyle w:val="PargrafodaLista"/>
        <w:numPr>
          <w:ilvl w:val="0"/>
          <w:numId w:val="12"/>
        </w:numPr>
        <w:shd w:val="clear" w:color="auto" w:fill="000000" w:themeFill="text1"/>
        <w:spacing w:line="360" w:lineRule="auto"/>
        <w:ind w:firstLine="349"/>
        <w:jc w:val="both"/>
        <w:rPr>
          <w:rFonts w:ascii="Arial Narrow" w:hAnsi="Arial Narrow" w:cs="Arial"/>
          <w:sz w:val="25"/>
          <w:szCs w:val="25"/>
        </w:rPr>
      </w:pPr>
      <w:r w:rsidRPr="00191B80">
        <w:rPr>
          <w:rFonts w:ascii="Arial Narrow" w:hAnsi="Arial Narrow" w:cs="Arial"/>
          <w:sz w:val="25"/>
          <w:szCs w:val="25"/>
        </w:rPr>
        <w:t>DA ACEITABILIDADE DA PROPOSTA VENCEDORA.</w:t>
      </w:r>
    </w:p>
    <w:p w14:paraId="4864FC69" w14:textId="76AD109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1BB535F9" w14:textId="04538F5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Será desclassificada a proposta que contiver vício insanável; que não obedecer às especificações técnicas pormenorizadas no edital ou apresentarem desconformidade com exigências do ato convocatório.</w:t>
      </w:r>
    </w:p>
    <w:p w14:paraId="7DCDAFA3" w14:textId="22264034"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Será desclassificada a proposta ou o lance vencedor, que apresentar preço final superior ao preço máximo fixado (Acórdão nº 1455/2018 -TCU - Plenário), ou que apresentar preço manifestamente inexequível.</w:t>
      </w:r>
    </w:p>
    <w:p w14:paraId="3946E72A" w14:textId="2FBDF3EE"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379F816" w14:textId="01A221A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Qualquer interessado poderá requerer que se realizem diligências para aferir a exequibilidade e a legalidade das propostas, devendo apresentar as provas ou os indícios que fundamentam a suspeita;</w:t>
      </w:r>
    </w:p>
    <w:p w14:paraId="18F2F19F" w14:textId="3FBC7659"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 houver indícios de inexequibilidade da proposta de preço, ou em caso da necessidade de esclarecimentos complementares, poderão ser efetuadas diligências para que a licitante comprove a exequibilidade da proposta.</w:t>
      </w:r>
    </w:p>
    <w:p w14:paraId="284474FA" w14:textId="16A2D65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Na hipótese de necessidade de suspensão da sessão pública para a realização de diligências, com vistas ao saneamento das propostas, a sessão pública somente poderá ser reiniciada </w:t>
      </w:r>
      <w:r w:rsidRPr="00191B80">
        <w:rPr>
          <w:rFonts w:ascii="Arial Narrow" w:hAnsi="Arial Narrow" w:cs="Arial"/>
          <w:sz w:val="25"/>
          <w:szCs w:val="25"/>
        </w:rPr>
        <w:lastRenderedPageBreak/>
        <w:t>mediante aviso prévio no sistema com, no mínimo, 24 (vinte e quatro) horas de antecedência, e a ocorrência será registrada em ata;</w:t>
      </w:r>
    </w:p>
    <w:p w14:paraId="24159295" w14:textId="2B6D684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Agente de Contratação poderá convocar o licitante para enviar documento digital complementar, por meio de funcionalidade disponível no sistema, no prazo mínimo de 2 (duas) horas, sob pena de não aceitação da proposta.</w:t>
      </w:r>
    </w:p>
    <w:p w14:paraId="5C55F9D0" w14:textId="387CA92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estabelecido poderá ser prorrogado pelo Agente de Contratação por solicitação escrita e justificada do licitante, formulada antes de findo o prazo, e formalmente aceita pelo Agente de Contratação. </w:t>
      </w:r>
    </w:p>
    <w:p w14:paraId="542B3E96" w14:textId="02007C5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Por meio de mensagem no sistema, será divulgado o local e horário de realização do procedimento para a avaliação das amostras, cuja presença será facultada a todos os interessados, incluindo os demais licitantes.</w:t>
      </w:r>
    </w:p>
    <w:p w14:paraId="7E0073EE" w14:textId="1F380C7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resultados das avaliações serão divulgados por meio de mensagem no sistema.</w:t>
      </w:r>
    </w:p>
    <w:p w14:paraId="38749F51" w14:textId="76FAF74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5ACEDE3" w14:textId="1C3E3B1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A Administração poderá solicitar carta de solidariedade emitida pelo fabricante, que assegure a execução do contrato, no caso de licitante revendedor ou distribuidor. </w:t>
      </w:r>
    </w:p>
    <w:p w14:paraId="103D1AC2" w14:textId="6DEFE76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Se a proposta ou lance vencedor for desclassificado, o Agente de Contratação examinará a proposta ou lance subsequente, e, assim sucessivamente, na ordem de classificação.</w:t>
      </w:r>
    </w:p>
    <w:p w14:paraId="6D06F17C" w14:textId="7F8CA758"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Havendo necessidade, o Agente de Contratação suspenderá a sessão, informando no “chat” a nova data e horário para a sua continuidade.</w:t>
      </w:r>
    </w:p>
    <w:p w14:paraId="2D9813D0" w14:textId="3F7927F0"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D4C9662" w14:textId="2759803F"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Também nas hipóteses em que o Agente de Contratação não aceitar a proposta e passar à subsequente, poderá negociar com o licitante para que seja obtido preço melhor.</w:t>
      </w:r>
    </w:p>
    <w:p w14:paraId="1DE487CA" w14:textId="54486FFC"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A negociação será realizada por meio do sistema, podendo ser acompanhada pelos demais licitantes.</w:t>
      </w:r>
    </w:p>
    <w:p w14:paraId="456AACCF" w14:textId="0183D142"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0431DEC" w14:textId="77777777" w:rsidR="00473EBD" w:rsidRPr="00191B80" w:rsidRDefault="00473EBD" w:rsidP="0053728A">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Encerrada a análise quanto à aceitação da proposta, o Agente de Contratação verificará a habilitação do licitante, observado o disposto neste Edital.</w:t>
      </w:r>
    </w:p>
    <w:p w14:paraId="79DFB0C3" w14:textId="77777777" w:rsidR="00473EBD" w:rsidRPr="00191B80" w:rsidRDefault="00473EBD" w:rsidP="0053728A">
      <w:pPr>
        <w:spacing w:line="360" w:lineRule="auto"/>
        <w:jc w:val="both"/>
        <w:rPr>
          <w:rFonts w:ascii="Arial Narrow" w:hAnsi="Arial Narrow" w:cs="Arial"/>
          <w:sz w:val="25"/>
          <w:szCs w:val="25"/>
        </w:rPr>
      </w:pPr>
    </w:p>
    <w:p w14:paraId="158D145D" w14:textId="7A0B73D7" w:rsidR="00473EBD" w:rsidRPr="00191B80" w:rsidRDefault="007E0B18" w:rsidP="001D2C98">
      <w:pPr>
        <w:pStyle w:val="PargrafodaLista"/>
        <w:numPr>
          <w:ilvl w:val="0"/>
          <w:numId w:val="12"/>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 xml:space="preserve"> </w:t>
      </w:r>
      <w:r w:rsidR="00473EBD" w:rsidRPr="00191B80">
        <w:rPr>
          <w:rFonts w:ascii="Arial Narrow" w:hAnsi="Arial Narrow" w:cs="Arial"/>
          <w:sz w:val="25"/>
          <w:szCs w:val="25"/>
        </w:rPr>
        <w:t>DA HABILITAÇÃO</w:t>
      </w:r>
    </w:p>
    <w:p w14:paraId="2091D819" w14:textId="24DA3C96" w:rsidR="00FD0BD8" w:rsidRPr="00191B80" w:rsidRDefault="00FD0BD8" w:rsidP="001D2C98">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A habilitação da(s) Licitante(s) pessoa jurídica será aferida por intermédio dos documentos comprobatórios de </w:t>
      </w:r>
      <w:r w:rsidRPr="0006005A">
        <w:rPr>
          <w:rFonts w:ascii="Arial Narrow" w:hAnsi="Arial Narrow" w:cs="Arial"/>
          <w:b/>
          <w:sz w:val="25"/>
          <w:szCs w:val="25"/>
        </w:rPr>
        <w:t>Habilitação Jurídica, Qualificação Econômico-Financeira, Regularidade Fiscal e Trabalhista, Qualificação Técnica</w:t>
      </w:r>
      <w:r w:rsidRPr="00191B80">
        <w:rPr>
          <w:rFonts w:ascii="Arial Narrow" w:hAnsi="Arial Narrow" w:cs="Arial"/>
          <w:sz w:val="25"/>
          <w:szCs w:val="25"/>
        </w:rPr>
        <w:t xml:space="preserve"> e as </w:t>
      </w:r>
      <w:r w:rsidRPr="0006005A">
        <w:rPr>
          <w:rFonts w:ascii="Arial Narrow" w:hAnsi="Arial Narrow" w:cs="Arial"/>
          <w:b/>
          <w:sz w:val="25"/>
          <w:szCs w:val="25"/>
        </w:rPr>
        <w:t>Declarações assinalada</w:t>
      </w:r>
      <w:r w:rsidRPr="00191B80">
        <w:rPr>
          <w:rFonts w:ascii="Arial Narrow" w:hAnsi="Arial Narrow" w:cs="Arial"/>
          <w:sz w:val="25"/>
          <w:szCs w:val="25"/>
        </w:rPr>
        <w:t>s exigidas neste Edital.</w:t>
      </w:r>
    </w:p>
    <w:p w14:paraId="487AFC30" w14:textId="0853437A" w:rsidR="00FD0BD8" w:rsidRPr="00191B80" w:rsidRDefault="00FD0BD8" w:rsidP="001D2C98">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 xml:space="preserve">Os documentos previstos no </w:t>
      </w:r>
      <w:r w:rsidRPr="0006005A">
        <w:rPr>
          <w:rFonts w:ascii="Arial Narrow" w:hAnsi="Arial Narrow" w:cs="Arial"/>
          <w:b/>
          <w:sz w:val="25"/>
          <w:szCs w:val="25"/>
        </w:rPr>
        <w:t>Termo de Referência</w:t>
      </w:r>
      <w:r w:rsidRPr="00191B80">
        <w:rPr>
          <w:rFonts w:ascii="Arial Narrow" w:hAnsi="Arial Narrow" w:cs="Arial"/>
          <w:sz w:val="25"/>
          <w:szCs w:val="25"/>
        </w:rPr>
        <w:t xml:space="preserve">, necessários e suficientes para demonstrar a capacidade do licitante de realizar o objeto da licitação, serão exigidos para fins de habilitação, nos termos dos </w:t>
      </w:r>
      <w:proofErr w:type="spellStart"/>
      <w:r w:rsidRPr="00191B80">
        <w:rPr>
          <w:rFonts w:ascii="Arial Narrow" w:hAnsi="Arial Narrow" w:cs="Arial"/>
          <w:sz w:val="25"/>
          <w:szCs w:val="25"/>
        </w:rPr>
        <w:t>arts</w:t>
      </w:r>
      <w:proofErr w:type="spellEnd"/>
      <w:r w:rsidRPr="00191B80">
        <w:rPr>
          <w:rFonts w:ascii="Arial Narrow" w:hAnsi="Arial Narrow" w:cs="Arial"/>
          <w:sz w:val="25"/>
          <w:szCs w:val="25"/>
        </w:rPr>
        <w:t>. 62 a 70 da Lei nº 14.133, de 2021.</w:t>
      </w:r>
    </w:p>
    <w:p w14:paraId="3129A98F" w14:textId="4DED9B14" w:rsidR="00FD0BD8" w:rsidRPr="00191B80" w:rsidRDefault="00FD0BD8" w:rsidP="001D2C98">
      <w:pPr>
        <w:pStyle w:val="PargrafodaLista"/>
        <w:numPr>
          <w:ilvl w:val="1"/>
          <w:numId w:val="12"/>
        </w:numPr>
        <w:spacing w:line="360" w:lineRule="auto"/>
        <w:jc w:val="both"/>
        <w:rPr>
          <w:rFonts w:ascii="Arial Narrow" w:hAnsi="Arial Narrow" w:cs="Arial"/>
          <w:sz w:val="25"/>
          <w:szCs w:val="25"/>
        </w:rPr>
      </w:pPr>
      <w:r w:rsidRPr="00191B80">
        <w:rPr>
          <w:rFonts w:ascii="Arial Narrow" w:hAnsi="Arial Narrow" w:cs="Arial"/>
          <w:sz w:val="25"/>
          <w:szCs w:val="25"/>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65AB0E9" w14:textId="0E473AFC" w:rsidR="00FD0BD8" w:rsidRPr="00A23293" w:rsidRDefault="00FD0BD8" w:rsidP="001D2C98">
      <w:pPr>
        <w:pStyle w:val="PargrafodaLista"/>
        <w:numPr>
          <w:ilvl w:val="1"/>
          <w:numId w:val="12"/>
        </w:numPr>
        <w:spacing w:line="360" w:lineRule="auto"/>
        <w:jc w:val="both"/>
        <w:rPr>
          <w:rFonts w:ascii="Arial Narrow" w:hAnsi="Arial Narrow" w:cs="Arial"/>
          <w:sz w:val="25"/>
          <w:szCs w:val="25"/>
        </w:rPr>
      </w:pPr>
      <w:r w:rsidRPr="00A23293">
        <w:rPr>
          <w:rFonts w:ascii="Arial Narrow" w:hAnsi="Arial Narrow" w:cs="Arial"/>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anexo VIII).</w:t>
      </w:r>
    </w:p>
    <w:p w14:paraId="05040FBF" w14:textId="4EA38A6E" w:rsidR="00473EBD" w:rsidRPr="00191B80" w:rsidRDefault="00FD0BD8" w:rsidP="001D2C98">
      <w:pPr>
        <w:pStyle w:val="PargrafodaLista"/>
        <w:numPr>
          <w:ilvl w:val="1"/>
          <w:numId w:val="12"/>
        </w:numPr>
        <w:spacing w:line="360" w:lineRule="auto"/>
        <w:jc w:val="both"/>
        <w:rPr>
          <w:rFonts w:ascii="Arial Narrow" w:hAnsi="Arial Narrow" w:cs="Arial"/>
          <w:sz w:val="25"/>
          <w:szCs w:val="25"/>
          <w:highlight w:val="yellow"/>
        </w:rPr>
      </w:pPr>
      <w:r w:rsidRPr="00A23293">
        <w:rPr>
          <w:rFonts w:ascii="Arial Narrow" w:hAnsi="Arial Narrow" w:cs="Arial"/>
          <w:sz w:val="25"/>
          <w:szCs w:val="25"/>
        </w:rPr>
        <w:t>Somente haverá a necessidade</w:t>
      </w:r>
      <w:r w:rsidRPr="00191B80">
        <w:rPr>
          <w:rFonts w:ascii="Arial Narrow" w:hAnsi="Arial Narrow" w:cs="Arial"/>
          <w:sz w:val="25"/>
          <w:szCs w:val="25"/>
        </w:rPr>
        <w:t xml:space="preserve"> de comprovação do preenchimento de requisitos mediante apresentação dos documentos originais não-digitais quando houver dúvida em relação à integridade do documento digital ou quando a lei expressamente o exigir. (IN nº 3/2018, art. 4º, §1º, e art. 6º, §4º). </w:t>
      </w:r>
      <w:r w:rsidR="00017800" w:rsidRPr="00191B80">
        <w:rPr>
          <w:rFonts w:ascii="Arial Narrow" w:hAnsi="Arial Narrow" w:cs="Arial"/>
          <w:sz w:val="25"/>
          <w:szCs w:val="25"/>
        </w:rPr>
        <w:t xml:space="preserve"> </w:t>
      </w:r>
    </w:p>
    <w:p w14:paraId="766E7119" w14:textId="77777777" w:rsidR="00473EBD" w:rsidRPr="00191B80" w:rsidRDefault="00473EBD" w:rsidP="0053728A">
      <w:pPr>
        <w:spacing w:line="360" w:lineRule="auto"/>
        <w:rPr>
          <w:rFonts w:ascii="Arial Narrow" w:hAnsi="Arial Narrow" w:cs="Arial"/>
          <w:sz w:val="25"/>
          <w:szCs w:val="25"/>
        </w:rPr>
      </w:pPr>
    </w:p>
    <w:p w14:paraId="05F5CB64" w14:textId="73B930CB" w:rsidR="00473EBD" w:rsidRPr="00191B80" w:rsidRDefault="00473EBD" w:rsidP="00206602">
      <w:pPr>
        <w:pStyle w:val="PargrafodaLista"/>
        <w:numPr>
          <w:ilvl w:val="0"/>
          <w:numId w:val="19"/>
        </w:numPr>
        <w:shd w:val="clear" w:color="auto" w:fill="000000" w:themeFill="text1"/>
        <w:spacing w:line="360" w:lineRule="auto"/>
        <w:ind w:left="142" w:hanging="55"/>
        <w:rPr>
          <w:rFonts w:ascii="Arial Narrow" w:hAnsi="Arial Narrow" w:cs="Arial"/>
          <w:sz w:val="25"/>
          <w:szCs w:val="25"/>
        </w:rPr>
      </w:pPr>
      <w:r w:rsidRPr="00191B80">
        <w:rPr>
          <w:rFonts w:ascii="Arial Narrow" w:hAnsi="Arial Narrow" w:cs="Arial"/>
          <w:sz w:val="25"/>
          <w:szCs w:val="25"/>
        </w:rPr>
        <w:t>DO ENCAMINHAMENTO DA PROPOSTA VENCEDORA.</w:t>
      </w:r>
    </w:p>
    <w:p w14:paraId="27D0C060" w14:textId="6CF326F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proposta final do licitante declarado vencedor deverá ser encaminhada no prazo de 2(duas) horas a contar da solicitação do Agente de Contratação no sistema eletrônico e deverá:</w:t>
      </w:r>
    </w:p>
    <w:p w14:paraId="1C93AD13" w14:textId="350F646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Ser redigida em língua portuguesa, digitada, em uma via, sem emendas, rasuras, entrelinhas ou ressalvas, devendo a última folha ser assinada e as demais rubricadas pelo licitante ou seu representante legal.</w:t>
      </w:r>
    </w:p>
    <w:p w14:paraId="48298C6D" w14:textId="6A81A1E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Conter a indicação do banco, número da conta e agência do licitante vencedor, para fins de pagamento.</w:t>
      </w:r>
    </w:p>
    <w:p w14:paraId="1513BDB0" w14:textId="51A04C0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proposta final deverá ser documentada nos autos e será levada em consideração no decorrer da execução do contrato e aplicação de eventual sanção à Contratada, se for o caso.</w:t>
      </w:r>
    </w:p>
    <w:p w14:paraId="6729002D" w14:textId="172F4F6F"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Todas as especificações do objeto contidas na proposta, tais como,</w:t>
      </w:r>
      <w:r w:rsidR="005543FC" w:rsidRPr="00191B80">
        <w:rPr>
          <w:rFonts w:ascii="Arial Narrow" w:hAnsi="Arial Narrow" w:cs="Arial"/>
          <w:sz w:val="25"/>
          <w:szCs w:val="25"/>
        </w:rPr>
        <w:t xml:space="preserve"> tipo de serviço</w:t>
      </w:r>
      <w:r w:rsidRPr="00191B80">
        <w:rPr>
          <w:rFonts w:ascii="Arial Narrow" w:hAnsi="Arial Narrow" w:cs="Arial"/>
          <w:sz w:val="25"/>
          <w:szCs w:val="25"/>
        </w:rPr>
        <w:t xml:space="preserve"> e procedência, vinculam a Contratada.</w:t>
      </w:r>
    </w:p>
    <w:p w14:paraId="23A1B9AC" w14:textId="211C782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Os preços deverão ser expressos em moeda corrente nacional, o valor unitário em algarismos e o valor global em algarismos e por extenso.</w:t>
      </w:r>
    </w:p>
    <w:p w14:paraId="18543B24" w14:textId="3A59BA5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Ocorrendo divergência entre os preços unitários e o preço global, prevalecerão os primeiros; no caso de divergência entre os valores numéricos e os valores expressos por extenso, prevalecerão estes últimos.</w:t>
      </w:r>
    </w:p>
    <w:p w14:paraId="70045819" w14:textId="2C8D333D"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oferta deverá ser firme e precisa, limitada, rigorosamente, ao objeto deste Edital, sem conter alternativas de preço ou de qualquer outra condição que induza o julgamento a mais de um resultado, sob pena de desclassificação.</w:t>
      </w:r>
    </w:p>
    <w:p w14:paraId="3C474482" w14:textId="1D06AF7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proposta deverá obedecer aos termos deste Edital e seus Anexos, não sendo considerada aquela que não corresponda às especificações ali contidas ou que estabeleça vínculo à proposta de outro licitante.</w:t>
      </w:r>
    </w:p>
    <w:p w14:paraId="70A8966E" w14:textId="44EDA881" w:rsidR="00473EBD"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propostas que contenham a descrição do objeto, o valor e os documentos complementares estarão disponíveis na internet, após a homologação.</w:t>
      </w:r>
    </w:p>
    <w:p w14:paraId="6C6630EE" w14:textId="0529A08E" w:rsidR="00115A8A" w:rsidRPr="00191B80" w:rsidRDefault="00115A8A" w:rsidP="00206602">
      <w:pPr>
        <w:pStyle w:val="PargrafodaLista"/>
        <w:numPr>
          <w:ilvl w:val="1"/>
          <w:numId w:val="19"/>
        </w:numPr>
        <w:spacing w:line="360" w:lineRule="auto"/>
        <w:jc w:val="both"/>
        <w:rPr>
          <w:rFonts w:ascii="Arial Narrow" w:hAnsi="Arial Narrow" w:cs="Arial"/>
          <w:sz w:val="25"/>
          <w:szCs w:val="25"/>
        </w:rPr>
      </w:pPr>
      <w:r>
        <w:rPr>
          <w:rFonts w:ascii="Arial Narrow" w:hAnsi="Arial Narrow" w:cs="Arial"/>
          <w:sz w:val="25"/>
          <w:szCs w:val="25"/>
        </w:rPr>
        <w:t xml:space="preserve">O envio da proposta realinhada deve atender aos requisitos exigidos no termo de referência, especificamente quanto ao </w:t>
      </w:r>
      <w:r w:rsidRPr="00115A8A">
        <w:rPr>
          <w:rFonts w:ascii="Arial Narrow" w:hAnsi="Arial Narrow" w:cs="Arial"/>
          <w:b/>
          <w:i/>
          <w:sz w:val="25"/>
          <w:szCs w:val="25"/>
        </w:rPr>
        <w:t xml:space="preserve">item </w:t>
      </w:r>
      <w:proofErr w:type="gramStart"/>
      <w:r w:rsidRPr="00115A8A">
        <w:rPr>
          <w:rFonts w:ascii="Arial Narrow" w:hAnsi="Arial Narrow" w:cs="Arial"/>
          <w:b/>
          <w:i/>
          <w:sz w:val="25"/>
          <w:szCs w:val="25"/>
        </w:rPr>
        <w:t>4.4.2</w:t>
      </w:r>
      <w:r>
        <w:rPr>
          <w:rFonts w:ascii="Arial Narrow" w:hAnsi="Arial Narrow" w:cs="Arial"/>
          <w:sz w:val="25"/>
          <w:szCs w:val="25"/>
        </w:rPr>
        <w:t xml:space="preserve"> .</w:t>
      </w:r>
      <w:proofErr w:type="gramEnd"/>
    </w:p>
    <w:p w14:paraId="0E9FEDBA" w14:textId="77777777" w:rsidR="00473EBD" w:rsidRPr="00191B80" w:rsidRDefault="00473EBD" w:rsidP="0053728A">
      <w:pPr>
        <w:spacing w:line="360" w:lineRule="auto"/>
        <w:rPr>
          <w:rFonts w:ascii="Arial Narrow" w:hAnsi="Arial Narrow" w:cs="Arial"/>
          <w:sz w:val="25"/>
          <w:szCs w:val="25"/>
        </w:rPr>
      </w:pPr>
    </w:p>
    <w:p w14:paraId="286FC479" w14:textId="2223A08C"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DOS RECURSOS.</w:t>
      </w:r>
    </w:p>
    <w:p w14:paraId="0E2656A8" w14:textId="522A5F5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2A0ADACA" w14:textId="5938730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413E6F" w:rsidRPr="00191B80">
        <w:rPr>
          <w:rFonts w:ascii="Arial Narrow" w:hAnsi="Arial Narrow" w:cs="Arial"/>
          <w:sz w:val="25"/>
          <w:szCs w:val="25"/>
        </w:rPr>
        <w:t>.</w:t>
      </w:r>
    </w:p>
    <w:p w14:paraId="093027A5" w14:textId="40E1CED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acolhimento do recurso invalida tão somente os atos insuscetíveis de aproveitamento. </w:t>
      </w:r>
    </w:p>
    <w:p w14:paraId="63350A44" w14:textId="7777777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Os autos do processo permanecerão com vista franqueada aos interessados, no endereço constante neste Edital.</w:t>
      </w:r>
    </w:p>
    <w:p w14:paraId="04D7B0E4" w14:textId="77777777" w:rsidR="00473EBD" w:rsidRPr="00191B80" w:rsidRDefault="00473EBD" w:rsidP="0053728A">
      <w:pPr>
        <w:spacing w:line="360" w:lineRule="auto"/>
        <w:rPr>
          <w:rFonts w:ascii="Arial Narrow" w:hAnsi="Arial Narrow" w:cs="Arial"/>
          <w:sz w:val="25"/>
          <w:szCs w:val="25"/>
        </w:rPr>
      </w:pPr>
    </w:p>
    <w:p w14:paraId="61A9DAAA" w14:textId="1FFEDDFE"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REABERTURA DA SESSÃO PÚBLICA.</w:t>
      </w:r>
    </w:p>
    <w:p w14:paraId="670B5E13" w14:textId="0FD3A393" w:rsidR="00473EBD" w:rsidRPr="00191B80" w:rsidRDefault="00473EBD" w:rsidP="00206602">
      <w:pPr>
        <w:pStyle w:val="PargrafodaLista"/>
        <w:numPr>
          <w:ilvl w:val="1"/>
          <w:numId w:val="19"/>
        </w:numPr>
        <w:spacing w:line="360" w:lineRule="auto"/>
        <w:rPr>
          <w:rFonts w:ascii="Arial Narrow" w:hAnsi="Arial Narrow" w:cs="Arial"/>
          <w:sz w:val="25"/>
          <w:szCs w:val="25"/>
        </w:rPr>
      </w:pPr>
      <w:r w:rsidRPr="00191B80">
        <w:rPr>
          <w:rFonts w:ascii="Arial Narrow" w:hAnsi="Arial Narrow" w:cs="Arial"/>
          <w:sz w:val="25"/>
          <w:szCs w:val="25"/>
        </w:rPr>
        <w:t>A sessão pública poderá ser reaberta:</w:t>
      </w:r>
    </w:p>
    <w:p w14:paraId="3461EE43" w14:textId="609D605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7ED6759" w14:textId="32D3B96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EE5701E" w14:textId="6E9A7A2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Todos os licitantes remanescentes deverão ser convocados para acompanhar a sessão reaberta.</w:t>
      </w:r>
    </w:p>
    <w:p w14:paraId="1E8550EB" w14:textId="345802E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convocação se dará por meio do sistema eletrônico (“chat”), ou de acordo com a fase do procedimento licitatório.</w:t>
      </w:r>
    </w:p>
    <w:p w14:paraId="6749CA03" w14:textId="41B74F1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convocação feita por e-mail dar-se-á de acordo com os dados contidos no CADASTRO DO PORTAL DE COMPRAS PUBLICAS, sendo responsabilidade do licitante manter seus dados cadastrais atualizados.</w:t>
      </w:r>
    </w:p>
    <w:p w14:paraId="14D7C82F" w14:textId="2DAA0C5E"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ADJUDICAÇÃO E HOMOLOGAÇÃO.</w:t>
      </w:r>
    </w:p>
    <w:p w14:paraId="439600E5" w14:textId="7777777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Julgados os recursos, constatada a regularidade dos atos praticados, a Autoridade Superior adjudicará e homologará a licitação. </w:t>
      </w:r>
    </w:p>
    <w:p w14:paraId="6CAD2A94" w14:textId="77777777" w:rsidR="00473EBD" w:rsidRPr="00191B80" w:rsidRDefault="00473EBD" w:rsidP="0053728A">
      <w:pPr>
        <w:spacing w:line="360" w:lineRule="auto"/>
        <w:rPr>
          <w:rFonts w:ascii="Arial Narrow" w:hAnsi="Arial Narrow" w:cs="Arial"/>
          <w:sz w:val="25"/>
          <w:szCs w:val="25"/>
        </w:rPr>
      </w:pPr>
    </w:p>
    <w:p w14:paraId="4A47645B" w14:textId="72449101"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PRAZO DE EXECUÇÃO DOS SERVIÇOS E DA CAUÇÃO DO CONTRATO</w:t>
      </w:r>
    </w:p>
    <w:p w14:paraId="63913E04"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02FB718B" w14:textId="6D58749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máximo para a conclusão da obra objeto desta licitação e </w:t>
      </w:r>
      <w:r w:rsidR="00D50C39">
        <w:rPr>
          <w:rFonts w:ascii="Arial Narrow" w:eastAsia="Times New Roman" w:hAnsi="Arial Narrow" w:cs="Arial"/>
          <w:sz w:val="25"/>
          <w:szCs w:val="25"/>
        </w:rPr>
        <w:t>180</w:t>
      </w:r>
      <w:r w:rsidR="005543FC" w:rsidRPr="00191B80">
        <w:rPr>
          <w:rFonts w:ascii="Arial Narrow" w:eastAsia="Times New Roman" w:hAnsi="Arial Narrow" w:cs="Arial"/>
          <w:sz w:val="25"/>
          <w:szCs w:val="25"/>
        </w:rPr>
        <w:t xml:space="preserve"> (</w:t>
      </w:r>
      <w:r w:rsidR="00D50C39">
        <w:rPr>
          <w:rFonts w:ascii="Arial Narrow" w:eastAsia="Times New Roman" w:hAnsi="Arial Narrow" w:cs="Arial"/>
          <w:sz w:val="25"/>
          <w:szCs w:val="25"/>
        </w:rPr>
        <w:t>cento e oitenta</w:t>
      </w:r>
      <w:r w:rsidR="005543FC" w:rsidRPr="00191B80">
        <w:rPr>
          <w:rFonts w:ascii="Arial Narrow" w:eastAsia="Times New Roman" w:hAnsi="Arial Narrow" w:cs="Arial"/>
          <w:sz w:val="25"/>
          <w:szCs w:val="25"/>
        </w:rPr>
        <w:t>) dias, contados a partir da emissão da ordem de início dos serviços, conforme detalhado no Cronograma Físico-Financeiro</w:t>
      </w:r>
      <w:r w:rsidRPr="00191B80">
        <w:rPr>
          <w:rFonts w:ascii="Arial Narrow" w:hAnsi="Arial Narrow" w:cs="Arial"/>
          <w:sz w:val="25"/>
          <w:szCs w:val="25"/>
        </w:rPr>
        <w:t>;</w:t>
      </w:r>
    </w:p>
    <w:p w14:paraId="033F9C05" w14:textId="5624AD29"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a) O prazo referido no subitem 1</w:t>
      </w:r>
      <w:r w:rsidR="00413E6F" w:rsidRPr="00191B80">
        <w:rPr>
          <w:rFonts w:ascii="Arial Narrow" w:hAnsi="Arial Narrow" w:cs="Arial"/>
          <w:sz w:val="25"/>
          <w:szCs w:val="25"/>
        </w:rPr>
        <w:t>8</w:t>
      </w:r>
      <w:r w:rsidRPr="00191B80">
        <w:rPr>
          <w:rFonts w:ascii="Arial Narrow" w:hAnsi="Arial Narrow" w:cs="Arial"/>
          <w:sz w:val="25"/>
          <w:szCs w:val="25"/>
        </w:rPr>
        <w:t>.1 somente poderá ser prorrogado em época própria, por conveniência administrativa do Município ou quando ocorrer interrupção dos trabalhos em decorrência de superveniência de fatos excepcionais e imprevisíveis, alheios à vontade das partes, que alterem fundamentalmente as condições de execução da obra, tais como: força maior, caso fortuito, fato administrativo e interferência imprevista.</w:t>
      </w:r>
    </w:p>
    <w:p w14:paraId="3A5119FA"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b) As situações especiais passíveis de prorrogação de prazo serão analisadas e decididas pelo Município.</w:t>
      </w:r>
    </w:p>
    <w:p w14:paraId="545E5219"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c) O prazo referido no subitem 14.1 somente poderá ser prorrogado através de termo aditivo, dentro do período de vigência contratual, considerada a conveniência administrativa e o interesse da contratante.</w:t>
      </w:r>
    </w:p>
    <w:p w14:paraId="418069D1"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d) Não haverá prorrogação de prazo no caso da obra, ou de suas etapas, terem sido executadas e/ou entregues com incorreções ou defeitos.</w:t>
      </w:r>
    </w:p>
    <w:p w14:paraId="76683D81"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e) Obedecidas às disposições deste Edital a prorrogação de prazo deverá ser solicitada pela Contratada, devidamente justificada por escrito e aceita pela Contratante.</w:t>
      </w:r>
    </w:p>
    <w:p w14:paraId="180C821D"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f) Na contagem do prazo estabelecidos neste Edital, excluir-se-á o dia do início e incluir-se-á o dia do vencimento, conforme previsto no Art. 183, da Lei n.º 14.133/ 21.</w:t>
      </w:r>
    </w:p>
    <w:p w14:paraId="5168EE00" w14:textId="68A49FFE" w:rsidR="00413E6F"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 </w:t>
      </w:r>
    </w:p>
    <w:p w14:paraId="17424B31" w14:textId="6DCE3DB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empresa vencedora da presente licitação caso tenha outro vínculo de compromisso com o município, deverá tomar todas as providências possíveis de forma que as suas execuções sejam inteiramente independentes, como serão feitas as contagens dos prazos e os acompanhamentos contratuais.</w:t>
      </w:r>
    </w:p>
    <w:p w14:paraId="1519CFB5" w14:textId="5AA9318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planilhas com quantitativos e preços unitários, parte integrante do anexo ao presente edital, terão efeito apenas para comparação com aquelas apresentadas pela licitante.</w:t>
      </w:r>
    </w:p>
    <w:p w14:paraId="7514F326" w14:textId="324A44BF"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Na ocorrência de a CONTRATADA concluir as obras, objeto da presente licitação antes do prazo previsto no subitem 14.1 acima, poderá ser realizada a medição final e ser efetuado o pagamento constante da medição.</w:t>
      </w:r>
    </w:p>
    <w:p w14:paraId="663C28BA" w14:textId="77777777" w:rsidR="00413E6F" w:rsidRPr="00191B80" w:rsidRDefault="00413E6F" w:rsidP="0053728A">
      <w:pPr>
        <w:pStyle w:val="PargrafodaLista"/>
        <w:spacing w:line="360" w:lineRule="auto"/>
        <w:jc w:val="both"/>
        <w:rPr>
          <w:rFonts w:ascii="Arial Narrow" w:hAnsi="Arial Narrow" w:cs="Arial"/>
          <w:sz w:val="25"/>
          <w:szCs w:val="25"/>
        </w:rPr>
      </w:pPr>
    </w:p>
    <w:p w14:paraId="69D58B32" w14:textId="2CF36381" w:rsidR="00473EBD" w:rsidRPr="00191B80" w:rsidRDefault="00473EBD" w:rsidP="00206602">
      <w:pPr>
        <w:pStyle w:val="PargrafodaLista"/>
        <w:numPr>
          <w:ilvl w:val="0"/>
          <w:numId w:val="19"/>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 xml:space="preserve"> DA CAUÇÃO DO CONTRATO</w:t>
      </w:r>
    </w:p>
    <w:p w14:paraId="5BA3DF20"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48470C1B" w14:textId="650A6A7B" w:rsidR="00492002"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Art. 58, § 1º da lei 14.133/21 e art. 96, § 1º, inc. III, da Lei nº 14.133/21. </w:t>
      </w:r>
    </w:p>
    <w:p w14:paraId="6D7C1F81" w14:textId="5EEE465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Se a licitante apresentar a garantia por meio de fiança bancária deverá utilizar modelo padronizado pelo banco.</w:t>
      </w:r>
    </w:p>
    <w:p w14:paraId="4DD18F26" w14:textId="5B1A294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Caução em fiança bancária e seguro-garantia de acordo com a legislação específica.</w:t>
      </w:r>
    </w:p>
    <w:p w14:paraId="7B6D853C" w14:textId="6928207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As garantias prestadas deverão ser feitas para cobertura mínima correspondente à vigência contratual, acrescida do período de </w:t>
      </w:r>
      <w:r w:rsidR="005543FC" w:rsidRPr="00191B80">
        <w:rPr>
          <w:rFonts w:ascii="Arial Narrow" w:hAnsi="Arial Narrow" w:cs="Arial"/>
          <w:sz w:val="25"/>
          <w:szCs w:val="25"/>
        </w:rPr>
        <w:t xml:space="preserve">90 </w:t>
      </w:r>
      <w:r w:rsidRPr="00191B80">
        <w:rPr>
          <w:rFonts w:ascii="Arial Narrow" w:hAnsi="Arial Narrow" w:cs="Arial"/>
          <w:sz w:val="25"/>
          <w:szCs w:val="25"/>
        </w:rPr>
        <w:t>(</w:t>
      </w:r>
      <w:r w:rsidR="005543FC" w:rsidRPr="00191B80">
        <w:rPr>
          <w:rFonts w:ascii="Arial Narrow" w:hAnsi="Arial Narrow" w:cs="Arial"/>
          <w:sz w:val="25"/>
          <w:szCs w:val="25"/>
        </w:rPr>
        <w:t>noventa</w:t>
      </w:r>
      <w:r w:rsidRPr="00191B80">
        <w:rPr>
          <w:rFonts w:ascii="Arial Narrow" w:hAnsi="Arial Narrow" w:cs="Arial"/>
          <w:sz w:val="25"/>
          <w:szCs w:val="25"/>
        </w:rPr>
        <w:t>) dias,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p w14:paraId="339D463C" w14:textId="77777777" w:rsidR="00473EBD" w:rsidRPr="00191B80" w:rsidRDefault="00473EBD" w:rsidP="0053728A">
      <w:pPr>
        <w:spacing w:line="360" w:lineRule="auto"/>
        <w:rPr>
          <w:rFonts w:ascii="Arial Narrow" w:hAnsi="Arial Narrow" w:cs="Arial"/>
          <w:sz w:val="25"/>
          <w:szCs w:val="25"/>
        </w:rPr>
      </w:pPr>
    </w:p>
    <w:p w14:paraId="339C33F4" w14:textId="5FA74691"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TERMO DE CONTRATO OU INSTRUMENTO EQUIVALENTE</w:t>
      </w:r>
    </w:p>
    <w:p w14:paraId="35A3F2A9" w14:textId="13EC613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Após a homologação da licitação, em sendo realizada a contratação, será firmado Termo de Contrato ou emitido instrumento equivalente.</w:t>
      </w:r>
    </w:p>
    <w:p w14:paraId="548732B0" w14:textId="571FAFD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B0095" w14:textId="62B3CE2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3E678FDA" w14:textId="6B1E537D" w:rsidR="00473EBD" w:rsidRPr="00191B80" w:rsidRDefault="00492002"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w:t>
      </w:r>
      <w:r w:rsidR="00473EBD" w:rsidRPr="00191B80">
        <w:rPr>
          <w:rFonts w:ascii="Arial Narrow" w:hAnsi="Arial Narrow" w:cs="Arial"/>
          <w:sz w:val="25"/>
          <w:szCs w:val="25"/>
        </w:rPr>
        <w:t xml:space="preserve"> prazo previsto no subitem anterior poderá ser prorrogado, por igual período, por solicitação justificada do adjudicatário e aceita pela Administração</w:t>
      </w:r>
      <w:r w:rsidRPr="00191B80">
        <w:rPr>
          <w:rFonts w:ascii="Arial Narrow" w:hAnsi="Arial Narrow" w:cs="Arial"/>
          <w:sz w:val="25"/>
          <w:szCs w:val="25"/>
        </w:rPr>
        <w:t>.</w:t>
      </w:r>
    </w:p>
    <w:p w14:paraId="60ADC926" w14:textId="38C1CF6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Aceite da Nota de Empenho ou do instrumento equivalente, emitida à empresa adjudicada, implica no reconhecimento de que:</w:t>
      </w:r>
    </w:p>
    <w:p w14:paraId="5F30920B" w14:textId="6A39CEB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Referida Nota está substituindo o contrato, aplicando-se à relação de negócios ali estabelecida as disposições da Lei nº 14.133/2021;</w:t>
      </w:r>
    </w:p>
    <w:p w14:paraId="1D7125D4" w14:textId="666DD39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contratada se vincula à sua proposta e às previsões contidas no edital e seus anexos;</w:t>
      </w:r>
    </w:p>
    <w:p w14:paraId="5A1260D5" w14:textId="00F77C5D"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contratada reconhece que as hipóteses de rescisão são aquelas previstas no artigo 137 da Lei nº 14.133/2021 e reconhece os direitos da Administração previstos nos artigos 138 e 139 da mesma Lei.</w:t>
      </w:r>
    </w:p>
    <w:p w14:paraId="0D78F241" w14:textId="742EB0B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O prazo de vigência da contratação é o estabelecido no Termo de Referência. </w:t>
      </w:r>
    </w:p>
    <w:p w14:paraId="3489086C" w14:textId="1CFADD3F"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2779ABAE" w14:textId="781B46C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 assinatura do contrato, será exigida a comprovação das condições de habilitação consignadas neste Edital, as quais deverão ser mantidas pelo licitante durante a vigência do contrato.</w:t>
      </w:r>
    </w:p>
    <w:p w14:paraId="21029BA1" w14:textId="6C8ABFF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 hipótese de irregularidade, o contratado deverá regularizar a sua situação perante o cadastro no prazo de até 05 (cinco) dias úteis, sob pena de aplicação das penalidades previstas no edital e anexos.</w:t>
      </w:r>
    </w:p>
    <w:p w14:paraId="6C7339FD" w14:textId="6E62DEB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6A2D245" w14:textId="0D9A2984" w:rsidR="00473EBD" w:rsidRPr="00191B80" w:rsidRDefault="00473EBD" w:rsidP="00206602">
      <w:pPr>
        <w:pStyle w:val="PargrafodaLista"/>
        <w:numPr>
          <w:ilvl w:val="0"/>
          <w:numId w:val="19"/>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DO REAJUSTAMENTO EM SENTIDO GERAL.</w:t>
      </w:r>
    </w:p>
    <w:p w14:paraId="5F490E22" w14:textId="07448176" w:rsidR="00473EBD" w:rsidRPr="00191B80" w:rsidRDefault="00473EBD" w:rsidP="00206602">
      <w:pPr>
        <w:pStyle w:val="PargrafodaLista"/>
        <w:numPr>
          <w:ilvl w:val="0"/>
          <w:numId w:val="14"/>
        </w:numPr>
        <w:spacing w:line="360" w:lineRule="auto"/>
        <w:jc w:val="both"/>
        <w:rPr>
          <w:rFonts w:ascii="Arial Narrow" w:hAnsi="Arial Narrow" w:cs="Arial"/>
          <w:sz w:val="25"/>
          <w:szCs w:val="25"/>
        </w:rPr>
      </w:pPr>
      <w:r w:rsidRPr="00191B80">
        <w:rPr>
          <w:rFonts w:ascii="Arial Narrow" w:hAnsi="Arial Narrow" w:cs="Arial"/>
          <w:sz w:val="25"/>
          <w:szCs w:val="25"/>
        </w:rPr>
        <w:t>As regras acerca do reajustamento em sentido geral do valor contratual são as estabelecidas no Termo de Referência, anexo a este Edital.</w:t>
      </w:r>
    </w:p>
    <w:p w14:paraId="10B017C7" w14:textId="77777777" w:rsidR="00473EBD" w:rsidRPr="00191B80" w:rsidRDefault="00473EBD" w:rsidP="0053728A">
      <w:pPr>
        <w:spacing w:line="360" w:lineRule="auto"/>
        <w:rPr>
          <w:rFonts w:ascii="Arial Narrow" w:hAnsi="Arial Narrow" w:cs="Arial"/>
          <w:sz w:val="25"/>
          <w:szCs w:val="25"/>
        </w:rPr>
      </w:pPr>
    </w:p>
    <w:p w14:paraId="4E8CF693" w14:textId="5B2F7E24"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RECEBIMENTO DO OBJETO E DA FISCALIZAÇÃO.</w:t>
      </w:r>
    </w:p>
    <w:p w14:paraId="4096676C" w14:textId="77777777" w:rsidR="00A6332C" w:rsidRPr="00191B80" w:rsidRDefault="00A6332C" w:rsidP="00A6332C">
      <w:pPr>
        <w:pStyle w:val="PargrafodaLista"/>
        <w:spacing w:line="360" w:lineRule="auto"/>
        <w:rPr>
          <w:rFonts w:ascii="Arial Narrow" w:hAnsi="Arial Narrow" w:cs="Arial"/>
          <w:sz w:val="25"/>
          <w:szCs w:val="25"/>
        </w:rPr>
      </w:pPr>
    </w:p>
    <w:p w14:paraId="6A67D6BB" w14:textId="4EB63EDC" w:rsidR="00473EBD" w:rsidRPr="00191B80" w:rsidRDefault="00473EBD" w:rsidP="00206602">
      <w:pPr>
        <w:pStyle w:val="PargrafodaLista"/>
        <w:numPr>
          <w:ilvl w:val="0"/>
          <w:numId w:val="15"/>
        </w:numPr>
        <w:spacing w:line="360" w:lineRule="auto"/>
        <w:rPr>
          <w:rFonts w:ascii="Arial Narrow" w:hAnsi="Arial Narrow" w:cs="Arial"/>
          <w:sz w:val="25"/>
          <w:szCs w:val="25"/>
        </w:rPr>
      </w:pPr>
      <w:r w:rsidRPr="00191B80">
        <w:rPr>
          <w:rFonts w:ascii="Arial Narrow" w:hAnsi="Arial Narrow" w:cs="Arial"/>
          <w:sz w:val="25"/>
          <w:szCs w:val="25"/>
        </w:rPr>
        <w:t>Os critérios de recebimento e aceitação do objeto e de fiscalização estão previstos no Termo de Referência.</w:t>
      </w:r>
    </w:p>
    <w:p w14:paraId="2CA5B274" w14:textId="77777777" w:rsidR="00473EBD" w:rsidRPr="00191B80" w:rsidRDefault="00473EBD" w:rsidP="0053728A">
      <w:pPr>
        <w:spacing w:line="360" w:lineRule="auto"/>
        <w:rPr>
          <w:rFonts w:ascii="Arial Narrow" w:hAnsi="Arial Narrow" w:cs="Arial"/>
          <w:sz w:val="25"/>
          <w:szCs w:val="25"/>
        </w:rPr>
      </w:pPr>
    </w:p>
    <w:p w14:paraId="6BBBE2E8" w14:textId="2875AA5B"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DAS OBRIGAÇÕES DA CONTRATANTE E DA CONTRATADA.</w:t>
      </w:r>
    </w:p>
    <w:p w14:paraId="43D147A4" w14:textId="77777777" w:rsidR="00A6332C" w:rsidRPr="00191B80" w:rsidRDefault="00A6332C" w:rsidP="00A6332C">
      <w:pPr>
        <w:pStyle w:val="PargrafodaLista"/>
        <w:spacing w:line="360" w:lineRule="auto"/>
        <w:rPr>
          <w:rFonts w:ascii="Arial Narrow" w:hAnsi="Arial Narrow" w:cs="Arial"/>
          <w:sz w:val="25"/>
          <w:szCs w:val="25"/>
        </w:rPr>
      </w:pPr>
    </w:p>
    <w:p w14:paraId="79247881" w14:textId="57E6943A" w:rsidR="00473EBD" w:rsidRPr="00191B80" w:rsidRDefault="00473EBD" w:rsidP="00206602">
      <w:pPr>
        <w:pStyle w:val="PargrafodaLista"/>
        <w:numPr>
          <w:ilvl w:val="0"/>
          <w:numId w:val="16"/>
        </w:numPr>
        <w:spacing w:line="360" w:lineRule="auto"/>
        <w:rPr>
          <w:rFonts w:ascii="Arial Narrow" w:hAnsi="Arial Narrow" w:cs="Arial"/>
          <w:sz w:val="25"/>
          <w:szCs w:val="25"/>
        </w:rPr>
      </w:pPr>
      <w:r w:rsidRPr="00191B80">
        <w:rPr>
          <w:rFonts w:ascii="Arial Narrow" w:hAnsi="Arial Narrow" w:cs="Arial"/>
          <w:sz w:val="25"/>
          <w:szCs w:val="25"/>
        </w:rPr>
        <w:t xml:space="preserve">As obrigações da Contratante e da Contratada são as estabelecidas no Termo de Referência. </w:t>
      </w:r>
    </w:p>
    <w:p w14:paraId="072FD910" w14:textId="77777777" w:rsidR="00473EBD" w:rsidRPr="00191B80" w:rsidRDefault="00473EBD" w:rsidP="0053728A">
      <w:pPr>
        <w:spacing w:line="360" w:lineRule="auto"/>
        <w:rPr>
          <w:rFonts w:ascii="Arial Narrow" w:hAnsi="Arial Narrow" w:cs="Arial"/>
          <w:sz w:val="25"/>
          <w:szCs w:val="25"/>
        </w:rPr>
      </w:pPr>
    </w:p>
    <w:p w14:paraId="51A6F960" w14:textId="650B23E3"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DO PAGAMENTO.</w:t>
      </w:r>
    </w:p>
    <w:p w14:paraId="424122F3" w14:textId="77777777" w:rsidR="00A6332C" w:rsidRPr="00191B80" w:rsidRDefault="00A6332C" w:rsidP="00A6332C">
      <w:pPr>
        <w:pStyle w:val="PargrafodaLista"/>
        <w:spacing w:line="360" w:lineRule="auto"/>
        <w:rPr>
          <w:rFonts w:ascii="Arial Narrow" w:hAnsi="Arial Narrow" w:cs="Arial"/>
          <w:sz w:val="25"/>
          <w:szCs w:val="25"/>
        </w:rPr>
      </w:pPr>
    </w:p>
    <w:p w14:paraId="274F95AB" w14:textId="54FE7E53" w:rsidR="00473EBD" w:rsidRPr="00191B80" w:rsidRDefault="00473EBD" w:rsidP="00206602">
      <w:pPr>
        <w:pStyle w:val="PargrafodaLista"/>
        <w:numPr>
          <w:ilvl w:val="0"/>
          <w:numId w:val="17"/>
        </w:numPr>
        <w:spacing w:line="360" w:lineRule="auto"/>
        <w:rPr>
          <w:rFonts w:ascii="Arial Narrow" w:hAnsi="Arial Narrow" w:cs="Arial"/>
          <w:sz w:val="25"/>
          <w:szCs w:val="25"/>
        </w:rPr>
      </w:pPr>
      <w:r w:rsidRPr="00191B80">
        <w:rPr>
          <w:rFonts w:ascii="Arial Narrow" w:hAnsi="Arial Narrow" w:cs="Arial"/>
          <w:sz w:val="25"/>
          <w:szCs w:val="25"/>
        </w:rPr>
        <w:t>As regras acerca do pagamento são as estabelecidas no Termo de Referência, anexo a este Edital.</w:t>
      </w:r>
    </w:p>
    <w:p w14:paraId="332D8455" w14:textId="77777777" w:rsidR="00473EBD" w:rsidRPr="00191B80" w:rsidRDefault="00473EBD" w:rsidP="0053728A">
      <w:pPr>
        <w:spacing w:line="360" w:lineRule="auto"/>
        <w:rPr>
          <w:rFonts w:ascii="Arial Narrow" w:hAnsi="Arial Narrow" w:cs="Arial"/>
          <w:sz w:val="25"/>
          <w:szCs w:val="25"/>
        </w:rPr>
      </w:pPr>
    </w:p>
    <w:p w14:paraId="743A8818" w14:textId="5439330E"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DAS SANÇÕES ADMINISTRATIVAS.</w:t>
      </w:r>
    </w:p>
    <w:p w14:paraId="0D8C289B"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53DCD53E" w14:textId="0EC097C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Comete infração administrativa, nos termos da Lei nº 14.133/2021, o licitante/adjudicatário que:</w:t>
      </w:r>
    </w:p>
    <w:p w14:paraId="0B388EE5" w14:textId="0B04A169"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Der causa à inexecução parcial ou total do contrato;</w:t>
      </w:r>
    </w:p>
    <w:p w14:paraId="7AA2A62D" w14:textId="42F4817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Deixar de entregar os documentos exigidos no certame;</w:t>
      </w:r>
    </w:p>
    <w:p w14:paraId="14409787" w14:textId="2277E02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Não mantiver a proposta, salvo em decorrência de fato superveniente devidamente justificado;</w:t>
      </w:r>
    </w:p>
    <w:p w14:paraId="187766AC" w14:textId="269BEE27"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Não assinar o termo de contrato ou aceitar/retirar o instrumento equivalente, quando convocado dentro do prazo de validade da proposta;</w:t>
      </w:r>
    </w:p>
    <w:p w14:paraId="26650090" w14:textId="6323095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Ensejar o retardamento da execução ou entrega do objeto da licitação sem motivo justificado;</w:t>
      </w:r>
    </w:p>
    <w:p w14:paraId="4835CB5A" w14:textId="51A32AD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Apresentar declaração ou documentação falsa;</w:t>
      </w:r>
    </w:p>
    <w:p w14:paraId="37F9F851" w14:textId="1CAA5A1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Fraudar a licitação ou praticar ato fraudulento na execução do contrato;</w:t>
      </w:r>
    </w:p>
    <w:p w14:paraId="2EF25070" w14:textId="50EB02DD"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Comportar-se de modo inidôneo ou cometer fraude de qualquer natureza;</w:t>
      </w:r>
    </w:p>
    <w:p w14:paraId="4B532173" w14:textId="12B9829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Praticar atos ilícitos com vistas a frustrar os objetivos da licitação;</w:t>
      </w:r>
    </w:p>
    <w:p w14:paraId="0E452F69" w14:textId="3177236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Praticar ato lesivo previsto no art. 5º da Lei nº 12.846/2013.</w:t>
      </w:r>
    </w:p>
    <w:p w14:paraId="076AAEC1" w14:textId="094067C0"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 licitante/adjudicatário que cometer qualquer das infrações discriminadas nos subitens anteriores ficará sujeito, sem prejuízo da responsabilidade civil e criminal, às seguintes sanções:</w:t>
      </w:r>
    </w:p>
    <w:p w14:paraId="0ED56ADE" w14:textId="5BBADD56"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Advertência por escrito;</w:t>
      </w:r>
    </w:p>
    <w:p w14:paraId="17335D23" w14:textId="11A0582F"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Multa;</w:t>
      </w:r>
    </w:p>
    <w:p w14:paraId="23481888" w14:textId="2AAF8916"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Impedimento de licitar e contratar;</w:t>
      </w:r>
    </w:p>
    <w:p w14:paraId="371B8DA4" w14:textId="77777777" w:rsidR="00473EBD" w:rsidRPr="00191B80" w:rsidRDefault="00473EBD" w:rsidP="00206602">
      <w:pPr>
        <w:pStyle w:val="PargrafodaLista"/>
        <w:numPr>
          <w:ilvl w:val="0"/>
          <w:numId w:val="18"/>
        </w:numPr>
        <w:spacing w:line="360" w:lineRule="auto"/>
        <w:jc w:val="both"/>
        <w:rPr>
          <w:rFonts w:ascii="Arial Narrow" w:hAnsi="Arial Narrow" w:cs="Arial"/>
          <w:sz w:val="25"/>
          <w:szCs w:val="25"/>
        </w:rPr>
      </w:pPr>
      <w:r w:rsidRPr="00191B80">
        <w:rPr>
          <w:rFonts w:ascii="Arial Narrow" w:hAnsi="Arial Narrow" w:cs="Arial"/>
          <w:sz w:val="25"/>
          <w:szCs w:val="25"/>
        </w:rPr>
        <w:t>Declaração de inidoneidade para licitar ou contratar.</w:t>
      </w:r>
    </w:p>
    <w:p w14:paraId="3715A4D8" w14:textId="77777777" w:rsidR="00473EBD" w:rsidRPr="00191B80" w:rsidRDefault="00473EBD" w:rsidP="0053728A">
      <w:pPr>
        <w:spacing w:line="360" w:lineRule="auto"/>
        <w:rPr>
          <w:rFonts w:ascii="Arial Narrow" w:hAnsi="Arial Narrow" w:cs="Arial"/>
          <w:sz w:val="25"/>
          <w:szCs w:val="25"/>
        </w:rPr>
      </w:pPr>
    </w:p>
    <w:p w14:paraId="5461CB42" w14:textId="054A8DEB"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penalidade de multa pode ser aplicada cumulativamente com as demais sanções.</w:t>
      </w:r>
    </w:p>
    <w:p w14:paraId="3C8B7F6F" w14:textId="5A7C085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19F41D08" w14:textId="52C881D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3D48A9CC" w14:textId="21537E2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PARA OS PROPÓSITOS DESTA CLÁUSULA, DEFINEM-SE AS SEGUINTES PRÁTICAS:</w:t>
      </w:r>
    </w:p>
    <w:p w14:paraId="27A6DBF7" w14:textId="77777777" w:rsidR="00473EBD" w:rsidRPr="00191B80" w:rsidRDefault="00473EBD" w:rsidP="0053728A">
      <w:pPr>
        <w:spacing w:line="360" w:lineRule="auto"/>
        <w:jc w:val="both"/>
        <w:rPr>
          <w:rFonts w:ascii="Arial Narrow" w:hAnsi="Arial Narrow" w:cs="Arial"/>
          <w:sz w:val="25"/>
          <w:szCs w:val="25"/>
        </w:rPr>
      </w:pPr>
    </w:p>
    <w:p w14:paraId="16CDD099" w14:textId="7FAA669F"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a) PRÁTICA CORRUPTA: Oferecer, dar, receber ou solicitar, direta ou indiretamente, qualquer vantagem com o objetivo de influenciar a ação de servidor público no processo de licitação ou na execução do contrato;</w:t>
      </w:r>
    </w:p>
    <w:p w14:paraId="4BD25554" w14:textId="472FDB99"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b) PRÁTICA FRAUDULENTA: A falsificação ou omissão dos fatos, com o objetivo de influenciar o processo de licitação ou de execução do contrato;</w:t>
      </w:r>
    </w:p>
    <w:p w14:paraId="5F20455D"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 xml:space="preserve">c) PRÁTICA CONCERTADA: Esquematizar ou estabelecer um acordo entre dois ou mais licitantes, com ou sem o conhecimento de representantes ou prepostos do órgão licitador, visando estabelecer preços em níveis artificiais e não-competitivos; </w:t>
      </w:r>
    </w:p>
    <w:p w14:paraId="7411F66B" w14:textId="77777777" w:rsidR="00473EBD" w:rsidRPr="00191B80" w:rsidRDefault="00473EBD" w:rsidP="0053728A">
      <w:pPr>
        <w:spacing w:line="360" w:lineRule="auto"/>
        <w:jc w:val="both"/>
        <w:rPr>
          <w:rFonts w:ascii="Arial Narrow" w:hAnsi="Arial Narrow" w:cs="Arial"/>
          <w:sz w:val="25"/>
          <w:szCs w:val="25"/>
        </w:rPr>
      </w:pPr>
    </w:p>
    <w:p w14:paraId="70276DD0"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t xml:space="preserve">d) PRÁTICA COERCITIVA: Causar danos ou ameaçar causar dano, direta ou indiretamente, às pessoas ou sua propriedade, visando influenciar sua participação em um processo licitatório ou afetar a execução do contrato. </w:t>
      </w:r>
    </w:p>
    <w:p w14:paraId="33ACCA03" w14:textId="77777777" w:rsidR="00473EBD" w:rsidRPr="00191B80" w:rsidRDefault="00473EBD" w:rsidP="0053728A">
      <w:pPr>
        <w:spacing w:line="360" w:lineRule="auto"/>
        <w:jc w:val="both"/>
        <w:rPr>
          <w:rFonts w:ascii="Arial Narrow" w:hAnsi="Arial Narrow" w:cs="Arial"/>
          <w:sz w:val="25"/>
          <w:szCs w:val="25"/>
        </w:rPr>
      </w:pPr>
    </w:p>
    <w:p w14:paraId="06CE9BE7" w14:textId="77777777" w:rsidR="00473EBD" w:rsidRPr="00191B80" w:rsidRDefault="00473EBD" w:rsidP="0053728A">
      <w:p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3F3F92FB" w14:textId="77777777" w:rsidR="00473EBD" w:rsidRPr="00191B80" w:rsidRDefault="00473EBD" w:rsidP="0053728A">
      <w:pPr>
        <w:spacing w:line="360" w:lineRule="auto"/>
        <w:rPr>
          <w:rFonts w:ascii="Arial Narrow" w:hAnsi="Arial Narrow" w:cs="Arial"/>
          <w:sz w:val="25"/>
          <w:szCs w:val="25"/>
        </w:rPr>
      </w:pPr>
    </w:p>
    <w:p w14:paraId="04F68B84" w14:textId="49C1A771"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 IMPUGNAÇÃO AO EDITAL E DO PEDIDO DE ESCLARECIMENTO.</w:t>
      </w:r>
    </w:p>
    <w:p w14:paraId="20D7B828"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689D3147" w14:textId="4062941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Até 03 (três) dias úteis antes da data designada para a abertura da sessão pública, qualquer pessoa poderá impugnar este Edital e/ou apresentar pedido de esclarecimento.</w:t>
      </w:r>
    </w:p>
    <w:p w14:paraId="2F32E1B9" w14:textId="59D1762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 IMPUGNAÇÃO e/ou PEDIDO DE ESCLARECIMENTO DEVERÃO ser feitos EXCLUSIVAMENTE por FORMA ELETRÔNICA no sistema </w:t>
      </w:r>
      <w:hyperlink r:id="rId16" w:history="1">
        <w:r w:rsidRPr="00191B80">
          <w:rPr>
            <w:rFonts w:ascii="Arial Narrow" w:hAnsi="Arial Narrow" w:cs="Arial"/>
            <w:sz w:val="25"/>
            <w:szCs w:val="25"/>
          </w:rPr>
          <w:t>www.portaldecompraspublicas.com.br</w:t>
        </w:r>
      </w:hyperlink>
      <w:r w:rsidRPr="00191B80">
        <w:rPr>
          <w:rFonts w:ascii="Arial Narrow" w:hAnsi="Arial Narrow" w:cs="Arial"/>
          <w:sz w:val="25"/>
          <w:szCs w:val="25"/>
        </w:rPr>
        <w:t>.</w:t>
      </w:r>
    </w:p>
    <w:p w14:paraId="7846E0B9" w14:textId="4095BB5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resposta à impugnação ou ao pedido de esclarecimento será divulgada no Portal de Compras Públicas no prazo de até 3 (três) dias úteis, limitado ao último dia útil anterior à data da abertura do certame.</w:t>
      </w:r>
    </w:p>
    <w:p w14:paraId="67F35C6C" w14:textId="1B6B568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Acolhida a impugnação, será definida e publicada nova data para a realização do certame.</w:t>
      </w:r>
    </w:p>
    <w:p w14:paraId="3588D6AE" w14:textId="5291F06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impugnações e pedidos de esclarecimentos não suspendem os prazos previstos no certame, salvo quando se amoldarem ao art. 55 parágrafo 1º, da Lei nº 14.133/2021.</w:t>
      </w:r>
    </w:p>
    <w:p w14:paraId="781F5FC5" w14:textId="155B3C8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concessão de efeito suspensivo à impugnação é medida excepcional e deverá ser motivada pelo Agente de Contratação, nos autos do processo de licitação.</w:t>
      </w:r>
    </w:p>
    <w:p w14:paraId="2402809C" w14:textId="377E176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respostas aos pedidos de esclarecimentos serão divulgadas pelo sistema e vincularão os participantes e a administração.</w:t>
      </w:r>
    </w:p>
    <w:p w14:paraId="7203974F" w14:textId="213EBB4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As respostas às impugnações e aos esclarecimentos solicitados, bem como outros avisos de ordem geral, serão cadastradas no sítio </w:t>
      </w:r>
      <w:hyperlink r:id="rId17">
        <w:r w:rsidRPr="00191B80">
          <w:rPr>
            <w:rFonts w:ascii="Arial Narrow" w:hAnsi="Arial Narrow" w:cs="Arial"/>
            <w:sz w:val="25"/>
            <w:szCs w:val="25"/>
          </w:rPr>
          <w:t>www.portaldecompraspublicas.com.br</w:t>
        </w:r>
      </w:hyperlink>
      <w:r w:rsidRPr="00191B80">
        <w:rPr>
          <w:rFonts w:ascii="Arial Narrow" w:hAnsi="Arial Narrow" w:cs="Arial"/>
          <w:sz w:val="25"/>
          <w:szCs w:val="25"/>
        </w:rPr>
        <w:t>, sendo de responsabilidade dos licitantes, seu acompanhamento.</w:t>
      </w:r>
    </w:p>
    <w:p w14:paraId="5D837496" w14:textId="69A51F1A"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71C836C" w14:textId="731D6DEA" w:rsidR="00473EBD" w:rsidRPr="00191B80" w:rsidRDefault="00473EBD" w:rsidP="00206602">
      <w:pPr>
        <w:pStyle w:val="PargrafodaLista"/>
        <w:numPr>
          <w:ilvl w:val="0"/>
          <w:numId w:val="19"/>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DAS DISPOSIÇÕES GERAIS.</w:t>
      </w:r>
    </w:p>
    <w:p w14:paraId="426F3C21" w14:textId="77777777" w:rsidR="00A6332C" w:rsidRPr="00191B80" w:rsidRDefault="00A6332C" w:rsidP="00A6332C">
      <w:pPr>
        <w:pStyle w:val="PargrafodaLista"/>
        <w:spacing w:line="360" w:lineRule="auto"/>
        <w:ind w:left="480"/>
        <w:jc w:val="both"/>
        <w:rPr>
          <w:rFonts w:ascii="Arial Narrow" w:hAnsi="Arial Narrow" w:cs="Arial"/>
          <w:sz w:val="25"/>
          <w:szCs w:val="25"/>
        </w:rPr>
      </w:pPr>
    </w:p>
    <w:p w14:paraId="3126006E" w14:textId="1BB679E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Da sessão pública da Concorrência divulgar-se-á Ata no sistema eletrônico.</w:t>
      </w:r>
    </w:p>
    <w:p w14:paraId="751941B3" w14:textId="16E33462"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7787EF8E" w14:textId="33E32F51"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Todas as referências de tempo no Edital, no aviso e durante a sessão pública observarão o horário de Brasília – DF.</w:t>
      </w:r>
    </w:p>
    <w:p w14:paraId="0F48D7E5" w14:textId="43D1627E"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7F4C21" w14:textId="2BCC8E3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homologação do resultado desta licitação não implicará direito à contratação.</w:t>
      </w:r>
    </w:p>
    <w:p w14:paraId="7CA34F65" w14:textId="3B0480C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C67AD52" w14:textId="06B1D8E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7CBA7A3A" w14:textId="162D1A9A"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Na contagem dos prazos estabelecidos neste Edital e seus Anexos, excluir-se-á o dia do início e incluir-se-á o do vencimento. Só se iniciam e vencem os prazos em dias de expediente na Administração.</w:t>
      </w:r>
    </w:p>
    <w:p w14:paraId="472B2F3F" w14:textId="5BCC437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desatendimento de exigências formais não essenciais não importará o afastamento do licitante, desde que seja possível o aproveitamento do ato, observados os princípios da isonomia e do interesse público.</w:t>
      </w:r>
    </w:p>
    <w:p w14:paraId="172B7F79" w14:textId="6AD4E364"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O licitante é o responsável pela fidelidade e legitimidade das informações prestadas e dos documentos apresentados em qualquer fase da licitação.</w:t>
      </w:r>
    </w:p>
    <w:p w14:paraId="7AC61547" w14:textId="2F9C93C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 falsidade de qualquer documento apresentado ou a inverdade das informações nele contidas implicará a imediata desclassificação do proponente que o tiver apresentado, ou, caso tenha sido o </w:t>
      </w:r>
      <w:r w:rsidRPr="00191B80">
        <w:rPr>
          <w:rFonts w:ascii="Arial Narrow" w:hAnsi="Arial Narrow" w:cs="Arial"/>
          <w:sz w:val="25"/>
          <w:szCs w:val="25"/>
        </w:rPr>
        <w:lastRenderedPageBreak/>
        <w:t>vencedor, a rescisão do contrato ou do documento equivalente, sem prejuízo das demais sanções cabíveis.</w:t>
      </w:r>
    </w:p>
    <w:p w14:paraId="4164CF02" w14:textId="3616BE6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Em caso de divergência entre disposições deste Edital e de seus anexos ou demais peças que compõem o processo, prevalecerá as deste Edital.</w:t>
      </w:r>
    </w:p>
    <w:p w14:paraId="16731947" w14:textId="5FF198F2" w:rsidR="00473EBD" w:rsidRPr="00191B80" w:rsidRDefault="00F4508E"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A secretária Municipal de </w:t>
      </w:r>
      <w:r w:rsidR="00B609D9" w:rsidRPr="00191B80">
        <w:rPr>
          <w:rFonts w:ascii="Arial Narrow" w:hAnsi="Arial Narrow" w:cs="Arial"/>
          <w:sz w:val="25"/>
          <w:szCs w:val="25"/>
        </w:rPr>
        <w:t>infraestrutura</w:t>
      </w:r>
      <w:r w:rsidR="00DB53BF" w:rsidRPr="00191B80">
        <w:rPr>
          <w:rFonts w:ascii="Arial Narrow" w:hAnsi="Arial Narrow" w:cs="Arial"/>
          <w:sz w:val="25"/>
          <w:szCs w:val="25"/>
        </w:rPr>
        <w:t xml:space="preserve"> </w:t>
      </w:r>
      <w:r w:rsidR="00473EBD" w:rsidRPr="00191B80">
        <w:rPr>
          <w:rFonts w:ascii="Arial Narrow" w:hAnsi="Arial Narrow" w:cs="Arial"/>
          <w:sz w:val="25"/>
          <w:szCs w:val="25"/>
        </w:rPr>
        <w:t>de Formoso do Araguaia - TO, poderá revogar este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9834DEC" w14:textId="5ABC5E86"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A anulação da Concorrência induz à do contrato.</w:t>
      </w:r>
    </w:p>
    <w:p w14:paraId="1C8B028E" w14:textId="4CA9D123"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A anulação da licitação por motivo de ilegalidade não gera obrigação de indenizar.</w:t>
      </w:r>
    </w:p>
    <w:p w14:paraId="0A254E88" w14:textId="7D8235E5"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É facultado à Autoridade Superior, em qualquer fase deste Concorrência, promover diligência destinada a esclarecer ou completar a instrução do processo, vedada a inclusão posterior de informação ou de documentos que deveriam ter sido apresentados para fins de classificação e habilitação.</w:t>
      </w:r>
    </w:p>
    <w:p w14:paraId="116A6487" w14:textId="7C53068C"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 xml:space="preserve"> O Edital está disponibilizado, na íntegra, no endereço eletrônico: </w:t>
      </w:r>
      <w:hyperlink r:id="rId18" w:history="1">
        <w:r w:rsidRPr="00191B80">
          <w:rPr>
            <w:rFonts w:ascii="Arial Narrow" w:hAnsi="Arial Narrow" w:cs="Arial"/>
            <w:sz w:val="25"/>
            <w:szCs w:val="25"/>
          </w:rPr>
          <w:t>www.portaldecompraspublicas.com.br</w:t>
        </w:r>
      </w:hyperlink>
      <w:r w:rsidRPr="00191B80">
        <w:rPr>
          <w:rFonts w:ascii="Arial Narrow" w:hAnsi="Arial Narrow" w:cs="Arial"/>
          <w:sz w:val="25"/>
          <w:szCs w:val="25"/>
        </w:rPr>
        <w:t xml:space="preserve">, e também poderão ser lidos e/ou obtidos no endereço </w:t>
      </w:r>
      <w:hyperlink r:id="rId19" w:history="1">
        <w:r w:rsidR="004F5628" w:rsidRPr="00191B80">
          <w:rPr>
            <w:rStyle w:val="Hyperlink"/>
            <w:rFonts w:ascii="Arial Narrow" w:hAnsi="Arial Narrow" w:cs="Arial"/>
            <w:sz w:val="25"/>
            <w:szCs w:val="25"/>
          </w:rPr>
          <w:t>https://www.formosodoaraguaia.to.gov.br/</w:t>
        </w:r>
      </w:hyperlink>
      <w:r w:rsidR="004F5628" w:rsidRPr="00191B80">
        <w:rPr>
          <w:rFonts w:ascii="Arial Narrow" w:hAnsi="Arial Narrow" w:cs="Arial"/>
          <w:sz w:val="25"/>
          <w:szCs w:val="25"/>
        </w:rPr>
        <w:t xml:space="preserve"> </w:t>
      </w:r>
      <w:r w:rsidRPr="00191B80">
        <w:rPr>
          <w:rFonts w:ascii="Arial Narrow" w:hAnsi="Arial Narrow" w:cs="Arial"/>
          <w:sz w:val="25"/>
          <w:szCs w:val="25"/>
        </w:rPr>
        <w:t xml:space="preserve">, nos dias úteis, , e também poderão ser lidos e/ou obtidos no endereço na </w:t>
      </w:r>
      <w:r w:rsidR="008F7BC3" w:rsidRPr="00191B80">
        <w:rPr>
          <w:rFonts w:ascii="Arial Narrow" w:hAnsi="Arial Narrow" w:cs="Arial"/>
          <w:sz w:val="25"/>
          <w:szCs w:val="25"/>
        </w:rPr>
        <w:t>Avenida Hermínio Azevedo Soares</w:t>
      </w:r>
      <w:r w:rsidRPr="00191B80">
        <w:rPr>
          <w:rFonts w:ascii="Arial Narrow" w:hAnsi="Arial Narrow" w:cs="Arial"/>
          <w:sz w:val="25"/>
          <w:szCs w:val="25"/>
        </w:rPr>
        <w:t>, Centro, n</w:t>
      </w:r>
      <w:r w:rsidR="008F7BC3" w:rsidRPr="00191B80">
        <w:rPr>
          <w:rFonts w:ascii="Arial Narrow" w:hAnsi="Arial Narrow" w:cs="Arial"/>
          <w:sz w:val="25"/>
          <w:szCs w:val="25"/>
        </w:rPr>
        <w:t>º: 150</w:t>
      </w:r>
      <w:r w:rsidRPr="00191B80">
        <w:rPr>
          <w:rFonts w:ascii="Arial Narrow" w:hAnsi="Arial Narrow" w:cs="Arial"/>
          <w:sz w:val="25"/>
          <w:szCs w:val="25"/>
        </w:rPr>
        <w:t xml:space="preserve"> – CEP. 77.</w:t>
      </w:r>
      <w:r w:rsidR="008F7BC3" w:rsidRPr="00191B80">
        <w:rPr>
          <w:rFonts w:ascii="Arial Narrow" w:hAnsi="Arial Narrow" w:cs="Arial"/>
          <w:sz w:val="25"/>
          <w:szCs w:val="25"/>
        </w:rPr>
        <w:t>470</w:t>
      </w:r>
      <w:r w:rsidRPr="00191B80">
        <w:rPr>
          <w:rFonts w:ascii="Arial Narrow" w:hAnsi="Arial Narrow" w:cs="Arial"/>
          <w:sz w:val="25"/>
          <w:szCs w:val="25"/>
        </w:rPr>
        <w:t xml:space="preserve">-000, na cidade de </w:t>
      </w:r>
      <w:r w:rsidR="008F7BC3" w:rsidRPr="00191B80">
        <w:rPr>
          <w:rFonts w:ascii="Arial Narrow" w:hAnsi="Arial Narrow" w:cs="Arial"/>
          <w:sz w:val="25"/>
          <w:szCs w:val="25"/>
        </w:rPr>
        <w:t>Formoso do Araguaia,</w:t>
      </w:r>
      <w:r w:rsidRPr="00191B80">
        <w:rPr>
          <w:rFonts w:ascii="Arial Narrow" w:hAnsi="Arial Narrow" w:cs="Arial"/>
          <w:sz w:val="25"/>
          <w:szCs w:val="25"/>
        </w:rPr>
        <w:t xml:space="preserve"> Estado do Tocantins, nos dias úteis, de segunda a Sexta-feira no horário das 07h</w:t>
      </w:r>
      <w:r w:rsidR="008F7BC3" w:rsidRPr="00191B80">
        <w:rPr>
          <w:rFonts w:ascii="Arial Narrow" w:hAnsi="Arial Narrow" w:cs="Arial"/>
          <w:sz w:val="25"/>
          <w:szCs w:val="25"/>
        </w:rPr>
        <w:t>3</w:t>
      </w:r>
      <w:r w:rsidRPr="00191B80">
        <w:rPr>
          <w:rFonts w:ascii="Arial Narrow" w:hAnsi="Arial Narrow" w:cs="Arial"/>
          <w:sz w:val="25"/>
          <w:szCs w:val="25"/>
        </w:rPr>
        <w:t>0min às 1</w:t>
      </w:r>
      <w:r w:rsidR="008F7BC3" w:rsidRPr="00191B80">
        <w:rPr>
          <w:rFonts w:ascii="Arial Narrow" w:hAnsi="Arial Narrow" w:cs="Arial"/>
          <w:sz w:val="25"/>
          <w:szCs w:val="25"/>
        </w:rPr>
        <w:t>1</w:t>
      </w:r>
      <w:r w:rsidRPr="00191B80">
        <w:rPr>
          <w:rFonts w:ascii="Arial Narrow" w:hAnsi="Arial Narrow" w:cs="Arial"/>
          <w:sz w:val="25"/>
          <w:szCs w:val="25"/>
        </w:rPr>
        <w:t>h</w:t>
      </w:r>
      <w:r w:rsidR="008F7BC3" w:rsidRPr="00191B80">
        <w:rPr>
          <w:rFonts w:ascii="Arial Narrow" w:hAnsi="Arial Narrow" w:cs="Arial"/>
          <w:sz w:val="25"/>
          <w:szCs w:val="25"/>
        </w:rPr>
        <w:t>3</w:t>
      </w:r>
      <w:r w:rsidRPr="00191B80">
        <w:rPr>
          <w:rFonts w:ascii="Arial Narrow" w:hAnsi="Arial Narrow" w:cs="Arial"/>
          <w:sz w:val="25"/>
          <w:szCs w:val="25"/>
        </w:rPr>
        <w:t>0min</w:t>
      </w:r>
      <w:r w:rsidR="008F7BC3" w:rsidRPr="00191B80">
        <w:rPr>
          <w:rFonts w:ascii="Arial Narrow" w:hAnsi="Arial Narrow" w:cs="Arial"/>
          <w:sz w:val="25"/>
          <w:szCs w:val="25"/>
        </w:rPr>
        <w:t xml:space="preserve"> e das 13h30min às 17h30min</w:t>
      </w:r>
      <w:r w:rsidRPr="00191B80">
        <w:rPr>
          <w:rFonts w:ascii="Arial Narrow" w:hAnsi="Arial Narrow" w:cs="Arial"/>
          <w:sz w:val="25"/>
          <w:szCs w:val="25"/>
        </w:rPr>
        <w:t>, mesmo endereço e período no qual os autos do processo administrativo permanecerão com vista franqueada aos interessados.</w:t>
      </w:r>
    </w:p>
    <w:p w14:paraId="5FB482B3" w14:textId="4C82F3C8" w:rsidR="00473EBD" w:rsidRPr="00191B80" w:rsidRDefault="00473EBD" w:rsidP="00206602">
      <w:pPr>
        <w:pStyle w:val="PargrafodaLista"/>
        <w:numPr>
          <w:ilvl w:val="1"/>
          <w:numId w:val="19"/>
        </w:numPr>
        <w:spacing w:line="360" w:lineRule="auto"/>
        <w:jc w:val="both"/>
        <w:rPr>
          <w:rFonts w:ascii="Arial Narrow" w:hAnsi="Arial Narrow" w:cs="Arial"/>
          <w:sz w:val="25"/>
          <w:szCs w:val="25"/>
        </w:rPr>
      </w:pPr>
      <w:r w:rsidRPr="00191B80">
        <w:rPr>
          <w:rFonts w:ascii="Arial Narrow" w:hAnsi="Arial Narrow" w:cs="Arial"/>
          <w:sz w:val="25"/>
          <w:szCs w:val="25"/>
        </w:rPr>
        <w:t>Integram este Edital, para todos os fins e efeitos, os seguintes anexos:</w:t>
      </w:r>
    </w:p>
    <w:p w14:paraId="45E20C44" w14:textId="529E1DA0" w:rsidR="00473EBD" w:rsidRPr="00191B80" w:rsidRDefault="00473EBD" w:rsidP="003276F6">
      <w:pPr>
        <w:spacing w:line="360" w:lineRule="auto"/>
        <w:rPr>
          <w:rFonts w:ascii="Arial Narrow" w:hAnsi="Arial Narrow" w:cs="Arial"/>
          <w:sz w:val="25"/>
          <w:szCs w:val="25"/>
        </w:rPr>
      </w:pPr>
      <w:r w:rsidRPr="00191B80">
        <w:rPr>
          <w:rFonts w:ascii="Arial Narrow" w:hAnsi="Arial Narrow" w:cs="Arial"/>
          <w:sz w:val="25"/>
          <w:szCs w:val="25"/>
        </w:rPr>
        <w:t>ANEXO I - TERMO DE REFERÊNCIA;</w:t>
      </w:r>
    </w:p>
    <w:p w14:paraId="0BFD559D" w14:textId="75AE513A" w:rsidR="00473EBD" w:rsidRPr="00191B80" w:rsidRDefault="00473EBD" w:rsidP="0053728A">
      <w:pPr>
        <w:spacing w:line="360" w:lineRule="auto"/>
        <w:rPr>
          <w:rFonts w:ascii="Arial Narrow" w:hAnsi="Arial Narrow" w:cs="Arial"/>
          <w:sz w:val="25"/>
          <w:szCs w:val="25"/>
        </w:rPr>
      </w:pPr>
      <w:r w:rsidRPr="00191B80">
        <w:rPr>
          <w:rFonts w:ascii="Arial Narrow" w:hAnsi="Arial Narrow" w:cs="Arial"/>
          <w:sz w:val="25"/>
          <w:szCs w:val="25"/>
        </w:rPr>
        <w:t xml:space="preserve">ANEXO </w:t>
      </w:r>
      <w:r w:rsidR="000F0725" w:rsidRPr="00191B80">
        <w:rPr>
          <w:rFonts w:ascii="Arial Narrow" w:hAnsi="Arial Narrow" w:cs="Arial"/>
          <w:sz w:val="25"/>
          <w:szCs w:val="25"/>
        </w:rPr>
        <w:t>II</w:t>
      </w:r>
      <w:r w:rsidRPr="00191B80">
        <w:rPr>
          <w:rFonts w:ascii="Arial Narrow" w:hAnsi="Arial Narrow" w:cs="Arial"/>
          <w:sz w:val="25"/>
          <w:szCs w:val="25"/>
        </w:rPr>
        <w:t xml:space="preserve"> - MINUTA DO CONTRATO;</w:t>
      </w:r>
    </w:p>
    <w:p w14:paraId="4D07D330" w14:textId="3CEC51B8" w:rsidR="00473EBD" w:rsidRPr="00191B80" w:rsidRDefault="00473EBD" w:rsidP="006110D9">
      <w:pPr>
        <w:spacing w:line="360" w:lineRule="auto"/>
        <w:jc w:val="right"/>
        <w:rPr>
          <w:rFonts w:ascii="Arial Narrow" w:hAnsi="Arial Narrow" w:cs="Arial"/>
          <w:sz w:val="25"/>
          <w:szCs w:val="25"/>
        </w:rPr>
      </w:pPr>
      <w:r w:rsidRPr="00191B80">
        <w:rPr>
          <w:rFonts w:ascii="Arial Narrow" w:hAnsi="Arial Narrow" w:cs="Arial"/>
          <w:sz w:val="25"/>
          <w:szCs w:val="25"/>
        </w:rPr>
        <w:t xml:space="preserve">Formoso do Araguaia - TO, </w:t>
      </w:r>
      <w:r w:rsidR="0015131D">
        <w:rPr>
          <w:rFonts w:ascii="Arial Narrow" w:hAnsi="Arial Narrow" w:cs="Arial"/>
          <w:sz w:val="25"/>
          <w:szCs w:val="25"/>
        </w:rPr>
        <w:t>19</w:t>
      </w:r>
      <w:r w:rsidRPr="00191B80">
        <w:rPr>
          <w:rFonts w:ascii="Arial Narrow" w:hAnsi="Arial Narrow" w:cs="Arial"/>
          <w:sz w:val="25"/>
          <w:szCs w:val="25"/>
        </w:rPr>
        <w:t xml:space="preserve"> de </w:t>
      </w:r>
      <w:r w:rsidR="0015131D">
        <w:rPr>
          <w:rFonts w:ascii="Arial Narrow" w:hAnsi="Arial Narrow" w:cs="Arial"/>
          <w:sz w:val="25"/>
          <w:szCs w:val="25"/>
        </w:rPr>
        <w:t xml:space="preserve">junho </w:t>
      </w:r>
      <w:r w:rsidRPr="00191B80">
        <w:rPr>
          <w:rFonts w:ascii="Arial Narrow" w:hAnsi="Arial Narrow" w:cs="Arial"/>
          <w:sz w:val="25"/>
          <w:szCs w:val="25"/>
        </w:rPr>
        <w:t>de 202</w:t>
      </w:r>
      <w:r w:rsidR="00DD0CD2">
        <w:rPr>
          <w:rFonts w:ascii="Arial Narrow" w:hAnsi="Arial Narrow" w:cs="Arial"/>
          <w:sz w:val="25"/>
          <w:szCs w:val="25"/>
        </w:rPr>
        <w:t>6</w:t>
      </w:r>
      <w:r w:rsidRPr="00191B80">
        <w:rPr>
          <w:rFonts w:ascii="Arial Narrow" w:hAnsi="Arial Narrow" w:cs="Arial"/>
          <w:sz w:val="25"/>
          <w:szCs w:val="25"/>
        </w:rPr>
        <w:t>.</w:t>
      </w:r>
    </w:p>
    <w:p w14:paraId="46A3EB78" w14:textId="198D3BA1" w:rsidR="00B45CC7" w:rsidRPr="00191B80" w:rsidRDefault="00B45CC7" w:rsidP="0053728A">
      <w:pPr>
        <w:spacing w:line="360" w:lineRule="auto"/>
        <w:rPr>
          <w:rFonts w:ascii="Arial Narrow" w:hAnsi="Arial Narrow" w:cs="Arial"/>
          <w:sz w:val="25"/>
          <w:szCs w:val="25"/>
        </w:rPr>
      </w:pPr>
    </w:p>
    <w:p w14:paraId="5A354B94" w14:textId="77777777" w:rsidR="00B45CC7" w:rsidRPr="00191B80" w:rsidRDefault="00B45CC7" w:rsidP="0053728A">
      <w:pPr>
        <w:spacing w:line="360" w:lineRule="auto"/>
        <w:rPr>
          <w:rFonts w:ascii="Arial Narrow" w:hAnsi="Arial Narrow" w:cs="Arial"/>
          <w:sz w:val="25"/>
          <w:szCs w:val="25"/>
        </w:rPr>
      </w:pPr>
    </w:p>
    <w:p w14:paraId="18EA6B1B" w14:textId="3BA6674A" w:rsidR="00473EBD" w:rsidRPr="00191B80" w:rsidRDefault="008F7BC3" w:rsidP="00167C4E">
      <w:pPr>
        <w:jc w:val="center"/>
        <w:rPr>
          <w:rFonts w:ascii="Arial Narrow" w:hAnsi="Arial Narrow" w:cs="Arial"/>
          <w:sz w:val="25"/>
          <w:szCs w:val="25"/>
        </w:rPr>
      </w:pPr>
      <w:r w:rsidRPr="00191B80">
        <w:rPr>
          <w:rFonts w:ascii="Arial Narrow" w:hAnsi="Arial Narrow" w:cs="Arial"/>
          <w:sz w:val="25"/>
          <w:szCs w:val="25"/>
        </w:rPr>
        <w:t>____________________________________</w:t>
      </w:r>
    </w:p>
    <w:p w14:paraId="2A4388C6" w14:textId="733C33F5" w:rsidR="00B45CC7" w:rsidRPr="00191B80" w:rsidRDefault="0015131D" w:rsidP="00167C4E">
      <w:pPr>
        <w:jc w:val="center"/>
        <w:rPr>
          <w:rFonts w:ascii="Arial Narrow" w:hAnsi="Arial Narrow" w:cs="Arial"/>
          <w:sz w:val="25"/>
          <w:szCs w:val="25"/>
        </w:rPr>
      </w:pPr>
      <w:r>
        <w:rPr>
          <w:rFonts w:ascii="Arial Narrow" w:hAnsi="Arial Narrow" w:cs="Arial"/>
          <w:sz w:val="25"/>
          <w:szCs w:val="25"/>
        </w:rPr>
        <w:t>Habner Sousa Veras</w:t>
      </w:r>
      <w:bookmarkStart w:id="2" w:name="_GoBack"/>
      <w:bookmarkEnd w:id="2"/>
    </w:p>
    <w:p w14:paraId="73668574" w14:textId="6173CCCA" w:rsidR="009F7C10" w:rsidRPr="00191B80" w:rsidRDefault="008F7BC3" w:rsidP="00D24B51">
      <w:pPr>
        <w:jc w:val="center"/>
        <w:rPr>
          <w:rFonts w:ascii="Arial Narrow" w:hAnsi="Arial Narrow" w:cs="Arial"/>
          <w:sz w:val="25"/>
          <w:szCs w:val="25"/>
        </w:rPr>
      </w:pPr>
      <w:r w:rsidRPr="00191B80">
        <w:rPr>
          <w:rFonts w:ascii="Arial Narrow" w:hAnsi="Arial Narrow" w:cs="Arial"/>
          <w:sz w:val="25"/>
          <w:szCs w:val="25"/>
        </w:rPr>
        <w:t xml:space="preserve">Agente de </w:t>
      </w:r>
      <w:proofErr w:type="spellStart"/>
      <w:r w:rsidRPr="00191B80">
        <w:rPr>
          <w:rFonts w:ascii="Arial Narrow" w:hAnsi="Arial Narrow" w:cs="Arial"/>
          <w:sz w:val="25"/>
          <w:szCs w:val="25"/>
        </w:rPr>
        <w:t>Contrataçã</w:t>
      </w:r>
      <w:r w:rsidR="00D24B51">
        <w:rPr>
          <w:rFonts w:ascii="Arial Narrow" w:hAnsi="Arial Narrow" w:cs="Arial"/>
          <w:sz w:val="25"/>
          <w:szCs w:val="25"/>
        </w:rPr>
        <w:t>O</w:t>
      </w:r>
      <w:proofErr w:type="spellEnd"/>
    </w:p>
    <w:p w14:paraId="298D11C2" w14:textId="35AD2AA3" w:rsidR="00473EBD" w:rsidRPr="00191B80" w:rsidRDefault="0053728A" w:rsidP="0053728A">
      <w:pPr>
        <w:shd w:val="clear" w:color="auto" w:fill="000000" w:themeFill="text1"/>
        <w:spacing w:line="360" w:lineRule="auto"/>
        <w:jc w:val="center"/>
        <w:rPr>
          <w:rFonts w:ascii="Arial Narrow" w:hAnsi="Arial Narrow" w:cs="Arial"/>
          <w:b/>
          <w:sz w:val="25"/>
          <w:szCs w:val="25"/>
        </w:rPr>
      </w:pPr>
      <w:r w:rsidRPr="00191B80">
        <w:rPr>
          <w:rFonts w:ascii="Arial Narrow" w:hAnsi="Arial Narrow" w:cs="Arial"/>
          <w:b/>
          <w:sz w:val="25"/>
          <w:szCs w:val="25"/>
        </w:rPr>
        <w:lastRenderedPageBreak/>
        <w:t xml:space="preserve">ANEXO I </w:t>
      </w:r>
      <w:r w:rsidR="000F0725" w:rsidRPr="00191B80">
        <w:rPr>
          <w:rFonts w:ascii="Arial Narrow" w:hAnsi="Arial Narrow" w:cs="Arial"/>
          <w:b/>
          <w:sz w:val="25"/>
          <w:szCs w:val="25"/>
        </w:rPr>
        <w:t>–</w:t>
      </w:r>
      <w:r w:rsidRPr="00191B80">
        <w:rPr>
          <w:rFonts w:ascii="Arial Narrow" w:hAnsi="Arial Narrow" w:cs="Arial"/>
          <w:b/>
          <w:sz w:val="25"/>
          <w:szCs w:val="25"/>
        </w:rPr>
        <w:t xml:space="preserve"> </w:t>
      </w:r>
      <w:r w:rsidR="000F0725" w:rsidRPr="00191B80">
        <w:rPr>
          <w:rFonts w:ascii="Arial Narrow" w:hAnsi="Arial Narrow" w:cs="Arial"/>
          <w:b/>
          <w:sz w:val="25"/>
          <w:szCs w:val="25"/>
        </w:rPr>
        <w:t>TERMO DE REFERÊNCIA</w:t>
      </w:r>
    </w:p>
    <w:p w14:paraId="2A87701F" w14:textId="233BE74D" w:rsidR="00DF55B8" w:rsidRPr="00191B80" w:rsidRDefault="00DF55B8" w:rsidP="00DF55B8">
      <w:pPr>
        <w:rPr>
          <w:rFonts w:ascii="Arial Narrow" w:hAnsi="Arial Narrow" w:cs="Arial"/>
          <w:sz w:val="25"/>
          <w:szCs w:val="25"/>
        </w:rPr>
      </w:pPr>
    </w:p>
    <w:p w14:paraId="7CD011B2" w14:textId="77777777" w:rsidR="00D24B51" w:rsidRPr="00FB037A" w:rsidRDefault="00D24B51" w:rsidP="00D24B51">
      <w:pPr>
        <w:spacing w:line="360" w:lineRule="auto"/>
        <w:jc w:val="center"/>
        <w:rPr>
          <w:rFonts w:ascii="Arial Narrow" w:hAnsi="Arial Narrow" w:cs="Times New Roman"/>
          <w:b/>
          <w:sz w:val="25"/>
          <w:szCs w:val="25"/>
          <w:u w:val="single"/>
        </w:rPr>
      </w:pPr>
      <w:bookmarkStart w:id="3" w:name="_Hlk209100340"/>
      <w:r w:rsidRPr="00FB037A">
        <w:rPr>
          <w:rFonts w:ascii="Arial Narrow" w:hAnsi="Arial Narrow" w:cs="Times New Roman"/>
          <w:b/>
          <w:sz w:val="25"/>
          <w:szCs w:val="25"/>
          <w:u w:val="single"/>
        </w:rPr>
        <w:t>TERMO DE REFERÊNCIA</w:t>
      </w:r>
    </w:p>
    <w:p w14:paraId="5543E029" w14:textId="77777777" w:rsidR="00D24B51" w:rsidRPr="00FB037A" w:rsidRDefault="00D24B51" w:rsidP="00D24B51">
      <w:pPr>
        <w:spacing w:line="360" w:lineRule="auto"/>
        <w:jc w:val="center"/>
        <w:rPr>
          <w:rFonts w:ascii="Arial Narrow" w:hAnsi="Arial Narrow" w:cs="Times New Roman"/>
          <w:b/>
          <w:sz w:val="25"/>
          <w:szCs w:val="25"/>
        </w:rPr>
      </w:pPr>
      <w:r w:rsidRPr="00FB037A">
        <w:rPr>
          <w:rFonts w:ascii="Arial Narrow" w:hAnsi="Arial Narrow" w:cs="Times New Roman"/>
          <w:b/>
          <w:sz w:val="25"/>
          <w:szCs w:val="25"/>
        </w:rPr>
        <w:t>PROCESSO ADMINISTRATIVO N° 1150/2026</w:t>
      </w:r>
    </w:p>
    <w:p w14:paraId="27FB6089" w14:textId="77777777" w:rsidR="00D24B51" w:rsidRPr="00FB037A" w:rsidRDefault="00D24B51" w:rsidP="00D24B51">
      <w:pPr>
        <w:jc w:val="both"/>
        <w:rPr>
          <w:rFonts w:ascii="Arial Narrow" w:hAnsi="Arial Narrow" w:cs="Times New Roman"/>
          <w:b/>
          <w:sz w:val="25"/>
          <w:szCs w:val="25"/>
        </w:rPr>
      </w:pPr>
    </w:p>
    <w:p w14:paraId="71B320DD" w14:textId="77777777" w:rsidR="00D24B51" w:rsidRPr="00FB037A" w:rsidRDefault="00D24B51" w:rsidP="00D24B51">
      <w:pPr>
        <w:jc w:val="both"/>
        <w:rPr>
          <w:rFonts w:ascii="Arial Narrow" w:hAnsi="Arial Narrow" w:cs="Times New Roman"/>
          <w:b/>
          <w:sz w:val="25"/>
          <w:szCs w:val="25"/>
        </w:rPr>
      </w:pPr>
    </w:p>
    <w:p w14:paraId="0000A7DD"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DEMANDANTE</w:t>
      </w:r>
    </w:p>
    <w:p w14:paraId="34347A37"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PREFEITURA MUNICIPAL DE FORMOSO DO ARAGUAIA – TO</w:t>
      </w:r>
    </w:p>
    <w:p w14:paraId="5C415AE9"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FUNDO MUNICIPAL DO MEIO AMBIENTE – FMMA </w:t>
      </w:r>
    </w:p>
    <w:p w14:paraId="5249767C" w14:textId="77777777" w:rsidR="00D24B51" w:rsidRPr="00FB037A" w:rsidRDefault="00D24B51" w:rsidP="00D24B51">
      <w:pPr>
        <w:jc w:val="both"/>
        <w:rPr>
          <w:rFonts w:ascii="Arial Narrow" w:hAnsi="Arial Narrow" w:cs="Times New Roman"/>
          <w:sz w:val="25"/>
          <w:szCs w:val="25"/>
        </w:rPr>
      </w:pPr>
    </w:p>
    <w:p w14:paraId="675344B7"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UNIDADE:</w:t>
      </w:r>
      <w:r w:rsidRPr="00FB037A">
        <w:rPr>
          <w:rFonts w:ascii="Arial Narrow" w:hAnsi="Arial Narrow" w:cs="Times New Roman"/>
          <w:sz w:val="25"/>
          <w:szCs w:val="25"/>
        </w:rPr>
        <w:t xml:space="preserve"> </w:t>
      </w:r>
    </w:p>
    <w:p w14:paraId="0080203D"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SECRETARIA MUNICIPAL DO MEIO AMBIENTE E ASSUNTOS INDÍGENAS </w:t>
      </w:r>
    </w:p>
    <w:p w14:paraId="4E616C05" w14:textId="77777777" w:rsidR="00D24B51" w:rsidRPr="00FB037A" w:rsidRDefault="00D24B51" w:rsidP="00D24B51">
      <w:pPr>
        <w:jc w:val="both"/>
        <w:rPr>
          <w:rFonts w:ascii="Arial Narrow" w:hAnsi="Arial Narrow" w:cs="Times New Roman"/>
          <w:sz w:val="25"/>
          <w:szCs w:val="25"/>
        </w:rPr>
      </w:pPr>
    </w:p>
    <w:p w14:paraId="0A79EDF0"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RESPONSÁVEL:</w:t>
      </w:r>
      <w:r w:rsidRPr="00FB037A">
        <w:rPr>
          <w:rFonts w:ascii="Arial Narrow" w:hAnsi="Arial Narrow" w:cs="Times New Roman"/>
          <w:sz w:val="25"/>
          <w:szCs w:val="25"/>
        </w:rPr>
        <w:t xml:space="preserve"> </w:t>
      </w:r>
    </w:p>
    <w:p w14:paraId="02A9C145"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DOMINGOS BEZERRA MENDES </w:t>
      </w:r>
    </w:p>
    <w:p w14:paraId="45682691" w14:textId="77777777" w:rsidR="00D24B51" w:rsidRPr="00FB037A" w:rsidRDefault="00D24B51" w:rsidP="00D24B51">
      <w:pPr>
        <w:jc w:val="both"/>
        <w:rPr>
          <w:rFonts w:ascii="Arial Narrow" w:hAnsi="Arial Narrow" w:cs="Times New Roman"/>
          <w:sz w:val="25"/>
          <w:szCs w:val="25"/>
        </w:rPr>
      </w:pPr>
    </w:p>
    <w:p w14:paraId="479C72DA"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TELEFONE:</w:t>
      </w:r>
      <w:r w:rsidRPr="00FB037A">
        <w:rPr>
          <w:rFonts w:ascii="Arial Narrow" w:hAnsi="Arial Narrow" w:cs="Times New Roman"/>
          <w:sz w:val="25"/>
          <w:szCs w:val="25"/>
        </w:rPr>
        <w:t xml:space="preserve"> </w:t>
      </w:r>
    </w:p>
    <w:p w14:paraId="57EEEE6F"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(063) 3357-2893</w:t>
      </w:r>
    </w:p>
    <w:p w14:paraId="043DFEFB" w14:textId="77777777" w:rsidR="00D24B51" w:rsidRPr="00FB037A" w:rsidRDefault="00D24B51" w:rsidP="00D24B51">
      <w:pPr>
        <w:jc w:val="both"/>
        <w:rPr>
          <w:rFonts w:ascii="Arial Narrow" w:hAnsi="Arial Narrow" w:cs="Times New Roman"/>
          <w:sz w:val="25"/>
          <w:szCs w:val="25"/>
        </w:rPr>
      </w:pPr>
    </w:p>
    <w:p w14:paraId="596B90D0" w14:textId="77777777" w:rsidR="00D24B51" w:rsidRPr="00FB037A" w:rsidRDefault="00D24B51" w:rsidP="00D24B51">
      <w:pPr>
        <w:jc w:val="both"/>
        <w:rPr>
          <w:rFonts w:ascii="Arial Narrow" w:hAnsi="Arial Narrow" w:cs="Times New Roman"/>
          <w:b/>
          <w:sz w:val="25"/>
          <w:szCs w:val="25"/>
        </w:rPr>
      </w:pPr>
      <w:r w:rsidRPr="00FB037A">
        <w:rPr>
          <w:rFonts w:ascii="Arial Narrow" w:hAnsi="Arial Narrow" w:cs="Times New Roman"/>
          <w:b/>
          <w:sz w:val="25"/>
          <w:szCs w:val="25"/>
        </w:rPr>
        <w:t xml:space="preserve">E-MAIL: </w:t>
      </w:r>
    </w:p>
    <w:p w14:paraId="0E9F6D28" w14:textId="77777777" w:rsidR="00D24B51" w:rsidRPr="00FB037A" w:rsidRDefault="00D81F31" w:rsidP="00D24B51">
      <w:pPr>
        <w:jc w:val="both"/>
        <w:rPr>
          <w:rStyle w:val="Hyperlink"/>
          <w:rFonts w:ascii="Arial Narrow" w:hAnsi="Arial Narrow" w:cs="Times New Roman"/>
          <w:sz w:val="25"/>
          <w:szCs w:val="25"/>
        </w:rPr>
      </w:pPr>
      <w:hyperlink r:id="rId20" w:history="1">
        <w:r w:rsidR="00D24B51" w:rsidRPr="00FB037A">
          <w:rPr>
            <w:rStyle w:val="Hyperlink"/>
            <w:rFonts w:ascii="Arial Narrow" w:hAnsi="Arial Narrow" w:cs="Times New Roman"/>
            <w:sz w:val="25"/>
            <w:szCs w:val="25"/>
          </w:rPr>
          <w:t>secad@formosodoaraguaia.to.gov.br</w:t>
        </w:r>
      </w:hyperlink>
    </w:p>
    <w:p w14:paraId="152B5919" w14:textId="77777777" w:rsidR="00D24B51" w:rsidRPr="00FB037A" w:rsidRDefault="00D24B51" w:rsidP="00D24B51">
      <w:pPr>
        <w:jc w:val="both"/>
        <w:rPr>
          <w:rStyle w:val="Hyperlink"/>
          <w:rFonts w:ascii="Arial Narrow" w:hAnsi="Arial Narrow" w:cs="Times New Roman"/>
          <w:sz w:val="25"/>
          <w:szCs w:val="25"/>
        </w:rPr>
      </w:pPr>
    </w:p>
    <w:p w14:paraId="3B05C516" w14:textId="77777777" w:rsidR="00D24B51" w:rsidRPr="00FB037A" w:rsidRDefault="00D24B51" w:rsidP="00D24B51">
      <w:pPr>
        <w:jc w:val="both"/>
        <w:rPr>
          <w:rFonts w:ascii="Arial Narrow" w:hAnsi="Arial Narrow" w:cs="Times New Roman"/>
          <w:sz w:val="25"/>
          <w:szCs w:val="25"/>
        </w:rPr>
      </w:pPr>
    </w:p>
    <w:p w14:paraId="6766AEE3"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DO OBJETO</w:t>
      </w:r>
    </w:p>
    <w:p w14:paraId="695028C2"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2.1</w:t>
      </w:r>
      <w:r w:rsidRPr="00FB037A">
        <w:rPr>
          <w:rFonts w:ascii="Arial Narrow" w:hAnsi="Arial Narrow" w:cs="Times New Roman"/>
          <w:sz w:val="25"/>
          <w:szCs w:val="25"/>
        </w:rPr>
        <w:t xml:space="preserve"> Constitui objeto do presente termo de referência a contratação de empresa do ramo da construção civil, devidamente qualificada e capacitada, visando a construção de praça pública no município de Formoso do Araguaia – TO.</w:t>
      </w:r>
    </w:p>
    <w:p w14:paraId="433882B4" w14:textId="77777777" w:rsidR="00D24B51" w:rsidRPr="00FB037A" w:rsidRDefault="00D24B51" w:rsidP="00D24B51">
      <w:pPr>
        <w:jc w:val="both"/>
        <w:rPr>
          <w:rFonts w:ascii="Arial Narrow" w:hAnsi="Arial Narrow" w:cs="Times New Roman"/>
          <w:b/>
          <w:sz w:val="25"/>
          <w:szCs w:val="25"/>
        </w:rPr>
      </w:pPr>
    </w:p>
    <w:p w14:paraId="69FB0044"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DAS CARACTERÍSTICAS DO OBJETO</w:t>
      </w:r>
    </w:p>
    <w:p w14:paraId="5D46187A"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3.1 </w:t>
      </w:r>
      <w:r w:rsidRPr="00FB037A">
        <w:rPr>
          <w:rFonts w:ascii="Arial Narrow" w:hAnsi="Arial Narrow" w:cs="Times New Roman"/>
          <w:sz w:val="25"/>
          <w:szCs w:val="25"/>
        </w:rPr>
        <w:t>O objeto da presente contratação consiste na execução de obra de engenharia destinada à construção de praça pública no Município de Formoso do Araguaia – TO, a ser realizada por empresa especializada no ramo da construção civil, devidamente habilitada e com capacidade técnica comprovada, em estrita observância aos projetos, memoriais descritivos, planilhas orçamentárias, cronograma físico-financeiro e demais documentos técnicos que integram o processo.</w:t>
      </w:r>
    </w:p>
    <w:p w14:paraId="6525F01D" w14:textId="77777777" w:rsidR="00D24B51" w:rsidRPr="00FB037A" w:rsidRDefault="00D24B51" w:rsidP="00D24B51">
      <w:pPr>
        <w:jc w:val="both"/>
        <w:rPr>
          <w:rFonts w:ascii="Arial Narrow" w:hAnsi="Arial Narrow" w:cs="Times New Roman"/>
          <w:sz w:val="25"/>
          <w:szCs w:val="25"/>
        </w:rPr>
      </w:pPr>
    </w:p>
    <w:p w14:paraId="7B7962AC"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3.2 </w:t>
      </w:r>
      <w:r w:rsidRPr="00FB037A">
        <w:rPr>
          <w:rFonts w:ascii="Arial Narrow" w:hAnsi="Arial Narrow" w:cs="Times New Roman"/>
          <w:sz w:val="25"/>
          <w:szCs w:val="25"/>
        </w:rPr>
        <w:t>A obra compreenderá, de forma geral, a execução de serviços de infraestrutura e urbanização, incluindo, mas não se limitando a: serviços preliminares, terraplenagem, pavimentação, implantação de calçadas com acessibilidade, execução de paisagismo, instalação de mobiliário urbano, implantação de sistemas de iluminação pública, drenagem superficial, sinalização e demais elementos necessários à adequada funcionalidade, segurança e estética do espaço público.</w:t>
      </w:r>
    </w:p>
    <w:p w14:paraId="7ACB4E07" w14:textId="77777777" w:rsidR="00D24B51" w:rsidRPr="00FB037A" w:rsidRDefault="00D24B51" w:rsidP="00D24B51">
      <w:pPr>
        <w:jc w:val="both"/>
        <w:rPr>
          <w:rFonts w:ascii="Arial Narrow" w:hAnsi="Arial Narrow" w:cs="Times New Roman"/>
          <w:sz w:val="25"/>
          <w:szCs w:val="25"/>
        </w:rPr>
      </w:pPr>
    </w:p>
    <w:p w14:paraId="647D51F6"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3.3 </w:t>
      </w:r>
      <w:r w:rsidRPr="00FB037A">
        <w:rPr>
          <w:rFonts w:ascii="Arial Narrow" w:hAnsi="Arial Narrow" w:cs="Times New Roman"/>
          <w:sz w:val="25"/>
          <w:szCs w:val="25"/>
        </w:rPr>
        <w:t xml:space="preserve">Ressalta-se que, no escopo da obra, está prevista a construção de quiosque destinado ao atendimento da população, o qual deverá ser executado em conformidade com os projetos e especificações técnicas </w:t>
      </w:r>
      <w:r w:rsidRPr="00FB037A">
        <w:rPr>
          <w:rFonts w:ascii="Arial Narrow" w:hAnsi="Arial Narrow" w:cs="Times New Roman"/>
          <w:sz w:val="25"/>
          <w:szCs w:val="25"/>
        </w:rPr>
        <w:lastRenderedPageBreak/>
        <w:t xml:space="preserve">constantes nos anexos do processo, contemplando estrutura adequada, instalações elétricas e </w:t>
      </w:r>
      <w:proofErr w:type="spellStart"/>
      <w:r w:rsidRPr="00FB037A">
        <w:rPr>
          <w:rFonts w:ascii="Arial Narrow" w:hAnsi="Arial Narrow" w:cs="Times New Roman"/>
          <w:sz w:val="25"/>
          <w:szCs w:val="25"/>
        </w:rPr>
        <w:t>hidrossanitárias</w:t>
      </w:r>
      <w:proofErr w:type="spellEnd"/>
      <w:r w:rsidRPr="00FB037A">
        <w:rPr>
          <w:rFonts w:ascii="Arial Narrow" w:hAnsi="Arial Narrow" w:cs="Times New Roman"/>
          <w:sz w:val="25"/>
          <w:szCs w:val="25"/>
        </w:rPr>
        <w:t>, bem como atendimento às normas de acessibilidade, segurança e higiene aplicáveis.</w:t>
      </w:r>
    </w:p>
    <w:p w14:paraId="36BE281A" w14:textId="77777777" w:rsidR="00D24B51" w:rsidRPr="00FB037A" w:rsidRDefault="00D24B51" w:rsidP="00D24B51">
      <w:pPr>
        <w:jc w:val="both"/>
        <w:rPr>
          <w:rFonts w:ascii="Arial Narrow" w:hAnsi="Arial Narrow" w:cs="Times New Roman"/>
          <w:sz w:val="25"/>
          <w:szCs w:val="25"/>
        </w:rPr>
      </w:pPr>
    </w:p>
    <w:p w14:paraId="38155034"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3.4 </w:t>
      </w:r>
      <w:r w:rsidRPr="00FB037A">
        <w:rPr>
          <w:rFonts w:ascii="Arial Narrow" w:hAnsi="Arial Narrow" w:cs="Times New Roman"/>
          <w:sz w:val="25"/>
          <w:szCs w:val="25"/>
        </w:rPr>
        <w:t>Os serviços deverão ser executados em conformidade com as normas técnicas vigentes, especialmente as expedidas pela Associação Brasileira de Normas Técnicas, bem como com as boas práticas de engenharia, observando critérios de qualidade, durabilidade, segurança, sustentabilidade e acessibilidade.</w:t>
      </w:r>
    </w:p>
    <w:p w14:paraId="24B29DCE" w14:textId="77777777" w:rsidR="00D24B51" w:rsidRPr="00FB037A" w:rsidRDefault="00D24B51" w:rsidP="00D24B51">
      <w:pPr>
        <w:jc w:val="both"/>
        <w:rPr>
          <w:rFonts w:ascii="Arial Narrow" w:hAnsi="Arial Narrow" w:cs="Times New Roman"/>
          <w:sz w:val="25"/>
          <w:szCs w:val="25"/>
        </w:rPr>
      </w:pPr>
    </w:p>
    <w:p w14:paraId="735CA32D"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3.5 </w:t>
      </w:r>
      <w:r w:rsidRPr="00FB037A">
        <w:rPr>
          <w:rFonts w:ascii="Arial Narrow" w:hAnsi="Arial Narrow" w:cs="Times New Roman"/>
          <w:sz w:val="25"/>
          <w:szCs w:val="25"/>
        </w:rPr>
        <w:t>A contratação caracteriza-se como obra de engenharia, com execução indireta, sob regime a ser definido no instrumento convocatório, abrangendo o fornecimento de materiais, mão de obra, equipamentos, ferramentas e todos os insumos necessários à perfeita execução do objeto.</w:t>
      </w:r>
    </w:p>
    <w:p w14:paraId="43ECF028" w14:textId="77777777" w:rsidR="00D24B51" w:rsidRPr="00FB037A" w:rsidRDefault="00D24B51" w:rsidP="00D24B51">
      <w:pPr>
        <w:jc w:val="both"/>
        <w:rPr>
          <w:rFonts w:ascii="Arial Narrow" w:hAnsi="Arial Narrow" w:cs="Times New Roman"/>
          <w:sz w:val="25"/>
          <w:szCs w:val="25"/>
        </w:rPr>
      </w:pPr>
    </w:p>
    <w:p w14:paraId="73C5FD47"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3.6 </w:t>
      </w:r>
      <w:r w:rsidRPr="00FB037A">
        <w:rPr>
          <w:rFonts w:ascii="Arial Narrow" w:hAnsi="Arial Narrow" w:cs="Times New Roman"/>
          <w:sz w:val="25"/>
          <w:szCs w:val="25"/>
        </w:rPr>
        <w:t>Deverão ser rigorosamente observadas as especificações constantes no Contrato de Repasse nº 985174/2025, firmado junto ao Ministério do Turismo, bem como as diretrizes estabelecidas na Proposta nº 045347/2025, garantindo a compatibilidade entre os serviços executados e os parâmetros técnicos e financeiros aprovados.</w:t>
      </w:r>
    </w:p>
    <w:p w14:paraId="0D928954" w14:textId="77777777" w:rsidR="00D24B51" w:rsidRPr="00FB037A" w:rsidRDefault="00D24B51" w:rsidP="00D24B51">
      <w:pPr>
        <w:pStyle w:val="PargrafodaLista"/>
        <w:jc w:val="both"/>
        <w:rPr>
          <w:rFonts w:ascii="Arial Narrow" w:hAnsi="Arial Narrow" w:cs="Times New Roman"/>
          <w:sz w:val="25"/>
          <w:szCs w:val="25"/>
        </w:rPr>
      </w:pPr>
    </w:p>
    <w:p w14:paraId="49AB0ACC" w14:textId="77777777" w:rsidR="00D24B51" w:rsidRPr="00FB037A" w:rsidRDefault="00D24B51" w:rsidP="00D24B51">
      <w:pPr>
        <w:pStyle w:val="PargrafodaLista"/>
        <w:ind w:left="0"/>
        <w:jc w:val="both"/>
        <w:rPr>
          <w:rFonts w:ascii="Arial Narrow" w:hAnsi="Arial Narrow" w:cs="Times New Roman"/>
          <w:b/>
          <w:sz w:val="25"/>
          <w:szCs w:val="25"/>
        </w:rPr>
      </w:pPr>
      <w:r w:rsidRPr="00FB037A">
        <w:rPr>
          <w:rFonts w:ascii="Arial Narrow" w:hAnsi="Arial Narrow" w:cs="Times New Roman"/>
          <w:b/>
          <w:sz w:val="25"/>
          <w:szCs w:val="25"/>
        </w:rPr>
        <w:t xml:space="preserve">3.7 </w:t>
      </w:r>
      <w:r w:rsidRPr="00FB037A">
        <w:rPr>
          <w:rFonts w:ascii="Arial Narrow" w:hAnsi="Arial Narrow" w:cs="Times New Roman"/>
          <w:sz w:val="25"/>
          <w:szCs w:val="25"/>
        </w:rPr>
        <w:t>A execução da obra deverá assegurar a plena funcionalidade do espaço público, promovendo a melhoria da qualidade urbana, o lazer, a convivência social e a valorização ambiental da área contemplada.</w:t>
      </w:r>
    </w:p>
    <w:p w14:paraId="41C9FF30" w14:textId="77777777" w:rsidR="00D24B51" w:rsidRPr="00FB037A" w:rsidRDefault="00D24B51" w:rsidP="00D24B51">
      <w:pPr>
        <w:pStyle w:val="PargrafodaLista"/>
        <w:ind w:left="0"/>
        <w:jc w:val="both"/>
        <w:rPr>
          <w:rFonts w:ascii="Arial Narrow" w:hAnsi="Arial Narrow" w:cs="Times New Roman"/>
          <w:sz w:val="25"/>
          <w:szCs w:val="25"/>
        </w:rPr>
      </w:pPr>
    </w:p>
    <w:tbl>
      <w:tblPr>
        <w:tblW w:w="9102" w:type="dxa"/>
        <w:jc w:val="center"/>
        <w:tblLayout w:type="fixed"/>
        <w:tblCellMar>
          <w:left w:w="30" w:type="dxa"/>
          <w:right w:w="30" w:type="dxa"/>
        </w:tblCellMar>
        <w:tblLook w:val="0000" w:firstRow="0" w:lastRow="0" w:firstColumn="0" w:lastColumn="0" w:noHBand="0" w:noVBand="0"/>
      </w:tblPr>
      <w:tblGrid>
        <w:gridCol w:w="694"/>
        <w:gridCol w:w="3544"/>
        <w:gridCol w:w="992"/>
        <w:gridCol w:w="992"/>
        <w:gridCol w:w="1418"/>
        <w:gridCol w:w="1462"/>
      </w:tblGrid>
      <w:tr w:rsidR="00D24B51" w:rsidRPr="00FB037A" w14:paraId="1F24B646" w14:textId="77777777" w:rsidTr="00D24B51">
        <w:trPr>
          <w:trHeight w:val="305"/>
          <w:jc w:val="center"/>
        </w:trPr>
        <w:tc>
          <w:tcPr>
            <w:tcW w:w="694" w:type="dxa"/>
            <w:tcBorders>
              <w:top w:val="single" w:sz="12" w:space="0" w:color="C0C0C0"/>
              <w:left w:val="single" w:sz="12" w:space="0" w:color="C0C0C0"/>
              <w:bottom w:val="nil"/>
              <w:right w:val="single" w:sz="12" w:space="0" w:color="C0C0C0"/>
            </w:tcBorders>
            <w:shd w:val="clear" w:color="auto" w:fill="DAEEF3" w:themeFill="accent5" w:themeFillTint="33"/>
            <w:vAlign w:val="center"/>
          </w:tcPr>
          <w:p w14:paraId="7D4FAE6C"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Item</w:t>
            </w:r>
          </w:p>
        </w:tc>
        <w:tc>
          <w:tcPr>
            <w:tcW w:w="3544" w:type="dxa"/>
            <w:tcBorders>
              <w:top w:val="single" w:sz="12" w:space="0" w:color="C0C0C0"/>
              <w:left w:val="single" w:sz="12" w:space="0" w:color="C0C0C0"/>
              <w:bottom w:val="nil"/>
              <w:right w:val="single" w:sz="12" w:space="0" w:color="C0C0C0"/>
            </w:tcBorders>
            <w:shd w:val="clear" w:color="auto" w:fill="DAEEF3" w:themeFill="accent5" w:themeFillTint="33"/>
            <w:vAlign w:val="center"/>
          </w:tcPr>
          <w:p w14:paraId="74E36B34"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Descrição do Serviço</w:t>
            </w:r>
          </w:p>
        </w:tc>
        <w:tc>
          <w:tcPr>
            <w:tcW w:w="1984" w:type="dxa"/>
            <w:gridSpan w:val="2"/>
            <w:tcBorders>
              <w:top w:val="single" w:sz="12" w:space="0" w:color="C0C0C0"/>
              <w:left w:val="single" w:sz="12" w:space="0" w:color="C0C0C0"/>
              <w:bottom w:val="single" w:sz="12" w:space="0" w:color="C0C0C0"/>
              <w:right w:val="nil"/>
            </w:tcBorders>
            <w:shd w:val="clear" w:color="auto" w:fill="DAEEF3" w:themeFill="accent5" w:themeFillTint="33"/>
            <w:vAlign w:val="center"/>
          </w:tcPr>
          <w:p w14:paraId="5394A166"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Quantidade</w:t>
            </w:r>
          </w:p>
        </w:tc>
        <w:tc>
          <w:tcPr>
            <w:tcW w:w="2880" w:type="dxa"/>
            <w:gridSpan w:val="2"/>
            <w:tcBorders>
              <w:top w:val="single" w:sz="12" w:space="0" w:color="C0C0C0"/>
              <w:left w:val="single" w:sz="12" w:space="0" w:color="C0C0C0"/>
              <w:bottom w:val="single" w:sz="12" w:space="0" w:color="C0C0C0"/>
              <w:right w:val="single" w:sz="12" w:space="0" w:color="C0C0C0"/>
            </w:tcBorders>
            <w:shd w:val="clear" w:color="auto" w:fill="DAEEF3" w:themeFill="accent5" w:themeFillTint="33"/>
            <w:vAlign w:val="center"/>
          </w:tcPr>
          <w:p w14:paraId="0800BB79"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Valor Estimado</w:t>
            </w:r>
          </w:p>
        </w:tc>
      </w:tr>
      <w:tr w:rsidR="00D24B51" w:rsidRPr="00FB037A" w14:paraId="547FE10B" w14:textId="77777777" w:rsidTr="00D24B51">
        <w:trPr>
          <w:trHeight w:val="305"/>
          <w:jc w:val="center"/>
        </w:trPr>
        <w:tc>
          <w:tcPr>
            <w:tcW w:w="694" w:type="dxa"/>
            <w:tcBorders>
              <w:top w:val="nil"/>
              <w:left w:val="single" w:sz="12" w:space="0" w:color="C0C0C0"/>
              <w:bottom w:val="single" w:sz="12" w:space="0" w:color="C0C0C0"/>
              <w:right w:val="single" w:sz="12" w:space="0" w:color="C0C0C0"/>
            </w:tcBorders>
            <w:shd w:val="clear" w:color="auto" w:fill="DAEEF3" w:themeFill="accent5" w:themeFillTint="33"/>
            <w:vAlign w:val="center"/>
          </w:tcPr>
          <w:p w14:paraId="5E716070" w14:textId="77777777" w:rsidR="00D24B51" w:rsidRPr="00FB037A" w:rsidRDefault="00D24B51" w:rsidP="00D24B51">
            <w:pPr>
              <w:autoSpaceDE w:val="0"/>
              <w:autoSpaceDN w:val="0"/>
              <w:adjustRightInd w:val="0"/>
              <w:jc w:val="center"/>
              <w:rPr>
                <w:rFonts w:ascii="Arial Narrow" w:hAnsi="Arial Narrow" w:cs="Times New Roman"/>
                <w:sz w:val="25"/>
                <w:szCs w:val="25"/>
              </w:rPr>
            </w:pPr>
          </w:p>
        </w:tc>
        <w:tc>
          <w:tcPr>
            <w:tcW w:w="3544" w:type="dxa"/>
            <w:tcBorders>
              <w:top w:val="nil"/>
              <w:left w:val="single" w:sz="12" w:space="0" w:color="C0C0C0"/>
              <w:bottom w:val="single" w:sz="12" w:space="0" w:color="C0C0C0"/>
              <w:right w:val="single" w:sz="12" w:space="0" w:color="C0C0C0"/>
            </w:tcBorders>
            <w:shd w:val="clear" w:color="auto" w:fill="DAEEF3" w:themeFill="accent5" w:themeFillTint="33"/>
            <w:vAlign w:val="center"/>
          </w:tcPr>
          <w:p w14:paraId="3E8D8DB1" w14:textId="77777777" w:rsidR="00D24B51" w:rsidRPr="00FB037A" w:rsidRDefault="00D24B51" w:rsidP="00D24B51">
            <w:pPr>
              <w:autoSpaceDE w:val="0"/>
              <w:autoSpaceDN w:val="0"/>
              <w:adjustRightInd w:val="0"/>
              <w:jc w:val="center"/>
              <w:rPr>
                <w:rFonts w:ascii="Arial Narrow" w:hAnsi="Arial Narrow" w:cs="Times New Roman"/>
                <w:sz w:val="25"/>
                <w:szCs w:val="25"/>
              </w:rPr>
            </w:pPr>
          </w:p>
        </w:tc>
        <w:tc>
          <w:tcPr>
            <w:tcW w:w="992" w:type="dxa"/>
            <w:tcBorders>
              <w:top w:val="single" w:sz="12" w:space="0" w:color="C0C0C0"/>
              <w:left w:val="single" w:sz="12" w:space="0" w:color="C0C0C0"/>
              <w:bottom w:val="single" w:sz="18" w:space="0" w:color="C0C0C0"/>
              <w:right w:val="single" w:sz="12" w:space="0" w:color="C0C0C0"/>
            </w:tcBorders>
            <w:shd w:val="clear" w:color="auto" w:fill="DAEEF3" w:themeFill="accent5" w:themeFillTint="33"/>
            <w:vAlign w:val="center"/>
          </w:tcPr>
          <w:p w14:paraId="57819372"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Solicitada</w:t>
            </w:r>
          </w:p>
        </w:tc>
        <w:tc>
          <w:tcPr>
            <w:tcW w:w="992" w:type="dxa"/>
            <w:tcBorders>
              <w:top w:val="single" w:sz="12" w:space="0" w:color="C0C0C0"/>
              <w:left w:val="single" w:sz="12" w:space="0" w:color="C0C0C0"/>
              <w:bottom w:val="single" w:sz="18" w:space="0" w:color="C0C0C0"/>
              <w:right w:val="single" w:sz="12" w:space="0" w:color="C0C0C0"/>
            </w:tcBorders>
            <w:shd w:val="clear" w:color="auto" w:fill="DAEEF3" w:themeFill="accent5" w:themeFillTint="33"/>
            <w:vAlign w:val="center"/>
          </w:tcPr>
          <w:p w14:paraId="21025595"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Aprovada</w:t>
            </w:r>
          </w:p>
        </w:tc>
        <w:tc>
          <w:tcPr>
            <w:tcW w:w="1418" w:type="dxa"/>
            <w:tcBorders>
              <w:top w:val="single" w:sz="12" w:space="0" w:color="C0C0C0"/>
              <w:left w:val="single" w:sz="12" w:space="0" w:color="C0C0C0"/>
              <w:bottom w:val="single" w:sz="18" w:space="0" w:color="C0C0C0"/>
              <w:right w:val="single" w:sz="12" w:space="0" w:color="C0C0C0"/>
            </w:tcBorders>
            <w:shd w:val="clear" w:color="auto" w:fill="DAEEF3" w:themeFill="accent5" w:themeFillTint="33"/>
            <w:vAlign w:val="center"/>
          </w:tcPr>
          <w:p w14:paraId="7199EE72"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Unitário</w:t>
            </w:r>
          </w:p>
        </w:tc>
        <w:tc>
          <w:tcPr>
            <w:tcW w:w="1462" w:type="dxa"/>
            <w:tcBorders>
              <w:top w:val="single" w:sz="12" w:space="0" w:color="C0C0C0"/>
              <w:left w:val="single" w:sz="12" w:space="0" w:color="C0C0C0"/>
              <w:bottom w:val="single" w:sz="18" w:space="0" w:color="C0C0C0"/>
              <w:right w:val="single" w:sz="12" w:space="0" w:color="C0C0C0"/>
            </w:tcBorders>
            <w:shd w:val="clear" w:color="auto" w:fill="DAEEF3" w:themeFill="accent5" w:themeFillTint="33"/>
            <w:vAlign w:val="center"/>
          </w:tcPr>
          <w:p w14:paraId="395D89E5"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Total</w:t>
            </w:r>
          </w:p>
        </w:tc>
      </w:tr>
      <w:tr w:rsidR="00D24B51" w:rsidRPr="00FB037A" w14:paraId="673BF1E3" w14:textId="77777777" w:rsidTr="00D24B51">
        <w:trPr>
          <w:trHeight w:val="305"/>
          <w:jc w:val="center"/>
        </w:trPr>
        <w:tc>
          <w:tcPr>
            <w:tcW w:w="694" w:type="dxa"/>
            <w:tcBorders>
              <w:top w:val="nil"/>
              <w:left w:val="single" w:sz="12" w:space="0" w:color="C0C0C0"/>
              <w:bottom w:val="single" w:sz="12" w:space="0" w:color="C0C0C0"/>
              <w:right w:val="single" w:sz="12" w:space="0" w:color="C0C0C0"/>
            </w:tcBorders>
            <w:shd w:val="solid" w:color="FFFFFF" w:fill="auto"/>
          </w:tcPr>
          <w:p w14:paraId="48E94E71"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1</w:t>
            </w:r>
          </w:p>
        </w:tc>
        <w:tc>
          <w:tcPr>
            <w:tcW w:w="3544" w:type="dxa"/>
            <w:tcBorders>
              <w:top w:val="nil"/>
              <w:left w:val="single" w:sz="12" w:space="0" w:color="C0C0C0"/>
              <w:bottom w:val="single" w:sz="12" w:space="0" w:color="C0C0C0"/>
              <w:right w:val="single" w:sz="12" w:space="0" w:color="C0C0C0"/>
            </w:tcBorders>
            <w:shd w:val="solid" w:color="FFFFFF" w:fill="auto"/>
          </w:tcPr>
          <w:p w14:paraId="39733106" w14:textId="77777777" w:rsidR="00D24B51" w:rsidRPr="00FB037A" w:rsidRDefault="00D24B51" w:rsidP="00D24B51">
            <w:pPr>
              <w:autoSpaceDE w:val="0"/>
              <w:autoSpaceDN w:val="0"/>
              <w:adjustRightInd w:val="0"/>
              <w:jc w:val="both"/>
              <w:rPr>
                <w:rFonts w:ascii="Arial Narrow" w:hAnsi="Arial Narrow" w:cs="Times New Roman"/>
                <w:sz w:val="25"/>
                <w:szCs w:val="25"/>
              </w:rPr>
            </w:pPr>
            <w:r w:rsidRPr="00FB037A">
              <w:rPr>
                <w:rFonts w:ascii="Arial Narrow" w:hAnsi="Arial Narrow" w:cs="Times New Roman"/>
                <w:sz w:val="25"/>
                <w:szCs w:val="25"/>
              </w:rPr>
              <w:t xml:space="preserve">CONTRATAÇÃO DE EMPRESA DO RAMO DA CONSTRUÇÃO CIVIL, DEVIDAMENTE QUALIFICADA E CAPACITADA, VISANDO A CONSTRUÇÃO DE PRAÇA PÚBLICA NO MUNICÍPIO DE FORMOSO DO ARAGUAIA – TO, EM ATENDIMENTO À PROPOSTA Nº 045347/2025 E AO CONTRATO DE REPASSE Nº 985174/2025, FIRMADO JUNTO AO MINISTÉRIO DO TURISMO, COMPREENDENDO A EXECUÇÃO DE TODOS OS SERVIÇOS NECESSÁRIOS, CONFORME PLANILHAS ORÇAMENTÁRIAS, PROJETOS, MEMORIAL DESCRITIVO E DEMAIS ESPECIFICAÇÕES TÉCNICAS CONSTANTES NOS ANEXOS DO PROCESSO, VISANDO À PLENA E SATISFATÓRIA EXECUÇÃO DO OBJETO, CONFORME DEMANDA </w:t>
            </w:r>
            <w:r w:rsidRPr="00FB037A">
              <w:rPr>
                <w:rFonts w:ascii="Arial Narrow" w:hAnsi="Arial Narrow" w:cs="Times New Roman"/>
                <w:sz w:val="25"/>
                <w:szCs w:val="25"/>
              </w:rPr>
              <w:lastRenderedPageBreak/>
              <w:t>DA PREFEITURA MUNICIPAL, EM CONJUNTO COM A SECRETARIA MUNICIPAL DO MEIO AMBIENTE.</w:t>
            </w:r>
          </w:p>
          <w:p w14:paraId="132C8335" w14:textId="77777777" w:rsidR="00D24B51" w:rsidRPr="00FB037A" w:rsidRDefault="00D24B51" w:rsidP="00D24B51">
            <w:pPr>
              <w:autoSpaceDE w:val="0"/>
              <w:autoSpaceDN w:val="0"/>
              <w:adjustRightInd w:val="0"/>
              <w:jc w:val="both"/>
              <w:rPr>
                <w:rFonts w:ascii="Arial Narrow" w:hAnsi="Arial Narrow" w:cs="Times New Roman"/>
                <w:sz w:val="25"/>
                <w:szCs w:val="25"/>
              </w:rPr>
            </w:pPr>
          </w:p>
        </w:tc>
        <w:tc>
          <w:tcPr>
            <w:tcW w:w="992" w:type="dxa"/>
            <w:tcBorders>
              <w:top w:val="nil"/>
              <w:left w:val="single" w:sz="12" w:space="0" w:color="C0C0C0"/>
              <w:bottom w:val="single" w:sz="12" w:space="0" w:color="C0C0C0"/>
              <w:right w:val="single" w:sz="12" w:space="0" w:color="C0C0C0"/>
            </w:tcBorders>
            <w:shd w:val="solid" w:color="FFFFFF" w:fill="auto"/>
          </w:tcPr>
          <w:p w14:paraId="2DB23B6E"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lastRenderedPageBreak/>
              <w:t>SV</w:t>
            </w:r>
          </w:p>
        </w:tc>
        <w:tc>
          <w:tcPr>
            <w:tcW w:w="992" w:type="dxa"/>
            <w:tcBorders>
              <w:top w:val="nil"/>
              <w:left w:val="single" w:sz="12" w:space="0" w:color="C0C0C0"/>
              <w:bottom w:val="single" w:sz="12" w:space="0" w:color="C0C0C0"/>
              <w:right w:val="single" w:sz="12" w:space="0" w:color="C0C0C0"/>
            </w:tcBorders>
            <w:shd w:val="solid" w:color="FFFFFF" w:fill="auto"/>
          </w:tcPr>
          <w:p w14:paraId="299EC720"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1</w:t>
            </w:r>
          </w:p>
        </w:tc>
        <w:tc>
          <w:tcPr>
            <w:tcW w:w="1418" w:type="dxa"/>
            <w:tcBorders>
              <w:top w:val="nil"/>
              <w:left w:val="single" w:sz="12" w:space="0" w:color="C0C0C0"/>
              <w:bottom w:val="single" w:sz="12" w:space="0" w:color="C0C0C0"/>
              <w:right w:val="single" w:sz="12" w:space="0" w:color="C0C0C0"/>
            </w:tcBorders>
            <w:shd w:val="solid" w:color="FFFFFF" w:fill="auto"/>
          </w:tcPr>
          <w:p w14:paraId="4B49DA23"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R$412.652,58</w:t>
            </w:r>
          </w:p>
        </w:tc>
        <w:tc>
          <w:tcPr>
            <w:tcW w:w="1462" w:type="dxa"/>
            <w:tcBorders>
              <w:top w:val="nil"/>
              <w:left w:val="single" w:sz="12" w:space="0" w:color="C0C0C0"/>
              <w:bottom w:val="single" w:sz="12" w:space="0" w:color="C0C0C0"/>
              <w:right w:val="single" w:sz="12" w:space="0" w:color="C0C0C0"/>
            </w:tcBorders>
            <w:shd w:val="solid" w:color="FFFFFF" w:fill="auto"/>
          </w:tcPr>
          <w:p w14:paraId="6B423D70"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R$412.652,58</w:t>
            </w:r>
          </w:p>
        </w:tc>
      </w:tr>
    </w:tbl>
    <w:p w14:paraId="01BB8994" w14:textId="77777777" w:rsidR="00D24B51" w:rsidRPr="00FB037A" w:rsidRDefault="00D24B51" w:rsidP="00D24B51">
      <w:pPr>
        <w:jc w:val="both"/>
        <w:rPr>
          <w:rFonts w:ascii="Arial Narrow" w:hAnsi="Arial Narrow" w:cs="Times New Roman"/>
          <w:sz w:val="25"/>
          <w:szCs w:val="25"/>
        </w:rPr>
      </w:pPr>
    </w:p>
    <w:p w14:paraId="1299ACC3"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bCs/>
          <w:sz w:val="25"/>
          <w:szCs w:val="25"/>
        </w:rPr>
        <w:t>3.8</w:t>
      </w:r>
      <w:r w:rsidRPr="00FB037A">
        <w:rPr>
          <w:rFonts w:ascii="Arial Narrow" w:hAnsi="Arial Narrow" w:cs="Times New Roman"/>
          <w:b/>
          <w:sz w:val="25"/>
          <w:szCs w:val="25"/>
        </w:rPr>
        <w:t xml:space="preserve"> </w:t>
      </w:r>
      <w:r w:rsidRPr="00FB037A">
        <w:rPr>
          <w:rFonts w:ascii="Arial Narrow" w:hAnsi="Arial Narrow" w:cs="Times New Roman"/>
          <w:sz w:val="25"/>
          <w:szCs w:val="25"/>
        </w:rPr>
        <w:t xml:space="preserve">Segue em anexo junto ao Termo de Referência as seguintes documentações para a perfeita e satisfatória execução do presente objeto: </w:t>
      </w:r>
      <w:r w:rsidRPr="00FB037A">
        <w:rPr>
          <w:rFonts w:ascii="Arial Narrow" w:eastAsia="Times New Roman" w:hAnsi="Arial Narrow" w:cs="Times New Roman"/>
          <w:sz w:val="25"/>
          <w:szCs w:val="25"/>
        </w:rPr>
        <w:t>Protocolo de Autuação do Processo Licitatório, Documento de Formalização de Demanda – DFD, Solicitação de Serviços, Proposta/Plano de Trabalho nº 045347/2025, Contrato de Repasse nº 985174/2025, Estudo Técnico Preliminar – ETP,</w:t>
      </w:r>
      <w:r w:rsidRPr="00FB037A">
        <w:rPr>
          <w:rFonts w:ascii="Arial Narrow" w:hAnsi="Arial Narrow" w:cs="Times New Roman"/>
          <w:sz w:val="25"/>
          <w:szCs w:val="25"/>
        </w:rPr>
        <w:t xml:space="preserve"> Planilha Orçamentária – PO, Planilha de Bonificação e Despesas Indiretas – BDI, Planilha Cronograma Físico-Financeiro, Planilha Memorial de Cálculo, Composições Analíticas com Preços Unitários, Projeto Arquitetônico – Pranchas 1/2 e 2/2, Projeto Estrutural – Pranchas 1/3, 2/3 e 3/3, Projeto Elétrico – Prancha 1/1, Projeto Hidráulico – Prancha 1/1, Projeto Sanitário – Pranchas 1/2 e 2/2, Memorial Descritivo, Anotação de Responsabilidade Técnica de Elaboração, Orçamento e Fiscalização dos Projetos e Declaração de Dispensa de Licenciamento Ambiental.</w:t>
      </w:r>
    </w:p>
    <w:p w14:paraId="2C857EF3" w14:textId="77777777" w:rsidR="00D24B51" w:rsidRPr="00FB037A" w:rsidRDefault="00D24B51" w:rsidP="00D24B51">
      <w:pPr>
        <w:jc w:val="both"/>
        <w:rPr>
          <w:rFonts w:ascii="Arial Narrow" w:hAnsi="Arial Narrow" w:cs="Times New Roman"/>
          <w:color w:val="000000" w:themeColor="text1"/>
          <w:sz w:val="25"/>
          <w:szCs w:val="25"/>
        </w:rPr>
      </w:pPr>
    </w:p>
    <w:p w14:paraId="1863ED0C"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3.9 DOS ITENS DE MAIOR RELEVÂNCIA </w:t>
      </w:r>
    </w:p>
    <w:p w14:paraId="4C89A4C0"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3.9.1</w:t>
      </w:r>
      <w:r w:rsidRPr="00FB037A">
        <w:rPr>
          <w:rFonts w:ascii="Arial Narrow" w:hAnsi="Arial Narrow" w:cs="Times New Roman"/>
          <w:sz w:val="25"/>
          <w:szCs w:val="25"/>
        </w:rPr>
        <w:t xml:space="preserve"> A inclusão e a devida cobrança dos itens de maior relevância da planilha orçamentária no Termo de Referência </w:t>
      </w:r>
      <w:proofErr w:type="gramStart"/>
      <w:r w:rsidRPr="00FB037A">
        <w:rPr>
          <w:rFonts w:ascii="Arial Narrow" w:hAnsi="Arial Narrow" w:cs="Times New Roman"/>
          <w:sz w:val="25"/>
          <w:szCs w:val="25"/>
        </w:rPr>
        <w:t>é</w:t>
      </w:r>
      <w:proofErr w:type="gramEnd"/>
      <w:r w:rsidRPr="00FB037A">
        <w:rPr>
          <w:rFonts w:ascii="Arial Narrow" w:hAnsi="Arial Narrow" w:cs="Times New Roman"/>
          <w:sz w:val="25"/>
          <w:szCs w:val="25"/>
        </w:rPr>
        <w:t xml:space="preserve"> fundamental para assegurar a correta execução da obra, uma vez que esses itens representam as etapas e componentes de maior impacto técnico e financeiro no empreendimento. Ao destacá-los, o município garante que o licitante compreenda com clareza as exigências de qualidade, os materiais a serem utilizados e os padrões de desempenho esperados, evitando propostas incompletas ou subestimadas que possam comprometer a durabilidade e a funcionalidade da praça pública. Essa abordagem também permite maior transparência e precisão no processo licitatório, facilitando a análise das propostas, a fiscalização e a medição dos serviços, além de reduzir riscos de aditivos contratuais e de desequilíbrios econômicos durante a execução.</w:t>
      </w:r>
    </w:p>
    <w:p w14:paraId="578226DA" w14:textId="77777777" w:rsidR="00D24B51" w:rsidRPr="00FB037A" w:rsidRDefault="00D24B51" w:rsidP="00D24B51">
      <w:pPr>
        <w:jc w:val="both"/>
        <w:rPr>
          <w:rFonts w:ascii="Arial Narrow" w:hAnsi="Arial Narrow" w:cs="Times New Roman"/>
          <w:sz w:val="25"/>
          <w:szCs w:val="25"/>
        </w:rPr>
      </w:pPr>
    </w:p>
    <w:p w14:paraId="37194F83"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3.9.2</w:t>
      </w:r>
      <w:r w:rsidRPr="00FB037A">
        <w:rPr>
          <w:rFonts w:ascii="Arial Narrow" w:hAnsi="Arial Narrow" w:cs="Times New Roman"/>
          <w:sz w:val="25"/>
          <w:szCs w:val="25"/>
        </w:rPr>
        <w:t xml:space="preserve"> Os itens de maior relevância descritos na tabela abaixo, está dentro dos limites previsto e aceito pela nova Lei e licitações n° 14.133 de 2021.</w:t>
      </w:r>
    </w:p>
    <w:p w14:paraId="610C3805" w14:textId="77777777" w:rsidR="00D24B51" w:rsidRPr="00FB037A" w:rsidRDefault="00D24B51" w:rsidP="00D24B51">
      <w:pPr>
        <w:jc w:val="both"/>
        <w:rPr>
          <w:rFonts w:ascii="Arial Narrow" w:hAnsi="Arial Narrow" w:cs="Times New Roman"/>
          <w:sz w:val="25"/>
          <w:szCs w:val="25"/>
        </w:rPr>
      </w:pPr>
    </w:p>
    <w:p w14:paraId="2CCDF315"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Art. 67. A documentação relativa à qualificação técnico-profissional e técnico-operacional será restrita a:</w:t>
      </w:r>
    </w:p>
    <w:p w14:paraId="73F3293E"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52822DB4"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4" w:name="art67i"/>
      <w:bookmarkEnd w:id="4"/>
      <w:r w:rsidRPr="00FB037A">
        <w:rPr>
          <w:rFonts w:ascii="Arial Narrow" w:hAnsi="Arial Narrow"/>
          <w:color w:val="000000"/>
          <w:sz w:val="25"/>
          <w:szCs w:val="25"/>
        </w:rPr>
        <w:t>I - Apresentação de profissional, devidamente registrado no conselho profissional competente, quando for o caso, detentor de atestado de responsabilidade técnica por execução de obra ou serviço de características semelhantes, para fins de contratação;</w:t>
      </w:r>
    </w:p>
    <w:p w14:paraId="672027BB"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57A12CD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5" w:name="art67ii"/>
      <w:bookmarkEnd w:id="5"/>
      <w:r w:rsidRPr="00FB037A">
        <w:rPr>
          <w:rFonts w:ascii="Arial Narrow" w:hAnsi="Arial Narrow"/>
          <w:color w:val="000000"/>
          <w:sz w:val="25"/>
          <w:szCs w:val="25"/>
        </w:rP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21" w:anchor="art88%C2%A73" w:history="1">
        <w:r w:rsidRPr="00FB037A">
          <w:rPr>
            <w:rStyle w:val="Hyperlink"/>
            <w:rFonts w:ascii="Arial Narrow" w:hAnsi="Arial Narrow"/>
            <w:sz w:val="25"/>
            <w:szCs w:val="25"/>
          </w:rPr>
          <w:t>§3º do art. 88 desta Lei;</w:t>
        </w:r>
      </w:hyperlink>
    </w:p>
    <w:p w14:paraId="5D4304C2"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6F1A6495"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6" w:name="art67iii"/>
      <w:bookmarkEnd w:id="6"/>
      <w:r w:rsidRPr="00FB037A">
        <w:rPr>
          <w:rFonts w:ascii="Arial Narrow" w:hAnsi="Arial Narrow"/>
          <w:color w:val="000000"/>
          <w:sz w:val="25"/>
          <w:szCs w:val="25"/>
        </w:rPr>
        <w:lastRenderedPageBreak/>
        <w:t>III - Indicação do pessoal técnico, das instalações e do aparelhamento adequados e disponíveis para a realização do objeto da licitação, bem como da qualificação de cada membro da equipe técnica que se responsabilizará pelos trabalhos;</w:t>
      </w:r>
    </w:p>
    <w:p w14:paraId="6291ADB9"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09C28D51"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7" w:name="art67iv"/>
      <w:bookmarkEnd w:id="7"/>
      <w:r w:rsidRPr="00FB037A">
        <w:rPr>
          <w:rFonts w:ascii="Arial Narrow" w:hAnsi="Arial Narrow"/>
          <w:color w:val="000000"/>
          <w:sz w:val="25"/>
          <w:szCs w:val="25"/>
        </w:rPr>
        <w:t>IV - Prova do atendimento de requisitos previstos em lei especial, quando for o caso;</w:t>
      </w:r>
    </w:p>
    <w:p w14:paraId="07B4209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453E5C1"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8" w:name="art67v"/>
      <w:bookmarkEnd w:id="8"/>
      <w:r w:rsidRPr="00FB037A">
        <w:rPr>
          <w:rFonts w:ascii="Arial Narrow" w:hAnsi="Arial Narrow"/>
          <w:color w:val="000000"/>
          <w:sz w:val="25"/>
          <w:szCs w:val="25"/>
        </w:rPr>
        <w:t>V - Registro ou inscrição na entidade profissional competente, quando for o caso;</w:t>
      </w:r>
    </w:p>
    <w:p w14:paraId="41A1D1D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77FCE053"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9" w:name="art67vi"/>
      <w:bookmarkEnd w:id="9"/>
      <w:r w:rsidRPr="00FB037A">
        <w:rPr>
          <w:rFonts w:ascii="Arial Narrow" w:hAnsi="Arial Narrow"/>
          <w:color w:val="000000"/>
          <w:sz w:val="25"/>
          <w:szCs w:val="25"/>
        </w:rPr>
        <w:t>VI - Declaração de que o licitante tomou conhecimento de todas as informações e das condições locais para o cumprimento das obrigações objeto da licitação.</w:t>
      </w:r>
    </w:p>
    <w:p w14:paraId="3B36D693"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41D29A25" w14:textId="77777777" w:rsidR="00D24B51" w:rsidRPr="00FB037A" w:rsidRDefault="00D24B51" w:rsidP="00D24B51">
      <w:pPr>
        <w:pStyle w:val="NormalWeb"/>
        <w:spacing w:before="0" w:beforeAutospacing="0" w:after="0" w:afterAutospacing="0"/>
        <w:ind w:left="2268"/>
        <w:jc w:val="both"/>
        <w:rPr>
          <w:rFonts w:ascii="Arial Narrow" w:hAnsi="Arial Narrow"/>
          <w:b/>
          <w:color w:val="000000"/>
          <w:sz w:val="25"/>
          <w:szCs w:val="25"/>
        </w:rPr>
      </w:pPr>
      <w:bookmarkStart w:id="10" w:name="art67§1"/>
      <w:bookmarkEnd w:id="10"/>
      <w:r w:rsidRPr="00FB037A">
        <w:rPr>
          <w:rFonts w:ascii="Arial Narrow" w:hAnsi="Arial Narrow"/>
          <w:b/>
          <w:color w:val="000000"/>
          <w:sz w:val="25"/>
          <w:szCs w:val="25"/>
        </w:rPr>
        <w:t>§1º A exigência de atestados será restrita às parcelas de maior relevância ou valor significativo do objeto da licitação, assim consideradas as que tenham valor individual igual ou superior a 4% (quatro por cento) do valor total estimado da contratação.</w:t>
      </w:r>
    </w:p>
    <w:p w14:paraId="477067F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3E5239F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11" w:name="art67§2"/>
      <w:bookmarkEnd w:id="11"/>
      <w:r w:rsidRPr="00FB037A">
        <w:rPr>
          <w:rFonts w:ascii="Arial Narrow" w:hAnsi="Arial Narrow"/>
          <w:color w:val="000000"/>
          <w:sz w:val="25"/>
          <w:szCs w:val="25"/>
        </w:rPr>
        <w:t>§2º Observado o disposto no </w:t>
      </w:r>
      <w:r w:rsidRPr="00FB037A">
        <w:rPr>
          <w:rFonts w:ascii="Arial Narrow" w:hAnsi="Arial Narrow"/>
          <w:bCs/>
          <w:color w:val="000000"/>
          <w:sz w:val="25"/>
          <w:szCs w:val="25"/>
        </w:rPr>
        <w:t>caput</w:t>
      </w:r>
      <w:r w:rsidRPr="00FB037A">
        <w:rPr>
          <w:rFonts w:ascii="Arial Narrow" w:hAnsi="Arial Narrow"/>
          <w:color w:val="000000"/>
          <w:sz w:val="25"/>
          <w:szCs w:val="25"/>
        </w:rPr>
        <w:t> e no §1º deste artigo, será admitida a exigência de atestados com quantidades mínimas de até 50% (cinquenta por cento) das parcelas de que trata o referido parágrafo, vedadas limitações de tempo e de locais específicos relativas aos atestados.</w:t>
      </w:r>
    </w:p>
    <w:p w14:paraId="73877A05"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F610D3A"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12" w:name="art67§3"/>
      <w:bookmarkEnd w:id="12"/>
      <w:r w:rsidRPr="00FB037A">
        <w:rPr>
          <w:rFonts w:ascii="Arial Narrow" w:hAnsi="Arial Narrow"/>
          <w:color w:val="000000"/>
          <w:sz w:val="25"/>
          <w:szCs w:val="25"/>
        </w:rPr>
        <w:t>§3º Salvo na contratação de obras e serviços de engenharia, as exigências a que se referem os incisos I e II do </w:t>
      </w:r>
      <w:r w:rsidRPr="00FB037A">
        <w:rPr>
          <w:rFonts w:ascii="Arial Narrow" w:hAnsi="Arial Narrow"/>
          <w:b/>
          <w:bCs/>
          <w:color w:val="000000"/>
          <w:sz w:val="25"/>
          <w:szCs w:val="25"/>
        </w:rPr>
        <w:t>caput</w:t>
      </w:r>
      <w:r w:rsidRPr="00FB037A">
        <w:rPr>
          <w:rFonts w:ascii="Arial Narrow" w:hAnsi="Arial Narrow"/>
          <w:color w:val="000000"/>
          <w:sz w:val="25"/>
          <w:szCs w:val="25"/>
        </w:rPr>
        <w:t> deste artigo, a critério da Administração, poderão ser substituídas por outra prova de que o profissional ou a empresa possui conhecimento técnico e experiência prática na execução de serviço de características semelhantes, hipótese em que as provas alternativas aceitáveis deverão ser previstas em regulamento.</w:t>
      </w:r>
    </w:p>
    <w:p w14:paraId="394523D7" w14:textId="77777777" w:rsidR="00D24B51" w:rsidRPr="00FB037A" w:rsidRDefault="00D24B51" w:rsidP="00D24B51">
      <w:pPr>
        <w:pStyle w:val="NormalWeb"/>
        <w:spacing w:before="0" w:beforeAutospacing="0" w:after="0" w:afterAutospacing="0"/>
        <w:ind w:left="3402"/>
        <w:jc w:val="both"/>
        <w:rPr>
          <w:rFonts w:ascii="Arial Narrow" w:hAnsi="Arial Narrow"/>
          <w:color w:val="000000"/>
          <w:sz w:val="25"/>
          <w:szCs w:val="25"/>
        </w:rPr>
      </w:pPr>
    </w:p>
    <w:p w14:paraId="2C7CCAAB" w14:textId="77777777" w:rsidR="00D24B51" w:rsidRPr="00FB037A" w:rsidRDefault="00D24B51" w:rsidP="00D24B51">
      <w:pPr>
        <w:pStyle w:val="NormalWeb"/>
        <w:spacing w:before="0" w:beforeAutospacing="0" w:after="0" w:afterAutospacing="0"/>
        <w:jc w:val="both"/>
        <w:rPr>
          <w:rFonts w:ascii="Arial Narrow" w:hAnsi="Arial Narrow"/>
          <w:b/>
          <w:sz w:val="25"/>
          <w:szCs w:val="25"/>
        </w:rPr>
      </w:pPr>
      <w:r w:rsidRPr="00FB037A">
        <w:rPr>
          <w:rFonts w:ascii="Arial Narrow" w:hAnsi="Arial Narrow"/>
          <w:b/>
          <w:sz w:val="25"/>
          <w:szCs w:val="25"/>
        </w:rPr>
        <w:t>3.9.3 No caso em questão, considerando que o objeto se enquadra em obras comuns de engenharia, será adotado a exigência de atestados de capacidade técnica com quantidades mínimas de 20% (vinte por cento), do valor de cada item de maior relevância da tabela abaixo.</w:t>
      </w:r>
    </w:p>
    <w:p w14:paraId="4A77DA9C" w14:textId="77777777" w:rsidR="00D24B51" w:rsidRPr="00FB037A" w:rsidRDefault="00D24B51" w:rsidP="00D24B51">
      <w:pPr>
        <w:jc w:val="both"/>
        <w:rPr>
          <w:rFonts w:ascii="Arial Narrow" w:eastAsia="Times New Roman" w:hAnsi="Arial Narrow" w:cs="Times New Roman"/>
          <w:i/>
          <w:color w:val="000000"/>
          <w:sz w:val="25"/>
          <w:szCs w:val="25"/>
        </w:rPr>
      </w:pPr>
    </w:p>
    <w:p w14:paraId="730A805D" w14:textId="77777777" w:rsidR="00D24B51" w:rsidRPr="00FB037A" w:rsidRDefault="00D24B51" w:rsidP="00D24B51">
      <w:pPr>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Aplicando uma analogia com as definições de serviço comum de engenharia e de serviço especial de engenharia, é possível concluir o entendimento de que obra comum de engenharia é aquela na qual (i) a mão de obra, os equipamentos e os materiais utilizados são padronizáveis e (</w:t>
      </w:r>
      <w:proofErr w:type="spellStart"/>
      <w:r w:rsidRPr="00FB037A">
        <w:rPr>
          <w:rFonts w:ascii="Arial Narrow" w:eastAsia="Times New Roman" w:hAnsi="Arial Narrow" w:cs="Times New Roman"/>
          <w:color w:val="000000"/>
          <w:sz w:val="25"/>
          <w:szCs w:val="25"/>
        </w:rPr>
        <w:t>ii</w:t>
      </w:r>
      <w:proofErr w:type="spellEnd"/>
      <w:r w:rsidRPr="00FB037A">
        <w:rPr>
          <w:rFonts w:ascii="Arial Narrow" w:eastAsia="Times New Roman" w:hAnsi="Arial Narrow" w:cs="Times New Roman"/>
          <w:color w:val="000000"/>
          <w:sz w:val="25"/>
          <w:szCs w:val="25"/>
        </w:rPr>
        <w:t>) amplamente disponíveis no mercado, (</w:t>
      </w:r>
      <w:proofErr w:type="spellStart"/>
      <w:r w:rsidRPr="00FB037A">
        <w:rPr>
          <w:rFonts w:ascii="Arial Narrow" w:eastAsia="Times New Roman" w:hAnsi="Arial Narrow" w:cs="Times New Roman"/>
          <w:color w:val="000000"/>
          <w:sz w:val="25"/>
          <w:szCs w:val="25"/>
        </w:rPr>
        <w:t>iii</w:t>
      </w:r>
      <w:proofErr w:type="spellEnd"/>
      <w:r w:rsidRPr="00FB037A">
        <w:rPr>
          <w:rFonts w:ascii="Arial Narrow" w:eastAsia="Times New Roman" w:hAnsi="Arial Narrow" w:cs="Times New Roman"/>
          <w:color w:val="000000"/>
          <w:sz w:val="25"/>
          <w:szCs w:val="25"/>
        </w:rPr>
        <w:t>) os métodos construtivos têm responsabilidade técnica assumida por arquiteto, engenheiro ou técnico com registro no conselho profissional (que atenda aos requisitos previsto no edital), bem como (</w:t>
      </w:r>
      <w:proofErr w:type="spellStart"/>
      <w:r w:rsidRPr="00FB037A">
        <w:rPr>
          <w:rFonts w:ascii="Arial Narrow" w:eastAsia="Times New Roman" w:hAnsi="Arial Narrow" w:cs="Times New Roman"/>
          <w:color w:val="000000"/>
          <w:sz w:val="25"/>
          <w:szCs w:val="25"/>
        </w:rPr>
        <w:t>iv</w:t>
      </w:r>
      <w:proofErr w:type="spellEnd"/>
      <w:r w:rsidRPr="00FB037A">
        <w:rPr>
          <w:rFonts w:ascii="Arial Narrow" w:eastAsia="Times New Roman" w:hAnsi="Arial Narrow" w:cs="Times New Roman"/>
          <w:color w:val="000000"/>
          <w:sz w:val="25"/>
          <w:szCs w:val="25"/>
        </w:rPr>
        <w:t>) os objetos contratados são de conhecimento geral e possuem muitas características técnicas de fácil descrição e compreensão, inclusive por parte do executor da obra, o operário da construção civil.</w:t>
      </w:r>
    </w:p>
    <w:p w14:paraId="74EB6CFD" w14:textId="77777777" w:rsidR="00D24B51" w:rsidRPr="00FB037A" w:rsidRDefault="00D24B51" w:rsidP="00D24B51">
      <w:pPr>
        <w:jc w:val="both"/>
        <w:rPr>
          <w:rFonts w:ascii="Arial Narrow" w:eastAsia="Times New Roman" w:hAnsi="Arial Narrow" w:cs="Times New Roman"/>
          <w:color w:val="000000"/>
          <w:sz w:val="25"/>
          <w:szCs w:val="25"/>
        </w:rPr>
      </w:pPr>
    </w:p>
    <w:p w14:paraId="06C113D5" w14:textId="77777777" w:rsidR="00D24B51" w:rsidRPr="00FB037A" w:rsidRDefault="00D24B51" w:rsidP="00D24B51">
      <w:pPr>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As obras comuns de engenharia são, portanto, aquelas obras (i) corriqueiras, (</w:t>
      </w:r>
      <w:proofErr w:type="spellStart"/>
      <w:r w:rsidRPr="00FB037A">
        <w:rPr>
          <w:rFonts w:ascii="Arial Narrow" w:eastAsia="Times New Roman" w:hAnsi="Arial Narrow" w:cs="Times New Roman"/>
          <w:color w:val="000000"/>
          <w:sz w:val="25"/>
          <w:szCs w:val="25"/>
        </w:rPr>
        <w:t>ii</w:t>
      </w:r>
      <w:proofErr w:type="spellEnd"/>
      <w:r w:rsidRPr="00FB037A">
        <w:rPr>
          <w:rFonts w:ascii="Arial Narrow" w:eastAsia="Times New Roman" w:hAnsi="Arial Narrow" w:cs="Times New Roman"/>
          <w:color w:val="000000"/>
          <w:sz w:val="25"/>
          <w:szCs w:val="25"/>
        </w:rPr>
        <w:t>) de baixa complexidade técnica e operacional, (</w:t>
      </w:r>
      <w:proofErr w:type="spellStart"/>
      <w:r w:rsidRPr="00FB037A">
        <w:rPr>
          <w:rFonts w:ascii="Arial Narrow" w:eastAsia="Times New Roman" w:hAnsi="Arial Narrow" w:cs="Times New Roman"/>
          <w:color w:val="000000"/>
          <w:sz w:val="25"/>
          <w:szCs w:val="25"/>
        </w:rPr>
        <w:t>iii</w:t>
      </w:r>
      <w:proofErr w:type="spellEnd"/>
      <w:r w:rsidRPr="00FB037A">
        <w:rPr>
          <w:rFonts w:ascii="Arial Narrow" w:eastAsia="Times New Roman" w:hAnsi="Arial Narrow" w:cs="Times New Roman"/>
          <w:color w:val="000000"/>
          <w:sz w:val="25"/>
          <w:szCs w:val="25"/>
        </w:rPr>
        <w:t>) e de menor risco de engenharia, (</w:t>
      </w:r>
      <w:proofErr w:type="spellStart"/>
      <w:r w:rsidRPr="00FB037A">
        <w:rPr>
          <w:rFonts w:ascii="Arial Narrow" w:eastAsia="Times New Roman" w:hAnsi="Arial Narrow" w:cs="Times New Roman"/>
          <w:color w:val="000000"/>
          <w:sz w:val="25"/>
          <w:szCs w:val="25"/>
        </w:rPr>
        <w:t>iv</w:t>
      </w:r>
      <w:proofErr w:type="spellEnd"/>
      <w:r w:rsidRPr="00FB037A">
        <w:rPr>
          <w:rFonts w:ascii="Arial Narrow" w:eastAsia="Times New Roman" w:hAnsi="Arial Narrow" w:cs="Times New Roman"/>
          <w:color w:val="000000"/>
          <w:sz w:val="25"/>
          <w:szCs w:val="25"/>
        </w:rPr>
        <w:t xml:space="preserve">) quase sempre de pequeno e médio portes, para as quais (v) não exista qualquer dificuldade para se estabelecer as especificações técnicas, os memoriais descritivos dos serviços e os respectivos padrões de qualidade desejados pela Administração. </w:t>
      </w:r>
      <w:r w:rsidRPr="00FB037A">
        <w:rPr>
          <w:rFonts w:ascii="Arial Narrow" w:eastAsia="Times New Roman" w:hAnsi="Arial Narrow" w:cs="Times New Roman"/>
          <w:color w:val="000000"/>
          <w:sz w:val="25"/>
          <w:szCs w:val="25"/>
        </w:rPr>
        <w:lastRenderedPageBreak/>
        <w:t>São aquelas cujos materiais, equipamentos e métodos construtivos sejam (vi) usuais e para as quais (</w:t>
      </w:r>
      <w:proofErr w:type="spellStart"/>
      <w:r w:rsidRPr="00FB037A">
        <w:rPr>
          <w:rFonts w:ascii="Arial Narrow" w:eastAsia="Times New Roman" w:hAnsi="Arial Narrow" w:cs="Times New Roman"/>
          <w:color w:val="000000"/>
          <w:sz w:val="25"/>
          <w:szCs w:val="25"/>
        </w:rPr>
        <w:t>vii</w:t>
      </w:r>
      <w:proofErr w:type="spellEnd"/>
      <w:r w:rsidRPr="00FB037A">
        <w:rPr>
          <w:rFonts w:ascii="Arial Narrow" w:eastAsia="Times New Roman" w:hAnsi="Arial Narrow" w:cs="Times New Roman"/>
          <w:color w:val="000000"/>
          <w:sz w:val="25"/>
          <w:szCs w:val="25"/>
        </w:rPr>
        <w:t>) exista grande número de fornecedores e de executores (empresas e profissionais) no mercado local ou regional (que é aquele mercado que costuma suprir a demanda no caso de obras de pequeno e médio portes).</w:t>
      </w:r>
    </w:p>
    <w:p w14:paraId="382297D7" w14:textId="77777777" w:rsidR="00D24B51" w:rsidRPr="00FB037A" w:rsidRDefault="00D24B51" w:rsidP="00D24B51">
      <w:pPr>
        <w:jc w:val="both"/>
        <w:rPr>
          <w:rFonts w:ascii="Arial Narrow" w:eastAsia="Times New Roman" w:hAnsi="Arial Narrow" w:cs="Times New Roman"/>
          <w:color w:val="000000"/>
          <w:sz w:val="25"/>
          <w:szCs w:val="25"/>
        </w:rPr>
      </w:pPr>
    </w:p>
    <w:p w14:paraId="2227D532" w14:textId="77777777" w:rsidR="00D24B51" w:rsidRPr="00FB037A" w:rsidRDefault="00D24B51" w:rsidP="00D24B51">
      <w:pPr>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Nas obras comuns, os padrões de desempenho e qualidade devem ser objetivamente definidos em edital, por meio de especificações usuais no mercado, assim como os serviços são executados segundo protocolos, métodos e técnicas conhecidos e determinados em normas expedidas pelas entidades regulamentadoras. Nelas, a qualidade do trabalho é atestada por meio do confronto com normas técnicas e profissionais pré-estabelecidas e, embora possa haver variações metodológicas, estas não são determinantes para a obtenção do resultado desejado pela Administração.</w:t>
      </w:r>
    </w:p>
    <w:p w14:paraId="6D2A9A94" w14:textId="77777777" w:rsidR="00D24B51" w:rsidRPr="00FB037A" w:rsidRDefault="00D24B51" w:rsidP="00D24B51">
      <w:pPr>
        <w:jc w:val="both"/>
        <w:rPr>
          <w:rFonts w:ascii="Arial Narrow" w:eastAsia="Times New Roman" w:hAnsi="Arial Narrow" w:cs="Times New Roman"/>
          <w:color w:val="000000"/>
          <w:sz w:val="25"/>
          <w:szCs w:val="25"/>
        </w:rPr>
      </w:pPr>
    </w:p>
    <w:tbl>
      <w:tblPr>
        <w:tblStyle w:val="Tabelacomgrade"/>
        <w:tblpPr w:leftFromText="141" w:rightFromText="141" w:vertAnchor="text" w:tblpXSpec="center" w:tblpY="1"/>
        <w:tblOverlap w:val="never"/>
        <w:tblW w:w="9078" w:type="dxa"/>
        <w:tblLook w:val="04A0" w:firstRow="1" w:lastRow="0" w:firstColumn="1" w:lastColumn="0" w:noHBand="0" w:noVBand="1"/>
      </w:tblPr>
      <w:tblGrid>
        <w:gridCol w:w="1180"/>
        <w:gridCol w:w="4182"/>
        <w:gridCol w:w="1859"/>
        <w:gridCol w:w="1857"/>
      </w:tblGrid>
      <w:tr w:rsidR="00D24B51" w:rsidRPr="00FB037A" w14:paraId="1C2C6AC9" w14:textId="77777777" w:rsidTr="00D24B51">
        <w:trPr>
          <w:trHeight w:val="591"/>
        </w:trPr>
        <w:tc>
          <w:tcPr>
            <w:tcW w:w="1180" w:type="dxa"/>
            <w:shd w:val="clear" w:color="auto" w:fill="DAEEF3" w:themeFill="accent5" w:themeFillTint="33"/>
          </w:tcPr>
          <w:p w14:paraId="1679218B"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ITEM</w:t>
            </w:r>
          </w:p>
        </w:tc>
        <w:tc>
          <w:tcPr>
            <w:tcW w:w="4182" w:type="dxa"/>
            <w:shd w:val="clear" w:color="auto" w:fill="DAEEF3" w:themeFill="accent5" w:themeFillTint="33"/>
          </w:tcPr>
          <w:p w14:paraId="40089C0D"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DESCRIÇÃO DO ITEM</w:t>
            </w:r>
          </w:p>
        </w:tc>
        <w:tc>
          <w:tcPr>
            <w:tcW w:w="1859" w:type="dxa"/>
            <w:shd w:val="clear" w:color="auto" w:fill="DAEEF3" w:themeFill="accent5" w:themeFillTint="33"/>
          </w:tcPr>
          <w:p w14:paraId="25576E4C"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 xml:space="preserve">QUANTIDADE TOTAL </w:t>
            </w:r>
          </w:p>
          <w:p w14:paraId="262F2FB4"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(M²)</w:t>
            </w:r>
          </w:p>
        </w:tc>
        <w:tc>
          <w:tcPr>
            <w:tcW w:w="1857" w:type="dxa"/>
            <w:shd w:val="clear" w:color="auto" w:fill="DAEEF3" w:themeFill="accent5" w:themeFillTint="33"/>
          </w:tcPr>
          <w:p w14:paraId="7B45DAEA"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QUANTIDADE MINÍMA ACEITA</w:t>
            </w:r>
          </w:p>
          <w:p w14:paraId="41EC2AA2"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(M²)</w:t>
            </w:r>
          </w:p>
        </w:tc>
      </w:tr>
      <w:tr w:rsidR="00D24B51" w:rsidRPr="00FB037A" w14:paraId="09A5F2A8" w14:textId="77777777" w:rsidTr="00D24B51">
        <w:trPr>
          <w:trHeight w:val="391"/>
        </w:trPr>
        <w:tc>
          <w:tcPr>
            <w:tcW w:w="1180" w:type="dxa"/>
            <w:shd w:val="clear" w:color="auto" w:fill="FFFFFF" w:themeFill="background1"/>
          </w:tcPr>
          <w:p w14:paraId="6F096401"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3.3.</w:t>
            </w:r>
          </w:p>
        </w:tc>
        <w:tc>
          <w:tcPr>
            <w:tcW w:w="4182" w:type="dxa"/>
            <w:shd w:val="clear" w:color="auto" w:fill="FFFFFF" w:themeFill="background1"/>
          </w:tcPr>
          <w:p w14:paraId="564E6309"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PAREDES</w:t>
            </w:r>
          </w:p>
          <w:p w14:paraId="183A4709" w14:textId="77777777" w:rsidR="00D24B51" w:rsidRPr="00FB037A" w:rsidRDefault="00D24B51" w:rsidP="00D24B51">
            <w:pPr>
              <w:autoSpaceDE w:val="0"/>
              <w:autoSpaceDN w:val="0"/>
              <w:adjustRightInd w:val="0"/>
              <w:jc w:val="center"/>
              <w:rPr>
                <w:rFonts w:ascii="Arial Narrow" w:hAnsi="Arial Narrow" w:cs="Times New Roman"/>
                <w:b/>
                <w:sz w:val="25"/>
                <w:szCs w:val="25"/>
              </w:rPr>
            </w:pPr>
          </w:p>
        </w:tc>
        <w:tc>
          <w:tcPr>
            <w:tcW w:w="3716" w:type="dxa"/>
            <w:gridSpan w:val="2"/>
            <w:shd w:val="clear" w:color="auto" w:fill="FFFFFF" w:themeFill="background1"/>
          </w:tcPr>
          <w:p w14:paraId="0EC3D3ED" w14:textId="77777777" w:rsidR="00D24B51" w:rsidRPr="00FB037A" w:rsidRDefault="00D24B51" w:rsidP="00D24B51">
            <w:pPr>
              <w:autoSpaceDE w:val="0"/>
              <w:autoSpaceDN w:val="0"/>
              <w:adjustRightInd w:val="0"/>
              <w:jc w:val="center"/>
              <w:rPr>
                <w:rFonts w:ascii="Arial Narrow" w:hAnsi="Arial Narrow" w:cs="Times New Roman"/>
                <w:b/>
                <w:sz w:val="25"/>
                <w:szCs w:val="25"/>
              </w:rPr>
            </w:pPr>
          </w:p>
        </w:tc>
      </w:tr>
      <w:tr w:rsidR="00D24B51" w:rsidRPr="00FB037A" w14:paraId="01F55E00" w14:textId="77777777" w:rsidTr="00D24B51">
        <w:trPr>
          <w:trHeight w:val="264"/>
        </w:trPr>
        <w:tc>
          <w:tcPr>
            <w:tcW w:w="1180" w:type="dxa"/>
          </w:tcPr>
          <w:p w14:paraId="3E5ADC6A"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3.3.2</w:t>
            </w:r>
          </w:p>
        </w:tc>
        <w:tc>
          <w:tcPr>
            <w:tcW w:w="4182" w:type="dxa"/>
          </w:tcPr>
          <w:p w14:paraId="3EC6AFFD" w14:textId="77777777" w:rsidR="00D24B51" w:rsidRPr="00FB037A" w:rsidRDefault="00D24B51" w:rsidP="00D24B51">
            <w:pPr>
              <w:pStyle w:val="Default"/>
              <w:jc w:val="both"/>
              <w:rPr>
                <w:rFonts w:ascii="Arial Narrow" w:hAnsi="Arial Narrow"/>
                <w:sz w:val="25"/>
                <w:szCs w:val="25"/>
              </w:rPr>
            </w:pPr>
            <w:r w:rsidRPr="00FB037A">
              <w:rPr>
                <w:rFonts w:ascii="Arial Narrow" w:hAnsi="Arial Narrow"/>
                <w:sz w:val="25"/>
                <w:szCs w:val="25"/>
              </w:rPr>
              <w:t>ALVENARIA DE VEDAÇÃO DE BLOCOS CERÂMICOS...</w:t>
            </w:r>
          </w:p>
          <w:p w14:paraId="675A62D0" w14:textId="77777777" w:rsidR="00D24B51" w:rsidRPr="00FB037A" w:rsidRDefault="00D24B51" w:rsidP="00D24B51">
            <w:pPr>
              <w:pStyle w:val="Default"/>
              <w:jc w:val="both"/>
              <w:rPr>
                <w:rFonts w:ascii="Arial Narrow" w:hAnsi="Arial Narrow"/>
                <w:sz w:val="25"/>
                <w:szCs w:val="25"/>
              </w:rPr>
            </w:pPr>
          </w:p>
        </w:tc>
        <w:tc>
          <w:tcPr>
            <w:tcW w:w="1859" w:type="dxa"/>
          </w:tcPr>
          <w:p w14:paraId="118DA09B"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129,03 M²</w:t>
            </w:r>
          </w:p>
        </w:tc>
        <w:tc>
          <w:tcPr>
            <w:tcW w:w="1857" w:type="dxa"/>
          </w:tcPr>
          <w:p w14:paraId="01570206" w14:textId="77777777" w:rsidR="00D24B51" w:rsidRPr="00FB037A" w:rsidRDefault="00D24B51" w:rsidP="00D24B51">
            <w:pPr>
              <w:autoSpaceDE w:val="0"/>
              <w:autoSpaceDN w:val="0"/>
              <w:adjustRightInd w:val="0"/>
              <w:jc w:val="center"/>
              <w:rPr>
                <w:rFonts w:ascii="Arial Narrow" w:hAnsi="Arial Narrow" w:cs="Times New Roman"/>
                <w:color w:val="FF0000"/>
                <w:sz w:val="25"/>
                <w:szCs w:val="25"/>
              </w:rPr>
            </w:pPr>
            <w:r w:rsidRPr="00FB037A">
              <w:rPr>
                <w:rFonts w:ascii="Arial Narrow" w:hAnsi="Arial Narrow" w:cs="Times New Roman"/>
                <w:color w:val="FF0000"/>
                <w:sz w:val="25"/>
                <w:szCs w:val="25"/>
              </w:rPr>
              <w:t>25,81 M²</w:t>
            </w:r>
          </w:p>
        </w:tc>
      </w:tr>
      <w:tr w:rsidR="00D24B51" w:rsidRPr="00FB037A" w14:paraId="26CB65F6" w14:textId="77777777" w:rsidTr="00D24B51">
        <w:trPr>
          <w:trHeight w:val="264"/>
        </w:trPr>
        <w:tc>
          <w:tcPr>
            <w:tcW w:w="1180" w:type="dxa"/>
          </w:tcPr>
          <w:p w14:paraId="3D23D3DC"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3.3.4</w:t>
            </w:r>
          </w:p>
        </w:tc>
        <w:tc>
          <w:tcPr>
            <w:tcW w:w="4182" w:type="dxa"/>
          </w:tcPr>
          <w:p w14:paraId="22836431" w14:textId="77777777" w:rsidR="00D24B51" w:rsidRPr="00FB037A" w:rsidRDefault="00D24B51" w:rsidP="00D24B51">
            <w:pPr>
              <w:pStyle w:val="Default"/>
              <w:jc w:val="both"/>
              <w:rPr>
                <w:rFonts w:ascii="Arial Narrow" w:hAnsi="Arial Narrow"/>
                <w:sz w:val="25"/>
                <w:szCs w:val="25"/>
              </w:rPr>
            </w:pPr>
            <w:r w:rsidRPr="00FB037A">
              <w:rPr>
                <w:rFonts w:ascii="Arial Narrow" w:hAnsi="Arial Narrow"/>
                <w:sz w:val="25"/>
                <w:szCs w:val="25"/>
              </w:rPr>
              <w:t>EMBOÇO OU MASSA ÚNICA EM ARGAMASSA...</w:t>
            </w:r>
          </w:p>
          <w:p w14:paraId="25A77F0C" w14:textId="77777777" w:rsidR="00D24B51" w:rsidRPr="00FB037A" w:rsidRDefault="00D24B51" w:rsidP="00D24B51">
            <w:pPr>
              <w:pStyle w:val="Default"/>
              <w:jc w:val="both"/>
              <w:rPr>
                <w:rFonts w:ascii="Arial Narrow" w:hAnsi="Arial Narrow"/>
                <w:sz w:val="25"/>
                <w:szCs w:val="25"/>
              </w:rPr>
            </w:pPr>
          </w:p>
        </w:tc>
        <w:tc>
          <w:tcPr>
            <w:tcW w:w="1859" w:type="dxa"/>
          </w:tcPr>
          <w:p w14:paraId="25C1C1A2"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258,06 M²</w:t>
            </w:r>
          </w:p>
        </w:tc>
        <w:tc>
          <w:tcPr>
            <w:tcW w:w="1857" w:type="dxa"/>
          </w:tcPr>
          <w:p w14:paraId="152E2844" w14:textId="77777777" w:rsidR="00D24B51" w:rsidRPr="00FB037A" w:rsidRDefault="00D24B51" w:rsidP="00D24B51">
            <w:pPr>
              <w:autoSpaceDE w:val="0"/>
              <w:autoSpaceDN w:val="0"/>
              <w:adjustRightInd w:val="0"/>
              <w:jc w:val="center"/>
              <w:rPr>
                <w:rFonts w:ascii="Arial Narrow" w:hAnsi="Arial Narrow" w:cs="Times New Roman"/>
                <w:color w:val="FF0000"/>
                <w:sz w:val="25"/>
                <w:szCs w:val="25"/>
              </w:rPr>
            </w:pPr>
            <w:r w:rsidRPr="00FB037A">
              <w:rPr>
                <w:rFonts w:ascii="Arial Narrow" w:hAnsi="Arial Narrow" w:cs="Times New Roman"/>
                <w:color w:val="FF0000"/>
                <w:sz w:val="25"/>
                <w:szCs w:val="25"/>
              </w:rPr>
              <w:t>51,61 M²</w:t>
            </w:r>
          </w:p>
        </w:tc>
      </w:tr>
      <w:tr w:rsidR="00D24B51" w:rsidRPr="00FB037A" w14:paraId="673D325B" w14:textId="77777777" w:rsidTr="00D24B51">
        <w:trPr>
          <w:trHeight w:val="202"/>
        </w:trPr>
        <w:tc>
          <w:tcPr>
            <w:tcW w:w="1180" w:type="dxa"/>
          </w:tcPr>
          <w:p w14:paraId="64135D1D"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3.7.11.</w:t>
            </w:r>
          </w:p>
        </w:tc>
        <w:tc>
          <w:tcPr>
            <w:tcW w:w="4182" w:type="dxa"/>
          </w:tcPr>
          <w:p w14:paraId="55E81E11"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 xml:space="preserve">LUMINÁRIAS E ACESSÓRIOS </w:t>
            </w:r>
          </w:p>
          <w:p w14:paraId="44D647AB" w14:textId="77777777" w:rsidR="00D24B51" w:rsidRPr="00FB037A" w:rsidRDefault="00D24B51" w:rsidP="00D24B51">
            <w:pPr>
              <w:autoSpaceDE w:val="0"/>
              <w:autoSpaceDN w:val="0"/>
              <w:adjustRightInd w:val="0"/>
              <w:jc w:val="center"/>
              <w:rPr>
                <w:rFonts w:ascii="Arial Narrow" w:hAnsi="Arial Narrow" w:cs="Times New Roman"/>
                <w:b/>
                <w:sz w:val="25"/>
                <w:szCs w:val="25"/>
              </w:rPr>
            </w:pPr>
          </w:p>
        </w:tc>
        <w:tc>
          <w:tcPr>
            <w:tcW w:w="3716" w:type="dxa"/>
            <w:gridSpan w:val="2"/>
          </w:tcPr>
          <w:p w14:paraId="6B884EA0" w14:textId="77777777" w:rsidR="00D24B51" w:rsidRPr="00FB037A" w:rsidRDefault="00D24B51" w:rsidP="00D24B51">
            <w:pPr>
              <w:autoSpaceDE w:val="0"/>
              <w:autoSpaceDN w:val="0"/>
              <w:adjustRightInd w:val="0"/>
              <w:jc w:val="center"/>
              <w:rPr>
                <w:rFonts w:ascii="Arial Narrow" w:hAnsi="Arial Narrow" w:cs="Times New Roman"/>
                <w:b/>
                <w:sz w:val="25"/>
                <w:szCs w:val="25"/>
              </w:rPr>
            </w:pPr>
          </w:p>
        </w:tc>
      </w:tr>
      <w:tr w:rsidR="00D24B51" w:rsidRPr="00FB037A" w14:paraId="23F88F77" w14:textId="77777777" w:rsidTr="00D24B51">
        <w:trPr>
          <w:trHeight w:val="613"/>
        </w:trPr>
        <w:tc>
          <w:tcPr>
            <w:tcW w:w="1180" w:type="dxa"/>
          </w:tcPr>
          <w:p w14:paraId="31C1ABFE"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3.7.11.5</w:t>
            </w:r>
          </w:p>
        </w:tc>
        <w:tc>
          <w:tcPr>
            <w:tcW w:w="4182" w:type="dxa"/>
          </w:tcPr>
          <w:p w14:paraId="6DF00E6E" w14:textId="77777777" w:rsidR="00D24B51" w:rsidRPr="00FB037A" w:rsidRDefault="00D24B51" w:rsidP="00D24B51">
            <w:pPr>
              <w:pStyle w:val="Default"/>
              <w:rPr>
                <w:rFonts w:ascii="Arial Narrow" w:hAnsi="Arial Narrow"/>
                <w:sz w:val="25"/>
                <w:szCs w:val="25"/>
              </w:rPr>
            </w:pPr>
            <w:r w:rsidRPr="00FB037A">
              <w:rPr>
                <w:rFonts w:ascii="Arial Narrow" w:hAnsi="Arial Narrow"/>
                <w:sz w:val="25"/>
                <w:szCs w:val="25"/>
              </w:rPr>
              <w:t>POSTE DE CONCRETO ARMADO DUPLO...</w:t>
            </w:r>
          </w:p>
          <w:p w14:paraId="2D668607" w14:textId="77777777" w:rsidR="00D24B51" w:rsidRPr="00FB037A" w:rsidRDefault="00D24B51" w:rsidP="00D24B51">
            <w:pPr>
              <w:pStyle w:val="Default"/>
              <w:rPr>
                <w:rFonts w:ascii="Arial Narrow" w:hAnsi="Arial Narrow"/>
                <w:sz w:val="25"/>
                <w:szCs w:val="25"/>
              </w:rPr>
            </w:pPr>
          </w:p>
        </w:tc>
        <w:tc>
          <w:tcPr>
            <w:tcW w:w="1859" w:type="dxa"/>
          </w:tcPr>
          <w:p w14:paraId="51307BF4"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5 UND</w:t>
            </w:r>
          </w:p>
        </w:tc>
        <w:tc>
          <w:tcPr>
            <w:tcW w:w="1857" w:type="dxa"/>
          </w:tcPr>
          <w:p w14:paraId="4C102F6F" w14:textId="77777777" w:rsidR="00D24B51" w:rsidRPr="00FB037A" w:rsidRDefault="00D24B51" w:rsidP="00D24B51">
            <w:pPr>
              <w:autoSpaceDE w:val="0"/>
              <w:autoSpaceDN w:val="0"/>
              <w:adjustRightInd w:val="0"/>
              <w:jc w:val="center"/>
              <w:rPr>
                <w:rFonts w:ascii="Arial Narrow" w:hAnsi="Arial Narrow" w:cs="Times New Roman"/>
                <w:color w:val="FF0000"/>
                <w:sz w:val="25"/>
                <w:szCs w:val="25"/>
              </w:rPr>
            </w:pPr>
            <w:r w:rsidRPr="00FB037A">
              <w:rPr>
                <w:rFonts w:ascii="Arial Narrow" w:hAnsi="Arial Narrow" w:cs="Times New Roman"/>
                <w:color w:val="FF0000"/>
                <w:sz w:val="25"/>
                <w:szCs w:val="25"/>
              </w:rPr>
              <w:t>1 UND</w:t>
            </w:r>
          </w:p>
        </w:tc>
      </w:tr>
      <w:tr w:rsidR="00D24B51" w:rsidRPr="00FB037A" w14:paraId="4DC06283" w14:textId="77777777" w:rsidTr="00D24B51">
        <w:trPr>
          <w:trHeight w:val="256"/>
        </w:trPr>
        <w:tc>
          <w:tcPr>
            <w:tcW w:w="1180" w:type="dxa"/>
          </w:tcPr>
          <w:p w14:paraId="11A48F6A"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4.1</w:t>
            </w:r>
          </w:p>
        </w:tc>
        <w:tc>
          <w:tcPr>
            <w:tcW w:w="4182" w:type="dxa"/>
          </w:tcPr>
          <w:p w14:paraId="711E9E69" w14:textId="77777777" w:rsidR="00D24B51" w:rsidRPr="00FB037A" w:rsidRDefault="00D24B51" w:rsidP="00D24B51">
            <w:pPr>
              <w:autoSpaceDE w:val="0"/>
              <w:autoSpaceDN w:val="0"/>
              <w:adjustRightInd w:val="0"/>
              <w:jc w:val="center"/>
              <w:rPr>
                <w:rFonts w:ascii="Arial Narrow" w:hAnsi="Arial Narrow" w:cs="Times New Roman"/>
                <w:b/>
                <w:sz w:val="25"/>
                <w:szCs w:val="25"/>
              </w:rPr>
            </w:pPr>
            <w:r w:rsidRPr="00FB037A">
              <w:rPr>
                <w:rFonts w:ascii="Arial Narrow" w:hAnsi="Arial Narrow" w:cs="Times New Roman"/>
                <w:b/>
                <w:sz w:val="25"/>
                <w:szCs w:val="25"/>
              </w:rPr>
              <w:t xml:space="preserve">CALÇAMENTO DA PRAÇA E MEIO FIO </w:t>
            </w:r>
          </w:p>
          <w:p w14:paraId="3EB0183B" w14:textId="77777777" w:rsidR="00D24B51" w:rsidRPr="00FB037A" w:rsidRDefault="00D24B51" w:rsidP="00D24B51">
            <w:pPr>
              <w:autoSpaceDE w:val="0"/>
              <w:autoSpaceDN w:val="0"/>
              <w:adjustRightInd w:val="0"/>
              <w:jc w:val="center"/>
              <w:rPr>
                <w:rFonts w:ascii="Arial Narrow" w:hAnsi="Arial Narrow" w:cs="Times New Roman"/>
                <w:b/>
                <w:sz w:val="25"/>
                <w:szCs w:val="25"/>
              </w:rPr>
            </w:pPr>
          </w:p>
        </w:tc>
        <w:tc>
          <w:tcPr>
            <w:tcW w:w="3716" w:type="dxa"/>
            <w:gridSpan w:val="2"/>
            <w:vAlign w:val="center"/>
          </w:tcPr>
          <w:p w14:paraId="049E7378" w14:textId="77777777" w:rsidR="00D24B51" w:rsidRPr="00FB037A" w:rsidRDefault="00D24B51" w:rsidP="00D24B51">
            <w:pPr>
              <w:autoSpaceDE w:val="0"/>
              <w:autoSpaceDN w:val="0"/>
              <w:adjustRightInd w:val="0"/>
              <w:jc w:val="center"/>
              <w:rPr>
                <w:rFonts w:ascii="Arial Narrow" w:hAnsi="Arial Narrow" w:cs="Times New Roman"/>
                <w:b/>
                <w:sz w:val="25"/>
                <w:szCs w:val="25"/>
              </w:rPr>
            </w:pPr>
          </w:p>
        </w:tc>
      </w:tr>
      <w:tr w:rsidR="00D24B51" w:rsidRPr="00FB037A" w14:paraId="4505C895" w14:textId="77777777" w:rsidTr="00D24B51">
        <w:trPr>
          <w:trHeight w:val="613"/>
        </w:trPr>
        <w:tc>
          <w:tcPr>
            <w:tcW w:w="1180" w:type="dxa"/>
          </w:tcPr>
          <w:p w14:paraId="689023F6"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4.1.2</w:t>
            </w:r>
          </w:p>
        </w:tc>
        <w:tc>
          <w:tcPr>
            <w:tcW w:w="4182" w:type="dxa"/>
          </w:tcPr>
          <w:p w14:paraId="7CC0958A" w14:textId="77777777" w:rsidR="00D24B51" w:rsidRPr="00FB037A" w:rsidRDefault="00D24B51" w:rsidP="00D24B51">
            <w:pPr>
              <w:pStyle w:val="Default"/>
              <w:jc w:val="both"/>
              <w:rPr>
                <w:rFonts w:ascii="Arial Narrow" w:hAnsi="Arial Narrow"/>
                <w:sz w:val="25"/>
                <w:szCs w:val="25"/>
              </w:rPr>
            </w:pPr>
            <w:r w:rsidRPr="00FB037A">
              <w:rPr>
                <w:rFonts w:ascii="Arial Narrow" w:hAnsi="Arial Narrow"/>
                <w:sz w:val="25"/>
                <w:szCs w:val="25"/>
              </w:rPr>
              <w:t>EXECUÇÃO DE PASSEIO (CALÇADA) OU PISO DE CONCRETO COM CONCRETO MOLDADO IN LOCO...</w:t>
            </w:r>
          </w:p>
          <w:p w14:paraId="0335D509" w14:textId="77777777" w:rsidR="00D24B51" w:rsidRPr="00FB037A" w:rsidRDefault="00D24B51" w:rsidP="00D24B51">
            <w:pPr>
              <w:pStyle w:val="Default"/>
              <w:jc w:val="both"/>
              <w:rPr>
                <w:rFonts w:ascii="Arial Narrow" w:hAnsi="Arial Narrow"/>
                <w:sz w:val="25"/>
                <w:szCs w:val="25"/>
              </w:rPr>
            </w:pPr>
          </w:p>
        </w:tc>
        <w:tc>
          <w:tcPr>
            <w:tcW w:w="1859" w:type="dxa"/>
          </w:tcPr>
          <w:p w14:paraId="433A5E29"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23,84 M³</w:t>
            </w:r>
          </w:p>
        </w:tc>
        <w:tc>
          <w:tcPr>
            <w:tcW w:w="1857" w:type="dxa"/>
          </w:tcPr>
          <w:p w14:paraId="313B24F6" w14:textId="77777777" w:rsidR="00D24B51" w:rsidRPr="00FB037A" w:rsidRDefault="00D24B51" w:rsidP="00D24B51">
            <w:pPr>
              <w:autoSpaceDE w:val="0"/>
              <w:autoSpaceDN w:val="0"/>
              <w:adjustRightInd w:val="0"/>
              <w:jc w:val="center"/>
              <w:rPr>
                <w:rFonts w:ascii="Arial Narrow" w:hAnsi="Arial Narrow" w:cs="Times New Roman"/>
                <w:color w:val="FF0000"/>
                <w:sz w:val="25"/>
                <w:szCs w:val="25"/>
              </w:rPr>
            </w:pPr>
            <w:r w:rsidRPr="00FB037A">
              <w:rPr>
                <w:rFonts w:ascii="Arial Narrow" w:hAnsi="Arial Narrow" w:cs="Times New Roman"/>
                <w:color w:val="FF0000"/>
                <w:sz w:val="25"/>
                <w:szCs w:val="25"/>
              </w:rPr>
              <w:t>4,80 M³</w:t>
            </w:r>
          </w:p>
        </w:tc>
      </w:tr>
      <w:tr w:rsidR="00D24B51" w:rsidRPr="00FB037A" w14:paraId="31FEDB59" w14:textId="77777777" w:rsidTr="00D24B51">
        <w:trPr>
          <w:trHeight w:val="613"/>
        </w:trPr>
        <w:tc>
          <w:tcPr>
            <w:tcW w:w="1180" w:type="dxa"/>
          </w:tcPr>
          <w:p w14:paraId="09ECE675"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4.1.4</w:t>
            </w:r>
          </w:p>
        </w:tc>
        <w:tc>
          <w:tcPr>
            <w:tcW w:w="4182" w:type="dxa"/>
          </w:tcPr>
          <w:p w14:paraId="6051C050" w14:textId="77777777" w:rsidR="00D24B51" w:rsidRPr="00FB037A" w:rsidRDefault="00D24B51" w:rsidP="00D24B51">
            <w:pPr>
              <w:pStyle w:val="Default"/>
              <w:jc w:val="both"/>
              <w:rPr>
                <w:rFonts w:ascii="Arial Narrow" w:hAnsi="Arial Narrow"/>
                <w:sz w:val="25"/>
                <w:szCs w:val="25"/>
              </w:rPr>
            </w:pPr>
            <w:r w:rsidRPr="00FB037A">
              <w:rPr>
                <w:rFonts w:ascii="Arial Narrow" w:hAnsi="Arial Narrow"/>
                <w:sz w:val="25"/>
                <w:szCs w:val="25"/>
              </w:rPr>
              <w:t>ASSENTAMENTO DE GUIA (MEIO-</w:t>
            </w:r>
            <w:proofErr w:type="gramStart"/>
            <w:r w:rsidRPr="00FB037A">
              <w:rPr>
                <w:rFonts w:ascii="Arial Narrow" w:hAnsi="Arial Narrow"/>
                <w:sz w:val="25"/>
                <w:szCs w:val="25"/>
              </w:rPr>
              <w:t>FIO)...</w:t>
            </w:r>
            <w:proofErr w:type="gramEnd"/>
          </w:p>
        </w:tc>
        <w:tc>
          <w:tcPr>
            <w:tcW w:w="1859" w:type="dxa"/>
          </w:tcPr>
          <w:p w14:paraId="3B4BA48A" w14:textId="77777777" w:rsidR="00D24B51" w:rsidRPr="00FB037A" w:rsidRDefault="00D24B51" w:rsidP="00D24B51">
            <w:pPr>
              <w:autoSpaceDE w:val="0"/>
              <w:autoSpaceDN w:val="0"/>
              <w:adjustRightInd w:val="0"/>
              <w:jc w:val="center"/>
              <w:rPr>
                <w:rFonts w:ascii="Arial Narrow" w:hAnsi="Arial Narrow" w:cs="Times New Roman"/>
                <w:sz w:val="25"/>
                <w:szCs w:val="25"/>
              </w:rPr>
            </w:pPr>
            <w:r w:rsidRPr="00FB037A">
              <w:rPr>
                <w:rFonts w:ascii="Arial Narrow" w:hAnsi="Arial Narrow" w:cs="Times New Roman"/>
                <w:sz w:val="25"/>
                <w:szCs w:val="25"/>
              </w:rPr>
              <w:t>274,17 M</w:t>
            </w:r>
          </w:p>
        </w:tc>
        <w:tc>
          <w:tcPr>
            <w:tcW w:w="1857" w:type="dxa"/>
          </w:tcPr>
          <w:p w14:paraId="5FF4160D" w14:textId="77777777" w:rsidR="00D24B51" w:rsidRPr="00FB037A" w:rsidRDefault="00D24B51" w:rsidP="00D24B51">
            <w:pPr>
              <w:autoSpaceDE w:val="0"/>
              <w:autoSpaceDN w:val="0"/>
              <w:adjustRightInd w:val="0"/>
              <w:jc w:val="center"/>
              <w:rPr>
                <w:rFonts w:ascii="Arial Narrow" w:hAnsi="Arial Narrow" w:cs="Times New Roman"/>
                <w:color w:val="FF0000"/>
                <w:sz w:val="25"/>
                <w:szCs w:val="25"/>
              </w:rPr>
            </w:pPr>
            <w:r w:rsidRPr="00FB037A">
              <w:rPr>
                <w:rFonts w:ascii="Arial Narrow" w:hAnsi="Arial Narrow" w:cs="Times New Roman"/>
                <w:color w:val="FF0000"/>
                <w:sz w:val="25"/>
                <w:szCs w:val="25"/>
              </w:rPr>
              <w:t>54,83 M</w:t>
            </w:r>
          </w:p>
        </w:tc>
      </w:tr>
    </w:tbl>
    <w:p w14:paraId="1931AB05" w14:textId="77777777" w:rsidR="00D24B51" w:rsidRPr="00FB037A" w:rsidRDefault="00D24B51" w:rsidP="00D24B51">
      <w:pPr>
        <w:jc w:val="both"/>
        <w:rPr>
          <w:rFonts w:ascii="Arial Narrow" w:hAnsi="Arial Narrow" w:cs="Times New Roman"/>
          <w:sz w:val="25"/>
          <w:szCs w:val="25"/>
        </w:rPr>
      </w:pPr>
    </w:p>
    <w:p w14:paraId="217A8F72" w14:textId="77777777" w:rsidR="00D24B51" w:rsidRPr="00FB037A" w:rsidRDefault="00D24B51" w:rsidP="00D24B51">
      <w:pPr>
        <w:jc w:val="both"/>
        <w:rPr>
          <w:rFonts w:ascii="Arial Narrow" w:hAnsi="Arial Narrow" w:cs="Times New Roman"/>
          <w:sz w:val="25"/>
          <w:szCs w:val="25"/>
        </w:rPr>
      </w:pPr>
    </w:p>
    <w:p w14:paraId="75DDDDD4"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DAS PLANILHAS PARA APRESENTAÇÃO</w:t>
      </w:r>
    </w:p>
    <w:p w14:paraId="5B9410EA"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4.1</w:t>
      </w:r>
      <w:r w:rsidRPr="00FB037A">
        <w:rPr>
          <w:rFonts w:ascii="Arial Narrow" w:hAnsi="Arial Narrow" w:cs="Times New Roman"/>
          <w:sz w:val="25"/>
          <w:szCs w:val="25"/>
        </w:rPr>
        <w:t xml:space="preserve"> Para a adequada formalização e análise da proposta de preços, será exigida a apresentação das planilhas orçamentárias que a integrem, de modo a possibilitar a verificação da compatibilidade dos valores propostos, da composição dos custos e da conformidade com as exigências legais, técnicas e administrativas aplicáveis ao certame.</w:t>
      </w:r>
    </w:p>
    <w:p w14:paraId="5A59C76F" w14:textId="77777777" w:rsidR="00D24B51" w:rsidRPr="00FB037A" w:rsidRDefault="00D24B51" w:rsidP="00D24B51">
      <w:pPr>
        <w:pStyle w:val="PargrafodaLista"/>
        <w:ind w:left="0"/>
        <w:jc w:val="both"/>
        <w:rPr>
          <w:rFonts w:ascii="Arial Narrow" w:hAnsi="Arial Narrow" w:cs="Times New Roman"/>
          <w:sz w:val="25"/>
          <w:szCs w:val="25"/>
        </w:rPr>
      </w:pPr>
    </w:p>
    <w:p w14:paraId="4144D2C7"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lastRenderedPageBreak/>
        <w:t xml:space="preserve">4.2 </w:t>
      </w:r>
      <w:r w:rsidRPr="00FB037A">
        <w:rPr>
          <w:rFonts w:ascii="Arial Narrow" w:hAnsi="Arial Narrow" w:cs="Times New Roman"/>
          <w:sz w:val="25"/>
          <w:szCs w:val="25"/>
        </w:rPr>
        <w:t>Dentre elas, destacam-se:</w:t>
      </w:r>
    </w:p>
    <w:p w14:paraId="0856F3E3" w14:textId="77777777" w:rsidR="00D24B51" w:rsidRPr="00FB037A" w:rsidRDefault="00D24B51" w:rsidP="00D24B51">
      <w:pPr>
        <w:pStyle w:val="PargrafodaLista"/>
        <w:ind w:left="0"/>
        <w:jc w:val="both"/>
        <w:rPr>
          <w:rFonts w:ascii="Arial Narrow" w:hAnsi="Arial Narrow" w:cs="Times New Roman"/>
          <w:sz w:val="25"/>
          <w:szCs w:val="25"/>
        </w:rPr>
      </w:pPr>
    </w:p>
    <w:p w14:paraId="0AD70BE8" w14:textId="77777777" w:rsidR="00D24B51" w:rsidRPr="00FB037A" w:rsidRDefault="00D24B51" w:rsidP="00D24B51">
      <w:pPr>
        <w:pStyle w:val="PargrafodaLista"/>
        <w:numPr>
          <w:ilvl w:val="0"/>
          <w:numId w:val="26"/>
        </w:numPr>
        <w:spacing w:line="360" w:lineRule="auto"/>
        <w:ind w:left="0" w:firstLine="0"/>
        <w:jc w:val="both"/>
        <w:rPr>
          <w:rFonts w:ascii="Arial Narrow" w:hAnsi="Arial Narrow" w:cs="Times New Roman"/>
          <w:b/>
          <w:sz w:val="25"/>
          <w:szCs w:val="25"/>
        </w:rPr>
      </w:pPr>
      <w:r w:rsidRPr="00FB037A">
        <w:rPr>
          <w:rFonts w:ascii="Arial Narrow" w:hAnsi="Arial Narrow" w:cs="Times New Roman"/>
          <w:sz w:val="25"/>
          <w:szCs w:val="25"/>
        </w:rPr>
        <w:t xml:space="preserve">Proposta detalhada de preço, em conformidade com o objeto licitado; </w:t>
      </w:r>
    </w:p>
    <w:p w14:paraId="76F07ED9" w14:textId="77777777" w:rsidR="00D24B51" w:rsidRPr="00FB037A" w:rsidRDefault="00D24B51" w:rsidP="00D24B51">
      <w:pPr>
        <w:pStyle w:val="PargrafodaLista"/>
        <w:numPr>
          <w:ilvl w:val="0"/>
          <w:numId w:val="26"/>
        </w:numPr>
        <w:spacing w:line="360" w:lineRule="auto"/>
        <w:ind w:left="0" w:firstLine="0"/>
        <w:jc w:val="both"/>
        <w:rPr>
          <w:rFonts w:ascii="Arial Narrow" w:hAnsi="Arial Narrow" w:cs="Times New Roman"/>
          <w:b/>
          <w:sz w:val="25"/>
          <w:szCs w:val="25"/>
        </w:rPr>
      </w:pPr>
      <w:r w:rsidRPr="00FB037A">
        <w:rPr>
          <w:rFonts w:ascii="Arial Narrow" w:hAnsi="Arial Narrow" w:cs="Times New Roman"/>
          <w:sz w:val="25"/>
          <w:szCs w:val="25"/>
        </w:rPr>
        <w:t>PO – Planilha Orçamentária;</w:t>
      </w:r>
    </w:p>
    <w:p w14:paraId="033F342F" w14:textId="77777777" w:rsidR="00D24B51" w:rsidRPr="00FB037A" w:rsidRDefault="00D24B51" w:rsidP="00D24B51">
      <w:pPr>
        <w:pStyle w:val="PargrafodaLista"/>
        <w:numPr>
          <w:ilvl w:val="0"/>
          <w:numId w:val="26"/>
        </w:numPr>
        <w:spacing w:line="360" w:lineRule="auto"/>
        <w:ind w:left="0" w:firstLine="0"/>
        <w:jc w:val="both"/>
        <w:rPr>
          <w:rFonts w:ascii="Arial Narrow" w:hAnsi="Arial Narrow" w:cs="Times New Roman"/>
          <w:b/>
          <w:sz w:val="25"/>
          <w:szCs w:val="25"/>
        </w:rPr>
      </w:pPr>
      <w:r w:rsidRPr="00FB037A">
        <w:rPr>
          <w:rFonts w:ascii="Arial Narrow" w:hAnsi="Arial Narrow" w:cs="Times New Roman"/>
          <w:sz w:val="25"/>
          <w:szCs w:val="25"/>
        </w:rPr>
        <w:t>Quadro de composição do BDI;</w:t>
      </w:r>
    </w:p>
    <w:p w14:paraId="2AC1B18A" w14:textId="77777777" w:rsidR="00D24B51" w:rsidRPr="00FB037A" w:rsidRDefault="00D24B51" w:rsidP="00D24B51">
      <w:pPr>
        <w:pStyle w:val="PargrafodaLista"/>
        <w:numPr>
          <w:ilvl w:val="0"/>
          <w:numId w:val="26"/>
        </w:numPr>
        <w:spacing w:line="360" w:lineRule="auto"/>
        <w:ind w:left="0" w:firstLine="0"/>
        <w:jc w:val="both"/>
        <w:rPr>
          <w:rFonts w:ascii="Arial Narrow" w:hAnsi="Arial Narrow" w:cs="Times New Roman"/>
          <w:b/>
          <w:sz w:val="25"/>
          <w:szCs w:val="25"/>
        </w:rPr>
      </w:pPr>
      <w:r w:rsidRPr="00FB037A">
        <w:rPr>
          <w:rFonts w:ascii="Arial Narrow" w:hAnsi="Arial Narrow" w:cs="Times New Roman"/>
          <w:sz w:val="25"/>
          <w:szCs w:val="25"/>
        </w:rPr>
        <w:t>CFF – Cronograma Físico Financeiro;</w:t>
      </w:r>
    </w:p>
    <w:p w14:paraId="63C4B308" w14:textId="77777777" w:rsidR="00D24B51" w:rsidRPr="00FB037A" w:rsidRDefault="00D24B51" w:rsidP="00D24B51">
      <w:pPr>
        <w:pStyle w:val="PargrafodaLista"/>
        <w:numPr>
          <w:ilvl w:val="0"/>
          <w:numId w:val="26"/>
        </w:numPr>
        <w:spacing w:line="360" w:lineRule="auto"/>
        <w:ind w:left="0" w:firstLine="0"/>
        <w:jc w:val="both"/>
        <w:rPr>
          <w:rFonts w:ascii="Arial Narrow" w:hAnsi="Arial Narrow" w:cs="Times New Roman"/>
          <w:b/>
          <w:sz w:val="25"/>
          <w:szCs w:val="25"/>
        </w:rPr>
      </w:pPr>
      <w:r w:rsidRPr="00FB037A">
        <w:rPr>
          <w:rFonts w:ascii="Arial Narrow" w:hAnsi="Arial Narrow" w:cs="Times New Roman"/>
          <w:sz w:val="25"/>
          <w:szCs w:val="25"/>
        </w:rPr>
        <w:t>Planilha de Composições;</w:t>
      </w:r>
    </w:p>
    <w:p w14:paraId="0C1517B8" w14:textId="77777777" w:rsidR="00D24B51" w:rsidRPr="00FB037A" w:rsidRDefault="00D24B51" w:rsidP="00D24B51">
      <w:pPr>
        <w:pStyle w:val="PargrafodaLista"/>
        <w:numPr>
          <w:ilvl w:val="0"/>
          <w:numId w:val="26"/>
        </w:numPr>
        <w:spacing w:line="360" w:lineRule="auto"/>
        <w:ind w:left="0" w:firstLine="0"/>
        <w:jc w:val="both"/>
        <w:rPr>
          <w:rFonts w:ascii="Arial Narrow" w:hAnsi="Arial Narrow" w:cs="Times New Roman"/>
          <w:bCs/>
          <w:sz w:val="25"/>
          <w:szCs w:val="25"/>
        </w:rPr>
      </w:pPr>
      <w:r w:rsidRPr="00FB037A">
        <w:rPr>
          <w:rFonts w:ascii="Arial Narrow" w:hAnsi="Arial Narrow" w:cs="Times New Roman"/>
          <w:bCs/>
          <w:sz w:val="25"/>
          <w:szCs w:val="25"/>
        </w:rPr>
        <w:t>Anotação de Responsabilidade Técnica (ART) e/ou Registro de Responsabilidade Técnica (RRT), do responsável pela elaboração do orçamento da empresa, apenas no momento da apresentação da Proposta Realinhada;</w:t>
      </w:r>
    </w:p>
    <w:p w14:paraId="203BB135" w14:textId="77777777" w:rsidR="00D24B51" w:rsidRPr="00FB037A" w:rsidRDefault="00D24B51" w:rsidP="00D24B51">
      <w:pPr>
        <w:pStyle w:val="PargrafodaLista"/>
        <w:spacing w:line="360" w:lineRule="auto"/>
        <w:ind w:left="0"/>
        <w:jc w:val="both"/>
        <w:rPr>
          <w:rFonts w:ascii="Arial Narrow" w:hAnsi="Arial Narrow" w:cs="Times New Roman"/>
          <w:bCs/>
          <w:sz w:val="25"/>
          <w:szCs w:val="25"/>
        </w:rPr>
      </w:pPr>
    </w:p>
    <w:p w14:paraId="2D09FD0C" w14:textId="77777777" w:rsidR="00D24B51" w:rsidRPr="00FB037A" w:rsidRDefault="00D24B51" w:rsidP="00D24B51">
      <w:pPr>
        <w:pStyle w:val="PargrafodaLista"/>
        <w:ind w:left="2268"/>
        <w:jc w:val="both"/>
        <w:rPr>
          <w:rFonts w:ascii="Arial Narrow" w:hAnsi="Arial Narrow" w:cs="Times New Roman"/>
          <w:color w:val="000000"/>
          <w:sz w:val="25"/>
          <w:szCs w:val="25"/>
        </w:rPr>
      </w:pPr>
      <w:r w:rsidRPr="00FB037A">
        <w:rPr>
          <w:rFonts w:ascii="Arial Narrow" w:hAnsi="Arial Narrow" w:cs="Times New Roman"/>
          <w:color w:val="000000"/>
          <w:sz w:val="25"/>
          <w:szCs w:val="25"/>
        </w:rPr>
        <w:t>Art. 56. O modo de disputa poderá ser, isolada ou conjuntamente:</w:t>
      </w:r>
    </w:p>
    <w:p w14:paraId="733D7113" w14:textId="77777777" w:rsidR="00D24B51" w:rsidRPr="00FB037A" w:rsidRDefault="00D24B51" w:rsidP="00D24B51">
      <w:pPr>
        <w:pStyle w:val="PargrafodaLista"/>
        <w:ind w:left="2268"/>
        <w:jc w:val="both"/>
        <w:rPr>
          <w:rFonts w:ascii="Arial Narrow" w:hAnsi="Arial Narrow" w:cs="Times New Roman"/>
          <w:color w:val="000000"/>
          <w:sz w:val="25"/>
          <w:szCs w:val="25"/>
        </w:rPr>
      </w:pPr>
    </w:p>
    <w:p w14:paraId="1727DD31" w14:textId="77777777" w:rsidR="00D24B51" w:rsidRPr="00FB037A" w:rsidRDefault="00D24B51" w:rsidP="00D24B51">
      <w:pPr>
        <w:pStyle w:val="PargrafodaLista"/>
        <w:ind w:left="2268"/>
        <w:jc w:val="both"/>
        <w:rPr>
          <w:rFonts w:ascii="Arial Narrow" w:hAnsi="Arial Narrow" w:cs="Times New Roman"/>
          <w:color w:val="000000"/>
          <w:sz w:val="25"/>
          <w:szCs w:val="25"/>
        </w:rPr>
      </w:pPr>
      <w:r w:rsidRPr="00FB037A">
        <w:rPr>
          <w:rFonts w:ascii="Arial Narrow" w:hAnsi="Arial Narrow" w:cs="Times New Roman"/>
          <w:color w:val="000000"/>
          <w:sz w:val="25"/>
          <w:szCs w:val="25"/>
        </w:rPr>
        <w:t xml:space="preserve">§5º Nas licitações de obras ou serviços de engenharia, 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B037A">
        <w:rPr>
          <w:rFonts w:ascii="Arial Narrow" w:hAnsi="Arial Narrow" w:cs="Times New Roman"/>
          <w:color w:val="000000"/>
          <w:sz w:val="25"/>
          <w:szCs w:val="25"/>
        </w:rPr>
        <w:t>semi-integrada</w:t>
      </w:r>
      <w:proofErr w:type="spellEnd"/>
      <w:r w:rsidRPr="00FB037A">
        <w:rPr>
          <w:rFonts w:ascii="Arial Narrow" w:hAnsi="Arial Narrow" w:cs="Times New Roman"/>
          <w:color w:val="000000"/>
          <w:sz w:val="25"/>
          <w:szCs w:val="25"/>
        </w:rPr>
        <w:t xml:space="preserve"> e contratação integrada, exclusivamente para eventuais adequações indispensáveis no cronograma físico-financeiro e para balizar excepcional aditamento posterior do contrato.</w:t>
      </w:r>
    </w:p>
    <w:p w14:paraId="6F5D5ADE" w14:textId="77777777" w:rsidR="00D24B51" w:rsidRPr="00FB037A" w:rsidRDefault="00D24B51" w:rsidP="00D24B51">
      <w:pPr>
        <w:pStyle w:val="PargrafodaLista"/>
        <w:ind w:left="3402"/>
        <w:jc w:val="both"/>
        <w:rPr>
          <w:rFonts w:ascii="Arial Narrow" w:hAnsi="Arial Narrow" w:cs="Times New Roman"/>
          <w:i/>
          <w:color w:val="000000"/>
          <w:sz w:val="25"/>
          <w:szCs w:val="25"/>
        </w:rPr>
      </w:pPr>
    </w:p>
    <w:p w14:paraId="6B73EE15" w14:textId="77777777" w:rsidR="00D24B51" w:rsidRPr="00FB037A" w:rsidRDefault="00D24B51" w:rsidP="00D24B51">
      <w:pPr>
        <w:jc w:val="both"/>
        <w:rPr>
          <w:rFonts w:ascii="Arial Narrow" w:hAnsi="Arial Narrow" w:cs="Times New Roman"/>
          <w:bCs/>
          <w:sz w:val="25"/>
          <w:szCs w:val="25"/>
        </w:rPr>
      </w:pPr>
      <w:r w:rsidRPr="00FB037A">
        <w:rPr>
          <w:rFonts w:ascii="Arial Narrow" w:hAnsi="Arial Narrow" w:cs="Times New Roman"/>
          <w:b/>
          <w:sz w:val="25"/>
          <w:szCs w:val="25"/>
        </w:rPr>
        <w:t xml:space="preserve">4.2.1. </w:t>
      </w:r>
      <w:r w:rsidRPr="00FB037A">
        <w:rPr>
          <w:rFonts w:ascii="Arial Narrow" w:hAnsi="Arial Narrow" w:cs="Times New Roman"/>
          <w:bCs/>
          <w:sz w:val="25"/>
          <w:szCs w:val="25"/>
        </w:rPr>
        <w:t xml:space="preserve">Todas as planilhas mencionadas no item 4.2 deste Termo de Referência, deverão estar </w:t>
      </w:r>
      <w:r w:rsidRPr="00FB037A">
        <w:rPr>
          <w:rFonts w:ascii="Arial Narrow" w:hAnsi="Arial Narrow" w:cs="Times New Roman"/>
          <w:sz w:val="25"/>
          <w:szCs w:val="25"/>
        </w:rPr>
        <w:t>datadas e assinadas por profissional legalmente habilitado.</w:t>
      </w:r>
    </w:p>
    <w:p w14:paraId="59818A26" w14:textId="77777777" w:rsidR="00D24B51" w:rsidRPr="00FB037A" w:rsidRDefault="00D24B51" w:rsidP="00D24B51">
      <w:pPr>
        <w:jc w:val="both"/>
        <w:rPr>
          <w:rFonts w:ascii="Arial Narrow" w:hAnsi="Arial Narrow" w:cs="Times New Roman"/>
          <w:bCs/>
          <w:sz w:val="25"/>
          <w:szCs w:val="25"/>
        </w:rPr>
      </w:pPr>
    </w:p>
    <w:p w14:paraId="599DAAA5" w14:textId="77777777" w:rsidR="00D24B51" w:rsidRPr="00FB037A" w:rsidRDefault="00D24B51" w:rsidP="00D24B51">
      <w:pPr>
        <w:jc w:val="both"/>
        <w:rPr>
          <w:rFonts w:ascii="Arial Narrow" w:hAnsi="Arial Narrow" w:cs="Times New Roman"/>
          <w:bCs/>
          <w:sz w:val="25"/>
          <w:szCs w:val="25"/>
        </w:rPr>
      </w:pPr>
      <w:r w:rsidRPr="00FB037A">
        <w:rPr>
          <w:rFonts w:ascii="Arial Narrow" w:hAnsi="Arial Narrow" w:cs="Times New Roman"/>
          <w:b/>
          <w:sz w:val="25"/>
          <w:szCs w:val="25"/>
        </w:rPr>
        <w:t>4.2.2.</w:t>
      </w:r>
      <w:r w:rsidRPr="00FB037A">
        <w:rPr>
          <w:rFonts w:ascii="Arial Narrow" w:hAnsi="Arial Narrow" w:cs="Times New Roman"/>
          <w:bCs/>
          <w:sz w:val="25"/>
          <w:szCs w:val="25"/>
        </w:rPr>
        <w:t xml:space="preserve"> A Proposta Realinhada, quando solicitada, deverá ser acompanhada da respectiva Anotação de Responsabilidade Técnica (ART) e/ou Registro de Responsabilidade Técnica (RRT), emitida em nome do profissional responsável pela elaboração e/ou revisão do orçamento apresentado, observadas as normas do CREA/CAU e demais regulamentos aplicáveis.</w:t>
      </w:r>
    </w:p>
    <w:p w14:paraId="10A869CA" w14:textId="77777777" w:rsidR="00D24B51" w:rsidRPr="00FB037A" w:rsidRDefault="00D24B51" w:rsidP="00D24B51">
      <w:pPr>
        <w:jc w:val="both"/>
        <w:rPr>
          <w:rFonts w:ascii="Arial Narrow" w:hAnsi="Arial Narrow" w:cs="Times New Roman"/>
          <w:b/>
          <w:sz w:val="25"/>
          <w:szCs w:val="25"/>
        </w:rPr>
      </w:pPr>
    </w:p>
    <w:p w14:paraId="27EF28CD"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 FORMA DE EXECUÇÃO E DOS SERVIÇOS A EXECUTAR</w:t>
      </w:r>
    </w:p>
    <w:p w14:paraId="1CFCFFB7" w14:textId="77777777" w:rsidR="00D24B51" w:rsidRPr="00FB037A" w:rsidRDefault="00D24B51" w:rsidP="00D24B51">
      <w:pPr>
        <w:pStyle w:val="PargrafodaLista"/>
        <w:ind w:left="0"/>
        <w:jc w:val="both"/>
        <w:rPr>
          <w:rFonts w:ascii="Arial Narrow" w:hAnsi="Arial Narrow" w:cs="Times New Roman"/>
          <w:b/>
          <w:sz w:val="25"/>
          <w:szCs w:val="25"/>
        </w:rPr>
      </w:pPr>
      <w:r w:rsidRPr="00FB037A">
        <w:rPr>
          <w:rFonts w:ascii="Arial Narrow" w:hAnsi="Arial Narrow" w:cs="Times New Roman"/>
          <w:b/>
          <w:sz w:val="25"/>
          <w:szCs w:val="25"/>
        </w:rPr>
        <w:t xml:space="preserve">5.1 </w:t>
      </w:r>
      <w:r w:rsidRPr="00FB037A">
        <w:rPr>
          <w:rFonts w:ascii="Arial Narrow" w:hAnsi="Arial Narrow" w:cs="Times New Roman"/>
          <w:sz w:val="25"/>
          <w:szCs w:val="25"/>
        </w:rPr>
        <w:t xml:space="preserve">A definição clara da forma de execução dos serviços, especialmente por se tratar de uma obra de engenharia, é essencial para garantir que todas as etapas sejam realizadas com segurança, qualidade e dentro dos parâmetros técnicos exigidos. Fica estabelecido que a execução seguirá rigorosamente os projetos arquitetônicos, estruturais, elétricos, </w:t>
      </w:r>
      <w:proofErr w:type="spellStart"/>
      <w:r w:rsidRPr="00FB037A">
        <w:rPr>
          <w:rFonts w:ascii="Arial Narrow" w:hAnsi="Arial Narrow" w:cs="Times New Roman"/>
          <w:sz w:val="25"/>
          <w:szCs w:val="25"/>
        </w:rPr>
        <w:t>hidrossanitários</w:t>
      </w:r>
      <w:proofErr w:type="spellEnd"/>
      <w:r w:rsidRPr="00FB037A">
        <w:rPr>
          <w:rFonts w:ascii="Arial Narrow" w:hAnsi="Arial Narrow" w:cs="Times New Roman"/>
          <w:sz w:val="25"/>
          <w:szCs w:val="25"/>
        </w:rPr>
        <w:t xml:space="preserve"> e memorial descritivo aprovados, bem como as normas da ABNT, legislações municipais e demais regulamentos aplicáveis. A contratada deverá dispor de equipe técnica habilitada, com responsável técnico devidamente registrado no CREA, assegurando a correta condução dos trabalhos e o cumprimento das boas práticas de engenharia. A obra deverá ser </w:t>
      </w:r>
      <w:r w:rsidRPr="00FB037A">
        <w:rPr>
          <w:rFonts w:ascii="Arial Narrow" w:hAnsi="Arial Narrow" w:cs="Times New Roman"/>
          <w:sz w:val="25"/>
          <w:szCs w:val="25"/>
        </w:rPr>
        <w:lastRenderedPageBreak/>
        <w:t>conduzida de forma sequencial e organizada, contemplando serviços preliminares, infraestrutura, fundações, estrutura, alvenaria, instalações, cobertura, acabamentos e urbanização, sempre observando os padrões de qualidade e segurança do trabalho. Além disso, a contratada deverá apresentar cronograma físico-financeiro detalhado, compatível com o orçamento aprovado, permitindo o acompanhamento do avanço dos serviços e a realização de medições periódicas para liberação de pagamentos. Essa abordagem garante transparência, previsibilidade e controle, assegurando que a construção do empreendimento público seja concluída dentro do prazo, do custo e da qualidade exigidos pelo Município e pelo Ministério do Turismo.</w:t>
      </w:r>
    </w:p>
    <w:p w14:paraId="30EACEA5" w14:textId="77777777" w:rsidR="00D24B51" w:rsidRPr="00FB037A" w:rsidRDefault="00D24B51" w:rsidP="00D24B51">
      <w:pPr>
        <w:pStyle w:val="PargrafodaLista"/>
        <w:ind w:left="0"/>
        <w:jc w:val="both"/>
        <w:rPr>
          <w:rFonts w:ascii="Arial Narrow" w:hAnsi="Arial Narrow" w:cs="Times New Roman"/>
          <w:b/>
          <w:sz w:val="25"/>
          <w:szCs w:val="25"/>
        </w:rPr>
      </w:pPr>
      <w:r w:rsidRPr="00FB037A">
        <w:rPr>
          <w:rFonts w:ascii="Arial Narrow" w:hAnsi="Arial Narrow" w:cs="Times New Roman"/>
          <w:b/>
          <w:sz w:val="25"/>
          <w:szCs w:val="25"/>
        </w:rPr>
        <w:t xml:space="preserve"> </w:t>
      </w:r>
    </w:p>
    <w:p w14:paraId="3B066E80"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sz w:val="25"/>
          <w:szCs w:val="25"/>
        </w:rPr>
        <w:t>Art. 6º Para os fins desta Lei (14.133/2021 - Lei de Licitações e Contratos Administrativos), consideram-se:</w:t>
      </w:r>
    </w:p>
    <w:p w14:paraId="00CA072F" w14:textId="77777777" w:rsidR="00D24B51" w:rsidRPr="00FB037A" w:rsidRDefault="00D24B51" w:rsidP="00D24B51">
      <w:pPr>
        <w:pStyle w:val="SemEspaamento"/>
        <w:ind w:left="2268"/>
        <w:jc w:val="both"/>
        <w:rPr>
          <w:rFonts w:ascii="Arial Narrow" w:hAnsi="Arial Narrow" w:cs="Times New Roman"/>
          <w:sz w:val="25"/>
          <w:szCs w:val="25"/>
        </w:rPr>
      </w:pPr>
    </w:p>
    <w:p w14:paraId="61825204" w14:textId="77777777" w:rsidR="00D24B51" w:rsidRPr="00FB037A" w:rsidRDefault="00D24B51" w:rsidP="00D24B51">
      <w:pPr>
        <w:pStyle w:val="SemEspaamento"/>
        <w:ind w:left="2268"/>
        <w:jc w:val="both"/>
        <w:rPr>
          <w:rFonts w:ascii="Arial Narrow" w:eastAsia="Times New Roman" w:hAnsi="Arial Narrow" w:cs="Times New Roman"/>
          <w:sz w:val="25"/>
          <w:szCs w:val="25"/>
        </w:rPr>
      </w:pPr>
      <w:r w:rsidRPr="00FB037A">
        <w:rPr>
          <w:rFonts w:ascii="Arial Narrow" w:eastAsia="Times New Roman" w:hAnsi="Arial Narrow" w:cs="Times New Roman"/>
          <w:sz w:val="25"/>
          <w:szCs w:val="25"/>
        </w:rPr>
        <w:t>XXI - serviço de engenharia: toda atividade ou conjunto de atividades destinadas a obter determinada utilidade, intelectual ou material, de interesse para a Administração e que, não enquadradas no conceito de obra a que se refere o inciso XII do </w:t>
      </w:r>
      <w:r w:rsidRPr="00FB037A">
        <w:rPr>
          <w:rFonts w:ascii="Arial Narrow" w:eastAsia="Times New Roman" w:hAnsi="Arial Narrow" w:cs="Times New Roman"/>
          <w:b/>
          <w:bCs/>
          <w:sz w:val="25"/>
          <w:szCs w:val="25"/>
        </w:rPr>
        <w:t>caput</w:t>
      </w:r>
      <w:r w:rsidRPr="00FB037A">
        <w:rPr>
          <w:rFonts w:ascii="Arial Narrow" w:eastAsia="Times New Roman" w:hAnsi="Arial Narrow" w:cs="Times New Roman"/>
          <w:sz w:val="25"/>
          <w:szCs w:val="25"/>
        </w:rPr>
        <w:t> deste artigo, são estabelecidas, por força de lei, como privativas das profissões de arquiteto e engenheiro ou de técnicos especializados, que compreendem:</w:t>
      </w:r>
    </w:p>
    <w:p w14:paraId="5F914948" w14:textId="77777777" w:rsidR="00D24B51" w:rsidRPr="00FB037A" w:rsidRDefault="00D24B51" w:rsidP="00D24B51">
      <w:pPr>
        <w:pStyle w:val="SemEspaamento"/>
        <w:ind w:left="2268"/>
        <w:jc w:val="both"/>
        <w:rPr>
          <w:rFonts w:ascii="Arial Narrow" w:eastAsia="Times New Roman" w:hAnsi="Arial Narrow" w:cs="Times New Roman"/>
          <w:sz w:val="25"/>
          <w:szCs w:val="25"/>
        </w:rPr>
      </w:pPr>
    </w:p>
    <w:p w14:paraId="63B52EB0" w14:textId="77777777" w:rsidR="00D24B51" w:rsidRPr="00FB037A" w:rsidRDefault="00D24B51" w:rsidP="00D24B51">
      <w:pPr>
        <w:pStyle w:val="SemEspaamento"/>
        <w:numPr>
          <w:ilvl w:val="0"/>
          <w:numId w:val="29"/>
        </w:numPr>
        <w:ind w:left="2268" w:firstLine="0"/>
        <w:jc w:val="both"/>
        <w:rPr>
          <w:rFonts w:ascii="Arial Narrow" w:eastAsia="Times New Roman" w:hAnsi="Arial Narrow" w:cs="Times New Roman"/>
          <w:sz w:val="25"/>
          <w:szCs w:val="25"/>
        </w:rPr>
      </w:pPr>
      <w:bookmarkStart w:id="13" w:name="art6xxia"/>
      <w:bookmarkEnd w:id="13"/>
      <w:r w:rsidRPr="00FB037A">
        <w:rPr>
          <w:rFonts w:ascii="Arial Narrow" w:eastAsia="Times New Roman" w:hAnsi="Arial Narrow" w:cs="Times New Roman"/>
          <w:sz w:val="25"/>
          <w:szCs w:val="25"/>
        </w:rPr>
        <w:t>serviço comum de engenharia: todo serviço de engenharia que tem por objeto ações, objetivamente padronizáveis em termos de desempenho e qualidade, de manutenção, de adequação e de adaptação de bens móveis e imóveis, com preservação das características originais dos bens;</w:t>
      </w:r>
    </w:p>
    <w:p w14:paraId="38CD067B" w14:textId="77777777" w:rsidR="00D24B51" w:rsidRPr="00FB037A" w:rsidRDefault="00D24B51" w:rsidP="00D24B51">
      <w:pPr>
        <w:pStyle w:val="SemEspaamento"/>
        <w:ind w:left="2268"/>
        <w:jc w:val="both"/>
        <w:rPr>
          <w:rFonts w:ascii="Arial Narrow" w:eastAsia="Times New Roman" w:hAnsi="Arial Narrow" w:cs="Times New Roman"/>
          <w:sz w:val="25"/>
          <w:szCs w:val="25"/>
        </w:rPr>
      </w:pPr>
    </w:p>
    <w:p w14:paraId="2C7E6FC8"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sz w:val="25"/>
          <w:szCs w:val="25"/>
        </w:rPr>
        <w:t>XXIX - empreitada por preço global: contratação da execução da obra ou do serviço por preço certo e total;</w:t>
      </w:r>
    </w:p>
    <w:p w14:paraId="09930FFF" w14:textId="77777777" w:rsidR="00D24B51" w:rsidRPr="00FB037A" w:rsidRDefault="00D24B51" w:rsidP="00D24B51">
      <w:pPr>
        <w:jc w:val="both"/>
        <w:rPr>
          <w:rFonts w:ascii="Arial Narrow" w:hAnsi="Arial Narrow" w:cs="Times New Roman"/>
          <w:sz w:val="25"/>
          <w:szCs w:val="25"/>
        </w:rPr>
      </w:pPr>
    </w:p>
    <w:p w14:paraId="69D94FEC"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5.2</w:t>
      </w:r>
      <w:r w:rsidRPr="00FB037A">
        <w:rPr>
          <w:rFonts w:ascii="Arial Narrow" w:hAnsi="Arial Narrow" w:cs="Times New Roman"/>
          <w:sz w:val="25"/>
          <w:szCs w:val="25"/>
        </w:rPr>
        <w:t xml:space="preserve"> Os serviços a serem executados, considerando que não será admitida à não execução de algum deles, sem justificativa do por que, por parte da contratada e breve aceite por parte da contratante. Os serviços em questão, estão descritos abaixo.</w:t>
      </w:r>
    </w:p>
    <w:p w14:paraId="50DC09F8" w14:textId="77777777" w:rsidR="00D24B51" w:rsidRPr="00FB037A" w:rsidRDefault="00D24B51" w:rsidP="00D24B51">
      <w:pPr>
        <w:jc w:val="both"/>
        <w:rPr>
          <w:rFonts w:ascii="Arial Narrow" w:hAnsi="Arial Narrow" w:cs="Times New Roman"/>
          <w:sz w:val="25"/>
          <w:szCs w:val="25"/>
        </w:rPr>
      </w:pPr>
    </w:p>
    <w:p w14:paraId="247744E3" w14:textId="77777777" w:rsidR="00D24B51" w:rsidRPr="00FB037A" w:rsidRDefault="00D24B51" w:rsidP="00D24B51">
      <w:pPr>
        <w:pStyle w:val="PargrafodaLista"/>
        <w:numPr>
          <w:ilvl w:val="0"/>
          <w:numId w:val="28"/>
        </w:numPr>
        <w:ind w:left="2268" w:firstLine="0"/>
        <w:jc w:val="both"/>
        <w:rPr>
          <w:rFonts w:ascii="Arial Narrow" w:hAnsi="Arial Narrow" w:cs="Times New Roman"/>
          <w:sz w:val="25"/>
          <w:szCs w:val="25"/>
        </w:rPr>
      </w:pPr>
      <w:r w:rsidRPr="00FB037A">
        <w:rPr>
          <w:rFonts w:ascii="Arial Narrow" w:hAnsi="Arial Narrow" w:cs="Times New Roman"/>
          <w:sz w:val="25"/>
          <w:szCs w:val="25"/>
        </w:rPr>
        <w:t>Serviços Preliminares;</w:t>
      </w:r>
    </w:p>
    <w:p w14:paraId="0E9A917C" w14:textId="77777777" w:rsidR="00D24B51" w:rsidRPr="00FB037A" w:rsidRDefault="00D24B51" w:rsidP="00D24B51">
      <w:pPr>
        <w:pStyle w:val="PargrafodaLista"/>
        <w:numPr>
          <w:ilvl w:val="0"/>
          <w:numId w:val="28"/>
        </w:numPr>
        <w:ind w:left="2268" w:firstLine="0"/>
        <w:jc w:val="both"/>
        <w:rPr>
          <w:rFonts w:ascii="Arial Narrow" w:hAnsi="Arial Narrow" w:cs="Times New Roman"/>
          <w:sz w:val="25"/>
          <w:szCs w:val="25"/>
        </w:rPr>
      </w:pPr>
      <w:r w:rsidRPr="00FB037A">
        <w:rPr>
          <w:rFonts w:ascii="Arial Narrow" w:hAnsi="Arial Narrow" w:cs="Times New Roman"/>
          <w:sz w:val="25"/>
          <w:szCs w:val="25"/>
        </w:rPr>
        <w:t>Administração Local da Obra;</w:t>
      </w:r>
    </w:p>
    <w:p w14:paraId="5ACBED6E" w14:textId="77777777" w:rsidR="00D24B51" w:rsidRPr="00FB037A" w:rsidRDefault="00D24B51" w:rsidP="00D24B51">
      <w:pPr>
        <w:pStyle w:val="PargrafodaLista"/>
        <w:numPr>
          <w:ilvl w:val="0"/>
          <w:numId w:val="28"/>
        </w:numPr>
        <w:ind w:left="2268" w:firstLine="0"/>
        <w:jc w:val="both"/>
        <w:rPr>
          <w:rFonts w:ascii="Arial Narrow" w:hAnsi="Arial Narrow" w:cs="Times New Roman"/>
          <w:sz w:val="25"/>
          <w:szCs w:val="25"/>
        </w:rPr>
      </w:pPr>
      <w:r w:rsidRPr="00FB037A">
        <w:rPr>
          <w:rFonts w:ascii="Arial Narrow" w:hAnsi="Arial Narrow" w:cs="Times New Roman"/>
          <w:sz w:val="25"/>
          <w:szCs w:val="25"/>
        </w:rPr>
        <w:t>Quiosque;</w:t>
      </w:r>
    </w:p>
    <w:p w14:paraId="5C607551" w14:textId="77777777" w:rsidR="00D24B51" w:rsidRPr="00FB037A" w:rsidRDefault="00D24B51" w:rsidP="00D24B51">
      <w:pPr>
        <w:pStyle w:val="PargrafodaLista"/>
        <w:numPr>
          <w:ilvl w:val="0"/>
          <w:numId w:val="28"/>
        </w:numPr>
        <w:ind w:left="2268" w:firstLine="0"/>
        <w:jc w:val="both"/>
        <w:rPr>
          <w:rFonts w:ascii="Arial Narrow" w:hAnsi="Arial Narrow" w:cs="Times New Roman"/>
          <w:sz w:val="25"/>
          <w:szCs w:val="25"/>
        </w:rPr>
      </w:pPr>
      <w:r w:rsidRPr="00FB037A">
        <w:rPr>
          <w:rFonts w:ascii="Arial Narrow" w:hAnsi="Arial Narrow" w:cs="Times New Roman"/>
          <w:sz w:val="25"/>
          <w:szCs w:val="25"/>
        </w:rPr>
        <w:t>Praça;</w:t>
      </w:r>
    </w:p>
    <w:p w14:paraId="7B8194E4" w14:textId="77777777" w:rsidR="00D24B51" w:rsidRPr="00FB037A" w:rsidRDefault="00D24B51" w:rsidP="00D24B51">
      <w:pPr>
        <w:jc w:val="both"/>
        <w:rPr>
          <w:rFonts w:ascii="Arial Narrow" w:hAnsi="Arial Narrow" w:cs="Times New Roman"/>
          <w:sz w:val="25"/>
          <w:szCs w:val="25"/>
        </w:rPr>
      </w:pPr>
    </w:p>
    <w:p w14:paraId="3539E152" w14:textId="77777777" w:rsidR="00D24B51" w:rsidRPr="00FB037A" w:rsidRDefault="00D24B51" w:rsidP="00D24B51">
      <w:pPr>
        <w:jc w:val="both"/>
        <w:rPr>
          <w:rFonts w:ascii="Arial Narrow" w:hAnsi="Arial Narrow" w:cs="Times New Roman"/>
          <w:color w:val="FF0000"/>
          <w:sz w:val="25"/>
          <w:szCs w:val="25"/>
        </w:rPr>
      </w:pPr>
    </w:p>
    <w:p w14:paraId="0885CF40"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 JUSTIFICATIVA</w:t>
      </w:r>
    </w:p>
    <w:p w14:paraId="106C702B"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6.1 </w:t>
      </w:r>
      <w:r w:rsidRPr="00FB037A">
        <w:rPr>
          <w:rFonts w:ascii="Arial Narrow" w:hAnsi="Arial Narrow" w:cs="Times New Roman"/>
          <w:sz w:val="25"/>
          <w:szCs w:val="25"/>
        </w:rPr>
        <w:t>A presente contratação fundamenta-se na necessidade de ampliação e qualificação da infraestrutura urbana do Município de Formoso do Araguaia – TO, por meio da implantação de espaço público planejado, destinado ao lazer, à convivência social e à promoção do bem-estar coletivo, em consonância com o interesse público e com as diretrizes estabelecidas na Lei nº 14.133/2021.</w:t>
      </w:r>
    </w:p>
    <w:p w14:paraId="2B17D1A7" w14:textId="77777777" w:rsidR="00D24B51" w:rsidRPr="00FB037A" w:rsidRDefault="00D24B51" w:rsidP="00D24B51">
      <w:pPr>
        <w:pStyle w:val="PargrafodaLista"/>
        <w:ind w:left="0"/>
        <w:jc w:val="both"/>
        <w:rPr>
          <w:rFonts w:ascii="Arial Narrow" w:hAnsi="Arial Narrow" w:cs="Times New Roman"/>
          <w:sz w:val="25"/>
          <w:szCs w:val="25"/>
        </w:rPr>
      </w:pPr>
    </w:p>
    <w:p w14:paraId="4BD2B7B4"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6.2 </w:t>
      </w:r>
      <w:r w:rsidRPr="00FB037A">
        <w:rPr>
          <w:rFonts w:ascii="Arial Narrow" w:hAnsi="Arial Narrow" w:cs="Times New Roman"/>
          <w:sz w:val="25"/>
          <w:szCs w:val="25"/>
        </w:rPr>
        <w:t xml:space="preserve">A inexistência ou insuficiência de áreas públicas adequadamente estruturadas compromete a oferta de ambientes seguros e acessíveis para a população, limitando o desenvolvimento de atividades recreativas, </w:t>
      </w:r>
      <w:r w:rsidRPr="00FB037A">
        <w:rPr>
          <w:rFonts w:ascii="Arial Narrow" w:hAnsi="Arial Narrow" w:cs="Times New Roman"/>
          <w:sz w:val="25"/>
          <w:szCs w:val="25"/>
        </w:rPr>
        <w:lastRenderedPageBreak/>
        <w:t>culturais e de integração social. Nesse contexto, a construção da praça pública apresenta-se como medida estratégica para suprir essa demanda, proporcionando espaço adequado para uso coletivo, com infraestrutura compatível às necessidades da comunidade.</w:t>
      </w:r>
    </w:p>
    <w:p w14:paraId="6DDE4B88" w14:textId="77777777" w:rsidR="00D24B51" w:rsidRPr="00FB037A" w:rsidRDefault="00D24B51" w:rsidP="00D24B51">
      <w:pPr>
        <w:pStyle w:val="PargrafodaLista"/>
        <w:ind w:left="0"/>
        <w:jc w:val="both"/>
        <w:rPr>
          <w:rFonts w:ascii="Arial Narrow" w:hAnsi="Arial Narrow" w:cs="Times New Roman"/>
          <w:sz w:val="25"/>
          <w:szCs w:val="25"/>
        </w:rPr>
      </w:pPr>
    </w:p>
    <w:p w14:paraId="040483C4"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6.3 </w:t>
      </w:r>
      <w:r w:rsidRPr="00FB037A">
        <w:rPr>
          <w:rFonts w:ascii="Arial Narrow" w:hAnsi="Arial Narrow" w:cs="Times New Roman"/>
          <w:sz w:val="25"/>
          <w:szCs w:val="25"/>
        </w:rPr>
        <w:t>Sob a ótica urbanística, a intervenção contribui diretamente para a requalificação e ordenamento do espaço urbano, promovendo melhorias paisagísticas, valorização imobiliária do entorno e ocupação racional de áreas públicas, além de colaborar para a redução de processos de degradação e uso inadequado do solo urbano.</w:t>
      </w:r>
    </w:p>
    <w:p w14:paraId="3C3FA449" w14:textId="77777777" w:rsidR="00D24B51" w:rsidRPr="00FB037A" w:rsidRDefault="00D24B51" w:rsidP="00D24B51">
      <w:pPr>
        <w:pStyle w:val="PargrafodaLista"/>
        <w:ind w:left="0"/>
        <w:jc w:val="both"/>
        <w:rPr>
          <w:rFonts w:ascii="Arial Narrow" w:hAnsi="Arial Narrow" w:cs="Times New Roman"/>
          <w:sz w:val="25"/>
          <w:szCs w:val="25"/>
        </w:rPr>
      </w:pPr>
    </w:p>
    <w:p w14:paraId="708E5331"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6.4 </w:t>
      </w:r>
      <w:r w:rsidRPr="00FB037A">
        <w:rPr>
          <w:rFonts w:ascii="Arial Narrow" w:hAnsi="Arial Narrow" w:cs="Times New Roman"/>
          <w:sz w:val="25"/>
          <w:szCs w:val="25"/>
        </w:rPr>
        <w:t>No aspecto social, a implantação da praça pública fomenta a convivência comunitária, fortalece vínculos sociais e amplia as possibilidades de inclusão, ao oferecer ambiente acessível e democrático, apto a atender pessoas de diferentes faixas etárias e condições físicas, respeitando os princípios de acessibilidade universal e mobilidade urbana.</w:t>
      </w:r>
    </w:p>
    <w:p w14:paraId="1F1A745E" w14:textId="77777777" w:rsidR="00D24B51" w:rsidRPr="00FB037A" w:rsidRDefault="00D24B51" w:rsidP="00D24B51">
      <w:pPr>
        <w:pStyle w:val="PargrafodaLista"/>
        <w:ind w:left="0"/>
        <w:jc w:val="both"/>
        <w:rPr>
          <w:rFonts w:ascii="Arial Narrow" w:hAnsi="Arial Narrow" w:cs="Times New Roman"/>
          <w:sz w:val="25"/>
          <w:szCs w:val="25"/>
        </w:rPr>
      </w:pPr>
    </w:p>
    <w:p w14:paraId="54EEED79"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6.5 </w:t>
      </w:r>
      <w:r w:rsidRPr="00FB037A">
        <w:rPr>
          <w:rFonts w:ascii="Arial Narrow" w:hAnsi="Arial Narrow" w:cs="Times New Roman"/>
          <w:sz w:val="25"/>
          <w:szCs w:val="25"/>
        </w:rPr>
        <w:t>Do ponto de vista ambiental, o projeto contempla elementos de paisagismo e arborização, contribuindo para a melhoria do microclima urbano, redução de ilhas de calor, aumento da permeabilidade do solo e promoção de maior equilíbrio ambiental, alinhando-se às boas práticas de sustentabilidade.</w:t>
      </w:r>
    </w:p>
    <w:p w14:paraId="6D19250E" w14:textId="77777777" w:rsidR="00D24B51" w:rsidRPr="00FB037A" w:rsidRDefault="00D24B51" w:rsidP="00D24B51">
      <w:pPr>
        <w:pStyle w:val="PargrafodaLista"/>
        <w:ind w:left="0"/>
        <w:jc w:val="both"/>
        <w:rPr>
          <w:rFonts w:ascii="Arial Narrow" w:hAnsi="Arial Narrow" w:cs="Times New Roman"/>
          <w:sz w:val="25"/>
          <w:szCs w:val="25"/>
        </w:rPr>
      </w:pPr>
    </w:p>
    <w:p w14:paraId="78AF6BB7"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6.6 </w:t>
      </w:r>
      <w:r w:rsidRPr="00FB037A">
        <w:rPr>
          <w:rFonts w:ascii="Arial Narrow" w:hAnsi="Arial Narrow" w:cs="Times New Roman"/>
          <w:sz w:val="25"/>
          <w:szCs w:val="25"/>
        </w:rPr>
        <w:t>Adicionalmente, a previsão de construção de quiosque no espaço da praça agrega funcionalidade ao empreendimento, permitindo suporte às atividades desenvolvidas no local, atendimento aos usuários e potencial incentivo à economia local, mediante futura utilização regulamentada, podendo gerar oportunidades de trabalho e renda.</w:t>
      </w:r>
    </w:p>
    <w:p w14:paraId="7CC43F64" w14:textId="77777777" w:rsidR="00D24B51" w:rsidRPr="00FB037A" w:rsidRDefault="00D24B51" w:rsidP="00D24B51">
      <w:pPr>
        <w:pStyle w:val="PargrafodaLista"/>
        <w:ind w:left="0"/>
        <w:jc w:val="both"/>
        <w:rPr>
          <w:rFonts w:ascii="Arial Narrow" w:hAnsi="Arial Narrow" w:cs="Times New Roman"/>
          <w:sz w:val="25"/>
          <w:szCs w:val="25"/>
        </w:rPr>
      </w:pPr>
    </w:p>
    <w:p w14:paraId="0FC0DF89"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6.7 </w:t>
      </w:r>
      <w:r w:rsidRPr="00FB037A">
        <w:rPr>
          <w:rFonts w:ascii="Arial Narrow" w:hAnsi="Arial Narrow" w:cs="Times New Roman"/>
          <w:sz w:val="25"/>
          <w:szCs w:val="25"/>
        </w:rPr>
        <w:t>Ressalta-se, ainda, que a execução da obra está vinculada à Proposta nº 045347/2025 e ao Contrato de Repasse nº 985174/2025, firmado junto ao Ministério do Turismo, evidenciando a captação de recursos externos e a necessidade de cumprimento das metas pactuadas, sob pena de prejuízo ao erário e comprometimento de futuras transferências voluntárias.</w:t>
      </w:r>
    </w:p>
    <w:p w14:paraId="754C3626" w14:textId="77777777" w:rsidR="00D24B51" w:rsidRPr="00FB037A" w:rsidRDefault="00D24B51" w:rsidP="00D24B51">
      <w:pPr>
        <w:pStyle w:val="PargrafodaLista"/>
        <w:ind w:left="0"/>
        <w:jc w:val="both"/>
        <w:rPr>
          <w:rFonts w:ascii="Arial Narrow" w:hAnsi="Arial Narrow" w:cs="Times New Roman"/>
          <w:sz w:val="25"/>
          <w:szCs w:val="25"/>
        </w:rPr>
      </w:pPr>
    </w:p>
    <w:p w14:paraId="07C65688"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 xml:space="preserve">6.8 </w:t>
      </w:r>
      <w:r w:rsidRPr="00FB037A">
        <w:rPr>
          <w:rFonts w:ascii="Arial Narrow" w:hAnsi="Arial Narrow" w:cs="Times New Roman"/>
          <w:sz w:val="25"/>
          <w:szCs w:val="25"/>
        </w:rPr>
        <w:t>Dessa forma, a contratação pretendida revela-se plenamente justificada, não apenas pela necessidade imediata de infraestrutura urbana, mas também pelos benefícios sociais, econômicos, urbanísticos e ambientais decorrentes da implantação do empreendimento, configurando-se como investimento estratégico para o desenvolvimento sustentável do município e melhoria da qualidade de vida da população.</w:t>
      </w:r>
    </w:p>
    <w:p w14:paraId="5EF2434C" w14:textId="77777777" w:rsidR="00D24B51" w:rsidRPr="00FB037A" w:rsidRDefault="00D24B51" w:rsidP="00D24B51">
      <w:pPr>
        <w:pStyle w:val="PargrafodaLista"/>
        <w:ind w:left="0"/>
        <w:jc w:val="both"/>
        <w:rPr>
          <w:rFonts w:ascii="Arial Narrow" w:hAnsi="Arial Narrow" w:cs="Times New Roman"/>
          <w:sz w:val="25"/>
          <w:szCs w:val="25"/>
        </w:rPr>
      </w:pPr>
    </w:p>
    <w:p w14:paraId="0F0C94AD"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 FUNDAMENTAÇÃO LEGAL</w:t>
      </w:r>
    </w:p>
    <w:p w14:paraId="70B0710F"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7.1</w:t>
      </w:r>
      <w:r w:rsidRPr="00FB037A">
        <w:rPr>
          <w:rFonts w:ascii="Arial Narrow" w:hAnsi="Arial Narrow" w:cs="Times New Roman"/>
          <w:sz w:val="25"/>
          <w:szCs w:val="25"/>
        </w:rPr>
        <w:t xml:space="preserve"> A presente contratação dos serviços encontra fundamentação legal na nova Lei de licitações nº 14.133/2021 – Institui novas normas para Licitações e Contratos Administrativos.</w:t>
      </w:r>
    </w:p>
    <w:p w14:paraId="3BEE3FD7" w14:textId="77777777" w:rsidR="00D24B51" w:rsidRPr="00FB037A" w:rsidRDefault="00D24B51" w:rsidP="00D24B51">
      <w:pPr>
        <w:jc w:val="both"/>
        <w:rPr>
          <w:rFonts w:ascii="Arial Narrow" w:hAnsi="Arial Narrow" w:cs="Times New Roman"/>
          <w:color w:val="000000"/>
          <w:sz w:val="25"/>
          <w:szCs w:val="25"/>
        </w:rPr>
      </w:pPr>
      <w:r w:rsidRPr="00FB037A">
        <w:rPr>
          <w:rFonts w:ascii="Arial Narrow" w:hAnsi="Arial Narrow" w:cs="Times New Roman"/>
          <w:color w:val="000000"/>
          <w:sz w:val="25"/>
          <w:szCs w:val="25"/>
        </w:rPr>
        <w:t>Art. 6º Para os fins desta Lei, consideram-se:</w:t>
      </w:r>
    </w:p>
    <w:p w14:paraId="3E13EA74" w14:textId="77777777" w:rsidR="00D24B51" w:rsidRPr="00FB037A" w:rsidRDefault="00D24B51" w:rsidP="00D24B51">
      <w:pPr>
        <w:jc w:val="both"/>
        <w:rPr>
          <w:rFonts w:ascii="Arial Narrow" w:hAnsi="Arial Narrow" w:cs="Times New Roman"/>
          <w:color w:val="000000"/>
          <w:sz w:val="25"/>
          <w:szCs w:val="25"/>
        </w:rPr>
      </w:pPr>
    </w:p>
    <w:p w14:paraId="1D164BB2" w14:textId="77777777" w:rsidR="00D24B51" w:rsidRPr="00FB037A" w:rsidRDefault="00D24B51" w:rsidP="00D24B51">
      <w:pPr>
        <w:ind w:left="2268"/>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XXXVIII - concorrência: modalidade de licitação para contratação de bens e serviços especiais e de obras e serviços comuns e especiais de engenharia, cujo critério de julgamento poderá ser:</w:t>
      </w:r>
    </w:p>
    <w:p w14:paraId="7B62A02F"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11A837F1"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14" w:name="art6xxxiiia"/>
      <w:bookmarkEnd w:id="14"/>
      <w:r w:rsidRPr="00FB037A">
        <w:rPr>
          <w:rFonts w:ascii="Arial Narrow" w:eastAsia="Times New Roman" w:hAnsi="Arial Narrow" w:cs="Times New Roman"/>
          <w:color w:val="000000"/>
          <w:sz w:val="25"/>
          <w:szCs w:val="25"/>
        </w:rPr>
        <w:t>a) menor preço;</w:t>
      </w:r>
    </w:p>
    <w:p w14:paraId="7D76DE9B"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5446DA24"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15" w:name="art6xxxiiib"/>
      <w:bookmarkEnd w:id="15"/>
      <w:r w:rsidRPr="00FB037A">
        <w:rPr>
          <w:rFonts w:ascii="Arial Narrow" w:eastAsia="Times New Roman" w:hAnsi="Arial Narrow" w:cs="Times New Roman"/>
          <w:color w:val="000000"/>
          <w:sz w:val="25"/>
          <w:szCs w:val="25"/>
        </w:rPr>
        <w:lastRenderedPageBreak/>
        <w:t>b) melhor técnica ou conteúdo artístico;</w:t>
      </w:r>
    </w:p>
    <w:p w14:paraId="3D2B7E68"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489D21C4"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16" w:name="art6xxxiiic"/>
      <w:bookmarkEnd w:id="16"/>
      <w:r w:rsidRPr="00FB037A">
        <w:rPr>
          <w:rFonts w:ascii="Arial Narrow" w:eastAsia="Times New Roman" w:hAnsi="Arial Narrow" w:cs="Times New Roman"/>
          <w:color w:val="000000"/>
          <w:sz w:val="25"/>
          <w:szCs w:val="25"/>
        </w:rPr>
        <w:t>c) técnica e preço;</w:t>
      </w:r>
    </w:p>
    <w:p w14:paraId="4F2528B4"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5F976CB0"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17" w:name="art6xxxiiid"/>
      <w:bookmarkEnd w:id="17"/>
      <w:r w:rsidRPr="00FB037A">
        <w:rPr>
          <w:rFonts w:ascii="Arial Narrow" w:eastAsia="Times New Roman" w:hAnsi="Arial Narrow" w:cs="Times New Roman"/>
          <w:color w:val="000000"/>
          <w:sz w:val="25"/>
          <w:szCs w:val="25"/>
        </w:rPr>
        <w:t>d) maior retorno econômico;</w:t>
      </w:r>
    </w:p>
    <w:p w14:paraId="4F3179F9"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38211DB9"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18" w:name="art6xxxiiie"/>
      <w:bookmarkEnd w:id="18"/>
      <w:r w:rsidRPr="00FB037A">
        <w:rPr>
          <w:rFonts w:ascii="Arial Narrow" w:eastAsia="Times New Roman" w:hAnsi="Arial Narrow" w:cs="Times New Roman"/>
          <w:color w:val="000000"/>
          <w:sz w:val="25"/>
          <w:szCs w:val="25"/>
        </w:rPr>
        <w:t>e) maior desconto;</w:t>
      </w:r>
    </w:p>
    <w:p w14:paraId="697E1AFF"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25DE8BD8" w14:textId="77777777" w:rsidR="00D24B51" w:rsidRPr="00FB037A" w:rsidRDefault="00D24B51" w:rsidP="00D24B51">
      <w:pPr>
        <w:ind w:left="2268"/>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Art. 28.</w:t>
      </w:r>
      <w:r w:rsidRPr="00FB037A">
        <w:rPr>
          <w:rFonts w:ascii="Arial Narrow" w:eastAsia="Times New Roman" w:hAnsi="Arial Narrow" w:cs="Times New Roman"/>
          <w:b/>
          <w:bCs/>
          <w:color w:val="000000"/>
          <w:sz w:val="25"/>
          <w:szCs w:val="25"/>
        </w:rPr>
        <w:t> </w:t>
      </w:r>
      <w:r w:rsidRPr="00FB037A">
        <w:rPr>
          <w:rFonts w:ascii="Arial Narrow" w:eastAsia="Times New Roman" w:hAnsi="Arial Narrow" w:cs="Times New Roman"/>
          <w:color w:val="000000"/>
          <w:sz w:val="25"/>
          <w:szCs w:val="25"/>
        </w:rPr>
        <w:t>São modalidades de licitação:</w:t>
      </w:r>
    </w:p>
    <w:p w14:paraId="65A7A3D3"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6B44C4FE"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19" w:name="art28i"/>
      <w:bookmarkEnd w:id="19"/>
      <w:r w:rsidRPr="00FB037A">
        <w:rPr>
          <w:rFonts w:ascii="Arial Narrow" w:eastAsia="Times New Roman" w:hAnsi="Arial Narrow" w:cs="Times New Roman"/>
          <w:color w:val="000000"/>
          <w:sz w:val="25"/>
          <w:szCs w:val="25"/>
        </w:rPr>
        <w:t>I - Pregão;</w:t>
      </w:r>
    </w:p>
    <w:p w14:paraId="48464154"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4A451380"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20" w:name="art28ii"/>
      <w:bookmarkEnd w:id="20"/>
      <w:r w:rsidRPr="00FB037A">
        <w:rPr>
          <w:rFonts w:ascii="Arial Narrow" w:eastAsia="Times New Roman" w:hAnsi="Arial Narrow" w:cs="Times New Roman"/>
          <w:color w:val="000000"/>
          <w:sz w:val="25"/>
          <w:szCs w:val="25"/>
        </w:rPr>
        <w:t>II - Concorrência;</w:t>
      </w:r>
    </w:p>
    <w:p w14:paraId="5709E320"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315B235C"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21" w:name="art28iii"/>
      <w:bookmarkEnd w:id="21"/>
      <w:r w:rsidRPr="00FB037A">
        <w:rPr>
          <w:rFonts w:ascii="Arial Narrow" w:eastAsia="Times New Roman" w:hAnsi="Arial Narrow" w:cs="Times New Roman"/>
          <w:color w:val="000000"/>
          <w:sz w:val="25"/>
          <w:szCs w:val="25"/>
        </w:rPr>
        <w:t>III - Concurso;</w:t>
      </w:r>
    </w:p>
    <w:p w14:paraId="10684702"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0B78CF41"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22" w:name="art28iv"/>
      <w:bookmarkEnd w:id="22"/>
      <w:r w:rsidRPr="00FB037A">
        <w:rPr>
          <w:rFonts w:ascii="Arial Narrow" w:eastAsia="Times New Roman" w:hAnsi="Arial Narrow" w:cs="Times New Roman"/>
          <w:color w:val="000000"/>
          <w:sz w:val="25"/>
          <w:szCs w:val="25"/>
        </w:rPr>
        <w:t>IV - Leilão;</w:t>
      </w:r>
    </w:p>
    <w:p w14:paraId="34B39494"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6857D2CC"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23" w:name="art28v"/>
      <w:bookmarkEnd w:id="23"/>
      <w:r w:rsidRPr="00FB037A">
        <w:rPr>
          <w:rFonts w:ascii="Arial Narrow" w:eastAsia="Times New Roman" w:hAnsi="Arial Narrow" w:cs="Times New Roman"/>
          <w:color w:val="000000"/>
          <w:sz w:val="25"/>
          <w:szCs w:val="25"/>
        </w:rPr>
        <w:t>V - Diálogo Competitivo;</w:t>
      </w:r>
    </w:p>
    <w:p w14:paraId="0C3EBE92" w14:textId="77777777" w:rsidR="00D24B51" w:rsidRPr="00FB037A" w:rsidRDefault="00D24B51" w:rsidP="00D24B51">
      <w:pPr>
        <w:pStyle w:val="NormalWeb"/>
        <w:spacing w:before="0" w:beforeAutospacing="0" w:after="0" w:afterAutospacing="0"/>
        <w:ind w:left="2268"/>
        <w:jc w:val="both"/>
        <w:rPr>
          <w:rFonts w:ascii="Arial Narrow" w:hAnsi="Arial Narrow"/>
          <w:color w:val="000000"/>
          <w:kern w:val="2"/>
          <w:sz w:val="25"/>
          <w:szCs w:val="25"/>
          <w:lang w:eastAsia="en-US"/>
        </w:rPr>
      </w:pPr>
    </w:p>
    <w:p w14:paraId="5E218E13"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Art. 29. A concorrência e o pregão seguem o rito procedimental comum a que se refere o </w:t>
      </w:r>
      <w:hyperlink r:id="rId22" w:anchor="art17" w:history="1">
        <w:r w:rsidRPr="00FB037A">
          <w:rPr>
            <w:rStyle w:val="Hyperlink"/>
            <w:rFonts w:ascii="Arial Narrow" w:hAnsi="Arial Narrow"/>
            <w:sz w:val="25"/>
            <w:szCs w:val="25"/>
          </w:rPr>
          <w:t>art. 17 desta Lei</w:t>
        </w:r>
      </w:hyperlink>
      <w:r w:rsidRPr="00FB037A">
        <w:rPr>
          <w:rFonts w:ascii="Arial Narrow" w:hAnsi="Arial Narrow"/>
          <w:color w:val="000000"/>
          <w:sz w:val="25"/>
          <w:szCs w:val="25"/>
        </w:rPr>
        <w:t>, adotando-se o pregão sempre que o objeto possuir padrões de desempenho e qualidade que possam ser objetivamente definidos pelo edital, por meio de especificações usuais de mercado.</w:t>
      </w:r>
    </w:p>
    <w:p w14:paraId="48546118"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681DA8AA"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24" w:name="art29p"/>
      <w:bookmarkEnd w:id="24"/>
      <w:r w:rsidRPr="00FB037A">
        <w:rPr>
          <w:rFonts w:ascii="Arial Narrow" w:hAnsi="Arial Narrow"/>
          <w:color w:val="000000"/>
          <w:sz w:val="25"/>
          <w:szCs w:val="25"/>
        </w:rPr>
        <w:t>Parágrafo único. O pregão não se aplica às contratações de serviços técnicos especializados de natureza predominantemente intelectual e de obras e serviços de engenharia, exceto os serviços de engenharia de que trata a </w:t>
      </w:r>
      <w:hyperlink r:id="rId23" w:anchor="art6xxia" w:history="1">
        <w:r w:rsidRPr="00FB037A">
          <w:rPr>
            <w:rStyle w:val="Hyperlink"/>
            <w:rFonts w:ascii="Arial Narrow" w:hAnsi="Arial Narrow"/>
            <w:sz w:val="25"/>
            <w:szCs w:val="25"/>
          </w:rPr>
          <w:t>alínea “a” do inciso XXI do </w:t>
        </w:r>
        <w:r w:rsidRPr="00FB037A">
          <w:rPr>
            <w:rStyle w:val="Hyperlink"/>
            <w:rFonts w:ascii="Arial Narrow" w:hAnsi="Arial Narrow"/>
            <w:b/>
            <w:bCs/>
            <w:sz w:val="25"/>
            <w:szCs w:val="25"/>
          </w:rPr>
          <w:t>caput</w:t>
        </w:r>
        <w:r w:rsidRPr="00FB037A">
          <w:rPr>
            <w:rStyle w:val="Hyperlink"/>
            <w:rFonts w:ascii="Arial Narrow" w:hAnsi="Arial Narrow"/>
            <w:sz w:val="25"/>
            <w:szCs w:val="25"/>
          </w:rPr>
          <w:t> do art. 6º desta Lei</w:t>
        </w:r>
      </w:hyperlink>
      <w:r w:rsidRPr="00FB037A">
        <w:rPr>
          <w:rFonts w:ascii="Arial Narrow" w:hAnsi="Arial Narrow"/>
          <w:color w:val="000000"/>
          <w:sz w:val="25"/>
          <w:szCs w:val="25"/>
        </w:rPr>
        <w:t>.</w:t>
      </w:r>
    </w:p>
    <w:p w14:paraId="54DC5E85"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522E936" w14:textId="77777777" w:rsidR="00D24B51" w:rsidRPr="00FB037A" w:rsidRDefault="00D24B51" w:rsidP="00D24B51">
      <w:pPr>
        <w:pStyle w:val="NormalWeb"/>
        <w:spacing w:before="0" w:beforeAutospacing="0" w:after="0" w:afterAutospacing="0"/>
        <w:ind w:left="2268"/>
        <w:rPr>
          <w:rFonts w:ascii="Arial Narrow" w:hAnsi="Arial Narrow"/>
          <w:b/>
          <w:color w:val="000000"/>
          <w:sz w:val="25"/>
          <w:szCs w:val="25"/>
        </w:rPr>
      </w:pPr>
      <w:r w:rsidRPr="00FB037A">
        <w:rPr>
          <w:rFonts w:ascii="Arial Narrow" w:hAnsi="Arial Narrow"/>
          <w:b/>
          <w:color w:val="000000"/>
          <w:sz w:val="25"/>
          <w:szCs w:val="25"/>
        </w:rPr>
        <w:t>INSTRUÇÃO NORMATIVA SEGES Nº 58, DE 8 DE AGOSTO DE 2022</w:t>
      </w:r>
    </w:p>
    <w:p w14:paraId="47598EBD" w14:textId="77777777" w:rsidR="00D24B51" w:rsidRPr="00FB037A" w:rsidRDefault="00D24B51" w:rsidP="00D24B51">
      <w:pPr>
        <w:pStyle w:val="NormalWeb"/>
        <w:spacing w:before="0" w:beforeAutospacing="0" w:after="0" w:afterAutospacing="0"/>
        <w:ind w:left="2268"/>
        <w:jc w:val="center"/>
        <w:rPr>
          <w:rFonts w:ascii="Arial Narrow" w:hAnsi="Arial Narrow"/>
          <w:b/>
          <w:color w:val="000000"/>
          <w:sz w:val="25"/>
          <w:szCs w:val="25"/>
        </w:rPr>
      </w:pPr>
    </w:p>
    <w:p w14:paraId="51C5C57F"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Dispõe sobre a elaboração dos Estudos Técnicos Preliminares - ETP, para a aquisição de bens e a contratação de serviços e obras, no âmbito da administração pública federal direta, autárquica e fundacional, e sobre o Sistema ETP digital.</w:t>
      </w:r>
    </w:p>
    <w:p w14:paraId="2B367500"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63334F00"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Art. 14. A elaboração do ETP:</w:t>
      </w:r>
    </w:p>
    <w:p w14:paraId="426A903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0D2B3FF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I - É facultada nas hipóteses dos incisos I, II, VII e VIII do art. 75 e do § 7º do art. 90 da Lei nº 14.133, de 2021; e</w:t>
      </w:r>
    </w:p>
    <w:p w14:paraId="4F4179C3"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1DE90CE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II - É dispensada na hipótese do inciso III do art. 75 da Lei nº 14.133, de 2021, e nos casos de prorrogações dos contratos de serviços e fornecimentos contínuos.</w:t>
      </w:r>
    </w:p>
    <w:p w14:paraId="10A1A6D5"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DO LOCAL E PRAZO PARA A EXECUÇÃO DO OBJETO</w:t>
      </w:r>
    </w:p>
    <w:p w14:paraId="2489FED7"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lastRenderedPageBreak/>
        <w:t>8.1</w:t>
      </w:r>
      <w:r w:rsidRPr="00FB037A">
        <w:rPr>
          <w:rFonts w:ascii="Arial Narrow" w:hAnsi="Arial Narrow" w:cs="Times New Roman"/>
          <w:sz w:val="25"/>
          <w:szCs w:val="25"/>
        </w:rPr>
        <w:t xml:space="preserve"> Os serviços previstos nos itens 2 e 3 deste Termo de Referência, observados os preços contratados, as especificações técnicas e os quantitativos estabelecidos, somente poderão ser iniciados após a emissão da competente Autorização de Início de Serviço (AIS), a qual deverá ser formalmente expedida pela Prefeitura Municipal de Formoso do Araguaia – TO, na condição de Proponente/Contratante, em articulação com o Ministério do Turismo, na qualidade de Concedente.</w:t>
      </w:r>
    </w:p>
    <w:p w14:paraId="5D024031" w14:textId="77777777" w:rsidR="00D24B51" w:rsidRPr="00FB037A" w:rsidRDefault="00D24B51" w:rsidP="00D24B51">
      <w:pPr>
        <w:jc w:val="both"/>
        <w:rPr>
          <w:rFonts w:ascii="Arial Narrow" w:hAnsi="Arial Narrow" w:cs="Times New Roman"/>
          <w:sz w:val="25"/>
          <w:szCs w:val="25"/>
        </w:rPr>
      </w:pPr>
    </w:p>
    <w:p w14:paraId="3A657995"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8.2 </w:t>
      </w:r>
      <w:r w:rsidRPr="00FB037A">
        <w:rPr>
          <w:rFonts w:ascii="Arial Narrow" w:hAnsi="Arial Narrow" w:cs="Times New Roman"/>
          <w:sz w:val="25"/>
          <w:szCs w:val="25"/>
        </w:rPr>
        <w:t>A Autorização de Início de Serviço constitui condição indispensável para o início da execução contratual, não sendo admitida, sob qualquer hipótese, a execução antecipada de serviços sem a devida formalização, sob pena de não reconhecimento das despesas realizadas e aplicação das sanções administrativas cabíveis, nos termos da Lei nº 14.133/2021 e demais normativos pertinentes.</w:t>
      </w:r>
    </w:p>
    <w:p w14:paraId="61F6248A" w14:textId="77777777" w:rsidR="00D24B51" w:rsidRPr="00FB037A" w:rsidRDefault="00D24B51" w:rsidP="00D24B51">
      <w:pPr>
        <w:jc w:val="both"/>
        <w:rPr>
          <w:rFonts w:ascii="Arial Narrow" w:hAnsi="Arial Narrow" w:cs="Times New Roman"/>
          <w:sz w:val="25"/>
          <w:szCs w:val="25"/>
        </w:rPr>
      </w:pPr>
    </w:p>
    <w:p w14:paraId="3AE4B30D"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noProof/>
          <w:sz w:val="25"/>
          <w:szCs w:val="25"/>
        </w:rPr>
        <w:drawing>
          <wp:inline distT="0" distB="0" distL="0" distR="0" wp14:anchorId="6D72A25B" wp14:editId="61CB740B">
            <wp:extent cx="5759450" cy="3212465"/>
            <wp:effectExtent l="0" t="0" r="0" b="698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59450" cy="3212465"/>
                    </a:xfrm>
                    <a:prstGeom prst="rect">
                      <a:avLst/>
                    </a:prstGeom>
                  </pic:spPr>
                </pic:pic>
              </a:graphicData>
            </a:graphic>
          </wp:inline>
        </w:drawing>
      </w:r>
    </w:p>
    <w:p w14:paraId="72B5C94B" w14:textId="77777777" w:rsidR="00D24B51" w:rsidRPr="00FB037A" w:rsidRDefault="00D24B51" w:rsidP="00D24B51">
      <w:pPr>
        <w:jc w:val="both"/>
        <w:rPr>
          <w:rFonts w:ascii="Arial Narrow" w:hAnsi="Arial Narrow" w:cs="Times New Roman"/>
          <w:sz w:val="25"/>
          <w:szCs w:val="25"/>
        </w:rPr>
      </w:pPr>
    </w:p>
    <w:p w14:paraId="42F83EB4" w14:textId="77777777" w:rsidR="00D24B51" w:rsidRPr="00FB037A" w:rsidRDefault="00D24B51" w:rsidP="00D24B51">
      <w:pPr>
        <w:pStyle w:val="PargrafodaLista"/>
        <w:ind w:left="0"/>
        <w:jc w:val="both"/>
        <w:rPr>
          <w:rFonts w:ascii="Arial Narrow" w:eastAsia="Times New Roman" w:hAnsi="Arial Narrow" w:cs="Times New Roman"/>
          <w:sz w:val="25"/>
          <w:szCs w:val="25"/>
        </w:rPr>
      </w:pPr>
      <w:r w:rsidRPr="00FB037A">
        <w:rPr>
          <w:rFonts w:ascii="Arial Narrow" w:eastAsia="Times New Roman" w:hAnsi="Arial Narrow" w:cs="Times New Roman"/>
          <w:sz w:val="25"/>
          <w:szCs w:val="25"/>
        </w:rPr>
        <w:t xml:space="preserve">O prazo de execução da obra, objeto deste termo de referência, será de </w:t>
      </w:r>
      <w:r w:rsidRPr="00FB037A">
        <w:rPr>
          <w:rFonts w:ascii="Arial Narrow" w:eastAsia="Times New Roman" w:hAnsi="Arial Narrow" w:cs="Times New Roman"/>
          <w:b/>
          <w:sz w:val="25"/>
          <w:szCs w:val="25"/>
        </w:rPr>
        <w:t>120 (cento e vinte) dias</w:t>
      </w:r>
      <w:r w:rsidRPr="00FB037A">
        <w:rPr>
          <w:rFonts w:ascii="Arial Narrow" w:eastAsia="Times New Roman" w:hAnsi="Arial Narrow" w:cs="Times New Roman"/>
          <w:sz w:val="25"/>
          <w:szCs w:val="25"/>
        </w:rPr>
        <w:t>, contados a partir da emissão da autorização de início dos serviços, conforme detalhado no Cronograma Físico-Financeiro, em anexo.</w:t>
      </w:r>
    </w:p>
    <w:p w14:paraId="488A4DFD" w14:textId="77777777" w:rsidR="00D24B51" w:rsidRPr="00FB037A" w:rsidRDefault="00D24B51" w:rsidP="00D24B51">
      <w:pPr>
        <w:pStyle w:val="PargrafodaLista"/>
        <w:ind w:left="0"/>
        <w:jc w:val="center"/>
        <w:rPr>
          <w:rFonts w:ascii="Arial Narrow" w:eastAsia="Times New Roman" w:hAnsi="Arial Narrow" w:cs="Times New Roman"/>
          <w:noProof/>
          <w:sz w:val="25"/>
          <w:szCs w:val="25"/>
        </w:rPr>
      </w:pPr>
      <w:r w:rsidRPr="00FB037A">
        <w:rPr>
          <w:rFonts w:ascii="Arial Narrow" w:eastAsia="Times New Roman" w:hAnsi="Arial Narrow" w:cs="Times New Roman"/>
          <w:noProof/>
          <w:sz w:val="25"/>
          <w:szCs w:val="25"/>
        </w:rPr>
        <w:lastRenderedPageBreak/>
        <w:drawing>
          <wp:inline distT="0" distB="0" distL="0" distR="0" wp14:anchorId="552FB4EB" wp14:editId="223C7CEE">
            <wp:extent cx="5351933" cy="3886200"/>
            <wp:effectExtent l="0" t="0" r="127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58901" cy="3891260"/>
                    </a:xfrm>
                    <a:prstGeom prst="rect">
                      <a:avLst/>
                    </a:prstGeom>
                  </pic:spPr>
                </pic:pic>
              </a:graphicData>
            </a:graphic>
          </wp:inline>
        </w:drawing>
      </w:r>
    </w:p>
    <w:p w14:paraId="7CDED180" w14:textId="77777777" w:rsidR="00D24B51" w:rsidRPr="00FB037A" w:rsidRDefault="00D24B51" w:rsidP="00D24B51">
      <w:pPr>
        <w:pStyle w:val="PargrafodaLista"/>
        <w:ind w:left="0"/>
        <w:jc w:val="both"/>
        <w:rPr>
          <w:rFonts w:ascii="Arial Narrow" w:hAnsi="Arial Narrow" w:cs="Times New Roman"/>
          <w:b/>
          <w:sz w:val="25"/>
          <w:szCs w:val="25"/>
        </w:rPr>
      </w:pPr>
    </w:p>
    <w:p w14:paraId="0B181F9A"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 VALIDADE DO CONTRATO</w:t>
      </w:r>
    </w:p>
    <w:p w14:paraId="3781136A"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9.1</w:t>
      </w:r>
      <w:r w:rsidRPr="00FB037A">
        <w:rPr>
          <w:rFonts w:ascii="Arial Narrow" w:hAnsi="Arial Narrow" w:cs="Times New Roman"/>
          <w:sz w:val="25"/>
          <w:szCs w:val="25"/>
        </w:rPr>
        <w:t xml:space="preserve"> O prazo de vigência do contrato, objeto deste Termo de Referência, será de 12 (doze) meses, contados a partir da data de sua assinatura, podendo ser prorrogado nas hipóteses e limites previstos na Lei nº 14.133/2021, quando devidamente justificado e formalizado.</w:t>
      </w:r>
    </w:p>
    <w:p w14:paraId="6DD29362" w14:textId="77777777" w:rsidR="00D24B51" w:rsidRPr="00FB037A" w:rsidRDefault="00D24B51" w:rsidP="00D24B51">
      <w:pPr>
        <w:pStyle w:val="PargrafodaLista"/>
        <w:ind w:left="0"/>
        <w:jc w:val="both"/>
        <w:rPr>
          <w:rFonts w:ascii="Arial Narrow" w:hAnsi="Arial Narrow" w:cs="Times New Roman"/>
          <w:sz w:val="25"/>
          <w:szCs w:val="25"/>
        </w:rPr>
      </w:pPr>
    </w:p>
    <w:p w14:paraId="426D1A8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6EA0681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25" w:name="art105p"/>
      <w:bookmarkEnd w:id="25"/>
    </w:p>
    <w:p w14:paraId="1AC7190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26" w:name="art107"/>
      <w:bookmarkEnd w:id="26"/>
      <w:r w:rsidRPr="00FB037A">
        <w:rPr>
          <w:rFonts w:ascii="Arial Narrow" w:hAnsi="Arial Narrow"/>
          <w:color w:val="000000"/>
          <w:sz w:val="25"/>
          <w:szCs w:val="25"/>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6317B1A7" w14:textId="77777777" w:rsidR="00D24B51" w:rsidRPr="00FB037A" w:rsidRDefault="00D24B51" w:rsidP="00D24B51">
      <w:pPr>
        <w:pStyle w:val="PargrafodaLista"/>
        <w:ind w:left="0"/>
        <w:jc w:val="both"/>
        <w:rPr>
          <w:rFonts w:ascii="Arial Narrow" w:hAnsi="Arial Narrow" w:cs="Times New Roman"/>
          <w:sz w:val="25"/>
          <w:szCs w:val="25"/>
        </w:rPr>
      </w:pPr>
    </w:p>
    <w:p w14:paraId="1F072F88"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9.2</w:t>
      </w:r>
      <w:r w:rsidRPr="00FB037A">
        <w:rPr>
          <w:rFonts w:ascii="Arial Narrow" w:eastAsia="Times New Roman" w:hAnsi="Arial Narrow" w:cs="Times New Roman"/>
          <w:sz w:val="25"/>
          <w:szCs w:val="25"/>
        </w:rPr>
        <w:t xml:space="preserve"> O prazo de execução da obra, objeto deste termo de referência, será de </w:t>
      </w:r>
      <w:r w:rsidRPr="00FB037A">
        <w:rPr>
          <w:rFonts w:ascii="Arial Narrow" w:eastAsia="Times New Roman" w:hAnsi="Arial Narrow" w:cs="Times New Roman"/>
          <w:b/>
          <w:sz w:val="25"/>
          <w:szCs w:val="25"/>
        </w:rPr>
        <w:t>120 (cento e vinte) dias</w:t>
      </w:r>
      <w:r w:rsidRPr="00FB037A">
        <w:rPr>
          <w:rFonts w:ascii="Arial Narrow" w:eastAsia="Times New Roman" w:hAnsi="Arial Narrow" w:cs="Times New Roman"/>
          <w:sz w:val="25"/>
          <w:szCs w:val="25"/>
        </w:rPr>
        <w:t>, contados a partir da emissão da ordem de início dos serviços, conforme detalhado no Cronograma Físico-Financeiro, em anexo.</w:t>
      </w:r>
    </w:p>
    <w:p w14:paraId="71B74267" w14:textId="77777777" w:rsidR="00D24B51" w:rsidRPr="00FB037A" w:rsidRDefault="00D24B51" w:rsidP="00D24B51">
      <w:pPr>
        <w:jc w:val="both"/>
        <w:rPr>
          <w:rFonts w:ascii="Arial Narrow" w:eastAsia="Times New Roman" w:hAnsi="Arial Narrow" w:cs="Times New Roman"/>
          <w:sz w:val="25"/>
          <w:szCs w:val="25"/>
        </w:rPr>
      </w:pPr>
    </w:p>
    <w:p w14:paraId="1E7B6CFF" w14:textId="77777777" w:rsidR="00D24B51" w:rsidRPr="00FB037A" w:rsidRDefault="00D24B51" w:rsidP="00D24B51">
      <w:pPr>
        <w:jc w:val="both"/>
        <w:rPr>
          <w:rFonts w:ascii="Arial Narrow" w:eastAsia="Times New Roman" w:hAnsi="Arial Narrow" w:cs="Times New Roman"/>
          <w:sz w:val="25"/>
          <w:szCs w:val="25"/>
        </w:rPr>
      </w:pPr>
    </w:p>
    <w:p w14:paraId="0011249E" w14:textId="77777777" w:rsidR="00D24B51" w:rsidRPr="00FB037A" w:rsidRDefault="00D24B51" w:rsidP="00D24B51">
      <w:pPr>
        <w:jc w:val="both"/>
        <w:rPr>
          <w:rFonts w:ascii="Arial Narrow" w:eastAsia="Times New Roman" w:hAnsi="Arial Narrow" w:cs="Times New Roman"/>
          <w:sz w:val="25"/>
          <w:szCs w:val="25"/>
        </w:rPr>
      </w:pPr>
    </w:p>
    <w:p w14:paraId="2CB67ACC"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lastRenderedPageBreak/>
        <w:t>DO VALOR ESTIMADO DO OBJETO</w:t>
      </w:r>
    </w:p>
    <w:p w14:paraId="6F919CD4" w14:textId="77777777" w:rsidR="00D24B51" w:rsidRPr="00FB037A" w:rsidRDefault="00D24B51" w:rsidP="00D24B51">
      <w:pPr>
        <w:pStyle w:val="PargrafodaLista"/>
        <w:autoSpaceDE w:val="0"/>
        <w:autoSpaceDN w:val="0"/>
        <w:adjustRightInd w:val="0"/>
        <w:ind w:left="0"/>
        <w:jc w:val="both"/>
        <w:rPr>
          <w:rFonts w:ascii="Arial Narrow" w:eastAsia="Times New Roman" w:hAnsi="Arial Narrow" w:cs="Times New Roman"/>
          <w:bCs/>
          <w:sz w:val="25"/>
          <w:szCs w:val="25"/>
        </w:rPr>
      </w:pPr>
      <w:r w:rsidRPr="00FB037A">
        <w:rPr>
          <w:rFonts w:ascii="Arial Narrow" w:eastAsia="Calibri" w:hAnsi="Arial Narrow" w:cs="Times New Roman"/>
          <w:b/>
          <w:bCs/>
          <w:sz w:val="25"/>
          <w:szCs w:val="25"/>
        </w:rPr>
        <w:t xml:space="preserve">10.1 </w:t>
      </w:r>
      <w:r w:rsidRPr="00FB037A">
        <w:rPr>
          <w:rFonts w:ascii="Arial Narrow" w:eastAsia="Calibri" w:hAnsi="Arial Narrow" w:cs="Times New Roman"/>
          <w:sz w:val="25"/>
          <w:szCs w:val="25"/>
        </w:rPr>
        <w:t xml:space="preserve">O valor total estimado de base para licitação da construção da nova praça pública no Município é de </w:t>
      </w:r>
      <w:r w:rsidRPr="00FB037A">
        <w:rPr>
          <w:rFonts w:ascii="Arial Narrow" w:eastAsia="Times New Roman" w:hAnsi="Arial Narrow" w:cs="Times New Roman"/>
          <w:b/>
          <w:bCs/>
          <w:sz w:val="25"/>
          <w:szCs w:val="25"/>
        </w:rPr>
        <w:t>R$412.652,58</w:t>
      </w:r>
      <w:r w:rsidRPr="00FB037A">
        <w:rPr>
          <w:rFonts w:ascii="Arial Narrow" w:eastAsia="Times New Roman" w:hAnsi="Arial Narrow" w:cs="Times New Roman"/>
          <w:bCs/>
          <w:sz w:val="25"/>
          <w:szCs w:val="25"/>
        </w:rPr>
        <w:t xml:space="preserve"> (Quatrocentos e doze mil seiscentos e cinquenta e dois reais e cinquenta e oito centavos).</w:t>
      </w:r>
    </w:p>
    <w:p w14:paraId="403A6BC0" w14:textId="77777777" w:rsidR="00D24B51" w:rsidRPr="00FB037A" w:rsidRDefault="00D24B51" w:rsidP="00D24B51">
      <w:pPr>
        <w:pStyle w:val="PargrafodaLista"/>
        <w:autoSpaceDE w:val="0"/>
        <w:autoSpaceDN w:val="0"/>
        <w:adjustRightInd w:val="0"/>
        <w:ind w:left="0"/>
        <w:jc w:val="both"/>
        <w:rPr>
          <w:rFonts w:ascii="Arial Narrow" w:eastAsia="Calibri" w:hAnsi="Arial Narrow" w:cs="Times New Roman"/>
          <w:sz w:val="25"/>
          <w:szCs w:val="25"/>
        </w:rPr>
      </w:pPr>
    </w:p>
    <w:p w14:paraId="1C446C9C" w14:textId="77777777" w:rsidR="00D24B51" w:rsidRPr="00FB037A" w:rsidRDefault="00D24B51" w:rsidP="00D24B51">
      <w:pPr>
        <w:pStyle w:val="PargrafodaLista"/>
        <w:ind w:left="0"/>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10</w:t>
      </w:r>
      <w:r w:rsidRPr="00FB037A">
        <w:rPr>
          <w:rFonts w:ascii="Arial Narrow" w:eastAsia="Times New Roman" w:hAnsi="Arial Narrow" w:cs="Times New Roman"/>
          <w:b/>
          <w:bCs/>
          <w:sz w:val="25"/>
          <w:szCs w:val="25"/>
        </w:rPr>
        <w:t xml:space="preserve">.2 </w:t>
      </w:r>
      <w:r w:rsidRPr="00FB037A">
        <w:rPr>
          <w:rFonts w:ascii="Arial Narrow" w:eastAsia="Times New Roman" w:hAnsi="Arial Narrow" w:cs="Times New Roman"/>
          <w:bCs/>
          <w:sz w:val="25"/>
          <w:szCs w:val="25"/>
        </w:rPr>
        <w:t xml:space="preserve">Valor que será repassado pelo Ministério do Turismo </w:t>
      </w:r>
      <w:r w:rsidRPr="00FB037A">
        <w:rPr>
          <w:rFonts w:ascii="Arial Narrow" w:eastAsia="Times New Roman" w:hAnsi="Arial Narrow" w:cs="Times New Roman"/>
          <w:b/>
          <w:bCs/>
          <w:sz w:val="25"/>
          <w:szCs w:val="25"/>
        </w:rPr>
        <w:t>R$389.864,00</w:t>
      </w:r>
      <w:r w:rsidRPr="00FB037A">
        <w:rPr>
          <w:rFonts w:ascii="Arial Narrow" w:eastAsia="Times New Roman" w:hAnsi="Arial Narrow" w:cs="Times New Roman"/>
          <w:bCs/>
          <w:sz w:val="25"/>
          <w:szCs w:val="25"/>
        </w:rPr>
        <w:t xml:space="preserve"> </w:t>
      </w:r>
      <w:r w:rsidRPr="00FB037A">
        <w:rPr>
          <w:rFonts w:ascii="Arial Narrow" w:eastAsia="Times New Roman" w:hAnsi="Arial Narrow" w:cs="Times New Roman"/>
          <w:sz w:val="25"/>
          <w:szCs w:val="25"/>
        </w:rPr>
        <w:t>(Trezentos e oitenta e quatro mil oitocentos e sessenta e quatro reais).</w:t>
      </w:r>
    </w:p>
    <w:p w14:paraId="08075792" w14:textId="77777777" w:rsidR="00D24B51" w:rsidRPr="00FB037A" w:rsidRDefault="00D24B51" w:rsidP="00D24B51">
      <w:pPr>
        <w:pStyle w:val="PargrafodaLista"/>
        <w:ind w:left="0"/>
        <w:jc w:val="both"/>
        <w:rPr>
          <w:rFonts w:ascii="Arial Narrow" w:eastAsia="Times New Roman" w:hAnsi="Arial Narrow" w:cs="Times New Roman"/>
          <w:sz w:val="25"/>
          <w:szCs w:val="25"/>
        </w:rPr>
      </w:pPr>
    </w:p>
    <w:p w14:paraId="1CB726AD" w14:textId="77777777" w:rsidR="00D24B51" w:rsidRPr="00FB037A" w:rsidRDefault="00D24B51" w:rsidP="00D24B51">
      <w:pPr>
        <w:pStyle w:val="PargrafodaLista"/>
        <w:ind w:left="0"/>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10.3</w:t>
      </w:r>
      <w:r w:rsidRPr="00FB037A">
        <w:rPr>
          <w:rFonts w:ascii="Arial Narrow" w:eastAsia="Times New Roman" w:hAnsi="Arial Narrow" w:cs="Times New Roman"/>
          <w:bCs/>
          <w:sz w:val="25"/>
          <w:szCs w:val="25"/>
        </w:rPr>
        <w:t xml:space="preserve"> Valor da contrapartida do Município </w:t>
      </w:r>
      <w:r w:rsidRPr="00FB037A">
        <w:rPr>
          <w:rFonts w:ascii="Arial Narrow" w:eastAsia="Times New Roman" w:hAnsi="Arial Narrow" w:cs="Times New Roman"/>
          <w:b/>
          <w:bCs/>
          <w:sz w:val="25"/>
          <w:szCs w:val="25"/>
        </w:rPr>
        <w:t xml:space="preserve">R$22.788,58 </w:t>
      </w:r>
      <w:r w:rsidRPr="00FB037A">
        <w:rPr>
          <w:rFonts w:ascii="Arial Narrow" w:eastAsia="Times New Roman" w:hAnsi="Arial Narrow" w:cs="Times New Roman"/>
          <w:bCs/>
          <w:sz w:val="25"/>
          <w:szCs w:val="25"/>
        </w:rPr>
        <w:t>(Vinte e dois mil setecentos e oitenta e oito reais e cinquenta e oito centavos).</w:t>
      </w:r>
    </w:p>
    <w:p w14:paraId="39537BE3" w14:textId="77777777" w:rsidR="00D24B51" w:rsidRPr="00FB037A" w:rsidRDefault="00D24B51" w:rsidP="00D24B51">
      <w:pPr>
        <w:pStyle w:val="PargrafodaLista"/>
        <w:autoSpaceDE w:val="0"/>
        <w:autoSpaceDN w:val="0"/>
        <w:adjustRightInd w:val="0"/>
        <w:ind w:left="0"/>
        <w:jc w:val="both"/>
        <w:rPr>
          <w:rFonts w:ascii="Arial Narrow" w:eastAsia="Times New Roman" w:hAnsi="Arial Narrow" w:cs="Times New Roman"/>
          <w:sz w:val="25"/>
          <w:szCs w:val="25"/>
        </w:rPr>
      </w:pPr>
    </w:p>
    <w:p w14:paraId="52C4806A" w14:textId="77777777" w:rsidR="00D24B51" w:rsidRPr="00FB037A" w:rsidRDefault="00D24B51" w:rsidP="00D24B51">
      <w:pPr>
        <w:pStyle w:val="PargrafodaLista"/>
        <w:ind w:left="0"/>
        <w:jc w:val="both"/>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10.4 Das propostas inexequíveis:</w:t>
      </w:r>
    </w:p>
    <w:p w14:paraId="577F5140"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eastAsia="Times New Roman" w:hAnsi="Arial Narrow" w:cs="Times New Roman"/>
          <w:b/>
          <w:bCs/>
          <w:sz w:val="25"/>
          <w:szCs w:val="25"/>
        </w:rPr>
        <w:t>10.4.1</w:t>
      </w:r>
      <w:r w:rsidRPr="00FB037A">
        <w:rPr>
          <w:rFonts w:ascii="Arial Narrow" w:eastAsia="Times New Roman" w:hAnsi="Arial Narrow" w:cs="Times New Roman"/>
          <w:bCs/>
          <w:sz w:val="25"/>
          <w:szCs w:val="25"/>
        </w:rPr>
        <w:t xml:space="preserve"> </w:t>
      </w:r>
      <w:r w:rsidRPr="00FB037A">
        <w:rPr>
          <w:rFonts w:ascii="Arial Narrow" w:hAnsi="Arial Narrow" w:cs="Times New Roman"/>
          <w:sz w:val="25"/>
          <w:szCs w:val="25"/>
        </w:rPr>
        <w:t xml:space="preserve">Uma proposta é considerada </w:t>
      </w:r>
      <w:r w:rsidRPr="00FB037A">
        <w:rPr>
          <w:rStyle w:val="Forte"/>
          <w:rFonts w:ascii="Arial Narrow" w:hAnsi="Arial Narrow" w:cs="Times New Roman"/>
          <w:sz w:val="25"/>
          <w:szCs w:val="25"/>
        </w:rPr>
        <w:t>inexequível</w:t>
      </w:r>
      <w:r w:rsidRPr="00FB037A">
        <w:rPr>
          <w:rFonts w:ascii="Arial Narrow" w:hAnsi="Arial Narrow" w:cs="Times New Roman"/>
          <w:sz w:val="25"/>
          <w:szCs w:val="25"/>
        </w:rPr>
        <w:t xml:space="preserve"> quando o valor ou as condições apresentadas pelo licitante tornam impossível a execução do objeto contratado com a qualidade, prazo e padrões técnicos exigidos. Em obras de engenharia, como a construção de praça pública, propostas muito abaixo do preço de mercado podem indicar </w:t>
      </w:r>
      <w:proofErr w:type="spellStart"/>
      <w:r w:rsidRPr="00FB037A">
        <w:rPr>
          <w:rFonts w:ascii="Arial Narrow" w:hAnsi="Arial Narrow" w:cs="Times New Roman"/>
          <w:sz w:val="25"/>
          <w:szCs w:val="25"/>
        </w:rPr>
        <w:t>subdimensionamento</w:t>
      </w:r>
      <w:proofErr w:type="spellEnd"/>
      <w:r w:rsidRPr="00FB037A">
        <w:rPr>
          <w:rFonts w:ascii="Arial Narrow" w:hAnsi="Arial Narrow" w:cs="Times New Roman"/>
          <w:sz w:val="25"/>
          <w:szCs w:val="25"/>
        </w:rPr>
        <w:t xml:space="preserve"> dos custos com materiais, mão de obra ou equipamentos, ou até mesmo erro de cálculo, comprometendo a viabilidade da execução. Propostas inexequíveis representam riscos significativos, pois podem levar a atrasos, paralisações, aditivos contratuais e aumento de custos para o poder público, prejudicando a entrega do empreendimento dentro das condições previstas. </w:t>
      </w:r>
    </w:p>
    <w:p w14:paraId="4A5CEFEC" w14:textId="77777777" w:rsidR="00D24B51" w:rsidRPr="00FB037A" w:rsidRDefault="00D24B51" w:rsidP="00D24B51">
      <w:pPr>
        <w:pStyle w:val="PargrafodaLista"/>
        <w:ind w:left="0"/>
        <w:jc w:val="both"/>
        <w:rPr>
          <w:rFonts w:ascii="Arial Narrow" w:hAnsi="Arial Narrow" w:cs="Times New Roman"/>
          <w:sz w:val="25"/>
          <w:szCs w:val="25"/>
        </w:rPr>
      </w:pPr>
    </w:p>
    <w:p w14:paraId="6A6D0B3F"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10.4.2</w:t>
      </w:r>
      <w:r w:rsidRPr="00FB037A">
        <w:rPr>
          <w:rFonts w:ascii="Arial Narrow" w:hAnsi="Arial Narrow" w:cs="Times New Roman"/>
          <w:sz w:val="25"/>
          <w:szCs w:val="25"/>
        </w:rPr>
        <w:t xml:space="preserve"> Para efeito de controle desse tipo de situação, adotaremos que propostas com desconto cujo valor fique inferior a </w:t>
      </w:r>
      <w:r w:rsidRPr="00FB037A">
        <w:rPr>
          <w:rFonts w:ascii="Arial Narrow" w:hAnsi="Arial Narrow" w:cs="Times New Roman"/>
          <w:b/>
          <w:sz w:val="25"/>
          <w:szCs w:val="25"/>
        </w:rPr>
        <w:t>75%</w:t>
      </w:r>
      <w:r w:rsidRPr="00FB037A">
        <w:rPr>
          <w:rFonts w:ascii="Arial Narrow" w:hAnsi="Arial Narrow" w:cs="Times New Roman"/>
          <w:sz w:val="25"/>
          <w:szCs w:val="25"/>
        </w:rPr>
        <w:t xml:space="preserve"> (setenta e cinco por cento) do valor estimado da obra, serão consideradas propostas inexequíveis. Parâmetro normativo estabelecido no art. 59 </w:t>
      </w:r>
      <w:r w:rsidRPr="00FB037A">
        <w:rPr>
          <w:rFonts w:ascii="Arial Narrow" w:hAnsi="Arial Narrow" w:cs="Times New Roman"/>
          <w:color w:val="000000"/>
          <w:sz w:val="25"/>
          <w:szCs w:val="25"/>
        </w:rPr>
        <w:t>§4º</w:t>
      </w:r>
      <w:r w:rsidRPr="00FB037A">
        <w:rPr>
          <w:rFonts w:ascii="Arial Narrow" w:hAnsi="Arial Narrow" w:cs="Times New Roman"/>
          <w:sz w:val="25"/>
          <w:szCs w:val="25"/>
        </w:rPr>
        <w:t xml:space="preserve"> da Lei 14.133/2021.</w:t>
      </w:r>
    </w:p>
    <w:p w14:paraId="745559E8" w14:textId="77777777" w:rsidR="00D24B51" w:rsidRPr="00FB037A" w:rsidRDefault="00D24B51" w:rsidP="00D24B51">
      <w:pPr>
        <w:pStyle w:val="PargrafodaLista"/>
        <w:ind w:left="0"/>
        <w:jc w:val="both"/>
        <w:rPr>
          <w:rFonts w:ascii="Arial Narrow" w:hAnsi="Arial Narrow" w:cs="Times New Roman"/>
          <w:sz w:val="25"/>
          <w:szCs w:val="25"/>
        </w:rPr>
      </w:pPr>
    </w:p>
    <w:p w14:paraId="09671A50" w14:textId="77777777" w:rsidR="00D24B51" w:rsidRPr="00FB037A" w:rsidRDefault="00D24B51" w:rsidP="00D24B51">
      <w:pPr>
        <w:pStyle w:val="PargrafodaLista"/>
        <w:ind w:left="0"/>
        <w:jc w:val="both"/>
        <w:rPr>
          <w:rFonts w:ascii="Arial Narrow" w:hAnsi="Arial Narrow" w:cs="Times New Roman"/>
          <w:b/>
          <w:sz w:val="25"/>
          <w:szCs w:val="25"/>
        </w:rPr>
      </w:pPr>
      <w:r w:rsidRPr="00FB037A">
        <w:rPr>
          <w:rFonts w:ascii="Arial Narrow" w:hAnsi="Arial Narrow" w:cs="Times New Roman"/>
          <w:b/>
          <w:sz w:val="25"/>
          <w:szCs w:val="25"/>
        </w:rPr>
        <w:t>10.4.2.</w:t>
      </w:r>
      <w:proofErr w:type="gramStart"/>
      <w:r w:rsidRPr="00FB037A">
        <w:rPr>
          <w:rFonts w:ascii="Arial Narrow" w:hAnsi="Arial Narrow" w:cs="Times New Roman"/>
          <w:b/>
          <w:sz w:val="25"/>
          <w:szCs w:val="25"/>
        </w:rPr>
        <w:t>1</w:t>
      </w:r>
      <w:proofErr w:type="gramEnd"/>
      <w:r w:rsidRPr="00FB037A">
        <w:rPr>
          <w:rFonts w:ascii="Arial Narrow" w:hAnsi="Arial Narrow" w:cs="Times New Roman"/>
          <w:b/>
          <w:sz w:val="25"/>
          <w:szCs w:val="25"/>
        </w:rPr>
        <w:t xml:space="preserve"> </w:t>
      </w:r>
      <w:r w:rsidRPr="00FB037A">
        <w:rPr>
          <w:rFonts w:ascii="Arial Narrow" w:hAnsi="Arial Narrow" w:cs="Times New Roman"/>
          <w:sz w:val="25"/>
          <w:szCs w:val="25"/>
        </w:rPr>
        <w:t>No entanto, a desclassificação da proposta por inexequibilidade deve ser objetivamente demonstrada, a partir de critérios previamente publicados, e deve ser franqueada oportunidade de o licitante defender sua proposta e demonstrar sua capacidade de bem executar os serviços, nos termos e condições exigidos pelo instrumento convocatório, antes de ter sua proposta totalmente desclassificada.</w:t>
      </w:r>
    </w:p>
    <w:p w14:paraId="53691A72" w14:textId="77777777" w:rsidR="00D24B51" w:rsidRPr="00FB037A" w:rsidRDefault="00D24B51" w:rsidP="00D24B51">
      <w:pPr>
        <w:pStyle w:val="PargrafodaLista"/>
        <w:ind w:left="0"/>
        <w:jc w:val="both"/>
        <w:rPr>
          <w:rFonts w:ascii="Arial Narrow" w:hAnsi="Arial Narrow" w:cs="Times New Roman"/>
          <w:sz w:val="25"/>
          <w:szCs w:val="25"/>
        </w:rPr>
      </w:pPr>
    </w:p>
    <w:p w14:paraId="022867C7" w14:textId="77777777" w:rsidR="00D24B51" w:rsidRPr="00FB037A" w:rsidRDefault="00D24B51" w:rsidP="00D24B51">
      <w:pPr>
        <w:pStyle w:val="PargrafodaLista"/>
        <w:ind w:left="0"/>
        <w:jc w:val="both"/>
        <w:rPr>
          <w:rFonts w:ascii="Arial Narrow" w:eastAsia="Times New Roman" w:hAnsi="Arial Narrow" w:cs="Times New Roman"/>
          <w:bCs/>
          <w:sz w:val="25"/>
          <w:szCs w:val="25"/>
        </w:rPr>
      </w:pPr>
      <w:r w:rsidRPr="00FB037A">
        <w:rPr>
          <w:rFonts w:ascii="Arial Narrow" w:hAnsi="Arial Narrow" w:cs="Times New Roman"/>
          <w:b/>
          <w:sz w:val="25"/>
          <w:szCs w:val="25"/>
        </w:rPr>
        <w:t>10.4.3</w:t>
      </w:r>
      <w:r w:rsidRPr="00FB037A">
        <w:rPr>
          <w:rFonts w:ascii="Arial Narrow" w:hAnsi="Arial Narrow" w:cs="Times New Roman"/>
          <w:sz w:val="25"/>
          <w:szCs w:val="25"/>
        </w:rPr>
        <w:t xml:space="preserve"> Para as propostas cujo valor fique inferior a </w:t>
      </w:r>
      <w:r w:rsidRPr="00FB037A">
        <w:rPr>
          <w:rFonts w:ascii="Arial Narrow" w:hAnsi="Arial Narrow" w:cs="Times New Roman"/>
          <w:b/>
          <w:sz w:val="25"/>
          <w:szCs w:val="25"/>
        </w:rPr>
        <w:t>85%</w:t>
      </w:r>
      <w:r w:rsidRPr="00FB037A">
        <w:rPr>
          <w:rFonts w:ascii="Arial Narrow" w:hAnsi="Arial Narrow" w:cs="Times New Roman"/>
          <w:sz w:val="25"/>
          <w:szCs w:val="25"/>
        </w:rPr>
        <w:t xml:space="preserve"> (oitenta e cinco por cento) do valor estimado da obra, será exigida garantia adicional do licitante vencedor, no valor equivalente a diferença entre o valor orçado pela administração e o valor da proposta apresentado pela licitante.</w:t>
      </w:r>
    </w:p>
    <w:p w14:paraId="6321E108" w14:textId="77777777" w:rsidR="00D24B51" w:rsidRPr="00FB037A" w:rsidRDefault="00D24B51" w:rsidP="00D24B51">
      <w:pPr>
        <w:pStyle w:val="PargrafodaLista"/>
        <w:ind w:left="0"/>
        <w:jc w:val="both"/>
        <w:rPr>
          <w:rFonts w:ascii="Arial Narrow" w:eastAsia="Times New Roman" w:hAnsi="Arial Narrow" w:cs="Times New Roman"/>
          <w:bCs/>
          <w:sz w:val="25"/>
          <w:szCs w:val="25"/>
        </w:rPr>
      </w:pPr>
    </w:p>
    <w:p w14:paraId="25C2E267"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color w:val="000000"/>
          <w:sz w:val="25"/>
          <w:szCs w:val="25"/>
        </w:rPr>
        <w:t>Art. 59. Serão desclassificadas as propostas que:</w:t>
      </w:r>
    </w:p>
    <w:p w14:paraId="40744283"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4728852A"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27" w:name="art59i"/>
      <w:bookmarkEnd w:id="27"/>
      <w:r w:rsidRPr="00FB037A">
        <w:rPr>
          <w:rFonts w:ascii="Arial Narrow" w:hAnsi="Arial Narrow"/>
          <w:color w:val="000000"/>
          <w:sz w:val="25"/>
          <w:szCs w:val="25"/>
        </w:rPr>
        <w:t xml:space="preserve">I - </w:t>
      </w:r>
      <w:proofErr w:type="gramStart"/>
      <w:r w:rsidRPr="00FB037A">
        <w:rPr>
          <w:rFonts w:ascii="Arial Narrow" w:hAnsi="Arial Narrow"/>
          <w:color w:val="000000"/>
          <w:sz w:val="25"/>
          <w:szCs w:val="25"/>
        </w:rPr>
        <w:t>contiverem</w:t>
      </w:r>
      <w:proofErr w:type="gramEnd"/>
      <w:r w:rsidRPr="00FB037A">
        <w:rPr>
          <w:rFonts w:ascii="Arial Narrow" w:hAnsi="Arial Narrow"/>
          <w:color w:val="000000"/>
          <w:sz w:val="25"/>
          <w:szCs w:val="25"/>
        </w:rPr>
        <w:t xml:space="preserve"> vícios insanáveis;</w:t>
      </w:r>
    </w:p>
    <w:p w14:paraId="78897379"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4C1FD348"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28" w:name="art59ii"/>
      <w:bookmarkEnd w:id="28"/>
      <w:r w:rsidRPr="00FB037A">
        <w:rPr>
          <w:rFonts w:ascii="Arial Narrow" w:hAnsi="Arial Narrow"/>
          <w:color w:val="000000"/>
          <w:sz w:val="25"/>
          <w:szCs w:val="25"/>
        </w:rPr>
        <w:t xml:space="preserve">II - </w:t>
      </w:r>
      <w:proofErr w:type="gramStart"/>
      <w:r w:rsidRPr="00FB037A">
        <w:rPr>
          <w:rFonts w:ascii="Arial Narrow" w:hAnsi="Arial Narrow"/>
          <w:color w:val="000000"/>
          <w:sz w:val="25"/>
          <w:szCs w:val="25"/>
        </w:rPr>
        <w:t>não</w:t>
      </w:r>
      <w:proofErr w:type="gramEnd"/>
      <w:r w:rsidRPr="00FB037A">
        <w:rPr>
          <w:rFonts w:ascii="Arial Narrow" w:hAnsi="Arial Narrow"/>
          <w:color w:val="000000"/>
          <w:sz w:val="25"/>
          <w:szCs w:val="25"/>
        </w:rPr>
        <w:t xml:space="preserve"> obedecerem às especificações técnicas pormenorizadas no edital;</w:t>
      </w:r>
    </w:p>
    <w:p w14:paraId="7BF94167"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44EFAD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29" w:name="art59iii"/>
      <w:bookmarkEnd w:id="29"/>
      <w:r w:rsidRPr="00FB037A">
        <w:rPr>
          <w:rFonts w:ascii="Arial Narrow" w:hAnsi="Arial Narrow"/>
          <w:color w:val="000000"/>
          <w:sz w:val="25"/>
          <w:szCs w:val="25"/>
        </w:rPr>
        <w:t>III - apresentarem preços inexequíveis ou permanecerem acima do orçamento estimado para a contratação;</w:t>
      </w:r>
    </w:p>
    <w:p w14:paraId="04FAC03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2AD905F"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30" w:name="art59iv"/>
      <w:bookmarkEnd w:id="30"/>
      <w:r w:rsidRPr="00FB037A">
        <w:rPr>
          <w:rFonts w:ascii="Arial Narrow" w:hAnsi="Arial Narrow"/>
          <w:color w:val="000000"/>
          <w:sz w:val="25"/>
          <w:szCs w:val="25"/>
        </w:rPr>
        <w:t xml:space="preserve">IV - </w:t>
      </w:r>
      <w:proofErr w:type="gramStart"/>
      <w:r w:rsidRPr="00FB037A">
        <w:rPr>
          <w:rFonts w:ascii="Arial Narrow" w:hAnsi="Arial Narrow"/>
          <w:color w:val="000000"/>
          <w:sz w:val="25"/>
          <w:szCs w:val="25"/>
        </w:rPr>
        <w:t>não</w:t>
      </w:r>
      <w:proofErr w:type="gramEnd"/>
      <w:r w:rsidRPr="00FB037A">
        <w:rPr>
          <w:rFonts w:ascii="Arial Narrow" w:hAnsi="Arial Narrow"/>
          <w:color w:val="000000"/>
          <w:sz w:val="25"/>
          <w:szCs w:val="25"/>
        </w:rPr>
        <w:t xml:space="preserve"> tiverem sua exequibilidade demonstrada, quando exigido pela Administração;</w:t>
      </w:r>
    </w:p>
    <w:p w14:paraId="7788466E"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4202D37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31" w:name="art59v"/>
      <w:bookmarkEnd w:id="31"/>
      <w:r w:rsidRPr="00FB037A">
        <w:rPr>
          <w:rFonts w:ascii="Arial Narrow" w:hAnsi="Arial Narrow"/>
          <w:color w:val="000000"/>
          <w:sz w:val="25"/>
          <w:szCs w:val="25"/>
        </w:rPr>
        <w:lastRenderedPageBreak/>
        <w:t xml:space="preserve">V - </w:t>
      </w:r>
      <w:proofErr w:type="gramStart"/>
      <w:r w:rsidRPr="00FB037A">
        <w:rPr>
          <w:rFonts w:ascii="Arial Narrow" w:hAnsi="Arial Narrow"/>
          <w:color w:val="000000"/>
          <w:sz w:val="25"/>
          <w:szCs w:val="25"/>
        </w:rPr>
        <w:t>apresentarem</w:t>
      </w:r>
      <w:proofErr w:type="gramEnd"/>
      <w:r w:rsidRPr="00FB037A">
        <w:rPr>
          <w:rFonts w:ascii="Arial Narrow" w:hAnsi="Arial Narrow"/>
          <w:color w:val="000000"/>
          <w:sz w:val="25"/>
          <w:szCs w:val="25"/>
        </w:rPr>
        <w:t xml:space="preserve"> desconformidade com quaisquer outras exigências do edital, desde que insanável.</w:t>
      </w:r>
    </w:p>
    <w:p w14:paraId="0177261F"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52FE14FB"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32" w:name="art59§1"/>
      <w:bookmarkEnd w:id="32"/>
      <w:r w:rsidRPr="00FB037A">
        <w:rPr>
          <w:rFonts w:ascii="Arial Narrow" w:hAnsi="Arial Narrow"/>
          <w:color w:val="000000"/>
          <w:sz w:val="25"/>
          <w:szCs w:val="25"/>
        </w:rPr>
        <w:t>§ 1º A verificação da conformidade das propostas poderá ser feita exclusivamente em relação à proposta mais bem classificada.</w:t>
      </w:r>
    </w:p>
    <w:p w14:paraId="7877B0FB"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2CD83A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33" w:name="art59§2"/>
      <w:bookmarkEnd w:id="33"/>
      <w:r w:rsidRPr="00FB037A">
        <w:rPr>
          <w:rFonts w:ascii="Arial Narrow" w:hAnsi="Arial Narrow"/>
          <w:color w:val="000000"/>
          <w:sz w:val="25"/>
          <w:szCs w:val="25"/>
        </w:rPr>
        <w:t>§ 2º A Administração poderá realizar diligências para aferir a exequibilidade das propostas ou exigir dos licitantes que ela seja demonstrada, conforme disposto no inciso IV do </w:t>
      </w:r>
      <w:r w:rsidRPr="00FB037A">
        <w:rPr>
          <w:rFonts w:ascii="Arial Narrow" w:hAnsi="Arial Narrow"/>
          <w:b/>
          <w:bCs/>
          <w:color w:val="000000"/>
          <w:sz w:val="25"/>
          <w:szCs w:val="25"/>
        </w:rPr>
        <w:t>caput</w:t>
      </w:r>
      <w:r w:rsidRPr="00FB037A">
        <w:rPr>
          <w:rFonts w:ascii="Arial Narrow" w:hAnsi="Arial Narrow"/>
          <w:color w:val="000000"/>
          <w:sz w:val="25"/>
          <w:szCs w:val="25"/>
        </w:rPr>
        <w:t> deste artigo.</w:t>
      </w:r>
    </w:p>
    <w:p w14:paraId="4140318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56B8C0B0"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34" w:name="art59§3"/>
      <w:bookmarkEnd w:id="34"/>
      <w:r w:rsidRPr="00FB037A">
        <w:rPr>
          <w:rFonts w:ascii="Arial Narrow" w:hAnsi="Arial Narrow"/>
          <w:color w:val="000000"/>
          <w:sz w:val="25"/>
          <w:szCs w:val="25"/>
        </w:rPr>
        <w:t xml:space="preserve">§ 3º No caso de obras e serviços de engenharia e arquitetura, para efeito de avaliação da exequibilidade e de </w:t>
      </w:r>
      <w:proofErr w:type="spellStart"/>
      <w:r w:rsidRPr="00FB037A">
        <w:rPr>
          <w:rFonts w:ascii="Arial Narrow" w:hAnsi="Arial Narrow"/>
          <w:color w:val="000000"/>
          <w:sz w:val="25"/>
          <w:szCs w:val="25"/>
        </w:rPr>
        <w:t>sobrepreço</w:t>
      </w:r>
      <w:proofErr w:type="spellEnd"/>
      <w:r w:rsidRPr="00FB037A">
        <w:rPr>
          <w:rFonts w:ascii="Arial Narrow" w:hAnsi="Arial Narrow"/>
          <w:color w:val="000000"/>
          <w:sz w:val="25"/>
          <w:szCs w:val="25"/>
        </w:rPr>
        <w:t>, serão considerados o preço global, os quantitativos e os preços unitários tidos como relevantes, observado o critério de aceitabilidade de preços unitário e global a ser fixado no edital, conforme as especificidades do mercado correspondente.</w:t>
      </w:r>
    </w:p>
    <w:p w14:paraId="08C50612"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098683C2" w14:textId="77777777" w:rsidR="00D24B51" w:rsidRPr="00FB037A" w:rsidRDefault="00D24B51" w:rsidP="00D24B51">
      <w:pPr>
        <w:pStyle w:val="NormalWeb"/>
        <w:spacing w:before="0" w:beforeAutospacing="0" w:after="0" w:afterAutospacing="0"/>
        <w:ind w:left="2268"/>
        <w:jc w:val="both"/>
        <w:rPr>
          <w:rFonts w:ascii="Arial Narrow" w:hAnsi="Arial Narrow"/>
          <w:b/>
          <w:color w:val="000000"/>
          <w:sz w:val="25"/>
          <w:szCs w:val="25"/>
        </w:rPr>
      </w:pPr>
      <w:bookmarkStart w:id="35" w:name="art59§4"/>
      <w:bookmarkEnd w:id="35"/>
      <w:r w:rsidRPr="00FB037A">
        <w:rPr>
          <w:rFonts w:ascii="Arial Narrow" w:hAnsi="Arial Narrow"/>
          <w:b/>
          <w:color w:val="000000"/>
          <w:sz w:val="25"/>
          <w:szCs w:val="25"/>
        </w:rPr>
        <w:t>§ 4º No caso de obras e serviços de engenharia, serão consideradas inexequíveis as propostas cujos valores forem inferiores a 75% (setenta e cinco por cento) do valor orçado pela Administração.</w:t>
      </w:r>
    </w:p>
    <w:p w14:paraId="08796B31" w14:textId="77777777" w:rsidR="00D24B51" w:rsidRPr="00FB037A" w:rsidRDefault="00D24B51" w:rsidP="00D24B51">
      <w:pPr>
        <w:pStyle w:val="NormalWeb"/>
        <w:spacing w:before="0" w:beforeAutospacing="0" w:after="0" w:afterAutospacing="0"/>
        <w:ind w:left="2268"/>
        <w:jc w:val="both"/>
        <w:rPr>
          <w:rFonts w:ascii="Arial Narrow" w:hAnsi="Arial Narrow"/>
          <w:b/>
          <w:color w:val="000000"/>
          <w:sz w:val="25"/>
          <w:szCs w:val="25"/>
        </w:rPr>
      </w:pPr>
    </w:p>
    <w:p w14:paraId="3511F5BE" w14:textId="77777777" w:rsidR="00D24B51" w:rsidRPr="00FB037A" w:rsidRDefault="00D24B51" w:rsidP="00D24B51">
      <w:pPr>
        <w:pStyle w:val="NormalWeb"/>
        <w:spacing w:before="0" w:beforeAutospacing="0" w:after="0" w:afterAutospacing="0"/>
        <w:ind w:left="2268"/>
        <w:jc w:val="both"/>
        <w:rPr>
          <w:rFonts w:ascii="Arial Narrow" w:hAnsi="Arial Narrow"/>
          <w:b/>
          <w:color w:val="000000"/>
          <w:sz w:val="25"/>
          <w:szCs w:val="25"/>
        </w:rPr>
      </w:pPr>
      <w:bookmarkStart w:id="36" w:name="art59§5"/>
      <w:bookmarkEnd w:id="36"/>
      <w:r w:rsidRPr="00FB037A">
        <w:rPr>
          <w:rFonts w:ascii="Arial Narrow" w:hAnsi="Arial Narrow"/>
          <w:b/>
          <w:color w:val="000000"/>
          <w:sz w:val="25"/>
          <w:szCs w:val="25"/>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bookmarkStart w:id="37" w:name="art60"/>
      <w:bookmarkEnd w:id="37"/>
    </w:p>
    <w:p w14:paraId="0D0D43AE" w14:textId="77777777" w:rsidR="00D24B51" w:rsidRPr="00FB037A" w:rsidRDefault="00D24B51" w:rsidP="00D24B51">
      <w:pPr>
        <w:pStyle w:val="NormalWeb"/>
        <w:spacing w:before="0" w:beforeAutospacing="0" w:after="0" w:afterAutospacing="0"/>
        <w:jc w:val="both"/>
        <w:rPr>
          <w:rFonts w:ascii="Arial Narrow" w:hAnsi="Arial Narrow"/>
          <w:b/>
          <w:color w:val="000000"/>
          <w:sz w:val="25"/>
          <w:szCs w:val="25"/>
        </w:rPr>
      </w:pPr>
    </w:p>
    <w:p w14:paraId="50EA32E4"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 DOTAÇÃO ORÇAMENTÁRIA</w:t>
      </w:r>
    </w:p>
    <w:p w14:paraId="43AF3603" w14:textId="77777777" w:rsidR="00D24B51" w:rsidRPr="00FB037A" w:rsidRDefault="00D24B51" w:rsidP="00D24B51">
      <w:pPr>
        <w:jc w:val="both"/>
        <w:rPr>
          <w:rFonts w:ascii="Arial Narrow" w:eastAsia="Calibri" w:hAnsi="Arial Narrow" w:cs="Times New Roman"/>
          <w:sz w:val="25"/>
          <w:szCs w:val="25"/>
        </w:rPr>
      </w:pPr>
      <w:r w:rsidRPr="00FB037A">
        <w:rPr>
          <w:rFonts w:ascii="Arial Narrow" w:hAnsi="Arial Narrow" w:cs="Times New Roman"/>
          <w:b/>
          <w:sz w:val="25"/>
          <w:szCs w:val="25"/>
        </w:rPr>
        <w:t>11.1</w:t>
      </w:r>
      <w:r w:rsidRPr="00FB037A">
        <w:rPr>
          <w:rFonts w:ascii="Arial Narrow" w:hAnsi="Arial Narrow" w:cs="Times New Roman"/>
          <w:sz w:val="25"/>
          <w:szCs w:val="25"/>
        </w:rPr>
        <w:t xml:space="preserve"> </w:t>
      </w:r>
      <w:r w:rsidRPr="00FB037A">
        <w:rPr>
          <w:rFonts w:ascii="Arial Narrow" w:eastAsia="Calibri" w:hAnsi="Arial Narrow" w:cs="Times New Roman"/>
          <w:sz w:val="25"/>
          <w:szCs w:val="25"/>
        </w:rPr>
        <w:t>As despesas para pagamento do preço referente ao presente contrato correrão por conta da seguinte dotação:</w:t>
      </w:r>
    </w:p>
    <w:p w14:paraId="33B7DB1F" w14:textId="77777777" w:rsidR="00D24B51" w:rsidRPr="00FB037A" w:rsidRDefault="00D24B51" w:rsidP="00D24B51">
      <w:pPr>
        <w:jc w:val="both"/>
        <w:rPr>
          <w:rFonts w:ascii="Arial Narrow" w:eastAsia="Calibri" w:hAnsi="Arial Narrow" w:cs="Times New Roman"/>
          <w:sz w:val="25"/>
          <w:szCs w:val="25"/>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2497"/>
        <w:gridCol w:w="1448"/>
        <w:gridCol w:w="1243"/>
        <w:gridCol w:w="899"/>
      </w:tblGrid>
      <w:tr w:rsidR="00D24B51" w:rsidRPr="00FB037A" w14:paraId="6B35F8E5" w14:textId="77777777" w:rsidTr="00D24B51">
        <w:trPr>
          <w:trHeight w:val="699"/>
          <w:jc w:val="center"/>
        </w:trPr>
        <w:tc>
          <w:tcPr>
            <w:tcW w:w="495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F5DF96C" w14:textId="77777777" w:rsidR="00D24B51" w:rsidRPr="00FB037A" w:rsidRDefault="00D24B51" w:rsidP="00D24B51">
            <w:pPr>
              <w:jc w:val="center"/>
              <w:rPr>
                <w:rFonts w:ascii="Arial Narrow" w:hAnsi="Arial Narrow" w:cs="Times New Roman"/>
                <w:b/>
                <w:color w:val="000000"/>
                <w:sz w:val="25"/>
                <w:szCs w:val="25"/>
              </w:rPr>
            </w:pPr>
            <w:r w:rsidRPr="00FB037A">
              <w:rPr>
                <w:rFonts w:ascii="Arial Narrow" w:hAnsi="Arial Narrow" w:cs="Times New Roman"/>
                <w:b/>
                <w:color w:val="000000"/>
                <w:sz w:val="25"/>
                <w:szCs w:val="25"/>
              </w:rPr>
              <w:t>UNIDADE SOLICITANTE</w:t>
            </w:r>
          </w:p>
        </w:tc>
        <w:tc>
          <w:tcPr>
            <w:tcW w:w="33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33670D0" w14:textId="77777777" w:rsidR="00D24B51" w:rsidRPr="00FB037A" w:rsidRDefault="00D24B51" w:rsidP="00D24B51">
            <w:pPr>
              <w:jc w:val="center"/>
              <w:rPr>
                <w:rFonts w:ascii="Arial Narrow" w:hAnsi="Arial Narrow" w:cs="Times New Roman"/>
                <w:b/>
                <w:color w:val="000000"/>
                <w:sz w:val="25"/>
                <w:szCs w:val="25"/>
              </w:rPr>
            </w:pPr>
            <w:r w:rsidRPr="00FB037A">
              <w:rPr>
                <w:rFonts w:ascii="Arial Narrow" w:hAnsi="Arial Narrow" w:cs="Times New Roman"/>
                <w:b/>
                <w:color w:val="000000"/>
                <w:sz w:val="25"/>
                <w:szCs w:val="25"/>
              </w:rPr>
              <w:t>DOTAÇÃO ORÇAMENTÁRIA</w:t>
            </w:r>
          </w:p>
        </w:tc>
        <w:tc>
          <w:tcPr>
            <w:tcW w:w="158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A92A778" w14:textId="77777777" w:rsidR="00D24B51" w:rsidRPr="00FB037A" w:rsidRDefault="00D24B51" w:rsidP="00D24B51">
            <w:pPr>
              <w:jc w:val="center"/>
              <w:rPr>
                <w:rFonts w:ascii="Arial Narrow" w:hAnsi="Arial Narrow" w:cs="Times New Roman"/>
                <w:b/>
                <w:color w:val="000000"/>
                <w:sz w:val="25"/>
                <w:szCs w:val="25"/>
              </w:rPr>
            </w:pPr>
            <w:r w:rsidRPr="00FB037A">
              <w:rPr>
                <w:rFonts w:ascii="Arial Narrow" w:hAnsi="Arial Narrow" w:cs="Times New Roman"/>
                <w:b/>
                <w:color w:val="000000"/>
                <w:sz w:val="25"/>
                <w:szCs w:val="25"/>
              </w:rPr>
              <w:t>ELEMENTO</w:t>
            </w:r>
          </w:p>
        </w:tc>
        <w:tc>
          <w:tcPr>
            <w:tcW w:w="120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72F5A26" w14:textId="77777777" w:rsidR="00D24B51" w:rsidRPr="00FB037A" w:rsidRDefault="00D24B51" w:rsidP="00D24B51">
            <w:pPr>
              <w:jc w:val="center"/>
              <w:rPr>
                <w:rFonts w:ascii="Arial Narrow" w:hAnsi="Arial Narrow" w:cs="Times New Roman"/>
                <w:b/>
                <w:color w:val="000000"/>
                <w:sz w:val="25"/>
                <w:szCs w:val="25"/>
              </w:rPr>
            </w:pPr>
            <w:r w:rsidRPr="00FB037A">
              <w:rPr>
                <w:rFonts w:ascii="Arial Narrow" w:hAnsi="Arial Narrow" w:cs="Times New Roman"/>
                <w:b/>
                <w:color w:val="000000"/>
                <w:sz w:val="25"/>
                <w:szCs w:val="25"/>
              </w:rPr>
              <w:t>FONTE</w:t>
            </w:r>
          </w:p>
        </w:tc>
        <w:tc>
          <w:tcPr>
            <w:tcW w:w="979"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EA21615" w14:textId="77777777" w:rsidR="00D24B51" w:rsidRPr="00FB037A" w:rsidRDefault="00D24B51" w:rsidP="00D24B51">
            <w:pPr>
              <w:jc w:val="center"/>
              <w:rPr>
                <w:rFonts w:ascii="Arial Narrow" w:hAnsi="Arial Narrow" w:cs="Times New Roman"/>
                <w:b/>
                <w:color w:val="000000"/>
                <w:sz w:val="25"/>
                <w:szCs w:val="25"/>
              </w:rPr>
            </w:pPr>
            <w:r w:rsidRPr="00FB037A">
              <w:rPr>
                <w:rFonts w:ascii="Arial Narrow" w:hAnsi="Arial Narrow" w:cs="Times New Roman"/>
                <w:b/>
                <w:color w:val="000000"/>
                <w:sz w:val="25"/>
                <w:szCs w:val="25"/>
              </w:rPr>
              <w:t>FICHA</w:t>
            </w:r>
          </w:p>
        </w:tc>
      </w:tr>
      <w:tr w:rsidR="00D24B51" w:rsidRPr="00FB037A" w14:paraId="28400ED9" w14:textId="77777777" w:rsidTr="00D24B51">
        <w:trPr>
          <w:trHeight w:val="706"/>
          <w:jc w:val="center"/>
        </w:trPr>
        <w:tc>
          <w:tcPr>
            <w:tcW w:w="4956" w:type="dxa"/>
            <w:vMerge w:val="restart"/>
            <w:tcBorders>
              <w:top w:val="single" w:sz="4" w:space="0" w:color="auto"/>
              <w:left w:val="single" w:sz="4" w:space="0" w:color="auto"/>
              <w:right w:val="single" w:sz="4" w:space="0" w:color="auto"/>
            </w:tcBorders>
            <w:hideMark/>
          </w:tcPr>
          <w:p w14:paraId="109A5E28"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FUNDO MUNICIPAL DO MEIO AMBIENTE – </w:t>
            </w:r>
            <w:r w:rsidRPr="00FB037A">
              <w:rPr>
                <w:rFonts w:ascii="Arial Narrow" w:hAnsi="Arial Narrow" w:cs="Times New Roman"/>
                <w:b/>
                <w:sz w:val="25"/>
                <w:szCs w:val="25"/>
              </w:rPr>
              <w:t xml:space="preserve">MANTER PRAÇAS E PAISAGISMO DA CIDADE </w:t>
            </w:r>
            <w:r w:rsidRPr="00FB037A">
              <w:rPr>
                <w:rFonts w:ascii="Arial Narrow" w:hAnsi="Arial Narrow" w:cs="Times New Roman"/>
                <w:sz w:val="25"/>
                <w:szCs w:val="25"/>
              </w:rPr>
              <w:t xml:space="preserve"> </w:t>
            </w:r>
          </w:p>
          <w:p w14:paraId="0D1AECD7" w14:textId="77777777" w:rsidR="00D24B51" w:rsidRPr="00FB037A" w:rsidRDefault="00D24B51" w:rsidP="00D24B51">
            <w:pPr>
              <w:jc w:val="both"/>
              <w:rPr>
                <w:rFonts w:ascii="Arial Narrow" w:hAnsi="Arial Narrow" w:cs="Times New Roman"/>
                <w:sz w:val="25"/>
                <w:szCs w:val="25"/>
              </w:rPr>
            </w:pPr>
          </w:p>
        </w:tc>
        <w:tc>
          <w:tcPr>
            <w:tcW w:w="337" w:type="dxa"/>
            <w:tcBorders>
              <w:top w:val="single" w:sz="4" w:space="0" w:color="auto"/>
              <w:left w:val="single" w:sz="4" w:space="0" w:color="auto"/>
              <w:bottom w:val="single" w:sz="4" w:space="0" w:color="auto"/>
              <w:right w:val="single" w:sz="4" w:space="0" w:color="auto"/>
            </w:tcBorders>
            <w:vAlign w:val="center"/>
            <w:hideMark/>
          </w:tcPr>
          <w:p w14:paraId="5CFCB272"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10.03.18.541.0016.2.039</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5569E0C"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4.4.90.51</w:t>
            </w:r>
          </w:p>
        </w:tc>
        <w:tc>
          <w:tcPr>
            <w:tcW w:w="1206" w:type="dxa"/>
            <w:tcBorders>
              <w:top w:val="single" w:sz="4" w:space="0" w:color="auto"/>
              <w:left w:val="single" w:sz="4" w:space="0" w:color="auto"/>
              <w:bottom w:val="single" w:sz="4" w:space="0" w:color="auto"/>
              <w:right w:val="single" w:sz="4" w:space="0" w:color="auto"/>
            </w:tcBorders>
            <w:vAlign w:val="center"/>
            <w:hideMark/>
          </w:tcPr>
          <w:p w14:paraId="46FA1C02"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1.500.0000</w:t>
            </w:r>
          </w:p>
        </w:tc>
        <w:tc>
          <w:tcPr>
            <w:tcW w:w="979" w:type="dxa"/>
            <w:vMerge w:val="restart"/>
            <w:tcBorders>
              <w:top w:val="single" w:sz="4" w:space="0" w:color="auto"/>
              <w:left w:val="single" w:sz="4" w:space="0" w:color="auto"/>
              <w:right w:val="single" w:sz="4" w:space="0" w:color="auto"/>
            </w:tcBorders>
            <w:vAlign w:val="center"/>
            <w:hideMark/>
          </w:tcPr>
          <w:p w14:paraId="041156EA"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00455</w:t>
            </w:r>
          </w:p>
        </w:tc>
      </w:tr>
      <w:tr w:rsidR="00D24B51" w:rsidRPr="00FB037A" w14:paraId="0AE3DFD8" w14:textId="77777777" w:rsidTr="00D24B51">
        <w:trPr>
          <w:trHeight w:val="706"/>
          <w:jc w:val="center"/>
        </w:trPr>
        <w:tc>
          <w:tcPr>
            <w:tcW w:w="4956" w:type="dxa"/>
            <w:vMerge/>
            <w:tcBorders>
              <w:left w:val="single" w:sz="4" w:space="0" w:color="auto"/>
              <w:bottom w:val="single" w:sz="4" w:space="0" w:color="auto"/>
              <w:right w:val="single" w:sz="4" w:space="0" w:color="auto"/>
            </w:tcBorders>
          </w:tcPr>
          <w:p w14:paraId="3C866B61" w14:textId="77777777" w:rsidR="00D24B51" w:rsidRPr="00FB037A" w:rsidRDefault="00D24B51" w:rsidP="00D24B51">
            <w:pPr>
              <w:jc w:val="both"/>
              <w:rPr>
                <w:rFonts w:ascii="Arial Narrow" w:hAnsi="Arial Narrow" w:cs="Times New Roman"/>
                <w:sz w:val="25"/>
                <w:szCs w:val="25"/>
              </w:rPr>
            </w:pPr>
          </w:p>
        </w:tc>
        <w:tc>
          <w:tcPr>
            <w:tcW w:w="337" w:type="dxa"/>
            <w:tcBorders>
              <w:top w:val="single" w:sz="4" w:space="0" w:color="auto"/>
              <w:left w:val="single" w:sz="4" w:space="0" w:color="auto"/>
              <w:bottom w:val="single" w:sz="4" w:space="0" w:color="auto"/>
              <w:right w:val="single" w:sz="4" w:space="0" w:color="auto"/>
            </w:tcBorders>
            <w:vAlign w:val="center"/>
          </w:tcPr>
          <w:p w14:paraId="0BD24C32"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10.03.18.541.0016.2.039</w:t>
            </w:r>
          </w:p>
        </w:tc>
        <w:tc>
          <w:tcPr>
            <w:tcW w:w="1580" w:type="dxa"/>
            <w:tcBorders>
              <w:top w:val="single" w:sz="4" w:space="0" w:color="auto"/>
              <w:left w:val="single" w:sz="4" w:space="0" w:color="auto"/>
              <w:bottom w:val="single" w:sz="4" w:space="0" w:color="auto"/>
              <w:right w:val="single" w:sz="4" w:space="0" w:color="auto"/>
            </w:tcBorders>
            <w:vAlign w:val="center"/>
          </w:tcPr>
          <w:p w14:paraId="1DC1D97B"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4.4.90.51</w:t>
            </w:r>
          </w:p>
        </w:tc>
        <w:tc>
          <w:tcPr>
            <w:tcW w:w="1206" w:type="dxa"/>
            <w:tcBorders>
              <w:top w:val="single" w:sz="4" w:space="0" w:color="auto"/>
              <w:left w:val="single" w:sz="4" w:space="0" w:color="auto"/>
              <w:bottom w:val="single" w:sz="4" w:space="0" w:color="auto"/>
              <w:right w:val="single" w:sz="4" w:space="0" w:color="auto"/>
            </w:tcBorders>
            <w:vAlign w:val="center"/>
          </w:tcPr>
          <w:p w14:paraId="30C109D1"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1.700.0000</w:t>
            </w:r>
          </w:p>
        </w:tc>
        <w:tc>
          <w:tcPr>
            <w:tcW w:w="979" w:type="dxa"/>
            <w:vMerge/>
            <w:tcBorders>
              <w:left w:val="single" w:sz="4" w:space="0" w:color="auto"/>
              <w:bottom w:val="single" w:sz="4" w:space="0" w:color="auto"/>
              <w:right w:val="single" w:sz="4" w:space="0" w:color="auto"/>
            </w:tcBorders>
          </w:tcPr>
          <w:p w14:paraId="78A2715C" w14:textId="77777777" w:rsidR="00D24B51" w:rsidRPr="00FB037A" w:rsidRDefault="00D24B51" w:rsidP="00D24B51">
            <w:pPr>
              <w:jc w:val="center"/>
              <w:rPr>
                <w:rFonts w:ascii="Arial Narrow" w:hAnsi="Arial Narrow" w:cs="Times New Roman"/>
                <w:sz w:val="25"/>
                <w:szCs w:val="25"/>
              </w:rPr>
            </w:pPr>
          </w:p>
        </w:tc>
      </w:tr>
    </w:tbl>
    <w:p w14:paraId="630F1A0A" w14:textId="77777777" w:rsidR="00D24B51" w:rsidRPr="00FB037A" w:rsidRDefault="00D24B51" w:rsidP="00D24B51">
      <w:pPr>
        <w:jc w:val="both"/>
        <w:rPr>
          <w:rFonts w:ascii="Arial Narrow" w:hAnsi="Arial Narrow" w:cs="Times New Roman"/>
          <w:sz w:val="25"/>
          <w:szCs w:val="25"/>
        </w:rPr>
      </w:pPr>
    </w:p>
    <w:p w14:paraId="5566D0CA" w14:textId="77777777" w:rsidR="00D24B51" w:rsidRPr="00FB037A" w:rsidRDefault="00D24B51" w:rsidP="00D24B51">
      <w:pPr>
        <w:jc w:val="both"/>
        <w:rPr>
          <w:rFonts w:ascii="Arial Narrow" w:hAnsi="Arial Narrow" w:cs="Times New Roman"/>
          <w:sz w:val="25"/>
          <w:szCs w:val="25"/>
        </w:rPr>
      </w:pPr>
    </w:p>
    <w:p w14:paraId="6464C972" w14:textId="77777777" w:rsidR="00D24B51" w:rsidRPr="00FB037A" w:rsidRDefault="00D24B51" w:rsidP="00D24B51">
      <w:pPr>
        <w:jc w:val="both"/>
        <w:rPr>
          <w:rFonts w:ascii="Arial Narrow" w:hAnsi="Arial Narrow" w:cs="Times New Roman"/>
          <w:sz w:val="25"/>
          <w:szCs w:val="25"/>
        </w:rPr>
      </w:pPr>
    </w:p>
    <w:tbl>
      <w:tblPr>
        <w:tblStyle w:val="Tabelacomgrade"/>
        <w:tblW w:w="9067" w:type="dxa"/>
        <w:jc w:val="center"/>
        <w:tblLook w:val="04A0" w:firstRow="1" w:lastRow="0" w:firstColumn="1" w:lastColumn="0" w:noHBand="0" w:noVBand="1"/>
      </w:tblPr>
      <w:tblGrid>
        <w:gridCol w:w="2949"/>
        <w:gridCol w:w="2361"/>
        <w:gridCol w:w="1505"/>
        <w:gridCol w:w="2252"/>
      </w:tblGrid>
      <w:tr w:rsidR="00D24B51" w:rsidRPr="00FB037A" w14:paraId="03022AE0" w14:textId="77777777" w:rsidTr="00D24B51">
        <w:trPr>
          <w:jc w:val="center"/>
        </w:trPr>
        <w:tc>
          <w:tcPr>
            <w:tcW w:w="297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991021E"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UNIDADE SOLICITANTE</w:t>
            </w:r>
          </w:p>
        </w:tc>
        <w:tc>
          <w:tcPr>
            <w:tcW w:w="238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B0AFB5D"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FONTE</w:t>
            </w:r>
          </w:p>
        </w:tc>
        <w:tc>
          <w:tcPr>
            <w:tcW w:w="144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F59D6AF"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VALOR POR FONTE</w:t>
            </w:r>
          </w:p>
        </w:tc>
        <w:tc>
          <w:tcPr>
            <w:tcW w:w="226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48DBE63"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PERCENTUAL POR FONTE</w:t>
            </w:r>
          </w:p>
          <w:p w14:paraId="4CCD8207" w14:textId="77777777" w:rsidR="00D24B51" w:rsidRPr="00FB037A" w:rsidRDefault="00D24B51" w:rsidP="00D24B51">
            <w:pPr>
              <w:jc w:val="center"/>
              <w:rPr>
                <w:rFonts w:ascii="Arial Narrow" w:eastAsia="Times New Roman" w:hAnsi="Arial Narrow" w:cs="Times New Roman"/>
                <w:b/>
                <w:bCs/>
                <w:sz w:val="25"/>
                <w:szCs w:val="25"/>
              </w:rPr>
            </w:pPr>
          </w:p>
        </w:tc>
      </w:tr>
      <w:tr w:rsidR="00D24B51" w:rsidRPr="00FB037A" w14:paraId="13256592" w14:textId="77777777" w:rsidTr="00D24B51">
        <w:trPr>
          <w:trHeight w:val="370"/>
          <w:jc w:val="center"/>
        </w:trPr>
        <w:tc>
          <w:tcPr>
            <w:tcW w:w="2976" w:type="dxa"/>
            <w:vMerge w:val="restart"/>
            <w:tcBorders>
              <w:top w:val="single" w:sz="4" w:space="0" w:color="auto"/>
              <w:left w:val="single" w:sz="4" w:space="0" w:color="auto"/>
              <w:right w:val="single" w:sz="4" w:space="0" w:color="auto"/>
            </w:tcBorders>
            <w:hideMark/>
          </w:tcPr>
          <w:p w14:paraId="05338F2C"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FUNDO MUNICIPAL DO MEIO AMBIENTE – </w:t>
            </w:r>
            <w:r w:rsidRPr="00FB037A">
              <w:rPr>
                <w:rFonts w:ascii="Arial Narrow" w:hAnsi="Arial Narrow" w:cs="Times New Roman"/>
                <w:b/>
                <w:sz w:val="25"/>
                <w:szCs w:val="25"/>
              </w:rPr>
              <w:t xml:space="preserve">MANTER PRAÇAS E PAISAGISMO DA CIDADE </w:t>
            </w:r>
            <w:r w:rsidRPr="00FB037A">
              <w:rPr>
                <w:rFonts w:ascii="Arial Narrow" w:hAnsi="Arial Narrow" w:cs="Times New Roman"/>
                <w:sz w:val="25"/>
                <w:szCs w:val="25"/>
              </w:rPr>
              <w:t xml:space="preserve"> </w:t>
            </w:r>
          </w:p>
        </w:tc>
        <w:tc>
          <w:tcPr>
            <w:tcW w:w="2383" w:type="dxa"/>
            <w:tcBorders>
              <w:top w:val="single" w:sz="4" w:space="0" w:color="auto"/>
              <w:left w:val="single" w:sz="4" w:space="0" w:color="auto"/>
              <w:bottom w:val="single" w:sz="4" w:space="0" w:color="auto"/>
              <w:right w:val="single" w:sz="4" w:space="0" w:color="auto"/>
            </w:tcBorders>
            <w:vAlign w:val="center"/>
          </w:tcPr>
          <w:p w14:paraId="26083C84" w14:textId="77777777" w:rsidR="00D24B51" w:rsidRPr="00FB037A" w:rsidRDefault="00D24B51" w:rsidP="00D24B51">
            <w:pPr>
              <w:jc w:val="center"/>
              <w:rPr>
                <w:rFonts w:ascii="Arial Narrow" w:eastAsia="Times New Roman" w:hAnsi="Arial Narrow" w:cs="Times New Roman"/>
                <w:color w:val="000000" w:themeColor="text1"/>
                <w:sz w:val="25"/>
                <w:szCs w:val="25"/>
              </w:rPr>
            </w:pPr>
          </w:p>
          <w:p w14:paraId="250660E6" w14:textId="77777777" w:rsidR="00D24B51" w:rsidRPr="00FB037A" w:rsidRDefault="00D24B51" w:rsidP="00D24B51">
            <w:pPr>
              <w:jc w:val="center"/>
              <w:rPr>
                <w:rFonts w:ascii="Arial Narrow" w:eastAsia="Times New Roman" w:hAnsi="Arial Narrow" w:cs="Times New Roman"/>
                <w:color w:val="000000" w:themeColor="text1"/>
                <w:sz w:val="25"/>
                <w:szCs w:val="25"/>
              </w:rPr>
            </w:pPr>
            <w:r w:rsidRPr="00FB037A">
              <w:rPr>
                <w:rFonts w:ascii="Arial Narrow" w:eastAsia="Times New Roman" w:hAnsi="Arial Narrow" w:cs="Times New Roman"/>
                <w:color w:val="000000" w:themeColor="text1"/>
                <w:sz w:val="25"/>
                <w:szCs w:val="25"/>
              </w:rPr>
              <w:lastRenderedPageBreak/>
              <w:t>1.500.0000</w:t>
            </w:r>
          </w:p>
          <w:p w14:paraId="00C010B1" w14:textId="77777777" w:rsidR="00D24B51" w:rsidRPr="00FB037A" w:rsidRDefault="00D24B51" w:rsidP="00D24B51">
            <w:pPr>
              <w:jc w:val="center"/>
              <w:rPr>
                <w:rFonts w:ascii="Arial Narrow" w:eastAsia="Times New Roman" w:hAnsi="Arial Narrow" w:cs="Times New Roman"/>
                <w:color w:val="000000" w:themeColor="text1"/>
                <w:sz w:val="25"/>
                <w:szCs w:val="25"/>
              </w:rPr>
            </w:pPr>
          </w:p>
        </w:tc>
        <w:tc>
          <w:tcPr>
            <w:tcW w:w="1444" w:type="dxa"/>
            <w:tcBorders>
              <w:top w:val="single" w:sz="4" w:space="0" w:color="auto"/>
              <w:left w:val="single" w:sz="4" w:space="0" w:color="auto"/>
              <w:bottom w:val="single" w:sz="4" w:space="0" w:color="auto"/>
              <w:right w:val="single" w:sz="4" w:space="0" w:color="auto"/>
            </w:tcBorders>
            <w:vAlign w:val="center"/>
            <w:hideMark/>
          </w:tcPr>
          <w:p w14:paraId="634D09D0" w14:textId="77777777" w:rsidR="00D24B51" w:rsidRPr="00FB037A" w:rsidRDefault="00D24B51" w:rsidP="00D24B51">
            <w:pPr>
              <w:jc w:val="center"/>
              <w:rPr>
                <w:rFonts w:ascii="Arial Narrow" w:eastAsia="Times New Roman" w:hAnsi="Arial Narrow" w:cs="Times New Roman"/>
                <w:bCs/>
                <w:color w:val="000000" w:themeColor="text1"/>
                <w:sz w:val="25"/>
                <w:szCs w:val="25"/>
              </w:rPr>
            </w:pPr>
            <w:r w:rsidRPr="00FB037A">
              <w:rPr>
                <w:rFonts w:ascii="Arial Narrow" w:eastAsia="Times New Roman" w:hAnsi="Arial Narrow" w:cs="Times New Roman"/>
                <w:bCs/>
                <w:color w:val="000000" w:themeColor="text1"/>
                <w:sz w:val="25"/>
                <w:szCs w:val="25"/>
              </w:rPr>
              <w:lastRenderedPageBreak/>
              <w:t>R$22.788,58</w:t>
            </w:r>
          </w:p>
        </w:tc>
        <w:tc>
          <w:tcPr>
            <w:tcW w:w="2264" w:type="dxa"/>
            <w:tcBorders>
              <w:top w:val="single" w:sz="4" w:space="0" w:color="auto"/>
              <w:left w:val="single" w:sz="4" w:space="0" w:color="auto"/>
              <w:bottom w:val="single" w:sz="4" w:space="0" w:color="auto"/>
              <w:right w:val="single" w:sz="4" w:space="0" w:color="auto"/>
            </w:tcBorders>
            <w:vAlign w:val="center"/>
            <w:hideMark/>
          </w:tcPr>
          <w:p w14:paraId="1D7E58E7" w14:textId="77777777" w:rsidR="00D24B51" w:rsidRPr="00FB037A" w:rsidRDefault="00D24B51" w:rsidP="00D24B51">
            <w:pPr>
              <w:jc w:val="center"/>
              <w:rPr>
                <w:rFonts w:ascii="Arial Narrow" w:eastAsia="Times New Roman" w:hAnsi="Arial Narrow" w:cs="Times New Roman"/>
                <w:bCs/>
                <w:color w:val="000000" w:themeColor="text1"/>
                <w:sz w:val="25"/>
                <w:szCs w:val="25"/>
              </w:rPr>
            </w:pPr>
            <w:r w:rsidRPr="00FB037A">
              <w:rPr>
                <w:rFonts w:ascii="Arial Narrow" w:eastAsia="Times New Roman" w:hAnsi="Arial Narrow" w:cs="Times New Roman"/>
                <w:bCs/>
                <w:color w:val="000000" w:themeColor="text1"/>
                <w:sz w:val="25"/>
                <w:szCs w:val="25"/>
              </w:rPr>
              <w:t>5,52%</w:t>
            </w:r>
          </w:p>
        </w:tc>
      </w:tr>
      <w:tr w:rsidR="00D24B51" w:rsidRPr="00FB037A" w14:paraId="0C2B58C8" w14:textId="77777777" w:rsidTr="00D24B51">
        <w:trPr>
          <w:trHeight w:val="70"/>
          <w:jc w:val="center"/>
        </w:trPr>
        <w:tc>
          <w:tcPr>
            <w:tcW w:w="2976" w:type="dxa"/>
            <w:vMerge/>
            <w:tcBorders>
              <w:left w:val="single" w:sz="4" w:space="0" w:color="auto"/>
              <w:bottom w:val="single" w:sz="4" w:space="0" w:color="auto"/>
              <w:right w:val="single" w:sz="4" w:space="0" w:color="auto"/>
            </w:tcBorders>
            <w:vAlign w:val="center"/>
          </w:tcPr>
          <w:p w14:paraId="1CB648BD" w14:textId="77777777" w:rsidR="00D24B51" w:rsidRPr="00FB037A" w:rsidRDefault="00D24B51" w:rsidP="00D24B51">
            <w:pPr>
              <w:jc w:val="both"/>
              <w:rPr>
                <w:rFonts w:ascii="Arial Narrow" w:hAnsi="Arial Narrow" w:cs="Times New Roman"/>
                <w:sz w:val="25"/>
                <w:szCs w:val="25"/>
              </w:rPr>
            </w:pPr>
          </w:p>
        </w:tc>
        <w:tc>
          <w:tcPr>
            <w:tcW w:w="2383" w:type="dxa"/>
            <w:tcBorders>
              <w:top w:val="single" w:sz="4" w:space="0" w:color="auto"/>
              <w:left w:val="single" w:sz="4" w:space="0" w:color="auto"/>
              <w:bottom w:val="single" w:sz="4" w:space="0" w:color="auto"/>
              <w:right w:val="single" w:sz="4" w:space="0" w:color="auto"/>
            </w:tcBorders>
            <w:vAlign w:val="center"/>
          </w:tcPr>
          <w:p w14:paraId="18114511" w14:textId="77777777" w:rsidR="00D24B51" w:rsidRPr="00FB037A" w:rsidRDefault="00D24B51" w:rsidP="00D24B51">
            <w:pPr>
              <w:jc w:val="center"/>
              <w:rPr>
                <w:rFonts w:ascii="Arial Narrow" w:eastAsia="Times New Roman" w:hAnsi="Arial Narrow" w:cs="Times New Roman"/>
                <w:color w:val="000000" w:themeColor="text1"/>
                <w:sz w:val="25"/>
                <w:szCs w:val="25"/>
              </w:rPr>
            </w:pPr>
          </w:p>
          <w:p w14:paraId="69935ED0" w14:textId="77777777" w:rsidR="00D24B51" w:rsidRPr="00FB037A" w:rsidRDefault="00D24B51" w:rsidP="00D24B51">
            <w:pPr>
              <w:jc w:val="center"/>
              <w:rPr>
                <w:rFonts w:ascii="Arial Narrow" w:eastAsia="Times New Roman" w:hAnsi="Arial Narrow" w:cs="Times New Roman"/>
                <w:color w:val="000000" w:themeColor="text1"/>
                <w:sz w:val="25"/>
                <w:szCs w:val="25"/>
              </w:rPr>
            </w:pPr>
            <w:r w:rsidRPr="00FB037A">
              <w:rPr>
                <w:rFonts w:ascii="Arial Narrow" w:eastAsia="Times New Roman" w:hAnsi="Arial Narrow" w:cs="Times New Roman"/>
                <w:color w:val="000000" w:themeColor="text1"/>
                <w:sz w:val="25"/>
                <w:szCs w:val="25"/>
              </w:rPr>
              <w:t>1.700.0000</w:t>
            </w:r>
          </w:p>
          <w:p w14:paraId="55A92FE5" w14:textId="77777777" w:rsidR="00D24B51" w:rsidRPr="00FB037A" w:rsidRDefault="00D24B51" w:rsidP="00D24B51">
            <w:pPr>
              <w:jc w:val="center"/>
              <w:rPr>
                <w:rFonts w:ascii="Arial Narrow" w:eastAsia="Times New Roman" w:hAnsi="Arial Narrow" w:cs="Times New Roman"/>
                <w:color w:val="000000" w:themeColor="text1"/>
                <w:sz w:val="25"/>
                <w:szCs w:val="25"/>
              </w:rPr>
            </w:pPr>
          </w:p>
        </w:tc>
        <w:tc>
          <w:tcPr>
            <w:tcW w:w="1444" w:type="dxa"/>
            <w:tcBorders>
              <w:top w:val="single" w:sz="4" w:space="0" w:color="auto"/>
              <w:left w:val="single" w:sz="4" w:space="0" w:color="auto"/>
              <w:bottom w:val="single" w:sz="4" w:space="0" w:color="auto"/>
              <w:right w:val="single" w:sz="4" w:space="0" w:color="auto"/>
            </w:tcBorders>
            <w:vAlign w:val="center"/>
          </w:tcPr>
          <w:p w14:paraId="569F5854" w14:textId="77777777" w:rsidR="00D24B51" w:rsidRPr="00FB037A" w:rsidRDefault="00D24B51" w:rsidP="00D24B51">
            <w:pPr>
              <w:jc w:val="center"/>
              <w:rPr>
                <w:rFonts w:ascii="Arial Narrow" w:eastAsia="Times New Roman" w:hAnsi="Arial Narrow" w:cs="Times New Roman"/>
                <w:bCs/>
                <w:color w:val="000000" w:themeColor="text1"/>
                <w:sz w:val="25"/>
                <w:szCs w:val="25"/>
              </w:rPr>
            </w:pPr>
            <w:r w:rsidRPr="00FB037A">
              <w:rPr>
                <w:rFonts w:ascii="Arial Narrow" w:eastAsia="Times New Roman" w:hAnsi="Arial Narrow" w:cs="Times New Roman"/>
                <w:bCs/>
                <w:color w:val="000000" w:themeColor="text1"/>
                <w:sz w:val="25"/>
                <w:szCs w:val="25"/>
              </w:rPr>
              <w:t>R$389.864,00</w:t>
            </w:r>
          </w:p>
        </w:tc>
        <w:tc>
          <w:tcPr>
            <w:tcW w:w="2264" w:type="dxa"/>
            <w:tcBorders>
              <w:top w:val="single" w:sz="4" w:space="0" w:color="auto"/>
              <w:left w:val="single" w:sz="4" w:space="0" w:color="auto"/>
              <w:bottom w:val="single" w:sz="4" w:space="0" w:color="auto"/>
              <w:right w:val="single" w:sz="4" w:space="0" w:color="auto"/>
            </w:tcBorders>
            <w:vAlign w:val="center"/>
          </w:tcPr>
          <w:p w14:paraId="3A0C7D2F" w14:textId="77777777" w:rsidR="00D24B51" w:rsidRPr="00FB037A" w:rsidRDefault="00D24B51" w:rsidP="00D24B51">
            <w:pPr>
              <w:jc w:val="center"/>
              <w:rPr>
                <w:rFonts w:ascii="Arial Narrow" w:eastAsia="Times New Roman" w:hAnsi="Arial Narrow" w:cs="Times New Roman"/>
                <w:bCs/>
                <w:color w:val="000000" w:themeColor="text1"/>
                <w:sz w:val="25"/>
                <w:szCs w:val="25"/>
              </w:rPr>
            </w:pPr>
            <w:r w:rsidRPr="00FB037A">
              <w:rPr>
                <w:rFonts w:ascii="Arial Narrow" w:eastAsia="Times New Roman" w:hAnsi="Arial Narrow" w:cs="Times New Roman"/>
                <w:bCs/>
                <w:color w:val="000000" w:themeColor="text1"/>
                <w:sz w:val="25"/>
                <w:szCs w:val="25"/>
              </w:rPr>
              <w:t>94,48%</w:t>
            </w:r>
          </w:p>
        </w:tc>
      </w:tr>
      <w:tr w:rsidR="00D24B51" w:rsidRPr="00FB037A" w14:paraId="2C2FA801" w14:textId="77777777" w:rsidTr="00D24B51">
        <w:trPr>
          <w:trHeight w:val="493"/>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75F9A8ED"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TOTAL</w:t>
            </w:r>
          </w:p>
        </w:tc>
        <w:tc>
          <w:tcPr>
            <w:tcW w:w="2383" w:type="dxa"/>
            <w:tcBorders>
              <w:top w:val="single" w:sz="4" w:space="0" w:color="auto"/>
              <w:left w:val="single" w:sz="4" w:space="0" w:color="auto"/>
              <w:bottom w:val="single" w:sz="4" w:space="0" w:color="auto"/>
              <w:right w:val="single" w:sz="4" w:space="0" w:color="auto"/>
            </w:tcBorders>
            <w:vAlign w:val="center"/>
          </w:tcPr>
          <w:p w14:paraId="05D275C0" w14:textId="77777777" w:rsidR="00D24B51" w:rsidRPr="00FB037A" w:rsidRDefault="00D24B51" w:rsidP="00D24B51">
            <w:pPr>
              <w:jc w:val="center"/>
              <w:rPr>
                <w:rFonts w:ascii="Arial Narrow" w:eastAsia="Times New Roman" w:hAnsi="Arial Narrow" w:cs="Times New Roman"/>
                <w:b/>
                <w:color w:val="000000"/>
                <w:sz w:val="25"/>
                <w:szCs w:val="25"/>
              </w:rPr>
            </w:pPr>
          </w:p>
        </w:tc>
        <w:tc>
          <w:tcPr>
            <w:tcW w:w="1444" w:type="dxa"/>
            <w:tcBorders>
              <w:top w:val="single" w:sz="4" w:space="0" w:color="auto"/>
              <w:left w:val="single" w:sz="4" w:space="0" w:color="auto"/>
              <w:bottom w:val="single" w:sz="4" w:space="0" w:color="auto"/>
              <w:right w:val="single" w:sz="4" w:space="0" w:color="auto"/>
            </w:tcBorders>
            <w:vAlign w:val="center"/>
            <w:hideMark/>
          </w:tcPr>
          <w:p w14:paraId="75FBFEB8"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R$412.652,58</w:t>
            </w:r>
          </w:p>
        </w:tc>
        <w:tc>
          <w:tcPr>
            <w:tcW w:w="2264" w:type="dxa"/>
            <w:tcBorders>
              <w:top w:val="single" w:sz="4" w:space="0" w:color="auto"/>
              <w:left w:val="single" w:sz="4" w:space="0" w:color="auto"/>
              <w:bottom w:val="single" w:sz="4" w:space="0" w:color="auto"/>
              <w:right w:val="single" w:sz="4" w:space="0" w:color="auto"/>
            </w:tcBorders>
            <w:vAlign w:val="center"/>
            <w:hideMark/>
          </w:tcPr>
          <w:p w14:paraId="5F67CCFB" w14:textId="77777777" w:rsidR="00D24B51" w:rsidRPr="00FB037A" w:rsidRDefault="00D24B51" w:rsidP="00D24B51">
            <w:pPr>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100%</w:t>
            </w:r>
          </w:p>
        </w:tc>
      </w:tr>
    </w:tbl>
    <w:p w14:paraId="3B4CFAA4" w14:textId="77777777" w:rsidR="00D24B51" w:rsidRPr="00FB037A" w:rsidRDefault="00D24B51" w:rsidP="00D24B51">
      <w:pPr>
        <w:jc w:val="both"/>
        <w:rPr>
          <w:rFonts w:ascii="Arial Narrow" w:hAnsi="Arial Narrow" w:cs="Times New Roman"/>
          <w:sz w:val="25"/>
          <w:szCs w:val="25"/>
        </w:rPr>
      </w:pPr>
    </w:p>
    <w:p w14:paraId="13383BF9"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DAS CONDIÇÕES E FORMA DE PAGAMENTO</w:t>
      </w:r>
    </w:p>
    <w:p w14:paraId="6F61837D"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12.1</w:t>
      </w:r>
      <w:r w:rsidRPr="00FB037A">
        <w:rPr>
          <w:rFonts w:ascii="Arial Narrow" w:eastAsia="Times New Roman" w:hAnsi="Arial Narrow" w:cs="Times New Roman"/>
          <w:sz w:val="25"/>
          <w:szCs w:val="25"/>
        </w:rPr>
        <w:t xml:space="preserve"> O pagamento será efetuado em moeda corrente brasileira, através de BM – Boletim de Medição, desde que atendidas as condições para liberação das parcelas.</w:t>
      </w:r>
    </w:p>
    <w:p w14:paraId="0AFE4FEB" w14:textId="77777777" w:rsidR="00D24B51" w:rsidRPr="00FB037A" w:rsidRDefault="00D24B51" w:rsidP="00D24B51">
      <w:pPr>
        <w:autoSpaceDE w:val="0"/>
        <w:autoSpaceDN w:val="0"/>
        <w:adjustRightInd w:val="0"/>
        <w:jc w:val="both"/>
        <w:rPr>
          <w:rFonts w:ascii="Arial Narrow" w:eastAsia="Calibri" w:hAnsi="Arial Narrow" w:cs="Times New Roman"/>
          <w:b/>
          <w:bCs/>
          <w:sz w:val="25"/>
          <w:szCs w:val="25"/>
        </w:rPr>
      </w:pPr>
    </w:p>
    <w:p w14:paraId="594CA770" w14:textId="77777777" w:rsidR="00D24B51" w:rsidRPr="00FB037A" w:rsidRDefault="00D24B51" w:rsidP="00D24B51">
      <w:pPr>
        <w:autoSpaceDE w:val="0"/>
        <w:autoSpaceDN w:val="0"/>
        <w:adjustRightInd w:val="0"/>
        <w:jc w:val="both"/>
        <w:rPr>
          <w:rFonts w:ascii="Arial Narrow" w:eastAsia="Calibri" w:hAnsi="Arial Narrow" w:cs="Times New Roman"/>
          <w:sz w:val="25"/>
          <w:szCs w:val="25"/>
        </w:rPr>
      </w:pPr>
      <w:r w:rsidRPr="00FB037A">
        <w:rPr>
          <w:rFonts w:ascii="Arial Narrow" w:eastAsia="Calibri" w:hAnsi="Arial Narrow" w:cs="Times New Roman"/>
          <w:b/>
          <w:sz w:val="25"/>
          <w:szCs w:val="25"/>
        </w:rPr>
        <w:t>12.2</w:t>
      </w:r>
      <w:r w:rsidRPr="00FB037A">
        <w:rPr>
          <w:rFonts w:ascii="Arial Narrow" w:eastAsia="Calibri" w:hAnsi="Arial Narrow" w:cs="Times New Roman"/>
          <w:sz w:val="25"/>
          <w:szCs w:val="25"/>
        </w:rPr>
        <w:t xml:space="preserve"> A nota fiscal/fatura será emitida pela </w:t>
      </w:r>
      <w:r w:rsidRPr="00FB037A">
        <w:rPr>
          <w:rFonts w:ascii="Arial Narrow" w:eastAsia="Calibri" w:hAnsi="Arial Narrow" w:cs="Times New Roman"/>
          <w:b/>
          <w:sz w:val="25"/>
          <w:szCs w:val="25"/>
        </w:rPr>
        <w:t>CONTRATADA</w:t>
      </w:r>
      <w:r w:rsidRPr="00FB037A">
        <w:rPr>
          <w:rFonts w:ascii="Arial Narrow" w:eastAsia="Calibri" w:hAnsi="Arial Narrow" w:cs="Times New Roman"/>
          <w:sz w:val="25"/>
          <w:szCs w:val="25"/>
        </w:rPr>
        <w:t xml:space="preserve"> de acordo com os seguintes procedimentos: </w:t>
      </w:r>
    </w:p>
    <w:p w14:paraId="6CC04EF3" w14:textId="77777777" w:rsidR="00D24B51" w:rsidRPr="00FB037A" w:rsidRDefault="00D24B51" w:rsidP="00D24B51">
      <w:pPr>
        <w:autoSpaceDE w:val="0"/>
        <w:autoSpaceDN w:val="0"/>
        <w:adjustRightInd w:val="0"/>
        <w:jc w:val="both"/>
        <w:rPr>
          <w:rFonts w:ascii="Arial Narrow" w:eastAsia="Calibri" w:hAnsi="Arial Narrow" w:cs="Times New Roman"/>
          <w:sz w:val="25"/>
          <w:szCs w:val="25"/>
        </w:rPr>
      </w:pPr>
    </w:p>
    <w:p w14:paraId="28A1A342" w14:textId="77777777" w:rsidR="00D24B51" w:rsidRPr="00FB037A" w:rsidRDefault="00D24B51" w:rsidP="00D24B51">
      <w:pPr>
        <w:pStyle w:val="PargrafodaLista"/>
        <w:numPr>
          <w:ilvl w:val="0"/>
          <w:numId w:val="30"/>
        </w:numPr>
        <w:autoSpaceDE w:val="0"/>
        <w:autoSpaceDN w:val="0"/>
        <w:adjustRightInd w:val="0"/>
        <w:jc w:val="both"/>
        <w:rPr>
          <w:rFonts w:ascii="Arial Narrow" w:eastAsia="Calibri" w:hAnsi="Arial Narrow" w:cs="Times New Roman"/>
          <w:sz w:val="25"/>
          <w:szCs w:val="25"/>
        </w:rPr>
      </w:pPr>
      <w:r w:rsidRPr="00FB037A">
        <w:rPr>
          <w:rFonts w:ascii="Arial Narrow" w:eastAsia="Calibri" w:hAnsi="Arial Narrow" w:cs="Times New Roman"/>
          <w:sz w:val="25"/>
          <w:szCs w:val="25"/>
        </w:rPr>
        <w:t>Ao final de cada etapa da execução contratual, conforme previsto no Cronograma Físico-Financeiro, a</w:t>
      </w:r>
      <w:r w:rsidRPr="00FB037A">
        <w:rPr>
          <w:rFonts w:ascii="Arial Narrow" w:eastAsia="Calibri" w:hAnsi="Arial Narrow" w:cs="Times New Roman"/>
          <w:b/>
          <w:sz w:val="25"/>
          <w:szCs w:val="25"/>
        </w:rPr>
        <w:t xml:space="preserve"> CONTRATADA</w:t>
      </w:r>
      <w:r w:rsidRPr="00FB037A">
        <w:rPr>
          <w:rFonts w:ascii="Arial Narrow" w:eastAsia="Calibri" w:hAnsi="Arial Narrow" w:cs="Times New Roman"/>
          <w:sz w:val="25"/>
          <w:szCs w:val="25"/>
        </w:rPr>
        <w:t xml:space="preserve"> apresentará a medição prévia dos serviços executados no período, através de planilha e memória de cálculo detalhada.</w:t>
      </w:r>
    </w:p>
    <w:p w14:paraId="5C00F2DE" w14:textId="77777777" w:rsidR="00D24B51" w:rsidRPr="00FB037A" w:rsidRDefault="00D24B51" w:rsidP="00D24B51">
      <w:pPr>
        <w:pStyle w:val="PargrafodaLista"/>
        <w:autoSpaceDE w:val="0"/>
        <w:autoSpaceDN w:val="0"/>
        <w:adjustRightInd w:val="0"/>
        <w:jc w:val="both"/>
        <w:rPr>
          <w:rFonts w:ascii="Arial Narrow" w:eastAsia="Calibri" w:hAnsi="Arial Narrow" w:cs="Times New Roman"/>
          <w:sz w:val="25"/>
          <w:szCs w:val="25"/>
        </w:rPr>
      </w:pPr>
    </w:p>
    <w:p w14:paraId="2B720AF6" w14:textId="77777777" w:rsidR="00D24B51" w:rsidRPr="00FB037A" w:rsidRDefault="00D24B51" w:rsidP="00D24B51">
      <w:pPr>
        <w:pStyle w:val="PargrafodaLista"/>
        <w:numPr>
          <w:ilvl w:val="0"/>
          <w:numId w:val="30"/>
        </w:numPr>
        <w:autoSpaceDE w:val="0"/>
        <w:autoSpaceDN w:val="0"/>
        <w:adjustRightInd w:val="0"/>
        <w:jc w:val="both"/>
        <w:rPr>
          <w:rFonts w:ascii="Arial Narrow" w:eastAsia="Calibri" w:hAnsi="Arial Narrow" w:cs="Times New Roman"/>
          <w:sz w:val="25"/>
          <w:szCs w:val="25"/>
        </w:rPr>
      </w:pPr>
      <w:r w:rsidRPr="00FB037A">
        <w:rPr>
          <w:rFonts w:ascii="Arial Narrow" w:eastAsia="Calibri" w:hAnsi="Arial Narrow" w:cs="Times New Roman"/>
          <w:sz w:val="25"/>
          <w:szCs w:val="25"/>
        </w:rPr>
        <w:t xml:space="preserve">Uma etapa será considerada efetivamente concluída quando os serviços previstos para aquela etapa, como consta no Cronograma Físico-Financeiro, estiverem executados em sua totalidade. </w:t>
      </w:r>
    </w:p>
    <w:p w14:paraId="511B50D0" w14:textId="77777777" w:rsidR="00D24B51" w:rsidRPr="00FB037A" w:rsidRDefault="00D24B51" w:rsidP="00D24B51">
      <w:pPr>
        <w:pStyle w:val="PargrafodaLista"/>
        <w:autoSpaceDE w:val="0"/>
        <w:autoSpaceDN w:val="0"/>
        <w:adjustRightInd w:val="0"/>
        <w:jc w:val="both"/>
        <w:rPr>
          <w:rFonts w:ascii="Arial Narrow" w:eastAsia="Calibri" w:hAnsi="Arial Narrow" w:cs="Times New Roman"/>
          <w:sz w:val="25"/>
          <w:szCs w:val="25"/>
        </w:rPr>
      </w:pPr>
    </w:p>
    <w:p w14:paraId="1FF8266A" w14:textId="77777777" w:rsidR="00D24B51" w:rsidRPr="00FB037A" w:rsidRDefault="00D24B51" w:rsidP="00D24B51">
      <w:pPr>
        <w:pStyle w:val="PargrafodaLista"/>
        <w:numPr>
          <w:ilvl w:val="0"/>
          <w:numId w:val="30"/>
        </w:numPr>
        <w:autoSpaceDE w:val="0"/>
        <w:autoSpaceDN w:val="0"/>
        <w:adjustRightInd w:val="0"/>
        <w:jc w:val="both"/>
        <w:rPr>
          <w:rFonts w:ascii="Arial Narrow" w:eastAsia="Calibri" w:hAnsi="Arial Narrow" w:cs="Times New Roman"/>
          <w:sz w:val="25"/>
          <w:szCs w:val="25"/>
        </w:rPr>
      </w:pPr>
      <w:r w:rsidRPr="00FB037A">
        <w:rPr>
          <w:rFonts w:ascii="Arial Narrow" w:eastAsia="Calibri" w:hAnsi="Arial Narrow" w:cs="Times New Roman"/>
          <w:sz w:val="25"/>
          <w:szCs w:val="25"/>
        </w:rPr>
        <w:t xml:space="preserve">Se a </w:t>
      </w:r>
      <w:r w:rsidRPr="00FB037A">
        <w:rPr>
          <w:rFonts w:ascii="Arial Narrow" w:eastAsia="Calibri" w:hAnsi="Arial Narrow" w:cs="Times New Roman"/>
          <w:b/>
          <w:sz w:val="25"/>
          <w:szCs w:val="25"/>
        </w:rPr>
        <w:t>CONTRATADA</w:t>
      </w:r>
      <w:r w:rsidRPr="00FB037A">
        <w:rPr>
          <w:rFonts w:ascii="Arial Narrow" w:eastAsia="Calibri" w:hAnsi="Arial Narrow" w:cs="Times New Roman"/>
          <w:sz w:val="25"/>
          <w:szCs w:val="25"/>
        </w:rPr>
        <w:t xml:space="preserve"> vier a adiantar a execução dos serviços, em relação à previsão original constante no Cronograma Físico-Financeiro, poderá apresentar a medição prévia correspondente, ficando a cargo da </w:t>
      </w:r>
      <w:r w:rsidRPr="00FB037A">
        <w:rPr>
          <w:rFonts w:ascii="Arial Narrow" w:eastAsia="Calibri" w:hAnsi="Arial Narrow" w:cs="Times New Roman"/>
          <w:b/>
          <w:sz w:val="25"/>
          <w:szCs w:val="25"/>
        </w:rPr>
        <w:t>CONTRATANTE</w:t>
      </w:r>
      <w:r w:rsidRPr="00FB037A">
        <w:rPr>
          <w:rFonts w:ascii="Arial Narrow" w:eastAsia="Calibri" w:hAnsi="Arial Narrow" w:cs="Times New Roman"/>
          <w:sz w:val="25"/>
          <w:szCs w:val="25"/>
        </w:rPr>
        <w:t xml:space="preserve"> aprovar ou não a quitação antecipada do valor respectivo.</w:t>
      </w:r>
    </w:p>
    <w:p w14:paraId="0DE664BC" w14:textId="77777777" w:rsidR="00D24B51" w:rsidRPr="00FB037A" w:rsidRDefault="00D24B51" w:rsidP="00D24B51">
      <w:pPr>
        <w:pStyle w:val="PargrafodaLista"/>
        <w:autoSpaceDE w:val="0"/>
        <w:autoSpaceDN w:val="0"/>
        <w:adjustRightInd w:val="0"/>
        <w:jc w:val="both"/>
        <w:rPr>
          <w:rFonts w:ascii="Arial Narrow" w:eastAsia="Calibri" w:hAnsi="Arial Narrow" w:cs="Times New Roman"/>
          <w:sz w:val="25"/>
          <w:szCs w:val="25"/>
        </w:rPr>
      </w:pPr>
    </w:p>
    <w:p w14:paraId="5AB34AED" w14:textId="77777777" w:rsidR="00D24B51" w:rsidRPr="00FB037A" w:rsidRDefault="00D24B51" w:rsidP="00D24B51">
      <w:pPr>
        <w:pStyle w:val="PargrafodaLista"/>
        <w:numPr>
          <w:ilvl w:val="0"/>
          <w:numId w:val="30"/>
        </w:numPr>
        <w:autoSpaceDE w:val="0"/>
        <w:autoSpaceDN w:val="0"/>
        <w:adjustRightInd w:val="0"/>
        <w:jc w:val="both"/>
        <w:rPr>
          <w:rFonts w:ascii="Arial Narrow" w:eastAsia="Calibri" w:hAnsi="Arial Narrow" w:cs="Times New Roman"/>
          <w:sz w:val="25"/>
          <w:szCs w:val="25"/>
        </w:rPr>
      </w:pPr>
      <w:r w:rsidRPr="00FB037A">
        <w:rPr>
          <w:rFonts w:ascii="Arial Narrow" w:eastAsia="Calibri" w:hAnsi="Arial Narrow" w:cs="Times New Roman"/>
          <w:sz w:val="25"/>
          <w:szCs w:val="25"/>
        </w:rPr>
        <w:t xml:space="preserve">A </w:t>
      </w:r>
      <w:r w:rsidRPr="00FB037A">
        <w:rPr>
          <w:rFonts w:ascii="Arial Narrow" w:eastAsia="Calibri" w:hAnsi="Arial Narrow" w:cs="Times New Roman"/>
          <w:b/>
          <w:sz w:val="25"/>
          <w:szCs w:val="25"/>
        </w:rPr>
        <w:t>CONTRATANTE</w:t>
      </w:r>
      <w:r w:rsidRPr="00FB037A">
        <w:rPr>
          <w:rFonts w:ascii="Arial Narrow" w:eastAsia="Calibri" w:hAnsi="Arial Narrow" w:cs="Times New Roman"/>
          <w:sz w:val="25"/>
          <w:szCs w:val="25"/>
        </w:rPr>
        <w:t xml:space="preserve"> analisara a medição realizada pela </w:t>
      </w:r>
      <w:r w:rsidRPr="00FB037A">
        <w:rPr>
          <w:rFonts w:ascii="Arial Narrow" w:eastAsia="Calibri" w:hAnsi="Arial Narrow" w:cs="Times New Roman"/>
          <w:b/>
          <w:sz w:val="25"/>
          <w:szCs w:val="25"/>
        </w:rPr>
        <w:t>CONTRATADA</w:t>
      </w:r>
      <w:r w:rsidRPr="00FB037A">
        <w:rPr>
          <w:rFonts w:ascii="Arial Narrow" w:eastAsia="Calibri" w:hAnsi="Arial Narrow" w:cs="Times New Roman"/>
          <w:sz w:val="25"/>
          <w:szCs w:val="25"/>
        </w:rPr>
        <w:t xml:space="preserve"> e, não havendo nenhuma irregularidade, aprovara a mesma e encaminhara para posterior pagamento.</w:t>
      </w:r>
    </w:p>
    <w:p w14:paraId="2B4E3CA4" w14:textId="77777777" w:rsidR="00D24B51" w:rsidRPr="00FB037A" w:rsidRDefault="00D24B51" w:rsidP="00D24B51">
      <w:pPr>
        <w:jc w:val="both"/>
        <w:rPr>
          <w:rFonts w:ascii="Arial Narrow" w:hAnsi="Arial Narrow" w:cs="Times New Roman"/>
          <w:sz w:val="25"/>
          <w:szCs w:val="25"/>
        </w:rPr>
      </w:pPr>
    </w:p>
    <w:p w14:paraId="7379318C" w14:textId="77777777" w:rsidR="00D24B51" w:rsidRPr="00FB037A" w:rsidRDefault="00D24B51" w:rsidP="00D24B51">
      <w:pPr>
        <w:ind w:left="3402"/>
        <w:jc w:val="both"/>
        <w:rPr>
          <w:rFonts w:ascii="Arial Narrow" w:hAnsi="Arial Narrow" w:cs="Times New Roman"/>
          <w:sz w:val="25"/>
          <w:szCs w:val="25"/>
        </w:rPr>
      </w:pPr>
      <w:r w:rsidRPr="00FB037A">
        <w:rPr>
          <w:rFonts w:ascii="Arial Narrow" w:hAnsi="Arial Narrow" w:cs="Times New Roman"/>
          <w:sz w:val="25"/>
          <w:szCs w:val="25"/>
        </w:rPr>
        <w:t>Art. 141. No dever de pagamento pela Administração, será observada a ordem cronológica para cada fonte diferenciada de recursos, subdividida nas seguintes categorias de contratos:</w:t>
      </w:r>
    </w:p>
    <w:p w14:paraId="0B6EBD20" w14:textId="77777777" w:rsidR="00D24B51" w:rsidRPr="00FB037A" w:rsidRDefault="00D24B51" w:rsidP="00D24B51">
      <w:pPr>
        <w:ind w:left="3402"/>
        <w:jc w:val="both"/>
        <w:rPr>
          <w:rFonts w:ascii="Arial Narrow" w:hAnsi="Arial Narrow" w:cs="Times New Roman"/>
          <w:sz w:val="25"/>
          <w:szCs w:val="25"/>
        </w:rPr>
      </w:pPr>
    </w:p>
    <w:p w14:paraId="325A3271" w14:textId="77777777" w:rsidR="00D24B51" w:rsidRPr="00FB037A" w:rsidRDefault="00D24B51" w:rsidP="00D24B51">
      <w:pPr>
        <w:ind w:left="3402"/>
        <w:jc w:val="both"/>
        <w:rPr>
          <w:rFonts w:ascii="Arial Narrow" w:hAnsi="Arial Narrow" w:cs="Times New Roman"/>
          <w:sz w:val="25"/>
          <w:szCs w:val="25"/>
        </w:rPr>
      </w:pPr>
      <w:r w:rsidRPr="00FB037A">
        <w:rPr>
          <w:rFonts w:ascii="Arial Narrow" w:hAnsi="Arial Narrow" w:cs="Times New Roman"/>
          <w:sz w:val="25"/>
          <w:szCs w:val="25"/>
        </w:rPr>
        <w:t>I - Fornecimento de bens;</w:t>
      </w:r>
    </w:p>
    <w:p w14:paraId="494DED45" w14:textId="77777777" w:rsidR="00D24B51" w:rsidRPr="00FB037A" w:rsidRDefault="00D24B51" w:rsidP="00D24B51">
      <w:pPr>
        <w:ind w:left="3402"/>
        <w:jc w:val="both"/>
        <w:rPr>
          <w:rFonts w:ascii="Arial Narrow" w:hAnsi="Arial Narrow" w:cs="Times New Roman"/>
          <w:sz w:val="25"/>
          <w:szCs w:val="25"/>
        </w:rPr>
      </w:pPr>
    </w:p>
    <w:p w14:paraId="4D945033" w14:textId="77777777" w:rsidR="00D24B51" w:rsidRPr="00FB037A" w:rsidRDefault="00D24B51" w:rsidP="00D24B51">
      <w:pPr>
        <w:ind w:left="3402"/>
        <w:jc w:val="both"/>
        <w:rPr>
          <w:rFonts w:ascii="Arial Narrow" w:hAnsi="Arial Narrow" w:cs="Times New Roman"/>
          <w:sz w:val="25"/>
          <w:szCs w:val="25"/>
        </w:rPr>
      </w:pPr>
      <w:r w:rsidRPr="00FB037A">
        <w:rPr>
          <w:rFonts w:ascii="Arial Narrow" w:hAnsi="Arial Narrow" w:cs="Times New Roman"/>
          <w:sz w:val="25"/>
          <w:szCs w:val="25"/>
        </w:rPr>
        <w:t>II - Locações;</w:t>
      </w:r>
    </w:p>
    <w:p w14:paraId="4DD59017" w14:textId="77777777" w:rsidR="00D24B51" w:rsidRPr="00FB037A" w:rsidRDefault="00D24B51" w:rsidP="00D24B51">
      <w:pPr>
        <w:ind w:left="3402"/>
        <w:jc w:val="both"/>
        <w:rPr>
          <w:rFonts w:ascii="Arial Narrow" w:hAnsi="Arial Narrow" w:cs="Times New Roman"/>
          <w:sz w:val="25"/>
          <w:szCs w:val="25"/>
        </w:rPr>
      </w:pPr>
    </w:p>
    <w:p w14:paraId="15059AD9" w14:textId="77777777" w:rsidR="00D24B51" w:rsidRPr="00FB037A" w:rsidRDefault="00D24B51" w:rsidP="00D24B51">
      <w:pPr>
        <w:ind w:left="3402"/>
        <w:jc w:val="both"/>
        <w:rPr>
          <w:rFonts w:ascii="Arial Narrow" w:hAnsi="Arial Narrow" w:cs="Times New Roman"/>
          <w:sz w:val="25"/>
          <w:szCs w:val="25"/>
        </w:rPr>
      </w:pPr>
      <w:r w:rsidRPr="00FB037A">
        <w:rPr>
          <w:rFonts w:ascii="Arial Narrow" w:hAnsi="Arial Narrow" w:cs="Times New Roman"/>
          <w:sz w:val="25"/>
          <w:szCs w:val="25"/>
        </w:rPr>
        <w:t>III - Prestação de serviços;</w:t>
      </w:r>
    </w:p>
    <w:p w14:paraId="13123E2B" w14:textId="77777777" w:rsidR="00D24B51" w:rsidRPr="00FB037A" w:rsidRDefault="00D24B51" w:rsidP="00D24B51">
      <w:pPr>
        <w:ind w:left="3402"/>
        <w:jc w:val="both"/>
        <w:rPr>
          <w:rFonts w:ascii="Arial Narrow" w:hAnsi="Arial Narrow" w:cs="Times New Roman"/>
          <w:sz w:val="25"/>
          <w:szCs w:val="25"/>
        </w:rPr>
      </w:pPr>
    </w:p>
    <w:p w14:paraId="3DE7A81A" w14:textId="77777777" w:rsidR="00D24B51" w:rsidRPr="00FB037A" w:rsidRDefault="00D24B51" w:rsidP="00D24B51">
      <w:pPr>
        <w:ind w:left="3402"/>
        <w:jc w:val="both"/>
        <w:rPr>
          <w:rFonts w:ascii="Arial Narrow" w:hAnsi="Arial Narrow" w:cs="Times New Roman"/>
          <w:sz w:val="25"/>
          <w:szCs w:val="25"/>
        </w:rPr>
      </w:pPr>
      <w:r w:rsidRPr="00FB037A">
        <w:rPr>
          <w:rFonts w:ascii="Arial Narrow" w:hAnsi="Arial Narrow" w:cs="Times New Roman"/>
          <w:sz w:val="25"/>
          <w:szCs w:val="25"/>
        </w:rPr>
        <w:t>IV - Realização de obras.</w:t>
      </w:r>
    </w:p>
    <w:p w14:paraId="7B28B4EC"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DAS OBRIGAÇÕES DA CONTRATANTE</w:t>
      </w:r>
    </w:p>
    <w:p w14:paraId="63B1CCE0"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13.1</w:t>
      </w:r>
      <w:r w:rsidRPr="00FB037A">
        <w:rPr>
          <w:rFonts w:ascii="Arial Narrow" w:hAnsi="Arial Narrow" w:cs="Times New Roman"/>
          <w:sz w:val="25"/>
          <w:szCs w:val="25"/>
        </w:rPr>
        <w:t xml:space="preserve"> Comunicar a CONTRATADA o início dos serviços, através de Ordem de Serviço; </w:t>
      </w:r>
    </w:p>
    <w:p w14:paraId="370D930E" w14:textId="77777777" w:rsidR="00D24B51" w:rsidRPr="00FB037A" w:rsidRDefault="00D24B51" w:rsidP="00D24B51">
      <w:pPr>
        <w:pStyle w:val="PargrafodaLista"/>
        <w:ind w:left="0"/>
        <w:jc w:val="both"/>
        <w:rPr>
          <w:rFonts w:ascii="Arial Narrow" w:hAnsi="Arial Narrow" w:cs="Times New Roman"/>
          <w:sz w:val="25"/>
          <w:szCs w:val="25"/>
        </w:rPr>
      </w:pPr>
    </w:p>
    <w:p w14:paraId="1ECF4639"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13.2</w:t>
      </w:r>
      <w:r w:rsidRPr="00FB037A">
        <w:rPr>
          <w:rFonts w:ascii="Arial Narrow" w:hAnsi="Arial Narrow" w:cs="Times New Roman"/>
          <w:sz w:val="25"/>
          <w:szCs w:val="25"/>
        </w:rPr>
        <w:t xml:space="preserve"> Exigir o cumprimento de todas as obrigações assumidas pela CONTRATADA, de acordo com as cláusulas contratuais e os termos de sua proposta; </w:t>
      </w:r>
    </w:p>
    <w:p w14:paraId="10C5ACC9" w14:textId="77777777" w:rsidR="00D24B51" w:rsidRPr="00FB037A" w:rsidRDefault="00D24B51" w:rsidP="00D24B51">
      <w:pPr>
        <w:pStyle w:val="PargrafodaLista"/>
        <w:ind w:left="0"/>
        <w:jc w:val="both"/>
        <w:rPr>
          <w:rFonts w:ascii="Arial Narrow" w:hAnsi="Arial Narrow" w:cs="Times New Roman"/>
          <w:sz w:val="25"/>
          <w:szCs w:val="25"/>
        </w:rPr>
      </w:pPr>
    </w:p>
    <w:p w14:paraId="0A8257B7"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lastRenderedPageBreak/>
        <w:t>13.3</w:t>
      </w:r>
      <w:r w:rsidRPr="00FB037A">
        <w:rPr>
          <w:rFonts w:ascii="Arial Narrow" w:hAnsi="Arial Narrow" w:cs="Times New Roman"/>
          <w:sz w:val="25"/>
          <w:szCs w:val="25"/>
        </w:rPr>
        <w:t xml:space="preserve"> Indicar um ou mais representantes da Administração para acompanhar e fiscalizar a execução das atividades inerentes ao objeto contratado; </w:t>
      </w:r>
    </w:p>
    <w:p w14:paraId="456BBFE7" w14:textId="77777777" w:rsidR="00D24B51" w:rsidRPr="00FB037A" w:rsidRDefault="00D24B51" w:rsidP="00D24B51">
      <w:pPr>
        <w:pStyle w:val="PargrafodaLista"/>
        <w:ind w:left="0"/>
        <w:jc w:val="both"/>
        <w:rPr>
          <w:rFonts w:ascii="Arial Narrow" w:hAnsi="Arial Narrow" w:cs="Times New Roman"/>
          <w:sz w:val="25"/>
          <w:szCs w:val="25"/>
        </w:rPr>
      </w:pPr>
    </w:p>
    <w:p w14:paraId="51ADD224"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13.4</w:t>
      </w:r>
      <w:r w:rsidRPr="00FB037A">
        <w:rPr>
          <w:rFonts w:ascii="Arial Narrow" w:hAnsi="Arial Narrow" w:cs="Times New Roman"/>
          <w:sz w:val="25"/>
          <w:szCs w:val="25"/>
        </w:rPr>
        <w:t xml:space="preserve"> Notificar a CONTRATADA por escrito da ocorrência de eventuais inconsistências, falhas ou irregularidades constatadas no curso da execução dos serviços, fixando prazo para a sua correção, certificando-se de que as soluções por ela propostas sejam as mais adequadas; </w:t>
      </w:r>
    </w:p>
    <w:p w14:paraId="14638506" w14:textId="77777777" w:rsidR="00D24B51" w:rsidRPr="00FB037A" w:rsidRDefault="00D24B51" w:rsidP="00D24B51">
      <w:pPr>
        <w:pStyle w:val="PargrafodaLista"/>
        <w:ind w:left="0"/>
        <w:jc w:val="both"/>
        <w:rPr>
          <w:rFonts w:ascii="Arial Narrow" w:hAnsi="Arial Narrow" w:cs="Times New Roman"/>
          <w:sz w:val="25"/>
          <w:szCs w:val="25"/>
        </w:rPr>
      </w:pPr>
    </w:p>
    <w:p w14:paraId="48F2F7C5"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13.5</w:t>
      </w:r>
      <w:r w:rsidRPr="00FB037A">
        <w:rPr>
          <w:rFonts w:ascii="Arial Narrow" w:hAnsi="Arial Narrow" w:cs="Times New Roman"/>
          <w:sz w:val="25"/>
          <w:szCs w:val="25"/>
        </w:rPr>
        <w:t xml:space="preserve"> </w:t>
      </w:r>
      <w:proofErr w:type="spellStart"/>
      <w:r w:rsidRPr="00FB037A">
        <w:rPr>
          <w:rFonts w:ascii="Arial Narrow" w:hAnsi="Arial Narrow" w:cs="Times New Roman"/>
          <w:sz w:val="25"/>
          <w:szCs w:val="25"/>
        </w:rPr>
        <w:t>Fornecer</w:t>
      </w:r>
      <w:proofErr w:type="spellEnd"/>
      <w:r w:rsidRPr="00FB037A">
        <w:rPr>
          <w:rFonts w:ascii="Arial Narrow" w:hAnsi="Arial Narrow" w:cs="Times New Roman"/>
          <w:sz w:val="25"/>
          <w:szCs w:val="25"/>
        </w:rPr>
        <w:t xml:space="preserve"> por escrito as informações necessárias para o desenvolvimento dos serviços objeto do contrato; </w:t>
      </w:r>
    </w:p>
    <w:p w14:paraId="2C180A13" w14:textId="77777777" w:rsidR="00D24B51" w:rsidRPr="00FB037A" w:rsidRDefault="00D24B51" w:rsidP="00D24B51">
      <w:pPr>
        <w:pStyle w:val="PargrafodaLista"/>
        <w:ind w:left="0"/>
        <w:jc w:val="both"/>
        <w:rPr>
          <w:rFonts w:ascii="Arial Narrow" w:hAnsi="Arial Narrow" w:cs="Times New Roman"/>
          <w:sz w:val="25"/>
          <w:szCs w:val="25"/>
        </w:rPr>
      </w:pPr>
    </w:p>
    <w:p w14:paraId="314735A6"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13.6</w:t>
      </w:r>
      <w:r w:rsidRPr="00FB037A">
        <w:rPr>
          <w:rFonts w:ascii="Arial Narrow" w:hAnsi="Arial Narrow" w:cs="Times New Roman"/>
          <w:sz w:val="25"/>
          <w:szCs w:val="25"/>
        </w:rPr>
        <w:t xml:space="preserve"> Arquivar, entre outros documentos, e-mails, projetos, especificações técnicas, orçamentos, termos de recebimento, contratos e aditamentos, relatórios diversos após o recebimento do serviço e notificações expedidas; </w:t>
      </w:r>
    </w:p>
    <w:p w14:paraId="13E1E45E" w14:textId="77777777" w:rsidR="00D24B51" w:rsidRPr="00FB037A" w:rsidRDefault="00D24B51" w:rsidP="00D24B51">
      <w:pPr>
        <w:pStyle w:val="PargrafodaLista"/>
        <w:ind w:left="0"/>
        <w:jc w:val="both"/>
        <w:rPr>
          <w:rFonts w:ascii="Arial Narrow" w:hAnsi="Arial Narrow" w:cs="Times New Roman"/>
          <w:sz w:val="25"/>
          <w:szCs w:val="25"/>
        </w:rPr>
      </w:pPr>
    </w:p>
    <w:p w14:paraId="5C02B36D"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13.7</w:t>
      </w:r>
      <w:r w:rsidRPr="00FB037A">
        <w:rPr>
          <w:rFonts w:ascii="Arial Narrow" w:hAnsi="Arial Narrow" w:cs="Times New Roman"/>
          <w:sz w:val="25"/>
          <w:szCs w:val="25"/>
        </w:rPr>
        <w:t xml:space="preserve"> Rejeitar, no todo ou em parte, o fornecimento e/ou execução em desacordo com os projetos e as obrigações assumidas pela CONTRATADA e com as especificações do Edital e seus anexos; </w:t>
      </w:r>
    </w:p>
    <w:p w14:paraId="6EAA4F29" w14:textId="77777777" w:rsidR="00D24B51" w:rsidRPr="00FB037A" w:rsidRDefault="00D24B51" w:rsidP="00D24B51">
      <w:pPr>
        <w:pStyle w:val="PargrafodaLista"/>
        <w:ind w:left="0"/>
        <w:jc w:val="both"/>
        <w:rPr>
          <w:rFonts w:ascii="Arial Narrow" w:hAnsi="Arial Narrow" w:cs="Times New Roman"/>
          <w:sz w:val="25"/>
          <w:szCs w:val="25"/>
        </w:rPr>
      </w:pPr>
    </w:p>
    <w:p w14:paraId="16ABCDAF"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13.8</w:t>
      </w:r>
      <w:r w:rsidRPr="00FB037A">
        <w:rPr>
          <w:rFonts w:ascii="Arial Narrow" w:hAnsi="Arial Narrow" w:cs="Times New Roman"/>
          <w:sz w:val="25"/>
          <w:szCs w:val="25"/>
        </w:rPr>
        <w:t xml:space="preserve"> Prestar as informações e os esclarecimentos que venham a ser solicitados pela CONTRATADA com relação ao objeto desta licitação; </w:t>
      </w:r>
    </w:p>
    <w:p w14:paraId="57FE7ABB" w14:textId="77777777" w:rsidR="00D24B51" w:rsidRPr="00FB037A" w:rsidRDefault="00D24B51" w:rsidP="00D24B51">
      <w:pPr>
        <w:pStyle w:val="PargrafodaLista"/>
        <w:ind w:left="0"/>
        <w:jc w:val="both"/>
        <w:rPr>
          <w:rFonts w:ascii="Arial Narrow" w:hAnsi="Arial Narrow" w:cs="Times New Roman"/>
          <w:sz w:val="25"/>
          <w:szCs w:val="25"/>
        </w:rPr>
      </w:pPr>
    </w:p>
    <w:p w14:paraId="58B72EB3"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w:t>
      </w:r>
      <w:r w:rsidRPr="00FB037A">
        <w:rPr>
          <w:rFonts w:ascii="Arial Narrow" w:hAnsi="Arial Narrow" w:cs="Times New Roman"/>
          <w:sz w:val="25"/>
          <w:szCs w:val="25"/>
        </w:rPr>
        <w:t xml:space="preserve"> A contratante terá dentre outras cláusulas previstas nos instrumentos legais, as seguintes obrigações:</w:t>
      </w:r>
    </w:p>
    <w:p w14:paraId="06876FE8" w14:textId="77777777" w:rsidR="00D24B51" w:rsidRPr="00FB037A" w:rsidRDefault="00D24B51" w:rsidP="00D24B51">
      <w:pPr>
        <w:pStyle w:val="PargrafodaLista"/>
        <w:ind w:left="0"/>
        <w:jc w:val="both"/>
        <w:rPr>
          <w:rFonts w:ascii="Arial Narrow" w:hAnsi="Arial Narrow" w:cs="Times New Roman"/>
          <w:sz w:val="25"/>
          <w:szCs w:val="25"/>
        </w:rPr>
      </w:pPr>
    </w:p>
    <w:p w14:paraId="14DCD9D2"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13.9.1</w:t>
      </w:r>
      <w:r w:rsidRPr="00FB037A">
        <w:rPr>
          <w:rFonts w:ascii="Arial Narrow" w:hAnsi="Arial Narrow" w:cs="Times New Roman"/>
          <w:sz w:val="25"/>
          <w:szCs w:val="25"/>
        </w:rPr>
        <w:t xml:space="preserve"> Prestar as informações e os esclarecimentos que venham a ser solicitados pelo Preposto ou Responsável Técnico da Contratada;</w:t>
      </w:r>
    </w:p>
    <w:p w14:paraId="779D0C27" w14:textId="77777777" w:rsidR="00D24B51" w:rsidRPr="00FB037A" w:rsidRDefault="00D24B51" w:rsidP="00D24B51">
      <w:pPr>
        <w:pStyle w:val="PargrafodaLista"/>
        <w:ind w:left="0"/>
        <w:jc w:val="both"/>
        <w:rPr>
          <w:rFonts w:ascii="Arial Narrow" w:hAnsi="Arial Narrow" w:cs="Times New Roman"/>
          <w:sz w:val="25"/>
          <w:szCs w:val="25"/>
        </w:rPr>
      </w:pPr>
    </w:p>
    <w:p w14:paraId="5EE81D37"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13.9.2</w:t>
      </w:r>
      <w:r w:rsidRPr="00FB037A">
        <w:rPr>
          <w:rFonts w:ascii="Arial Narrow" w:hAnsi="Arial Narrow" w:cs="Times New Roman"/>
          <w:sz w:val="25"/>
          <w:szCs w:val="25"/>
        </w:rPr>
        <w:t xml:space="preserve"> </w:t>
      </w:r>
      <w:proofErr w:type="spellStart"/>
      <w:r w:rsidRPr="00FB037A">
        <w:rPr>
          <w:rFonts w:ascii="Arial Narrow" w:hAnsi="Arial Narrow" w:cs="Times New Roman"/>
          <w:sz w:val="25"/>
          <w:szCs w:val="25"/>
        </w:rPr>
        <w:t>Fornecer</w:t>
      </w:r>
      <w:proofErr w:type="spellEnd"/>
      <w:r w:rsidRPr="00FB037A">
        <w:rPr>
          <w:rFonts w:ascii="Arial Narrow" w:hAnsi="Arial Narrow" w:cs="Times New Roman"/>
          <w:sz w:val="25"/>
          <w:szCs w:val="25"/>
        </w:rPr>
        <w:t xml:space="preserve"> toda documentação técnica (projetos, especificações e outros), necessária para a perfeita e satisfatória execução dos serviços;</w:t>
      </w:r>
    </w:p>
    <w:p w14:paraId="09B5BA4C" w14:textId="77777777" w:rsidR="00D24B51" w:rsidRPr="00FB037A" w:rsidRDefault="00D24B51" w:rsidP="00D24B51">
      <w:pPr>
        <w:pStyle w:val="PargrafodaLista"/>
        <w:ind w:left="0"/>
        <w:jc w:val="both"/>
        <w:rPr>
          <w:rFonts w:ascii="Arial Narrow" w:hAnsi="Arial Narrow" w:cs="Times New Roman"/>
          <w:sz w:val="25"/>
          <w:szCs w:val="25"/>
        </w:rPr>
      </w:pPr>
    </w:p>
    <w:p w14:paraId="1BB8BDFE"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13.9.3</w:t>
      </w:r>
      <w:r w:rsidRPr="00FB037A">
        <w:rPr>
          <w:rFonts w:ascii="Arial Narrow" w:hAnsi="Arial Narrow" w:cs="Times New Roman"/>
          <w:sz w:val="25"/>
          <w:szCs w:val="25"/>
        </w:rPr>
        <w:t xml:space="preserve"> Acompanhar e fiscalizar o andamento dos serviços, em conformidade com as condições e termos definidos neste Projeto Básico e anexos;</w:t>
      </w:r>
    </w:p>
    <w:p w14:paraId="195D7E96" w14:textId="77777777" w:rsidR="00D24B51" w:rsidRPr="00FB037A" w:rsidRDefault="00D24B51" w:rsidP="00D24B51">
      <w:pPr>
        <w:pStyle w:val="PargrafodaLista"/>
        <w:ind w:left="0"/>
        <w:jc w:val="both"/>
        <w:rPr>
          <w:rFonts w:ascii="Arial Narrow" w:hAnsi="Arial Narrow" w:cs="Times New Roman"/>
          <w:sz w:val="25"/>
          <w:szCs w:val="25"/>
        </w:rPr>
      </w:pPr>
    </w:p>
    <w:p w14:paraId="32CDF4A5"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13.9.4</w:t>
      </w:r>
      <w:r w:rsidRPr="00FB037A">
        <w:rPr>
          <w:rFonts w:ascii="Arial Narrow" w:hAnsi="Arial Narrow" w:cs="Times New Roman"/>
          <w:sz w:val="25"/>
          <w:szCs w:val="25"/>
        </w:rPr>
        <w:t xml:space="preserve"> A contratante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222F219B" w14:textId="77777777" w:rsidR="00D24B51" w:rsidRPr="00FB037A" w:rsidRDefault="00D24B51" w:rsidP="00D24B51">
      <w:pPr>
        <w:pStyle w:val="PargrafodaLista"/>
        <w:ind w:left="0"/>
        <w:jc w:val="both"/>
        <w:rPr>
          <w:rFonts w:ascii="Arial Narrow" w:hAnsi="Arial Narrow" w:cs="Times New Roman"/>
          <w:sz w:val="25"/>
          <w:szCs w:val="25"/>
        </w:rPr>
      </w:pPr>
    </w:p>
    <w:p w14:paraId="0528EB9D"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13.9.5</w:t>
      </w:r>
      <w:r w:rsidRPr="00FB037A">
        <w:rPr>
          <w:rFonts w:ascii="Arial Narrow" w:hAnsi="Arial Narrow" w:cs="Times New Roman"/>
          <w:sz w:val="25"/>
          <w:szCs w:val="25"/>
        </w:rPr>
        <w:t xml:space="preserve"> A execução do contrato deverá ser acompanhada e fiscalizada por 1 (um) ou mais fiscais do contrato, representantes deste Município especialmente designados conforme requisitos estabelecidos no art. 7º da Lei nº 14.133/21;</w:t>
      </w:r>
    </w:p>
    <w:p w14:paraId="0DE39146"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13.9.6</w:t>
      </w:r>
      <w:r w:rsidRPr="00FB037A">
        <w:rPr>
          <w:rFonts w:ascii="Arial Narrow" w:hAnsi="Arial Narrow" w:cs="Times New Roman"/>
          <w:sz w:val="25"/>
          <w:szCs w:val="25"/>
        </w:rPr>
        <w:t xml:space="preserve"> Realizar medições periódicas mensais e atestar, por meio do representante designado (fiscal) as Notas Fiscais emitidas pelo Contratante, após verificação da efetiva execução das etapas dos serviços;</w:t>
      </w:r>
    </w:p>
    <w:p w14:paraId="6E48D67C" w14:textId="77777777" w:rsidR="00D24B51" w:rsidRPr="00FB037A" w:rsidRDefault="00D24B51" w:rsidP="00D24B51">
      <w:pPr>
        <w:pStyle w:val="PargrafodaLista"/>
        <w:ind w:left="0"/>
        <w:jc w:val="both"/>
        <w:rPr>
          <w:rFonts w:ascii="Arial Narrow" w:hAnsi="Arial Narrow" w:cs="Times New Roman"/>
          <w:sz w:val="25"/>
          <w:szCs w:val="25"/>
        </w:rPr>
      </w:pPr>
    </w:p>
    <w:p w14:paraId="7B594BC1"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13.9.7</w:t>
      </w:r>
      <w:r w:rsidRPr="00FB037A">
        <w:rPr>
          <w:rFonts w:ascii="Arial Narrow" w:hAnsi="Arial Narrow" w:cs="Times New Roman"/>
          <w:sz w:val="25"/>
          <w:szCs w:val="25"/>
        </w:rPr>
        <w:t xml:space="preserve"> Rejeitar qualquer serviço executado equivocadamente ou em desacordo com as orientações contidas neste Projeto Básico e seus Anexos;</w:t>
      </w:r>
    </w:p>
    <w:p w14:paraId="2BBC1CEE" w14:textId="77777777" w:rsidR="00D24B51" w:rsidRPr="00FB037A" w:rsidRDefault="00D24B51" w:rsidP="00D24B51">
      <w:pPr>
        <w:pStyle w:val="PargrafodaLista"/>
        <w:ind w:left="0"/>
        <w:jc w:val="both"/>
        <w:rPr>
          <w:rFonts w:ascii="Arial Narrow" w:hAnsi="Arial Narrow" w:cs="Times New Roman"/>
          <w:sz w:val="25"/>
          <w:szCs w:val="25"/>
        </w:rPr>
      </w:pPr>
    </w:p>
    <w:p w14:paraId="6AAEAD00"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lastRenderedPageBreak/>
        <w:t>13.9.8</w:t>
      </w:r>
      <w:r w:rsidRPr="00FB037A">
        <w:rPr>
          <w:rFonts w:ascii="Arial Narrow" w:hAnsi="Arial Narrow" w:cs="Times New Roman"/>
          <w:sz w:val="25"/>
          <w:szCs w:val="25"/>
        </w:rPr>
        <w:t xml:space="preserve"> Dar prosseguimento aos procedimentos internos visando à aplicação de penalidades previstas em Contrato, bem como efetuar notificações/advertência, quando necessário;</w:t>
      </w:r>
    </w:p>
    <w:p w14:paraId="4A2FD156" w14:textId="77777777" w:rsidR="00D24B51" w:rsidRPr="00FB037A" w:rsidRDefault="00D24B51" w:rsidP="00D24B51">
      <w:pPr>
        <w:pStyle w:val="PargrafodaLista"/>
        <w:ind w:left="0"/>
        <w:jc w:val="both"/>
        <w:rPr>
          <w:rFonts w:ascii="Arial Narrow" w:hAnsi="Arial Narrow" w:cs="Times New Roman"/>
          <w:sz w:val="25"/>
          <w:szCs w:val="25"/>
        </w:rPr>
      </w:pPr>
    </w:p>
    <w:p w14:paraId="277E9F25"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13.9.9</w:t>
      </w:r>
      <w:r w:rsidRPr="00FB037A">
        <w:rPr>
          <w:rFonts w:ascii="Arial Narrow" w:hAnsi="Arial Narrow" w:cs="Times New Roman"/>
          <w:sz w:val="25"/>
          <w:szCs w:val="25"/>
        </w:rPr>
        <w:t xml:space="preserve"> Assegurar o livre acesso dos empregados da Contratada no local de execução da obra;</w:t>
      </w:r>
    </w:p>
    <w:p w14:paraId="3FAC0C2F" w14:textId="77777777" w:rsidR="00D24B51" w:rsidRPr="00FB037A" w:rsidRDefault="00D24B51" w:rsidP="00D24B51">
      <w:pPr>
        <w:pStyle w:val="PargrafodaLista"/>
        <w:ind w:left="0"/>
        <w:jc w:val="both"/>
        <w:rPr>
          <w:rFonts w:ascii="Arial Narrow" w:hAnsi="Arial Narrow" w:cs="Times New Roman"/>
          <w:sz w:val="25"/>
          <w:szCs w:val="25"/>
        </w:rPr>
      </w:pPr>
    </w:p>
    <w:p w14:paraId="465C3453"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13.9.10</w:t>
      </w:r>
      <w:r w:rsidRPr="00FB037A">
        <w:rPr>
          <w:rFonts w:ascii="Arial Narrow" w:hAnsi="Arial Narrow" w:cs="Times New Roman"/>
          <w:sz w:val="25"/>
          <w:szCs w:val="25"/>
        </w:rPr>
        <w:t xml:space="preserve"> Observar para que, durante a vigência contratual, sejam mantidas pela CONTRATADA todas as condições de habilitação e qualificação exigidas para a contratação, bem como sua compatibilidade com as obrigações assumidas;</w:t>
      </w:r>
    </w:p>
    <w:p w14:paraId="5A503868" w14:textId="77777777" w:rsidR="00D24B51" w:rsidRPr="00FB037A" w:rsidRDefault="00D24B51" w:rsidP="00D24B51">
      <w:pPr>
        <w:pStyle w:val="PargrafodaLista"/>
        <w:ind w:left="0"/>
        <w:jc w:val="both"/>
        <w:rPr>
          <w:rFonts w:ascii="Arial Narrow" w:hAnsi="Arial Narrow" w:cs="Times New Roman"/>
          <w:sz w:val="25"/>
          <w:szCs w:val="25"/>
        </w:rPr>
      </w:pPr>
    </w:p>
    <w:p w14:paraId="5290C8F8"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13.9.11</w:t>
      </w:r>
      <w:r w:rsidRPr="00FB037A">
        <w:rPr>
          <w:rFonts w:ascii="Arial Narrow" w:hAnsi="Arial Narrow" w:cs="Times New Roman"/>
          <w:sz w:val="25"/>
          <w:szCs w:val="25"/>
        </w:rPr>
        <w:t xml:space="preserve"> Inspecionar todos os materiais utilizados pela CONTRATADA para execução da obra;</w:t>
      </w:r>
    </w:p>
    <w:p w14:paraId="177AAE1C" w14:textId="77777777" w:rsidR="00D24B51" w:rsidRPr="00FB037A" w:rsidRDefault="00D24B51" w:rsidP="00D24B51">
      <w:pPr>
        <w:pStyle w:val="PargrafodaLista"/>
        <w:ind w:left="0"/>
        <w:jc w:val="both"/>
        <w:rPr>
          <w:rFonts w:ascii="Arial Narrow" w:hAnsi="Arial Narrow" w:cs="Times New Roman"/>
          <w:sz w:val="25"/>
          <w:szCs w:val="25"/>
        </w:rPr>
      </w:pPr>
    </w:p>
    <w:p w14:paraId="58761DBF"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13.9.12</w:t>
      </w:r>
      <w:r w:rsidRPr="00FB037A">
        <w:rPr>
          <w:rFonts w:ascii="Arial Narrow" w:hAnsi="Arial Narrow" w:cs="Times New Roman"/>
          <w:sz w:val="25"/>
          <w:szCs w:val="25"/>
        </w:rPr>
        <w:t xml:space="preserve"> Apresentar, sempre que solicitado pela CONTRATADA, detalhes e/ou especificações adicionais que porventura se fizerem necessários;</w:t>
      </w:r>
    </w:p>
    <w:p w14:paraId="465FFD5B" w14:textId="77777777" w:rsidR="00D24B51" w:rsidRPr="00FB037A" w:rsidRDefault="00D24B51" w:rsidP="00D24B51">
      <w:pPr>
        <w:pStyle w:val="PargrafodaLista"/>
        <w:ind w:left="0"/>
        <w:jc w:val="both"/>
        <w:rPr>
          <w:rFonts w:ascii="Arial Narrow" w:hAnsi="Arial Narrow" w:cs="Times New Roman"/>
          <w:sz w:val="25"/>
          <w:szCs w:val="25"/>
        </w:rPr>
      </w:pPr>
    </w:p>
    <w:p w14:paraId="6B876525"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13.9.13</w:t>
      </w:r>
      <w:r w:rsidRPr="00FB037A">
        <w:rPr>
          <w:rFonts w:ascii="Arial Narrow" w:hAnsi="Arial Narrow" w:cs="Times New Roman"/>
          <w:sz w:val="25"/>
          <w:szCs w:val="25"/>
        </w:rPr>
        <w:t xml:space="preserve"> Efetuar os pagamentos nas condições, medições realizadas e preços pactuados;</w:t>
      </w:r>
    </w:p>
    <w:p w14:paraId="44403B85" w14:textId="77777777" w:rsidR="00D24B51" w:rsidRPr="00FB037A" w:rsidRDefault="00D24B51" w:rsidP="00D24B51">
      <w:pPr>
        <w:jc w:val="both"/>
        <w:rPr>
          <w:rFonts w:ascii="Arial Narrow" w:hAnsi="Arial Narrow" w:cs="Times New Roman"/>
          <w:b/>
          <w:sz w:val="25"/>
          <w:szCs w:val="25"/>
        </w:rPr>
      </w:pPr>
    </w:p>
    <w:p w14:paraId="6F38398D"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DAS OBRIGAÇÕES DA CONTRATADA</w:t>
      </w:r>
    </w:p>
    <w:p w14:paraId="5B04C710"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14.1</w:t>
      </w:r>
      <w:r w:rsidRPr="00FB037A">
        <w:rPr>
          <w:rFonts w:ascii="Arial Narrow" w:hAnsi="Arial Narrow" w:cs="Times New Roman"/>
          <w:sz w:val="25"/>
          <w:szCs w:val="25"/>
        </w:rPr>
        <w:t xml:space="preserve"> Manter a equipe técnica de profissionais Engenheiros/Arquitetos/Técnicos de obras civis ou similares à frente da execução do objeto até o final; </w:t>
      </w:r>
    </w:p>
    <w:p w14:paraId="61559FEE" w14:textId="77777777" w:rsidR="00D24B51" w:rsidRPr="00FB037A" w:rsidRDefault="00D24B51" w:rsidP="00D24B51">
      <w:pPr>
        <w:pStyle w:val="PargrafodaLista"/>
        <w:ind w:left="0"/>
        <w:jc w:val="both"/>
        <w:rPr>
          <w:rFonts w:ascii="Arial Narrow" w:hAnsi="Arial Narrow" w:cs="Times New Roman"/>
          <w:sz w:val="25"/>
          <w:szCs w:val="25"/>
        </w:rPr>
      </w:pPr>
    </w:p>
    <w:p w14:paraId="2CE5559D"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14.1.1</w:t>
      </w:r>
      <w:r w:rsidRPr="00FB037A">
        <w:rPr>
          <w:rFonts w:ascii="Arial Narrow" w:hAnsi="Arial Narrow" w:cs="Times New Roman"/>
          <w:sz w:val="25"/>
          <w:szCs w:val="25"/>
        </w:rPr>
        <w:t xml:space="preserve"> Apresentar Anotação de Responsabilidade Técnica – ART/RRT/TRT, Registro de Responsabilidade Técnica - RRT, ou Termo de Responsabilidade Técnica - TRT, devidamente registrados e quitados; </w:t>
      </w:r>
    </w:p>
    <w:p w14:paraId="75122DF1" w14:textId="77777777" w:rsidR="00D24B51" w:rsidRPr="00FB037A" w:rsidRDefault="00D24B51" w:rsidP="00D24B51">
      <w:pPr>
        <w:pStyle w:val="PargrafodaLista"/>
        <w:ind w:left="0"/>
        <w:jc w:val="both"/>
        <w:rPr>
          <w:rFonts w:ascii="Arial Narrow" w:hAnsi="Arial Narrow" w:cs="Times New Roman"/>
          <w:sz w:val="25"/>
          <w:szCs w:val="25"/>
        </w:rPr>
      </w:pPr>
    </w:p>
    <w:p w14:paraId="55796272"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w:t>
      </w:r>
      <w:r w:rsidRPr="00FB037A">
        <w:rPr>
          <w:rFonts w:ascii="Arial Narrow" w:hAnsi="Arial Narrow" w:cs="Times New Roman"/>
          <w:sz w:val="25"/>
          <w:szCs w:val="25"/>
        </w:rPr>
        <w:t xml:space="preserve"> Acompanhar o cumprimento dos prazos de execução do objeto e de todas as demais obrigações contratuais, para fins de não atraso injustificado; </w:t>
      </w:r>
    </w:p>
    <w:p w14:paraId="2CC29ED5" w14:textId="77777777" w:rsidR="00D24B51" w:rsidRPr="00FB037A" w:rsidRDefault="00D24B51" w:rsidP="00D24B51">
      <w:pPr>
        <w:pStyle w:val="PargrafodaLista"/>
        <w:ind w:left="0"/>
        <w:jc w:val="both"/>
        <w:rPr>
          <w:rFonts w:ascii="Arial Narrow" w:hAnsi="Arial Narrow" w:cs="Times New Roman"/>
          <w:sz w:val="25"/>
          <w:szCs w:val="25"/>
        </w:rPr>
      </w:pPr>
    </w:p>
    <w:p w14:paraId="41542F0A"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14.3</w:t>
      </w:r>
      <w:r w:rsidRPr="00FB037A">
        <w:rPr>
          <w:rFonts w:ascii="Arial Narrow" w:hAnsi="Arial Narrow" w:cs="Times New Roman"/>
          <w:sz w:val="25"/>
          <w:szCs w:val="25"/>
        </w:rPr>
        <w:t xml:space="preserve"> Manter, durante a execução do contrato, todas as condições de habilitação e qualificação exigidas no curso do procedimento licitatório, conforme disposto no inciso IX do Art. 69 da Lei Federal nº 13.303/2016; </w:t>
      </w:r>
    </w:p>
    <w:p w14:paraId="559D6E6B" w14:textId="77777777" w:rsidR="00D24B51" w:rsidRPr="00FB037A" w:rsidRDefault="00D24B51" w:rsidP="00D24B51">
      <w:pPr>
        <w:pStyle w:val="PargrafodaLista"/>
        <w:ind w:left="0"/>
        <w:jc w:val="both"/>
        <w:rPr>
          <w:rFonts w:ascii="Arial Narrow" w:hAnsi="Arial Narrow" w:cs="Times New Roman"/>
          <w:sz w:val="25"/>
          <w:szCs w:val="25"/>
        </w:rPr>
      </w:pPr>
    </w:p>
    <w:p w14:paraId="13A1EC45"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14.4</w:t>
      </w:r>
      <w:r w:rsidRPr="00FB037A">
        <w:rPr>
          <w:rFonts w:ascii="Arial Narrow" w:hAnsi="Arial Narrow" w:cs="Times New Roman"/>
          <w:sz w:val="25"/>
          <w:szCs w:val="25"/>
        </w:rPr>
        <w:t xml:space="preserve"> Responsabilizar-se por todas as despesas decorrentes da execução da obra, objeto da contratação, tais como: materiais, salários, seguros de acidentes, taxas, impostos, indenizações, vale-refeição, vale transporte, encargos trabalhistas, previdenciários, e quaisquer outras pertinentes ao bom desempenho da obra, isentando o Contratante de qualquer responsabilidade solidária ou subsidiária;</w:t>
      </w:r>
    </w:p>
    <w:p w14:paraId="45F1CE09" w14:textId="77777777" w:rsidR="00D24B51" w:rsidRPr="00FB037A" w:rsidRDefault="00D24B51" w:rsidP="00D24B51">
      <w:pPr>
        <w:pStyle w:val="PargrafodaLista"/>
        <w:ind w:left="0"/>
        <w:jc w:val="both"/>
        <w:rPr>
          <w:rFonts w:ascii="Arial Narrow" w:hAnsi="Arial Narrow" w:cs="Times New Roman"/>
          <w:sz w:val="25"/>
          <w:szCs w:val="25"/>
        </w:rPr>
      </w:pPr>
    </w:p>
    <w:p w14:paraId="687A073C"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14.5</w:t>
      </w:r>
      <w:r w:rsidRPr="00FB037A">
        <w:rPr>
          <w:rFonts w:ascii="Arial Narrow" w:hAnsi="Arial Narrow" w:cs="Times New Roman"/>
          <w:sz w:val="25"/>
          <w:szCs w:val="25"/>
        </w:rPr>
        <w:t xml:space="preserve"> Prover todo material e mão de obra necessária para garantir a execução dos serviços, conforme requisitado pela administração, obedecida as disposições da legislação trabalhista vigente; </w:t>
      </w:r>
    </w:p>
    <w:p w14:paraId="2C746C14"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14.6</w:t>
      </w:r>
      <w:r w:rsidRPr="00FB037A">
        <w:rPr>
          <w:rFonts w:ascii="Arial Narrow" w:hAnsi="Arial Narrow" w:cs="Times New Roman"/>
          <w:sz w:val="25"/>
          <w:szCs w:val="25"/>
        </w:rPr>
        <w:t xml:space="preserve"> Relatar aos fiscais do contrato toda e qualquer irregularidade observada durante a prestação de serviços; </w:t>
      </w:r>
    </w:p>
    <w:p w14:paraId="09630898" w14:textId="77777777" w:rsidR="00D24B51" w:rsidRPr="00FB037A" w:rsidRDefault="00D24B51" w:rsidP="00D24B51">
      <w:pPr>
        <w:pStyle w:val="PargrafodaLista"/>
        <w:ind w:left="0"/>
        <w:jc w:val="both"/>
        <w:rPr>
          <w:rFonts w:ascii="Arial Narrow" w:hAnsi="Arial Narrow" w:cs="Times New Roman"/>
          <w:sz w:val="25"/>
          <w:szCs w:val="25"/>
        </w:rPr>
      </w:pPr>
    </w:p>
    <w:p w14:paraId="374D7414"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14.7</w:t>
      </w:r>
      <w:r w:rsidRPr="00FB037A">
        <w:rPr>
          <w:rFonts w:ascii="Arial Narrow" w:hAnsi="Arial Narrow" w:cs="Times New Roman"/>
          <w:sz w:val="25"/>
          <w:szCs w:val="25"/>
        </w:rPr>
        <w:t xml:space="preserve"> Cumprir os prazos de execução dos serviços conforme estabelecido na Ordem de Serviço; </w:t>
      </w:r>
    </w:p>
    <w:p w14:paraId="316AFA55" w14:textId="77777777" w:rsidR="00D24B51" w:rsidRPr="00FB037A" w:rsidRDefault="00D24B51" w:rsidP="00D24B51">
      <w:pPr>
        <w:pStyle w:val="PargrafodaLista"/>
        <w:ind w:left="0"/>
        <w:jc w:val="both"/>
        <w:rPr>
          <w:rFonts w:ascii="Arial Narrow" w:hAnsi="Arial Narrow" w:cs="Times New Roman"/>
          <w:sz w:val="25"/>
          <w:szCs w:val="25"/>
        </w:rPr>
      </w:pPr>
    </w:p>
    <w:p w14:paraId="70126B43"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14.8</w:t>
      </w:r>
      <w:r w:rsidRPr="00FB037A">
        <w:rPr>
          <w:rFonts w:ascii="Arial Narrow" w:hAnsi="Arial Narrow" w:cs="Times New Roman"/>
          <w:sz w:val="25"/>
          <w:szCs w:val="25"/>
        </w:rPr>
        <w:t xml:space="preserve"> Manter durante todo o período de vigência do contrato, um preposto, com fins de representá-la administrativamente, sempre que necessário, devendo indicá-lo mediante declaração específica, na qual constarão todos os dados necessários, tais como nome completo, números de identidade e do CPF, </w:t>
      </w:r>
      <w:r w:rsidRPr="00FB037A">
        <w:rPr>
          <w:rFonts w:ascii="Arial Narrow" w:hAnsi="Arial Narrow" w:cs="Times New Roman"/>
          <w:sz w:val="25"/>
          <w:szCs w:val="25"/>
        </w:rPr>
        <w:lastRenderedPageBreak/>
        <w:t xml:space="preserve">endereço e telefones comerciais e de celular, além dos dados relacionados à sua qualificação profissional, entre outros; </w:t>
      </w:r>
    </w:p>
    <w:p w14:paraId="0DA9E81F" w14:textId="77777777" w:rsidR="00D24B51" w:rsidRPr="00FB037A" w:rsidRDefault="00D24B51" w:rsidP="00D24B51">
      <w:pPr>
        <w:pStyle w:val="PargrafodaLista"/>
        <w:ind w:left="0"/>
        <w:jc w:val="both"/>
        <w:rPr>
          <w:rFonts w:ascii="Arial Narrow" w:hAnsi="Arial Narrow" w:cs="Times New Roman"/>
          <w:sz w:val="25"/>
          <w:szCs w:val="25"/>
        </w:rPr>
      </w:pPr>
    </w:p>
    <w:p w14:paraId="4A3AADA0"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14.8.1</w:t>
      </w:r>
      <w:r w:rsidRPr="00FB037A">
        <w:rPr>
          <w:rFonts w:ascii="Arial Narrow" w:hAnsi="Arial Narrow" w:cs="Times New Roman"/>
          <w:sz w:val="25"/>
          <w:szCs w:val="25"/>
        </w:rPr>
        <w:t xml:space="preserve"> O preposto da CONTRATADA deverá, preferencialmente, ser engenheiro civil/arquiteto/ técnico em edificações; </w:t>
      </w:r>
    </w:p>
    <w:p w14:paraId="4823AE16" w14:textId="77777777" w:rsidR="00D24B51" w:rsidRPr="00FB037A" w:rsidRDefault="00D24B51" w:rsidP="00D24B51">
      <w:pPr>
        <w:pStyle w:val="PargrafodaLista"/>
        <w:ind w:left="0"/>
        <w:jc w:val="both"/>
        <w:rPr>
          <w:rFonts w:ascii="Arial Narrow" w:hAnsi="Arial Narrow" w:cs="Times New Roman"/>
          <w:sz w:val="25"/>
          <w:szCs w:val="25"/>
        </w:rPr>
      </w:pPr>
    </w:p>
    <w:p w14:paraId="1BDA6F77"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14.8.2</w:t>
      </w:r>
      <w:r w:rsidRPr="00FB037A">
        <w:rPr>
          <w:rFonts w:ascii="Arial Narrow" w:hAnsi="Arial Narrow" w:cs="Times New Roman"/>
          <w:sz w:val="25"/>
          <w:szCs w:val="25"/>
        </w:rPr>
        <w:t xml:space="preserve"> A CONTRATADA deverá instruir seu preposto quanto à necessidade de atender prontamente a quaisquer solicitações da CONTRATANTE, do gestor do contrato ou do fiscal do contrato, acatando imediatamente as determinações, instruções e orientações destes, desde que de acordo com a legalidade, e devendo ainda, tomar todas as providências pertinentes para que sejam corrigidas quaisquer falhas detectadas na execução dos serviços contratados;</w:t>
      </w:r>
    </w:p>
    <w:p w14:paraId="25F2EA2B" w14:textId="77777777" w:rsidR="00D24B51" w:rsidRPr="00FB037A" w:rsidRDefault="00D24B51" w:rsidP="00D24B51">
      <w:pPr>
        <w:pStyle w:val="PargrafodaLista"/>
        <w:ind w:left="0"/>
        <w:jc w:val="both"/>
        <w:rPr>
          <w:rFonts w:ascii="Arial Narrow" w:hAnsi="Arial Narrow" w:cs="Times New Roman"/>
          <w:sz w:val="25"/>
          <w:szCs w:val="25"/>
        </w:rPr>
      </w:pPr>
    </w:p>
    <w:p w14:paraId="730E4777"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14.8.3</w:t>
      </w:r>
      <w:r w:rsidRPr="00FB037A">
        <w:rPr>
          <w:rFonts w:ascii="Arial Narrow" w:hAnsi="Arial Narrow" w:cs="Times New Roman"/>
          <w:sz w:val="25"/>
          <w:szCs w:val="25"/>
        </w:rPr>
        <w:t xml:space="preserve"> A CONTRATADA deverá instruir seu preposto quanto à necessidade de cumprimento das Normas de Segurança e Medicina do Trabalho vigentes, tornando obrigatório o uso dos equipamentos de segurança de seus empregados;</w:t>
      </w:r>
    </w:p>
    <w:p w14:paraId="05D883E4" w14:textId="77777777" w:rsidR="00D24B51" w:rsidRPr="00FB037A" w:rsidRDefault="00D24B51" w:rsidP="00D24B51">
      <w:pPr>
        <w:pStyle w:val="SemEspaamento"/>
        <w:jc w:val="both"/>
        <w:rPr>
          <w:rFonts w:ascii="Arial Narrow" w:hAnsi="Arial Narrow" w:cs="Times New Roman"/>
          <w:sz w:val="25"/>
          <w:szCs w:val="25"/>
        </w:rPr>
      </w:pPr>
    </w:p>
    <w:p w14:paraId="5E48656B"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14.9</w:t>
      </w:r>
      <w:r w:rsidRPr="00FB037A">
        <w:rPr>
          <w:rFonts w:ascii="Arial Narrow" w:hAnsi="Arial Narrow" w:cs="Times New Roman"/>
          <w:sz w:val="25"/>
          <w:szCs w:val="25"/>
        </w:rPr>
        <w:t xml:space="preserve"> Responsabilizar-se pela execução de todos os serviços descritos no termo de referência e contidos na planilha orçamentária, em cumprimento aos termos deste Projeto Básico;</w:t>
      </w:r>
    </w:p>
    <w:p w14:paraId="1A679E6D" w14:textId="77777777" w:rsidR="00D24B51" w:rsidRPr="00FB037A" w:rsidRDefault="00D24B51" w:rsidP="00D24B51">
      <w:pPr>
        <w:pStyle w:val="SemEspaamento"/>
        <w:jc w:val="both"/>
        <w:rPr>
          <w:rFonts w:ascii="Arial Narrow" w:hAnsi="Arial Narrow" w:cs="Times New Roman"/>
          <w:sz w:val="25"/>
          <w:szCs w:val="25"/>
        </w:rPr>
      </w:pPr>
    </w:p>
    <w:p w14:paraId="14358C4C"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14.10</w:t>
      </w:r>
      <w:r w:rsidRPr="00FB037A">
        <w:rPr>
          <w:rFonts w:ascii="Arial Narrow" w:hAnsi="Arial Narrow" w:cs="Times New Roman"/>
          <w:sz w:val="25"/>
          <w:szCs w:val="25"/>
        </w:rPr>
        <w:t xml:space="preserve"> A contratada será responsável pelos danos causados diretamente à Administração ou a terceiros em razão da execução do contrato/objeto, e não excluirá nem reduzirá essa responsabilidade a fiscalização ou o acompanhamento pelo contratante;</w:t>
      </w:r>
    </w:p>
    <w:p w14:paraId="65540B23" w14:textId="77777777" w:rsidR="00D24B51" w:rsidRPr="00FB037A" w:rsidRDefault="00D24B51" w:rsidP="00D24B51">
      <w:pPr>
        <w:pStyle w:val="SemEspaamento"/>
        <w:jc w:val="both"/>
        <w:rPr>
          <w:rFonts w:ascii="Arial Narrow" w:hAnsi="Arial Narrow" w:cs="Times New Roman"/>
          <w:sz w:val="25"/>
          <w:szCs w:val="25"/>
        </w:rPr>
      </w:pPr>
    </w:p>
    <w:p w14:paraId="643C1B26"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14.11</w:t>
      </w:r>
      <w:r w:rsidRPr="00FB037A">
        <w:rPr>
          <w:rFonts w:ascii="Arial Narrow" w:hAnsi="Arial Narrow" w:cs="Times New Roman"/>
          <w:sz w:val="25"/>
          <w:szCs w:val="25"/>
        </w:rPr>
        <w:t xml:space="preserve"> A contratada será obrigada a reparar, corrigir, remover, reconstruir ou substituir, a suas expensas, no total ou em parte, o objeto do contrato em que se verificarem vícios, defeitos ou incorreções resultantes de sua má execução ou de materiais nela empregados, dentro do prazo de vigência contratual;</w:t>
      </w:r>
    </w:p>
    <w:p w14:paraId="70EA6E0C" w14:textId="77777777" w:rsidR="00D24B51" w:rsidRPr="00FB037A" w:rsidRDefault="00D24B51" w:rsidP="00D24B51">
      <w:pPr>
        <w:pStyle w:val="SemEspaamento"/>
        <w:jc w:val="both"/>
        <w:rPr>
          <w:rFonts w:ascii="Arial Narrow" w:hAnsi="Arial Narrow" w:cs="Times New Roman"/>
          <w:sz w:val="25"/>
          <w:szCs w:val="25"/>
        </w:rPr>
      </w:pPr>
    </w:p>
    <w:p w14:paraId="6C8CBC1E"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14.12</w:t>
      </w:r>
      <w:r w:rsidRPr="00FB037A">
        <w:rPr>
          <w:rFonts w:ascii="Arial Narrow" w:hAnsi="Arial Narrow" w:cs="Times New Roman"/>
          <w:sz w:val="25"/>
          <w:szCs w:val="25"/>
        </w:rPr>
        <w:t xml:space="preserve"> Cumprir todas as obrigações, principalmente no que compete ao cumprimento do prazo de execução da obra e cronograma estabelecido neste Projeto Básico;</w:t>
      </w:r>
    </w:p>
    <w:p w14:paraId="6E19AB2E" w14:textId="77777777" w:rsidR="00D24B51" w:rsidRPr="00FB037A" w:rsidRDefault="00D24B51" w:rsidP="00D24B51">
      <w:pPr>
        <w:pStyle w:val="SemEspaamento"/>
        <w:jc w:val="both"/>
        <w:rPr>
          <w:rFonts w:ascii="Arial Narrow" w:hAnsi="Arial Narrow" w:cs="Times New Roman"/>
          <w:sz w:val="25"/>
          <w:szCs w:val="25"/>
        </w:rPr>
      </w:pPr>
    </w:p>
    <w:p w14:paraId="69C8ED48"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14.13</w:t>
      </w:r>
      <w:r w:rsidRPr="00FB037A">
        <w:rPr>
          <w:rFonts w:ascii="Arial Narrow" w:hAnsi="Arial Narrow" w:cs="Times New Roman"/>
          <w:sz w:val="25"/>
          <w:szCs w:val="25"/>
        </w:rPr>
        <w:t xml:space="preserve"> Submeter à aprovação da equipe técnica da contratante, antes do início dos trabalhos, a relação nominal indicada junto com a habilitação técnica de seu corpo técnico envolvido com a execução da obra;</w:t>
      </w:r>
    </w:p>
    <w:p w14:paraId="5C43E0CF" w14:textId="77777777" w:rsidR="00D24B51" w:rsidRPr="00FB037A" w:rsidRDefault="00D24B51" w:rsidP="00D24B51">
      <w:pPr>
        <w:pStyle w:val="SemEspaamento"/>
        <w:jc w:val="both"/>
        <w:rPr>
          <w:rFonts w:ascii="Arial Narrow" w:hAnsi="Arial Narrow" w:cs="Times New Roman"/>
          <w:sz w:val="25"/>
          <w:szCs w:val="25"/>
        </w:rPr>
      </w:pPr>
    </w:p>
    <w:p w14:paraId="3314567E"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14.14</w:t>
      </w:r>
      <w:r w:rsidRPr="00FB037A">
        <w:rPr>
          <w:rFonts w:ascii="Arial Narrow" w:hAnsi="Arial Narrow" w:cs="Times New Roman"/>
          <w:sz w:val="25"/>
          <w:szCs w:val="25"/>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A contratante poderá paralisar os serviços, enquanto tais empregados não estiverem protegidos. O ônus da paralisação ocorrerá por conta da Contratada, mantendo-se inalterados os prazos contratuais;</w:t>
      </w:r>
    </w:p>
    <w:p w14:paraId="2E46EBD4" w14:textId="77777777" w:rsidR="00D24B51" w:rsidRPr="00FB037A" w:rsidRDefault="00D24B51" w:rsidP="00D24B51">
      <w:pPr>
        <w:pStyle w:val="SemEspaamento"/>
        <w:jc w:val="both"/>
        <w:rPr>
          <w:rFonts w:ascii="Arial Narrow" w:hAnsi="Arial Narrow" w:cs="Times New Roman"/>
          <w:sz w:val="25"/>
          <w:szCs w:val="25"/>
        </w:rPr>
      </w:pPr>
    </w:p>
    <w:p w14:paraId="71D1E580"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14.15</w:t>
      </w:r>
      <w:r w:rsidRPr="00FB037A">
        <w:rPr>
          <w:rFonts w:ascii="Arial Narrow" w:hAnsi="Arial Narrow" w:cs="Times New Roman"/>
          <w:sz w:val="25"/>
          <w:szCs w:val="25"/>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1C5E5644" w14:textId="77777777" w:rsidR="00D24B51" w:rsidRPr="00FB037A" w:rsidRDefault="00D24B51" w:rsidP="00D24B51">
      <w:pPr>
        <w:pStyle w:val="SemEspaamento"/>
        <w:jc w:val="both"/>
        <w:rPr>
          <w:rFonts w:ascii="Arial Narrow" w:hAnsi="Arial Narrow" w:cs="Times New Roman"/>
          <w:sz w:val="25"/>
          <w:szCs w:val="25"/>
        </w:rPr>
      </w:pPr>
    </w:p>
    <w:p w14:paraId="6A201E6E"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14.16</w:t>
      </w:r>
      <w:r w:rsidRPr="00FB037A">
        <w:rPr>
          <w:rFonts w:ascii="Arial Narrow" w:hAnsi="Arial Narrow" w:cs="Times New Roman"/>
          <w:sz w:val="25"/>
          <w:szCs w:val="25"/>
        </w:rPr>
        <w:t xml:space="preserve"> Providenciar o registro da ART ou RRT de execução da obra junto ao CREA ou CAU, bem como regularização da obra junto a outros órgãos competentes (Prefeitura Municipal, INSS, etc.), entregando </w:t>
      </w:r>
      <w:r w:rsidRPr="00FB037A">
        <w:rPr>
          <w:rFonts w:ascii="Arial Narrow" w:hAnsi="Arial Narrow" w:cs="Times New Roman"/>
          <w:sz w:val="25"/>
          <w:szCs w:val="25"/>
        </w:rPr>
        <w:lastRenderedPageBreak/>
        <w:t>uma cópia à equipe técnica de fiscalização, para fins de registro e comprovação das condições estabelecidas. Nesse caso, a CONTRATADA deverá apresentar a ART ou RRT dos serviços, objeto do contrato no prazo de até 10 (dez) dias corridos, contados a partir do recebimento da Ordem de Serviço, emitida pelo setor competente da contratada;</w:t>
      </w:r>
    </w:p>
    <w:p w14:paraId="6D3C56D9" w14:textId="77777777" w:rsidR="00D24B51" w:rsidRPr="00FB037A" w:rsidRDefault="00D24B51" w:rsidP="00D24B51">
      <w:pPr>
        <w:pStyle w:val="SemEspaamento"/>
        <w:jc w:val="both"/>
        <w:rPr>
          <w:rFonts w:ascii="Arial Narrow" w:hAnsi="Arial Narrow" w:cs="Times New Roman"/>
          <w:sz w:val="25"/>
          <w:szCs w:val="25"/>
        </w:rPr>
      </w:pPr>
    </w:p>
    <w:p w14:paraId="3EDCAA75"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14.17</w:t>
      </w:r>
      <w:r w:rsidRPr="00FB037A">
        <w:rPr>
          <w:rFonts w:ascii="Arial Narrow" w:hAnsi="Arial Narrow" w:cs="Times New Roman"/>
          <w:sz w:val="25"/>
          <w:szCs w:val="25"/>
        </w:rPr>
        <w:t xml:space="preserve"> Submeter à Fiscalização, sempre que solicitado, as amostras de todos os materiais a serem empregados nos serviços antes da sua execução;</w:t>
      </w:r>
    </w:p>
    <w:p w14:paraId="32842C70" w14:textId="77777777" w:rsidR="00D24B51" w:rsidRPr="00FB037A" w:rsidRDefault="00D24B51" w:rsidP="00D24B51">
      <w:pPr>
        <w:pStyle w:val="SemEspaamento"/>
        <w:jc w:val="both"/>
        <w:rPr>
          <w:rFonts w:ascii="Arial Narrow" w:hAnsi="Arial Narrow" w:cs="Times New Roman"/>
          <w:sz w:val="25"/>
          <w:szCs w:val="25"/>
        </w:rPr>
      </w:pPr>
    </w:p>
    <w:p w14:paraId="13A987AD"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14.18</w:t>
      </w:r>
      <w:r w:rsidRPr="00FB037A">
        <w:rPr>
          <w:rFonts w:ascii="Arial Narrow" w:hAnsi="Arial Narrow" w:cs="Times New Roman"/>
          <w:sz w:val="25"/>
          <w:szCs w:val="25"/>
        </w:rPr>
        <w:t xml:space="preserve"> Obedecer a todas as normas da Associação Brasileira de Normas Técnicas (ABNT) referentes a execução de obras, sustentabilidade e proteção ao meio ambiente, entre outras;</w:t>
      </w:r>
    </w:p>
    <w:p w14:paraId="69C6BA28" w14:textId="77777777" w:rsidR="00D24B51" w:rsidRPr="00FB037A" w:rsidRDefault="00D24B51" w:rsidP="00D24B51">
      <w:pPr>
        <w:pStyle w:val="SemEspaamento"/>
        <w:jc w:val="both"/>
        <w:rPr>
          <w:rFonts w:ascii="Arial Narrow" w:hAnsi="Arial Narrow" w:cs="Times New Roman"/>
          <w:sz w:val="25"/>
          <w:szCs w:val="25"/>
        </w:rPr>
      </w:pPr>
    </w:p>
    <w:p w14:paraId="07E08739"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14.19</w:t>
      </w:r>
      <w:r w:rsidRPr="00FB037A">
        <w:rPr>
          <w:rFonts w:ascii="Arial Narrow" w:hAnsi="Arial Narrow" w:cs="Times New Roman"/>
          <w:sz w:val="25"/>
          <w:szCs w:val="25"/>
        </w:rPr>
        <w:t xml:space="preserve"> Após o recebimento provisório da obra, e até o seu recebimento definitivo, a Contratada deverá se responsabilizar por sanar todas as imperfeições detectadas pela fiscalização;</w:t>
      </w:r>
    </w:p>
    <w:p w14:paraId="4BB03E65" w14:textId="77777777" w:rsidR="00D24B51" w:rsidRPr="00FB037A" w:rsidRDefault="00D24B51" w:rsidP="00D24B51">
      <w:pPr>
        <w:pStyle w:val="SemEspaamento"/>
        <w:jc w:val="both"/>
        <w:rPr>
          <w:rFonts w:ascii="Arial Narrow" w:hAnsi="Arial Narrow" w:cs="Times New Roman"/>
          <w:sz w:val="25"/>
          <w:szCs w:val="25"/>
        </w:rPr>
      </w:pPr>
    </w:p>
    <w:p w14:paraId="4356745E"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14.20</w:t>
      </w:r>
      <w:r w:rsidRPr="00FB037A">
        <w:rPr>
          <w:rFonts w:ascii="Arial Narrow" w:hAnsi="Arial Narrow" w:cs="Times New Roman"/>
          <w:sz w:val="25"/>
          <w:szCs w:val="25"/>
        </w:rPr>
        <w:t xml:space="preserve"> Responder, sempre que solicitado ou exigido pelo órgão ambiental local ou pela Fiscalização municipal, devendo prestar informações completas sobre a caracterização dos resíduos produzidos na realização dos trabalhos, transporte e disposição final; e</w:t>
      </w:r>
    </w:p>
    <w:p w14:paraId="66BB2585" w14:textId="77777777" w:rsidR="00D24B51" w:rsidRPr="00FB037A" w:rsidRDefault="00D24B51" w:rsidP="00D24B51">
      <w:pPr>
        <w:pStyle w:val="SemEspaamento"/>
        <w:jc w:val="both"/>
        <w:rPr>
          <w:rFonts w:ascii="Arial Narrow" w:hAnsi="Arial Narrow" w:cs="Times New Roman"/>
          <w:sz w:val="25"/>
          <w:szCs w:val="25"/>
        </w:rPr>
      </w:pPr>
    </w:p>
    <w:p w14:paraId="349B4452"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14.21</w:t>
      </w:r>
      <w:r w:rsidRPr="00FB037A">
        <w:rPr>
          <w:rFonts w:ascii="Arial Narrow" w:hAnsi="Arial Narrow" w:cs="Times New Roman"/>
          <w:sz w:val="25"/>
          <w:szCs w:val="25"/>
        </w:rPr>
        <w:t xml:space="preserve"> A contratada fornecerá todos os materiais necessários à execução satisfatória e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4398D1EF" w14:textId="77777777" w:rsidR="00D24B51" w:rsidRPr="00FB037A" w:rsidRDefault="00D24B51" w:rsidP="00D24B51">
      <w:pPr>
        <w:pStyle w:val="SemEspaamento"/>
        <w:jc w:val="both"/>
        <w:rPr>
          <w:rFonts w:ascii="Arial Narrow" w:hAnsi="Arial Narrow" w:cs="Times New Roman"/>
          <w:sz w:val="25"/>
          <w:szCs w:val="25"/>
        </w:rPr>
      </w:pPr>
    </w:p>
    <w:p w14:paraId="58BA96FD"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14.22</w:t>
      </w:r>
      <w:r w:rsidRPr="00FB037A">
        <w:rPr>
          <w:rFonts w:ascii="Arial Narrow" w:hAnsi="Arial Narrow" w:cs="Times New Roman"/>
          <w:sz w:val="25"/>
          <w:szCs w:val="25"/>
        </w:rPr>
        <w:t xml:space="preserve"> A contratada deverá apresentar amostras e/ou testes dos materiais que pretende utilizar para a execução de pisos e revestimentos de paredes para fins de aprovação da fiscalização, antes do seu uso.</w:t>
      </w:r>
    </w:p>
    <w:p w14:paraId="093F4799" w14:textId="77777777" w:rsidR="00D24B51" w:rsidRPr="00FB037A" w:rsidRDefault="00D24B51" w:rsidP="00D24B51">
      <w:pPr>
        <w:pStyle w:val="SemEspaamento"/>
        <w:jc w:val="both"/>
        <w:rPr>
          <w:rFonts w:ascii="Arial Narrow" w:hAnsi="Arial Narrow" w:cs="Times New Roman"/>
          <w:sz w:val="25"/>
          <w:szCs w:val="25"/>
        </w:rPr>
      </w:pPr>
    </w:p>
    <w:p w14:paraId="5BAA6A55"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14.23</w:t>
      </w:r>
      <w:r w:rsidRPr="00FB037A">
        <w:rPr>
          <w:rFonts w:ascii="Arial Narrow" w:hAnsi="Arial Narrow" w:cs="Times New Roman"/>
          <w:sz w:val="25"/>
          <w:szCs w:val="25"/>
        </w:rPr>
        <w:t xml:space="preserve"> A Contratada deverá apresentar, após a assinatura da Ordem de Serviço (O.S) em até 05 (cinco) dias úteis, o estudo de logística e canteiro contemplando os acessos dos equipamentos e pessoas, adotando medidas de segurança; a localização, dimensionamento e detalhamento das áreas administrativas, produção e vivência; o posicionamento e detalhamento das áreas de coleta de resíduos incluindo containers ou similares.</w:t>
      </w:r>
    </w:p>
    <w:p w14:paraId="33BE3019" w14:textId="77777777" w:rsidR="00D24B51" w:rsidRPr="00FB037A" w:rsidRDefault="00D24B51" w:rsidP="00D24B51">
      <w:pPr>
        <w:pStyle w:val="SemEspaamento"/>
        <w:jc w:val="both"/>
        <w:rPr>
          <w:rFonts w:ascii="Arial Narrow" w:hAnsi="Arial Narrow" w:cs="Times New Roman"/>
          <w:sz w:val="25"/>
          <w:szCs w:val="25"/>
        </w:rPr>
      </w:pPr>
    </w:p>
    <w:p w14:paraId="2247F42B" w14:textId="77777777" w:rsidR="00D24B51" w:rsidRPr="00FB037A" w:rsidRDefault="00D24B51" w:rsidP="00D24B51">
      <w:pPr>
        <w:pStyle w:val="SemEspaamento"/>
        <w:jc w:val="both"/>
        <w:rPr>
          <w:rFonts w:ascii="Arial Narrow" w:hAnsi="Arial Narrow" w:cs="Times New Roman"/>
          <w:sz w:val="25"/>
          <w:szCs w:val="25"/>
        </w:rPr>
      </w:pPr>
      <w:r w:rsidRPr="00FB037A">
        <w:rPr>
          <w:rFonts w:ascii="Arial Narrow" w:hAnsi="Arial Narrow" w:cs="Times New Roman"/>
          <w:b/>
          <w:sz w:val="25"/>
          <w:szCs w:val="25"/>
        </w:rPr>
        <w:t>14.24</w:t>
      </w:r>
      <w:r w:rsidRPr="00FB037A">
        <w:rPr>
          <w:rFonts w:ascii="Arial Narrow" w:hAnsi="Arial Narrow" w:cs="Times New Roman"/>
          <w:sz w:val="25"/>
          <w:szCs w:val="25"/>
        </w:rPr>
        <w:t xml:space="preserve"> Todos os materiais a serem empregados nos serviços deverão ser comprovadamente de primeiro uso e devem atender aos padrões especificados e às normas da ABNT.</w:t>
      </w:r>
    </w:p>
    <w:p w14:paraId="3D6EDB3B" w14:textId="77777777" w:rsidR="00D24B51" w:rsidRPr="00FB037A" w:rsidRDefault="00D24B51" w:rsidP="00D24B51">
      <w:pPr>
        <w:pStyle w:val="PargrafodaLista"/>
        <w:ind w:left="0"/>
        <w:jc w:val="both"/>
        <w:rPr>
          <w:rFonts w:ascii="Arial Narrow" w:hAnsi="Arial Narrow" w:cs="Times New Roman"/>
          <w:sz w:val="25"/>
          <w:szCs w:val="25"/>
        </w:rPr>
      </w:pPr>
    </w:p>
    <w:p w14:paraId="60DD3675"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w:t>
      </w:r>
      <w:r w:rsidRPr="00FB037A">
        <w:rPr>
          <w:rFonts w:ascii="Arial Narrow" w:hAnsi="Arial Narrow" w:cs="Times New Roman"/>
          <w:sz w:val="25"/>
          <w:szCs w:val="25"/>
        </w:rPr>
        <w:t xml:space="preserve"> No mais, sem ferir o princípio da gestão, coordenação e demais responsabilidades, são atribuições do preposto, dentre outras: </w:t>
      </w:r>
    </w:p>
    <w:p w14:paraId="217F000C" w14:textId="77777777" w:rsidR="00D24B51" w:rsidRPr="00FB037A" w:rsidRDefault="00D24B51" w:rsidP="00D24B51">
      <w:pPr>
        <w:pStyle w:val="PargrafodaLista"/>
        <w:ind w:left="0"/>
        <w:jc w:val="both"/>
        <w:rPr>
          <w:rFonts w:ascii="Arial Narrow" w:hAnsi="Arial Narrow" w:cs="Times New Roman"/>
          <w:sz w:val="25"/>
          <w:szCs w:val="25"/>
        </w:rPr>
      </w:pPr>
    </w:p>
    <w:p w14:paraId="20318229"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14.25.1</w:t>
      </w:r>
      <w:r w:rsidRPr="00FB037A">
        <w:rPr>
          <w:rFonts w:ascii="Arial Narrow" w:hAnsi="Arial Narrow" w:cs="Times New Roman"/>
          <w:sz w:val="25"/>
          <w:szCs w:val="25"/>
        </w:rPr>
        <w:t xml:space="preserve">Comandar, coordenar e controlar a execução dos serviços contratados; </w:t>
      </w:r>
    </w:p>
    <w:p w14:paraId="265B2268" w14:textId="77777777" w:rsidR="00D24B51" w:rsidRPr="00FB037A" w:rsidRDefault="00D24B51" w:rsidP="00D24B51">
      <w:pPr>
        <w:pStyle w:val="PargrafodaLista"/>
        <w:ind w:left="0"/>
        <w:jc w:val="both"/>
        <w:rPr>
          <w:rFonts w:ascii="Arial Narrow" w:hAnsi="Arial Narrow" w:cs="Times New Roman"/>
          <w:sz w:val="25"/>
          <w:szCs w:val="25"/>
        </w:rPr>
      </w:pPr>
    </w:p>
    <w:p w14:paraId="1143BC83"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14.25.2</w:t>
      </w:r>
      <w:r w:rsidRPr="00FB037A">
        <w:rPr>
          <w:rFonts w:ascii="Arial Narrow" w:hAnsi="Arial Narrow" w:cs="Times New Roman"/>
          <w:sz w:val="25"/>
          <w:szCs w:val="25"/>
        </w:rPr>
        <w:t xml:space="preserve"> Cumprir e fazer cumprir todas as determinações, instruções e orientações emanadas da gestão e fiscalização do contrato; </w:t>
      </w:r>
    </w:p>
    <w:p w14:paraId="6EA3A110" w14:textId="77777777" w:rsidR="00D24B51" w:rsidRPr="00FB037A" w:rsidRDefault="00D24B51" w:rsidP="00D24B51">
      <w:pPr>
        <w:pStyle w:val="PargrafodaLista"/>
        <w:ind w:left="0"/>
        <w:jc w:val="both"/>
        <w:rPr>
          <w:rFonts w:ascii="Arial Narrow" w:hAnsi="Arial Narrow" w:cs="Times New Roman"/>
          <w:sz w:val="25"/>
          <w:szCs w:val="25"/>
        </w:rPr>
      </w:pPr>
    </w:p>
    <w:p w14:paraId="1666DADA"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14.25.3</w:t>
      </w:r>
      <w:r w:rsidRPr="00FB037A">
        <w:rPr>
          <w:rFonts w:ascii="Arial Narrow" w:hAnsi="Arial Narrow" w:cs="Times New Roman"/>
          <w:sz w:val="25"/>
          <w:szCs w:val="25"/>
        </w:rPr>
        <w:t xml:space="preserve"> Apresentar informações e/ou documentações solicitadas pela gestão e fiscalização do contrato, inerentes à execução e às obrigações contratuais, em tempo hábil;</w:t>
      </w:r>
    </w:p>
    <w:p w14:paraId="02E69060"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sz w:val="25"/>
          <w:szCs w:val="25"/>
        </w:rPr>
        <w:lastRenderedPageBreak/>
        <w:t xml:space="preserve"> </w:t>
      </w:r>
    </w:p>
    <w:p w14:paraId="623D68AC"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14.25.4</w:t>
      </w:r>
      <w:r w:rsidRPr="00FB037A">
        <w:rPr>
          <w:rFonts w:ascii="Arial Narrow" w:hAnsi="Arial Narrow" w:cs="Times New Roman"/>
          <w:sz w:val="25"/>
          <w:szCs w:val="25"/>
        </w:rPr>
        <w:t xml:space="preserve"> Reportar-se ao gestor e fiscal do contrato para dirimir quaisquer dúvidas a respeito da execução dos serviços e das demais obrigações contratuais; </w:t>
      </w:r>
    </w:p>
    <w:p w14:paraId="68E5785C" w14:textId="77777777" w:rsidR="00D24B51" w:rsidRPr="00FB037A" w:rsidRDefault="00D24B51" w:rsidP="00D24B51">
      <w:pPr>
        <w:pStyle w:val="PargrafodaLista"/>
        <w:ind w:left="0"/>
        <w:jc w:val="both"/>
        <w:rPr>
          <w:rFonts w:ascii="Arial Narrow" w:hAnsi="Arial Narrow" w:cs="Times New Roman"/>
          <w:sz w:val="25"/>
          <w:szCs w:val="25"/>
        </w:rPr>
      </w:pPr>
    </w:p>
    <w:p w14:paraId="46474527"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14.25.5</w:t>
      </w:r>
      <w:r w:rsidRPr="00FB037A">
        <w:rPr>
          <w:rFonts w:ascii="Arial Narrow" w:hAnsi="Arial Narrow" w:cs="Times New Roman"/>
          <w:sz w:val="25"/>
          <w:szCs w:val="25"/>
        </w:rPr>
        <w:t xml:space="preserve"> Relatar ao gestor do contrato, pronta e imediatamente, por escrito, toda e qualquer irregularidade observada; </w:t>
      </w:r>
    </w:p>
    <w:p w14:paraId="3734B9F1" w14:textId="77777777" w:rsidR="00D24B51" w:rsidRPr="00FB037A" w:rsidRDefault="00D24B51" w:rsidP="00D24B51">
      <w:pPr>
        <w:pStyle w:val="PargrafodaLista"/>
        <w:ind w:left="0"/>
        <w:jc w:val="both"/>
        <w:rPr>
          <w:rFonts w:ascii="Arial Narrow" w:hAnsi="Arial Narrow" w:cs="Times New Roman"/>
          <w:sz w:val="25"/>
          <w:szCs w:val="25"/>
        </w:rPr>
      </w:pPr>
    </w:p>
    <w:p w14:paraId="7CCE250B"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14.25.6</w:t>
      </w:r>
      <w:r w:rsidRPr="00FB037A">
        <w:rPr>
          <w:rFonts w:ascii="Arial Narrow" w:hAnsi="Arial Narrow" w:cs="Times New Roman"/>
          <w:sz w:val="25"/>
          <w:szCs w:val="25"/>
        </w:rPr>
        <w:t xml:space="preserve"> Encaminhar ao gestor do contrato todas as notas fiscais/faturas dos serviços prestados, bem como toda a documentação complementar exigida em contrato para pagamento; </w:t>
      </w:r>
    </w:p>
    <w:p w14:paraId="0B7016AD" w14:textId="77777777" w:rsidR="00D24B51" w:rsidRPr="00FB037A" w:rsidRDefault="00D24B51" w:rsidP="00D24B51">
      <w:pPr>
        <w:pStyle w:val="PargrafodaLista"/>
        <w:ind w:left="0"/>
        <w:jc w:val="both"/>
        <w:rPr>
          <w:rFonts w:ascii="Arial Narrow" w:hAnsi="Arial Narrow" w:cs="Times New Roman"/>
          <w:sz w:val="25"/>
          <w:szCs w:val="25"/>
        </w:rPr>
      </w:pPr>
    </w:p>
    <w:p w14:paraId="6622B21A"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14.25.7</w:t>
      </w:r>
      <w:r w:rsidRPr="00FB037A">
        <w:rPr>
          <w:rFonts w:ascii="Arial Narrow" w:hAnsi="Arial Narrow" w:cs="Times New Roman"/>
          <w:sz w:val="25"/>
          <w:szCs w:val="25"/>
        </w:rPr>
        <w:t xml:space="preserve"> Esclarecer quaisquer questões relacionadas às notas fiscais/faturas dos serviços prestados, ou de qualquer outra documentação encaminhada, sempre que solicitado pela CONTRATANTE; </w:t>
      </w:r>
    </w:p>
    <w:p w14:paraId="5C1785AE" w14:textId="77777777" w:rsidR="00D24B51" w:rsidRPr="00FB037A" w:rsidRDefault="00D24B51" w:rsidP="00D24B51">
      <w:pPr>
        <w:pStyle w:val="PargrafodaLista"/>
        <w:ind w:left="0"/>
        <w:jc w:val="both"/>
        <w:rPr>
          <w:rFonts w:ascii="Arial Narrow" w:hAnsi="Arial Narrow" w:cs="Times New Roman"/>
          <w:sz w:val="25"/>
          <w:szCs w:val="25"/>
        </w:rPr>
      </w:pPr>
    </w:p>
    <w:p w14:paraId="0D70562E"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14.25.8</w:t>
      </w:r>
      <w:r w:rsidRPr="00FB037A">
        <w:rPr>
          <w:rFonts w:ascii="Arial Narrow" w:hAnsi="Arial Narrow" w:cs="Times New Roman"/>
          <w:sz w:val="25"/>
          <w:szCs w:val="25"/>
        </w:rPr>
        <w:t xml:space="preserve"> Administrar todo e qualquer assunto relativo a equipe técnica da CONTRATADA, respondendo perante a CONTRATANTE por todos os atos e fatos gerados ou provocados por eles;</w:t>
      </w:r>
    </w:p>
    <w:p w14:paraId="29A6E0C1" w14:textId="77777777" w:rsidR="00D24B51" w:rsidRPr="00FB037A" w:rsidRDefault="00D24B51" w:rsidP="00D24B51">
      <w:pPr>
        <w:pStyle w:val="PargrafodaLista"/>
        <w:ind w:left="0"/>
        <w:jc w:val="both"/>
        <w:rPr>
          <w:rFonts w:ascii="Arial Narrow" w:hAnsi="Arial Narrow" w:cs="Times New Roman"/>
          <w:sz w:val="25"/>
          <w:szCs w:val="25"/>
        </w:rPr>
      </w:pPr>
    </w:p>
    <w:p w14:paraId="02090EE1"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color w:val="000000"/>
          <w:sz w:val="25"/>
          <w:szCs w:val="25"/>
        </w:rPr>
        <w:t>DO RECEBIMENTO DO OBJETO DO CONTRATO</w:t>
      </w:r>
    </w:p>
    <w:p w14:paraId="308C7B25"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15.1</w:t>
      </w:r>
      <w:r w:rsidRPr="00FB037A">
        <w:rPr>
          <w:rFonts w:ascii="Arial Narrow" w:hAnsi="Arial Narrow" w:cs="Times New Roman"/>
          <w:sz w:val="25"/>
          <w:szCs w:val="25"/>
        </w:rPr>
        <w:t xml:space="preserve"> O recebimento será exercido pela CONTRATANTE, através de equipe técnica qualificada e capacitada, designada pela Secretaria Municipal de Administração, o que não exclui e nem diminui a responsabilidade da CONTRATADA com a entrega dos serviços de acordo com as especificações técnicas contidas nos projetos e quantidades descritas neste Termo de Referência e proposta de preços.</w:t>
      </w:r>
    </w:p>
    <w:p w14:paraId="185D1722" w14:textId="77777777" w:rsidR="00D24B51" w:rsidRPr="00FB037A" w:rsidRDefault="00D24B51" w:rsidP="00D24B51">
      <w:pPr>
        <w:jc w:val="both"/>
        <w:rPr>
          <w:rFonts w:ascii="Arial Narrow" w:hAnsi="Arial Narrow" w:cs="Times New Roman"/>
          <w:sz w:val="25"/>
          <w:szCs w:val="25"/>
        </w:rPr>
      </w:pPr>
    </w:p>
    <w:p w14:paraId="464D31EB"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140</w:t>
      </w:r>
      <w:r w:rsidRPr="00FB037A">
        <w:rPr>
          <w:rFonts w:ascii="Arial Narrow" w:hAnsi="Arial Narrow" w:cs="Times New Roman"/>
          <w:sz w:val="25"/>
          <w:szCs w:val="25"/>
        </w:rPr>
        <w:t xml:space="preserve"> - O objeto do contrato será recebido:</w:t>
      </w:r>
    </w:p>
    <w:p w14:paraId="1A80D18D" w14:textId="77777777" w:rsidR="00D24B51" w:rsidRPr="00FB037A" w:rsidRDefault="00D24B51" w:rsidP="00D24B51">
      <w:pPr>
        <w:pStyle w:val="SemEspaamento"/>
        <w:ind w:left="2268"/>
        <w:jc w:val="both"/>
        <w:rPr>
          <w:rFonts w:ascii="Arial Narrow" w:hAnsi="Arial Narrow" w:cs="Times New Roman"/>
          <w:sz w:val="25"/>
          <w:szCs w:val="25"/>
        </w:rPr>
      </w:pPr>
    </w:p>
    <w:p w14:paraId="5AF3C525" w14:textId="77777777" w:rsidR="00D24B51" w:rsidRPr="00FB037A" w:rsidRDefault="00D24B51" w:rsidP="00D24B51">
      <w:pPr>
        <w:pStyle w:val="SemEspaamento"/>
        <w:ind w:left="2268"/>
        <w:jc w:val="both"/>
        <w:rPr>
          <w:rFonts w:ascii="Arial Narrow" w:hAnsi="Arial Narrow" w:cs="Times New Roman"/>
          <w:sz w:val="25"/>
          <w:szCs w:val="25"/>
        </w:rPr>
      </w:pPr>
      <w:bookmarkStart w:id="38" w:name="art140i"/>
      <w:bookmarkEnd w:id="38"/>
      <w:r w:rsidRPr="00FB037A">
        <w:rPr>
          <w:rFonts w:ascii="Arial Narrow" w:hAnsi="Arial Narrow" w:cs="Times New Roman"/>
          <w:b/>
          <w:bCs/>
          <w:sz w:val="25"/>
          <w:szCs w:val="25"/>
        </w:rPr>
        <w:t>I -</w:t>
      </w:r>
      <w:r w:rsidRPr="00FB037A">
        <w:rPr>
          <w:rFonts w:ascii="Arial Narrow" w:hAnsi="Arial Narrow" w:cs="Times New Roman"/>
          <w:sz w:val="25"/>
          <w:szCs w:val="25"/>
        </w:rPr>
        <w:t xml:space="preserve"> Em se tratando de obras e serviços:</w:t>
      </w:r>
    </w:p>
    <w:p w14:paraId="54DEFBC0" w14:textId="77777777" w:rsidR="00D24B51" w:rsidRPr="00FB037A" w:rsidRDefault="00D24B51" w:rsidP="00D24B51">
      <w:pPr>
        <w:pStyle w:val="SemEspaamento"/>
        <w:ind w:left="2268"/>
        <w:jc w:val="both"/>
        <w:rPr>
          <w:rFonts w:ascii="Arial Narrow" w:hAnsi="Arial Narrow" w:cs="Times New Roman"/>
          <w:sz w:val="25"/>
          <w:szCs w:val="25"/>
        </w:rPr>
      </w:pPr>
      <w:bookmarkStart w:id="39" w:name="art140ia"/>
      <w:bookmarkEnd w:id="39"/>
    </w:p>
    <w:p w14:paraId="096CD064" w14:textId="77777777" w:rsidR="00D24B51" w:rsidRPr="00FB037A" w:rsidRDefault="00D24B51" w:rsidP="00D24B51">
      <w:pPr>
        <w:pStyle w:val="SemEspaamento"/>
        <w:numPr>
          <w:ilvl w:val="0"/>
          <w:numId w:val="31"/>
        </w:numPr>
        <w:ind w:left="2625" w:hanging="357"/>
        <w:jc w:val="both"/>
        <w:rPr>
          <w:rFonts w:ascii="Arial Narrow" w:hAnsi="Arial Narrow" w:cs="Times New Roman"/>
          <w:sz w:val="25"/>
          <w:szCs w:val="25"/>
        </w:rPr>
      </w:pPr>
      <w:r w:rsidRPr="00FB037A">
        <w:rPr>
          <w:rFonts w:ascii="Arial Narrow" w:hAnsi="Arial Narrow" w:cs="Times New Roman"/>
          <w:b/>
          <w:sz w:val="25"/>
          <w:szCs w:val="25"/>
        </w:rPr>
        <w:t>Provisoriamente,</w:t>
      </w:r>
      <w:r w:rsidRPr="00FB037A">
        <w:rPr>
          <w:rFonts w:ascii="Arial Narrow" w:hAnsi="Arial Narrow" w:cs="Times New Roman"/>
          <w:sz w:val="25"/>
          <w:szCs w:val="25"/>
        </w:rPr>
        <w:t xml:space="preserve"> pelo responsável por seu acompanhamento e fiscalização, mediante termo detalhado, quando verificado o cumprimento das exigências de caráter técnico;</w:t>
      </w:r>
      <w:bookmarkStart w:id="40" w:name="art140ib"/>
      <w:bookmarkEnd w:id="40"/>
    </w:p>
    <w:p w14:paraId="2E83456D" w14:textId="77777777" w:rsidR="00D24B51" w:rsidRPr="00FB037A" w:rsidRDefault="00D24B51" w:rsidP="00D24B51">
      <w:pPr>
        <w:pStyle w:val="SemEspaamento"/>
        <w:ind w:left="3544"/>
        <w:jc w:val="both"/>
        <w:rPr>
          <w:rFonts w:ascii="Arial Narrow" w:hAnsi="Arial Narrow" w:cs="Times New Roman"/>
          <w:sz w:val="25"/>
          <w:szCs w:val="25"/>
        </w:rPr>
      </w:pPr>
    </w:p>
    <w:p w14:paraId="7D0B29CE" w14:textId="77777777" w:rsidR="00D24B51" w:rsidRPr="00FB037A" w:rsidRDefault="00D24B51" w:rsidP="00D24B51">
      <w:pPr>
        <w:pStyle w:val="SemEspaamento"/>
        <w:numPr>
          <w:ilvl w:val="0"/>
          <w:numId w:val="31"/>
        </w:numPr>
        <w:ind w:left="2625" w:hanging="357"/>
        <w:jc w:val="both"/>
        <w:rPr>
          <w:rFonts w:ascii="Arial Narrow" w:hAnsi="Arial Narrow" w:cs="Times New Roman"/>
          <w:sz w:val="25"/>
          <w:szCs w:val="25"/>
        </w:rPr>
      </w:pPr>
      <w:r w:rsidRPr="00FB037A">
        <w:rPr>
          <w:rFonts w:ascii="Arial Narrow" w:hAnsi="Arial Narrow" w:cs="Times New Roman"/>
          <w:b/>
          <w:sz w:val="25"/>
          <w:szCs w:val="25"/>
        </w:rPr>
        <w:t>Definitivamente,</w:t>
      </w:r>
      <w:r w:rsidRPr="00FB037A">
        <w:rPr>
          <w:rFonts w:ascii="Arial Narrow" w:hAnsi="Arial Narrow" w:cs="Times New Roman"/>
          <w:sz w:val="25"/>
          <w:szCs w:val="25"/>
        </w:rPr>
        <w:t xml:space="preserve"> por servidor ou comissão designada pela autoridade competente, mediante termo detalhado que comprove o atendimento das exigências contratuais;</w:t>
      </w:r>
      <w:bookmarkStart w:id="41" w:name="art140ii"/>
      <w:bookmarkStart w:id="42" w:name="art140§1"/>
      <w:bookmarkEnd w:id="41"/>
      <w:bookmarkEnd w:id="42"/>
    </w:p>
    <w:p w14:paraId="304FC16B" w14:textId="77777777" w:rsidR="00D24B51" w:rsidRPr="00FB037A" w:rsidRDefault="00D24B51" w:rsidP="00D24B51">
      <w:pPr>
        <w:pStyle w:val="SemEspaamento"/>
        <w:jc w:val="both"/>
        <w:rPr>
          <w:rFonts w:ascii="Arial Narrow" w:hAnsi="Arial Narrow" w:cs="Times New Roman"/>
          <w:sz w:val="25"/>
          <w:szCs w:val="25"/>
        </w:rPr>
      </w:pPr>
    </w:p>
    <w:p w14:paraId="7EBBE9D4" w14:textId="77777777" w:rsidR="00D24B51" w:rsidRPr="00FB037A" w:rsidRDefault="00D24B51" w:rsidP="00D24B51">
      <w:pPr>
        <w:pStyle w:val="NormalWeb"/>
        <w:numPr>
          <w:ilvl w:val="0"/>
          <w:numId w:val="27"/>
        </w:numPr>
        <w:spacing w:before="0" w:beforeAutospacing="0" w:after="0" w:afterAutospacing="0"/>
        <w:jc w:val="both"/>
        <w:rPr>
          <w:rFonts w:ascii="Arial Narrow" w:hAnsi="Arial Narrow"/>
          <w:b/>
          <w:color w:val="000000"/>
          <w:sz w:val="25"/>
          <w:szCs w:val="25"/>
        </w:rPr>
      </w:pPr>
      <w:r w:rsidRPr="00FB037A">
        <w:rPr>
          <w:rFonts w:ascii="Arial Narrow" w:hAnsi="Arial Narrow"/>
          <w:b/>
          <w:color w:val="000000"/>
          <w:sz w:val="25"/>
          <w:szCs w:val="25"/>
        </w:rPr>
        <w:t>DA FISCALIZAÇÃO DO OBJETO/CONTRATO</w:t>
      </w:r>
    </w:p>
    <w:p w14:paraId="0A06608E" w14:textId="77777777" w:rsidR="00D24B51" w:rsidRPr="00FB037A" w:rsidRDefault="00D24B51" w:rsidP="00D24B51">
      <w:pPr>
        <w:pStyle w:val="NormalWeb"/>
        <w:spacing w:before="0" w:beforeAutospacing="0" w:after="0" w:afterAutospacing="0"/>
        <w:jc w:val="both"/>
        <w:rPr>
          <w:rFonts w:ascii="Arial Narrow" w:hAnsi="Arial Narrow"/>
          <w:sz w:val="25"/>
          <w:szCs w:val="25"/>
        </w:rPr>
      </w:pPr>
      <w:r w:rsidRPr="00FB037A">
        <w:rPr>
          <w:rFonts w:ascii="Arial Narrow" w:hAnsi="Arial Narrow"/>
          <w:b/>
          <w:color w:val="000000"/>
          <w:sz w:val="25"/>
          <w:szCs w:val="25"/>
        </w:rPr>
        <w:t xml:space="preserve">16.1 </w:t>
      </w:r>
      <w:r w:rsidRPr="00FB037A">
        <w:rPr>
          <w:rFonts w:ascii="Arial Narrow" w:hAnsi="Arial Narrow"/>
          <w:sz w:val="25"/>
          <w:szCs w:val="25"/>
        </w:rPr>
        <w:t xml:space="preserve">A </w:t>
      </w:r>
      <w:r w:rsidRPr="00FB037A">
        <w:rPr>
          <w:rStyle w:val="Forte"/>
          <w:rFonts w:ascii="Arial Narrow" w:hAnsi="Arial Narrow"/>
          <w:sz w:val="25"/>
          <w:szCs w:val="25"/>
        </w:rPr>
        <w:t>fiscalização do contrato</w:t>
      </w:r>
      <w:r w:rsidRPr="00FB037A">
        <w:rPr>
          <w:rFonts w:ascii="Arial Narrow" w:hAnsi="Arial Narrow"/>
          <w:sz w:val="25"/>
          <w:szCs w:val="25"/>
        </w:rPr>
        <w:t xml:space="preserve"> é um dos elementos mais importantes em obras de engenharia, pois garante que a execução do objeto contratado ocorra de acordo com os projetos, especificações técnicas, normas legais e prazos estabelecidos. </w:t>
      </w:r>
    </w:p>
    <w:p w14:paraId="31B2E8DA" w14:textId="77777777" w:rsidR="00D24B51" w:rsidRPr="00FB037A" w:rsidRDefault="00D24B51" w:rsidP="00D24B51">
      <w:pPr>
        <w:pStyle w:val="NormalWeb"/>
        <w:spacing w:before="0" w:beforeAutospacing="0" w:after="0" w:afterAutospacing="0"/>
        <w:jc w:val="both"/>
        <w:rPr>
          <w:rFonts w:ascii="Arial Narrow" w:hAnsi="Arial Narrow"/>
          <w:sz w:val="25"/>
          <w:szCs w:val="25"/>
        </w:rPr>
      </w:pPr>
    </w:p>
    <w:p w14:paraId="379BAEB0" w14:textId="77777777" w:rsidR="00D24B51" w:rsidRPr="00FB037A" w:rsidRDefault="00D24B51" w:rsidP="00D24B51">
      <w:pPr>
        <w:pStyle w:val="NormalWeb"/>
        <w:spacing w:before="0" w:beforeAutospacing="0" w:after="0" w:afterAutospacing="0"/>
        <w:jc w:val="both"/>
        <w:rPr>
          <w:rFonts w:ascii="Arial Narrow" w:hAnsi="Arial Narrow"/>
          <w:sz w:val="25"/>
          <w:szCs w:val="25"/>
        </w:rPr>
      </w:pPr>
      <w:r w:rsidRPr="00FB037A">
        <w:rPr>
          <w:rFonts w:ascii="Arial Narrow" w:hAnsi="Arial Narrow"/>
          <w:b/>
          <w:sz w:val="25"/>
          <w:szCs w:val="25"/>
        </w:rPr>
        <w:t>16.2</w:t>
      </w:r>
      <w:r w:rsidRPr="00FB037A">
        <w:rPr>
          <w:rFonts w:ascii="Arial Narrow" w:hAnsi="Arial Narrow"/>
          <w:sz w:val="25"/>
          <w:szCs w:val="25"/>
        </w:rPr>
        <w:t xml:space="preserve"> A fiscalização será exercida por profissional ou equipe técnica habilitada do setor de engenharia do município, indicados pela administração, com atribuição de acompanhar, controlar e registrar todas as etapas da obra. Essa fiscalização inclui a verificação da conformidade dos materiais utilizados, da execução dos serviços, do cumprimento do cronograma físico-financeiro e da observância das normas de segurança do trabalho. </w:t>
      </w:r>
    </w:p>
    <w:p w14:paraId="6A897851" w14:textId="77777777" w:rsidR="00D24B51" w:rsidRPr="00FB037A" w:rsidRDefault="00D24B51" w:rsidP="00D24B51">
      <w:pPr>
        <w:pStyle w:val="NormalWeb"/>
        <w:spacing w:before="0" w:beforeAutospacing="0" w:after="0" w:afterAutospacing="0"/>
        <w:jc w:val="both"/>
        <w:rPr>
          <w:rFonts w:ascii="Arial Narrow" w:hAnsi="Arial Narrow"/>
          <w:sz w:val="25"/>
          <w:szCs w:val="25"/>
        </w:rPr>
      </w:pPr>
    </w:p>
    <w:p w14:paraId="36D9A839" w14:textId="77777777" w:rsidR="00D24B51" w:rsidRPr="00FB037A" w:rsidRDefault="00D24B51" w:rsidP="00D24B51">
      <w:pPr>
        <w:pStyle w:val="NormalWeb"/>
        <w:spacing w:before="0" w:beforeAutospacing="0" w:after="0" w:afterAutospacing="0"/>
        <w:jc w:val="both"/>
        <w:rPr>
          <w:rFonts w:ascii="Arial Narrow" w:hAnsi="Arial Narrow"/>
          <w:sz w:val="25"/>
          <w:szCs w:val="25"/>
        </w:rPr>
      </w:pPr>
      <w:r w:rsidRPr="00FB037A">
        <w:rPr>
          <w:rFonts w:ascii="Arial Narrow" w:hAnsi="Arial Narrow"/>
          <w:b/>
          <w:sz w:val="25"/>
          <w:szCs w:val="25"/>
        </w:rPr>
        <w:lastRenderedPageBreak/>
        <w:t>16.3</w:t>
      </w:r>
      <w:r w:rsidRPr="00FB037A">
        <w:rPr>
          <w:rFonts w:ascii="Arial Narrow" w:hAnsi="Arial Narrow"/>
          <w:sz w:val="25"/>
          <w:szCs w:val="25"/>
        </w:rPr>
        <w:t xml:space="preserve"> Além disso, a fiscalização é responsável pela medição e aprovação das etapas concluídas, subsidiando os pagamentos à contratada, bem como pela emissão de relatórios e pareceres técnicos que possam embasar decisões administrativas, ajustes contratuais ou aplicação de sanções, se necessário. Dessa forma, a atuação da fiscalização assegura a qualidade, a durabilidade e a funcionalidade do empreendimento público, protegendo o interesse público e garantindo a correta aplicação dos recursos.</w:t>
      </w:r>
    </w:p>
    <w:p w14:paraId="571762A8" w14:textId="77777777" w:rsidR="00D24B51" w:rsidRPr="00FB037A" w:rsidRDefault="00D24B51" w:rsidP="00D24B51">
      <w:pPr>
        <w:pStyle w:val="NormalWeb"/>
        <w:spacing w:before="0" w:beforeAutospacing="0" w:after="0" w:afterAutospacing="0"/>
        <w:jc w:val="both"/>
        <w:rPr>
          <w:rFonts w:ascii="Arial Narrow" w:hAnsi="Arial Narrow"/>
          <w:b/>
          <w:color w:val="000000"/>
          <w:sz w:val="25"/>
          <w:szCs w:val="25"/>
        </w:rPr>
      </w:pPr>
    </w:p>
    <w:p w14:paraId="3730999A"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117.</w:t>
      </w:r>
      <w:r w:rsidRPr="00FB037A">
        <w:rPr>
          <w:rFonts w:ascii="Arial Narrow" w:hAnsi="Arial Narrow" w:cs="Times New Roman"/>
          <w:sz w:val="25"/>
          <w:szCs w:val="25"/>
        </w:rPr>
        <w:t xml:space="preserve">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14:paraId="5E81893A" w14:textId="77777777" w:rsidR="00D24B51" w:rsidRPr="00FB037A" w:rsidRDefault="00D24B51" w:rsidP="00D24B51">
      <w:pPr>
        <w:pStyle w:val="SemEspaamento"/>
        <w:ind w:left="2268"/>
        <w:jc w:val="both"/>
        <w:rPr>
          <w:rFonts w:ascii="Arial Narrow" w:hAnsi="Arial Narrow" w:cs="Times New Roman"/>
          <w:sz w:val="25"/>
          <w:szCs w:val="25"/>
        </w:rPr>
      </w:pPr>
    </w:p>
    <w:p w14:paraId="2A7A5F92"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118.</w:t>
      </w:r>
      <w:r w:rsidRPr="00FB037A">
        <w:rPr>
          <w:rFonts w:ascii="Arial Narrow" w:hAnsi="Arial Narrow" w:cs="Times New Roman"/>
          <w:sz w:val="25"/>
          <w:szCs w:val="25"/>
        </w:rPr>
        <w:t xml:space="preserve"> O contratado deverá manter preposto aceito pela Administração no local da obra ou do serviço para representá-lo na execução do contrato.</w:t>
      </w:r>
    </w:p>
    <w:p w14:paraId="33B1344A" w14:textId="77777777" w:rsidR="00D24B51" w:rsidRPr="00FB037A" w:rsidRDefault="00D24B51" w:rsidP="00D24B51">
      <w:pPr>
        <w:pStyle w:val="SemEspaamento"/>
        <w:ind w:left="2268"/>
        <w:jc w:val="both"/>
        <w:rPr>
          <w:rFonts w:ascii="Arial Narrow" w:hAnsi="Arial Narrow" w:cs="Times New Roman"/>
          <w:sz w:val="25"/>
          <w:szCs w:val="25"/>
        </w:rPr>
      </w:pPr>
    </w:p>
    <w:p w14:paraId="302FC2F7"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119</w:t>
      </w:r>
      <w:r w:rsidRPr="00FB037A">
        <w:rPr>
          <w:rFonts w:ascii="Arial Narrow" w:hAnsi="Arial Narrow" w:cs="Times New Roman"/>
          <w:sz w:val="25"/>
          <w:szCs w:val="25"/>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3574D88" w14:textId="77777777" w:rsidR="00D24B51" w:rsidRPr="00FB037A" w:rsidRDefault="00D24B51" w:rsidP="00D24B51">
      <w:pPr>
        <w:pStyle w:val="SemEspaamento"/>
        <w:ind w:left="2268"/>
        <w:jc w:val="both"/>
        <w:rPr>
          <w:rFonts w:ascii="Arial Narrow" w:hAnsi="Arial Narrow" w:cs="Times New Roman"/>
          <w:sz w:val="25"/>
          <w:szCs w:val="25"/>
        </w:rPr>
      </w:pPr>
    </w:p>
    <w:p w14:paraId="37461F0B"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120.</w:t>
      </w:r>
      <w:r w:rsidRPr="00FB037A">
        <w:rPr>
          <w:rFonts w:ascii="Arial Narrow" w:hAnsi="Arial Narrow" w:cs="Times New Roman"/>
          <w:sz w:val="25"/>
          <w:szCs w:val="25"/>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821AB29" w14:textId="77777777" w:rsidR="00D24B51" w:rsidRPr="00FB037A" w:rsidRDefault="00D24B51" w:rsidP="00D24B51">
      <w:pPr>
        <w:pStyle w:val="SemEspaamento"/>
        <w:ind w:left="2268"/>
        <w:jc w:val="both"/>
        <w:rPr>
          <w:rFonts w:ascii="Arial Narrow" w:hAnsi="Arial Narrow" w:cs="Times New Roman"/>
          <w:sz w:val="25"/>
          <w:szCs w:val="25"/>
        </w:rPr>
      </w:pPr>
    </w:p>
    <w:p w14:paraId="5EB00648"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121.</w:t>
      </w:r>
      <w:r w:rsidRPr="00FB037A">
        <w:rPr>
          <w:rFonts w:ascii="Arial Narrow" w:hAnsi="Arial Narrow" w:cs="Times New Roman"/>
          <w:sz w:val="25"/>
          <w:szCs w:val="25"/>
        </w:rPr>
        <w:t xml:space="preserve"> Somente o contratado será responsável pelos encargos trabalhistas, previdenciários, fiscais e comerciais resultantes da execução do contrato.</w:t>
      </w:r>
    </w:p>
    <w:p w14:paraId="21EDCF73" w14:textId="77777777" w:rsidR="00D24B51" w:rsidRPr="00FB037A" w:rsidRDefault="00D24B51" w:rsidP="00D24B51">
      <w:pPr>
        <w:pStyle w:val="SemEspaamento"/>
        <w:ind w:left="2268"/>
        <w:jc w:val="both"/>
        <w:rPr>
          <w:rFonts w:ascii="Arial Narrow" w:hAnsi="Arial Narrow" w:cs="Times New Roman"/>
          <w:sz w:val="25"/>
          <w:szCs w:val="25"/>
        </w:rPr>
      </w:pPr>
    </w:p>
    <w:p w14:paraId="3B3C39B5"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122.</w:t>
      </w:r>
      <w:r w:rsidRPr="00FB037A">
        <w:rPr>
          <w:rFonts w:ascii="Arial Narrow" w:hAnsi="Arial Narrow" w:cs="Times New Roman"/>
          <w:sz w:val="25"/>
          <w:szCs w:val="25"/>
        </w:rPr>
        <w:t xml:space="preserve"> Na execução do contrato e sem prejuízo das responsabilidades contratuais e legais, o contratado poderá subcontratar partes da obra, do serviço ou do fornecimento até o limite autorizado, em cada caso, pela Administração.</w:t>
      </w:r>
    </w:p>
    <w:p w14:paraId="107EA0CF"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b/>
          <w:bCs/>
          <w:sz w:val="25"/>
          <w:szCs w:val="25"/>
        </w:rPr>
        <w:t>Art. 123.</w:t>
      </w:r>
      <w:r w:rsidRPr="00FB037A">
        <w:rPr>
          <w:rFonts w:ascii="Arial Narrow" w:hAnsi="Arial Narrow" w:cs="Times New Roman"/>
          <w:sz w:val="25"/>
          <w:szCs w:val="25"/>
        </w:rPr>
        <w:t xml:space="preserve">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w:t>
      </w:r>
    </w:p>
    <w:p w14:paraId="64EBE6AF" w14:textId="77777777" w:rsidR="00D24B51" w:rsidRPr="00FB037A" w:rsidRDefault="00D24B51" w:rsidP="00D24B51">
      <w:pPr>
        <w:pStyle w:val="NormalWeb"/>
        <w:spacing w:before="0" w:beforeAutospacing="0" w:after="0" w:afterAutospacing="0"/>
        <w:ind w:left="1416"/>
        <w:jc w:val="both"/>
        <w:rPr>
          <w:rFonts w:ascii="Arial Narrow" w:hAnsi="Arial Narrow"/>
          <w:color w:val="000000"/>
          <w:sz w:val="25"/>
          <w:szCs w:val="25"/>
        </w:rPr>
      </w:pPr>
    </w:p>
    <w:p w14:paraId="48FDBE56" w14:textId="77777777" w:rsidR="00D24B51" w:rsidRPr="00FB037A" w:rsidRDefault="00D24B51" w:rsidP="00D24B51">
      <w:pPr>
        <w:pStyle w:val="NormalWeb"/>
        <w:numPr>
          <w:ilvl w:val="0"/>
          <w:numId w:val="27"/>
        </w:numPr>
        <w:spacing w:before="0" w:beforeAutospacing="0" w:after="0" w:afterAutospacing="0"/>
        <w:jc w:val="both"/>
        <w:rPr>
          <w:rFonts w:ascii="Arial Narrow" w:hAnsi="Arial Narrow"/>
          <w:b/>
          <w:color w:val="000000"/>
          <w:sz w:val="25"/>
          <w:szCs w:val="25"/>
        </w:rPr>
      </w:pPr>
      <w:r w:rsidRPr="00FB037A">
        <w:rPr>
          <w:rFonts w:ascii="Arial Narrow" w:hAnsi="Arial Narrow"/>
          <w:b/>
          <w:color w:val="000000"/>
          <w:sz w:val="25"/>
          <w:szCs w:val="25"/>
        </w:rPr>
        <w:t>DAS GARANTIAS</w:t>
      </w:r>
    </w:p>
    <w:p w14:paraId="497BBF42" w14:textId="77777777" w:rsidR="00D24B51" w:rsidRPr="00FB037A" w:rsidRDefault="00D24B51" w:rsidP="00D24B51">
      <w:pPr>
        <w:pStyle w:val="NormalWeb"/>
        <w:spacing w:before="0" w:beforeAutospacing="0" w:after="0" w:afterAutospacing="0"/>
        <w:jc w:val="both"/>
        <w:rPr>
          <w:rFonts w:ascii="Arial Narrow" w:hAnsi="Arial Narrow"/>
          <w:sz w:val="25"/>
          <w:szCs w:val="25"/>
        </w:rPr>
      </w:pPr>
      <w:r w:rsidRPr="00FB037A">
        <w:rPr>
          <w:rFonts w:ascii="Arial Narrow" w:hAnsi="Arial Narrow"/>
          <w:b/>
          <w:color w:val="000000"/>
          <w:sz w:val="25"/>
          <w:szCs w:val="25"/>
        </w:rPr>
        <w:t xml:space="preserve">17.1 </w:t>
      </w:r>
      <w:r w:rsidRPr="00FB037A">
        <w:rPr>
          <w:rFonts w:ascii="Arial Narrow" w:hAnsi="Arial Narrow"/>
          <w:sz w:val="25"/>
          <w:szCs w:val="25"/>
        </w:rPr>
        <w:t xml:space="preserve">A </w:t>
      </w:r>
      <w:r w:rsidRPr="00FB037A">
        <w:rPr>
          <w:rStyle w:val="Forte"/>
          <w:rFonts w:ascii="Arial Narrow" w:hAnsi="Arial Narrow"/>
          <w:sz w:val="25"/>
          <w:szCs w:val="25"/>
        </w:rPr>
        <w:t>garantia do contrato</w:t>
      </w:r>
      <w:r w:rsidRPr="00FB037A">
        <w:rPr>
          <w:rFonts w:ascii="Arial Narrow" w:hAnsi="Arial Narrow"/>
          <w:sz w:val="25"/>
          <w:szCs w:val="25"/>
        </w:rPr>
        <w:t xml:space="preserve"> é um instrumento essencial para assegurar o cumprimento das obrigações assumidas pela contratada e a qualidade da obra executada. Em uma obra de engenharia, como a construção de praça pública, cujo é o nosso objeto, a garantia contratual protege o município contra defeitos, falhas ou inadimplemento por parte da empresa responsável. Ela pode ser constituída por caução em dinheiro, seguro-garantia ou fiança bancária, conforme previsto na legislação vigente e nas condições pré-estabelecidas. A garantia deve ter valor proporcional ao contrato e vigência que cubra o período necessário para a conclusão da obra, bem como eventual manutenção ou correção de serviços após a </w:t>
      </w:r>
      <w:r w:rsidRPr="00FB037A">
        <w:rPr>
          <w:rFonts w:ascii="Arial Narrow" w:hAnsi="Arial Narrow"/>
          <w:sz w:val="25"/>
          <w:szCs w:val="25"/>
        </w:rPr>
        <w:lastRenderedPageBreak/>
        <w:t>entrega. Dessa forma, assegura que quaisquer irregularidades identificadas durante a fiscalização possam ser corrigidas sem custo adicional ao município, conferindo segurança jurídica, econômica e técnica ao processo, além de proteger o interesse público e a correta aplicação dos recursos destinados ao empreendimento.</w:t>
      </w:r>
    </w:p>
    <w:p w14:paraId="2B6534E6" w14:textId="77777777" w:rsidR="00D24B51" w:rsidRPr="00FB037A" w:rsidRDefault="00D24B51" w:rsidP="00D24B51">
      <w:pPr>
        <w:pStyle w:val="NormalWeb"/>
        <w:spacing w:before="0" w:beforeAutospacing="0" w:after="0" w:afterAutospacing="0"/>
        <w:jc w:val="both"/>
        <w:rPr>
          <w:rFonts w:ascii="Arial Narrow" w:hAnsi="Arial Narrow"/>
          <w:sz w:val="25"/>
          <w:szCs w:val="25"/>
        </w:rPr>
      </w:pPr>
    </w:p>
    <w:p w14:paraId="64AB20F0" w14:textId="77777777" w:rsidR="00D24B51" w:rsidRPr="00FB037A" w:rsidRDefault="00D24B51" w:rsidP="00D24B51">
      <w:pPr>
        <w:pStyle w:val="NormalWeb"/>
        <w:spacing w:before="0" w:beforeAutospacing="0" w:after="0" w:afterAutospacing="0"/>
        <w:jc w:val="both"/>
        <w:rPr>
          <w:rFonts w:ascii="Arial Narrow" w:hAnsi="Arial Narrow"/>
          <w:b/>
          <w:color w:val="000000"/>
          <w:sz w:val="25"/>
          <w:szCs w:val="25"/>
        </w:rPr>
      </w:pPr>
      <w:r w:rsidRPr="00FB037A">
        <w:rPr>
          <w:rFonts w:ascii="Arial Narrow" w:hAnsi="Arial Narrow"/>
          <w:b/>
          <w:color w:val="000000"/>
          <w:sz w:val="25"/>
          <w:szCs w:val="25"/>
        </w:rPr>
        <w:t xml:space="preserve">17.2 </w:t>
      </w:r>
      <w:r w:rsidRPr="00FB037A">
        <w:rPr>
          <w:rFonts w:ascii="Arial Narrow" w:hAnsi="Arial Narrow"/>
          <w:color w:val="000000"/>
          <w:sz w:val="25"/>
          <w:szCs w:val="25"/>
        </w:rPr>
        <w:t xml:space="preserve">A garantia da proposta será exigida no percentual de </w:t>
      </w:r>
      <w:r w:rsidRPr="00FB037A">
        <w:rPr>
          <w:rFonts w:ascii="Arial Narrow" w:hAnsi="Arial Narrow"/>
          <w:b/>
          <w:color w:val="000000"/>
          <w:sz w:val="25"/>
          <w:szCs w:val="25"/>
        </w:rPr>
        <w:t>1%</w:t>
      </w:r>
      <w:r w:rsidRPr="00FB037A">
        <w:rPr>
          <w:rFonts w:ascii="Arial Narrow" w:hAnsi="Arial Narrow"/>
          <w:color w:val="000000"/>
          <w:sz w:val="25"/>
          <w:szCs w:val="25"/>
        </w:rPr>
        <w:t xml:space="preserve"> (um por cento) do valor total da proposta, nos termos da legislação vigente</w:t>
      </w:r>
      <w:r w:rsidRPr="00FB037A">
        <w:rPr>
          <w:rFonts w:ascii="Arial Narrow" w:hAnsi="Arial Narrow"/>
          <w:color w:val="EE0000"/>
          <w:sz w:val="25"/>
          <w:szCs w:val="25"/>
        </w:rPr>
        <w:t xml:space="preserve">. </w:t>
      </w:r>
      <w:r w:rsidRPr="00FB037A">
        <w:rPr>
          <w:rFonts w:ascii="Arial Narrow" w:hAnsi="Arial Narrow"/>
          <w:color w:val="000000"/>
          <w:sz w:val="25"/>
          <w:szCs w:val="25"/>
        </w:rPr>
        <w:t>Tal exigência tem por finalidade assegurar a seriedade da proposta apresentada e o compromisso do licitante com o cumprimento das obrigações assumidas, contribuindo para a adequada execução da obra, a correção de eventuais irregularidades e a salvaguarda do interesse público, sem acarretar ônus excessivo ou desequilíbrio econômico-financeiro ao futuro contrato.</w:t>
      </w:r>
    </w:p>
    <w:p w14:paraId="141B78AC" w14:textId="77777777" w:rsidR="00D24B51" w:rsidRPr="00FB037A" w:rsidRDefault="00D24B51" w:rsidP="00D24B51">
      <w:pPr>
        <w:pStyle w:val="NormalWeb"/>
        <w:spacing w:before="0" w:beforeAutospacing="0" w:after="0" w:afterAutospacing="0"/>
        <w:jc w:val="both"/>
        <w:rPr>
          <w:rFonts w:ascii="Arial Narrow" w:hAnsi="Arial Narrow"/>
          <w:sz w:val="25"/>
          <w:szCs w:val="25"/>
        </w:rPr>
      </w:pPr>
    </w:p>
    <w:p w14:paraId="7CF11E05" w14:textId="77777777" w:rsidR="00D24B51" w:rsidRPr="00FB037A" w:rsidRDefault="00D24B51" w:rsidP="00D24B51">
      <w:pPr>
        <w:pStyle w:val="NormalWeb"/>
        <w:spacing w:before="0" w:beforeAutospacing="0" w:after="0" w:afterAutospacing="0"/>
        <w:ind w:left="2268"/>
        <w:jc w:val="both"/>
        <w:rPr>
          <w:rFonts w:ascii="Arial Narrow" w:hAnsi="Arial Narrow"/>
          <w:sz w:val="25"/>
          <w:szCs w:val="25"/>
        </w:rPr>
      </w:pPr>
      <w:r w:rsidRPr="00FB037A">
        <w:rPr>
          <w:rFonts w:ascii="Arial Narrow" w:hAnsi="Arial Narrow"/>
          <w:color w:val="000000"/>
          <w:sz w:val="25"/>
          <w:szCs w:val="25"/>
        </w:rPr>
        <w:t xml:space="preserve">Art. 58. Poderá ser exigida, no momento da apresentação da proposta, a comprovação do recolhimento de quantia a título de garantia de proposta, como requisito de </w:t>
      </w:r>
      <w:proofErr w:type="spellStart"/>
      <w:r w:rsidRPr="00FB037A">
        <w:rPr>
          <w:rFonts w:ascii="Arial Narrow" w:hAnsi="Arial Narrow"/>
          <w:color w:val="000000"/>
          <w:sz w:val="25"/>
          <w:szCs w:val="25"/>
        </w:rPr>
        <w:t>pré</w:t>
      </w:r>
      <w:proofErr w:type="spellEnd"/>
      <w:r w:rsidRPr="00FB037A">
        <w:rPr>
          <w:rFonts w:ascii="Arial Narrow" w:hAnsi="Arial Narrow"/>
          <w:color w:val="000000"/>
          <w:sz w:val="25"/>
          <w:szCs w:val="25"/>
        </w:rPr>
        <w:t>-habilitação.</w:t>
      </w:r>
    </w:p>
    <w:p w14:paraId="4919A738" w14:textId="77777777" w:rsidR="00D24B51" w:rsidRPr="00FB037A" w:rsidRDefault="00D24B51" w:rsidP="00D24B51">
      <w:pPr>
        <w:pStyle w:val="NormalWeb"/>
        <w:spacing w:before="0" w:beforeAutospacing="0" w:after="0" w:afterAutospacing="0"/>
        <w:jc w:val="both"/>
        <w:rPr>
          <w:rFonts w:ascii="Arial Narrow" w:hAnsi="Arial Narrow"/>
          <w:sz w:val="25"/>
          <w:szCs w:val="25"/>
        </w:rPr>
      </w:pPr>
    </w:p>
    <w:p w14:paraId="7830DD7E" w14:textId="77777777" w:rsidR="00D24B51" w:rsidRPr="00FB037A" w:rsidRDefault="00D24B51" w:rsidP="00D24B51">
      <w:pPr>
        <w:pStyle w:val="NormalWeb"/>
        <w:spacing w:before="0" w:beforeAutospacing="0" w:after="0" w:afterAutospacing="0"/>
        <w:jc w:val="both"/>
        <w:rPr>
          <w:rFonts w:ascii="Arial Narrow" w:hAnsi="Arial Narrow"/>
          <w:color w:val="000000"/>
          <w:sz w:val="25"/>
          <w:szCs w:val="25"/>
        </w:rPr>
      </w:pPr>
      <w:r w:rsidRPr="00FB037A">
        <w:rPr>
          <w:rFonts w:ascii="Arial Narrow" w:hAnsi="Arial Narrow"/>
          <w:b/>
          <w:color w:val="000000"/>
          <w:sz w:val="25"/>
          <w:szCs w:val="25"/>
        </w:rPr>
        <w:t xml:space="preserve">17.3 </w:t>
      </w:r>
      <w:r w:rsidRPr="00FB037A">
        <w:rPr>
          <w:rFonts w:ascii="Arial Narrow" w:hAnsi="Arial Narrow"/>
          <w:color w:val="000000"/>
          <w:sz w:val="25"/>
          <w:szCs w:val="25"/>
        </w:rPr>
        <w:t xml:space="preserve">A garantia contratual será exigida no percentual de </w:t>
      </w:r>
      <w:r w:rsidRPr="00FB037A">
        <w:rPr>
          <w:rFonts w:ascii="Arial Narrow" w:hAnsi="Arial Narrow"/>
          <w:b/>
          <w:color w:val="000000"/>
          <w:sz w:val="25"/>
          <w:szCs w:val="25"/>
        </w:rPr>
        <w:t>5%</w:t>
      </w:r>
      <w:r w:rsidRPr="00FB037A">
        <w:rPr>
          <w:rFonts w:ascii="Arial Narrow" w:hAnsi="Arial Narrow"/>
          <w:color w:val="000000"/>
          <w:sz w:val="25"/>
          <w:szCs w:val="25"/>
        </w:rPr>
        <w:t xml:space="preserve"> (cinco por cento) do valor total do contrato, nos termos da legislação vigente. Tal exigência tem por finalidade assegurar o fiel cumprimento das obrigações assumidas pela contratada, funcionando como instrumento de mitigação de riscos contratuais, de garantia da adequada execução da obra com observância dos padrões de qualidade estabelecidos, da correção de eventuais irregularidades e da proteção do interesse público, sem acarretar prejuízo ao equilíbrio econômico-financeiro do contrato.</w:t>
      </w:r>
    </w:p>
    <w:p w14:paraId="05AE15ED" w14:textId="77777777" w:rsidR="00D24B51" w:rsidRPr="00FB037A" w:rsidRDefault="00D24B51" w:rsidP="00D24B51">
      <w:pPr>
        <w:pStyle w:val="NormalWeb"/>
        <w:spacing w:before="0" w:beforeAutospacing="0" w:after="0" w:afterAutospacing="0"/>
        <w:jc w:val="both"/>
        <w:rPr>
          <w:rFonts w:ascii="Arial Narrow" w:hAnsi="Arial Narrow"/>
          <w:b/>
          <w:color w:val="000000"/>
          <w:sz w:val="25"/>
          <w:szCs w:val="25"/>
        </w:rPr>
      </w:pPr>
    </w:p>
    <w:p w14:paraId="028BCEFD" w14:textId="77777777" w:rsidR="00D24B51" w:rsidRPr="00FB037A" w:rsidRDefault="00D24B51" w:rsidP="00D24B51">
      <w:pPr>
        <w:pStyle w:val="SemEspaamento"/>
        <w:ind w:left="2268"/>
        <w:jc w:val="both"/>
        <w:rPr>
          <w:rFonts w:ascii="Arial Narrow" w:hAnsi="Arial Narrow" w:cs="Times New Roman"/>
          <w:sz w:val="25"/>
          <w:szCs w:val="25"/>
        </w:rPr>
      </w:pPr>
      <w:r w:rsidRPr="00FB037A">
        <w:rPr>
          <w:rFonts w:ascii="Arial Narrow" w:hAnsi="Arial Narrow" w:cs="Times New Roman"/>
          <w:sz w:val="25"/>
          <w:szCs w:val="25"/>
        </w:rPr>
        <w:t>Art. 96. A critério da autoridade competente, em cada caso, poderá ser exigida, mediante previsão no edital, prestação de garantia nas contratações de obras, serviços e fornecimentos.</w:t>
      </w:r>
    </w:p>
    <w:p w14:paraId="489061A1" w14:textId="77777777" w:rsidR="00D24B51" w:rsidRPr="00FB037A" w:rsidRDefault="00D24B51" w:rsidP="00D24B51">
      <w:pPr>
        <w:pStyle w:val="SemEspaamento"/>
        <w:ind w:left="3402"/>
        <w:jc w:val="both"/>
        <w:rPr>
          <w:rFonts w:ascii="Arial Narrow" w:hAnsi="Arial Narrow" w:cs="Times New Roman"/>
          <w:sz w:val="25"/>
          <w:szCs w:val="25"/>
        </w:rPr>
      </w:pPr>
    </w:p>
    <w:p w14:paraId="65FE2D4A" w14:textId="77777777" w:rsidR="00D24B51" w:rsidRPr="00FB037A" w:rsidRDefault="00D24B51" w:rsidP="00D24B51">
      <w:pPr>
        <w:pStyle w:val="SemEspaamento"/>
        <w:ind w:left="2268"/>
        <w:jc w:val="both"/>
        <w:rPr>
          <w:rFonts w:ascii="Arial Narrow" w:hAnsi="Arial Narrow" w:cs="Times New Roman"/>
          <w:sz w:val="25"/>
          <w:szCs w:val="25"/>
        </w:rPr>
      </w:pPr>
      <w:bookmarkStart w:id="43" w:name="art96§1"/>
      <w:bookmarkStart w:id="44" w:name="art97"/>
      <w:bookmarkEnd w:id="43"/>
      <w:bookmarkEnd w:id="44"/>
      <w:r w:rsidRPr="00FB037A">
        <w:rPr>
          <w:rFonts w:ascii="Arial Narrow" w:hAnsi="Arial Narrow" w:cs="Times New Roman"/>
          <w:sz w:val="25"/>
          <w:szCs w:val="25"/>
        </w:rPr>
        <w:t>Art. 97.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bookmarkStart w:id="45" w:name="art97i"/>
      <w:bookmarkStart w:id="46" w:name="art98"/>
      <w:bookmarkEnd w:id="45"/>
      <w:bookmarkEnd w:id="46"/>
    </w:p>
    <w:p w14:paraId="631C4B85" w14:textId="77777777" w:rsidR="00D24B51" w:rsidRPr="00FB037A" w:rsidRDefault="00D24B51" w:rsidP="00D24B51">
      <w:pPr>
        <w:pStyle w:val="SemEspaamento"/>
        <w:ind w:left="2268"/>
        <w:jc w:val="both"/>
        <w:rPr>
          <w:rFonts w:ascii="Arial Narrow" w:hAnsi="Arial Narrow" w:cs="Times New Roman"/>
          <w:b/>
          <w:sz w:val="25"/>
          <w:szCs w:val="25"/>
        </w:rPr>
      </w:pPr>
      <w:r w:rsidRPr="00FB037A">
        <w:rPr>
          <w:rFonts w:ascii="Arial Narrow" w:hAnsi="Arial Narrow" w:cs="Times New Roman"/>
          <w:b/>
          <w:sz w:val="25"/>
          <w:szCs w:val="25"/>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p w14:paraId="4F8A0CC6" w14:textId="77777777" w:rsidR="00D24B51" w:rsidRPr="00FB037A" w:rsidRDefault="00D24B51" w:rsidP="00D24B51">
      <w:pPr>
        <w:pStyle w:val="SemEspaamento"/>
        <w:jc w:val="both"/>
        <w:rPr>
          <w:rFonts w:ascii="Arial Narrow" w:hAnsi="Arial Narrow" w:cs="Times New Roman"/>
          <w:i/>
          <w:sz w:val="25"/>
          <w:szCs w:val="25"/>
        </w:rPr>
      </w:pPr>
      <w:bookmarkStart w:id="47" w:name="art98p"/>
      <w:bookmarkEnd w:id="47"/>
    </w:p>
    <w:p w14:paraId="7E18F180"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DAS INFRAÇÕES E SANÇÕES ADMINISTRATIVAS</w:t>
      </w:r>
    </w:p>
    <w:p w14:paraId="1DF5B915"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sz w:val="25"/>
          <w:szCs w:val="25"/>
        </w:rPr>
        <w:t xml:space="preserve">18.1 </w:t>
      </w:r>
      <w:r w:rsidRPr="00FB037A">
        <w:rPr>
          <w:rFonts w:ascii="Arial Narrow" w:hAnsi="Arial Narrow" w:cs="Times New Roman"/>
          <w:sz w:val="25"/>
          <w:szCs w:val="25"/>
        </w:rPr>
        <w:t xml:space="preserve">As infrações e sanções administrativas têm como objetivo assegurar o cumprimento das obrigações contratuais e preservar o interesse público durante a execução da obra. Consideram-se infrações contratuais situações como atraso injustificado na execução dos serviços, descumprimento das especificações técnicas, utilização de materiais inadequados, negligência na segurança do trabalho ou qualquer ação que comprometa a qualidade e a integridade do empreendimento. Para cada infração, deve-se prever sanções proporcionais, que podem incluir advertência formal, multa, suspensão temporária de participação em licitações e, em casos mais graves, rescisão contratual. A aplicação das sanções será precedida de notificação à contratada, assegurando direito à ampla defesa e ao contraditório, e será </w:t>
      </w:r>
      <w:r w:rsidRPr="00FB037A">
        <w:rPr>
          <w:rFonts w:ascii="Arial Narrow" w:hAnsi="Arial Narrow" w:cs="Times New Roman"/>
          <w:sz w:val="25"/>
          <w:szCs w:val="25"/>
        </w:rPr>
        <w:lastRenderedPageBreak/>
        <w:t>formalizada por meio de parecer técnico da fiscalização. Essa sistemática garante disciplina na execução da obra, proteção ao erário e cumprimento dos padrões de qualidade, prazo e segurança estabelecidos no contrato.</w:t>
      </w:r>
    </w:p>
    <w:p w14:paraId="76CA1E96" w14:textId="77777777" w:rsidR="00D24B51" w:rsidRPr="00FB037A" w:rsidRDefault="00D24B51" w:rsidP="00D24B51">
      <w:pPr>
        <w:pStyle w:val="PargrafodaLista"/>
        <w:ind w:left="0"/>
        <w:jc w:val="both"/>
        <w:rPr>
          <w:rFonts w:ascii="Arial Narrow" w:hAnsi="Arial Narrow" w:cs="Times New Roman"/>
          <w:b/>
          <w:sz w:val="25"/>
          <w:szCs w:val="25"/>
        </w:rPr>
      </w:pPr>
      <w:r w:rsidRPr="00FB037A">
        <w:rPr>
          <w:rFonts w:ascii="Arial Narrow" w:hAnsi="Arial Narrow" w:cs="Times New Roman"/>
          <w:b/>
          <w:sz w:val="25"/>
          <w:szCs w:val="25"/>
        </w:rPr>
        <w:t xml:space="preserve"> </w:t>
      </w:r>
    </w:p>
    <w:p w14:paraId="43045707" w14:textId="77777777" w:rsidR="00D24B51" w:rsidRPr="00FB037A" w:rsidRDefault="00D24B51" w:rsidP="00D24B51">
      <w:pPr>
        <w:jc w:val="both"/>
        <w:rPr>
          <w:rFonts w:ascii="Arial Narrow" w:hAnsi="Arial Narrow" w:cs="Times New Roman"/>
          <w:color w:val="000000"/>
          <w:sz w:val="25"/>
          <w:szCs w:val="25"/>
        </w:rPr>
      </w:pPr>
      <w:r w:rsidRPr="00FB037A">
        <w:rPr>
          <w:rFonts w:ascii="Arial Narrow" w:hAnsi="Arial Narrow" w:cs="Times New Roman"/>
          <w:b/>
          <w:sz w:val="25"/>
          <w:szCs w:val="25"/>
        </w:rPr>
        <w:t>18.2</w:t>
      </w:r>
      <w:r w:rsidRPr="00FB037A">
        <w:rPr>
          <w:rFonts w:ascii="Arial Narrow" w:hAnsi="Arial Narrow" w:cs="Times New Roman"/>
          <w:sz w:val="25"/>
          <w:szCs w:val="25"/>
        </w:rPr>
        <w:t xml:space="preserve"> </w:t>
      </w:r>
      <w:r w:rsidRPr="00FB037A">
        <w:rPr>
          <w:rFonts w:ascii="Arial Narrow" w:hAnsi="Arial Narrow" w:cs="Times New Roman"/>
          <w:color w:val="000000"/>
          <w:sz w:val="25"/>
          <w:szCs w:val="25"/>
        </w:rPr>
        <w:t>Pela inexecução total ou parcial e pelo descumprimento de quaisquer das obrigações previstas neste termo de referência serão aplicadas as penalidades previstas no instrumento de contrato.</w:t>
      </w:r>
    </w:p>
    <w:p w14:paraId="188B8F2C" w14:textId="77777777" w:rsidR="00D24B51" w:rsidRPr="00FB037A" w:rsidRDefault="00D24B51" w:rsidP="00D24B51">
      <w:pPr>
        <w:jc w:val="both"/>
        <w:rPr>
          <w:rFonts w:ascii="Arial Narrow" w:hAnsi="Arial Narrow" w:cs="Times New Roman"/>
          <w:color w:val="000000"/>
          <w:sz w:val="25"/>
          <w:szCs w:val="25"/>
        </w:rPr>
      </w:pPr>
    </w:p>
    <w:p w14:paraId="3D00467A"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18.3</w:t>
      </w:r>
      <w:r w:rsidRPr="00FB037A">
        <w:rPr>
          <w:rFonts w:ascii="Arial Narrow" w:hAnsi="Arial Narrow" w:cs="Times New Roman"/>
          <w:sz w:val="25"/>
          <w:szCs w:val="25"/>
        </w:rPr>
        <w:t xml:space="preserve"> O descumprimento total ou parcial das obrigações assumidas pela CONTRATADA, sem justificativa aceita pelo CONTRATANTE, resguardados os procedimentos legais pertinentes, poderá acarretar em sanções previstas na nova Lei de licitações 14.133/2021.</w:t>
      </w:r>
    </w:p>
    <w:p w14:paraId="4E9C98B3" w14:textId="77777777" w:rsidR="00D24B51" w:rsidRPr="00FB037A" w:rsidRDefault="00D24B51" w:rsidP="00D24B51">
      <w:pPr>
        <w:jc w:val="both"/>
        <w:rPr>
          <w:rFonts w:ascii="Arial Narrow" w:hAnsi="Arial Narrow" w:cs="Times New Roman"/>
          <w:sz w:val="25"/>
          <w:szCs w:val="25"/>
        </w:rPr>
      </w:pPr>
    </w:p>
    <w:p w14:paraId="689AF7D2" w14:textId="77777777" w:rsidR="00D24B51" w:rsidRPr="00FB037A" w:rsidRDefault="00D24B51" w:rsidP="00D24B51">
      <w:pPr>
        <w:pStyle w:val="SemEspaamento"/>
        <w:ind w:left="2268"/>
        <w:jc w:val="both"/>
        <w:rPr>
          <w:rFonts w:ascii="Arial Narrow" w:hAnsi="Arial Narrow" w:cs="Times New Roman"/>
          <w:sz w:val="25"/>
          <w:szCs w:val="25"/>
          <w:lang w:eastAsia="pt-BR"/>
        </w:rPr>
      </w:pPr>
      <w:r w:rsidRPr="00FB037A">
        <w:rPr>
          <w:rFonts w:ascii="Arial Narrow" w:hAnsi="Arial Narrow" w:cs="Times New Roman"/>
          <w:sz w:val="25"/>
          <w:szCs w:val="25"/>
          <w:lang w:eastAsia="pt-BR"/>
        </w:rPr>
        <w:t>Art. 155.</w:t>
      </w:r>
      <w:r w:rsidRPr="00FB037A">
        <w:rPr>
          <w:rFonts w:ascii="Arial Narrow" w:hAnsi="Arial Narrow" w:cs="Times New Roman"/>
          <w:b/>
          <w:bCs/>
          <w:sz w:val="25"/>
          <w:szCs w:val="25"/>
          <w:lang w:eastAsia="pt-BR"/>
        </w:rPr>
        <w:t> </w:t>
      </w:r>
      <w:r w:rsidRPr="00FB037A">
        <w:rPr>
          <w:rFonts w:ascii="Arial Narrow" w:hAnsi="Arial Narrow" w:cs="Times New Roman"/>
          <w:sz w:val="25"/>
          <w:szCs w:val="25"/>
          <w:lang w:eastAsia="pt-BR"/>
        </w:rPr>
        <w:t>O licitante ou o contratado será responsabilizado administrativamente pelas seguintes infrações:</w:t>
      </w:r>
    </w:p>
    <w:p w14:paraId="1C22299A"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65A2CB84"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48" w:name="art155i"/>
      <w:bookmarkEnd w:id="48"/>
      <w:r w:rsidRPr="00FB037A">
        <w:rPr>
          <w:rFonts w:ascii="Arial Narrow" w:hAnsi="Arial Narrow" w:cs="Times New Roman"/>
          <w:sz w:val="25"/>
          <w:szCs w:val="25"/>
          <w:lang w:eastAsia="pt-BR"/>
        </w:rPr>
        <w:t xml:space="preserve">I - </w:t>
      </w:r>
      <w:proofErr w:type="gramStart"/>
      <w:r w:rsidRPr="00FB037A">
        <w:rPr>
          <w:rFonts w:ascii="Arial Narrow" w:hAnsi="Arial Narrow" w:cs="Times New Roman"/>
          <w:sz w:val="25"/>
          <w:szCs w:val="25"/>
          <w:lang w:eastAsia="pt-BR"/>
        </w:rPr>
        <w:t>dar</w:t>
      </w:r>
      <w:proofErr w:type="gramEnd"/>
      <w:r w:rsidRPr="00FB037A">
        <w:rPr>
          <w:rFonts w:ascii="Arial Narrow" w:hAnsi="Arial Narrow" w:cs="Times New Roman"/>
          <w:sz w:val="25"/>
          <w:szCs w:val="25"/>
          <w:lang w:eastAsia="pt-BR"/>
        </w:rPr>
        <w:t xml:space="preserve"> causa à inexecução parcial do contrato;</w:t>
      </w:r>
    </w:p>
    <w:p w14:paraId="3166673D"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093524C"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49" w:name="art155ii"/>
      <w:bookmarkEnd w:id="49"/>
      <w:r w:rsidRPr="00FB037A">
        <w:rPr>
          <w:rFonts w:ascii="Arial Narrow" w:hAnsi="Arial Narrow" w:cs="Times New Roman"/>
          <w:sz w:val="25"/>
          <w:szCs w:val="25"/>
          <w:lang w:eastAsia="pt-BR"/>
        </w:rPr>
        <w:t xml:space="preserve">II - </w:t>
      </w:r>
      <w:proofErr w:type="gramStart"/>
      <w:r w:rsidRPr="00FB037A">
        <w:rPr>
          <w:rFonts w:ascii="Arial Narrow" w:hAnsi="Arial Narrow" w:cs="Times New Roman"/>
          <w:sz w:val="25"/>
          <w:szCs w:val="25"/>
          <w:lang w:eastAsia="pt-BR"/>
        </w:rPr>
        <w:t>dar</w:t>
      </w:r>
      <w:proofErr w:type="gramEnd"/>
      <w:r w:rsidRPr="00FB037A">
        <w:rPr>
          <w:rFonts w:ascii="Arial Narrow" w:hAnsi="Arial Narrow" w:cs="Times New Roman"/>
          <w:sz w:val="25"/>
          <w:szCs w:val="25"/>
          <w:lang w:eastAsia="pt-BR"/>
        </w:rPr>
        <w:t xml:space="preserve"> causa à inexecução parcial do contrato que cause grave dano à Administração, ao funcionamento dos serviços públicos ou ao interesse coletivo;</w:t>
      </w:r>
    </w:p>
    <w:p w14:paraId="6EC8FDDB"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2FBFA901"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0" w:name="art155iii"/>
      <w:bookmarkEnd w:id="50"/>
      <w:r w:rsidRPr="00FB037A">
        <w:rPr>
          <w:rFonts w:ascii="Arial Narrow" w:hAnsi="Arial Narrow" w:cs="Times New Roman"/>
          <w:sz w:val="25"/>
          <w:szCs w:val="25"/>
          <w:lang w:eastAsia="pt-BR"/>
        </w:rPr>
        <w:t>III - dar causa à inexecução total do contrato;</w:t>
      </w:r>
    </w:p>
    <w:p w14:paraId="66C35B4F"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6F92DEA2"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1" w:name="art155iv"/>
      <w:bookmarkEnd w:id="51"/>
      <w:r w:rsidRPr="00FB037A">
        <w:rPr>
          <w:rFonts w:ascii="Arial Narrow" w:hAnsi="Arial Narrow" w:cs="Times New Roman"/>
          <w:sz w:val="25"/>
          <w:szCs w:val="25"/>
          <w:lang w:eastAsia="pt-BR"/>
        </w:rPr>
        <w:t xml:space="preserve">IV - </w:t>
      </w:r>
      <w:proofErr w:type="gramStart"/>
      <w:r w:rsidRPr="00FB037A">
        <w:rPr>
          <w:rFonts w:ascii="Arial Narrow" w:hAnsi="Arial Narrow" w:cs="Times New Roman"/>
          <w:sz w:val="25"/>
          <w:szCs w:val="25"/>
          <w:lang w:eastAsia="pt-BR"/>
        </w:rPr>
        <w:t>deixar</w:t>
      </w:r>
      <w:proofErr w:type="gramEnd"/>
      <w:r w:rsidRPr="00FB037A">
        <w:rPr>
          <w:rFonts w:ascii="Arial Narrow" w:hAnsi="Arial Narrow" w:cs="Times New Roman"/>
          <w:sz w:val="25"/>
          <w:szCs w:val="25"/>
          <w:lang w:eastAsia="pt-BR"/>
        </w:rPr>
        <w:t xml:space="preserve"> de entregar a documentação exigida para o certame;</w:t>
      </w:r>
    </w:p>
    <w:p w14:paraId="7073CD22"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25917AED"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2" w:name="art155v"/>
      <w:bookmarkEnd w:id="52"/>
      <w:r w:rsidRPr="00FB037A">
        <w:rPr>
          <w:rFonts w:ascii="Arial Narrow" w:hAnsi="Arial Narrow" w:cs="Times New Roman"/>
          <w:sz w:val="25"/>
          <w:szCs w:val="25"/>
          <w:lang w:eastAsia="pt-BR"/>
        </w:rPr>
        <w:t xml:space="preserve">V - </w:t>
      </w:r>
      <w:proofErr w:type="gramStart"/>
      <w:r w:rsidRPr="00FB037A">
        <w:rPr>
          <w:rFonts w:ascii="Arial Narrow" w:hAnsi="Arial Narrow" w:cs="Times New Roman"/>
          <w:sz w:val="25"/>
          <w:szCs w:val="25"/>
          <w:lang w:eastAsia="pt-BR"/>
        </w:rPr>
        <w:t>não</w:t>
      </w:r>
      <w:proofErr w:type="gramEnd"/>
      <w:r w:rsidRPr="00FB037A">
        <w:rPr>
          <w:rFonts w:ascii="Arial Narrow" w:hAnsi="Arial Narrow" w:cs="Times New Roman"/>
          <w:sz w:val="25"/>
          <w:szCs w:val="25"/>
          <w:lang w:eastAsia="pt-BR"/>
        </w:rPr>
        <w:t xml:space="preserve"> manter a proposta, salvo em decorrência de fato superveniente devidamente justificado;</w:t>
      </w:r>
    </w:p>
    <w:p w14:paraId="5925AD63"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1579A042"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3" w:name="art155vi"/>
      <w:bookmarkEnd w:id="53"/>
      <w:r w:rsidRPr="00FB037A">
        <w:rPr>
          <w:rFonts w:ascii="Arial Narrow" w:hAnsi="Arial Narrow" w:cs="Times New Roman"/>
          <w:bCs/>
          <w:sz w:val="25"/>
          <w:szCs w:val="25"/>
          <w:lang w:eastAsia="pt-BR"/>
        </w:rPr>
        <w:t>VI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não</w:t>
      </w:r>
      <w:proofErr w:type="gramEnd"/>
      <w:r w:rsidRPr="00FB037A">
        <w:rPr>
          <w:rFonts w:ascii="Arial Narrow" w:hAnsi="Arial Narrow" w:cs="Times New Roman"/>
          <w:sz w:val="25"/>
          <w:szCs w:val="25"/>
          <w:lang w:eastAsia="pt-BR"/>
        </w:rPr>
        <w:t xml:space="preserve"> celebrar o contrato ou não entregar a documentação exigida para a contratação, quando convocado dentro do prazo de validade de sua proposta;</w:t>
      </w:r>
    </w:p>
    <w:p w14:paraId="7605D007"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580A8464"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4" w:name="art155vii"/>
      <w:bookmarkEnd w:id="54"/>
      <w:r w:rsidRPr="00FB037A">
        <w:rPr>
          <w:rFonts w:ascii="Arial Narrow" w:hAnsi="Arial Narrow" w:cs="Times New Roman"/>
          <w:bCs/>
          <w:sz w:val="25"/>
          <w:szCs w:val="25"/>
          <w:lang w:eastAsia="pt-BR"/>
        </w:rPr>
        <w:t>VII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ensejar o retardamento da execução ou da entrega do objeto da licitação sem motivo justificado;</w:t>
      </w:r>
    </w:p>
    <w:p w14:paraId="2685E73E"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7A04F31C"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5" w:name="art155viii"/>
      <w:bookmarkEnd w:id="55"/>
      <w:r w:rsidRPr="00FB037A">
        <w:rPr>
          <w:rFonts w:ascii="Arial Narrow" w:hAnsi="Arial Narrow" w:cs="Times New Roman"/>
          <w:bCs/>
          <w:sz w:val="25"/>
          <w:szCs w:val="25"/>
          <w:lang w:eastAsia="pt-BR"/>
        </w:rPr>
        <w:t>VIII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apresentar declaração ou documentação falsa exigida para o certame ou prestar declaração falsa durante a licitação ou a execução do contrato;</w:t>
      </w:r>
    </w:p>
    <w:p w14:paraId="2AEF8537"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1D65530"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6" w:name="art155ix"/>
      <w:bookmarkEnd w:id="56"/>
      <w:r w:rsidRPr="00FB037A">
        <w:rPr>
          <w:rFonts w:ascii="Arial Narrow" w:hAnsi="Arial Narrow" w:cs="Times New Roman"/>
          <w:bCs/>
          <w:sz w:val="25"/>
          <w:szCs w:val="25"/>
          <w:lang w:eastAsia="pt-BR"/>
        </w:rPr>
        <w:t>IX</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fraudar</w:t>
      </w:r>
      <w:proofErr w:type="gramEnd"/>
      <w:r w:rsidRPr="00FB037A">
        <w:rPr>
          <w:rFonts w:ascii="Arial Narrow" w:hAnsi="Arial Narrow" w:cs="Times New Roman"/>
          <w:sz w:val="25"/>
          <w:szCs w:val="25"/>
          <w:lang w:eastAsia="pt-BR"/>
        </w:rPr>
        <w:t xml:space="preserve"> a licitação ou praticar ato fraudulento na execução do contrato;</w:t>
      </w:r>
    </w:p>
    <w:p w14:paraId="568EF3D8"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52D8467"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7" w:name="art155x"/>
      <w:bookmarkEnd w:id="57"/>
      <w:r w:rsidRPr="00FB037A">
        <w:rPr>
          <w:rFonts w:ascii="Arial Narrow" w:hAnsi="Arial Narrow" w:cs="Times New Roman"/>
          <w:bCs/>
          <w:sz w:val="25"/>
          <w:szCs w:val="25"/>
          <w:lang w:eastAsia="pt-BR"/>
        </w:rPr>
        <w:t>X</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comportar-se</w:t>
      </w:r>
      <w:proofErr w:type="gramEnd"/>
      <w:r w:rsidRPr="00FB037A">
        <w:rPr>
          <w:rFonts w:ascii="Arial Narrow" w:hAnsi="Arial Narrow" w:cs="Times New Roman"/>
          <w:sz w:val="25"/>
          <w:szCs w:val="25"/>
          <w:lang w:eastAsia="pt-BR"/>
        </w:rPr>
        <w:t xml:space="preserve"> de modo inidôneo ou cometer fraude de qualquer natureza;</w:t>
      </w:r>
    </w:p>
    <w:p w14:paraId="7E3D4293"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0F2FF578"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8" w:name="art155xi"/>
      <w:bookmarkEnd w:id="58"/>
      <w:r w:rsidRPr="00FB037A">
        <w:rPr>
          <w:rFonts w:ascii="Arial Narrow" w:hAnsi="Arial Narrow" w:cs="Times New Roman"/>
          <w:bCs/>
          <w:sz w:val="25"/>
          <w:szCs w:val="25"/>
          <w:lang w:eastAsia="pt-BR"/>
        </w:rPr>
        <w:t>XI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praticar atos ilícitos com vistas a frustrar os objetivos da licitação;</w:t>
      </w:r>
    </w:p>
    <w:p w14:paraId="3DE8BE02"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24CE1C29"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59" w:name="art155xii"/>
      <w:bookmarkEnd w:id="59"/>
      <w:r w:rsidRPr="00FB037A">
        <w:rPr>
          <w:rFonts w:ascii="Arial Narrow" w:hAnsi="Arial Narrow" w:cs="Times New Roman"/>
          <w:bCs/>
          <w:sz w:val="25"/>
          <w:szCs w:val="25"/>
          <w:lang w:eastAsia="pt-BR"/>
        </w:rPr>
        <w:t>XII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praticar ato lesivo previsto no </w:t>
      </w:r>
      <w:hyperlink r:id="rId26" w:anchor="art5" w:history="1">
        <w:r w:rsidRPr="00FB037A">
          <w:rPr>
            <w:rFonts w:ascii="Arial Narrow" w:hAnsi="Arial Narrow" w:cs="Times New Roman"/>
            <w:color w:val="0000FF"/>
            <w:sz w:val="25"/>
            <w:szCs w:val="25"/>
            <w:u w:val="single"/>
            <w:lang w:eastAsia="pt-BR"/>
          </w:rPr>
          <w:t>art. 5º da Lei nº 12.846, de 1º de agosto de 2013.</w:t>
        </w:r>
      </w:hyperlink>
    </w:p>
    <w:p w14:paraId="121B04AC"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318F01AB"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0" w:name="art156"/>
      <w:bookmarkEnd w:id="60"/>
      <w:r w:rsidRPr="00FB037A">
        <w:rPr>
          <w:rFonts w:ascii="Arial Narrow" w:hAnsi="Arial Narrow" w:cs="Times New Roman"/>
          <w:b/>
          <w:bCs/>
          <w:sz w:val="25"/>
          <w:szCs w:val="25"/>
          <w:lang w:eastAsia="pt-BR"/>
        </w:rPr>
        <w:lastRenderedPageBreak/>
        <w:t>Art. 156.</w:t>
      </w:r>
      <w:r w:rsidRPr="00FB037A">
        <w:rPr>
          <w:rFonts w:ascii="Arial Narrow" w:hAnsi="Arial Narrow" w:cs="Times New Roman"/>
          <w:sz w:val="25"/>
          <w:szCs w:val="25"/>
          <w:lang w:eastAsia="pt-BR"/>
        </w:rPr>
        <w:t xml:space="preserve"> Serão aplicadas ao responsável pelas infrações administrativas previstas nesta Lei as seguintes sanções:</w:t>
      </w:r>
    </w:p>
    <w:p w14:paraId="563FC606"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679CCA44"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1" w:name="art156i"/>
      <w:bookmarkEnd w:id="61"/>
      <w:r w:rsidRPr="00FB037A">
        <w:rPr>
          <w:rFonts w:ascii="Arial Narrow" w:hAnsi="Arial Narrow" w:cs="Times New Roman"/>
          <w:bCs/>
          <w:sz w:val="25"/>
          <w:szCs w:val="25"/>
          <w:lang w:eastAsia="pt-BR"/>
        </w:rPr>
        <w:t>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advertência</w:t>
      </w:r>
      <w:proofErr w:type="gramEnd"/>
      <w:r w:rsidRPr="00FB037A">
        <w:rPr>
          <w:rFonts w:ascii="Arial Narrow" w:hAnsi="Arial Narrow" w:cs="Times New Roman"/>
          <w:sz w:val="25"/>
          <w:szCs w:val="25"/>
          <w:lang w:eastAsia="pt-BR"/>
        </w:rPr>
        <w:t>;</w:t>
      </w:r>
    </w:p>
    <w:p w14:paraId="050876BC"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30BFD095"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2" w:name="art156ii"/>
      <w:bookmarkEnd w:id="62"/>
      <w:r w:rsidRPr="00FB037A">
        <w:rPr>
          <w:rFonts w:ascii="Arial Narrow" w:hAnsi="Arial Narrow" w:cs="Times New Roman"/>
          <w:bCs/>
          <w:sz w:val="25"/>
          <w:szCs w:val="25"/>
          <w:lang w:eastAsia="pt-BR"/>
        </w:rPr>
        <w:t>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multa</w:t>
      </w:r>
      <w:proofErr w:type="gramEnd"/>
      <w:r w:rsidRPr="00FB037A">
        <w:rPr>
          <w:rFonts w:ascii="Arial Narrow" w:hAnsi="Arial Narrow" w:cs="Times New Roman"/>
          <w:sz w:val="25"/>
          <w:szCs w:val="25"/>
          <w:lang w:eastAsia="pt-BR"/>
        </w:rPr>
        <w:t>;</w:t>
      </w:r>
    </w:p>
    <w:p w14:paraId="49B1A624"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3F3F8DE4"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3" w:name="art156iii"/>
      <w:bookmarkEnd w:id="63"/>
      <w:r w:rsidRPr="00FB037A">
        <w:rPr>
          <w:rFonts w:ascii="Arial Narrow" w:hAnsi="Arial Narrow" w:cs="Times New Roman"/>
          <w:bCs/>
          <w:sz w:val="25"/>
          <w:szCs w:val="25"/>
          <w:lang w:eastAsia="pt-BR"/>
        </w:rPr>
        <w:t>III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impedimento de licitar e contratar;</w:t>
      </w:r>
    </w:p>
    <w:p w14:paraId="0433435E"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3DAC10F7"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4" w:name="art156iv"/>
      <w:bookmarkEnd w:id="64"/>
      <w:r w:rsidRPr="00FB037A">
        <w:rPr>
          <w:rFonts w:ascii="Arial Narrow" w:hAnsi="Arial Narrow" w:cs="Times New Roman"/>
          <w:bCs/>
          <w:sz w:val="25"/>
          <w:szCs w:val="25"/>
          <w:lang w:eastAsia="pt-BR"/>
        </w:rPr>
        <w:t>IV</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declaração</w:t>
      </w:r>
      <w:proofErr w:type="gramEnd"/>
      <w:r w:rsidRPr="00FB037A">
        <w:rPr>
          <w:rFonts w:ascii="Arial Narrow" w:hAnsi="Arial Narrow" w:cs="Times New Roman"/>
          <w:sz w:val="25"/>
          <w:szCs w:val="25"/>
          <w:lang w:eastAsia="pt-BR"/>
        </w:rPr>
        <w:t xml:space="preserve"> de inidoneidade para licitar ou contratar.</w:t>
      </w:r>
    </w:p>
    <w:p w14:paraId="0D13A6D4"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5F3D75A"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5" w:name="art156§1"/>
      <w:bookmarkEnd w:id="65"/>
      <w:r w:rsidRPr="00FB037A">
        <w:rPr>
          <w:rFonts w:ascii="Arial Narrow" w:hAnsi="Arial Narrow" w:cs="Times New Roman"/>
          <w:b/>
          <w:bCs/>
          <w:sz w:val="25"/>
          <w:szCs w:val="25"/>
          <w:lang w:eastAsia="pt-BR"/>
        </w:rPr>
        <w:t>§ 1º</w:t>
      </w:r>
      <w:r w:rsidRPr="00FB037A">
        <w:rPr>
          <w:rFonts w:ascii="Arial Narrow" w:hAnsi="Arial Narrow" w:cs="Times New Roman"/>
          <w:sz w:val="25"/>
          <w:szCs w:val="25"/>
          <w:lang w:eastAsia="pt-BR"/>
        </w:rPr>
        <w:t xml:space="preserve"> Na aplicação das sanções serão considerados:</w:t>
      </w:r>
    </w:p>
    <w:p w14:paraId="36996459"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35AB7D34"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6" w:name="art156§1i"/>
      <w:bookmarkEnd w:id="66"/>
      <w:r w:rsidRPr="00FB037A">
        <w:rPr>
          <w:rFonts w:ascii="Arial Narrow" w:hAnsi="Arial Narrow" w:cs="Times New Roman"/>
          <w:bCs/>
          <w:sz w:val="25"/>
          <w:szCs w:val="25"/>
          <w:lang w:eastAsia="pt-BR"/>
        </w:rPr>
        <w:t>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a natureza e a gravidade</w:t>
      </w:r>
      <w:proofErr w:type="gramEnd"/>
      <w:r w:rsidRPr="00FB037A">
        <w:rPr>
          <w:rFonts w:ascii="Arial Narrow" w:hAnsi="Arial Narrow" w:cs="Times New Roman"/>
          <w:sz w:val="25"/>
          <w:szCs w:val="25"/>
          <w:lang w:eastAsia="pt-BR"/>
        </w:rPr>
        <w:t xml:space="preserve"> da infração cometida;</w:t>
      </w:r>
    </w:p>
    <w:p w14:paraId="0EEF09B0"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03535798"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7" w:name="art156§1ii"/>
      <w:bookmarkEnd w:id="67"/>
      <w:r w:rsidRPr="00FB037A">
        <w:rPr>
          <w:rFonts w:ascii="Arial Narrow" w:hAnsi="Arial Narrow" w:cs="Times New Roman"/>
          <w:bCs/>
          <w:sz w:val="25"/>
          <w:szCs w:val="25"/>
          <w:lang w:eastAsia="pt-BR"/>
        </w:rPr>
        <w:t>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as</w:t>
      </w:r>
      <w:proofErr w:type="gramEnd"/>
      <w:r w:rsidRPr="00FB037A">
        <w:rPr>
          <w:rFonts w:ascii="Arial Narrow" w:hAnsi="Arial Narrow" w:cs="Times New Roman"/>
          <w:sz w:val="25"/>
          <w:szCs w:val="25"/>
          <w:lang w:eastAsia="pt-BR"/>
        </w:rPr>
        <w:t xml:space="preserve"> peculiaridades do caso concreto;</w:t>
      </w:r>
    </w:p>
    <w:p w14:paraId="2F540D9B"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69AAD4E"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8" w:name="art156§1iii"/>
      <w:bookmarkEnd w:id="68"/>
      <w:r w:rsidRPr="00FB037A">
        <w:rPr>
          <w:rFonts w:ascii="Arial Narrow" w:hAnsi="Arial Narrow" w:cs="Times New Roman"/>
          <w:bCs/>
          <w:sz w:val="25"/>
          <w:szCs w:val="25"/>
          <w:lang w:eastAsia="pt-BR"/>
        </w:rPr>
        <w:t>III</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as circunstâncias agravantes ou atenuantes;</w:t>
      </w:r>
    </w:p>
    <w:p w14:paraId="36F76A72"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CBB5A79"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69" w:name="art156§1iv"/>
      <w:bookmarkEnd w:id="69"/>
      <w:r w:rsidRPr="00FB037A">
        <w:rPr>
          <w:rFonts w:ascii="Arial Narrow" w:hAnsi="Arial Narrow" w:cs="Times New Roman"/>
          <w:bCs/>
          <w:sz w:val="25"/>
          <w:szCs w:val="25"/>
          <w:lang w:eastAsia="pt-BR"/>
        </w:rPr>
        <w:t>IV</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os</w:t>
      </w:r>
      <w:proofErr w:type="gramEnd"/>
      <w:r w:rsidRPr="00FB037A">
        <w:rPr>
          <w:rFonts w:ascii="Arial Narrow" w:hAnsi="Arial Narrow" w:cs="Times New Roman"/>
          <w:sz w:val="25"/>
          <w:szCs w:val="25"/>
          <w:lang w:eastAsia="pt-BR"/>
        </w:rPr>
        <w:t xml:space="preserve"> danos que dela provierem para a Administração Pública;</w:t>
      </w:r>
    </w:p>
    <w:p w14:paraId="4A8AC39A" w14:textId="77777777" w:rsidR="00D24B51" w:rsidRPr="00FB037A" w:rsidRDefault="00D24B51" w:rsidP="00D24B51">
      <w:pPr>
        <w:pStyle w:val="SemEspaamento"/>
        <w:ind w:left="2268"/>
        <w:jc w:val="both"/>
        <w:rPr>
          <w:rFonts w:ascii="Arial Narrow" w:hAnsi="Arial Narrow" w:cs="Times New Roman"/>
          <w:sz w:val="25"/>
          <w:szCs w:val="25"/>
          <w:lang w:eastAsia="pt-BR"/>
        </w:rPr>
      </w:pPr>
    </w:p>
    <w:p w14:paraId="487EB726" w14:textId="77777777" w:rsidR="00D24B51" w:rsidRPr="00FB037A" w:rsidRDefault="00D24B51" w:rsidP="00D24B51">
      <w:pPr>
        <w:pStyle w:val="SemEspaamento"/>
        <w:ind w:left="2268"/>
        <w:jc w:val="both"/>
        <w:rPr>
          <w:rFonts w:ascii="Arial Narrow" w:hAnsi="Arial Narrow" w:cs="Times New Roman"/>
          <w:sz w:val="25"/>
          <w:szCs w:val="25"/>
          <w:lang w:eastAsia="pt-BR"/>
        </w:rPr>
      </w:pPr>
      <w:bookmarkStart w:id="70" w:name="art156§1v"/>
      <w:bookmarkEnd w:id="70"/>
      <w:r w:rsidRPr="00FB037A">
        <w:rPr>
          <w:rFonts w:ascii="Arial Narrow" w:hAnsi="Arial Narrow" w:cs="Times New Roman"/>
          <w:bCs/>
          <w:sz w:val="25"/>
          <w:szCs w:val="25"/>
          <w:lang w:eastAsia="pt-BR"/>
        </w:rPr>
        <w:t>V</w:t>
      </w:r>
      <w:r w:rsidRPr="00FB037A">
        <w:rPr>
          <w:rFonts w:ascii="Arial Narrow" w:hAnsi="Arial Narrow" w:cs="Times New Roman"/>
          <w:b/>
          <w:bCs/>
          <w:sz w:val="25"/>
          <w:szCs w:val="25"/>
          <w:lang w:eastAsia="pt-BR"/>
        </w:rPr>
        <w:t xml:space="preserve"> -</w:t>
      </w:r>
      <w:r w:rsidRPr="00FB037A">
        <w:rPr>
          <w:rFonts w:ascii="Arial Narrow" w:hAnsi="Arial Narrow" w:cs="Times New Roman"/>
          <w:sz w:val="25"/>
          <w:szCs w:val="25"/>
          <w:lang w:eastAsia="pt-BR"/>
        </w:rPr>
        <w:t xml:space="preserve"> </w:t>
      </w:r>
      <w:proofErr w:type="gramStart"/>
      <w:r w:rsidRPr="00FB037A">
        <w:rPr>
          <w:rFonts w:ascii="Arial Narrow" w:hAnsi="Arial Narrow" w:cs="Times New Roman"/>
          <w:sz w:val="25"/>
          <w:szCs w:val="25"/>
          <w:lang w:eastAsia="pt-BR"/>
        </w:rPr>
        <w:t>a</w:t>
      </w:r>
      <w:proofErr w:type="gramEnd"/>
      <w:r w:rsidRPr="00FB037A">
        <w:rPr>
          <w:rFonts w:ascii="Arial Narrow" w:hAnsi="Arial Narrow" w:cs="Times New Roman"/>
          <w:sz w:val="25"/>
          <w:szCs w:val="25"/>
          <w:lang w:eastAsia="pt-BR"/>
        </w:rPr>
        <w:t xml:space="preserve"> implantação ou o aperfeiçoamento de programa de integridade, conforme normas e orientações dos órgãos de controle.</w:t>
      </w:r>
    </w:p>
    <w:p w14:paraId="4044FC3B" w14:textId="77777777" w:rsidR="00D24B51" w:rsidRPr="00FB037A" w:rsidRDefault="00D24B51" w:rsidP="00D24B51">
      <w:pPr>
        <w:pStyle w:val="SemEspaamento"/>
        <w:jc w:val="both"/>
        <w:rPr>
          <w:rFonts w:ascii="Arial Narrow" w:hAnsi="Arial Narrow" w:cs="Times New Roman"/>
          <w:sz w:val="25"/>
          <w:szCs w:val="25"/>
          <w:lang w:eastAsia="pt-BR"/>
        </w:rPr>
      </w:pPr>
      <w:bookmarkStart w:id="71" w:name="art156§2"/>
      <w:bookmarkEnd w:id="71"/>
    </w:p>
    <w:p w14:paraId="318D2B97" w14:textId="77777777" w:rsidR="00D24B51" w:rsidRPr="00FB037A" w:rsidRDefault="00D24B51" w:rsidP="00D24B51">
      <w:pPr>
        <w:pStyle w:val="PargrafodaLista"/>
        <w:numPr>
          <w:ilvl w:val="0"/>
          <w:numId w:val="27"/>
        </w:numPr>
        <w:jc w:val="both"/>
        <w:rPr>
          <w:rFonts w:ascii="Arial Narrow" w:eastAsia="Times New Roman" w:hAnsi="Arial Narrow" w:cs="Times New Roman"/>
          <w:b/>
          <w:color w:val="000000"/>
          <w:sz w:val="25"/>
          <w:szCs w:val="25"/>
        </w:rPr>
      </w:pPr>
      <w:r w:rsidRPr="00FB037A">
        <w:rPr>
          <w:rFonts w:ascii="Arial Narrow" w:eastAsia="Times New Roman" w:hAnsi="Arial Narrow" w:cs="Times New Roman"/>
          <w:b/>
          <w:bCs/>
          <w:color w:val="000000"/>
          <w:sz w:val="25"/>
          <w:szCs w:val="25"/>
        </w:rPr>
        <w:t>DAS OBRAS E SERVIÇOS DE ENGENHARIA</w:t>
      </w:r>
      <w:bookmarkStart w:id="72" w:name="art45"/>
      <w:bookmarkEnd w:id="72"/>
    </w:p>
    <w:p w14:paraId="0FCE16A0" w14:textId="77777777" w:rsidR="00D24B51" w:rsidRPr="00FB037A" w:rsidRDefault="00D24B51" w:rsidP="00D24B51">
      <w:pPr>
        <w:pStyle w:val="PargrafodaLista"/>
        <w:ind w:left="0"/>
        <w:jc w:val="both"/>
        <w:rPr>
          <w:rFonts w:ascii="Arial Narrow" w:eastAsia="Times New Roman" w:hAnsi="Arial Narrow" w:cs="Times New Roman"/>
          <w:b/>
          <w:color w:val="000000"/>
          <w:sz w:val="25"/>
          <w:szCs w:val="25"/>
        </w:rPr>
      </w:pPr>
      <w:r w:rsidRPr="00FB037A">
        <w:rPr>
          <w:rFonts w:ascii="Arial Narrow" w:eastAsia="Times New Roman" w:hAnsi="Arial Narrow" w:cs="Times New Roman"/>
          <w:b/>
          <w:bCs/>
          <w:color w:val="000000"/>
          <w:sz w:val="25"/>
          <w:szCs w:val="25"/>
        </w:rPr>
        <w:t xml:space="preserve">19.1 </w:t>
      </w:r>
      <w:r w:rsidRPr="00FB037A">
        <w:rPr>
          <w:rFonts w:ascii="Arial Narrow" w:hAnsi="Arial Narrow" w:cs="Times New Roman"/>
          <w:sz w:val="25"/>
          <w:szCs w:val="25"/>
        </w:rPr>
        <w:t xml:space="preserve">As obras e serviços de engenharia envolvem a execução de atividades técnicas especializadas que garantem a construção, a funcionalidade e a durabilidade do empreendimento, seguindo rigorosamente os projetos, memorial descritivo, normas técnicas e legislações aplicáveis. No caso da construção da praça pública, esses serviços abrangem desde a preparação do terreno e fundações até a construção das estruturas, alvenarias, coberturas, instalações elétricas e </w:t>
      </w:r>
      <w:proofErr w:type="spellStart"/>
      <w:r w:rsidRPr="00FB037A">
        <w:rPr>
          <w:rFonts w:ascii="Arial Narrow" w:hAnsi="Arial Narrow" w:cs="Times New Roman"/>
          <w:sz w:val="25"/>
          <w:szCs w:val="25"/>
        </w:rPr>
        <w:t>hidrossanitárias</w:t>
      </w:r>
      <w:proofErr w:type="spellEnd"/>
      <w:r w:rsidRPr="00FB037A">
        <w:rPr>
          <w:rFonts w:ascii="Arial Narrow" w:hAnsi="Arial Narrow" w:cs="Times New Roman"/>
          <w:sz w:val="25"/>
          <w:szCs w:val="25"/>
        </w:rPr>
        <w:t>, acabamentos e urbanização do entorno. Cada etapa deve ser realizada por profissionais habilitados, com acompanhamento contínuo da fiscalização, garantindo o cumprimento dos padrões de qualidade, segurança e eficiência. A execução adequada das obras e serviços de engenharia é essencial para assegurar a habitabilidade, o conforto e a segurança das unidades habitacionais, bem como a correta aplicação dos recursos públicos destinados ao projeto.</w:t>
      </w:r>
    </w:p>
    <w:p w14:paraId="7046B8A3" w14:textId="77777777" w:rsidR="00D24B51" w:rsidRPr="00FB037A" w:rsidRDefault="00D24B51" w:rsidP="00D24B51">
      <w:pPr>
        <w:pStyle w:val="PargrafodaLista"/>
        <w:ind w:left="1701"/>
        <w:jc w:val="both"/>
        <w:rPr>
          <w:rFonts w:ascii="Arial Narrow" w:eastAsia="Times New Roman" w:hAnsi="Arial Narrow" w:cs="Times New Roman"/>
          <w:b/>
          <w:color w:val="000000"/>
          <w:sz w:val="25"/>
          <w:szCs w:val="25"/>
        </w:rPr>
      </w:pPr>
    </w:p>
    <w:p w14:paraId="64262E1D" w14:textId="77777777" w:rsidR="00D24B51" w:rsidRPr="00FB037A" w:rsidRDefault="00D24B51" w:rsidP="00D24B51">
      <w:pPr>
        <w:ind w:left="2268"/>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bCs/>
          <w:color w:val="000000"/>
          <w:sz w:val="25"/>
          <w:szCs w:val="25"/>
        </w:rPr>
        <w:t>Art. 45.</w:t>
      </w:r>
      <w:r w:rsidRPr="00FB037A">
        <w:rPr>
          <w:rFonts w:ascii="Arial Narrow" w:eastAsia="Times New Roman" w:hAnsi="Arial Narrow" w:cs="Times New Roman"/>
          <w:color w:val="000000"/>
          <w:sz w:val="25"/>
          <w:szCs w:val="25"/>
        </w:rPr>
        <w:t xml:space="preserve"> As licitações de obras e serviços de engenharia devem respeitar, especialmente, as normas relativas a:</w:t>
      </w:r>
    </w:p>
    <w:p w14:paraId="27C3F3C4"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73" w:name="art45i"/>
      <w:bookmarkEnd w:id="73"/>
    </w:p>
    <w:p w14:paraId="236B68E4" w14:textId="77777777" w:rsidR="00D24B51" w:rsidRPr="00FB037A" w:rsidRDefault="00D24B51" w:rsidP="00D24B51">
      <w:pPr>
        <w:ind w:left="2268"/>
        <w:jc w:val="both"/>
        <w:rPr>
          <w:rFonts w:ascii="Arial Narrow" w:eastAsia="Times New Roman" w:hAnsi="Arial Narrow" w:cs="Times New Roman"/>
          <w:color w:val="000000"/>
          <w:sz w:val="25"/>
          <w:szCs w:val="25"/>
        </w:rPr>
      </w:pPr>
      <w:r w:rsidRPr="00FB037A">
        <w:rPr>
          <w:rFonts w:ascii="Arial Narrow" w:eastAsia="Times New Roman" w:hAnsi="Arial Narrow" w:cs="Times New Roman"/>
          <w:bCs/>
          <w:color w:val="000000"/>
          <w:sz w:val="25"/>
          <w:szCs w:val="25"/>
        </w:rPr>
        <w:t>I</w:t>
      </w:r>
      <w:r w:rsidRPr="00FB037A">
        <w:rPr>
          <w:rFonts w:ascii="Arial Narrow" w:eastAsia="Times New Roman" w:hAnsi="Arial Narrow" w:cs="Times New Roman"/>
          <w:b/>
          <w:bCs/>
          <w:color w:val="000000"/>
          <w:sz w:val="25"/>
          <w:szCs w:val="25"/>
        </w:rPr>
        <w:t xml:space="preserve"> -</w:t>
      </w:r>
      <w:r w:rsidRPr="00FB037A">
        <w:rPr>
          <w:rFonts w:ascii="Arial Narrow" w:eastAsia="Times New Roman" w:hAnsi="Arial Narrow" w:cs="Times New Roman"/>
          <w:color w:val="000000"/>
          <w:sz w:val="25"/>
          <w:szCs w:val="25"/>
        </w:rPr>
        <w:t xml:space="preserve"> Disposição final ambientalmente adequada dos resíduos sólidos gerados pelas obras contratadas;</w:t>
      </w:r>
    </w:p>
    <w:p w14:paraId="6AA3BFA1" w14:textId="77777777" w:rsidR="00D24B51" w:rsidRPr="00FB037A" w:rsidRDefault="00D24B51" w:rsidP="00D24B51">
      <w:pPr>
        <w:pStyle w:val="PargrafodaLista"/>
        <w:ind w:left="2268"/>
        <w:jc w:val="both"/>
        <w:rPr>
          <w:rFonts w:ascii="Arial Narrow" w:eastAsia="Times New Roman" w:hAnsi="Arial Narrow" w:cs="Times New Roman"/>
          <w:color w:val="000000"/>
          <w:sz w:val="25"/>
          <w:szCs w:val="25"/>
        </w:rPr>
      </w:pPr>
    </w:p>
    <w:p w14:paraId="26FB644C"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74" w:name="art45ii"/>
      <w:bookmarkEnd w:id="74"/>
      <w:r w:rsidRPr="00FB037A">
        <w:rPr>
          <w:rFonts w:ascii="Arial Narrow" w:eastAsia="Times New Roman" w:hAnsi="Arial Narrow" w:cs="Times New Roman"/>
          <w:bCs/>
          <w:color w:val="000000"/>
          <w:sz w:val="25"/>
          <w:szCs w:val="25"/>
        </w:rPr>
        <w:t>II</w:t>
      </w:r>
      <w:r w:rsidRPr="00FB037A">
        <w:rPr>
          <w:rFonts w:ascii="Arial Narrow" w:eastAsia="Times New Roman" w:hAnsi="Arial Narrow" w:cs="Times New Roman"/>
          <w:b/>
          <w:bCs/>
          <w:color w:val="000000"/>
          <w:sz w:val="25"/>
          <w:szCs w:val="25"/>
        </w:rPr>
        <w:t xml:space="preserve"> -</w:t>
      </w:r>
      <w:r w:rsidRPr="00FB037A">
        <w:rPr>
          <w:rFonts w:ascii="Arial Narrow" w:eastAsia="Times New Roman" w:hAnsi="Arial Narrow" w:cs="Times New Roman"/>
          <w:color w:val="000000"/>
          <w:sz w:val="25"/>
          <w:szCs w:val="25"/>
        </w:rPr>
        <w:t xml:space="preserve"> Mitigação por condicionantes e compensação ambiental, que serão definidas no procedimento de licenciamento ambiental;</w:t>
      </w:r>
    </w:p>
    <w:p w14:paraId="1543852A"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5A584FA8"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75" w:name="art45iii"/>
      <w:bookmarkEnd w:id="75"/>
      <w:r w:rsidRPr="00FB037A">
        <w:rPr>
          <w:rFonts w:ascii="Arial Narrow" w:eastAsia="Times New Roman" w:hAnsi="Arial Narrow" w:cs="Times New Roman"/>
          <w:bCs/>
          <w:color w:val="000000"/>
          <w:sz w:val="25"/>
          <w:szCs w:val="25"/>
        </w:rPr>
        <w:lastRenderedPageBreak/>
        <w:t>III</w:t>
      </w:r>
      <w:r w:rsidRPr="00FB037A">
        <w:rPr>
          <w:rFonts w:ascii="Arial Narrow" w:eastAsia="Times New Roman" w:hAnsi="Arial Narrow" w:cs="Times New Roman"/>
          <w:b/>
          <w:bCs/>
          <w:color w:val="000000"/>
          <w:sz w:val="25"/>
          <w:szCs w:val="25"/>
        </w:rPr>
        <w:t xml:space="preserve"> -</w:t>
      </w:r>
      <w:r w:rsidRPr="00FB037A">
        <w:rPr>
          <w:rFonts w:ascii="Arial Narrow" w:eastAsia="Times New Roman" w:hAnsi="Arial Narrow" w:cs="Times New Roman"/>
          <w:color w:val="000000"/>
          <w:sz w:val="25"/>
          <w:szCs w:val="25"/>
        </w:rPr>
        <w:t xml:space="preserve"> Utilização de produtos, de equipamentos e de serviços que, comprovadamente, favoreçam a redução do consumo de energia e de recursos naturais;</w:t>
      </w:r>
    </w:p>
    <w:p w14:paraId="08F4D11A"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76" w:name="art45iv"/>
      <w:bookmarkEnd w:id="76"/>
    </w:p>
    <w:p w14:paraId="33068998" w14:textId="77777777" w:rsidR="00D24B51" w:rsidRPr="00FB037A" w:rsidRDefault="00D24B51" w:rsidP="00D24B51">
      <w:pPr>
        <w:ind w:left="2268"/>
        <w:jc w:val="both"/>
        <w:rPr>
          <w:rFonts w:ascii="Arial Narrow" w:eastAsia="Times New Roman" w:hAnsi="Arial Narrow" w:cs="Times New Roman"/>
          <w:color w:val="000000"/>
          <w:sz w:val="25"/>
          <w:szCs w:val="25"/>
        </w:rPr>
      </w:pPr>
      <w:r w:rsidRPr="00FB037A">
        <w:rPr>
          <w:rFonts w:ascii="Arial Narrow" w:eastAsia="Times New Roman" w:hAnsi="Arial Narrow" w:cs="Times New Roman"/>
          <w:bCs/>
          <w:color w:val="000000"/>
          <w:sz w:val="25"/>
          <w:szCs w:val="25"/>
        </w:rPr>
        <w:t>IV</w:t>
      </w:r>
      <w:r w:rsidRPr="00FB037A">
        <w:rPr>
          <w:rFonts w:ascii="Arial Narrow" w:eastAsia="Times New Roman" w:hAnsi="Arial Narrow" w:cs="Times New Roman"/>
          <w:b/>
          <w:bCs/>
          <w:color w:val="000000"/>
          <w:sz w:val="25"/>
          <w:szCs w:val="25"/>
        </w:rPr>
        <w:t xml:space="preserve"> -</w:t>
      </w:r>
      <w:r w:rsidRPr="00FB037A">
        <w:rPr>
          <w:rFonts w:ascii="Arial Narrow" w:eastAsia="Times New Roman" w:hAnsi="Arial Narrow" w:cs="Times New Roman"/>
          <w:color w:val="000000"/>
          <w:sz w:val="25"/>
          <w:szCs w:val="25"/>
        </w:rPr>
        <w:t xml:space="preserve"> Avaliação de impacto de vizinhança, na forma da legislação urbanística;</w:t>
      </w:r>
      <w:bookmarkStart w:id="77" w:name="art45v"/>
      <w:bookmarkEnd w:id="77"/>
    </w:p>
    <w:p w14:paraId="1CD95A12" w14:textId="77777777" w:rsidR="00D24B51" w:rsidRPr="00FB037A" w:rsidRDefault="00D24B51" w:rsidP="00D24B51">
      <w:pPr>
        <w:ind w:left="2268"/>
        <w:jc w:val="both"/>
        <w:rPr>
          <w:rFonts w:ascii="Arial Narrow" w:eastAsia="Times New Roman" w:hAnsi="Arial Narrow" w:cs="Times New Roman"/>
          <w:color w:val="000000"/>
          <w:sz w:val="25"/>
          <w:szCs w:val="25"/>
        </w:rPr>
      </w:pPr>
    </w:p>
    <w:p w14:paraId="596133D0" w14:textId="77777777" w:rsidR="00D24B51" w:rsidRPr="00FB037A" w:rsidRDefault="00D24B51" w:rsidP="00D24B51">
      <w:pPr>
        <w:ind w:left="2268"/>
        <w:jc w:val="both"/>
        <w:rPr>
          <w:rFonts w:ascii="Arial Narrow" w:eastAsia="Times New Roman" w:hAnsi="Arial Narrow" w:cs="Times New Roman"/>
          <w:color w:val="000000"/>
          <w:sz w:val="25"/>
          <w:szCs w:val="25"/>
        </w:rPr>
      </w:pPr>
      <w:r w:rsidRPr="00FB037A">
        <w:rPr>
          <w:rFonts w:ascii="Arial Narrow" w:eastAsia="Times New Roman" w:hAnsi="Arial Narrow" w:cs="Times New Roman"/>
          <w:bCs/>
          <w:color w:val="000000"/>
          <w:sz w:val="25"/>
          <w:szCs w:val="25"/>
        </w:rPr>
        <w:t>V</w:t>
      </w:r>
      <w:r w:rsidRPr="00FB037A">
        <w:rPr>
          <w:rFonts w:ascii="Arial Narrow" w:eastAsia="Times New Roman" w:hAnsi="Arial Narrow" w:cs="Times New Roman"/>
          <w:b/>
          <w:bCs/>
          <w:color w:val="000000"/>
          <w:sz w:val="25"/>
          <w:szCs w:val="25"/>
        </w:rPr>
        <w:t xml:space="preserve"> -</w:t>
      </w:r>
      <w:r w:rsidRPr="00FB037A">
        <w:rPr>
          <w:rFonts w:ascii="Arial Narrow" w:eastAsia="Times New Roman" w:hAnsi="Arial Narrow" w:cs="Times New Roman"/>
          <w:color w:val="000000"/>
          <w:sz w:val="25"/>
          <w:szCs w:val="25"/>
        </w:rPr>
        <w:t xml:space="preserve"> Proteção do patrimônio histórico, cultural, arqueológico e imaterial, inclusive por meio da avaliação do impacto direto ou indireto causado pelas obras contratadas;</w:t>
      </w:r>
    </w:p>
    <w:p w14:paraId="010D9326" w14:textId="77777777" w:rsidR="00D24B51" w:rsidRPr="00FB037A" w:rsidRDefault="00D24B51" w:rsidP="00D24B51">
      <w:pPr>
        <w:ind w:left="2268"/>
        <w:jc w:val="both"/>
        <w:rPr>
          <w:rFonts w:ascii="Arial Narrow" w:eastAsia="Times New Roman" w:hAnsi="Arial Narrow" w:cs="Times New Roman"/>
          <w:b/>
          <w:bCs/>
          <w:color w:val="000000"/>
          <w:sz w:val="25"/>
          <w:szCs w:val="25"/>
        </w:rPr>
      </w:pPr>
    </w:p>
    <w:p w14:paraId="00D2D174" w14:textId="77777777" w:rsidR="00D24B51" w:rsidRPr="00FB037A" w:rsidRDefault="00D24B51" w:rsidP="00D24B51">
      <w:pPr>
        <w:ind w:left="2268"/>
        <w:jc w:val="both"/>
        <w:rPr>
          <w:rFonts w:ascii="Arial Narrow" w:eastAsia="Times New Roman" w:hAnsi="Arial Narrow" w:cs="Times New Roman"/>
          <w:color w:val="000000"/>
          <w:sz w:val="25"/>
          <w:szCs w:val="25"/>
        </w:rPr>
      </w:pPr>
      <w:bookmarkStart w:id="78" w:name="art45vi"/>
      <w:bookmarkEnd w:id="78"/>
      <w:r w:rsidRPr="00FB037A">
        <w:rPr>
          <w:rFonts w:ascii="Arial Narrow" w:eastAsia="Times New Roman" w:hAnsi="Arial Narrow" w:cs="Times New Roman"/>
          <w:bCs/>
          <w:color w:val="000000"/>
          <w:sz w:val="25"/>
          <w:szCs w:val="25"/>
        </w:rPr>
        <w:t>VI</w:t>
      </w:r>
      <w:r w:rsidRPr="00FB037A">
        <w:rPr>
          <w:rFonts w:ascii="Arial Narrow" w:eastAsia="Times New Roman" w:hAnsi="Arial Narrow" w:cs="Times New Roman"/>
          <w:b/>
          <w:bCs/>
          <w:color w:val="000000"/>
          <w:sz w:val="25"/>
          <w:szCs w:val="25"/>
        </w:rPr>
        <w:t xml:space="preserve"> -</w:t>
      </w:r>
      <w:r w:rsidRPr="00FB037A">
        <w:rPr>
          <w:rFonts w:ascii="Arial Narrow" w:eastAsia="Times New Roman" w:hAnsi="Arial Narrow" w:cs="Times New Roman"/>
          <w:color w:val="000000"/>
          <w:sz w:val="25"/>
          <w:szCs w:val="25"/>
        </w:rPr>
        <w:t xml:space="preserve"> Acessibilidade para pessoas com deficiência ou com mobilidade reduzida.</w:t>
      </w:r>
    </w:p>
    <w:p w14:paraId="32BA0EE8" w14:textId="77777777" w:rsidR="00D24B51" w:rsidRPr="00FB037A" w:rsidRDefault="00D24B51" w:rsidP="00D24B51">
      <w:pPr>
        <w:rPr>
          <w:rFonts w:ascii="Arial Narrow" w:eastAsia="Times New Roman" w:hAnsi="Arial Narrow" w:cs="Times New Roman"/>
          <w:color w:val="000000"/>
          <w:sz w:val="25"/>
          <w:szCs w:val="25"/>
        </w:rPr>
      </w:pPr>
    </w:p>
    <w:p w14:paraId="26DAAF5D" w14:textId="77777777" w:rsidR="00D24B51" w:rsidRPr="00FB037A" w:rsidRDefault="00D24B51" w:rsidP="00D24B51">
      <w:pPr>
        <w:pStyle w:val="PargrafodaLista"/>
        <w:numPr>
          <w:ilvl w:val="0"/>
          <w:numId w:val="27"/>
        </w:numPr>
        <w:rPr>
          <w:rFonts w:ascii="Arial Narrow" w:eastAsia="Times New Roman" w:hAnsi="Arial Narrow" w:cs="Times New Roman"/>
          <w:color w:val="000000"/>
          <w:sz w:val="25"/>
          <w:szCs w:val="25"/>
        </w:rPr>
      </w:pPr>
      <w:r w:rsidRPr="00FB037A">
        <w:rPr>
          <w:rFonts w:ascii="Arial Narrow" w:eastAsia="Calibri" w:hAnsi="Arial Narrow" w:cs="Times New Roman"/>
          <w:b/>
          <w:color w:val="000000"/>
          <w:sz w:val="25"/>
          <w:szCs w:val="25"/>
        </w:rPr>
        <w:t>ESCOPO DOS SERVIÇOS A CARGO DA CONTRATADA</w:t>
      </w:r>
    </w:p>
    <w:p w14:paraId="2E863C25"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20.1</w:t>
      </w:r>
      <w:r w:rsidRPr="00FB037A">
        <w:rPr>
          <w:rFonts w:ascii="Arial Narrow" w:eastAsia="Times New Roman" w:hAnsi="Arial Narrow" w:cs="Times New Roman"/>
          <w:color w:val="000000"/>
          <w:sz w:val="25"/>
          <w:szCs w:val="25"/>
        </w:rPr>
        <w:t xml:space="preserve"> Mobilizar e desmobilizar mão de obra e equipamentos especializados para execução das obras e serviços de engenharia; </w:t>
      </w:r>
    </w:p>
    <w:p w14:paraId="6EBE1FDB"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0ED916E6"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20.2</w:t>
      </w:r>
      <w:r w:rsidRPr="00FB037A">
        <w:rPr>
          <w:rFonts w:ascii="Arial Narrow" w:eastAsia="Times New Roman" w:hAnsi="Arial Narrow" w:cs="Times New Roman"/>
          <w:color w:val="000000"/>
          <w:sz w:val="25"/>
          <w:szCs w:val="25"/>
        </w:rPr>
        <w:t xml:space="preserve"> Construir as instalações de apoio às obras; </w:t>
      </w:r>
    </w:p>
    <w:p w14:paraId="39503ADD"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55EF0ACC"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20.3</w:t>
      </w:r>
      <w:r w:rsidRPr="00FB037A">
        <w:rPr>
          <w:rFonts w:ascii="Arial Narrow" w:eastAsia="Times New Roman" w:hAnsi="Arial Narrow" w:cs="Times New Roman"/>
          <w:color w:val="000000"/>
          <w:sz w:val="25"/>
          <w:szCs w:val="25"/>
        </w:rPr>
        <w:t xml:space="preserve"> Demolições executadas de modo a não prejudicar o comércio local; </w:t>
      </w:r>
    </w:p>
    <w:p w14:paraId="4E7E1E22"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5756D904"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20.4</w:t>
      </w:r>
      <w:r w:rsidRPr="00FB037A">
        <w:rPr>
          <w:rFonts w:ascii="Arial Narrow" w:eastAsia="Times New Roman" w:hAnsi="Arial Narrow" w:cs="Times New Roman"/>
          <w:color w:val="000000"/>
          <w:sz w:val="25"/>
          <w:szCs w:val="25"/>
        </w:rPr>
        <w:t xml:space="preserve"> O material de demolição e regularização deverá ser removido para o aterro ou outro local licenciado pela contratante;</w:t>
      </w:r>
    </w:p>
    <w:p w14:paraId="39D0400D"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05360526"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20.5</w:t>
      </w:r>
      <w:r w:rsidRPr="00FB037A">
        <w:rPr>
          <w:rFonts w:ascii="Arial Narrow" w:eastAsia="Times New Roman" w:hAnsi="Arial Narrow" w:cs="Times New Roman"/>
          <w:color w:val="000000"/>
          <w:sz w:val="25"/>
          <w:szCs w:val="25"/>
        </w:rPr>
        <w:t xml:space="preserve"> Locação topográfica, quando necessário;</w:t>
      </w:r>
    </w:p>
    <w:p w14:paraId="04702ECB"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5EBFC6C2"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20.6</w:t>
      </w:r>
      <w:r w:rsidRPr="00FB037A">
        <w:rPr>
          <w:rFonts w:ascii="Arial Narrow" w:eastAsia="Times New Roman" w:hAnsi="Arial Narrow" w:cs="Times New Roman"/>
          <w:color w:val="000000"/>
          <w:sz w:val="25"/>
          <w:szCs w:val="25"/>
        </w:rPr>
        <w:t xml:space="preserve"> Realizar todas as obras e serviços técnicos profissionais especializados listados na Planilha Orçamentária, com o emprego de mão de obra apropriada, fornecendo material adequado e utilizando os equipamentos mais indicados; </w:t>
      </w:r>
    </w:p>
    <w:p w14:paraId="7E38F656"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20.7</w:t>
      </w:r>
      <w:r w:rsidRPr="00FB037A">
        <w:rPr>
          <w:rFonts w:ascii="Arial Narrow" w:eastAsia="Times New Roman" w:hAnsi="Arial Narrow" w:cs="Times New Roman"/>
          <w:color w:val="000000"/>
          <w:sz w:val="25"/>
          <w:szCs w:val="25"/>
        </w:rPr>
        <w:t xml:space="preserve"> Movimentação e transportes nos locais da obra; </w:t>
      </w:r>
    </w:p>
    <w:p w14:paraId="6A4F36BA"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7BF37693"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20.8</w:t>
      </w:r>
      <w:r w:rsidRPr="00FB037A">
        <w:rPr>
          <w:rFonts w:ascii="Arial Narrow" w:eastAsia="Times New Roman" w:hAnsi="Arial Narrow" w:cs="Times New Roman"/>
          <w:color w:val="000000"/>
          <w:sz w:val="25"/>
          <w:szCs w:val="25"/>
        </w:rPr>
        <w:t xml:space="preserve"> Suprimento de energia elétrica, em qualquer que seja a utilização ou local; </w:t>
      </w:r>
    </w:p>
    <w:p w14:paraId="4618F304"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462FC5FB"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20.9</w:t>
      </w:r>
      <w:r w:rsidRPr="00FB037A">
        <w:rPr>
          <w:rFonts w:ascii="Arial Narrow" w:eastAsia="Times New Roman" w:hAnsi="Arial Narrow" w:cs="Times New Roman"/>
          <w:color w:val="000000"/>
          <w:sz w:val="25"/>
          <w:szCs w:val="25"/>
        </w:rPr>
        <w:t xml:space="preserve"> Iluminação e sinalização das áreas de trabalho; </w:t>
      </w:r>
    </w:p>
    <w:p w14:paraId="31CB0CBF"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55B4B7B4"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20.10</w:t>
      </w:r>
      <w:r w:rsidRPr="00FB037A">
        <w:rPr>
          <w:rFonts w:ascii="Arial Narrow" w:eastAsia="Times New Roman" w:hAnsi="Arial Narrow" w:cs="Times New Roman"/>
          <w:color w:val="000000"/>
          <w:sz w:val="25"/>
          <w:szCs w:val="25"/>
        </w:rPr>
        <w:t xml:space="preserve"> Transporte e montagem de equipamentos incorporados à obra;</w:t>
      </w:r>
    </w:p>
    <w:p w14:paraId="10F856B3"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 xml:space="preserve"> </w:t>
      </w:r>
    </w:p>
    <w:p w14:paraId="2222D07E"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20.11</w:t>
      </w:r>
      <w:r w:rsidRPr="00FB037A">
        <w:rPr>
          <w:rFonts w:ascii="Arial Narrow" w:eastAsia="Times New Roman" w:hAnsi="Arial Narrow" w:cs="Times New Roman"/>
          <w:color w:val="000000"/>
          <w:sz w:val="25"/>
          <w:szCs w:val="25"/>
        </w:rPr>
        <w:t xml:space="preserve"> Impostos e encargos sociais trabalhistas em geral; </w:t>
      </w:r>
    </w:p>
    <w:p w14:paraId="2CA545D8"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5B7541AA"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20.12</w:t>
      </w:r>
      <w:r w:rsidRPr="00FB037A">
        <w:rPr>
          <w:rFonts w:ascii="Arial Narrow" w:eastAsia="Times New Roman" w:hAnsi="Arial Narrow" w:cs="Times New Roman"/>
          <w:color w:val="000000"/>
          <w:sz w:val="25"/>
          <w:szCs w:val="25"/>
        </w:rPr>
        <w:t xml:space="preserve"> Despesas referentes às importações de materiais e equipamentos; </w:t>
      </w:r>
    </w:p>
    <w:p w14:paraId="3C64FA90"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08ED3E0F"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20.13</w:t>
      </w:r>
      <w:r w:rsidRPr="00FB037A">
        <w:rPr>
          <w:rFonts w:ascii="Arial Narrow" w:eastAsia="Times New Roman" w:hAnsi="Arial Narrow" w:cs="Times New Roman"/>
          <w:color w:val="000000"/>
          <w:sz w:val="25"/>
          <w:szCs w:val="25"/>
        </w:rPr>
        <w:t xml:space="preserve"> Limpeza final do local dos serviços;</w:t>
      </w:r>
    </w:p>
    <w:p w14:paraId="10726D77"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p>
    <w:p w14:paraId="10DE218F" w14:textId="77777777" w:rsidR="00D24B51" w:rsidRPr="00FB037A" w:rsidRDefault="00D24B51" w:rsidP="00D24B51">
      <w:p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b/>
          <w:color w:val="000000"/>
          <w:sz w:val="25"/>
          <w:szCs w:val="25"/>
        </w:rPr>
        <w:t>20.14</w:t>
      </w:r>
      <w:r w:rsidRPr="00FB037A">
        <w:rPr>
          <w:rFonts w:ascii="Arial Narrow" w:eastAsia="Times New Roman" w:hAnsi="Arial Narrow" w:cs="Times New Roman"/>
          <w:color w:val="000000"/>
          <w:sz w:val="25"/>
          <w:szCs w:val="25"/>
        </w:rPr>
        <w:t xml:space="preserve"> Outros serviços aqui não especificados;</w:t>
      </w:r>
    </w:p>
    <w:p w14:paraId="34BA2EAF" w14:textId="77777777" w:rsidR="00D24B51" w:rsidRPr="00FB037A" w:rsidRDefault="00D24B51" w:rsidP="00D24B51">
      <w:pPr>
        <w:jc w:val="both"/>
        <w:rPr>
          <w:rFonts w:ascii="Arial Narrow" w:eastAsia="Times New Roman" w:hAnsi="Arial Narrow" w:cs="Times New Roman"/>
          <w:color w:val="000000"/>
          <w:sz w:val="25"/>
          <w:szCs w:val="25"/>
        </w:rPr>
      </w:pPr>
    </w:p>
    <w:p w14:paraId="659DD134" w14:textId="77777777" w:rsidR="00D24B51" w:rsidRPr="00FB037A" w:rsidRDefault="00D24B51" w:rsidP="00D24B51">
      <w:pPr>
        <w:pStyle w:val="PargrafodaLista"/>
        <w:numPr>
          <w:ilvl w:val="0"/>
          <w:numId w:val="27"/>
        </w:numPr>
        <w:jc w:val="both"/>
        <w:rPr>
          <w:rFonts w:ascii="Arial Narrow" w:eastAsia="Times New Roman" w:hAnsi="Arial Narrow" w:cs="Times New Roman"/>
          <w:b/>
          <w:bCs/>
          <w:sz w:val="25"/>
          <w:szCs w:val="25"/>
        </w:rPr>
      </w:pPr>
      <w:r w:rsidRPr="00FB037A">
        <w:rPr>
          <w:rFonts w:ascii="Arial Narrow" w:hAnsi="Arial Narrow" w:cs="Times New Roman"/>
          <w:b/>
          <w:color w:val="000000"/>
          <w:sz w:val="25"/>
          <w:szCs w:val="25"/>
        </w:rPr>
        <w:t>DA ALTERAÇÃO DOS CONTRATOS E DOS PREÇOS</w:t>
      </w:r>
    </w:p>
    <w:p w14:paraId="726FABBA" w14:textId="77777777" w:rsidR="00D24B51" w:rsidRPr="00FB037A" w:rsidRDefault="00D24B51" w:rsidP="00D24B51">
      <w:pPr>
        <w:pStyle w:val="PargrafodaLista"/>
        <w:ind w:left="0"/>
        <w:jc w:val="both"/>
        <w:rPr>
          <w:rFonts w:ascii="Arial Narrow" w:hAnsi="Arial Narrow" w:cs="Times New Roman"/>
          <w:sz w:val="25"/>
          <w:szCs w:val="25"/>
        </w:rPr>
      </w:pPr>
      <w:r w:rsidRPr="00FB037A">
        <w:rPr>
          <w:rFonts w:ascii="Arial Narrow" w:hAnsi="Arial Narrow" w:cs="Times New Roman"/>
          <w:b/>
          <w:color w:val="000000"/>
          <w:sz w:val="25"/>
          <w:szCs w:val="25"/>
        </w:rPr>
        <w:lastRenderedPageBreak/>
        <w:t xml:space="preserve">21.1 </w:t>
      </w:r>
      <w:r w:rsidRPr="00FB037A">
        <w:rPr>
          <w:rFonts w:ascii="Arial Narrow" w:hAnsi="Arial Narrow" w:cs="Times New Roman"/>
          <w:sz w:val="25"/>
          <w:szCs w:val="25"/>
        </w:rPr>
        <w:t xml:space="preserve">Durante a execução de obras de engenharia, é comum que surjam situações que demandem </w:t>
      </w:r>
      <w:r w:rsidRPr="00FB037A">
        <w:rPr>
          <w:rStyle w:val="Forte"/>
          <w:rFonts w:ascii="Arial Narrow" w:hAnsi="Arial Narrow" w:cs="Times New Roman"/>
          <w:sz w:val="25"/>
          <w:szCs w:val="25"/>
        </w:rPr>
        <w:t>alterações no contrato ou nos preços</w:t>
      </w:r>
      <w:r w:rsidRPr="00FB037A">
        <w:rPr>
          <w:rFonts w:ascii="Arial Narrow" w:hAnsi="Arial Narrow" w:cs="Times New Roman"/>
          <w:sz w:val="25"/>
          <w:szCs w:val="25"/>
        </w:rPr>
        <w:t xml:space="preserve">, desde que devidamente justificadas e amparadas pela legislação vigente. Tais alterações podem ocorrer em decorrência de ajustes necessários nos projetos, imprevistos relacionados às condições do terreno, variações de quantitativos de serviços, necessidade de substituição de materiais por outros equivalentes ou melhorias na qualidade da obra. Qualquer alteração deverá ser formalizada </w:t>
      </w:r>
      <w:proofErr w:type="spellStart"/>
      <w:r w:rsidRPr="00FB037A">
        <w:rPr>
          <w:rFonts w:ascii="Arial Narrow" w:hAnsi="Arial Narrow" w:cs="Times New Roman"/>
          <w:sz w:val="25"/>
          <w:szCs w:val="25"/>
        </w:rPr>
        <w:t>por</w:t>
      </w:r>
      <w:proofErr w:type="spellEnd"/>
      <w:r w:rsidRPr="00FB037A">
        <w:rPr>
          <w:rFonts w:ascii="Arial Narrow" w:hAnsi="Arial Narrow" w:cs="Times New Roman"/>
          <w:sz w:val="25"/>
          <w:szCs w:val="25"/>
        </w:rPr>
        <w:t xml:space="preserve"> termo aditivo, com comprovação técnica e financeira, garantindo que o contrato mantenha seu equilíbrio econômico e técnico. O acompanhamento da fiscalização e a análise detalhada da planilha orçamentária são fundamentais para assegurar que os ajustes sejam compatíveis com os custos reais da execução e que não haja prejuízo ao erário, preservando a qualidade, o prazo e a funcionalidade do empreendimento.</w:t>
      </w:r>
    </w:p>
    <w:p w14:paraId="411BF7BB" w14:textId="77777777" w:rsidR="00D24B51" w:rsidRPr="00FB037A" w:rsidRDefault="00D24B51" w:rsidP="00D24B51">
      <w:pPr>
        <w:pStyle w:val="PargrafodaLista"/>
        <w:ind w:left="0"/>
        <w:jc w:val="both"/>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 xml:space="preserve"> </w:t>
      </w:r>
    </w:p>
    <w:p w14:paraId="68FB8FD5"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21.2</w:t>
      </w:r>
      <w:r w:rsidRPr="00FB037A">
        <w:rPr>
          <w:rFonts w:ascii="Arial Narrow" w:eastAsia="Times New Roman" w:hAnsi="Arial Narrow" w:cs="Times New Roman"/>
          <w:sz w:val="25"/>
          <w:szCs w:val="25"/>
        </w:rPr>
        <w:t xml:space="preserve"> A critério da CONTRATANTE poderão ser suprimidos ou acrescidos serviços até o limite estabelecido no art. 124 e 125, da nova Lei n° 14.133/2021, não previstos e necessários.</w:t>
      </w:r>
    </w:p>
    <w:p w14:paraId="15C9C27C"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eastAsia="Times New Roman" w:hAnsi="Arial Narrow" w:cs="Times New Roman"/>
          <w:sz w:val="25"/>
          <w:szCs w:val="25"/>
        </w:rPr>
        <w:t xml:space="preserve"> </w:t>
      </w:r>
    </w:p>
    <w:p w14:paraId="7836DC4B"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b/>
          <w:bCs/>
          <w:color w:val="000000"/>
          <w:sz w:val="25"/>
          <w:szCs w:val="25"/>
        </w:rPr>
        <w:t>Art. 124.</w:t>
      </w:r>
      <w:r w:rsidRPr="00FB037A">
        <w:rPr>
          <w:rFonts w:ascii="Arial Narrow" w:hAnsi="Arial Narrow"/>
          <w:color w:val="000000"/>
          <w:sz w:val="25"/>
          <w:szCs w:val="25"/>
        </w:rPr>
        <w:t xml:space="preserve"> Os contratos regidos por esta Lei poderão ser alterados, com as devidas justificativas, nos seguintes casos:</w:t>
      </w:r>
    </w:p>
    <w:p w14:paraId="6BAE33DC"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150880A0"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79" w:name="art124i"/>
      <w:bookmarkEnd w:id="79"/>
      <w:r w:rsidRPr="00FB037A">
        <w:rPr>
          <w:rFonts w:ascii="Arial Narrow" w:hAnsi="Arial Narrow"/>
          <w:b/>
          <w:bCs/>
          <w:color w:val="000000"/>
          <w:sz w:val="25"/>
          <w:szCs w:val="25"/>
        </w:rPr>
        <w:t>I -</w:t>
      </w:r>
      <w:r w:rsidRPr="00FB037A">
        <w:rPr>
          <w:rFonts w:ascii="Arial Narrow" w:hAnsi="Arial Narrow"/>
          <w:color w:val="000000"/>
          <w:sz w:val="25"/>
          <w:szCs w:val="25"/>
        </w:rPr>
        <w:t xml:space="preserve"> Unilateralmente pela Administração:</w:t>
      </w:r>
    </w:p>
    <w:p w14:paraId="023B3DCA"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35BE22AF" w14:textId="77777777" w:rsidR="00D24B51" w:rsidRPr="00FB037A" w:rsidRDefault="00D24B51" w:rsidP="00D24B51">
      <w:pPr>
        <w:pStyle w:val="NormalWeb"/>
        <w:numPr>
          <w:ilvl w:val="0"/>
          <w:numId w:val="38"/>
        </w:numPr>
        <w:spacing w:before="0" w:beforeAutospacing="0" w:after="0" w:afterAutospacing="0"/>
        <w:ind w:left="2268" w:firstLine="0"/>
        <w:jc w:val="both"/>
        <w:rPr>
          <w:rFonts w:ascii="Arial Narrow" w:hAnsi="Arial Narrow"/>
          <w:color w:val="000000"/>
          <w:sz w:val="25"/>
          <w:szCs w:val="25"/>
        </w:rPr>
      </w:pPr>
      <w:bookmarkStart w:id="80" w:name="art124ia"/>
      <w:bookmarkEnd w:id="80"/>
      <w:r w:rsidRPr="00FB037A">
        <w:rPr>
          <w:rFonts w:ascii="Arial Narrow" w:hAnsi="Arial Narrow"/>
          <w:color w:val="000000"/>
          <w:sz w:val="25"/>
          <w:szCs w:val="25"/>
        </w:rPr>
        <w:t>Quando houver modificação do projeto ou das especificações, para melhor adequação técnica a seus objetivos;</w:t>
      </w:r>
      <w:bookmarkStart w:id="81" w:name="art124ib"/>
      <w:bookmarkEnd w:id="81"/>
    </w:p>
    <w:p w14:paraId="5A45652C"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33473269" w14:textId="77777777" w:rsidR="00D24B51" w:rsidRPr="00FB037A" w:rsidRDefault="00D24B51" w:rsidP="00D24B51">
      <w:pPr>
        <w:pStyle w:val="NormalWeb"/>
        <w:numPr>
          <w:ilvl w:val="0"/>
          <w:numId w:val="38"/>
        </w:numPr>
        <w:spacing w:before="0" w:beforeAutospacing="0" w:after="0" w:afterAutospacing="0"/>
        <w:ind w:left="2268" w:firstLine="0"/>
        <w:jc w:val="both"/>
        <w:rPr>
          <w:rFonts w:ascii="Arial Narrow" w:hAnsi="Arial Narrow"/>
          <w:color w:val="000000"/>
          <w:sz w:val="25"/>
          <w:szCs w:val="25"/>
        </w:rPr>
      </w:pPr>
      <w:r w:rsidRPr="00FB037A">
        <w:rPr>
          <w:rFonts w:ascii="Arial Narrow" w:hAnsi="Arial Narrow"/>
          <w:color w:val="000000"/>
          <w:sz w:val="25"/>
          <w:szCs w:val="25"/>
        </w:rPr>
        <w:t>Quando for necessária a modificação do valor contratual em decorrência de acréscimo ou diminuição quantitativa de seu objeto, nos limites permitidos por esta Lei;</w:t>
      </w:r>
    </w:p>
    <w:p w14:paraId="4D65AF6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5107B4CD"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82" w:name="art124ii"/>
      <w:bookmarkEnd w:id="82"/>
      <w:r w:rsidRPr="00FB037A">
        <w:rPr>
          <w:rFonts w:ascii="Arial Narrow" w:hAnsi="Arial Narrow"/>
          <w:b/>
          <w:bCs/>
          <w:color w:val="000000"/>
          <w:sz w:val="25"/>
          <w:szCs w:val="25"/>
        </w:rPr>
        <w:t>II -</w:t>
      </w:r>
      <w:r w:rsidRPr="00FB037A">
        <w:rPr>
          <w:rFonts w:ascii="Arial Narrow" w:hAnsi="Arial Narrow"/>
          <w:color w:val="000000"/>
          <w:sz w:val="25"/>
          <w:szCs w:val="25"/>
        </w:rPr>
        <w:t xml:space="preserve"> Por acordo entre as partes:</w:t>
      </w:r>
    </w:p>
    <w:p w14:paraId="2FAFEBE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0AF99EB7" w14:textId="77777777" w:rsidR="00D24B51" w:rsidRPr="00FB037A" w:rsidRDefault="00D24B51" w:rsidP="00D24B51">
      <w:pPr>
        <w:pStyle w:val="NormalWeb"/>
        <w:numPr>
          <w:ilvl w:val="0"/>
          <w:numId w:val="39"/>
        </w:numPr>
        <w:spacing w:before="0" w:beforeAutospacing="0" w:after="0" w:afterAutospacing="0"/>
        <w:ind w:left="2268" w:firstLine="0"/>
        <w:jc w:val="both"/>
        <w:rPr>
          <w:rFonts w:ascii="Arial Narrow" w:hAnsi="Arial Narrow"/>
          <w:color w:val="000000"/>
          <w:sz w:val="25"/>
          <w:szCs w:val="25"/>
        </w:rPr>
      </w:pPr>
      <w:bookmarkStart w:id="83" w:name="art124iia"/>
      <w:bookmarkEnd w:id="83"/>
      <w:r w:rsidRPr="00FB037A">
        <w:rPr>
          <w:rFonts w:ascii="Arial Narrow" w:hAnsi="Arial Narrow"/>
          <w:color w:val="000000"/>
          <w:sz w:val="25"/>
          <w:szCs w:val="25"/>
        </w:rPr>
        <w:t>Quando conveniente a substituição da garantia de execução;</w:t>
      </w:r>
      <w:bookmarkStart w:id="84" w:name="art124iib"/>
      <w:bookmarkEnd w:id="84"/>
    </w:p>
    <w:p w14:paraId="254A82E3" w14:textId="77777777" w:rsidR="00D24B51" w:rsidRPr="00FB037A" w:rsidRDefault="00D24B51" w:rsidP="00D24B51">
      <w:pPr>
        <w:pStyle w:val="NormalWeb"/>
        <w:numPr>
          <w:ilvl w:val="0"/>
          <w:numId w:val="39"/>
        </w:numPr>
        <w:spacing w:before="0" w:beforeAutospacing="0" w:after="0" w:afterAutospacing="0"/>
        <w:ind w:left="2268" w:firstLine="0"/>
        <w:jc w:val="both"/>
        <w:rPr>
          <w:rFonts w:ascii="Arial Narrow" w:hAnsi="Arial Narrow"/>
          <w:color w:val="000000"/>
          <w:sz w:val="25"/>
          <w:szCs w:val="25"/>
        </w:rPr>
      </w:pPr>
      <w:r w:rsidRPr="00FB037A">
        <w:rPr>
          <w:rFonts w:ascii="Arial Narrow" w:hAnsi="Arial Narrow"/>
          <w:color w:val="000000"/>
          <w:sz w:val="25"/>
          <w:szCs w:val="25"/>
        </w:rPr>
        <w:t>Quando necessária a modificação do regime de execução da obra ou do serviço, bem como do modo de fornecimento, em face de verificação técnica da inaplicabilidade dos termos contratuais originários;</w:t>
      </w:r>
      <w:bookmarkStart w:id="85" w:name="art124iic"/>
      <w:bookmarkEnd w:id="85"/>
    </w:p>
    <w:p w14:paraId="368BFEFB"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33C1A5B9" w14:textId="77777777" w:rsidR="00D24B51" w:rsidRPr="00FB037A" w:rsidRDefault="00D24B51" w:rsidP="00D24B51">
      <w:pPr>
        <w:pStyle w:val="NormalWeb"/>
        <w:numPr>
          <w:ilvl w:val="0"/>
          <w:numId w:val="39"/>
        </w:numPr>
        <w:spacing w:before="0" w:beforeAutospacing="0" w:after="0" w:afterAutospacing="0"/>
        <w:ind w:left="2268" w:firstLine="0"/>
        <w:jc w:val="both"/>
        <w:rPr>
          <w:rFonts w:ascii="Arial Narrow" w:hAnsi="Arial Narrow"/>
          <w:color w:val="000000"/>
          <w:sz w:val="25"/>
          <w:szCs w:val="25"/>
        </w:rPr>
      </w:pPr>
      <w:r w:rsidRPr="00FB037A">
        <w:rPr>
          <w:rFonts w:ascii="Arial Narrow" w:hAnsi="Arial Narrow"/>
          <w:color w:val="000000"/>
          <w:sz w:val="25"/>
          <w:szCs w:val="25"/>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bookmarkStart w:id="86" w:name="art124iid"/>
      <w:bookmarkEnd w:id="86"/>
    </w:p>
    <w:p w14:paraId="26FF6913"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p>
    <w:p w14:paraId="2F6EC097" w14:textId="77777777" w:rsidR="00D24B51" w:rsidRPr="00FB037A" w:rsidRDefault="00D24B51" w:rsidP="00D24B51">
      <w:pPr>
        <w:pStyle w:val="NormalWeb"/>
        <w:numPr>
          <w:ilvl w:val="0"/>
          <w:numId w:val="39"/>
        </w:numPr>
        <w:spacing w:before="0" w:beforeAutospacing="0" w:after="0" w:afterAutospacing="0"/>
        <w:ind w:left="2268" w:firstLine="0"/>
        <w:jc w:val="both"/>
        <w:rPr>
          <w:rFonts w:ascii="Arial Narrow" w:hAnsi="Arial Narrow"/>
          <w:color w:val="000000"/>
          <w:sz w:val="25"/>
          <w:szCs w:val="25"/>
        </w:rPr>
      </w:pPr>
      <w:r w:rsidRPr="00FB037A">
        <w:rPr>
          <w:rFonts w:ascii="Arial Narrow" w:hAnsi="Arial Narrow"/>
          <w:color w:val="000000"/>
          <w:sz w:val="25"/>
          <w:szCs w:val="25"/>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6DF2DA8"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bookmarkStart w:id="87" w:name="art124§1"/>
      <w:bookmarkStart w:id="88" w:name="art125"/>
      <w:bookmarkEnd w:id="87"/>
      <w:bookmarkEnd w:id="88"/>
    </w:p>
    <w:p w14:paraId="7AE766D6" w14:textId="77777777" w:rsidR="00D24B51" w:rsidRPr="00FB037A" w:rsidRDefault="00D24B51" w:rsidP="00D24B51">
      <w:pPr>
        <w:pStyle w:val="NormalWeb"/>
        <w:spacing w:before="0" w:beforeAutospacing="0" w:after="0" w:afterAutospacing="0"/>
        <w:ind w:left="2268"/>
        <w:jc w:val="both"/>
        <w:rPr>
          <w:rFonts w:ascii="Arial Narrow" w:hAnsi="Arial Narrow"/>
          <w:color w:val="000000"/>
          <w:sz w:val="25"/>
          <w:szCs w:val="25"/>
        </w:rPr>
      </w:pPr>
      <w:r w:rsidRPr="00FB037A">
        <w:rPr>
          <w:rFonts w:ascii="Arial Narrow" w:hAnsi="Arial Narrow"/>
          <w:b/>
          <w:bCs/>
          <w:color w:val="000000"/>
          <w:sz w:val="25"/>
          <w:szCs w:val="25"/>
        </w:rPr>
        <w:lastRenderedPageBreak/>
        <w:t>Art. 125.</w:t>
      </w:r>
      <w:r w:rsidRPr="00FB037A">
        <w:rPr>
          <w:rFonts w:ascii="Arial Narrow" w:hAnsi="Arial Narrow"/>
          <w:color w:val="000000"/>
          <w:sz w:val="25"/>
          <w:szCs w:val="25"/>
        </w:rPr>
        <w:t xml:space="preserve"> Nas alterações unilaterais a que se refere o </w:t>
      </w:r>
      <w:hyperlink r:id="rId27" w:anchor="art124i" w:history="1">
        <w:r w:rsidRPr="00FB037A">
          <w:rPr>
            <w:rStyle w:val="Hyperlink"/>
            <w:rFonts w:ascii="Arial Narrow" w:hAnsi="Arial Narrow"/>
            <w:sz w:val="25"/>
            <w:szCs w:val="25"/>
          </w:rPr>
          <w:t>inciso I do </w:t>
        </w:r>
        <w:r w:rsidRPr="00FB037A">
          <w:rPr>
            <w:rStyle w:val="Hyperlink"/>
            <w:rFonts w:ascii="Arial Narrow" w:hAnsi="Arial Narrow"/>
            <w:b/>
            <w:bCs/>
            <w:sz w:val="25"/>
            <w:szCs w:val="25"/>
          </w:rPr>
          <w:t>caput</w:t>
        </w:r>
        <w:r w:rsidRPr="00FB037A">
          <w:rPr>
            <w:rStyle w:val="Hyperlink"/>
            <w:rFonts w:ascii="Arial Narrow" w:hAnsi="Arial Narrow"/>
            <w:sz w:val="25"/>
            <w:szCs w:val="25"/>
          </w:rPr>
          <w:t> do art. 124 desta Lei</w:t>
        </w:r>
      </w:hyperlink>
      <w:r w:rsidRPr="00FB037A">
        <w:rPr>
          <w:rFonts w:ascii="Arial Narrow" w:hAnsi="Arial Narrow"/>
          <w:color w:val="000000"/>
          <w:sz w:val="25"/>
          <w:szCs w:val="25"/>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A6113A9" w14:textId="77777777" w:rsidR="00D24B51" w:rsidRPr="00FB037A" w:rsidRDefault="00D24B51" w:rsidP="00D24B51">
      <w:pPr>
        <w:pStyle w:val="NormalWeb"/>
        <w:spacing w:before="0" w:beforeAutospacing="0" w:after="0" w:afterAutospacing="0"/>
        <w:jc w:val="both"/>
        <w:rPr>
          <w:rFonts w:ascii="Arial Narrow" w:hAnsi="Arial Narrow"/>
          <w:color w:val="000000"/>
          <w:sz w:val="25"/>
          <w:szCs w:val="25"/>
        </w:rPr>
      </w:pPr>
    </w:p>
    <w:p w14:paraId="193BEDDF"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21.3</w:t>
      </w:r>
      <w:r w:rsidRPr="00FB037A">
        <w:rPr>
          <w:rFonts w:ascii="Arial Narrow" w:eastAsia="Times New Roman" w:hAnsi="Arial Narrow" w:cs="Times New Roman"/>
          <w:sz w:val="25"/>
          <w:szCs w:val="25"/>
        </w:rPr>
        <w:t xml:space="preserve"> Os acréscimos não previstos no orçamento estimativo da CONTRATANTE serão efetuados através de Termo de Aditivo, e o seu preço unitário será elaborado em conformidade com os preços de mercado praticados à época do acréscimo.</w:t>
      </w:r>
    </w:p>
    <w:p w14:paraId="2B2155AF" w14:textId="77777777" w:rsidR="00D24B51" w:rsidRPr="00FB037A" w:rsidRDefault="00D24B51" w:rsidP="00D24B51">
      <w:pPr>
        <w:jc w:val="both"/>
        <w:rPr>
          <w:rFonts w:ascii="Arial Narrow" w:eastAsia="Times New Roman" w:hAnsi="Arial Narrow" w:cs="Times New Roman"/>
          <w:sz w:val="25"/>
          <w:szCs w:val="25"/>
        </w:rPr>
      </w:pPr>
    </w:p>
    <w:p w14:paraId="38E0F3F7" w14:textId="77777777" w:rsidR="00D24B51" w:rsidRPr="00FB037A" w:rsidRDefault="00D24B51" w:rsidP="00D24B51">
      <w:pPr>
        <w:pStyle w:val="PargrafodaLista"/>
        <w:numPr>
          <w:ilvl w:val="0"/>
          <w:numId w:val="27"/>
        </w:numPr>
        <w:jc w:val="both"/>
        <w:rPr>
          <w:rFonts w:ascii="Arial Narrow" w:eastAsia="Times New Roman" w:hAnsi="Arial Narrow" w:cs="Times New Roman"/>
          <w:b/>
          <w:sz w:val="25"/>
          <w:szCs w:val="25"/>
        </w:rPr>
      </w:pPr>
      <w:r w:rsidRPr="00FB037A">
        <w:rPr>
          <w:rFonts w:ascii="Arial Narrow" w:eastAsia="Calibri" w:hAnsi="Arial Narrow" w:cs="Times New Roman"/>
          <w:b/>
          <w:color w:val="000000"/>
          <w:sz w:val="25"/>
          <w:szCs w:val="25"/>
        </w:rPr>
        <w:t xml:space="preserve">DAS LICENÇAS </w:t>
      </w:r>
    </w:p>
    <w:p w14:paraId="28FC18F5"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22.1</w:t>
      </w:r>
      <w:r w:rsidRPr="00FB037A">
        <w:rPr>
          <w:rFonts w:ascii="Arial Narrow" w:eastAsia="Calibri" w:hAnsi="Arial Narrow" w:cs="Times New Roman"/>
          <w:color w:val="000000"/>
          <w:sz w:val="25"/>
          <w:szCs w:val="25"/>
        </w:rPr>
        <w:t xml:space="preserve"> A CONTRATADA juntamente com a CONTRATANTE deverá obter a competente Licença Ambiental e de Instalação necessárias à execução da obra, assim como as demais autorizações e licenças necessárias à entrega do local da obra ao </w:t>
      </w:r>
      <w:r w:rsidRPr="00FB037A">
        <w:rPr>
          <w:rFonts w:ascii="Arial Narrow" w:eastAsia="Calibri" w:hAnsi="Arial Narrow" w:cs="Times New Roman"/>
          <w:iCs/>
          <w:color w:val="000000"/>
          <w:sz w:val="25"/>
          <w:szCs w:val="25"/>
        </w:rPr>
        <w:t xml:space="preserve">contratado </w:t>
      </w:r>
      <w:r w:rsidRPr="00FB037A">
        <w:rPr>
          <w:rFonts w:ascii="Arial Narrow" w:eastAsia="Calibri" w:hAnsi="Arial Narrow" w:cs="Times New Roman"/>
          <w:color w:val="000000"/>
          <w:sz w:val="25"/>
          <w:szCs w:val="25"/>
        </w:rPr>
        <w:t xml:space="preserve">livre, desimpedido e desembaraçado. </w:t>
      </w:r>
    </w:p>
    <w:p w14:paraId="6A563AC1"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0918F075"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22.2</w:t>
      </w:r>
      <w:r w:rsidRPr="00FB037A">
        <w:rPr>
          <w:rFonts w:ascii="Arial Narrow" w:eastAsia="Calibri" w:hAnsi="Arial Narrow" w:cs="Times New Roman"/>
          <w:color w:val="000000"/>
          <w:sz w:val="25"/>
          <w:szCs w:val="25"/>
        </w:rPr>
        <w:t xml:space="preserve">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deverá obedecer às leis, regulamentos e posturas a que abrange também as exigências do Conselho Regional de Engenharia e Agronomia e de outros órgãos governamentais, nas esferas federal, estadual e municipal, inclusive o Corpo de Bombeiros. </w:t>
      </w:r>
    </w:p>
    <w:p w14:paraId="1CCD7306"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10C281B4"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22.3</w:t>
      </w:r>
      <w:r w:rsidRPr="00FB037A">
        <w:rPr>
          <w:rFonts w:ascii="Arial Narrow" w:eastAsia="Calibri" w:hAnsi="Arial Narrow" w:cs="Times New Roman"/>
          <w:color w:val="000000"/>
          <w:sz w:val="25"/>
          <w:szCs w:val="25"/>
        </w:rPr>
        <w:t xml:space="preserve"> Para supressão de vegetação exótica, fruteiras, bem como, de vegetação não protegida, solicitar previamente à contratante “Informativo de Corte”. </w:t>
      </w:r>
    </w:p>
    <w:p w14:paraId="10F685AC"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5C72E290"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22.4</w:t>
      </w:r>
      <w:r w:rsidRPr="00FB037A">
        <w:rPr>
          <w:rFonts w:ascii="Arial Narrow" w:eastAsia="Calibri" w:hAnsi="Arial Narrow" w:cs="Times New Roman"/>
          <w:color w:val="000000"/>
          <w:sz w:val="25"/>
          <w:szCs w:val="25"/>
        </w:rPr>
        <w:t xml:space="preserve"> A destinação do material de bota-fora deverá ser em local apropriado, de forma a não bloquear a drenagem natural do terreno e sem causar prejuízos ou danos nas áreas vizinhas.</w:t>
      </w:r>
    </w:p>
    <w:p w14:paraId="3E6A884D"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17FBD195"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22.5</w:t>
      </w:r>
      <w:r w:rsidRPr="00FB037A">
        <w:rPr>
          <w:rFonts w:ascii="Arial Narrow" w:eastAsia="Calibri" w:hAnsi="Arial Narrow" w:cs="Times New Roman"/>
          <w:color w:val="000000"/>
          <w:sz w:val="25"/>
          <w:szCs w:val="25"/>
        </w:rPr>
        <w:t xml:space="preserve"> O material efetivamente inservível deverá ser disposto em bota-fora devidamente licenciado junto à contratante e os demais resíduos não aproveitados, encaminhados para os aterros em operação pela contratante. </w:t>
      </w:r>
    </w:p>
    <w:p w14:paraId="32A41247"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5B5DFCC4"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22.6</w:t>
      </w:r>
      <w:r w:rsidRPr="00FB037A">
        <w:rPr>
          <w:rFonts w:ascii="Arial Narrow" w:eastAsia="Calibri" w:hAnsi="Arial Narrow" w:cs="Times New Roman"/>
          <w:color w:val="000000"/>
          <w:sz w:val="25"/>
          <w:szCs w:val="25"/>
        </w:rPr>
        <w:t xml:space="preserve"> Fica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responsável pela integridade física das edificações na área de entorno imediato do empreendimento, devendo ser elaborado levantamento prévio de todas as edificações lindeiras à obra. </w:t>
      </w:r>
    </w:p>
    <w:p w14:paraId="3FB6D647"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64472AEC"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22.7</w:t>
      </w:r>
      <w:r w:rsidRPr="00FB037A">
        <w:rPr>
          <w:rFonts w:ascii="Arial Narrow" w:eastAsia="Calibri" w:hAnsi="Arial Narrow" w:cs="Times New Roman"/>
          <w:color w:val="000000"/>
          <w:sz w:val="25"/>
          <w:szCs w:val="25"/>
        </w:rPr>
        <w:t xml:space="preserve"> O projeto de sinalização das obras deverá ser elaborado de forma que esteja em consonância com as diversas atividades presentes, além de atender a dois princípios gerais:</w:t>
      </w:r>
    </w:p>
    <w:p w14:paraId="1946845E"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4150BB74" w14:textId="77777777" w:rsidR="00D24B51" w:rsidRPr="00FB037A" w:rsidRDefault="00D24B51" w:rsidP="00D24B51">
      <w:pPr>
        <w:pStyle w:val="PargrafodaLista"/>
        <w:numPr>
          <w:ilvl w:val="0"/>
          <w:numId w:val="32"/>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 xml:space="preserve">O máximo de segurança para os veículos, os pedestres e os trabalhadores; </w:t>
      </w:r>
    </w:p>
    <w:p w14:paraId="5134188C" w14:textId="77777777" w:rsidR="00D24B51" w:rsidRPr="00FB037A" w:rsidRDefault="00D24B51" w:rsidP="00D24B51">
      <w:pPr>
        <w:pStyle w:val="PargrafodaLista"/>
        <w:autoSpaceDE w:val="0"/>
        <w:autoSpaceDN w:val="0"/>
        <w:adjustRightInd w:val="0"/>
        <w:jc w:val="both"/>
        <w:rPr>
          <w:rFonts w:ascii="Arial Narrow" w:eastAsia="Times New Roman" w:hAnsi="Arial Narrow" w:cs="Times New Roman"/>
          <w:color w:val="000000"/>
          <w:sz w:val="25"/>
          <w:szCs w:val="25"/>
        </w:rPr>
      </w:pPr>
    </w:p>
    <w:p w14:paraId="569E90AB" w14:textId="77777777" w:rsidR="00D24B51" w:rsidRPr="00FB037A" w:rsidRDefault="00D24B51" w:rsidP="00D24B51">
      <w:pPr>
        <w:pStyle w:val="PargrafodaLista"/>
        <w:numPr>
          <w:ilvl w:val="0"/>
          <w:numId w:val="32"/>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 xml:space="preserve">O mínimo de inconveniência para o público. </w:t>
      </w:r>
    </w:p>
    <w:p w14:paraId="1C20D9D9" w14:textId="77777777" w:rsidR="00D24B51" w:rsidRPr="00FB037A" w:rsidRDefault="00D24B51" w:rsidP="00D24B51">
      <w:pPr>
        <w:pStyle w:val="PargrafodaLista"/>
        <w:autoSpaceDE w:val="0"/>
        <w:autoSpaceDN w:val="0"/>
        <w:adjustRightInd w:val="0"/>
        <w:ind w:left="0"/>
        <w:jc w:val="both"/>
        <w:rPr>
          <w:rFonts w:ascii="Arial Narrow" w:eastAsia="Times New Roman" w:hAnsi="Arial Narrow" w:cs="Times New Roman"/>
          <w:color w:val="000000"/>
          <w:sz w:val="25"/>
          <w:szCs w:val="25"/>
        </w:rPr>
      </w:pPr>
    </w:p>
    <w:p w14:paraId="3352189F" w14:textId="77777777" w:rsidR="00D24B51" w:rsidRPr="00FB037A" w:rsidRDefault="00D24B51" w:rsidP="00D24B51">
      <w:pPr>
        <w:pStyle w:val="PargrafodaLista"/>
        <w:numPr>
          <w:ilvl w:val="0"/>
          <w:numId w:val="27"/>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Calibri" w:hAnsi="Arial Narrow" w:cs="Times New Roman"/>
          <w:b/>
          <w:bCs/>
          <w:sz w:val="25"/>
          <w:szCs w:val="25"/>
        </w:rPr>
        <w:t xml:space="preserve">DA PRESERVAÇÃO DE PROPRIEDADES ALHEIAS </w:t>
      </w:r>
    </w:p>
    <w:p w14:paraId="6F876DD7"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23.1</w:t>
      </w:r>
      <w:r w:rsidRPr="00FB037A">
        <w:rPr>
          <w:rFonts w:ascii="Arial Narrow" w:eastAsia="Calibri" w:hAnsi="Arial Narrow" w:cs="Times New Roman"/>
          <w:color w:val="000000"/>
          <w:sz w:val="25"/>
          <w:szCs w:val="25"/>
        </w:rPr>
        <w:t xml:space="preserve">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deverá tomar cuidado na execução dos serviços, para evitar prejuízos, danos ou perdas em benfeitorias existentes, serviços, propriedades adjacentes ou outras propriedades de qualquer natureza. </w:t>
      </w:r>
    </w:p>
    <w:p w14:paraId="398DC864"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0F4D84C4"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lastRenderedPageBreak/>
        <w:t>23.2</w:t>
      </w:r>
      <w:r w:rsidRPr="00FB037A">
        <w:rPr>
          <w:rFonts w:ascii="Arial Narrow" w:eastAsia="Calibri" w:hAnsi="Arial Narrow" w:cs="Times New Roman"/>
          <w:color w:val="000000"/>
          <w:sz w:val="25"/>
          <w:szCs w:val="25"/>
        </w:rPr>
        <w:t xml:space="preserve">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deverá reparar, substituir ou restaurar qualquer propriedade que for prejudicada ou julgada danificada ou perdida, de maneira a readquirir condição tão boa quanto a anterior.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executará reparos de quaisquer elementos danificados conforme determinações da contratante. </w:t>
      </w:r>
    </w:p>
    <w:p w14:paraId="2BEAFDEA"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711BC203"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23.3</w:t>
      </w:r>
      <w:r w:rsidRPr="00FB037A">
        <w:rPr>
          <w:rFonts w:ascii="Arial Narrow" w:eastAsia="Calibri" w:hAnsi="Arial Narrow" w:cs="Times New Roman"/>
          <w:color w:val="000000"/>
          <w:sz w:val="25"/>
          <w:szCs w:val="25"/>
        </w:rPr>
        <w:t xml:space="preserve">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deve tomar o devido cuidado em localizar quaisquer construções, obras ou serviços que possam afetar por suas operações. </w:t>
      </w:r>
    </w:p>
    <w:p w14:paraId="50EEDC48"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7685A546"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23.4</w:t>
      </w:r>
      <w:r w:rsidRPr="00FB037A">
        <w:rPr>
          <w:rFonts w:ascii="Arial Narrow" w:eastAsia="Calibri" w:hAnsi="Arial Narrow" w:cs="Times New Roman"/>
          <w:color w:val="000000"/>
          <w:sz w:val="25"/>
          <w:szCs w:val="25"/>
        </w:rPr>
        <w:t xml:space="preserve"> Deverá ser especificado na composição de BDI apresentado, o item referente à previsão do seguro da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para garantia de bens que possam ser afetados pela construção ou atos dela advindos, devendo este seguro ser de “Cobertura de Riscos de Obras de Engenharia” e ter vigência plena até o ato de emissão do Termo de Recebimento Final das Obras. </w:t>
      </w:r>
    </w:p>
    <w:p w14:paraId="00225696"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40605830" w14:textId="77777777" w:rsidR="00D24B51" w:rsidRPr="00FB037A" w:rsidRDefault="00D24B51" w:rsidP="00D24B51">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FB037A">
        <w:rPr>
          <w:rFonts w:ascii="Arial Narrow" w:eastAsia="Calibri" w:hAnsi="Arial Narrow" w:cs="Times New Roman"/>
          <w:b/>
          <w:color w:val="000000"/>
          <w:sz w:val="25"/>
          <w:szCs w:val="25"/>
        </w:rPr>
        <w:t xml:space="preserve">DOS REAJUSTES </w:t>
      </w:r>
    </w:p>
    <w:p w14:paraId="4B23FCE9"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24.1</w:t>
      </w:r>
      <w:r w:rsidRPr="00FB037A">
        <w:rPr>
          <w:rFonts w:ascii="Arial Narrow" w:eastAsia="Calibri" w:hAnsi="Arial Narrow" w:cs="Times New Roman"/>
          <w:color w:val="000000"/>
          <w:sz w:val="25"/>
          <w:szCs w:val="25"/>
        </w:rPr>
        <w:t xml:space="preserve"> Os preços são fixos. </w:t>
      </w:r>
    </w:p>
    <w:p w14:paraId="3EAA45D8"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25464916"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24.2</w:t>
      </w:r>
      <w:r w:rsidRPr="00FB037A">
        <w:rPr>
          <w:rFonts w:ascii="Arial Narrow" w:eastAsia="Calibri" w:hAnsi="Arial Narrow" w:cs="Times New Roman"/>
          <w:color w:val="000000"/>
          <w:sz w:val="25"/>
          <w:szCs w:val="25"/>
        </w:rPr>
        <w:t xml:space="preserve"> O preço do serviço contratado poderá ser reajustado, observado o interregno mínimo de um ano, contado a partir da apresentação da proposta.</w:t>
      </w:r>
    </w:p>
    <w:p w14:paraId="146E8DC3"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7041313A"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24.3</w:t>
      </w:r>
      <w:r w:rsidRPr="00FB037A">
        <w:rPr>
          <w:rFonts w:ascii="Arial Narrow" w:eastAsia="Calibri" w:hAnsi="Arial Narrow" w:cs="Times New Roman"/>
          <w:color w:val="000000"/>
          <w:sz w:val="25"/>
          <w:szCs w:val="25"/>
        </w:rPr>
        <w:t xml:space="preserve"> O índice de reajuste será o Índice Nacional de Custos da Construção (INCC), fornecido pela Fundação Getúlio Vargas, ou outro que venha substituí-lo. </w:t>
      </w:r>
    </w:p>
    <w:p w14:paraId="100A718A"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7BB26B29" w14:textId="77777777" w:rsidR="00D24B51" w:rsidRPr="00FB037A" w:rsidRDefault="00D24B51" w:rsidP="00D24B51">
      <w:pPr>
        <w:widowControl w:val="0"/>
        <w:autoSpaceDE w:val="0"/>
        <w:autoSpaceDN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24.4</w:t>
      </w:r>
      <w:r w:rsidRPr="00FB037A">
        <w:rPr>
          <w:rFonts w:ascii="Arial Narrow" w:eastAsia="Calibri" w:hAnsi="Arial Narrow" w:cs="Times New Roman"/>
          <w:color w:val="000000"/>
          <w:sz w:val="25"/>
          <w:szCs w:val="25"/>
        </w:rPr>
        <w:t xml:space="preserve"> O pedido de reajuste, quando requerido pela Contratada, deverá ser instruído com uma composição de custos atualizados e demais documentos comprobatórios.</w:t>
      </w:r>
    </w:p>
    <w:p w14:paraId="06C5EE4C" w14:textId="77777777" w:rsidR="00D24B51" w:rsidRPr="00FB037A" w:rsidRDefault="00D24B51" w:rsidP="00D24B51">
      <w:pPr>
        <w:widowControl w:val="0"/>
        <w:autoSpaceDE w:val="0"/>
        <w:autoSpaceDN w:val="0"/>
        <w:jc w:val="both"/>
        <w:rPr>
          <w:rFonts w:ascii="Arial Narrow" w:eastAsia="Calibri" w:hAnsi="Arial Narrow" w:cs="Times New Roman"/>
          <w:color w:val="000000"/>
          <w:sz w:val="25"/>
          <w:szCs w:val="25"/>
        </w:rPr>
      </w:pPr>
    </w:p>
    <w:p w14:paraId="72538A63"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24.5</w:t>
      </w:r>
      <w:r w:rsidRPr="00FB037A">
        <w:rPr>
          <w:rFonts w:ascii="Arial Narrow" w:eastAsia="Calibri" w:hAnsi="Arial Narrow" w:cs="Times New Roman"/>
          <w:color w:val="000000"/>
          <w:sz w:val="25"/>
          <w:szCs w:val="25"/>
        </w:rPr>
        <w:t xml:space="preserve"> O direito de reajuste deve ser oportunamente pleiteado pela Contratada, sob pena de ocorrência do instituto da preclusão lógica ao seu direito.</w:t>
      </w:r>
    </w:p>
    <w:p w14:paraId="09F0DB53"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24.6</w:t>
      </w:r>
      <w:r w:rsidRPr="00FB037A">
        <w:rPr>
          <w:rFonts w:ascii="Arial Narrow" w:eastAsia="Calibri" w:hAnsi="Arial Narrow" w:cs="Times New Roman"/>
          <w:color w:val="000000"/>
          <w:sz w:val="25"/>
          <w:szCs w:val="25"/>
        </w:rPr>
        <w:t xml:space="preserve"> A preclusão lógica se opera a cada ato praticado pela empresa incompatível com o efetivo exercício de seu direito.</w:t>
      </w:r>
    </w:p>
    <w:p w14:paraId="781AAD3B"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3274A579"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24.7</w:t>
      </w:r>
      <w:r w:rsidRPr="00FB037A">
        <w:rPr>
          <w:rFonts w:ascii="Arial Narrow" w:eastAsia="Calibri" w:hAnsi="Arial Narrow" w:cs="Times New Roman"/>
          <w:color w:val="000000"/>
          <w:sz w:val="25"/>
          <w:szCs w:val="25"/>
        </w:rPr>
        <w:t xml:space="preserve"> Cabe à Contratada, atendida a periodicidade anual prevista em lei, solicitar o reajustamento de preços ou, a cada nota fiscal (com planilha de preços) remetida à Administração para pagamento, contemplar o reajuste nos valores apresentados ou resguardar expressamente seu direito ao reajustamento. </w:t>
      </w:r>
    </w:p>
    <w:p w14:paraId="3FFCE24E"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6382B1E3" w14:textId="77777777" w:rsidR="00D24B51" w:rsidRPr="00FB037A" w:rsidRDefault="00D24B51" w:rsidP="00D24B51">
      <w:pPr>
        <w:widowControl w:val="0"/>
        <w:autoSpaceDE w:val="0"/>
        <w:autoSpaceDN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24.8</w:t>
      </w:r>
      <w:r w:rsidRPr="00FB037A">
        <w:rPr>
          <w:rFonts w:ascii="Arial Narrow" w:eastAsia="Calibri" w:hAnsi="Arial Narrow" w:cs="Times New Roman"/>
          <w:color w:val="000000"/>
          <w:sz w:val="25"/>
          <w:szCs w:val="25"/>
        </w:rPr>
        <w:t xml:space="preserve"> É vedada a inclusão, por ocasião de reajuste, de benefícios não previstos na proposta inicial, exceto quando se tornarem obrigatórios por força de instrumento legal.</w:t>
      </w:r>
    </w:p>
    <w:p w14:paraId="27EF2C5B" w14:textId="77777777" w:rsidR="00D24B51" w:rsidRPr="00FB037A" w:rsidRDefault="00D24B51" w:rsidP="00D24B51">
      <w:pPr>
        <w:widowControl w:val="0"/>
        <w:autoSpaceDE w:val="0"/>
        <w:autoSpaceDN w:val="0"/>
        <w:jc w:val="both"/>
        <w:rPr>
          <w:rFonts w:ascii="Arial Narrow" w:eastAsia="Calibri" w:hAnsi="Arial Narrow" w:cs="Times New Roman"/>
          <w:color w:val="000000"/>
          <w:sz w:val="25"/>
          <w:szCs w:val="25"/>
        </w:rPr>
      </w:pPr>
    </w:p>
    <w:p w14:paraId="1D855F33" w14:textId="77777777" w:rsidR="00D24B51" w:rsidRPr="00FB037A" w:rsidRDefault="00D24B51" w:rsidP="00D24B51">
      <w:pPr>
        <w:pStyle w:val="PargrafodaLista"/>
        <w:numPr>
          <w:ilvl w:val="0"/>
          <w:numId w:val="27"/>
        </w:numPr>
        <w:autoSpaceDE w:val="0"/>
        <w:autoSpaceDN w:val="0"/>
        <w:adjustRightInd w:val="0"/>
        <w:jc w:val="both"/>
        <w:rPr>
          <w:rFonts w:ascii="Arial Narrow" w:eastAsia="Calibri" w:hAnsi="Arial Narrow" w:cs="Times New Roman"/>
          <w:b/>
          <w:sz w:val="25"/>
          <w:szCs w:val="25"/>
        </w:rPr>
      </w:pPr>
      <w:r w:rsidRPr="00FB037A">
        <w:rPr>
          <w:rFonts w:ascii="Arial Narrow" w:hAnsi="Arial Narrow" w:cs="Times New Roman"/>
          <w:b/>
          <w:color w:val="000000"/>
          <w:sz w:val="25"/>
          <w:szCs w:val="25"/>
        </w:rPr>
        <w:t>DAS HIPÓTESES DE EXTINÇÃO DOS CONTRATOS</w:t>
      </w:r>
    </w:p>
    <w:p w14:paraId="20A1ED96"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25.1</w:t>
      </w:r>
      <w:r w:rsidRPr="00FB037A">
        <w:rPr>
          <w:rFonts w:ascii="Arial Narrow" w:eastAsia="Times New Roman" w:hAnsi="Arial Narrow" w:cs="Times New Roman"/>
          <w:sz w:val="25"/>
          <w:szCs w:val="25"/>
        </w:rPr>
        <w:t xml:space="preserve"> O contrato oriundo desta licitação poderá ser rescindido nos seguintes casos, além das situações previstas no Artigo 137 da nova Lei nº 14.133/2021:</w:t>
      </w:r>
    </w:p>
    <w:p w14:paraId="7F2466F5"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p>
    <w:p w14:paraId="328ED28B"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25.1.1</w:t>
      </w:r>
      <w:r w:rsidRPr="00FB037A">
        <w:rPr>
          <w:rFonts w:ascii="Arial Narrow" w:eastAsia="Times New Roman" w:hAnsi="Arial Narrow" w:cs="Times New Roman"/>
          <w:sz w:val="25"/>
          <w:szCs w:val="25"/>
        </w:rPr>
        <w:t xml:space="preserve"> Por mútuo acordo entre as partes;</w:t>
      </w:r>
    </w:p>
    <w:p w14:paraId="2C2FFCFB"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r w:rsidRPr="00FB037A">
        <w:rPr>
          <w:rFonts w:ascii="Arial Narrow" w:eastAsia="Times New Roman" w:hAnsi="Arial Narrow" w:cs="Times New Roman"/>
          <w:sz w:val="25"/>
          <w:szCs w:val="25"/>
        </w:rPr>
        <w:t xml:space="preserve"> </w:t>
      </w:r>
    </w:p>
    <w:p w14:paraId="480904E5"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25.1.2</w:t>
      </w:r>
      <w:r w:rsidRPr="00FB037A">
        <w:rPr>
          <w:rFonts w:ascii="Arial Narrow" w:eastAsia="Times New Roman" w:hAnsi="Arial Narrow" w:cs="Times New Roman"/>
          <w:sz w:val="25"/>
          <w:szCs w:val="25"/>
        </w:rPr>
        <w:t xml:space="preserve"> Por iniciativa da CONTRATANTE, independente da interpelação judicial ou extrajudicial, quando ocorrer; </w:t>
      </w:r>
    </w:p>
    <w:p w14:paraId="1D0DAB9F"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p>
    <w:p w14:paraId="307DB1DA"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lastRenderedPageBreak/>
        <w:t>25.1.3</w:t>
      </w:r>
      <w:r w:rsidRPr="00FB037A">
        <w:rPr>
          <w:rFonts w:ascii="Arial Narrow" w:eastAsia="Times New Roman" w:hAnsi="Arial Narrow" w:cs="Times New Roman"/>
          <w:sz w:val="25"/>
          <w:szCs w:val="25"/>
        </w:rPr>
        <w:t xml:space="preserve"> Por falência ou recuperação judicial da Contratada; </w:t>
      </w:r>
    </w:p>
    <w:p w14:paraId="611CCFC9"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p>
    <w:p w14:paraId="295C38D3"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25.1.4</w:t>
      </w:r>
      <w:r w:rsidRPr="00FB037A">
        <w:rPr>
          <w:rFonts w:ascii="Arial Narrow" w:eastAsia="Times New Roman" w:hAnsi="Arial Narrow" w:cs="Times New Roman"/>
          <w:sz w:val="25"/>
          <w:szCs w:val="25"/>
        </w:rPr>
        <w:t xml:space="preserve"> Por descumprimento pela CONTRATADA de qualquer cláusula contratual;</w:t>
      </w:r>
    </w:p>
    <w:p w14:paraId="51FCB238" w14:textId="77777777" w:rsidR="00D24B51" w:rsidRPr="00FB037A" w:rsidRDefault="00D24B51" w:rsidP="00D24B51">
      <w:pPr>
        <w:autoSpaceDE w:val="0"/>
        <w:autoSpaceDN w:val="0"/>
        <w:adjustRightInd w:val="0"/>
        <w:jc w:val="both"/>
        <w:rPr>
          <w:rFonts w:ascii="Arial Narrow" w:eastAsia="Times New Roman" w:hAnsi="Arial Narrow" w:cs="Times New Roman"/>
          <w:sz w:val="25"/>
          <w:szCs w:val="25"/>
        </w:rPr>
      </w:pPr>
    </w:p>
    <w:p w14:paraId="664DF7B1"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eastAsia="Times New Roman" w:hAnsi="Arial Narrow" w:cs="Times New Roman"/>
          <w:b/>
          <w:sz w:val="25"/>
          <w:szCs w:val="25"/>
        </w:rPr>
        <w:t>25.1.5</w:t>
      </w:r>
      <w:r w:rsidRPr="00FB037A">
        <w:rPr>
          <w:rFonts w:ascii="Arial Narrow" w:eastAsia="Times New Roman" w:hAnsi="Arial Narrow" w:cs="Times New Roman"/>
          <w:sz w:val="25"/>
          <w:szCs w:val="25"/>
        </w:rPr>
        <w:t xml:space="preserve"> Atraso no cronograma de entrega da obra por motivo não justificado, se superior a 30 (trinta) dias;</w:t>
      </w:r>
    </w:p>
    <w:p w14:paraId="582429F9" w14:textId="77777777" w:rsidR="00D24B51" w:rsidRPr="00FB037A" w:rsidRDefault="00D24B51" w:rsidP="00D24B51">
      <w:pPr>
        <w:jc w:val="both"/>
        <w:rPr>
          <w:rFonts w:ascii="Arial Narrow" w:eastAsia="Times New Roman" w:hAnsi="Arial Narrow" w:cs="Times New Roman"/>
          <w:sz w:val="25"/>
          <w:szCs w:val="25"/>
        </w:rPr>
      </w:pPr>
    </w:p>
    <w:p w14:paraId="7E6B2C24" w14:textId="77777777" w:rsidR="00D24B51" w:rsidRPr="00FB037A" w:rsidRDefault="00D24B51" w:rsidP="00D24B51">
      <w:pPr>
        <w:pStyle w:val="PargrafodaLista"/>
        <w:numPr>
          <w:ilvl w:val="0"/>
          <w:numId w:val="27"/>
        </w:numPr>
        <w:jc w:val="both"/>
        <w:rPr>
          <w:rFonts w:ascii="Arial Narrow" w:hAnsi="Arial Narrow" w:cs="Times New Roman"/>
          <w:b/>
          <w:sz w:val="25"/>
          <w:szCs w:val="25"/>
        </w:rPr>
      </w:pPr>
      <w:r w:rsidRPr="00FB037A">
        <w:rPr>
          <w:rFonts w:ascii="Arial Narrow" w:hAnsi="Arial Narrow" w:cs="Times New Roman"/>
          <w:b/>
          <w:sz w:val="25"/>
          <w:szCs w:val="25"/>
        </w:rPr>
        <w:t xml:space="preserve">DA VISITA TÉCNICA </w:t>
      </w:r>
    </w:p>
    <w:p w14:paraId="7089567D"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26.1</w:t>
      </w:r>
      <w:r w:rsidRPr="00FB037A">
        <w:rPr>
          <w:rFonts w:ascii="Arial Narrow" w:hAnsi="Arial Narrow" w:cs="Times New Roman"/>
          <w:sz w:val="25"/>
          <w:szCs w:val="25"/>
        </w:rPr>
        <w:t xml:space="preserve"> Os participantes poderão visitar o local onde será executado o empreendimento para se inteirarem de todos os aspectos referentes à sua execução. </w:t>
      </w:r>
    </w:p>
    <w:p w14:paraId="5FC7EB86" w14:textId="77777777" w:rsidR="00D24B51" w:rsidRPr="00FB037A" w:rsidRDefault="00D24B51" w:rsidP="00D24B51">
      <w:pPr>
        <w:jc w:val="both"/>
        <w:rPr>
          <w:rFonts w:ascii="Arial Narrow" w:hAnsi="Arial Narrow" w:cs="Times New Roman"/>
          <w:sz w:val="25"/>
          <w:szCs w:val="25"/>
        </w:rPr>
      </w:pPr>
    </w:p>
    <w:p w14:paraId="13A36619"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26.2</w:t>
      </w:r>
      <w:r w:rsidRPr="00FB037A">
        <w:rPr>
          <w:rFonts w:ascii="Arial Narrow" w:hAnsi="Arial Narrow" w:cs="Times New Roman"/>
          <w:sz w:val="25"/>
          <w:szCs w:val="25"/>
        </w:rPr>
        <w:t xml:space="preserve"> A visita poderá ser realizada por intermédio de servidor designado pela Secretaria do Meio Ambiente, a ser constituída em momento oportuno que assinará o Atestado de participação em Visita Técnica. </w:t>
      </w:r>
    </w:p>
    <w:p w14:paraId="7E908E91" w14:textId="77777777" w:rsidR="00D24B51" w:rsidRPr="00FB037A" w:rsidRDefault="00D24B51" w:rsidP="00D24B51">
      <w:pPr>
        <w:jc w:val="both"/>
        <w:rPr>
          <w:rFonts w:ascii="Arial Narrow" w:hAnsi="Arial Narrow" w:cs="Times New Roman"/>
          <w:sz w:val="25"/>
          <w:szCs w:val="25"/>
        </w:rPr>
      </w:pPr>
    </w:p>
    <w:p w14:paraId="0ABA4771"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26.3</w:t>
      </w:r>
      <w:r w:rsidRPr="00FB037A">
        <w:rPr>
          <w:rFonts w:ascii="Arial Narrow" w:hAnsi="Arial Narrow" w:cs="Times New Roman"/>
          <w:sz w:val="25"/>
          <w:szCs w:val="25"/>
        </w:rPr>
        <w:t xml:space="preserve"> Para realizar a visita técnica, através de seu representante designado para esta finalidade, para que tenha pleno conhecimento de detalhes técnicos que podem influenciar na elaboração da proposta, deverá seguir as seguintes orientações: </w:t>
      </w:r>
    </w:p>
    <w:p w14:paraId="275369C8" w14:textId="77777777" w:rsidR="00D24B51" w:rsidRPr="00FB037A" w:rsidRDefault="00D24B51" w:rsidP="00D24B51">
      <w:pPr>
        <w:jc w:val="both"/>
        <w:rPr>
          <w:rFonts w:ascii="Arial Narrow" w:hAnsi="Arial Narrow" w:cs="Times New Roman"/>
          <w:sz w:val="25"/>
          <w:szCs w:val="25"/>
        </w:rPr>
      </w:pPr>
    </w:p>
    <w:p w14:paraId="460DEC2E" w14:textId="77777777" w:rsidR="00D24B51" w:rsidRPr="00FB037A" w:rsidRDefault="00D24B51" w:rsidP="00D24B51">
      <w:pPr>
        <w:jc w:val="both"/>
        <w:rPr>
          <w:rFonts w:ascii="Arial Narrow" w:hAnsi="Arial Narrow" w:cs="Times New Roman"/>
          <w:b/>
          <w:sz w:val="25"/>
          <w:szCs w:val="25"/>
        </w:rPr>
      </w:pPr>
      <w:r w:rsidRPr="00FB037A">
        <w:rPr>
          <w:rFonts w:ascii="Arial Narrow" w:hAnsi="Arial Narrow" w:cs="Times New Roman"/>
          <w:b/>
          <w:sz w:val="25"/>
          <w:szCs w:val="25"/>
        </w:rPr>
        <w:t xml:space="preserve">I. A empresa deverá solicitar agendamento junto à Secretaria do Meio Ambiente, através do e-mail </w:t>
      </w:r>
      <w:hyperlink r:id="rId28" w:history="1">
        <w:r w:rsidRPr="00FB037A">
          <w:rPr>
            <w:rStyle w:val="Hyperlink"/>
            <w:rFonts w:ascii="Arial Narrow" w:hAnsi="Arial Narrow" w:cs="Times New Roman"/>
            <w:b/>
            <w:sz w:val="25"/>
            <w:szCs w:val="25"/>
          </w:rPr>
          <w:t>secad@formosodoaraguaia.to.gov.br</w:t>
        </w:r>
      </w:hyperlink>
      <w:r w:rsidRPr="00FB037A">
        <w:rPr>
          <w:rFonts w:ascii="Arial Narrow" w:hAnsi="Arial Narrow" w:cs="Times New Roman"/>
          <w:b/>
          <w:sz w:val="25"/>
          <w:szCs w:val="25"/>
        </w:rPr>
        <w:t xml:space="preserve"> ou diretamente na sede da Prefeitura, devendo constar no requerimento o nome da empresa, com o respectivo nº de CNPJ, nome completo do representante da empresa que fará a visita técnica, número de telefone, endereço, e outros que a empresa achar conveniente. </w:t>
      </w:r>
    </w:p>
    <w:p w14:paraId="1F2A8857" w14:textId="77777777" w:rsidR="00D24B51" w:rsidRPr="00FB037A" w:rsidRDefault="00D24B51" w:rsidP="00D24B51">
      <w:pPr>
        <w:jc w:val="both"/>
        <w:rPr>
          <w:rFonts w:ascii="Arial Narrow" w:hAnsi="Arial Narrow" w:cs="Times New Roman"/>
          <w:sz w:val="25"/>
          <w:szCs w:val="25"/>
        </w:rPr>
      </w:pPr>
    </w:p>
    <w:p w14:paraId="3DBD2D19"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II.</w:t>
      </w:r>
      <w:r w:rsidRPr="00FB037A">
        <w:rPr>
          <w:rFonts w:ascii="Arial Narrow" w:hAnsi="Arial Narrow" w:cs="Times New Roman"/>
          <w:sz w:val="25"/>
          <w:szCs w:val="25"/>
        </w:rPr>
        <w:t xml:space="preserve"> A vistoria será acompanhada por servidor designado para esse fim, de segunda à sexta-feira, das </w:t>
      </w:r>
      <w:r w:rsidRPr="00FB037A">
        <w:rPr>
          <w:rFonts w:ascii="Arial Narrow" w:hAnsi="Arial Narrow" w:cs="Times New Roman"/>
          <w:b/>
          <w:sz w:val="25"/>
          <w:szCs w:val="25"/>
        </w:rPr>
        <w:t>08h às 12h.</w:t>
      </w:r>
      <w:r w:rsidRPr="00FB037A">
        <w:rPr>
          <w:rFonts w:ascii="Arial Narrow" w:hAnsi="Arial Narrow" w:cs="Times New Roman"/>
          <w:sz w:val="25"/>
          <w:szCs w:val="25"/>
        </w:rPr>
        <w:t xml:space="preserve"> </w:t>
      </w:r>
    </w:p>
    <w:p w14:paraId="1D77FA77"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III.</w:t>
      </w:r>
      <w:r w:rsidRPr="00FB037A">
        <w:rPr>
          <w:rFonts w:ascii="Arial Narrow" w:hAnsi="Arial Narrow" w:cs="Times New Roman"/>
          <w:sz w:val="25"/>
          <w:szCs w:val="25"/>
        </w:rPr>
        <w:t xml:space="preserve"> O prazo para agendamento e a realização da visita técnica iniciar-se-á no dia útil seguinte ao da publicação do Edital, estendendo-se até o dia útil anterior à data prevista para abertura da sessão. </w:t>
      </w:r>
    </w:p>
    <w:p w14:paraId="1ED06DAA" w14:textId="77777777" w:rsidR="00D24B51" w:rsidRPr="00FB037A" w:rsidRDefault="00D24B51" w:rsidP="00D24B51">
      <w:pPr>
        <w:jc w:val="both"/>
        <w:rPr>
          <w:rFonts w:ascii="Arial Narrow" w:hAnsi="Arial Narrow" w:cs="Times New Roman"/>
          <w:sz w:val="25"/>
          <w:szCs w:val="25"/>
        </w:rPr>
      </w:pPr>
    </w:p>
    <w:p w14:paraId="3D0BE2B5"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IV.</w:t>
      </w:r>
      <w:r w:rsidRPr="00FB037A">
        <w:rPr>
          <w:rFonts w:ascii="Arial Narrow" w:hAnsi="Arial Narrow" w:cs="Times New Roman"/>
          <w:sz w:val="25"/>
          <w:szCs w:val="25"/>
        </w:rPr>
        <w:t xml:space="preserve"> Para a visita técnica, o representante legal deverá estar devidamente identificado, apresentando documento de identidade civil e documento expedido pela empresa comprovando sua habilitação para a realização da vistoria. </w:t>
      </w:r>
    </w:p>
    <w:p w14:paraId="0C050C54" w14:textId="77777777" w:rsidR="00D24B51" w:rsidRPr="00FB037A" w:rsidRDefault="00D24B51" w:rsidP="00D24B51">
      <w:pPr>
        <w:jc w:val="both"/>
        <w:rPr>
          <w:rFonts w:ascii="Arial Narrow" w:hAnsi="Arial Narrow" w:cs="Times New Roman"/>
          <w:sz w:val="25"/>
          <w:szCs w:val="25"/>
        </w:rPr>
      </w:pPr>
    </w:p>
    <w:p w14:paraId="38B6AC70" w14:textId="77777777" w:rsidR="00D24B51" w:rsidRPr="00FB037A" w:rsidRDefault="00D24B51" w:rsidP="00D24B51">
      <w:pPr>
        <w:jc w:val="both"/>
        <w:rPr>
          <w:rFonts w:ascii="Arial Narrow" w:hAnsi="Arial Narrow" w:cs="Times New Roman"/>
          <w:b/>
          <w:sz w:val="25"/>
          <w:szCs w:val="25"/>
        </w:rPr>
      </w:pPr>
      <w:r w:rsidRPr="00FB037A">
        <w:rPr>
          <w:rFonts w:ascii="Arial Narrow" w:hAnsi="Arial Narrow" w:cs="Times New Roman"/>
          <w:b/>
          <w:sz w:val="25"/>
          <w:szCs w:val="25"/>
        </w:rPr>
        <w:t>V. O atestado de visita poderá ser substituído por declaração da empresa sobre o conhecimento do objeto (Modelo Anexo IX, X e XI).</w:t>
      </w:r>
    </w:p>
    <w:p w14:paraId="530207D3" w14:textId="77777777" w:rsidR="00D24B51" w:rsidRPr="00FB037A" w:rsidRDefault="00D24B51" w:rsidP="00D24B51">
      <w:pPr>
        <w:jc w:val="both"/>
        <w:rPr>
          <w:rFonts w:ascii="Arial Narrow" w:hAnsi="Arial Narrow" w:cs="Times New Roman"/>
          <w:sz w:val="25"/>
          <w:szCs w:val="25"/>
        </w:rPr>
      </w:pPr>
    </w:p>
    <w:p w14:paraId="0FF2F9E7" w14:textId="77777777" w:rsidR="00D24B51" w:rsidRPr="00FB037A" w:rsidRDefault="00D24B51" w:rsidP="00D24B51">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FB037A">
        <w:rPr>
          <w:rFonts w:ascii="Arial Narrow" w:eastAsia="Calibri" w:hAnsi="Arial Narrow" w:cs="Times New Roman"/>
          <w:b/>
          <w:color w:val="000000"/>
          <w:sz w:val="25"/>
          <w:szCs w:val="25"/>
        </w:rPr>
        <w:t xml:space="preserve">ADMINISTRAÇÃO DA OBRA </w:t>
      </w:r>
    </w:p>
    <w:p w14:paraId="7769DAFF"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27.1</w:t>
      </w:r>
      <w:r w:rsidRPr="00FB037A">
        <w:rPr>
          <w:rFonts w:ascii="Arial Narrow" w:eastAsia="Calibri" w:hAnsi="Arial Narrow" w:cs="Times New Roman"/>
          <w:color w:val="000000"/>
          <w:sz w:val="25"/>
          <w:szCs w:val="25"/>
        </w:rPr>
        <w:t xml:space="preserve"> Será exercida por Engenheiro(s) ou Arquiteto(s) responsável(eis), em horário integral, além de encarregado(s), mestre(s), apontador(es), almoxarife(s), vigia(s) e demais elementos necessários. </w:t>
      </w:r>
    </w:p>
    <w:p w14:paraId="33035ECD"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2358A32F" w14:textId="77777777" w:rsidR="00D24B51" w:rsidRPr="00FB037A" w:rsidRDefault="00D24B51" w:rsidP="00D24B51">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FB037A">
        <w:rPr>
          <w:rFonts w:ascii="Arial Narrow" w:eastAsia="Calibri" w:hAnsi="Arial Narrow" w:cs="Times New Roman"/>
          <w:b/>
          <w:color w:val="000000"/>
          <w:sz w:val="25"/>
          <w:szCs w:val="25"/>
        </w:rPr>
        <w:t>DOS EQUIPAMENTOS DE PROTEÇÃO INDIVIDUAL</w:t>
      </w:r>
    </w:p>
    <w:p w14:paraId="1A790B35"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28.1</w:t>
      </w:r>
      <w:r w:rsidRPr="00FB037A">
        <w:rPr>
          <w:rFonts w:ascii="Arial Narrow" w:eastAsia="Calibri" w:hAnsi="Arial Narrow" w:cs="Times New Roman"/>
          <w:color w:val="000000"/>
          <w:sz w:val="25"/>
          <w:szCs w:val="25"/>
        </w:rPr>
        <w:t xml:space="preserve"> A </w:t>
      </w:r>
      <w:r w:rsidRPr="00FB037A">
        <w:rPr>
          <w:rFonts w:ascii="Arial Narrow" w:eastAsia="Calibri" w:hAnsi="Arial Narrow" w:cs="Times New Roman"/>
          <w:iCs/>
          <w:color w:val="000000"/>
          <w:sz w:val="25"/>
          <w:szCs w:val="25"/>
        </w:rPr>
        <w:t xml:space="preserve">Contratada </w:t>
      </w:r>
      <w:r w:rsidRPr="00FB037A">
        <w:rPr>
          <w:rFonts w:ascii="Arial Narrow" w:eastAsia="Calibri" w:hAnsi="Arial Narrow" w:cs="Times New Roman"/>
          <w:color w:val="000000"/>
          <w:sz w:val="25"/>
          <w:szCs w:val="25"/>
        </w:rPr>
        <w:t xml:space="preserve">deverá fornecer gratuitamente os </w:t>
      </w:r>
      <w:proofErr w:type="spellStart"/>
      <w:r w:rsidRPr="00FB037A">
        <w:rPr>
          <w:rFonts w:ascii="Arial Narrow" w:eastAsia="Calibri" w:hAnsi="Arial Narrow" w:cs="Times New Roman"/>
          <w:color w:val="000000"/>
          <w:sz w:val="25"/>
          <w:szCs w:val="25"/>
        </w:rPr>
        <w:t>EPI’s</w:t>
      </w:r>
      <w:proofErr w:type="spellEnd"/>
      <w:r w:rsidRPr="00FB037A">
        <w:rPr>
          <w:rFonts w:ascii="Arial Narrow" w:eastAsia="Calibri" w:hAnsi="Arial Narrow" w:cs="Times New Roman"/>
          <w:color w:val="000000"/>
          <w:sz w:val="25"/>
          <w:szCs w:val="25"/>
        </w:rPr>
        <w:t xml:space="preserve"> a seus integrantes e cobrar o uso correto dos mesmos durante a execução das atividades.</w:t>
      </w:r>
    </w:p>
    <w:p w14:paraId="30AFAE85"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5EC6FBFB" w14:textId="77777777" w:rsidR="00D24B51" w:rsidRPr="00FB037A" w:rsidRDefault="00D24B51" w:rsidP="00D24B51">
      <w:pPr>
        <w:autoSpaceDE w:val="0"/>
        <w:autoSpaceDN w:val="0"/>
        <w:adjustRightInd w:val="0"/>
        <w:jc w:val="both"/>
        <w:rPr>
          <w:rFonts w:ascii="Arial Narrow" w:eastAsia="Times New Roman" w:hAnsi="Arial Narrow" w:cs="Times New Roman"/>
          <w:b/>
          <w:color w:val="000000"/>
          <w:sz w:val="25"/>
          <w:szCs w:val="25"/>
        </w:rPr>
      </w:pPr>
      <w:r w:rsidRPr="00FB037A">
        <w:rPr>
          <w:rFonts w:ascii="Arial Narrow" w:eastAsia="Times New Roman" w:hAnsi="Arial Narrow" w:cs="Times New Roman"/>
          <w:b/>
          <w:color w:val="000000"/>
          <w:sz w:val="25"/>
          <w:szCs w:val="25"/>
        </w:rPr>
        <w:t>28.2 EPI’S básicos e indispensáveis</w:t>
      </w:r>
    </w:p>
    <w:p w14:paraId="12BDB9F5" w14:textId="77777777" w:rsidR="00D24B51" w:rsidRPr="00FB037A" w:rsidRDefault="00D24B51" w:rsidP="00D24B51">
      <w:pPr>
        <w:autoSpaceDE w:val="0"/>
        <w:autoSpaceDN w:val="0"/>
        <w:adjustRightInd w:val="0"/>
        <w:jc w:val="both"/>
        <w:rPr>
          <w:rFonts w:ascii="Arial Narrow" w:eastAsia="Times New Roman" w:hAnsi="Arial Narrow" w:cs="Times New Roman"/>
          <w:b/>
          <w:color w:val="000000"/>
          <w:sz w:val="25"/>
          <w:szCs w:val="25"/>
        </w:rPr>
      </w:pPr>
    </w:p>
    <w:p w14:paraId="1393A374"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lastRenderedPageBreak/>
        <w:t xml:space="preserve">Capacete; </w:t>
      </w:r>
    </w:p>
    <w:p w14:paraId="21F25C81"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rPr>
        <w:t>Botina de Segurança;</w:t>
      </w:r>
    </w:p>
    <w:p w14:paraId="69D37FA7"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proofErr w:type="spellStart"/>
      <w:r w:rsidRPr="00FB037A">
        <w:rPr>
          <w:rFonts w:ascii="Arial Narrow" w:eastAsia="Times New Roman" w:hAnsi="Arial Narrow" w:cs="Times New Roman"/>
          <w:color w:val="000000"/>
          <w:sz w:val="25"/>
          <w:szCs w:val="25"/>
        </w:rPr>
        <w:t>EPI’s</w:t>
      </w:r>
      <w:proofErr w:type="spellEnd"/>
      <w:r w:rsidRPr="00FB037A">
        <w:rPr>
          <w:rFonts w:ascii="Arial Narrow" w:eastAsia="Times New Roman" w:hAnsi="Arial Narrow" w:cs="Times New Roman"/>
          <w:color w:val="000000"/>
          <w:sz w:val="25"/>
          <w:szCs w:val="25"/>
        </w:rPr>
        <w:t xml:space="preserve"> especiais (de acordo com os riscos da atividade);</w:t>
      </w:r>
    </w:p>
    <w:p w14:paraId="71D50BBF"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Cinto de segurança tipo paraquedista para os trabalhos em altura com riscos de queda;</w:t>
      </w:r>
    </w:p>
    <w:p w14:paraId="153095AD"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Conjunto de EPI´S para solda elétrica e oxiacetileno: na execução destes serviços;</w:t>
      </w:r>
    </w:p>
    <w:p w14:paraId="03EAC7EC"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Luvas de raspa nos serviços com materiais abrasivos e/ou cortantes;</w:t>
      </w:r>
    </w:p>
    <w:p w14:paraId="61045371"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 xml:space="preserve">Luvas de PVC no manuseio de substâncias corrosivas; </w:t>
      </w:r>
    </w:p>
    <w:p w14:paraId="7E02046B"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 xml:space="preserve">Luvas de borracha para pedreiros, nos serviços de levante e acabamento; </w:t>
      </w:r>
    </w:p>
    <w:p w14:paraId="2E706C11"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 xml:space="preserve">Luvas de borracha isolantes específicas para eletricista na execução de serviços em circuitos elétricos energizados; </w:t>
      </w:r>
    </w:p>
    <w:p w14:paraId="29EE90EF"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 xml:space="preserve">Óculos de segurança protetor ou facial nos serviços onde haja risco de projeção de fragmentos; </w:t>
      </w:r>
    </w:p>
    <w:p w14:paraId="403AE29D" w14:textId="77777777" w:rsidR="00D24B51" w:rsidRPr="00FB037A" w:rsidRDefault="00D24B51" w:rsidP="00D24B51">
      <w:pPr>
        <w:pStyle w:val="PargrafodaLista"/>
        <w:numPr>
          <w:ilvl w:val="0"/>
          <w:numId w:val="33"/>
        </w:numPr>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bidi="en-US"/>
        </w:rPr>
        <w:t>Protetor auricular nos serviços onde o nível de ruído ultrapasse 85 decibéis.</w:t>
      </w:r>
    </w:p>
    <w:p w14:paraId="2E1466F2" w14:textId="77777777" w:rsidR="00D24B51" w:rsidRPr="00FB037A" w:rsidRDefault="00D24B51" w:rsidP="00D24B51">
      <w:pPr>
        <w:pStyle w:val="PargrafodaLista"/>
        <w:autoSpaceDE w:val="0"/>
        <w:autoSpaceDN w:val="0"/>
        <w:adjustRightInd w:val="0"/>
        <w:jc w:val="both"/>
        <w:rPr>
          <w:rFonts w:ascii="Arial Narrow" w:eastAsia="Times New Roman" w:hAnsi="Arial Narrow" w:cs="Times New Roman"/>
          <w:color w:val="000000"/>
          <w:sz w:val="25"/>
          <w:szCs w:val="25"/>
        </w:rPr>
      </w:pPr>
      <w:r w:rsidRPr="00FB037A">
        <w:rPr>
          <w:rFonts w:ascii="Arial Narrow" w:eastAsia="Times New Roman" w:hAnsi="Arial Narrow" w:cs="Times New Roman"/>
          <w:color w:val="000000"/>
          <w:sz w:val="25"/>
          <w:szCs w:val="25"/>
          <w:lang w:val="en-US" w:bidi="en-US"/>
        </w:rPr>
        <w:t xml:space="preserve"> </w:t>
      </w:r>
    </w:p>
    <w:p w14:paraId="5FBE1772" w14:textId="77777777" w:rsidR="00D24B51" w:rsidRPr="00FB037A" w:rsidRDefault="00D24B51" w:rsidP="00D24B51">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FB037A">
        <w:rPr>
          <w:rFonts w:ascii="Arial Narrow" w:eastAsia="Calibri" w:hAnsi="Arial Narrow" w:cs="Times New Roman"/>
          <w:b/>
          <w:bCs/>
          <w:color w:val="000000"/>
          <w:sz w:val="25"/>
          <w:szCs w:val="25"/>
        </w:rPr>
        <w:t xml:space="preserve">ACIDENTES DE TRABALHO </w:t>
      </w:r>
    </w:p>
    <w:p w14:paraId="1A965FD6"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 xml:space="preserve">29.1 </w:t>
      </w:r>
      <w:r w:rsidRPr="00FB037A">
        <w:rPr>
          <w:rFonts w:ascii="Arial Narrow" w:eastAsia="Calibri" w:hAnsi="Arial Narrow" w:cs="Times New Roman"/>
          <w:color w:val="000000"/>
          <w:sz w:val="25"/>
          <w:szCs w:val="25"/>
        </w:rPr>
        <w:t>Todo e qualquer acidente de trabalho ocorrido durante a execução do objeto será de inteira e exclusiva responsabilidade da CONTRATADA, a qual deverá adotar imediatamente as providências cabíveis, bem como comunicar formalmente o fato ao CONTRATANTE, sem prejuízo do cumprimento das normas de segurança e saúde do trabalho aplicáveis.</w:t>
      </w:r>
    </w:p>
    <w:p w14:paraId="15E74C0B"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655CF76B" w14:textId="77777777" w:rsidR="00D24B51" w:rsidRPr="00FB037A" w:rsidRDefault="00D24B51" w:rsidP="00D24B51">
      <w:pPr>
        <w:pStyle w:val="PargrafodaLista"/>
        <w:numPr>
          <w:ilvl w:val="0"/>
          <w:numId w:val="27"/>
        </w:numPr>
        <w:shd w:val="clear" w:color="auto" w:fill="DAEEF3" w:themeFill="accent5" w:themeFillTint="33"/>
        <w:jc w:val="both"/>
        <w:rPr>
          <w:rFonts w:ascii="Arial Narrow" w:hAnsi="Arial Narrow" w:cs="Times New Roman"/>
          <w:b/>
          <w:bCs/>
          <w:sz w:val="25"/>
          <w:szCs w:val="25"/>
        </w:rPr>
      </w:pPr>
      <w:r w:rsidRPr="00FB037A">
        <w:rPr>
          <w:rFonts w:ascii="Arial Narrow" w:hAnsi="Arial Narrow" w:cs="Times New Roman"/>
          <w:b/>
          <w:bCs/>
          <w:sz w:val="25"/>
          <w:szCs w:val="25"/>
        </w:rPr>
        <w:t xml:space="preserve"> DA FASE DE HABILITAÇÃO </w:t>
      </w:r>
    </w:p>
    <w:p w14:paraId="3A8CB144" w14:textId="77777777" w:rsidR="00D24B51" w:rsidRPr="00FB037A" w:rsidRDefault="00D24B51" w:rsidP="00D24B51">
      <w:pPr>
        <w:pStyle w:val="PargrafodaLista"/>
        <w:jc w:val="both"/>
        <w:rPr>
          <w:rFonts w:ascii="Arial Narrow" w:hAnsi="Arial Narrow" w:cs="Times New Roman"/>
          <w:sz w:val="25"/>
          <w:szCs w:val="25"/>
        </w:rPr>
      </w:pPr>
    </w:p>
    <w:p w14:paraId="42795F09" w14:textId="77777777" w:rsidR="00D24B51" w:rsidRPr="00FB037A" w:rsidRDefault="00D24B51" w:rsidP="00D24B51">
      <w:pPr>
        <w:pStyle w:val="PargrafodaLista"/>
        <w:numPr>
          <w:ilvl w:val="0"/>
          <w:numId w:val="40"/>
        </w:numPr>
        <w:jc w:val="both"/>
        <w:rPr>
          <w:rFonts w:ascii="Arial Narrow" w:hAnsi="Arial Narrow" w:cs="Times New Roman"/>
          <w:sz w:val="25"/>
          <w:szCs w:val="25"/>
        </w:rPr>
      </w:pPr>
      <w:r w:rsidRPr="00FB037A">
        <w:rPr>
          <w:rFonts w:ascii="Arial Narrow" w:hAnsi="Arial Narrow" w:cs="Times New Roman"/>
          <w:sz w:val="25"/>
          <w:szCs w:val="25"/>
        </w:rPr>
        <w:t xml:space="preserve">A habilitação da(s) Licitante(s) pessoa jurídica será aferida por intermédio dos documentos comprobatórios de </w:t>
      </w:r>
      <w:r w:rsidRPr="00FB037A">
        <w:rPr>
          <w:rFonts w:ascii="Arial Narrow" w:hAnsi="Arial Narrow" w:cs="Times New Roman"/>
          <w:b/>
          <w:sz w:val="25"/>
          <w:szCs w:val="25"/>
        </w:rPr>
        <w:t>Habilitação Jurídica, Qualificação Econômico-Financeira, Regularidade Fiscal e Trabalhista, Qualificação Técnica e as Declarações assinaladas exigidas neste Edital</w:t>
      </w:r>
      <w:r w:rsidRPr="00FB037A">
        <w:rPr>
          <w:rFonts w:ascii="Arial Narrow" w:hAnsi="Arial Narrow" w:cs="Times New Roman"/>
          <w:sz w:val="25"/>
          <w:szCs w:val="25"/>
        </w:rPr>
        <w:t>.</w:t>
      </w:r>
    </w:p>
    <w:p w14:paraId="453FB43C" w14:textId="77777777" w:rsidR="00D24B51" w:rsidRPr="00FB037A" w:rsidRDefault="00D24B51" w:rsidP="00D24B51">
      <w:pPr>
        <w:pStyle w:val="PargrafodaLista"/>
        <w:jc w:val="both"/>
        <w:rPr>
          <w:rFonts w:ascii="Arial Narrow" w:hAnsi="Arial Narrow" w:cs="Times New Roman"/>
          <w:sz w:val="25"/>
          <w:szCs w:val="25"/>
        </w:rPr>
      </w:pPr>
    </w:p>
    <w:p w14:paraId="37F24514" w14:textId="77777777" w:rsidR="00D24B51" w:rsidRPr="00FB037A" w:rsidRDefault="00D24B51" w:rsidP="00D24B51">
      <w:pPr>
        <w:pStyle w:val="PargrafodaLista"/>
        <w:numPr>
          <w:ilvl w:val="0"/>
          <w:numId w:val="40"/>
        </w:numPr>
        <w:jc w:val="both"/>
        <w:rPr>
          <w:rFonts w:ascii="Arial Narrow" w:hAnsi="Arial Narrow" w:cs="Times New Roman"/>
          <w:sz w:val="25"/>
          <w:szCs w:val="25"/>
        </w:rPr>
      </w:pPr>
      <w:r w:rsidRPr="00FB037A">
        <w:rPr>
          <w:rFonts w:ascii="Arial Narrow" w:hAnsi="Arial Narrow" w:cs="Times New Roman"/>
          <w:sz w:val="25"/>
          <w:szCs w:val="25"/>
        </w:rPr>
        <w:t xml:space="preserve">Os documentos previstos no Termo de Referência, necessários e suficientes para demonstrar a capacidade do licitante de realizar o objeto da licitação, serão exigidos para fins de habilitação, nos termos dos </w:t>
      </w:r>
      <w:hyperlink r:id="rId29" w:anchor="art62" w:history="1">
        <w:proofErr w:type="spellStart"/>
        <w:r w:rsidRPr="00FB037A">
          <w:rPr>
            <w:rStyle w:val="Hyperlink"/>
            <w:rFonts w:ascii="Arial Narrow" w:hAnsi="Arial Narrow" w:cs="Times New Roman"/>
            <w:color w:val="auto"/>
            <w:sz w:val="25"/>
            <w:szCs w:val="25"/>
          </w:rPr>
          <w:t>arts</w:t>
        </w:r>
        <w:proofErr w:type="spellEnd"/>
        <w:r w:rsidRPr="00FB037A">
          <w:rPr>
            <w:rStyle w:val="Hyperlink"/>
            <w:rFonts w:ascii="Arial Narrow" w:hAnsi="Arial Narrow" w:cs="Times New Roman"/>
            <w:color w:val="auto"/>
            <w:sz w:val="25"/>
            <w:szCs w:val="25"/>
          </w:rPr>
          <w:t>. 62 a 70 da Lei nº 14.133, de 2021</w:t>
        </w:r>
      </w:hyperlink>
      <w:r w:rsidRPr="00FB037A">
        <w:rPr>
          <w:rFonts w:ascii="Arial Narrow" w:hAnsi="Arial Narrow" w:cs="Times New Roman"/>
          <w:sz w:val="25"/>
          <w:szCs w:val="25"/>
        </w:rPr>
        <w:t>.</w:t>
      </w:r>
    </w:p>
    <w:p w14:paraId="6450DD97" w14:textId="77777777" w:rsidR="00D24B51" w:rsidRPr="00FB037A" w:rsidRDefault="00D24B51" w:rsidP="00D24B51">
      <w:pPr>
        <w:pStyle w:val="PargrafodaLista"/>
        <w:jc w:val="both"/>
        <w:rPr>
          <w:rFonts w:ascii="Arial Narrow" w:hAnsi="Arial Narrow" w:cs="Times New Roman"/>
          <w:sz w:val="25"/>
          <w:szCs w:val="25"/>
        </w:rPr>
      </w:pPr>
    </w:p>
    <w:p w14:paraId="0D51D515" w14:textId="77777777" w:rsidR="00D24B51" w:rsidRPr="00FB037A" w:rsidRDefault="00D24B51" w:rsidP="00D24B51">
      <w:pPr>
        <w:pStyle w:val="PargrafodaLista"/>
        <w:numPr>
          <w:ilvl w:val="0"/>
          <w:numId w:val="40"/>
        </w:numPr>
        <w:jc w:val="both"/>
        <w:rPr>
          <w:rFonts w:ascii="Arial Narrow" w:hAnsi="Arial Narrow" w:cs="Times New Roman"/>
          <w:sz w:val="25"/>
          <w:szCs w:val="25"/>
        </w:rPr>
      </w:pPr>
      <w:r w:rsidRPr="00FB037A">
        <w:rPr>
          <w:rFonts w:ascii="Arial Narrow" w:hAnsi="Arial Narrow" w:cs="Times New Roman"/>
          <w:sz w:val="25"/>
          <w:szCs w:val="25"/>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17683756" w14:textId="77777777" w:rsidR="00D24B51" w:rsidRPr="00FB037A" w:rsidRDefault="00D24B51" w:rsidP="00D24B51">
      <w:pPr>
        <w:pStyle w:val="PargrafodaLista"/>
        <w:jc w:val="both"/>
        <w:rPr>
          <w:rFonts w:ascii="Arial Narrow" w:hAnsi="Arial Narrow" w:cs="Times New Roman"/>
          <w:sz w:val="25"/>
          <w:szCs w:val="25"/>
        </w:rPr>
      </w:pPr>
    </w:p>
    <w:p w14:paraId="141F9445" w14:textId="77777777" w:rsidR="00D24B51" w:rsidRPr="00FB037A" w:rsidRDefault="00D24B51" w:rsidP="00D24B51">
      <w:pPr>
        <w:pStyle w:val="PargrafodaLista"/>
        <w:numPr>
          <w:ilvl w:val="0"/>
          <w:numId w:val="40"/>
        </w:numPr>
        <w:jc w:val="both"/>
        <w:rPr>
          <w:rFonts w:ascii="Arial Narrow" w:hAnsi="Arial Narrow" w:cs="Times New Roman"/>
          <w:sz w:val="25"/>
          <w:szCs w:val="25"/>
        </w:rPr>
      </w:pPr>
      <w:r w:rsidRPr="00FB037A">
        <w:rPr>
          <w:rFonts w:ascii="Arial Narrow" w:hAnsi="Arial Narrow" w:cs="Times New Roman"/>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FB037A">
        <w:rPr>
          <w:rFonts w:ascii="Arial Narrow" w:hAnsi="Arial Narrow" w:cs="Times New Roman"/>
          <w:i/>
          <w:sz w:val="25"/>
          <w:szCs w:val="25"/>
          <w:u w:val="single"/>
        </w:rPr>
        <w:t>modelo anexo VII</w:t>
      </w:r>
      <w:r w:rsidRPr="00FB037A">
        <w:rPr>
          <w:rFonts w:ascii="Arial Narrow" w:hAnsi="Arial Narrow" w:cs="Times New Roman"/>
          <w:sz w:val="25"/>
          <w:szCs w:val="25"/>
        </w:rPr>
        <w:t>).</w:t>
      </w:r>
    </w:p>
    <w:p w14:paraId="1A87CD1F" w14:textId="77777777" w:rsidR="00D24B51" w:rsidRPr="00FB037A" w:rsidRDefault="00D24B51" w:rsidP="00D24B51">
      <w:pPr>
        <w:pStyle w:val="Nivel3"/>
        <w:numPr>
          <w:ilvl w:val="0"/>
          <w:numId w:val="0"/>
        </w:numPr>
        <w:spacing w:before="0" w:after="0" w:line="240" w:lineRule="auto"/>
        <w:rPr>
          <w:rFonts w:ascii="Arial Narrow" w:hAnsi="Arial Narrow" w:cs="Times New Roman"/>
          <w:i/>
          <w:color w:val="auto"/>
          <w:sz w:val="25"/>
          <w:szCs w:val="25"/>
        </w:rPr>
      </w:pPr>
    </w:p>
    <w:p w14:paraId="66D4DEA0" w14:textId="77777777" w:rsidR="00D24B51" w:rsidRPr="00FB037A" w:rsidRDefault="00D24B51" w:rsidP="00D24B51">
      <w:pPr>
        <w:pStyle w:val="Nivel3"/>
        <w:numPr>
          <w:ilvl w:val="0"/>
          <w:numId w:val="41"/>
        </w:numPr>
        <w:spacing w:before="0" w:after="0" w:line="240" w:lineRule="auto"/>
        <w:rPr>
          <w:rFonts w:ascii="Arial Narrow" w:hAnsi="Arial Narrow" w:cs="Times New Roman"/>
          <w:color w:val="auto"/>
          <w:sz w:val="25"/>
          <w:szCs w:val="25"/>
        </w:rPr>
      </w:pPr>
      <w:r w:rsidRPr="00FB037A">
        <w:rPr>
          <w:rFonts w:ascii="Arial Narrow" w:hAnsi="Arial Narrow" w:cs="Times New Roman"/>
          <w:color w:val="auto"/>
          <w:sz w:val="25"/>
          <w:szCs w:val="25"/>
        </w:rPr>
        <w:t xml:space="preserve">Somente haverá a necessidade de comprovação do preenchimento de requisitos mediante apresentação dos documentos originais não-digitais quando houver dúvida em relação à </w:t>
      </w:r>
      <w:r w:rsidRPr="00FB037A">
        <w:rPr>
          <w:rFonts w:ascii="Arial Narrow" w:hAnsi="Arial Narrow" w:cs="Times New Roman"/>
          <w:color w:val="auto"/>
          <w:sz w:val="25"/>
          <w:szCs w:val="25"/>
        </w:rPr>
        <w:lastRenderedPageBreak/>
        <w:t>integridade do documento digital ou quando a lei expressamente o exigir. (</w:t>
      </w:r>
      <w:hyperlink r:id="rId30" w:anchor="art4" w:history="1">
        <w:r w:rsidRPr="00FB037A">
          <w:rPr>
            <w:rStyle w:val="Hyperlink"/>
            <w:rFonts w:ascii="Arial Narrow" w:hAnsi="Arial Narrow" w:cs="Times New Roman"/>
            <w:color w:val="auto"/>
            <w:sz w:val="25"/>
            <w:szCs w:val="25"/>
          </w:rPr>
          <w:t>IN nº 3/2018, art. 4º, §1º, e art. 6º, §4º</w:t>
        </w:r>
      </w:hyperlink>
      <w:r w:rsidRPr="00FB037A">
        <w:rPr>
          <w:rFonts w:ascii="Arial Narrow" w:hAnsi="Arial Narrow" w:cs="Times New Roman"/>
          <w:color w:val="auto"/>
          <w:sz w:val="25"/>
          <w:szCs w:val="25"/>
        </w:rPr>
        <w:t>).</w:t>
      </w:r>
    </w:p>
    <w:p w14:paraId="0F6D7B17" w14:textId="77777777" w:rsidR="00D24B51" w:rsidRPr="00FB037A" w:rsidRDefault="00D24B51" w:rsidP="00D24B51">
      <w:pPr>
        <w:contextualSpacing/>
        <w:jc w:val="both"/>
        <w:rPr>
          <w:rFonts w:ascii="Arial Narrow" w:hAnsi="Arial Narrow" w:cs="Times New Roman"/>
          <w:b/>
          <w:bCs/>
          <w:sz w:val="25"/>
          <w:szCs w:val="25"/>
        </w:rPr>
      </w:pPr>
    </w:p>
    <w:p w14:paraId="7617E876" w14:textId="77777777" w:rsidR="00D24B51" w:rsidRPr="00FB037A" w:rsidRDefault="00D24B51" w:rsidP="00D24B51">
      <w:pPr>
        <w:shd w:val="clear" w:color="auto" w:fill="DAEEF3" w:themeFill="accent5" w:themeFillTint="33"/>
        <w:jc w:val="both"/>
        <w:rPr>
          <w:rFonts w:ascii="Arial Narrow" w:hAnsi="Arial Narrow" w:cs="Times New Roman"/>
          <w:b/>
          <w:bCs/>
          <w:sz w:val="25"/>
          <w:szCs w:val="25"/>
        </w:rPr>
      </w:pPr>
      <w:r w:rsidRPr="00FB037A">
        <w:rPr>
          <w:rFonts w:ascii="Arial Narrow" w:hAnsi="Arial Narrow" w:cs="Times New Roman"/>
          <w:b/>
          <w:bCs/>
          <w:sz w:val="25"/>
          <w:szCs w:val="25"/>
        </w:rPr>
        <w:t>30.1 HABILITAÇÃO PESSOA JURÍDICA</w:t>
      </w:r>
    </w:p>
    <w:p w14:paraId="0E3DDF2C" w14:textId="77777777" w:rsidR="00D24B51" w:rsidRPr="00FB037A" w:rsidRDefault="00D24B51" w:rsidP="00D24B51">
      <w:pPr>
        <w:pStyle w:val="PargrafodaLista"/>
        <w:jc w:val="both"/>
        <w:rPr>
          <w:rFonts w:ascii="Arial Narrow" w:hAnsi="Arial Narrow" w:cs="Times New Roman"/>
          <w:sz w:val="25"/>
          <w:szCs w:val="25"/>
        </w:rPr>
      </w:pPr>
    </w:p>
    <w:p w14:paraId="76A74876"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b/>
          <w:sz w:val="25"/>
          <w:szCs w:val="25"/>
        </w:rPr>
        <w:t>Registro empresarial na Junta Comercial</w:t>
      </w:r>
      <w:r w:rsidRPr="00FB037A">
        <w:rPr>
          <w:rFonts w:ascii="Arial Narrow" w:hAnsi="Arial Narrow" w:cs="Times New Roman"/>
          <w:sz w:val="25"/>
          <w:szCs w:val="25"/>
        </w:rPr>
        <w:t>, no caso de empresário individual;</w:t>
      </w:r>
    </w:p>
    <w:p w14:paraId="0A93E0E4" w14:textId="77777777" w:rsidR="00D24B51" w:rsidRPr="00FB037A" w:rsidRDefault="00D24B51" w:rsidP="00D24B51">
      <w:pPr>
        <w:pStyle w:val="PargrafodaLista"/>
        <w:jc w:val="both"/>
        <w:rPr>
          <w:rFonts w:ascii="Arial Narrow" w:hAnsi="Arial Narrow" w:cs="Times New Roman"/>
          <w:sz w:val="25"/>
          <w:szCs w:val="25"/>
        </w:rPr>
      </w:pPr>
    </w:p>
    <w:p w14:paraId="66272E6B"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b/>
          <w:sz w:val="25"/>
          <w:szCs w:val="25"/>
        </w:rPr>
        <w:t>Ato constitutivo, estatuto ou contrato social em vigor</w:t>
      </w:r>
      <w:r w:rsidRPr="00FB037A">
        <w:rPr>
          <w:rFonts w:ascii="Arial Narrow" w:hAnsi="Arial Narrow" w:cs="Times New Roman"/>
          <w:sz w:val="25"/>
          <w:szCs w:val="25"/>
        </w:rPr>
        <w:t>, devidamente registrado na Junta Comercial, tratando-se de sociedade empresária;</w:t>
      </w:r>
    </w:p>
    <w:p w14:paraId="082CA36E" w14:textId="77777777" w:rsidR="00D24B51" w:rsidRPr="00FB037A" w:rsidRDefault="00D24B51" w:rsidP="00D24B51">
      <w:pPr>
        <w:pStyle w:val="PargrafodaLista"/>
        <w:jc w:val="both"/>
        <w:rPr>
          <w:rFonts w:ascii="Arial Narrow" w:hAnsi="Arial Narrow" w:cs="Times New Roman"/>
          <w:sz w:val="25"/>
          <w:szCs w:val="25"/>
        </w:rPr>
      </w:pPr>
    </w:p>
    <w:p w14:paraId="33865D4C"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b/>
          <w:sz w:val="25"/>
          <w:szCs w:val="25"/>
        </w:rPr>
        <w:t>Documentos de eleição ou designação dos atuais administradores</w:t>
      </w:r>
      <w:r w:rsidRPr="00FB037A">
        <w:rPr>
          <w:rFonts w:ascii="Arial Narrow" w:hAnsi="Arial Narrow" w:cs="Times New Roman"/>
          <w:sz w:val="25"/>
          <w:szCs w:val="25"/>
        </w:rPr>
        <w:t>, tratando-se de sociedade empresária;</w:t>
      </w:r>
    </w:p>
    <w:p w14:paraId="44B5F823" w14:textId="77777777" w:rsidR="00D24B51" w:rsidRPr="00FB037A" w:rsidRDefault="00D24B51" w:rsidP="00D24B51">
      <w:pPr>
        <w:pStyle w:val="PargrafodaLista"/>
        <w:jc w:val="both"/>
        <w:rPr>
          <w:rFonts w:ascii="Arial Narrow" w:hAnsi="Arial Narrow" w:cs="Times New Roman"/>
          <w:sz w:val="25"/>
          <w:szCs w:val="25"/>
        </w:rPr>
      </w:pPr>
    </w:p>
    <w:p w14:paraId="13FD3427"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b/>
          <w:sz w:val="25"/>
          <w:szCs w:val="25"/>
        </w:rPr>
        <w:t>Ato constitutivo devidamente registrado no Registro Civil de Pessoas Jurídicas</w:t>
      </w:r>
      <w:r w:rsidRPr="00FB037A">
        <w:rPr>
          <w:rFonts w:ascii="Arial Narrow" w:hAnsi="Arial Narrow" w:cs="Times New Roman"/>
          <w:sz w:val="25"/>
          <w:szCs w:val="25"/>
        </w:rPr>
        <w:t xml:space="preserve"> tratando-se de sociedade não empresária, acompanhado de prova da diretoria em exercício;</w:t>
      </w:r>
    </w:p>
    <w:p w14:paraId="73C6830C" w14:textId="77777777" w:rsidR="00D24B51" w:rsidRPr="00FB037A" w:rsidRDefault="00D24B51" w:rsidP="00D24B51">
      <w:pPr>
        <w:pStyle w:val="PargrafodaLista"/>
        <w:jc w:val="both"/>
        <w:rPr>
          <w:rFonts w:ascii="Arial Narrow" w:hAnsi="Arial Narrow" w:cs="Times New Roman"/>
          <w:sz w:val="25"/>
          <w:szCs w:val="25"/>
        </w:rPr>
      </w:pPr>
    </w:p>
    <w:p w14:paraId="219E5D1F" w14:textId="77777777" w:rsidR="00D24B51" w:rsidRPr="00FB037A" w:rsidRDefault="00D24B51" w:rsidP="00D24B51">
      <w:pPr>
        <w:pStyle w:val="PargrafodaLista"/>
        <w:numPr>
          <w:ilvl w:val="0"/>
          <w:numId w:val="42"/>
        </w:numPr>
        <w:ind w:left="714" w:hanging="357"/>
        <w:jc w:val="both"/>
        <w:rPr>
          <w:rFonts w:ascii="Arial Narrow" w:hAnsi="Arial Narrow" w:cs="Times New Roman"/>
          <w:sz w:val="25"/>
          <w:szCs w:val="25"/>
        </w:rPr>
      </w:pPr>
      <w:r w:rsidRPr="00FB037A">
        <w:rPr>
          <w:rFonts w:ascii="Arial Narrow" w:hAnsi="Arial Narrow" w:cs="Times New Roman"/>
          <w:b/>
          <w:sz w:val="25"/>
          <w:szCs w:val="25"/>
        </w:rPr>
        <w:t>Decreto de autorização</w:t>
      </w:r>
      <w:r w:rsidRPr="00FB037A">
        <w:rPr>
          <w:rFonts w:ascii="Arial Narrow" w:hAnsi="Arial Narrow" w:cs="Times New Roman"/>
          <w:sz w:val="25"/>
          <w:szCs w:val="25"/>
        </w:rPr>
        <w:t>, tratando-se de sociedade estrangeira no país e ato de registro ou autorização para funcionamento expedida pelo órgão competente, quando a atividade assim o exigir;</w:t>
      </w:r>
    </w:p>
    <w:p w14:paraId="5367282E" w14:textId="77777777" w:rsidR="00D24B51" w:rsidRPr="00FB037A" w:rsidRDefault="00D24B51" w:rsidP="00D24B51">
      <w:pPr>
        <w:pStyle w:val="PargrafodaLista"/>
        <w:jc w:val="both"/>
        <w:rPr>
          <w:rFonts w:ascii="Arial Narrow" w:hAnsi="Arial Narrow" w:cs="Times New Roman"/>
          <w:sz w:val="25"/>
          <w:szCs w:val="25"/>
        </w:rPr>
      </w:pPr>
    </w:p>
    <w:p w14:paraId="377D5636" w14:textId="77777777" w:rsidR="00D24B51" w:rsidRPr="00FB037A" w:rsidRDefault="00D24B51" w:rsidP="00D24B51">
      <w:pPr>
        <w:pStyle w:val="PargrafodaLista"/>
        <w:numPr>
          <w:ilvl w:val="0"/>
          <w:numId w:val="43"/>
        </w:numPr>
        <w:ind w:left="714" w:hanging="357"/>
        <w:jc w:val="both"/>
        <w:rPr>
          <w:rFonts w:ascii="Arial Narrow" w:hAnsi="Arial Narrow" w:cs="Times New Roman"/>
          <w:sz w:val="25"/>
          <w:szCs w:val="25"/>
        </w:rPr>
      </w:pPr>
      <w:r w:rsidRPr="00FB037A">
        <w:rPr>
          <w:rFonts w:ascii="Arial Narrow" w:hAnsi="Arial Narrow" w:cs="Times New Roman"/>
          <w:sz w:val="25"/>
          <w:szCs w:val="25"/>
        </w:rPr>
        <w:t xml:space="preserve">Tratando-se de Microempresa (ME) e Empresa de Pequeno Porte (EPP), apresentar </w:t>
      </w:r>
      <w:r w:rsidRPr="00FB037A">
        <w:rPr>
          <w:rFonts w:ascii="Arial Narrow" w:hAnsi="Arial Narrow" w:cs="Times New Roman"/>
          <w:b/>
          <w:sz w:val="25"/>
          <w:szCs w:val="25"/>
        </w:rPr>
        <w:t>Declaração própria de Enquadramento (</w:t>
      </w:r>
      <w:r w:rsidRPr="00FB037A">
        <w:rPr>
          <w:rFonts w:ascii="Arial Narrow" w:hAnsi="Arial Narrow" w:cs="Times New Roman"/>
          <w:i/>
          <w:sz w:val="25"/>
          <w:szCs w:val="25"/>
          <w:u w:val="single"/>
        </w:rPr>
        <w:t>modelo anexo V</w:t>
      </w:r>
      <w:r w:rsidRPr="00FB037A">
        <w:rPr>
          <w:rFonts w:ascii="Arial Narrow" w:hAnsi="Arial Narrow" w:cs="Times New Roman"/>
          <w:b/>
          <w:sz w:val="25"/>
          <w:szCs w:val="25"/>
        </w:rPr>
        <w:t>) acompanhada da Certidão Simplificada</w:t>
      </w:r>
      <w:r w:rsidRPr="00FB037A">
        <w:rPr>
          <w:rFonts w:ascii="Arial Narrow" w:hAnsi="Arial Narrow" w:cs="Times New Roman"/>
          <w:sz w:val="25"/>
          <w:szCs w:val="25"/>
        </w:rPr>
        <w:t xml:space="preserve"> expedida pela respectiva Junta Comercial com data da expedição não superior a 60 (sessenta dias corridos) contados a partir da data da sua expedição, para fazer jus aos benefícios previstos na referida Lei 123/2006.</w:t>
      </w:r>
    </w:p>
    <w:p w14:paraId="5E6125DD" w14:textId="77777777" w:rsidR="00D24B51" w:rsidRPr="00FB037A" w:rsidRDefault="00D24B51" w:rsidP="00D24B51">
      <w:pPr>
        <w:pStyle w:val="PargrafodaLista"/>
        <w:jc w:val="both"/>
        <w:rPr>
          <w:rFonts w:ascii="Arial Narrow" w:hAnsi="Arial Narrow" w:cs="Times New Roman"/>
          <w:sz w:val="25"/>
          <w:szCs w:val="25"/>
          <w:highlight w:val="cyan"/>
        </w:rPr>
      </w:pPr>
    </w:p>
    <w:p w14:paraId="4FF67DBB" w14:textId="77777777" w:rsidR="00D24B51" w:rsidRPr="00FB037A" w:rsidRDefault="00D24B51" w:rsidP="00D24B51">
      <w:pPr>
        <w:pStyle w:val="PargrafodaLista"/>
        <w:numPr>
          <w:ilvl w:val="0"/>
          <w:numId w:val="43"/>
        </w:numPr>
        <w:jc w:val="both"/>
        <w:rPr>
          <w:rFonts w:ascii="Arial Narrow" w:hAnsi="Arial Narrow" w:cs="Times New Roman"/>
          <w:sz w:val="25"/>
          <w:szCs w:val="25"/>
        </w:rPr>
      </w:pPr>
      <w:r w:rsidRPr="00FB037A">
        <w:rPr>
          <w:rFonts w:ascii="Arial Narrow" w:hAnsi="Arial Narrow" w:cs="Times New Roman"/>
          <w:sz w:val="25"/>
          <w:szCs w:val="25"/>
        </w:rPr>
        <w:t xml:space="preserve">Os microempresários individuais, por serem dispensados de apresentar Certidão expedida pela Junta Comercial, deverão comprovar o ramo de atividade compatível mediante a apresentação do </w:t>
      </w:r>
      <w:r w:rsidRPr="00FB037A">
        <w:rPr>
          <w:rFonts w:ascii="Arial Narrow" w:hAnsi="Arial Narrow" w:cs="Times New Roman"/>
          <w:b/>
          <w:sz w:val="25"/>
          <w:szCs w:val="25"/>
        </w:rPr>
        <w:t>Certificado de Condição de Microempreendedor Individual.</w:t>
      </w:r>
    </w:p>
    <w:p w14:paraId="3E423EBC" w14:textId="77777777" w:rsidR="00D24B51" w:rsidRPr="00FB037A" w:rsidRDefault="00D24B51" w:rsidP="00D24B51">
      <w:pPr>
        <w:pStyle w:val="PargrafodaLista"/>
        <w:ind w:left="0"/>
        <w:jc w:val="both"/>
        <w:rPr>
          <w:rFonts w:ascii="Arial Narrow" w:hAnsi="Arial Narrow" w:cs="Times New Roman"/>
          <w:b/>
          <w:sz w:val="25"/>
          <w:szCs w:val="25"/>
        </w:rPr>
      </w:pPr>
    </w:p>
    <w:p w14:paraId="0E6D76EF"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sz w:val="25"/>
          <w:szCs w:val="25"/>
        </w:rPr>
        <w:t xml:space="preserve">Cópia do Documento de </w:t>
      </w:r>
      <w:r w:rsidRPr="00FB037A">
        <w:rPr>
          <w:rFonts w:ascii="Arial Narrow" w:hAnsi="Arial Narrow" w:cs="Times New Roman"/>
          <w:b/>
          <w:sz w:val="25"/>
          <w:szCs w:val="25"/>
        </w:rPr>
        <w:t>Identidade e do CPF dos sócios ou diretores</w:t>
      </w:r>
      <w:r w:rsidRPr="00FB037A">
        <w:rPr>
          <w:rFonts w:ascii="Arial Narrow" w:hAnsi="Arial Narrow" w:cs="Times New Roman"/>
          <w:sz w:val="25"/>
          <w:szCs w:val="25"/>
        </w:rPr>
        <w:t>, quando for o caso.</w:t>
      </w:r>
    </w:p>
    <w:p w14:paraId="187870FD" w14:textId="77777777" w:rsidR="00D24B51" w:rsidRPr="00FB037A" w:rsidRDefault="00D24B51" w:rsidP="00D24B51">
      <w:pPr>
        <w:pStyle w:val="PargrafodaLista"/>
        <w:jc w:val="both"/>
        <w:rPr>
          <w:rFonts w:ascii="Arial Narrow" w:hAnsi="Arial Narrow" w:cs="Times New Roman"/>
          <w:sz w:val="25"/>
          <w:szCs w:val="25"/>
        </w:rPr>
      </w:pPr>
    </w:p>
    <w:p w14:paraId="5F935C4C"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sz w:val="25"/>
          <w:szCs w:val="25"/>
        </w:rPr>
        <w:t xml:space="preserve">Certidão de </w:t>
      </w:r>
      <w:r w:rsidRPr="00FB037A">
        <w:rPr>
          <w:rFonts w:ascii="Arial Narrow" w:hAnsi="Arial Narrow" w:cs="Times New Roman"/>
          <w:b/>
          <w:sz w:val="25"/>
          <w:szCs w:val="25"/>
        </w:rPr>
        <w:t>Nada Consta</w:t>
      </w:r>
      <w:r w:rsidRPr="00FB037A">
        <w:rPr>
          <w:rFonts w:ascii="Arial Narrow" w:hAnsi="Arial Narrow" w:cs="Times New Roman"/>
          <w:sz w:val="25"/>
          <w:szCs w:val="25"/>
        </w:rPr>
        <w:t xml:space="preserve"> emitida Pelo Tribunal de Contas da União/TCU - TIPO: CNPJ, a ser emitida no site </w:t>
      </w:r>
      <w:hyperlink r:id="rId31" w:history="1">
        <w:r w:rsidRPr="00FB037A">
          <w:rPr>
            <w:rStyle w:val="Hyperlink"/>
            <w:rFonts w:ascii="Arial Narrow" w:hAnsi="Arial Narrow" w:cs="Times New Roman"/>
            <w:color w:val="auto"/>
            <w:sz w:val="25"/>
            <w:szCs w:val="25"/>
          </w:rPr>
          <w:t>https://contas.tcu.gov.br/certidao/Web/Certidao/NadaConsta/home.faces</w:t>
        </w:r>
      </w:hyperlink>
      <w:r w:rsidRPr="00FB037A">
        <w:rPr>
          <w:rFonts w:ascii="Arial Narrow" w:hAnsi="Arial Narrow" w:cs="Times New Roman"/>
          <w:sz w:val="25"/>
          <w:szCs w:val="25"/>
        </w:rPr>
        <w:t>. (pode ser substituída pela certidão consolidada);</w:t>
      </w:r>
    </w:p>
    <w:p w14:paraId="3348A6E7" w14:textId="77777777" w:rsidR="00D24B51" w:rsidRPr="00FB037A" w:rsidRDefault="00D24B51" w:rsidP="00D24B51">
      <w:pPr>
        <w:pStyle w:val="PargrafodaLista"/>
        <w:jc w:val="both"/>
        <w:rPr>
          <w:rFonts w:ascii="Arial Narrow" w:hAnsi="Arial Narrow" w:cs="Times New Roman"/>
          <w:sz w:val="25"/>
          <w:szCs w:val="25"/>
        </w:rPr>
      </w:pPr>
    </w:p>
    <w:p w14:paraId="0537B6DA" w14:textId="77777777" w:rsidR="00D24B51" w:rsidRPr="00FB037A" w:rsidRDefault="00D24B51" w:rsidP="00D24B51">
      <w:pPr>
        <w:pStyle w:val="PargrafodaLista"/>
        <w:numPr>
          <w:ilvl w:val="0"/>
          <w:numId w:val="42"/>
        </w:numPr>
        <w:jc w:val="both"/>
        <w:rPr>
          <w:rStyle w:val="Hyperlink"/>
          <w:rFonts w:ascii="Arial Narrow" w:hAnsi="Arial Narrow" w:cs="Times New Roman"/>
          <w:color w:val="auto"/>
          <w:sz w:val="25"/>
          <w:szCs w:val="25"/>
        </w:rPr>
      </w:pPr>
      <w:r w:rsidRPr="00FB037A">
        <w:rPr>
          <w:rFonts w:ascii="Arial Narrow" w:hAnsi="Arial Narrow" w:cs="Times New Roman"/>
          <w:sz w:val="25"/>
          <w:szCs w:val="25"/>
        </w:rPr>
        <w:t xml:space="preserve">Nada consta no </w:t>
      </w:r>
      <w:r w:rsidRPr="00FB037A">
        <w:rPr>
          <w:rFonts w:ascii="Arial Narrow" w:hAnsi="Arial Narrow" w:cs="Times New Roman"/>
          <w:b/>
          <w:sz w:val="25"/>
          <w:szCs w:val="25"/>
        </w:rPr>
        <w:t>Cadastro de Condenações Civis</w:t>
      </w:r>
      <w:r w:rsidRPr="00FB037A">
        <w:rPr>
          <w:rFonts w:ascii="Arial Narrow" w:hAnsi="Arial Narrow" w:cs="Times New Roman"/>
          <w:sz w:val="25"/>
          <w:szCs w:val="25"/>
        </w:rPr>
        <w:t xml:space="preserve"> por Ato de Improbidade Administrativa e Inelegibilidade, Supervisionado pelo Conselho Nacional de Justiça disponível em: </w:t>
      </w:r>
      <w:hyperlink r:id="rId32" w:history="1">
        <w:r w:rsidRPr="00FB037A">
          <w:rPr>
            <w:rStyle w:val="Hyperlink"/>
            <w:rFonts w:ascii="Arial Narrow" w:hAnsi="Arial Narrow" w:cs="Times New Roman"/>
            <w:color w:val="auto"/>
            <w:sz w:val="25"/>
            <w:szCs w:val="25"/>
          </w:rPr>
          <w:t>https://www.cnj.jus.br/improbidade_adm/consultar_requerido.php</w:t>
        </w:r>
      </w:hyperlink>
    </w:p>
    <w:p w14:paraId="456E6EE2" w14:textId="77777777" w:rsidR="00D24B51" w:rsidRPr="00FB037A" w:rsidRDefault="00D24B51" w:rsidP="00D24B51">
      <w:pPr>
        <w:pStyle w:val="PargrafodaLista"/>
        <w:jc w:val="both"/>
        <w:rPr>
          <w:rFonts w:ascii="Arial Narrow" w:hAnsi="Arial Narrow" w:cs="Times New Roman"/>
          <w:sz w:val="25"/>
          <w:szCs w:val="25"/>
        </w:rPr>
      </w:pPr>
      <w:r w:rsidRPr="00FB037A">
        <w:rPr>
          <w:rFonts w:ascii="Arial Narrow" w:hAnsi="Arial Narrow" w:cs="Times New Roman"/>
          <w:sz w:val="25"/>
          <w:szCs w:val="25"/>
        </w:rPr>
        <w:t xml:space="preserve"> </w:t>
      </w:r>
    </w:p>
    <w:p w14:paraId="38A0BBF4"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sz w:val="25"/>
          <w:szCs w:val="25"/>
        </w:rPr>
        <w:t>Cadastro Nacional de Empresas Inidôneas e Suspensas - CEIS, mantido pela Controladoria-Geral da União (</w:t>
      </w:r>
      <w:hyperlink r:id="rId33" w:history="1">
        <w:r w:rsidRPr="00FB037A">
          <w:rPr>
            <w:rStyle w:val="Hyperlink"/>
            <w:rFonts w:ascii="Arial Narrow" w:hAnsi="Arial Narrow" w:cs="Times New Roman"/>
            <w:color w:val="auto"/>
            <w:sz w:val="25"/>
            <w:szCs w:val="25"/>
          </w:rPr>
          <w:t>https://www.portaltransparencia.gov.br/sancoes/ceis</w:t>
        </w:r>
      </w:hyperlink>
      <w:r w:rsidRPr="00FB037A">
        <w:rPr>
          <w:rFonts w:ascii="Arial Narrow" w:hAnsi="Arial Narrow" w:cs="Times New Roman"/>
          <w:sz w:val="25"/>
          <w:szCs w:val="25"/>
        </w:rPr>
        <w:t xml:space="preserve"> ); e</w:t>
      </w:r>
    </w:p>
    <w:p w14:paraId="0957500B" w14:textId="77777777" w:rsidR="00D24B51" w:rsidRPr="00FB037A" w:rsidRDefault="00D24B51" w:rsidP="00D24B51">
      <w:pPr>
        <w:pStyle w:val="PargrafodaLista"/>
        <w:jc w:val="both"/>
        <w:rPr>
          <w:rFonts w:ascii="Arial Narrow" w:hAnsi="Arial Narrow" w:cs="Times New Roman"/>
          <w:sz w:val="25"/>
          <w:szCs w:val="25"/>
        </w:rPr>
      </w:pPr>
    </w:p>
    <w:p w14:paraId="75A665A6"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sz w:val="25"/>
          <w:szCs w:val="25"/>
        </w:rPr>
        <w:t>Cadastro Nacional de Empresas Punidas – CNEP, mantido pela Controladoria-Geral da União (</w:t>
      </w:r>
      <w:hyperlink r:id="rId34" w:history="1">
        <w:r w:rsidRPr="00FB037A">
          <w:rPr>
            <w:rStyle w:val="Hyperlink"/>
            <w:rFonts w:ascii="Arial Narrow" w:hAnsi="Arial Narrow" w:cs="Times New Roman"/>
            <w:color w:val="auto"/>
            <w:sz w:val="25"/>
            <w:szCs w:val="25"/>
          </w:rPr>
          <w:t>https://www.portaltransparencia.gov.br/sancoes/cnep</w:t>
        </w:r>
      </w:hyperlink>
      <w:r w:rsidRPr="00FB037A">
        <w:rPr>
          <w:rFonts w:ascii="Arial Narrow" w:hAnsi="Arial Narrow" w:cs="Times New Roman"/>
          <w:sz w:val="25"/>
          <w:szCs w:val="25"/>
        </w:rPr>
        <w:t xml:space="preserve"> ).</w:t>
      </w:r>
    </w:p>
    <w:p w14:paraId="0B967F3A" w14:textId="77777777" w:rsidR="00D24B51" w:rsidRPr="00FB037A" w:rsidRDefault="00D24B51" w:rsidP="00D24B51">
      <w:pPr>
        <w:pStyle w:val="PargrafodaLista"/>
        <w:rPr>
          <w:rFonts w:ascii="Arial Narrow" w:hAnsi="Arial Narrow" w:cs="Times New Roman"/>
          <w:sz w:val="25"/>
          <w:szCs w:val="25"/>
        </w:rPr>
      </w:pPr>
    </w:p>
    <w:p w14:paraId="279B9988" w14:textId="77777777" w:rsidR="00D24B51" w:rsidRPr="00FB037A" w:rsidRDefault="00D24B51" w:rsidP="00D24B51">
      <w:pPr>
        <w:pStyle w:val="PargrafodaLista"/>
        <w:numPr>
          <w:ilvl w:val="0"/>
          <w:numId w:val="42"/>
        </w:numPr>
        <w:jc w:val="both"/>
        <w:rPr>
          <w:rFonts w:ascii="Arial Narrow" w:hAnsi="Arial Narrow" w:cs="Times New Roman"/>
          <w:sz w:val="25"/>
          <w:szCs w:val="25"/>
        </w:rPr>
      </w:pPr>
      <w:r w:rsidRPr="00FB037A">
        <w:rPr>
          <w:rFonts w:ascii="Arial Narrow" w:hAnsi="Arial Narrow" w:cs="Times New Roman"/>
          <w:sz w:val="25"/>
          <w:szCs w:val="25"/>
        </w:rPr>
        <w:t>Certidão negativa de registro de contas julgadas irregulares e/ou reprovadas, emitida pelo Tribunal de Contas do Estado do Tocantins, em nome do(s) sócio(s) da empresa, e Certidão Negativa de Processos emitida pelo Tribunal de Contas do Estado do Tocantins, em nome da pessoa jurídica, ambas, em data não superior a 60 (sessenta) dias da data de abertura do certame, se outro prazo não constar no documento.</w:t>
      </w:r>
    </w:p>
    <w:p w14:paraId="175DB87F" w14:textId="77777777" w:rsidR="00D24B51" w:rsidRPr="00FB037A" w:rsidRDefault="00D24B51" w:rsidP="00D24B51">
      <w:pPr>
        <w:pStyle w:val="PargrafodaLista"/>
        <w:ind w:left="0"/>
        <w:jc w:val="both"/>
        <w:rPr>
          <w:rFonts w:ascii="Arial Narrow" w:hAnsi="Arial Narrow" w:cs="Times New Roman"/>
          <w:sz w:val="25"/>
          <w:szCs w:val="25"/>
        </w:rPr>
      </w:pPr>
    </w:p>
    <w:p w14:paraId="017B9B8F" w14:textId="77777777" w:rsidR="00D24B51" w:rsidRPr="00FB037A" w:rsidRDefault="00D24B51" w:rsidP="00D24B51">
      <w:pPr>
        <w:pStyle w:val="PargrafodaLista"/>
        <w:numPr>
          <w:ilvl w:val="0"/>
          <w:numId w:val="44"/>
        </w:numPr>
        <w:jc w:val="both"/>
        <w:rPr>
          <w:rFonts w:ascii="Arial Narrow" w:hAnsi="Arial Narrow" w:cs="Times New Roman"/>
          <w:sz w:val="25"/>
          <w:szCs w:val="25"/>
        </w:rPr>
      </w:pPr>
      <w:r w:rsidRPr="00FB037A">
        <w:rPr>
          <w:rFonts w:ascii="Arial Narrow" w:hAnsi="Arial Narrow" w:cs="Times New Roman"/>
          <w:sz w:val="25"/>
          <w:szCs w:val="25"/>
        </w:rPr>
        <w:t xml:space="preserve">As certidões precisam estar tanto no CNPJ quanto em nome do Sócio majoritário por força da vedação de que trata o artigo 12 da Lei n° 8.429, de 1992. </w:t>
      </w:r>
    </w:p>
    <w:p w14:paraId="7E0B71FF" w14:textId="77777777" w:rsidR="00D24B51" w:rsidRPr="00FB037A" w:rsidRDefault="00D24B51" w:rsidP="00D24B51">
      <w:pPr>
        <w:pStyle w:val="PargrafodaLista"/>
        <w:jc w:val="both"/>
        <w:rPr>
          <w:rFonts w:ascii="Arial Narrow" w:hAnsi="Arial Narrow" w:cs="Times New Roman"/>
          <w:sz w:val="25"/>
          <w:szCs w:val="25"/>
        </w:rPr>
      </w:pPr>
    </w:p>
    <w:p w14:paraId="1821348F" w14:textId="77777777" w:rsidR="00D24B51" w:rsidRPr="00FB037A" w:rsidRDefault="00D24B51" w:rsidP="00D24B51">
      <w:pPr>
        <w:pStyle w:val="PargrafodaLista"/>
        <w:numPr>
          <w:ilvl w:val="0"/>
          <w:numId w:val="44"/>
        </w:numPr>
        <w:jc w:val="both"/>
        <w:rPr>
          <w:rFonts w:ascii="Arial Narrow" w:hAnsi="Arial Narrow" w:cs="Times New Roman"/>
          <w:sz w:val="25"/>
          <w:szCs w:val="25"/>
        </w:rPr>
      </w:pPr>
      <w:r w:rsidRPr="00FB037A">
        <w:rPr>
          <w:rFonts w:ascii="Arial Narrow" w:hAnsi="Arial Narrow" w:cs="Times New Roman"/>
          <w:sz w:val="25"/>
          <w:szCs w:val="25"/>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CEA06C6" w14:textId="77777777" w:rsidR="00D24B51" w:rsidRPr="00FB037A" w:rsidRDefault="00D24B51" w:rsidP="00D24B51">
      <w:pPr>
        <w:pStyle w:val="PargrafodaLista"/>
        <w:jc w:val="both"/>
        <w:rPr>
          <w:rFonts w:ascii="Arial Narrow" w:hAnsi="Arial Narrow" w:cs="Times New Roman"/>
          <w:sz w:val="25"/>
          <w:szCs w:val="25"/>
        </w:rPr>
      </w:pPr>
    </w:p>
    <w:p w14:paraId="4912B5F1" w14:textId="77777777" w:rsidR="00D24B51" w:rsidRPr="00FB037A" w:rsidRDefault="00D24B51" w:rsidP="00D24B51">
      <w:pPr>
        <w:pStyle w:val="PargrafodaLista"/>
        <w:numPr>
          <w:ilvl w:val="0"/>
          <w:numId w:val="44"/>
        </w:numPr>
        <w:jc w:val="both"/>
        <w:rPr>
          <w:rFonts w:ascii="Arial Narrow" w:hAnsi="Arial Narrow" w:cs="Times New Roman"/>
          <w:sz w:val="25"/>
          <w:szCs w:val="25"/>
        </w:rPr>
      </w:pPr>
      <w:r w:rsidRPr="00FB037A">
        <w:rPr>
          <w:rFonts w:ascii="Arial Narrow" w:hAnsi="Arial Narrow" w:cs="Times New Roman"/>
          <w:sz w:val="25"/>
          <w:szCs w:val="25"/>
        </w:rPr>
        <w:t>A tentativa de burla será verificada por meio dos vínculos societários, linhas de fornecimento similares, dentre outros. (IN nº 3/2018, art. 29, §1º).</w:t>
      </w:r>
    </w:p>
    <w:p w14:paraId="6DDABA7C" w14:textId="77777777" w:rsidR="00D24B51" w:rsidRPr="00FB037A" w:rsidRDefault="00D24B51" w:rsidP="00D24B51">
      <w:pPr>
        <w:pStyle w:val="PargrafodaLista"/>
        <w:jc w:val="both"/>
        <w:rPr>
          <w:rFonts w:ascii="Arial Narrow" w:hAnsi="Arial Narrow" w:cs="Times New Roman"/>
          <w:sz w:val="25"/>
          <w:szCs w:val="25"/>
        </w:rPr>
      </w:pPr>
    </w:p>
    <w:p w14:paraId="7B312260" w14:textId="77777777" w:rsidR="00D24B51" w:rsidRPr="00FB037A" w:rsidRDefault="00D24B51" w:rsidP="00D24B51">
      <w:pPr>
        <w:pStyle w:val="PargrafodaLista"/>
        <w:numPr>
          <w:ilvl w:val="0"/>
          <w:numId w:val="44"/>
        </w:numPr>
        <w:jc w:val="both"/>
        <w:rPr>
          <w:rFonts w:ascii="Arial Narrow" w:hAnsi="Arial Narrow" w:cs="Times New Roman"/>
          <w:sz w:val="25"/>
          <w:szCs w:val="25"/>
        </w:rPr>
      </w:pPr>
      <w:r w:rsidRPr="00FB037A">
        <w:rPr>
          <w:rFonts w:ascii="Arial Narrow" w:hAnsi="Arial Narrow" w:cs="Times New Roman"/>
          <w:sz w:val="25"/>
          <w:szCs w:val="25"/>
        </w:rPr>
        <w:t>O licitante será convocado para manifestação previamente a uma eventual desclassificação. (IN nº 3/2018, art. 29, §2º).</w:t>
      </w:r>
    </w:p>
    <w:p w14:paraId="2700BC7B" w14:textId="77777777" w:rsidR="00D24B51" w:rsidRPr="00FB037A" w:rsidRDefault="00D24B51" w:rsidP="00D24B51">
      <w:pPr>
        <w:jc w:val="both"/>
        <w:rPr>
          <w:rFonts w:ascii="Arial Narrow" w:hAnsi="Arial Narrow" w:cs="Times New Roman"/>
          <w:sz w:val="25"/>
          <w:szCs w:val="25"/>
        </w:rPr>
      </w:pPr>
    </w:p>
    <w:p w14:paraId="624B7B0C" w14:textId="77777777" w:rsidR="00D24B51" w:rsidRPr="00FB037A" w:rsidRDefault="00D24B51" w:rsidP="00D24B51">
      <w:pPr>
        <w:jc w:val="both"/>
        <w:rPr>
          <w:rFonts w:ascii="Arial Narrow" w:hAnsi="Arial Narrow" w:cs="Times New Roman"/>
          <w:sz w:val="25"/>
          <w:szCs w:val="25"/>
        </w:rPr>
      </w:pPr>
    </w:p>
    <w:p w14:paraId="04BC5654" w14:textId="77777777" w:rsidR="00D24B51" w:rsidRPr="00FB037A" w:rsidRDefault="00D24B51" w:rsidP="00D24B51">
      <w:pPr>
        <w:jc w:val="both"/>
        <w:rPr>
          <w:rFonts w:ascii="Arial Narrow" w:hAnsi="Arial Narrow" w:cs="Times New Roman"/>
          <w:sz w:val="25"/>
          <w:szCs w:val="25"/>
        </w:rPr>
      </w:pPr>
    </w:p>
    <w:p w14:paraId="48487542" w14:textId="77777777" w:rsidR="00D24B51" w:rsidRPr="00FB037A" w:rsidRDefault="00D24B51" w:rsidP="00D24B51">
      <w:pPr>
        <w:pStyle w:val="PargrafodaLista"/>
        <w:ind w:left="0"/>
        <w:jc w:val="both"/>
        <w:rPr>
          <w:rFonts w:ascii="Arial Narrow" w:hAnsi="Arial Narrow" w:cs="Times New Roman"/>
          <w:sz w:val="25"/>
          <w:szCs w:val="25"/>
        </w:rPr>
      </w:pPr>
    </w:p>
    <w:p w14:paraId="1EC74D47" w14:textId="77777777" w:rsidR="00D24B51" w:rsidRPr="00FB037A" w:rsidRDefault="00D24B51" w:rsidP="00D24B51">
      <w:pPr>
        <w:shd w:val="clear" w:color="auto" w:fill="DAEEF3" w:themeFill="accent5" w:themeFillTint="33"/>
        <w:jc w:val="both"/>
        <w:rPr>
          <w:rFonts w:ascii="Arial Narrow" w:hAnsi="Arial Narrow" w:cs="Times New Roman"/>
          <w:b/>
          <w:bCs/>
          <w:sz w:val="25"/>
          <w:szCs w:val="25"/>
        </w:rPr>
      </w:pPr>
      <w:r w:rsidRPr="00FB037A">
        <w:rPr>
          <w:rFonts w:ascii="Arial Narrow" w:hAnsi="Arial Narrow" w:cs="Times New Roman"/>
          <w:b/>
          <w:bCs/>
          <w:sz w:val="25"/>
          <w:szCs w:val="25"/>
        </w:rPr>
        <w:t>30.2 QUALIFICAÇÃO TÉCNICA</w:t>
      </w:r>
    </w:p>
    <w:p w14:paraId="5EEC70A3" w14:textId="77777777" w:rsidR="00D24B51" w:rsidRPr="00FB037A" w:rsidRDefault="00D24B51" w:rsidP="00D24B51">
      <w:pPr>
        <w:pStyle w:val="PargrafodaLista"/>
        <w:ind w:left="0"/>
        <w:jc w:val="both"/>
        <w:rPr>
          <w:rFonts w:ascii="Arial Narrow" w:hAnsi="Arial Narrow" w:cs="Times New Roman"/>
          <w:b/>
          <w:sz w:val="25"/>
          <w:szCs w:val="25"/>
        </w:rPr>
      </w:pPr>
      <w:r w:rsidRPr="00FB037A">
        <w:rPr>
          <w:rFonts w:ascii="Arial Narrow" w:hAnsi="Arial Narrow" w:cs="Times New Roman"/>
          <w:b/>
          <w:sz w:val="25"/>
          <w:szCs w:val="25"/>
        </w:rPr>
        <w:t>30.2.1 CAPACIDADE TÉCNICO-OPERACIONAL</w:t>
      </w:r>
    </w:p>
    <w:p w14:paraId="2FAA00DF"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30.2.1.1 </w:t>
      </w:r>
      <w:r w:rsidRPr="00FB037A">
        <w:rPr>
          <w:rFonts w:ascii="Arial Narrow" w:hAnsi="Arial Narrow" w:cs="Times New Roman"/>
          <w:sz w:val="25"/>
          <w:szCs w:val="25"/>
        </w:rPr>
        <w:t xml:space="preserve">Atestado de Capacidade Técnica, emitido por pessoa jurídica de direito público ou privado, em nome da empresa licitante, para fins de comprovação da capacidade técnico-operacional, demonstrando a execução de obra de engenharia de características semelhantes ao objeto desta licitação, compatíveis em características, prazos e cujos quantitativos correspondam, no mínimo, a 20% (vinte por cento) das parcelas de maior relevância da obra, especificadas na Tabela de Itens de Maior Relevância, acompanhado da respectiva ART (Anotação de Responsabilidade Técnica) ou RRT (Registro de Responsabilidade Técnica), devidamente registrada no conselho profissional competente. A empresa deverá apresentar junto à qualificação técnica, Certidão de Acervo Operacional – CAO, instituída pela Resolução CONFEA nº 1.137/2023, expedida pelo CREA competente, vinculada às </w:t>
      </w:r>
      <w:proofErr w:type="spellStart"/>
      <w:r w:rsidRPr="00FB037A">
        <w:rPr>
          <w:rFonts w:ascii="Arial Narrow" w:hAnsi="Arial Narrow" w:cs="Times New Roman"/>
          <w:sz w:val="25"/>
          <w:szCs w:val="25"/>
        </w:rPr>
        <w:t>ARTs</w:t>
      </w:r>
      <w:proofErr w:type="spellEnd"/>
      <w:r w:rsidRPr="00FB037A">
        <w:rPr>
          <w:rFonts w:ascii="Arial Narrow" w:hAnsi="Arial Narrow" w:cs="Times New Roman"/>
          <w:sz w:val="25"/>
          <w:szCs w:val="25"/>
        </w:rPr>
        <w:t xml:space="preserve"> baixadas da pessoa jurídica, a qual lista obras e serviços concluídos e demonstra a experiência da empresa, nos termos da Lei nº 14.133/2021, observados os quantitativos mínimos exigidos para as parcelas de maior relevância.</w:t>
      </w:r>
    </w:p>
    <w:p w14:paraId="27F034D1" w14:textId="77777777" w:rsidR="00D24B51" w:rsidRPr="00FB037A" w:rsidRDefault="00D24B51" w:rsidP="00D24B51">
      <w:pPr>
        <w:jc w:val="both"/>
        <w:rPr>
          <w:rFonts w:ascii="Arial Narrow" w:hAnsi="Arial Narrow" w:cs="Times New Roman"/>
          <w:sz w:val="25"/>
          <w:szCs w:val="25"/>
        </w:rPr>
      </w:pPr>
    </w:p>
    <w:p w14:paraId="45270C8B"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30.2.1.2</w:t>
      </w:r>
      <w:r w:rsidRPr="00FB037A">
        <w:rPr>
          <w:rFonts w:ascii="Arial Narrow" w:hAnsi="Arial Narrow" w:cs="Times New Roman"/>
          <w:sz w:val="25"/>
          <w:szCs w:val="25"/>
        </w:rPr>
        <w:t xml:space="preserve"> Certidão de registro ou inscrição junto ao CREA/CAU, da licitante, dentro do prazo de vigência.</w:t>
      </w:r>
    </w:p>
    <w:p w14:paraId="06190971" w14:textId="77777777" w:rsidR="00D24B51" w:rsidRPr="00FB037A" w:rsidRDefault="00D24B51" w:rsidP="00D24B51">
      <w:pPr>
        <w:jc w:val="both"/>
        <w:rPr>
          <w:rFonts w:ascii="Arial Narrow" w:hAnsi="Arial Narrow" w:cs="Times New Roman"/>
          <w:sz w:val="25"/>
          <w:szCs w:val="25"/>
        </w:rPr>
      </w:pPr>
    </w:p>
    <w:p w14:paraId="098BD878"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30.2.1.3 </w:t>
      </w:r>
      <w:r w:rsidRPr="00FB037A">
        <w:rPr>
          <w:rFonts w:ascii="Arial Narrow" w:hAnsi="Arial Narrow" w:cs="Times New Roman"/>
          <w:sz w:val="25"/>
          <w:szCs w:val="25"/>
        </w:rPr>
        <w:t xml:space="preserve">Declaração emitida pela participante por onde indique o pessoal técnico, as instalações e o aparelhamento adequados e disponíveis para a realização do objeto da licitação, bem como da qualificação de cada membro da equipe técnica que se responsabilizará pelos trabalhos. (MODELO XIII) </w:t>
      </w:r>
    </w:p>
    <w:p w14:paraId="54FC31B5" w14:textId="77777777" w:rsidR="00D24B51" w:rsidRPr="00FB037A" w:rsidRDefault="00D24B51" w:rsidP="00D24B51">
      <w:pPr>
        <w:jc w:val="both"/>
        <w:rPr>
          <w:rFonts w:ascii="Arial Narrow" w:hAnsi="Arial Narrow" w:cs="Times New Roman"/>
          <w:sz w:val="25"/>
          <w:szCs w:val="25"/>
        </w:rPr>
      </w:pPr>
    </w:p>
    <w:p w14:paraId="6A0BDCD8"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30.2.1.4 </w:t>
      </w:r>
      <w:r w:rsidRPr="00FB037A">
        <w:rPr>
          <w:rFonts w:ascii="Arial Narrow" w:hAnsi="Arial Narrow" w:cs="Times New Roman"/>
          <w:sz w:val="25"/>
          <w:szCs w:val="25"/>
        </w:rPr>
        <w:t xml:space="preserve">Não será admitido utilizar quantitativos de obras que se encontrem em andamento. </w:t>
      </w:r>
    </w:p>
    <w:p w14:paraId="6424407B" w14:textId="77777777" w:rsidR="00D24B51" w:rsidRPr="00FB037A" w:rsidRDefault="00D24B51" w:rsidP="00D24B51">
      <w:pPr>
        <w:jc w:val="both"/>
        <w:rPr>
          <w:rFonts w:ascii="Arial Narrow" w:hAnsi="Arial Narrow" w:cs="Times New Roman"/>
          <w:sz w:val="25"/>
          <w:szCs w:val="25"/>
        </w:rPr>
      </w:pPr>
    </w:p>
    <w:p w14:paraId="5DCA8BBE"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lastRenderedPageBreak/>
        <w:t>30.2.1.5</w:t>
      </w:r>
      <w:r w:rsidRPr="00FB037A">
        <w:rPr>
          <w:rFonts w:ascii="Arial Narrow" w:hAnsi="Arial Narrow" w:cs="Times New Roman"/>
          <w:sz w:val="25"/>
          <w:szCs w:val="25"/>
        </w:rPr>
        <w:t xml:space="preserve"> Se a empresa possuir inscrição em outro Estado, o registro do CREA deverá ser validado perante o CREA/TO.</w:t>
      </w:r>
    </w:p>
    <w:p w14:paraId="3E5FE8CA" w14:textId="77777777" w:rsidR="00D24B51" w:rsidRPr="00FB037A" w:rsidRDefault="00D24B51" w:rsidP="00D24B51">
      <w:pPr>
        <w:jc w:val="both"/>
        <w:rPr>
          <w:rFonts w:ascii="Arial Narrow" w:hAnsi="Arial Narrow" w:cs="Times New Roman"/>
          <w:sz w:val="25"/>
          <w:szCs w:val="25"/>
        </w:rPr>
      </w:pPr>
    </w:p>
    <w:p w14:paraId="00727563" w14:textId="77777777" w:rsidR="00D24B51" w:rsidRPr="00FB037A" w:rsidRDefault="00D24B51" w:rsidP="00D24B51">
      <w:pPr>
        <w:shd w:val="clear" w:color="auto" w:fill="DAEEF3" w:themeFill="accent5" w:themeFillTint="33"/>
        <w:jc w:val="both"/>
        <w:rPr>
          <w:rFonts w:ascii="Arial Narrow" w:hAnsi="Arial Narrow" w:cs="Times New Roman"/>
          <w:b/>
          <w:sz w:val="25"/>
          <w:szCs w:val="25"/>
        </w:rPr>
      </w:pPr>
      <w:r w:rsidRPr="00FB037A">
        <w:rPr>
          <w:rFonts w:ascii="Arial Narrow" w:hAnsi="Arial Narrow" w:cs="Times New Roman"/>
          <w:b/>
          <w:sz w:val="25"/>
          <w:szCs w:val="25"/>
        </w:rPr>
        <w:t>30.3 CAPACIDADE TÉNICA - PROFISSIONAL</w:t>
      </w:r>
    </w:p>
    <w:p w14:paraId="420E0EF0"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30.3.1 </w:t>
      </w:r>
      <w:r w:rsidRPr="00FB037A">
        <w:rPr>
          <w:rFonts w:ascii="Arial Narrow" w:hAnsi="Arial Narrow" w:cs="Times New Roman"/>
          <w:sz w:val="25"/>
          <w:szCs w:val="25"/>
        </w:rPr>
        <w:t>Comprovação da capacitação técnico-profissional, mediante a apresentação de Certidão de Acervo Técnico - CAT, expedida junto ao CREA/CAU, nos termos da legislação aplicável, em nome do profissional técnico indicado pela empresa licitante, como responsável pelos trabalhos a serem executados, que demonstre possuir Anotação de Responsabilidade Técnica – ART, por execução de obras/serviços de características semelhantes ao objeto desta licitação, compatíveis em características, prazos e cujos quantitativos correspondam, no mínimo a 20% (vinte por cento) das parcelas de maior relevância especificadas na Tabela de Itens de Maior Relevância.</w:t>
      </w:r>
    </w:p>
    <w:p w14:paraId="305FDAF7" w14:textId="77777777" w:rsidR="00D24B51" w:rsidRPr="00FB037A" w:rsidRDefault="00D24B51" w:rsidP="00D24B51">
      <w:pPr>
        <w:jc w:val="both"/>
        <w:rPr>
          <w:rFonts w:ascii="Arial Narrow" w:hAnsi="Arial Narrow" w:cs="Times New Roman"/>
          <w:sz w:val="25"/>
          <w:szCs w:val="25"/>
        </w:rPr>
      </w:pPr>
    </w:p>
    <w:p w14:paraId="68600980"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30.3.2</w:t>
      </w:r>
      <w:r w:rsidRPr="00FB037A">
        <w:rPr>
          <w:rFonts w:ascii="Arial Narrow" w:hAnsi="Arial Narrow" w:cs="Times New Roman"/>
          <w:sz w:val="25"/>
          <w:szCs w:val="25"/>
        </w:rPr>
        <w:t xml:space="preserve"> O responsável técnico indicado deverá integrar o quadro técnico da licitante vencedora durante a execução do contrato, não sendo admitida a indicação simultânea como responsável técnico do objeto por mais de uma empresa. </w:t>
      </w:r>
    </w:p>
    <w:p w14:paraId="47595030" w14:textId="77777777" w:rsidR="00D24B51" w:rsidRPr="00FB037A" w:rsidRDefault="00D24B51" w:rsidP="00D24B51">
      <w:pPr>
        <w:jc w:val="both"/>
        <w:rPr>
          <w:rFonts w:ascii="Arial Narrow" w:hAnsi="Arial Narrow" w:cs="Times New Roman"/>
          <w:sz w:val="25"/>
          <w:szCs w:val="25"/>
        </w:rPr>
      </w:pPr>
    </w:p>
    <w:p w14:paraId="48660F5D"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30.3.3 </w:t>
      </w:r>
      <w:r w:rsidRPr="00FB037A">
        <w:rPr>
          <w:rFonts w:ascii="Arial Narrow" w:hAnsi="Arial Narrow" w:cs="Times New Roman"/>
          <w:sz w:val="25"/>
          <w:szCs w:val="25"/>
        </w:rPr>
        <w:t>Certidão de registro ou inscrição junto ao CREA/CAU, do responsável técnico da empresa licitante, dentro do prazo de vigência.</w:t>
      </w:r>
    </w:p>
    <w:p w14:paraId="0E683908" w14:textId="77777777" w:rsidR="00D24B51" w:rsidRPr="00FB037A" w:rsidRDefault="00D24B51" w:rsidP="00D24B51">
      <w:pPr>
        <w:jc w:val="both"/>
        <w:rPr>
          <w:rFonts w:ascii="Arial Narrow" w:hAnsi="Arial Narrow" w:cs="Times New Roman"/>
          <w:sz w:val="25"/>
          <w:szCs w:val="25"/>
        </w:rPr>
      </w:pPr>
    </w:p>
    <w:p w14:paraId="4F609E01"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 xml:space="preserve">30.3.4 </w:t>
      </w:r>
      <w:r w:rsidRPr="00FB037A">
        <w:rPr>
          <w:rFonts w:ascii="Arial Narrow" w:hAnsi="Arial Narrow" w:cs="Times New Roman"/>
          <w:sz w:val="25"/>
          <w:szCs w:val="25"/>
        </w:rPr>
        <w:t>Se o profissional possuir inscrição em outro Estado, o registro do CREA deverá ser validado perante o CREA/TO.</w:t>
      </w:r>
    </w:p>
    <w:p w14:paraId="489A6BBF" w14:textId="77777777" w:rsidR="00D24B51" w:rsidRPr="00FB037A" w:rsidRDefault="00D24B51" w:rsidP="00D24B51">
      <w:pPr>
        <w:jc w:val="both"/>
        <w:rPr>
          <w:rFonts w:ascii="Arial Narrow" w:hAnsi="Arial Narrow" w:cs="Times New Roman"/>
          <w:sz w:val="25"/>
          <w:szCs w:val="25"/>
        </w:rPr>
      </w:pPr>
    </w:p>
    <w:p w14:paraId="672460FE"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30.3.5</w:t>
      </w:r>
      <w:r w:rsidRPr="00FB037A">
        <w:rPr>
          <w:rFonts w:ascii="Arial Narrow" w:hAnsi="Arial Narrow" w:cs="Times New Roman"/>
          <w:sz w:val="25"/>
          <w:szCs w:val="25"/>
        </w:rPr>
        <w:t xml:space="preserve"> Declaração (</w:t>
      </w:r>
      <w:proofErr w:type="spellStart"/>
      <w:r w:rsidRPr="00FB037A">
        <w:rPr>
          <w:rFonts w:ascii="Arial Narrow" w:hAnsi="Arial Narrow" w:cs="Times New Roman"/>
          <w:sz w:val="25"/>
          <w:szCs w:val="25"/>
        </w:rPr>
        <w:t>ões</w:t>
      </w:r>
      <w:proofErr w:type="spellEnd"/>
      <w:r w:rsidRPr="00FB037A">
        <w:rPr>
          <w:rFonts w:ascii="Arial Narrow" w:hAnsi="Arial Narrow" w:cs="Times New Roman"/>
          <w:sz w:val="25"/>
          <w:szCs w:val="25"/>
        </w:rPr>
        <w:t>) individual (</w:t>
      </w:r>
      <w:proofErr w:type="spellStart"/>
      <w:r w:rsidRPr="00FB037A">
        <w:rPr>
          <w:rFonts w:ascii="Arial Narrow" w:hAnsi="Arial Narrow" w:cs="Times New Roman"/>
          <w:sz w:val="25"/>
          <w:szCs w:val="25"/>
        </w:rPr>
        <w:t>is</w:t>
      </w:r>
      <w:proofErr w:type="spellEnd"/>
      <w:r w:rsidRPr="00FB037A">
        <w:rPr>
          <w:rFonts w:ascii="Arial Narrow" w:hAnsi="Arial Narrow" w:cs="Times New Roman"/>
          <w:sz w:val="25"/>
          <w:szCs w:val="25"/>
        </w:rPr>
        <w:t>), de anuência, do (s) profissional (ais) apresentado (s), acima, autorizando sua (s) inclusão (</w:t>
      </w:r>
      <w:proofErr w:type="spellStart"/>
      <w:r w:rsidRPr="00FB037A">
        <w:rPr>
          <w:rFonts w:ascii="Arial Narrow" w:hAnsi="Arial Narrow" w:cs="Times New Roman"/>
          <w:sz w:val="25"/>
          <w:szCs w:val="25"/>
        </w:rPr>
        <w:t>ões</w:t>
      </w:r>
      <w:proofErr w:type="spellEnd"/>
      <w:r w:rsidRPr="00FB037A">
        <w:rPr>
          <w:rFonts w:ascii="Arial Narrow" w:hAnsi="Arial Narrow" w:cs="Times New Roman"/>
          <w:sz w:val="25"/>
          <w:szCs w:val="25"/>
        </w:rPr>
        <w:t xml:space="preserve">) na equipe técnica indicada para o processo. </w:t>
      </w:r>
    </w:p>
    <w:p w14:paraId="79A9CB9C" w14:textId="77777777" w:rsidR="00D24B51" w:rsidRPr="00FB037A" w:rsidRDefault="00D24B51" w:rsidP="00D24B51">
      <w:pPr>
        <w:pStyle w:val="PargrafodaLista"/>
        <w:jc w:val="both"/>
        <w:rPr>
          <w:rFonts w:ascii="Arial Narrow" w:hAnsi="Arial Narrow" w:cs="Times New Roman"/>
          <w:sz w:val="25"/>
          <w:szCs w:val="25"/>
        </w:rPr>
      </w:pPr>
    </w:p>
    <w:p w14:paraId="01F509A0" w14:textId="77777777" w:rsidR="00D24B51" w:rsidRPr="00FB037A" w:rsidRDefault="00D24B51" w:rsidP="00D24B51">
      <w:pPr>
        <w:pStyle w:val="PargrafodaLista"/>
        <w:numPr>
          <w:ilvl w:val="0"/>
          <w:numId w:val="34"/>
        </w:numPr>
        <w:jc w:val="both"/>
        <w:rPr>
          <w:rFonts w:ascii="Arial Narrow" w:hAnsi="Arial Narrow" w:cs="Times New Roman"/>
          <w:sz w:val="25"/>
          <w:szCs w:val="25"/>
        </w:rPr>
      </w:pPr>
      <w:r w:rsidRPr="00FB037A">
        <w:rPr>
          <w:rFonts w:ascii="Arial Narrow" w:hAnsi="Arial Narrow" w:cs="Times New Roman"/>
          <w:sz w:val="25"/>
          <w:szCs w:val="25"/>
        </w:rPr>
        <w:t>No caso de o responsável técnico ser sócio da licitante, a vinculação se dá por meio do Ato Constitutivo e alterações (Estatuto/Contrato Social etc.), bem ainda, com a Certidão de Registro do licitante no CREA/CAU onde deverá constar o nome do profissional indicado.</w:t>
      </w:r>
    </w:p>
    <w:p w14:paraId="307EEC9C" w14:textId="77777777" w:rsidR="00D24B51" w:rsidRPr="00FB037A" w:rsidRDefault="00D24B51" w:rsidP="00D24B51">
      <w:pPr>
        <w:jc w:val="both"/>
        <w:rPr>
          <w:rFonts w:ascii="Arial Narrow" w:hAnsi="Arial Narrow" w:cs="Times New Roman"/>
          <w:sz w:val="25"/>
          <w:szCs w:val="25"/>
        </w:rPr>
      </w:pPr>
    </w:p>
    <w:p w14:paraId="1047D9F8"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30.3.6.</w:t>
      </w:r>
      <w:r w:rsidRPr="00FB037A">
        <w:rPr>
          <w:rFonts w:ascii="Arial Narrow" w:hAnsi="Arial Narrow" w:cs="Times New Roman"/>
          <w:sz w:val="25"/>
          <w:szCs w:val="25"/>
        </w:rPr>
        <w:t xml:space="preserve"> O(s) atestado(s) e/ou certidão (</w:t>
      </w:r>
      <w:proofErr w:type="spellStart"/>
      <w:r w:rsidRPr="00FB037A">
        <w:rPr>
          <w:rFonts w:ascii="Arial Narrow" w:hAnsi="Arial Narrow" w:cs="Times New Roman"/>
          <w:sz w:val="25"/>
          <w:szCs w:val="25"/>
        </w:rPr>
        <w:t>ões</w:t>
      </w:r>
      <w:proofErr w:type="spellEnd"/>
      <w:r w:rsidRPr="00FB037A">
        <w:rPr>
          <w:rFonts w:ascii="Arial Narrow" w:hAnsi="Arial Narrow" w:cs="Times New Roman"/>
          <w:sz w:val="25"/>
          <w:szCs w:val="25"/>
        </w:rPr>
        <w:t xml:space="preserve">) de capacidade técnica exigidos neste capítulo deverão constar, conforme o caso: </w:t>
      </w:r>
    </w:p>
    <w:p w14:paraId="2F81B98A" w14:textId="77777777" w:rsidR="00D24B51" w:rsidRPr="00FB037A" w:rsidRDefault="00D24B51" w:rsidP="00D24B51">
      <w:pPr>
        <w:jc w:val="both"/>
        <w:rPr>
          <w:rFonts w:ascii="Arial Narrow" w:hAnsi="Arial Narrow" w:cs="Times New Roman"/>
          <w:sz w:val="25"/>
          <w:szCs w:val="25"/>
        </w:rPr>
      </w:pPr>
    </w:p>
    <w:p w14:paraId="1EB7B0B0" w14:textId="77777777" w:rsidR="00D24B51" w:rsidRPr="00FB037A" w:rsidRDefault="00D24B51" w:rsidP="00D24B51">
      <w:pPr>
        <w:pStyle w:val="PargrafodaLista"/>
        <w:numPr>
          <w:ilvl w:val="0"/>
          <w:numId w:val="35"/>
        </w:numPr>
        <w:jc w:val="both"/>
        <w:rPr>
          <w:rFonts w:ascii="Arial Narrow" w:hAnsi="Arial Narrow" w:cs="Times New Roman"/>
          <w:sz w:val="25"/>
          <w:szCs w:val="25"/>
        </w:rPr>
      </w:pPr>
      <w:r w:rsidRPr="00FB037A">
        <w:rPr>
          <w:rFonts w:ascii="Arial Narrow" w:hAnsi="Arial Narrow" w:cs="Times New Roman"/>
          <w:sz w:val="25"/>
          <w:szCs w:val="25"/>
        </w:rPr>
        <w:t>Nome do Contratado e do Contratante;</w:t>
      </w:r>
    </w:p>
    <w:p w14:paraId="08020358" w14:textId="77777777" w:rsidR="00D24B51" w:rsidRPr="00FB037A" w:rsidRDefault="00D24B51" w:rsidP="00D24B51">
      <w:pPr>
        <w:pStyle w:val="PargrafodaLista"/>
        <w:numPr>
          <w:ilvl w:val="0"/>
          <w:numId w:val="35"/>
        </w:numPr>
        <w:jc w:val="both"/>
        <w:rPr>
          <w:rFonts w:ascii="Arial Narrow" w:hAnsi="Arial Narrow" w:cs="Times New Roman"/>
          <w:sz w:val="25"/>
          <w:szCs w:val="25"/>
        </w:rPr>
      </w:pPr>
      <w:r w:rsidRPr="00FB037A">
        <w:rPr>
          <w:rFonts w:ascii="Arial Narrow" w:hAnsi="Arial Narrow" w:cs="Times New Roman"/>
          <w:sz w:val="25"/>
          <w:szCs w:val="25"/>
        </w:rPr>
        <w:t>Identificação do contrato (tipo ou natureza da obra);</w:t>
      </w:r>
    </w:p>
    <w:p w14:paraId="5046EB4F" w14:textId="77777777" w:rsidR="00D24B51" w:rsidRPr="00FB037A" w:rsidRDefault="00D24B51" w:rsidP="00D24B51">
      <w:pPr>
        <w:pStyle w:val="PargrafodaLista"/>
        <w:numPr>
          <w:ilvl w:val="0"/>
          <w:numId w:val="35"/>
        </w:numPr>
        <w:jc w:val="both"/>
        <w:rPr>
          <w:rFonts w:ascii="Arial Narrow" w:hAnsi="Arial Narrow" w:cs="Times New Roman"/>
          <w:sz w:val="25"/>
          <w:szCs w:val="25"/>
        </w:rPr>
      </w:pPr>
      <w:r w:rsidRPr="00FB037A">
        <w:rPr>
          <w:rFonts w:ascii="Arial Narrow" w:hAnsi="Arial Narrow" w:cs="Times New Roman"/>
          <w:sz w:val="25"/>
          <w:szCs w:val="25"/>
        </w:rPr>
        <w:t>Localização da obra;</w:t>
      </w:r>
    </w:p>
    <w:p w14:paraId="4BBE1336" w14:textId="77777777" w:rsidR="00D24B51" w:rsidRPr="00FB037A" w:rsidRDefault="00D24B51" w:rsidP="00D24B51">
      <w:pPr>
        <w:pStyle w:val="PargrafodaLista"/>
        <w:numPr>
          <w:ilvl w:val="0"/>
          <w:numId w:val="35"/>
        </w:numPr>
        <w:jc w:val="both"/>
        <w:rPr>
          <w:rFonts w:ascii="Arial Narrow" w:hAnsi="Arial Narrow" w:cs="Times New Roman"/>
          <w:sz w:val="25"/>
          <w:szCs w:val="25"/>
        </w:rPr>
      </w:pPr>
      <w:r w:rsidRPr="00FB037A">
        <w:rPr>
          <w:rFonts w:ascii="Arial Narrow" w:hAnsi="Arial Narrow" w:cs="Times New Roman"/>
          <w:sz w:val="25"/>
          <w:szCs w:val="25"/>
        </w:rPr>
        <w:t>Nome do Responsável Técnico;</w:t>
      </w:r>
    </w:p>
    <w:p w14:paraId="55F3CC77" w14:textId="77777777" w:rsidR="00D24B51" w:rsidRPr="00FB037A" w:rsidRDefault="00D24B51" w:rsidP="00D24B51">
      <w:pPr>
        <w:jc w:val="both"/>
        <w:rPr>
          <w:rFonts w:ascii="Arial Narrow" w:hAnsi="Arial Narrow" w:cs="Times New Roman"/>
          <w:sz w:val="25"/>
          <w:szCs w:val="25"/>
        </w:rPr>
      </w:pPr>
    </w:p>
    <w:p w14:paraId="04F7E6DF"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30.3.7</w:t>
      </w:r>
      <w:r w:rsidRPr="00FB037A">
        <w:rPr>
          <w:rFonts w:ascii="Arial Narrow" w:hAnsi="Arial Narrow" w:cs="Times New Roman"/>
          <w:sz w:val="25"/>
          <w:szCs w:val="25"/>
        </w:rPr>
        <w:t xml:space="preserve"> Descritivos ou estar acompanhados das planilhas descritivas de quantitativos e qualitativos, evidenciando claramente os itens objeto da capacidade técnico-operacional e técnico-profissional.</w:t>
      </w:r>
    </w:p>
    <w:p w14:paraId="3560B33B" w14:textId="77777777" w:rsidR="00D24B51" w:rsidRPr="00FB037A" w:rsidRDefault="00D24B51" w:rsidP="00D24B51">
      <w:pPr>
        <w:jc w:val="both"/>
        <w:rPr>
          <w:rFonts w:ascii="Arial Narrow" w:hAnsi="Arial Narrow" w:cs="Times New Roman"/>
          <w:sz w:val="25"/>
          <w:szCs w:val="25"/>
        </w:rPr>
      </w:pPr>
    </w:p>
    <w:p w14:paraId="59C8BD71"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30.3.8</w:t>
      </w:r>
      <w:r w:rsidRPr="00FB037A">
        <w:rPr>
          <w:rFonts w:ascii="Arial Narrow" w:hAnsi="Arial Narrow" w:cs="Times New Roman"/>
          <w:sz w:val="25"/>
          <w:szCs w:val="25"/>
        </w:rPr>
        <w:t xml:space="preserve"> As parcelas de maior relevância e valor significativo da obra, correspondem aos itens constantes da Tabela de Itens de Maior Relevância (</w:t>
      </w:r>
      <w:r w:rsidRPr="00FB037A">
        <w:rPr>
          <w:rFonts w:ascii="Arial Narrow" w:hAnsi="Arial Narrow" w:cs="Times New Roman"/>
          <w:i/>
          <w:sz w:val="25"/>
          <w:szCs w:val="25"/>
        </w:rPr>
        <w:t>item 3.4 do edital</w:t>
      </w:r>
      <w:r w:rsidRPr="00FB037A">
        <w:rPr>
          <w:rFonts w:ascii="Arial Narrow" w:hAnsi="Arial Narrow" w:cs="Times New Roman"/>
          <w:sz w:val="25"/>
          <w:szCs w:val="25"/>
        </w:rPr>
        <w:t>).</w:t>
      </w:r>
    </w:p>
    <w:p w14:paraId="05187E2F" w14:textId="77777777" w:rsidR="00D24B51" w:rsidRPr="00FB037A" w:rsidRDefault="00D24B51" w:rsidP="00D24B51">
      <w:pPr>
        <w:jc w:val="both"/>
        <w:rPr>
          <w:rFonts w:ascii="Arial Narrow" w:hAnsi="Arial Narrow" w:cs="Times New Roman"/>
          <w:sz w:val="25"/>
          <w:szCs w:val="25"/>
        </w:rPr>
      </w:pPr>
    </w:p>
    <w:p w14:paraId="17AD744B" w14:textId="77777777" w:rsidR="00D24B51" w:rsidRPr="00FB037A" w:rsidRDefault="00D24B51" w:rsidP="00D24B51">
      <w:pPr>
        <w:pStyle w:val="PargrafodaLista"/>
        <w:numPr>
          <w:ilvl w:val="0"/>
          <w:numId w:val="36"/>
        </w:numPr>
        <w:jc w:val="both"/>
        <w:rPr>
          <w:rFonts w:ascii="Arial Narrow" w:hAnsi="Arial Narrow" w:cs="Times New Roman"/>
          <w:sz w:val="25"/>
          <w:szCs w:val="25"/>
        </w:rPr>
      </w:pPr>
      <w:r w:rsidRPr="00FB037A">
        <w:rPr>
          <w:rFonts w:ascii="Arial Narrow" w:hAnsi="Arial Narrow" w:cs="Times New Roman"/>
          <w:sz w:val="25"/>
          <w:szCs w:val="25"/>
        </w:rPr>
        <w:t>Paredes;</w:t>
      </w:r>
    </w:p>
    <w:p w14:paraId="745322F5" w14:textId="77777777" w:rsidR="00D24B51" w:rsidRPr="00FB037A" w:rsidRDefault="00D24B51" w:rsidP="00D24B51">
      <w:pPr>
        <w:pStyle w:val="PargrafodaLista"/>
        <w:numPr>
          <w:ilvl w:val="0"/>
          <w:numId w:val="36"/>
        </w:numPr>
        <w:jc w:val="both"/>
        <w:rPr>
          <w:rFonts w:ascii="Arial Narrow" w:hAnsi="Arial Narrow" w:cs="Times New Roman"/>
          <w:sz w:val="25"/>
          <w:szCs w:val="25"/>
        </w:rPr>
      </w:pPr>
      <w:r w:rsidRPr="00FB037A">
        <w:rPr>
          <w:rFonts w:ascii="Arial Narrow" w:hAnsi="Arial Narrow" w:cs="Times New Roman"/>
          <w:sz w:val="25"/>
          <w:szCs w:val="25"/>
        </w:rPr>
        <w:t xml:space="preserve">Luminárias e Acessórios; </w:t>
      </w:r>
    </w:p>
    <w:p w14:paraId="3470F64F" w14:textId="77777777" w:rsidR="00D24B51" w:rsidRPr="00FB037A" w:rsidRDefault="00D24B51" w:rsidP="00D24B51">
      <w:pPr>
        <w:pStyle w:val="PargrafodaLista"/>
        <w:numPr>
          <w:ilvl w:val="0"/>
          <w:numId w:val="36"/>
        </w:numPr>
        <w:jc w:val="both"/>
        <w:rPr>
          <w:rFonts w:ascii="Arial Narrow" w:hAnsi="Arial Narrow" w:cs="Times New Roman"/>
          <w:sz w:val="25"/>
          <w:szCs w:val="25"/>
        </w:rPr>
      </w:pPr>
      <w:r w:rsidRPr="00FB037A">
        <w:rPr>
          <w:rFonts w:ascii="Arial Narrow" w:hAnsi="Arial Narrow" w:cs="Times New Roman"/>
          <w:sz w:val="25"/>
          <w:szCs w:val="25"/>
        </w:rPr>
        <w:lastRenderedPageBreak/>
        <w:t>Calçamento da Praça e Meio-Fio;</w:t>
      </w:r>
    </w:p>
    <w:p w14:paraId="6CA5FE5A" w14:textId="77777777" w:rsidR="00D24B51" w:rsidRPr="00FB037A" w:rsidRDefault="00D24B51" w:rsidP="00D24B51">
      <w:pPr>
        <w:pStyle w:val="PargrafodaLista"/>
        <w:jc w:val="both"/>
        <w:rPr>
          <w:rFonts w:ascii="Arial Narrow" w:hAnsi="Arial Narrow" w:cs="Times New Roman"/>
          <w:color w:val="FF0000"/>
          <w:sz w:val="25"/>
          <w:szCs w:val="25"/>
        </w:rPr>
      </w:pPr>
    </w:p>
    <w:p w14:paraId="371BB1BD" w14:textId="77777777" w:rsidR="00D24B51" w:rsidRPr="00FB037A" w:rsidRDefault="00D24B51" w:rsidP="00D24B51">
      <w:pPr>
        <w:shd w:val="clear" w:color="auto" w:fill="DAEEF3" w:themeFill="accent5" w:themeFillTint="33"/>
        <w:jc w:val="both"/>
        <w:rPr>
          <w:rFonts w:ascii="Arial Narrow" w:hAnsi="Arial Narrow" w:cs="Times New Roman"/>
          <w:b/>
          <w:sz w:val="25"/>
          <w:szCs w:val="25"/>
        </w:rPr>
      </w:pPr>
      <w:r w:rsidRPr="00FB037A">
        <w:rPr>
          <w:rFonts w:ascii="Arial Narrow" w:hAnsi="Arial Narrow" w:cs="Times New Roman"/>
          <w:b/>
          <w:sz w:val="25"/>
          <w:szCs w:val="25"/>
        </w:rPr>
        <w:t xml:space="preserve">30.4 QUALIFICAÇÃO TECNICO-OPERACIONAL E PROFISSIONAL DA INCORPORADORA </w:t>
      </w:r>
    </w:p>
    <w:p w14:paraId="3C7E80FE"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
          <w:sz w:val="25"/>
          <w:szCs w:val="25"/>
        </w:rPr>
        <w:t>30.4.1</w:t>
      </w:r>
      <w:r w:rsidRPr="00FB037A">
        <w:rPr>
          <w:rFonts w:ascii="Arial Narrow" w:hAnsi="Arial Narrow" w:cs="Times New Roman"/>
          <w:sz w:val="25"/>
          <w:szCs w:val="25"/>
        </w:rPr>
        <w:t xml:space="preserve"> No caso de empresa construtora e incorporadora, a comprovação da capacidade técnica operacional e profissional poderá ser feita através de certidão de registro de incorporação, fornecida pelo cartório de registro de imóveis, e/ou carta de habite-se e respectiva ART de execução da obra.</w:t>
      </w:r>
    </w:p>
    <w:p w14:paraId="5C27683D" w14:textId="77777777" w:rsidR="00D24B51" w:rsidRPr="00FB037A" w:rsidRDefault="00D24B51" w:rsidP="00D24B51">
      <w:pPr>
        <w:jc w:val="both"/>
        <w:rPr>
          <w:rFonts w:ascii="Arial Narrow" w:hAnsi="Arial Narrow" w:cs="Times New Roman"/>
          <w:sz w:val="25"/>
          <w:szCs w:val="25"/>
        </w:rPr>
      </w:pPr>
    </w:p>
    <w:p w14:paraId="6ED6CF70" w14:textId="77777777" w:rsidR="00D24B51" w:rsidRPr="00FB037A" w:rsidRDefault="00D24B51" w:rsidP="00D24B51">
      <w:pPr>
        <w:shd w:val="clear" w:color="auto" w:fill="DAEEF3" w:themeFill="accent5" w:themeFillTint="33"/>
        <w:jc w:val="both"/>
        <w:rPr>
          <w:rFonts w:ascii="Arial Narrow" w:hAnsi="Arial Narrow" w:cs="Times New Roman"/>
          <w:b/>
          <w:bCs/>
          <w:sz w:val="25"/>
          <w:szCs w:val="25"/>
        </w:rPr>
      </w:pPr>
      <w:r w:rsidRPr="00FB037A">
        <w:rPr>
          <w:rFonts w:ascii="Arial Narrow" w:hAnsi="Arial Narrow" w:cs="Times New Roman"/>
          <w:b/>
          <w:bCs/>
          <w:sz w:val="25"/>
          <w:szCs w:val="25"/>
        </w:rPr>
        <w:t xml:space="preserve">30.5 REGULARIDADE FISCAL E TRABALHISTA </w:t>
      </w:r>
    </w:p>
    <w:p w14:paraId="41E0EF61" w14:textId="77777777" w:rsidR="00D24B51" w:rsidRPr="00FB037A" w:rsidRDefault="00D24B51" w:rsidP="00D24B51">
      <w:pPr>
        <w:pStyle w:val="PargrafodaLista"/>
        <w:jc w:val="both"/>
        <w:rPr>
          <w:rFonts w:ascii="Arial Narrow" w:hAnsi="Arial Narrow" w:cs="Times New Roman"/>
          <w:sz w:val="25"/>
          <w:szCs w:val="25"/>
        </w:rPr>
      </w:pPr>
    </w:p>
    <w:p w14:paraId="6D4C2118"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b/>
          <w:sz w:val="25"/>
          <w:szCs w:val="25"/>
        </w:rPr>
        <w:t>Prova de Cadastro Nacional da Pessoa Jurídica (CNPJ)</w:t>
      </w:r>
      <w:r w:rsidRPr="00FB037A">
        <w:rPr>
          <w:rFonts w:ascii="Arial Narrow" w:hAnsi="Arial Narrow" w:cs="Times New Roman"/>
          <w:sz w:val="25"/>
          <w:szCs w:val="25"/>
        </w:rPr>
        <w:t xml:space="preserve"> no Ministério da Fazenda;</w:t>
      </w:r>
    </w:p>
    <w:p w14:paraId="1C9E9327" w14:textId="77777777" w:rsidR="00D24B51" w:rsidRPr="00FB037A" w:rsidRDefault="00D24B51" w:rsidP="00D24B51">
      <w:pPr>
        <w:pStyle w:val="PargrafodaLista"/>
        <w:jc w:val="both"/>
        <w:rPr>
          <w:rFonts w:ascii="Arial Narrow" w:hAnsi="Arial Narrow" w:cs="Times New Roman"/>
          <w:sz w:val="25"/>
          <w:szCs w:val="25"/>
        </w:rPr>
      </w:pPr>
    </w:p>
    <w:p w14:paraId="0A7FF558"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sz w:val="25"/>
          <w:szCs w:val="25"/>
        </w:rPr>
        <w:t xml:space="preserve">Prova de </w:t>
      </w:r>
      <w:r w:rsidRPr="00FB037A">
        <w:rPr>
          <w:rFonts w:ascii="Arial Narrow" w:hAnsi="Arial Narrow" w:cs="Times New Roman"/>
          <w:b/>
          <w:sz w:val="25"/>
          <w:szCs w:val="25"/>
        </w:rPr>
        <w:t>Inscrição no Cadastro de Contribuintes</w:t>
      </w:r>
      <w:r w:rsidRPr="00FB037A">
        <w:rPr>
          <w:rFonts w:ascii="Arial Narrow" w:hAnsi="Arial Narrow" w:cs="Times New Roman"/>
          <w:sz w:val="25"/>
          <w:szCs w:val="25"/>
        </w:rPr>
        <w:t xml:space="preserve"> pertinente ao seu ramo de atividade e compatível com o objeto a ser contratado, a saber:</w:t>
      </w:r>
    </w:p>
    <w:p w14:paraId="69F3F0F5" w14:textId="77777777" w:rsidR="00D24B51" w:rsidRPr="00FB037A" w:rsidRDefault="00D24B51" w:rsidP="00D24B51">
      <w:pPr>
        <w:pStyle w:val="PargrafodaLista"/>
        <w:jc w:val="both"/>
        <w:rPr>
          <w:rFonts w:ascii="Arial Narrow" w:hAnsi="Arial Narrow" w:cs="Times New Roman"/>
          <w:sz w:val="25"/>
          <w:szCs w:val="25"/>
        </w:rPr>
      </w:pPr>
    </w:p>
    <w:p w14:paraId="4E6FC57D" w14:textId="77777777" w:rsidR="00D24B51" w:rsidRPr="00FB037A" w:rsidRDefault="00D24B51" w:rsidP="00D24B51">
      <w:pPr>
        <w:pStyle w:val="PargrafodaLista"/>
        <w:numPr>
          <w:ilvl w:val="0"/>
          <w:numId w:val="46"/>
        </w:numPr>
        <w:jc w:val="both"/>
        <w:rPr>
          <w:rFonts w:ascii="Arial Narrow" w:hAnsi="Arial Narrow" w:cs="Times New Roman"/>
          <w:sz w:val="25"/>
          <w:szCs w:val="25"/>
        </w:rPr>
      </w:pPr>
      <w:r w:rsidRPr="00FB037A">
        <w:rPr>
          <w:rFonts w:ascii="Arial Narrow" w:hAnsi="Arial Narrow" w:cs="Times New Roman"/>
          <w:sz w:val="25"/>
          <w:szCs w:val="25"/>
        </w:rPr>
        <w:t>Se o Ramo de Atividade da empresa for Comércio, deverá apresentar prova da Inscrição Estadual.</w:t>
      </w:r>
    </w:p>
    <w:p w14:paraId="30F82820" w14:textId="77777777" w:rsidR="00D24B51" w:rsidRPr="00FB037A" w:rsidRDefault="00D24B51" w:rsidP="00D24B51">
      <w:pPr>
        <w:pStyle w:val="PargrafodaLista"/>
        <w:jc w:val="both"/>
        <w:rPr>
          <w:rFonts w:ascii="Arial Narrow" w:hAnsi="Arial Narrow" w:cs="Times New Roman"/>
          <w:sz w:val="25"/>
          <w:szCs w:val="25"/>
        </w:rPr>
      </w:pPr>
    </w:p>
    <w:p w14:paraId="3B2813B0" w14:textId="77777777" w:rsidR="00D24B51" w:rsidRPr="00FB037A" w:rsidRDefault="00D24B51" w:rsidP="00D24B51">
      <w:pPr>
        <w:pStyle w:val="PargrafodaLista"/>
        <w:numPr>
          <w:ilvl w:val="0"/>
          <w:numId w:val="46"/>
        </w:numPr>
        <w:jc w:val="both"/>
        <w:rPr>
          <w:rFonts w:ascii="Arial Narrow" w:hAnsi="Arial Narrow" w:cs="Times New Roman"/>
          <w:sz w:val="25"/>
          <w:szCs w:val="25"/>
        </w:rPr>
      </w:pPr>
      <w:r w:rsidRPr="00FB037A">
        <w:rPr>
          <w:rFonts w:ascii="Arial Narrow" w:hAnsi="Arial Narrow" w:cs="Times New Roman"/>
          <w:sz w:val="25"/>
          <w:szCs w:val="25"/>
        </w:rPr>
        <w:t>Se o Ramo de Atividade da empresa for Prestação de Serviços, deverá apresentar prova da Inscrição Municipal.</w:t>
      </w:r>
    </w:p>
    <w:p w14:paraId="0B882C65" w14:textId="77777777" w:rsidR="00D24B51" w:rsidRPr="00FB037A" w:rsidRDefault="00D24B51" w:rsidP="00D24B51">
      <w:pPr>
        <w:pStyle w:val="PargrafodaLista"/>
        <w:jc w:val="both"/>
        <w:rPr>
          <w:rFonts w:ascii="Arial Narrow" w:hAnsi="Arial Narrow" w:cs="Times New Roman"/>
          <w:sz w:val="25"/>
          <w:szCs w:val="25"/>
        </w:rPr>
      </w:pPr>
    </w:p>
    <w:p w14:paraId="021BCFEC" w14:textId="77777777" w:rsidR="00D24B51" w:rsidRPr="00FB037A" w:rsidRDefault="00D24B51" w:rsidP="00D24B51">
      <w:pPr>
        <w:pStyle w:val="PargrafodaLista"/>
        <w:numPr>
          <w:ilvl w:val="0"/>
          <w:numId w:val="46"/>
        </w:numPr>
        <w:jc w:val="both"/>
        <w:rPr>
          <w:rFonts w:ascii="Arial Narrow" w:hAnsi="Arial Narrow" w:cs="Times New Roman"/>
          <w:sz w:val="25"/>
          <w:szCs w:val="25"/>
        </w:rPr>
      </w:pPr>
      <w:r w:rsidRPr="00FB037A">
        <w:rPr>
          <w:rFonts w:ascii="Arial Narrow" w:hAnsi="Arial Narrow" w:cs="Times New Roman"/>
          <w:sz w:val="25"/>
          <w:szCs w:val="25"/>
        </w:rPr>
        <w:t>Se o Ramo de Atividade da empresa envolver Comércio e Prestação de Serviços, deverá apresentar prova da Inscrição Estadual e Municipal.</w:t>
      </w:r>
    </w:p>
    <w:p w14:paraId="0004512D" w14:textId="77777777" w:rsidR="00D24B51" w:rsidRPr="00FB037A" w:rsidRDefault="00D24B51" w:rsidP="00D24B51">
      <w:pPr>
        <w:pStyle w:val="PargrafodaLista"/>
        <w:ind w:left="0"/>
        <w:jc w:val="both"/>
        <w:rPr>
          <w:rFonts w:ascii="Arial Narrow" w:hAnsi="Arial Narrow" w:cs="Times New Roman"/>
          <w:sz w:val="25"/>
          <w:szCs w:val="25"/>
        </w:rPr>
      </w:pPr>
    </w:p>
    <w:p w14:paraId="40AAE6EB"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b/>
          <w:sz w:val="25"/>
          <w:szCs w:val="25"/>
        </w:rPr>
        <w:t>Prova de Regularidade Fiscal para com a Fazenda Pública Federal – CND</w:t>
      </w:r>
      <w:r w:rsidRPr="00FB037A">
        <w:rPr>
          <w:rFonts w:ascii="Arial Narrow" w:hAnsi="Arial Narrow" w:cs="Times New Roman"/>
          <w:sz w:val="25"/>
          <w:szCs w:val="25"/>
        </w:rPr>
        <w:t xml:space="preserve"> (Certidão Negativa de Débito ou Positiva com efeitos de Negativa) relativa a Tributos Federais (inclusive as contribuições sociais) e à Dívida Ativa da União.</w:t>
      </w:r>
    </w:p>
    <w:p w14:paraId="77699F5A" w14:textId="77777777" w:rsidR="00D24B51" w:rsidRPr="00FB037A" w:rsidRDefault="00D24B51" w:rsidP="00D24B51">
      <w:pPr>
        <w:pStyle w:val="PargrafodaLista"/>
        <w:jc w:val="both"/>
        <w:rPr>
          <w:rFonts w:ascii="Arial Narrow" w:hAnsi="Arial Narrow" w:cs="Times New Roman"/>
          <w:sz w:val="25"/>
          <w:szCs w:val="25"/>
        </w:rPr>
      </w:pPr>
    </w:p>
    <w:p w14:paraId="2A1334E3"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b/>
          <w:sz w:val="25"/>
          <w:szCs w:val="25"/>
        </w:rPr>
        <w:t>Prova de Regularidade Fiscal para com a Fazenda Estadual</w:t>
      </w:r>
      <w:r w:rsidRPr="00FB037A">
        <w:rPr>
          <w:rFonts w:ascii="Arial Narrow" w:hAnsi="Arial Narrow" w:cs="Times New Roman"/>
          <w:sz w:val="25"/>
          <w:szCs w:val="25"/>
        </w:rPr>
        <w:t xml:space="preserve">, referente ao domicílio ou sede do licitante, ou </w:t>
      </w:r>
      <w:r w:rsidRPr="00FB037A">
        <w:rPr>
          <w:rFonts w:ascii="Arial Narrow" w:hAnsi="Arial Narrow" w:cs="Times New Roman"/>
          <w:b/>
          <w:sz w:val="25"/>
          <w:szCs w:val="25"/>
        </w:rPr>
        <w:t>a declaração de isenção ou de não incidência</w:t>
      </w:r>
      <w:r w:rsidRPr="00FB037A">
        <w:rPr>
          <w:rFonts w:ascii="Arial Narrow" w:hAnsi="Arial Narrow" w:cs="Times New Roman"/>
          <w:sz w:val="25"/>
          <w:szCs w:val="25"/>
        </w:rPr>
        <w:t>, assinada pelo representante legal do licitante sob as penas da Lei.</w:t>
      </w:r>
    </w:p>
    <w:p w14:paraId="3DE09F3D" w14:textId="77777777" w:rsidR="00D24B51" w:rsidRPr="00FB037A" w:rsidRDefault="00D24B51" w:rsidP="00D24B51">
      <w:pPr>
        <w:pStyle w:val="PargrafodaLista"/>
        <w:jc w:val="both"/>
        <w:rPr>
          <w:rFonts w:ascii="Arial Narrow" w:hAnsi="Arial Narrow" w:cs="Times New Roman"/>
          <w:sz w:val="25"/>
          <w:szCs w:val="25"/>
        </w:rPr>
      </w:pPr>
    </w:p>
    <w:p w14:paraId="6D49B888"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b/>
          <w:sz w:val="25"/>
          <w:szCs w:val="25"/>
        </w:rPr>
        <w:t>Prova de Regularidade Fiscal junto à Fazenda Municipal</w:t>
      </w:r>
      <w:r w:rsidRPr="00FB037A">
        <w:rPr>
          <w:rFonts w:ascii="Arial Narrow" w:hAnsi="Arial Narrow" w:cs="Times New Roman"/>
          <w:sz w:val="25"/>
          <w:szCs w:val="25"/>
        </w:rPr>
        <w:t xml:space="preserve"> do domicílio ou sede da licitante mediante apresentação da Certidão Negativa de </w:t>
      </w:r>
      <w:r w:rsidRPr="00FB037A">
        <w:rPr>
          <w:rFonts w:ascii="Arial Narrow" w:hAnsi="Arial Narrow" w:cs="Times New Roman"/>
          <w:b/>
          <w:sz w:val="25"/>
          <w:szCs w:val="25"/>
        </w:rPr>
        <w:t>Tributos Mobiliários</w:t>
      </w:r>
      <w:r w:rsidRPr="00FB037A">
        <w:rPr>
          <w:rFonts w:ascii="Arial Narrow" w:hAnsi="Arial Narrow" w:cs="Times New Roman"/>
          <w:sz w:val="25"/>
          <w:szCs w:val="25"/>
        </w:rPr>
        <w:t>;</w:t>
      </w:r>
    </w:p>
    <w:p w14:paraId="40391D49" w14:textId="77777777" w:rsidR="00D24B51" w:rsidRPr="00FB037A" w:rsidRDefault="00D24B51" w:rsidP="00D24B51">
      <w:pPr>
        <w:pStyle w:val="PargrafodaLista"/>
        <w:jc w:val="both"/>
        <w:rPr>
          <w:rFonts w:ascii="Arial Narrow" w:hAnsi="Arial Narrow" w:cs="Times New Roman"/>
          <w:sz w:val="25"/>
          <w:szCs w:val="25"/>
        </w:rPr>
      </w:pPr>
    </w:p>
    <w:p w14:paraId="6A25584D"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b/>
          <w:sz w:val="25"/>
          <w:szCs w:val="25"/>
        </w:rPr>
        <w:t>Prova de Regularidade Relativa ao Fundo de Garantia por Tempo de Serviço – FGTS</w:t>
      </w:r>
      <w:r w:rsidRPr="00FB037A">
        <w:rPr>
          <w:rFonts w:ascii="Arial Narrow" w:hAnsi="Arial Narrow" w:cs="Times New Roman"/>
          <w:sz w:val="25"/>
          <w:szCs w:val="25"/>
        </w:rPr>
        <w:t xml:space="preserve"> através do Certificado de Regularidade do FGTS – CRF, emitido pela Caixa Econômica Federal.</w:t>
      </w:r>
    </w:p>
    <w:p w14:paraId="35B9798F" w14:textId="77777777" w:rsidR="00D24B51" w:rsidRPr="00FB037A" w:rsidRDefault="00D24B51" w:rsidP="00D24B51">
      <w:pPr>
        <w:pStyle w:val="PargrafodaLista"/>
        <w:jc w:val="both"/>
        <w:rPr>
          <w:rFonts w:ascii="Arial Narrow" w:hAnsi="Arial Narrow" w:cs="Times New Roman"/>
          <w:sz w:val="25"/>
          <w:szCs w:val="25"/>
        </w:rPr>
      </w:pPr>
    </w:p>
    <w:p w14:paraId="277938E5" w14:textId="77777777" w:rsidR="00D24B51" w:rsidRPr="00FB037A" w:rsidRDefault="00D24B51" w:rsidP="00D24B51">
      <w:pPr>
        <w:pStyle w:val="PargrafodaLista"/>
        <w:numPr>
          <w:ilvl w:val="0"/>
          <w:numId w:val="45"/>
        </w:numPr>
        <w:jc w:val="both"/>
        <w:rPr>
          <w:rFonts w:ascii="Arial Narrow" w:hAnsi="Arial Narrow" w:cs="Times New Roman"/>
          <w:sz w:val="25"/>
          <w:szCs w:val="25"/>
        </w:rPr>
      </w:pPr>
      <w:r w:rsidRPr="00FB037A">
        <w:rPr>
          <w:rFonts w:ascii="Arial Narrow" w:hAnsi="Arial Narrow" w:cs="Times New Roman"/>
          <w:b/>
          <w:sz w:val="25"/>
          <w:szCs w:val="25"/>
        </w:rPr>
        <w:t>Prova de Inexistência de Débitos Inadimplidos perante a Justiça do Trabalho</w:t>
      </w:r>
      <w:r w:rsidRPr="00FB037A">
        <w:rPr>
          <w:rFonts w:ascii="Arial Narrow" w:hAnsi="Arial Narrow" w:cs="Times New Roman"/>
          <w:sz w:val="25"/>
          <w:szCs w:val="25"/>
        </w:rPr>
        <w:t>, mediante apresentação de Certidão Negativa, nos termos do Título VII-A da Consolidação das Leis do Trabalho, aprovada pelo Decreto-Lei Nº 5.452, de 1º de maio de 1943.</w:t>
      </w:r>
    </w:p>
    <w:p w14:paraId="708869C7" w14:textId="77777777" w:rsidR="00D24B51" w:rsidRPr="00FB037A" w:rsidRDefault="00D24B51" w:rsidP="00D24B51">
      <w:pPr>
        <w:pStyle w:val="PargrafodaLista"/>
        <w:ind w:left="0"/>
        <w:jc w:val="both"/>
        <w:rPr>
          <w:rFonts w:ascii="Arial Narrow" w:hAnsi="Arial Narrow" w:cs="Times New Roman"/>
          <w:sz w:val="25"/>
          <w:szCs w:val="25"/>
        </w:rPr>
      </w:pPr>
    </w:p>
    <w:p w14:paraId="3C4EE729" w14:textId="77777777" w:rsidR="00D24B51" w:rsidRPr="00FB037A" w:rsidRDefault="00D24B51" w:rsidP="00D24B51">
      <w:pPr>
        <w:pStyle w:val="PargrafodaLista"/>
        <w:numPr>
          <w:ilvl w:val="0"/>
          <w:numId w:val="47"/>
        </w:numPr>
        <w:jc w:val="both"/>
        <w:rPr>
          <w:rFonts w:ascii="Arial Narrow" w:hAnsi="Arial Narrow" w:cs="Times New Roman"/>
          <w:sz w:val="25"/>
          <w:szCs w:val="25"/>
        </w:rPr>
      </w:pPr>
      <w:r w:rsidRPr="00FB037A">
        <w:rPr>
          <w:rFonts w:ascii="Arial Narrow" w:hAnsi="Arial Narrow" w:cs="Times New Roman"/>
          <w:sz w:val="25"/>
          <w:szCs w:val="25"/>
        </w:rPr>
        <w:t>Cumprimento do disposto no inciso XXXIII do art. 7º da Constituição Federal. (</w:t>
      </w:r>
      <w:r w:rsidRPr="00FB037A">
        <w:rPr>
          <w:rFonts w:ascii="Arial Narrow" w:hAnsi="Arial Narrow" w:cs="Times New Roman"/>
          <w:sz w:val="25"/>
          <w:szCs w:val="25"/>
          <w:u w:val="single"/>
        </w:rPr>
        <w:t>modelo anexo I</w:t>
      </w:r>
      <w:r w:rsidRPr="00FB037A">
        <w:rPr>
          <w:rFonts w:ascii="Arial Narrow" w:hAnsi="Arial Narrow" w:cs="Times New Roman"/>
          <w:sz w:val="25"/>
          <w:szCs w:val="25"/>
        </w:rPr>
        <w:t>).</w:t>
      </w:r>
    </w:p>
    <w:p w14:paraId="3A06F114" w14:textId="77777777" w:rsidR="00D24B51" w:rsidRPr="00FB037A" w:rsidRDefault="00D24B51" w:rsidP="00D24B51">
      <w:pPr>
        <w:pStyle w:val="PargrafodaLista"/>
        <w:jc w:val="both"/>
        <w:rPr>
          <w:rFonts w:ascii="Arial Narrow" w:hAnsi="Arial Narrow" w:cs="Times New Roman"/>
          <w:sz w:val="25"/>
          <w:szCs w:val="25"/>
        </w:rPr>
      </w:pPr>
    </w:p>
    <w:p w14:paraId="375B564C" w14:textId="77777777" w:rsidR="00D24B51" w:rsidRPr="00FB037A" w:rsidRDefault="00D24B51" w:rsidP="00D24B51">
      <w:pPr>
        <w:pStyle w:val="PargrafodaLista"/>
        <w:numPr>
          <w:ilvl w:val="0"/>
          <w:numId w:val="47"/>
        </w:numPr>
        <w:jc w:val="both"/>
        <w:rPr>
          <w:rFonts w:ascii="Arial Narrow" w:hAnsi="Arial Narrow" w:cs="Times New Roman"/>
          <w:sz w:val="25"/>
          <w:szCs w:val="25"/>
        </w:rPr>
      </w:pPr>
      <w:r w:rsidRPr="00FB037A">
        <w:rPr>
          <w:rFonts w:ascii="Arial Narrow" w:hAnsi="Arial Narrow" w:cs="Times New Roman"/>
          <w:sz w:val="25"/>
          <w:szCs w:val="25"/>
        </w:rPr>
        <w:t>Declaração de inexistência de fato impeditivo para licitar ou contratar com a Administração Pública. (modelo anexo - II).</w:t>
      </w:r>
    </w:p>
    <w:p w14:paraId="460A66C5" w14:textId="77777777" w:rsidR="00D24B51" w:rsidRPr="00FB037A" w:rsidRDefault="00D24B51" w:rsidP="00D24B51">
      <w:pPr>
        <w:pStyle w:val="PargrafodaLista"/>
        <w:jc w:val="both"/>
        <w:rPr>
          <w:rFonts w:ascii="Arial Narrow" w:hAnsi="Arial Narrow" w:cs="Times New Roman"/>
          <w:sz w:val="25"/>
          <w:szCs w:val="25"/>
        </w:rPr>
      </w:pPr>
    </w:p>
    <w:p w14:paraId="18156025" w14:textId="77777777" w:rsidR="00D24B51" w:rsidRPr="00FB037A" w:rsidRDefault="00D24B51" w:rsidP="00D24B51">
      <w:pPr>
        <w:pStyle w:val="PargrafodaLista"/>
        <w:numPr>
          <w:ilvl w:val="0"/>
          <w:numId w:val="47"/>
        </w:numPr>
        <w:jc w:val="both"/>
        <w:rPr>
          <w:rFonts w:ascii="Arial Narrow" w:hAnsi="Arial Narrow" w:cs="Times New Roman"/>
          <w:sz w:val="25"/>
          <w:szCs w:val="25"/>
        </w:rPr>
      </w:pPr>
      <w:r w:rsidRPr="00FB037A">
        <w:rPr>
          <w:rFonts w:ascii="Arial Narrow" w:hAnsi="Arial Narrow" w:cs="Times New Roman"/>
          <w:sz w:val="25"/>
          <w:szCs w:val="25"/>
        </w:rPr>
        <w:lastRenderedPageBreak/>
        <w:t>Declaração de que atende os requisitos do edital ou do aviso de contratação direta;( modelo anexo - III).</w:t>
      </w:r>
    </w:p>
    <w:p w14:paraId="07163759" w14:textId="77777777" w:rsidR="00D24B51" w:rsidRPr="00FB037A" w:rsidRDefault="00D24B51" w:rsidP="00D24B51">
      <w:pPr>
        <w:pStyle w:val="PargrafodaLista"/>
        <w:jc w:val="both"/>
        <w:rPr>
          <w:rFonts w:ascii="Arial Narrow" w:hAnsi="Arial Narrow" w:cs="Times New Roman"/>
          <w:sz w:val="25"/>
          <w:szCs w:val="25"/>
        </w:rPr>
      </w:pPr>
    </w:p>
    <w:p w14:paraId="7A5604E1" w14:textId="77777777" w:rsidR="00D24B51" w:rsidRPr="00FB037A" w:rsidRDefault="00D24B51" w:rsidP="00D24B51">
      <w:pPr>
        <w:pStyle w:val="PargrafodaLista"/>
        <w:numPr>
          <w:ilvl w:val="0"/>
          <w:numId w:val="47"/>
        </w:numPr>
        <w:spacing w:after="160" w:line="259" w:lineRule="auto"/>
        <w:jc w:val="both"/>
        <w:rPr>
          <w:rFonts w:ascii="Arial Narrow" w:hAnsi="Arial Narrow" w:cs="Times New Roman"/>
          <w:sz w:val="25"/>
          <w:szCs w:val="25"/>
        </w:rPr>
      </w:pPr>
      <w:r w:rsidRPr="00FB037A">
        <w:rPr>
          <w:rFonts w:ascii="Arial Narrow" w:hAnsi="Arial Narrow" w:cs="Times New Roman"/>
          <w:sz w:val="25"/>
          <w:szCs w:val="25"/>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r w:rsidRPr="00FB037A">
        <w:rPr>
          <w:rFonts w:ascii="Arial Narrow" w:hAnsi="Arial Narrow" w:cs="Times New Roman"/>
          <w:sz w:val="25"/>
          <w:szCs w:val="25"/>
          <w:u w:val="single"/>
        </w:rPr>
        <w:t>(§ 3 do art. 69 da Lei 14.133/2021</w:t>
      </w:r>
      <w:r w:rsidRPr="00FB037A">
        <w:rPr>
          <w:rFonts w:ascii="Arial Narrow" w:hAnsi="Arial Narrow" w:cs="Times New Roman"/>
          <w:sz w:val="25"/>
          <w:szCs w:val="25"/>
        </w:rPr>
        <w:t>).</w:t>
      </w:r>
    </w:p>
    <w:p w14:paraId="51062ABE" w14:textId="77777777" w:rsidR="00D24B51" w:rsidRPr="00FB037A" w:rsidRDefault="00D24B51" w:rsidP="00D24B51">
      <w:pPr>
        <w:jc w:val="both"/>
        <w:rPr>
          <w:rFonts w:ascii="Arial Narrow" w:hAnsi="Arial Narrow" w:cs="Times New Roman"/>
          <w:sz w:val="25"/>
          <w:szCs w:val="25"/>
        </w:rPr>
      </w:pPr>
    </w:p>
    <w:p w14:paraId="74A2905D" w14:textId="77777777" w:rsidR="00D24B51" w:rsidRPr="00FB037A" w:rsidRDefault="00D24B51" w:rsidP="00D24B51">
      <w:pPr>
        <w:jc w:val="both"/>
        <w:rPr>
          <w:rFonts w:ascii="Arial Narrow" w:hAnsi="Arial Narrow" w:cs="Times New Roman"/>
          <w:sz w:val="25"/>
          <w:szCs w:val="25"/>
        </w:rPr>
      </w:pPr>
    </w:p>
    <w:p w14:paraId="1B893BB8" w14:textId="77777777" w:rsidR="00D24B51" w:rsidRPr="00FB037A" w:rsidRDefault="00D24B51" w:rsidP="00D24B51">
      <w:pPr>
        <w:pStyle w:val="PargrafodaLista"/>
        <w:jc w:val="both"/>
        <w:rPr>
          <w:rFonts w:ascii="Arial Narrow" w:hAnsi="Arial Narrow" w:cs="Times New Roman"/>
          <w:sz w:val="25"/>
          <w:szCs w:val="25"/>
        </w:rPr>
      </w:pPr>
    </w:p>
    <w:p w14:paraId="7AC4C61A" w14:textId="77777777" w:rsidR="00D24B51" w:rsidRPr="00FB037A" w:rsidRDefault="00D24B51" w:rsidP="00D24B51">
      <w:pPr>
        <w:shd w:val="clear" w:color="auto" w:fill="DAEEF3" w:themeFill="accent5" w:themeFillTint="33"/>
        <w:jc w:val="both"/>
        <w:rPr>
          <w:rFonts w:ascii="Arial Narrow" w:hAnsi="Arial Narrow" w:cs="Times New Roman"/>
          <w:b/>
          <w:bCs/>
          <w:sz w:val="25"/>
          <w:szCs w:val="25"/>
        </w:rPr>
      </w:pPr>
      <w:r w:rsidRPr="00FB037A">
        <w:rPr>
          <w:rFonts w:ascii="Arial Narrow" w:hAnsi="Arial Narrow" w:cs="Times New Roman"/>
          <w:b/>
          <w:bCs/>
          <w:sz w:val="25"/>
          <w:szCs w:val="25"/>
        </w:rPr>
        <w:t>30.6 QUALIFICAÇÃO ECONÔMICO FINANCEIRA</w:t>
      </w:r>
    </w:p>
    <w:p w14:paraId="69F0BF7D" w14:textId="77777777" w:rsidR="00D24B51" w:rsidRPr="00FB037A" w:rsidRDefault="00D24B51" w:rsidP="00D24B51">
      <w:pPr>
        <w:pStyle w:val="Nvel3"/>
        <w:numPr>
          <w:ilvl w:val="0"/>
          <w:numId w:val="0"/>
        </w:numPr>
        <w:spacing w:before="0" w:after="0" w:line="240" w:lineRule="auto"/>
        <w:ind w:left="720"/>
        <w:rPr>
          <w:rFonts w:ascii="Arial Narrow" w:hAnsi="Arial Narrow" w:cs="Times New Roman"/>
          <w:color w:val="auto"/>
          <w:sz w:val="25"/>
          <w:szCs w:val="25"/>
        </w:rPr>
      </w:pPr>
    </w:p>
    <w:p w14:paraId="53EF1BEA" w14:textId="77777777" w:rsidR="00D24B51" w:rsidRPr="00FB037A" w:rsidRDefault="00D24B51" w:rsidP="00D24B51">
      <w:pPr>
        <w:pStyle w:val="Nvel3"/>
        <w:numPr>
          <w:ilvl w:val="0"/>
          <w:numId w:val="48"/>
        </w:numPr>
        <w:spacing w:before="0" w:after="0" w:line="240" w:lineRule="auto"/>
        <w:rPr>
          <w:rFonts w:ascii="Arial Narrow" w:hAnsi="Arial Narrow" w:cs="Times New Roman"/>
          <w:color w:val="auto"/>
          <w:sz w:val="25"/>
          <w:szCs w:val="25"/>
        </w:rPr>
      </w:pPr>
      <w:r w:rsidRPr="00FB037A">
        <w:rPr>
          <w:rFonts w:ascii="Arial Narrow" w:hAnsi="Arial Narrow" w:cs="Times New Roman"/>
          <w:b/>
          <w:color w:val="auto"/>
          <w:sz w:val="25"/>
          <w:szCs w:val="25"/>
        </w:rPr>
        <w:t>Balanço patrimonial</w:t>
      </w:r>
      <w:r w:rsidRPr="00FB037A">
        <w:rPr>
          <w:rFonts w:ascii="Arial Narrow" w:hAnsi="Arial Narrow" w:cs="Times New Roman"/>
          <w:color w:val="auto"/>
          <w:sz w:val="25"/>
          <w:szCs w:val="25"/>
        </w:rPr>
        <w:t>, em caso de pessoas jurídicas, visando a demonstração de resultado de exercício e demais demonstrações contábeis dos 2 (dois) últimos exercícios sociais, com autenticação na junta comercial do estado da licitante.</w:t>
      </w:r>
    </w:p>
    <w:p w14:paraId="170EC35E" w14:textId="77777777" w:rsidR="00D24B51" w:rsidRPr="00FB037A" w:rsidRDefault="00D24B51" w:rsidP="00D24B51">
      <w:pPr>
        <w:pStyle w:val="Nvel3"/>
        <w:numPr>
          <w:ilvl w:val="0"/>
          <w:numId w:val="0"/>
        </w:numPr>
        <w:spacing w:before="0" w:after="0" w:line="240" w:lineRule="auto"/>
        <w:ind w:left="720"/>
        <w:rPr>
          <w:rFonts w:ascii="Arial Narrow" w:hAnsi="Arial Narrow" w:cs="Times New Roman"/>
          <w:color w:val="auto"/>
          <w:sz w:val="25"/>
          <w:szCs w:val="25"/>
        </w:rPr>
      </w:pPr>
    </w:p>
    <w:p w14:paraId="2C699B15" w14:textId="77777777" w:rsidR="00D24B51" w:rsidRPr="00FB037A" w:rsidRDefault="00D24B51" w:rsidP="00D24B51">
      <w:pPr>
        <w:pStyle w:val="Nvel3"/>
        <w:numPr>
          <w:ilvl w:val="0"/>
          <w:numId w:val="48"/>
        </w:numPr>
        <w:spacing w:before="0" w:after="0" w:line="240" w:lineRule="auto"/>
        <w:rPr>
          <w:rFonts w:ascii="Arial Narrow" w:hAnsi="Arial Narrow" w:cs="Times New Roman"/>
          <w:color w:val="auto"/>
          <w:sz w:val="25"/>
          <w:szCs w:val="25"/>
        </w:rPr>
      </w:pPr>
      <w:r w:rsidRPr="00FB037A">
        <w:rPr>
          <w:rFonts w:ascii="Arial Narrow" w:hAnsi="Arial Narrow" w:cs="Times New Roman"/>
          <w:color w:val="auto"/>
          <w:sz w:val="25"/>
          <w:szCs w:val="25"/>
        </w:rPr>
        <w:t xml:space="preserve">Certidão negativa de feitos sobre </w:t>
      </w:r>
      <w:r w:rsidRPr="00FB037A">
        <w:rPr>
          <w:rFonts w:ascii="Arial Narrow" w:hAnsi="Arial Narrow" w:cs="Times New Roman"/>
          <w:b/>
          <w:color w:val="auto"/>
          <w:sz w:val="25"/>
          <w:szCs w:val="25"/>
        </w:rPr>
        <w:t xml:space="preserve">falência ou concordata </w:t>
      </w:r>
      <w:r w:rsidRPr="00FB037A">
        <w:rPr>
          <w:rFonts w:ascii="Arial Narrow" w:hAnsi="Arial Narrow" w:cs="Times New Roman"/>
          <w:color w:val="auto"/>
          <w:sz w:val="25"/>
          <w:szCs w:val="25"/>
        </w:rPr>
        <w:t>expedida pelo distribuidor da sede do licitante.</w:t>
      </w:r>
    </w:p>
    <w:p w14:paraId="6A6F355D" w14:textId="77777777" w:rsidR="00D24B51" w:rsidRPr="00FB037A" w:rsidRDefault="00D24B51" w:rsidP="00D24B51">
      <w:pPr>
        <w:jc w:val="both"/>
        <w:rPr>
          <w:rFonts w:ascii="Arial Narrow" w:hAnsi="Arial Narrow" w:cs="Times New Roman"/>
          <w:sz w:val="25"/>
          <w:szCs w:val="25"/>
        </w:rPr>
      </w:pPr>
    </w:p>
    <w:p w14:paraId="475F2E97" w14:textId="77777777" w:rsidR="00D24B51" w:rsidRPr="00FB037A" w:rsidRDefault="00D24B51" w:rsidP="00D24B51">
      <w:pPr>
        <w:pStyle w:val="PargrafodaLista"/>
        <w:numPr>
          <w:ilvl w:val="0"/>
          <w:numId w:val="49"/>
        </w:numPr>
        <w:jc w:val="both"/>
        <w:rPr>
          <w:rFonts w:ascii="Arial Narrow" w:hAnsi="Arial Narrow" w:cs="Times New Roman"/>
          <w:sz w:val="25"/>
          <w:szCs w:val="25"/>
        </w:rPr>
      </w:pPr>
      <w:r w:rsidRPr="00FB037A">
        <w:rPr>
          <w:rFonts w:ascii="Arial Narrow" w:hAnsi="Arial Narrow" w:cs="Times New Roman"/>
          <w:sz w:val="25"/>
          <w:szCs w:val="25"/>
        </w:rPr>
        <w:t>Nas hipóteses em que a certidão encaminhada for positiva, deve o licitante apresentar            comprovante da homologação/deferimento pelo juízo competente do plano de recuperação judicial/extrajudicial em vigor.</w:t>
      </w:r>
    </w:p>
    <w:p w14:paraId="298B2FB9" w14:textId="77777777" w:rsidR="00D24B51" w:rsidRPr="00FB037A" w:rsidRDefault="00D24B51" w:rsidP="00D24B51">
      <w:pPr>
        <w:pStyle w:val="PargrafodaLista"/>
        <w:ind w:left="0"/>
        <w:jc w:val="both"/>
        <w:rPr>
          <w:rFonts w:ascii="Arial Narrow" w:hAnsi="Arial Narrow" w:cs="Times New Roman"/>
          <w:sz w:val="25"/>
          <w:szCs w:val="25"/>
        </w:rPr>
      </w:pPr>
    </w:p>
    <w:p w14:paraId="5BB29004" w14:textId="77777777" w:rsidR="00D24B51" w:rsidRPr="00FB037A" w:rsidRDefault="00D24B51" w:rsidP="00D24B51">
      <w:pPr>
        <w:pStyle w:val="PargrafodaLista"/>
        <w:numPr>
          <w:ilvl w:val="0"/>
          <w:numId w:val="48"/>
        </w:numPr>
        <w:jc w:val="both"/>
        <w:rPr>
          <w:rFonts w:ascii="Arial Narrow" w:hAnsi="Arial Narrow" w:cs="Times New Roman"/>
          <w:sz w:val="25"/>
          <w:szCs w:val="25"/>
        </w:rPr>
      </w:pPr>
      <w:r w:rsidRPr="00FB037A">
        <w:rPr>
          <w:rFonts w:ascii="Arial Narrow" w:hAnsi="Arial Narrow" w:cs="Times New Roman"/>
          <w:sz w:val="25"/>
          <w:szCs w:val="25"/>
        </w:rPr>
        <w:t xml:space="preserve">Declaração, assinada por profissional habilitado da área contábil, que ateste o atendimento pelo licitante dos </w:t>
      </w:r>
      <w:r w:rsidRPr="00FB037A">
        <w:rPr>
          <w:rFonts w:ascii="Arial Narrow" w:hAnsi="Arial Narrow" w:cs="Times New Roman"/>
          <w:b/>
          <w:sz w:val="25"/>
          <w:szCs w:val="25"/>
        </w:rPr>
        <w:t>índices econômicos</w:t>
      </w:r>
      <w:r w:rsidRPr="00FB037A">
        <w:rPr>
          <w:rFonts w:ascii="Arial Narrow" w:hAnsi="Arial Narrow" w:cs="Times New Roman"/>
          <w:sz w:val="25"/>
          <w:szCs w:val="25"/>
        </w:rPr>
        <w:t xml:space="preserve"> previstos no edital. (</w:t>
      </w:r>
      <w:r w:rsidRPr="00FB037A">
        <w:rPr>
          <w:rFonts w:ascii="Arial Narrow" w:hAnsi="Arial Narrow" w:cs="Times New Roman"/>
          <w:i/>
          <w:sz w:val="25"/>
          <w:szCs w:val="25"/>
          <w:u w:val="single"/>
        </w:rPr>
        <w:t>modelo anexo VI</w:t>
      </w:r>
      <w:r w:rsidRPr="00FB037A">
        <w:rPr>
          <w:rFonts w:ascii="Arial Narrow" w:hAnsi="Arial Narrow" w:cs="Times New Roman"/>
          <w:sz w:val="25"/>
          <w:szCs w:val="25"/>
        </w:rPr>
        <w:t>)</w:t>
      </w:r>
    </w:p>
    <w:p w14:paraId="6C4BD20D" w14:textId="77777777" w:rsidR="00D24B51" w:rsidRPr="00FB037A" w:rsidRDefault="00D24B51" w:rsidP="00D24B51">
      <w:pPr>
        <w:jc w:val="both"/>
        <w:rPr>
          <w:rFonts w:ascii="Arial Narrow" w:hAnsi="Arial Narrow" w:cs="Times New Roman"/>
          <w:sz w:val="25"/>
          <w:szCs w:val="25"/>
        </w:rPr>
      </w:pPr>
    </w:p>
    <w:p w14:paraId="33C62C71" w14:textId="77777777" w:rsidR="00D24B51" w:rsidRPr="00FB037A" w:rsidRDefault="00D24B51" w:rsidP="00D24B51">
      <w:pPr>
        <w:pStyle w:val="PargrafodaLista"/>
        <w:numPr>
          <w:ilvl w:val="0"/>
          <w:numId w:val="50"/>
        </w:numPr>
        <w:jc w:val="both"/>
        <w:rPr>
          <w:rFonts w:ascii="Arial Narrow" w:hAnsi="Arial Narrow" w:cs="Times New Roman"/>
          <w:sz w:val="25"/>
          <w:szCs w:val="25"/>
        </w:rPr>
      </w:pPr>
      <w:r w:rsidRPr="00FB037A">
        <w:rPr>
          <w:rFonts w:ascii="Arial Narrow" w:hAnsi="Arial Narrow" w:cs="Times New Roman"/>
          <w:sz w:val="25"/>
          <w:szCs w:val="25"/>
        </w:rPr>
        <w:t>Os índices apresentados devem obedecer:  índices de Liquidez Geral (LG), Liquidez Corrente (LC) e Solvência Geral (SG) superiores a 1 (um).</w:t>
      </w:r>
    </w:p>
    <w:p w14:paraId="54A3BE4C" w14:textId="77777777" w:rsidR="00D24B51" w:rsidRPr="00FB037A" w:rsidRDefault="00D24B51" w:rsidP="00D24B51">
      <w:pPr>
        <w:pStyle w:val="PargrafodaLista"/>
        <w:jc w:val="both"/>
        <w:rPr>
          <w:rFonts w:ascii="Arial Narrow" w:hAnsi="Arial Narrow" w:cs="Times New Roman"/>
          <w:sz w:val="25"/>
          <w:szCs w:val="25"/>
        </w:rPr>
      </w:pPr>
    </w:p>
    <w:p w14:paraId="28C83BE2" w14:textId="77777777" w:rsidR="00D24B51" w:rsidRPr="00FB037A" w:rsidRDefault="00D24B51" w:rsidP="00D24B51">
      <w:pPr>
        <w:pStyle w:val="PargrafodaLista"/>
        <w:numPr>
          <w:ilvl w:val="0"/>
          <w:numId w:val="50"/>
        </w:numPr>
        <w:jc w:val="both"/>
        <w:rPr>
          <w:rFonts w:ascii="Arial Narrow" w:hAnsi="Arial Narrow" w:cs="Times New Roman"/>
          <w:sz w:val="25"/>
          <w:szCs w:val="25"/>
        </w:rPr>
      </w:pPr>
      <w:r w:rsidRPr="00FB037A">
        <w:rPr>
          <w:rFonts w:ascii="Arial Narrow" w:hAnsi="Arial Narrow" w:cs="Times New Roman"/>
          <w:sz w:val="25"/>
          <w:szCs w:val="25"/>
        </w:rPr>
        <w:t>Fica dispensada a declaração caso os índices solicitados venham acompanhados ao balanço.</w:t>
      </w:r>
    </w:p>
    <w:p w14:paraId="24AE1183" w14:textId="77777777" w:rsidR="00D24B51" w:rsidRPr="00FB037A" w:rsidRDefault="00D24B51" w:rsidP="00D24B51">
      <w:pPr>
        <w:pStyle w:val="PargrafodaLista"/>
        <w:jc w:val="both"/>
        <w:rPr>
          <w:rFonts w:ascii="Arial Narrow" w:hAnsi="Arial Narrow" w:cs="Times New Roman"/>
          <w:sz w:val="25"/>
          <w:szCs w:val="25"/>
        </w:rPr>
      </w:pPr>
    </w:p>
    <w:p w14:paraId="44E2A236" w14:textId="77777777" w:rsidR="00D24B51" w:rsidRPr="00FB037A" w:rsidRDefault="00D24B51" w:rsidP="00D24B51">
      <w:pPr>
        <w:pStyle w:val="PargrafodaLista"/>
        <w:numPr>
          <w:ilvl w:val="0"/>
          <w:numId w:val="50"/>
        </w:numPr>
        <w:jc w:val="both"/>
        <w:rPr>
          <w:rFonts w:ascii="Arial Narrow" w:hAnsi="Arial Narrow" w:cs="Times New Roman"/>
          <w:sz w:val="25"/>
          <w:szCs w:val="25"/>
        </w:rPr>
      </w:pPr>
      <w:r w:rsidRPr="00FB037A">
        <w:rPr>
          <w:rFonts w:ascii="Arial Narrow" w:hAnsi="Arial Narrow" w:cs="Times New Roman"/>
          <w:sz w:val="25"/>
          <w:szCs w:val="25"/>
        </w:rPr>
        <w:t xml:space="preserve">As licitantes deverão ainda complementar a comprovação da qualificação econômico-financeira por meio de comprovação de patrimônio líquido de 10% (dez por cento) do valor estimado da contratação, mediante a apresentação de documento societário (Contrato Social ou última alteração consolidada), registrado na Junta Comercial, com capital social integralizado. </w:t>
      </w:r>
    </w:p>
    <w:p w14:paraId="4575C05E" w14:textId="77777777" w:rsidR="00D24B51" w:rsidRPr="00FB037A" w:rsidRDefault="00D24B51" w:rsidP="00D24B51">
      <w:pPr>
        <w:pStyle w:val="PargrafodaLista"/>
        <w:jc w:val="both"/>
        <w:rPr>
          <w:rFonts w:ascii="Arial Narrow" w:hAnsi="Arial Narrow" w:cs="Times New Roman"/>
          <w:sz w:val="25"/>
          <w:szCs w:val="25"/>
        </w:rPr>
      </w:pPr>
    </w:p>
    <w:p w14:paraId="5161AC51" w14:textId="77777777" w:rsidR="00D24B51" w:rsidRPr="00FB037A" w:rsidRDefault="00D24B51" w:rsidP="00D24B51">
      <w:pPr>
        <w:pStyle w:val="PargrafodaLista"/>
        <w:numPr>
          <w:ilvl w:val="0"/>
          <w:numId w:val="50"/>
        </w:numPr>
        <w:jc w:val="both"/>
        <w:rPr>
          <w:rFonts w:ascii="Arial Narrow" w:hAnsi="Arial Narrow" w:cs="Times New Roman"/>
          <w:i/>
          <w:sz w:val="25"/>
          <w:szCs w:val="25"/>
        </w:rPr>
      </w:pPr>
      <w:r w:rsidRPr="00FB037A">
        <w:rPr>
          <w:rFonts w:ascii="Arial Narrow" w:hAnsi="Arial Narrow" w:cs="Times New Roman"/>
          <w:sz w:val="25"/>
          <w:szCs w:val="25"/>
        </w:rPr>
        <w:t>Para fins da cláusula anterior, considera-se capital social integralizado aquele efetivamente subscrito e registrado na Junta Comercial até a data da apresentação da proposta.</w:t>
      </w:r>
    </w:p>
    <w:p w14:paraId="2B1C74EC" w14:textId="77777777" w:rsidR="00D24B51" w:rsidRPr="00FB037A" w:rsidRDefault="00D24B51" w:rsidP="00D24B51">
      <w:pPr>
        <w:pStyle w:val="PargrafodaLista"/>
        <w:jc w:val="both"/>
        <w:rPr>
          <w:rFonts w:ascii="Arial Narrow" w:hAnsi="Arial Narrow" w:cs="Times New Roman"/>
          <w:i/>
          <w:sz w:val="25"/>
          <w:szCs w:val="25"/>
        </w:rPr>
      </w:pPr>
    </w:p>
    <w:p w14:paraId="7DBE3EDF" w14:textId="77777777" w:rsidR="00D24B51" w:rsidRPr="00FB037A" w:rsidRDefault="00D24B51" w:rsidP="00D24B51">
      <w:pPr>
        <w:pStyle w:val="PargrafodaLista"/>
        <w:numPr>
          <w:ilvl w:val="0"/>
          <w:numId w:val="50"/>
        </w:numPr>
        <w:jc w:val="both"/>
        <w:rPr>
          <w:rFonts w:ascii="Arial Narrow" w:hAnsi="Arial Narrow" w:cs="Times New Roman"/>
          <w:i/>
          <w:sz w:val="25"/>
          <w:szCs w:val="25"/>
        </w:rPr>
      </w:pPr>
      <w:r w:rsidRPr="00FB037A">
        <w:rPr>
          <w:rFonts w:ascii="Arial Narrow" w:hAnsi="Arial Narrow" w:cs="Times New Roman"/>
          <w:sz w:val="25"/>
          <w:szCs w:val="25"/>
        </w:rPr>
        <w:t>Não será admitida a apresentação de capital social como complemento posterior à fase de habilitação.</w:t>
      </w:r>
    </w:p>
    <w:p w14:paraId="067EF99C" w14:textId="77777777" w:rsidR="00D24B51" w:rsidRPr="00FB037A" w:rsidRDefault="00D24B51" w:rsidP="00D24B51">
      <w:pPr>
        <w:pStyle w:val="PargrafodaLista"/>
        <w:jc w:val="both"/>
        <w:rPr>
          <w:rFonts w:ascii="Arial Narrow" w:hAnsi="Arial Narrow" w:cs="Times New Roman"/>
          <w:i/>
          <w:sz w:val="25"/>
          <w:szCs w:val="25"/>
        </w:rPr>
      </w:pPr>
    </w:p>
    <w:p w14:paraId="503A8E3E" w14:textId="77777777" w:rsidR="00D24B51" w:rsidRPr="00FB037A" w:rsidRDefault="00D24B51" w:rsidP="00D24B51">
      <w:pPr>
        <w:pStyle w:val="PargrafodaLista"/>
        <w:numPr>
          <w:ilvl w:val="0"/>
          <w:numId w:val="50"/>
        </w:numPr>
        <w:jc w:val="both"/>
        <w:rPr>
          <w:rFonts w:ascii="Arial Narrow" w:hAnsi="Arial Narrow" w:cs="Times New Roman"/>
          <w:i/>
          <w:sz w:val="25"/>
          <w:szCs w:val="25"/>
        </w:rPr>
      </w:pPr>
      <w:r w:rsidRPr="00FB037A">
        <w:rPr>
          <w:rFonts w:ascii="Arial Narrow" w:hAnsi="Arial Narrow" w:cs="Times New Roman"/>
          <w:sz w:val="25"/>
          <w:szCs w:val="25"/>
        </w:rPr>
        <w:lastRenderedPageBreak/>
        <w:t>O valor global estimado da contratação está informado neste Termo de Referência ou Anexo I deste edital, e servirá de base para cálculo do capital mínimo exigido, nos casos em que a licitante optar por essa forma alternativa de comprovação.</w:t>
      </w:r>
    </w:p>
    <w:p w14:paraId="716FBFAE" w14:textId="77777777" w:rsidR="00D24B51" w:rsidRPr="00FB037A" w:rsidRDefault="00D24B51" w:rsidP="00D24B51">
      <w:pPr>
        <w:pStyle w:val="PargrafodaLista"/>
        <w:jc w:val="both"/>
        <w:rPr>
          <w:rFonts w:ascii="Arial Narrow" w:hAnsi="Arial Narrow" w:cs="Times New Roman"/>
          <w:i/>
          <w:sz w:val="25"/>
          <w:szCs w:val="25"/>
        </w:rPr>
      </w:pPr>
    </w:p>
    <w:p w14:paraId="67196A46" w14:textId="77777777" w:rsidR="00D24B51" w:rsidRPr="00FB037A" w:rsidRDefault="00D24B51" w:rsidP="00D24B51">
      <w:pPr>
        <w:pStyle w:val="PargrafodaLista"/>
        <w:numPr>
          <w:ilvl w:val="0"/>
          <w:numId w:val="50"/>
        </w:numPr>
        <w:jc w:val="both"/>
        <w:rPr>
          <w:rFonts w:ascii="Arial Narrow" w:hAnsi="Arial Narrow" w:cs="Times New Roman"/>
          <w:i/>
          <w:sz w:val="25"/>
          <w:szCs w:val="25"/>
        </w:rPr>
      </w:pPr>
      <w:r w:rsidRPr="00FB037A">
        <w:rPr>
          <w:rFonts w:ascii="Arial Narrow" w:hAnsi="Arial Narrow" w:cs="Times New Roman"/>
          <w:sz w:val="25"/>
          <w:szCs w:val="25"/>
        </w:rPr>
        <w:t>A substituição dos índices contábeis pelo capital social mínimo não se aplica nos casos em que a licitante não apresentar as demonstrações contábeis exigidas.</w:t>
      </w:r>
    </w:p>
    <w:p w14:paraId="550EE734" w14:textId="77777777" w:rsidR="00D24B51" w:rsidRPr="00FB037A" w:rsidRDefault="00D24B51" w:rsidP="00D24B51">
      <w:pPr>
        <w:pStyle w:val="PargrafodaLista"/>
        <w:jc w:val="both"/>
        <w:rPr>
          <w:rFonts w:ascii="Arial Narrow" w:hAnsi="Arial Narrow" w:cs="Times New Roman"/>
          <w:i/>
          <w:sz w:val="25"/>
          <w:szCs w:val="25"/>
        </w:rPr>
      </w:pPr>
    </w:p>
    <w:p w14:paraId="37C8A5AF" w14:textId="77777777" w:rsidR="00D24B51" w:rsidRPr="00FB037A" w:rsidRDefault="00D24B51" w:rsidP="00D24B51">
      <w:pPr>
        <w:pStyle w:val="PargrafodaLista"/>
        <w:numPr>
          <w:ilvl w:val="0"/>
          <w:numId w:val="50"/>
        </w:numPr>
        <w:jc w:val="both"/>
        <w:rPr>
          <w:rFonts w:ascii="Arial Narrow" w:hAnsi="Arial Narrow" w:cs="Times New Roman"/>
          <w:i/>
          <w:sz w:val="25"/>
          <w:szCs w:val="25"/>
        </w:rPr>
      </w:pPr>
      <w:r w:rsidRPr="00FB037A">
        <w:rPr>
          <w:rFonts w:ascii="Arial Narrow" w:hAnsi="Arial Narrow" w:cs="Times New Roman"/>
          <w:sz w:val="25"/>
          <w:szCs w:val="25"/>
        </w:rPr>
        <w:t xml:space="preserve">Os documentos referidos no item </w:t>
      </w:r>
      <w:r w:rsidRPr="00FB037A">
        <w:rPr>
          <w:rFonts w:ascii="Arial Narrow" w:hAnsi="Arial Narrow" w:cs="Times New Roman"/>
          <w:i/>
          <w:sz w:val="25"/>
          <w:szCs w:val="25"/>
        </w:rPr>
        <w:t xml:space="preserve">30, </w:t>
      </w:r>
      <w:r w:rsidRPr="00FB037A">
        <w:rPr>
          <w:rFonts w:ascii="Arial Narrow" w:hAnsi="Arial Narrow" w:cs="Times New Roman"/>
          <w:sz w:val="25"/>
          <w:szCs w:val="25"/>
        </w:rPr>
        <w:t>limitar-se-ão ao último exercício no caso de a pessoa jurídica ter sido constituída há menos de 2 (dois) anos.</w:t>
      </w:r>
    </w:p>
    <w:p w14:paraId="278904B7" w14:textId="77777777" w:rsidR="00D24B51" w:rsidRPr="00FB037A" w:rsidRDefault="00D24B51" w:rsidP="00D24B51">
      <w:pPr>
        <w:pStyle w:val="PargrafodaLista"/>
        <w:ind w:left="0"/>
        <w:jc w:val="both"/>
        <w:rPr>
          <w:rFonts w:ascii="Arial Narrow" w:hAnsi="Arial Narrow" w:cs="Times New Roman"/>
          <w:sz w:val="25"/>
          <w:szCs w:val="25"/>
        </w:rPr>
      </w:pPr>
    </w:p>
    <w:p w14:paraId="4E86A7A9" w14:textId="77777777" w:rsidR="00D24B51" w:rsidRPr="00FB037A" w:rsidRDefault="00D24B51" w:rsidP="00D24B51">
      <w:pPr>
        <w:pStyle w:val="Nivel01"/>
        <w:shd w:val="clear" w:color="auto" w:fill="DAEEF3" w:themeFill="accent5" w:themeFillTint="33"/>
        <w:spacing w:beforeLines="0" w:before="0" w:afterLines="0" w:after="0" w:line="240" w:lineRule="auto"/>
        <w:ind w:left="0" w:firstLine="0"/>
        <w:rPr>
          <w:rFonts w:ascii="Arial Narrow" w:hAnsi="Arial Narrow" w:cs="Times New Roman"/>
          <w:sz w:val="25"/>
          <w:szCs w:val="25"/>
        </w:rPr>
      </w:pPr>
      <w:bookmarkStart w:id="89" w:name="_Toc167179348"/>
      <w:r w:rsidRPr="00FB037A">
        <w:rPr>
          <w:rFonts w:ascii="Arial Narrow" w:hAnsi="Arial Narrow" w:cs="Times New Roman"/>
          <w:sz w:val="25"/>
          <w:szCs w:val="25"/>
        </w:rPr>
        <w:t>30.7 OUTROS DOCUMENTOS EXIGIDOS NA HABILITAÇÃO</w:t>
      </w:r>
      <w:bookmarkEnd w:id="89"/>
      <w:r w:rsidRPr="00FB037A">
        <w:rPr>
          <w:rFonts w:ascii="Arial Narrow" w:hAnsi="Arial Narrow" w:cs="Times New Roman"/>
          <w:sz w:val="25"/>
          <w:szCs w:val="25"/>
        </w:rPr>
        <w:t xml:space="preserve"> </w:t>
      </w:r>
    </w:p>
    <w:p w14:paraId="1EDAEDAA" w14:textId="77777777" w:rsidR="00D24B51" w:rsidRPr="00FB037A" w:rsidRDefault="00D24B51" w:rsidP="00D24B51">
      <w:pPr>
        <w:pStyle w:val="PargrafodaLista"/>
        <w:jc w:val="both"/>
        <w:rPr>
          <w:rFonts w:ascii="Arial Narrow" w:hAnsi="Arial Narrow" w:cs="Times New Roman"/>
          <w:sz w:val="25"/>
          <w:szCs w:val="25"/>
        </w:rPr>
      </w:pPr>
    </w:p>
    <w:p w14:paraId="4FDC627B" w14:textId="77777777" w:rsidR="00D24B51" w:rsidRPr="00FB037A" w:rsidRDefault="00D24B51" w:rsidP="00D24B51">
      <w:pPr>
        <w:pStyle w:val="PargrafodaLista"/>
        <w:numPr>
          <w:ilvl w:val="0"/>
          <w:numId w:val="51"/>
        </w:numPr>
        <w:jc w:val="both"/>
        <w:rPr>
          <w:rFonts w:ascii="Arial Narrow" w:hAnsi="Arial Narrow" w:cs="Times New Roman"/>
          <w:sz w:val="25"/>
          <w:szCs w:val="25"/>
        </w:rPr>
      </w:pPr>
      <w:r w:rsidRPr="00FB037A">
        <w:rPr>
          <w:rFonts w:ascii="Arial Narrow" w:hAnsi="Arial Narrow" w:cs="Times New Roman"/>
          <w:sz w:val="25"/>
          <w:szCs w:val="25"/>
        </w:rPr>
        <w:t>CADASTRO DE DADOS DO CONCORRENTE (CDC) (</w:t>
      </w:r>
      <w:r w:rsidRPr="00FB037A">
        <w:rPr>
          <w:rFonts w:ascii="Arial Narrow" w:hAnsi="Arial Narrow" w:cs="Times New Roman"/>
          <w:i/>
          <w:sz w:val="25"/>
          <w:szCs w:val="25"/>
          <w:u w:val="single"/>
        </w:rPr>
        <w:t>modelo anexo IV</w:t>
      </w:r>
      <w:r w:rsidRPr="00FB037A">
        <w:rPr>
          <w:rFonts w:ascii="Arial Narrow" w:hAnsi="Arial Narrow" w:cs="Times New Roman"/>
          <w:sz w:val="25"/>
          <w:szCs w:val="25"/>
        </w:rPr>
        <w:t>)</w:t>
      </w:r>
    </w:p>
    <w:p w14:paraId="54BAECB6" w14:textId="77777777" w:rsidR="00D24B51" w:rsidRPr="00FB037A" w:rsidRDefault="00D24B51" w:rsidP="00D24B51">
      <w:pPr>
        <w:pStyle w:val="PargrafodaLista"/>
        <w:jc w:val="both"/>
        <w:rPr>
          <w:rFonts w:ascii="Arial Narrow" w:hAnsi="Arial Narrow" w:cs="Times New Roman"/>
          <w:sz w:val="25"/>
          <w:szCs w:val="25"/>
        </w:rPr>
      </w:pPr>
    </w:p>
    <w:p w14:paraId="2217EEC4" w14:textId="77777777" w:rsidR="00D24B51" w:rsidRPr="00FB037A" w:rsidRDefault="00D24B51" w:rsidP="00D24B51">
      <w:pPr>
        <w:pStyle w:val="PargrafodaLista"/>
        <w:numPr>
          <w:ilvl w:val="0"/>
          <w:numId w:val="52"/>
        </w:numPr>
        <w:jc w:val="both"/>
        <w:rPr>
          <w:rFonts w:ascii="Arial Narrow" w:hAnsi="Arial Narrow" w:cs="Times New Roman"/>
          <w:sz w:val="25"/>
          <w:szCs w:val="25"/>
        </w:rPr>
      </w:pPr>
      <w:r w:rsidRPr="00FB037A">
        <w:rPr>
          <w:rFonts w:ascii="Arial Narrow" w:hAnsi="Arial Narrow" w:cs="Times New Roman"/>
          <w:sz w:val="25"/>
          <w:szCs w:val="25"/>
        </w:rPr>
        <w:t>Os dados informados deverão estar corretos e atualizados.</w:t>
      </w:r>
    </w:p>
    <w:p w14:paraId="0B2F9738" w14:textId="77777777" w:rsidR="00D24B51" w:rsidRPr="00FB037A" w:rsidRDefault="00D24B51" w:rsidP="00D24B51">
      <w:pPr>
        <w:pStyle w:val="PargrafodaLista"/>
        <w:jc w:val="both"/>
        <w:rPr>
          <w:rFonts w:ascii="Arial Narrow" w:hAnsi="Arial Narrow" w:cs="Times New Roman"/>
          <w:sz w:val="25"/>
          <w:szCs w:val="25"/>
        </w:rPr>
      </w:pPr>
    </w:p>
    <w:p w14:paraId="3BC8F3CB" w14:textId="77777777" w:rsidR="00D24B51" w:rsidRPr="00FB037A" w:rsidRDefault="00D24B51" w:rsidP="00D24B51">
      <w:pPr>
        <w:pStyle w:val="PargrafodaLista"/>
        <w:numPr>
          <w:ilvl w:val="0"/>
          <w:numId w:val="52"/>
        </w:numPr>
        <w:jc w:val="both"/>
        <w:rPr>
          <w:rFonts w:ascii="Arial Narrow" w:hAnsi="Arial Narrow" w:cs="Times New Roman"/>
          <w:sz w:val="25"/>
          <w:szCs w:val="25"/>
        </w:rPr>
      </w:pPr>
      <w:r w:rsidRPr="00FB037A">
        <w:rPr>
          <w:rFonts w:ascii="Arial Narrow" w:hAnsi="Arial Narrow" w:cs="Times New Roman"/>
          <w:sz w:val="25"/>
          <w:szCs w:val="25"/>
        </w:rPr>
        <w:t xml:space="preserve">Será </w:t>
      </w:r>
      <w:r w:rsidRPr="00FB037A">
        <w:rPr>
          <w:rFonts w:ascii="Arial Narrow" w:hAnsi="Arial Narrow" w:cs="Times New Roman"/>
          <w:b/>
          <w:sz w:val="25"/>
          <w:szCs w:val="25"/>
          <w:u w:val="single"/>
        </w:rPr>
        <w:t>INABILITADO</w:t>
      </w:r>
      <w:r w:rsidRPr="00FB037A">
        <w:rPr>
          <w:rFonts w:ascii="Arial Narrow" w:hAnsi="Arial Narrow" w:cs="Times New Roman"/>
          <w:sz w:val="25"/>
          <w:szCs w:val="25"/>
        </w:rPr>
        <w:t xml:space="preserve"> o licitante que deixar de apresentar o cadastro acima.</w:t>
      </w:r>
    </w:p>
    <w:p w14:paraId="273D9248" w14:textId="77777777" w:rsidR="00D24B51" w:rsidRPr="00FB037A" w:rsidRDefault="00D24B51" w:rsidP="00D24B51">
      <w:pPr>
        <w:pStyle w:val="PargrafodaLista"/>
        <w:rPr>
          <w:rFonts w:ascii="Arial Narrow" w:hAnsi="Arial Narrow" w:cs="Times New Roman"/>
          <w:color w:val="FF0000"/>
          <w:sz w:val="25"/>
          <w:szCs w:val="25"/>
        </w:rPr>
      </w:pPr>
    </w:p>
    <w:p w14:paraId="00219E57" w14:textId="77777777" w:rsidR="00D24B51" w:rsidRPr="00FB037A" w:rsidRDefault="00D24B51" w:rsidP="00D24B51">
      <w:pPr>
        <w:pStyle w:val="PargrafodaLista"/>
        <w:numPr>
          <w:ilvl w:val="0"/>
          <w:numId w:val="27"/>
        </w:numPr>
        <w:autoSpaceDE w:val="0"/>
        <w:autoSpaceDN w:val="0"/>
        <w:adjustRightInd w:val="0"/>
        <w:jc w:val="both"/>
        <w:rPr>
          <w:rFonts w:ascii="Arial Narrow" w:eastAsia="Calibri" w:hAnsi="Arial Narrow" w:cs="Times New Roman"/>
          <w:b/>
          <w:color w:val="000000"/>
          <w:sz w:val="25"/>
          <w:szCs w:val="25"/>
        </w:rPr>
      </w:pPr>
      <w:r w:rsidRPr="00FB037A">
        <w:rPr>
          <w:rFonts w:ascii="Arial Narrow" w:eastAsia="Calibri" w:hAnsi="Arial Narrow" w:cs="Times New Roman"/>
          <w:b/>
          <w:color w:val="000000"/>
          <w:sz w:val="25"/>
          <w:szCs w:val="25"/>
        </w:rPr>
        <w:t xml:space="preserve">DA LIMPEZA E SERVIÇOS FINAIS PARA ENTREGA DA OBRA </w:t>
      </w:r>
    </w:p>
    <w:p w14:paraId="24C41C57"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31.1 LIMPEZA FINAL DA OBRA</w:t>
      </w:r>
      <w:r w:rsidRPr="00FB037A">
        <w:rPr>
          <w:rFonts w:ascii="Arial Narrow" w:eastAsia="Calibri" w:hAnsi="Arial Narrow" w:cs="Times New Roman"/>
          <w:color w:val="000000"/>
          <w:sz w:val="25"/>
          <w:szCs w:val="25"/>
        </w:rPr>
        <w:t xml:space="preserve"> – Consiste na execução de limpeza geral, minuciosa e completa de toda a área da praça pública, abrangendo pisos, passeios, áreas pavimentadas, canteiros, áreas verdes, equipamentos urbanos, mobiliário, sistemas de drenagem e demais elementos implantados, de modo a garantir plenas condições de uso, segurança, salubridade e adequada apresentação, visando à posterior entrega formal ao CONTRATANTE.</w:t>
      </w:r>
    </w:p>
    <w:p w14:paraId="127FF9F2" w14:textId="77777777" w:rsidR="00D24B51" w:rsidRPr="00FB037A" w:rsidRDefault="00D24B51" w:rsidP="00D24B51">
      <w:pPr>
        <w:jc w:val="both"/>
        <w:rPr>
          <w:rFonts w:ascii="Arial Narrow" w:eastAsia="Calibri" w:hAnsi="Arial Narrow" w:cs="Times New Roman"/>
          <w:color w:val="000000"/>
          <w:sz w:val="25"/>
          <w:szCs w:val="25"/>
        </w:rPr>
      </w:pPr>
    </w:p>
    <w:p w14:paraId="52A46D96"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31.2</w:t>
      </w:r>
      <w:r w:rsidRPr="00FB037A">
        <w:rPr>
          <w:rFonts w:ascii="Arial Narrow" w:eastAsia="Calibri" w:hAnsi="Arial Narrow" w:cs="Times New Roman"/>
          <w:color w:val="000000"/>
          <w:sz w:val="25"/>
          <w:szCs w:val="25"/>
        </w:rPr>
        <w:t xml:space="preserve"> A limpeza deverá abranger, de forma ampla e irrestrita, a remoção de respingos, manchas e resíduos de tinta, argamassa, concreto, rejuntes, cola, graxa, poeira, detritos, entulhos e quaisquer outros materiais decorrentes da execução dos serviços, não se limitando </w:t>
      </w:r>
      <w:proofErr w:type="spellStart"/>
      <w:r w:rsidRPr="00FB037A">
        <w:rPr>
          <w:rFonts w:ascii="Arial Narrow" w:eastAsia="Calibri" w:hAnsi="Arial Narrow" w:cs="Times New Roman"/>
          <w:color w:val="000000"/>
          <w:sz w:val="25"/>
          <w:szCs w:val="25"/>
        </w:rPr>
        <w:t>aos</w:t>
      </w:r>
      <w:proofErr w:type="spellEnd"/>
      <w:r w:rsidRPr="00FB037A">
        <w:rPr>
          <w:rFonts w:ascii="Arial Narrow" w:eastAsia="Calibri" w:hAnsi="Arial Narrow" w:cs="Times New Roman"/>
          <w:color w:val="000000"/>
          <w:sz w:val="25"/>
          <w:szCs w:val="25"/>
        </w:rPr>
        <w:t xml:space="preserve"> itens aqui exemplificados. Deverá incluir, ainda, a desobstrução de dispositivos de drenagem superficial, como sarjetas, canaletas, bocas de lobo e grelhas, garantindo seu pleno funcionamento. Todos os elementos construtivos e equipamentos deverão ser higienizados conforme recomendações dos fabricantes, sendo vedado o uso de produtos químicos agressivos ou abrasivos que possam danificar os materiais.</w:t>
      </w:r>
    </w:p>
    <w:p w14:paraId="090D07EF" w14:textId="77777777" w:rsidR="00D24B51" w:rsidRPr="00FB037A" w:rsidRDefault="00D24B51" w:rsidP="00D24B51">
      <w:pPr>
        <w:jc w:val="both"/>
        <w:rPr>
          <w:rFonts w:ascii="Arial Narrow" w:eastAsia="Calibri" w:hAnsi="Arial Narrow" w:cs="Times New Roman"/>
          <w:color w:val="000000"/>
          <w:sz w:val="25"/>
          <w:szCs w:val="25"/>
        </w:rPr>
      </w:pPr>
    </w:p>
    <w:p w14:paraId="53F619A4"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31.3</w:t>
      </w:r>
      <w:r w:rsidRPr="00FB037A">
        <w:rPr>
          <w:rFonts w:ascii="Arial Narrow" w:eastAsia="Calibri" w:hAnsi="Arial Narrow" w:cs="Times New Roman"/>
          <w:color w:val="000000"/>
          <w:sz w:val="25"/>
          <w:szCs w:val="25"/>
        </w:rPr>
        <w:t xml:space="preserve"> Integram os serviços de limpeza final a regularização e recomposição de áreas ajardinadas, incluindo retirada de resíduos, nivelamento superficial, recomposição de solo, irrigação inicial e retirada de ervas daninhas, assegurando condições adequadas para o desenvolvimento da vegetação implantada.</w:t>
      </w:r>
    </w:p>
    <w:p w14:paraId="23427CCD" w14:textId="77777777" w:rsidR="00D24B51" w:rsidRPr="00FB037A" w:rsidRDefault="00D24B51" w:rsidP="00D24B51">
      <w:pPr>
        <w:jc w:val="both"/>
        <w:rPr>
          <w:rFonts w:ascii="Arial Narrow" w:eastAsia="Calibri" w:hAnsi="Arial Narrow" w:cs="Times New Roman"/>
          <w:color w:val="000000"/>
          <w:sz w:val="25"/>
          <w:szCs w:val="25"/>
        </w:rPr>
      </w:pPr>
    </w:p>
    <w:p w14:paraId="48BA7E3E"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31.4</w:t>
      </w:r>
      <w:r w:rsidRPr="00FB037A">
        <w:rPr>
          <w:rFonts w:ascii="Arial Narrow" w:eastAsia="Calibri" w:hAnsi="Arial Narrow" w:cs="Times New Roman"/>
          <w:color w:val="000000"/>
          <w:sz w:val="25"/>
          <w:szCs w:val="25"/>
        </w:rPr>
        <w:t xml:space="preserve"> Incluem-se, ainda, eventuais correções de acabamento, tais como retoques em pinturas de pisos, meios-fios, mobiliários urbanos, estruturas metálicas e demais elementos, ou, quando necessário, a aplicação de demão adicional, de modo a assegurar que todas as superfícies se apresentem uniformes, sem manchas, falhas ou imperfeições.</w:t>
      </w:r>
    </w:p>
    <w:p w14:paraId="3589EC16" w14:textId="77777777" w:rsidR="00D24B51" w:rsidRPr="00FB037A" w:rsidRDefault="00D24B51" w:rsidP="00D24B51">
      <w:pPr>
        <w:jc w:val="both"/>
        <w:rPr>
          <w:rFonts w:ascii="Arial Narrow" w:eastAsia="Calibri" w:hAnsi="Arial Narrow" w:cs="Times New Roman"/>
          <w:color w:val="000000"/>
          <w:sz w:val="25"/>
          <w:szCs w:val="25"/>
        </w:rPr>
      </w:pPr>
    </w:p>
    <w:p w14:paraId="0732E07C"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31.5</w:t>
      </w:r>
      <w:r w:rsidRPr="00FB037A">
        <w:rPr>
          <w:rFonts w:ascii="Arial Narrow" w:eastAsia="Calibri" w:hAnsi="Arial Narrow" w:cs="Times New Roman"/>
          <w:color w:val="000000"/>
          <w:sz w:val="25"/>
          <w:szCs w:val="25"/>
        </w:rPr>
        <w:t xml:space="preserve"> A limpeza final da obra constitui condição indispensável para o recebimento provisório do objeto, devendo a CONTRATADA entregar a praça pública completamente limpa, desobstruída e em perfeitas condições de uso, sob pena de recusa do recebimento pela fiscalização.</w:t>
      </w:r>
    </w:p>
    <w:p w14:paraId="45DABC61" w14:textId="77777777" w:rsidR="00D24B51" w:rsidRPr="00FB037A" w:rsidRDefault="00D24B51" w:rsidP="00D24B51">
      <w:pPr>
        <w:jc w:val="both"/>
        <w:rPr>
          <w:rFonts w:ascii="Arial Narrow" w:eastAsia="Calibri" w:hAnsi="Arial Narrow" w:cs="Times New Roman"/>
          <w:color w:val="000000"/>
          <w:sz w:val="25"/>
          <w:szCs w:val="25"/>
        </w:rPr>
      </w:pPr>
    </w:p>
    <w:p w14:paraId="7379AC14"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31.6</w:t>
      </w:r>
      <w:r w:rsidRPr="00FB037A">
        <w:rPr>
          <w:rFonts w:ascii="Arial Narrow" w:eastAsia="Calibri" w:hAnsi="Arial Narrow" w:cs="Times New Roman"/>
          <w:color w:val="000000"/>
          <w:sz w:val="25"/>
          <w:szCs w:val="25"/>
        </w:rPr>
        <w:t xml:space="preserve"> Nos termos do art. 140 da Lei nº 14.133/2021, o recebimento provisório será formalizado mediante termo circunstanciado, após vistoria que comprove a adequada execução do objeto, incluindo a conformidade dos serviços de limpeza final. Eventuais pendências deverão ser sanadas pela CONTRATADA no prazo fixado pela Administração.</w:t>
      </w:r>
    </w:p>
    <w:p w14:paraId="1DCB691D" w14:textId="77777777" w:rsidR="00D24B51" w:rsidRPr="00FB037A" w:rsidRDefault="00D24B51" w:rsidP="00D24B51">
      <w:pPr>
        <w:jc w:val="both"/>
        <w:rPr>
          <w:rFonts w:ascii="Arial Narrow" w:eastAsia="Calibri" w:hAnsi="Arial Narrow" w:cs="Times New Roman"/>
          <w:color w:val="000000"/>
          <w:sz w:val="25"/>
          <w:szCs w:val="25"/>
        </w:rPr>
      </w:pPr>
    </w:p>
    <w:p w14:paraId="1F8C3C1A"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31.7</w:t>
      </w:r>
      <w:r w:rsidRPr="00FB037A">
        <w:rPr>
          <w:rFonts w:ascii="Arial Narrow" w:eastAsia="Calibri" w:hAnsi="Arial Narrow" w:cs="Times New Roman"/>
          <w:color w:val="000000"/>
          <w:sz w:val="25"/>
          <w:szCs w:val="25"/>
        </w:rPr>
        <w:t xml:space="preserve"> O recebimento definitivo somente será efetivado após a verificação da plena adequação do objeto aos termos contratuais, inclusive quanto à limpeza final, funcionamento dos sistemas de drenagem, estabilidade dos elementos implantados e condições das áreas verdes, observado o prazo de observação previsto na legislação.</w:t>
      </w:r>
    </w:p>
    <w:p w14:paraId="61EA7E9F" w14:textId="77777777" w:rsidR="00D24B51" w:rsidRPr="00FB037A" w:rsidRDefault="00D24B51" w:rsidP="00D24B51">
      <w:pPr>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31.8</w:t>
      </w:r>
      <w:r w:rsidRPr="00FB037A">
        <w:rPr>
          <w:rFonts w:ascii="Arial Narrow" w:eastAsia="Calibri" w:hAnsi="Arial Narrow" w:cs="Times New Roman"/>
          <w:color w:val="000000"/>
          <w:sz w:val="25"/>
          <w:szCs w:val="25"/>
        </w:rPr>
        <w:t xml:space="preserve"> A inexecução ou execução inadequada dos serviços de limpeza final caracterizará inexecução parcial do contrato, sujeitando a CONTRATADA às sanções administrativas cabíveis, nos termos do contrato e da legislação vigente.</w:t>
      </w:r>
    </w:p>
    <w:p w14:paraId="7C08770B" w14:textId="77777777" w:rsidR="00D24B51" w:rsidRPr="00FB037A" w:rsidRDefault="00D24B51" w:rsidP="00D24B51">
      <w:pPr>
        <w:jc w:val="both"/>
        <w:rPr>
          <w:rFonts w:ascii="Arial Narrow" w:eastAsia="Calibri" w:hAnsi="Arial Narrow" w:cs="Times New Roman"/>
          <w:color w:val="000000"/>
          <w:sz w:val="25"/>
          <w:szCs w:val="25"/>
        </w:rPr>
      </w:pPr>
    </w:p>
    <w:p w14:paraId="6BCBE6AA" w14:textId="77777777" w:rsidR="00D24B51" w:rsidRPr="00FB037A" w:rsidRDefault="00D24B51" w:rsidP="00D24B51">
      <w:pPr>
        <w:pStyle w:val="PargrafodaLista"/>
        <w:numPr>
          <w:ilvl w:val="0"/>
          <w:numId w:val="27"/>
        </w:numPr>
        <w:jc w:val="both"/>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 xml:space="preserve">DAS DISPOSIÇÕES GERAIS </w:t>
      </w:r>
    </w:p>
    <w:p w14:paraId="085D09C3"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32.1</w:t>
      </w:r>
      <w:r w:rsidRPr="00FB037A">
        <w:rPr>
          <w:rFonts w:ascii="Arial Narrow" w:eastAsia="Calibri" w:hAnsi="Arial Narrow" w:cs="Times New Roman"/>
          <w:color w:val="000000"/>
          <w:sz w:val="25"/>
          <w:szCs w:val="25"/>
        </w:rPr>
        <w:t xml:space="preserve"> O valor do contrato é fixo e irreajustável durante os primeiros 12 (doze) meses. </w:t>
      </w:r>
    </w:p>
    <w:p w14:paraId="744C3702" w14:textId="77777777" w:rsidR="00D24B51" w:rsidRPr="00FB037A" w:rsidRDefault="00D24B51" w:rsidP="00D24B51">
      <w:pPr>
        <w:autoSpaceDE w:val="0"/>
        <w:autoSpaceDN w:val="0"/>
        <w:adjustRightInd w:val="0"/>
        <w:jc w:val="both"/>
        <w:rPr>
          <w:rFonts w:ascii="Arial Narrow" w:eastAsia="Calibri" w:hAnsi="Arial Narrow" w:cs="Times New Roman"/>
          <w:b/>
          <w:color w:val="000000"/>
          <w:sz w:val="25"/>
          <w:szCs w:val="25"/>
        </w:rPr>
      </w:pPr>
    </w:p>
    <w:p w14:paraId="2AE73845"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32.2</w:t>
      </w:r>
      <w:r w:rsidRPr="00FB037A">
        <w:rPr>
          <w:rFonts w:ascii="Arial Narrow" w:eastAsia="Calibri" w:hAnsi="Arial Narrow" w:cs="Times New Roman"/>
          <w:color w:val="000000"/>
          <w:sz w:val="25"/>
          <w:szCs w:val="25"/>
        </w:rPr>
        <w:t xml:space="preserve"> Haverá reajuste nos preços ofertados a partir de 01 (um) ano da data de apresentação da proposta, obedecendo aos critérios de reajuste, que deverá retratar a variação efetiva do custo de produção, admitida a adoção de índices setoriais de aferição da variação do custo da construção civil, fornecido pela Fundação Getúlio Vargas – FGV, especifico aos serviços executados, na forma do estatuído no artigo 6, </w:t>
      </w:r>
      <w:r w:rsidRPr="00FB037A">
        <w:rPr>
          <w:rFonts w:ascii="Arial Narrow" w:hAnsi="Arial Narrow" w:cs="Times New Roman"/>
          <w:color w:val="000000"/>
          <w:sz w:val="25"/>
          <w:szCs w:val="25"/>
        </w:rPr>
        <w:t>LVIII</w:t>
      </w:r>
      <w:r w:rsidRPr="00FB037A">
        <w:rPr>
          <w:rFonts w:ascii="Arial Narrow" w:eastAsia="Calibri" w:hAnsi="Arial Narrow" w:cs="Times New Roman"/>
          <w:color w:val="000000"/>
          <w:sz w:val="25"/>
          <w:szCs w:val="25"/>
        </w:rPr>
        <w:t>, da nova Lei 14.133/2021, desde a data prevista para apresentação da proposta, ou do orçamento a que essa proposta se referir, até a data do adimplemento de cada parcela.</w:t>
      </w:r>
    </w:p>
    <w:p w14:paraId="03668251"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0EA20956" w14:textId="77777777" w:rsidR="00D24B51" w:rsidRPr="00FB037A" w:rsidRDefault="00D24B51" w:rsidP="00D24B51">
      <w:pPr>
        <w:autoSpaceDE w:val="0"/>
        <w:autoSpaceDN w:val="0"/>
        <w:adjustRightInd w:val="0"/>
        <w:ind w:left="2268"/>
        <w:jc w:val="both"/>
        <w:rPr>
          <w:rFonts w:ascii="Arial Narrow" w:eastAsia="Calibri" w:hAnsi="Arial Narrow" w:cs="Times New Roman"/>
          <w:i/>
          <w:color w:val="000000"/>
          <w:sz w:val="25"/>
          <w:szCs w:val="25"/>
        </w:rPr>
      </w:pPr>
      <w:r w:rsidRPr="00FB037A">
        <w:rPr>
          <w:rFonts w:ascii="Arial Narrow" w:hAnsi="Arial Narrow" w:cs="Times New Roman"/>
          <w:i/>
          <w:color w:val="000000"/>
          <w:sz w:val="25"/>
          <w:szCs w:val="25"/>
        </w:rPr>
        <w:t>LVIII - reajustamento em sentido estrito: forma de manutenção do equilíbrio econômico-financeiro de contrato consistente na aplicação do índice de correção monetária previsto no contrato, que deve retratar a variação efetiva do custo de produção, admitida a adoção de índices específicos ou setoriais;</w:t>
      </w:r>
    </w:p>
    <w:p w14:paraId="794CECA6"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p>
    <w:p w14:paraId="171F964A" w14:textId="77777777" w:rsidR="00D24B51" w:rsidRPr="00FB037A" w:rsidRDefault="00D24B51" w:rsidP="00D24B51">
      <w:pPr>
        <w:autoSpaceDE w:val="0"/>
        <w:autoSpaceDN w:val="0"/>
        <w:adjustRightInd w:val="0"/>
        <w:jc w:val="both"/>
        <w:rPr>
          <w:rFonts w:ascii="Arial Narrow" w:eastAsia="Calibri" w:hAnsi="Arial Narrow" w:cs="Times New Roman"/>
          <w:color w:val="000000"/>
          <w:sz w:val="25"/>
          <w:szCs w:val="25"/>
        </w:rPr>
      </w:pPr>
      <w:r w:rsidRPr="00FB037A">
        <w:rPr>
          <w:rFonts w:ascii="Arial Narrow" w:eastAsia="Calibri" w:hAnsi="Arial Narrow" w:cs="Times New Roman"/>
          <w:b/>
          <w:color w:val="000000"/>
          <w:sz w:val="25"/>
          <w:szCs w:val="25"/>
        </w:rPr>
        <w:t>32.3</w:t>
      </w:r>
      <w:r w:rsidRPr="00FB037A">
        <w:rPr>
          <w:rFonts w:ascii="Arial Narrow" w:eastAsia="Calibri" w:hAnsi="Arial Narrow" w:cs="Times New Roman"/>
          <w:color w:val="000000"/>
          <w:sz w:val="25"/>
          <w:szCs w:val="25"/>
        </w:rPr>
        <w:t xml:space="preserve"> A empresa licitante que vier a ser contratada deverá apresentar, no prazo máximo de 30 (trinta) dias após a assinatura do contrato, ou junto com a primeira medição, a seguinte documentação: </w:t>
      </w:r>
    </w:p>
    <w:p w14:paraId="31D563A2" w14:textId="77777777" w:rsidR="00D24B51" w:rsidRPr="00FB037A" w:rsidRDefault="00D24B51" w:rsidP="00D24B51">
      <w:pPr>
        <w:pStyle w:val="PargrafodaLista"/>
        <w:autoSpaceDE w:val="0"/>
        <w:autoSpaceDN w:val="0"/>
        <w:adjustRightInd w:val="0"/>
        <w:ind w:left="0"/>
        <w:jc w:val="both"/>
        <w:rPr>
          <w:rFonts w:ascii="Arial Narrow" w:eastAsia="Calibri" w:hAnsi="Arial Narrow" w:cs="Times New Roman"/>
          <w:color w:val="000000"/>
          <w:sz w:val="25"/>
          <w:szCs w:val="25"/>
        </w:rPr>
      </w:pPr>
    </w:p>
    <w:p w14:paraId="625C1404" w14:textId="77777777" w:rsidR="00D24B51" w:rsidRPr="00FB037A" w:rsidRDefault="00D24B51" w:rsidP="00D24B51">
      <w:pPr>
        <w:pStyle w:val="PargrafodaLista"/>
        <w:numPr>
          <w:ilvl w:val="0"/>
          <w:numId w:val="37"/>
        </w:numPr>
        <w:autoSpaceDE w:val="0"/>
        <w:autoSpaceDN w:val="0"/>
        <w:adjustRightInd w:val="0"/>
        <w:jc w:val="both"/>
        <w:rPr>
          <w:rFonts w:ascii="Arial Narrow" w:eastAsia="Calibri" w:hAnsi="Arial Narrow" w:cs="Times New Roman"/>
          <w:b/>
          <w:color w:val="000000"/>
          <w:sz w:val="25"/>
          <w:szCs w:val="25"/>
        </w:rPr>
      </w:pPr>
      <w:r w:rsidRPr="00FB037A">
        <w:rPr>
          <w:rFonts w:ascii="Arial Narrow" w:eastAsia="Calibri" w:hAnsi="Arial Narrow" w:cs="Times New Roman"/>
          <w:color w:val="000000"/>
          <w:sz w:val="25"/>
          <w:szCs w:val="25"/>
        </w:rPr>
        <w:t xml:space="preserve">Prova do registro do contrato junto ao </w:t>
      </w:r>
      <w:r w:rsidRPr="00FB037A">
        <w:rPr>
          <w:rFonts w:ascii="Arial Narrow" w:eastAsia="Calibri" w:hAnsi="Arial Narrow" w:cs="Times New Roman"/>
          <w:b/>
          <w:color w:val="000000"/>
          <w:sz w:val="25"/>
          <w:szCs w:val="25"/>
        </w:rPr>
        <w:t>CREA</w:t>
      </w:r>
      <w:r w:rsidRPr="00FB037A">
        <w:rPr>
          <w:rFonts w:ascii="Arial Narrow" w:eastAsia="Calibri" w:hAnsi="Arial Narrow" w:cs="Times New Roman"/>
          <w:color w:val="000000"/>
          <w:sz w:val="25"/>
          <w:szCs w:val="25"/>
        </w:rPr>
        <w:t xml:space="preserve"> do Estado do Tocantins, bem como cópia da devida Anotação de Responsabilidade Técnica </w:t>
      </w:r>
      <w:r w:rsidRPr="00FB037A">
        <w:rPr>
          <w:rFonts w:ascii="Arial Narrow" w:eastAsia="Calibri" w:hAnsi="Arial Narrow" w:cs="Times New Roman"/>
          <w:b/>
          <w:color w:val="000000"/>
          <w:sz w:val="25"/>
          <w:szCs w:val="25"/>
        </w:rPr>
        <w:t xml:space="preserve">(ART), </w:t>
      </w:r>
      <w:r w:rsidRPr="00FB037A">
        <w:rPr>
          <w:rFonts w:ascii="Arial Narrow" w:eastAsia="Calibri" w:hAnsi="Arial Narrow" w:cs="Times New Roman"/>
          <w:color w:val="000000"/>
          <w:sz w:val="25"/>
          <w:szCs w:val="25"/>
        </w:rPr>
        <w:t>para execução dos serviços.</w:t>
      </w:r>
    </w:p>
    <w:p w14:paraId="0178D950" w14:textId="77777777" w:rsidR="00D24B51" w:rsidRPr="00FB037A" w:rsidRDefault="00D24B51" w:rsidP="00D24B51">
      <w:pPr>
        <w:pStyle w:val="PargrafodaLista"/>
        <w:autoSpaceDE w:val="0"/>
        <w:autoSpaceDN w:val="0"/>
        <w:adjustRightInd w:val="0"/>
        <w:jc w:val="both"/>
        <w:rPr>
          <w:rFonts w:ascii="Arial Narrow" w:eastAsia="Calibri" w:hAnsi="Arial Narrow" w:cs="Times New Roman"/>
          <w:b/>
          <w:color w:val="000000"/>
          <w:sz w:val="25"/>
          <w:szCs w:val="25"/>
        </w:rPr>
      </w:pPr>
    </w:p>
    <w:p w14:paraId="14358F35" w14:textId="77777777" w:rsidR="00D24B51" w:rsidRPr="00FB037A" w:rsidRDefault="00D24B51" w:rsidP="00D24B51">
      <w:pPr>
        <w:autoSpaceDE w:val="0"/>
        <w:autoSpaceDN w:val="0"/>
        <w:adjustRightInd w:val="0"/>
        <w:rPr>
          <w:rFonts w:ascii="Arial Narrow" w:eastAsia="Calibri" w:hAnsi="Arial Narrow" w:cs="Times New Roman"/>
          <w:color w:val="000000"/>
          <w:sz w:val="25"/>
          <w:szCs w:val="25"/>
        </w:rPr>
      </w:pPr>
    </w:p>
    <w:p w14:paraId="65C3A01F" w14:textId="77777777" w:rsidR="00D24B51" w:rsidRPr="00FB037A" w:rsidRDefault="00D24B51" w:rsidP="00D24B51">
      <w:pPr>
        <w:autoSpaceDE w:val="0"/>
        <w:autoSpaceDN w:val="0"/>
        <w:adjustRightInd w:val="0"/>
        <w:jc w:val="right"/>
        <w:rPr>
          <w:rFonts w:ascii="Arial Narrow" w:eastAsia="Calibri" w:hAnsi="Arial Narrow" w:cs="Times New Roman"/>
          <w:color w:val="000000"/>
          <w:sz w:val="25"/>
          <w:szCs w:val="25"/>
        </w:rPr>
      </w:pPr>
      <w:r w:rsidRPr="00FB037A">
        <w:rPr>
          <w:rFonts w:ascii="Arial Narrow" w:eastAsia="Calibri" w:hAnsi="Arial Narrow" w:cs="Times New Roman"/>
          <w:color w:val="000000"/>
          <w:sz w:val="25"/>
          <w:szCs w:val="25"/>
        </w:rPr>
        <w:t>Formoso do Araguaia – TO, 13 de abril de 2026.</w:t>
      </w:r>
    </w:p>
    <w:p w14:paraId="1CE2AFA0" w14:textId="77777777" w:rsidR="00D24B51" w:rsidRPr="00FB037A" w:rsidRDefault="00D24B51" w:rsidP="00D24B51">
      <w:pPr>
        <w:autoSpaceDE w:val="0"/>
        <w:autoSpaceDN w:val="0"/>
        <w:adjustRightInd w:val="0"/>
        <w:jc w:val="right"/>
        <w:rPr>
          <w:rFonts w:ascii="Arial Narrow" w:eastAsia="Calibri" w:hAnsi="Arial Narrow" w:cs="Times New Roman"/>
          <w:color w:val="000000"/>
          <w:sz w:val="25"/>
          <w:szCs w:val="25"/>
        </w:rPr>
      </w:pPr>
    </w:p>
    <w:p w14:paraId="3F784D90" w14:textId="77777777" w:rsidR="00D24B51" w:rsidRPr="00FB037A" w:rsidRDefault="00D24B51" w:rsidP="00D24B51">
      <w:pPr>
        <w:autoSpaceDE w:val="0"/>
        <w:autoSpaceDN w:val="0"/>
        <w:adjustRightInd w:val="0"/>
        <w:jc w:val="both"/>
        <w:rPr>
          <w:rFonts w:ascii="Arial Narrow" w:eastAsia="Calibri" w:hAnsi="Arial Narrow" w:cs="Times New Roman"/>
          <w:b/>
          <w:color w:val="000000"/>
          <w:sz w:val="25"/>
          <w:szCs w:val="25"/>
        </w:rPr>
      </w:pPr>
    </w:p>
    <w:p w14:paraId="05446F3F" w14:textId="77777777" w:rsidR="00D24B51" w:rsidRPr="00FB037A" w:rsidRDefault="00D24B51" w:rsidP="00D24B51">
      <w:pPr>
        <w:autoSpaceDE w:val="0"/>
        <w:autoSpaceDN w:val="0"/>
        <w:adjustRightInd w:val="0"/>
        <w:jc w:val="center"/>
        <w:rPr>
          <w:rFonts w:ascii="Arial Narrow" w:eastAsia="Calibri" w:hAnsi="Arial Narrow" w:cs="Times New Roman"/>
          <w:color w:val="000000"/>
          <w:sz w:val="25"/>
          <w:szCs w:val="25"/>
        </w:rPr>
      </w:pPr>
      <w:r w:rsidRPr="00FB037A">
        <w:rPr>
          <w:rFonts w:ascii="Arial Narrow" w:eastAsia="Calibri" w:hAnsi="Arial Narrow" w:cs="Times New Roman"/>
          <w:color w:val="000000"/>
          <w:sz w:val="25"/>
          <w:szCs w:val="25"/>
        </w:rPr>
        <w:t>APROVADO POR:</w:t>
      </w:r>
    </w:p>
    <w:p w14:paraId="2D6C86E0" w14:textId="77777777" w:rsidR="00D24B51" w:rsidRPr="00FB037A" w:rsidRDefault="00D24B51" w:rsidP="00D24B51">
      <w:pPr>
        <w:autoSpaceDE w:val="0"/>
        <w:autoSpaceDN w:val="0"/>
        <w:adjustRightInd w:val="0"/>
        <w:jc w:val="center"/>
        <w:rPr>
          <w:rFonts w:ascii="Arial Narrow" w:eastAsia="Calibri" w:hAnsi="Arial Narrow" w:cs="Times New Roman"/>
          <w:color w:val="000000"/>
          <w:sz w:val="25"/>
          <w:szCs w:val="25"/>
        </w:rPr>
      </w:pPr>
    </w:p>
    <w:p w14:paraId="377F01B0" w14:textId="77777777" w:rsidR="00D24B51" w:rsidRPr="00FB037A" w:rsidRDefault="00D24B51" w:rsidP="00D24B51">
      <w:pPr>
        <w:autoSpaceDE w:val="0"/>
        <w:autoSpaceDN w:val="0"/>
        <w:adjustRightInd w:val="0"/>
        <w:jc w:val="center"/>
        <w:rPr>
          <w:rFonts w:ascii="Arial Narrow" w:eastAsia="Calibri" w:hAnsi="Arial Narrow" w:cs="Times New Roman"/>
          <w:color w:val="000000"/>
          <w:sz w:val="25"/>
          <w:szCs w:val="25"/>
        </w:rPr>
      </w:pPr>
    </w:p>
    <w:p w14:paraId="1E708D43" w14:textId="77777777" w:rsidR="00D24B51" w:rsidRPr="00FB037A" w:rsidRDefault="00D24B51" w:rsidP="00D24B51">
      <w:pPr>
        <w:autoSpaceDE w:val="0"/>
        <w:autoSpaceDN w:val="0"/>
        <w:adjustRightInd w:val="0"/>
        <w:jc w:val="center"/>
        <w:rPr>
          <w:rFonts w:ascii="Arial Narrow" w:eastAsia="Calibri" w:hAnsi="Arial Narrow" w:cs="Times New Roman"/>
          <w:color w:val="000000"/>
          <w:sz w:val="25"/>
          <w:szCs w:val="25"/>
        </w:rPr>
      </w:pPr>
    </w:p>
    <w:p w14:paraId="5EE81263" w14:textId="77777777" w:rsidR="00D24B51" w:rsidRPr="00FB037A" w:rsidRDefault="00D24B51" w:rsidP="00D24B51">
      <w:pPr>
        <w:autoSpaceDE w:val="0"/>
        <w:autoSpaceDN w:val="0"/>
        <w:adjustRightInd w:val="0"/>
        <w:jc w:val="center"/>
        <w:rPr>
          <w:rFonts w:ascii="Arial Narrow" w:eastAsia="Calibri" w:hAnsi="Arial Narrow" w:cs="Times New Roman"/>
          <w:color w:val="000000"/>
          <w:sz w:val="25"/>
          <w:szCs w:val="25"/>
        </w:rPr>
      </w:pPr>
      <w:r w:rsidRPr="00FB037A">
        <w:rPr>
          <w:rFonts w:ascii="Arial Narrow" w:eastAsia="Calibri" w:hAnsi="Arial Narrow" w:cs="Times New Roman"/>
          <w:color w:val="000000"/>
          <w:sz w:val="25"/>
          <w:szCs w:val="25"/>
        </w:rPr>
        <w:t xml:space="preserve">DOMINGOS BEZERRA MENDES </w:t>
      </w:r>
    </w:p>
    <w:p w14:paraId="08165202" w14:textId="77777777" w:rsidR="00D24B51" w:rsidRPr="00FB037A" w:rsidRDefault="00D24B51" w:rsidP="00D24B51">
      <w:pPr>
        <w:autoSpaceDE w:val="0"/>
        <w:autoSpaceDN w:val="0"/>
        <w:adjustRightInd w:val="0"/>
        <w:jc w:val="center"/>
        <w:rPr>
          <w:rFonts w:ascii="Arial Narrow" w:eastAsia="Calibri" w:hAnsi="Arial Narrow" w:cs="Times New Roman"/>
          <w:b/>
          <w:color w:val="000000"/>
          <w:sz w:val="25"/>
          <w:szCs w:val="25"/>
        </w:rPr>
      </w:pPr>
      <w:r w:rsidRPr="00FB037A">
        <w:rPr>
          <w:rFonts w:ascii="Arial Narrow" w:eastAsia="Calibri" w:hAnsi="Arial Narrow" w:cs="Times New Roman"/>
          <w:color w:val="000000"/>
          <w:sz w:val="25"/>
          <w:szCs w:val="25"/>
        </w:rPr>
        <w:t>SECRETÁRIO MUNICIPAL DO MEIO AMBIENTE E ASSUNTOS INDÍGENAS</w:t>
      </w:r>
      <w:r w:rsidRPr="00FB037A">
        <w:rPr>
          <w:rFonts w:ascii="Arial Narrow" w:eastAsia="Calibri" w:hAnsi="Arial Narrow" w:cs="Times New Roman"/>
          <w:b/>
          <w:color w:val="000000"/>
          <w:sz w:val="25"/>
          <w:szCs w:val="25"/>
        </w:rPr>
        <w:t xml:space="preserve"> </w:t>
      </w:r>
      <w:r w:rsidRPr="00FB037A">
        <w:rPr>
          <w:rFonts w:ascii="Arial Narrow" w:eastAsia="Calibri" w:hAnsi="Arial Narrow" w:cs="Times New Roman"/>
          <w:b/>
          <w:color w:val="000000"/>
          <w:sz w:val="25"/>
          <w:szCs w:val="25"/>
        </w:rPr>
        <w:br w:type="page"/>
      </w:r>
    </w:p>
    <w:p w14:paraId="5B54DBBC"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lastRenderedPageBreak/>
        <w:t>ANEXO I</w:t>
      </w:r>
    </w:p>
    <w:p w14:paraId="617EA04C"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 xml:space="preserve">MODELO – DECLARAÇÃO DE CUMPRIMENTO AO DISPOSTO NO INCISO </w:t>
      </w:r>
    </w:p>
    <w:p w14:paraId="51D87E1E"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XXXIII DO ART. 7º DA CONSTITUIÇÃO FEDERAL</w:t>
      </w:r>
    </w:p>
    <w:p w14:paraId="796B1E0F"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1D6D2B80" w14:textId="77777777" w:rsidR="00D24B51" w:rsidRPr="00FB037A" w:rsidRDefault="00D24B51" w:rsidP="00D24B51">
      <w:pPr>
        <w:tabs>
          <w:tab w:val="left" w:pos="4335"/>
        </w:tabs>
        <w:jc w:val="both"/>
        <w:rPr>
          <w:rFonts w:ascii="Arial Narrow" w:hAnsi="Arial Narrow" w:cs="Times New Roman"/>
          <w:sz w:val="25"/>
          <w:szCs w:val="25"/>
        </w:rPr>
      </w:pPr>
    </w:p>
    <w:p w14:paraId="002A7F55" w14:textId="77777777" w:rsidR="00D24B51" w:rsidRPr="00FB037A" w:rsidRDefault="00D24B51" w:rsidP="00D24B51">
      <w:pPr>
        <w:tabs>
          <w:tab w:val="left" w:pos="4335"/>
        </w:tabs>
        <w:jc w:val="both"/>
        <w:rPr>
          <w:rFonts w:ascii="Arial Narrow" w:hAnsi="Arial Narrow" w:cs="Times New Roman"/>
          <w:sz w:val="25"/>
          <w:szCs w:val="25"/>
        </w:rPr>
      </w:pPr>
    </w:p>
    <w:p w14:paraId="79638B56" w14:textId="77777777" w:rsidR="00D24B51" w:rsidRPr="00FB037A" w:rsidRDefault="00D24B51" w:rsidP="00D24B51">
      <w:pPr>
        <w:tabs>
          <w:tab w:val="left" w:pos="4335"/>
        </w:tabs>
        <w:jc w:val="both"/>
        <w:rPr>
          <w:rFonts w:ascii="Arial Narrow" w:hAnsi="Arial Narrow" w:cs="Times New Roman"/>
          <w:sz w:val="25"/>
          <w:szCs w:val="25"/>
        </w:rPr>
      </w:pPr>
    </w:p>
    <w:p w14:paraId="7AE54991" w14:textId="77777777" w:rsidR="00D24B51" w:rsidRPr="00FB037A" w:rsidRDefault="00D24B51" w:rsidP="00D24B51">
      <w:pPr>
        <w:tabs>
          <w:tab w:val="left" w:pos="4335"/>
        </w:tabs>
        <w:jc w:val="both"/>
        <w:rPr>
          <w:rFonts w:ascii="Arial Narrow" w:hAnsi="Arial Narrow" w:cs="Times New Roman"/>
          <w:sz w:val="25"/>
          <w:szCs w:val="25"/>
        </w:rPr>
      </w:pPr>
      <w:r w:rsidRPr="00FB037A">
        <w:rPr>
          <w:rFonts w:ascii="Arial Narrow" w:hAnsi="Arial Narrow" w:cs="Times New Roman"/>
          <w:sz w:val="25"/>
          <w:szCs w:val="25"/>
        </w:rPr>
        <w:t xml:space="preserve">NOME DA EMPRESA inscrito no CNPJ nº___________, por intermédio de seu representante legal o(a) </w:t>
      </w:r>
      <w:proofErr w:type="spellStart"/>
      <w:r w:rsidRPr="00FB037A">
        <w:rPr>
          <w:rFonts w:ascii="Arial Narrow" w:hAnsi="Arial Narrow" w:cs="Times New Roman"/>
          <w:sz w:val="25"/>
          <w:szCs w:val="25"/>
        </w:rPr>
        <w:t>Sr</w:t>
      </w:r>
      <w:proofErr w:type="spellEnd"/>
      <w:r w:rsidRPr="00FB037A">
        <w:rPr>
          <w:rFonts w:ascii="Arial Narrow" w:hAnsi="Arial Narrow" w:cs="Times New Roman"/>
          <w:sz w:val="25"/>
          <w:szCs w:val="25"/>
        </w:rPr>
        <w:t xml:space="preserve">(a)__________portador(a) da Carteira de Identidade </w:t>
      </w:r>
      <w:proofErr w:type="spellStart"/>
      <w:r w:rsidRPr="00FB037A">
        <w:rPr>
          <w:rFonts w:ascii="Arial Narrow" w:hAnsi="Arial Narrow" w:cs="Times New Roman"/>
          <w:sz w:val="25"/>
          <w:szCs w:val="25"/>
        </w:rPr>
        <w:t>nº________e</w:t>
      </w:r>
      <w:proofErr w:type="spellEnd"/>
      <w:r w:rsidRPr="00FB037A">
        <w:rPr>
          <w:rFonts w:ascii="Arial Narrow" w:hAnsi="Arial Narrow" w:cs="Times New Roman"/>
          <w:sz w:val="25"/>
          <w:szCs w:val="25"/>
        </w:rPr>
        <w:t xml:space="preserve"> do CPF nº__________, DECLARA, para fins do disposto no inciso VI do </w:t>
      </w:r>
      <w:proofErr w:type="spellStart"/>
      <w:r w:rsidRPr="00FB037A">
        <w:rPr>
          <w:rFonts w:ascii="Arial Narrow" w:hAnsi="Arial Narrow" w:cs="Times New Roman"/>
          <w:sz w:val="25"/>
          <w:szCs w:val="25"/>
        </w:rPr>
        <w:t>art</w:t>
      </w:r>
      <w:proofErr w:type="spellEnd"/>
      <w:r w:rsidRPr="00FB037A">
        <w:rPr>
          <w:rFonts w:ascii="Arial Narrow" w:hAnsi="Arial Narrow" w:cs="Times New Roman"/>
          <w:sz w:val="25"/>
          <w:szCs w:val="25"/>
        </w:rPr>
        <w:t xml:space="preserve"> 14 da Lei nº 14.133, de 01 de abril de 2021, acrescido  pela Lei nº 9.854, de 27 de outubro de 1999, que não emprega menor de dezoito anos em trabalho noturno, perigoso ou insalubre e não emprega menor de dezesseis anos.</w:t>
      </w:r>
    </w:p>
    <w:p w14:paraId="49443A7C" w14:textId="77777777" w:rsidR="00D24B51" w:rsidRPr="00FB037A" w:rsidRDefault="00D24B51" w:rsidP="00D24B51">
      <w:pPr>
        <w:tabs>
          <w:tab w:val="left" w:pos="4335"/>
        </w:tabs>
        <w:jc w:val="both"/>
        <w:rPr>
          <w:rFonts w:ascii="Arial Narrow" w:hAnsi="Arial Narrow" w:cs="Times New Roman"/>
          <w:sz w:val="25"/>
          <w:szCs w:val="25"/>
        </w:rPr>
      </w:pPr>
    </w:p>
    <w:p w14:paraId="598475CC" w14:textId="77777777" w:rsidR="00D24B51" w:rsidRPr="00FB037A" w:rsidRDefault="00D24B51" w:rsidP="00D24B51">
      <w:pPr>
        <w:tabs>
          <w:tab w:val="left" w:pos="4335"/>
        </w:tabs>
        <w:jc w:val="both"/>
        <w:rPr>
          <w:rFonts w:ascii="Arial Narrow" w:hAnsi="Arial Narrow" w:cs="Times New Roman"/>
          <w:sz w:val="25"/>
          <w:szCs w:val="25"/>
        </w:rPr>
      </w:pPr>
    </w:p>
    <w:p w14:paraId="49A7E947" w14:textId="77777777" w:rsidR="00D24B51" w:rsidRPr="00FB037A" w:rsidRDefault="00D24B51" w:rsidP="00D24B51">
      <w:pPr>
        <w:tabs>
          <w:tab w:val="left" w:pos="4335"/>
        </w:tabs>
        <w:jc w:val="both"/>
        <w:rPr>
          <w:rFonts w:ascii="Arial Narrow" w:hAnsi="Arial Narrow" w:cs="Times New Roman"/>
          <w:sz w:val="25"/>
          <w:szCs w:val="25"/>
        </w:rPr>
      </w:pPr>
      <w:r w:rsidRPr="00FB037A">
        <w:rPr>
          <w:rFonts w:ascii="Arial Narrow" w:hAnsi="Arial Narrow" w:cs="Times New Roman"/>
          <w:sz w:val="25"/>
          <w:szCs w:val="25"/>
        </w:rPr>
        <w:t xml:space="preserve">Ressalva: emprega menor, a partir de quatorze anos, na condição de aprendiz </w:t>
      </w:r>
      <w:proofErr w:type="gramStart"/>
      <w:r w:rsidRPr="00FB037A">
        <w:rPr>
          <w:rFonts w:ascii="Arial Narrow" w:hAnsi="Arial Narrow" w:cs="Times New Roman"/>
          <w:sz w:val="25"/>
          <w:szCs w:val="25"/>
        </w:rPr>
        <w:t xml:space="preserve">(  </w:t>
      </w:r>
      <w:proofErr w:type="gramEnd"/>
      <w:r w:rsidRPr="00FB037A">
        <w:rPr>
          <w:rFonts w:ascii="Arial Narrow" w:hAnsi="Arial Narrow" w:cs="Times New Roman"/>
          <w:sz w:val="25"/>
          <w:szCs w:val="25"/>
        </w:rPr>
        <w:t xml:space="preserve">    ).</w:t>
      </w:r>
    </w:p>
    <w:p w14:paraId="49AD1E49" w14:textId="77777777" w:rsidR="00D24B51" w:rsidRPr="00FB037A" w:rsidRDefault="00D24B51" w:rsidP="00D24B51">
      <w:pPr>
        <w:tabs>
          <w:tab w:val="left" w:pos="4335"/>
        </w:tabs>
        <w:rPr>
          <w:rFonts w:ascii="Arial Narrow" w:hAnsi="Arial Narrow" w:cs="Times New Roman"/>
          <w:i/>
          <w:sz w:val="25"/>
          <w:szCs w:val="25"/>
        </w:rPr>
      </w:pPr>
    </w:p>
    <w:p w14:paraId="116FBA07" w14:textId="77777777" w:rsidR="00D24B51" w:rsidRPr="00FB037A" w:rsidRDefault="00D24B51" w:rsidP="00D24B51">
      <w:pPr>
        <w:tabs>
          <w:tab w:val="left" w:pos="4335"/>
        </w:tabs>
        <w:jc w:val="right"/>
        <w:rPr>
          <w:rFonts w:ascii="Arial Narrow" w:hAnsi="Arial Narrow" w:cs="Times New Roman"/>
          <w:i/>
          <w:sz w:val="25"/>
          <w:szCs w:val="25"/>
        </w:rPr>
      </w:pPr>
    </w:p>
    <w:p w14:paraId="06405A6A" w14:textId="77777777" w:rsidR="00D24B51" w:rsidRPr="00FB037A" w:rsidRDefault="00D24B51" w:rsidP="00D24B51">
      <w:pPr>
        <w:tabs>
          <w:tab w:val="left" w:pos="4335"/>
        </w:tabs>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de             </w:t>
      </w:r>
      <w:proofErr w:type="spellStart"/>
      <w:proofErr w:type="gramStart"/>
      <w:r w:rsidRPr="00FB037A">
        <w:rPr>
          <w:rFonts w:ascii="Arial Narrow" w:hAnsi="Arial Narrow" w:cs="Times New Roman"/>
          <w:i/>
          <w:sz w:val="25"/>
          <w:szCs w:val="25"/>
        </w:rPr>
        <w:t>de</w:t>
      </w:r>
      <w:proofErr w:type="spellEnd"/>
      <w:r w:rsidRPr="00FB037A">
        <w:rPr>
          <w:rFonts w:ascii="Arial Narrow" w:hAnsi="Arial Narrow" w:cs="Times New Roman"/>
          <w:i/>
          <w:sz w:val="25"/>
          <w:szCs w:val="25"/>
        </w:rPr>
        <w:t xml:space="preserve">  2026</w:t>
      </w:r>
      <w:proofErr w:type="gramEnd"/>
      <w:r w:rsidRPr="00FB037A">
        <w:rPr>
          <w:rFonts w:ascii="Arial Narrow" w:hAnsi="Arial Narrow" w:cs="Times New Roman"/>
          <w:i/>
          <w:sz w:val="25"/>
          <w:szCs w:val="25"/>
        </w:rPr>
        <w:t>.</w:t>
      </w:r>
    </w:p>
    <w:p w14:paraId="6DD94D00" w14:textId="77777777" w:rsidR="00D24B51" w:rsidRPr="00FB037A" w:rsidRDefault="00D24B51" w:rsidP="00D24B51">
      <w:pPr>
        <w:tabs>
          <w:tab w:val="left" w:pos="4335"/>
        </w:tabs>
        <w:rPr>
          <w:rFonts w:ascii="Arial Narrow" w:hAnsi="Arial Narrow" w:cs="Times New Roman"/>
          <w:i/>
          <w:sz w:val="25"/>
          <w:szCs w:val="25"/>
        </w:rPr>
      </w:pPr>
    </w:p>
    <w:p w14:paraId="446BF78E" w14:textId="77777777" w:rsidR="00D24B51" w:rsidRPr="00FB037A" w:rsidRDefault="00D24B51" w:rsidP="00D24B51">
      <w:pPr>
        <w:tabs>
          <w:tab w:val="left" w:pos="4335"/>
        </w:tabs>
        <w:rPr>
          <w:rFonts w:ascii="Arial Narrow" w:hAnsi="Arial Narrow" w:cs="Times New Roman"/>
          <w:i/>
          <w:sz w:val="25"/>
          <w:szCs w:val="25"/>
        </w:rPr>
      </w:pPr>
    </w:p>
    <w:p w14:paraId="7D04D47B" w14:textId="77777777" w:rsidR="00D24B51" w:rsidRPr="00FB037A" w:rsidRDefault="00D24B51" w:rsidP="00D24B51">
      <w:pPr>
        <w:tabs>
          <w:tab w:val="left" w:pos="4335"/>
        </w:tabs>
        <w:jc w:val="right"/>
        <w:rPr>
          <w:rFonts w:ascii="Arial Narrow" w:hAnsi="Arial Narrow" w:cs="Times New Roman"/>
          <w:i/>
          <w:sz w:val="25"/>
          <w:szCs w:val="25"/>
        </w:rPr>
      </w:pPr>
    </w:p>
    <w:p w14:paraId="3D5860FB" w14:textId="77777777" w:rsidR="00D24B51" w:rsidRPr="00FB037A" w:rsidRDefault="00D24B51" w:rsidP="00D24B51">
      <w:pPr>
        <w:tabs>
          <w:tab w:val="left" w:pos="4335"/>
        </w:tabs>
        <w:jc w:val="center"/>
        <w:rPr>
          <w:rFonts w:ascii="Arial Narrow" w:hAnsi="Arial Narrow" w:cs="Times New Roman"/>
          <w:sz w:val="25"/>
          <w:szCs w:val="25"/>
        </w:rPr>
      </w:pPr>
      <w:r w:rsidRPr="00FB037A">
        <w:rPr>
          <w:rFonts w:ascii="Arial Narrow" w:hAnsi="Arial Narrow" w:cs="Times New Roman"/>
          <w:sz w:val="25"/>
          <w:szCs w:val="25"/>
        </w:rPr>
        <w:t>EMPRESA/CNPJ</w:t>
      </w:r>
    </w:p>
    <w:p w14:paraId="028D3F0D" w14:textId="77777777" w:rsidR="00D24B51" w:rsidRPr="00FB037A" w:rsidRDefault="00D24B51" w:rsidP="00D24B51">
      <w:pPr>
        <w:tabs>
          <w:tab w:val="left" w:pos="4335"/>
        </w:tabs>
        <w:jc w:val="center"/>
        <w:rPr>
          <w:rFonts w:ascii="Arial Narrow" w:hAnsi="Arial Narrow" w:cs="Times New Roman"/>
          <w:sz w:val="25"/>
          <w:szCs w:val="25"/>
        </w:rPr>
      </w:pPr>
      <w:r w:rsidRPr="00FB037A">
        <w:rPr>
          <w:rFonts w:ascii="Arial Narrow" w:hAnsi="Arial Narrow" w:cs="Times New Roman"/>
          <w:sz w:val="25"/>
          <w:szCs w:val="25"/>
        </w:rPr>
        <w:t>REPRESENTANTE LEGAL</w:t>
      </w:r>
    </w:p>
    <w:p w14:paraId="7FB87C3B" w14:textId="77777777" w:rsidR="00D24B51" w:rsidRPr="00FB037A" w:rsidRDefault="00D24B51" w:rsidP="00D24B51">
      <w:pPr>
        <w:tabs>
          <w:tab w:val="left" w:pos="4335"/>
        </w:tabs>
        <w:jc w:val="center"/>
        <w:rPr>
          <w:rFonts w:ascii="Arial Narrow" w:hAnsi="Arial Narrow" w:cs="Times New Roman"/>
          <w:sz w:val="25"/>
          <w:szCs w:val="25"/>
        </w:rPr>
      </w:pPr>
    </w:p>
    <w:p w14:paraId="6382F193" w14:textId="77777777" w:rsidR="00D24B51" w:rsidRPr="00FB037A" w:rsidRDefault="00D24B51" w:rsidP="00D24B51">
      <w:pPr>
        <w:tabs>
          <w:tab w:val="left" w:pos="4335"/>
        </w:tabs>
        <w:jc w:val="center"/>
        <w:rPr>
          <w:rFonts w:ascii="Arial Narrow" w:hAnsi="Arial Narrow" w:cs="Times New Roman"/>
          <w:sz w:val="25"/>
          <w:szCs w:val="25"/>
        </w:rPr>
      </w:pPr>
    </w:p>
    <w:p w14:paraId="317A74D6" w14:textId="77777777" w:rsidR="00D24B51" w:rsidRPr="00FB037A" w:rsidRDefault="00D24B51" w:rsidP="00D24B51">
      <w:pPr>
        <w:tabs>
          <w:tab w:val="left" w:pos="4335"/>
        </w:tabs>
        <w:jc w:val="center"/>
        <w:rPr>
          <w:rFonts w:ascii="Arial Narrow" w:hAnsi="Arial Narrow" w:cs="Times New Roman"/>
          <w:sz w:val="25"/>
          <w:szCs w:val="25"/>
        </w:rPr>
      </w:pPr>
    </w:p>
    <w:p w14:paraId="41E106D1" w14:textId="77777777" w:rsidR="00D24B51" w:rsidRPr="00FB037A" w:rsidRDefault="00D24B51" w:rsidP="00D24B51">
      <w:pPr>
        <w:tabs>
          <w:tab w:val="left" w:pos="4335"/>
        </w:tabs>
        <w:jc w:val="center"/>
        <w:rPr>
          <w:rFonts w:ascii="Arial Narrow" w:hAnsi="Arial Narrow" w:cs="Times New Roman"/>
          <w:sz w:val="25"/>
          <w:szCs w:val="25"/>
        </w:rPr>
      </w:pPr>
    </w:p>
    <w:p w14:paraId="70CF47EE" w14:textId="77777777" w:rsidR="00D24B51" w:rsidRPr="00FB037A" w:rsidRDefault="00D24B51" w:rsidP="00D24B51">
      <w:pPr>
        <w:tabs>
          <w:tab w:val="left" w:pos="4335"/>
        </w:tabs>
        <w:jc w:val="center"/>
        <w:rPr>
          <w:rFonts w:ascii="Arial Narrow" w:hAnsi="Arial Narrow" w:cs="Times New Roman"/>
          <w:sz w:val="25"/>
          <w:szCs w:val="25"/>
        </w:rPr>
      </w:pPr>
    </w:p>
    <w:p w14:paraId="5B0764A7" w14:textId="77777777" w:rsidR="00D24B51" w:rsidRPr="00FB037A" w:rsidRDefault="00D24B51" w:rsidP="00D24B51">
      <w:pPr>
        <w:tabs>
          <w:tab w:val="left" w:pos="4335"/>
        </w:tabs>
        <w:jc w:val="center"/>
        <w:rPr>
          <w:rFonts w:ascii="Arial Narrow" w:hAnsi="Arial Narrow" w:cs="Times New Roman"/>
          <w:sz w:val="25"/>
          <w:szCs w:val="25"/>
        </w:rPr>
      </w:pPr>
    </w:p>
    <w:p w14:paraId="45AD49C9" w14:textId="77777777" w:rsidR="00D24B51" w:rsidRPr="00FB037A" w:rsidRDefault="00D24B51" w:rsidP="00D24B51">
      <w:pPr>
        <w:tabs>
          <w:tab w:val="left" w:pos="4335"/>
        </w:tabs>
        <w:rPr>
          <w:rFonts w:ascii="Arial Narrow" w:hAnsi="Arial Narrow" w:cs="Times New Roman"/>
          <w:sz w:val="25"/>
          <w:szCs w:val="25"/>
        </w:rPr>
      </w:pPr>
    </w:p>
    <w:p w14:paraId="23F48C2C" w14:textId="77777777" w:rsidR="00D24B51" w:rsidRPr="00FB037A" w:rsidRDefault="00D24B51" w:rsidP="00D24B51">
      <w:pPr>
        <w:tabs>
          <w:tab w:val="left" w:pos="4335"/>
        </w:tabs>
        <w:rPr>
          <w:rFonts w:ascii="Arial Narrow" w:hAnsi="Arial Narrow" w:cs="Times New Roman"/>
          <w:sz w:val="25"/>
          <w:szCs w:val="25"/>
        </w:rPr>
      </w:pPr>
    </w:p>
    <w:p w14:paraId="77B239E4" w14:textId="77777777" w:rsidR="00D24B51" w:rsidRPr="00FB037A" w:rsidRDefault="00D24B51" w:rsidP="00D24B51">
      <w:pPr>
        <w:tabs>
          <w:tab w:val="left" w:pos="4335"/>
        </w:tabs>
        <w:rPr>
          <w:rFonts w:ascii="Arial Narrow" w:hAnsi="Arial Narrow" w:cs="Times New Roman"/>
          <w:sz w:val="25"/>
          <w:szCs w:val="25"/>
        </w:rPr>
      </w:pPr>
    </w:p>
    <w:p w14:paraId="0B63CBBA" w14:textId="77777777" w:rsidR="00D24B51" w:rsidRPr="00FB037A" w:rsidRDefault="00D24B51" w:rsidP="00D24B51">
      <w:pPr>
        <w:tabs>
          <w:tab w:val="left" w:pos="4335"/>
        </w:tabs>
        <w:jc w:val="center"/>
        <w:rPr>
          <w:rFonts w:ascii="Arial Narrow" w:hAnsi="Arial Narrow" w:cs="Times New Roman"/>
          <w:sz w:val="25"/>
          <w:szCs w:val="25"/>
        </w:rPr>
      </w:pPr>
    </w:p>
    <w:p w14:paraId="0E8B67A1" w14:textId="77777777" w:rsidR="00D24B51" w:rsidRPr="00FB037A" w:rsidRDefault="00D24B51" w:rsidP="00D24B51">
      <w:pPr>
        <w:tabs>
          <w:tab w:val="left" w:pos="4335"/>
        </w:tabs>
        <w:jc w:val="center"/>
        <w:rPr>
          <w:rFonts w:ascii="Arial Narrow" w:hAnsi="Arial Narrow" w:cs="Times New Roman"/>
          <w:sz w:val="25"/>
          <w:szCs w:val="25"/>
        </w:rPr>
      </w:pPr>
    </w:p>
    <w:p w14:paraId="151342CA" w14:textId="77777777" w:rsidR="00D24B51" w:rsidRPr="00FB037A" w:rsidRDefault="00D24B51" w:rsidP="00D24B51">
      <w:pPr>
        <w:tabs>
          <w:tab w:val="left" w:pos="4335"/>
        </w:tabs>
        <w:jc w:val="center"/>
        <w:rPr>
          <w:rFonts w:ascii="Arial Narrow" w:hAnsi="Arial Narrow" w:cs="Times New Roman"/>
          <w:sz w:val="25"/>
          <w:szCs w:val="25"/>
        </w:rPr>
      </w:pPr>
    </w:p>
    <w:p w14:paraId="1EF5F4CF" w14:textId="77777777" w:rsidR="00D24B51" w:rsidRPr="00FB037A" w:rsidRDefault="00D24B51" w:rsidP="00D24B51">
      <w:pPr>
        <w:tabs>
          <w:tab w:val="left" w:pos="4335"/>
        </w:tabs>
        <w:jc w:val="center"/>
        <w:rPr>
          <w:rFonts w:ascii="Arial Narrow" w:hAnsi="Arial Narrow" w:cs="Times New Roman"/>
          <w:sz w:val="25"/>
          <w:szCs w:val="25"/>
        </w:rPr>
      </w:pPr>
    </w:p>
    <w:p w14:paraId="5CBD703B" w14:textId="77777777" w:rsidR="00D24B51" w:rsidRPr="00FB037A" w:rsidRDefault="00D24B51" w:rsidP="00D24B51">
      <w:pPr>
        <w:tabs>
          <w:tab w:val="left" w:pos="4335"/>
        </w:tabs>
        <w:jc w:val="center"/>
        <w:rPr>
          <w:rFonts w:ascii="Arial Narrow" w:hAnsi="Arial Narrow" w:cs="Times New Roman"/>
          <w:sz w:val="25"/>
          <w:szCs w:val="25"/>
        </w:rPr>
      </w:pPr>
    </w:p>
    <w:p w14:paraId="6A8768C3" w14:textId="77777777" w:rsidR="00D24B51" w:rsidRPr="00FB037A" w:rsidRDefault="00D24B51" w:rsidP="00D24B51">
      <w:pPr>
        <w:tabs>
          <w:tab w:val="left" w:pos="4335"/>
        </w:tabs>
        <w:jc w:val="center"/>
        <w:rPr>
          <w:rFonts w:ascii="Arial Narrow" w:hAnsi="Arial Narrow" w:cs="Times New Roman"/>
          <w:sz w:val="25"/>
          <w:szCs w:val="25"/>
        </w:rPr>
      </w:pPr>
    </w:p>
    <w:p w14:paraId="67CAFF2B" w14:textId="77777777" w:rsidR="00D24B51" w:rsidRPr="00FB037A" w:rsidRDefault="00D24B51" w:rsidP="00D24B51">
      <w:pPr>
        <w:tabs>
          <w:tab w:val="left" w:pos="4335"/>
        </w:tabs>
        <w:jc w:val="center"/>
        <w:rPr>
          <w:rFonts w:ascii="Arial Narrow" w:hAnsi="Arial Narrow" w:cs="Times New Roman"/>
          <w:sz w:val="25"/>
          <w:szCs w:val="25"/>
        </w:rPr>
      </w:pPr>
    </w:p>
    <w:p w14:paraId="71ABF7E6" w14:textId="77777777" w:rsidR="00D24B51" w:rsidRPr="00FB037A" w:rsidRDefault="00D24B51" w:rsidP="00D24B51">
      <w:pPr>
        <w:tabs>
          <w:tab w:val="left" w:pos="4335"/>
        </w:tabs>
        <w:rPr>
          <w:rFonts w:ascii="Arial Narrow" w:hAnsi="Arial Narrow" w:cs="Times New Roman"/>
          <w:sz w:val="25"/>
          <w:szCs w:val="25"/>
        </w:rPr>
      </w:pPr>
    </w:p>
    <w:p w14:paraId="6D52263E" w14:textId="77777777" w:rsidR="00D24B51" w:rsidRPr="00FB037A" w:rsidRDefault="00D24B51" w:rsidP="00D24B51">
      <w:pPr>
        <w:tabs>
          <w:tab w:val="left" w:pos="4335"/>
        </w:tabs>
        <w:rPr>
          <w:rFonts w:ascii="Arial Narrow" w:hAnsi="Arial Narrow" w:cs="Times New Roman"/>
          <w:sz w:val="25"/>
          <w:szCs w:val="25"/>
        </w:rPr>
      </w:pPr>
    </w:p>
    <w:p w14:paraId="039203C0" w14:textId="77777777" w:rsidR="00D24B51" w:rsidRPr="00FB037A" w:rsidRDefault="00D24B51" w:rsidP="00D24B51">
      <w:pPr>
        <w:tabs>
          <w:tab w:val="left" w:pos="4335"/>
        </w:tabs>
        <w:rPr>
          <w:rFonts w:ascii="Arial Narrow" w:hAnsi="Arial Narrow" w:cs="Times New Roman"/>
          <w:sz w:val="25"/>
          <w:szCs w:val="25"/>
        </w:rPr>
      </w:pPr>
    </w:p>
    <w:p w14:paraId="13A68D88" w14:textId="77777777" w:rsidR="00D24B51" w:rsidRPr="00FB037A" w:rsidRDefault="00D24B51" w:rsidP="00D24B51">
      <w:pPr>
        <w:tabs>
          <w:tab w:val="left" w:pos="4335"/>
        </w:tabs>
        <w:jc w:val="center"/>
        <w:rPr>
          <w:rFonts w:ascii="Arial Narrow" w:hAnsi="Arial Narrow" w:cs="Times New Roman"/>
          <w:sz w:val="25"/>
          <w:szCs w:val="25"/>
        </w:rPr>
      </w:pPr>
    </w:p>
    <w:p w14:paraId="77905765" w14:textId="77777777" w:rsidR="00D24B51" w:rsidRPr="00FB037A" w:rsidRDefault="00D24B51" w:rsidP="00D24B51">
      <w:pPr>
        <w:tabs>
          <w:tab w:val="left" w:pos="4335"/>
        </w:tabs>
        <w:jc w:val="center"/>
        <w:rPr>
          <w:rFonts w:ascii="Arial Narrow" w:hAnsi="Arial Narrow" w:cs="Times New Roman"/>
          <w:sz w:val="25"/>
          <w:szCs w:val="25"/>
        </w:rPr>
      </w:pPr>
    </w:p>
    <w:p w14:paraId="7775B859" w14:textId="77777777" w:rsidR="00D24B51" w:rsidRPr="00FB037A" w:rsidRDefault="00D24B51" w:rsidP="00D24B51">
      <w:pPr>
        <w:tabs>
          <w:tab w:val="left" w:pos="4335"/>
        </w:tabs>
        <w:rPr>
          <w:rFonts w:ascii="Arial Narrow" w:hAnsi="Arial Narrow" w:cs="Times New Roman"/>
          <w:sz w:val="25"/>
          <w:szCs w:val="25"/>
        </w:rPr>
      </w:pPr>
    </w:p>
    <w:p w14:paraId="7A2E1581" w14:textId="77777777" w:rsidR="00D24B51" w:rsidRPr="00FB037A" w:rsidRDefault="00D24B51" w:rsidP="00D24B51">
      <w:pPr>
        <w:tabs>
          <w:tab w:val="left" w:pos="4335"/>
        </w:tabs>
        <w:rPr>
          <w:rFonts w:ascii="Arial Narrow" w:hAnsi="Arial Narrow" w:cs="Times New Roman"/>
          <w:sz w:val="25"/>
          <w:szCs w:val="25"/>
        </w:rPr>
      </w:pPr>
    </w:p>
    <w:p w14:paraId="54FBFAB6"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II</w:t>
      </w:r>
    </w:p>
    <w:p w14:paraId="61CDF3E7"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MODELO – DECLARAÇÃO FATOS IMPEDITIVOS</w:t>
      </w:r>
    </w:p>
    <w:p w14:paraId="3512D250"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2E1B2865"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62E982A8" w14:textId="77777777" w:rsidR="00D24B51" w:rsidRPr="00FB037A" w:rsidRDefault="00D24B51" w:rsidP="00D24B51">
      <w:pPr>
        <w:adjustRightInd w:val="0"/>
        <w:jc w:val="both"/>
        <w:rPr>
          <w:rFonts w:ascii="Arial Narrow" w:hAnsi="Arial Narrow" w:cs="Times New Roman"/>
          <w:sz w:val="25"/>
          <w:szCs w:val="25"/>
        </w:rPr>
      </w:pPr>
    </w:p>
    <w:p w14:paraId="33464A50" w14:textId="77777777" w:rsidR="00D24B51" w:rsidRPr="00FB037A" w:rsidRDefault="00D24B51" w:rsidP="00D24B51">
      <w:pPr>
        <w:adjustRightInd w:val="0"/>
        <w:jc w:val="both"/>
        <w:rPr>
          <w:rFonts w:ascii="Arial Narrow" w:hAnsi="Arial Narrow" w:cs="Times New Roman"/>
          <w:sz w:val="25"/>
          <w:szCs w:val="25"/>
        </w:rPr>
      </w:pPr>
    </w:p>
    <w:p w14:paraId="2A9DAC64" w14:textId="77777777" w:rsidR="00D24B51" w:rsidRPr="00FB037A" w:rsidRDefault="00D24B51" w:rsidP="00D24B51">
      <w:pPr>
        <w:adjustRightInd w:val="0"/>
        <w:jc w:val="both"/>
        <w:rPr>
          <w:rFonts w:ascii="Arial Narrow" w:hAnsi="Arial Narrow" w:cs="Times New Roman"/>
          <w:sz w:val="25"/>
          <w:szCs w:val="25"/>
        </w:rPr>
      </w:pPr>
    </w:p>
    <w:p w14:paraId="7DEB3D2F" w14:textId="77777777" w:rsidR="00D24B51" w:rsidRPr="00FB037A" w:rsidRDefault="00D24B51" w:rsidP="00D24B51">
      <w:pPr>
        <w:adjustRightInd w:val="0"/>
        <w:jc w:val="both"/>
        <w:rPr>
          <w:rFonts w:ascii="Arial Narrow" w:eastAsia="Times New Roman" w:hAnsi="Arial Narrow" w:cs="Times New Roman"/>
          <w:sz w:val="25"/>
          <w:szCs w:val="25"/>
        </w:rPr>
      </w:pPr>
      <w:r w:rsidRPr="00FB037A">
        <w:rPr>
          <w:rFonts w:ascii="Arial Narrow" w:hAnsi="Arial Narrow" w:cs="Times New Roman"/>
          <w:sz w:val="25"/>
          <w:szCs w:val="25"/>
        </w:rPr>
        <w:t xml:space="preserve">(Razão Social da Empresa)......., estabelecida na ........(endereço completo)........., inscrita no CNPJ/CPF sob </w:t>
      </w:r>
      <w:proofErr w:type="spellStart"/>
      <w:r w:rsidRPr="00FB037A">
        <w:rPr>
          <w:rFonts w:ascii="Arial Narrow" w:hAnsi="Arial Narrow" w:cs="Times New Roman"/>
          <w:sz w:val="25"/>
          <w:szCs w:val="25"/>
        </w:rPr>
        <w:t>n.°</w:t>
      </w:r>
      <w:proofErr w:type="spellEnd"/>
      <w:r w:rsidRPr="00FB037A">
        <w:rPr>
          <w:rFonts w:ascii="Arial Narrow" w:hAnsi="Arial Narrow" w:cs="Times New Roman"/>
          <w:sz w:val="25"/>
          <w:szCs w:val="25"/>
        </w:rPr>
        <w:t xml:space="preserve"> ..............................., neste ato representada pelo seu .........(representante/sócio/procurador)......, brasileiro, RG n°................, CPF n°............ residente e domiciliado (endereço), no uso de suas atribuições legais, vem:</w:t>
      </w:r>
    </w:p>
    <w:p w14:paraId="44973181" w14:textId="77777777" w:rsidR="00D24B51" w:rsidRPr="00FB037A" w:rsidRDefault="00D24B51" w:rsidP="00D24B51">
      <w:pPr>
        <w:adjustRightInd w:val="0"/>
        <w:jc w:val="both"/>
        <w:rPr>
          <w:rFonts w:ascii="Arial Narrow" w:hAnsi="Arial Narrow" w:cs="Times New Roman"/>
          <w:sz w:val="25"/>
          <w:szCs w:val="25"/>
        </w:rPr>
      </w:pPr>
    </w:p>
    <w:p w14:paraId="7752FE66" w14:textId="77777777" w:rsidR="00D24B51" w:rsidRPr="00FB037A" w:rsidRDefault="00D24B51" w:rsidP="00D24B51">
      <w:pPr>
        <w:adjustRightInd w:val="0"/>
        <w:jc w:val="both"/>
        <w:rPr>
          <w:rFonts w:ascii="Arial Narrow" w:hAnsi="Arial Narrow" w:cs="Times New Roman"/>
          <w:sz w:val="25"/>
          <w:szCs w:val="25"/>
        </w:rPr>
      </w:pPr>
      <w:r w:rsidRPr="00FB037A">
        <w:rPr>
          <w:rFonts w:ascii="Arial Narrow" w:hAnsi="Arial Narrow" w:cs="Times New Roman"/>
          <w:sz w:val="25"/>
          <w:szCs w:val="25"/>
        </w:rPr>
        <w:t xml:space="preserve">DECLARAR, para todos os fins de direito junto a Concorrência Eletrônica nº </w:t>
      </w:r>
      <w:proofErr w:type="spellStart"/>
      <w:r w:rsidRPr="00FB037A">
        <w:rPr>
          <w:rFonts w:ascii="Arial Narrow" w:hAnsi="Arial Narrow" w:cs="Times New Roman"/>
          <w:sz w:val="25"/>
          <w:szCs w:val="25"/>
        </w:rPr>
        <w:t>xxx</w:t>
      </w:r>
      <w:proofErr w:type="spellEnd"/>
      <w:r w:rsidRPr="00FB037A">
        <w:rPr>
          <w:rFonts w:ascii="Arial Narrow" w:hAnsi="Arial Narrow" w:cs="Times New Roman"/>
          <w:sz w:val="25"/>
          <w:szCs w:val="25"/>
        </w:rPr>
        <w:t>/2026, do Município de Formoso do Araguaia/TO, a inexistência de fatos supervenientes impeditivos da habilitação ou que comprometam a idoneidade da proponente nos termos do Artigo 63, inciso II, da Lei 14.133, de 1º de abril de 2021 e suas alterações subsequentes.</w:t>
      </w:r>
    </w:p>
    <w:p w14:paraId="45F67568" w14:textId="77777777" w:rsidR="00D24B51" w:rsidRPr="00FB037A" w:rsidRDefault="00D24B51" w:rsidP="00D24B51">
      <w:pPr>
        <w:adjustRightInd w:val="0"/>
        <w:jc w:val="both"/>
        <w:rPr>
          <w:rFonts w:ascii="Arial Narrow" w:hAnsi="Arial Narrow" w:cs="Times New Roman"/>
          <w:sz w:val="25"/>
          <w:szCs w:val="25"/>
        </w:rPr>
      </w:pPr>
    </w:p>
    <w:p w14:paraId="1B02F56B" w14:textId="77777777" w:rsidR="00D24B51" w:rsidRPr="00FB037A" w:rsidRDefault="00D24B51" w:rsidP="00D24B51">
      <w:pPr>
        <w:adjustRightInd w:val="0"/>
        <w:jc w:val="both"/>
        <w:rPr>
          <w:rFonts w:ascii="Arial Narrow" w:hAnsi="Arial Narrow" w:cs="Times New Roman"/>
          <w:sz w:val="25"/>
          <w:szCs w:val="25"/>
        </w:rPr>
      </w:pPr>
    </w:p>
    <w:p w14:paraId="5B8DCD28" w14:textId="77777777" w:rsidR="00D24B51" w:rsidRPr="00FB037A" w:rsidRDefault="00D24B51" w:rsidP="00D24B51">
      <w:pPr>
        <w:adjustRightInd w:val="0"/>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de        </w:t>
      </w:r>
      <w:proofErr w:type="spellStart"/>
      <w:r w:rsidRPr="00FB037A">
        <w:rPr>
          <w:rFonts w:ascii="Arial Narrow" w:hAnsi="Arial Narrow" w:cs="Times New Roman"/>
          <w:i/>
          <w:sz w:val="25"/>
          <w:szCs w:val="25"/>
        </w:rPr>
        <w:t>de</w:t>
      </w:r>
      <w:proofErr w:type="spellEnd"/>
      <w:r w:rsidRPr="00FB037A">
        <w:rPr>
          <w:rFonts w:ascii="Arial Narrow" w:hAnsi="Arial Narrow" w:cs="Times New Roman"/>
          <w:i/>
          <w:sz w:val="25"/>
          <w:szCs w:val="25"/>
        </w:rPr>
        <w:t xml:space="preserve"> 2026.</w:t>
      </w:r>
    </w:p>
    <w:p w14:paraId="6A0455B7" w14:textId="77777777" w:rsidR="00D24B51" w:rsidRPr="00FB037A" w:rsidRDefault="00D24B51" w:rsidP="00D24B51">
      <w:pPr>
        <w:adjustRightInd w:val="0"/>
        <w:jc w:val="right"/>
        <w:rPr>
          <w:rFonts w:ascii="Arial Narrow" w:hAnsi="Arial Narrow" w:cs="Times New Roman"/>
          <w:i/>
          <w:sz w:val="25"/>
          <w:szCs w:val="25"/>
        </w:rPr>
      </w:pPr>
    </w:p>
    <w:p w14:paraId="435933AF" w14:textId="77777777" w:rsidR="00D24B51" w:rsidRPr="00FB037A" w:rsidRDefault="00D24B51" w:rsidP="00D24B51">
      <w:pPr>
        <w:adjustRightInd w:val="0"/>
        <w:jc w:val="right"/>
        <w:rPr>
          <w:rFonts w:ascii="Arial Narrow" w:hAnsi="Arial Narrow" w:cs="Times New Roman"/>
          <w:i/>
          <w:sz w:val="25"/>
          <w:szCs w:val="25"/>
        </w:rPr>
      </w:pPr>
    </w:p>
    <w:p w14:paraId="5020911F" w14:textId="77777777" w:rsidR="00D24B51" w:rsidRPr="00FB037A" w:rsidRDefault="00D24B51" w:rsidP="00D24B51">
      <w:pPr>
        <w:adjustRightInd w:val="0"/>
        <w:jc w:val="right"/>
        <w:rPr>
          <w:rFonts w:ascii="Arial Narrow" w:hAnsi="Arial Narrow" w:cs="Times New Roman"/>
          <w:i/>
          <w:sz w:val="25"/>
          <w:szCs w:val="25"/>
        </w:rPr>
      </w:pPr>
    </w:p>
    <w:p w14:paraId="0C6C3638"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RAZÃO SOCIAL</w:t>
      </w:r>
    </w:p>
    <w:p w14:paraId="2E68C1A9"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CNPJ</w:t>
      </w:r>
    </w:p>
    <w:p w14:paraId="03DA3688"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REPRESENTANTE LEGAL/CPF</w:t>
      </w:r>
    </w:p>
    <w:p w14:paraId="656AB37B"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497458BD"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0F7D2973"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4FABCBA3"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0CB00229"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574F9F7B"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24A6218E"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1461FF55"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0E8D22F1"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578240D4"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3AFDF795"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3C0FDE8E"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47D9B5BE"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061E10CB"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4A76FC42"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51B858E0"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6C64C27E" w14:textId="77777777" w:rsidR="00D24B51" w:rsidRPr="00FB037A" w:rsidRDefault="00D24B51" w:rsidP="00D24B51">
      <w:pPr>
        <w:pStyle w:val="SemEspaamento"/>
        <w:tabs>
          <w:tab w:val="left" w:pos="6720"/>
        </w:tabs>
        <w:rPr>
          <w:rFonts w:ascii="Arial Narrow" w:hAnsi="Arial Narrow" w:cs="Times New Roman"/>
          <w:sz w:val="25"/>
          <w:szCs w:val="25"/>
        </w:rPr>
      </w:pPr>
    </w:p>
    <w:p w14:paraId="70864FAF"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6BABECC6"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3DA7600A"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lastRenderedPageBreak/>
        <w:t>ANEXO III</w:t>
      </w:r>
    </w:p>
    <w:p w14:paraId="591C4010"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MODELO – DECLARAÇÃO CUMPRIMENTO AOS REQUISITOS DO EDITAL E TERMO DE REFERÊNCIA</w:t>
      </w:r>
    </w:p>
    <w:p w14:paraId="2BD29D40"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49E76841"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4D9774CE" w14:textId="77777777" w:rsidR="00D24B51" w:rsidRPr="00FB037A" w:rsidRDefault="00D24B51" w:rsidP="00D24B51">
      <w:pPr>
        <w:pStyle w:val="SemEspaamento"/>
        <w:tabs>
          <w:tab w:val="left" w:pos="6720"/>
        </w:tabs>
        <w:jc w:val="center"/>
        <w:rPr>
          <w:rFonts w:ascii="Arial Narrow" w:hAnsi="Arial Narrow" w:cs="Times New Roman"/>
          <w:sz w:val="25"/>
          <w:szCs w:val="25"/>
        </w:rPr>
      </w:pPr>
    </w:p>
    <w:p w14:paraId="4668F1F4" w14:textId="77777777" w:rsidR="00D24B51" w:rsidRPr="00FB037A" w:rsidRDefault="00D24B51" w:rsidP="00D24B51">
      <w:pPr>
        <w:adjustRightInd w:val="0"/>
        <w:jc w:val="both"/>
        <w:rPr>
          <w:rFonts w:ascii="Arial Narrow" w:eastAsia="Times New Roman" w:hAnsi="Arial Narrow" w:cs="Times New Roman"/>
          <w:sz w:val="25"/>
          <w:szCs w:val="25"/>
        </w:rPr>
      </w:pPr>
      <w:r w:rsidRPr="00FB037A">
        <w:rPr>
          <w:rFonts w:ascii="Arial Narrow" w:hAnsi="Arial Narrow" w:cs="Times New Roman"/>
          <w:sz w:val="25"/>
          <w:szCs w:val="25"/>
        </w:rPr>
        <w:t xml:space="preserve">(Razão Social da Empresa)......., estabelecida na ........(endereço completo)........., inscrita no CNPJ sob </w:t>
      </w:r>
      <w:proofErr w:type="spellStart"/>
      <w:r w:rsidRPr="00FB037A">
        <w:rPr>
          <w:rFonts w:ascii="Arial Narrow" w:hAnsi="Arial Narrow" w:cs="Times New Roman"/>
          <w:sz w:val="25"/>
          <w:szCs w:val="25"/>
        </w:rPr>
        <w:t>n.°</w:t>
      </w:r>
      <w:proofErr w:type="spellEnd"/>
      <w:r w:rsidRPr="00FB037A">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para todos os fins de direito junto a Concorrência Eletrônica nº XXX/2026, do Município de Formoso do Araguaia/TO que:</w:t>
      </w:r>
    </w:p>
    <w:p w14:paraId="431705CB" w14:textId="77777777" w:rsidR="00D24B51" w:rsidRPr="00FB037A" w:rsidRDefault="00D24B51" w:rsidP="00D24B51">
      <w:pPr>
        <w:adjustRightInd w:val="0"/>
        <w:jc w:val="both"/>
        <w:rPr>
          <w:rFonts w:ascii="Arial Narrow" w:hAnsi="Arial Narrow" w:cs="Times New Roman"/>
          <w:sz w:val="25"/>
          <w:szCs w:val="25"/>
        </w:rPr>
      </w:pPr>
    </w:p>
    <w:p w14:paraId="654602A7" w14:textId="77777777" w:rsidR="00D24B51" w:rsidRPr="00FB037A" w:rsidRDefault="00D24B51" w:rsidP="00D24B51">
      <w:pPr>
        <w:pStyle w:val="PargrafodaLista"/>
        <w:numPr>
          <w:ilvl w:val="0"/>
          <w:numId w:val="24"/>
        </w:numPr>
        <w:autoSpaceDE w:val="0"/>
        <w:autoSpaceDN w:val="0"/>
        <w:adjustRightInd w:val="0"/>
        <w:jc w:val="both"/>
        <w:rPr>
          <w:rFonts w:ascii="Arial Narrow" w:hAnsi="Arial Narrow" w:cs="Times New Roman"/>
          <w:sz w:val="25"/>
          <w:szCs w:val="25"/>
        </w:rPr>
      </w:pPr>
      <w:r w:rsidRPr="00FB037A">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49E0AC90" w14:textId="77777777" w:rsidR="00D24B51" w:rsidRPr="00FB037A" w:rsidRDefault="00D24B51" w:rsidP="00D24B51">
      <w:pPr>
        <w:pStyle w:val="PargrafodaLista"/>
        <w:autoSpaceDE w:val="0"/>
        <w:autoSpaceDN w:val="0"/>
        <w:adjustRightInd w:val="0"/>
        <w:jc w:val="both"/>
        <w:rPr>
          <w:rFonts w:ascii="Arial Narrow" w:hAnsi="Arial Narrow" w:cs="Times New Roman"/>
          <w:sz w:val="25"/>
          <w:szCs w:val="25"/>
        </w:rPr>
      </w:pPr>
    </w:p>
    <w:p w14:paraId="4B48FFBB" w14:textId="77777777" w:rsidR="00D24B51" w:rsidRPr="00FB037A" w:rsidRDefault="00D24B51" w:rsidP="00D24B51">
      <w:pPr>
        <w:pStyle w:val="PargrafodaLista"/>
        <w:numPr>
          <w:ilvl w:val="0"/>
          <w:numId w:val="24"/>
        </w:numPr>
        <w:autoSpaceDE w:val="0"/>
        <w:autoSpaceDN w:val="0"/>
        <w:adjustRightInd w:val="0"/>
        <w:jc w:val="both"/>
        <w:rPr>
          <w:rFonts w:ascii="Arial Narrow" w:hAnsi="Arial Narrow" w:cs="Times New Roman"/>
          <w:sz w:val="25"/>
          <w:szCs w:val="25"/>
        </w:rPr>
      </w:pPr>
      <w:r w:rsidRPr="00FB037A">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4A878698" w14:textId="77777777" w:rsidR="00D24B51" w:rsidRPr="00FB037A" w:rsidRDefault="00D24B51" w:rsidP="00D24B51">
      <w:pPr>
        <w:adjustRightInd w:val="0"/>
        <w:jc w:val="both"/>
        <w:rPr>
          <w:rFonts w:ascii="Arial Narrow" w:hAnsi="Arial Narrow" w:cs="Times New Roman"/>
          <w:sz w:val="25"/>
          <w:szCs w:val="25"/>
        </w:rPr>
      </w:pPr>
    </w:p>
    <w:p w14:paraId="4C435101" w14:textId="77777777" w:rsidR="00D24B51" w:rsidRPr="00FB037A" w:rsidRDefault="00D24B51" w:rsidP="00D24B51">
      <w:pPr>
        <w:rPr>
          <w:rFonts w:ascii="Arial Narrow" w:hAnsi="Arial Narrow" w:cs="Times New Roman"/>
          <w:sz w:val="25"/>
          <w:szCs w:val="25"/>
        </w:rPr>
      </w:pPr>
    </w:p>
    <w:p w14:paraId="4D8780C2" w14:textId="77777777" w:rsidR="00D24B51" w:rsidRPr="00FB037A" w:rsidRDefault="00D24B51" w:rsidP="00D24B51">
      <w:pPr>
        <w:adjustRightInd w:val="0"/>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de        </w:t>
      </w:r>
      <w:proofErr w:type="spellStart"/>
      <w:r w:rsidRPr="00FB037A">
        <w:rPr>
          <w:rFonts w:ascii="Arial Narrow" w:hAnsi="Arial Narrow" w:cs="Times New Roman"/>
          <w:i/>
          <w:sz w:val="25"/>
          <w:szCs w:val="25"/>
        </w:rPr>
        <w:t>de</w:t>
      </w:r>
      <w:proofErr w:type="spellEnd"/>
      <w:r w:rsidRPr="00FB037A">
        <w:rPr>
          <w:rFonts w:ascii="Arial Narrow" w:hAnsi="Arial Narrow" w:cs="Times New Roman"/>
          <w:i/>
          <w:sz w:val="25"/>
          <w:szCs w:val="25"/>
        </w:rPr>
        <w:t xml:space="preserve"> 2026.</w:t>
      </w:r>
    </w:p>
    <w:p w14:paraId="626373CE" w14:textId="77777777" w:rsidR="00D24B51" w:rsidRPr="00FB037A" w:rsidRDefault="00D24B51" w:rsidP="00D24B51">
      <w:pPr>
        <w:adjustRightInd w:val="0"/>
        <w:jc w:val="right"/>
        <w:rPr>
          <w:rFonts w:ascii="Arial Narrow" w:hAnsi="Arial Narrow" w:cs="Times New Roman"/>
          <w:i/>
          <w:sz w:val="25"/>
          <w:szCs w:val="25"/>
        </w:rPr>
      </w:pPr>
    </w:p>
    <w:p w14:paraId="1C5EA42B" w14:textId="77777777" w:rsidR="00D24B51" w:rsidRPr="00FB037A" w:rsidRDefault="00D24B51" w:rsidP="00D24B51">
      <w:pPr>
        <w:adjustRightInd w:val="0"/>
        <w:jc w:val="right"/>
        <w:rPr>
          <w:rFonts w:ascii="Arial Narrow" w:hAnsi="Arial Narrow" w:cs="Times New Roman"/>
          <w:i/>
          <w:sz w:val="25"/>
          <w:szCs w:val="25"/>
        </w:rPr>
      </w:pPr>
    </w:p>
    <w:p w14:paraId="75CCC289"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RAZÃO SOCIAL</w:t>
      </w:r>
    </w:p>
    <w:p w14:paraId="4B4FF575"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CNPJ</w:t>
      </w:r>
    </w:p>
    <w:p w14:paraId="558874BA"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REPRESENTANTE LEGAL/CPF</w:t>
      </w:r>
    </w:p>
    <w:p w14:paraId="6EF2DAA2" w14:textId="77777777" w:rsidR="00D24B51" w:rsidRPr="00FB037A" w:rsidRDefault="00D24B51" w:rsidP="00D24B51">
      <w:pPr>
        <w:adjustRightInd w:val="0"/>
        <w:jc w:val="center"/>
        <w:rPr>
          <w:rFonts w:ascii="Arial Narrow" w:hAnsi="Arial Narrow" w:cs="Times New Roman"/>
          <w:sz w:val="25"/>
          <w:szCs w:val="25"/>
        </w:rPr>
      </w:pPr>
    </w:p>
    <w:p w14:paraId="75BA7B99" w14:textId="77777777" w:rsidR="00D24B51" w:rsidRPr="00FB037A" w:rsidRDefault="00D24B51" w:rsidP="00D24B51">
      <w:pPr>
        <w:adjustRightInd w:val="0"/>
        <w:jc w:val="center"/>
        <w:rPr>
          <w:rFonts w:ascii="Arial Narrow" w:hAnsi="Arial Narrow" w:cs="Times New Roman"/>
          <w:sz w:val="25"/>
          <w:szCs w:val="25"/>
        </w:rPr>
      </w:pPr>
    </w:p>
    <w:p w14:paraId="0E249B70" w14:textId="77777777" w:rsidR="00D24B51" w:rsidRPr="00FB037A" w:rsidRDefault="00D24B51" w:rsidP="00D24B51">
      <w:pPr>
        <w:adjustRightInd w:val="0"/>
        <w:jc w:val="center"/>
        <w:rPr>
          <w:rFonts w:ascii="Arial Narrow" w:hAnsi="Arial Narrow" w:cs="Times New Roman"/>
          <w:sz w:val="25"/>
          <w:szCs w:val="25"/>
        </w:rPr>
      </w:pPr>
    </w:p>
    <w:p w14:paraId="2D6BDF18" w14:textId="77777777" w:rsidR="00D24B51" w:rsidRPr="00FB037A" w:rsidRDefault="00D24B51" w:rsidP="00D24B51">
      <w:pPr>
        <w:adjustRightInd w:val="0"/>
        <w:jc w:val="center"/>
        <w:rPr>
          <w:rFonts w:ascii="Arial Narrow" w:hAnsi="Arial Narrow" w:cs="Times New Roman"/>
          <w:sz w:val="25"/>
          <w:szCs w:val="25"/>
        </w:rPr>
      </w:pPr>
    </w:p>
    <w:p w14:paraId="1E5A7988" w14:textId="77777777" w:rsidR="00D24B51" w:rsidRPr="00FB037A" w:rsidRDefault="00D24B51" w:rsidP="00D24B51">
      <w:pPr>
        <w:adjustRightInd w:val="0"/>
        <w:jc w:val="center"/>
        <w:rPr>
          <w:rFonts w:ascii="Arial Narrow" w:hAnsi="Arial Narrow" w:cs="Times New Roman"/>
          <w:sz w:val="25"/>
          <w:szCs w:val="25"/>
        </w:rPr>
      </w:pPr>
    </w:p>
    <w:p w14:paraId="0FF519C5" w14:textId="77777777" w:rsidR="00D24B51" w:rsidRPr="00FB037A" w:rsidRDefault="00D24B51" w:rsidP="00D24B51">
      <w:pPr>
        <w:adjustRightInd w:val="0"/>
        <w:jc w:val="center"/>
        <w:rPr>
          <w:rFonts w:ascii="Arial Narrow" w:hAnsi="Arial Narrow" w:cs="Times New Roman"/>
          <w:sz w:val="25"/>
          <w:szCs w:val="25"/>
        </w:rPr>
      </w:pPr>
    </w:p>
    <w:p w14:paraId="48EA595B" w14:textId="77777777" w:rsidR="00D24B51" w:rsidRPr="00FB037A" w:rsidRDefault="00D24B51" w:rsidP="00D24B51">
      <w:pPr>
        <w:adjustRightInd w:val="0"/>
        <w:jc w:val="center"/>
        <w:rPr>
          <w:rFonts w:ascii="Arial Narrow" w:hAnsi="Arial Narrow" w:cs="Times New Roman"/>
          <w:sz w:val="25"/>
          <w:szCs w:val="25"/>
        </w:rPr>
      </w:pPr>
    </w:p>
    <w:p w14:paraId="6172DA23" w14:textId="77777777" w:rsidR="00D24B51" w:rsidRPr="00FB037A" w:rsidRDefault="00D24B51" w:rsidP="00D24B51">
      <w:pPr>
        <w:adjustRightInd w:val="0"/>
        <w:jc w:val="center"/>
        <w:rPr>
          <w:rFonts w:ascii="Arial Narrow" w:hAnsi="Arial Narrow" w:cs="Times New Roman"/>
          <w:sz w:val="25"/>
          <w:szCs w:val="25"/>
        </w:rPr>
      </w:pPr>
    </w:p>
    <w:p w14:paraId="0E276801" w14:textId="77777777" w:rsidR="00D24B51" w:rsidRPr="00FB037A" w:rsidRDefault="00D24B51" w:rsidP="00D24B51">
      <w:pPr>
        <w:adjustRightInd w:val="0"/>
        <w:jc w:val="center"/>
        <w:rPr>
          <w:rFonts w:ascii="Arial Narrow" w:hAnsi="Arial Narrow" w:cs="Times New Roman"/>
          <w:sz w:val="25"/>
          <w:szCs w:val="25"/>
        </w:rPr>
      </w:pPr>
    </w:p>
    <w:p w14:paraId="18CDA86F" w14:textId="77777777" w:rsidR="00D24B51" w:rsidRPr="00FB037A" w:rsidRDefault="00D24B51" w:rsidP="00D24B51">
      <w:pPr>
        <w:adjustRightInd w:val="0"/>
        <w:jc w:val="center"/>
        <w:rPr>
          <w:rFonts w:ascii="Arial Narrow" w:hAnsi="Arial Narrow" w:cs="Times New Roman"/>
          <w:sz w:val="25"/>
          <w:szCs w:val="25"/>
        </w:rPr>
      </w:pPr>
    </w:p>
    <w:p w14:paraId="24C37B66" w14:textId="77777777" w:rsidR="00D24B51" w:rsidRPr="00FB037A" w:rsidRDefault="00D24B51" w:rsidP="00D24B51">
      <w:pPr>
        <w:adjustRightInd w:val="0"/>
        <w:jc w:val="center"/>
        <w:rPr>
          <w:rFonts w:ascii="Arial Narrow" w:hAnsi="Arial Narrow" w:cs="Times New Roman"/>
          <w:sz w:val="25"/>
          <w:szCs w:val="25"/>
        </w:rPr>
      </w:pPr>
    </w:p>
    <w:p w14:paraId="7A61C00F" w14:textId="77777777" w:rsidR="00D24B51" w:rsidRPr="00FB037A" w:rsidRDefault="00D24B51" w:rsidP="00D24B51">
      <w:pPr>
        <w:adjustRightInd w:val="0"/>
        <w:jc w:val="center"/>
        <w:rPr>
          <w:rFonts w:ascii="Arial Narrow" w:hAnsi="Arial Narrow" w:cs="Times New Roman"/>
          <w:sz w:val="25"/>
          <w:szCs w:val="25"/>
        </w:rPr>
      </w:pPr>
    </w:p>
    <w:p w14:paraId="1311EEA5" w14:textId="77777777" w:rsidR="00D24B51" w:rsidRPr="00FB037A" w:rsidRDefault="00D24B51" w:rsidP="00D24B51">
      <w:pPr>
        <w:adjustRightInd w:val="0"/>
        <w:jc w:val="center"/>
        <w:rPr>
          <w:rFonts w:ascii="Arial Narrow" w:hAnsi="Arial Narrow" w:cs="Times New Roman"/>
          <w:sz w:val="25"/>
          <w:szCs w:val="25"/>
        </w:rPr>
      </w:pPr>
    </w:p>
    <w:p w14:paraId="31FCF8B3" w14:textId="77777777" w:rsidR="00D24B51" w:rsidRPr="00FB037A" w:rsidRDefault="00D24B51" w:rsidP="00D24B51">
      <w:pPr>
        <w:adjustRightInd w:val="0"/>
        <w:jc w:val="center"/>
        <w:rPr>
          <w:rFonts w:ascii="Arial Narrow" w:hAnsi="Arial Narrow" w:cs="Times New Roman"/>
          <w:sz w:val="25"/>
          <w:szCs w:val="25"/>
        </w:rPr>
      </w:pPr>
    </w:p>
    <w:p w14:paraId="50DDACD0" w14:textId="77777777" w:rsidR="00D24B51" w:rsidRPr="00FB037A" w:rsidRDefault="00D24B51" w:rsidP="00D24B51">
      <w:pPr>
        <w:adjustRightInd w:val="0"/>
        <w:jc w:val="center"/>
        <w:rPr>
          <w:rFonts w:ascii="Arial Narrow" w:hAnsi="Arial Narrow" w:cs="Times New Roman"/>
          <w:sz w:val="25"/>
          <w:szCs w:val="25"/>
        </w:rPr>
      </w:pPr>
    </w:p>
    <w:p w14:paraId="633B93D5" w14:textId="77777777" w:rsidR="00D24B51" w:rsidRPr="00FB037A" w:rsidRDefault="00D24B51" w:rsidP="00D24B51">
      <w:pPr>
        <w:adjustRightInd w:val="0"/>
        <w:jc w:val="center"/>
        <w:rPr>
          <w:rFonts w:ascii="Arial Narrow" w:hAnsi="Arial Narrow" w:cs="Times New Roman"/>
          <w:sz w:val="25"/>
          <w:szCs w:val="25"/>
        </w:rPr>
      </w:pPr>
    </w:p>
    <w:p w14:paraId="7FA33E46" w14:textId="77777777" w:rsidR="00D24B51" w:rsidRPr="00FB037A" w:rsidRDefault="00D24B51" w:rsidP="00D24B51">
      <w:pPr>
        <w:adjustRightInd w:val="0"/>
        <w:jc w:val="center"/>
        <w:rPr>
          <w:rFonts w:ascii="Arial Narrow" w:hAnsi="Arial Narrow" w:cs="Times New Roman"/>
          <w:sz w:val="25"/>
          <w:szCs w:val="25"/>
        </w:rPr>
      </w:pPr>
    </w:p>
    <w:p w14:paraId="3498F2D9" w14:textId="77777777" w:rsidR="00D24B51" w:rsidRPr="00FB037A" w:rsidRDefault="00D24B51" w:rsidP="00D24B51">
      <w:pPr>
        <w:adjustRightInd w:val="0"/>
        <w:jc w:val="center"/>
        <w:rPr>
          <w:rFonts w:ascii="Arial Narrow" w:hAnsi="Arial Narrow" w:cs="Times New Roman"/>
          <w:sz w:val="25"/>
          <w:szCs w:val="25"/>
        </w:rPr>
      </w:pPr>
    </w:p>
    <w:p w14:paraId="6AA94C91" w14:textId="77777777" w:rsidR="00D24B51" w:rsidRPr="00FB037A" w:rsidRDefault="00D24B51" w:rsidP="00D24B51">
      <w:pPr>
        <w:adjustRightInd w:val="0"/>
        <w:jc w:val="center"/>
        <w:rPr>
          <w:rFonts w:ascii="Arial Narrow" w:hAnsi="Arial Narrow" w:cs="Times New Roman"/>
          <w:sz w:val="25"/>
          <w:szCs w:val="25"/>
        </w:rPr>
      </w:pPr>
    </w:p>
    <w:p w14:paraId="7BEB396E" w14:textId="77777777" w:rsidR="00D24B51" w:rsidRPr="00FB037A" w:rsidRDefault="00D24B51" w:rsidP="00D24B51">
      <w:pPr>
        <w:tabs>
          <w:tab w:val="left" w:pos="4335"/>
        </w:tabs>
        <w:rPr>
          <w:rFonts w:ascii="Arial Narrow" w:hAnsi="Arial Narrow" w:cs="Times New Roman"/>
          <w:sz w:val="25"/>
          <w:szCs w:val="25"/>
        </w:rPr>
      </w:pPr>
    </w:p>
    <w:p w14:paraId="0A071A3D"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IV</w:t>
      </w:r>
    </w:p>
    <w:p w14:paraId="4D865194"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 xml:space="preserve">CDC - </w:t>
      </w:r>
      <w:bookmarkStart w:id="90" w:name="_Hlk187066285"/>
      <w:r w:rsidRPr="00FB037A">
        <w:rPr>
          <w:rFonts w:ascii="Arial Narrow" w:hAnsi="Arial Narrow" w:cs="Times New Roman"/>
          <w:b/>
          <w:sz w:val="25"/>
          <w:szCs w:val="25"/>
        </w:rPr>
        <w:t>CADASTRO DE DADOS DO CONCORRENTE</w:t>
      </w:r>
      <w:bookmarkEnd w:id="90"/>
    </w:p>
    <w:p w14:paraId="34F4762E"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21668D44" w14:textId="77777777" w:rsidR="00D24B51" w:rsidRPr="00FB037A" w:rsidRDefault="00D24B51" w:rsidP="00D24B51">
      <w:pPr>
        <w:tabs>
          <w:tab w:val="left" w:pos="4335"/>
        </w:tabs>
        <w:rPr>
          <w:rFonts w:ascii="Arial Narrow" w:hAnsi="Arial Narrow" w:cs="Times New Roman"/>
          <w:sz w:val="25"/>
          <w:szCs w:val="25"/>
        </w:rPr>
      </w:pPr>
    </w:p>
    <w:p w14:paraId="76463946" w14:textId="77777777" w:rsidR="00D24B51" w:rsidRPr="00FB037A" w:rsidRDefault="00D81F31" w:rsidP="00D24B51">
      <w:pPr>
        <w:tabs>
          <w:tab w:val="left" w:pos="4335"/>
        </w:tabs>
        <w:rPr>
          <w:rFonts w:ascii="Arial Narrow" w:hAnsi="Arial Narrow" w:cs="Times New Roman"/>
          <w:sz w:val="25"/>
          <w:szCs w:val="25"/>
        </w:rPr>
      </w:pPr>
      <w:r>
        <w:rPr>
          <w:rFonts w:ascii="Arial Narrow" w:hAnsi="Arial Narrow" w:cs="Times New Roman"/>
          <w:noProof/>
          <w:sz w:val="25"/>
          <w:szCs w:val="25"/>
          <w:lang w:val="pt-PT"/>
        </w:rPr>
        <w:object w:dxaOrig="1440" w:dyaOrig="1440" w14:anchorId="0352D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3pt;margin-top:13.65pt;width:486.3pt;height:345.1pt;z-index:251663360;mso-position-horizontal-relative:text;mso-position-vertical-relative:text">
            <v:imagedata r:id="rId35" o:title=""/>
            <w10:wrap type="square" side="right"/>
          </v:shape>
          <o:OLEObject Type="Embed" ProgID="Excel.Sheet.12" ShapeID="_x0000_s1028" DrawAspect="Content" ObjectID="_1843369694" r:id="rId36"/>
        </w:object>
      </w:r>
    </w:p>
    <w:p w14:paraId="7F102EE2" w14:textId="77777777" w:rsidR="00D24B51" w:rsidRPr="00FB037A" w:rsidRDefault="00D24B51" w:rsidP="00D24B51">
      <w:pPr>
        <w:tabs>
          <w:tab w:val="left" w:pos="4335"/>
        </w:tabs>
        <w:rPr>
          <w:rFonts w:ascii="Arial Narrow" w:hAnsi="Arial Narrow" w:cs="Times New Roman"/>
          <w:sz w:val="25"/>
          <w:szCs w:val="25"/>
        </w:rPr>
      </w:pPr>
    </w:p>
    <w:p w14:paraId="2AE38911" w14:textId="77777777" w:rsidR="00D24B51" w:rsidRPr="00FB037A" w:rsidRDefault="00D24B51" w:rsidP="00D24B51">
      <w:pPr>
        <w:rPr>
          <w:rFonts w:ascii="Arial Narrow" w:hAnsi="Arial Narrow" w:cs="Times New Roman"/>
          <w:sz w:val="25"/>
          <w:szCs w:val="25"/>
        </w:rPr>
      </w:pPr>
    </w:p>
    <w:p w14:paraId="760E197B" w14:textId="77777777" w:rsidR="00D24B51" w:rsidRPr="00FB037A" w:rsidRDefault="00D24B51" w:rsidP="00D24B51">
      <w:pPr>
        <w:rPr>
          <w:rFonts w:ascii="Arial Narrow" w:hAnsi="Arial Narrow" w:cs="Times New Roman"/>
          <w:sz w:val="25"/>
          <w:szCs w:val="25"/>
        </w:rPr>
      </w:pPr>
    </w:p>
    <w:p w14:paraId="15F46864" w14:textId="77777777" w:rsidR="00D24B51" w:rsidRPr="00FB037A" w:rsidRDefault="00D24B51" w:rsidP="00D24B51">
      <w:pPr>
        <w:rPr>
          <w:rFonts w:ascii="Arial Narrow" w:hAnsi="Arial Narrow" w:cs="Times New Roman"/>
          <w:sz w:val="25"/>
          <w:szCs w:val="25"/>
        </w:rPr>
      </w:pPr>
    </w:p>
    <w:p w14:paraId="5C557C99" w14:textId="77777777" w:rsidR="00D24B51" w:rsidRPr="00FB037A" w:rsidRDefault="00D24B51" w:rsidP="00D24B51">
      <w:pPr>
        <w:rPr>
          <w:rFonts w:ascii="Arial Narrow" w:hAnsi="Arial Narrow" w:cs="Times New Roman"/>
          <w:sz w:val="25"/>
          <w:szCs w:val="25"/>
        </w:rPr>
      </w:pPr>
    </w:p>
    <w:p w14:paraId="5699E33B" w14:textId="77777777" w:rsidR="00D24B51" w:rsidRPr="00FB037A" w:rsidRDefault="00D24B51" w:rsidP="00D24B51">
      <w:pPr>
        <w:rPr>
          <w:rFonts w:ascii="Arial Narrow" w:hAnsi="Arial Narrow" w:cs="Times New Roman"/>
          <w:sz w:val="25"/>
          <w:szCs w:val="25"/>
        </w:rPr>
      </w:pPr>
    </w:p>
    <w:p w14:paraId="68AF2C9E" w14:textId="77777777" w:rsidR="00D24B51" w:rsidRPr="00FB037A" w:rsidRDefault="00D24B51" w:rsidP="00D24B51">
      <w:pPr>
        <w:tabs>
          <w:tab w:val="left" w:pos="4335"/>
        </w:tabs>
        <w:rPr>
          <w:rFonts w:ascii="Arial Narrow" w:hAnsi="Arial Narrow" w:cs="Times New Roman"/>
          <w:sz w:val="25"/>
          <w:szCs w:val="25"/>
        </w:rPr>
      </w:pPr>
    </w:p>
    <w:p w14:paraId="234F8F9A" w14:textId="77777777" w:rsidR="00D24B51" w:rsidRPr="00FB037A" w:rsidRDefault="00D24B51" w:rsidP="00D24B51">
      <w:pPr>
        <w:tabs>
          <w:tab w:val="left" w:pos="4335"/>
        </w:tabs>
        <w:rPr>
          <w:rFonts w:ascii="Arial Narrow" w:hAnsi="Arial Narrow" w:cs="Times New Roman"/>
          <w:sz w:val="25"/>
          <w:szCs w:val="25"/>
        </w:rPr>
      </w:pPr>
    </w:p>
    <w:p w14:paraId="3E44D77E" w14:textId="77777777" w:rsidR="00D24B51" w:rsidRPr="00FB037A" w:rsidRDefault="00D24B51" w:rsidP="00D24B51">
      <w:pPr>
        <w:tabs>
          <w:tab w:val="left" w:pos="4335"/>
        </w:tabs>
        <w:rPr>
          <w:rFonts w:ascii="Arial Narrow" w:hAnsi="Arial Narrow" w:cs="Times New Roman"/>
          <w:sz w:val="25"/>
          <w:szCs w:val="25"/>
        </w:rPr>
      </w:pPr>
    </w:p>
    <w:p w14:paraId="720BE0BA" w14:textId="77777777" w:rsidR="00D24B51" w:rsidRPr="00FB037A" w:rsidRDefault="00D24B51" w:rsidP="00D24B51">
      <w:pPr>
        <w:tabs>
          <w:tab w:val="left" w:pos="4335"/>
        </w:tabs>
        <w:rPr>
          <w:rFonts w:ascii="Arial Narrow" w:hAnsi="Arial Narrow" w:cs="Times New Roman"/>
          <w:sz w:val="25"/>
          <w:szCs w:val="25"/>
        </w:rPr>
      </w:pPr>
    </w:p>
    <w:p w14:paraId="4CB9253F" w14:textId="77777777" w:rsidR="00D24B51" w:rsidRPr="00FB037A" w:rsidRDefault="00D24B51" w:rsidP="00D24B51">
      <w:pPr>
        <w:tabs>
          <w:tab w:val="left" w:pos="4335"/>
        </w:tabs>
        <w:rPr>
          <w:rFonts w:ascii="Arial Narrow" w:hAnsi="Arial Narrow" w:cs="Times New Roman"/>
          <w:sz w:val="25"/>
          <w:szCs w:val="25"/>
        </w:rPr>
      </w:pPr>
    </w:p>
    <w:p w14:paraId="75D6CE74" w14:textId="77777777" w:rsidR="00D24B51" w:rsidRPr="00FB037A" w:rsidRDefault="00D24B51" w:rsidP="00D24B51">
      <w:pPr>
        <w:tabs>
          <w:tab w:val="left" w:pos="4335"/>
        </w:tabs>
        <w:rPr>
          <w:rFonts w:ascii="Arial Narrow" w:hAnsi="Arial Narrow" w:cs="Times New Roman"/>
          <w:sz w:val="25"/>
          <w:szCs w:val="25"/>
        </w:rPr>
      </w:pPr>
    </w:p>
    <w:p w14:paraId="4CBB3FE9" w14:textId="77777777" w:rsidR="00D24B51" w:rsidRPr="00FB037A" w:rsidRDefault="00D24B51" w:rsidP="00D24B51">
      <w:pPr>
        <w:tabs>
          <w:tab w:val="left" w:pos="4335"/>
        </w:tabs>
        <w:rPr>
          <w:rFonts w:ascii="Arial Narrow" w:hAnsi="Arial Narrow" w:cs="Times New Roman"/>
          <w:sz w:val="25"/>
          <w:szCs w:val="25"/>
        </w:rPr>
      </w:pPr>
    </w:p>
    <w:p w14:paraId="10DC88EE" w14:textId="77777777" w:rsidR="00D24B51" w:rsidRPr="00FB037A" w:rsidRDefault="00D24B51" w:rsidP="00D24B51">
      <w:pPr>
        <w:tabs>
          <w:tab w:val="left" w:pos="4335"/>
        </w:tabs>
        <w:rPr>
          <w:rFonts w:ascii="Arial Narrow" w:hAnsi="Arial Narrow" w:cs="Times New Roman"/>
          <w:sz w:val="25"/>
          <w:szCs w:val="25"/>
        </w:rPr>
      </w:pPr>
    </w:p>
    <w:p w14:paraId="777DB9CC" w14:textId="77777777" w:rsidR="00D24B51" w:rsidRPr="00FB037A" w:rsidRDefault="00D24B51" w:rsidP="00D24B51">
      <w:pPr>
        <w:tabs>
          <w:tab w:val="left" w:pos="4335"/>
        </w:tabs>
        <w:rPr>
          <w:rFonts w:ascii="Arial Narrow" w:hAnsi="Arial Narrow" w:cs="Times New Roman"/>
          <w:sz w:val="25"/>
          <w:szCs w:val="25"/>
        </w:rPr>
      </w:pPr>
    </w:p>
    <w:p w14:paraId="2D4DAED0"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V</w:t>
      </w:r>
    </w:p>
    <w:p w14:paraId="18382407"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MODELO – DECLARAÇÃO ME/EPP/MEI</w:t>
      </w:r>
    </w:p>
    <w:p w14:paraId="3CCAD871"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4CDE2DDC" w14:textId="77777777" w:rsidR="00D24B51" w:rsidRPr="00FB037A" w:rsidRDefault="00D24B51" w:rsidP="00D24B51">
      <w:pPr>
        <w:tabs>
          <w:tab w:val="left" w:pos="4335"/>
        </w:tabs>
        <w:rPr>
          <w:rFonts w:ascii="Arial Narrow" w:hAnsi="Arial Narrow" w:cs="Times New Roman"/>
          <w:sz w:val="25"/>
          <w:szCs w:val="25"/>
        </w:rPr>
      </w:pPr>
    </w:p>
    <w:p w14:paraId="02921D5A" w14:textId="77777777" w:rsidR="00D24B51" w:rsidRPr="00FB037A" w:rsidRDefault="00D24B51" w:rsidP="00D24B51">
      <w:pPr>
        <w:tabs>
          <w:tab w:val="left" w:pos="4335"/>
        </w:tabs>
        <w:rPr>
          <w:rFonts w:ascii="Arial Narrow" w:hAnsi="Arial Narrow" w:cs="Times New Roman"/>
          <w:sz w:val="25"/>
          <w:szCs w:val="25"/>
        </w:rPr>
      </w:pPr>
    </w:p>
    <w:p w14:paraId="3A7CC3A9" w14:textId="77777777" w:rsidR="00D24B51" w:rsidRPr="00FB037A" w:rsidRDefault="00D24B51" w:rsidP="00D24B51">
      <w:pPr>
        <w:tabs>
          <w:tab w:val="left" w:pos="4335"/>
        </w:tabs>
        <w:jc w:val="both"/>
        <w:rPr>
          <w:rFonts w:ascii="Arial Narrow" w:hAnsi="Arial Narrow" w:cs="Times New Roman"/>
          <w:sz w:val="25"/>
          <w:szCs w:val="25"/>
        </w:rPr>
      </w:pPr>
      <w:r w:rsidRPr="00FB037A">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5F6B0C8D" w14:textId="77777777" w:rsidR="00D24B51" w:rsidRPr="00FB037A" w:rsidRDefault="00D24B51" w:rsidP="00D24B51">
      <w:pPr>
        <w:tabs>
          <w:tab w:val="left" w:pos="4335"/>
        </w:tabs>
        <w:jc w:val="both"/>
        <w:rPr>
          <w:rFonts w:ascii="Arial Narrow" w:hAnsi="Arial Narrow" w:cs="Times New Roman"/>
          <w:sz w:val="25"/>
          <w:szCs w:val="25"/>
        </w:rPr>
      </w:pPr>
    </w:p>
    <w:p w14:paraId="28CD6C1E" w14:textId="77777777" w:rsidR="00D24B51" w:rsidRPr="00FB037A" w:rsidRDefault="00D24B51" w:rsidP="00D24B51">
      <w:pPr>
        <w:tabs>
          <w:tab w:val="left" w:pos="4335"/>
        </w:tabs>
        <w:jc w:val="both"/>
        <w:rPr>
          <w:rFonts w:ascii="Arial Narrow" w:hAnsi="Arial Narrow" w:cs="Times New Roman"/>
          <w:sz w:val="25"/>
          <w:szCs w:val="25"/>
        </w:rPr>
      </w:pPr>
    </w:p>
    <w:p w14:paraId="6BB98E24" w14:textId="77777777" w:rsidR="00D24B51" w:rsidRPr="00FB037A" w:rsidRDefault="00D24B51" w:rsidP="00D24B51">
      <w:pPr>
        <w:tabs>
          <w:tab w:val="left" w:pos="4335"/>
        </w:tabs>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proofErr w:type="gram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w:t>
      </w:r>
      <w:proofErr w:type="gramEnd"/>
      <w:r w:rsidRPr="00FB037A">
        <w:rPr>
          <w:rFonts w:ascii="Arial Narrow" w:hAnsi="Arial Narrow" w:cs="Times New Roman"/>
          <w:i/>
          <w:sz w:val="25"/>
          <w:szCs w:val="25"/>
        </w:rPr>
        <w:t xml:space="preserve"> de             ,de  2026.</w:t>
      </w:r>
    </w:p>
    <w:p w14:paraId="488EF3B6" w14:textId="77777777" w:rsidR="00D24B51" w:rsidRPr="00FB037A" w:rsidRDefault="00D24B51" w:rsidP="00D24B51">
      <w:pPr>
        <w:tabs>
          <w:tab w:val="left" w:pos="4335"/>
        </w:tabs>
        <w:jc w:val="right"/>
        <w:rPr>
          <w:rFonts w:ascii="Arial Narrow" w:hAnsi="Arial Narrow" w:cs="Times New Roman"/>
          <w:i/>
          <w:sz w:val="25"/>
          <w:szCs w:val="25"/>
        </w:rPr>
      </w:pPr>
    </w:p>
    <w:p w14:paraId="2F28780B" w14:textId="77777777" w:rsidR="00D24B51" w:rsidRPr="00FB037A" w:rsidRDefault="00D24B51" w:rsidP="00D24B51">
      <w:pPr>
        <w:tabs>
          <w:tab w:val="left" w:pos="4335"/>
        </w:tabs>
        <w:jc w:val="center"/>
        <w:rPr>
          <w:rFonts w:ascii="Arial Narrow" w:hAnsi="Arial Narrow" w:cs="Times New Roman"/>
          <w:sz w:val="25"/>
          <w:szCs w:val="25"/>
        </w:rPr>
      </w:pPr>
    </w:p>
    <w:p w14:paraId="3E91F931" w14:textId="77777777" w:rsidR="00D24B51" w:rsidRPr="00FB037A" w:rsidRDefault="00D24B51" w:rsidP="00D24B51">
      <w:pPr>
        <w:tabs>
          <w:tab w:val="left" w:pos="4335"/>
        </w:tabs>
        <w:jc w:val="center"/>
        <w:rPr>
          <w:rFonts w:ascii="Arial Narrow" w:hAnsi="Arial Narrow" w:cs="Times New Roman"/>
          <w:sz w:val="25"/>
          <w:szCs w:val="25"/>
        </w:rPr>
      </w:pPr>
    </w:p>
    <w:p w14:paraId="01119350" w14:textId="77777777" w:rsidR="00D24B51" w:rsidRPr="00FB037A" w:rsidRDefault="00D24B51" w:rsidP="00D24B51">
      <w:pPr>
        <w:tabs>
          <w:tab w:val="left" w:pos="4335"/>
        </w:tabs>
        <w:jc w:val="center"/>
        <w:rPr>
          <w:rFonts w:ascii="Arial Narrow" w:hAnsi="Arial Narrow" w:cs="Times New Roman"/>
          <w:sz w:val="25"/>
          <w:szCs w:val="25"/>
        </w:rPr>
      </w:pPr>
      <w:r w:rsidRPr="00FB037A">
        <w:rPr>
          <w:rFonts w:ascii="Arial Narrow" w:hAnsi="Arial Narrow" w:cs="Times New Roman"/>
          <w:sz w:val="25"/>
          <w:szCs w:val="25"/>
        </w:rPr>
        <w:t>EMPRESA/CNPJ</w:t>
      </w:r>
    </w:p>
    <w:p w14:paraId="1A4D149E" w14:textId="77777777" w:rsidR="00D24B51" w:rsidRPr="00FB037A" w:rsidRDefault="00D24B51" w:rsidP="00D24B51">
      <w:pPr>
        <w:tabs>
          <w:tab w:val="left" w:pos="4335"/>
        </w:tabs>
        <w:jc w:val="center"/>
        <w:rPr>
          <w:rFonts w:ascii="Arial Narrow" w:hAnsi="Arial Narrow" w:cs="Times New Roman"/>
          <w:sz w:val="25"/>
          <w:szCs w:val="25"/>
        </w:rPr>
      </w:pPr>
      <w:r w:rsidRPr="00FB037A">
        <w:rPr>
          <w:rFonts w:ascii="Arial Narrow" w:hAnsi="Arial Narrow" w:cs="Times New Roman"/>
          <w:sz w:val="25"/>
          <w:szCs w:val="25"/>
        </w:rPr>
        <w:t>REPRESENTANTE LEGAL</w:t>
      </w:r>
    </w:p>
    <w:p w14:paraId="1A1CBFDA" w14:textId="77777777" w:rsidR="00D24B51" w:rsidRPr="00FB037A" w:rsidRDefault="00D24B51" w:rsidP="00D24B51">
      <w:pPr>
        <w:tabs>
          <w:tab w:val="left" w:pos="4335"/>
        </w:tabs>
        <w:jc w:val="center"/>
        <w:rPr>
          <w:rFonts w:ascii="Arial Narrow" w:hAnsi="Arial Narrow" w:cs="Times New Roman"/>
          <w:sz w:val="25"/>
          <w:szCs w:val="25"/>
        </w:rPr>
      </w:pPr>
    </w:p>
    <w:p w14:paraId="5BF8D3FD" w14:textId="77777777" w:rsidR="00D24B51" w:rsidRPr="00FB037A" w:rsidRDefault="00D24B51" w:rsidP="00D24B51">
      <w:pPr>
        <w:tabs>
          <w:tab w:val="left" w:pos="4335"/>
        </w:tabs>
        <w:jc w:val="center"/>
        <w:rPr>
          <w:rFonts w:ascii="Arial Narrow" w:hAnsi="Arial Narrow" w:cs="Times New Roman"/>
          <w:sz w:val="25"/>
          <w:szCs w:val="25"/>
        </w:rPr>
      </w:pPr>
    </w:p>
    <w:p w14:paraId="73E98588" w14:textId="77777777" w:rsidR="00D24B51" w:rsidRPr="00FB037A" w:rsidRDefault="00D24B51" w:rsidP="00D24B51">
      <w:pPr>
        <w:tabs>
          <w:tab w:val="left" w:pos="4335"/>
        </w:tabs>
        <w:jc w:val="center"/>
        <w:rPr>
          <w:rFonts w:ascii="Arial Narrow" w:hAnsi="Arial Narrow" w:cs="Times New Roman"/>
          <w:sz w:val="25"/>
          <w:szCs w:val="25"/>
        </w:rPr>
      </w:pPr>
    </w:p>
    <w:p w14:paraId="60B4BB39" w14:textId="77777777" w:rsidR="00D24B51" w:rsidRPr="00FB037A" w:rsidRDefault="00D24B51" w:rsidP="00D24B51">
      <w:pPr>
        <w:tabs>
          <w:tab w:val="left" w:pos="4335"/>
        </w:tabs>
        <w:jc w:val="center"/>
        <w:rPr>
          <w:rFonts w:ascii="Arial Narrow" w:hAnsi="Arial Narrow" w:cs="Times New Roman"/>
          <w:sz w:val="25"/>
          <w:szCs w:val="25"/>
        </w:rPr>
      </w:pPr>
    </w:p>
    <w:p w14:paraId="107F6DA0" w14:textId="77777777" w:rsidR="00D24B51" w:rsidRPr="00FB037A" w:rsidRDefault="00D24B51" w:rsidP="00D24B51">
      <w:pPr>
        <w:tabs>
          <w:tab w:val="left" w:pos="4335"/>
        </w:tabs>
        <w:jc w:val="center"/>
        <w:rPr>
          <w:rFonts w:ascii="Arial Narrow" w:hAnsi="Arial Narrow" w:cs="Times New Roman"/>
          <w:sz w:val="25"/>
          <w:szCs w:val="25"/>
        </w:rPr>
      </w:pPr>
    </w:p>
    <w:p w14:paraId="039D4688" w14:textId="77777777" w:rsidR="00D24B51" w:rsidRPr="00FB037A" w:rsidRDefault="00D24B51" w:rsidP="00D24B51">
      <w:pPr>
        <w:tabs>
          <w:tab w:val="left" w:pos="4335"/>
        </w:tabs>
        <w:jc w:val="center"/>
        <w:rPr>
          <w:rFonts w:ascii="Arial Narrow" w:hAnsi="Arial Narrow" w:cs="Times New Roman"/>
          <w:sz w:val="25"/>
          <w:szCs w:val="25"/>
        </w:rPr>
      </w:pPr>
    </w:p>
    <w:p w14:paraId="43A773BF" w14:textId="77777777" w:rsidR="00D24B51" w:rsidRPr="00FB037A" w:rsidRDefault="00D24B51" w:rsidP="00D24B51">
      <w:pPr>
        <w:tabs>
          <w:tab w:val="left" w:pos="4335"/>
        </w:tabs>
        <w:jc w:val="center"/>
        <w:rPr>
          <w:rFonts w:ascii="Arial Narrow" w:hAnsi="Arial Narrow" w:cs="Times New Roman"/>
          <w:sz w:val="25"/>
          <w:szCs w:val="25"/>
        </w:rPr>
      </w:pPr>
    </w:p>
    <w:p w14:paraId="0A1043E7" w14:textId="77777777" w:rsidR="00D24B51" w:rsidRPr="00FB037A" w:rsidRDefault="00D24B51" w:rsidP="00D24B51">
      <w:pPr>
        <w:tabs>
          <w:tab w:val="left" w:pos="4335"/>
        </w:tabs>
        <w:jc w:val="center"/>
        <w:rPr>
          <w:rFonts w:ascii="Arial Narrow" w:hAnsi="Arial Narrow" w:cs="Times New Roman"/>
          <w:sz w:val="25"/>
          <w:szCs w:val="25"/>
        </w:rPr>
      </w:pPr>
    </w:p>
    <w:p w14:paraId="2D099C68" w14:textId="77777777" w:rsidR="00D24B51" w:rsidRPr="00FB037A" w:rsidRDefault="00D24B51" w:rsidP="00D24B51">
      <w:pPr>
        <w:tabs>
          <w:tab w:val="left" w:pos="4335"/>
        </w:tabs>
        <w:jc w:val="center"/>
        <w:rPr>
          <w:rFonts w:ascii="Arial Narrow" w:hAnsi="Arial Narrow" w:cs="Times New Roman"/>
          <w:sz w:val="25"/>
          <w:szCs w:val="25"/>
        </w:rPr>
      </w:pPr>
    </w:p>
    <w:p w14:paraId="64C2110E" w14:textId="77777777" w:rsidR="00D24B51" w:rsidRPr="00FB037A" w:rsidRDefault="00D24B51" w:rsidP="00D24B51">
      <w:pPr>
        <w:tabs>
          <w:tab w:val="left" w:pos="4335"/>
        </w:tabs>
        <w:jc w:val="center"/>
        <w:rPr>
          <w:rFonts w:ascii="Arial Narrow" w:hAnsi="Arial Narrow" w:cs="Times New Roman"/>
          <w:sz w:val="25"/>
          <w:szCs w:val="25"/>
        </w:rPr>
      </w:pPr>
    </w:p>
    <w:p w14:paraId="041526AC" w14:textId="77777777" w:rsidR="00D24B51" w:rsidRPr="00FB037A" w:rsidRDefault="00D24B51" w:rsidP="00D24B51">
      <w:pPr>
        <w:tabs>
          <w:tab w:val="left" w:pos="4335"/>
        </w:tabs>
        <w:jc w:val="center"/>
        <w:rPr>
          <w:rFonts w:ascii="Arial Narrow" w:hAnsi="Arial Narrow" w:cs="Times New Roman"/>
          <w:sz w:val="25"/>
          <w:szCs w:val="25"/>
        </w:rPr>
      </w:pPr>
    </w:p>
    <w:p w14:paraId="3A794D21" w14:textId="77777777" w:rsidR="00D24B51" w:rsidRPr="00FB037A" w:rsidRDefault="00D24B51" w:rsidP="00D24B51">
      <w:pPr>
        <w:tabs>
          <w:tab w:val="left" w:pos="4335"/>
        </w:tabs>
        <w:jc w:val="center"/>
        <w:rPr>
          <w:rFonts w:ascii="Arial Narrow" w:hAnsi="Arial Narrow" w:cs="Times New Roman"/>
          <w:sz w:val="25"/>
          <w:szCs w:val="25"/>
        </w:rPr>
      </w:pPr>
    </w:p>
    <w:p w14:paraId="5A90D11D" w14:textId="77777777" w:rsidR="00D24B51" w:rsidRPr="00FB037A" w:rsidRDefault="00D24B51" w:rsidP="00D24B51">
      <w:pPr>
        <w:tabs>
          <w:tab w:val="left" w:pos="4335"/>
        </w:tabs>
        <w:jc w:val="center"/>
        <w:rPr>
          <w:rFonts w:ascii="Arial Narrow" w:hAnsi="Arial Narrow" w:cs="Times New Roman"/>
          <w:sz w:val="25"/>
          <w:szCs w:val="25"/>
        </w:rPr>
      </w:pPr>
    </w:p>
    <w:p w14:paraId="00B3357B" w14:textId="77777777" w:rsidR="00D24B51" w:rsidRPr="00FB037A" w:rsidRDefault="00D24B51" w:rsidP="00D24B51">
      <w:pPr>
        <w:tabs>
          <w:tab w:val="left" w:pos="4335"/>
        </w:tabs>
        <w:jc w:val="center"/>
        <w:rPr>
          <w:rFonts w:ascii="Arial Narrow" w:hAnsi="Arial Narrow" w:cs="Times New Roman"/>
          <w:sz w:val="25"/>
          <w:szCs w:val="25"/>
        </w:rPr>
      </w:pPr>
    </w:p>
    <w:p w14:paraId="76177165" w14:textId="77777777" w:rsidR="00D24B51" w:rsidRPr="00FB037A" w:rsidRDefault="00D24B51" w:rsidP="00D24B51">
      <w:pPr>
        <w:tabs>
          <w:tab w:val="left" w:pos="4335"/>
        </w:tabs>
        <w:jc w:val="center"/>
        <w:rPr>
          <w:rFonts w:ascii="Arial Narrow" w:hAnsi="Arial Narrow" w:cs="Times New Roman"/>
          <w:sz w:val="25"/>
          <w:szCs w:val="25"/>
        </w:rPr>
      </w:pPr>
    </w:p>
    <w:p w14:paraId="7C6614FE" w14:textId="77777777" w:rsidR="00D24B51" w:rsidRPr="00FB037A" w:rsidRDefault="00D24B51" w:rsidP="00D24B51">
      <w:pPr>
        <w:tabs>
          <w:tab w:val="left" w:pos="4335"/>
        </w:tabs>
        <w:jc w:val="center"/>
        <w:rPr>
          <w:rFonts w:ascii="Arial Narrow" w:hAnsi="Arial Narrow" w:cs="Times New Roman"/>
          <w:sz w:val="25"/>
          <w:szCs w:val="25"/>
        </w:rPr>
      </w:pPr>
    </w:p>
    <w:p w14:paraId="73404FD4" w14:textId="77777777" w:rsidR="00D24B51" w:rsidRPr="00FB037A" w:rsidRDefault="00D24B51" w:rsidP="00D24B51">
      <w:pPr>
        <w:tabs>
          <w:tab w:val="left" w:pos="4335"/>
        </w:tabs>
        <w:jc w:val="center"/>
        <w:rPr>
          <w:rFonts w:ascii="Arial Narrow" w:hAnsi="Arial Narrow" w:cs="Times New Roman"/>
          <w:sz w:val="25"/>
          <w:szCs w:val="25"/>
        </w:rPr>
      </w:pPr>
    </w:p>
    <w:p w14:paraId="05436617" w14:textId="77777777" w:rsidR="00D24B51" w:rsidRPr="00FB037A" w:rsidRDefault="00D24B51" w:rsidP="00D24B51">
      <w:pPr>
        <w:tabs>
          <w:tab w:val="left" w:pos="4335"/>
        </w:tabs>
        <w:jc w:val="center"/>
        <w:rPr>
          <w:rFonts w:ascii="Arial Narrow" w:hAnsi="Arial Narrow" w:cs="Times New Roman"/>
          <w:sz w:val="25"/>
          <w:szCs w:val="25"/>
        </w:rPr>
      </w:pPr>
    </w:p>
    <w:p w14:paraId="05B02D64" w14:textId="77777777" w:rsidR="00D24B51" w:rsidRPr="00FB037A" w:rsidRDefault="00D24B51" w:rsidP="00D24B51">
      <w:pPr>
        <w:tabs>
          <w:tab w:val="left" w:pos="4335"/>
        </w:tabs>
        <w:jc w:val="center"/>
        <w:rPr>
          <w:rFonts w:ascii="Arial Narrow" w:hAnsi="Arial Narrow" w:cs="Times New Roman"/>
          <w:sz w:val="25"/>
          <w:szCs w:val="25"/>
        </w:rPr>
      </w:pPr>
    </w:p>
    <w:p w14:paraId="52CA0F2C" w14:textId="77777777" w:rsidR="00D24B51" w:rsidRPr="00FB037A" w:rsidRDefault="00D24B51" w:rsidP="00D24B51">
      <w:pPr>
        <w:tabs>
          <w:tab w:val="left" w:pos="4335"/>
        </w:tabs>
        <w:jc w:val="center"/>
        <w:rPr>
          <w:rFonts w:ascii="Arial Narrow" w:hAnsi="Arial Narrow" w:cs="Times New Roman"/>
          <w:sz w:val="25"/>
          <w:szCs w:val="25"/>
        </w:rPr>
      </w:pPr>
    </w:p>
    <w:p w14:paraId="2CB4ED84" w14:textId="77777777" w:rsidR="00D24B51" w:rsidRPr="00FB037A" w:rsidRDefault="00D24B51" w:rsidP="00D24B51">
      <w:pPr>
        <w:tabs>
          <w:tab w:val="left" w:pos="4335"/>
        </w:tabs>
        <w:jc w:val="center"/>
        <w:rPr>
          <w:rFonts w:ascii="Arial Narrow" w:hAnsi="Arial Narrow" w:cs="Times New Roman"/>
          <w:sz w:val="25"/>
          <w:szCs w:val="25"/>
        </w:rPr>
      </w:pPr>
    </w:p>
    <w:p w14:paraId="3408B553" w14:textId="77777777" w:rsidR="00D24B51" w:rsidRPr="00FB037A" w:rsidRDefault="00D24B51" w:rsidP="00D24B51">
      <w:pPr>
        <w:tabs>
          <w:tab w:val="left" w:pos="4335"/>
        </w:tabs>
        <w:jc w:val="center"/>
        <w:rPr>
          <w:rFonts w:ascii="Arial Narrow" w:hAnsi="Arial Narrow" w:cs="Times New Roman"/>
          <w:sz w:val="25"/>
          <w:szCs w:val="25"/>
        </w:rPr>
      </w:pPr>
    </w:p>
    <w:p w14:paraId="019F117F" w14:textId="549535F2" w:rsidR="00D24B51" w:rsidRDefault="00D24B51" w:rsidP="00D24B51">
      <w:pPr>
        <w:rPr>
          <w:rFonts w:ascii="Arial Narrow" w:hAnsi="Arial Narrow" w:cs="Times New Roman"/>
          <w:sz w:val="25"/>
          <w:szCs w:val="25"/>
        </w:rPr>
      </w:pPr>
    </w:p>
    <w:p w14:paraId="7B436545" w14:textId="77777777" w:rsidR="00DD4C13" w:rsidRPr="00FB037A" w:rsidRDefault="00DD4C13" w:rsidP="00D24B51">
      <w:pPr>
        <w:rPr>
          <w:rFonts w:ascii="Arial Narrow" w:hAnsi="Arial Narrow" w:cs="Times New Roman"/>
          <w:sz w:val="25"/>
          <w:szCs w:val="25"/>
        </w:rPr>
      </w:pPr>
    </w:p>
    <w:p w14:paraId="4E6EE2C4"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lastRenderedPageBreak/>
        <w:t>ANEXO VI</w:t>
      </w:r>
    </w:p>
    <w:p w14:paraId="0EFE6ACD"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MODELO – DECLARAÇÃO ÍNDICES ECONÔMICOS</w:t>
      </w:r>
    </w:p>
    <w:p w14:paraId="5153E123"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19F0CB11"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RAZÃO SOCIAL: </w:t>
      </w:r>
    </w:p>
    <w:p w14:paraId="45AB0C5D"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CNPJ:</w:t>
      </w:r>
    </w:p>
    <w:p w14:paraId="4E0626AC"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 </w:t>
      </w:r>
    </w:p>
    <w:p w14:paraId="5D067AFC"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ANO DE REFERÊNCIA: </w:t>
      </w:r>
    </w:p>
    <w:p w14:paraId="5CA901F7" w14:textId="77777777" w:rsidR="00D24B51" w:rsidRPr="00FB037A" w:rsidRDefault="00D24B51" w:rsidP="00D24B51">
      <w:pPr>
        <w:rPr>
          <w:rFonts w:ascii="Arial Narrow" w:hAnsi="Arial Narrow" w:cs="Times New Roman"/>
          <w:bCs/>
          <w:color w:val="000000" w:themeColor="text1"/>
          <w:sz w:val="25"/>
          <w:szCs w:val="25"/>
          <w:shd w:val="clear" w:color="auto" w:fill="FFFFFF"/>
        </w:rPr>
      </w:pPr>
    </w:p>
    <w:p w14:paraId="5ABD5A90"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Ativo Circulante = R$ </w:t>
      </w:r>
    </w:p>
    <w:p w14:paraId="2D482D7D"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Realizável a Longo Prazo = R$ </w:t>
      </w:r>
    </w:p>
    <w:p w14:paraId="4505F2D2"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Passivo Circulante = R$ </w:t>
      </w:r>
    </w:p>
    <w:p w14:paraId="10413709"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Passivo Não Circulante = R$ </w:t>
      </w:r>
    </w:p>
    <w:p w14:paraId="30E91875"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Ativo Total = R$ </w:t>
      </w:r>
    </w:p>
    <w:p w14:paraId="795BFF37" w14:textId="77777777" w:rsidR="00D24B51" w:rsidRPr="00FB037A" w:rsidRDefault="00D24B51" w:rsidP="00D24B51">
      <w:pPr>
        <w:rPr>
          <w:rFonts w:ascii="Arial Narrow" w:hAnsi="Arial Narrow" w:cs="Times New Roman"/>
          <w:bCs/>
          <w:color w:val="000000" w:themeColor="text1"/>
          <w:sz w:val="25"/>
          <w:szCs w:val="25"/>
          <w:shd w:val="clear" w:color="auto" w:fill="FFFFFF"/>
        </w:rPr>
      </w:pPr>
    </w:p>
    <w:p w14:paraId="595AE275"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ILG = </w:t>
      </w:r>
      <w:r w:rsidRPr="00FB037A">
        <w:rPr>
          <w:rFonts w:ascii="Arial Narrow" w:hAnsi="Arial Narrow" w:cs="Times New Roman"/>
          <w:bCs/>
          <w:color w:val="000000" w:themeColor="text1"/>
          <w:sz w:val="25"/>
          <w:szCs w:val="25"/>
          <w:u w:val="single"/>
          <w:shd w:val="clear" w:color="auto" w:fill="FFFFFF"/>
        </w:rPr>
        <w:t>Ativo Circulante + Realizável a Longo Prazo</w:t>
      </w:r>
      <w:r w:rsidRPr="00FB037A">
        <w:rPr>
          <w:rFonts w:ascii="Arial Narrow" w:hAnsi="Arial Narrow" w:cs="Times New Roman"/>
          <w:bCs/>
          <w:color w:val="000000" w:themeColor="text1"/>
          <w:sz w:val="25"/>
          <w:szCs w:val="25"/>
          <w:shd w:val="clear" w:color="auto" w:fill="FFFFFF"/>
        </w:rPr>
        <w:tab/>
      </w:r>
      <w:r w:rsidRPr="00FB037A">
        <w:rPr>
          <w:rFonts w:ascii="Arial Narrow" w:hAnsi="Arial Narrow" w:cs="Times New Roman"/>
          <w:bCs/>
          <w:color w:val="000000" w:themeColor="text1"/>
          <w:sz w:val="25"/>
          <w:szCs w:val="25"/>
          <w:shd w:val="clear" w:color="auto" w:fill="FFFFFF"/>
        </w:rPr>
        <w:tab/>
        <w:t xml:space="preserve">ILG = R$ </w:t>
      </w:r>
    </w:p>
    <w:p w14:paraId="0EAE778D"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         Passivo Circulante + Exigível a Longo Prazo</w:t>
      </w:r>
    </w:p>
    <w:p w14:paraId="562D15EB"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ILC =</w:t>
      </w:r>
      <w:r w:rsidRPr="00FB037A">
        <w:rPr>
          <w:rFonts w:ascii="Arial Narrow" w:hAnsi="Arial Narrow" w:cs="Times New Roman"/>
          <w:bCs/>
          <w:color w:val="000000" w:themeColor="text1"/>
          <w:sz w:val="25"/>
          <w:szCs w:val="25"/>
          <w:u w:val="single"/>
          <w:shd w:val="clear" w:color="auto" w:fill="FFFFFF"/>
        </w:rPr>
        <w:t>Ativo Circulante</w:t>
      </w:r>
      <w:r w:rsidRPr="00FB037A">
        <w:rPr>
          <w:rFonts w:ascii="Arial Narrow" w:hAnsi="Arial Narrow" w:cs="Times New Roman"/>
          <w:bCs/>
          <w:color w:val="000000" w:themeColor="text1"/>
          <w:sz w:val="25"/>
          <w:szCs w:val="25"/>
          <w:shd w:val="clear" w:color="auto" w:fill="FFFFFF"/>
        </w:rPr>
        <w:tab/>
      </w:r>
      <w:r w:rsidRPr="00FB037A">
        <w:rPr>
          <w:rFonts w:ascii="Arial Narrow" w:hAnsi="Arial Narrow" w:cs="Times New Roman"/>
          <w:bCs/>
          <w:color w:val="000000" w:themeColor="text1"/>
          <w:sz w:val="25"/>
          <w:szCs w:val="25"/>
          <w:shd w:val="clear" w:color="auto" w:fill="FFFFFF"/>
        </w:rPr>
        <w:tab/>
      </w:r>
      <w:r w:rsidRPr="00FB037A">
        <w:rPr>
          <w:rFonts w:ascii="Arial Narrow" w:hAnsi="Arial Narrow" w:cs="Times New Roman"/>
          <w:bCs/>
          <w:color w:val="000000" w:themeColor="text1"/>
          <w:sz w:val="25"/>
          <w:szCs w:val="25"/>
          <w:shd w:val="clear" w:color="auto" w:fill="FFFFFF"/>
        </w:rPr>
        <w:tab/>
      </w:r>
      <w:r w:rsidRPr="00FB037A">
        <w:rPr>
          <w:rFonts w:ascii="Arial Narrow" w:hAnsi="Arial Narrow" w:cs="Times New Roman"/>
          <w:bCs/>
          <w:color w:val="000000" w:themeColor="text1"/>
          <w:sz w:val="25"/>
          <w:szCs w:val="25"/>
          <w:shd w:val="clear" w:color="auto" w:fill="FFFFFF"/>
        </w:rPr>
        <w:tab/>
      </w:r>
      <w:r w:rsidRPr="00FB037A">
        <w:rPr>
          <w:rFonts w:ascii="Arial Narrow" w:hAnsi="Arial Narrow" w:cs="Times New Roman"/>
          <w:bCs/>
          <w:color w:val="000000" w:themeColor="text1"/>
          <w:sz w:val="25"/>
          <w:szCs w:val="25"/>
          <w:shd w:val="clear" w:color="auto" w:fill="FFFFFF"/>
        </w:rPr>
        <w:tab/>
      </w:r>
      <w:r w:rsidRPr="00FB037A">
        <w:rPr>
          <w:rFonts w:ascii="Arial Narrow" w:hAnsi="Arial Narrow" w:cs="Times New Roman"/>
          <w:bCs/>
          <w:color w:val="000000" w:themeColor="text1"/>
          <w:sz w:val="25"/>
          <w:szCs w:val="25"/>
          <w:shd w:val="clear" w:color="auto" w:fill="FFFFFF"/>
        </w:rPr>
        <w:tab/>
        <w:t xml:space="preserve">ILG = R$ </w:t>
      </w:r>
    </w:p>
    <w:p w14:paraId="1AAEACF8"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          Passivo Circulante</w:t>
      </w:r>
    </w:p>
    <w:p w14:paraId="3A2E5C58" w14:textId="77777777" w:rsidR="00D24B51" w:rsidRPr="00FB037A" w:rsidRDefault="00D24B51" w:rsidP="00D24B51">
      <w:pPr>
        <w:rPr>
          <w:rFonts w:ascii="Arial Narrow" w:hAnsi="Arial Narrow" w:cs="Times New Roman"/>
          <w:bCs/>
          <w:color w:val="000000" w:themeColor="text1"/>
          <w:sz w:val="25"/>
          <w:szCs w:val="25"/>
          <w:u w:val="single"/>
          <w:shd w:val="clear" w:color="auto" w:fill="FFFFFF"/>
        </w:rPr>
      </w:pPr>
      <w:r w:rsidRPr="00FB037A">
        <w:rPr>
          <w:rFonts w:ascii="Arial Narrow" w:hAnsi="Arial Narrow" w:cs="Times New Roman"/>
          <w:bCs/>
          <w:color w:val="000000" w:themeColor="text1"/>
          <w:sz w:val="25"/>
          <w:szCs w:val="25"/>
          <w:shd w:val="clear" w:color="auto" w:fill="FFFFFF"/>
        </w:rPr>
        <w:t xml:space="preserve">ISG = </w:t>
      </w:r>
      <w:r w:rsidRPr="00FB037A">
        <w:rPr>
          <w:rFonts w:ascii="Arial Narrow" w:hAnsi="Arial Narrow" w:cs="Times New Roman"/>
          <w:bCs/>
          <w:color w:val="000000" w:themeColor="text1"/>
          <w:sz w:val="25"/>
          <w:szCs w:val="25"/>
          <w:u w:val="single"/>
          <w:shd w:val="clear" w:color="auto" w:fill="FFFFFF"/>
        </w:rPr>
        <w:t xml:space="preserve">                             Ativo Total                   </w:t>
      </w:r>
      <w:proofErr w:type="gramStart"/>
      <w:r w:rsidRPr="00FB037A">
        <w:rPr>
          <w:rFonts w:ascii="Arial Narrow" w:hAnsi="Arial Narrow" w:cs="Times New Roman"/>
          <w:bCs/>
          <w:color w:val="000000" w:themeColor="text1"/>
          <w:sz w:val="25"/>
          <w:szCs w:val="25"/>
          <w:u w:val="single"/>
          <w:shd w:val="clear" w:color="auto" w:fill="FFFFFF"/>
        </w:rPr>
        <w:t xml:space="preserve">  </w:t>
      </w:r>
      <w:r w:rsidRPr="00FB037A">
        <w:rPr>
          <w:rFonts w:ascii="Arial Narrow" w:hAnsi="Arial Narrow" w:cs="Times New Roman"/>
          <w:bCs/>
          <w:color w:val="000000" w:themeColor="text1"/>
          <w:sz w:val="25"/>
          <w:szCs w:val="25"/>
          <w:shd w:val="clear" w:color="auto" w:fill="FFFFFF"/>
        </w:rPr>
        <w:t>.</w:t>
      </w:r>
      <w:proofErr w:type="gramEnd"/>
      <w:r w:rsidRPr="00FB037A">
        <w:rPr>
          <w:rFonts w:ascii="Arial Narrow" w:hAnsi="Arial Narrow" w:cs="Times New Roman"/>
          <w:bCs/>
          <w:color w:val="000000" w:themeColor="text1"/>
          <w:sz w:val="25"/>
          <w:szCs w:val="25"/>
          <w:shd w:val="clear" w:color="auto" w:fill="FFFFFF"/>
        </w:rPr>
        <w:tab/>
        <w:t xml:space="preserve">            ISG = R$</w:t>
      </w:r>
      <w:r w:rsidRPr="00FB037A">
        <w:rPr>
          <w:rFonts w:ascii="Arial Narrow" w:hAnsi="Arial Narrow" w:cs="Times New Roman"/>
          <w:bCs/>
          <w:color w:val="000000" w:themeColor="text1"/>
          <w:sz w:val="25"/>
          <w:szCs w:val="25"/>
          <w:shd w:val="clear" w:color="auto" w:fill="FFFFFF"/>
        </w:rPr>
        <w:tab/>
      </w:r>
    </w:p>
    <w:p w14:paraId="1F9962EE" w14:textId="77777777" w:rsidR="00D24B51" w:rsidRPr="00FB037A" w:rsidRDefault="00D24B51" w:rsidP="00D24B51">
      <w:pPr>
        <w:rPr>
          <w:rFonts w:ascii="Arial Narrow" w:hAnsi="Arial Narrow" w:cs="Times New Roman"/>
          <w:bCs/>
          <w:color w:val="000000" w:themeColor="text1"/>
          <w:sz w:val="25"/>
          <w:szCs w:val="25"/>
          <w:shd w:val="clear" w:color="auto" w:fill="FFFFFF"/>
        </w:rPr>
      </w:pPr>
      <w:r w:rsidRPr="00FB037A">
        <w:rPr>
          <w:rFonts w:ascii="Arial Narrow" w:hAnsi="Arial Narrow" w:cs="Times New Roman"/>
          <w:bCs/>
          <w:color w:val="000000" w:themeColor="text1"/>
          <w:sz w:val="25"/>
          <w:szCs w:val="25"/>
          <w:shd w:val="clear" w:color="auto" w:fill="FFFFFF"/>
        </w:rPr>
        <w:t xml:space="preserve">      Passivo Circulante + Passivo Não Circulante</w:t>
      </w:r>
    </w:p>
    <w:p w14:paraId="5A74F876" w14:textId="77777777" w:rsidR="00D24B51" w:rsidRPr="00FB037A" w:rsidRDefault="00D24B51" w:rsidP="00D24B51">
      <w:pPr>
        <w:rPr>
          <w:rFonts w:ascii="Arial Narrow" w:hAnsi="Arial Narrow" w:cs="Times New Roman"/>
          <w:bCs/>
          <w:color w:val="000000" w:themeColor="text1"/>
          <w:sz w:val="25"/>
          <w:szCs w:val="25"/>
          <w:shd w:val="clear" w:color="auto" w:fill="FFFFFF"/>
        </w:rPr>
      </w:pPr>
    </w:p>
    <w:p w14:paraId="546CA2F4" w14:textId="77777777" w:rsidR="00D24B51" w:rsidRPr="00FB037A" w:rsidRDefault="00D24B51" w:rsidP="00D24B51">
      <w:pPr>
        <w:pStyle w:val="PargrafodaLista"/>
        <w:ind w:left="0"/>
        <w:rPr>
          <w:rFonts w:ascii="Arial Narrow" w:hAnsi="Arial Narrow" w:cs="Times New Roman"/>
          <w:color w:val="000000" w:themeColor="text1"/>
          <w:sz w:val="25"/>
          <w:szCs w:val="25"/>
          <w:shd w:val="clear" w:color="auto" w:fill="FFFFFF"/>
        </w:rPr>
      </w:pPr>
      <w:r w:rsidRPr="00FB037A">
        <w:rPr>
          <w:rFonts w:ascii="Arial Narrow" w:hAnsi="Arial Narrow" w:cs="Times New Roman"/>
          <w:color w:val="000000" w:themeColor="text1"/>
          <w:sz w:val="25"/>
          <w:szCs w:val="25"/>
          <w:shd w:val="clear" w:color="auto" w:fill="FFFFFF"/>
        </w:rPr>
        <w:t>PL = R$ 0,00</w:t>
      </w:r>
    </w:p>
    <w:p w14:paraId="66B44D8B"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ILG = índice de liquidez geral </w:t>
      </w:r>
    </w:p>
    <w:p w14:paraId="2E0FC4B5"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ILC = índice de liquidez corrente </w:t>
      </w:r>
    </w:p>
    <w:p w14:paraId="2DFA2D38"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ISG = índice de solvência geral </w:t>
      </w:r>
    </w:p>
    <w:p w14:paraId="71A59289"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AT = ativo total </w:t>
      </w:r>
    </w:p>
    <w:p w14:paraId="77F37FC3"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AC = ativo circulante </w:t>
      </w:r>
    </w:p>
    <w:p w14:paraId="53794E8E"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RLP = realizável em longo prazo </w:t>
      </w:r>
    </w:p>
    <w:p w14:paraId="6FC77B05"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PC = passivo circulante </w:t>
      </w:r>
    </w:p>
    <w:p w14:paraId="52C75C10"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 xml:space="preserve">ELP = exigível em longo prazo </w:t>
      </w:r>
    </w:p>
    <w:p w14:paraId="4523A55C"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r w:rsidRPr="00FB037A">
        <w:rPr>
          <w:rFonts w:ascii="Arial Narrow" w:hAnsi="Arial Narrow" w:cs="Times New Roman"/>
          <w:sz w:val="25"/>
          <w:szCs w:val="25"/>
        </w:rPr>
        <w:t>PL = patrimônio líquido.</w:t>
      </w:r>
    </w:p>
    <w:p w14:paraId="038B8235" w14:textId="77777777" w:rsidR="00D24B51" w:rsidRPr="00FB037A" w:rsidRDefault="00D24B51" w:rsidP="00D24B51">
      <w:pPr>
        <w:numPr>
          <w:ilvl w:val="0"/>
          <w:numId w:val="25"/>
        </w:numPr>
        <w:suppressAutoHyphens/>
        <w:ind w:left="0" w:firstLine="0"/>
        <w:jc w:val="both"/>
        <w:rPr>
          <w:rFonts w:ascii="Arial Narrow" w:hAnsi="Arial Narrow" w:cs="Times New Roman"/>
          <w:sz w:val="25"/>
          <w:szCs w:val="25"/>
        </w:rPr>
      </w:pPr>
    </w:p>
    <w:p w14:paraId="1A0EDF2F"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bCs/>
          <w:color w:val="000000" w:themeColor="text1"/>
          <w:sz w:val="25"/>
          <w:szCs w:val="25"/>
          <w:shd w:val="clear" w:color="auto" w:fill="FFFFFF"/>
        </w:rPr>
        <w:t xml:space="preserve">Declaro para os devidos fins que as informações contidas acima foram extraídas do </w:t>
      </w:r>
      <w:r w:rsidRPr="00FB037A">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4794BCD4" w14:textId="77777777" w:rsidR="00D24B51" w:rsidRPr="00FB037A" w:rsidRDefault="00D24B51" w:rsidP="00D24B51">
      <w:pPr>
        <w:tabs>
          <w:tab w:val="left" w:pos="4335"/>
        </w:tabs>
        <w:rPr>
          <w:rFonts w:ascii="Arial Narrow" w:hAnsi="Arial Narrow" w:cs="Times New Roman"/>
          <w:sz w:val="25"/>
          <w:szCs w:val="25"/>
        </w:rPr>
      </w:pPr>
    </w:p>
    <w:p w14:paraId="301CF80B" w14:textId="77777777" w:rsidR="00D24B51" w:rsidRPr="00FB037A" w:rsidRDefault="00D24B51" w:rsidP="00D24B51">
      <w:pPr>
        <w:tabs>
          <w:tab w:val="left" w:pos="4335"/>
        </w:tabs>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proofErr w:type="gram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w:t>
      </w:r>
      <w:proofErr w:type="gramEnd"/>
      <w:r w:rsidRPr="00FB037A">
        <w:rPr>
          <w:rFonts w:ascii="Arial Narrow" w:hAnsi="Arial Narrow" w:cs="Times New Roman"/>
          <w:i/>
          <w:sz w:val="25"/>
          <w:szCs w:val="25"/>
        </w:rPr>
        <w:t xml:space="preserve"> de             ,de  2026.</w:t>
      </w:r>
    </w:p>
    <w:p w14:paraId="62648E78" w14:textId="77777777" w:rsidR="00D24B51" w:rsidRPr="00FB037A" w:rsidRDefault="00D24B51" w:rsidP="00D24B51">
      <w:pPr>
        <w:tabs>
          <w:tab w:val="left" w:pos="4335"/>
        </w:tabs>
        <w:jc w:val="right"/>
        <w:rPr>
          <w:rFonts w:ascii="Arial Narrow" w:hAnsi="Arial Narrow" w:cs="Times New Roman"/>
          <w:i/>
          <w:sz w:val="25"/>
          <w:szCs w:val="25"/>
        </w:rPr>
      </w:pPr>
    </w:p>
    <w:p w14:paraId="46BA6E94" w14:textId="77777777" w:rsidR="00D24B51" w:rsidRPr="00FB037A" w:rsidRDefault="00D24B51" w:rsidP="00D24B51">
      <w:pPr>
        <w:tabs>
          <w:tab w:val="left" w:pos="4335"/>
        </w:tabs>
        <w:jc w:val="right"/>
        <w:rPr>
          <w:rFonts w:ascii="Arial Narrow" w:hAnsi="Arial Narrow" w:cs="Times New Roman"/>
          <w:i/>
          <w:sz w:val="25"/>
          <w:szCs w:val="25"/>
        </w:rPr>
      </w:pPr>
    </w:p>
    <w:p w14:paraId="79310D90"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CONTADOR/CRC</w:t>
      </w:r>
    </w:p>
    <w:p w14:paraId="69E2396F"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CARIMBO</w:t>
      </w:r>
    </w:p>
    <w:p w14:paraId="26C2355C"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ASSINATURA (INDICAÇÃO DO SUBSCRITOR)</w:t>
      </w:r>
    </w:p>
    <w:p w14:paraId="04B08CC8" w14:textId="77777777" w:rsidR="00D24B51" w:rsidRPr="00FB037A" w:rsidRDefault="00D24B51" w:rsidP="00D24B51">
      <w:pPr>
        <w:rPr>
          <w:rFonts w:ascii="Arial Narrow" w:hAnsi="Arial Narrow" w:cs="Times New Roman"/>
          <w:sz w:val="25"/>
          <w:szCs w:val="25"/>
        </w:rPr>
      </w:pPr>
    </w:p>
    <w:p w14:paraId="041574A8" w14:textId="77777777" w:rsidR="00D24B51" w:rsidRPr="00FB037A" w:rsidRDefault="00D24B51" w:rsidP="00D24B51">
      <w:pPr>
        <w:jc w:val="center"/>
        <w:rPr>
          <w:rFonts w:ascii="Arial Narrow" w:hAnsi="Arial Narrow" w:cs="Times New Roman"/>
          <w:sz w:val="25"/>
          <w:szCs w:val="25"/>
        </w:rPr>
      </w:pPr>
    </w:p>
    <w:p w14:paraId="4628F3A6" w14:textId="77777777" w:rsidR="00D24B51" w:rsidRPr="00FB037A" w:rsidRDefault="00D24B51" w:rsidP="00D24B51">
      <w:pPr>
        <w:jc w:val="center"/>
        <w:rPr>
          <w:rFonts w:ascii="Arial Narrow" w:hAnsi="Arial Narrow" w:cs="Times New Roman"/>
          <w:sz w:val="25"/>
          <w:szCs w:val="25"/>
        </w:rPr>
      </w:pPr>
    </w:p>
    <w:p w14:paraId="2C17FE00"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VII</w:t>
      </w:r>
    </w:p>
    <w:p w14:paraId="2F77FF8C"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 xml:space="preserve">MODELO – DECLARAÇÃO DE ENCARGOS </w:t>
      </w:r>
    </w:p>
    <w:p w14:paraId="29936485"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168400CF" w14:textId="77777777" w:rsidR="00D24B51" w:rsidRPr="00FB037A" w:rsidRDefault="00D24B51" w:rsidP="00D24B51">
      <w:pPr>
        <w:adjustRightInd w:val="0"/>
        <w:jc w:val="both"/>
        <w:rPr>
          <w:rFonts w:ascii="Arial Narrow" w:hAnsi="Arial Narrow" w:cs="Times New Roman"/>
          <w:sz w:val="25"/>
          <w:szCs w:val="25"/>
        </w:rPr>
      </w:pPr>
    </w:p>
    <w:p w14:paraId="611FCB68" w14:textId="77777777" w:rsidR="00D24B51" w:rsidRPr="00FB037A" w:rsidRDefault="00D24B51" w:rsidP="00D24B51">
      <w:pPr>
        <w:adjustRightInd w:val="0"/>
        <w:jc w:val="both"/>
        <w:rPr>
          <w:rFonts w:ascii="Arial Narrow" w:hAnsi="Arial Narrow" w:cs="Times New Roman"/>
          <w:sz w:val="25"/>
          <w:szCs w:val="25"/>
        </w:rPr>
      </w:pPr>
    </w:p>
    <w:p w14:paraId="1BCB3631" w14:textId="77777777" w:rsidR="00D24B51" w:rsidRPr="00FB037A" w:rsidRDefault="00D24B51" w:rsidP="00D24B51">
      <w:pPr>
        <w:adjustRightInd w:val="0"/>
        <w:jc w:val="both"/>
        <w:rPr>
          <w:rFonts w:ascii="Arial Narrow" w:hAnsi="Arial Narrow" w:cs="Times New Roman"/>
          <w:sz w:val="25"/>
          <w:szCs w:val="25"/>
        </w:rPr>
      </w:pPr>
    </w:p>
    <w:p w14:paraId="5DEAAE5F" w14:textId="77777777" w:rsidR="00D24B51" w:rsidRPr="00FB037A" w:rsidRDefault="00D24B51" w:rsidP="00D24B51">
      <w:pPr>
        <w:adjustRightInd w:val="0"/>
        <w:jc w:val="both"/>
        <w:rPr>
          <w:rFonts w:ascii="Arial Narrow" w:hAnsi="Arial Narrow" w:cs="Times New Roman"/>
          <w:sz w:val="25"/>
          <w:szCs w:val="25"/>
        </w:rPr>
      </w:pPr>
      <w:r w:rsidRPr="00FB037A">
        <w:rPr>
          <w:rFonts w:ascii="Arial Narrow" w:hAnsi="Arial Narrow" w:cs="Times New Roman"/>
          <w:sz w:val="25"/>
          <w:szCs w:val="25"/>
        </w:rPr>
        <w:t xml:space="preserve">.......(Razão Social da Empresa), estabelecida na ........(endereço completo)........., inscrita no CNPJ/CPF sob </w:t>
      </w:r>
      <w:proofErr w:type="spellStart"/>
      <w:r w:rsidRPr="00FB037A">
        <w:rPr>
          <w:rFonts w:ascii="Arial Narrow" w:hAnsi="Arial Narrow" w:cs="Times New Roman"/>
          <w:sz w:val="25"/>
          <w:szCs w:val="25"/>
        </w:rPr>
        <w:t>n.°</w:t>
      </w:r>
      <w:proofErr w:type="spellEnd"/>
      <w:r w:rsidRPr="00FB037A">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QUE:</w:t>
      </w:r>
    </w:p>
    <w:p w14:paraId="0F3051AD" w14:textId="77777777" w:rsidR="00D24B51" w:rsidRPr="00FB037A" w:rsidRDefault="00D24B51" w:rsidP="00D24B51">
      <w:pPr>
        <w:adjustRightInd w:val="0"/>
        <w:jc w:val="both"/>
        <w:rPr>
          <w:rFonts w:ascii="Arial Narrow" w:hAnsi="Arial Narrow" w:cs="Times New Roman"/>
          <w:sz w:val="25"/>
          <w:szCs w:val="25"/>
        </w:rPr>
      </w:pPr>
    </w:p>
    <w:p w14:paraId="4BBA012F" w14:textId="77777777" w:rsidR="00D24B51" w:rsidRPr="00FB037A" w:rsidRDefault="00D24B51" w:rsidP="00D24B51">
      <w:pPr>
        <w:adjustRightInd w:val="0"/>
        <w:jc w:val="both"/>
        <w:rPr>
          <w:rFonts w:ascii="Arial Narrow" w:eastAsia="Times New Roman" w:hAnsi="Arial Narrow" w:cs="Times New Roman"/>
          <w:sz w:val="25"/>
          <w:szCs w:val="25"/>
        </w:rPr>
      </w:pPr>
      <w:r w:rsidRPr="00FB037A">
        <w:rPr>
          <w:rFonts w:ascii="Arial Narrow" w:hAnsi="Arial Narrow" w:cs="Times New Roman"/>
          <w:sz w:val="25"/>
          <w:szCs w:val="25"/>
        </w:rPr>
        <w:t>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9CC4FC7" w14:textId="77777777" w:rsidR="00D24B51" w:rsidRPr="00FB037A" w:rsidRDefault="00D24B51" w:rsidP="00D24B51">
      <w:pPr>
        <w:adjustRightInd w:val="0"/>
        <w:rPr>
          <w:rFonts w:ascii="Arial Narrow" w:hAnsi="Arial Narrow" w:cs="Times New Roman"/>
          <w:sz w:val="25"/>
          <w:szCs w:val="25"/>
        </w:rPr>
      </w:pPr>
    </w:p>
    <w:p w14:paraId="6E1D47C0" w14:textId="77777777" w:rsidR="00D24B51" w:rsidRPr="00FB037A" w:rsidRDefault="00D24B51" w:rsidP="00D24B51">
      <w:pPr>
        <w:adjustRightInd w:val="0"/>
        <w:rPr>
          <w:rFonts w:ascii="Arial Narrow" w:hAnsi="Arial Narrow" w:cs="Times New Roman"/>
          <w:sz w:val="25"/>
          <w:szCs w:val="25"/>
        </w:rPr>
      </w:pPr>
    </w:p>
    <w:p w14:paraId="7456955F" w14:textId="77777777" w:rsidR="00D24B51" w:rsidRPr="00FB037A" w:rsidRDefault="00D24B51" w:rsidP="00D24B51">
      <w:pPr>
        <w:adjustRightInd w:val="0"/>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de        </w:t>
      </w:r>
      <w:proofErr w:type="spellStart"/>
      <w:r w:rsidRPr="00FB037A">
        <w:rPr>
          <w:rFonts w:ascii="Arial Narrow" w:hAnsi="Arial Narrow" w:cs="Times New Roman"/>
          <w:i/>
          <w:sz w:val="25"/>
          <w:szCs w:val="25"/>
        </w:rPr>
        <w:t>de</w:t>
      </w:r>
      <w:proofErr w:type="spellEnd"/>
      <w:r w:rsidRPr="00FB037A">
        <w:rPr>
          <w:rFonts w:ascii="Arial Narrow" w:hAnsi="Arial Narrow" w:cs="Times New Roman"/>
          <w:i/>
          <w:sz w:val="25"/>
          <w:szCs w:val="25"/>
        </w:rPr>
        <w:t xml:space="preserve"> 2026.</w:t>
      </w:r>
    </w:p>
    <w:p w14:paraId="38AD4AD5" w14:textId="77777777" w:rsidR="00D24B51" w:rsidRPr="00FB037A" w:rsidRDefault="00D24B51" w:rsidP="00D24B51">
      <w:pPr>
        <w:adjustRightInd w:val="0"/>
        <w:jc w:val="right"/>
        <w:rPr>
          <w:rFonts w:ascii="Arial Narrow" w:hAnsi="Arial Narrow" w:cs="Times New Roman"/>
          <w:i/>
          <w:sz w:val="25"/>
          <w:szCs w:val="25"/>
        </w:rPr>
      </w:pPr>
    </w:p>
    <w:p w14:paraId="6B1CA7D1" w14:textId="77777777" w:rsidR="00D24B51" w:rsidRPr="00FB037A" w:rsidRDefault="00D24B51" w:rsidP="00D24B51">
      <w:pPr>
        <w:adjustRightInd w:val="0"/>
        <w:jc w:val="right"/>
        <w:rPr>
          <w:rFonts w:ascii="Arial Narrow" w:hAnsi="Arial Narrow" w:cs="Times New Roman"/>
          <w:i/>
          <w:sz w:val="25"/>
          <w:szCs w:val="25"/>
        </w:rPr>
      </w:pPr>
    </w:p>
    <w:p w14:paraId="455EDFFB" w14:textId="77777777" w:rsidR="00D24B51" w:rsidRPr="00FB037A" w:rsidRDefault="00D24B51" w:rsidP="00D24B51">
      <w:pPr>
        <w:adjustRightInd w:val="0"/>
        <w:jc w:val="right"/>
        <w:rPr>
          <w:rFonts w:ascii="Arial Narrow" w:hAnsi="Arial Narrow" w:cs="Times New Roman"/>
          <w:i/>
          <w:sz w:val="25"/>
          <w:szCs w:val="25"/>
        </w:rPr>
      </w:pPr>
    </w:p>
    <w:p w14:paraId="63C37F1E"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RAZÃO SOCIAL</w:t>
      </w:r>
    </w:p>
    <w:p w14:paraId="5DF0810E"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CNPJ</w:t>
      </w:r>
    </w:p>
    <w:p w14:paraId="6E93EA26"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REPRESENTANTE/CPF</w:t>
      </w:r>
    </w:p>
    <w:p w14:paraId="3B8A9B82"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CARGO</w:t>
      </w:r>
    </w:p>
    <w:p w14:paraId="4F7C8CB0" w14:textId="77777777" w:rsidR="00D24B51" w:rsidRPr="00FB037A" w:rsidRDefault="00D24B51" w:rsidP="00D24B51">
      <w:pPr>
        <w:jc w:val="center"/>
        <w:rPr>
          <w:rFonts w:ascii="Arial Narrow" w:hAnsi="Arial Narrow" w:cs="Times New Roman"/>
          <w:sz w:val="25"/>
          <w:szCs w:val="25"/>
        </w:rPr>
      </w:pPr>
    </w:p>
    <w:p w14:paraId="782E1A32" w14:textId="77777777" w:rsidR="00D24B51" w:rsidRPr="00FB037A" w:rsidRDefault="00D24B51" w:rsidP="00D24B51">
      <w:pPr>
        <w:jc w:val="center"/>
        <w:rPr>
          <w:rFonts w:ascii="Arial Narrow" w:hAnsi="Arial Narrow" w:cs="Times New Roman"/>
          <w:sz w:val="25"/>
          <w:szCs w:val="25"/>
        </w:rPr>
      </w:pPr>
    </w:p>
    <w:p w14:paraId="1BAFDD56" w14:textId="77777777" w:rsidR="00D24B51" w:rsidRPr="00FB037A" w:rsidRDefault="00D24B51" w:rsidP="00D24B51">
      <w:pPr>
        <w:jc w:val="center"/>
        <w:rPr>
          <w:rFonts w:ascii="Arial Narrow" w:hAnsi="Arial Narrow" w:cs="Times New Roman"/>
          <w:sz w:val="25"/>
          <w:szCs w:val="25"/>
        </w:rPr>
      </w:pPr>
    </w:p>
    <w:p w14:paraId="44CAF8BE" w14:textId="77777777" w:rsidR="00D24B51" w:rsidRPr="00FB037A" w:rsidRDefault="00D24B51" w:rsidP="00D24B51">
      <w:pPr>
        <w:jc w:val="center"/>
        <w:rPr>
          <w:rFonts w:ascii="Arial Narrow" w:hAnsi="Arial Narrow" w:cs="Times New Roman"/>
          <w:sz w:val="25"/>
          <w:szCs w:val="25"/>
        </w:rPr>
      </w:pPr>
    </w:p>
    <w:p w14:paraId="39B57C52" w14:textId="77777777" w:rsidR="00D24B51" w:rsidRPr="00FB037A" w:rsidRDefault="00D24B51" w:rsidP="00D24B51">
      <w:pPr>
        <w:jc w:val="center"/>
        <w:rPr>
          <w:rFonts w:ascii="Arial Narrow" w:hAnsi="Arial Narrow" w:cs="Times New Roman"/>
          <w:sz w:val="25"/>
          <w:szCs w:val="25"/>
        </w:rPr>
      </w:pPr>
    </w:p>
    <w:p w14:paraId="026F33D4" w14:textId="77777777" w:rsidR="00D24B51" w:rsidRPr="00FB037A" w:rsidRDefault="00D24B51" w:rsidP="00D24B51">
      <w:pPr>
        <w:jc w:val="center"/>
        <w:rPr>
          <w:rFonts w:ascii="Arial Narrow" w:hAnsi="Arial Narrow" w:cs="Times New Roman"/>
          <w:sz w:val="25"/>
          <w:szCs w:val="25"/>
        </w:rPr>
      </w:pPr>
    </w:p>
    <w:p w14:paraId="7F23FDEA" w14:textId="77777777" w:rsidR="00D24B51" w:rsidRPr="00FB037A" w:rsidRDefault="00D24B51" w:rsidP="00D24B51">
      <w:pPr>
        <w:jc w:val="center"/>
        <w:rPr>
          <w:rFonts w:ascii="Arial Narrow" w:hAnsi="Arial Narrow" w:cs="Times New Roman"/>
          <w:sz w:val="25"/>
          <w:szCs w:val="25"/>
        </w:rPr>
      </w:pPr>
    </w:p>
    <w:p w14:paraId="22D0F92A" w14:textId="77777777" w:rsidR="00D24B51" w:rsidRPr="00FB037A" w:rsidRDefault="00D24B51" w:rsidP="00D24B51">
      <w:pPr>
        <w:jc w:val="center"/>
        <w:rPr>
          <w:rFonts w:ascii="Arial Narrow" w:hAnsi="Arial Narrow" w:cs="Times New Roman"/>
          <w:sz w:val="25"/>
          <w:szCs w:val="25"/>
        </w:rPr>
      </w:pPr>
    </w:p>
    <w:p w14:paraId="45F3941A" w14:textId="77777777" w:rsidR="00D24B51" w:rsidRPr="00FB037A" w:rsidRDefault="00D24B51" w:rsidP="00D24B51">
      <w:pPr>
        <w:jc w:val="center"/>
        <w:rPr>
          <w:rFonts w:ascii="Arial Narrow" w:hAnsi="Arial Narrow" w:cs="Times New Roman"/>
          <w:sz w:val="25"/>
          <w:szCs w:val="25"/>
        </w:rPr>
      </w:pPr>
    </w:p>
    <w:p w14:paraId="2C858D1A" w14:textId="77777777" w:rsidR="00D24B51" w:rsidRPr="00FB037A" w:rsidRDefault="00D24B51" w:rsidP="00D24B51">
      <w:pPr>
        <w:jc w:val="center"/>
        <w:rPr>
          <w:rFonts w:ascii="Arial Narrow" w:hAnsi="Arial Narrow" w:cs="Times New Roman"/>
          <w:sz w:val="25"/>
          <w:szCs w:val="25"/>
        </w:rPr>
      </w:pPr>
    </w:p>
    <w:p w14:paraId="1A82E841" w14:textId="77777777" w:rsidR="00D24B51" w:rsidRPr="00FB037A" w:rsidRDefault="00D24B51" w:rsidP="00D24B51">
      <w:pPr>
        <w:jc w:val="center"/>
        <w:rPr>
          <w:rFonts w:ascii="Arial Narrow" w:hAnsi="Arial Narrow" w:cs="Times New Roman"/>
          <w:sz w:val="25"/>
          <w:szCs w:val="25"/>
        </w:rPr>
      </w:pPr>
    </w:p>
    <w:p w14:paraId="2B14B5DE" w14:textId="77777777" w:rsidR="00D24B51" w:rsidRPr="00FB037A" w:rsidRDefault="00D24B51" w:rsidP="00D24B51">
      <w:pPr>
        <w:jc w:val="center"/>
        <w:rPr>
          <w:rFonts w:ascii="Arial Narrow" w:hAnsi="Arial Narrow" w:cs="Times New Roman"/>
          <w:sz w:val="25"/>
          <w:szCs w:val="25"/>
        </w:rPr>
      </w:pPr>
    </w:p>
    <w:p w14:paraId="5491DE96" w14:textId="77777777" w:rsidR="00D24B51" w:rsidRPr="00FB037A" w:rsidRDefault="00D24B51" w:rsidP="00D24B51">
      <w:pPr>
        <w:jc w:val="center"/>
        <w:rPr>
          <w:rFonts w:ascii="Arial Narrow" w:hAnsi="Arial Narrow" w:cs="Times New Roman"/>
          <w:sz w:val="25"/>
          <w:szCs w:val="25"/>
        </w:rPr>
      </w:pPr>
    </w:p>
    <w:p w14:paraId="7B1511A1" w14:textId="3CDC3B47" w:rsidR="00D24B51" w:rsidRDefault="00D24B51" w:rsidP="00D24B51">
      <w:pPr>
        <w:jc w:val="center"/>
        <w:rPr>
          <w:rFonts w:ascii="Arial Narrow" w:hAnsi="Arial Narrow" w:cs="Times New Roman"/>
          <w:sz w:val="25"/>
          <w:szCs w:val="25"/>
        </w:rPr>
      </w:pPr>
    </w:p>
    <w:p w14:paraId="67DAEBCE" w14:textId="77777777" w:rsidR="00DD4C13" w:rsidRPr="00FB037A" w:rsidRDefault="00DD4C13" w:rsidP="00D24B51">
      <w:pPr>
        <w:jc w:val="center"/>
        <w:rPr>
          <w:rFonts w:ascii="Arial Narrow" w:hAnsi="Arial Narrow" w:cs="Times New Roman"/>
          <w:sz w:val="25"/>
          <w:szCs w:val="25"/>
        </w:rPr>
      </w:pPr>
    </w:p>
    <w:p w14:paraId="72525854" w14:textId="77777777" w:rsidR="00D24B51" w:rsidRPr="00FB037A" w:rsidRDefault="00D24B51" w:rsidP="00D24B51">
      <w:pPr>
        <w:jc w:val="center"/>
        <w:rPr>
          <w:rFonts w:ascii="Arial Narrow" w:hAnsi="Arial Narrow" w:cs="Times New Roman"/>
          <w:sz w:val="25"/>
          <w:szCs w:val="25"/>
        </w:rPr>
      </w:pPr>
    </w:p>
    <w:p w14:paraId="5C137EAF" w14:textId="77777777" w:rsidR="00D24B51" w:rsidRPr="00FB037A" w:rsidRDefault="00D24B51" w:rsidP="00D24B51">
      <w:pPr>
        <w:jc w:val="center"/>
        <w:rPr>
          <w:rFonts w:ascii="Arial Narrow" w:hAnsi="Arial Narrow" w:cs="Times New Roman"/>
          <w:sz w:val="25"/>
          <w:szCs w:val="25"/>
        </w:rPr>
      </w:pPr>
    </w:p>
    <w:p w14:paraId="1690223B" w14:textId="77777777" w:rsidR="00D24B51" w:rsidRPr="00FB037A" w:rsidRDefault="00D24B51" w:rsidP="00AE0FE8">
      <w:pPr>
        <w:rPr>
          <w:rFonts w:ascii="Arial Narrow" w:hAnsi="Arial Narrow" w:cs="Times New Roman"/>
          <w:sz w:val="25"/>
          <w:szCs w:val="25"/>
        </w:rPr>
      </w:pPr>
    </w:p>
    <w:p w14:paraId="327DFE9C" w14:textId="77777777" w:rsidR="00D24B51" w:rsidRPr="00FB037A" w:rsidRDefault="00D24B51" w:rsidP="00D24B51">
      <w:pPr>
        <w:jc w:val="center"/>
        <w:rPr>
          <w:rFonts w:ascii="Arial Narrow" w:hAnsi="Arial Narrow" w:cs="Times New Roman"/>
          <w:sz w:val="25"/>
          <w:szCs w:val="25"/>
        </w:rPr>
      </w:pPr>
    </w:p>
    <w:p w14:paraId="269D83F6" w14:textId="77777777" w:rsidR="00D24B51" w:rsidRPr="00FB037A" w:rsidRDefault="00D24B51" w:rsidP="00D24B51">
      <w:pPr>
        <w:jc w:val="center"/>
        <w:rPr>
          <w:rFonts w:ascii="Arial Narrow" w:hAnsi="Arial Narrow" w:cs="Times New Roman"/>
          <w:sz w:val="25"/>
          <w:szCs w:val="25"/>
        </w:rPr>
      </w:pPr>
    </w:p>
    <w:p w14:paraId="03DC2D51"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VIII</w:t>
      </w:r>
    </w:p>
    <w:p w14:paraId="30C331B3"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MODELO – ATESTADO DE CAPACIDADE TÉCNICA</w:t>
      </w:r>
    </w:p>
    <w:p w14:paraId="4B567F7C"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5065A19F" w14:textId="77777777" w:rsidR="00D24B51" w:rsidRPr="00FB037A" w:rsidRDefault="00D24B51" w:rsidP="00D24B51">
      <w:pPr>
        <w:tabs>
          <w:tab w:val="left" w:pos="3960"/>
        </w:tabs>
        <w:jc w:val="center"/>
        <w:rPr>
          <w:rFonts w:ascii="Arial Narrow" w:hAnsi="Arial Narrow" w:cs="Times New Roman"/>
          <w:sz w:val="25"/>
          <w:szCs w:val="25"/>
        </w:rPr>
      </w:pPr>
    </w:p>
    <w:p w14:paraId="65F627FA"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Atestamos, para todos os fins de direito, que a empresa--------------------------------------------- (</w:t>
      </w:r>
      <w:r w:rsidRPr="00FB037A">
        <w:rPr>
          <w:rFonts w:ascii="Arial Narrow" w:hAnsi="Arial Narrow" w:cs="Times New Roman"/>
          <w:i/>
          <w:sz w:val="25"/>
          <w:szCs w:val="25"/>
        </w:rPr>
        <w:t>razão social da empresa que pretende se cadastrar</w:t>
      </w:r>
      <w:r w:rsidRPr="00FB037A">
        <w:rPr>
          <w:rFonts w:ascii="Arial Narrow" w:hAnsi="Arial Narrow" w:cs="Times New Roman"/>
          <w:sz w:val="25"/>
          <w:szCs w:val="25"/>
        </w:rPr>
        <w:t>), estabelecida na------------------------------------------------------- (</w:t>
      </w:r>
      <w:r w:rsidRPr="00FB037A">
        <w:rPr>
          <w:rFonts w:ascii="Arial Narrow" w:hAnsi="Arial Narrow" w:cs="Times New Roman"/>
          <w:i/>
          <w:sz w:val="25"/>
          <w:szCs w:val="25"/>
        </w:rPr>
        <w:t>endereço completo da empresa que pretende se cadastrar</w:t>
      </w:r>
      <w:r w:rsidRPr="00FB037A">
        <w:rPr>
          <w:rFonts w:ascii="Arial Narrow" w:hAnsi="Arial Narrow" w:cs="Times New Roman"/>
          <w:sz w:val="25"/>
          <w:szCs w:val="25"/>
        </w:rPr>
        <w:t>), CNPJ------------------------------------------------------------ (</w:t>
      </w:r>
      <w:r w:rsidRPr="00FB037A">
        <w:rPr>
          <w:rFonts w:ascii="Arial Narrow" w:hAnsi="Arial Narrow" w:cs="Times New Roman"/>
          <w:i/>
          <w:sz w:val="25"/>
          <w:szCs w:val="25"/>
        </w:rPr>
        <w:t>da empresa que pretende se cadastrar</w:t>
      </w:r>
      <w:r w:rsidRPr="00FB037A">
        <w:rPr>
          <w:rFonts w:ascii="Arial Narrow" w:hAnsi="Arial Narrow" w:cs="Times New Roman"/>
          <w:sz w:val="25"/>
          <w:szCs w:val="25"/>
        </w:rPr>
        <w:t>), foi nossa fornecedora de serviços em -----------------------------------------------------------------------(</w:t>
      </w:r>
      <w:r w:rsidRPr="00FB037A">
        <w:rPr>
          <w:rFonts w:ascii="Arial Narrow" w:hAnsi="Arial Narrow" w:cs="Times New Roman"/>
          <w:i/>
          <w:sz w:val="25"/>
          <w:szCs w:val="25"/>
        </w:rPr>
        <w:t>especificar as SUB ÁREAS de atuação detalhando o(s) tipo(s) de Serviço(s</w:t>
      </w:r>
      <w:r w:rsidRPr="00FB037A">
        <w:rPr>
          <w:rFonts w:ascii="Arial Narrow" w:hAnsi="Arial Narrow" w:cs="Times New Roman"/>
          <w:sz w:val="25"/>
          <w:szCs w:val="25"/>
        </w:rPr>
        <w:t>)) no período de ----------------------------------</w:t>
      </w:r>
      <w:proofErr w:type="spellStart"/>
      <w:r w:rsidRPr="00FB037A">
        <w:rPr>
          <w:rFonts w:ascii="Arial Narrow" w:hAnsi="Arial Narrow" w:cs="Times New Roman"/>
          <w:sz w:val="25"/>
          <w:szCs w:val="25"/>
        </w:rPr>
        <w:t>dd</w:t>
      </w:r>
      <w:proofErr w:type="spellEnd"/>
      <w:r w:rsidRPr="00FB037A">
        <w:rPr>
          <w:rFonts w:ascii="Arial Narrow" w:hAnsi="Arial Narrow" w:cs="Times New Roman"/>
          <w:sz w:val="25"/>
          <w:szCs w:val="25"/>
        </w:rPr>
        <w:t>/mm/</w:t>
      </w:r>
      <w:proofErr w:type="spellStart"/>
      <w:r w:rsidRPr="00FB037A">
        <w:rPr>
          <w:rFonts w:ascii="Arial Narrow" w:hAnsi="Arial Narrow" w:cs="Times New Roman"/>
          <w:sz w:val="25"/>
          <w:szCs w:val="25"/>
        </w:rPr>
        <w:t>aaaa</w:t>
      </w:r>
      <w:proofErr w:type="spellEnd"/>
      <w:r w:rsidRPr="00FB037A">
        <w:rPr>
          <w:rFonts w:ascii="Arial Narrow" w:hAnsi="Arial Narrow" w:cs="Times New Roman"/>
          <w:sz w:val="25"/>
          <w:szCs w:val="25"/>
        </w:rPr>
        <w:t xml:space="preserve"> a --------------------------------------------</w:t>
      </w:r>
      <w:proofErr w:type="spellStart"/>
      <w:r w:rsidRPr="00FB037A">
        <w:rPr>
          <w:rFonts w:ascii="Arial Narrow" w:hAnsi="Arial Narrow" w:cs="Times New Roman"/>
          <w:sz w:val="25"/>
          <w:szCs w:val="25"/>
        </w:rPr>
        <w:t>dd</w:t>
      </w:r>
      <w:proofErr w:type="spellEnd"/>
      <w:r w:rsidRPr="00FB037A">
        <w:rPr>
          <w:rFonts w:ascii="Arial Narrow" w:hAnsi="Arial Narrow" w:cs="Times New Roman"/>
          <w:sz w:val="25"/>
          <w:szCs w:val="25"/>
        </w:rPr>
        <w:t>/mm/</w:t>
      </w:r>
      <w:proofErr w:type="spellStart"/>
      <w:r w:rsidRPr="00FB037A">
        <w:rPr>
          <w:rFonts w:ascii="Arial Narrow" w:hAnsi="Arial Narrow" w:cs="Times New Roman"/>
          <w:sz w:val="25"/>
          <w:szCs w:val="25"/>
        </w:rPr>
        <w:t>aaaa</w:t>
      </w:r>
      <w:proofErr w:type="spellEnd"/>
      <w:r w:rsidRPr="00FB037A">
        <w:rPr>
          <w:rFonts w:ascii="Arial Narrow" w:hAnsi="Arial Narrow" w:cs="Times New Roman"/>
          <w:sz w:val="25"/>
          <w:szCs w:val="25"/>
        </w:rPr>
        <w:t xml:space="preserve">. </w:t>
      </w:r>
    </w:p>
    <w:p w14:paraId="2F688C25" w14:textId="77777777" w:rsidR="00D24B51" w:rsidRPr="00FB037A" w:rsidRDefault="00D24B51" w:rsidP="00D24B51">
      <w:pPr>
        <w:jc w:val="both"/>
        <w:rPr>
          <w:rFonts w:ascii="Arial Narrow" w:hAnsi="Arial Narrow" w:cs="Times New Roman"/>
          <w:sz w:val="25"/>
          <w:szCs w:val="25"/>
        </w:rPr>
      </w:pPr>
    </w:p>
    <w:p w14:paraId="58D5379D" w14:textId="77777777" w:rsidR="00D24B51" w:rsidRPr="00FB037A" w:rsidRDefault="00D24B51" w:rsidP="00D24B51">
      <w:pPr>
        <w:jc w:val="both"/>
        <w:rPr>
          <w:rFonts w:ascii="Arial Narrow" w:eastAsia="Times New Roman" w:hAnsi="Arial Narrow" w:cs="Times New Roman"/>
          <w:sz w:val="25"/>
          <w:szCs w:val="25"/>
        </w:rPr>
      </w:pPr>
      <w:r w:rsidRPr="00FB037A">
        <w:rPr>
          <w:rFonts w:ascii="Arial Narrow" w:hAnsi="Arial Narrow" w:cs="Times New Roman"/>
          <w:sz w:val="25"/>
          <w:szCs w:val="25"/>
        </w:rPr>
        <w:t>A referida empresa cumpriu sempre e pontualmente com as obrigações assumidas, no tocante aos serviços solicitados, pelo que declaramos estar apta a cumprir com o objeto contratado, nada tendo que a desabone.</w:t>
      </w:r>
    </w:p>
    <w:p w14:paraId="06C36984" w14:textId="77777777" w:rsidR="00D24B51" w:rsidRPr="00FB037A" w:rsidRDefault="00D24B51" w:rsidP="00D24B51">
      <w:pPr>
        <w:adjustRightInd w:val="0"/>
        <w:rPr>
          <w:rFonts w:ascii="Arial Narrow" w:hAnsi="Arial Narrow" w:cs="Times New Roman"/>
          <w:sz w:val="25"/>
          <w:szCs w:val="25"/>
        </w:rPr>
      </w:pPr>
    </w:p>
    <w:p w14:paraId="11B39A83" w14:textId="77777777" w:rsidR="00D24B51" w:rsidRPr="00FB037A" w:rsidRDefault="00D24B51" w:rsidP="00D24B51">
      <w:pPr>
        <w:adjustRightInd w:val="0"/>
        <w:rPr>
          <w:rFonts w:ascii="Arial Narrow" w:hAnsi="Arial Narrow" w:cs="Times New Roman"/>
          <w:sz w:val="25"/>
          <w:szCs w:val="25"/>
        </w:rPr>
      </w:pPr>
    </w:p>
    <w:p w14:paraId="323B57DA" w14:textId="77777777" w:rsidR="00D24B51" w:rsidRPr="00FB037A" w:rsidRDefault="00D24B51" w:rsidP="00D24B51">
      <w:pPr>
        <w:adjustRightInd w:val="0"/>
        <w:jc w:val="right"/>
        <w:rPr>
          <w:rFonts w:ascii="Arial Narrow" w:hAnsi="Arial Narrow" w:cs="Times New Roman"/>
          <w:i/>
          <w:sz w:val="25"/>
          <w:szCs w:val="25"/>
        </w:rPr>
      </w:pPr>
      <w:r w:rsidRPr="00FB037A">
        <w:rPr>
          <w:rFonts w:ascii="Arial Narrow" w:hAnsi="Arial Narrow" w:cs="Times New Roman"/>
          <w:i/>
          <w:sz w:val="25"/>
          <w:szCs w:val="25"/>
        </w:rPr>
        <w:t xml:space="preserve">Cidade, </w:t>
      </w:r>
      <w:proofErr w:type="spellStart"/>
      <w:r w:rsidRPr="00FB037A">
        <w:rPr>
          <w:rFonts w:ascii="Arial Narrow" w:hAnsi="Arial Narrow" w:cs="Times New Roman"/>
          <w:i/>
          <w:sz w:val="25"/>
          <w:szCs w:val="25"/>
        </w:rPr>
        <w:t>xx</w:t>
      </w:r>
      <w:proofErr w:type="spellEnd"/>
      <w:r w:rsidRPr="00FB037A">
        <w:rPr>
          <w:rFonts w:ascii="Arial Narrow" w:hAnsi="Arial Narrow" w:cs="Times New Roman"/>
          <w:i/>
          <w:sz w:val="25"/>
          <w:szCs w:val="25"/>
        </w:rPr>
        <w:t xml:space="preserve"> de        </w:t>
      </w:r>
      <w:proofErr w:type="spellStart"/>
      <w:r w:rsidRPr="00FB037A">
        <w:rPr>
          <w:rFonts w:ascii="Arial Narrow" w:hAnsi="Arial Narrow" w:cs="Times New Roman"/>
          <w:i/>
          <w:sz w:val="25"/>
          <w:szCs w:val="25"/>
        </w:rPr>
        <w:t>de</w:t>
      </w:r>
      <w:proofErr w:type="spellEnd"/>
      <w:r w:rsidRPr="00FB037A">
        <w:rPr>
          <w:rFonts w:ascii="Arial Narrow" w:hAnsi="Arial Narrow" w:cs="Times New Roman"/>
          <w:i/>
          <w:sz w:val="25"/>
          <w:szCs w:val="25"/>
        </w:rPr>
        <w:t xml:space="preserve"> 2026.</w:t>
      </w:r>
    </w:p>
    <w:p w14:paraId="29A60BE1" w14:textId="77777777" w:rsidR="00D24B51" w:rsidRPr="00FB037A" w:rsidRDefault="00D24B51" w:rsidP="00D24B51">
      <w:pPr>
        <w:adjustRightInd w:val="0"/>
        <w:jc w:val="right"/>
        <w:rPr>
          <w:rFonts w:ascii="Arial Narrow" w:hAnsi="Arial Narrow" w:cs="Times New Roman"/>
          <w:i/>
          <w:sz w:val="25"/>
          <w:szCs w:val="25"/>
        </w:rPr>
      </w:pPr>
    </w:p>
    <w:p w14:paraId="62228DBA" w14:textId="77777777" w:rsidR="00D24B51" w:rsidRPr="00FB037A" w:rsidRDefault="00D24B51" w:rsidP="00D24B51">
      <w:pPr>
        <w:adjustRightInd w:val="0"/>
        <w:jc w:val="right"/>
        <w:rPr>
          <w:rFonts w:ascii="Arial Narrow" w:hAnsi="Arial Narrow" w:cs="Times New Roman"/>
          <w:i/>
          <w:sz w:val="25"/>
          <w:szCs w:val="25"/>
        </w:rPr>
      </w:pPr>
    </w:p>
    <w:p w14:paraId="62A4145A" w14:textId="77777777" w:rsidR="00D24B51" w:rsidRPr="00FB037A" w:rsidRDefault="00D24B51" w:rsidP="00D24B51">
      <w:pPr>
        <w:adjustRightInd w:val="0"/>
        <w:jc w:val="right"/>
        <w:rPr>
          <w:rFonts w:ascii="Arial Narrow" w:hAnsi="Arial Narrow" w:cs="Times New Roman"/>
          <w:i/>
          <w:sz w:val="25"/>
          <w:szCs w:val="25"/>
        </w:rPr>
      </w:pPr>
    </w:p>
    <w:p w14:paraId="4BAD9D3B"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RAZÃO SOCIAL</w:t>
      </w:r>
    </w:p>
    <w:p w14:paraId="5E75C6C9"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CNPJ</w:t>
      </w:r>
    </w:p>
    <w:p w14:paraId="6757EB81"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REPRESENTANTE/CPF</w:t>
      </w:r>
    </w:p>
    <w:p w14:paraId="32F28F94" w14:textId="77777777" w:rsidR="00D24B51" w:rsidRPr="00FB037A" w:rsidRDefault="00D24B51" w:rsidP="00D24B51">
      <w:pPr>
        <w:adjustRightInd w:val="0"/>
        <w:jc w:val="center"/>
        <w:rPr>
          <w:rFonts w:ascii="Arial Narrow" w:hAnsi="Arial Narrow" w:cs="Times New Roman"/>
          <w:sz w:val="25"/>
          <w:szCs w:val="25"/>
        </w:rPr>
      </w:pPr>
      <w:r w:rsidRPr="00FB037A">
        <w:rPr>
          <w:rFonts w:ascii="Arial Narrow" w:hAnsi="Arial Narrow" w:cs="Times New Roman"/>
          <w:sz w:val="25"/>
          <w:szCs w:val="25"/>
        </w:rPr>
        <w:t>CARGO</w:t>
      </w:r>
    </w:p>
    <w:p w14:paraId="1E7AE0D5" w14:textId="77777777" w:rsidR="00D24B51" w:rsidRPr="00FB037A" w:rsidRDefault="00D24B51" w:rsidP="00D24B51">
      <w:pPr>
        <w:adjustRightInd w:val="0"/>
        <w:jc w:val="center"/>
        <w:rPr>
          <w:rFonts w:ascii="Arial Narrow" w:hAnsi="Arial Narrow" w:cs="Times New Roman"/>
          <w:sz w:val="25"/>
          <w:szCs w:val="25"/>
        </w:rPr>
      </w:pPr>
    </w:p>
    <w:p w14:paraId="6B100A77" w14:textId="77777777" w:rsidR="00D24B51" w:rsidRPr="00FB037A" w:rsidRDefault="00D24B51" w:rsidP="00D24B51">
      <w:pPr>
        <w:adjustRightInd w:val="0"/>
        <w:jc w:val="center"/>
        <w:rPr>
          <w:rFonts w:ascii="Arial Narrow" w:hAnsi="Arial Narrow" w:cs="Times New Roman"/>
          <w:sz w:val="25"/>
          <w:szCs w:val="25"/>
        </w:rPr>
      </w:pPr>
    </w:p>
    <w:p w14:paraId="616E752F" w14:textId="77777777" w:rsidR="00D24B51" w:rsidRPr="00FB037A" w:rsidRDefault="00D24B51" w:rsidP="00D24B51">
      <w:pPr>
        <w:adjustRightInd w:val="0"/>
        <w:jc w:val="center"/>
        <w:rPr>
          <w:rFonts w:ascii="Arial Narrow" w:hAnsi="Arial Narrow" w:cs="Times New Roman"/>
          <w:sz w:val="25"/>
          <w:szCs w:val="25"/>
        </w:rPr>
      </w:pPr>
    </w:p>
    <w:p w14:paraId="659272F3" w14:textId="77777777" w:rsidR="00D24B51" w:rsidRPr="00FB037A" w:rsidRDefault="00D24B51" w:rsidP="00D24B51">
      <w:pPr>
        <w:adjustRightInd w:val="0"/>
        <w:jc w:val="center"/>
        <w:rPr>
          <w:rFonts w:ascii="Arial Narrow" w:hAnsi="Arial Narrow" w:cs="Times New Roman"/>
          <w:sz w:val="25"/>
          <w:szCs w:val="25"/>
        </w:rPr>
      </w:pPr>
    </w:p>
    <w:p w14:paraId="3E50BD2D" w14:textId="77777777" w:rsidR="00D24B51" w:rsidRPr="00FB037A" w:rsidRDefault="00D24B51" w:rsidP="00D24B51">
      <w:pPr>
        <w:adjustRightInd w:val="0"/>
        <w:jc w:val="center"/>
        <w:rPr>
          <w:rFonts w:ascii="Arial Narrow" w:hAnsi="Arial Narrow" w:cs="Times New Roman"/>
          <w:sz w:val="25"/>
          <w:szCs w:val="25"/>
        </w:rPr>
      </w:pPr>
    </w:p>
    <w:p w14:paraId="3A764C94" w14:textId="77777777" w:rsidR="00D24B51" w:rsidRPr="00FB037A" w:rsidRDefault="00D24B51" w:rsidP="00D24B51">
      <w:pPr>
        <w:adjustRightInd w:val="0"/>
        <w:jc w:val="center"/>
        <w:rPr>
          <w:rFonts w:ascii="Arial Narrow" w:hAnsi="Arial Narrow" w:cs="Times New Roman"/>
          <w:sz w:val="25"/>
          <w:szCs w:val="25"/>
        </w:rPr>
      </w:pPr>
    </w:p>
    <w:p w14:paraId="67648C73" w14:textId="77777777" w:rsidR="00D24B51" w:rsidRPr="00FB037A" w:rsidRDefault="00D24B51" w:rsidP="00D24B51">
      <w:pPr>
        <w:adjustRightInd w:val="0"/>
        <w:jc w:val="center"/>
        <w:rPr>
          <w:rFonts w:ascii="Arial Narrow" w:hAnsi="Arial Narrow" w:cs="Times New Roman"/>
          <w:sz w:val="25"/>
          <w:szCs w:val="25"/>
        </w:rPr>
      </w:pPr>
    </w:p>
    <w:p w14:paraId="176D0AF2" w14:textId="77777777" w:rsidR="00D24B51" w:rsidRPr="00FB037A" w:rsidRDefault="00D24B51" w:rsidP="00D24B51">
      <w:pPr>
        <w:adjustRightInd w:val="0"/>
        <w:jc w:val="center"/>
        <w:rPr>
          <w:rFonts w:ascii="Arial Narrow" w:hAnsi="Arial Narrow" w:cs="Times New Roman"/>
          <w:sz w:val="25"/>
          <w:szCs w:val="25"/>
        </w:rPr>
      </w:pPr>
    </w:p>
    <w:p w14:paraId="4D49A05C" w14:textId="77777777" w:rsidR="00D24B51" w:rsidRPr="00FB037A" w:rsidRDefault="00D24B51" w:rsidP="00D24B51">
      <w:pPr>
        <w:adjustRightInd w:val="0"/>
        <w:jc w:val="center"/>
        <w:rPr>
          <w:rFonts w:ascii="Arial Narrow" w:hAnsi="Arial Narrow" w:cs="Times New Roman"/>
          <w:sz w:val="25"/>
          <w:szCs w:val="25"/>
        </w:rPr>
      </w:pPr>
    </w:p>
    <w:p w14:paraId="1C99B6FA" w14:textId="7C81743B" w:rsidR="00D24B51" w:rsidRDefault="00D24B51" w:rsidP="00D24B51">
      <w:pPr>
        <w:adjustRightInd w:val="0"/>
        <w:jc w:val="center"/>
        <w:rPr>
          <w:rFonts w:ascii="Arial Narrow" w:hAnsi="Arial Narrow" w:cs="Times New Roman"/>
          <w:sz w:val="25"/>
          <w:szCs w:val="25"/>
        </w:rPr>
      </w:pPr>
    </w:p>
    <w:p w14:paraId="0D54F8CB" w14:textId="0FD932E1" w:rsidR="00D92047" w:rsidRDefault="00D92047" w:rsidP="00D24B51">
      <w:pPr>
        <w:adjustRightInd w:val="0"/>
        <w:jc w:val="center"/>
        <w:rPr>
          <w:rFonts w:ascii="Arial Narrow" w:hAnsi="Arial Narrow" w:cs="Times New Roman"/>
          <w:sz w:val="25"/>
          <w:szCs w:val="25"/>
        </w:rPr>
      </w:pPr>
    </w:p>
    <w:p w14:paraId="1A819EE2" w14:textId="79B8FFF7" w:rsidR="00D92047" w:rsidRDefault="00D92047" w:rsidP="00D24B51">
      <w:pPr>
        <w:adjustRightInd w:val="0"/>
        <w:jc w:val="center"/>
        <w:rPr>
          <w:rFonts w:ascii="Arial Narrow" w:hAnsi="Arial Narrow" w:cs="Times New Roman"/>
          <w:sz w:val="25"/>
          <w:szCs w:val="25"/>
        </w:rPr>
      </w:pPr>
    </w:p>
    <w:p w14:paraId="4940ABF4" w14:textId="511187FB" w:rsidR="00D92047" w:rsidRDefault="00D92047" w:rsidP="00D24B51">
      <w:pPr>
        <w:adjustRightInd w:val="0"/>
        <w:jc w:val="center"/>
        <w:rPr>
          <w:rFonts w:ascii="Arial Narrow" w:hAnsi="Arial Narrow" w:cs="Times New Roman"/>
          <w:sz w:val="25"/>
          <w:szCs w:val="25"/>
        </w:rPr>
      </w:pPr>
    </w:p>
    <w:p w14:paraId="289A87F2" w14:textId="77777777" w:rsidR="00D92047" w:rsidRPr="00FB037A" w:rsidRDefault="00D92047" w:rsidP="00D24B51">
      <w:pPr>
        <w:adjustRightInd w:val="0"/>
        <w:jc w:val="center"/>
        <w:rPr>
          <w:rFonts w:ascii="Arial Narrow" w:hAnsi="Arial Narrow" w:cs="Times New Roman"/>
          <w:sz w:val="25"/>
          <w:szCs w:val="25"/>
        </w:rPr>
      </w:pPr>
    </w:p>
    <w:p w14:paraId="500D4838" w14:textId="77777777" w:rsidR="00D24B51" w:rsidRPr="00FB037A" w:rsidRDefault="00D24B51" w:rsidP="00D24B51">
      <w:pPr>
        <w:adjustRightInd w:val="0"/>
        <w:jc w:val="center"/>
        <w:rPr>
          <w:rFonts w:ascii="Arial Narrow" w:hAnsi="Arial Narrow" w:cs="Times New Roman"/>
          <w:sz w:val="25"/>
          <w:szCs w:val="25"/>
        </w:rPr>
      </w:pPr>
    </w:p>
    <w:p w14:paraId="28987D6A" w14:textId="77777777" w:rsidR="00D24B51" w:rsidRPr="00FB037A" w:rsidRDefault="00D24B51" w:rsidP="00D24B51">
      <w:pPr>
        <w:adjustRightInd w:val="0"/>
        <w:jc w:val="center"/>
        <w:rPr>
          <w:rFonts w:ascii="Arial Narrow" w:hAnsi="Arial Narrow" w:cs="Times New Roman"/>
          <w:sz w:val="25"/>
          <w:szCs w:val="25"/>
        </w:rPr>
      </w:pPr>
    </w:p>
    <w:p w14:paraId="7D1002A7" w14:textId="77777777" w:rsidR="00D24B51" w:rsidRPr="00FB037A" w:rsidRDefault="00D24B51" w:rsidP="00D24B51">
      <w:pPr>
        <w:adjustRightInd w:val="0"/>
        <w:jc w:val="center"/>
        <w:rPr>
          <w:rFonts w:ascii="Arial Narrow" w:hAnsi="Arial Narrow" w:cs="Times New Roman"/>
          <w:sz w:val="25"/>
          <w:szCs w:val="25"/>
        </w:rPr>
      </w:pPr>
    </w:p>
    <w:p w14:paraId="6A42B4E1" w14:textId="77777777" w:rsidR="00D24B51" w:rsidRPr="00FB037A" w:rsidRDefault="00D24B51" w:rsidP="00D24B51">
      <w:pPr>
        <w:adjustRightInd w:val="0"/>
        <w:jc w:val="center"/>
        <w:rPr>
          <w:rFonts w:ascii="Arial Narrow" w:hAnsi="Arial Narrow" w:cs="Times New Roman"/>
          <w:sz w:val="25"/>
          <w:szCs w:val="25"/>
        </w:rPr>
      </w:pPr>
    </w:p>
    <w:p w14:paraId="1C221174" w14:textId="77777777" w:rsidR="00D24B51" w:rsidRPr="00FB037A" w:rsidRDefault="00D24B51" w:rsidP="00D24B51">
      <w:pPr>
        <w:adjustRightInd w:val="0"/>
        <w:jc w:val="center"/>
        <w:rPr>
          <w:rFonts w:ascii="Arial Narrow" w:hAnsi="Arial Narrow" w:cs="Times New Roman"/>
          <w:sz w:val="25"/>
          <w:szCs w:val="25"/>
        </w:rPr>
      </w:pPr>
    </w:p>
    <w:p w14:paraId="62045054" w14:textId="77777777" w:rsidR="00D24B51" w:rsidRPr="00FB037A" w:rsidRDefault="00D24B51" w:rsidP="00D24B51">
      <w:pPr>
        <w:adjustRightInd w:val="0"/>
        <w:jc w:val="center"/>
        <w:rPr>
          <w:rFonts w:ascii="Arial Narrow" w:hAnsi="Arial Narrow" w:cs="Times New Roman"/>
          <w:sz w:val="25"/>
          <w:szCs w:val="25"/>
        </w:rPr>
      </w:pPr>
    </w:p>
    <w:p w14:paraId="5A8A8167" w14:textId="77777777" w:rsidR="00D24B51" w:rsidRPr="00FB037A" w:rsidRDefault="00D24B51" w:rsidP="00D24B51">
      <w:pPr>
        <w:adjustRightInd w:val="0"/>
        <w:jc w:val="center"/>
        <w:rPr>
          <w:rFonts w:ascii="Arial Narrow" w:hAnsi="Arial Narrow" w:cs="Times New Roman"/>
          <w:sz w:val="25"/>
          <w:szCs w:val="25"/>
        </w:rPr>
      </w:pPr>
    </w:p>
    <w:p w14:paraId="62B77D28" w14:textId="77777777" w:rsidR="00D24B51" w:rsidRPr="00FB037A" w:rsidRDefault="00D24B51" w:rsidP="00D24B51">
      <w:pPr>
        <w:adjustRightInd w:val="0"/>
        <w:rPr>
          <w:rFonts w:ascii="Arial Narrow" w:hAnsi="Arial Narrow" w:cs="Times New Roman"/>
          <w:sz w:val="25"/>
          <w:szCs w:val="25"/>
        </w:rPr>
      </w:pPr>
    </w:p>
    <w:p w14:paraId="344945F1" w14:textId="77777777" w:rsidR="00D24B51" w:rsidRPr="00FB037A" w:rsidRDefault="00D24B51" w:rsidP="00D24B51">
      <w:pPr>
        <w:adjustRightInd w:val="0"/>
        <w:jc w:val="center"/>
        <w:rPr>
          <w:rFonts w:ascii="Arial Narrow" w:hAnsi="Arial Narrow" w:cs="Times New Roman"/>
          <w:sz w:val="25"/>
          <w:szCs w:val="25"/>
        </w:rPr>
      </w:pPr>
    </w:p>
    <w:p w14:paraId="7A0D034B" w14:textId="77777777" w:rsidR="00D24B51" w:rsidRPr="00FB037A" w:rsidRDefault="00D24B51" w:rsidP="00D24B51">
      <w:pPr>
        <w:shd w:val="clear" w:color="auto" w:fill="DAEEF3" w:themeFill="accent5" w:themeFillTint="33"/>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ANEXO IX</w:t>
      </w:r>
    </w:p>
    <w:p w14:paraId="60443ECB"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MODELO – ATESTADO DE VISITA TÉCNICA AO LOCAL DE EXECUÇÃO DOS SERVIÇOS</w:t>
      </w:r>
    </w:p>
    <w:p w14:paraId="3529D6FA"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2128F782" w14:textId="77777777" w:rsidR="00D24B51" w:rsidRPr="00FB037A" w:rsidRDefault="00D24B51" w:rsidP="00D24B51">
      <w:pPr>
        <w:jc w:val="center"/>
        <w:rPr>
          <w:rFonts w:ascii="Arial Narrow" w:hAnsi="Arial Narrow" w:cs="Times New Roman"/>
          <w:b/>
          <w:sz w:val="25"/>
          <w:szCs w:val="25"/>
        </w:rPr>
      </w:pPr>
    </w:p>
    <w:p w14:paraId="3BAC0307"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Processo Licitatório n°</w:t>
      </w:r>
      <w:r w:rsidRPr="00FB037A">
        <w:rPr>
          <w:rFonts w:ascii="Arial Narrow" w:eastAsia="Times New Roman" w:hAnsi="Arial Narrow" w:cs="Times New Roman"/>
          <w:bCs/>
          <w:sz w:val="25"/>
          <w:szCs w:val="25"/>
        </w:rPr>
        <w:t xml:space="preserve"> 1150/2026</w:t>
      </w:r>
    </w:p>
    <w:p w14:paraId="50FD045A"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Concorrência Eletrônica n°</w:t>
      </w:r>
      <w:r w:rsidRPr="00FB037A">
        <w:rPr>
          <w:rFonts w:ascii="Arial Narrow" w:eastAsia="Times New Roman" w:hAnsi="Arial Narrow" w:cs="Times New Roman"/>
          <w:bCs/>
          <w:sz w:val="25"/>
          <w:szCs w:val="25"/>
        </w:rPr>
        <w:t xml:space="preserve"> 000/2026</w:t>
      </w:r>
    </w:p>
    <w:p w14:paraId="159CBE40" w14:textId="77777777" w:rsidR="00D24B51" w:rsidRPr="00FB037A" w:rsidRDefault="00D24B51" w:rsidP="00D24B51">
      <w:pPr>
        <w:jc w:val="both"/>
        <w:rPr>
          <w:rFonts w:ascii="Arial Narrow" w:hAnsi="Arial Narrow" w:cs="Times New Roman"/>
          <w:sz w:val="25"/>
          <w:szCs w:val="25"/>
        </w:rPr>
      </w:pPr>
      <w:r w:rsidRPr="00FB037A">
        <w:rPr>
          <w:rFonts w:ascii="Arial Narrow" w:eastAsia="Times New Roman" w:hAnsi="Arial Narrow" w:cs="Times New Roman"/>
          <w:b/>
          <w:bCs/>
          <w:sz w:val="25"/>
          <w:szCs w:val="25"/>
        </w:rPr>
        <w:t>Objeto:</w:t>
      </w:r>
      <w:r w:rsidRPr="00FB037A">
        <w:rPr>
          <w:rFonts w:ascii="Arial Narrow" w:eastAsia="Times New Roman" w:hAnsi="Arial Narrow" w:cs="Times New Roman"/>
          <w:bCs/>
          <w:sz w:val="25"/>
          <w:szCs w:val="25"/>
        </w:rPr>
        <w:t xml:space="preserve"> </w:t>
      </w:r>
      <w:r w:rsidRPr="00FB037A">
        <w:rPr>
          <w:rFonts w:ascii="Arial Narrow" w:hAnsi="Arial Narrow" w:cs="Times New Roman"/>
          <w:sz w:val="25"/>
          <w:szCs w:val="25"/>
        </w:rPr>
        <w:t>Contratação de empresa do ramo da construção civil, devidamente qualificada e capacitada, visando a construção de praça pública no município de Formoso do Araguaia – TO.</w:t>
      </w:r>
    </w:p>
    <w:p w14:paraId="393B50A7" w14:textId="77777777" w:rsidR="00D24B51" w:rsidRPr="00FB037A" w:rsidRDefault="00D24B51" w:rsidP="00D24B51">
      <w:pPr>
        <w:jc w:val="both"/>
        <w:rPr>
          <w:rFonts w:ascii="Arial Narrow" w:hAnsi="Arial Narrow" w:cs="Times New Roman"/>
          <w:sz w:val="25"/>
          <w:szCs w:val="25"/>
        </w:rPr>
      </w:pPr>
    </w:p>
    <w:p w14:paraId="3391E15F" w14:textId="77777777" w:rsidR="00D24B51" w:rsidRPr="00FB037A" w:rsidRDefault="00D24B51" w:rsidP="00D24B51">
      <w:pPr>
        <w:jc w:val="both"/>
        <w:rPr>
          <w:rFonts w:ascii="Arial Narrow" w:hAnsi="Arial Narrow" w:cs="Times New Roman"/>
          <w:sz w:val="25"/>
          <w:szCs w:val="25"/>
        </w:rPr>
      </w:pPr>
    </w:p>
    <w:p w14:paraId="7E7FD705"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 xml:space="preserve">ATESTO para os devidos fins, que o Sr.(ª) ___________________________, profissional devidamente qualificado(a), mediante apresentação de documento oficial, portador(a) da Carteira de Identidade nº ___________ e do CPF nº _____________, representante legal da empresa ________________________________________________, visitou e vistoriou a área e o local de intervenção, onde será construída as unidades habitacionais, objeto da Concorrência Eletrônica n° </w:t>
      </w:r>
      <w:r w:rsidRPr="00FB037A">
        <w:rPr>
          <w:rFonts w:ascii="Arial Narrow" w:eastAsia="Times New Roman" w:hAnsi="Arial Narrow" w:cs="Times New Roman"/>
          <w:b/>
          <w:bCs/>
          <w:sz w:val="25"/>
          <w:szCs w:val="25"/>
        </w:rPr>
        <w:t>000/2026</w:t>
      </w:r>
      <w:r w:rsidRPr="00FB037A">
        <w:rPr>
          <w:rFonts w:ascii="Arial Narrow" w:eastAsia="Times New Roman" w:hAnsi="Arial Narrow" w:cs="Times New Roman"/>
          <w:bCs/>
          <w:sz w:val="25"/>
          <w:szCs w:val="25"/>
        </w:rPr>
        <w:t>, juntamente com representante legal da PMFA, tendo tomado conhecimento de todas as informações, peculiaridades e condições para cumprimento satisfatório das futuras obrigações contratuais referentes a execução do objeto desta licitação.</w:t>
      </w:r>
    </w:p>
    <w:p w14:paraId="0968CF09" w14:textId="77777777" w:rsidR="00D24B51" w:rsidRPr="00FB037A" w:rsidRDefault="00D24B51" w:rsidP="00D24B51">
      <w:pPr>
        <w:rPr>
          <w:rFonts w:ascii="Arial Narrow" w:eastAsia="Times New Roman" w:hAnsi="Arial Narrow" w:cs="Times New Roman"/>
          <w:bCs/>
          <w:sz w:val="25"/>
          <w:szCs w:val="25"/>
        </w:rPr>
      </w:pPr>
    </w:p>
    <w:p w14:paraId="14DB3542" w14:textId="77777777" w:rsidR="00D24B51" w:rsidRPr="00FB037A" w:rsidRDefault="00D24B51" w:rsidP="00D24B51">
      <w:pPr>
        <w:rPr>
          <w:rFonts w:ascii="Arial Narrow" w:eastAsia="Times New Roman" w:hAnsi="Arial Narrow" w:cs="Times New Roman"/>
          <w:bCs/>
          <w:sz w:val="25"/>
          <w:szCs w:val="25"/>
        </w:rPr>
      </w:pPr>
    </w:p>
    <w:p w14:paraId="3896E62A" w14:textId="77777777" w:rsidR="00D24B51" w:rsidRPr="00FB037A" w:rsidRDefault="00D24B51" w:rsidP="00D24B51">
      <w:pPr>
        <w:jc w:val="right"/>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Local, _________de ________________de 2026.</w:t>
      </w:r>
    </w:p>
    <w:p w14:paraId="1008B426" w14:textId="77777777" w:rsidR="00D24B51" w:rsidRPr="00FB037A" w:rsidRDefault="00D24B51" w:rsidP="00D24B51">
      <w:pPr>
        <w:jc w:val="right"/>
        <w:rPr>
          <w:rFonts w:ascii="Arial Narrow" w:eastAsia="Times New Roman" w:hAnsi="Arial Narrow" w:cs="Times New Roman"/>
          <w:bCs/>
          <w:sz w:val="25"/>
          <w:szCs w:val="25"/>
        </w:rPr>
      </w:pPr>
    </w:p>
    <w:p w14:paraId="38F3D5F2" w14:textId="77777777" w:rsidR="00D24B51" w:rsidRPr="00FB037A" w:rsidRDefault="00D24B51" w:rsidP="00D24B51">
      <w:pPr>
        <w:jc w:val="both"/>
        <w:rPr>
          <w:rFonts w:ascii="Arial Narrow" w:eastAsia="Times New Roman" w:hAnsi="Arial Narrow" w:cs="Times New Roman"/>
          <w:bCs/>
          <w:sz w:val="25"/>
          <w:szCs w:val="25"/>
        </w:rPr>
      </w:pPr>
    </w:p>
    <w:p w14:paraId="7D636AF8" w14:textId="77777777" w:rsidR="00D24B51" w:rsidRPr="00FB037A" w:rsidRDefault="00D24B51" w:rsidP="00D24B51">
      <w:pPr>
        <w:jc w:val="both"/>
        <w:rPr>
          <w:rFonts w:ascii="Arial Narrow" w:eastAsia="Times New Roman" w:hAnsi="Arial Narrow" w:cs="Times New Roman"/>
          <w:bCs/>
          <w:sz w:val="25"/>
          <w:szCs w:val="25"/>
        </w:rPr>
      </w:pPr>
    </w:p>
    <w:p w14:paraId="6A0BA5ED" w14:textId="77777777" w:rsidR="00D24B51" w:rsidRPr="00FB037A" w:rsidRDefault="00D24B51" w:rsidP="00D24B51">
      <w:pPr>
        <w:jc w:val="both"/>
        <w:rPr>
          <w:rFonts w:ascii="Arial Narrow" w:eastAsia="Times New Roman" w:hAnsi="Arial Narrow" w:cs="Times New Roman"/>
          <w:bCs/>
          <w:sz w:val="25"/>
          <w:szCs w:val="25"/>
        </w:rPr>
      </w:pPr>
    </w:p>
    <w:p w14:paraId="5BE95C6C" w14:textId="77777777" w:rsidR="00D24B51" w:rsidRPr="00FB037A" w:rsidRDefault="00D24B51" w:rsidP="00D24B51">
      <w:pPr>
        <w:jc w:val="center"/>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Carimbo e Assinatura do Responsável Técnico da PMFA</w:t>
      </w:r>
    </w:p>
    <w:p w14:paraId="228B8795" w14:textId="77777777" w:rsidR="00D24B51" w:rsidRPr="00FB037A" w:rsidRDefault="00D24B51" w:rsidP="00D24B51">
      <w:pPr>
        <w:jc w:val="center"/>
        <w:rPr>
          <w:rFonts w:ascii="Arial Narrow" w:eastAsia="Times New Roman" w:hAnsi="Arial Narrow" w:cs="Times New Roman"/>
          <w:bCs/>
          <w:sz w:val="25"/>
          <w:szCs w:val="25"/>
        </w:rPr>
      </w:pPr>
    </w:p>
    <w:p w14:paraId="5DDD2BA1" w14:textId="77777777" w:rsidR="00D24B51" w:rsidRPr="00FB037A" w:rsidRDefault="00D24B51" w:rsidP="00D24B51">
      <w:pPr>
        <w:jc w:val="center"/>
        <w:rPr>
          <w:rFonts w:ascii="Arial Narrow" w:eastAsia="Times New Roman" w:hAnsi="Arial Narrow" w:cs="Times New Roman"/>
          <w:bCs/>
          <w:sz w:val="25"/>
          <w:szCs w:val="25"/>
        </w:rPr>
      </w:pPr>
    </w:p>
    <w:p w14:paraId="08DFAACA" w14:textId="77777777" w:rsidR="00D24B51" w:rsidRPr="00FB037A" w:rsidRDefault="00D24B51" w:rsidP="00D24B51">
      <w:pPr>
        <w:jc w:val="center"/>
        <w:rPr>
          <w:rFonts w:ascii="Arial Narrow" w:eastAsia="Times New Roman" w:hAnsi="Arial Narrow" w:cs="Times New Roman"/>
          <w:bCs/>
          <w:sz w:val="25"/>
          <w:szCs w:val="25"/>
        </w:rPr>
      </w:pPr>
    </w:p>
    <w:p w14:paraId="07A7BF0F" w14:textId="77777777" w:rsidR="00D24B51" w:rsidRPr="00FB037A" w:rsidRDefault="00D24B51" w:rsidP="00D24B51">
      <w:pPr>
        <w:jc w:val="center"/>
        <w:rPr>
          <w:rFonts w:ascii="Arial Narrow" w:eastAsia="Times New Roman" w:hAnsi="Arial Narrow" w:cs="Times New Roman"/>
          <w:bCs/>
          <w:sz w:val="25"/>
          <w:szCs w:val="25"/>
        </w:rPr>
      </w:pPr>
    </w:p>
    <w:p w14:paraId="4959545A" w14:textId="77777777" w:rsidR="00D24B51" w:rsidRPr="00FB037A" w:rsidRDefault="00D24B51" w:rsidP="00D24B51">
      <w:pPr>
        <w:jc w:val="center"/>
        <w:rPr>
          <w:rFonts w:ascii="Arial Narrow" w:eastAsia="Times New Roman" w:hAnsi="Arial Narrow" w:cs="Times New Roman"/>
          <w:bCs/>
          <w:sz w:val="25"/>
          <w:szCs w:val="25"/>
        </w:rPr>
      </w:pPr>
    </w:p>
    <w:p w14:paraId="0305D97D" w14:textId="77777777" w:rsidR="00D24B51" w:rsidRPr="00FB037A" w:rsidRDefault="00D24B51" w:rsidP="00D24B51">
      <w:pPr>
        <w:jc w:val="center"/>
        <w:rPr>
          <w:rFonts w:ascii="Arial Narrow" w:eastAsia="Times New Roman" w:hAnsi="Arial Narrow" w:cs="Times New Roman"/>
          <w:bCs/>
          <w:sz w:val="25"/>
          <w:szCs w:val="25"/>
        </w:rPr>
      </w:pPr>
    </w:p>
    <w:p w14:paraId="12754D41" w14:textId="77777777" w:rsidR="00D24B51" w:rsidRPr="00FB037A" w:rsidRDefault="00D24B51" w:rsidP="00D24B51">
      <w:pPr>
        <w:jc w:val="center"/>
        <w:rPr>
          <w:rFonts w:ascii="Arial Narrow" w:eastAsia="Times New Roman" w:hAnsi="Arial Narrow" w:cs="Times New Roman"/>
          <w:bCs/>
          <w:sz w:val="25"/>
          <w:szCs w:val="25"/>
        </w:rPr>
      </w:pPr>
    </w:p>
    <w:p w14:paraId="39217CF9" w14:textId="77777777" w:rsidR="00D24B51" w:rsidRPr="00FB037A" w:rsidRDefault="00D24B51" w:rsidP="00D24B51">
      <w:pPr>
        <w:jc w:val="center"/>
        <w:rPr>
          <w:rFonts w:ascii="Arial Narrow" w:eastAsia="Times New Roman" w:hAnsi="Arial Narrow" w:cs="Times New Roman"/>
          <w:bCs/>
          <w:sz w:val="25"/>
          <w:szCs w:val="25"/>
        </w:rPr>
      </w:pPr>
    </w:p>
    <w:p w14:paraId="54C43C70" w14:textId="77777777" w:rsidR="00D24B51" w:rsidRPr="00FB037A" w:rsidRDefault="00D24B51" w:rsidP="00D24B51">
      <w:pPr>
        <w:jc w:val="center"/>
        <w:rPr>
          <w:rFonts w:ascii="Arial Narrow" w:eastAsia="Times New Roman" w:hAnsi="Arial Narrow" w:cs="Times New Roman"/>
          <w:bCs/>
          <w:sz w:val="25"/>
          <w:szCs w:val="25"/>
        </w:rPr>
      </w:pPr>
    </w:p>
    <w:p w14:paraId="074F88AE" w14:textId="77777777" w:rsidR="00D24B51" w:rsidRPr="00FB037A" w:rsidRDefault="00D24B51" w:rsidP="00D24B51">
      <w:pPr>
        <w:jc w:val="center"/>
        <w:rPr>
          <w:rFonts w:ascii="Arial Narrow" w:eastAsia="Times New Roman" w:hAnsi="Arial Narrow" w:cs="Times New Roman"/>
          <w:bCs/>
          <w:sz w:val="25"/>
          <w:szCs w:val="25"/>
        </w:rPr>
      </w:pPr>
    </w:p>
    <w:p w14:paraId="113B3595" w14:textId="77777777" w:rsidR="00D24B51" w:rsidRPr="00FB037A" w:rsidRDefault="00D24B51" w:rsidP="00D24B51">
      <w:pPr>
        <w:jc w:val="center"/>
        <w:rPr>
          <w:rFonts w:ascii="Arial Narrow" w:eastAsia="Times New Roman" w:hAnsi="Arial Narrow" w:cs="Times New Roman"/>
          <w:bCs/>
          <w:sz w:val="25"/>
          <w:szCs w:val="25"/>
        </w:rPr>
      </w:pPr>
    </w:p>
    <w:p w14:paraId="27835BB7" w14:textId="77777777" w:rsidR="00D24B51" w:rsidRPr="00FB037A" w:rsidRDefault="00D24B51" w:rsidP="00D24B51">
      <w:pPr>
        <w:jc w:val="center"/>
        <w:rPr>
          <w:rFonts w:ascii="Arial Narrow" w:eastAsia="Times New Roman" w:hAnsi="Arial Narrow" w:cs="Times New Roman"/>
          <w:bCs/>
          <w:sz w:val="25"/>
          <w:szCs w:val="25"/>
        </w:rPr>
      </w:pPr>
    </w:p>
    <w:p w14:paraId="75623300" w14:textId="77777777" w:rsidR="00D24B51" w:rsidRPr="00FB037A" w:rsidRDefault="00D24B51" w:rsidP="00D24B51">
      <w:pPr>
        <w:jc w:val="center"/>
        <w:rPr>
          <w:rFonts w:ascii="Arial Narrow" w:eastAsia="Times New Roman" w:hAnsi="Arial Narrow" w:cs="Times New Roman"/>
          <w:bCs/>
          <w:sz w:val="25"/>
          <w:szCs w:val="25"/>
        </w:rPr>
      </w:pPr>
    </w:p>
    <w:p w14:paraId="534B77B1" w14:textId="77777777" w:rsidR="00D24B51" w:rsidRPr="00FB037A" w:rsidRDefault="00D24B51" w:rsidP="00D24B51">
      <w:pPr>
        <w:jc w:val="center"/>
        <w:rPr>
          <w:rFonts w:ascii="Arial Narrow" w:eastAsia="Times New Roman" w:hAnsi="Arial Narrow" w:cs="Times New Roman"/>
          <w:bCs/>
          <w:sz w:val="25"/>
          <w:szCs w:val="25"/>
        </w:rPr>
      </w:pPr>
    </w:p>
    <w:p w14:paraId="113BA256" w14:textId="77777777" w:rsidR="00D24B51" w:rsidRPr="00FB037A" w:rsidRDefault="00D24B51" w:rsidP="00D24B51">
      <w:pPr>
        <w:jc w:val="center"/>
        <w:rPr>
          <w:rFonts w:ascii="Arial Narrow" w:eastAsia="Times New Roman" w:hAnsi="Arial Narrow" w:cs="Times New Roman"/>
          <w:bCs/>
          <w:sz w:val="25"/>
          <w:szCs w:val="25"/>
        </w:rPr>
      </w:pPr>
    </w:p>
    <w:p w14:paraId="37CF7956" w14:textId="77777777" w:rsidR="00D24B51" w:rsidRPr="00FB037A" w:rsidRDefault="00D24B51" w:rsidP="00D24B51">
      <w:pPr>
        <w:jc w:val="center"/>
        <w:rPr>
          <w:rFonts w:ascii="Arial Narrow" w:eastAsia="Times New Roman" w:hAnsi="Arial Narrow" w:cs="Times New Roman"/>
          <w:bCs/>
          <w:sz w:val="25"/>
          <w:szCs w:val="25"/>
        </w:rPr>
      </w:pPr>
    </w:p>
    <w:p w14:paraId="2D6EA5A5" w14:textId="77777777" w:rsidR="00D24B51" w:rsidRPr="00FB037A" w:rsidRDefault="00D24B51" w:rsidP="00D24B51">
      <w:pPr>
        <w:jc w:val="center"/>
        <w:rPr>
          <w:rFonts w:ascii="Arial Narrow" w:eastAsia="Times New Roman" w:hAnsi="Arial Narrow" w:cs="Times New Roman"/>
          <w:bCs/>
          <w:sz w:val="25"/>
          <w:szCs w:val="25"/>
        </w:rPr>
      </w:pPr>
    </w:p>
    <w:p w14:paraId="08D576C6" w14:textId="77777777" w:rsidR="00D24B51" w:rsidRPr="00FB037A" w:rsidRDefault="00D24B51" w:rsidP="00D24B51">
      <w:pPr>
        <w:jc w:val="center"/>
        <w:rPr>
          <w:rFonts w:ascii="Arial Narrow" w:eastAsia="Times New Roman" w:hAnsi="Arial Narrow" w:cs="Times New Roman"/>
          <w:bCs/>
          <w:sz w:val="25"/>
          <w:szCs w:val="25"/>
        </w:rPr>
      </w:pPr>
    </w:p>
    <w:p w14:paraId="003A3684" w14:textId="77777777" w:rsidR="00D24B51" w:rsidRPr="00FB037A" w:rsidRDefault="00D24B51" w:rsidP="00D24B51">
      <w:pPr>
        <w:jc w:val="center"/>
        <w:rPr>
          <w:rFonts w:ascii="Arial Narrow" w:eastAsia="Times New Roman" w:hAnsi="Arial Narrow" w:cs="Times New Roman"/>
          <w:bCs/>
          <w:sz w:val="25"/>
          <w:szCs w:val="25"/>
        </w:rPr>
      </w:pPr>
    </w:p>
    <w:p w14:paraId="544A1C5A" w14:textId="77777777" w:rsidR="00D24B51" w:rsidRPr="00FB037A" w:rsidRDefault="00D24B51" w:rsidP="00D24B51">
      <w:pPr>
        <w:rPr>
          <w:rFonts w:ascii="Arial Narrow" w:eastAsia="Times New Roman" w:hAnsi="Arial Narrow" w:cs="Times New Roman"/>
          <w:b/>
          <w:bCs/>
          <w:sz w:val="25"/>
          <w:szCs w:val="25"/>
        </w:rPr>
      </w:pPr>
    </w:p>
    <w:p w14:paraId="3A2E7D97" w14:textId="77777777" w:rsidR="00D24B51" w:rsidRPr="00FB037A" w:rsidRDefault="00D24B51" w:rsidP="00D24B51">
      <w:pPr>
        <w:shd w:val="clear" w:color="auto" w:fill="DAEEF3" w:themeFill="accent5" w:themeFillTint="33"/>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ANEXO X</w:t>
      </w:r>
    </w:p>
    <w:p w14:paraId="2494EA5D" w14:textId="77777777" w:rsidR="00D24B51" w:rsidRPr="00FB037A" w:rsidRDefault="00D24B51" w:rsidP="00D24B51">
      <w:pPr>
        <w:shd w:val="clear" w:color="auto" w:fill="DAEEF3" w:themeFill="accent5" w:themeFillTint="33"/>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MODELO – DECLARAÇÃO DE VISITA TÉCNICA AO LOCAL DE EXECUÇÃO DOS SERVIÇOS</w:t>
      </w:r>
    </w:p>
    <w:p w14:paraId="7FEFC9D3" w14:textId="77777777" w:rsidR="00D24B51" w:rsidRPr="00FB037A" w:rsidRDefault="00D24B51" w:rsidP="00D24B51">
      <w:pPr>
        <w:shd w:val="clear" w:color="auto" w:fill="DAEEF3" w:themeFill="accent5" w:themeFillTint="33"/>
        <w:jc w:val="center"/>
        <w:rPr>
          <w:rFonts w:ascii="Arial Narrow" w:eastAsia="Times New Roman" w:hAnsi="Arial Narrow" w:cs="Times New Roman"/>
          <w:b/>
          <w:bCs/>
          <w:sz w:val="25"/>
          <w:szCs w:val="25"/>
        </w:rPr>
      </w:pPr>
    </w:p>
    <w:p w14:paraId="2D1E8DE7" w14:textId="77777777" w:rsidR="00D24B51" w:rsidRPr="00FB037A" w:rsidRDefault="00D24B51" w:rsidP="00D24B51">
      <w:pPr>
        <w:jc w:val="center"/>
        <w:rPr>
          <w:rFonts w:ascii="Arial Narrow" w:eastAsia="Times New Roman" w:hAnsi="Arial Narrow" w:cs="Times New Roman"/>
          <w:b/>
          <w:bCs/>
          <w:sz w:val="25"/>
          <w:szCs w:val="25"/>
        </w:rPr>
      </w:pPr>
    </w:p>
    <w:p w14:paraId="0836A047"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Processo Licitatório n°</w:t>
      </w:r>
      <w:r w:rsidRPr="00FB037A">
        <w:rPr>
          <w:rFonts w:ascii="Arial Narrow" w:eastAsia="Times New Roman" w:hAnsi="Arial Narrow" w:cs="Times New Roman"/>
          <w:bCs/>
          <w:sz w:val="25"/>
          <w:szCs w:val="25"/>
        </w:rPr>
        <w:t xml:space="preserve"> 1150/2026</w:t>
      </w:r>
    </w:p>
    <w:p w14:paraId="32AF709A"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Concorrência Eletrônica n°</w:t>
      </w:r>
      <w:r w:rsidRPr="00FB037A">
        <w:rPr>
          <w:rFonts w:ascii="Arial Narrow" w:eastAsia="Times New Roman" w:hAnsi="Arial Narrow" w:cs="Times New Roman"/>
          <w:bCs/>
          <w:sz w:val="25"/>
          <w:szCs w:val="25"/>
        </w:rPr>
        <w:t xml:space="preserve"> 000/2026</w:t>
      </w:r>
    </w:p>
    <w:p w14:paraId="0F7F8F40" w14:textId="77777777" w:rsidR="00D24B51" w:rsidRPr="00FB037A" w:rsidRDefault="00D24B51" w:rsidP="00D24B51">
      <w:pPr>
        <w:jc w:val="both"/>
        <w:rPr>
          <w:rFonts w:ascii="Arial Narrow" w:hAnsi="Arial Narrow" w:cs="Times New Roman"/>
          <w:sz w:val="25"/>
          <w:szCs w:val="25"/>
        </w:rPr>
      </w:pPr>
      <w:r w:rsidRPr="00FB037A">
        <w:rPr>
          <w:rFonts w:ascii="Arial Narrow" w:eastAsia="Times New Roman" w:hAnsi="Arial Narrow" w:cs="Times New Roman"/>
          <w:b/>
          <w:bCs/>
          <w:sz w:val="25"/>
          <w:szCs w:val="25"/>
        </w:rPr>
        <w:t>Objeto:</w:t>
      </w:r>
      <w:r w:rsidRPr="00FB037A">
        <w:rPr>
          <w:rFonts w:ascii="Arial Narrow" w:eastAsia="Times New Roman" w:hAnsi="Arial Narrow" w:cs="Times New Roman"/>
          <w:bCs/>
          <w:sz w:val="25"/>
          <w:szCs w:val="25"/>
        </w:rPr>
        <w:t xml:space="preserve"> </w:t>
      </w:r>
      <w:r w:rsidRPr="00FB037A">
        <w:rPr>
          <w:rFonts w:ascii="Arial Narrow" w:hAnsi="Arial Narrow" w:cs="Times New Roman"/>
          <w:sz w:val="25"/>
          <w:szCs w:val="25"/>
        </w:rPr>
        <w:t>Contratação de empresa do ramo da construção civil, devidamente qualificada e capacitada, visando a construção de praça pública no município de Formoso do Araguaia – TO.</w:t>
      </w:r>
    </w:p>
    <w:p w14:paraId="2BA752C8" w14:textId="77777777" w:rsidR="00D24B51" w:rsidRPr="00FB037A" w:rsidRDefault="00D24B51" w:rsidP="00D24B51">
      <w:pPr>
        <w:jc w:val="both"/>
        <w:rPr>
          <w:rFonts w:ascii="Arial Narrow" w:eastAsia="Times New Roman" w:hAnsi="Arial Narrow" w:cs="Times New Roman"/>
          <w:b/>
          <w:bCs/>
          <w:sz w:val="25"/>
          <w:szCs w:val="25"/>
        </w:rPr>
      </w:pPr>
    </w:p>
    <w:p w14:paraId="4D1F95E7" w14:textId="77777777" w:rsidR="00D24B51" w:rsidRPr="00FB037A" w:rsidRDefault="00D24B51" w:rsidP="00D24B51">
      <w:pPr>
        <w:jc w:val="both"/>
        <w:rPr>
          <w:rFonts w:ascii="Arial Narrow" w:eastAsia="Times New Roman" w:hAnsi="Arial Narrow" w:cs="Times New Roman"/>
          <w:b/>
          <w:bCs/>
          <w:sz w:val="25"/>
          <w:szCs w:val="25"/>
        </w:rPr>
      </w:pPr>
    </w:p>
    <w:p w14:paraId="4FC69130"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 xml:space="preserve">A (NOME DA PESSOA FÍSICA OU JURÍDICA LICITANTE), por seu(s) Representante(s) devidamente qualificados infra-assinado(s), DECLARA que recebeu da PREFEITURA MUNICIPAL DE FORMOSO DO ARAGUAIA – TO, todas as informações relativas a Concorrência Eletrônica n° </w:t>
      </w:r>
      <w:r w:rsidRPr="00FB037A">
        <w:rPr>
          <w:rFonts w:ascii="Arial Narrow" w:eastAsia="Times New Roman" w:hAnsi="Arial Narrow" w:cs="Times New Roman"/>
          <w:b/>
          <w:bCs/>
          <w:sz w:val="25"/>
          <w:szCs w:val="25"/>
        </w:rPr>
        <w:t>000/2026</w:t>
      </w:r>
      <w:r w:rsidRPr="00FB037A">
        <w:rPr>
          <w:rFonts w:ascii="Arial Narrow" w:eastAsia="Times New Roman" w:hAnsi="Arial Narrow" w:cs="Times New Roman"/>
          <w:bCs/>
          <w:sz w:val="25"/>
          <w:szCs w:val="25"/>
        </w:rPr>
        <w:t>, conforme Edital e seus anexos, que visitou o local onde se realizará a execução dos serviços objeto desta licitação, tendo tomado conhecimento de todas as condições e eventuais dificuldades para a boa e satisfatória execução dos serviços, como mão de obra, materiais de construção, equipamentos, localização, condições do terreno e acessos ao trânsito.</w:t>
      </w:r>
    </w:p>
    <w:p w14:paraId="0FBCC937" w14:textId="77777777" w:rsidR="00D24B51" w:rsidRPr="00FB037A" w:rsidRDefault="00D24B51" w:rsidP="00D24B51">
      <w:pPr>
        <w:jc w:val="both"/>
        <w:rPr>
          <w:rFonts w:ascii="Arial Narrow" w:eastAsia="Times New Roman" w:hAnsi="Arial Narrow" w:cs="Times New Roman"/>
          <w:bCs/>
          <w:sz w:val="25"/>
          <w:szCs w:val="25"/>
        </w:rPr>
      </w:pPr>
    </w:p>
    <w:p w14:paraId="587FF03C"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Atestamos, para os fins legais, que a visita técnica informada acima foi devidamente realizada, sendo mostrado o local e passadas todas as informações necessárias à formulação da respectiva proposta, ao representante da empresa supra identificada, e declaramos estar completamente de acordo com todas as exigências do Edital e seus anexos, que o integram, independentemente de transcrição.</w:t>
      </w:r>
    </w:p>
    <w:p w14:paraId="3F3022E9" w14:textId="77777777" w:rsidR="00D24B51" w:rsidRPr="00FB037A" w:rsidRDefault="00D24B51" w:rsidP="00D24B51">
      <w:pPr>
        <w:rPr>
          <w:rFonts w:ascii="Arial Narrow" w:eastAsia="Times New Roman" w:hAnsi="Arial Narrow" w:cs="Times New Roman"/>
          <w:bCs/>
          <w:sz w:val="25"/>
          <w:szCs w:val="25"/>
        </w:rPr>
      </w:pPr>
    </w:p>
    <w:p w14:paraId="34B81AD0" w14:textId="77777777" w:rsidR="00D24B51" w:rsidRPr="00FB037A" w:rsidRDefault="00D24B51" w:rsidP="00D24B51">
      <w:pPr>
        <w:rPr>
          <w:rFonts w:ascii="Arial Narrow" w:eastAsia="Times New Roman" w:hAnsi="Arial Narrow" w:cs="Times New Roman"/>
          <w:bCs/>
          <w:sz w:val="25"/>
          <w:szCs w:val="25"/>
        </w:rPr>
      </w:pPr>
    </w:p>
    <w:p w14:paraId="15E9730F" w14:textId="77777777" w:rsidR="00D24B51" w:rsidRPr="00FB037A" w:rsidRDefault="00D24B51" w:rsidP="00D24B51">
      <w:pPr>
        <w:jc w:val="right"/>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Local, _________de ________________de 2026.</w:t>
      </w:r>
    </w:p>
    <w:p w14:paraId="37EFC397" w14:textId="77777777" w:rsidR="00D24B51" w:rsidRPr="00FB037A" w:rsidRDefault="00D24B51" w:rsidP="00D24B51">
      <w:pPr>
        <w:jc w:val="right"/>
        <w:rPr>
          <w:rFonts w:ascii="Arial Narrow" w:eastAsia="Times New Roman" w:hAnsi="Arial Narrow" w:cs="Times New Roman"/>
          <w:bCs/>
          <w:sz w:val="25"/>
          <w:szCs w:val="25"/>
        </w:rPr>
      </w:pPr>
    </w:p>
    <w:p w14:paraId="042F5A17" w14:textId="77777777" w:rsidR="00D24B51" w:rsidRPr="00FB037A" w:rsidRDefault="00D24B51" w:rsidP="00D24B51">
      <w:pPr>
        <w:jc w:val="center"/>
        <w:rPr>
          <w:rFonts w:ascii="Arial Narrow" w:eastAsia="Times New Roman" w:hAnsi="Arial Narrow" w:cs="Times New Roman"/>
          <w:bCs/>
          <w:sz w:val="25"/>
          <w:szCs w:val="25"/>
        </w:rPr>
      </w:pPr>
    </w:p>
    <w:p w14:paraId="279FDCDA" w14:textId="77777777" w:rsidR="00D24B51" w:rsidRPr="00FB037A" w:rsidRDefault="00D24B51" w:rsidP="00D24B51">
      <w:pPr>
        <w:jc w:val="center"/>
        <w:rPr>
          <w:rFonts w:ascii="Arial Narrow" w:eastAsia="Times New Roman" w:hAnsi="Arial Narrow" w:cs="Times New Roman"/>
          <w:bCs/>
          <w:sz w:val="25"/>
          <w:szCs w:val="25"/>
        </w:rPr>
      </w:pPr>
    </w:p>
    <w:p w14:paraId="3AE86F63" w14:textId="77777777" w:rsidR="00D24B51" w:rsidRPr="00FB037A" w:rsidRDefault="00D24B51" w:rsidP="00D24B51">
      <w:pPr>
        <w:jc w:val="center"/>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Carimbo e Assinatura do Responsável Técnico da empresa</w:t>
      </w:r>
    </w:p>
    <w:p w14:paraId="0205FACA" w14:textId="77777777" w:rsidR="00D24B51" w:rsidRPr="00FB037A" w:rsidRDefault="00D24B51" w:rsidP="00D24B51">
      <w:pPr>
        <w:jc w:val="center"/>
        <w:rPr>
          <w:rFonts w:ascii="Arial Narrow" w:eastAsia="Times New Roman" w:hAnsi="Arial Narrow" w:cs="Times New Roman"/>
          <w:bCs/>
          <w:sz w:val="25"/>
          <w:szCs w:val="25"/>
        </w:rPr>
      </w:pPr>
    </w:p>
    <w:p w14:paraId="3A72D859" w14:textId="77777777" w:rsidR="00D24B51" w:rsidRPr="00FB037A" w:rsidRDefault="00D24B51" w:rsidP="00D24B51">
      <w:pPr>
        <w:jc w:val="center"/>
        <w:rPr>
          <w:rFonts w:ascii="Arial Narrow" w:eastAsia="Times New Roman" w:hAnsi="Arial Narrow" w:cs="Times New Roman"/>
          <w:bCs/>
          <w:sz w:val="25"/>
          <w:szCs w:val="25"/>
        </w:rPr>
      </w:pPr>
    </w:p>
    <w:p w14:paraId="62E29451" w14:textId="77777777" w:rsidR="00D24B51" w:rsidRPr="00FB037A" w:rsidRDefault="00D24B51" w:rsidP="00D24B51">
      <w:pPr>
        <w:jc w:val="center"/>
        <w:rPr>
          <w:rFonts w:ascii="Arial Narrow" w:eastAsia="Times New Roman" w:hAnsi="Arial Narrow" w:cs="Times New Roman"/>
          <w:bCs/>
          <w:sz w:val="25"/>
          <w:szCs w:val="25"/>
        </w:rPr>
      </w:pPr>
    </w:p>
    <w:p w14:paraId="2960CAEF" w14:textId="77777777" w:rsidR="00D24B51" w:rsidRPr="00FB037A" w:rsidRDefault="00D24B51" w:rsidP="00D24B51">
      <w:pPr>
        <w:jc w:val="center"/>
        <w:rPr>
          <w:rFonts w:ascii="Arial Narrow" w:eastAsia="Times New Roman" w:hAnsi="Arial Narrow" w:cs="Times New Roman"/>
          <w:bCs/>
          <w:sz w:val="25"/>
          <w:szCs w:val="25"/>
        </w:rPr>
      </w:pPr>
    </w:p>
    <w:p w14:paraId="0155EEB2" w14:textId="77777777" w:rsidR="00D24B51" w:rsidRPr="00FB037A" w:rsidRDefault="00D24B51" w:rsidP="00D24B51">
      <w:pPr>
        <w:jc w:val="center"/>
        <w:rPr>
          <w:rFonts w:ascii="Arial Narrow" w:eastAsia="Times New Roman" w:hAnsi="Arial Narrow" w:cs="Times New Roman"/>
          <w:bCs/>
          <w:sz w:val="25"/>
          <w:szCs w:val="25"/>
        </w:rPr>
      </w:pPr>
    </w:p>
    <w:p w14:paraId="58B2DB29" w14:textId="77777777" w:rsidR="00D24B51" w:rsidRPr="00FB037A" w:rsidRDefault="00D24B51" w:rsidP="00D24B51">
      <w:pPr>
        <w:jc w:val="center"/>
        <w:rPr>
          <w:rFonts w:ascii="Arial Narrow" w:eastAsia="Times New Roman" w:hAnsi="Arial Narrow" w:cs="Times New Roman"/>
          <w:bCs/>
          <w:sz w:val="25"/>
          <w:szCs w:val="25"/>
        </w:rPr>
      </w:pPr>
    </w:p>
    <w:p w14:paraId="608E8C16" w14:textId="77777777" w:rsidR="00D24B51" w:rsidRPr="00FB037A" w:rsidRDefault="00D24B51" w:rsidP="00D24B51">
      <w:pPr>
        <w:jc w:val="center"/>
        <w:rPr>
          <w:rFonts w:ascii="Arial Narrow" w:eastAsia="Times New Roman" w:hAnsi="Arial Narrow" w:cs="Times New Roman"/>
          <w:bCs/>
          <w:sz w:val="25"/>
          <w:szCs w:val="25"/>
        </w:rPr>
      </w:pPr>
    </w:p>
    <w:p w14:paraId="57A10547" w14:textId="77777777" w:rsidR="00D24B51" w:rsidRPr="00FB037A" w:rsidRDefault="00D24B51" w:rsidP="00D24B51">
      <w:pPr>
        <w:jc w:val="center"/>
        <w:rPr>
          <w:rFonts w:ascii="Arial Narrow" w:eastAsia="Times New Roman" w:hAnsi="Arial Narrow" w:cs="Times New Roman"/>
          <w:bCs/>
          <w:sz w:val="25"/>
          <w:szCs w:val="25"/>
        </w:rPr>
      </w:pPr>
    </w:p>
    <w:p w14:paraId="5754541A" w14:textId="77777777" w:rsidR="00D24B51" w:rsidRPr="00FB037A" w:rsidRDefault="00D24B51" w:rsidP="00D24B51">
      <w:pPr>
        <w:jc w:val="center"/>
        <w:rPr>
          <w:rFonts w:ascii="Arial Narrow" w:eastAsia="Times New Roman" w:hAnsi="Arial Narrow" w:cs="Times New Roman"/>
          <w:bCs/>
          <w:sz w:val="25"/>
          <w:szCs w:val="25"/>
        </w:rPr>
      </w:pPr>
    </w:p>
    <w:p w14:paraId="592B4515" w14:textId="77777777" w:rsidR="00D24B51" w:rsidRPr="00FB037A" w:rsidRDefault="00D24B51" w:rsidP="00D24B51">
      <w:pPr>
        <w:jc w:val="center"/>
        <w:rPr>
          <w:rFonts w:ascii="Arial Narrow" w:eastAsia="Times New Roman" w:hAnsi="Arial Narrow" w:cs="Times New Roman"/>
          <w:bCs/>
          <w:sz w:val="25"/>
          <w:szCs w:val="25"/>
        </w:rPr>
      </w:pPr>
    </w:p>
    <w:p w14:paraId="6C061616" w14:textId="77777777" w:rsidR="00D24B51" w:rsidRPr="00FB037A" w:rsidRDefault="00D24B51" w:rsidP="00D24B51">
      <w:pPr>
        <w:jc w:val="center"/>
        <w:rPr>
          <w:rFonts w:ascii="Arial Narrow" w:eastAsia="Times New Roman" w:hAnsi="Arial Narrow" w:cs="Times New Roman"/>
          <w:bCs/>
          <w:sz w:val="25"/>
          <w:szCs w:val="25"/>
        </w:rPr>
      </w:pPr>
    </w:p>
    <w:p w14:paraId="408A3391" w14:textId="77777777" w:rsidR="00D24B51" w:rsidRPr="00FB037A" w:rsidRDefault="00D24B51" w:rsidP="00D24B51">
      <w:pPr>
        <w:jc w:val="center"/>
        <w:rPr>
          <w:rFonts w:ascii="Arial Narrow" w:eastAsia="Times New Roman" w:hAnsi="Arial Narrow" w:cs="Times New Roman"/>
          <w:bCs/>
          <w:sz w:val="25"/>
          <w:szCs w:val="25"/>
        </w:rPr>
      </w:pPr>
    </w:p>
    <w:p w14:paraId="10E918F8" w14:textId="77777777" w:rsidR="00D24B51" w:rsidRPr="00FB037A" w:rsidRDefault="00D24B51" w:rsidP="00D24B51">
      <w:pPr>
        <w:jc w:val="center"/>
        <w:rPr>
          <w:rFonts w:ascii="Arial Narrow" w:eastAsia="Times New Roman" w:hAnsi="Arial Narrow" w:cs="Times New Roman"/>
          <w:bCs/>
          <w:sz w:val="25"/>
          <w:szCs w:val="25"/>
        </w:rPr>
      </w:pPr>
    </w:p>
    <w:p w14:paraId="596FAD05" w14:textId="77777777" w:rsidR="00D24B51" w:rsidRPr="00FB037A" w:rsidRDefault="00D24B51" w:rsidP="00D24B51">
      <w:pPr>
        <w:jc w:val="center"/>
        <w:rPr>
          <w:rFonts w:ascii="Arial Narrow" w:eastAsia="Times New Roman" w:hAnsi="Arial Narrow" w:cs="Times New Roman"/>
          <w:bCs/>
          <w:sz w:val="25"/>
          <w:szCs w:val="25"/>
        </w:rPr>
      </w:pPr>
    </w:p>
    <w:p w14:paraId="2C4D8B3C" w14:textId="77777777" w:rsidR="00D24B51" w:rsidRPr="00FB037A" w:rsidRDefault="00D24B51" w:rsidP="00D24B51">
      <w:pPr>
        <w:jc w:val="center"/>
        <w:rPr>
          <w:rFonts w:ascii="Arial Narrow" w:eastAsia="Times New Roman" w:hAnsi="Arial Narrow" w:cs="Times New Roman"/>
          <w:bCs/>
          <w:sz w:val="25"/>
          <w:szCs w:val="25"/>
        </w:rPr>
      </w:pPr>
    </w:p>
    <w:p w14:paraId="35E33E49" w14:textId="77777777" w:rsidR="00D24B51" w:rsidRPr="00FB037A" w:rsidRDefault="00D24B51" w:rsidP="00D24B51">
      <w:pPr>
        <w:shd w:val="clear" w:color="auto" w:fill="DAEEF3" w:themeFill="accent5" w:themeFillTint="33"/>
        <w:jc w:val="center"/>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ANEXO XI</w:t>
      </w:r>
    </w:p>
    <w:p w14:paraId="69D946EA" w14:textId="77777777" w:rsidR="00D24B51" w:rsidRPr="00FB037A" w:rsidRDefault="00D24B51" w:rsidP="00D24B51">
      <w:pPr>
        <w:shd w:val="clear" w:color="auto" w:fill="DAEEF3" w:themeFill="accent5" w:themeFillTint="33"/>
        <w:jc w:val="center"/>
        <w:rPr>
          <w:rFonts w:ascii="Arial Narrow" w:eastAsia="Times New Roman" w:hAnsi="Arial Narrow" w:cs="Times New Roman"/>
          <w:b/>
          <w:bCs/>
          <w:sz w:val="25"/>
          <w:szCs w:val="25"/>
        </w:rPr>
      </w:pPr>
      <w:r w:rsidRPr="00FB037A">
        <w:rPr>
          <w:rFonts w:ascii="Arial Narrow" w:eastAsia="Times New Roman" w:hAnsi="Arial Narrow" w:cs="Times New Roman"/>
          <w:b/>
          <w:bCs/>
          <w:sz w:val="25"/>
          <w:szCs w:val="25"/>
        </w:rPr>
        <w:t>MODELO – DECLARAÇÃO DE DISPENSA DE VISITA TÉCNICA AO LOCAL DE EXECUÇÃO DOS SERVIÇOS</w:t>
      </w:r>
    </w:p>
    <w:p w14:paraId="4F827B63" w14:textId="77777777" w:rsidR="00D24B51" w:rsidRPr="00FB037A" w:rsidRDefault="00D24B51" w:rsidP="00D24B51">
      <w:pPr>
        <w:shd w:val="clear" w:color="auto" w:fill="DAEEF3" w:themeFill="accent5" w:themeFillTint="33"/>
        <w:jc w:val="center"/>
        <w:rPr>
          <w:rFonts w:ascii="Arial Narrow" w:eastAsia="Times New Roman" w:hAnsi="Arial Narrow" w:cs="Times New Roman"/>
          <w:b/>
          <w:bCs/>
          <w:sz w:val="25"/>
          <w:szCs w:val="25"/>
        </w:rPr>
      </w:pPr>
    </w:p>
    <w:p w14:paraId="5BC472E2" w14:textId="77777777" w:rsidR="00D24B51" w:rsidRPr="00FB037A" w:rsidRDefault="00D24B51" w:rsidP="00D24B51">
      <w:pPr>
        <w:jc w:val="both"/>
        <w:rPr>
          <w:rFonts w:ascii="Arial Narrow" w:eastAsia="Times New Roman" w:hAnsi="Arial Narrow" w:cs="Times New Roman"/>
          <w:bCs/>
          <w:sz w:val="25"/>
          <w:szCs w:val="25"/>
        </w:rPr>
      </w:pPr>
    </w:p>
    <w:p w14:paraId="1A7833DA"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Processo Licitatório n°</w:t>
      </w:r>
      <w:r w:rsidRPr="00FB037A">
        <w:rPr>
          <w:rFonts w:ascii="Arial Narrow" w:eastAsia="Times New Roman" w:hAnsi="Arial Narrow" w:cs="Times New Roman"/>
          <w:bCs/>
          <w:sz w:val="25"/>
          <w:szCs w:val="25"/>
        </w:rPr>
        <w:t xml:space="preserve"> 1150/2026</w:t>
      </w:r>
    </w:p>
    <w:p w14:paraId="1069ED51"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
          <w:bCs/>
          <w:sz w:val="25"/>
          <w:szCs w:val="25"/>
        </w:rPr>
        <w:t>Concorrência Eletrônica n°</w:t>
      </w:r>
      <w:r w:rsidRPr="00FB037A">
        <w:rPr>
          <w:rFonts w:ascii="Arial Narrow" w:eastAsia="Times New Roman" w:hAnsi="Arial Narrow" w:cs="Times New Roman"/>
          <w:bCs/>
          <w:sz w:val="25"/>
          <w:szCs w:val="25"/>
        </w:rPr>
        <w:t xml:space="preserve"> 000/2026</w:t>
      </w:r>
    </w:p>
    <w:p w14:paraId="4AC1FBF7" w14:textId="77777777" w:rsidR="00D24B51" w:rsidRPr="00FB037A" w:rsidRDefault="00D24B51" w:rsidP="00D24B51">
      <w:pPr>
        <w:jc w:val="both"/>
        <w:rPr>
          <w:rFonts w:ascii="Arial Narrow" w:hAnsi="Arial Narrow" w:cs="Times New Roman"/>
          <w:sz w:val="25"/>
          <w:szCs w:val="25"/>
        </w:rPr>
      </w:pPr>
      <w:r w:rsidRPr="00FB037A">
        <w:rPr>
          <w:rFonts w:ascii="Arial Narrow" w:eastAsia="Times New Roman" w:hAnsi="Arial Narrow" w:cs="Times New Roman"/>
          <w:b/>
          <w:bCs/>
          <w:sz w:val="25"/>
          <w:szCs w:val="25"/>
        </w:rPr>
        <w:t>Objeto:</w:t>
      </w:r>
      <w:r w:rsidRPr="00FB037A">
        <w:rPr>
          <w:rFonts w:ascii="Arial Narrow" w:eastAsia="Times New Roman" w:hAnsi="Arial Narrow" w:cs="Times New Roman"/>
          <w:bCs/>
          <w:sz w:val="25"/>
          <w:szCs w:val="25"/>
        </w:rPr>
        <w:t xml:space="preserve"> </w:t>
      </w:r>
      <w:r w:rsidRPr="00FB037A">
        <w:rPr>
          <w:rFonts w:ascii="Arial Narrow" w:hAnsi="Arial Narrow" w:cs="Times New Roman"/>
          <w:sz w:val="25"/>
          <w:szCs w:val="25"/>
        </w:rPr>
        <w:t>Contratação de empresa do ramo da construção civil, devidamente qualificada e capacitada, visando a construção de praça pública no município de Formoso do Araguaia – TO.</w:t>
      </w:r>
    </w:p>
    <w:p w14:paraId="0EEC0DC6" w14:textId="77777777" w:rsidR="00D24B51" w:rsidRPr="00FB037A" w:rsidRDefault="00D24B51" w:rsidP="00D24B51">
      <w:pPr>
        <w:jc w:val="both"/>
        <w:rPr>
          <w:rFonts w:ascii="Arial Narrow" w:eastAsia="Times New Roman" w:hAnsi="Arial Narrow" w:cs="Times New Roman"/>
          <w:bCs/>
          <w:sz w:val="25"/>
          <w:szCs w:val="25"/>
        </w:rPr>
      </w:pPr>
    </w:p>
    <w:p w14:paraId="10D90CA5" w14:textId="77777777" w:rsidR="00D24B51" w:rsidRPr="00FB037A" w:rsidRDefault="00D24B51" w:rsidP="00D24B51">
      <w:pPr>
        <w:jc w:val="both"/>
        <w:rPr>
          <w:rFonts w:ascii="Arial Narrow" w:eastAsia="Times New Roman" w:hAnsi="Arial Narrow" w:cs="Times New Roman"/>
          <w:bCs/>
          <w:sz w:val="25"/>
          <w:szCs w:val="25"/>
        </w:rPr>
      </w:pPr>
    </w:p>
    <w:p w14:paraId="71C6D3C1" w14:textId="77777777" w:rsidR="00D24B51" w:rsidRPr="00FB037A" w:rsidRDefault="00D24B51" w:rsidP="00D24B51">
      <w:pPr>
        <w:jc w:val="both"/>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Eu, _____________________________________ (representante técnico legal), portador da cédula de identidade RG nº ____________ e do CPF nº ___________________, na condição de representante técnico legal, devidamente constituído pela_________________________ (identificação do licitante), inscrita no CNPJ sob o nº __________________________________________, para fins do disposto no Edital da presente Licitação, declaro, sob as penas da lei, que possuímos pleno conhecimento de todas as condições que possam, de qualquer forma, influir sobre o custo dos serviços e de seu respectivo cronograma de execução, pelo que não alegaremos desconhecimento das condições e do grau de dificuldade existentes como justificativa para se eximir das obrigações assumidas para com o município.</w:t>
      </w:r>
    </w:p>
    <w:p w14:paraId="73B68DB1" w14:textId="77777777" w:rsidR="00D24B51" w:rsidRPr="00FB037A" w:rsidRDefault="00D24B51" w:rsidP="00D24B51">
      <w:pPr>
        <w:rPr>
          <w:rFonts w:ascii="Arial Narrow" w:eastAsia="Times New Roman" w:hAnsi="Arial Narrow" w:cs="Times New Roman"/>
          <w:bCs/>
          <w:sz w:val="25"/>
          <w:szCs w:val="25"/>
        </w:rPr>
      </w:pPr>
    </w:p>
    <w:p w14:paraId="3D66C5CC" w14:textId="77777777" w:rsidR="00D24B51" w:rsidRPr="00FB037A" w:rsidRDefault="00D24B51" w:rsidP="00D24B51">
      <w:pPr>
        <w:rPr>
          <w:rFonts w:ascii="Arial Narrow" w:eastAsia="Times New Roman" w:hAnsi="Arial Narrow" w:cs="Times New Roman"/>
          <w:bCs/>
          <w:sz w:val="25"/>
          <w:szCs w:val="25"/>
        </w:rPr>
      </w:pPr>
    </w:p>
    <w:p w14:paraId="2ABEFEC0" w14:textId="77777777" w:rsidR="00D24B51" w:rsidRPr="00FB037A" w:rsidRDefault="00D24B51" w:rsidP="00D24B51">
      <w:pPr>
        <w:jc w:val="right"/>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Local, _________de ________________de 2026.</w:t>
      </w:r>
    </w:p>
    <w:p w14:paraId="7C3FC4D8" w14:textId="77777777" w:rsidR="00D24B51" w:rsidRPr="00FB037A" w:rsidRDefault="00D24B51" w:rsidP="00D24B51">
      <w:pPr>
        <w:jc w:val="right"/>
        <w:rPr>
          <w:rFonts w:ascii="Arial Narrow" w:eastAsia="Times New Roman" w:hAnsi="Arial Narrow" w:cs="Times New Roman"/>
          <w:bCs/>
          <w:sz w:val="25"/>
          <w:szCs w:val="25"/>
        </w:rPr>
      </w:pPr>
    </w:p>
    <w:p w14:paraId="356F7C0B" w14:textId="77777777" w:rsidR="00D24B51" w:rsidRPr="00FB037A" w:rsidRDefault="00D24B51" w:rsidP="00D24B51">
      <w:pPr>
        <w:jc w:val="right"/>
        <w:rPr>
          <w:rFonts w:ascii="Arial Narrow" w:eastAsia="Times New Roman" w:hAnsi="Arial Narrow" w:cs="Times New Roman"/>
          <w:bCs/>
          <w:sz w:val="25"/>
          <w:szCs w:val="25"/>
        </w:rPr>
      </w:pPr>
    </w:p>
    <w:p w14:paraId="10F6894A" w14:textId="77777777" w:rsidR="00D24B51" w:rsidRPr="00FB037A" w:rsidRDefault="00D24B51" w:rsidP="00D24B51">
      <w:pPr>
        <w:rPr>
          <w:rFonts w:ascii="Arial Narrow" w:eastAsia="Times New Roman" w:hAnsi="Arial Narrow" w:cs="Times New Roman"/>
          <w:bCs/>
          <w:sz w:val="25"/>
          <w:szCs w:val="25"/>
        </w:rPr>
      </w:pPr>
    </w:p>
    <w:p w14:paraId="5CFDA6CF" w14:textId="77777777" w:rsidR="00D24B51" w:rsidRPr="00FB037A" w:rsidRDefault="00D24B51" w:rsidP="00D24B51">
      <w:pPr>
        <w:jc w:val="center"/>
        <w:rPr>
          <w:rFonts w:ascii="Arial Narrow" w:eastAsia="Times New Roman" w:hAnsi="Arial Narrow" w:cs="Times New Roman"/>
          <w:bCs/>
          <w:sz w:val="25"/>
          <w:szCs w:val="25"/>
        </w:rPr>
      </w:pPr>
      <w:r w:rsidRPr="00FB037A">
        <w:rPr>
          <w:rFonts w:ascii="Arial Narrow" w:eastAsia="Times New Roman" w:hAnsi="Arial Narrow" w:cs="Times New Roman"/>
          <w:bCs/>
          <w:sz w:val="25"/>
          <w:szCs w:val="25"/>
        </w:rPr>
        <w:t>Carimbo e Assinatura do Responsável Técnico da empresa</w:t>
      </w:r>
    </w:p>
    <w:p w14:paraId="09F5459E" w14:textId="77777777" w:rsidR="00D24B51" w:rsidRPr="00FB037A" w:rsidRDefault="00D24B51" w:rsidP="00D24B51">
      <w:pPr>
        <w:jc w:val="center"/>
        <w:rPr>
          <w:rFonts w:ascii="Arial Narrow" w:eastAsia="Times New Roman" w:hAnsi="Arial Narrow" w:cs="Times New Roman"/>
          <w:bCs/>
          <w:sz w:val="25"/>
          <w:szCs w:val="25"/>
        </w:rPr>
      </w:pPr>
    </w:p>
    <w:p w14:paraId="217C7FE3" w14:textId="77777777" w:rsidR="00D24B51" w:rsidRPr="00FB037A" w:rsidRDefault="00D24B51" w:rsidP="00D24B51">
      <w:pPr>
        <w:jc w:val="center"/>
        <w:rPr>
          <w:rFonts w:ascii="Arial Narrow" w:eastAsia="Times New Roman" w:hAnsi="Arial Narrow" w:cs="Times New Roman"/>
          <w:bCs/>
          <w:sz w:val="25"/>
          <w:szCs w:val="25"/>
        </w:rPr>
      </w:pPr>
    </w:p>
    <w:p w14:paraId="4042F7DD" w14:textId="77777777" w:rsidR="00D24B51" w:rsidRPr="00FB037A" w:rsidRDefault="00D24B51" w:rsidP="00D24B51">
      <w:pPr>
        <w:jc w:val="center"/>
        <w:rPr>
          <w:rFonts w:ascii="Arial Narrow" w:eastAsia="Times New Roman" w:hAnsi="Arial Narrow" w:cs="Times New Roman"/>
          <w:bCs/>
          <w:sz w:val="25"/>
          <w:szCs w:val="25"/>
        </w:rPr>
      </w:pPr>
    </w:p>
    <w:p w14:paraId="642BAF4D" w14:textId="77777777" w:rsidR="00D24B51" w:rsidRPr="00FB037A" w:rsidRDefault="00D24B51" w:rsidP="00D24B51">
      <w:pPr>
        <w:jc w:val="center"/>
        <w:rPr>
          <w:rFonts w:ascii="Arial Narrow" w:eastAsia="Times New Roman" w:hAnsi="Arial Narrow" w:cs="Times New Roman"/>
          <w:bCs/>
          <w:sz w:val="25"/>
          <w:szCs w:val="25"/>
        </w:rPr>
      </w:pPr>
    </w:p>
    <w:p w14:paraId="7AF10AE4" w14:textId="77777777" w:rsidR="00D24B51" w:rsidRPr="00FB037A" w:rsidRDefault="00D24B51" w:rsidP="00D24B51">
      <w:pPr>
        <w:jc w:val="center"/>
        <w:rPr>
          <w:rFonts w:ascii="Arial Narrow" w:eastAsia="Times New Roman" w:hAnsi="Arial Narrow" w:cs="Times New Roman"/>
          <w:bCs/>
          <w:sz w:val="25"/>
          <w:szCs w:val="25"/>
        </w:rPr>
      </w:pPr>
    </w:p>
    <w:p w14:paraId="0C3BB894" w14:textId="77777777" w:rsidR="00D24B51" w:rsidRPr="00FB037A" w:rsidRDefault="00D24B51" w:rsidP="00D24B51">
      <w:pPr>
        <w:jc w:val="center"/>
        <w:rPr>
          <w:rFonts w:ascii="Arial Narrow" w:eastAsia="Times New Roman" w:hAnsi="Arial Narrow" w:cs="Times New Roman"/>
          <w:bCs/>
          <w:sz w:val="25"/>
          <w:szCs w:val="25"/>
        </w:rPr>
      </w:pPr>
    </w:p>
    <w:p w14:paraId="6A24C108" w14:textId="77777777" w:rsidR="00D24B51" w:rsidRPr="00FB037A" w:rsidRDefault="00D24B51" w:rsidP="00D24B51">
      <w:pPr>
        <w:jc w:val="center"/>
        <w:rPr>
          <w:rFonts w:ascii="Arial Narrow" w:eastAsia="Times New Roman" w:hAnsi="Arial Narrow" w:cs="Times New Roman"/>
          <w:bCs/>
          <w:sz w:val="25"/>
          <w:szCs w:val="25"/>
        </w:rPr>
      </w:pPr>
    </w:p>
    <w:p w14:paraId="1F0E43BF" w14:textId="77777777" w:rsidR="00D24B51" w:rsidRPr="00FB037A" w:rsidRDefault="00D24B51" w:rsidP="00D24B51">
      <w:pPr>
        <w:jc w:val="center"/>
        <w:rPr>
          <w:rFonts w:ascii="Arial Narrow" w:eastAsia="Times New Roman" w:hAnsi="Arial Narrow" w:cs="Times New Roman"/>
          <w:bCs/>
          <w:sz w:val="25"/>
          <w:szCs w:val="25"/>
        </w:rPr>
      </w:pPr>
    </w:p>
    <w:p w14:paraId="0149C930" w14:textId="77777777" w:rsidR="00D24B51" w:rsidRPr="00FB037A" w:rsidRDefault="00D24B51" w:rsidP="00D24B51">
      <w:pPr>
        <w:jc w:val="center"/>
        <w:rPr>
          <w:rFonts w:ascii="Arial Narrow" w:eastAsia="Times New Roman" w:hAnsi="Arial Narrow" w:cs="Times New Roman"/>
          <w:bCs/>
          <w:sz w:val="25"/>
          <w:szCs w:val="25"/>
        </w:rPr>
      </w:pPr>
    </w:p>
    <w:p w14:paraId="06B7DEE7" w14:textId="77777777" w:rsidR="00D24B51" w:rsidRPr="00FB037A" w:rsidRDefault="00D24B51" w:rsidP="00D24B51">
      <w:pPr>
        <w:jc w:val="center"/>
        <w:rPr>
          <w:rFonts w:ascii="Arial Narrow" w:eastAsia="Times New Roman" w:hAnsi="Arial Narrow" w:cs="Times New Roman"/>
          <w:bCs/>
          <w:sz w:val="25"/>
          <w:szCs w:val="25"/>
        </w:rPr>
      </w:pPr>
    </w:p>
    <w:p w14:paraId="56EEFAB1" w14:textId="77777777" w:rsidR="00D24B51" w:rsidRPr="00FB037A" w:rsidRDefault="00D24B51" w:rsidP="00D24B51">
      <w:pPr>
        <w:jc w:val="center"/>
        <w:rPr>
          <w:rFonts w:ascii="Arial Narrow" w:eastAsia="Times New Roman" w:hAnsi="Arial Narrow" w:cs="Times New Roman"/>
          <w:bCs/>
          <w:sz w:val="25"/>
          <w:szCs w:val="25"/>
        </w:rPr>
      </w:pPr>
    </w:p>
    <w:p w14:paraId="2914352D" w14:textId="77777777" w:rsidR="00D24B51" w:rsidRPr="00FB037A" w:rsidRDefault="00D24B51" w:rsidP="00D24B51">
      <w:pPr>
        <w:jc w:val="center"/>
        <w:rPr>
          <w:rFonts w:ascii="Arial Narrow" w:eastAsia="Times New Roman" w:hAnsi="Arial Narrow" w:cs="Times New Roman"/>
          <w:bCs/>
          <w:sz w:val="25"/>
          <w:szCs w:val="25"/>
        </w:rPr>
      </w:pPr>
    </w:p>
    <w:p w14:paraId="0748CB7B" w14:textId="77777777" w:rsidR="00D24B51" w:rsidRPr="00FB037A" w:rsidRDefault="00D24B51" w:rsidP="00D24B51">
      <w:pPr>
        <w:jc w:val="center"/>
        <w:rPr>
          <w:rFonts w:ascii="Arial Narrow" w:eastAsia="Times New Roman" w:hAnsi="Arial Narrow" w:cs="Times New Roman"/>
          <w:bCs/>
          <w:sz w:val="25"/>
          <w:szCs w:val="25"/>
        </w:rPr>
      </w:pPr>
    </w:p>
    <w:p w14:paraId="0EB2CFC8" w14:textId="77777777" w:rsidR="00D24B51" w:rsidRPr="00FB037A" w:rsidRDefault="00D24B51" w:rsidP="00D24B51">
      <w:pPr>
        <w:jc w:val="center"/>
        <w:rPr>
          <w:rFonts w:ascii="Arial Narrow" w:eastAsia="Times New Roman" w:hAnsi="Arial Narrow" w:cs="Times New Roman"/>
          <w:bCs/>
          <w:sz w:val="25"/>
          <w:szCs w:val="25"/>
        </w:rPr>
      </w:pPr>
    </w:p>
    <w:p w14:paraId="7CD9D191" w14:textId="77777777" w:rsidR="00D24B51" w:rsidRPr="00FB037A" w:rsidRDefault="00D24B51" w:rsidP="00D24B51">
      <w:pPr>
        <w:jc w:val="both"/>
        <w:rPr>
          <w:rFonts w:ascii="Arial Narrow" w:eastAsia="Times New Roman" w:hAnsi="Arial Narrow" w:cs="Times New Roman"/>
          <w:bCs/>
          <w:sz w:val="25"/>
          <w:szCs w:val="25"/>
        </w:rPr>
      </w:pPr>
    </w:p>
    <w:p w14:paraId="4B49A46E" w14:textId="77777777" w:rsidR="00D24B51" w:rsidRPr="00FB037A" w:rsidRDefault="00D24B51" w:rsidP="00D24B51">
      <w:pPr>
        <w:jc w:val="both"/>
        <w:rPr>
          <w:rFonts w:ascii="Arial Narrow" w:eastAsia="Times New Roman" w:hAnsi="Arial Narrow" w:cs="Times New Roman"/>
          <w:bCs/>
          <w:sz w:val="25"/>
          <w:szCs w:val="25"/>
        </w:rPr>
      </w:pPr>
    </w:p>
    <w:p w14:paraId="6335FA6F" w14:textId="77777777" w:rsidR="00D24B51" w:rsidRPr="00FB037A" w:rsidRDefault="00D24B51" w:rsidP="00D24B51">
      <w:pPr>
        <w:jc w:val="both"/>
        <w:rPr>
          <w:rFonts w:ascii="Arial Narrow" w:hAnsi="Arial Narrow" w:cs="Times New Roman"/>
          <w:sz w:val="25"/>
          <w:szCs w:val="25"/>
        </w:rPr>
      </w:pPr>
    </w:p>
    <w:p w14:paraId="28D55270" w14:textId="77777777" w:rsidR="00D24B51" w:rsidRPr="00FB037A" w:rsidRDefault="00D24B51" w:rsidP="00D24B51">
      <w:pPr>
        <w:jc w:val="both"/>
        <w:rPr>
          <w:rFonts w:ascii="Arial Narrow" w:hAnsi="Arial Narrow" w:cs="Times New Roman"/>
          <w:sz w:val="25"/>
          <w:szCs w:val="25"/>
        </w:rPr>
      </w:pPr>
    </w:p>
    <w:p w14:paraId="1AC84B90"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XII - PLANILHA ORÇAMENTARIA - (DISPONÍVEL EM MÍDIA DIGITAL/PORTAL DA TRANSPARÊNCIA)</w:t>
      </w:r>
    </w:p>
    <w:p w14:paraId="1107819F"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68046DFA" w14:textId="77777777" w:rsidR="00D24B51" w:rsidRPr="00FB037A" w:rsidRDefault="00D24B51" w:rsidP="00D24B51">
      <w:pPr>
        <w:jc w:val="both"/>
        <w:rPr>
          <w:rFonts w:ascii="Arial Narrow" w:hAnsi="Arial Narrow" w:cs="Times New Roman"/>
          <w:sz w:val="25"/>
          <w:szCs w:val="25"/>
        </w:rPr>
      </w:pPr>
    </w:p>
    <w:p w14:paraId="0CFBF906" w14:textId="77777777" w:rsidR="00D24B51" w:rsidRPr="00FB037A" w:rsidRDefault="00D24B51" w:rsidP="00D24B51">
      <w:pPr>
        <w:pStyle w:val="SemEspaamento"/>
        <w:tabs>
          <w:tab w:val="left" w:pos="6720"/>
        </w:tabs>
        <w:rPr>
          <w:rFonts w:ascii="Arial Narrow" w:hAnsi="Arial Narrow" w:cs="Times New Roman"/>
          <w:sz w:val="25"/>
          <w:szCs w:val="25"/>
        </w:rPr>
      </w:pPr>
    </w:p>
    <w:p w14:paraId="398D0F8E" w14:textId="77777777" w:rsidR="00D24B51" w:rsidRPr="00FB037A" w:rsidRDefault="00D24B51" w:rsidP="00D24B51">
      <w:pPr>
        <w:adjustRightInd w:val="0"/>
        <w:jc w:val="center"/>
        <w:rPr>
          <w:rFonts w:ascii="Arial Narrow" w:hAnsi="Arial Narrow" w:cs="Times New Roman"/>
          <w:sz w:val="25"/>
          <w:szCs w:val="25"/>
        </w:rPr>
      </w:pPr>
    </w:p>
    <w:p w14:paraId="739A9326" w14:textId="77777777" w:rsidR="00D24B51" w:rsidRPr="00FB037A" w:rsidRDefault="00D24B51" w:rsidP="00D24B51">
      <w:pPr>
        <w:adjustRightInd w:val="0"/>
        <w:jc w:val="center"/>
        <w:rPr>
          <w:rFonts w:ascii="Arial Narrow" w:hAnsi="Arial Narrow" w:cs="Times New Roman"/>
          <w:sz w:val="25"/>
          <w:szCs w:val="25"/>
        </w:rPr>
      </w:pPr>
    </w:p>
    <w:p w14:paraId="0C0C0D79" w14:textId="77777777" w:rsidR="00D24B51" w:rsidRPr="00FB037A" w:rsidRDefault="00D24B51" w:rsidP="00D24B51">
      <w:pPr>
        <w:adjustRightInd w:val="0"/>
        <w:jc w:val="center"/>
        <w:rPr>
          <w:rFonts w:ascii="Arial Narrow" w:hAnsi="Arial Narrow" w:cs="Times New Roman"/>
          <w:sz w:val="25"/>
          <w:szCs w:val="25"/>
        </w:rPr>
      </w:pPr>
    </w:p>
    <w:p w14:paraId="456D8764" w14:textId="77777777" w:rsidR="00D24B51" w:rsidRPr="00FB037A" w:rsidRDefault="00D24B51" w:rsidP="00D24B51">
      <w:pPr>
        <w:adjustRightInd w:val="0"/>
        <w:jc w:val="center"/>
        <w:rPr>
          <w:rFonts w:ascii="Arial Narrow" w:hAnsi="Arial Narrow" w:cs="Times New Roman"/>
          <w:sz w:val="25"/>
          <w:szCs w:val="25"/>
        </w:rPr>
      </w:pPr>
    </w:p>
    <w:p w14:paraId="15EFD628" w14:textId="77777777" w:rsidR="00D24B51" w:rsidRPr="00FB037A" w:rsidRDefault="00D24B51" w:rsidP="00D24B51">
      <w:pPr>
        <w:adjustRightInd w:val="0"/>
        <w:jc w:val="center"/>
        <w:rPr>
          <w:rFonts w:ascii="Arial Narrow" w:hAnsi="Arial Narrow" w:cs="Times New Roman"/>
          <w:sz w:val="25"/>
          <w:szCs w:val="25"/>
        </w:rPr>
      </w:pPr>
    </w:p>
    <w:p w14:paraId="2CF7734E" w14:textId="77777777" w:rsidR="00D24B51" w:rsidRPr="00FB037A" w:rsidRDefault="00D24B51" w:rsidP="00D24B51">
      <w:pPr>
        <w:adjustRightInd w:val="0"/>
        <w:jc w:val="center"/>
        <w:rPr>
          <w:rFonts w:ascii="Arial Narrow" w:hAnsi="Arial Narrow" w:cs="Times New Roman"/>
          <w:sz w:val="25"/>
          <w:szCs w:val="25"/>
        </w:rPr>
      </w:pPr>
    </w:p>
    <w:p w14:paraId="2C0F48B6" w14:textId="77777777" w:rsidR="00D24B51" w:rsidRPr="00FB037A" w:rsidRDefault="00D24B51" w:rsidP="00D24B51">
      <w:pPr>
        <w:adjustRightInd w:val="0"/>
        <w:jc w:val="center"/>
        <w:rPr>
          <w:rFonts w:ascii="Arial Narrow" w:hAnsi="Arial Narrow" w:cs="Times New Roman"/>
          <w:sz w:val="25"/>
          <w:szCs w:val="25"/>
        </w:rPr>
      </w:pPr>
    </w:p>
    <w:p w14:paraId="61652BA2" w14:textId="77777777" w:rsidR="00D24B51" w:rsidRPr="00FB037A" w:rsidRDefault="00D24B51" w:rsidP="00D24B51">
      <w:pPr>
        <w:adjustRightInd w:val="0"/>
        <w:jc w:val="center"/>
        <w:rPr>
          <w:rFonts w:ascii="Arial Narrow" w:hAnsi="Arial Narrow" w:cs="Times New Roman"/>
          <w:sz w:val="25"/>
          <w:szCs w:val="25"/>
        </w:rPr>
      </w:pPr>
    </w:p>
    <w:p w14:paraId="0147C491" w14:textId="77777777" w:rsidR="00D24B51" w:rsidRPr="00FB037A" w:rsidRDefault="00D24B51" w:rsidP="00D24B51">
      <w:pPr>
        <w:adjustRightInd w:val="0"/>
        <w:jc w:val="center"/>
        <w:rPr>
          <w:rFonts w:ascii="Arial Narrow" w:hAnsi="Arial Narrow" w:cs="Times New Roman"/>
          <w:sz w:val="25"/>
          <w:szCs w:val="25"/>
        </w:rPr>
      </w:pPr>
    </w:p>
    <w:p w14:paraId="394C9291" w14:textId="77777777" w:rsidR="00D24B51" w:rsidRPr="00FB037A" w:rsidRDefault="00D24B51" w:rsidP="00D24B51">
      <w:pPr>
        <w:adjustRightInd w:val="0"/>
        <w:jc w:val="center"/>
        <w:rPr>
          <w:rFonts w:ascii="Arial Narrow" w:hAnsi="Arial Narrow" w:cs="Times New Roman"/>
          <w:sz w:val="25"/>
          <w:szCs w:val="25"/>
        </w:rPr>
      </w:pPr>
    </w:p>
    <w:p w14:paraId="499F9EBE" w14:textId="77777777" w:rsidR="00D24B51" w:rsidRPr="00FB037A" w:rsidRDefault="00D24B51" w:rsidP="00D24B51">
      <w:pPr>
        <w:adjustRightInd w:val="0"/>
        <w:jc w:val="center"/>
        <w:rPr>
          <w:rFonts w:ascii="Arial Narrow" w:hAnsi="Arial Narrow" w:cs="Times New Roman"/>
          <w:sz w:val="25"/>
          <w:szCs w:val="25"/>
        </w:rPr>
      </w:pPr>
    </w:p>
    <w:p w14:paraId="0B99AAB4" w14:textId="77777777" w:rsidR="00D24B51" w:rsidRPr="00FB037A" w:rsidRDefault="00D24B51" w:rsidP="00D24B51">
      <w:pPr>
        <w:adjustRightInd w:val="0"/>
        <w:jc w:val="center"/>
        <w:rPr>
          <w:rFonts w:ascii="Arial Narrow" w:hAnsi="Arial Narrow" w:cs="Times New Roman"/>
          <w:sz w:val="25"/>
          <w:szCs w:val="25"/>
        </w:rPr>
      </w:pPr>
    </w:p>
    <w:p w14:paraId="21368067" w14:textId="77777777" w:rsidR="00D24B51" w:rsidRPr="00FB037A" w:rsidRDefault="00D24B51" w:rsidP="00D24B51">
      <w:pPr>
        <w:adjustRightInd w:val="0"/>
        <w:jc w:val="center"/>
        <w:rPr>
          <w:rFonts w:ascii="Arial Narrow" w:hAnsi="Arial Narrow" w:cs="Times New Roman"/>
          <w:sz w:val="25"/>
          <w:szCs w:val="25"/>
        </w:rPr>
      </w:pPr>
    </w:p>
    <w:p w14:paraId="42E8AE0F" w14:textId="77777777" w:rsidR="00D24B51" w:rsidRPr="00FB037A" w:rsidRDefault="00D24B51" w:rsidP="00D24B51">
      <w:pPr>
        <w:adjustRightInd w:val="0"/>
        <w:jc w:val="center"/>
        <w:rPr>
          <w:rFonts w:ascii="Arial Narrow" w:hAnsi="Arial Narrow" w:cs="Times New Roman"/>
          <w:sz w:val="25"/>
          <w:szCs w:val="25"/>
        </w:rPr>
      </w:pPr>
    </w:p>
    <w:p w14:paraId="736A4997" w14:textId="77777777" w:rsidR="00D24B51" w:rsidRPr="00FB037A" w:rsidRDefault="00D24B51" w:rsidP="00D24B51">
      <w:pPr>
        <w:adjustRightInd w:val="0"/>
        <w:jc w:val="center"/>
        <w:rPr>
          <w:rFonts w:ascii="Arial Narrow" w:hAnsi="Arial Narrow" w:cs="Times New Roman"/>
          <w:sz w:val="25"/>
          <w:szCs w:val="25"/>
        </w:rPr>
      </w:pPr>
    </w:p>
    <w:p w14:paraId="4F962562" w14:textId="77777777" w:rsidR="00D24B51" w:rsidRPr="00FB037A" w:rsidRDefault="00D24B51" w:rsidP="00D24B51">
      <w:pPr>
        <w:adjustRightInd w:val="0"/>
        <w:jc w:val="center"/>
        <w:rPr>
          <w:rFonts w:ascii="Arial Narrow" w:hAnsi="Arial Narrow" w:cs="Times New Roman"/>
          <w:sz w:val="25"/>
          <w:szCs w:val="25"/>
        </w:rPr>
      </w:pPr>
    </w:p>
    <w:p w14:paraId="4E25006F" w14:textId="77777777" w:rsidR="00D24B51" w:rsidRPr="00FB037A" w:rsidRDefault="00D24B51" w:rsidP="00D24B51">
      <w:pPr>
        <w:adjustRightInd w:val="0"/>
        <w:jc w:val="center"/>
        <w:rPr>
          <w:rFonts w:ascii="Arial Narrow" w:hAnsi="Arial Narrow" w:cs="Times New Roman"/>
          <w:sz w:val="25"/>
          <w:szCs w:val="25"/>
        </w:rPr>
      </w:pPr>
    </w:p>
    <w:p w14:paraId="7C8E8860" w14:textId="77777777" w:rsidR="00D24B51" w:rsidRPr="00FB037A" w:rsidRDefault="00D24B51" w:rsidP="00D24B51">
      <w:pPr>
        <w:adjustRightInd w:val="0"/>
        <w:jc w:val="center"/>
        <w:rPr>
          <w:rFonts w:ascii="Arial Narrow" w:hAnsi="Arial Narrow" w:cs="Times New Roman"/>
          <w:sz w:val="25"/>
          <w:szCs w:val="25"/>
        </w:rPr>
      </w:pPr>
    </w:p>
    <w:p w14:paraId="0312B3DB" w14:textId="77777777" w:rsidR="00D24B51" w:rsidRPr="00FB037A" w:rsidRDefault="00D24B51" w:rsidP="00D24B51">
      <w:pPr>
        <w:adjustRightInd w:val="0"/>
        <w:jc w:val="center"/>
        <w:rPr>
          <w:rFonts w:ascii="Arial Narrow" w:hAnsi="Arial Narrow" w:cs="Times New Roman"/>
          <w:sz w:val="25"/>
          <w:szCs w:val="25"/>
        </w:rPr>
      </w:pPr>
    </w:p>
    <w:p w14:paraId="7F8A781A" w14:textId="77777777" w:rsidR="00D24B51" w:rsidRPr="00FB037A" w:rsidRDefault="00D24B51" w:rsidP="00D24B51">
      <w:pPr>
        <w:adjustRightInd w:val="0"/>
        <w:jc w:val="center"/>
        <w:rPr>
          <w:rFonts w:ascii="Arial Narrow" w:hAnsi="Arial Narrow" w:cs="Times New Roman"/>
          <w:sz w:val="25"/>
          <w:szCs w:val="25"/>
        </w:rPr>
      </w:pPr>
    </w:p>
    <w:p w14:paraId="7E2E6957" w14:textId="77777777" w:rsidR="00D24B51" w:rsidRPr="00FB037A" w:rsidRDefault="00D24B51" w:rsidP="00D24B51">
      <w:pPr>
        <w:adjustRightInd w:val="0"/>
        <w:jc w:val="center"/>
        <w:rPr>
          <w:rFonts w:ascii="Arial Narrow" w:hAnsi="Arial Narrow" w:cs="Times New Roman"/>
          <w:sz w:val="25"/>
          <w:szCs w:val="25"/>
        </w:rPr>
      </w:pPr>
    </w:p>
    <w:p w14:paraId="558C351A" w14:textId="77777777" w:rsidR="00D24B51" w:rsidRPr="00FB037A" w:rsidRDefault="00D24B51" w:rsidP="00D24B51">
      <w:pPr>
        <w:adjustRightInd w:val="0"/>
        <w:jc w:val="center"/>
        <w:rPr>
          <w:rFonts w:ascii="Arial Narrow" w:hAnsi="Arial Narrow" w:cs="Times New Roman"/>
          <w:sz w:val="25"/>
          <w:szCs w:val="25"/>
        </w:rPr>
      </w:pPr>
    </w:p>
    <w:p w14:paraId="7EDE0214" w14:textId="77777777" w:rsidR="00D24B51" w:rsidRPr="00FB037A" w:rsidRDefault="00D24B51" w:rsidP="00D24B51">
      <w:pPr>
        <w:adjustRightInd w:val="0"/>
        <w:jc w:val="center"/>
        <w:rPr>
          <w:rFonts w:ascii="Arial Narrow" w:hAnsi="Arial Narrow" w:cs="Times New Roman"/>
          <w:sz w:val="25"/>
          <w:szCs w:val="25"/>
        </w:rPr>
      </w:pPr>
    </w:p>
    <w:p w14:paraId="2602BF17" w14:textId="77777777" w:rsidR="00D24B51" w:rsidRPr="00FB037A" w:rsidRDefault="00D24B51" w:rsidP="00D24B51">
      <w:pPr>
        <w:adjustRightInd w:val="0"/>
        <w:jc w:val="center"/>
        <w:rPr>
          <w:rFonts w:ascii="Arial Narrow" w:hAnsi="Arial Narrow" w:cs="Times New Roman"/>
          <w:sz w:val="25"/>
          <w:szCs w:val="25"/>
        </w:rPr>
      </w:pPr>
    </w:p>
    <w:p w14:paraId="526998B7" w14:textId="77777777" w:rsidR="00D24B51" w:rsidRPr="00FB037A" w:rsidRDefault="00D24B51" w:rsidP="00D24B51">
      <w:pPr>
        <w:adjustRightInd w:val="0"/>
        <w:jc w:val="center"/>
        <w:rPr>
          <w:rFonts w:ascii="Arial Narrow" w:hAnsi="Arial Narrow" w:cs="Times New Roman"/>
          <w:sz w:val="25"/>
          <w:szCs w:val="25"/>
        </w:rPr>
      </w:pPr>
    </w:p>
    <w:p w14:paraId="381489A2" w14:textId="77777777" w:rsidR="00D24B51" w:rsidRPr="00FB037A" w:rsidRDefault="00D24B51" w:rsidP="00D24B51">
      <w:pPr>
        <w:adjustRightInd w:val="0"/>
        <w:jc w:val="center"/>
        <w:rPr>
          <w:rFonts w:ascii="Arial Narrow" w:hAnsi="Arial Narrow" w:cs="Times New Roman"/>
          <w:sz w:val="25"/>
          <w:szCs w:val="25"/>
        </w:rPr>
      </w:pPr>
    </w:p>
    <w:p w14:paraId="06F0EDF0" w14:textId="77777777" w:rsidR="00D24B51" w:rsidRPr="00FB037A" w:rsidRDefault="00D24B51" w:rsidP="00D24B51">
      <w:pPr>
        <w:adjustRightInd w:val="0"/>
        <w:jc w:val="center"/>
        <w:rPr>
          <w:rFonts w:ascii="Arial Narrow" w:hAnsi="Arial Narrow" w:cs="Times New Roman"/>
          <w:sz w:val="25"/>
          <w:szCs w:val="25"/>
        </w:rPr>
      </w:pPr>
    </w:p>
    <w:p w14:paraId="63E4BABF" w14:textId="77777777" w:rsidR="00D24B51" w:rsidRPr="00FB037A" w:rsidRDefault="00D24B51" w:rsidP="00D24B51">
      <w:pPr>
        <w:adjustRightInd w:val="0"/>
        <w:jc w:val="center"/>
        <w:rPr>
          <w:rFonts w:ascii="Arial Narrow" w:hAnsi="Arial Narrow" w:cs="Times New Roman"/>
          <w:sz w:val="25"/>
          <w:szCs w:val="25"/>
        </w:rPr>
      </w:pPr>
    </w:p>
    <w:p w14:paraId="58DD11D1" w14:textId="77777777" w:rsidR="00D24B51" w:rsidRPr="00FB037A" w:rsidRDefault="00D24B51" w:rsidP="00D24B51">
      <w:pPr>
        <w:adjustRightInd w:val="0"/>
        <w:jc w:val="center"/>
        <w:rPr>
          <w:rFonts w:ascii="Arial Narrow" w:hAnsi="Arial Narrow" w:cs="Times New Roman"/>
          <w:sz w:val="25"/>
          <w:szCs w:val="25"/>
        </w:rPr>
      </w:pPr>
    </w:p>
    <w:p w14:paraId="3401765D" w14:textId="77777777" w:rsidR="00D24B51" w:rsidRPr="00FB037A" w:rsidRDefault="00D24B51" w:rsidP="00D24B51">
      <w:pPr>
        <w:adjustRightInd w:val="0"/>
        <w:jc w:val="center"/>
        <w:rPr>
          <w:rFonts w:ascii="Arial Narrow" w:hAnsi="Arial Narrow" w:cs="Times New Roman"/>
          <w:sz w:val="25"/>
          <w:szCs w:val="25"/>
        </w:rPr>
      </w:pPr>
    </w:p>
    <w:p w14:paraId="372695CB" w14:textId="77777777" w:rsidR="00D24B51" w:rsidRPr="00FB037A" w:rsidRDefault="00D24B51" w:rsidP="00D24B51">
      <w:pPr>
        <w:adjustRightInd w:val="0"/>
        <w:jc w:val="center"/>
        <w:rPr>
          <w:rFonts w:ascii="Arial Narrow" w:hAnsi="Arial Narrow" w:cs="Times New Roman"/>
          <w:sz w:val="25"/>
          <w:szCs w:val="25"/>
        </w:rPr>
      </w:pPr>
    </w:p>
    <w:p w14:paraId="5E4D5593" w14:textId="77777777" w:rsidR="00D24B51" w:rsidRPr="00FB037A" w:rsidRDefault="00D24B51" w:rsidP="00D24B51">
      <w:pPr>
        <w:adjustRightInd w:val="0"/>
        <w:jc w:val="center"/>
        <w:rPr>
          <w:rFonts w:ascii="Arial Narrow" w:hAnsi="Arial Narrow" w:cs="Times New Roman"/>
          <w:sz w:val="25"/>
          <w:szCs w:val="25"/>
        </w:rPr>
      </w:pPr>
    </w:p>
    <w:p w14:paraId="57D8D785" w14:textId="77777777" w:rsidR="00D24B51" w:rsidRPr="00FB037A" w:rsidRDefault="00D24B51" w:rsidP="00D24B51">
      <w:pPr>
        <w:adjustRightInd w:val="0"/>
        <w:jc w:val="center"/>
        <w:rPr>
          <w:rFonts w:ascii="Arial Narrow" w:hAnsi="Arial Narrow" w:cs="Times New Roman"/>
          <w:sz w:val="25"/>
          <w:szCs w:val="25"/>
        </w:rPr>
      </w:pPr>
    </w:p>
    <w:p w14:paraId="34D0F178" w14:textId="77777777" w:rsidR="00D24B51" w:rsidRPr="00FB037A" w:rsidRDefault="00D24B51" w:rsidP="00D24B51">
      <w:pPr>
        <w:adjustRightInd w:val="0"/>
        <w:jc w:val="center"/>
        <w:rPr>
          <w:rFonts w:ascii="Arial Narrow" w:hAnsi="Arial Narrow" w:cs="Times New Roman"/>
          <w:sz w:val="25"/>
          <w:szCs w:val="25"/>
        </w:rPr>
      </w:pPr>
    </w:p>
    <w:p w14:paraId="4ECC4E80" w14:textId="77777777" w:rsidR="00D24B51" w:rsidRPr="00FB037A" w:rsidRDefault="00D24B51" w:rsidP="00D24B51">
      <w:pPr>
        <w:adjustRightInd w:val="0"/>
        <w:jc w:val="center"/>
        <w:rPr>
          <w:rFonts w:ascii="Arial Narrow" w:hAnsi="Arial Narrow" w:cs="Times New Roman"/>
          <w:sz w:val="25"/>
          <w:szCs w:val="25"/>
        </w:rPr>
      </w:pPr>
    </w:p>
    <w:p w14:paraId="0EEC7066" w14:textId="77777777" w:rsidR="00D24B51" w:rsidRPr="00FB037A" w:rsidRDefault="00D24B51" w:rsidP="00D24B51">
      <w:pPr>
        <w:adjustRightInd w:val="0"/>
        <w:jc w:val="center"/>
        <w:rPr>
          <w:rFonts w:ascii="Arial Narrow" w:hAnsi="Arial Narrow" w:cs="Times New Roman"/>
          <w:sz w:val="25"/>
          <w:szCs w:val="25"/>
        </w:rPr>
      </w:pPr>
    </w:p>
    <w:p w14:paraId="1FA0C21D" w14:textId="77777777" w:rsidR="00D24B51" w:rsidRPr="00FB037A" w:rsidRDefault="00D24B51" w:rsidP="00D24B51">
      <w:pPr>
        <w:adjustRightInd w:val="0"/>
        <w:jc w:val="center"/>
        <w:rPr>
          <w:rFonts w:ascii="Arial Narrow" w:hAnsi="Arial Narrow" w:cs="Times New Roman"/>
          <w:sz w:val="25"/>
          <w:szCs w:val="25"/>
        </w:rPr>
      </w:pPr>
    </w:p>
    <w:p w14:paraId="754389D4" w14:textId="77777777" w:rsidR="00D24B51" w:rsidRPr="00FB037A" w:rsidRDefault="00D24B51" w:rsidP="00D24B51">
      <w:pPr>
        <w:adjustRightInd w:val="0"/>
        <w:jc w:val="center"/>
        <w:rPr>
          <w:rFonts w:ascii="Arial Narrow" w:hAnsi="Arial Narrow" w:cs="Times New Roman"/>
          <w:sz w:val="25"/>
          <w:szCs w:val="25"/>
        </w:rPr>
      </w:pPr>
    </w:p>
    <w:p w14:paraId="3B0B8C2B" w14:textId="77777777" w:rsidR="00D24B51" w:rsidRPr="00FB037A" w:rsidRDefault="00D24B51" w:rsidP="00D24B51">
      <w:pPr>
        <w:adjustRightInd w:val="0"/>
        <w:jc w:val="center"/>
        <w:rPr>
          <w:rFonts w:ascii="Arial Narrow" w:hAnsi="Arial Narrow" w:cs="Times New Roman"/>
          <w:sz w:val="25"/>
          <w:szCs w:val="25"/>
        </w:rPr>
      </w:pPr>
    </w:p>
    <w:p w14:paraId="21E10BDF" w14:textId="77777777" w:rsidR="00D24B51" w:rsidRPr="00FB037A" w:rsidRDefault="00D24B51" w:rsidP="00D24B51">
      <w:pPr>
        <w:adjustRightInd w:val="0"/>
        <w:rPr>
          <w:rFonts w:ascii="Arial Narrow" w:hAnsi="Arial Narrow" w:cs="Times New Roman"/>
          <w:sz w:val="25"/>
          <w:szCs w:val="25"/>
        </w:rPr>
      </w:pPr>
    </w:p>
    <w:p w14:paraId="51913DDB"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ANEXO XIII – MODELO DECLARAÇÃO DE CONSTITUIÇÃO DE EQUIPE TÉCNICA</w:t>
      </w:r>
    </w:p>
    <w:p w14:paraId="4BFEDE36"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0B9FADCA" w14:textId="77777777" w:rsidR="00D24B51" w:rsidRPr="00FB037A" w:rsidRDefault="00D24B51" w:rsidP="00D24B51">
      <w:pPr>
        <w:pStyle w:val="Corpodetexto"/>
        <w:tabs>
          <w:tab w:val="left" w:pos="8683"/>
        </w:tabs>
        <w:rPr>
          <w:rFonts w:ascii="Arial Narrow" w:hAnsi="Arial Narrow"/>
          <w:sz w:val="25"/>
          <w:szCs w:val="25"/>
        </w:rPr>
      </w:pPr>
    </w:p>
    <w:p w14:paraId="07DACEA4" w14:textId="77777777" w:rsidR="00D24B51" w:rsidRPr="00FB037A" w:rsidRDefault="00D24B51" w:rsidP="00D24B51">
      <w:pPr>
        <w:pStyle w:val="Corpodetexto"/>
        <w:tabs>
          <w:tab w:val="left" w:pos="8683"/>
        </w:tabs>
        <w:rPr>
          <w:rFonts w:ascii="Arial Narrow" w:hAnsi="Arial Narrow"/>
          <w:sz w:val="25"/>
          <w:szCs w:val="25"/>
        </w:rPr>
      </w:pPr>
      <w:r w:rsidRPr="00FB037A">
        <w:rPr>
          <w:rFonts w:ascii="Arial Narrow" w:hAnsi="Arial Narrow"/>
          <w:sz w:val="25"/>
          <w:szCs w:val="25"/>
        </w:rPr>
        <w:t>REF.:</w:t>
      </w:r>
      <w:r w:rsidRPr="00FB037A">
        <w:rPr>
          <w:rFonts w:ascii="Arial Narrow" w:hAnsi="Arial Narrow"/>
          <w:spacing w:val="-5"/>
          <w:sz w:val="25"/>
          <w:szCs w:val="25"/>
        </w:rPr>
        <w:t xml:space="preserve"> </w:t>
      </w:r>
      <w:r w:rsidRPr="00FB037A">
        <w:rPr>
          <w:rFonts w:ascii="Arial Narrow" w:hAnsi="Arial Narrow"/>
          <w:sz w:val="25"/>
          <w:szCs w:val="25"/>
        </w:rPr>
        <w:t xml:space="preserve">CONCORRÊNCIA ELETRÔNICA </w:t>
      </w:r>
      <w:r w:rsidRPr="00FB037A">
        <w:rPr>
          <w:rFonts w:ascii="Arial Narrow" w:hAnsi="Arial Narrow"/>
          <w:spacing w:val="-5"/>
          <w:sz w:val="25"/>
          <w:szCs w:val="25"/>
        </w:rPr>
        <w:t>N° ........................</w:t>
      </w:r>
    </w:p>
    <w:p w14:paraId="70361C27" w14:textId="77777777" w:rsidR="00D24B51" w:rsidRPr="00FB037A" w:rsidRDefault="00D24B51" w:rsidP="00D24B51">
      <w:pPr>
        <w:pStyle w:val="Corpodetexto"/>
        <w:rPr>
          <w:rFonts w:ascii="Arial Narrow" w:hAnsi="Arial Narrow"/>
          <w:sz w:val="25"/>
          <w:szCs w:val="25"/>
        </w:rPr>
      </w:pPr>
    </w:p>
    <w:p w14:paraId="66E2F54F" w14:textId="77777777" w:rsidR="00D24B51" w:rsidRPr="00FB037A" w:rsidRDefault="00D24B51" w:rsidP="00D24B51">
      <w:pPr>
        <w:pStyle w:val="Corpodetexto"/>
        <w:rPr>
          <w:rFonts w:ascii="Arial Narrow" w:hAnsi="Arial Narrow"/>
          <w:sz w:val="25"/>
          <w:szCs w:val="25"/>
        </w:rPr>
      </w:pPr>
      <w:r w:rsidRPr="00FB037A">
        <w:rPr>
          <w:rFonts w:ascii="Arial Narrow" w:hAnsi="Arial Narrow"/>
          <w:sz w:val="25"/>
          <w:szCs w:val="25"/>
        </w:rPr>
        <w:t>NOME</w:t>
      </w:r>
      <w:r w:rsidRPr="00FB037A">
        <w:rPr>
          <w:rFonts w:ascii="Arial Narrow" w:hAnsi="Arial Narrow"/>
          <w:spacing w:val="-5"/>
          <w:sz w:val="25"/>
          <w:szCs w:val="25"/>
        </w:rPr>
        <w:t xml:space="preserve"> </w:t>
      </w:r>
      <w:r w:rsidRPr="00FB037A">
        <w:rPr>
          <w:rFonts w:ascii="Arial Narrow" w:hAnsi="Arial Narrow"/>
          <w:sz w:val="25"/>
          <w:szCs w:val="25"/>
        </w:rPr>
        <w:t>DA</w:t>
      </w:r>
      <w:r w:rsidRPr="00FB037A">
        <w:rPr>
          <w:rFonts w:ascii="Arial Narrow" w:hAnsi="Arial Narrow"/>
          <w:spacing w:val="-5"/>
          <w:sz w:val="25"/>
          <w:szCs w:val="25"/>
        </w:rPr>
        <w:t xml:space="preserve"> </w:t>
      </w:r>
      <w:r w:rsidRPr="00FB037A">
        <w:rPr>
          <w:rFonts w:ascii="Arial Narrow" w:hAnsi="Arial Narrow"/>
          <w:spacing w:val="-2"/>
          <w:sz w:val="25"/>
          <w:szCs w:val="25"/>
        </w:rPr>
        <w:t>PROPONENTE:</w:t>
      </w:r>
    </w:p>
    <w:p w14:paraId="2BE9BC54" w14:textId="77777777" w:rsidR="00D24B51" w:rsidRPr="00FB037A" w:rsidRDefault="00D24B51" w:rsidP="00D24B51">
      <w:pPr>
        <w:pStyle w:val="Corpodetexto"/>
        <w:rPr>
          <w:rFonts w:ascii="Arial Narrow" w:hAnsi="Arial Narrow"/>
          <w:spacing w:val="-2"/>
          <w:sz w:val="25"/>
          <w:szCs w:val="25"/>
        </w:rPr>
      </w:pPr>
    </w:p>
    <w:p w14:paraId="40EABA2F" w14:textId="77777777" w:rsidR="00D24B51" w:rsidRPr="00FB037A" w:rsidRDefault="00D24B51" w:rsidP="00D24B51">
      <w:pPr>
        <w:pStyle w:val="Corpodetexto"/>
        <w:rPr>
          <w:rFonts w:ascii="Arial Narrow" w:hAnsi="Arial Narrow"/>
          <w:sz w:val="25"/>
          <w:szCs w:val="25"/>
        </w:rPr>
      </w:pPr>
      <w:r w:rsidRPr="00FB037A">
        <w:rPr>
          <w:rFonts w:ascii="Arial Narrow" w:hAnsi="Arial Narrow"/>
          <w:spacing w:val="-2"/>
          <w:sz w:val="25"/>
          <w:szCs w:val="25"/>
        </w:rPr>
        <w:t>ENDEREÇO:</w:t>
      </w:r>
    </w:p>
    <w:p w14:paraId="07F5647C" w14:textId="77777777" w:rsidR="00D24B51" w:rsidRPr="00FB037A" w:rsidRDefault="00D24B51" w:rsidP="00D24B51">
      <w:pPr>
        <w:pStyle w:val="Corpodetexto"/>
        <w:rPr>
          <w:rFonts w:ascii="Arial Narrow" w:hAnsi="Arial Narrow"/>
          <w:sz w:val="25"/>
          <w:szCs w:val="25"/>
        </w:rPr>
      </w:pPr>
    </w:p>
    <w:p w14:paraId="6C1CA07E" w14:textId="77777777" w:rsidR="00D24B51" w:rsidRPr="00FB037A" w:rsidRDefault="00D24B51" w:rsidP="00D24B51">
      <w:pPr>
        <w:pStyle w:val="Corpodetexto"/>
        <w:jc w:val="both"/>
        <w:rPr>
          <w:rFonts w:ascii="Arial Narrow" w:hAnsi="Arial Narrow"/>
          <w:spacing w:val="-4"/>
          <w:sz w:val="25"/>
          <w:szCs w:val="25"/>
        </w:rPr>
      </w:pPr>
      <w:r w:rsidRPr="00FB037A">
        <w:rPr>
          <w:rFonts w:ascii="Arial Narrow" w:hAnsi="Arial Narrow"/>
          <w:sz w:val="25"/>
          <w:szCs w:val="25"/>
        </w:rPr>
        <w:t>De</w:t>
      </w:r>
      <w:r w:rsidRPr="00FB037A">
        <w:rPr>
          <w:rFonts w:ascii="Arial Narrow" w:hAnsi="Arial Narrow"/>
          <w:spacing w:val="33"/>
          <w:sz w:val="25"/>
          <w:szCs w:val="25"/>
        </w:rPr>
        <w:t xml:space="preserve"> </w:t>
      </w:r>
      <w:r w:rsidRPr="00FB037A">
        <w:rPr>
          <w:rFonts w:ascii="Arial Narrow" w:hAnsi="Arial Narrow"/>
          <w:sz w:val="25"/>
          <w:szCs w:val="25"/>
        </w:rPr>
        <w:t>acordo</w:t>
      </w:r>
      <w:r w:rsidRPr="00FB037A">
        <w:rPr>
          <w:rFonts w:ascii="Arial Narrow" w:hAnsi="Arial Narrow"/>
          <w:spacing w:val="34"/>
          <w:sz w:val="25"/>
          <w:szCs w:val="25"/>
        </w:rPr>
        <w:t xml:space="preserve"> </w:t>
      </w:r>
      <w:r w:rsidRPr="00FB037A">
        <w:rPr>
          <w:rFonts w:ascii="Arial Narrow" w:hAnsi="Arial Narrow"/>
          <w:sz w:val="25"/>
          <w:szCs w:val="25"/>
        </w:rPr>
        <w:t>com</w:t>
      </w:r>
      <w:r w:rsidRPr="00FB037A">
        <w:rPr>
          <w:rFonts w:ascii="Arial Narrow" w:hAnsi="Arial Narrow"/>
          <w:spacing w:val="33"/>
          <w:sz w:val="25"/>
          <w:szCs w:val="25"/>
        </w:rPr>
        <w:t xml:space="preserve"> </w:t>
      </w:r>
      <w:r w:rsidRPr="00FB037A">
        <w:rPr>
          <w:rFonts w:ascii="Arial Narrow" w:hAnsi="Arial Narrow"/>
          <w:sz w:val="25"/>
          <w:szCs w:val="25"/>
        </w:rPr>
        <w:t>os</w:t>
      </w:r>
      <w:r w:rsidRPr="00FB037A">
        <w:rPr>
          <w:rFonts w:ascii="Arial Narrow" w:hAnsi="Arial Narrow"/>
          <w:spacing w:val="33"/>
          <w:sz w:val="25"/>
          <w:szCs w:val="25"/>
        </w:rPr>
        <w:t xml:space="preserve"> </w:t>
      </w:r>
      <w:r w:rsidRPr="00FB037A">
        <w:rPr>
          <w:rFonts w:ascii="Arial Narrow" w:hAnsi="Arial Narrow"/>
          <w:sz w:val="25"/>
          <w:szCs w:val="25"/>
        </w:rPr>
        <w:t>termos</w:t>
      </w:r>
      <w:r w:rsidRPr="00FB037A">
        <w:rPr>
          <w:rFonts w:ascii="Arial Narrow" w:hAnsi="Arial Narrow"/>
          <w:spacing w:val="33"/>
          <w:sz w:val="25"/>
          <w:szCs w:val="25"/>
        </w:rPr>
        <w:t xml:space="preserve"> </w:t>
      </w:r>
      <w:r w:rsidRPr="00FB037A">
        <w:rPr>
          <w:rFonts w:ascii="Arial Narrow" w:hAnsi="Arial Narrow"/>
          <w:sz w:val="25"/>
          <w:szCs w:val="25"/>
        </w:rPr>
        <w:t>previstos</w:t>
      </w:r>
      <w:r w:rsidRPr="00FB037A">
        <w:rPr>
          <w:rFonts w:ascii="Arial Narrow" w:hAnsi="Arial Narrow"/>
          <w:spacing w:val="35"/>
          <w:sz w:val="25"/>
          <w:szCs w:val="25"/>
        </w:rPr>
        <w:t xml:space="preserve"> </w:t>
      </w:r>
      <w:r w:rsidRPr="00FB037A">
        <w:rPr>
          <w:rFonts w:ascii="Arial Narrow" w:hAnsi="Arial Narrow"/>
          <w:sz w:val="25"/>
          <w:szCs w:val="25"/>
        </w:rPr>
        <w:t>no</w:t>
      </w:r>
      <w:r w:rsidRPr="00FB037A">
        <w:rPr>
          <w:rFonts w:ascii="Arial Narrow" w:hAnsi="Arial Narrow"/>
          <w:spacing w:val="34"/>
          <w:sz w:val="25"/>
          <w:szCs w:val="25"/>
        </w:rPr>
        <w:t xml:space="preserve"> </w:t>
      </w:r>
      <w:r w:rsidRPr="00FB037A">
        <w:rPr>
          <w:rFonts w:ascii="Arial Narrow" w:hAnsi="Arial Narrow"/>
          <w:sz w:val="25"/>
          <w:szCs w:val="25"/>
        </w:rPr>
        <w:t>Edital</w:t>
      </w:r>
      <w:r w:rsidRPr="00FB037A">
        <w:rPr>
          <w:rFonts w:ascii="Arial Narrow" w:hAnsi="Arial Narrow"/>
          <w:spacing w:val="33"/>
          <w:sz w:val="25"/>
          <w:szCs w:val="25"/>
        </w:rPr>
        <w:t xml:space="preserve"> </w:t>
      </w:r>
      <w:r w:rsidRPr="00FB037A">
        <w:rPr>
          <w:rFonts w:ascii="Arial Narrow" w:hAnsi="Arial Narrow"/>
          <w:sz w:val="25"/>
          <w:szCs w:val="25"/>
        </w:rPr>
        <w:t>do</w:t>
      </w:r>
      <w:r w:rsidRPr="00FB037A">
        <w:rPr>
          <w:rFonts w:ascii="Arial Narrow" w:hAnsi="Arial Narrow"/>
          <w:spacing w:val="34"/>
          <w:sz w:val="25"/>
          <w:szCs w:val="25"/>
        </w:rPr>
        <w:t xml:space="preserve"> </w:t>
      </w:r>
      <w:r w:rsidRPr="00FB037A">
        <w:rPr>
          <w:rFonts w:ascii="Arial Narrow" w:hAnsi="Arial Narrow"/>
          <w:sz w:val="25"/>
          <w:szCs w:val="25"/>
        </w:rPr>
        <w:t>Pregão</w:t>
      </w:r>
      <w:r w:rsidRPr="00FB037A">
        <w:rPr>
          <w:rFonts w:ascii="Arial Narrow" w:hAnsi="Arial Narrow"/>
          <w:spacing w:val="37"/>
          <w:sz w:val="25"/>
          <w:szCs w:val="25"/>
        </w:rPr>
        <w:t xml:space="preserve"> </w:t>
      </w:r>
      <w:r w:rsidRPr="00FB037A">
        <w:rPr>
          <w:rFonts w:ascii="Arial Narrow" w:hAnsi="Arial Narrow"/>
          <w:sz w:val="25"/>
          <w:szCs w:val="25"/>
        </w:rPr>
        <w:t>Eletrônico</w:t>
      </w:r>
      <w:r w:rsidRPr="00FB037A">
        <w:rPr>
          <w:rFonts w:ascii="Arial Narrow" w:hAnsi="Arial Narrow"/>
          <w:spacing w:val="33"/>
          <w:sz w:val="25"/>
          <w:szCs w:val="25"/>
        </w:rPr>
        <w:t xml:space="preserve"> </w:t>
      </w:r>
      <w:r w:rsidRPr="00FB037A">
        <w:rPr>
          <w:rFonts w:ascii="Arial Narrow" w:hAnsi="Arial Narrow"/>
          <w:sz w:val="25"/>
          <w:szCs w:val="25"/>
        </w:rPr>
        <w:t>acima</w:t>
      </w:r>
      <w:r w:rsidRPr="00FB037A">
        <w:rPr>
          <w:rFonts w:ascii="Arial Narrow" w:hAnsi="Arial Narrow"/>
          <w:spacing w:val="34"/>
          <w:sz w:val="25"/>
          <w:szCs w:val="25"/>
        </w:rPr>
        <w:t xml:space="preserve"> </w:t>
      </w:r>
      <w:r w:rsidRPr="00FB037A">
        <w:rPr>
          <w:rFonts w:ascii="Arial Narrow" w:hAnsi="Arial Narrow"/>
          <w:sz w:val="25"/>
          <w:szCs w:val="25"/>
        </w:rPr>
        <w:t>referido, informamos,</w:t>
      </w:r>
      <w:r w:rsidRPr="00FB037A">
        <w:rPr>
          <w:rFonts w:ascii="Arial Narrow" w:hAnsi="Arial Narrow"/>
          <w:spacing w:val="12"/>
          <w:sz w:val="25"/>
          <w:szCs w:val="25"/>
        </w:rPr>
        <w:t xml:space="preserve"> </w:t>
      </w:r>
      <w:r w:rsidRPr="00FB037A">
        <w:rPr>
          <w:rFonts w:ascii="Arial Narrow" w:hAnsi="Arial Narrow"/>
          <w:sz w:val="25"/>
          <w:szCs w:val="25"/>
        </w:rPr>
        <w:t>a</w:t>
      </w:r>
      <w:r w:rsidRPr="00FB037A">
        <w:rPr>
          <w:rFonts w:ascii="Arial Narrow" w:hAnsi="Arial Narrow"/>
          <w:spacing w:val="12"/>
          <w:sz w:val="25"/>
          <w:szCs w:val="25"/>
        </w:rPr>
        <w:t xml:space="preserve"> </w:t>
      </w:r>
      <w:r w:rsidRPr="00FB037A">
        <w:rPr>
          <w:rFonts w:ascii="Arial Narrow" w:hAnsi="Arial Narrow"/>
          <w:sz w:val="25"/>
          <w:szCs w:val="25"/>
        </w:rPr>
        <w:t>seguir,</w:t>
      </w:r>
      <w:r w:rsidRPr="00FB037A">
        <w:rPr>
          <w:rFonts w:ascii="Arial Narrow" w:hAnsi="Arial Narrow"/>
          <w:spacing w:val="13"/>
          <w:sz w:val="25"/>
          <w:szCs w:val="25"/>
        </w:rPr>
        <w:t xml:space="preserve"> </w:t>
      </w:r>
      <w:r w:rsidRPr="00FB037A">
        <w:rPr>
          <w:rFonts w:ascii="Arial Narrow" w:hAnsi="Arial Narrow"/>
          <w:sz w:val="25"/>
          <w:szCs w:val="25"/>
        </w:rPr>
        <w:t>os</w:t>
      </w:r>
      <w:r w:rsidRPr="00FB037A">
        <w:rPr>
          <w:rFonts w:ascii="Arial Narrow" w:hAnsi="Arial Narrow"/>
          <w:spacing w:val="15"/>
          <w:sz w:val="25"/>
          <w:szCs w:val="25"/>
        </w:rPr>
        <w:t xml:space="preserve"> </w:t>
      </w:r>
      <w:r w:rsidRPr="00FB037A">
        <w:rPr>
          <w:rFonts w:ascii="Arial Narrow" w:hAnsi="Arial Narrow"/>
          <w:sz w:val="25"/>
          <w:szCs w:val="25"/>
        </w:rPr>
        <w:t>profissionais</w:t>
      </w:r>
      <w:r w:rsidRPr="00FB037A">
        <w:rPr>
          <w:rFonts w:ascii="Arial Narrow" w:hAnsi="Arial Narrow"/>
          <w:spacing w:val="11"/>
          <w:sz w:val="25"/>
          <w:szCs w:val="25"/>
        </w:rPr>
        <w:t xml:space="preserve"> </w:t>
      </w:r>
      <w:r w:rsidRPr="00FB037A">
        <w:rPr>
          <w:rFonts w:ascii="Arial Narrow" w:hAnsi="Arial Narrow"/>
          <w:sz w:val="25"/>
          <w:szCs w:val="25"/>
        </w:rPr>
        <w:t>que</w:t>
      </w:r>
      <w:r w:rsidRPr="00FB037A">
        <w:rPr>
          <w:rFonts w:ascii="Arial Narrow" w:hAnsi="Arial Narrow"/>
          <w:spacing w:val="11"/>
          <w:sz w:val="25"/>
          <w:szCs w:val="25"/>
        </w:rPr>
        <w:t xml:space="preserve"> </w:t>
      </w:r>
      <w:r w:rsidRPr="00FB037A">
        <w:rPr>
          <w:rFonts w:ascii="Arial Narrow" w:hAnsi="Arial Narrow"/>
          <w:sz w:val="25"/>
          <w:szCs w:val="25"/>
        </w:rPr>
        <w:t>comporão</w:t>
      </w:r>
      <w:r w:rsidRPr="00FB037A">
        <w:rPr>
          <w:rFonts w:ascii="Arial Narrow" w:hAnsi="Arial Narrow"/>
          <w:spacing w:val="13"/>
          <w:sz w:val="25"/>
          <w:szCs w:val="25"/>
        </w:rPr>
        <w:t xml:space="preserve"> </w:t>
      </w:r>
      <w:r w:rsidRPr="00FB037A">
        <w:rPr>
          <w:rFonts w:ascii="Arial Narrow" w:hAnsi="Arial Narrow"/>
          <w:sz w:val="25"/>
          <w:szCs w:val="25"/>
        </w:rPr>
        <w:t>a</w:t>
      </w:r>
      <w:r w:rsidRPr="00FB037A">
        <w:rPr>
          <w:rFonts w:ascii="Arial Narrow" w:hAnsi="Arial Narrow"/>
          <w:spacing w:val="12"/>
          <w:sz w:val="25"/>
          <w:szCs w:val="25"/>
        </w:rPr>
        <w:t xml:space="preserve"> </w:t>
      </w:r>
      <w:r w:rsidRPr="00FB037A">
        <w:rPr>
          <w:rFonts w:ascii="Arial Narrow" w:hAnsi="Arial Narrow"/>
          <w:sz w:val="25"/>
          <w:szCs w:val="25"/>
        </w:rPr>
        <w:t>equipe</w:t>
      </w:r>
      <w:r w:rsidRPr="00FB037A">
        <w:rPr>
          <w:rFonts w:ascii="Arial Narrow" w:hAnsi="Arial Narrow"/>
          <w:spacing w:val="11"/>
          <w:sz w:val="25"/>
          <w:szCs w:val="25"/>
        </w:rPr>
        <w:t xml:space="preserve"> </w:t>
      </w:r>
      <w:r w:rsidRPr="00FB037A">
        <w:rPr>
          <w:rFonts w:ascii="Arial Narrow" w:hAnsi="Arial Narrow"/>
          <w:sz w:val="25"/>
          <w:szCs w:val="25"/>
        </w:rPr>
        <w:t>técnica,</w:t>
      </w:r>
      <w:r w:rsidRPr="00FB037A">
        <w:rPr>
          <w:rFonts w:ascii="Arial Narrow" w:hAnsi="Arial Narrow"/>
          <w:spacing w:val="13"/>
          <w:sz w:val="25"/>
          <w:szCs w:val="25"/>
        </w:rPr>
        <w:t xml:space="preserve"> </w:t>
      </w:r>
      <w:r w:rsidRPr="00FB037A">
        <w:rPr>
          <w:rFonts w:ascii="Arial Narrow" w:hAnsi="Arial Narrow"/>
          <w:sz w:val="25"/>
          <w:szCs w:val="25"/>
        </w:rPr>
        <w:t>consoante</w:t>
      </w:r>
      <w:r w:rsidRPr="00FB037A">
        <w:rPr>
          <w:rFonts w:ascii="Arial Narrow" w:hAnsi="Arial Narrow"/>
          <w:spacing w:val="12"/>
          <w:sz w:val="25"/>
          <w:szCs w:val="25"/>
        </w:rPr>
        <w:t xml:space="preserve"> </w:t>
      </w:r>
      <w:r w:rsidRPr="00FB037A">
        <w:rPr>
          <w:rFonts w:ascii="Arial Narrow" w:hAnsi="Arial Narrow"/>
          <w:sz w:val="25"/>
          <w:szCs w:val="25"/>
        </w:rPr>
        <w:t>o</w:t>
      </w:r>
      <w:r w:rsidRPr="00FB037A">
        <w:rPr>
          <w:rFonts w:ascii="Arial Narrow" w:hAnsi="Arial Narrow"/>
          <w:spacing w:val="12"/>
          <w:sz w:val="25"/>
          <w:szCs w:val="25"/>
        </w:rPr>
        <w:t xml:space="preserve"> </w:t>
      </w:r>
      <w:r w:rsidRPr="00FB037A">
        <w:rPr>
          <w:rFonts w:ascii="Arial Narrow" w:hAnsi="Arial Narrow"/>
          <w:sz w:val="25"/>
          <w:szCs w:val="25"/>
        </w:rPr>
        <w:t>disposto</w:t>
      </w:r>
      <w:r w:rsidRPr="00FB037A">
        <w:rPr>
          <w:rFonts w:ascii="Arial Narrow" w:hAnsi="Arial Narrow"/>
          <w:spacing w:val="14"/>
          <w:sz w:val="25"/>
          <w:szCs w:val="25"/>
        </w:rPr>
        <w:t xml:space="preserve"> </w:t>
      </w:r>
      <w:r w:rsidRPr="00FB037A">
        <w:rPr>
          <w:rFonts w:ascii="Arial Narrow" w:hAnsi="Arial Narrow"/>
          <w:sz w:val="25"/>
          <w:szCs w:val="25"/>
        </w:rPr>
        <w:t>no item</w:t>
      </w:r>
    </w:p>
    <w:p w14:paraId="2145EB80" w14:textId="77777777" w:rsidR="00D24B51" w:rsidRPr="00FB037A" w:rsidRDefault="00D24B51" w:rsidP="00D24B51">
      <w:pPr>
        <w:pStyle w:val="Corpodetexto"/>
        <w:rPr>
          <w:rFonts w:ascii="Arial Narrow" w:hAnsi="Arial Narrow"/>
          <w:sz w:val="25"/>
          <w:szCs w:val="25"/>
        </w:rPr>
      </w:pPr>
    </w:p>
    <w:p w14:paraId="12684C5E" w14:textId="77777777" w:rsidR="00D24B51" w:rsidRPr="00FB037A" w:rsidRDefault="00D24B51" w:rsidP="00D24B51">
      <w:pPr>
        <w:pStyle w:val="Corpodetexto"/>
        <w:rPr>
          <w:rFonts w:ascii="Arial Narrow" w:hAnsi="Arial Narrow"/>
          <w:sz w:val="25"/>
          <w:szCs w:val="25"/>
        </w:rPr>
      </w:pPr>
      <w:r w:rsidRPr="00FB037A">
        <w:rPr>
          <w:rFonts w:ascii="Arial Narrow" w:hAnsi="Arial Narrow"/>
          <w:sz w:val="25"/>
          <w:szCs w:val="25"/>
        </w:rPr>
        <w:t>1.2.</w:t>
      </w:r>
      <w:r w:rsidRPr="00FB037A">
        <w:rPr>
          <w:rFonts w:ascii="Arial Narrow" w:hAnsi="Arial Narrow"/>
          <w:spacing w:val="-6"/>
          <w:sz w:val="25"/>
          <w:szCs w:val="25"/>
        </w:rPr>
        <w:t xml:space="preserve"> </w:t>
      </w:r>
      <w:r w:rsidRPr="00FB037A">
        <w:rPr>
          <w:rFonts w:ascii="Arial Narrow" w:hAnsi="Arial Narrow"/>
          <w:sz w:val="25"/>
          <w:szCs w:val="25"/>
        </w:rPr>
        <w:t>do</w:t>
      </w:r>
      <w:r w:rsidRPr="00FB037A">
        <w:rPr>
          <w:rFonts w:ascii="Arial Narrow" w:hAnsi="Arial Narrow"/>
          <w:spacing w:val="-4"/>
          <w:sz w:val="25"/>
          <w:szCs w:val="25"/>
        </w:rPr>
        <w:t xml:space="preserve"> </w:t>
      </w:r>
      <w:r w:rsidRPr="00FB037A">
        <w:rPr>
          <w:rFonts w:ascii="Arial Narrow" w:hAnsi="Arial Narrow"/>
          <w:sz w:val="25"/>
          <w:szCs w:val="25"/>
        </w:rPr>
        <w:t>Anexo</w:t>
      </w:r>
      <w:r w:rsidRPr="00FB037A">
        <w:rPr>
          <w:rFonts w:ascii="Arial Narrow" w:hAnsi="Arial Narrow"/>
          <w:spacing w:val="-4"/>
          <w:sz w:val="25"/>
          <w:szCs w:val="25"/>
        </w:rPr>
        <w:t xml:space="preserve"> </w:t>
      </w:r>
      <w:r w:rsidRPr="00FB037A">
        <w:rPr>
          <w:rFonts w:ascii="Arial Narrow" w:hAnsi="Arial Narrow"/>
          <w:sz w:val="25"/>
          <w:szCs w:val="25"/>
        </w:rPr>
        <w:t>I</w:t>
      </w:r>
      <w:r w:rsidRPr="00FB037A">
        <w:rPr>
          <w:rFonts w:ascii="Arial Narrow" w:hAnsi="Arial Narrow"/>
          <w:spacing w:val="-5"/>
          <w:sz w:val="25"/>
          <w:szCs w:val="25"/>
        </w:rPr>
        <w:t xml:space="preserve"> </w:t>
      </w:r>
      <w:r w:rsidRPr="00FB037A">
        <w:rPr>
          <w:rFonts w:ascii="Arial Narrow" w:hAnsi="Arial Narrow"/>
          <w:sz w:val="25"/>
          <w:szCs w:val="25"/>
        </w:rPr>
        <w:t>deste</w:t>
      </w:r>
      <w:r w:rsidRPr="00FB037A">
        <w:rPr>
          <w:rFonts w:ascii="Arial Narrow" w:hAnsi="Arial Narrow"/>
          <w:spacing w:val="-5"/>
          <w:sz w:val="25"/>
          <w:szCs w:val="25"/>
        </w:rPr>
        <w:t xml:space="preserve"> </w:t>
      </w:r>
      <w:r w:rsidRPr="00FB037A">
        <w:rPr>
          <w:rFonts w:ascii="Arial Narrow" w:hAnsi="Arial Narrow"/>
          <w:spacing w:val="-2"/>
          <w:sz w:val="25"/>
          <w:szCs w:val="25"/>
        </w:rPr>
        <w:t>Edital:</w:t>
      </w:r>
    </w:p>
    <w:p w14:paraId="464674D6" w14:textId="77777777" w:rsidR="00D24B51" w:rsidRPr="00FB037A" w:rsidRDefault="00D24B51" w:rsidP="00D24B51">
      <w:pPr>
        <w:pStyle w:val="Corpodetexto"/>
        <w:rPr>
          <w:rFonts w:ascii="Arial Narrow" w:hAnsi="Arial Narrow"/>
          <w:sz w:val="25"/>
          <w:szCs w:val="25"/>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6"/>
        <w:gridCol w:w="1419"/>
        <w:gridCol w:w="1891"/>
        <w:gridCol w:w="945"/>
        <w:gridCol w:w="1465"/>
      </w:tblGrid>
      <w:tr w:rsidR="00D24B51" w:rsidRPr="00FB037A" w14:paraId="4C8102EC" w14:textId="77777777" w:rsidTr="00D24B51">
        <w:trPr>
          <w:trHeight w:val="487"/>
          <w:jc w:val="center"/>
        </w:trPr>
        <w:tc>
          <w:tcPr>
            <w:tcW w:w="3176" w:type="dxa"/>
          </w:tcPr>
          <w:p w14:paraId="17FD028C" w14:textId="77777777" w:rsidR="00D24B51" w:rsidRPr="00FB037A" w:rsidRDefault="00D24B51" w:rsidP="00D24B51">
            <w:pPr>
              <w:pStyle w:val="TableParagraph"/>
              <w:jc w:val="center"/>
              <w:rPr>
                <w:rFonts w:ascii="Arial Narrow" w:hAnsi="Arial Narrow" w:cs="Times New Roman"/>
                <w:sz w:val="25"/>
                <w:szCs w:val="25"/>
              </w:rPr>
            </w:pPr>
            <w:r w:rsidRPr="00FB037A">
              <w:rPr>
                <w:rFonts w:ascii="Arial Narrow" w:hAnsi="Arial Narrow" w:cs="Times New Roman"/>
                <w:sz w:val="25"/>
                <w:szCs w:val="25"/>
              </w:rPr>
              <w:t>Nome</w:t>
            </w:r>
            <w:r w:rsidRPr="00FB037A">
              <w:rPr>
                <w:rFonts w:ascii="Arial Narrow" w:hAnsi="Arial Narrow" w:cs="Times New Roman"/>
                <w:spacing w:val="-7"/>
                <w:sz w:val="25"/>
                <w:szCs w:val="25"/>
              </w:rPr>
              <w:t xml:space="preserve"> </w:t>
            </w:r>
            <w:r w:rsidRPr="00FB037A">
              <w:rPr>
                <w:rFonts w:ascii="Arial Narrow" w:hAnsi="Arial Narrow" w:cs="Times New Roman"/>
                <w:sz w:val="25"/>
                <w:szCs w:val="25"/>
              </w:rPr>
              <w:t>completo</w:t>
            </w:r>
            <w:r w:rsidRPr="00FB037A">
              <w:rPr>
                <w:rFonts w:ascii="Arial Narrow" w:hAnsi="Arial Narrow" w:cs="Times New Roman"/>
                <w:spacing w:val="-6"/>
                <w:sz w:val="25"/>
                <w:szCs w:val="25"/>
              </w:rPr>
              <w:t xml:space="preserve"> </w:t>
            </w:r>
            <w:r w:rsidRPr="00FB037A">
              <w:rPr>
                <w:rFonts w:ascii="Arial Narrow" w:hAnsi="Arial Narrow" w:cs="Times New Roman"/>
                <w:sz w:val="25"/>
                <w:szCs w:val="25"/>
              </w:rPr>
              <w:t>do</w:t>
            </w:r>
            <w:r w:rsidRPr="00FB037A">
              <w:rPr>
                <w:rFonts w:ascii="Arial Narrow" w:hAnsi="Arial Narrow" w:cs="Times New Roman"/>
                <w:spacing w:val="-5"/>
                <w:sz w:val="25"/>
                <w:szCs w:val="25"/>
              </w:rPr>
              <w:t xml:space="preserve"> </w:t>
            </w:r>
            <w:r w:rsidRPr="00FB037A">
              <w:rPr>
                <w:rFonts w:ascii="Arial Narrow" w:hAnsi="Arial Narrow" w:cs="Times New Roman"/>
                <w:spacing w:val="-2"/>
                <w:sz w:val="25"/>
                <w:szCs w:val="25"/>
              </w:rPr>
              <w:t>profissional</w:t>
            </w:r>
          </w:p>
        </w:tc>
        <w:tc>
          <w:tcPr>
            <w:tcW w:w="1419" w:type="dxa"/>
          </w:tcPr>
          <w:p w14:paraId="60576F4D" w14:textId="77777777" w:rsidR="00D24B51" w:rsidRPr="00FB037A" w:rsidRDefault="00D24B51" w:rsidP="00D24B51">
            <w:pPr>
              <w:pStyle w:val="TableParagraph"/>
              <w:jc w:val="center"/>
              <w:rPr>
                <w:rFonts w:ascii="Arial Narrow" w:hAnsi="Arial Narrow" w:cs="Times New Roman"/>
                <w:sz w:val="25"/>
                <w:szCs w:val="25"/>
              </w:rPr>
            </w:pPr>
            <w:r w:rsidRPr="00FB037A">
              <w:rPr>
                <w:rFonts w:ascii="Arial Narrow" w:hAnsi="Arial Narrow" w:cs="Times New Roman"/>
                <w:spacing w:val="-2"/>
                <w:sz w:val="25"/>
                <w:szCs w:val="25"/>
              </w:rPr>
              <w:t>Especialidade</w:t>
            </w:r>
          </w:p>
        </w:tc>
        <w:tc>
          <w:tcPr>
            <w:tcW w:w="1891" w:type="dxa"/>
          </w:tcPr>
          <w:p w14:paraId="1555D0E4" w14:textId="77777777" w:rsidR="00D24B51" w:rsidRPr="00FB037A" w:rsidRDefault="00D24B51" w:rsidP="00D24B51">
            <w:pPr>
              <w:pStyle w:val="TableParagraph"/>
              <w:jc w:val="center"/>
              <w:rPr>
                <w:rFonts w:ascii="Arial Narrow" w:hAnsi="Arial Narrow" w:cs="Times New Roman"/>
                <w:sz w:val="25"/>
                <w:szCs w:val="25"/>
              </w:rPr>
            </w:pPr>
            <w:r w:rsidRPr="00FB037A">
              <w:rPr>
                <w:rFonts w:ascii="Arial Narrow" w:hAnsi="Arial Narrow" w:cs="Times New Roman"/>
                <w:sz w:val="25"/>
                <w:szCs w:val="25"/>
              </w:rPr>
              <w:t>Nº</w:t>
            </w:r>
            <w:r w:rsidRPr="00FB037A">
              <w:rPr>
                <w:rFonts w:ascii="Arial Narrow" w:hAnsi="Arial Narrow" w:cs="Times New Roman"/>
                <w:spacing w:val="-3"/>
                <w:sz w:val="25"/>
                <w:szCs w:val="25"/>
              </w:rPr>
              <w:t xml:space="preserve"> </w:t>
            </w:r>
            <w:r w:rsidRPr="00FB037A">
              <w:rPr>
                <w:rFonts w:ascii="Arial Narrow" w:hAnsi="Arial Narrow" w:cs="Times New Roman"/>
                <w:sz w:val="25"/>
                <w:szCs w:val="25"/>
              </w:rPr>
              <w:t>do</w:t>
            </w:r>
            <w:r w:rsidRPr="00FB037A">
              <w:rPr>
                <w:rFonts w:ascii="Arial Narrow" w:hAnsi="Arial Narrow" w:cs="Times New Roman"/>
                <w:spacing w:val="-2"/>
                <w:sz w:val="25"/>
                <w:szCs w:val="25"/>
              </w:rPr>
              <w:t xml:space="preserve"> CREA – UF</w:t>
            </w:r>
          </w:p>
        </w:tc>
        <w:tc>
          <w:tcPr>
            <w:tcW w:w="945" w:type="dxa"/>
          </w:tcPr>
          <w:p w14:paraId="183B6E3B" w14:textId="77777777" w:rsidR="00D24B51" w:rsidRPr="00FB037A" w:rsidRDefault="00D24B51" w:rsidP="00D24B51">
            <w:pPr>
              <w:pStyle w:val="TableParagraph"/>
              <w:jc w:val="center"/>
              <w:rPr>
                <w:rFonts w:ascii="Arial Narrow" w:hAnsi="Arial Narrow" w:cs="Times New Roman"/>
                <w:sz w:val="25"/>
                <w:szCs w:val="25"/>
              </w:rPr>
            </w:pPr>
            <w:r w:rsidRPr="00FB037A">
              <w:rPr>
                <w:rFonts w:ascii="Arial Narrow" w:hAnsi="Arial Narrow" w:cs="Times New Roman"/>
                <w:spacing w:val="-5"/>
                <w:sz w:val="25"/>
                <w:szCs w:val="25"/>
              </w:rPr>
              <w:t>CPF</w:t>
            </w:r>
          </w:p>
        </w:tc>
        <w:tc>
          <w:tcPr>
            <w:tcW w:w="1465" w:type="dxa"/>
          </w:tcPr>
          <w:p w14:paraId="3B009823" w14:textId="77777777" w:rsidR="00D24B51" w:rsidRPr="00FB037A" w:rsidRDefault="00D24B51" w:rsidP="00D24B51">
            <w:pPr>
              <w:pStyle w:val="TableParagraph"/>
              <w:jc w:val="center"/>
              <w:rPr>
                <w:rFonts w:ascii="Arial Narrow" w:hAnsi="Arial Narrow" w:cs="Times New Roman"/>
                <w:sz w:val="25"/>
                <w:szCs w:val="25"/>
              </w:rPr>
            </w:pPr>
            <w:r w:rsidRPr="00FB037A">
              <w:rPr>
                <w:rFonts w:ascii="Arial Narrow" w:hAnsi="Arial Narrow" w:cs="Times New Roman"/>
                <w:spacing w:val="-2"/>
                <w:sz w:val="25"/>
                <w:szCs w:val="25"/>
              </w:rPr>
              <w:t>PREPOSTO?</w:t>
            </w:r>
          </w:p>
          <w:p w14:paraId="20D9543A" w14:textId="77777777" w:rsidR="00D24B51" w:rsidRPr="00FB037A" w:rsidRDefault="00D24B51" w:rsidP="00D24B51">
            <w:pPr>
              <w:pStyle w:val="TableParagraph"/>
              <w:jc w:val="center"/>
              <w:rPr>
                <w:rFonts w:ascii="Arial Narrow" w:hAnsi="Arial Narrow" w:cs="Times New Roman"/>
                <w:sz w:val="25"/>
                <w:szCs w:val="25"/>
              </w:rPr>
            </w:pPr>
            <w:r w:rsidRPr="00FB037A">
              <w:rPr>
                <w:rFonts w:ascii="Arial Narrow" w:hAnsi="Arial Narrow" w:cs="Times New Roman"/>
                <w:spacing w:val="-2"/>
                <w:sz w:val="25"/>
                <w:szCs w:val="25"/>
              </w:rPr>
              <w:t>(sim/não)</w:t>
            </w:r>
          </w:p>
        </w:tc>
      </w:tr>
      <w:tr w:rsidR="00D24B51" w:rsidRPr="00FB037A" w14:paraId="7E9FB448" w14:textId="77777777" w:rsidTr="00D24B51">
        <w:trPr>
          <w:trHeight w:val="244"/>
          <w:jc w:val="center"/>
        </w:trPr>
        <w:tc>
          <w:tcPr>
            <w:tcW w:w="3176" w:type="dxa"/>
          </w:tcPr>
          <w:p w14:paraId="0C59E703" w14:textId="77777777" w:rsidR="00D24B51" w:rsidRPr="00FB037A" w:rsidRDefault="00D24B51" w:rsidP="00D24B51">
            <w:pPr>
              <w:pStyle w:val="TableParagraph"/>
              <w:rPr>
                <w:rFonts w:ascii="Arial Narrow" w:hAnsi="Arial Narrow" w:cs="Times New Roman"/>
                <w:sz w:val="25"/>
                <w:szCs w:val="25"/>
              </w:rPr>
            </w:pPr>
          </w:p>
        </w:tc>
        <w:tc>
          <w:tcPr>
            <w:tcW w:w="1419" w:type="dxa"/>
          </w:tcPr>
          <w:p w14:paraId="7000184E" w14:textId="77777777" w:rsidR="00D24B51" w:rsidRPr="00FB037A" w:rsidRDefault="00D24B51" w:rsidP="00D24B51">
            <w:pPr>
              <w:pStyle w:val="TableParagraph"/>
              <w:rPr>
                <w:rFonts w:ascii="Arial Narrow" w:hAnsi="Arial Narrow" w:cs="Times New Roman"/>
                <w:sz w:val="25"/>
                <w:szCs w:val="25"/>
              </w:rPr>
            </w:pPr>
          </w:p>
        </w:tc>
        <w:tc>
          <w:tcPr>
            <w:tcW w:w="1891" w:type="dxa"/>
          </w:tcPr>
          <w:p w14:paraId="4EB16DB5" w14:textId="77777777" w:rsidR="00D24B51" w:rsidRPr="00FB037A" w:rsidRDefault="00D24B51" w:rsidP="00D24B51">
            <w:pPr>
              <w:pStyle w:val="TableParagraph"/>
              <w:rPr>
                <w:rFonts w:ascii="Arial Narrow" w:hAnsi="Arial Narrow" w:cs="Times New Roman"/>
                <w:sz w:val="25"/>
                <w:szCs w:val="25"/>
              </w:rPr>
            </w:pPr>
          </w:p>
        </w:tc>
        <w:tc>
          <w:tcPr>
            <w:tcW w:w="945" w:type="dxa"/>
          </w:tcPr>
          <w:p w14:paraId="07CA9EE3" w14:textId="77777777" w:rsidR="00D24B51" w:rsidRPr="00FB037A" w:rsidRDefault="00D24B51" w:rsidP="00D24B51">
            <w:pPr>
              <w:pStyle w:val="TableParagraph"/>
              <w:rPr>
                <w:rFonts w:ascii="Arial Narrow" w:hAnsi="Arial Narrow" w:cs="Times New Roman"/>
                <w:sz w:val="25"/>
                <w:szCs w:val="25"/>
              </w:rPr>
            </w:pPr>
          </w:p>
        </w:tc>
        <w:tc>
          <w:tcPr>
            <w:tcW w:w="1465" w:type="dxa"/>
          </w:tcPr>
          <w:p w14:paraId="033E0DAF" w14:textId="77777777" w:rsidR="00D24B51" w:rsidRPr="00FB037A" w:rsidRDefault="00D24B51" w:rsidP="00D24B51">
            <w:pPr>
              <w:pStyle w:val="TableParagraph"/>
              <w:rPr>
                <w:rFonts w:ascii="Arial Narrow" w:hAnsi="Arial Narrow" w:cs="Times New Roman"/>
                <w:sz w:val="25"/>
                <w:szCs w:val="25"/>
              </w:rPr>
            </w:pPr>
          </w:p>
        </w:tc>
      </w:tr>
      <w:tr w:rsidR="00D24B51" w:rsidRPr="00FB037A" w14:paraId="34026A62" w14:textId="77777777" w:rsidTr="00D24B51">
        <w:trPr>
          <w:trHeight w:val="244"/>
          <w:jc w:val="center"/>
        </w:trPr>
        <w:tc>
          <w:tcPr>
            <w:tcW w:w="3176" w:type="dxa"/>
          </w:tcPr>
          <w:p w14:paraId="4FD439D3" w14:textId="77777777" w:rsidR="00D24B51" w:rsidRPr="00FB037A" w:rsidRDefault="00D24B51" w:rsidP="00D24B51">
            <w:pPr>
              <w:pStyle w:val="TableParagraph"/>
              <w:rPr>
                <w:rFonts w:ascii="Arial Narrow" w:hAnsi="Arial Narrow" w:cs="Times New Roman"/>
                <w:sz w:val="25"/>
                <w:szCs w:val="25"/>
              </w:rPr>
            </w:pPr>
          </w:p>
        </w:tc>
        <w:tc>
          <w:tcPr>
            <w:tcW w:w="1419" w:type="dxa"/>
          </w:tcPr>
          <w:p w14:paraId="1BBB3463" w14:textId="77777777" w:rsidR="00D24B51" w:rsidRPr="00FB037A" w:rsidRDefault="00D24B51" w:rsidP="00D24B51">
            <w:pPr>
              <w:pStyle w:val="TableParagraph"/>
              <w:rPr>
                <w:rFonts w:ascii="Arial Narrow" w:hAnsi="Arial Narrow" w:cs="Times New Roman"/>
                <w:sz w:val="25"/>
                <w:szCs w:val="25"/>
              </w:rPr>
            </w:pPr>
          </w:p>
        </w:tc>
        <w:tc>
          <w:tcPr>
            <w:tcW w:w="1891" w:type="dxa"/>
          </w:tcPr>
          <w:p w14:paraId="77D5808B" w14:textId="77777777" w:rsidR="00D24B51" w:rsidRPr="00FB037A" w:rsidRDefault="00D24B51" w:rsidP="00D24B51">
            <w:pPr>
              <w:pStyle w:val="TableParagraph"/>
              <w:rPr>
                <w:rFonts w:ascii="Arial Narrow" w:hAnsi="Arial Narrow" w:cs="Times New Roman"/>
                <w:sz w:val="25"/>
                <w:szCs w:val="25"/>
              </w:rPr>
            </w:pPr>
          </w:p>
        </w:tc>
        <w:tc>
          <w:tcPr>
            <w:tcW w:w="945" w:type="dxa"/>
          </w:tcPr>
          <w:p w14:paraId="54B158BE" w14:textId="77777777" w:rsidR="00D24B51" w:rsidRPr="00FB037A" w:rsidRDefault="00D24B51" w:rsidP="00D24B51">
            <w:pPr>
              <w:pStyle w:val="TableParagraph"/>
              <w:rPr>
                <w:rFonts w:ascii="Arial Narrow" w:hAnsi="Arial Narrow" w:cs="Times New Roman"/>
                <w:sz w:val="25"/>
                <w:szCs w:val="25"/>
              </w:rPr>
            </w:pPr>
          </w:p>
        </w:tc>
        <w:tc>
          <w:tcPr>
            <w:tcW w:w="1465" w:type="dxa"/>
          </w:tcPr>
          <w:p w14:paraId="32A661CB" w14:textId="77777777" w:rsidR="00D24B51" w:rsidRPr="00FB037A" w:rsidRDefault="00D24B51" w:rsidP="00D24B51">
            <w:pPr>
              <w:pStyle w:val="TableParagraph"/>
              <w:rPr>
                <w:rFonts w:ascii="Arial Narrow" w:hAnsi="Arial Narrow" w:cs="Times New Roman"/>
                <w:sz w:val="25"/>
                <w:szCs w:val="25"/>
              </w:rPr>
            </w:pPr>
          </w:p>
        </w:tc>
      </w:tr>
      <w:tr w:rsidR="00D24B51" w:rsidRPr="00FB037A" w14:paraId="5EEB3701" w14:textId="77777777" w:rsidTr="00D24B51">
        <w:trPr>
          <w:trHeight w:val="244"/>
          <w:jc w:val="center"/>
        </w:trPr>
        <w:tc>
          <w:tcPr>
            <w:tcW w:w="3176" w:type="dxa"/>
          </w:tcPr>
          <w:p w14:paraId="5BB80FEF" w14:textId="77777777" w:rsidR="00D24B51" w:rsidRPr="00FB037A" w:rsidRDefault="00D24B51" w:rsidP="00D24B51">
            <w:pPr>
              <w:pStyle w:val="TableParagraph"/>
              <w:rPr>
                <w:rFonts w:ascii="Arial Narrow" w:hAnsi="Arial Narrow" w:cs="Times New Roman"/>
                <w:sz w:val="25"/>
                <w:szCs w:val="25"/>
              </w:rPr>
            </w:pPr>
          </w:p>
        </w:tc>
        <w:tc>
          <w:tcPr>
            <w:tcW w:w="1419" w:type="dxa"/>
          </w:tcPr>
          <w:p w14:paraId="3F4837F7" w14:textId="77777777" w:rsidR="00D24B51" w:rsidRPr="00FB037A" w:rsidRDefault="00D24B51" w:rsidP="00D24B51">
            <w:pPr>
              <w:pStyle w:val="TableParagraph"/>
              <w:rPr>
                <w:rFonts w:ascii="Arial Narrow" w:hAnsi="Arial Narrow" w:cs="Times New Roman"/>
                <w:sz w:val="25"/>
                <w:szCs w:val="25"/>
              </w:rPr>
            </w:pPr>
          </w:p>
        </w:tc>
        <w:tc>
          <w:tcPr>
            <w:tcW w:w="1891" w:type="dxa"/>
          </w:tcPr>
          <w:p w14:paraId="5097C709" w14:textId="77777777" w:rsidR="00D24B51" w:rsidRPr="00FB037A" w:rsidRDefault="00D24B51" w:rsidP="00D24B51">
            <w:pPr>
              <w:pStyle w:val="TableParagraph"/>
              <w:rPr>
                <w:rFonts w:ascii="Arial Narrow" w:hAnsi="Arial Narrow" w:cs="Times New Roman"/>
                <w:sz w:val="25"/>
                <w:szCs w:val="25"/>
              </w:rPr>
            </w:pPr>
          </w:p>
        </w:tc>
        <w:tc>
          <w:tcPr>
            <w:tcW w:w="945" w:type="dxa"/>
          </w:tcPr>
          <w:p w14:paraId="69BB88F9" w14:textId="77777777" w:rsidR="00D24B51" w:rsidRPr="00FB037A" w:rsidRDefault="00D24B51" w:rsidP="00D24B51">
            <w:pPr>
              <w:pStyle w:val="TableParagraph"/>
              <w:rPr>
                <w:rFonts w:ascii="Arial Narrow" w:hAnsi="Arial Narrow" w:cs="Times New Roman"/>
                <w:sz w:val="25"/>
                <w:szCs w:val="25"/>
              </w:rPr>
            </w:pPr>
          </w:p>
        </w:tc>
        <w:tc>
          <w:tcPr>
            <w:tcW w:w="1465" w:type="dxa"/>
          </w:tcPr>
          <w:p w14:paraId="5A829717" w14:textId="77777777" w:rsidR="00D24B51" w:rsidRPr="00FB037A" w:rsidRDefault="00D24B51" w:rsidP="00D24B51">
            <w:pPr>
              <w:pStyle w:val="TableParagraph"/>
              <w:rPr>
                <w:rFonts w:ascii="Arial Narrow" w:hAnsi="Arial Narrow" w:cs="Times New Roman"/>
                <w:sz w:val="25"/>
                <w:szCs w:val="25"/>
              </w:rPr>
            </w:pPr>
          </w:p>
        </w:tc>
      </w:tr>
      <w:tr w:rsidR="00D24B51" w:rsidRPr="00FB037A" w14:paraId="46EDEB00" w14:textId="77777777" w:rsidTr="00D24B51">
        <w:trPr>
          <w:trHeight w:val="244"/>
          <w:jc w:val="center"/>
        </w:trPr>
        <w:tc>
          <w:tcPr>
            <w:tcW w:w="3176" w:type="dxa"/>
          </w:tcPr>
          <w:p w14:paraId="00A9FF8D" w14:textId="77777777" w:rsidR="00D24B51" w:rsidRPr="00FB037A" w:rsidRDefault="00D24B51" w:rsidP="00D24B51">
            <w:pPr>
              <w:pStyle w:val="TableParagraph"/>
              <w:rPr>
                <w:rFonts w:ascii="Arial Narrow" w:hAnsi="Arial Narrow" w:cs="Times New Roman"/>
                <w:sz w:val="25"/>
                <w:szCs w:val="25"/>
              </w:rPr>
            </w:pPr>
          </w:p>
        </w:tc>
        <w:tc>
          <w:tcPr>
            <w:tcW w:w="1419" w:type="dxa"/>
          </w:tcPr>
          <w:p w14:paraId="14BD8411" w14:textId="77777777" w:rsidR="00D24B51" w:rsidRPr="00FB037A" w:rsidRDefault="00D24B51" w:rsidP="00D24B51">
            <w:pPr>
              <w:pStyle w:val="TableParagraph"/>
              <w:rPr>
                <w:rFonts w:ascii="Arial Narrow" w:hAnsi="Arial Narrow" w:cs="Times New Roman"/>
                <w:sz w:val="25"/>
                <w:szCs w:val="25"/>
              </w:rPr>
            </w:pPr>
          </w:p>
        </w:tc>
        <w:tc>
          <w:tcPr>
            <w:tcW w:w="1891" w:type="dxa"/>
          </w:tcPr>
          <w:p w14:paraId="45802A5D" w14:textId="77777777" w:rsidR="00D24B51" w:rsidRPr="00FB037A" w:rsidRDefault="00D24B51" w:rsidP="00D24B51">
            <w:pPr>
              <w:pStyle w:val="TableParagraph"/>
              <w:rPr>
                <w:rFonts w:ascii="Arial Narrow" w:hAnsi="Arial Narrow" w:cs="Times New Roman"/>
                <w:sz w:val="25"/>
                <w:szCs w:val="25"/>
              </w:rPr>
            </w:pPr>
          </w:p>
        </w:tc>
        <w:tc>
          <w:tcPr>
            <w:tcW w:w="945" w:type="dxa"/>
          </w:tcPr>
          <w:p w14:paraId="60E5FAE0" w14:textId="77777777" w:rsidR="00D24B51" w:rsidRPr="00FB037A" w:rsidRDefault="00D24B51" w:rsidP="00D24B51">
            <w:pPr>
              <w:pStyle w:val="TableParagraph"/>
              <w:rPr>
                <w:rFonts w:ascii="Arial Narrow" w:hAnsi="Arial Narrow" w:cs="Times New Roman"/>
                <w:sz w:val="25"/>
                <w:szCs w:val="25"/>
              </w:rPr>
            </w:pPr>
          </w:p>
        </w:tc>
        <w:tc>
          <w:tcPr>
            <w:tcW w:w="1465" w:type="dxa"/>
          </w:tcPr>
          <w:p w14:paraId="71D657A9" w14:textId="77777777" w:rsidR="00D24B51" w:rsidRPr="00FB037A" w:rsidRDefault="00D24B51" w:rsidP="00D24B51">
            <w:pPr>
              <w:pStyle w:val="TableParagraph"/>
              <w:rPr>
                <w:rFonts w:ascii="Arial Narrow" w:hAnsi="Arial Narrow" w:cs="Times New Roman"/>
                <w:sz w:val="25"/>
                <w:szCs w:val="25"/>
              </w:rPr>
            </w:pPr>
          </w:p>
        </w:tc>
      </w:tr>
      <w:tr w:rsidR="00D24B51" w:rsidRPr="00FB037A" w14:paraId="00EAE0AF" w14:textId="77777777" w:rsidTr="00D24B51">
        <w:trPr>
          <w:trHeight w:val="244"/>
          <w:jc w:val="center"/>
        </w:trPr>
        <w:tc>
          <w:tcPr>
            <w:tcW w:w="3176" w:type="dxa"/>
          </w:tcPr>
          <w:p w14:paraId="305D3B8A" w14:textId="77777777" w:rsidR="00D24B51" w:rsidRPr="00FB037A" w:rsidRDefault="00D24B51" w:rsidP="00D24B51">
            <w:pPr>
              <w:pStyle w:val="TableParagraph"/>
              <w:rPr>
                <w:rFonts w:ascii="Arial Narrow" w:hAnsi="Arial Narrow" w:cs="Times New Roman"/>
                <w:sz w:val="25"/>
                <w:szCs w:val="25"/>
              </w:rPr>
            </w:pPr>
          </w:p>
        </w:tc>
        <w:tc>
          <w:tcPr>
            <w:tcW w:w="1419" w:type="dxa"/>
          </w:tcPr>
          <w:p w14:paraId="03C1DD20" w14:textId="77777777" w:rsidR="00D24B51" w:rsidRPr="00FB037A" w:rsidRDefault="00D24B51" w:rsidP="00D24B51">
            <w:pPr>
              <w:pStyle w:val="TableParagraph"/>
              <w:rPr>
                <w:rFonts w:ascii="Arial Narrow" w:hAnsi="Arial Narrow" w:cs="Times New Roman"/>
                <w:sz w:val="25"/>
                <w:szCs w:val="25"/>
              </w:rPr>
            </w:pPr>
          </w:p>
        </w:tc>
        <w:tc>
          <w:tcPr>
            <w:tcW w:w="1891" w:type="dxa"/>
          </w:tcPr>
          <w:p w14:paraId="3F4CCCBF" w14:textId="77777777" w:rsidR="00D24B51" w:rsidRPr="00FB037A" w:rsidRDefault="00D24B51" w:rsidP="00D24B51">
            <w:pPr>
              <w:pStyle w:val="TableParagraph"/>
              <w:rPr>
                <w:rFonts w:ascii="Arial Narrow" w:hAnsi="Arial Narrow" w:cs="Times New Roman"/>
                <w:sz w:val="25"/>
                <w:szCs w:val="25"/>
              </w:rPr>
            </w:pPr>
          </w:p>
        </w:tc>
        <w:tc>
          <w:tcPr>
            <w:tcW w:w="945" w:type="dxa"/>
          </w:tcPr>
          <w:p w14:paraId="0057971A" w14:textId="77777777" w:rsidR="00D24B51" w:rsidRPr="00FB037A" w:rsidRDefault="00D24B51" w:rsidP="00D24B51">
            <w:pPr>
              <w:pStyle w:val="TableParagraph"/>
              <w:rPr>
                <w:rFonts w:ascii="Arial Narrow" w:hAnsi="Arial Narrow" w:cs="Times New Roman"/>
                <w:sz w:val="25"/>
                <w:szCs w:val="25"/>
              </w:rPr>
            </w:pPr>
          </w:p>
        </w:tc>
        <w:tc>
          <w:tcPr>
            <w:tcW w:w="1465" w:type="dxa"/>
          </w:tcPr>
          <w:p w14:paraId="3B4C8082" w14:textId="77777777" w:rsidR="00D24B51" w:rsidRPr="00FB037A" w:rsidRDefault="00D24B51" w:rsidP="00D24B51">
            <w:pPr>
              <w:pStyle w:val="TableParagraph"/>
              <w:rPr>
                <w:rFonts w:ascii="Arial Narrow" w:hAnsi="Arial Narrow" w:cs="Times New Roman"/>
                <w:sz w:val="25"/>
                <w:szCs w:val="25"/>
              </w:rPr>
            </w:pPr>
          </w:p>
        </w:tc>
      </w:tr>
      <w:tr w:rsidR="00D24B51" w:rsidRPr="00FB037A" w14:paraId="1A50A7DD" w14:textId="77777777" w:rsidTr="00D24B51">
        <w:trPr>
          <w:trHeight w:val="244"/>
          <w:jc w:val="center"/>
        </w:trPr>
        <w:tc>
          <w:tcPr>
            <w:tcW w:w="3176" w:type="dxa"/>
          </w:tcPr>
          <w:p w14:paraId="4DBA5930" w14:textId="77777777" w:rsidR="00D24B51" w:rsidRPr="00FB037A" w:rsidRDefault="00D24B51" w:rsidP="00D24B51">
            <w:pPr>
              <w:pStyle w:val="TableParagraph"/>
              <w:rPr>
                <w:rFonts w:ascii="Arial Narrow" w:hAnsi="Arial Narrow" w:cs="Times New Roman"/>
                <w:sz w:val="25"/>
                <w:szCs w:val="25"/>
              </w:rPr>
            </w:pPr>
          </w:p>
        </w:tc>
        <w:tc>
          <w:tcPr>
            <w:tcW w:w="1419" w:type="dxa"/>
          </w:tcPr>
          <w:p w14:paraId="00FC6873" w14:textId="77777777" w:rsidR="00D24B51" w:rsidRPr="00FB037A" w:rsidRDefault="00D24B51" w:rsidP="00D24B51">
            <w:pPr>
              <w:pStyle w:val="TableParagraph"/>
              <w:rPr>
                <w:rFonts w:ascii="Arial Narrow" w:hAnsi="Arial Narrow" w:cs="Times New Roman"/>
                <w:sz w:val="25"/>
                <w:szCs w:val="25"/>
              </w:rPr>
            </w:pPr>
          </w:p>
        </w:tc>
        <w:tc>
          <w:tcPr>
            <w:tcW w:w="1891" w:type="dxa"/>
          </w:tcPr>
          <w:p w14:paraId="6E3FB2D4" w14:textId="77777777" w:rsidR="00D24B51" w:rsidRPr="00FB037A" w:rsidRDefault="00D24B51" w:rsidP="00D24B51">
            <w:pPr>
              <w:pStyle w:val="TableParagraph"/>
              <w:rPr>
                <w:rFonts w:ascii="Arial Narrow" w:hAnsi="Arial Narrow" w:cs="Times New Roman"/>
                <w:sz w:val="25"/>
                <w:szCs w:val="25"/>
              </w:rPr>
            </w:pPr>
          </w:p>
        </w:tc>
        <w:tc>
          <w:tcPr>
            <w:tcW w:w="945" w:type="dxa"/>
          </w:tcPr>
          <w:p w14:paraId="1CBC71EB" w14:textId="77777777" w:rsidR="00D24B51" w:rsidRPr="00FB037A" w:rsidRDefault="00D24B51" w:rsidP="00D24B51">
            <w:pPr>
              <w:pStyle w:val="TableParagraph"/>
              <w:rPr>
                <w:rFonts w:ascii="Arial Narrow" w:hAnsi="Arial Narrow" w:cs="Times New Roman"/>
                <w:sz w:val="25"/>
                <w:szCs w:val="25"/>
              </w:rPr>
            </w:pPr>
          </w:p>
        </w:tc>
        <w:tc>
          <w:tcPr>
            <w:tcW w:w="1465" w:type="dxa"/>
          </w:tcPr>
          <w:p w14:paraId="046B0FFA" w14:textId="77777777" w:rsidR="00D24B51" w:rsidRPr="00FB037A" w:rsidRDefault="00D24B51" w:rsidP="00D24B51">
            <w:pPr>
              <w:pStyle w:val="TableParagraph"/>
              <w:rPr>
                <w:rFonts w:ascii="Arial Narrow" w:hAnsi="Arial Narrow" w:cs="Times New Roman"/>
                <w:sz w:val="25"/>
                <w:szCs w:val="25"/>
              </w:rPr>
            </w:pPr>
          </w:p>
        </w:tc>
      </w:tr>
    </w:tbl>
    <w:p w14:paraId="23448C0C" w14:textId="77777777" w:rsidR="00D24B51" w:rsidRPr="00FB037A" w:rsidRDefault="00D24B51" w:rsidP="00D24B51">
      <w:pPr>
        <w:pStyle w:val="Corpodetexto"/>
        <w:rPr>
          <w:rFonts w:ascii="Arial Narrow" w:hAnsi="Arial Narrow"/>
          <w:sz w:val="25"/>
          <w:szCs w:val="25"/>
        </w:rPr>
      </w:pPr>
    </w:p>
    <w:p w14:paraId="17BD7C22" w14:textId="77777777" w:rsidR="00D24B51" w:rsidRPr="00FB037A" w:rsidRDefault="00D24B51" w:rsidP="00D24B51">
      <w:pPr>
        <w:pStyle w:val="Corpodetexto"/>
        <w:jc w:val="both"/>
        <w:rPr>
          <w:rFonts w:ascii="Arial Narrow" w:hAnsi="Arial Narrow"/>
          <w:sz w:val="25"/>
          <w:szCs w:val="25"/>
        </w:rPr>
      </w:pPr>
      <w:r w:rsidRPr="00FB037A">
        <w:rPr>
          <w:rFonts w:ascii="Arial Narrow" w:hAnsi="Arial Narrow"/>
          <w:sz w:val="25"/>
          <w:szCs w:val="25"/>
        </w:rPr>
        <w:t>Declaramos</w:t>
      </w:r>
      <w:r w:rsidRPr="00FB037A">
        <w:rPr>
          <w:rFonts w:ascii="Arial Narrow" w:hAnsi="Arial Narrow"/>
          <w:spacing w:val="-10"/>
          <w:sz w:val="25"/>
          <w:szCs w:val="25"/>
        </w:rPr>
        <w:t xml:space="preserve"> </w:t>
      </w:r>
      <w:r w:rsidRPr="00FB037A">
        <w:rPr>
          <w:rFonts w:ascii="Arial Narrow" w:hAnsi="Arial Narrow"/>
          <w:spacing w:val="-4"/>
          <w:sz w:val="25"/>
          <w:szCs w:val="25"/>
        </w:rPr>
        <w:t>que:</w:t>
      </w:r>
    </w:p>
    <w:p w14:paraId="5B4FDAAC" w14:textId="77777777" w:rsidR="00D24B51" w:rsidRPr="00FB037A" w:rsidRDefault="00D24B51" w:rsidP="00D24B51">
      <w:pPr>
        <w:pStyle w:val="PargrafodaLista"/>
        <w:widowControl w:val="0"/>
        <w:tabs>
          <w:tab w:val="left" w:pos="1770"/>
        </w:tabs>
        <w:autoSpaceDE w:val="0"/>
        <w:autoSpaceDN w:val="0"/>
        <w:ind w:left="0"/>
        <w:contextualSpacing w:val="0"/>
        <w:jc w:val="both"/>
        <w:rPr>
          <w:rFonts w:ascii="Arial Narrow" w:hAnsi="Arial Narrow" w:cs="Times New Roman"/>
          <w:sz w:val="25"/>
          <w:szCs w:val="25"/>
        </w:rPr>
      </w:pPr>
      <w:r w:rsidRPr="00FB037A">
        <w:rPr>
          <w:rFonts w:ascii="Arial Narrow" w:hAnsi="Arial Narrow" w:cs="Times New Roman"/>
          <w:sz w:val="25"/>
          <w:szCs w:val="25"/>
        </w:rPr>
        <w:t>1. Caso vencedora do certame, os componentes da equipe técnica serão incluídos no quadro de responsáveis técnicos desta empresa e a inclusão comprovada através da apresentação, ao TRT, da Certidão de Quitação/Registro de Pessoa Jurídica junto ao CREA/CAU (Lei nº 12.378, de 31/12/2010), onde deverão constar todos os profissionais indicados, no prazo máximo de 10 (dez) dias após a assinatura do contrato, sob pena de rescisão contratual.</w:t>
      </w:r>
    </w:p>
    <w:p w14:paraId="2184ECC6" w14:textId="77777777" w:rsidR="00D24B51" w:rsidRPr="00FB037A" w:rsidRDefault="00D24B51" w:rsidP="00D24B51">
      <w:pPr>
        <w:pStyle w:val="PargrafodaLista"/>
        <w:widowControl w:val="0"/>
        <w:tabs>
          <w:tab w:val="left" w:pos="1815"/>
        </w:tabs>
        <w:autoSpaceDE w:val="0"/>
        <w:autoSpaceDN w:val="0"/>
        <w:ind w:left="0"/>
        <w:contextualSpacing w:val="0"/>
        <w:jc w:val="both"/>
        <w:rPr>
          <w:rFonts w:ascii="Arial Narrow" w:hAnsi="Arial Narrow" w:cs="Times New Roman"/>
          <w:sz w:val="25"/>
          <w:szCs w:val="25"/>
        </w:rPr>
      </w:pPr>
    </w:p>
    <w:p w14:paraId="037C3E2D" w14:textId="77777777" w:rsidR="00D24B51" w:rsidRPr="00FB037A" w:rsidRDefault="00D24B51" w:rsidP="00D24B51">
      <w:pPr>
        <w:pStyle w:val="PargrafodaLista"/>
        <w:widowControl w:val="0"/>
        <w:tabs>
          <w:tab w:val="left" w:pos="1815"/>
        </w:tabs>
        <w:autoSpaceDE w:val="0"/>
        <w:autoSpaceDN w:val="0"/>
        <w:ind w:left="0"/>
        <w:contextualSpacing w:val="0"/>
        <w:jc w:val="both"/>
        <w:rPr>
          <w:rFonts w:ascii="Arial Narrow" w:hAnsi="Arial Narrow" w:cs="Times New Roman"/>
          <w:sz w:val="25"/>
          <w:szCs w:val="25"/>
        </w:rPr>
      </w:pPr>
      <w:r w:rsidRPr="00FB037A">
        <w:rPr>
          <w:rFonts w:ascii="Arial Narrow" w:hAnsi="Arial Narrow" w:cs="Times New Roman"/>
          <w:sz w:val="25"/>
          <w:szCs w:val="25"/>
        </w:rPr>
        <w:t>2. Os profissionais pertencentes à equipe técnica, cujo acervo foi utilizado para comprovação da capacidade técnica da licitante, ou aqueles que os vierem a substituir, nos termos do item 1.2.6.2 do Anexo I deste Edital, participarão diretamente da execução dos serviços objetos dos</w:t>
      </w:r>
      <w:r w:rsidRPr="00FB037A">
        <w:rPr>
          <w:rFonts w:ascii="Arial Narrow" w:hAnsi="Arial Narrow" w:cs="Times New Roman"/>
          <w:spacing w:val="40"/>
          <w:sz w:val="25"/>
          <w:szCs w:val="25"/>
        </w:rPr>
        <w:t xml:space="preserve"> </w:t>
      </w:r>
      <w:r w:rsidRPr="00FB037A">
        <w:rPr>
          <w:rFonts w:ascii="Arial Narrow" w:hAnsi="Arial Narrow" w:cs="Times New Roman"/>
          <w:sz w:val="25"/>
          <w:szCs w:val="25"/>
        </w:rPr>
        <w:t>itens para os quais seus nomes foram indicados.</w:t>
      </w:r>
    </w:p>
    <w:p w14:paraId="5069FA72" w14:textId="77777777" w:rsidR="00D24B51" w:rsidRPr="00FB037A" w:rsidRDefault="00D24B51" w:rsidP="00D24B51">
      <w:pPr>
        <w:pStyle w:val="PargrafodaLista"/>
        <w:widowControl w:val="0"/>
        <w:tabs>
          <w:tab w:val="left" w:pos="1815"/>
        </w:tabs>
        <w:autoSpaceDE w:val="0"/>
        <w:autoSpaceDN w:val="0"/>
        <w:ind w:left="0"/>
        <w:contextualSpacing w:val="0"/>
        <w:jc w:val="both"/>
        <w:rPr>
          <w:rFonts w:ascii="Arial Narrow" w:hAnsi="Arial Narrow" w:cs="Times New Roman"/>
          <w:sz w:val="25"/>
          <w:szCs w:val="25"/>
        </w:rPr>
      </w:pPr>
    </w:p>
    <w:p w14:paraId="0CB9C6CD" w14:textId="77777777" w:rsidR="00D24B51" w:rsidRPr="00FB037A" w:rsidRDefault="00D24B51" w:rsidP="00D24B51">
      <w:pPr>
        <w:pStyle w:val="PargrafodaLista"/>
        <w:widowControl w:val="0"/>
        <w:tabs>
          <w:tab w:val="left" w:pos="1761"/>
        </w:tabs>
        <w:autoSpaceDE w:val="0"/>
        <w:autoSpaceDN w:val="0"/>
        <w:ind w:left="0"/>
        <w:contextualSpacing w:val="0"/>
        <w:jc w:val="both"/>
        <w:rPr>
          <w:rFonts w:ascii="Arial Narrow" w:hAnsi="Arial Narrow" w:cs="Times New Roman"/>
          <w:sz w:val="25"/>
          <w:szCs w:val="25"/>
        </w:rPr>
      </w:pPr>
      <w:r w:rsidRPr="00FB037A">
        <w:rPr>
          <w:rFonts w:ascii="Arial Narrow" w:hAnsi="Arial Narrow" w:cs="Times New Roman"/>
          <w:sz w:val="25"/>
          <w:szCs w:val="25"/>
        </w:rPr>
        <w:t>3. Toda</w:t>
      </w:r>
      <w:r w:rsidRPr="00FB037A">
        <w:rPr>
          <w:rFonts w:ascii="Arial Narrow" w:hAnsi="Arial Narrow" w:cs="Times New Roman"/>
          <w:spacing w:val="3"/>
          <w:sz w:val="25"/>
          <w:szCs w:val="25"/>
        </w:rPr>
        <w:t xml:space="preserve"> </w:t>
      </w:r>
      <w:r w:rsidRPr="00FB037A">
        <w:rPr>
          <w:rFonts w:ascii="Arial Narrow" w:hAnsi="Arial Narrow" w:cs="Times New Roman"/>
          <w:sz w:val="25"/>
          <w:szCs w:val="25"/>
        </w:rPr>
        <w:t>e qualquer</w:t>
      </w:r>
      <w:r w:rsidRPr="00FB037A">
        <w:rPr>
          <w:rFonts w:ascii="Arial Narrow" w:hAnsi="Arial Narrow" w:cs="Times New Roman"/>
          <w:spacing w:val="3"/>
          <w:sz w:val="25"/>
          <w:szCs w:val="25"/>
        </w:rPr>
        <w:t xml:space="preserve"> </w:t>
      </w:r>
      <w:r w:rsidRPr="00FB037A">
        <w:rPr>
          <w:rFonts w:ascii="Arial Narrow" w:hAnsi="Arial Narrow" w:cs="Times New Roman"/>
          <w:sz w:val="25"/>
          <w:szCs w:val="25"/>
        </w:rPr>
        <w:t>alteração</w:t>
      </w:r>
      <w:r w:rsidRPr="00FB037A">
        <w:rPr>
          <w:rFonts w:ascii="Arial Narrow" w:hAnsi="Arial Narrow" w:cs="Times New Roman"/>
          <w:spacing w:val="5"/>
          <w:sz w:val="25"/>
          <w:szCs w:val="25"/>
        </w:rPr>
        <w:t xml:space="preserve"> </w:t>
      </w:r>
      <w:r w:rsidRPr="00FB037A">
        <w:rPr>
          <w:rFonts w:ascii="Arial Narrow" w:hAnsi="Arial Narrow" w:cs="Times New Roman"/>
          <w:sz w:val="25"/>
          <w:szCs w:val="25"/>
        </w:rPr>
        <w:t>na</w:t>
      </w:r>
      <w:r w:rsidRPr="00FB037A">
        <w:rPr>
          <w:rFonts w:ascii="Arial Narrow" w:hAnsi="Arial Narrow" w:cs="Times New Roman"/>
          <w:spacing w:val="1"/>
          <w:sz w:val="25"/>
          <w:szCs w:val="25"/>
        </w:rPr>
        <w:t xml:space="preserve"> </w:t>
      </w:r>
      <w:r w:rsidRPr="00FB037A">
        <w:rPr>
          <w:rFonts w:ascii="Arial Narrow" w:hAnsi="Arial Narrow" w:cs="Times New Roman"/>
          <w:sz w:val="25"/>
          <w:szCs w:val="25"/>
        </w:rPr>
        <w:t>equipe técnica</w:t>
      </w:r>
      <w:r w:rsidRPr="00FB037A">
        <w:rPr>
          <w:rFonts w:ascii="Arial Narrow" w:hAnsi="Arial Narrow" w:cs="Times New Roman"/>
          <w:spacing w:val="1"/>
          <w:sz w:val="25"/>
          <w:szCs w:val="25"/>
        </w:rPr>
        <w:t xml:space="preserve"> </w:t>
      </w:r>
      <w:r w:rsidRPr="00FB037A">
        <w:rPr>
          <w:rFonts w:ascii="Arial Narrow" w:hAnsi="Arial Narrow" w:cs="Times New Roman"/>
          <w:sz w:val="25"/>
          <w:szCs w:val="25"/>
        </w:rPr>
        <w:t>observará</w:t>
      </w:r>
      <w:r w:rsidRPr="00FB037A">
        <w:rPr>
          <w:rFonts w:ascii="Arial Narrow" w:hAnsi="Arial Narrow" w:cs="Times New Roman"/>
          <w:spacing w:val="3"/>
          <w:sz w:val="25"/>
          <w:szCs w:val="25"/>
        </w:rPr>
        <w:t xml:space="preserve"> </w:t>
      </w:r>
      <w:r w:rsidRPr="00FB037A">
        <w:rPr>
          <w:rFonts w:ascii="Arial Narrow" w:hAnsi="Arial Narrow" w:cs="Times New Roman"/>
          <w:sz w:val="25"/>
          <w:szCs w:val="25"/>
        </w:rPr>
        <w:t>o</w:t>
      </w:r>
      <w:r w:rsidRPr="00FB037A">
        <w:rPr>
          <w:rFonts w:ascii="Arial Narrow" w:hAnsi="Arial Narrow" w:cs="Times New Roman"/>
          <w:spacing w:val="1"/>
          <w:sz w:val="25"/>
          <w:szCs w:val="25"/>
        </w:rPr>
        <w:t xml:space="preserve"> </w:t>
      </w:r>
      <w:r w:rsidRPr="00FB037A">
        <w:rPr>
          <w:rFonts w:ascii="Arial Narrow" w:hAnsi="Arial Narrow" w:cs="Times New Roman"/>
          <w:sz w:val="25"/>
          <w:szCs w:val="25"/>
        </w:rPr>
        <w:t>disposto</w:t>
      </w:r>
      <w:r w:rsidRPr="00FB037A">
        <w:rPr>
          <w:rFonts w:ascii="Arial Narrow" w:hAnsi="Arial Narrow" w:cs="Times New Roman"/>
          <w:spacing w:val="4"/>
          <w:sz w:val="25"/>
          <w:szCs w:val="25"/>
        </w:rPr>
        <w:t xml:space="preserve"> </w:t>
      </w:r>
      <w:r w:rsidRPr="00FB037A">
        <w:rPr>
          <w:rFonts w:ascii="Arial Narrow" w:hAnsi="Arial Narrow" w:cs="Times New Roman"/>
          <w:sz w:val="25"/>
          <w:szCs w:val="25"/>
        </w:rPr>
        <w:t>no termo de referência;</w:t>
      </w:r>
    </w:p>
    <w:p w14:paraId="4E0C62B7" w14:textId="77777777" w:rsidR="00D24B51" w:rsidRPr="00FB037A" w:rsidRDefault="00D24B51" w:rsidP="00D24B51">
      <w:pPr>
        <w:pStyle w:val="PargrafodaLista"/>
        <w:widowControl w:val="0"/>
        <w:tabs>
          <w:tab w:val="left" w:pos="1761"/>
        </w:tabs>
        <w:autoSpaceDE w:val="0"/>
        <w:autoSpaceDN w:val="0"/>
        <w:ind w:left="0"/>
        <w:jc w:val="both"/>
        <w:rPr>
          <w:rFonts w:ascii="Arial Narrow" w:hAnsi="Arial Narrow" w:cs="Times New Roman"/>
          <w:sz w:val="25"/>
          <w:szCs w:val="25"/>
        </w:rPr>
      </w:pPr>
    </w:p>
    <w:p w14:paraId="4C33E1D1" w14:textId="77777777" w:rsidR="00D24B51" w:rsidRPr="00FB037A" w:rsidRDefault="00D24B51" w:rsidP="00D24B51">
      <w:pPr>
        <w:pStyle w:val="PargrafodaLista"/>
        <w:widowControl w:val="0"/>
        <w:tabs>
          <w:tab w:val="left" w:pos="1761"/>
        </w:tabs>
        <w:autoSpaceDE w:val="0"/>
        <w:autoSpaceDN w:val="0"/>
        <w:ind w:left="0"/>
        <w:jc w:val="both"/>
        <w:rPr>
          <w:rFonts w:ascii="Arial Narrow" w:hAnsi="Arial Narrow" w:cs="Times New Roman"/>
          <w:sz w:val="25"/>
          <w:szCs w:val="25"/>
        </w:rPr>
      </w:pPr>
      <w:r w:rsidRPr="00FB037A">
        <w:rPr>
          <w:rFonts w:ascii="Arial Narrow" w:hAnsi="Arial Narrow" w:cs="Times New Roman"/>
          <w:sz w:val="25"/>
          <w:szCs w:val="25"/>
        </w:rPr>
        <w:t>4. Declaramos que possuímos instalações, aparelhamento e pessoal técnico adequados e disponíveis para a realização do objeto da licitação;</w:t>
      </w:r>
      <w:r w:rsidRPr="00FB037A">
        <w:rPr>
          <w:rFonts w:ascii="Arial Narrow" w:hAnsi="Arial Narrow" w:cs="Times New Roman"/>
          <w:sz w:val="25"/>
          <w:szCs w:val="25"/>
        </w:rPr>
        <w:cr/>
      </w:r>
    </w:p>
    <w:p w14:paraId="7D6AF8DF" w14:textId="77777777" w:rsidR="00D24B51" w:rsidRPr="00FB037A" w:rsidRDefault="00D24B51" w:rsidP="00D24B51">
      <w:pPr>
        <w:pStyle w:val="Corpodetexto"/>
        <w:jc w:val="center"/>
        <w:rPr>
          <w:rFonts w:ascii="Arial Narrow" w:hAnsi="Arial Narrow"/>
          <w:b/>
          <w:sz w:val="25"/>
          <w:szCs w:val="25"/>
        </w:rPr>
      </w:pPr>
      <w:r w:rsidRPr="00FB037A">
        <w:rPr>
          <w:rFonts w:ascii="Arial Narrow" w:hAnsi="Arial Narrow"/>
          <w:sz w:val="25"/>
          <w:szCs w:val="25"/>
        </w:rPr>
        <w:t>Local, Data</w:t>
      </w:r>
    </w:p>
    <w:p w14:paraId="0BDA7D13" w14:textId="77777777" w:rsidR="00D24B51" w:rsidRPr="00FB037A" w:rsidRDefault="00D24B51" w:rsidP="00D24B51">
      <w:pPr>
        <w:pStyle w:val="Corpodetexto"/>
        <w:jc w:val="center"/>
        <w:rPr>
          <w:rFonts w:ascii="Arial Narrow" w:hAnsi="Arial Narrow"/>
          <w:b/>
          <w:sz w:val="25"/>
          <w:szCs w:val="25"/>
        </w:rPr>
      </w:pPr>
      <w:r w:rsidRPr="00FB037A">
        <w:rPr>
          <w:rFonts w:ascii="Arial Narrow" w:hAnsi="Arial Narrow"/>
          <w:sz w:val="25"/>
          <w:szCs w:val="25"/>
        </w:rPr>
        <w:t xml:space="preserve"> </w:t>
      </w:r>
    </w:p>
    <w:p w14:paraId="57FCF155" w14:textId="77777777" w:rsidR="00D24B51" w:rsidRPr="00FB037A" w:rsidRDefault="00D24B51" w:rsidP="00D24B51">
      <w:pPr>
        <w:pStyle w:val="Corpodetexto"/>
        <w:jc w:val="center"/>
        <w:rPr>
          <w:rFonts w:ascii="Arial Narrow" w:hAnsi="Arial Narrow"/>
          <w:b/>
          <w:sz w:val="25"/>
          <w:szCs w:val="25"/>
        </w:rPr>
      </w:pPr>
      <w:r w:rsidRPr="00FB037A">
        <w:rPr>
          <w:rFonts w:ascii="Arial Narrow" w:hAnsi="Arial Narrow"/>
          <w:sz w:val="25"/>
          <w:szCs w:val="25"/>
        </w:rPr>
        <w:t>Assinatura</w:t>
      </w:r>
      <w:r w:rsidRPr="00FB037A">
        <w:rPr>
          <w:rFonts w:ascii="Arial Narrow" w:hAnsi="Arial Narrow"/>
          <w:spacing w:val="-9"/>
          <w:sz w:val="25"/>
          <w:szCs w:val="25"/>
        </w:rPr>
        <w:t xml:space="preserve"> </w:t>
      </w:r>
      <w:r w:rsidRPr="00FB037A">
        <w:rPr>
          <w:rFonts w:ascii="Arial Narrow" w:hAnsi="Arial Narrow"/>
          <w:sz w:val="25"/>
          <w:szCs w:val="25"/>
        </w:rPr>
        <w:t>do</w:t>
      </w:r>
      <w:r w:rsidRPr="00FB037A">
        <w:rPr>
          <w:rFonts w:ascii="Arial Narrow" w:hAnsi="Arial Narrow"/>
          <w:spacing w:val="-9"/>
          <w:sz w:val="25"/>
          <w:szCs w:val="25"/>
        </w:rPr>
        <w:t xml:space="preserve"> </w:t>
      </w:r>
      <w:r w:rsidRPr="00FB037A">
        <w:rPr>
          <w:rFonts w:ascii="Arial Narrow" w:hAnsi="Arial Narrow"/>
          <w:sz w:val="25"/>
          <w:szCs w:val="25"/>
        </w:rPr>
        <w:t>Representante</w:t>
      </w:r>
      <w:r w:rsidRPr="00FB037A">
        <w:rPr>
          <w:rFonts w:ascii="Arial Narrow" w:hAnsi="Arial Narrow"/>
          <w:spacing w:val="-7"/>
          <w:sz w:val="25"/>
          <w:szCs w:val="25"/>
        </w:rPr>
        <w:t xml:space="preserve"> </w:t>
      </w:r>
      <w:r w:rsidRPr="00FB037A">
        <w:rPr>
          <w:rFonts w:ascii="Arial Narrow" w:hAnsi="Arial Narrow"/>
          <w:sz w:val="25"/>
          <w:szCs w:val="25"/>
        </w:rPr>
        <w:t>Legal</w:t>
      </w:r>
      <w:r w:rsidRPr="00FB037A">
        <w:rPr>
          <w:rFonts w:ascii="Arial Narrow" w:hAnsi="Arial Narrow"/>
          <w:spacing w:val="-9"/>
          <w:sz w:val="25"/>
          <w:szCs w:val="25"/>
        </w:rPr>
        <w:t xml:space="preserve"> </w:t>
      </w:r>
      <w:r w:rsidRPr="00FB037A">
        <w:rPr>
          <w:rFonts w:ascii="Arial Narrow" w:hAnsi="Arial Narrow"/>
          <w:sz w:val="25"/>
          <w:szCs w:val="25"/>
        </w:rPr>
        <w:t>da</w:t>
      </w:r>
      <w:r w:rsidRPr="00FB037A">
        <w:rPr>
          <w:rFonts w:ascii="Arial Narrow" w:hAnsi="Arial Narrow"/>
          <w:spacing w:val="-9"/>
          <w:sz w:val="25"/>
          <w:szCs w:val="25"/>
        </w:rPr>
        <w:t xml:space="preserve"> </w:t>
      </w:r>
      <w:r w:rsidRPr="00FB037A">
        <w:rPr>
          <w:rFonts w:ascii="Arial Narrow" w:hAnsi="Arial Narrow"/>
          <w:sz w:val="25"/>
          <w:szCs w:val="25"/>
        </w:rPr>
        <w:t>Proponente</w:t>
      </w:r>
    </w:p>
    <w:p w14:paraId="1DC322E5" w14:textId="77777777" w:rsidR="00D24B51" w:rsidRPr="00FB037A" w:rsidRDefault="00D24B51" w:rsidP="00D24B51">
      <w:pPr>
        <w:pStyle w:val="Corpodetexto"/>
        <w:jc w:val="center"/>
        <w:rPr>
          <w:rFonts w:ascii="Arial Narrow" w:hAnsi="Arial Narrow"/>
          <w:b/>
          <w:sz w:val="25"/>
          <w:szCs w:val="25"/>
        </w:rPr>
      </w:pPr>
      <w:r w:rsidRPr="00FB037A">
        <w:rPr>
          <w:rFonts w:ascii="Arial Narrow" w:hAnsi="Arial Narrow"/>
          <w:sz w:val="25"/>
          <w:szCs w:val="25"/>
        </w:rPr>
        <w:t>Documento de identidade (tipo e nº)</w:t>
      </w:r>
    </w:p>
    <w:p w14:paraId="621E7CF0" w14:textId="77777777" w:rsidR="00D24B51" w:rsidRPr="00FB037A" w:rsidRDefault="00D24B51" w:rsidP="00D24B51">
      <w:pPr>
        <w:pStyle w:val="Corpodetexto"/>
        <w:jc w:val="center"/>
        <w:rPr>
          <w:rFonts w:ascii="Arial Narrow" w:hAnsi="Arial Narrow"/>
          <w:b/>
          <w:sz w:val="25"/>
          <w:szCs w:val="25"/>
        </w:rPr>
      </w:pPr>
    </w:p>
    <w:p w14:paraId="46ABE38C" w14:textId="5CFBC0E0" w:rsidR="00D24B51" w:rsidRDefault="00D24B51" w:rsidP="00D24B51">
      <w:pPr>
        <w:pStyle w:val="Corpodetexto"/>
        <w:jc w:val="center"/>
        <w:rPr>
          <w:rFonts w:ascii="Arial Narrow" w:hAnsi="Arial Narrow"/>
          <w:spacing w:val="-2"/>
          <w:sz w:val="25"/>
          <w:szCs w:val="25"/>
        </w:rPr>
      </w:pPr>
      <w:r w:rsidRPr="00FB037A">
        <w:rPr>
          <w:rFonts w:ascii="Arial Narrow" w:hAnsi="Arial Narrow"/>
          <w:sz w:val="25"/>
          <w:szCs w:val="25"/>
        </w:rPr>
        <w:t>Obs.:</w:t>
      </w:r>
      <w:r w:rsidRPr="00FB037A">
        <w:rPr>
          <w:rFonts w:ascii="Arial Narrow" w:hAnsi="Arial Narrow"/>
          <w:spacing w:val="-8"/>
          <w:sz w:val="25"/>
          <w:szCs w:val="25"/>
        </w:rPr>
        <w:t xml:space="preserve"> </w:t>
      </w:r>
      <w:r w:rsidRPr="00FB037A">
        <w:rPr>
          <w:rFonts w:ascii="Arial Narrow" w:hAnsi="Arial Narrow"/>
          <w:sz w:val="25"/>
          <w:szCs w:val="25"/>
        </w:rPr>
        <w:t>Preencher</w:t>
      </w:r>
      <w:r w:rsidRPr="00FB037A">
        <w:rPr>
          <w:rFonts w:ascii="Arial Narrow" w:hAnsi="Arial Narrow"/>
          <w:spacing w:val="-6"/>
          <w:sz w:val="25"/>
          <w:szCs w:val="25"/>
        </w:rPr>
        <w:t xml:space="preserve"> </w:t>
      </w:r>
      <w:r w:rsidRPr="00FB037A">
        <w:rPr>
          <w:rFonts w:ascii="Arial Narrow" w:hAnsi="Arial Narrow"/>
          <w:sz w:val="25"/>
          <w:szCs w:val="25"/>
        </w:rPr>
        <w:t>em</w:t>
      </w:r>
      <w:r w:rsidRPr="00FB037A">
        <w:rPr>
          <w:rFonts w:ascii="Arial Narrow" w:hAnsi="Arial Narrow"/>
          <w:spacing w:val="-7"/>
          <w:sz w:val="25"/>
          <w:szCs w:val="25"/>
        </w:rPr>
        <w:t xml:space="preserve"> </w:t>
      </w:r>
      <w:r w:rsidRPr="00FB037A">
        <w:rPr>
          <w:rFonts w:ascii="Arial Narrow" w:hAnsi="Arial Narrow"/>
          <w:sz w:val="25"/>
          <w:szCs w:val="25"/>
        </w:rPr>
        <w:t>papel</w:t>
      </w:r>
      <w:r w:rsidRPr="00FB037A">
        <w:rPr>
          <w:rFonts w:ascii="Arial Narrow" w:hAnsi="Arial Narrow"/>
          <w:spacing w:val="-7"/>
          <w:sz w:val="25"/>
          <w:szCs w:val="25"/>
        </w:rPr>
        <w:t xml:space="preserve"> </w:t>
      </w:r>
      <w:r w:rsidRPr="00FB037A">
        <w:rPr>
          <w:rFonts w:ascii="Arial Narrow" w:hAnsi="Arial Narrow"/>
          <w:sz w:val="25"/>
          <w:szCs w:val="25"/>
        </w:rPr>
        <w:t>timbrado</w:t>
      </w:r>
      <w:r w:rsidRPr="00FB037A">
        <w:rPr>
          <w:rFonts w:ascii="Arial Narrow" w:hAnsi="Arial Narrow"/>
          <w:spacing w:val="-6"/>
          <w:sz w:val="25"/>
          <w:szCs w:val="25"/>
        </w:rPr>
        <w:t xml:space="preserve"> </w:t>
      </w:r>
      <w:r w:rsidRPr="00FB037A">
        <w:rPr>
          <w:rFonts w:ascii="Arial Narrow" w:hAnsi="Arial Narrow"/>
          <w:sz w:val="25"/>
          <w:szCs w:val="25"/>
        </w:rPr>
        <w:t>da</w:t>
      </w:r>
      <w:r w:rsidRPr="00FB037A">
        <w:rPr>
          <w:rFonts w:ascii="Arial Narrow" w:hAnsi="Arial Narrow"/>
          <w:spacing w:val="-7"/>
          <w:sz w:val="25"/>
          <w:szCs w:val="25"/>
        </w:rPr>
        <w:t xml:space="preserve"> </w:t>
      </w:r>
      <w:r w:rsidRPr="00FB037A">
        <w:rPr>
          <w:rFonts w:ascii="Arial Narrow" w:hAnsi="Arial Narrow"/>
          <w:sz w:val="25"/>
          <w:szCs w:val="25"/>
        </w:rPr>
        <w:t>empresa</w:t>
      </w:r>
      <w:r w:rsidRPr="00FB037A">
        <w:rPr>
          <w:rFonts w:ascii="Arial Narrow" w:hAnsi="Arial Narrow"/>
          <w:spacing w:val="-6"/>
          <w:sz w:val="25"/>
          <w:szCs w:val="25"/>
        </w:rPr>
        <w:t xml:space="preserve"> </w:t>
      </w:r>
      <w:r w:rsidRPr="00FB037A">
        <w:rPr>
          <w:rFonts w:ascii="Arial Narrow" w:hAnsi="Arial Narrow"/>
          <w:spacing w:val="-2"/>
          <w:sz w:val="25"/>
          <w:szCs w:val="25"/>
        </w:rPr>
        <w:t>licitante</w:t>
      </w:r>
      <w:bookmarkStart w:id="91" w:name="_Hlk192154178"/>
    </w:p>
    <w:p w14:paraId="41233FD2" w14:textId="1D0B215E" w:rsidR="00AE0FE8" w:rsidRDefault="00AE0FE8" w:rsidP="00D24B51">
      <w:pPr>
        <w:pStyle w:val="Corpodetexto"/>
        <w:jc w:val="center"/>
        <w:rPr>
          <w:rFonts w:ascii="Arial Narrow" w:hAnsi="Arial Narrow"/>
          <w:b/>
          <w:spacing w:val="-2"/>
          <w:sz w:val="25"/>
          <w:szCs w:val="25"/>
        </w:rPr>
      </w:pPr>
    </w:p>
    <w:p w14:paraId="4F0BC619" w14:textId="335EEB4F" w:rsidR="00AE0FE8" w:rsidRDefault="00AE0FE8" w:rsidP="00D24B51">
      <w:pPr>
        <w:pStyle w:val="Corpodetexto"/>
        <w:jc w:val="center"/>
        <w:rPr>
          <w:rFonts w:ascii="Arial Narrow" w:hAnsi="Arial Narrow"/>
          <w:b/>
          <w:spacing w:val="-2"/>
          <w:sz w:val="25"/>
          <w:szCs w:val="25"/>
        </w:rPr>
      </w:pPr>
    </w:p>
    <w:p w14:paraId="5B75F3BD" w14:textId="5AC51E11" w:rsidR="00AE0FE8" w:rsidRDefault="00AE0FE8" w:rsidP="00D24B51">
      <w:pPr>
        <w:pStyle w:val="Corpodetexto"/>
        <w:jc w:val="center"/>
        <w:rPr>
          <w:rFonts w:ascii="Arial Narrow" w:hAnsi="Arial Narrow"/>
          <w:b/>
          <w:spacing w:val="-2"/>
          <w:sz w:val="25"/>
          <w:szCs w:val="25"/>
        </w:rPr>
      </w:pPr>
    </w:p>
    <w:p w14:paraId="571F6677" w14:textId="60B36F41" w:rsidR="00AE0FE8" w:rsidRDefault="00AE0FE8" w:rsidP="00D24B51">
      <w:pPr>
        <w:pStyle w:val="Corpodetexto"/>
        <w:jc w:val="center"/>
        <w:rPr>
          <w:rFonts w:ascii="Arial Narrow" w:hAnsi="Arial Narrow"/>
          <w:b/>
          <w:spacing w:val="-2"/>
          <w:sz w:val="25"/>
          <w:szCs w:val="25"/>
        </w:rPr>
      </w:pPr>
    </w:p>
    <w:p w14:paraId="5EBFF338" w14:textId="4E941797" w:rsidR="00AE0FE8" w:rsidRDefault="00AE0FE8" w:rsidP="00D24B51">
      <w:pPr>
        <w:pStyle w:val="Corpodetexto"/>
        <w:jc w:val="center"/>
        <w:rPr>
          <w:rFonts w:ascii="Arial Narrow" w:hAnsi="Arial Narrow"/>
          <w:b/>
          <w:spacing w:val="-2"/>
          <w:sz w:val="25"/>
          <w:szCs w:val="25"/>
        </w:rPr>
      </w:pPr>
    </w:p>
    <w:p w14:paraId="2259D194" w14:textId="5D478645" w:rsidR="00AE0FE8" w:rsidRDefault="00AE0FE8" w:rsidP="00D24B51">
      <w:pPr>
        <w:pStyle w:val="Corpodetexto"/>
        <w:jc w:val="center"/>
        <w:rPr>
          <w:rFonts w:ascii="Arial Narrow" w:hAnsi="Arial Narrow"/>
          <w:b/>
          <w:spacing w:val="-2"/>
          <w:sz w:val="25"/>
          <w:szCs w:val="25"/>
        </w:rPr>
      </w:pPr>
    </w:p>
    <w:p w14:paraId="1BF6EC9F" w14:textId="34EA2B3D" w:rsidR="00AE0FE8" w:rsidRDefault="00AE0FE8" w:rsidP="00D24B51">
      <w:pPr>
        <w:pStyle w:val="Corpodetexto"/>
        <w:jc w:val="center"/>
        <w:rPr>
          <w:rFonts w:ascii="Arial Narrow" w:hAnsi="Arial Narrow"/>
          <w:b/>
          <w:spacing w:val="-2"/>
          <w:sz w:val="25"/>
          <w:szCs w:val="25"/>
        </w:rPr>
      </w:pPr>
    </w:p>
    <w:p w14:paraId="168996A2" w14:textId="182EAB5E" w:rsidR="00AE0FE8" w:rsidRDefault="00AE0FE8" w:rsidP="00D24B51">
      <w:pPr>
        <w:pStyle w:val="Corpodetexto"/>
        <w:jc w:val="center"/>
        <w:rPr>
          <w:rFonts w:ascii="Arial Narrow" w:hAnsi="Arial Narrow"/>
          <w:b/>
          <w:spacing w:val="-2"/>
          <w:sz w:val="25"/>
          <w:szCs w:val="25"/>
        </w:rPr>
      </w:pPr>
    </w:p>
    <w:p w14:paraId="5170F955" w14:textId="3E78A3F1" w:rsidR="00AE0FE8" w:rsidRDefault="00AE0FE8" w:rsidP="00D24B51">
      <w:pPr>
        <w:pStyle w:val="Corpodetexto"/>
        <w:jc w:val="center"/>
        <w:rPr>
          <w:rFonts w:ascii="Arial Narrow" w:hAnsi="Arial Narrow"/>
          <w:b/>
          <w:spacing w:val="-2"/>
          <w:sz w:val="25"/>
          <w:szCs w:val="25"/>
        </w:rPr>
      </w:pPr>
    </w:p>
    <w:p w14:paraId="3536349C" w14:textId="32A44462" w:rsidR="00AE0FE8" w:rsidRDefault="00AE0FE8" w:rsidP="00D24B51">
      <w:pPr>
        <w:pStyle w:val="Corpodetexto"/>
        <w:jc w:val="center"/>
        <w:rPr>
          <w:rFonts w:ascii="Arial Narrow" w:hAnsi="Arial Narrow"/>
          <w:b/>
          <w:spacing w:val="-2"/>
          <w:sz w:val="25"/>
          <w:szCs w:val="25"/>
        </w:rPr>
      </w:pPr>
    </w:p>
    <w:p w14:paraId="62E03E0A" w14:textId="77777777" w:rsidR="00AE0FE8" w:rsidRPr="00FB037A" w:rsidRDefault="00AE0FE8" w:rsidP="00D24B51">
      <w:pPr>
        <w:pStyle w:val="Corpodetexto"/>
        <w:jc w:val="center"/>
        <w:rPr>
          <w:rFonts w:ascii="Arial Narrow" w:hAnsi="Arial Narrow"/>
          <w:b/>
          <w:spacing w:val="-2"/>
          <w:sz w:val="25"/>
          <w:szCs w:val="25"/>
        </w:rPr>
      </w:pPr>
    </w:p>
    <w:p w14:paraId="4B453BF7"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bookmarkStart w:id="92" w:name="_Hlk192253157"/>
      <w:r w:rsidRPr="00FB037A">
        <w:rPr>
          <w:rFonts w:ascii="Arial Narrow" w:hAnsi="Arial Narrow" w:cs="Times New Roman"/>
          <w:b/>
          <w:sz w:val="25"/>
          <w:szCs w:val="25"/>
        </w:rPr>
        <w:lastRenderedPageBreak/>
        <w:t xml:space="preserve">ANEXO XIV – MODELO – PROPOSTA DE PREÇOS </w:t>
      </w:r>
    </w:p>
    <w:p w14:paraId="3A1A3EDC"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1BEA4661" w14:textId="77777777" w:rsidR="00D24B51" w:rsidRPr="00FB037A" w:rsidRDefault="00D24B51" w:rsidP="00D24B51">
      <w:pPr>
        <w:jc w:val="center"/>
        <w:rPr>
          <w:rFonts w:ascii="Arial Narrow" w:hAnsi="Arial Narrow" w:cs="Times New Roman"/>
          <w:sz w:val="25"/>
          <w:szCs w:val="25"/>
        </w:rPr>
      </w:pPr>
    </w:p>
    <w:p w14:paraId="059AC385"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PROPOSTA DE PREÇOS</w:t>
      </w:r>
    </w:p>
    <w:p w14:paraId="1D4B7559" w14:textId="77777777" w:rsidR="00D24B51" w:rsidRPr="00FB037A" w:rsidRDefault="00D24B51" w:rsidP="00D24B51">
      <w:pPr>
        <w:rPr>
          <w:rFonts w:ascii="Arial Narrow" w:hAnsi="Arial Narrow" w:cs="Times New Roman"/>
          <w:sz w:val="25"/>
          <w:szCs w:val="25"/>
        </w:rPr>
      </w:pPr>
    </w:p>
    <w:p w14:paraId="72E19B5D" w14:textId="77777777" w:rsidR="00D24B51" w:rsidRPr="00FB037A" w:rsidRDefault="00D24B51" w:rsidP="00D24B51">
      <w:pPr>
        <w:rPr>
          <w:rFonts w:ascii="Arial Narrow" w:hAnsi="Arial Narrow" w:cs="Times New Roman"/>
          <w:b/>
          <w:sz w:val="25"/>
          <w:szCs w:val="25"/>
        </w:rPr>
      </w:pPr>
      <w:r w:rsidRPr="00FB037A">
        <w:rPr>
          <w:rFonts w:ascii="Arial Narrow" w:hAnsi="Arial Narrow" w:cs="Times New Roman"/>
          <w:b/>
          <w:sz w:val="25"/>
          <w:szCs w:val="25"/>
        </w:rPr>
        <w:t>CONCORRÊNCIA ELETRÔNICA Nº XXX/2026</w:t>
      </w:r>
    </w:p>
    <w:p w14:paraId="54123C4A" w14:textId="77777777" w:rsidR="00D24B51" w:rsidRPr="00FB037A" w:rsidRDefault="00D24B51" w:rsidP="00D24B51">
      <w:pPr>
        <w:rPr>
          <w:rFonts w:ascii="Arial Narrow" w:hAnsi="Arial Narrow" w:cs="Times New Roman"/>
          <w:b/>
          <w:sz w:val="25"/>
          <w:szCs w:val="25"/>
        </w:rPr>
      </w:pPr>
      <w:r w:rsidRPr="00FB037A">
        <w:rPr>
          <w:rFonts w:ascii="Arial Narrow" w:hAnsi="Arial Narrow" w:cs="Times New Roman"/>
          <w:b/>
          <w:sz w:val="25"/>
          <w:szCs w:val="25"/>
        </w:rPr>
        <w:t>PROCESSO ADMINISTRATIVO Nº 1150/2026</w:t>
      </w:r>
    </w:p>
    <w:p w14:paraId="5A9FC650" w14:textId="77777777" w:rsidR="00D24B51" w:rsidRPr="00FB037A" w:rsidRDefault="00D24B51" w:rsidP="00D24B51">
      <w:pPr>
        <w:rPr>
          <w:rFonts w:ascii="Arial Narrow" w:hAnsi="Arial Narrow" w:cs="Times New Roman"/>
          <w:sz w:val="25"/>
          <w:szCs w:val="25"/>
        </w:rPr>
      </w:pPr>
    </w:p>
    <w:p w14:paraId="3E87C653" w14:textId="77777777" w:rsidR="00D24B51" w:rsidRPr="00FB037A" w:rsidRDefault="00D24B51" w:rsidP="00D24B51">
      <w:pPr>
        <w:rPr>
          <w:rFonts w:ascii="Arial Narrow" w:hAnsi="Arial Narrow" w:cs="Times New Roman"/>
          <w:sz w:val="25"/>
          <w:szCs w:val="25"/>
        </w:rPr>
      </w:pPr>
      <w:r w:rsidRPr="00FB037A">
        <w:rPr>
          <w:rFonts w:ascii="Arial Narrow" w:hAnsi="Arial Narrow" w:cs="Times New Roman"/>
          <w:sz w:val="25"/>
          <w:szCs w:val="25"/>
        </w:rPr>
        <w:t>ABERTURA: XX/XX/2026</w:t>
      </w:r>
    </w:p>
    <w:p w14:paraId="79D04121" w14:textId="77777777" w:rsidR="00D24B51" w:rsidRPr="00FB037A" w:rsidRDefault="00D24B51" w:rsidP="00D24B51">
      <w:pPr>
        <w:rPr>
          <w:rFonts w:ascii="Arial Narrow" w:hAnsi="Arial Narrow" w:cs="Times New Roman"/>
          <w:sz w:val="25"/>
          <w:szCs w:val="25"/>
        </w:rPr>
      </w:pPr>
    </w:p>
    <w:p w14:paraId="455F8D2B" w14:textId="77777777" w:rsidR="00D24B51" w:rsidRPr="00FB037A" w:rsidRDefault="00D24B51" w:rsidP="00D24B51">
      <w:pPr>
        <w:rPr>
          <w:rFonts w:ascii="Arial Narrow" w:hAnsi="Arial Narrow" w:cs="Times New Roman"/>
          <w:sz w:val="25"/>
          <w:szCs w:val="25"/>
        </w:rPr>
      </w:pPr>
      <w:r w:rsidRPr="00FB037A">
        <w:rPr>
          <w:rFonts w:ascii="Arial Narrow" w:hAnsi="Arial Narrow" w:cs="Times New Roman"/>
          <w:sz w:val="25"/>
          <w:szCs w:val="25"/>
        </w:rPr>
        <w:t>AO</w:t>
      </w:r>
    </w:p>
    <w:p w14:paraId="7DB77FF6" w14:textId="77777777" w:rsidR="00D24B51" w:rsidRPr="00FB037A" w:rsidRDefault="00D24B51" w:rsidP="00D24B51">
      <w:pPr>
        <w:rPr>
          <w:rFonts w:ascii="Arial Narrow" w:hAnsi="Arial Narrow" w:cs="Times New Roman"/>
          <w:sz w:val="25"/>
          <w:szCs w:val="25"/>
        </w:rPr>
      </w:pPr>
      <w:r w:rsidRPr="00FB037A">
        <w:rPr>
          <w:rFonts w:ascii="Arial Narrow" w:hAnsi="Arial Narrow" w:cs="Times New Roman"/>
          <w:sz w:val="25"/>
          <w:szCs w:val="25"/>
        </w:rPr>
        <w:t>FUNDO MUNICIPAL DO MEIO AMBIENTE DE FORMOSO DO ARAGUAIA – TO,</w:t>
      </w:r>
    </w:p>
    <w:p w14:paraId="03B4FC4D"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AO AGENTE DE CONTRATAÇÃO E EQUIPE DE APOIO.</w:t>
      </w:r>
    </w:p>
    <w:p w14:paraId="513FDA3B" w14:textId="77777777" w:rsidR="00D24B51" w:rsidRPr="00FB037A" w:rsidRDefault="00D24B51" w:rsidP="00D24B51">
      <w:pPr>
        <w:jc w:val="both"/>
        <w:rPr>
          <w:rFonts w:ascii="Arial Narrow" w:hAnsi="Arial Narrow" w:cs="Times New Roman"/>
          <w:sz w:val="25"/>
          <w:szCs w:val="25"/>
        </w:rPr>
      </w:pPr>
    </w:p>
    <w:p w14:paraId="19A3F57C"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OBJETO: Contratação de empresa do ramo da construção civil, devidamente qualificada e capacitada, visando a construção de praça pública no município de Formoso do Araguaia – TO.</w:t>
      </w:r>
    </w:p>
    <w:p w14:paraId="420D46AD" w14:textId="77777777" w:rsidR="00D24B51" w:rsidRPr="00FB037A" w:rsidRDefault="00D24B51" w:rsidP="00D24B51">
      <w:pPr>
        <w:jc w:val="both"/>
        <w:rPr>
          <w:rFonts w:ascii="Arial Narrow" w:hAnsi="Arial Narrow" w:cs="Times New Roman"/>
          <w:sz w:val="25"/>
          <w:szCs w:val="25"/>
        </w:rPr>
      </w:pPr>
    </w:p>
    <w:p w14:paraId="125D3045"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Prezados Senhores,</w:t>
      </w:r>
    </w:p>
    <w:p w14:paraId="1C117D3E" w14:textId="77777777" w:rsidR="00D24B51" w:rsidRPr="00FB037A" w:rsidRDefault="00D24B51" w:rsidP="00D24B51">
      <w:pPr>
        <w:jc w:val="both"/>
        <w:rPr>
          <w:rFonts w:ascii="Arial Narrow" w:hAnsi="Arial Narrow" w:cs="Times New Roman"/>
          <w:sz w:val="25"/>
          <w:szCs w:val="25"/>
        </w:rPr>
      </w:pPr>
    </w:p>
    <w:p w14:paraId="65FE7383"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Pelo presente submetemos a apreciação de Vossa Senhoria, a nossa proposta relativa à licitação em epígrafe declarando que:</w:t>
      </w:r>
    </w:p>
    <w:p w14:paraId="6DA24712" w14:textId="77777777" w:rsidR="00D24B51" w:rsidRPr="00FB037A" w:rsidRDefault="00D24B51" w:rsidP="00D24B51">
      <w:pPr>
        <w:jc w:val="both"/>
        <w:rPr>
          <w:rFonts w:ascii="Arial Narrow" w:hAnsi="Arial Narrow" w:cs="Times New Roman"/>
          <w:sz w:val="25"/>
          <w:szCs w:val="25"/>
        </w:rPr>
      </w:pPr>
    </w:p>
    <w:p w14:paraId="058D7F9E"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Executaremos os serviços pelo preço global de R$ </w:t>
      </w:r>
      <w:proofErr w:type="gramStart"/>
      <w:r w:rsidRPr="00FB037A">
        <w:rPr>
          <w:rFonts w:ascii="Arial Narrow" w:hAnsi="Arial Narrow" w:cs="Times New Roman"/>
          <w:sz w:val="25"/>
          <w:szCs w:val="25"/>
        </w:rPr>
        <w:t>XX.XXX,XX</w:t>
      </w:r>
      <w:proofErr w:type="gramEnd"/>
      <w:r w:rsidRPr="00FB037A">
        <w:rPr>
          <w:rFonts w:ascii="Arial Narrow" w:hAnsi="Arial Narrow" w:cs="Times New Roman"/>
          <w:sz w:val="25"/>
          <w:szCs w:val="25"/>
        </w:rPr>
        <w:t xml:space="preserve"> (XXXXXXXXX). </w:t>
      </w:r>
    </w:p>
    <w:p w14:paraId="20659077" w14:textId="77777777" w:rsidR="00D24B51" w:rsidRPr="00FB037A" w:rsidRDefault="00D24B51" w:rsidP="00D24B51">
      <w:pPr>
        <w:jc w:val="both"/>
        <w:rPr>
          <w:rFonts w:ascii="Arial Narrow" w:hAnsi="Arial Narrow" w:cs="Times New Roman"/>
          <w:sz w:val="25"/>
          <w:szCs w:val="25"/>
        </w:rPr>
      </w:pPr>
    </w:p>
    <w:p w14:paraId="7363E451"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Assumimos inteira responsabilidade pôr quaisquer erros ou omissão que venham a ser verificados na preparação desta;</w:t>
      </w:r>
    </w:p>
    <w:p w14:paraId="5A3AF561" w14:textId="77777777" w:rsidR="00D24B51" w:rsidRPr="00FB037A" w:rsidRDefault="00D24B51" w:rsidP="00D24B51">
      <w:pPr>
        <w:jc w:val="both"/>
        <w:rPr>
          <w:rFonts w:ascii="Arial Narrow" w:hAnsi="Arial Narrow" w:cs="Times New Roman"/>
          <w:sz w:val="25"/>
          <w:szCs w:val="25"/>
        </w:rPr>
      </w:pPr>
    </w:p>
    <w:p w14:paraId="22E4711E"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Manteremos válida a proposta pelo prazo de XXXXX(XXXXXXXX) dias corridos, contados da data de sua apresentação;</w:t>
      </w:r>
    </w:p>
    <w:p w14:paraId="30D44E70" w14:textId="77777777" w:rsidR="00D24B51" w:rsidRPr="00FB037A" w:rsidRDefault="00D24B51" w:rsidP="00D24B51">
      <w:pPr>
        <w:jc w:val="both"/>
        <w:rPr>
          <w:rFonts w:ascii="Arial Narrow" w:hAnsi="Arial Narrow" w:cs="Times New Roman"/>
          <w:sz w:val="25"/>
          <w:szCs w:val="25"/>
        </w:rPr>
      </w:pPr>
    </w:p>
    <w:p w14:paraId="5BD1DD8D"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A forma de pagamento será conforme especificado no edital, com devido atesto do Engenheiro responsável pela execução dos serviços, no verso da Nota Fiscal;</w:t>
      </w:r>
    </w:p>
    <w:p w14:paraId="1D2D5346" w14:textId="77777777" w:rsidR="00D24B51" w:rsidRPr="00FB037A" w:rsidRDefault="00D24B51" w:rsidP="00D24B51">
      <w:pPr>
        <w:jc w:val="both"/>
        <w:rPr>
          <w:rFonts w:ascii="Arial Narrow" w:hAnsi="Arial Narrow" w:cs="Times New Roman"/>
          <w:sz w:val="25"/>
          <w:szCs w:val="25"/>
        </w:rPr>
      </w:pPr>
    </w:p>
    <w:p w14:paraId="6EE0713B"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DADOS BANCÁRIOS:</w:t>
      </w:r>
    </w:p>
    <w:p w14:paraId="3364C53E"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Banco:</w:t>
      </w:r>
    </w:p>
    <w:p w14:paraId="3BEFA913"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Agência:</w:t>
      </w:r>
    </w:p>
    <w:p w14:paraId="743617AA"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Conta Corrente:</w:t>
      </w:r>
    </w:p>
    <w:p w14:paraId="5A36C5D3" w14:textId="77777777" w:rsidR="00D24B51" w:rsidRPr="00FB037A" w:rsidRDefault="00D24B51" w:rsidP="00D24B51">
      <w:pPr>
        <w:jc w:val="both"/>
        <w:rPr>
          <w:rFonts w:ascii="Arial Narrow" w:hAnsi="Arial Narrow" w:cs="Times New Roman"/>
          <w:sz w:val="25"/>
          <w:szCs w:val="25"/>
        </w:rPr>
      </w:pPr>
      <w:r w:rsidRPr="00FB037A">
        <w:rPr>
          <w:rFonts w:ascii="Arial Narrow" w:hAnsi="Arial Narrow" w:cs="Times New Roman"/>
          <w:sz w:val="25"/>
          <w:szCs w:val="25"/>
        </w:rPr>
        <w:t xml:space="preserve">Cidade-UF, ____ de ____________ 2026. </w:t>
      </w:r>
    </w:p>
    <w:p w14:paraId="02500D3E" w14:textId="77777777" w:rsidR="00D24B51" w:rsidRPr="00FB037A" w:rsidRDefault="00D24B51" w:rsidP="00D24B51">
      <w:pPr>
        <w:jc w:val="both"/>
        <w:rPr>
          <w:rFonts w:ascii="Arial Narrow" w:hAnsi="Arial Narrow" w:cs="Times New Roman"/>
          <w:sz w:val="25"/>
          <w:szCs w:val="25"/>
        </w:rPr>
      </w:pPr>
    </w:p>
    <w:p w14:paraId="5270B557" w14:textId="77777777" w:rsidR="00D24B51" w:rsidRPr="00FB037A" w:rsidRDefault="00D24B51" w:rsidP="00D24B51">
      <w:pPr>
        <w:jc w:val="both"/>
        <w:rPr>
          <w:rFonts w:ascii="Arial Narrow" w:hAnsi="Arial Narrow" w:cs="Times New Roman"/>
          <w:sz w:val="25"/>
          <w:szCs w:val="25"/>
        </w:rPr>
      </w:pPr>
    </w:p>
    <w:p w14:paraId="48E99C34"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RAZÃO SOCIAL DA EMPRESA</w:t>
      </w:r>
    </w:p>
    <w:p w14:paraId="451A4950" w14:textId="77777777" w:rsidR="00D24B51" w:rsidRPr="00FB037A" w:rsidRDefault="00D24B51" w:rsidP="00D24B51">
      <w:pPr>
        <w:jc w:val="center"/>
        <w:rPr>
          <w:rFonts w:ascii="Arial Narrow" w:hAnsi="Arial Narrow" w:cs="Times New Roman"/>
          <w:sz w:val="25"/>
          <w:szCs w:val="25"/>
        </w:rPr>
      </w:pPr>
      <w:r w:rsidRPr="00FB037A">
        <w:rPr>
          <w:rFonts w:ascii="Arial Narrow" w:hAnsi="Arial Narrow" w:cs="Times New Roman"/>
          <w:sz w:val="25"/>
          <w:szCs w:val="25"/>
        </w:rPr>
        <w:t>Nome, Função na Empresa e Assinatura do Representante Legal da Empresa</w:t>
      </w:r>
    </w:p>
    <w:p w14:paraId="1C7B5469" w14:textId="77777777" w:rsidR="00D24B51" w:rsidRPr="00FB037A" w:rsidRDefault="00D24B51" w:rsidP="00D24B51">
      <w:pPr>
        <w:jc w:val="center"/>
        <w:rPr>
          <w:rFonts w:ascii="Arial Narrow" w:hAnsi="Arial Narrow" w:cs="Times New Roman"/>
          <w:sz w:val="25"/>
          <w:szCs w:val="25"/>
        </w:rPr>
      </w:pPr>
    </w:p>
    <w:p w14:paraId="42620B86" w14:textId="77777777" w:rsidR="00D24B51" w:rsidRPr="00FB037A" w:rsidRDefault="00D24B51" w:rsidP="00D24B51">
      <w:pPr>
        <w:jc w:val="center"/>
        <w:rPr>
          <w:rFonts w:ascii="Arial Narrow" w:hAnsi="Arial Narrow" w:cs="Times New Roman"/>
          <w:b/>
          <w:sz w:val="25"/>
          <w:szCs w:val="25"/>
        </w:rPr>
      </w:pPr>
      <w:r w:rsidRPr="00FB037A">
        <w:rPr>
          <w:rFonts w:ascii="Arial Narrow" w:hAnsi="Arial Narrow" w:cs="Times New Roman"/>
          <w:b/>
          <w:sz w:val="25"/>
          <w:szCs w:val="25"/>
        </w:rPr>
        <w:t>Obs.: Este documento é meramente exemplificativo devendo ser apresentado em papel timbrado da empresa licitante.</w:t>
      </w:r>
      <w:bookmarkEnd w:id="91"/>
      <w:bookmarkEnd w:id="92"/>
    </w:p>
    <w:p w14:paraId="4660E32E" w14:textId="77777777" w:rsidR="00D24B51" w:rsidRPr="00FB037A" w:rsidRDefault="00D24B51" w:rsidP="00D24B51">
      <w:pPr>
        <w:jc w:val="center"/>
        <w:rPr>
          <w:rFonts w:ascii="Arial Narrow" w:hAnsi="Arial Narrow" w:cs="Times New Roman"/>
          <w:b/>
          <w:sz w:val="25"/>
          <w:szCs w:val="25"/>
        </w:rPr>
      </w:pPr>
    </w:p>
    <w:p w14:paraId="0DF82AD7"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r w:rsidRPr="00FB037A">
        <w:rPr>
          <w:rFonts w:ascii="Arial Narrow" w:hAnsi="Arial Narrow" w:cs="Times New Roman"/>
          <w:b/>
          <w:sz w:val="25"/>
          <w:szCs w:val="25"/>
        </w:rPr>
        <w:t xml:space="preserve">ANEXO XV – MODELO – CARTA DE ANUÊNCIA  </w:t>
      </w:r>
    </w:p>
    <w:p w14:paraId="04902664" w14:textId="77777777" w:rsidR="00D24B51" w:rsidRPr="00FB037A" w:rsidRDefault="00D24B51" w:rsidP="00D24B51">
      <w:pPr>
        <w:shd w:val="clear" w:color="auto" w:fill="DAEEF3" w:themeFill="accent5" w:themeFillTint="33"/>
        <w:jc w:val="center"/>
        <w:rPr>
          <w:rFonts w:ascii="Arial Narrow" w:hAnsi="Arial Narrow" w:cs="Times New Roman"/>
          <w:b/>
          <w:sz w:val="25"/>
          <w:szCs w:val="25"/>
        </w:rPr>
      </w:pPr>
    </w:p>
    <w:p w14:paraId="291D8B38" w14:textId="77777777" w:rsidR="00D24B51" w:rsidRPr="00FB037A" w:rsidRDefault="00D24B51" w:rsidP="00D24B51">
      <w:pPr>
        <w:jc w:val="center"/>
        <w:rPr>
          <w:rFonts w:ascii="Arial Narrow" w:hAnsi="Arial Narrow" w:cs="Times New Roman"/>
          <w:b/>
          <w:sz w:val="25"/>
          <w:szCs w:val="25"/>
        </w:rPr>
      </w:pPr>
    </w:p>
    <w:p w14:paraId="4A2EAA35" w14:textId="3142D814" w:rsidR="00882439" w:rsidRDefault="00470726" w:rsidP="00D44C99">
      <w:pPr>
        <w:jc w:val="center"/>
        <w:rPr>
          <w:rFonts w:ascii="Arial Narrow" w:hAnsi="Arial Narrow" w:cs="Times New Roman"/>
          <w:b/>
          <w:sz w:val="25"/>
          <w:szCs w:val="25"/>
        </w:rPr>
      </w:pPr>
      <w:r>
        <w:rPr>
          <w:rFonts w:ascii="Arial Narrow" w:hAnsi="Arial Narrow" w:cs="Times New Roman"/>
          <w:b/>
          <w:sz w:val="25"/>
          <w:szCs w:val="25"/>
        </w:rPr>
        <w:t xml:space="preserve"> </w:t>
      </w:r>
    </w:p>
    <w:p w14:paraId="42F9B2E5" w14:textId="167084EA" w:rsidR="00470726" w:rsidRDefault="00470726" w:rsidP="00D44C99">
      <w:pPr>
        <w:jc w:val="center"/>
        <w:rPr>
          <w:rFonts w:ascii="Arial Narrow" w:hAnsi="Arial Narrow" w:cs="Times New Roman"/>
          <w:b/>
          <w:sz w:val="25"/>
          <w:szCs w:val="25"/>
        </w:rPr>
      </w:pPr>
    </w:p>
    <w:p w14:paraId="75A7D028" w14:textId="41E995DA" w:rsidR="00D24B51" w:rsidRDefault="00D24B51" w:rsidP="00D44C99">
      <w:pPr>
        <w:jc w:val="center"/>
        <w:rPr>
          <w:rFonts w:ascii="Arial Narrow" w:hAnsi="Arial Narrow" w:cs="Times New Roman"/>
          <w:b/>
          <w:sz w:val="25"/>
          <w:szCs w:val="25"/>
        </w:rPr>
      </w:pPr>
    </w:p>
    <w:p w14:paraId="3926A7D5" w14:textId="1B0175D7" w:rsidR="00D24B51" w:rsidRDefault="00D24B51" w:rsidP="00D44C99">
      <w:pPr>
        <w:jc w:val="center"/>
        <w:rPr>
          <w:rFonts w:ascii="Arial Narrow" w:hAnsi="Arial Narrow" w:cs="Times New Roman"/>
          <w:b/>
          <w:sz w:val="25"/>
          <w:szCs w:val="25"/>
        </w:rPr>
      </w:pPr>
    </w:p>
    <w:p w14:paraId="22127C51" w14:textId="3A3806A5" w:rsidR="00D24B51" w:rsidRDefault="00D24B51" w:rsidP="00D44C99">
      <w:pPr>
        <w:jc w:val="center"/>
        <w:rPr>
          <w:rFonts w:ascii="Arial Narrow" w:hAnsi="Arial Narrow" w:cs="Times New Roman"/>
          <w:b/>
          <w:sz w:val="25"/>
          <w:szCs w:val="25"/>
        </w:rPr>
      </w:pPr>
    </w:p>
    <w:p w14:paraId="1263ABE8" w14:textId="14C68D18" w:rsidR="00D24B51" w:rsidRDefault="00D24B51" w:rsidP="00D44C99">
      <w:pPr>
        <w:jc w:val="center"/>
        <w:rPr>
          <w:rFonts w:ascii="Arial Narrow" w:hAnsi="Arial Narrow" w:cs="Times New Roman"/>
          <w:b/>
          <w:sz w:val="25"/>
          <w:szCs w:val="25"/>
        </w:rPr>
      </w:pPr>
    </w:p>
    <w:p w14:paraId="201F92D5" w14:textId="7650C94C" w:rsidR="00D24B51" w:rsidRDefault="00D24B51" w:rsidP="00D44C99">
      <w:pPr>
        <w:jc w:val="center"/>
        <w:rPr>
          <w:rFonts w:ascii="Arial Narrow" w:hAnsi="Arial Narrow" w:cs="Times New Roman"/>
          <w:b/>
          <w:sz w:val="25"/>
          <w:szCs w:val="25"/>
        </w:rPr>
      </w:pPr>
    </w:p>
    <w:p w14:paraId="1447533C" w14:textId="0F50EA8F" w:rsidR="00D24B51" w:rsidRDefault="00D24B51" w:rsidP="00D44C99">
      <w:pPr>
        <w:jc w:val="center"/>
        <w:rPr>
          <w:rFonts w:ascii="Arial Narrow" w:hAnsi="Arial Narrow" w:cs="Times New Roman"/>
          <w:b/>
          <w:sz w:val="25"/>
          <w:szCs w:val="25"/>
        </w:rPr>
      </w:pPr>
    </w:p>
    <w:p w14:paraId="2E43278C" w14:textId="6150F728" w:rsidR="00D24B51" w:rsidRDefault="00D24B51" w:rsidP="00D44C99">
      <w:pPr>
        <w:jc w:val="center"/>
        <w:rPr>
          <w:rFonts w:ascii="Arial Narrow" w:hAnsi="Arial Narrow" w:cs="Times New Roman"/>
          <w:b/>
          <w:sz w:val="25"/>
          <w:szCs w:val="25"/>
        </w:rPr>
      </w:pPr>
    </w:p>
    <w:p w14:paraId="7A269670" w14:textId="35664FE2" w:rsidR="00D24B51" w:rsidRDefault="00D24B51" w:rsidP="00D44C99">
      <w:pPr>
        <w:jc w:val="center"/>
        <w:rPr>
          <w:rFonts w:ascii="Arial Narrow" w:hAnsi="Arial Narrow" w:cs="Times New Roman"/>
          <w:b/>
          <w:sz w:val="25"/>
          <w:szCs w:val="25"/>
        </w:rPr>
      </w:pPr>
    </w:p>
    <w:p w14:paraId="31135B0F" w14:textId="4E990CA4" w:rsidR="00D24B51" w:rsidRDefault="00D24B51" w:rsidP="00D44C99">
      <w:pPr>
        <w:jc w:val="center"/>
        <w:rPr>
          <w:rFonts w:ascii="Arial Narrow" w:hAnsi="Arial Narrow" w:cs="Times New Roman"/>
          <w:b/>
          <w:sz w:val="25"/>
          <w:szCs w:val="25"/>
        </w:rPr>
      </w:pPr>
    </w:p>
    <w:p w14:paraId="6086C046" w14:textId="77777777" w:rsidR="00D24B51" w:rsidRDefault="00D24B51" w:rsidP="00D44C99">
      <w:pPr>
        <w:jc w:val="center"/>
        <w:rPr>
          <w:rFonts w:ascii="Arial Narrow" w:hAnsi="Arial Narrow" w:cs="Times New Roman"/>
          <w:b/>
          <w:sz w:val="25"/>
          <w:szCs w:val="25"/>
        </w:rPr>
      </w:pPr>
    </w:p>
    <w:p w14:paraId="393FD79D" w14:textId="613F6459" w:rsidR="00470726" w:rsidRDefault="00470726" w:rsidP="00D44C99">
      <w:pPr>
        <w:jc w:val="center"/>
        <w:rPr>
          <w:rFonts w:ascii="Arial Narrow" w:hAnsi="Arial Narrow" w:cs="Times New Roman"/>
          <w:b/>
          <w:sz w:val="25"/>
          <w:szCs w:val="25"/>
        </w:rPr>
      </w:pPr>
    </w:p>
    <w:p w14:paraId="57F9890A" w14:textId="1B0B3541" w:rsidR="00470726" w:rsidRDefault="00470726" w:rsidP="00D44C99">
      <w:pPr>
        <w:jc w:val="center"/>
        <w:rPr>
          <w:rFonts w:ascii="Arial Narrow" w:hAnsi="Arial Narrow" w:cs="Times New Roman"/>
          <w:b/>
          <w:sz w:val="25"/>
          <w:szCs w:val="25"/>
        </w:rPr>
      </w:pPr>
    </w:p>
    <w:p w14:paraId="1806B251" w14:textId="53F38DA3" w:rsidR="00470726" w:rsidRDefault="00470726" w:rsidP="00D44C99">
      <w:pPr>
        <w:jc w:val="center"/>
        <w:rPr>
          <w:rFonts w:ascii="Arial Narrow" w:hAnsi="Arial Narrow" w:cs="Times New Roman"/>
          <w:b/>
          <w:sz w:val="25"/>
          <w:szCs w:val="25"/>
        </w:rPr>
      </w:pPr>
    </w:p>
    <w:p w14:paraId="418D999B" w14:textId="704A9EA8" w:rsidR="00470726" w:rsidRDefault="00470726" w:rsidP="00D44C99">
      <w:pPr>
        <w:jc w:val="center"/>
        <w:rPr>
          <w:rFonts w:ascii="Arial Narrow" w:hAnsi="Arial Narrow" w:cs="Times New Roman"/>
          <w:b/>
          <w:sz w:val="25"/>
          <w:szCs w:val="25"/>
        </w:rPr>
      </w:pPr>
    </w:p>
    <w:p w14:paraId="79B57A94" w14:textId="422C812B" w:rsidR="00470726" w:rsidRDefault="00470726" w:rsidP="00D44C99">
      <w:pPr>
        <w:jc w:val="center"/>
        <w:rPr>
          <w:rFonts w:ascii="Arial Narrow" w:hAnsi="Arial Narrow" w:cs="Times New Roman"/>
          <w:b/>
          <w:sz w:val="25"/>
          <w:szCs w:val="25"/>
        </w:rPr>
      </w:pPr>
    </w:p>
    <w:p w14:paraId="40641CC6" w14:textId="5BB09CB6" w:rsidR="00470726" w:rsidRDefault="00470726" w:rsidP="00D44C99">
      <w:pPr>
        <w:jc w:val="center"/>
        <w:rPr>
          <w:rFonts w:ascii="Arial Narrow" w:hAnsi="Arial Narrow" w:cs="Times New Roman"/>
          <w:b/>
          <w:sz w:val="25"/>
          <w:szCs w:val="25"/>
        </w:rPr>
      </w:pPr>
    </w:p>
    <w:p w14:paraId="2178E895" w14:textId="367F5646" w:rsidR="00470726" w:rsidRDefault="00470726" w:rsidP="00D44C99">
      <w:pPr>
        <w:jc w:val="center"/>
        <w:rPr>
          <w:rFonts w:ascii="Arial Narrow" w:hAnsi="Arial Narrow" w:cs="Times New Roman"/>
          <w:b/>
          <w:sz w:val="25"/>
          <w:szCs w:val="25"/>
        </w:rPr>
      </w:pPr>
    </w:p>
    <w:p w14:paraId="4E1D9378" w14:textId="5FAF4CD7" w:rsidR="00470726" w:rsidRDefault="00470726" w:rsidP="00D44C99">
      <w:pPr>
        <w:jc w:val="center"/>
        <w:rPr>
          <w:rFonts w:ascii="Arial Narrow" w:hAnsi="Arial Narrow" w:cs="Times New Roman"/>
          <w:b/>
          <w:sz w:val="25"/>
          <w:szCs w:val="25"/>
        </w:rPr>
      </w:pPr>
    </w:p>
    <w:p w14:paraId="6323C3AC" w14:textId="6E168914" w:rsidR="00470726" w:rsidRDefault="00470726" w:rsidP="00D44C99">
      <w:pPr>
        <w:jc w:val="center"/>
        <w:rPr>
          <w:rFonts w:ascii="Arial Narrow" w:hAnsi="Arial Narrow" w:cs="Times New Roman"/>
          <w:b/>
          <w:sz w:val="25"/>
          <w:szCs w:val="25"/>
        </w:rPr>
      </w:pPr>
    </w:p>
    <w:p w14:paraId="7195BE2C" w14:textId="18AD8C35" w:rsidR="00470726" w:rsidRDefault="00470726" w:rsidP="00D44C99">
      <w:pPr>
        <w:jc w:val="center"/>
        <w:rPr>
          <w:rFonts w:ascii="Arial Narrow" w:hAnsi="Arial Narrow" w:cs="Times New Roman"/>
          <w:b/>
          <w:sz w:val="25"/>
          <w:szCs w:val="25"/>
        </w:rPr>
      </w:pPr>
    </w:p>
    <w:p w14:paraId="54E88839" w14:textId="77BECAAB" w:rsidR="00470726" w:rsidRDefault="00470726" w:rsidP="00D44C99">
      <w:pPr>
        <w:jc w:val="center"/>
        <w:rPr>
          <w:rFonts w:ascii="Arial Narrow" w:hAnsi="Arial Narrow" w:cs="Times New Roman"/>
          <w:b/>
          <w:sz w:val="25"/>
          <w:szCs w:val="25"/>
        </w:rPr>
      </w:pPr>
    </w:p>
    <w:p w14:paraId="6D720BC3" w14:textId="4B3A2B9B" w:rsidR="00470726" w:rsidRDefault="00470726" w:rsidP="00D44C99">
      <w:pPr>
        <w:jc w:val="center"/>
        <w:rPr>
          <w:rFonts w:ascii="Arial Narrow" w:hAnsi="Arial Narrow" w:cs="Times New Roman"/>
          <w:b/>
          <w:sz w:val="25"/>
          <w:szCs w:val="25"/>
        </w:rPr>
      </w:pPr>
    </w:p>
    <w:p w14:paraId="11A7A537" w14:textId="6779E287" w:rsidR="00470726" w:rsidRDefault="00470726" w:rsidP="00D44C99">
      <w:pPr>
        <w:jc w:val="center"/>
        <w:rPr>
          <w:rFonts w:ascii="Arial Narrow" w:hAnsi="Arial Narrow" w:cs="Times New Roman"/>
          <w:b/>
          <w:sz w:val="25"/>
          <w:szCs w:val="25"/>
        </w:rPr>
      </w:pPr>
    </w:p>
    <w:p w14:paraId="49F4540C" w14:textId="3D4925A1" w:rsidR="00470726" w:rsidRDefault="00470726" w:rsidP="00D44C99">
      <w:pPr>
        <w:jc w:val="center"/>
        <w:rPr>
          <w:rFonts w:ascii="Arial Narrow" w:hAnsi="Arial Narrow" w:cs="Times New Roman"/>
          <w:b/>
          <w:sz w:val="25"/>
          <w:szCs w:val="25"/>
        </w:rPr>
      </w:pPr>
    </w:p>
    <w:p w14:paraId="3A356017" w14:textId="2CB41A96" w:rsidR="00470726" w:rsidRDefault="00470726" w:rsidP="00D44C99">
      <w:pPr>
        <w:jc w:val="center"/>
        <w:rPr>
          <w:rFonts w:ascii="Arial Narrow" w:hAnsi="Arial Narrow" w:cs="Times New Roman"/>
          <w:b/>
          <w:sz w:val="25"/>
          <w:szCs w:val="25"/>
        </w:rPr>
      </w:pPr>
    </w:p>
    <w:p w14:paraId="146CCA3B" w14:textId="2C96F5D4" w:rsidR="00470726" w:rsidRDefault="00470726" w:rsidP="00D44C99">
      <w:pPr>
        <w:jc w:val="center"/>
        <w:rPr>
          <w:rFonts w:ascii="Arial Narrow" w:hAnsi="Arial Narrow" w:cs="Times New Roman"/>
          <w:b/>
          <w:sz w:val="25"/>
          <w:szCs w:val="25"/>
        </w:rPr>
      </w:pPr>
    </w:p>
    <w:p w14:paraId="366188ED" w14:textId="56CECDCE" w:rsidR="00470726" w:rsidRDefault="00470726" w:rsidP="00D44C99">
      <w:pPr>
        <w:jc w:val="center"/>
        <w:rPr>
          <w:rFonts w:ascii="Arial Narrow" w:hAnsi="Arial Narrow" w:cs="Times New Roman"/>
          <w:b/>
          <w:sz w:val="25"/>
          <w:szCs w:val="25"/>
        </w:rPr>
      </w:pPr>
    </w:p>
    <w:p w14:paraId="56BA2C47" w14:textId="3F4194D5" w:rsidR="00470726" w:rsidRDefault="00470726" w:rsidP="00D44C99">
      <w:pPr>
        <w:jc w:val="center"/>
        <w:rPr>
          <w:rFonts w:ascii="Arial Narrow" w:hAnsi="Arial Narrow" w:cs="Times New Roman"/>
          <w:b/>
          <w:sz w:val="25"/>
          <w:szCs w:val="25"/>
        </w:rPr>
      </w:pPr>
    </w:p>
    <w:p w14:paraId="51F77E94" w14:textId="1EBFCD62" w:rsidR="00470726" w:rsidRDefault="00470726" w:rsidP="00D44C99">
      <w:pPr>
        <w:jc w:val="center"/>
        <w:rPr>
          <w:rFonts w:ascii="Arial Narrow" w:hAnsi="Arial Narrow" w:cs="Times New Roman"/>
          <w:b/>
          <w:sz w:val="25"/>
          <w:szCs w:val="25"/>
        </w:rPr>
      </w:pPr>
    </w:p>
    <w:p w14:paraId="3F36E55E" w14:textId="380A2CE7" w:rsidR="00470726" w:rsidRDefault="00470726" w:rsidP="00D44C99">
      <w:pPr>
        <w:jc w:val="center"/>
        <w:rPr>
          <w:rFonts w:ascii="Arial Narrow" w:hAnsi="Arial Narrow" w:cs="Times New Roman"/>
          <w:b/>
          <w:sz w:val="25"/>
          <w:szCs w:val="25"/>
        </w:rPr>
      </w:pPr>
    </w:p>
    <w:p w14:paraId="79696704" w14:textId="5BA20122" w:rsidR="00470726" w:rsidRDefault="00470726" w:rsidP="00D44C99">
      <w:pPr>
        <w:jc w:val="center"/>
        <w:rPr>
          <w:rFonts w:ascii="Arial Narrow" w:hAnsi="Arial Narrow" w:cs="Times New Roman"/>
          <w:b/>
          <w:sz w:val="25"/>
          <w:szCs w:val="25"/>
        </w:rPr>
      </w:pPr>
    </w:p>
    <w:p w14:paraId="711258C7" w14:textId="67E4CBEB" w:rsidR="00470726" w:rsidRDefault="00470726" w:rsidP="00D44C99">
      <w:pPr>
        <w:jc w:val="center"/>
        <w:rPr>
          <w:rFonts w:ascii="Arial Narrow" w:hAnsi="Arial Narrow" w:cs="Times New Roman"/>
          <w:b/>
          <w:sz w:val="25"/>
          <w:szCs w:val="25"/>
        </w:rPr>
      </w:pPr>
    </w:p>
    <w:p w14:paraId="4F6FD980" w14:textId="10F7E941" w:rsidR="00470726" w:rsidRDefault="00470726" w:rsidP="00D44C99">
      <w:pPr>
        <w:jc w:val="center"/>
        <w:rPr>
          <w:rFonts w:ascii="Arial Narrow" w:hAnsi="Arial Narrow" w:cs="Times New Roman"/>
          <w:b/>
          <w:sz w:val="25"/>
          <w:szCs w:val="25"/>
        </w:rPr>
      </w:pPr>
    </w:p>
    <w:p w14:paraId="11BC2FB8" w14:textId="7B7F55CB" w:rsidR="00470726" w:rsidRDefault="00470726" w:rsidP="00D44C99">
      <w:pPr>
        <w:jc w:val="center"/>
        <w:rPr>
          <w:rFonts w:ascii="Arial Narrow" w:hAnsi="Arial Narrow" w:cs="Times New Roman"/>
          <w:b/>
          <w:sz w:val="25"/>
          <w:szCs w:val="25"/>
        </w:rPr>
      </w:pPr>
    </w:p>
    <w:p w14:paraId="5F0B568A" w14:textId="5103C778" w:rsidR="00470726" w:rsidRDefault="00470726" w:rsidP="00D44C99">
      <w:pPr>
        <w:jc w:val="center"/>
        <w:rPr>
          <w:rFonts w:ascii="Arial Narrow" w:hAnsi="Arial Narrow" w:cs="Times New Roman"/>
          <w:b/>
          <w:sz w:val="25"/>
          <w:szCs w:val="25"/>
        </w:rPr>
      </w:pPr>
    </w:p>
    <w:p w14:paraId="1908308C" w14:textId="6A3B1830" w:rsidR="00470726" w:rsidRDefault="00470726" w:rsidP="00D44C99">
      <w:pPr>
        <w:jc w:val="center"/>
        <w:rPr>
          <w:rFonts w:ascii="Arial Narrow" w:hAnsi="Arial Narrow" w:cs="Times New Roman"/>
          <w:b/>
          <w:sz w:val="25"/>
          <w:szCs w:val="25"/>
        </w:rPr>
      </w:pPr>
    </w:p>
    <w:p w14:paraId="781BE584" w14:textId="6140F15C" w:rsidR="00470726" w:rsidRDefault="00470726" w:rsidP="00D44C99">
      <w:pPr>
        <w:jc w:val="center"/>
        <w:rPr>
          <w:rFonts w:ascii="Arial Narrow" w:hAnsi="Arial Narrow" w:cs="Times New Roman"/>
          <w:b/>
          <w:sz w:val="25"/>
          <w:szCs w:val="25"/>
        </w:rPr>
      </w:pPr>
    </w:p>
    <w:p w14:paraId="34805027" w14:textId="398FAB01" w:rsidR="00470726" w:rsidRDefault="00470726" w:rsidP="00D44C99">
      <w:pPr>
        <w:jc w:val="center"/>
        <w:rPr>
          <w:rFonts w:ascii="Arial Narrow" w:hAnsi="Arial Narrow" w:cs="Times New Roman"/>
          <w:b/>
          <w:sz w:val="25"/>
          <w:szCs w:val="25"/>
        </w:rPr>
      </w:pPr>
    </w:p>
    <w:p w14:paraId="103BAC83" w14:textId="77777777" w:rsidR="00D44C99" w:rsidRPr="00D44C99" w:rsidRDefault="00D44C99" w:rsidP="009D6016">
      <w:pPr>
        <w:rPr>
          <w:rFonts w:ascii="Arial Narrow" w:hAnsi="Arial Narrow" w:cs="Times New Roman"/>
          <w:b/>
          <w:sz w:val="25"/>
          <w:szCs w:val="25"/>
        </w:rPr>
      </w:pPr>
    </w:p>
    <w:bookmarkEnd w:id="3"/>
    <w:p w14:paraId="2ED28F71" w14:textId="4992524E" w:rsidR="00A6332C" w:rsidRPr="00191B80" w:rsidRDefault="00A6332C" w:rsidP="00A6332C">
      <w:pPr>
        <w:shd w:val="clear" w:color="auto" w:fill="000000" w:themeFill="text1"/>
        <w:spacing w:line="360" w:lineRule="auto"/>
        <w:jc w:val="center"/>
        <w:rPr>
          <w:rFonts w:ascii="Arial Narrow" w:hAnsi="Arial Narrow" w:cs="Arial"/>
          <w:b/>
          <w:sz w:val="25"/>
          <w:szCs w:val="25"/>
        </w:rPr>
      </w:pPr>
      <w:r w:rsidRPr="00191B80">
        <w:rPr>
          <w:rFonts w:ascii="Arial Narrow" w:hAnsi="Arial Narrow" w:cs="Arial"/>
          <w:b/>
          <w:sz w:val="25"/>
          <w:szCs w:val="25"/>
        </w:rPr>
        <w:lastRenderedPageBreak/>
        <w:t xml:space="preserve">ANEXO II – </w:t>
      </w:r>
      <w:r w:rsidR="00EB612A" w:rsidRPr="00191B80">
        <w:rPr>
          <w:rFonts w:ascii="Arial Narrow" w:hAnsi="Arial Narrow" w:cs="Arial"/>
          <w:b/>
          <w:sz w:val="25"/>
          <w:szCs w:val="25"/>
        </w:rPr>
        <w:t>MINUTA DE CONTRATO</w:t>
      </w:r>
    </w:p>
    <w:p w14:paraId="1134C7AA" w14:textId="77777777" w:rsidR="00A6332C" w:rsidRPr="00191B80" w:rsidRDefault="00A6332C" w:rsidP="00A6332C">
      <w:pPr>
        <w:jc w:val="both"/>
        <w:rPr>
          <w:rFonts w:ascii="Arial Narrow" w:hAnsi="Arial Narrow" w:cs="Arial"/>
          <w:b/>
          <w:sz w:val="25"/>
          <w:szCs w:val="25"/>
        </w:rPr>
      </w:pPr>
      <w:bookmarkStart w:id="93" w:name="_Hlk160096422"/>
    </w:p>
    <w:p w14:paraId="4833F298" w14:textId="33184C24"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 xml:space="preserve">TERMO DE CONTRATO DE PRESTAÇÃO DE SERVIÇO Nº ......../...., QUE FAZEM ENTRE SI </w:t>
      </w:r>
      <w:r w:rsidR="008D6A96">
        <w:rPr>
          <w:rFonts w:ascii="Arial Narrow" w:hAnsi="Arial Narrow" w:cs="Arial"/>
          <w:sz w:val="25"/>
          <w:szCs w:val="25"/>
        </w:rPr>
        <w:t>____________________</w:t>
      </w:r>
      <w:proofErr w:type="gramStart"/>
      <w:r w:rsidR="008D6A96">
        <w:rPr>
          <w:rFonts w:ascii="Arial Narrow" w:hAnsi="Arial Narrow" w:cs="Arial"/>
          <w:sz w:val="25"/>
          <w:szCs w:val="25"/>
        </w:rPr>
        <w:t xml:space="preserve">_ </w:t>
      </w:r>
      <w:r w:rsidRPr="00191B80">
        <w:rPr>
          <w:rFonts w:ascii="Arial Narrow" w:hAnsi="Arial Narrow" w:cs="Arial"/>
          <w:sz w:val="25"/>
          <w:szCs w:val="25"/>
        </w:rPr>
        <w:t xml:space="preserve"> E</w:t>
      </w:r>
      <w:proofErr w:type="gramEnd"/>
      <w:r w:rsidRPr="00191B80">
        <w:rPr>
          <w:rFonts w:ascii="Arial Narrow" w:hAnsi="Arial Narrow" w:cs="Arial"/>
          <w:sz w:val="25"/>
          <w:szCs w:val="25"/>
        </w:rPr>
        <w:t xml:space="preserve"> A EMPRESA </w:t>
      </w:r>
      <w:r w:rsidR="008D6A96">
        <w:rPr>
          <w:rFonts w:ascii="Arial Narrow" w:hAnsi="Arial Narrow" w:cs="Arial"/>
          <w:sz w:val="25"/>
          <w:szCs w:val="25"/>
        </w:rPr>
        <w:t>-----------------------------</w:t>
      </w:r>
    </w:p>
    <w:p w14:paraId="0BEE9C38" w14:textId="77777777" w:rsidR="00C07D9B" w:rsidRPr="00191B80" w:rsidRDefault="00C07D9B" w:rsidP="00C07D9B">
      <w:pPr>
        <w:spacing w:line="360" w:lineRule="auto"/>
        <w:rPr>
          <w:rFonts w:ascii="Arial Narrow" w:hAnsi="Arial Narrow" w:cs="Arial"/>
          <w:sz w:val="25"/>
          <w:szCs w:val="25"/>
        </w:rPr>
      </w:pPr>
    </w:p>
    <w:p w14:paraId="5BEBD281" w14:textId="5DDAEE60" w:rsidR="00C07D9B" w:rsidRPr="00191B80" w:rsidRDefault="009A0658" w:rsidP="00C07D9B">
      <w:pPr>
        <w:spacing w:line="360" w:lineRule="auto"/>
        <w:jc w:val="both"/>
        <w:rPr>
          <w:rFonts w:ascii="Arial Narrow" w:hAnsi="Arial Narrow" w:cs="Arial"/>
          <w:sz w:val="25"/>
          <w:szCs w:val="25"/>
        </w:rPr>
      </w:pPr>
      <w:r w:rsidRPr="00191B80">
        <w:rPr>
          <w:rFonts w:ascii="Arial Narrow" w:hAnsi="Arial Narrow" w:cs="Arial"/>
          <w:bCs/>
          <w:sz w:val="25"/>
          <w:szCs w:val="25"/>
        </w:rPr>
        <w:t>O</w:t>
      </w:r>
      <w:r w:rsidR="00C07D9B" w:rsidRPr="00191B80">
        <w:rPr>
          <w:rFonts w:ascii="Arial Narrow" w:hAnsi="Arial Narrow" w:cs="Arial"/>
          <w:b/>
          <w:bCs/>
          <w:sz w:val="25"/>
          <w:szCs w:val="25"/>
        </w:rPr>
        <w:t xml:space="preserve"> </w:t>
      </w:r>
      <w:r w:rsidR="003C01E4">
        <w:rPr>
          <w:rFonts w:ascii="Arial Narrow" w:hAnsi="Arial Narrow" w:cs="Arial"/>
          <w:sz w:val="25"/>
          <w:szCs w:val="25"/>
        </w:rPr>
        <w:t xml:space="preserve">MUNICÍPIO </w:t>
      </w:r>
      <w:r w:rsidR="007715C8">
        <w:rPr>
          <w:rFonts w:ascii="Arial Narrow" w:hAnsi="Arial Narrow" w:cs="Arial"/>
          <w:sz w:val="25"/>
          <w:szCs w:val="25"/>
        </w:rPr>
        <w:t xml:space="preserve"> </w:t>
      </w:r>
      <w:r w:rsidR="003C01E4">
        <w:rPr>
          <w:rFonts w:ascii="Arial Narrow" w:hAnsi="Arial Narrow" w:cs="Arial"/>
          <w:sz w:val="25"/>
          <w:szCs w:val="25"/>
        </w:rPr>
        <w:t>DE FORMOSO DO ARAGUAIA</w:t>
      </w:r>
      <w:r w:rsidR="00C07D9B" w:rsidRPr="00191B80">
        <w:rPr>
          <w:rFonts w:ascii="Arial Narrow" w:hAnsi="Arial Narrow" w:cs="Arial"/>
          <w:sz w:val="25"/>
          <w:szCs w:val="25"/>
        </w:rPr>
        <w:t xml:space="preserve">, Pessoa Jurídica de Direito Público Interno, estabelecida na </w:t>
      </w:r>
      <w:r w:rsidR="00C07D9B" w:rsidRPr="00191B80">
        <w:rPr>
          <w:rFonts w:ascii="Arial Narrow" w:hAnsi="Arial Narrow" w:cs="Arial"/>
          <w:spacing w:val="-2"/>
          <w:sz w:val="25"/>
          <w:szCs w:val="25"/>
        </w:rPr>
        <w:t>Avenida Hermínio Azevedo Soares, nº 150,</w:t>
      </w:r>
      <w:r w:rsidR="00C07D9B" w:rsidRPr="00191B80">
        <w:rPr>
          <w:rFonts w:ascii="Arial Narrow" w:hAnsi="Arial Narrow" w:cs="Arial"/>
          <w:sz w:val="25"/>
          <w:szCs w:val="25"/>
        </w:rPr>
        <w:t xml:space="preserve"> Centro, na cidade de Formoso do Araguaia/TO, CEP 77.470-000, inscrita no CNPJ/MF nº </w:t>
      </w:r>
      <w:r w:rsidR="006C110F">
        <w:rPr>
          <w:rFonts w:ascii="Arial Narrow" w:hAnsi="Arial Narrow" w:cs="Arial"/>
          <w:sz w:val="25"/>
          <w:szCs w:val="25"/>
        </w:rPr>
        <w:t>------------------</w:t>
      </w:r>
      <w:r w:rsidR="00C07D9B" w:rsidRPr="00191B80">
        <w:rPr>
          <w:rFonts w:ascii="Arial Narrow" w:hAnsi="Arial Narrow" w:cs="Arial"/>
          <w:sz w:val="25"/>
          <w:szCs w:val="25"/>
        </w:rPr>
        <w:t xml:space="preserve">, neste ato representada pelo Senhor _________, brasileiro, solteiro, residente e domiciliado nesta cidade, doravante denominada CONTRATANTE, e por outro (a) .............................. inscrito(a) no CNPJ/MF sob o nº ............................, sediado(a) na ..................................., </w:t>
      </w:r>
      <w:proofErr w:type="spellStart"/>
      <w:r w:rsidR="00C07D9B" w:rsidRPr="00191B80">
        <w:rPr>
          <w:rFonts w:ascii="Arial Narrow" w:hAnsi="Arial Narrow" w:cs="Arial"/>
          <w:sz w:val="25"/>
          <w:szCs w:val="25"/>
        </w:rPr>
        <w:t>em</w:t>
      </w:r>
      <w:proofErr w:type="spellEnd"/>
      <w:r w:rsidR="00C07D9B" w:rsidRPr="00191B80">
        <w:rPr>
          <w:rFonts w:ascii="Arial Narrow" w:hAnsi="Arial Narrow" w:cs="Arial"/>
          <w:sz w:val="25"/>
          <w:szCs w:val="25"/>
        </w:rPr>
        <w:t xml:space="preserve"> ............................. doravante designada CONTRATADA, neste ato representada pelo(a) Sr.(a) ....................., portador(a) da Carteira de Identidade nº ................., expedida pela (o) .................., e CPF nº ........................., tendo em vista o que consta no Processo nº .............................. e em observância às disposições da Lei nº 14.133/2021, da Lei nº 123/2006 e ***, resolvem celebrar o presente Termo de Contrato, decorrente do Concorrência nº  00</w:t>
      </w:r>
      <w:r w:rsidR="006042E4">
        <w:rPr>
          <w:rFonts w:ascii="Arial Narrow" w:hAnsi="Arial Narrow" w:cs="Arial"/>
          <w:sz w:val="25"/>
          <w:szCs w:val="25"/>
        </w:rPr>
        <w:t>4</w:t>
      </w:r>
      <w:r w:rsidR="00C07D9B" w:rsidRPr="00191B80">
        <w:rPr>
          <w:rFonts w:ascii="Arial Narrow" w:hAnsi="Arial Narrow" w:cs="Arial"/>
          <w:sz w:val="25"/>
          <w:szCs w:val="25"/>
        </w:rPr>
        <w:t>/202</w:t>
      </w:r>
      <w:r w:rsidR="004E317C" w:rsidRPr="00191B80">
        <w:rPr>
          <w:rFonts w:ascii="Arial Narrow" w:hAnsi="Arial Narrow" w:cs="Arial"/>
          <w:sz w:val="25"/>
          <w:szCs w:val="25"/>
        </w:rPr>
        <w:t>5</w:t>
      </w:r>
      <w:r w:rsidR="00C07D9B" w:rsidRPr="00191B80">
        <w:rPr>
          <w:rFonts w:ascii="Arial Narrow" w:hAnsi="Arial Narrow" w:cs="Arial"/>
          <w:sz w:val="25"/>
          <w:szCs w:val="25"/>
        </w:rPr>
        <w:t>,  mediante as cláusulas e condições a seguir enunciadas.</w:t>
      </w:r>
    </w:p>
    <w:p w14:paraId="00F7879E" w14:textId="77777777" w:rsidR="00C07D9B" w:rsidRPr="00191B80" w:rsidRDefault="00C07D9B" w:rsidP="00C07D9B">
      <w:pPr>
        <w:spacing w:line="360" w:lineRule="auto"/>
        <w:rPr>
          <w:rFonts w:ascii="Arial Narrow" w:hAnsi="Arial Narrow" w:cs="Arial"/>
          <w:sz w:val="25"/>
          <w:szCs w:val="25"/>
        </w:rPr>
      </w:pPr>
    </w:p>
    <w:p w14:paraId="331A6954"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PRIMEIRA – OBJETO.</w:t>
      </w:r>
    </w:p>
    <w:p w14:paraId="2DFD9AF8" w14:textId="63CB21D3" w:rsidR="00C07D9B" w:rsidRPr="001F7392" w:rsidRDefault="005E4B17" w:rsidP="00372966">
      <w:pPr>
        <w:pStyle w:val="PargrafodaLista"/>
        <w:numPr>
          <w:ilvl w:val="1"/>
          <w:numId w:val="20"/>
        </w:numPr>
        <w:spacing w:line="360" w:lineRule="auto"/>
        <w:jc w:val="both"/>
        <w:rPr>
          <w:rFonts w:ascii="Arial Narrow" w:hAnsi="Arial Narrow" w:cs="Arial"/>
          <w:sz w:val="25"/>
          <w:szCs w:val="25"/>
        </w:rPr>
      </w:pPr>
      <w:r>
        <w:rPr>
          <w:rFonts w:ascii="Arial Narrow" w:hAnsi="Arial Narrow" w:cs="Arial"/>
          <w:sz w:val="25"/>
          <w:szCs w:val="25"/>
        </w:rPr>
        <w:t xml:space="preserve"> </w:t>
      </w:r>
      <w:r w:rsidR="00C07D9B" w:rsidRPr="00191B80">
        <w:rPr>
          <w:rFonts w:ascii="Arial Narrow" w:hAnsi="Arial Narrow" w:cs="Arial"/>
          <w:sz w:val="25"/>
          <w:szCs w:val="25"/>
        </w:rPr>
        <w:t xml:space="preserve">O </w:t>
      </w:r>
      <w:r w:rsidR="00C07D9B" w:rsidRPr="001F7392">
        <w:rPr>
          <w:rFonts w:ascii="Arial Narrow" w:hAnsi="Arial Narrow" w:cs="Arial"/>
          <w:sz w:val="25"/>
          <w:szCs w:val="25"/>
        </w:rPr>
        <w:t xml:space="preserve">objeto do presente Termo de </w:t>
      </w:r>
      <w:r w:rsidR="00372966" w:rsidRPr="00372966">
        <w:rPr>
          <w:rFonts w:ascii="Arial Narrow" w:hAnsi="Arial Narrow" w:cs="Arial"/>
          <w:sz w:val="25"/>
          <w:szCs w:val="25"/>
        </w:rPr>
        <w:t>contratação de empresa do ramo da construção civil, devidamente qualificada e capacitada, visando a construção de praça pública no município de Formoso do Araguaia – TO</w:t>
      </w:r>
      <w:r w:rsidR="00DF55B8" w:rsidRPr="001F7392">
        <w:rPr>
          <w:rFonts w:ascii="Arial Narrow" w:hAnsi="Arial Narrow" w:cs="Arial"/>
          <w:sz w:val="25"/>
          <w:szCs w:val="25"/>
        </w:rPr>
        <w:t>.</w:t>
      </w:r>
    </w:p>
    <w:p w14:paraId="405C36FD" w14:textId="77777777" w:rsidR="001F7392" w:rsidRPr="001F7392" w:rsidRDefault="001F7392" w:rsidP="001F7392">
      <w:pPr>
        <w:spacing w:line="360" w:lineRule="auto"/>
        <w:jc w:val="both"/>
        <w:rPr>
          <w:rFonts w:ascii="Arial Narrow" w:hAnsi="Arial Narrow" w:cs="Arial"/>
          <w:sz w:val="25"/>
          <w:szCs w:val="25"/>
        </w:rPr>
      </w:pPr>
    </w:p>
    <w:p w14:paraId="752EEC3A" w14:textId="6060F0BA"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SUB CLÁUSULA ÚNICA – A CONTRATADA deverá observar, sempre quando for necessária as especificações e detalhes das obras descritas nos anexos que compõem o Edital de Concorrência n° 0</w:t>
      </w:r>
      <w:r w:rsidR="008136FC">
        <w:rPr>
          <w:rFonts w:ascii="Arial Narrow" w:hAnsi="Arial Narrow" w:cs="Arial"/>
          <w:sz w:val="25"/>
          <w:szCs w:val="25"/>
        </w:rPr>
        <w:t>8</w:t>
      </w:r>
      <w:r w:rsidRPr="00191B80">
        <w:rPr>
          <w:rFonts w:ascii="Arial Narrow" w:hAnsi="Arial Narrow" w:cs="Arial"/>
          <w:sz w:val="25"/>
          <w:szCs w:val="25"/>
        </w:rPr>
        <w:t>/202</w:t>
      </w:r>
      <w:r w:rsidR="005B309A" w:rsidRPr="00191B80">
        <w:rPr>
          <w:rFonts w:ascii="Arial Narrow" w:hAnsi="Arial Narrow" w:cs="Arial"/>
          <w:sz w:val="25"/>
          <w:szCs w:val="25"/>
        </w:rPr>
        <w:t>5 Termo de Referência e Seus anexos</w:t>
      </w:r>
      <w:r w:rsidRPr="00191B80">
        <w:rPr>
          <w:rFonts w:ascii="Arial Narrow" w:hAnsi="Arial Narrow" w:cs="Arial"/>
          <w:sz w:val="25"/>
          <w:szCs w:val="25"/>
        </w:rPr>
        <w:t>, ao qual se vinculam este contrato e as partes.</w:t>
      </w:r>
    </w:p>
    <w:p w14:paraId="26FC48D8" w14:textId="77777777" w:rsidR="001852C6" w:rsidRPr="00191B80" w:rsidRDefault="001852C6" w:rsidP="00C07D9B">
      <w:pPr>
        <w:spacing w:line="360" w:lineRule="auto"/>
        <w:rPr>
          <w:rFonts w:ascii="Arial Narrow" w:hAnsi="Arial Narrow" w:cs="Arial"/>
          <w:sz w:val="25"/>
          <w:szCs w:val="25"/>
        </w:rPr>
      </w:pPr>
    </w:p>
    <w:p w14:paraId="62F787CC"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SEGUNDA – VIGÊNCIA.</w:t>
      </w:r>
    </w:p>
    <w:p w14:paraId="4D217ED1" w14:textId="77777777" w:rsidR="00C07D9B" w:rsidRPr="00191B80" w:rsidRDefault="00C07D9B" w:rsidP="00206602">
      <w:pPr>
        <w:pStyle w:val="PargrafodaLista"/>
        <w:numPr>
          <w:ilvl w:val="1"/>
          <w:numId w:val="20"/>
        </w:numPr>
        <w:spacing w:line="360" w:lineRule="auto"/>
        <w:rPr>
          <w:rFonts w:ascii="Arial Narrow" w:hAnsi="Arial Narrow" w:cs="Arial"/>
          <w:sz w:val="25"/>
          <w:szCs w:val="25"/>
        </w:rPr>
      </w:pPr>
      <w:r w:rsidRPr="00191B80">
        <w:rPr>
          <w:rFonts w:ascii="Arial Narrow" w:hAnsi="Arial Narrow" w:cs="Arial"/>
          <w:sz w:val="25"/>
          <w:szCs w:val="25"/>
        </w:rPr>
        <w:t>O prazo máximo para a conclusão da obra objeto desta licitação, e de XX(XXXXXXXX) dias corridos e, o prazo de vigência do contrato será de XX(XXXXX) dias, ambos a serem contados a partir da data da assinatura do contrato, prorrogável na forma do art. 107 da Lei nº 14.133/2021.</w:t>
      </w:r>
    </w:p>
    <w:p w14:paraId="190AEC5F"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lastRenderedPageBreak/>
        <w:t>CLÁUSULA TERCEIRA – VALOR</w:t>
      </w:r>
    </w:p>
    <w:p w14:paraId="531AC730" w14:textId="19C5F29B" w:rsidR="00C07D9B" w:rsidRPr="00191B80" w:rsidRDefault="00C07D9B" w:rsidP="00AB7371">
      <w:pPr>
        <w:spacing w:line="360" w:lineRule="auto"/>
        <w:ind w:left="426"/>
        <w:jc w:val="both"/>
        <w:rPr>
          <w:rFonts w:ascii="Arial Narrow" w:hAnsi="Arial Narrow" w:cs="Arial"/>
          <w:sz w:val="25"/>
          <w:szCs w:val="25"/>
        </w:rPr>
      </w:pPr>
      <w:r w:rsidRPr="00191B80">
        <w:rPr>
          <w:rFonts w:ascii="Arial Narrow" w:hAnsi="Arial Narrow" w:cs="Arial"/>
          <w:sz w:val="25"/>
          <w:szCs w:val="25"/>
        </w:rPr>
        <w:t>3.1 O valor do presente Instrumento Contratual é de R$ XXXXXXXXX (XXXXXXXXXXXXXXXXXXXXXXX).</w:t>
      </w:r>
    </w:p>
    <w:p w14:paraId="2DDE15AA" w14:textId="77777777" w:rsidR="00AB7371" w:rsidRPr="00191B80" w:rsidRDefault="00AB7371" w:rsidP="00AB7371">
      <w:pPr>
        <w:spacing w:line="360" w:lineRule="auto"/>
        <w:ind w:left="426"/>
        <w:jc w:val="both"/>
        <w:rPr>
          <w:rFonts w:ascii="Arial Narrow" w:hAnsi="Arial Narrow" w:cs="Arial"/>
          <w:sz w:val="25"/>
          <w:szCs w:val="25"/>
        </w:rPr>
      </w:pPr>
    </w:p>
    <w:p w14:paraId="16CCF926"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 xml:space="preserve">    CLÁUSULA QUARTA – DOTAÇÃO ORÇAMENTÁRIA.</w:t>
      </w:r>
    </w:p>
    <w:p w14:paraId="507EE631" w14:textId="1F60F12B"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As despesas decorrentes desta contratação estão programadas em dotação orçamentária própria, prevista no orçamento da União, para o exercício de 202</w:t>
      </w:r>
      <w:r w:rsidR="007713E0">
        <w:rPr>
          <w:rFonts w:ascii="Arial Narrow" w:hAnsi="Arial Narrow" w:cs="Arial"/>
          <w:sz w:val="25"/>
          <w:szCs w:val="25"/>
        </w:rPr>
        <w:t>5</w:t>
      </w:r>
      <w:r w:rsidRPr="00191B80">
        <w:rPr>
          <w:rFonts w:ascii="Arial Narrow" w:hAnsi="Arial Narrow" w:cs="Arial"/>
          <w:sz w:val="25"/>
          <w:szCs w:val="25"/>
        </w:rPr>
        <w:t>, na classificação abaixo:</w:t>
      </w:r>
    </w:p>
    <w:p w14:paraId="1A786E74" w14:textId="20667A28" w:rsidR="00C07D9B" w:rsidRDefault="00C07D9B" w:rsidP="00C07D9B">
      <w:pPr>
        <w:pStyle w:val="PargrafodaLista"/>
        <w:spacing w:line="360" w:lineRule="auto"/>
        <w:jc w:val="both"/>
        <w:rPr>
          <w:rFonts w:ascii="Arial Narrow" w:hAnsi="Arial Narrow" w:cs="Arial"/>
          <w:sz w:val="25"/>
          <w:szCs w:val="25"/>
        </w:rPr>
      </w:pPr>
    </w:p>
    <w:tbl>
      <w:tblPr>
        <w:tblStyle w:val="TabeladeGrade4"/>
        <w:tblW w:w="9058" w:type="dxa"/>
        <w:tblInd w:w="421" w:type="dxa"/>
        <w:tblLook w:val="04A0" w:firstRow="1" w:lastRow="0" w:firstColumn="1" w:lastColumn="0" w:noHBand="0" w:noVBand="1"/>
      </w:tblPr>
      <w:tblGrid>
        <w:gridCol w:w="2982"/>
        <w:gridCol w:w="2497"/>
        <w:gridCol w:w="1443"/>
        <w:gridCol w:w="1243"/>
        <w:gridCol w:w="893"/>
      </w:tblGrid>
      <w:tr w:rsidR="00092A0B" w:rsidRPr="00FB037A" w14:paraId="512BEEDB" w14:textId="77777777" w:rsidTr="00092A0B">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982" w:type="dxa"/>
            <w:hideMark/>
          </w:tcPr>
          <w:p w14:paraId="09168DDD" w14:textId="77777777" w:rsidR="00092A0B" w:rsidRPr="00092A0B" w:rsidRDefault="00092A0B" w:rsidP="0040187B">
            <w:pPr>
              <w:jc w:val="center"/>
              <w:rPr>
                <w:rFonts w:ascii="Arial Narrow" w:hAnsi="Arial Narrow" w:cs="Times New Roman"/>
                <w:b w:val="0"/>
                <w:sz w:val="25"/>
                <w:szCs w:val="25"/>
              </w:rPr>
            </w:pPr>
            <w:r w:rsidRPr="00092A0B">
              <w:rPr>
                <w:rFonts w:ascii="Arial Narrow" w:hAnsi="Arial Narrow" w:cs="Times New Roman"/>
                <w:b w:val="0"/>
                <w:sz w:val="25"/>
                <w:szCs w:val="25"/>
              </w:rPr>
              <w:t>UNIDADE SOLICITANTE</w:t>
            </w:r>
          </w:p>
        </w:tc>
        <w:tc>
          <w:tcPr>
            <w:tcW w:w="2497" w:type="dxa"/>
            <w:hideMark/>
          </w:tcPr>
          <w:p w14:paraId="414D1314" w14:textId="77777777" w:rsidR="00092A0B" w:rsidRPr="00092A0B" w:rsidRDefault="00092A0B" w:rsidP="0040187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092A0B">
              <w:rPr>
                <w:rFonts w:ascii="Arial Narrow" w:hAnsi="Arial Narrow" w:cs="Times New Roman"/>
                <w:b w:val="0"/>
                <w:sz w:val="25"/>
                <w:szCs w:val="25"/>
              </w:rPr>
              <w:t>DOTAÇÃO ORÇAMENTÁRIA</w:t>
            </w:r>
          </w:p>
        </w:tc>
        <w:tc>
          <w:tcPr>
            <w:tcW w:w="1443" w:type="dxa"/>
            <w:hideMark/>
          </w:tcPr>
          <w:p w14:paraId="44E1BE28" w14:textId="77777777" w:rsidR="00092A0B" w:rsidRPr="00092A0B" w:rsidRDefault="00092A0B" w:rsidP="0040187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092A0B">
              <w:rPr>
                <w:rFonts w:ascii="Arial Narrow" w:hAnsi="Arial Narrow" w:cs="Times New Roman"/>
                <w:b w:val="0"/>
                <w:sz w:val="25"/>
                <w:szCs w:val="25"/>
              </w:rPr>
              <w:t>ELEMENTO</w:t>
            </w:r>
          </w:p>
        </w:tc>
        <w:tc>
          <w:tcPr>
            <w:tcW w:w="1243" w:type="dxa"/>
            <w:hideMark/>
          </w:tcPr>
          <w:p w14:paraId="2348E0D8" w14:textId="77777777" w:rsidR="00092A0B" w:rsidRPr="00092A0B" w:rsidRDefault="00092A0B" w:rsidP="0040187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092A0B">
              <w:rPr>
                <w:rFonts w:ascii="Arial Narrow" w:hAnsi="Arial Narrow" w:cs="Times New Roman"/>
                <w:b w:val="0"/>
                <w:sz w:val="25"/>
                <w:szCs w:val="25"/>
              </w:rPr>
              <w:t>FONTE</w:t>
            </w:r>
          </w:p>
        </w:tc>
        <w:tc>
          <w:tcPr>
            <w:tcW w:w="893" w:type="dxa"/>
            <w:hideMark/>
          </w:tcPr>
          <w:p w14:paraId="3DE68FEB" w14:textId="77777777" w:rsidR="00092A0B" w:rsidRPr="00092A0B" w:rsidRDefault="00092A0B" w:rsidP="0040187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 w:val="0"/>
                <w:sz w:val="25"/>
                <w:szCs w:val="25"/>
              </w:rPr>
            </w:pPr>
            <w:r w:rsidRPr="00092A0B">
              <w:rPr>
                <w:rFonts w:ascii="Arial Narrow" w:hAnsi="Arial Narrow" w:cs="Times New Roman"/>
                <w:b w:val="0"/>
                <w:sz w:val="25"/>
                <w:szCs w:val="25"/>
              </w:rPr>
              <w:t>FICHA</w:t>
            </w:r>
          </w:p>
        </w:tc>
      </w:tr>
      <w:tr w:rsidR="00092A0B" w:rsidRPr="00FB037A" w14:paraId="4BB7BCB2" w14:textId="77777777" w:rsidTr="00092A0B">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2982" w:type="dxa"/>
            <w:vMerge w:val="restart"/>
            <w:hideMark/>
          </w:tcPr>
          <w:p w14:paraId="1D772226" w14:textId="77777777" w:rsidR="00092A0B" w:rsidRPr="00FB037A" w:rsidRDefault="00092A0B" w:rsidP="0040187B">
            <w:pPr>
              <w:jc w:val="both"/>
              <w:rPr>
                <w:rFonts w:ascii="Arial Narrow" w:hAnsi="Arial Narrow" w:cs="Times New Roman"/>
                <w:sz w:val="25"/>
                <w:szCs w:val="25"/>
              </w:rPr>
            </w:pPr>
            <w:r w:rsidRPr="00FB037A">
              <w:rPr>
                <w:rFonts w:ascii="Arial Narrow" w:hAnsi="Arial Narrow" w:cs="Times New Roman"/>
                <w:sz w:val="25"/>
                <w:szCs w:val="25"/>
              </w:rPr>
              <w:t xml:space="preserve">FUNDO MUNICIPAL DO MEIO AMBIENTE – </w:t>
            </w:r>
            <w:r w:rsidRPr="00FB037A">
              <w:rPr>
                <w:rFonts w:ascii="Arial Narrow" w:hAnsi="Arial Narrow" w:cs="Times New Roman"/>
                <w:b w:val="0"/>
                <w:sz w:val="25"/>
                <w:szCs w:val="25"/>
              </w:rPr>
              <w:t xml:space="preserve">MANTER PRAÇAS E PAISAGISMO DA CIDADE </w:t>
            </w:r>
            <w:r w:rsidRPr="00FB037A">
              <w:rPr>
                <w:rFonts w:ascii="Arial Narrow" w:hAnsi="Arial Narrow" w:cs="Times New Roman"/>
                <w:sz w:val="25"/>
                <w:szCs w:val="25"/>
              </w:rPr>
              <w:t xml:space="preserve"> </w:t>
            </w:r>
          </w:p>
          <w:p w14:paraId="7E65D66E" w14:textId="77777777" w:rsidR="00092A0B" w:rsidRPr="00FB037A" w:rsidRDefault="00092A0B" w:rsidP="0040187B">
            <w:pPr>
              <w:jc w:val="both"/>
              <w:rPr>
                <w:rFonts w:ascii="Arial Narrow" w:hAnsi="Arial Narrow" w:cs="Times New Roman"/>
                <w:sz w:val="25"/>
                <w:szCs w:val="25"/>
              </w:rPr>
            </w:pPr>
          </w:p>
        </w:tc>
        <w:tc>
          <w:tcPr>
            <w:tcW w:w="2497" w:type="dxa"/>
            <w:hideMark/>
          </w:tcPr>
          <w:p w14:paraId="23E036DE" w14:textId="77777777" w:rsidR="00092A0B" w:rsidRPr="00FB037A" w:rsidRDefault="00092A0B" w:rsidP="0040187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10.03.18.541.0016.2.039</w:t>
            </w:r>
          </w:p>
        </w:tc>
        <w:tc>
          <w:tcPr>
            <w:tcW w:w="1443" w:type="dxa"/>
            <w:hideMark/>
          </w:tcPr>
          <w:p w14:paraId="6BA5B4B1" w14:textId="77777777" w:rsidR="00092A0B" w:rsidRPr="00FB037A" w:rsidRDefault="00092A0B" w:rsidP="0040187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4.4.90.51</w:t>
            </w:r>
          </w:p>
        </w:tc>
        <w:tc>
          <w:tcPr>
            <w:tcW w:w="1243" w:type="dxa"/>
            <w:hideMark/>
          </w:tcPr>
          <w:p w14:paraId="4F11E688" w14:textId="77777777" w:rsidR="00092A0B" w:rsidRPr="00FB037A" w:rsidRDefault="00092A0B" w:rsidP="0040187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1.500.0000</w:t>
            </w:r>
          </w:p>
        </w:tc>
        <w:tc>
          <w:tcPr>
            <w:tcW w:w="893" w:type="dxa"/>
            <w:vMerge w:val="restart"/>
            <w:hideMark/>
          </w:tcPr>
          <w:p w14:paraId="7CC5CF89" w14:textId="77777777" w:rsidR="00092A0B" w:rsidRPr="00FB037A" w:rsidRDefault="00092A0B" w:rsidP="0040187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00455</w:t>
            </w:r>
          </w:p>
        </w:tc>
      </w:tr>
      <w:tr w:rsidR="00092A0B" w:rsidRPr="00FB037A" w14:paraId="07B563EE" w14:textId="77777777" w:rsidTr="00092A0B">
        <w:trPr>
          <w:trHeight w:val="706"/>
        </w:trPr>
        <w:tc>
          <w:tcPr>
            <w:cnfStyle w:val="001000000000" w:firstRow="0" w:lastRow="0" w:firstColumn="1" w:lastColumn="0" w:oddVBand="0" w:evenVBand="0" w:oddHBand="0" w:evenHBand="0" w:firstRowFirstColumn="0" w:firstRowLastColumn="0" w:lastRowFirstColumn="0" w:lastRowLastColumn="0"/>
            <w:tcW w:w="2982" w:type="dxa"/>
            <w:vMerge/>
          </w:tcPr>
          <w:p w14:paraId="62CED14D" w14:textId="77777777" w:rsidR="00092A0B" w:rsidRPr="00FB037A" w:rsidRDefault="00092A0B" w:rsidP="0040187B">
            <w:pPr>
              <w:jc w:val="both"/>
              <w:rPr>
                <w:rFonts w:ascii="Arial Narrow" w:hAnsi="Arial Narrow" w:cs="Times New Roman"/>
                <w:sz w:val="25"/>
                <w:szCs w:val="25"/>
              </w:rPr>
            </w:pPr>
          </w:p>
        </w:tc>
        <w:tc>
          <w:tcPr>
            <w:tcW w:w="2497" w:type="dxa"/>
          </w:tcPr>
          <w:p w14:paraId="3340729B" w14:textId="77777777" w:rsidR="00092A0B" w:rsidRPr="00FB037A" w:rsidRDefault="00092A0B" w:rsidP="0040187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10.03.18.541.0016.2.039</w:t>
            </w:r>
          </w:p>
        </w:tc>
        <w:tc>
          <w:tcPr>
            <w:tcW w:w="1443" w:type="dxa"/>
          </w:tcPr>
          <w:p w14:paraId="4A7972E8" w14:textId="77777777" w:rsidR="00092A0B" w:rsidRPr="00FB037A" w:rsidRDefault="00092A0B" w:rsidP="0040187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4.4.90.51</w:t>
            </w:r>
          </w:p>
        </w:tc>
        <w:tc>
          <w:tcPr>
            <w:tcW w:w="1243" w:type="dxa"/>
          </w:tcPr>
          <w:p w14:paraId="303A1CE0" w14:textId="77777777" w:rsidR="00092A0B" w:rsidRPr="00FB037A" w:rsidRDefault="00092A0B" w:rsidP="0040187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r w:rsidRPr="00FB037A">
              <w:rPr>
                <w:rFonts w:ascii="Arial Narrow" w:hAnsi="Arial Narrow" w:cs="Times New Roman"/>
                <w:sz w:val="25"/>
                <w:szCs w:val="25"/>
              </w:rPr>
              <w:t>1.700.0000</w:t>
            </w:r>
          </w:p>
        </w:tc>
        <w:tc>
          <w:tcPr>
            <w:tcW w:w="893" w:type="dxa"/>
            <w:vMerge/>
          </w:tcPr>
          <w:p w14:paraId="40729B1C" w14:textId="77777777" w:rsidR="00092A0B" w:rsidRPr="00FB037A" w:rsidRDefault="00092A0B" w:rsidP="0040187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5"/>
                <w:szCs w:val="25"/>
              </w:rPr>
            </w:pPr>
          </w:p>
        </w:tc>
      </w:tr>
    </w:tbl>
    <w:p w14:paraId="16691C36" w14:textId="77777777" w:rsidR="00763EA7" w:rsidRDefault="00763EA7" w:rsidP="00C07D9B">
      <w:pPr>
        <w:pStyle w:val="PargrafodaLista"/>
        <w:spacing w:line="360" w:lineRule="auto"/>
        <w:jc w:val="both"/>
        <w:rPr>
          <w:rFonts w:ascii="Arial Narrow" w:hAnsi="Arial Narrow" w:cs="Arial"/>
          <w:sz w:val="25"/>
          <w:szCs w:val="25"/>
        </w:rPr>
      </w:pPr>
    </w:p>
    <w:p w14:paraId="443DFD74" w14:textId="77777777" w:rsidR="001852C6" w:rsidRPr="00191B80" w:rsidRDefault="001852C6" w:rsidP="00C07D9B">
      <w:pPr>
        <w:pStyle w:val="PargrafodaLista"/>
        <w:spacing w:line="360" w:lineRule="auto"/>
        <w:jc w:val="both"/>
        <w:rPr>
          <w:rFonts w:ascii="Arial Narrow" w:hAnsi="Arial Narrow" w:cs="Arial"/>
          <w:sz w:val="25"/>
          <w:szCs w:val="25"/>
        </w:rPr>
      </w:pPr>
    </w:p>
    <w:p w14:paraId="19321F1A"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QUINTA – PAGAMENTO E CRITÉRIOS DE ATUALIZAÇÃO MONETÁRIA.</w:t>
      </w:r>
    </w:p>
    <w:p w14:paraId="32DFDC72"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O prazo para pagamento e demais condições a ele referentes encontram-se no Termo de Referência.</w:t>
      </w:r>
    </w:p>
    <w:p w14:paraId="5118DD80"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bookmarkStart w:id="94" w:name="_Hlk102687407"/>
      <w:r w:rsidRPr="00191B80">
        <w:rPr>
          <w:rFonts w:ascii="Arial Narrow" w:hAnsi="Arial Narrow" w:cs="Arial"/>
          <w:sz w:val="25"/>
          <w:szCs w:val="25"/>
        </w:rPr>
        <w:t xml:space="preserve">Em caso de atraso de pagamento, motivado pela Administração Pública, o valor a ser pago será atualizado financeiramente desse a data prevista para o pagamento até a data do efetivo pagamento, tendo como base o Índice IPCA do mês anterior ao pagamento da parcela. </w:t>
      </w:r>
    </w:p>
    <w:bookmarkEnd w:id="94"/>
    <w:p w14:paraId="41F65A68" w14:textId="77777777" w:rsidR="00C07D9B" w:rsidRPr="00191B80" w:rsidRDefault="00C07D9B" w:rsidP="00C07D9B">
      <w:pPr>
        <w:spacing w:line="360" w:lineRule="auto"/>
        <w:jc w:val="both"/>
        <w:rPr>
          <w:rFonts w:ascii="Arial Narrow" w:hAnsi="Arial Narrow" w:cs="Arial"/>
          <w:sz w:val="25"/>
          <w:szCs w:val="25"/>
        </w:rPr>
      </w:pPr>
    </w:p>
    <w:p w14:paraId="22F718A2"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SEXTA – REAJUSTE.</w:t>
      </w:r>
    </w:p>
    <w:p w14:paraId="7C78B1F3" w14:textId="44E5B924"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As regras acerca do reajuste do valor contratual são as estabelecidas no Termo de Referência, anexo a este Contrato</w:t>
      </w:r>
      <w:r w:rsidR="00F26AC4" w:rsidRPr="00191B80">
        <w:rPr>
          <w:rFonts w:ascii="Arial Narrow" w:hAnsi="Arial Narrow" w:cs="Arial"/>
          <w:sz w:val="25"/>
          <w:szCs w:val="25"/>
        </w:rPr>
        <w:t>, subsidiados pelo disposto na lei 14.1</w:t>
      </w:r>
      <w:r w:rsidR="00C05750" w:rsidRPr="00191B80">
        <w:rPr>
          <w:rFonts w:ascii="Arial Narrow" w:hAnsi="Arial Narrow" w:cs="Arial"/>
          <w:sz w:val="25"/>
          <w:szCs w:val="25"/>
        </w:rPr>
        <w:t>33/21</w:t>
      </w:r>
      <w:r w:rsidRPr="00191B80">
        <w:rPr>
          <w:rFonts w:ascii="Arial Narrow" w:hAnsi="Arial Narrow" w:cs="Arial"/>
          <w:sz w:val="25"/>
          <w:szCs w:val="25"/>
        </w:rPr>
        <w:t>.</w:t>
      </w:r>
    </w:p>
    <w:p w14:paraId="3D4FB2D6" w14:textId="77777777" w:rsidR="00C07D9B" w:rsidRPr="00191B80" w:rsidRDefault="00C07D9B" w:rsidP="00C07D9B">
      <w:pPr>
        <w:spacing w:line="360" w:lineRule="auto"/>
        <w:jc w:val="both"/>
        <w:rPr>
          <w:rFonts w:ascii="Arial Narrow" w:hAnsi="Arial Narrow" w:cs="Arial"/>
          <w:sz w:val="25"/>
          <w:szCs w:val="25"/>
        </w:rPr>
      </w:pPr>
    </w:p>
    <w:p w14:paraId="358C8373" w14:textId="77777777" w:rsidR="00C07D9B" w:rsidRPr="00191B80" w:rsidRDefault="00C07D9B" w:rsidP="00206602">
      <w:pPr>
        <w:pStyle w:val="PargrafodaLista"/>
        <w:numPr>
          <w:ilvl w:val="0"/>
          <w:numId w:val="20"/>
        </w:num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SÉTIMA – REPACTUAÇÃO E REEQUILÍBRIO</w:t>
      </w:r>
    </w:p>
    <w:p w14:paraId="6A9BA618"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t>O prazo para resposta ao pedido do Contratado de repactuação de preços será de 5(cinco) dias úteis.</w:t>
      </w:r>
    </w:p>
    <w:p w14:paraId="703FE652" w14:textId="77777777" w:rsidR="00C07D9B" w:rsidRPr="00191B80" w:rsidRDefault="00C07D9B" w:rsidP="00206602">
      <w:pPr>
        <w:pStyle w:val="PargrafodaLista"/>
        <w:numPr>
          <w:ilvl w:val="1"/>
          <w:numId w:val="20"/>
        </w:numPr>
        <w:spacing w:line="360" w:lineRule="auto"/>
        <w:jc w:val="both"/>
        <w:rPr>
          <w:rFonts w:ascii="Arial Narrow" w:hAnsi="Arial Narrow" w:cs="Arial"/>
          <w:sz w:val="25"/>
          <w:szCs w:val="25"/>
        </w:rPr>
      </w:pPr>
      <w:r w:rsidRPr="00191B80">
        <w:rPr>
          <w:rFonts w:ascii="Arial Narrow" w:hAnsi="Arial Narrow" w:cs="Arial"/>
          <w:sz w:val="25"/>
          <w:szCs w:val="25"/>
        </w:rPr>
        <w:lastRenderedPageBreak/>
        <w:t>O prazo para resposta ao pedido do Contratado de reestabelecimento do equilíbrio econômico-financeiro do contrato de preços será de 5(cinco) dias úteis.</w:t>
      </w:r>
    </w:p>
    <w:p w14:paraId="5E73BE70" w14:textId="77777777" w:rsidR="00C07D9B" w:rsidRPr="00191B80" w:rsidRDefault="00C07D9B" w:rsidP="00C07D9B">
      <w:pPr>
        <w:spacing w:line="360" w:lineRule="auto"/>
        <w:rPr>
          <w:rFonts w:ascii="Arial Narrow" w:hAnsi="Arial Narrow" w:cs="Arial"/>
          <w:sz w:val="25"/>
          <w:szCs w:val="25"/>
        </w:rPr>
      </w:pPr>
    </w:p>
    <w:p w14:paraId="195DC933" w14:textId="77777777" w:rsidR="00C07D9B" w:rsidRPr="00191B80" w:rsidRDefault="00C07D9B" w:rsidP="00206602">
      <w:pPr>
        <w:pStyle w:val="PargrafodaLista"/>
        <w:numPr>
          <w:ilvl w:val="0"/>
          <w:numId w:val="20"/>
        </w:num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 xml:space="preserve">CLÁUSULA OITAVA – </w:t>
      </w:r>
      <w:bookmarkStart w:id="95" w:name="_Hlk156845078"/>
      <w:r w:rsidRPr="00191B80">
        <w:rPr>
          <w:rFonts w:ascii="Arial Narrow" w:hAnsi="Arial Narrow" w:cs="Arial"/>
          <w:sz w:val="25"/>
          <w:szCs w:val="25"/>
        </w:rPr>
        <w:t>DA CAUÇÃO DO CONTRATO</w:t>
      </w:r>
      <w:bookmarkEnd w:id="95"/>
    </w:p>
    <w:p w14:paraId="4AF7F094" w14:textId="77777777" w:rsidR="00AB7371" w:rsidRPr="00191B80" w:rsidRDefault="00AB7371" w:rsidP="00AB7371">
      <w:pPr>
        <w:spacing w:line="360" w:lineRule="auto"/>
        <w:ind w:left="284"/>
        <w:jc w:val="both"/>
        <w:rPr>
          <w:rFonts w:ascii="Arial Narrow" w:hAnsi="Arial Narrow" w:cs="Arial"/>
          <w:sz w:val="25"/>
          <w:szCs w:val="25"/>
        </w:rPr>
      </w:pPr>
      <w:bookmarkStart w:id="96" w:name="_Hlk156845056"/>
    </w:p>
    <w:p w14:paraId="3DFC5C54" w14:textId="675535A5"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 xml:space="preserve">8.1 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Art. 58, § 1º da lei 14.133/21 e art. 96, § 1º, inc. III, da Lei nº 14.133/21.  </w:t>
      </w:r>
    </w:p>
    <w:p w14:paraId="156EE234" w14:textId="77777777"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8.2 Se a licitante apresentar a garantia por meio de fiança bancária deverá utilizar modelo padronizado pelo banco.</w:t>
      </w:r>
    </w:p>
    <w:p w14:paraId="59E896A4" w14:textId="77777777"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8.2.1 Caução em fiança bancária e seguro-garantia de acordo com a legislação específica.</w:t>
      </w:r>
    </w:p>
    <w:p w14:paraId="4AE802CB" w14:textId="77777777" w:rsidR="00C07D9B" w:rsidRPr="00191B80" w:rsidRDefault="00C07D9B" w:rsidP="00AB7371">
      <w:pPr>
        <w:spacing w:line="360" w:lineRule="auto"/>
        <w:ind w:left="284"/>
        <w:jc w:val="both"/>
        <w:rPr>
          <w:rFonts w:ascii="Arial Narrow" w:hAnsi="Arial Narrow" w:cs="Arial"/>
          <w:sz w:val="25"/>
          <w:szCs w:val="25"/>
        </w:rPr>
      </w:pPr>
      <w:r w:rsidRPr="00191B80">
        <w:rPr>
          <w:rFonts w:ascii="Arial Narrow" w:hAnsi="Arial Narrow" w:cs="Arial"/>
          <w:sz w:val="25"/>
          <w:szCs w:val="25"/>
        </w:rPr>
        <w:t>8.3 As garantias prestadas deverão ser feitas para cobertura mínima correspondente à vigência contratual, acrescida do período de XXX(XXXXX) dias,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bookmarkEnd w:id="96"/>
    <w:p w14:paraId="41C01132" w14:textId="77777777" w:rsidR="00C07D9B" w:rsidRPr="00191B80" w:rsidRDefault="00C07D9B" w:rsidP="00C07D9B">
      <w:pPr>
        <w:spacing w:line="360" w:lineRule="auto"/>
        <w:rPr>
          <w:rFonts w:ascii="Arial Narrow" w:hAnsi="Arial Narrow" w:cs="Arial"/>
          <w:sz w:val="25"/>
          <w:szCs w:val="25"/>
        </w:rPr>
      </w:pPr>
    </w:p>
    <w:p w14:paraId="006070C7"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NONA - DAS CONDIÇÕES DE ACEITAÇÃO DOS SERVIÇOS</w:t>
      </w:r>
    </w:p>
    <w:p w14:paraId="0ED32BF5"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9.1 A CONTRATADA deverá observar as especificações técnicas dos materiais a serem utilizados nos serviços, objeto da presente licitação, sob pena de ter de substituir tantas quantas forem as utilizadas nos mesmos que não condizem com as especificações exigidas.</w:t>
      </w:r>
    </w:p>
    <w:p w14:paraId="564A092E"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9.2 Os serviços realizados em desacordo com as especificações técnicas deste Edital, assim como falhas ou vícios de execução verificadas no ato de seu recebimento ou mesmo quando de sua verificação e em qualquer fase de sua execução deverão ser refeitas pela CONTRATADA, sem ônus para a ADMINISTRAÇÃO e sua inobservância implicarão na aplicação das penalidades cabíveis.</w:t>
      </w:r>
    </w:p>
    <w:p w14:paraId="714F143D"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9.3 Os serviços contratados somente serão aceitos pela ADMINISTRAÇÃO após o atendimento de todas as obrigações estabelecidas neste Edital, no CONTRATO e nos demais documentos que o integram.</w:t>
      </w:r>
    </w:p>
    <w:p w14:paraId="01C8551C"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lastRenderedPageBreak/>
        <w:t xml:space="preserve">9.4 A CONTRATADA deverá manter o diário de serviço, onde serão registradas todas as ocorrências do desenvolvimento de sua execução e será vistoriada pelo preposto da ADMINISTRAÇÃO. </w:t>
      </w:r>
    </w:p>
    <w:p w14:paraId="7D75CAD7"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 xml:space="preserve">9.5 Após o prazo de XXX (XXXXX) dias da expedição pela ADMINISTRAÇÃO do Termo de Recebimento Provisório dos serviços contratados e aprovadas as condições técnicas dos serviços, o MUNICÍPIO emitirá o </w:t>
      </w:r>
    </w:p>
    <w:p w14:paraId="2AF398BD" w14:textId="77777777" w:rsidR="00C07D9B" w:rsidRPr="00191B80" w:rsidRDefault="00C07D9B" w:rsidP="00C07D9B">
      <w:pPr>
        <w:spacing w:line="360" w:lineRule="auto"/>
        <w:jc w:val="both"/>
        <w:rPr>
          <w:rFonts w:ascii="Arial Narrow" w:hAnsi="Arial Narrow" w:cs="Arial"/>
          <w:sz w:val="25"/>
          <w:szCs w:val="25"/>
        </w:rPr>
      </w:pPr>
    </w:p>
    <w:p w14:paraId="5E37542A"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TERMO DE RECEBIMENTO DEFINITIVO.</w:t>
      </w:r>
    </w:p>
    <w:p w14:paraId="0BA4B05E"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9.6 A emissão do TERMO DE RECEBIMENTO DEFINITIVO não exime a CONTRATADA das responsabilidades e obrigações a que se refere o Código Civil Brasileiro.</w:t>
      </w:r>
    </w:p>
    <w:p w14:paraId="480EC936" w14:textId="77777777" w:rsidR="00C07D9B" w:rsidRPr="00191B80" w:rsidRDefault="00C07D9B" w:rsidP="00C07D9B">
      <w:pPr>
        <w:spacing w:line="360" w:lineRule="auto"/>
        <w:jc w:val="both"/>
        <w:rPr>
          <w:rFonts w:ascii="Arial Narrow" w:hAnsi="Arial Narrow" w:cs="Arial"/>
          <w:sz w:val="25"/>
          <w:szCs w:val="25"/>
        </w:rPr>
      </w:pPr>
    </w:p>
    <w:p w14:paraId="7A49E5E5"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CLAÚSULA DÉCIMA – FISCALIZAÇÃO.</w:t>
      </w:r>
    </w:p>
    <w:p w14:paraId="000574C3" w14:textId="77777777" w:rsidR="00C07D9B" w:rsidRPr="00191B80" w:rsidRDefault="00C07D9B" w:rsidP="00C07D9B">
      <w:pPr>
        <w:spacing w:line="360" w:lineRule="auto"/>
        <w:jc w:val="both"/>
        <w:rPr>
          <w:rFonts w:ascii="Arial Narrow" w:hAnsi="Arial Narrow" w:cs="Arial"/>
          <w:sz w:val="25"/>
          <w:szCs w:val="25"/>
        </w:rPr>
      </w:pPr>
    </w:p>
    <w:p w14:paraId="6C5D05F9"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A fiscalização da execução do objeto será efetuada por Comissão/Representante designado pela CONTRATANTE, na forma estabelecida no Termo de Referência, anexo do Edital.</w:t>
      </w:r>
    </w:p>
    <w:p w14:paraId="47BB16F2" w14:textId="77777777" w:rsidR="00C07D9B" w:rsidRPr="00191B80" w:rsidRDefault="00C07D9B" w:rsidP="00C07D9B">
      <w:pPr>
        <w:spacing w:line="360" w:lineRule="auto"/>
        <w:rPr>
          <w:rFonts w:ascii="Arial Narrow" w:hAnsi="Arial Narrow" w:cs="Arial"/>
          <w:sz w:val="25"/>
          <w:szCs w:val="25"/>
        </w:rPr>
      </w:pPr>
    </w:p>
    <w:p w14:paraId="6F6C227E"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shd w:val="clear" w:color="auto" w:fill="000000" w:themeFill="text1"/>
        </w:rPr>
        <w:t>CLÁUSULA DÉCIMA PRIMEIRA – OBRIGAÇÕES DA CONTRATANTE E DA CONTRATADA.</w:t>
      </w:r>
    </w:p>
    <w:p w14:paraId="22744126" w14:textId="77777777" w:rsidR="00C07D9B" w:rsidRPr="00191B80" w:rsidRDefault="00C07D9B" w:rsidP="00C07D9B">
      <w:pPr>
        <w:spacing w:line="360" w:lineRule="auto"/>
        <w:rPr>
          <w:rFonts w:ascii="Arial Narrow" w:hAnsi="Arial Narrow" w:cs="Arial"/>
          <w:sz w:val="25"/>
          <w:szCs w:val="25"/>
        </w:rPr>
      </w:pPr>
    </w:p>
    <w:p w14:paraId="60F40E91"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11.1. As obrigações da CONTRATANTE e da CONTRATADA são aquelas previstas no Termo de Referência, anexo do Edital.</w:t>
      </w:r>
    </w:p>
    <w:p w14:paraId="0DDFC09F" w14:textId="77777777" w:rsidR="00C07D9B" w:rsidRPr="00191B80" w:rsidRDefault="00C07D9B" w:rsidP="00C07D9B">
      <w:pPr>
        <w:spacing w:line="360" w:lineRule="auto"/>
        <w:rPr>
          <w:rFonts w:ascii="Arial Narrow" w:hAnsi="Arial Narrow" w:cs="Arial"/>
          <w:sz w:val="25"/>
          <w:szCs w:val="25"/>
        </w:rPr>
      </w:pPr>
    </w:p>
    <w:p w14:paraId="5BED5579"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SEGUNDA – SANÇÕES ADMINISTRATIVAS.</w:t>
      </w:r>
    </w:p>
    <w:p w14:paraId="3AF4E843" w14:textId="77777777" w:rsidR="00C07D9B" w:rsidRPr="00191B80" w:rsidRDefault="00C07D9B" w:rsidP="00C07D9B">
      <w:pPr>
        <w:spacing w:line="360" w:lineRule="auto"/>
        <w:rPr>
          <w:rFonts w:ascii="Arial Narrow" w:hAnsi="Arial Narrow" w:cs="Arial"/>
          <w:sz w:val="25"/>
          <w:szCs w:val="25"/>
        </w:rPr>
      </w:pPr>
    </w:p>
    <w:p w14:paraId="607F1BFE"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12.1. As sanções referentes à execução do contrato são aquelas previstas no Termo de Referência, anexo do Edital.</w:t>
      </w:r>
    </w:p>
    <w:p w14:paraId="0761CE52" w14:textId="77777777" w:rsidR="00C07D9B" w:rsidRPr="00191B80" w:rsidRDefault="00C07D9B" w:rsidP="00C07D9B">
      <w:pPr>
        <w:spacing w:line="360" w:lineRule="auto"/>
        <w:rPr>
          <w:rFonts w:ascii="Arial Narrow" w:hAnsi="Arial Narrow" w:cs="Arial"/>
          <w:sz w:val="25"/>
          <w:szCs w:val="25"/>
        </w:rPr>
      </w:pPr>
    </w:p>
    <w:p w14:paraId="4E34DA9B"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TERCEIRA – EXTINÇÃO.</w:t>
      </w:r>
    </w:p>
    <w:p w14:paraId="5CB35CB3" w14:textId="77777777" w:rsidR="00C07D9B" w:rsidRPr="00191B80" w:rsidRDefault="00C07D9B" w:rsidP="00C07D9B">
      <w:pPr>
        <w:spacing w:line="360" w:lineRule="auto"/>
        <w:rPr>
          <w:rFonts w:ascii="Arial Narrow" w:hAnsi="Arial Narrow" w:cs="Arial"/>
          <w:sz w:val="25"/>
          <w:szCs w:val="25"/>
        </w:rPr>
      </w:pPr>
    </w:p>
    <w:p w14:paraId="67F82A8C"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O PRESENTE TERMO DE CONTRATO PODERÁ SER EXTINTO:</w:t>
      </w:r>
    </w:p>
    <w:p w14:paraId="36852FCD" w14:textId="77777777" w:rsidR="00C07D9B" w:rsidRPr="00191B80" w:rsidRDefault="00C07D9B" w:rsidP="00C07D9B">
      <w:pPr>
        <w:spacing w:line="360" w:lineRule="auto"/>
        <w:jc w:val="both"/>
        <w:rPr>
          <w:rFonts w:ascii="Arial Narrow" w:hAnsi="Arial Narrow" w:cs="Arial"/>
          <w:sz w:val="25"/>
          <w:szCs w:val="25"/>
        </w:rPr>
      </w:pPr>
    </w:p>
    <w:p w14:paraId="2E879760"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lastRenderedPageBreak/>
        <w:t xml:space="preserve">   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2C717CB"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Amigavelmente, nos termos do art. 138, inciso II, da Lei nº 14.133/2021.</w:t>
      </w:r>
    </w:p>
    <w:p w14:paraId="4AE87906"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A extinção contratual deverá ser formalmente motivada nos autos de processo administrativo assegurado à CONTRATADA o direito à prévia e ampla defesa, verificada a ocorrência de um dos motivos previstos no art. 137 da Lei nº 14.133/2021.</w:t>
      </w:r>
    </w:p>
    <w:p w14:paraId="5377B072"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A CONTRATADA reconhece os direitos da CONTRATANTE em caso de rescisão administrativa prevista no art. 115 da Lei nº 14.133/2021.</w:t>
      </w:r>
    </w:p>
    <w:p w14:paraId="31B8FA61" w14:textId="77777777" w:rsidR="00C07D9B" w:rsidRPr="00191B80" w:rsidRDefault="00C07D9B" w:rsidP="00206602">
      <w:pPr>
        <w:pStyle w:val="PargrafodaLista"/>
        <w:numPr>
          <w:ilvl w:val="1"/>
          <w:numId w:val="21"/>
        </w:numPr>
        <w:shd w:val="clear" w:color="auto" w:fill="000000" w:themeFill="text1"/>
        <w:spacing w:line="360" w:lineRule="auto"/>
        <w:ind w:left="426"/>
        <w:jc w:val="both"/>
        <w:rPr>
          <w:rFonts w:ascii="Arial Narrow" w:hAnsi="Arial Narrow" w:cs="Arial"/>
          <w:sz w:val="25"/>
          <w:szCs w:val="25"/>
        </w:rPr>
      </w:pPr>
      <w:r w:rsidRPr="00191B80">
        <w:rPr>
          <w:rFonts w:ascii="Arial Narrow" w:hAnsi="Arial Narrow" w:cs="Arial"/>
          <w:sz w:val="25"/>
          <w:szCs w:val="25"/>
        </w:rPr>
        <w:t>O TERMO DE RESCISÃO SERÁ PRECEDIDO DE RELATÓRIO INDICATIVO DOS SEGUINTES ASPECTOS, CONFORME O CASO:</w:t>
      </w:r>
    </w:p>
    <w:p w14:paraId="206A2379"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Balanço dos eventos contratuais já cumpridos ou parcialmente cumpridos;</w:t>
      </w:r>
    </w:p>
    <w:p w14:paraId="22DF9055"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Relação dos pagamentos já efetuados e ainda devidos;</w:t>
      </w:r>
    </w:p>
    <w:p w14:paraId="75B0C945" w14:textId="77777777" w:rsidR="00C07D9B" w:rsidRPr="00191B80" w:rsidRDefault="00C07D9B" w:rsidP="00206602">
      <w:pPr>
        <w:pStyle w:val="PargrafodaLista"/>
        <w:numPr>
          <w:ilvl w:val="1"/>
          <w:numId w:val="21"/>
        </w:numPr>
        <w:spacing w:line="360" w:lineRule="auto"/>
        <w:ind w:left="426"/>
        <w:jc w:val="both"/>
        <w:rPr>
          <w:rFonts w:ascii="Arial Narrow" w:hAnsi="Arial Narrow" w:cs="Arial"/>
          <w:sz w:val="25"/>
          <w:szCs w:val="25"/>
        </w:rPr>
      </w:pPr>
      <w:r w:rsidRPr="00191B80">
        <w:rPr>
          <w:rFonts w:ascii="Arial Narrow" w:hAnsi="Arial Narrow" w:cs="Arial"/>
          <w:sz w:val="25"/>
          <w:szCs w:val="25"/>
        </w:rPr>
        <w:t>Indenizações e multas.</w:t>
      </w:r>
    </w:p>
    <w:p w14:paraId="1A264558" w14:textId="77777777" w:rsidR="00C07D9B" w:rsidRPr="00191B80" w:rsidRDefault="00C07D9B" w:rsidP="00C07D9B">
      <w:pPr>
        <w:spacing w:line="360" w:lineRule="auto"/>
        <w:jc w:val="both"/>
        <w:rPr>
          <w:rFonts w:ascii="Arial Narrow" w:hAnsi="Arial Narrow" w:cs="Arial"/>
          <w:sz w:val="25"/>
          <w:szCs w:val="25"/>
        </w:rPr>
      </w:pPr>
    </w:p>
    <w:p w14:paraId="493EFC63"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DÉCIMA QUARTA – VEDAÇÕES.</w:t>
      </w:r>
    </w:p>
    <w:p w14:paraId="10653D61" w14:textId="77777777" w:rsidR="00C07D9B" w:rsidRPr="00191B80" w:rsidRDefault="00C07D9B" w:rsidP="00C07D9B">
      <w:pPr>
        <w:spacing w:line="360" w:lineRule="auto"/>
        <w:jc w:val="both"/>
        <w:rPr>
          <w:rFonts w:ascii="Arial Narrow" w:hAnsi="Arial Narrow" w:cs="Arial"/>
          <w:sz w:val="25"/>
          <w:szCs w:val="25"/>
        </w:rPr>
      </w:pPr>
    </w:p>
    <w:p w14:paraId="16F07CCB" w14:textId="77777777" w:rsidR="00C07D9B" w:rsidRPr="00191B80" w:rsidRDefault="00C07D9B" w:rsidP="00206602">
      <w:pPr>
        <w:pStyle w:val="PargrafodaLista"/>
        <w:numPr>
          <w:ilvl w:val="1"/>
          <w:numId w:val="22"/>
        </w:numPr>
        <w:spacing w:line="360" w:lineRule="auto"/>
        <w:jc w:val="both"/>
        <w:rPr>
          <w:rFonts w:ascii="Arial Narrow" w:hAnsi="Arial Narrow" w:cs="Arial"/>
          <w:sz w:val="25"/>
          <w:szCs w:val="25"/>
        </w:rPr>
      </w:pPr>
      <w:r w:rsidRPr="00191B80">
        <w:rPr>
          <w:rFonts w:ascii="Arial Narrow" w:hAnsi="Arial Narrow" w:cs="Arial"/>
          <w:sz w:val="25"/>
          <w:szCs w:val="25"/>
        </w:rPr>
        <w:t>É VEDADO À CONTRATADA:</w:t>
      </w:r>
    </w:p>
    <w:p w14:paraId="22F04752" w14:textId="77777777" w:rsidR="00C07D9B" w:rsidRPr="00191B80" w:rsidRDefault="00C07D9B" w:rsidP="00206602">
      <w:pPr>
        <w:pStyle w:val="PargrafodaLista"/>
        <w:numPr>
          <w:ilvl w:val="1"/>
          <w:numId w:val="22"/>
        </w:numPr>
        <w:spacing w:line="360" w:lineRule="auto"/>
        <w:jc w:val="both"/>
        <w:rPr>
          <w:rFonts w:ascii="Arial Narrow" w:hAnsi="Arial Narrow" w:cs="Arial"/>
          <w:sz w:val="25"/>
          <w:szCs w:val="25"/>
        </w:rPr>
      </w:pPr>
      <w:r w:rsidRPr="00191B80">
        <w:rPr>
          <w:rFonts w:ascii="Arial Narrow" w:hAnsi="Arial Narrow" w:cs="Arial"/>
          <w:sz w:val="25"/>
          <w:szCs w:val="25"/>
        </w:rPr>
        <w:t>Caucionar ou utilizar este Termo de Contrato para qualquer operação financeira;</w:t>
      </w:r>
    </w:p>
    <w:p w14:paraId="76ECEAE1" w14:textId="77777777" w:rsidR="00C07D9B" w:rsidRPr="00191B80" w:rsidRDefault="00C07D9B" w:rsidP="00206602">
      <w:pPr>
        <w:pStyle w:val="PargrafodaLista"/>
        <w:numPr>
          <w:ilvl w:val="1"/>
          <w:numId w:val="22"/>
        </w:numPr>
        <w:spacing w:line="360" w:lineRule="auto"/>
        <w:jc w:val="both"/>
        <w:rPr>
          <w:rFonts w:ascii="Arial Narrow" w:hAnsi="Arial Narrow" w:cs="Arial"/>
          <w:sz w:val="25"/>
          <w:szCs w:val="25"/>
        </w:rPr>
      </w:pPr>
      <w:r w:rsidRPr="00191B80">
        <w:rPr>
          <w:rFonts w:ascii="Arial Narrow" w:hAnsi="Arial Narrow" w:cs="Arial"/>
          <w:sz w:val="25"/>
          <w:szCs w:val="25"/>
        </w:rPr>
        <w:t>Interromper a execução contratual sob alegação de inadimplemento por parte da CONTRATANTE, salvo nos casos previstos em lei.</w:t>
      </w:r>
    </w:p>
    <w:p w14:paraId="79FBAEA0" w14:textId="77777777" w:rsidR="00C07D9B" w:rsidRPr="00191B80" w:rsidRDefault="00C07D9B" w:rsidP="00C07D9B">
      <w:pPr>
        <w:spacing w:line="360" w:lineRule="auto"/>
        <w:jc w:val="both"/>
        <w:rPr>
          <w:rFonts w:ascii="Arial Narrow" w:hAnsi="Arial Narrow" w:cs="Arial"/>
          <w:sz w:val="25"/>
          <w:szCs w:val="25"/>
        </w:rPr>
      </w:pPr>
    </w:p>
    <w:p w14:paraId="476717C0" w14:textId="77777777" w:rsidR="00C07D9B" w:rsidRPr="00191B80" w:rsidRDefault="00C07D9B" w:rsidP="00C07D9B">
      <w:pPr>
        <w:shd w:val="clear" w:color="auto" w:fill="000000" w:themeFill="text1"/>
        <w:spacing w:line="360" w:lineRule="auto"/>
        <w:jc w:val="both"/>
        <w:rPr>
          <w:rFonts w:ascii="Arial Narrow" w:hAnsi="Arial Narrow" w:cs="Arial"/>
          <w:sz w:val="25"/>
          <w:szCs w:val="25"/>
        </w:rPr>
      </w:pPr>
      <w:r w:rsidRPr="00191B80">
        <w:rPr>
          <w:rFonts w:ascii="Arial Narrow" w:hAnsi="Arial Narrow" w:cs="Arial"/>
          <w:sz w:val="25"/>
          <w:szCs w:val="25"/>
        </w:rPr>
        <w:t>CLÁUSULA DÉCIMA QUINTA – ALTERAÇÕES.</w:t>
      </w:r>
    </w:p>
    <w:p w14:paraId="590702AE" w14:textId="77777777" w:rsidR="00C07D9B" w:rsidRPr="00191B80" w:rsidRDefault="00C07D9B" w:rsidP="00C07D9B">
      <w:pPr>
        <w:spacing w:line="360" w:lineRule="auto"/>
        <w:jc w:val="both"/>
        <w:rPr>
          <w:rFonts w:ascii="Arial Narrow" w:hAnsi="Arial Narrow" w:cs="Arial"/>
          <w:sz w:val="25"/>
          <w:szCs w:val="25"/>
        </w:rPr>
      </w:pPr>
    </w:p>
    <w:p w14:paraId="7CFEB68F" w14:textId="77777777" w:rsidR="00C07D9B" w:rsidRPr="00191B80" w:rsidRDefault="00C07D9B" w:rsidP="00206602">
      <w:pPr>
        <w:pStyle w:val="PargrafodaLista"/>
        <w:numPr>
          <w:ilvl w:val="1"/>
          <w:numId w:val="23"/>
        </w:numPr>
        <w:spacing w:line="360" w:lineRule="auto"/>
        <w:jc w:val="both"/>
        <w:rPr>
          <w:rFonts w:ascii="Arial Narrow" w:hAnsi="Arial Narrow" w:cs="Arial"/>
          <w:sz w:val="25"/>
          <w:szCs w:val="25"/>
        </w:rPr>
      </w:pPr>
      <w:r w:rsidRPr="00191B80">
        <w:rPr>
          <w:rFonts w:ascii="Arial Narrow" w:hAnsi="Arial Narrow" w:cs="Arial"/>
          <w:sz w:val="25"/>
          <w:szCs w:val="25"/>
        </w:rPr>
        <w:t xml:space="preserve"> Eventuais alterações contratuais reger-se-ão pela disciplina do art. 124 da Lei nº 14.133/2021.</w:t>
      </w:r>
    </w:p>
    <w:p w14:paraId="52AE74A0" w14:textId="77777777" w:rsidR="00C07D9B" w:rsidRPr="00191B80" w:rsidRDefault="00C07D9B" w:rsidP="00206602">
      <w:pPr>
        <w:pStyle w:val="PargrafodaLista"/>
        <w:numPr>
          <w:ilvl w:val="1"/>
          <w:numId w:val="23"/>
        </w:numPr>
        <w:spacing w:line="360" w:lineRule="auto"/>
        <w:jc w:val="both"/>
        <w:rPr>
          <w:rFonts w:ascii="Arial Narrow" w:hAnsi="Arial Narrow" w:cs="Arial"/>
          <w:sz w:val="25"/>
          <w:szCs w:val="25"/>
        </w:rPr>
      </w:pPr>
      <w:r w:rsidRPr="00191B80">
        <w:rPr>
          <w:rFonts w:ascii="Arial Narrow" w:hAnsi="Arial Narrow" w:cs="Arial"/>
          <w:sz w:val="25"/>
          <w:szCs w:val="25"/>
        </w:rPr>
        <w:t>A CONTRATADA é obrigada a aceitar, nas mesmas condições contratuais, os acréscimos ou supressões que se fizerem necessários, até o limite de 25% (vinte e cinco por cento) do valor inicial atualizado do contrato.</w:t>
      </w:r>
    </w:p>
    <w:p w14:paraId="09BCEE87" w14:textId="77777777" w:rsidR="00C07D9B" w:rsidRPr="00191B80" w:rsidRDefault="00C07D9B" w:rsidP="00206602">
      <w:pPr>
        <w:pStyle w:val="PargrafodaLista"/>
        <w:numPr>
          <w:ilvl w:val="1"/>
          <w:numId w:val="23"/>
        </w:numPr>
        <w:spacing w:line="360" w:lineRule="auto"/>
        <w:jc w:val="both"/>
        <w:rPr>
          <w:rFonts w:ascii="Arial Narrow" w:hAnsi="Arial Narrow" w:cs="Arial"/>
          <w:sz w:val="25"/>
          <w:szCs w:val="25"/>
        </w:rPr>
      </w:pPr>
      <w:r w:rsidRPr="00191B80">
        <w:rPr>
          <w:rFonts w:ascii="Arial Narrow" w:hAnsi="Arial Narrow" w:cs="Arial"/>
          <w:sz w:val="25"/>
          <w:szCs w:val="25"/>
        </w:rPr>
        <w:t>As supressões resultantes de acordo celebrado entre as partes contratantes poderão exceder o limite de 25% (vinte e cinco por cento) do valor inicial atualizado do contrato.</w:t>
      </w:r>
    </w:p>
    <w:p w14:paraId="301760B3" w14:textId="77777777" w:rsidR="00C07D9B" w:rsidRPr="00191B80" w:rsidRDefault="00C07D9B" w:rsidP="00C07D9B">
      <w:pPr>
        <w:spacing w:line="360" w:lineRule="auto"/>
        <w:rPr>
          <w:rFonts w:ascii="Arial Narrow" w:hAnsi="Arial Narrow" w:cs="Arial"/>
          <w:sz w:val="25"/>
          <w:szCs w:val="25"/>
        </w:rPr>
      </w:pPr>
    </w:p>
    <w:p w14:paraId="0BE57A96"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 xml:space="preserve"> CLÁUSULA DÉCIMA SEXTA - DOS CASOS OMISSOS.</w:t>
      </w:r>
    </w:p>
    <w:p w14:paraId="7D9C91DF" w14:textId="77777777" w:rsidR="00C07D9B" w:rsidRPr="00191B80" w:rsidRDefault="00C07D9B" w:rsidP="00C07D9B">
      <w:pPr>
        <w:shd w:val="clear" w:color="auto" w:fill="000000" w:themeFill="text1"/>
        <w:spacing w:line="360" w:lineRule="auto"/>
        <w:rPr>
          <w:rFonts w:ascii="Arial Narrow" w:hAnsi="Arial Narrow" w:cs="Arial"/>
          <w:sz w:val="25"/>
          <w:szCs w:val="25"/>
        </w:rPr>
      </w:pPr>
    </w:p>
    <w:p w14:paraId="7A951FDA"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16.1. Os casos omissos serão decididos pela CONTRATANTE, segundo as disposições contidas na Lei nº 14.133/2021 e demais normas de licitações e contratos administrativos e, subsidiariamente, segundo as normas e princípios gerais dos contratos.</w:t>
      </w:r>
    </w:p>
    <w:p w14:paraId="45F3FA89" w14:textId="77777777" w:rsidR="00C07D9B" w:rsidRPr="00191B80" w:rsidRDefault="00C07D9B" w:rsidP="00C07D9B">
      <w:pPr>
        <w:spacing w:line="360" w:lineRule="auto"/>
        <w:jc w:val="both"/>
        <w:rPr>
          <w:rFonts w:ascii="Arial Narrow" w:hAnsi="Arial Narrow" w:cs="Arial"/>
          <w:sz w:val="25"/>
          <w:szCs w:val="25"/>
        </w:rPr>
      </w:pPr>
    </w:p>
    <w:p w14:paraId="3BDF3BDA"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SÉTIMA – PUBLICAÇÃO.</w:t>
      </w:r>
    </w:p>
    <w:p w14:paraId="7E07EB1D" w14:textId="77777777" w:rsidR="00C07D9B" w:rsidRPr="00191B80" w:rsidRDefault="00C07D9B" w:rsidP="00C07D9B">
      <w:pPr>
        <w:spacing w:line="360" w:lineRule="auto"/>
        <w:rPr>
          <w:rFonts w:ascii="Arial Narrow" w:hAnsi="Arial Narrow" w:cs="Arial"/>
          <w:sz w:val="25"/>
          <w:szCs w:val="25"/>
        </w:rPr>
      </w:pPr>
    </w:p>
    <w:p w14:paraId="10D3BE56"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17.1. Incumbirá à CONTRATANTE providenciar a publicação deste instrumento, por extrato, no Diário Oficial, de acordo com o previsto na Lei nº 14.133/2021.</w:t>
      </w:r>
    </w:p>
    <w:p w14:paraId="26399407" w14:textId="77777777" w:rsidR="00C07D9B" w:rsidRPr="00191B80" w:rsidRDefault="00C07D9B" w:rsidP="00C07D9B">
      <w:pPr>
        <w:spacing w:line="360" w:lineRule="auto"/>
        <w:rPr>
          <w:rFonts w:ascii="Arial Narrow" w:hAnsi="Arial Narrow" w:cs="Arial"/>
          <w:sz w:val="25"/>
          <w:szCs w:val="25"/>
        </w:rPr>
      </w:pPr>
    </w:p>
    <w:p w14:paraId="09F09F85" w14:textId="77777777" w:rsidR="00C07D9B" w:rsidRPr="00191B80" w:rsidRDefault="00C07D9B" w:rsidP="00C07D9B">
      <w:pPr>
        <w:shd w:val="clear" w:color="auto" w:fill="000000" w:themeFill="text1"/>
        <w:spacing w:line="360" w:lineRule="auto"/>
        <w:rPr>
          <w:rFonts w:ascii="Arial Narrow" w:hAnsi="Arial Narrow" w:cs="Arial"/>
          <w:sz w:val="25"/>
          <w:szCs w:val="25"/>
        </w:rPr>
      </w:pPr>
      <w:r w:rsidRPr="00191B80">
        <w:rPr>
          <w:rFonts w:ascii="Arial Narrow" w:hAnsi="Arial Narrow" w:cs="Arial"/>
          <w:sz w:val="25"/>
          <w:szCs w:val="25"/>
        </w:rPr>
        <w:t>CLÁUSULA DÉCIMA OITAVA – FORO.</w:t>
      </w:r>
    </w:p>
    <w:p w14:paraId="6F247606" w14:textId="77777777" w:rsidR="00C07D9B" w:rsidRPr="00191B80" w:rsidRDefault="00C07D9B" w:rsidP="00C07D9B">
      <w:pPr>
        <w:spacing w:line="360" w:lineRule="auto"/>
        <w:rPr>
          <w:rFonts w:ascii="Arial Narrow" w:hAnsi="Arial Narrow" w:cs="Arial"/>
          <w:sz w:val="25"/>
          <w:szCs w:val="25"/>
        </w:rPr>
      </w:pPr>
    </w:p>
    <w:p w14:paraId="64D0B3AC" w14:textId="77777777"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18.1. É eleito o Foro da Comarca de Formoso do Araguaia – TO, para dirimir os litígios que decorrerem da execução deste Termo de Contrato que não possam ser compostos pela conciliação, conforme art. 92, §1º da Lei nº 14.133/2021.</w:t>
      </w:r>
    </w:p>
    <w:p w14:paraId="3589B21D" w14:textId="77777777" w:rsidR="00C07D9B" w:rsidRPr="00191B80" w:rsidRDefault="00C07D9B" w:rsidP="00C07D9B">
      <w:pPr>
        <w:spacing w:line="360" w:lineRule="auto"/>
        <w:jc w:val="both"/>
        <w:rPr>
          <w:rFonts w:ascii="Arial Narrow" w:hAnsi="Arial Narrow" w:cs="Arial"/>
          <w:sz w:val="25"/>
          <w:szCs w:val="25"/>
        </w:rPr>
      </w:pPr>
    </w:p>
    <w:p w14:paraId="7E82DA33" w14:textId="2D88ED51" w:rsidR="00C07D9B" w:rsidRPr="00191B80" w:rsidRDefault="00C07D9B" w:rsidP="00C07D9B">
      <w:pPr>
        <w:spacing w:line="360" w:lineRule="auto"/>
        <w:jc w:val="both"/>
        <w:rPr>
          <w:rFonts w:ascii="Arial Narrow" w:hAnsi="Arial Narrow" w:cs="Arial"/>
          <w:sz w:val="25"/>
          <w:szCs w:val="25"/>
        </w:rPr>
      </w:pPr>
      <w:r w:rsidRPr="00191B80">
        <w:rPr>
          <w:rFonts w:ascii="Arial Narrow" w:hAnsi="Arial Narrow" w:cs="Arial"/>
          <w:sz w:val="25"/>
          <w:szCs w:val="25"/>
        </w:rPr>
        <w:t xml:space="preserve">18.2. Para firmeza e validade do pactuado, o presente Termo de Contrato foi lavrado em duas (duas) vias de igual teor, que, depois de lido e achado em ordem, vai assinado pelos contraentes. </w:t>
      </w:r>
    </w:p>
    <w:p w14:paraId="08C7F44C" w14:textId="77777777" w:rsidR="00350EE4" w:rsidRPr="00191B80" w:rsidRDefault="00350EE4" w:rsidP="00350EE4">
      <w:pPr>
        <w:spacing w:line="276" w:lineRule="auto"/>
        <w:jc w:val="both"/>
        <w:rPr>
          <w:rFonts w:ascii="Arial Narrow" w:hAnsi="Arial Narrow" w:cs="Arial"/>
          <w:sz w:val="25"/>
          <w:szCs w:val="25"/>
        </w:rPr>
      </w:pPr>
    </w:p>
    <w:p w14:paraId="79F3BA2F" w14:textId="71659A35" w:rsidR="00350EE4" w:rsidRPr="00191B80" w:rsidRDefault="00350EE4" w:rsidP="00350EE4">
      <w:pPr>
        <w:shd w:val="clear" w:color="auto" w:fill="000000" w:themeFill="text1"/>
        <w:spacing w:line="276" w:lineRule="auto"/>
        <w:jc w:val="both"/>
        <w:rPr>
          <w:rFonts w:ascii="Arial Narrow" w:hAnsi="Arial Narrow" w:cs="Arial"/>
          <w:sz w:val="25"/>
          <w:szCs w:val="25"/>
        </w:rPr>
      </w:pPr>
      <w:r w:rsidRPr="00191B80">
        <w:rPr>
          <w:rFonts w:ascii="Arial Narrow" w:hAnsi="Arial Narrow" w:cs="Arial"/>
          <w:sz w:val="25"/>
          <w:szCs w:val="25"/>
        </w:rPr>
        <w:t>CLÁUSULA DÉCIMA NONA – DA VINCULAÇÃO.</w:t>
      </w:r>
    </w:p>
    <w:p w14:paraId="163A8E38" w14:textId="7C73EE37" w:rsidR="00350EE4" w:rsidRPr="00191B80" w:rsidRDefault="00350EE4" w:rsidP="00350EE4">
      <w:pPr>
        <w:spacing w:line="276" w:lineRule="auto"/>
        <w:jc w:val="both"/>
        <w:rPr>
          <w:rFonts w:ascii="Arial Narrow" w:hAnsi="Arial Narrow" w:cs="Arial"/>
          <w:sz w:val="25"/>
          <w:szCs w:val="25"/>
        </w:rPr>
      </w:pPr>
      <w:r w:rsidRPr="00191B80">
        <w:rPr>
          <w:rFonts w:ascii="Arial Narrow" w:hAnsi="Arial Narrow" w:cs="Arial"/>
          <w:sz w:val="25"/>
          <w:szCs w:val="25"/>
        </w:rPr>
        <w:t>19.1. Em casos de omissão, aplica-se ao presente contrato a Lei n. 14.133/21.</w:t>
      </w:r>
    </w:p>
    <w:p w14:paraId="5F6EB89C" w14:textId="7A115181" w:rsidR="00350EE4" w:rsidRPr="00191B80" w:rsidRDefault="00350EE4" w:rsidP="00350EE4">
      <w:pPr>
        <w:spacing w:line="276" w:lineRule="auto"/>
        <w:jc w:val="both"/>
        <w:rPr>
          <w:rFonts w:ascii="Arial Narrow" w:hAnsi="Arial Narrow" w:cs="Arial"/>
          <w:sz w:val="25"/>
          <w:szCs w:val="25"/>
        </w:rPr>
      </w:pPr>
      <w:r w:rsidRPr="00191B80">
        <w:rPr>
          <w:rFonts w:ascii="Arial Narrow" w:hAnsi="Arial Narrow" w:cs="Arial"/>
          <w:sz w:val="25"/>
          <w:szCs w:val="25"/>
        </w:rPr>
        <w:t>19.2. Consideram-se integrantes do presente instrumento contratual, o ato que autorizou a contratação direta, a respectiva proposta e o termo de referência, independentemente</w:t>
      </w:r>
    </w:p>
    <w:p w14:paraId="35AD1057" w14:textId="77777777" w:rsidR="00350EE4" w:rsidRPr="00191B80" w:rsidRDefault="00350EE4" w:rsidP="00350EE4">
      <w:pPr>
        <w:spacing w:line="276" w:lineRule="auto"/>
        <w:jc w:val="both"/>
        <w:rPr>
          <w:rFonts w:ascii="Arial Narrow" w:hAnsi="Arial Narrow" w:cs="Arial"/>
          <w:sz w:val="25"/>
          <w:szCs w:val="25"/>
        </w:rPr>
      </w:pPr>
      <w:r w:rsidRPr="00191B80">
        <w:rPr>
          <w:rFonts w:ascii="Arial Narrow" w:hAnsi="Arial Narrow" w:cs="Arial"/>
          <w:sz w:val="25"/>
          <w:szCs w:val="25"/>
        </w:rPr>
        <w:t>de transcrição.</w:t>
      </w:r>
    </w:p>
    <w:p w14:paraId="79050614" w14:textId="77777777" w:rsidR="00350EE4" w:rsidRPr="00191B80" w:rsidRDefault="00350EE4" w:rsidP="00C07D9B">
      <w:pPr>
        <w:spacing w:line="360" w:lineRule="auto"/>
        <w:jc w:val="both"/>
        <w:rPr>
          <w:rFonts w:ascii="Arial Narrow" w:hAnsi="Arial Narrow" w:cs="Arial"/>
          <w:sz w:val="25"/>
          <w:szCs w:val="25"/>
        </w:rPr>
      </w:pPr>
    </w:p>
    <w:p w14:paraId="7CF9C44B" w14:textId="77777777" w:rsidR="00C07D9B" w:rsidRPr="00191B80" w:rsidRDefault="00C07D9B" w:rsidP="00C07D9B">
      <w:pPr>
        <w:spacing w:line="360" w:lineRule="auto"/>
        <w:rPr>
          <w:rFonts w:ascii="Arial Narrow" w:hAnsi="Arial Narrow" w:cs="Arial"/>
          <w:sz w:val="25"/>
          <w:szCs w:val="25"/>
        </w:rPr>
      </w:pPr>
    </w:p>
    <w:p w14:paraId="14EC757F" w14:textId="77777777" w:rsidR="00C07D9B" w:rsidRPr="00191B80" w:rsidRDefault="00C07D9B" w:rsidP="00C07D9B">
      <w:pPr>
        <w:spacing w:line="360" w:lineRule="auto"/>
        <w:rPr>
          <w:rFonts w:ascii="Arial Narrow" w:hAnsi="Arial Narrow" w:cs="Arial"/>
          <w:sz w:val="25"/>
          <w:szCs w:val="25"/>
        </w:rPr>
      </w:pPr>
    </w:p>
    <w:p w14:paraId="4E64538A" w14:textId="77777777" w:rsidR="00C07D9B" w:rsidRPr="00191B80" w:rsidRDefault="00C07D9B" w:rsidP="00C07D9B">
      <w:pPr>
        <w:spacing w:line="360" w:lineRule="auto"/>
        <w:rPr>
          <w:rFonts w:ascii="Arial Narrow" w:hAnsi="Arial Narrow" w:cs="Arial"/>
          <w:sz w:val="25"/>
          <w:szCs w:val="25"/>
        </w:rPr>
      </w:pPr>
    </w:p>
    <w:p w14:paraId="79E5BD21" w14:textId="7C0FC2F6"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 ......... DE ...................   DE 202</w:t>
      </w:r>
      <w:r w:rsidR="00434BCB">
        <w:rPr>
          <w:rFonts w:ascii="Arial Narrow" w:hAnsi="Arial Narrow" w:cs="Arial"/>
          <w:sz w:val="25"/>
          <w:szCs w:val="25"/>
        </w:rPr>
        <w:t>5</w:t>
      </w:r>
      <w:r w:rsidRPr="00191B80">
        <w:rPr>
          <w:rFonts w:ascii="Arial Narrow" w:hAnsi="Arial Narrow" w:cs="Arial"/>
          <w:sz w:val="25"/>
          <w:szCs w:val="25"/>
        </w:rPr>
        <w:t>.</w:t>
      </w:r>
    </w:p>
    <w:p w14:paraId="7D959FAF" w14:textId="77777777" w:rsidR="00C07D9B" w:rsidRPr="00191B80" w:rsidRDefault="00C07D9B" w:rsidP="00C07D9B">
      <w:pPr>
        <w:spacing w:line="360" w:lineRule="auto"/>
        <w:rPr>
          <w:rFonts w:ascii="Arial Narrow" w:hAnsi="Arial Narrow" w:cs="Arial"/>
          <w:sz w:val="25"/>
          <w:szCs w:val="25"/>
        </w:rPr>
      </w:pPr>
    </w:p>
    <w:p w14:paraId="701BF0C9" w14:textId="77777777" w:rsidR="00C07D9B" w:rsidRPr="00191B80" w:rsidRDefault="00C07D9B" w:rsidP="00C07D9B">
      <w:pPr>
        <w:spacing w:line="360" w:lineRule="auto"/>
        <w:rPr>
          <w:rFonts w:ascii="Arial Narrow" w:hAnsi="Arial Narrow" w:cs="Arial"/>
          <w:sz w:val="25"/>
          <w:szCs w:val="25"/>
        </w:rPr>
      </w:pPr>
    </w:p>
    <w:p w14:paraId="7AF144BB" w14:textId="77777777" w:rsidR="00C07D9B" w:rsidRPr="00191B80" w:rsidRDefault="00C07D9B" w:rsidP="00C07D9B">
      <w:pPr>
        <w:spacing w:line="360" w:lineRule="auto"/>
        <w:rPr>
          <w:rFonts w:ascii="Arial Narrow" w:hAnsi="Arial Narrow" w:cs="Arial"/>
          <w:sz w:val="25"/>
          <w:szCs w:val="25"/>
        </w:rPr>
      </w:pPr>
    </w:p>
    <w:p w14:paraId="14E6A190"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_________________________</w:t>
      </w:r>
    </w:p>
    <w:p w14:paraId="6ED0CCE1"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Responsável legal da CONTRATANTE</w:t>
      </w:r>
    </w:p>
    <w:p w14:paraId="5B50BD16" w14:textId="77777777" w:rsidR="00C07D9B" w:rsidRPr="00191B80" w:rsidRDefault="00C07D9B" w:rsidP="00C07D9B">
      <w:pPr>
        <w:spacing w:line="360" w:lineRule="auto"/>
        <w:rPr>
          <w:rFonts w:ascii="Arial Narrow" w:hAnsi="Arial Narrow" w:cs="Arial"/>
          <w:sz w:val="25"/>
          <w:szCs w:val="25"/>
        </w:rPr>
      </w:pPr>
    </w:p>
    <w:p w14:paraId="4372DDD1" w14:textId="77777777" w:rsidR="00C07D9B" w:rsidRPr="00191B80" w:rsidRDefault="00C07D9B" w:rsidP="00C07D9B">
      <w:pPr>
        <w:spacing w:line="360" w:lineRule="auto"/>
        <w:rPr>
          <w:rFonts w:ascii="Arial Narrow" w:hAnsi="Arial Narrow" w:cs="Arial"/>
          <w:sz w:val="25"/>
          <w:szCs w:val="25"/>
        </w:rPr>
      </w:pPr>
      <w:r w:rsidRPr="00191B80">
        <w:rPr>
          <w:rFonts w:ascii="Arial Narrow" w:hAnsi="Arial Narrow" w:cs="Arial"/>
          <w:sz w:val="25"/>
          <w:szCs w:val="25"/>
        </w:rPr>
        <w:t>_________________________</w:t>
      </w:r>
    </w:p>
    <w:p w14:paraId="30DC8C3E" w14:textId="28B47930" w:rsidR="00A6332C" w:rsidRPr="00191B80" w:rsidRDefault="00C07D9B" w:rsidP="00C07D9B">
      <w:pPr>
        <w:jc w:val="both"/>
        <w:rPr>
          <w:rFonts w:ascii="Arial Narrow" w:hAnsi="Arial Narrow" w:cs="Arial"/>
          <w:b/>
          <w:sz w:val="25"/>
          <w:szCs w:val="25"/>
        </w:rPr>
      </w:pPr>
      <w:r w:rsidRPr="00191B80">
        <w:rPr>
          <w:rFonts w:ascii="Arial Narrow" w:hAnsi="Arial Narrow" w:cs="Arial"/>
          <w:sz w:val="25"/>
          <w:szCs w:val="25"/>
        </w:rPr>
        <w:t>Responsável legal da CONTRATADA</w:t>
      </w:r>
    </w:p>
    <w:p w14:paraId="43F3B381" w14:textId="77777777" w:rsidR="00DA49DD" w:rsidRPr="00191B80" w:rsidRDefault="00DA49DD" w:rsidP="00DA49DD">
      <w:pPr>
        <w:jc w:val="both"/>
        <w:rPr>
          <w:rFonts w:ascii="Arial Narrow" w:hAnsi="Arial Narrow" w:cs="Times New Roman"/>
          <w:b/>
          <w:sz w:val="25"/>
          <w:szCs w:val="25"/>
        </w:rPr>
      </w:pPr>
    </w:p>
    <w:p w14:paraId="3A745A14" w14:textId="22F4E628" w:rsidR="00036FA9" w:rsidRPr="00191B80" w:rsidRDefault="00036FA9" w:rsidP="00036FA9">
      <w:pPr>
        <w:jc w:val="both"/>
        <w:rPr>
          <w:rFonts w:ascii="Arial Narrow" w:hAnsi="Arial Narrow" w:cs="Arial"/>
          <w:b/>
          <w:sz w:val="25"/>
          <w:szCs w:val="25"/>
        </w:rPr>
      </w:pPr>
    </w:p>
    <w:p w14:paraId="282E4AA6" w14:textId="6F10886E" w:rsidR="00A6332C" w:rsidRPr="00191B80" w:rsidRDefault="00A6332C" w:rsidP="00036FA9">
      <w:pPr>
        <w:jc w:val="both"/>
        <w:rPr>
          <w:rFonts w:ascii="Arial Narrow" w:hAnsi="Arial Narrow" w:cs="Arial"/>
          <w:b/>
          <w:sz w:val="25"/>
          <w:szCs w:val="25"/>
        </w:rPr>
      </w:pPr>
    </w:p>
    <w:p w14:paraId="684ED4E0" w14:textId="560D00F2" w:rsidR="00A6332C" w:rsidRPr="00191B80" w:rsidRDefault="00A6332C" w:rsidP="00036FA9">
      <w:pPr>
        <w:jc w:val="both"/>
        <w:rPr>
          <w:rFonts w:ascii="Arial Narrow" w:hAnsi="Arial Narrow" w:cs="Arial"/>
          <w:b/>
          <w:sz w:val="25"/>
          <w:szCs w:val="25"/>
        </w:rPr>
      </w:pPr>
    </w:p>
    <w:p w14:paraId="4BEA2BEA" w14:textId="3A68CED8" w:rsidR="00A6332C" w:rsidRPr="00191B80" w:rsidRDefault="00A6332C" w:rsidP="00036FA9">
      <w:pPr>
        <w:jc w:val="both"/>
        <w:rPr>
          <w:rFonts w:ascii="Arial Narrow" w:hAnsi="Arial Narrow" w:cs="Arial"/>
          <w:b/>
          <w:sz w:val="25"/>
          <w:szCs w:val="25"/>
        </w:rPr>
      </w:pPr>
    </w:p>
    <w:p w14:paraId="61D400BE" w14:textId="14A78672" w:rsidR="00A6332C" w:rsidRPr="00191B80" w:rsidRDefault="00A6332C" w:rsidP="00036FA9">
      <w:pPr>
        <w:jc w:val="both"/>
        <w:rPr>
          <w:rFonts w:ascii="Arial Narrow" w:hAnsi="Arial Narrow" w:cs="Arial"/>
          <w:b/>
          <w:sz w:val="25"/>
          <w:szCs w:val="25"/>
        </w:rPr>
      </w:pPr>
    </w:p>
    <w:p w14:paraId="79DD807A" w14:textId="107C87C0" w:rsidR="00A6332C" w:rsidRPr="00191B80" w:rsidRDefault="00A6332C" w:rsidP="00036FA9">
      <w:pPr>
        <w:jc w:val="both"/>
        <w:rPr>
          <w:rFonts w:ascii="Arial Narrow" w:hAnsi="Arial Narrow" w:cs="Arial"/>
          <w:b/>
          <w:sz w:val="25"/>
          <w:szCs w:val="25"/>
        </w:rPr>
      </w:pPr>
    </w:p>
    <w:p w14:paraId="14709DDB" w14:textId="3F6E4614" w:rsidR="00A6332C" w:rsidRPr="00191B80" w:rsidRDefault="00A6332C" w:rsidP="00036FA9">
      <w:pPr>
        <w:jc w:val="both"/>
        <w:rPr>
          <w:rFonts w:ascii="Arial Narrow" w:hAnsi="Arial Narrow" w:cs="Arial"/>
          <w:b/>
          <w:sz w:val="25"/>
          <w:szCs w:val="25"/>
        </w:rPr>
      </w:pPr>
    </w:p>
    <w:p w14:paraId="04835040" w14:textId="6DE9EFDD" w:rsidR="00A6332C" w:rsidRPr="00191B80" w:rsidRDefault="00A6332C" w:rsidP="00036FA9">
      <w:pPr>
        <w:jc w:val="both"/>
        <w:rPr>
          <w:rFonts w:ascii="Arial Narrow" w:hAnsi="Arial Narrow" w:cs="Arial"/>
          <w:b/>
          <w:sz w:val="25"/>
          <w:szCs w:val="25"/>
        </w:rPr>
      </w:pPr>
    </w:p>
    <w:bookmarkEnd w:id="93"/>
    <w:p w14:paraId="77A3A9A3" w14:textId="14757810" w:rsidR="00B90932" w:rsidRPr="00191B80" w:rsidRDefault="00B90932" w:rsidP="00D1654D">
      <w:pPr>
        <w:spacing w:line="360" w:lineRule="auto"/>
        <w:jc w:val="both"/>
        <w:rPr>
          <w:rFonts w:ascii="Arial Narrow" w:hAnsi="Arial Narrow" w:cs="Arial"/>
          <w:sz w:val="25"/>
          <w:szCs w:val="25"/>
        </w:rPr>
      </w:pPr>
    </w:p>
    <w:sectPr w:rsidR="00B90932" w:rsidRPr="00191B80" w:rsidSect="00231D35">
      <w:headerReference w:type="default" r:id="rId37"/>
      <w:footerReference w:type="default" r:id="rId38"/>
      <w:headerReference w:type="first" r:id="rId3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BD8F1" w14:textId="77777777" w:rsidR="00D81F31" w:rsidRDefault="00D81F31">
      <w:r>
        <w:separator/>
      </w:r>
    </w:p>
  </w:endnote>
  <w:endnote w:type="continuationSeparator" w:id="0">
    <w:p w14:paraId="4293200A" w14:textId="77777777" w:rsidR="00D81F31" w:rsidRDefault="00D81F31">
      <w:r>
        <w:continuationSeparator/>
      </w:r>
    </w:p>
  </w:endnote>
  <w:endnote w:type="continuationNotice" w:id="1">
    <w:p w14:paraId="524E040C" w14:textId="77777777" w:rsidR="00D81F31" w:rsidRDefault="00D81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308F2" w14:textId="005C1606" w:rsidR="00D24B51" w:rsidRPr="00B9651D" w:rsidRDefault="00D24B51" w:rsidP="00C07D9B">
    <w:pPr>
      <w:pStyle w:val="Rodap"/>
      <w:tabs>
        <w:tab w:val="clear" w:pos="4252"/>
        <w:tab w:val="clear" w:pos="8504"/>
        <w:tab w:val="left" w:pos="2850"/>
      </w:tabs>
      <w:rPr>
        <w:rFonts w:ascii="Arial" w:hAnsi="Arial" w:cs="Arial"/>
        <w:sz w:val="14"/>
        <w:szCs w:val="14"/>
      </w:rPr>
    </w:pPr>
    <w:r w:rsidRPr="007F0B2B">
      <w:rPr>
        <w:noProof/>
      </w:rPr>
      <w:drawing>
        <wp:anchor distT="0" distB="0" distL="114300" distR="114300" simplePos="0" relativeHeight="251669504" behindDoc="0" locked="0" layoutInCell="1" allowOverlap="1" wp14:anchorId="67C59435" wp14:editId="7C1F716F">
          <wp:simplePos x="0" y="0"/>
          <wp:positionH relativeFrom="page">
            <wp:align>left</wp:align>
          </wp:positionH>
          <wp:positionV relativeFrom="paragraph">
            <wp:posOffset>57150</wp:posOffset>
          </wp:positionV>
          <wp:extent cx="7639050" cy="472619"/>
          <wp:effectExtent l="0" t="0" r="0" b="3810"/>
          <wp:wrapNone/>
          <wp:docPr id="27" name="Imagem 27" descr="C:\Users\PMFA\Desktop\LOGOS 2025 2028\rodapé sem ti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MFA\Desktop\LOGOS 2025 2028\rodapé sem titul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0" cy="47261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65376" w14:textId="77777777" w:rsidR="00D81F31" w:rsidRDefault="00D81F31">
      <w:r>
        <w:separator/>
      </w:r>
    </w:p>
  </w:footnote>
  <w:footnote w:type="continuationSeparator" w:id="0">
    <w:p w14:paraId="035CAAE1" w14:textId="77777777" w:rsidR="00D81F31" w:rsidRDefault="00D81F31">
      <w:r>
        <w:continuationSeparator/>
      </w:r>
    </w:p>
  </w:footnote>
  <w:footnote w:type="continuationNotice" w:id="1">
    <w:p w14:paraId="43287C5E" w14:textId="77777777" w:rsidR="00D81F31" w:rsidRDefault="00D81F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C9E3" w14:textId="789A0137" w:rsidR="00D24B51" w:rsidRDefault="00D24B51" w:rsidP="003855AF">
    <w:pPr>
      <w:pStyle w:val="Cabealho"/>
    </w:pPr>
    <w:r>
      <w:rPr>
        <w:noProof/>
      </w:rPr>
      <w:drawing>
        <wp:anchor distT="0" distB="0" distL="114300" distR="114300" simplePos="0" relativeHeight="251671552" behindDoc="0" locked="0" layoutInCell="1" allowOverlap="1" wp14:anchorId="24D79223" wp14:editId="02744634">
          <wp:simplePos x="0" y="0"/>
          <wp:positionH relativeFrom="margin">
            <wp:align>center</wp:align>
          </wp:positionH>
          <wp:positionV relativeFrom="paragraph">
            <wp:posOffset>-343535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05D59E0B" w14:textId="77777777" w:rsidR="00D24B51" w:rsidRDefault="00D24B51" w:rsidP="003855AF">
    <w:pPr>
      <w:pStyle w:val="Cabealho"/>
      <w:rPr>
        <w:rFonts w:ascii="Arial" w:hAnsi="Arial" w:cs="Arial"/>
        <w:b/>
        <w:sz w:val="20"/>
        <w:u w:val="single"/>
      </w:rPr>
    </w:pPr>
  </w:p>
  <w:p w14:paraId="3A4F74A2" w14:textId="77777777" w:rsidR="00D24B51" w:rsidRDefault="00D24B51" w:rsidP="003855AF">
    <w:pPr>
      <w:pStyle w:val="Cabealho"/>
      <w:rPr>
        <w:rFonts w:ascii="Arial" w:hAnsi="Arial" w:cs="Arial"/>
        <w:b/>
        <w:sz w:val="20"/>
        <w:u w:val="single"/>
      </w:rPr>
    </w:pPr>
  </w:p>
  <w:p w14:paraId="7B64C1E1" w14:textId="77777777" w:rsidR="00D24B51" w:rsidRDefault="00D24B51" w:rsidP="003855AF">
    <w:pPr>
      <w:pStyle w:val="Cabealho"/>
      <w:rPr>
        <w:rFonts w:ascii="Arial" w:hAnsi="Arial" w:cs="Arial"/>
        <w:b/>
        <w:sz w:val="18"/>
        <w:u w:val="single"/>
      </w:rPr>
    </w:pPr>
  </w:p>
  <w:p w14:paraId="6D3E92C7" w14:textId="6534D3FF" w:rsidR="00D24B51" w:rsidRPr="003855AF" w:rsidRDefault="00D24B51" w:rsidP="003855AF">
    <w:pPr>
      <w:pStyle w:val="Cabealho"/>
      <w:rPr>
        <w:rFonts w:ascii="Arial" w:hAnsi="Arial" w:cs="Arial"/>
        <w:b/>
        <w:sz w:val="18"/>
        <w:u w:val="single"/>
      </w:rPr>
    </w:pPr>
    <w:r w:rsidRPr="003855AF">
      <w:rPr>
        <w:rFonts w:ascii="Arial" w:hAnsi="Arial" w:cs="Arial"/>
        <w:b/>
        <w:sz w:val="18"/>
        <w:u w:val="single"/>
      </w:rPr>
      <w:t xml:space="preserve">PROCESSO </w:t>
    </w:r>
    <w:r>
      <w:rPr>
        <w:rFonts w:ascii="Arial" w:hAnsi="Arial" w:cs="Arial"/>
        <w:b/>
        <w:sz w:val="18"/>
        <w:u w:val="single"/>
      </w:rPr>
      <w:t>ADMINISTRATIVO</w:t>
    </w:r>
    <w:r w:rsidRPr="003855AF">
      <w:rPr>
        <w:rFonts w:ascii="Arial" w:hAnsi="Arial" w:cs="Arial"/>
        <w:b/>
        <w:sz w:val="18"/>
        <w:u w:val="single"/>
      </w:rPr>
      <w:t xml:space="preserve"> N°</w:t>
    </w:r>
    <w:r>
      <w:rPr>
        <w:rFonts w:ascii="Arial" w:hAnsi="Arial" w:cs="Arial"/>
        <w:b/>
        <w:sz w:val="18"/>
        <w:u w:val="single"/>
      </w:rPr>
      <w:t xml:space="preserve"> 1150</w:t>
    </w:r>
    <w:r w:rsidRPr="003855AF">
      <w:rPr>
        <w:rFonts w:ascii="Arial" w:hAnsi="Arial" w:cs="Arial"/>
        <w:b/>
        <w:sz w:val="18"/>
        <w:u w:val="single"/>
      </w:rPr>
      <w:t>/202</w:t>
    </w:r>
    <w:r>
      <w:rPr>
        <w:rFonts w:ascii="Arial" w:hAnsi="Arial" w:cs="Arial"/>
        <w:b/>
        <w:sz w:val="18"/>
        <w:u w:val="single"/>
      </w:rPr>
      <w:t>6</w:t>
    </w:r>
    <w:r w:rsidRPr="003855AF">
      <w:rPr>
        <w:rFonts w:ascii="Arial" w:hAnsi="Arial" w:cs="Arial"/>
        <w:b/>
        <w:sz w:val="18"/>
        <w:u w:val="single"/>
      </w:rPr>
      <w:tab/>
      <w:t xml:space="preserve">    </w:t>
    </w:r>
    <w:r>
      <w:rPr>
        <w:rFonts w:ascii="Arial" w:hAnsi="Arial" w:cs="Arial"/>
        <w:b/>
        <w:sz w:val="18"/>
        <w:u w:val="single"/>
      </w:rPr>
      <w:t xml:space="preserve">                                   </w:t>
    </w:r>
    <w:r w:rsidRPr="003855AF">
      <w:rPr>
        <w:rFonts w:ascii="Arial" w:hAnsi="Arial" w:cs="Arial"/>
        <w:b/>
        <w:sz w:val="18"/>
        <w:u w:val="single"/>
      </w:rPr>
      <w:t xml:space="preserve">   </w:t>
    </w:r>
    <w:r>
      <w:rPr>
        <w:rFonts w:ascii="Arial" w:hAnsi="Arial" w:cs="Arial"/>
        <w:b/>
        <w:sz w:val="18"/>
        <w:u w:val="single"/>
      </w:rPr>
      <w:t>CONCORRENCIA</w:t>
    </w:r>
    <w:r w:rsidRPr="003855AF">
      <w:rPr>
        <w:rFonts w:ascii="Arial" w:hAnsi="Arial" w:cs="Arial"/>
        <w:b/>
        <w:sz w:val="18"/>
        <w:u w:val="single"/>
      </w:rPr>
      <w:t xml:space="preserve"> ELETRÔNIC</w:t>
    </w:r>
    <w:r>
      <w:rPr>
        <w:rFonts w:ascii="Arial" w:hAnsi="Arial" w:cs="Arial"/>
        <w:b/>
        <w:sz w:val="18"/>
        <w:u w:val="single"/>
      </w:rPr>
      <w:t>A</w:t>
    </w:r>
    <w:r w:rsidRPr="003855AF">
      <w:rPr>
        <w:rFonts w:ascii="Arial" w:hAnsi="Arial" w:cs="Arial"/>
        <w:b/>
        <w:sz w:val="18"/>
        <w:u w:val="single"/>
      </w:rPr>
      <w:t xml:space="preserve"> N°</w:t>
    </w:r>
    <w:r>
      <w:rPr>
        <w:rFonts w:ascii="Arial" w:hAnsi="Arial" w:cs="Arial"/>
        <w:b/>
        <w:sz w:val="18"/>
        <w:u w:val="single"/>
      </w:rPr>
      <w:t xml:space="preserve"> 03</w:t>
    </w:r>
    <w:r w:rsidRPr="003855AF">
      <w:rPr>
        <w:rFonts w:ascii="Arial" w:hAnsi="Arial" w:cs="Arial"/>
        <w:b/>
        <w:sz w:val="18"/>
        <w:u w:val="single"/>
      </w:rPr>
      <w:t>/202</w:t>
    </w:r>
    <w:r>
      <w:rPr>
        <w:rFonts w:ascii="Arial" w:hAnsi="Arial" w:cs="Arial"/>
        <w:b/>
        <w:sz w:val="18"/>
        <w:u w:val="single"/>
      </w:rPr>
      <w:t>6</w:t>
    </w:r>
  </w:p>
  <w:p w14:paraId="36411352" w14:textId="2A933AAC" w:rsidR="00D24B51" w:rsidRDefault="00D24B51"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0D045724" w:rsidR="00D24B51" w:rsidRDefault="00D24B51">
    <w:pPr>
      <w:pStyle w:val="Cabealho"/>
    </w:pPr>
    <w:r w:rsidRPr="00E36517">
      <w:rPr>
        <w:noProof/>
      </w:rPr>
      <mc:AlternateContent>
        <mc:Choice Requires="wps">
          <w:drawing>
            <wp:anchor distT="0" distB="0" distL="114300" distR="114300" simplePos="0" relativeHeight="251666432" behindDoc="0" locked="0" layoutInCell="1" allowOverlap="1" wp14:anchorId="2EAEB4C2" wp14:editId="7377C54A">
              <wp:simplePos x="0" y="0"/>
              <wp:positionH relativeFrom="column">
                <wp:posOffset>-571500</wp:posOffset>
              </wp:positionH>
              <wp:positionV relativeFrom="paragraph">
                <wp:posOffset>-48260</wp:posOffset>
              </wp:positionV>
              <wp:extent cx="5572125" cy="1152525"/>
              <wp:effectExtent l="57150" t="19050" r="85725" b="104775"/>
              <wp:wrapNone/>
              <wp:docPr id="15" name="Retângulo 15"/>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CEE79" id="Retângulo 15" o:spid="_x0000_s1026" style="position:absolute;margin-left:-45pt;margin-top:-3.8pt;width:438.75pt;height:9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" fillcolor="white [3212]" strokecolor="white [3212]">
              <v:shadow on="t" color="black" opacity="22937f" origin=",.5" offset="0,.63889mm"/>
            </v:rect>
          </w:pict>
        </mc:Fallback>
      </mc:AlternateContent>
    </w:r>
    <w:r w:rsidRPr="00E36517">
      <w:rPr>
        <w:noProof/>
      </w:rPr>
      <w:drawing>
        <wp:anchor distT="0" distB="0" distL="114300" distR="114300" simplePos="0" relativeHeight="251667456" behindDoc="0" locked="0" layoutInCell="1" allowOverlap="1" wp14:anchorId="1F069523" wp14:editId="6A705B9F">
          <wp:simplePos x="0" y="0"/>
          <wp:positionH relativeFrom="column">
            <wp:posOffset>-523875</wp:posOffset>
          </wp:positionH>
          <wp:positionV relativeFrom="paragraph">
            <wp:posOffset>113665</wp:posOffset>
          </wp:positionV>
          <wp:extent cx="5457825" cy="814070"/>
          <wp:effectExtent l="0" t="0" r="9525" b="508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5074C89C" wp14:editId="2DFB9B25">
          <wp:simplePos x="0" y="0"/>
          <wp:positionH relativeFrom="column">
            <wp:posOffset>-768378</wp:posOffset>
          </wp:positionH>
          <wp:positionV relativeFrom="paragraph">
            <wp:posOffset>-450215</wp:posOffset>
          </wp:positionV>
          <wp:extent cx="7591690"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3 3357 - 2893 (1).png"/>
                  <pic:cNvPicPr/>
                </pic:nvPicPr>
                <pic:blipFill>
                  <a:blip r:embed="rId2"/>
                  <a:stretch>
                    <a:fillRect/>
                  </a:stretch>
                </pic:blipFill>
                <pic:spPr>
                  <a:xfrm>
                    <a:off x="0" y="0"/>
                    <a:ext cx="7613756" cy="107696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D900C3"/>
    <w:multiLevelType w:val="hybridMultilevel"/>
    <w:tmpl w:val="DDAEE19E"/>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332419"/>
    <w:multiLevelType w:val="multilevel"/>
    <w:tmpl w:val="45229926"/>
    <w:lvl w:ilvl="0">
      <w:start w:val="12"/>
      <w:numFmt w:val="decimal"/>
      <w:lvlText w:val="%1."/>
      <w:lvlJc w:val="left"/>
      <w:pPr>
        <w:ind w:left="906" w:hanging="480"/>
      </w:pPr>
      <w:rPr>
        <w:rFonts w:hint="default"/>
        <w:color w:val="FFFFFF" w:themeColor="background1"/>
      </w:rPr>
    </w:lvl>
    <w:lvl w:ilvl="1">
      <w:start w:val="8"/>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 w15:restartNumberingAfterBreak="0">
    <w:nsid w:val="0A3C4250"/>
    <w:multiLevelType w:val="multilevel"/>
    <w:tmpl w:val="C23619B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A502CE"/>
    <w:multiLevelType w:val="hybridMultilevel"/>
    <w:tmpl w:val="8C760BA2"/>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6" w15:restartNumberingAfterBreak="0">
    <w:nsid w:val="108166EB"/>
    <w:multiLevelType w:val="hybridMultilevel"/>
    <w:tmpl w:val="D000220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B0552B"/>
    <w:multiLevelType w:val="hybridMultilevel"/>
    <w:tmpl w:val="410CCA6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F61D0"/>
    <w:multiLevelType w:val="hybridMultilevel"/>
    <w:tmpl w:val="69F69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AC76B5"/>
    <w:multiLevelType w:val="hybridMultilevel"/>
    <w:tmpl w:val="9C04E5D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67614D"/>
    <w:multiLevelType w:val="multilevel"/>
    <w:tmpl w:val="105016A2"/>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94A23F2"/>
    <w:multiLevelType w:val="multilevel"/>
    <w:tmpl w:val="692EA50A"/>
    <w:lvl w:ilvl="0">
      <w:start w:val="14"/>
      <w:numFmt w:val="decimal"/>
      <w:lvlText w:val="%1."/>
      <w:lvlJc w:val="left"/>
      <w:pPr>
        <w:ind w:left="480" w:hanging="480"/>
      </w:pPr>
      <w:rPr>
        <w:rFonts w:hint="default"/>
      </w:rPr>
    </w:lvl>
    <w:lvl w:ilvl="1">
      <w:start w:val="1"/>
      <w:numFmt w:val="decimal"/>
      <w:lvlText w:val="%1.%2."/>
      <w:lvlJc w:val="left"/>
      <w:pPr>
        <w:ind w:left="890" w:hanging="480"/>
      </w:pPr>
      <w:rPr>
        <w:rFonts w:hint="default"/>
      </w:rPr>
    </w:lvl>
    <w:lvl w:ilvl="2">
      <w:start w:val="1"/>
      <w:numFmt w:val="decimal"/>
      <w:lvlText w:val="%1.%2.%3."/>
      <w:lvlJc w:val="left"/>
      <w:pPr>
        <w:ind w:left="1540" w:hanging="720"/>
      </w:pPr>
      <w:rPr>
        <w:rFonts w:hint="default"/>
      </w:rPr>
    </w:lvl>
    <w:lvl w:ilvl="3">
      <w:start w:val="1"/>
      <w:numFmt w:val="decimal"/>
      <w:lvlText w:val="%1.%2.%3.%4."/>
      <w:lvlJc w:val="left"/>
      <w:pPr>
        <w:ind w:left="1950" w:hanging="720"/>
      </w:pPr>
      <w:rPr>
        <w:rFonts w:hint="default"/>
      </w:rPr>
    </w:lvl>
    <w:lvl w:ilvl="4">
      <w:start w:val="1"/>
      <w:numFmt w:val="decimal"/>
      <w:lvlText w:val="%1.%2.%3.%4.%5."/>
      <w:lvlJc w:val="left"/>
      <w:pPr>
        <w:ind w:left="2720" w:hanging="1080"/>
      </w:pPr>
      <w:rPr>
        <w:rFonts w:hint="default"/>
      </w:rPr>
    </w:lvl>
    <w:lvl w:ilvl="5">
      <w:start w:val="1"/>
      <w:numFmt w:val="decimal"/>
      <w:lvlText w:val="%1.%2.%3.%4.%5.%6."/>
      <w:lvlJc w:val="left"/>
      <w:pPr>
        <w:ind w:left="3130"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80" w:hanging="1800"/>
      </w:pPr>
      <w:rPr>
        <w:rFonts w:hint="default"/>
      </w:rPr>
    </w:lvl>
  </w:abstractNum>
  <w:abstractNum w:abstractNumId="13" w15:restartNumberingAfterBreak="0">
    <w:nsid w:val="2AA377FF"/>
    <w:multiLevelType w:val="hybridMultilevel"/>
    <w:tmpl w:val="9E4C594C"/>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FC5199"/>
    <w:multiLevelType w:val="hybridMultilevel"/>
    <w:tmpl w:val="2FD2EC6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D00585"/>
    <w:multiLevelType w:val="hybridMultilevel"/>
    <w:tmpl w:val="9E4C594C"/>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C1D0E31"/>
    <w:multiLevelType w:val="hybridMultilevel"/>
    <w:tmpl w:val="F0F4740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EE2FD6"/>
    <w:multiLevelType w:val="hybridMultilevel"/>
    <w:tmpl w:val="A38CA1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62AE9"/>
    <w:multiLevelType w:val="hybridMultilevel"/>
    <w:tmpl w:val="ACE21002"/>
    <w:lvl w:ilvl="0" w:tplc="0416001B">
      <w:start w:val="1"/>
      <w:numFmt w:val="low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9D647D"/>
    <w:multiLevelType w:val="hybridMultilevel"/>
    <w:tmpl w:val="A1CEF83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58106B"/>
    <w:multiLevelType w:val="hybridMultilevel"/>
    <w:tmpl w:val="298AF9DA"/>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5E34893"/>
    <w:multiLevelType w:val="hybridMultilevel"/>
    <w:tmpl w:val="F2CADFE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871AA2"/>
    <w:multiLevelType w:val="hybridMultilevel"/>
    <w:tmpl w:val="ACF82934"/>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90F04E1"/>
    <w:multiLevelType w:val="multilevel"/>
    <w:tmpl w:val="08C0FB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9101D07"/>
    <w:multiLevelType w:val="hybridMultilevel"/>
    <w:tmpl w:val="AE209828"/>
    <w:lvl w:ilvl="0" w:tplc="A8F2FD56">
      <w:start w:val="1"/>
      <w:numFmt w:val="lowerLetter"/>
      <w:lvlText w:val="%1)"/>
      <w:lvlJc w:val="left"/>
      <w:pPr>
        <w:ind w:left="2421" w:hanging="360"/>
      </w:pPr>
      <w:rPr>
        <w:b/>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FB87993"/>
    <w:multiLevelType w:val="hybridMultilevel"/>
    <w:tmpl w:val="906CFEA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C15741"/>
    <w:multiLevelType w:val="multilevel"/>
    <w:tmpl w:val="BF6C3824"/>
    <w:lvl w:ilvl="0">
      <w:start w:val="1"/>
      <w:numFmt w:val="decimal"/>
      <w:suff w:val="space"/>
      <w:lvlText w:val="%1."/>
      <w:lvlJc w:val="left"/>
      <w:pPr>
        <w:ind w:left="360" w:hanging="360"/>
      </w:pPr>
      <w:rPr>
        <w:rFonts w:hint="default"/>
        <w:b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3176788"/>
    <w:multiLevelType w:val="hybridMultilevel"/>
    <w:tmpl w:val="A3C8A63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45A591A"/>
    <w:multiLevelType w:val="multilevel"/>
    <w:tmpl w:val="16DAF0C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57542AF"/>
    <w:multiLevelType w:val="hybridMultilevel"/>
    <w:tmpl w:val="024ED112"/>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0C09C6"/>
    <w:multiLevelType w:val="hybridMultilevel"/>
    <w:tmpl w:val="3006E4A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3B0074"/>
    <w:multiLevelType w:val="hybridMultilevel"/>
    <w:tmpl w:val="FDCAD73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97819A3"/>
    <w:multiLevelType w:val="hybridMultilevel"/>
    <w:tmpl w:val="75E8AD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A7A3257"/>
    <w:multiLevelType w:val="hybridMultilevel"/>
    <w:tmpl w:val="A2FACAAC"/>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3641CF"/>
    <w:multiLevelType w:val="hybridMultilevel"/>
    <w:tmpl w:val="A3C8A63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D030254"/>
    <w:multiLevelType w:val="hybridMultilevel"/>
    <w:tmpl w:val="D93C744E"/>
    <w:lvl w:ilvl="0" w:tplc="C6C2BE3A">
      <w:start w:val="1"/>
      <w:numFmt w:val="decimal"/>
      <w:lvlText w:val="%1."/>
      <w:lvlJc w:val="left"/>
      <w:pPr>
        <w:ind w:left="429" w:hanging="360"/>
      </w:pPr>
      <w:rPr>
        <w:rFonts w:hint="default"/>
      </w:rPr>
    </w:lvl>
    <w:lvl w:ilvl="1" w:tplc="60506A38">
      <w:start w:val="1"/>
      <w:numFmt w:val="lowerLetter"/>
      <w:lvlText w:val="%2."/>
      <w:lvlJc w:val="left"/>
      <w:pPr>
        <w:ind w:left="1149" w:hanging="360"/>
      </w:pPr>
      <w:rPr>
        <w:i/>
      </w:rPr>
    </w:lvl>
    <w:lvl w:ilvl="2" w:tplc="6728EFB2">
      <w:start w:val="1"/>
      <w:numFmt w:val="lowerRoman"/>
      <w:pStyle w:val="Nvel3"/>
      <w:lvlText w:val="%3."/>
      <w:lvlJc w:val="right"/>
      <w:pPr>
        <w:ind w:left="180" w:hanging="180"/>
      </w:pPr>
      <w:rPr>
        <w:rFonts w:ascii="Arial" w:eastAsiaTheme="minorEastAsia" w:hAnsi="Arial" w:cs="Arial"/>
        <w:b w:val="0"/>
        <w:i/>
        <w:color w:val="auto"/>
      </w:rPr>
    </w:lvl>
    <w:lvl w:ilvl="3" w:tplc="0416000F">
      <w:start w:val="1"/>
      <w:numFmt w:val="decimal"/>
      <w:lvlText w:val="%4."/>
      <w:lvlJc w:val="left"/>
      <w:pPr>
        <w:ind w:left="2589" w:hanging="360"/>
      </w:pPr>
    </w:lvl>
    <w:lvl w:ilvl="4" w:tplc="04160019" w:tentative="1">
      <w:start w:val="1"/>
      <w:numFmt w:val="lowerLetter"/>
      <w:lvlText w:val="%5."/>
      <w:lvlJc w:val="left"/>
      <w:pPr>
        <w:ind w:left="3309" w:hanging="360"/>
      </w:pPr>
    </w:lvl>
    <w:lvl w:ilvl="5" w:tplc="0416001B" w:tentative="1">
      <w:start w:val="1"/>
      <w:numFmt w:val="lowerRoman"/>
      <w:lvlText w:val="%6."/>
      <w:lvlJc w:val="right"/>
      <w:pPr>
        <w:ind w:left="4029" w:hanging="180"/>
      </w:pPr>
    </w:lvl>
    <w:lvl w:ilvl="6" w:tplc="0416000F" w:tentative="1">
      <w:start w:val="1"/>
      <w:numFmt w:val="decimal"/>
      <w:lvlText w:val="%7."/>
      <w:lvlJc w:val="left"/>
      <w:pPr>
        <w:ind w:left="4749" w:hanging="360"/>
      </w:pPr>
    </w:lvl>
    <w:lvl w:ilvl="7" w:tplc="04160019" w:tentative="1">
      <w:start w:val="1"/>
      <w:numFmt w:val="lowerLetter"/>
      <w:lvlText w:val="%8."/>
      <w:lvlJc w:val="left"/>
      <w:pPr>
        <w:ind w:left="5469" w:hanging="360"/>
      </w:pPr>
    </w:lvl>
    <w:lvl w:ilvl="8" w:tplc="0416001B" w:tentative="1">
      <w:start w:val="1"/>
      <w:numFmt w:val="lowerRoman"/>
      <w:lvlText w:val="%9."/>
      <w:lvlJc w:val="right"/>
      <w:pPr>
        <w:ind w:left="6189" w:hanging="180"/>
      </w:pPr>
    </w:lvl>
  </w:abstractNum>
  <w:abstractNum w:abstractNumId="40" w15:restartNumberingAfterBreak="0">
    <w:nsid w:val="5D8B5FA4"/>
    <w:multiLevelType w:val="hybridMultilevel"/>
    <w:tmpl w:val="F4BC6EAE"/>
    <w:lvl w:ilvl="0" w:tplc="DEEA52C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60991A77"/>
    <w:multiLevelType w:val="hybridMultilevel"/>
    <w:tmpl w:val="8FAAD26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0DC2CE7"/>
    <w:multiLevelType w:val="multilevel"/>
    <w:tmpl w:val="897E3484"/>
    <w:lvl w:ilvl="0">
      <w:start w:val="15"/>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665F12F2"/>
    <w:multiLevelType w:val="hybridMultilevel"/>
    <w:tmpl w:val="E506CF4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77D6B00"/>
    <w:multiLevelType w:val="hybridMultilevel"/>
    <w:tmpl w:val="A5B238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8E72B48"/>
    <w:multiLevelType w:val="hybridMultilevel"/>
    <w:tmpl w:val="991E97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6A267DC6"/>
    <w:multiLevelType w:val="hybridMultilevel"/>
    <w:tmpl w:val="8B747E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B211DE3"/>
    <w:multiLevelType w:val="hybridMultilevel"/>
    <w:tmpl w:val="5BCE48A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1D8397F"/>
    <w:multiLevelType w:val="hybridMultilevel"/>
    <w:tmpl w:val="19BEEAC8"/>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B1F2E4C"/>
    <w:multiLevelType w:val="multilevel"/>
    <w:tmpl w:val="32BE207A"/>
    <w:lvl w:ilvl="0">
      <w:start w:val="1"/>
      <w:numFmt w:val="decimal"/>
      <w:lvlText w:val="%1."/>
      <w:lvlJc w:val="left"/>
      <w:pPr>
        <w:ind w:left="0" w:firstLine="0"/>
      </w:pPr>
      <w:rPr>
        <w:rFonts w:hint="default"/>
        <w:b/>
      </w:rPr>
    </w:lvl>
    <w:lvl w:ilvl="1">
      <w:start w:val="4"/>
      <w:numFmt w:val="decimal"/>
      <w:isLgl/>
      <w:lvlText w:val="%1.%2"/>
      <w:lvlJc w:val="left"/>
      <w:pPr>
        <w:ind w:left="720" w:hanging="720"/>
      </w:pPr>
      <w:rPr>
        <w:rFonts w:hint="default"/>
        <w:b/>
      </w:rPr>
    </w:lvl>
    <w:lvl w:ilvl="2">
      <w:start w:val="3"/>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2" w15:restartNumberingAfterBreak="0">
    <w:nsid w:val="7C4E1C09"/>
    <w:multiLevelType w:val="hybridMultilevel"/>
    <w:tmpl w:val="8FAAD26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C7278FF"/>
    <w:multiLevelType w:val="hybridMultilevel"/>
    <w:tmpl w:val="643CAAE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50"/>
  </w:num>
  <w:num w:numId="4">
    <w:abstractNumId w:val="54"/>
  </w:num>
  <w:num w:numId="5">
    <w:abstractNumId w:val="22"/>
  </w:num>
  <w:num w:numId="6">
    <w:abstractNumId w:val="19"/>
  </w:num>
  <w:num w:numId="7">
    <w:abstractNumId w:val="28"/>
  </w:num>
  <w:num w:numId="8">
    <w:abstractNumId w:val="45"/>
  </w:num>
  <w:num w:numId="9">
    <w:abstractNumId w:val="39"/>
  </w:num>
  <w:num w:numId="10">
    <w:abstractNumId w:val="30"/>
  </w:num>
  <w:num w:numId="11">
    <w:abstractNumId w:val="3"/>
  </w:num>
  <w:num w:numId="12">
    <w:abstractNumId w:val="32"/>
  </w:num>
  <w:num w:numId="13">
    <w:abstractNumId w:val="40"/>
  </w:num>
  <w:num w:numId="14">
    <w:abstractNumId w:val="47"/>
  </w:num>
  <w:num w:numId="15">
    <w:abstractNumId w:val="17"/>
  </w:num>
  <w:num w:numId="16">
    <w:abstractNumId w:val="7"/>
  </w:num>
  <w:num w:numId="17">
    <w:abstractNumId w:val="48"/>
  </w:num>
  <w:num w:numId="18">
    <w:abstractNumId w:val="44"/>
  </w:num>
  <w:num w:numId="19">
    <w:abstractNumId w:val="2"/>
  </w:num>
  <w:num w:numId="20">
    <w:abstractNumId w:val="26"/>
  </w:num>
  <w:num w:numId="21">
    <w:abstractNumId w:val="11"/>
  </w:num>
  <w:num w:numId="22">
    <w:abstractNumId w:val="12"/>
  </w:num>
  <w:num w:numId="23">
    <w:abstractNumId w:val="42"/>
  </w:num>
  <w:num w:numId="24">
    <w:abstractNumId w:val="36"/>
  </w:num>
  <w:num w:numId="25">
    <w:abstractNumId w:val="5"/>
  </w:num>
  <w:num w:numId="26">
    <w:abstractNumId w:val="9"/>
  </w:num>
  <w:num w:numId="27">
    <w:abstractNumId w:val="51"/>
  </w:num>
  <w:num w:numId="28">
    <w:abstractNumId w:val="27"/>
  </w:num>
  <w:num w:numId="29">
    <w:abstractNumId w:val="23"/>
  </w:num>
  <w:num w:numId="30">
    <w:abstractNumId w:val="14"/>
  </w:num>
  <w:num w:numId="31">
    <w:abstractNumId w:val="37"/>
  </w:num>
  <w:num w:numId="32">
    <w:abstractNumId w:val="29"/>
  </w:num>
  <w:num w:numId="33">
    <w:abstractNumId w:val="49"/>
  </w:num>
  <w:num w:numId="34">
    <w:abstractNumId w:val="43"/>
  </w:num>
  <w:num w:numId="35">
    <w:abstractNumId w:val="10"/>
  </w:num>
  <w:num w:numId="36">
    <w:abstractNumId w:val="53"/>
  </w:num>
  <w:num w:numId="37">
    <w:abstractNumId w:val="1"/>
  </w:num>
  <w:num w:numId="38">
    <w:abstractNumId w:val="16"/>
  </w:num>
  <w:num w:numId="39">
    <w:abstractNumId w:val="25"/>
  </w:num>
  <w:num w:numId="40">
    <w:abstractNumId w:val="33"/>
  </w:num>
  <w:num w:numId="41">
    <w:abstractNumId w:val="52"/>
  </w:num>
  <w:num w:numId="42">
    <w:abstractNumId w:val="4"/>
  </w:num>
  <w:num w:numId="43">
    <w:abstractNumId w:val="41"/>
  </w:num>
  <w:num w:numId="44">
    <w:abstractNumId w:val="35"/>
  </w:num>
  <w:num w:numId="45">
    <w:abstractNumId w:val="6"/>
  </w:num>
  <w:num w:numId="46">
    <w:abstractNumId w:val="34"/>
  </w:num>
  <w:num w:numId="47">
    <w:abstractNumId w:val="24"/>
  </w:num>
  <w:num w:numId="48">
    <w:abstractNumId w:val="15"/>
  </w:num>
  <w:num w:numId="49">
    <w:abstractNumId w:val="31"/>
  </w:num>
  <w:num w:numId="50">
    <w:abstractNumId w:val="38"/>
  </w:num>
  <w:num w:numId="51">
    <w:abstractNumId w:val="13"/>
  </w:num>
  <w:num w:numId="52">
    <w:abstractNumId w:val="21"/>
  </w:num>
  <w:num w:numId="53">
    <w:abstractNumId w:val="46"/>
  </w:num>
  <w:num w:numId="54">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39AC"/>
    <w:rsid w:val="00014236"/>
    <w:rsid w:val="0001427F"/>
    <w:rsid w:val="0001451E"/>
    <w:rsid w:val="00014B1F"/>
    <w:rsid w:val="00014E7A"/>
    <w:rsid w:val="00014FC0"/>
    <w:rsid w:val="00015076"/>
    <w:rsid w:val="0001535D"/>
    <w:rsid w:val="00015651"/>
    <w:rsid w:val="000156E9"/>
    <w:rsid w:val="00015783"/>
    <w:rsid w:val="00015A6E"/>
    <w:rsid w:val="00015D4B"/>
    <w:rsid w:val="000166DC"/>
    <w:rsid w:val="00016EDE"/>
    <w:rsid w:val="0001716E"/>
    <w:rsid w:val="00017800"/>
    <w:rsid w:val="000200C5"/>
    <w:rsid w:val="00020C33"/>
    <w:rsid w:val="0002118D"/>
    <w:rsid w:val="000212C9"/>
    <w:rsid w:val="00021486"/>
    <w:rsid w:val="0002260C"/>
    <w:rsid w:val="0002289A"/>
    <w:rsid w:val="000229B1"/>
    <w:rsid w:val="00022BA7"/>
    <w:rsid w:val="0002306D"/>
    <w:rsid w:val="00023711"/>
    <w:rsid w:val="00023CDD"/>
    <w:rsid w:val="000242C8"/>
    <w:rsid w:val="00025402"/>
    <w:rsid w:val="00025B38"/>
    <w:rsid w:val="00025E06"/>
    <w:rsid w:val="00026A9C"/>
    <w:rsid w:val="00027155"/>
    <w:rsid w:val="000277DE"/>
    <w:rsid w:val="00027855"/>
    <w:rsid w:val="00027933"/>
    <w:rsid w:val="00027963"/>
    <w:rsid w:val="00027A5D"/>
    <w:rsid w:val="000311F0"/>
    <w:rsid w:val="000317EA"/>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FA9"/>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F65"/>
    <w:rsid w:val="00044685"/>
    <w:rsid w:val="0004478F"/>
    <w:rsid w:val="00044CF4"/>
    <w:rsid w:val="000452C7"/>
    <w:rsid w:val="0004586D"/>
    <w:rsid w:val="0004587A"/>
    <w:rsid w:val="00045EE0"/>
    <w:rsid w:val="00046DDA"/>
    <w:rsid w:val="00047D73"/>
    <w:rsid w:val="00047FB8"/>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05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AC2"/>
    <w:rsid w:val="00067B0A"/>
    <w:rsid w:val="0007019A"/>
    <w:rsid w:val="00070375"/>
    <w:rsid w:val="0007075C"/>
    <w:rsid w:val="000709FF"/>
    <w:rsid w:val="00070EA5"/>
    <w:rsid w:val="00070FD8"/>
    <w:rsid w:val="000725AE"/>
    <w:rsid w:val="00073004"/>
    <w:rsid w:val="00073596"/>
    <w:rsid w:val="00073852"/>
    <w:rsid w:val="00073E63"/>
    <w:rsid w:val="0007546A"/>
    <w:rsid w:val="0007625C"/>
    <w:rsid w:val="00076CBC"/>
    <w:rsid w:val="0007709E"/>
    <w:rsid w:val="00077127"/>
    <w:rsid w:val="00077758"/>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F59"/>
    <w:rsid w:val="00086BB6"/>
    <w:rsid w:val="00086D55"/>
    <w:rsid w:val="000872C8"/>
    <w:rsid w:val="000876F5"/>
    <w:rsid w:val="000879FB"/>
    <w:rsid w:val="00087EF2"/>
    <w:rsid w:val="000902AA"/>
    <w:rsid w:val="00090425"/>
    <w:rsid w:val="00090534"/>
    <w:rsid w:val="00090B19"/>
    <w:rsid w:val="00090BA7"/>
    <w:rsid w:val="00090D08"/>
    <w:rsid w:val="00090F5D"/>
    <w:rsid w:val="00091828"/>
    <w:rsid w:val="00091897"/>
    <w:rsid w:val="000921E1"/>
    <w:rsid w:val="000923CA"/>
    <w:rsid w:val="00092759"/>
    <w:rsid w:val="00092A0B"/>
    <w:rsid w:val="00092CA5"/>
    <w:rsid w:val="000935AA"/>
    <w:rsid w:val="000939C8"/>
    <w:rsid w:val="00093B86"/>
    <w:rsid w:val="00094191"/>
    <w:rsid w:val="00094321"/>
    <w:rsid w:val="00094790"/>
    <w:rsid w:val="00094A8E"/>
    <w:rsid w:val="00094B65"/>
    <w:rsid w:val="00094D55"/>
    <w:rsid w:val="0009657B"/>
    <w:rsid w:val="000967EB"/>
    <w:rsid w:val="00096B41"/>
    <w:rsid w:val="0009732B"/>
    <w:rsid w:val="00097D9E"/>
    <w:rsid w:val="000A0129"/>
    <w:rsid w:val="000A0280"/>
    <w:rsid w:val="000A0585"/>
    <w:rsid w:val="000A05E3"/>
    <w:rsid w:val="000A0B7B"/>
    <w:rsid w:val="000A0BAC"/>
    <w:rsid w:val="000A102A"/>
    <w:rsid w:val="000A179E"/>
    <w:rsid w:val="000A1A7B"/>
    <w:rsid w:val="000A1B88"/>
    <w:rsid w:val="000A1BEE"/>
    <w:rsid w:val="000A1C64"/>
    <w:rsid w:val="000A1EAC"/>
    <w:rsid w:val="000A2046"/>
    <w:rsid w:val="000A23DA"/>
    <w:rsid w:val="000A2867"/>
    <w:rsid w:val="000A3D93"/>
    <w:rsid w:val="000A494B"/>
    <w:rsid w:val="000A498A"/>
    <w:rsid w:val="000A50B2"/>
    <w:rsid w:val="000A5770"/>
    <w:rsid w:val="000A5D6C"/>
    <w:rsid w:val="000A5E21"/>
    <w:rsid w:val="000A674F"/>
    <w:rsid w:val="000A6EF7"/>
    <w:rsid w:val="000A7408"/>
    <w:rsid w:val="000A7471"/>
    <w:rsid w:val="000A7A72"/>
    <w:rsid w:val="000A7A9F"/>
    <w:rsid w:val="000B01DF"/>
    <w:rsid w:val="000B02A1"/>
    <w:rsid w:val="000B0F42"/>
    <w:rsid w:val="000B1534"/>
    <w:rsid w:val="000B1626"/>
    <w:rsid w:val="000B1C01"/>
    <w:rsid w:val="000B226F"/>
    <w:rsid w:val="000B283A"/>
    <w:rsid w:val="000B3B09"/>
    <w:rsid w:val="000B3BCA"/>
    <w:rsid w:val="000B49DC"/>
    <w:rsid w:val="000B56AB"/>
    <w:rsid w:val="000B63EB"/>
    <w:rsid w:val="000B663C"/>
    <w:rsid w:val="000B7B55"/>
    <w:rsid w:val="000C052F"/>
    <w:rsid w:val="000C05F5"/>
    <w:rsid w:val="000C08E9"/>
    <w:rsid w:val="000C0A7A"/>
    <w:rsid w:val="000C123B"/>
    <w:rsid w:val="000C19BD"/>
    <w:rsid w:val="000C1A8D"/>
    <w:rsid w:val="000C1D2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0E32"/>
    <w:rsid w:val="000D239E"/>
    <w:rsid w:val="000D294B"/>
    <w:rsid w:val="000D2A6B"/>
    <w:rsid w:val="000D2AC3"/>
    <w:rsid w:val="000D2B1C"/>
    <w:rsid w:val="000D348F"/>
    <w:rsid w:val="000D3590"/>
    <w:rsid w:val="000D4159"/>
    <w:rsid w:val="000D4D3E"/>
    <w:rsid w:val="000D4ECB"/>
    <w:rsid w:val="000D55DF"/>
    <w:rsid w:val="000D5774"/>
    <w:rsid w:val="000D5CAD"/>
    <w:rsid w:val="000D6597"/>
    <w:rsid w:val="000D76B8"/>
    <w:rsid w:val="000D7AA0"/>
    <w:rsid w:val="000E071F"/>
    <w:rsid w:val="000E15DC"/>
    <w:rsid w:val="000E189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725"/>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8B1"/>
    <w:rsid w:val="00106B39"/>
    <w:rsid w:val="001100EC"/>
    <w:rsid w:val="00110305"/>
    <w:rsid w:val="001103FF"/>
    <w:rsid w:val="00110909"/>
    <w:rsid w:val="0011165F"/>
    <w:rsid w:val="001116F8"/>
    <w:rsid w:val="0011189D"/>
    <w:rsid w:val="00111C8B"/>
    <w:rsid w:val="001123A4"/>
    <w:rsid w:val="0011261C"/>
    <w:rsid w:val="00112A6A"/>
    <w:rsid w:val="00112ABD"/>
    <w:rsid w:val="00113470"/>
    <w:rsid w:val="0011358D"/>
    <w:rsid w:val="00113EEB"/>
    <w:rsid w:val="00114C63"/>
    <w:rsid w:val="00115085"/>
    <w:rsid w:val="00115429"/>
    <w:rsid w:val="0011575E"/>
    <w:rsid w:val="00115A8A"/>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5FE6"/>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80E"/>
    <w:rsid w:val="00131E9C"/>
    <w:rsid w:val="00132214"/>
    <w:rsid w:val="00132231"/>
    <w:rsid w:val="00132FDF"/>
    <w:rsid w:val="00133148"/>
    <w:rsid w:val="00133A1F"/>
    <w:rsid w:val="001342C0"/>
    <w:rsid w:val="00134694"/>
    <w:rsid w:val="00134FE4"/>
    <w:rsid w:val="0013520A"/>
    <w:rsid w:val="00135710"/>
    <w:rsid w:val="00135CCD"/>
    <w:rsid w:val="00136255"/>
    <w:rsid w:val="00136307"/>
    <w:rsid w:val="0013672E"/>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540B"/>
    <w:rsid w:val="0014670B"/>
    <w:rsid w:val="001468D3"/>
    <w:rsid w:val="00146B7E"/>
    <w:rsid w:val="00146BDF"/>
    <w:rsid w:val="00147222"/>
    <w:rsid w:val="0014755F"/>
    <w:rsid w:val="00150295"/>
    <w:rsid w:val="001503BE"/>
    <w:rsid w:val="0015131D"/>
    <w:rsid w:val="001516EA"/>
    <w:rsid w:val="0015172D"/>
    <w:rsid w:val="00151789"/>
    <w:rsid w:val="001519E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9AC"/>
    <w:rsid w:val="00160BBD"/>
    <w:rsid w:val="00160D9F"/>
    <w:rsid w:val="00160DA4"/>
    <w:rsid w:val="00162645"/>
    <w:rsid w:val="0016335E"/>
    <w:rsid w:val="001638C1"/>
    <w:rsid w:val="0016418C"/>
    <w:rsid w:val="00164870"/>
    <w:rsid w:val="001648FB"/>
    <w:rsid w:val="00164CC3"/>
    <w:rsid w:val="00164D3A"/>
    <w:rsid w:val="00164DC0"/>
    <w:rsid w:val="00164EBC"/>
    <w:rsid w:val="0016553F"/>
    <w:rsid w:val="00165573"/>
    <w:rsid w:val="00165577"/>
    <w:rsid w:val="0016584A"/>
    <w:rsid w:val="0016603C"/>
    <w:rsid w:val="00166516"/>
    <w:rsid w:val="00166820"/>
    <w:rsid w:val="00167C4E"/>
    <w:rsid w:val="00167C91"/>
    <w:rsid w:val="00167E5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2C6"/>
    <w:rsid w:val="00185F3B"/>
    <w:rsid w:val="0018613B"/>
    <w:rsid w:val="001904A8"/>
    <w:rsid w:val="00191087"/>
    <w:rsid w:val="00191140"/>
    <w:rsid w:val="001916AA"/>
    <w:rsid w:val="00191B80"/>
    <w:rsid w:val="00191E21"/>
    <w:rsid w:val="001935E5"/>
    <w:rsid w:val="001937C4"/>
    <w:rsid w:val="00194118"/>
    <w:rsid w:val="00194866"/>
    <w:rsid w:val="00194F7C"/>
    <w:rsid w:val="001959DA"/>
    <w:rsid w:val="00196063"/>
    <w:rsid w:val="00197070"/>
    <w:rsid w:val="001973DD"/>
    <w:rsid w:val="001979BA"/>
    <w:rsid w:val="001A009A"/>
    <w:rsid w:val="001A0186"/>
    <w:rsid w:val="001A0A05"/>
    <w:rsid w:val="001A1138"/>
    <w:rsid w:val="001A13FA"/>
    <w:rsid w:val="001A15C2"/>
    <w:rsid w:val="001A1732"/>
    <w:rsid w:val="001A20E8"/>
    <w:rsid w:val="001A2CE9"/>
    <w:rsid w:val="001A2EB0"/>
    <w:rsid w:val="001A3153"/>
    <w:rsid w:val="001A360B"/>
    <w:rsid w:val="001A3A05"/>
    <w:rsid w:val="001A3ADF"/>
    <w:rsid w:val="001A3E18"/>
    <w:rsid w:val="001A43DE"/>
    <w:rsid w:val="001A4748"/>
    <w:rsid w:val="001A570F"/>
    <w:rsid w:val="001A6234"/>
    <w:rsid w:val="001A7EEF"/>
    <w:rsid w:val="001A7F1F"/>
    <w:rsid w:val="001B005B"/>
    <w:rsid w:val="001B1079"/>
    <w:rsid w:val="001B15DA"/>
    <w:rsid w:val="001B1976"/>
    <w:rsid w:val="001B2538"/>
    <w:rsid w:val="001B2A3F"/>
    <w:rsid w:val="001B2FAE"/>
    <w:rsid w:val="001B3448"/>
    <w:rsid w:val="001B3617"/>
    <w:rsid w:val="001B3DA3"/>
    <w:rsid w:val="001B4796"/>
    <w:rsid w:val="001B483E"/>
    <w:rsid w:val="001B4A0C"/>
    <w:rsid w:val="001B53DE"/>
    <w:rsid w:val="001B6423"/>
    <w:rsid w:val="001B6C1F"/>
    <w:rsid w:val="001B7184"/>
    <w:rsid w:val="001B7FE6"/>
    <w:rsid w:val="001C11C5"/>
    <w:rsid w:val="001C2C97"/>
    <w:rsid w:val="001C2E71"/>
    <w:rsid w:val="001C2FA4"/>
    <w:rsid w:val="001C3475"/>
    <w:rsid w:val="001C3F32"/>
    <w:rsid w:val="001C41C8"/>
    <w:rsid w:val="001C48B6"/>
    <w:rsid w:val="001C4C04"/>
    <w:rsid w:val="001C501A"/>
    <w:rsid w:val="001C57FF"/>
    <w:rsid w:val="001C59C0"/>
    <w:rsid w:val="001C5FEE"/>
    <w:rsid w:val="001C64B7"/>
    <w:rsid w:val="001C694F"/>
    <w:rsid w:val="001C6C9C"/>
    <w:rsid w:val="001C7098"/>
    <w:rsid w:val="001C70DB"/>
    <w:rsid w:val="001C721E"/>
    <w:rsid w:val="001C72CA"/>
    <w:rsid w:val="001D0596"/>
    <w:rsid w:val="001D1172"/>
    <w:rsid w:val="001D21CE"/>
    <w:rsid w:val="001D21DD"/>
    <w:rsid w:val="001D288E"/>
    <w:rsid w:val="001D28CC"/>
    <w:rsid w:val="001D2907"/>
    <w:rsid w:val="001D2C58"/>
    <w:rsid w:val="001D2C98"/>
    <w:rsid w:val="001D3305"/>
    <w:rsid w:val="001D3368"/>
    <w:rsid w:val="001D3494"/>
    <w:rsid w:val="001D3524"/>
    <w:rsid w:val="001D3951"/>
    <w:rsid w:val="001D3BA3"/>
    <w:rsid w:val="001D3ED8"/>
    <w:rsid w:val="001D4665"/>
    <w:rsid w:val="001D4741"/>
    <w:rsid w:val="001D4EF3"/>
    <w:rsid w:val="001D557C"/>
    <w:rsid w:val="001D6554"/>
    <w:rsid w:val="001D6EE5"/>
    <w:rsid w:val="001D7B52"/>
    <w:rsid w:val="001E053E"/>
    <w:rsid w:val="001E093F"/>
    <w:rsid w:val="001E1006"/>
    <w:rsid w:val="001E1335"/>
    <w:rsid w:val="001E137B"/>
    <w:rsid w:val="001E1D6B"/>
    <w:rsid w:val="001E204B"/>
    <w:rsid w:val="001E2495"/>
    <w:rsid w:val="001E2579"/>
    <w:rsid w:val="001E27E1"/>
    <w:rsid w:val="001E2E97"/>
    <w:rsid w:val="001E3AAF"/>
    <w:rsid w:val="001E40D3"/>
    <w:rsid w:val="001E4CA1"/>
    <w:rsid w:val="001E52DF"/>
    <w:rsid w:val="001E60BA"/>
    <w:rsid w:val="001E64B4"/>
    <w:rsid w:val="001E69EB"/>
    <w:rsid w:val="001E702D"/>
    <w:rsid w:val="001E722B"/>
    <w:rsid w:val="001E7281"/>
    <w:rsid w:val="001E7948"/>
    <w:rsid w:val="001E7CE4"/>
    <w:rsid w:val="001F0A6E"/>
    <w:rsid w:val="001F0D23"/>
    <w:rsid w:val="001F0E4E"/>
    <w:rsid w:val="001F0EE5"/>
    <w:rsid w:val="001F28BE"/>
    <w:rsid w:val="001F3016"/>
    <w:rsid w:val="001F39FA"/>
    <w:rsid w:val="001F4655"/>
    <w:rsid w:val="001F4C3C"/>
    <w:rsid w:val="001F5154"/>
    <w:rsid w:val="001F66DD"/>
    <w:rsid w:val="001F6A1C"/>
    <w:rsid w:val="001F6AED"/>
    <w:rsid w:val="001F6C44"/>
    <w:rsid w:val="001F7392"/>
    <w:rsid w:val="00200097"/>
    <w:rsid w:val="0020019F"/>
    <w:rsid w:val="00200A4B"/>
    <w:rsid w:val="002018CC"/>
    <w:rsid w:val="00201BC1"/>
    <w:rsid w:val="00201F24"/>
    <w:rsid w:val="00202234"/>
    <w:rsid w:val="00202A04"/>
    <w:rsid w:val="00202BFE"/>
    <w:rsid w:val="00202DBE"/>
    <w:rsid w:val="00202E17"/>
    <w:rsid w:val="00203BD2"/>
    <w:rsid w:val="00204EF9"/>
    <w:rsid w:val="00205034"/>
    <w:rsid w:val="00205197"/>
    <w:rsid w:val="0020593D"/>
    <w:rsid w:val="002059A3"/>
    <w:rsid w:val="002059AC"/>
    <w:rsid w:val="00205B37"/>
    <w:rsid w:val="00205D29"/>
    <w:rsid w:val="00205F6E"/>
    <w:rsid w:val="00206083"/>
    <w:rsid w:val="00206118"/>
    <w:rsid w:val="00206480"/>
    <w:rsid w:val="00206602"/>
    <w:rsid w:val="00207B07"/>
    <w:rsid w:val="00207B98"/>
    <w:rsid w:val="00210001"/>
    <w:rsid w:val="00210338"/>
    <w:rsid w:val="002105DC"/>
    <w:rsid w:val="00210B04"/>
    <w:rsid w:val="0021106D"/>
    <w:rsid w:val="0021162B"/>
    <w:rsid w:val="00211C19"/>
    <w:rsid w:val="00211F6A"/>
    <w:rsid w:val="00212312"/>
    <w:rsid w:val="00212535"/>
    <w:rsid w:val="00213C8A"/>
    <w:rsid w:val="00213E2F"/>
    <w:rsid w:val="00213E32"/>
    <w:rsid w:val="00214276"/>
    <w:rsid w:val="002146D2"/>
    <w:rsid w:val="00216492"/>
    <w:rsid w:val="002164DF"/>
    <w:rsid w:val="0021698A"/>
    <w:rsid w:val="00216AA5"/>
    <w:rsid w:val="00217F8C"/>
    <w:rsid w:val="00220307"/>
    <w:rsid w:val="00220365"/>
    <w:rsid w:val="00220815"/>
    <w:rsid w:val="00220CD0"/>
    <w:rsid w:val="00220D79"/>
    <w:rsid w:val="00220FFE"/>
    <w:rsid w:val="00221BA5"/>
    <w:rsid w:val="002226F5"/>
    <w:rsid w:val="0022272D"/>
    <w:rsid w:val="00222980"/>
    <w:rsid w:val="002231F7"/>
    <w:rsid w:val="00223218"/>
    <w:rsid w:val="0022333F"/>
    <w:rsid w:val="00223621"/>
    <w:rsid w:val="002241A2"/>
    <w:rsid w:val="00225EC5"/>
    <w:rsid w:val="00226061"/>
    <w:rsid w:val="0022617E"/>
    <w:rsid w:val="00226320"/>
    <w:rsid w:val="002267BC"/>
    <w:rsid w:val="002273DE"/>
    <w:rsid w:val="00227509"/>
    <w:rsid w:val="00227861"/>
    <w:rsid w:val="00227E9E"/>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C62"/>
    <w:rsid w:val="00255593"/>
    <w:rsid w:val="00255907"/>
    <w:rsid w:val="0025592E"/>
    <w:rsid w:val="00255B96"/>
    <w:rsid w:val="00255C24"/>
    <w:rsid w:val="00256D88"/>
    <w:rsid w:val="002572C1"/>
    <w:rsid w:val="00257354"/>
    <w:rsid w:val="002573FE"/>
    <w:rsid w:val="002574DA"/>
    <w:rsid w:val="00257699"/>
    <w:rsid w:val="00257DB8"/>
    <w:rsid w:val="0026009E"/>
    <w:rsid w:val="0026065F"/>
    <w:rsid w:val="00260802"/>
    <w:rsid w:val="00261723"/>
    <w:rsid w:val="002617C8"/>
    <w:rsid w:val="002617F3"/>
    <w:rsid w:val="00261925"/>
    <w:rsid w:val="00261A38"/>
    <w:rsid w:val="00261FEC"/>
    <w:rsid w:val="0026306C"/>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B0"/>
    <w:rsid w:val="00272E2D"/>
    <w:rsid w:val="00272F72"/>
    <w:rsid w:val="0027301A"/>
    <w:rsid w:val="002735FF"/>
    <w:rsid w:val="00273748"/>
    <w:rsid w:val="0027376C"/>
    <w:rsid w:val="00273809"/>
    <w:rsid w:val="0027381F"/>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5F68"/>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C5"/>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9DD"/>
    <w:rsid w:val="002A0D02"/>
    <w:rsid w:val="002A1164"/>
    <w:rsid w:val="002A127F"/>
    <w:rsid w:val="002A17C6"/>
    <w:rsid w:val="002A18C1"/>
    <w:rsid w:val="002A19C7"/>
    <w:rsid w:val="002A1D8D"/>
    <w:rsid w:val="002A2822"/>
    <w:rsid w:val="002A3A9F"/>
    <w:rsid w:val="002A3D1E"/>
    <w:rsid w:val="002A40E3"/>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B70"/>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3805"/>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850"/>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BEF"/>
    <w:rsid w:val="002E5F6B"/>
    <w:rsid w:val="002E60B3"/>
    <w:rsid w:val="002E637D"/>
    <w:rsid w:val="002E6499"/>
    <w:rsid w:val="002E649F"/>
    <w:rsid w:val="002E6CE8"/>
    <w:rsid w:val="002E6DA0"/>
    <w:rsid w:val="002E7459"/>
    <w:rsid w:val="002E7544"/>
    <w:rsid w:val="002E7C0B"/>
    <w:rsid w:val="002E7F19"/>
    <w:rsid w:val="002F084D"/>
    <w:rsid w:val="002F0A9A"/>
    <w:rsid w:val="002F0C01"/>
    <w:rsid w:val="002F0D0C"/>
    <w:rsid w:val="002F1CE6"/>
    <w:rsid w:val="002F1DAD"/>
    <w:rsid w:val="002F1FA1"/>
    <w:rsid w:val="002F308B"/>
    <w:rsid w:val="002F3699"/>
    <w:rsid w:val="002F3A33"/>
    <w:rsid w:val="002F3B04"/>
    <w:rsid w:val="002F4811"/>
    <w:rsid w:val="002F48A7"/>
    <w:rsid w:val="002F4A92"/>
    <w:rsid w:val="002F4DE2"/>
    <w:rsid w:val="002F6672"/>
    <w:rsid w:val="002F6A58"/>
    <w:rsid w:val="002F70BE"/>
    <w:rsid w:val="002F717F"/>
    <w:rsid w:val="002F7EB1"/>
    <w:rsid w:val="00301CAE"/>
    <w:rsid w:val="00302138"/>
    <w:rsid w:val="00302A6E"/>
    <w:rsid w:val="00303864"/>
    <w:rsid w:val="00303DF2"/>
    <w:rsid w:val="00304AEA"/>
    <w:rsid w:val="00304B56"/>
    <w:rsid w:val="0030511E"/>
    <w:rsid w:val="003051D8"/>
    <w:rsid w:val="00305845"/>
    <w:rsid w:val="00305F81"/>
    <w:rsid w:val="003067CA"/>
    <w:rsid w:val="00307DBE"/>
    <w:rsid w:val="00307EB8"/>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E89"/>
    <w:rsid w:val="00322916"/>
    <w:rsid w:val="00322A3E"/>
    <w:rsid w:val="00322CB7"/>
    <w:rsid w:val="003238C3"/>
    <w:rsid w:val="00323E6D"/>
    <w:rsid w:val="003240B7"/>
    <w:rsid w:val="00324781"/>
    <w:rsid w:val="00324BCD"/>
    <w:rsid w:val="00324F30"/>
    <w:rsid w:val="00325023"/>
    <w:rsid w:val="0032533F"/>
    <w:rsid w:val="00325FD8"/>
    <w:rsid w:val="003265B9"/>
    <w:rsid w:val="003265FC"/>
    <w:rsid w:val="0032701E"/>
    <w:rsid w:val="00327232"/>
    <w:rsid w:val="003276F6"/>
    <w:rsid w:val="00327DD2"/>
    <w:rsid w:val="00330864"/>
    <w:rsid w:val="00330E68"/>
    <w:rsid w:val="0033103B"/>
    <w:rsid w:val="003310F0"/>
    <w:rsid w:val="00331182"/>
    <w:rsid w:val="003323B5"/>
    <w:rsid w:val="00332AB2"/>
    <w:rsid w:val="00332C60"/>
    <w:rsid w:val="00333B05"/>
    <w:rsid w:val="00333B87"/>
    <w:rsid w:val="00333D81"/>
    <w:rsid w:val="003342E1"/>
    <w:rsid w:val="003343F8"/>
    <w:rsid w:val="00335189"/>
    <w:rsid w:val="0033550F"/>
    <w:rsid w:val="0033605A"/>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D01"/>
    <w:rsid w:val="00344F82"/>
    <w:rsid w:val="00345AA4"/>
    <w:rsid w:val="003466A3"/>
    <w:rsid w:val="00346C68"/>
    <w:rsid w:val="0034712C"/>
    <w:rsid w:val="0034750F"/>
    <w:rsid w:val="00347598"/>
    <w:rsid w:val="0034783E"/>
    <w:rsid w:val="0035033D"/>
    <w:rsid w:val="00350615"/>
    <w:rsid w:val="00350BED"/>
    <w:rsid w:val="00350E1F"/>
    <w:rsid w:val="00350EE4"/>
    <w:rsid w:val="00352541"/>
    <w:rsid w:val="00354B78"/>
    <w:rsid w:val="003559A4"/>
    <w:rsid w:val="00355BB3"/>
    <w:rsid w:val="00355EDF"/>
    <w:rsid w:val="0035658A"/>
    <w:rsid w:val="00357ADD"/>
    <w:rsid w:val="00357C89"/>
    <w:rsid w:val="00357DC7"/>
    <w:rsid w:val="00360444"/>
    <w:rsid w:val="00360501"/>
    <w:rsid w:val="0036051A"/>
    <w:rsid w:val="003605F6"/>
    <w:rsid w:val="003606BD"/>
    <w:rsid w:val="00361551"/>
    <w:rsid w:val="003618E3"/>
    <w:rsid w:val="00361D6F"/>
    <w:rsid w:val="00362847"/>
    <w:rsid w:val="003629E4"/>
    <w:rsid w:val="003639AA"/>
    <w:rsid w:val="00363DEC"/>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160"/>
    <w:rsid w:val="0037125D"/>
    <w:rsid w:val="003716C9"/>
    <w:rsid w:val="00371E7E"/>
    <w:rsid w:val="00371EF6"/>
    <w:rsid w:val="00372512"/>
    <w:rsid w:val="00372966"/>
    <w:rsid w:val="00373E09"/>
    <w:rsid w:val="00373F2A"/>
    <w:rsid w:val="00374525"/>
    <w:rsid w:val="00374657"/>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5AF"/>
    <w:rsid w:val="00385831"/>
    <w:rsid w:val="003859E2"/>
    <w:rsid w:val="00385B97"/>
    <w:rsid w:val="00386157"/>
    <w:rsid w:val="00386912"/>
    <w:rsid w:val="00386AAC"/>
    <w:rsid w:val="00386ADE"/>
    <w:rsid w:val="00386C8D"/>
    <w:rsid w:val="003872AE"/>
    <w:rsid w:val="00390D0A"/>
    <w:rsid w:val="00390F03"/>
    <w:rsid w:val="003911FA"/>
    <w:rsid w:val="00391AB2"/>
    <w:rsid w:val="00391E14"/>
    <w:rsid w:val="00392462"/>
    <w:rsid w:val="003936AA"/>
    <w:rsid w:val="00393C0E"/>
    <w:rsid w:val="00393D58"/>
    <w:rsid w:val="003945AA"/>
    <w:rsid w:val="00394668"/>
    <w:rsid w:val="0039545C"/>
    <w:rsid w:val="003959F6"/>
    <w:rsid w:val="003963D1"/>
    <w:rsid w:val="00396DE4"/>
    <w:rsid w:val="00396E8A"/>
    <w:rsid w:val="003979FF"/>
    <w:rsid w:val="00397CB6"/>
    <w:rsid w:val="003A05B0"/>
    <w:rsid w:val="003A0A19"/>
    <w:rsid w:val="003A0AD2"/>
    <w:rsid w:val="003A0D0D"/>
    <w:rsid w:val="003A0DE2"/>
    <w:rsid w:val="003A1683"/>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85F"/>
    <w:rsid w:val="003B5DF2"/>
    <w:rsid w:val="003B6D97"/>
    <w:rsid w:val="003B7226"/>
    <w:rsid w:val="003B74E1"/>
    <w:rsid w:val="003B791E"/>
    <w:rsid w:val="003B7E95"/>
    <w:rsid w:val="003B7EA4"/>
    <w:rsid w:val="003C01E4"/>
    <w:rsid w:val="003C0AA6"/>
    <w:rsid w:val="003C1379"/>
    <w:rsid w:val="003C181E"/>
    <w:rsid w:val="003C2524"/>
    <w:rsid w:val="003C2A40"/>
    <w:rsid w:val="003C32AE"/>
    <w:rsid w:val="003C3528"/>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C2D"/>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B88"/>
    <w:rsid w:val="003E0F62"/>
    <w:rsid w:val="003E1085"/>
    <w:rsid w:val="003E246B"/>
    <w:rsid w:val="003E26F1"/>
    <w:rsid w:val="003E4181"/>
    <w:rsid w:val="003E4719"/>
    <w:rsid w:val="003E4927"/>
    <w:rsid w:val="003E4D76"/>
    <w:rsid w:val="003E5379"/>
    <w:rsid w:val="003E55B1"/>
    <w:rsid w:val="003E5730"/>
    <w:rsid w:val="003E6D56"/>
    <w:rsid w:val="003E6E03"/>
    <w:rsid w:val="003E6F86"/>
    <w:rsid w:val="003E74B0"/>
    <w:rsid w:val="003E7DE1"/>
    <w:rsid w:val="003F004A"/>
    <w:rsid w:val="003F0212"/>
    <w:rsid w:val="003F048E"/>
    <w:rsid w:val="003F092F"/>
    <w:rsid w:val="003F0AE3"/>
    <w:rsid w:val="003F1437"/>
    <w:rsid w:val="003F185C"/>
    <w:rsid w:val="003F1C18"/>
    <w:rsid w:val="003F1DD8"/>
    <w:rsid w:val="003F2446"/>
    <w:rsid w:val="003F2479"/>
    <w:rsid w:val="003F27DF"/>
    <w:rsid w:val="003F2B22"/>
    <w:rsid w:val="003F2D4E"/>
    <w:rsid w:val="003F305B"/>
    <w:rsid w:val="003F3197"/>
    <w:rsid w:val="003F367F"/>
    <w:rsid w:val="003F36A3"/>
    <w:rsid w:val="003F3A4A"/>
    <w:rsid w:val="003F5171"/>
    <w:rsid w:val="003F579D"/>
    <w:rsid w:val="003F5CD4"/>
    <w:rsid w:val="003F65D6"/>
    <w:rsid w:val="003F675F"/>
    <w:rsid w:val="003F6883"/>
    <w:rsid w:val="003F6C4D"/>
    <w:rsid w:val="003F6E6A"/>
    <w:rsid w:val="003F6F05"/>
    <w:rsid w:val="003F7C89"/>
    <w:rsid w:val="00400200"/>
    <w:rsid w:val="004011D9"/>
    <w:rsid w:val="004012B2"/>
    <w:rsid w:val="00401A9B"/>
    <w:rsid w:val="004021C4"/>
    <w:rsid w:val="004021DF"/>
    <w:rsid w:val="004036E0"/>
    <w:rsid w:val="004037DD"/>
    <w:rsid w:val="00403C5C"/>
    <w:rsid w:val="00403EDC"/>
    <w:rsid w:val="00404065"/>
    <w:rsid w:val="0040443F"/>
    <w:rsid w:val="004053E1"/>
    <w:rsid w:val="004055C9"/>
    <w:rsid w:val="00405763"/>
    <w:rsid w:val="00406952"/>
    <w:rsid w:val="00407214"/>
    <w:rsid w:val="00407603"/>
    <w:rsid w:val="00407680"/>
    <w:rsid w:val="004076F7"/>
    <w:rsid w:val="00407F1C"/>
    <w:rsid w:val="004119BA"/>
    <w:rsid w:val="004122ED"/>
    <w:rsid w:val="00412C7A"/>
    <w:rsid w:val="00413089"/>
    <w:rsid w:val="004130BD"/>
    <w:rsid w:val="00413D87"/>
    <w:rsid w:val="00413DFC"/>
    <w:rsid w:val="00413E6F"/>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17DC3"/>
    <w:rsid w:val="00420140"/>
    <w:rsid w:val="0042021B"/>
    <w:rsid w:val="004202BA"/>
    <w:rsid w:val="0042080B"/>
    <w:rsid w:val="00421408"/>
    <w:rsid w:val="0042190C"/>
    <w:rsid w:val="00421E20"/>
    <w:rsid w:val="00422721"/>
    <w:rsid w:val="00422A84"/>
    <w:rsid w:val="004230DE"/>
    <w:rsid w:val="00423A9E"/>
    <w:rsid w:val="00423B4A"/>
    <w:rsid w:val="00423F44"/>
    <w:rsid w:val="004246E7"/>
    <w:rsid w:val="00424EA3"/>
    <w:rsid w:val="00425359"/>
    <w:rsid w:val="00425760"/>
    <w:rsid w:val="00425856"/>
    <w:rsid w:val="004258A0"/>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1B"/>
    <w:rsid w:val="00431EDA"/>
    <w:rsid w:val="00431F33"/>
    <w:rsid w:val="0043231C"/>
    <w:rsid w:val="00432470"/>
    <w:rsid w:val="00432837"/>
    <w:rsid w:val="00432C72"/>
    <w:rsid w:val="00432CFE"/>
    <w:rsid w:val="00433207"/>
    <w:rsid w:val="0043396E"/>
    <w:rsid w:val="00433A09"/>
    <w:rsid w:val="00434816"/>
    <w:rsid w:val="00434BCB"/>
    <w:rsid w:val="004350B5"/>
    <w:rsid w:val="0043521E"/>
    <w:rsid w:val="00435447"/>
    <w:rsid w:val="00435546"/>
    <w:rsid w:val="00435EA4"/>
    <w:rsid w:val="00435EDE"/>
    <w:rsid w:val="00437037"/>
    <w:rsid w:val="004370AA"/>
    <w:rsid w:val="004401F9"/>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1D46"/>
    <w:rsid w:val="00452011"/>
    <w:rsid w:val="00452D38"/>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B17"/>
    <w:rsid w:val="00457B6F"/>
    <w:rsid w:val="00457CC6"/>
    <w:rsid w:val="004602E1"/>
    <w:rsid w:val="0046036D"/>
    <w:rsid w:val="00460913"/>
    <w:rsid w:val="004609C2"/>
    <w:rsid w:val="00460C3A"/>
    <w:rsid w:val="00460E8A"/>
    <w:rsid w:val="004617D7"/>
    <w:rsid w:val="00462126"/>
    <w:rsid w:val="0046230A"/>
    <w:rsid w:val="00462707"/>
    <w:rsid w:val="004627FF"/>
    <w:rsid w:val="004629B8"/>
    <w:rsid w:val="00462C95"/>
    <w:rsid w:val="00462E4C"/>
    <w:rsid w:val="004634B2"/>
    <w:rsid w:val="00463B0A"/>
    <w:rsid w:val="0046475D"/>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34"/>
    <w:rsid w:val="00470726"/>
    <w:rsid w:val="00470F88"/>
    <w:rsid w:val="00471425"/>
    <w:rsid w:val="00471443"/>
    <w:rsid w:val="00472103"/>
    <w:rsid w:val="004721E6"/>
    <w:rsid w:val="004728ED"/>
    <w:rsid w:val="004737D0"/>
    <w:rsid w:val="00473EBD"/>
    <w:rsid w:val="004745BE"/>
    <w:rsid w:val="00474F4B"/>
    <w:rsid w:val="004750E0"/>
    <w:rsid w:val="00475ACE"/>
    <w:rsid w:val="00475C7D"/>
    <w:rsid w:val="0047641C"/>
    <w:rsid w:val="00476A57"/>
    <w:rsid w:val="00476C51"/>
    <w:rsid w:val="00476CBE"/>
    <w:rsid w:val="004773FC"/>
    <w:rsid w:val="00477623"/>
    <w:rsid w:val="00477936"/>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D67"/>
    <w:rsid w:val="004903FB"/>
    <w:rsid w:val="00490754"/>
    <w:rsid w:val="00491176"/>
    <w:rsid w:val="004913E1"/>
    <w:rsid w:val="004919E4"/>
    <w:rsid w:val="00491F90"/>
    <w:rsid w:val="00492002"/>
    <w:rsid w:val="0049237B"/>
    <w:rsid w:val="00492539"/>
    <w:rsid w:val="00492C93"/>
    <w:rsid w:val="00492E29"/>
    <w:rsid w:val="00493D94"/>
    <w:rsid w:val="004946CD"/>
    <w:rsid w:val="00494AE7"/>
    <w:rsid w:val="00494E37"/>
    <w:rsid w:val="004954B1"/>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020"/>
    <w:rsid w:val="004A7264"/>
    <w:rsid w:val="004A781C"/>
    <w:rsid w:val="004A7BBC"/>
    <w:rsid w:val="004A7DEB"/>
    <w:rsid w:val="004B0381"/>
    <w:rsid w:val="004B05B0"/>
    <w:rsid w:val="004B0CAC"/>
    <w:rsid w:val="004B19B5"/>
    <w:rsid w:val="004B1D7D"/>
    <w:rsid w:val="004B21AE"/>
    <w:rsid w:val="004B2677"/>
    <w:rsid w:val="004B3088"/>
    <w:rsid w:val="004B32A8"/>
    <w:rsid w:val="004B32F7"/>
    <w:rsid w:val="004B37BA"/>
    <w:rsid w:val="004B3A83"/>
    <w:rsid w:val="004B460A"/>
    <w:rsid w:val="004B4F03"/>
    <w:rsid w:val="004B66B5"/>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2F8"/>
    <w:rsid w:val="004C4681"/>
    <w:rsid w:val="004C49F0"/>
    <w:rsid w:val="004C4C25"/>
    <w:rsid w:val="004C4F8F"/>
    <w:rsid w:val="004C511A"/>
    <w:rsid w:val="004C52CE"/>
    <w:rsid w:val="004C6779"/>
    <w:rsid w:val="004C755A"/>
    <w:rsid w:val="004C77A7"/>
    <w:rsid w:val="004D067A"/>
    <w:rsid w:val="004D0D16"/>
    <w:rsid w:val="004D0F29"/>
    <w:rsid w:val="004D133F"/>
    <w:rsid w:val="004D2BC8"/>
    <w:rsid w:val="004D31CA"/>
    <w:rsid w:val="004D3268"/>
    <w:rsid w:val="004D374E"/>
    <w:rsid w:val="004D38D3"/>
    <w:rsid w:val="004D3991"/>
    <w:rsid w:val="004D39AE"/>
    <w:rsid w:val="004D4599"/>
    <w:rsid w:val="004D4748"/>
    <w:rsid w:val="004D5953"/>
    <w:rsid w:val="004D5CC5"/>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108"/>
    <w:rsid w:val="004E317C"/>
    <w:rsid w:val="004E38B3"/>
    <w:rsid w:val="004E3BF3"/>
    <w:rsid w:val="004E43F4"/>
    <w:rsid w:val="004E4437"/>
    <w:rsid w:val="004E4A16"/>
    <w:rsid w:val="004E52AA"/>
    <w:rsid w:val="004E54DA"/>
    <w:rsid w:val="004E5811"/>
    <w:rsid w:val="004E69D1"/>
    <w:rsid w:val="004E6F11"/>
    <w:rsid w:val="004E6FA6"/>
    <w:rsid w:val="004E7DB2"/>
    <w:rsid w:val="004EE66A"/>
    <w:rsid w:val="004F0A3B"/>
    <w:rsid w:val="004F0BDB"/>
    <w:rsid w:val="004F0C21"/>
    <w:rsid w:val="004F1177"/>
    <w:rsid w:val="004F1294"/>
    <w:rsid w:val="004F133A"/>
    <w:rsid w:val="004F16B4"/>
    <w:rsid w:val="004F1A89"/>
    <w:rsid w:val="004F1DC2"/>
    <w:rsid w:val="004F20C3"/>
    <w:rsid w:val="004F2445"/>
    <w:rsid w:val="004F2773"/>
    <w:rsid w:val="004F299C"/>
    <w:rsid w:val="004F2E9D"/>
    <w:rsid w:val="004F3B96"/>
    <w:rsid w:val="004F3CB0"/>
    <w:rsid w:val="004F45F2"/>
    <w:rsid w:val="004F5628"/>
    <w:rsid w:val="004F563A"/>
    <w:rsid w:val="004F56C3"/>
    <w:rsid w:val="004F5DF9"/>
    <w:rsid w:val="004F6042"/>
    <w:rsid w:val="004F65CC"/>
    <w:rsid w:val="004F66B4"/>
    <w:rsid w:val="004F6C38"/>
    <w:rsid w:val="004F737D"/>
    <w:rsid w:val="004F78C6"/>
    <w:rsid w:val="004F7EB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21A"/>
    <w:rsid w:val="00510394"/>
    <w:rsid w:val="005104ED"/>
    <w:rsid w:val="00510960"/>
    <w:rsid w:val="00510A57"/>
    <w:rsid w:val="0051253C"/>
    <w:rsid w:val="005128F7"/>
    <w:rsid w:val="00512D53"/>
    <w:rsid w:val="005132A8"/>
    <w:rsid w:val="00513768"/>
    <w:rsid w:val="00513C6E"/>
    <w:rsid w:val="0051477F"/>
    <w:rsid w:val="00514883"/>
    <w:rsid w:val="0051523E"/>
    <w:rsid w:val="005154BE"/>
    <w:rsid w:val="0051571F"/>
    <w:rsid w:val="00515BBC"/>
    <w:rsid w:val="005164CD"/>
    <w:rsid w:val="00516728"/>
    <w:rsid w:val="0051674B"/>
    <w:rsid w:val="00516B66"/>
    <w:rsid w:val="00516B96"/>
    <w:rsid w:val="00516EEE"/>
    <w:rsid w:val="00516F69"/>
    <w:rsid w:val="00516FFE"/>
    <w:rsid w:val="005175CE"/>
    <w:rsid w:val="00517D94"/>
    <w:rsid w:val="00520135"/>
    <w:rsid w:val="005201AC"/>
    <w:rsid w:val="00520D64"/>
    <w:rsid w:val="0052167F"/>
    <w:rsid w:val="00521DA7"/>
    <w:rsid w:val="00521DFE"/>
    <w:rsid w:val="00522127"/>
    <w:rsid w:val="00522783"/>
    <w:rsid w:val="00523E99"/>
    <w:rsid w:val="0052410E"/>
    <w:rsid w:val="00524710"/>
    <w:rsid w:val="00525315"/>
    <w:rsid w:val="005259D4"/>
    <w:rsid w:val="00525A84"/>
    <w:rsid w:val="00525BE2"/>
    <w:rsid w:val="005260A6"/>
    <w:rsid w:val="005268EB"/>
    <w:rsid w:val="00526B87"/>
    <w:rsid w:val="00526C3D"/>
    <w:rsid w:val="005273E0"/>
    <w:rsid w:val="005276CE"/>
    <w:rsid w:val="00527D57"/>
    <w:rsid w:val="0053027E"/>
    <w:rsid w:val="00530AE8"/>
    <w:rsid w:val="0053119E"/>
    <w:rsid w:val="0053132E"/>
    <w:rsid w:val="00531425"/>
    <w:rsid w:val="00532126"/>
    <w:rsid w:val="005322D4"/>
    <w:rsid w:val="005325A7"/>
    <w:rsid w:val="00532993"/>
    <w:rsid w:val="00532A04"/>
    <w:rsid w:val="00533750"/>
    <w:rsid w:val="005338DF"/>
    <w:rsid w:val="0053391D"/>
    <w:rsid w:val="005347B6"/>
    <w:rsid w:val="0053498D"/>
    <w:rsid w:val="00534B33"/>
    <w:rsid w:val="00535637"/>
    <w:rsid w:val="005356C1"/>
    <w:rsid w:val="00535A68"/>
    <w:rsid w:val="00536923"/>
    <w:rsid w:val="0053728A"/>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121"/>
    <w:rsid w:val="00551646"/>
    <w:rsid w:val="00551CE8"/>
    <w:rsid w:val="00551F75"/>
    <w:rsid w:val="005520B4"/>
    <w:rsid w:val="005522B9"/>
    <w:rsid w:val="00552879"/>
    <w:rsid w:val="00552F78"/>
    <w:rsid w:val="00553389"/>
    <w:rsid w:val="005539FC"/>
    <w:rsid w:val="00553D9A"/>
    <w:rsid w:val="005543FC"/>
    <w:rsid w:val="00554D01"/>
    <w:rsid w:val="00554E29"/>
    <w:rsid w:val="00554F4E"/>
    <w:rsid w:val="00555496"/>
    <w:rsid w:val="005555D6"/>
    <w:rsid w:val="005559BF"/>
    <w:rsid w:val="00556AD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7B7"/>
    <w:rsid w:val="00564913"/>
    <w:rsid w:val="00564978"/>
    <w:rsid w:val="005652D1"/>
    <w:rsid w:val="00565AD2"/>
    <w:rsid w:val="0056638F"/>
    <w:rsid w:val="005663FC"/>
    <w:rsid w:val="00566D73"/>
    <w:rsid w:val="00567195"/>
    <w:rsid w:val="00567C15"/>
    <w:rsid w:val="00570B5A"/>
    <w:rsid w:val="00570DD6"/>
    <w:rsid w:val="0057154B"/>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0DA"/>
    <w:rsid w:val="0058251E"/>
    <w:rsid w:val="00582710"/>
    <w:rsid w:val="00583EF6"/>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1A"/>
    <w:rsid w:val="005A445B"/>
    <w:rsid w:val="005A4A17"/>
    <w:rsid w:val="005A4FD6"/>
    <w:rsid w:val="005A507E"/>
    <w:rsid w:val="005A510C"/>
    <w:rsid w:val="005A511F"/>
    <w:rsid w:val="005A5A4F"/>
    <w:rsid w:val="005A5C12"/>
    <w:rsid w:val="005A640F"/>
    <w:rsid w:val="005A6547"/>
    <w:rsid w:val="005A65CD"/>
    <w:rsid w:val="005A68C4"/>
    <w:rsid w:val="005A6A91"/>
    <w:rsid w:val="005A750C"/>
    <w:rsid w:val="005A7699"/>
    <w:rsid w:val="005B0066"/>
    <w:rsid w:val="005B018E"/>
    <w:rsid w:val="005B046F"/>
    <w:rsid w:val="005B07CB"/>
    <w:rsid w:val="005B09C8"/>
    <w:rsid w:val="005B1254"/>
    <w:rsid w:val="005B12EE"/>
    <w:rsid w:val="005B167D"/>
    <w:rsid w:val="005B1C59"/>
    <w:rsid w:val="005B1E22"/>
    <w:rsid w:val="005B20BB"/>
    <w:rsid w:val="005B3094"/>
    <w:rsid w:val="005B309A"/>
    <w:rsid w:val="005B359A"/>
    <w:rsid w:val="005B41F1"/>
    <w:rsid w:val="005B48F0"/>
    <w:rsid w:val="005B4D36"/>
    <w:rsid w:val="005B511B"/>
    <w:rsid w:val="005B5788"/>
    <w:rsid w:val="005B58F0"/>
    <w:rsid w:val="005B5C5E"/>
    <w:rsid w:val="005B5D6A"/>
    <w:rsid w:val="005B6161"/>
    <w:rsid w:val="005B654A"/>
    <w:rsid w:val="005B6D5A"/>
    <w:rsid w:val="005B785F"/>
    <w:rsid w:val="005B7C12"/>
    <w:rsid w:val="005C067B"/>
    <w:rsid w:val="005C0A2B"/>
    <w:rsid w:val="005C1511"/>
    <w:rsid w:val="005C1659"/>
    <w:rsid w:val="005C25B5"/>
    <w:rsid w:val="005C3069"/>
    <w:rsid w:val="005C3261"/>
    <w:rsid w:val="005C328C"/>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5B1"/>
    <w:rsid w:val="005D1FC2"/>
    <w:rsid w:val="005D2ACC"/>
    <w:rsid w:val="005D2B55"/>
    <w:rsid w:val="005D3030"/>
    <w:rsid w:val="005D4928"/>
    <w:rsid w:val="005D5B63"/>
    <w:rsid w:val="005D6447"/>
    <w:rsid w:val="005D6671"/>
    <w:rsid w:val="005D71B0"/>
    <w:rsid w:val="005D7F74"/>
    <w:rsid w:val="005E08E2"/>
    <w:rsid w:val="005E1321"/>
    <w:rsid w:val="005E15FA"/>
    <w:rsid w:val="005E162E"/>
    <w:rsid w:val="005E1666"/>
    <w:rsid w:val="005E18CB"/>
    <w:rsid w:val="005E1C1D"/>
    <w:rsid w:val="005E21A3"/>
    <w:rsid w:val="005E233F"/>
    <w:rsid w:val="005E2DD4"/>
    <w:rsid w:val="005E2E3E"/>
    <w:rsid w:val="005E37A0"/>
    <w:rsid w:val="005E451A"/>
    <w:rsid w:val="005E47F7"/>
    <w:rsid w:val="005E4B17"/>
    <w:rsid w:val="005E538B"/>
    <w:rsid w:val="005E5528"/>
    <w:rsid w:val="005E587B"/>
    <w:rsid w:val="005E5FA3"/>
    <w:rsid w:val="005E60E9"/>
    <w:rsid w:val="005E6642"/>
    <w:rsid w:val="005E6C5D"/>
    <w:rsid w:val="005E6D43"/>
    <w:rsid w:val="005E7043"/>
    <w:rsid w:val="005E753C"/>
    <w:rsid w:val="005E75AD"/>
    <w:rsid w:val="005F0676"/>
    <w:rsid w:val="005F17B4"/>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377"/>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2E4"/>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0D9"/>
    <w:rsid w:val="006113BA"/>
    <w:rsid w:val="00611529"/>
    <w:rsid w:val="00611810"/>
    <w:rsid w:val="0061182D"/>
    <w:rsid w:val="0061183E"/>
    <w:rsid w:val="00611899"/>
    <w:rsid w:val="00611A86"/>
    <w:rsid w:val="0061210A"/>
    <w:rsid w:val="006122FD"/>
    <w:rsid w:val="006126A1"/>
    <w:rsid w:val="00612ECF"/>
    <w:rsid w:val="006132B2"/>
    <w:rsid w:val="00613538"/>
    <w:rsid w:val="006135AD"/>
    <w:rsid w:val="006136EF"/>
    <w:rsid w:val="0061387E"/>
    <w:rsid w:val="00613B56"/>
    <w:rsid w:val="00614069"/>
    <w:rsid w:val="00614AA6"/>
    <w:rsid w:val="00614B92"/>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B3D"/>
    <w:rsid w:val="006272FB"/>
    <w:rsid w:val="0062767A"/>
    <w:rsid w:val="006276D2"/>
    <w:rsid w:val="006277C2"/>
    <w:rsid w:val="00627C2F"/>
    <w:rsid w:val="00627F57"/>
    <w:rsid w:val="0063029C"/>
    <w:rsid w:val="00630464"/>
    <w:rsid w:val="00630CF2"/>
    <w:rsid w:val="00630F60"/>
    <w:rsid w:val="00631549"/>
    <w:rsid w:val="006316A9"/>
    <w:rsid w:val="00631FB8"/>
    <w:rsid w:val="00632048"/>
    <w:rsid w:val="0063246D"/>
    <w:rsid w:val="0063257C"/>
    <w:rsid w:val="006328C5"/>
    <w:rsid w:val="00632D6B"/>
    <w:rsid w:val="0063338C"/>
    <w:rsid w:val="006344FE"/>
    <w:rsid w:val="00634E98"/>
    <w:rsid w:val="00635279"/>
    <w:rsid w:val="00635B69"/>
    <w:rsid w:val="00636593"/>
    <w:rsid w:val="00637793"/>
    <w:rsid w:val="00637A3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B8D"/>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41A"/>
    <w:rsid w:val="00655776"/>
    <w:rsid w:val="00655AAF"/>
    <w:rsid w:val="00655DFF"/>
    <w:rsid w:val="0065614D"/>
    <w:rsid w:val="00656847"/>
    <w:rsid w:val="00656A30"/>
    <w:rsid w:val="006572C6"/>
    <w:rsid w:val="00657E82"/>
    <w:rsid w:val="00660BF3"/>
    <w:rsid w:val="00660F84"/>
    <w:rsid w:val="00660F89"/>
    <w:rsid w:val="0066135B"/>
    <w:rsid w:val="00661946"/>
    <w:rsid w:val="00661CA9"/>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3B87"/>
    <w:rsid w:val="00674840"/>
    <w:rsid w:val="00674964"/>
    <w:rsid w:val="00674C6E"/>
    <w:rsid w:val="00675EF4"/>
    <w:rsid w:val="006763DA"/>
    <w:rsid w:val="00676AFD"/>
    <w:rsid w:val="00677831"/>
    <w:rsid w:val="006779CB"/>
    <w:rsid w:val="00677A77"/>
    <w:rsid w:val="006803C4"/>
    <w:rsid w:val="00680467"/>
    <w:rsid w:val="0068087C"/>
    <w:rsid w:val="00680B7E"/>
    <w:rsid w:val="00681927"/>
    <w:rsid w:val="00681F9B"/>
    <w:rsid w:val="0068204B"/>
    <w:rsid w:val="00682215"/>
    <w:rsid w:val="0068247E"/>
    <w:rsid w:val="00682609"/>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6E3"/>
    <w:rsid w:val="00694893"/>
    <w:rsid w:val="00694DD9"/>
    <w:rsid w:val="00695097"/>
    <w:rsid w:val="006952A0"/>
    <w:rsid w:val="0069549A"/>
    <w:rsid w:val="00695BE6"/>
    <w:rsid w:val="006963BC"/>
    <w:rsid w:val="00697671"/>
    <w:rsid w:val="006A0069"/>
    <w:rsid w:val="006A02A7"/>
    <w:rsid w:val="006A075A"/>
    <w:rsid w:val="006A09BE"/>
    <w:rsid w:val="006A0DCA"/>
    <w:rsid w:val="006A1083"/>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A06"/>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10F"/>
    <w:rsid w:val="006C17A0"/>
    <w:rsid w:val="006C17D4"/>
    <w:rsid w:val="006C2CC5"/>
    <w:rsid w:val="006C3C4A"/>
    <w:rsid w:val="006C4642"/>
    <w:rsid w:val="006C468E"/>
    <w:rsid w:val="006C54A4"/>
    <w:rsid w:val="006C5AAA"/>
    <w:rsid w:val="006C6780"/>
    <w:rsid w:val="006C67DA"/>
    <w:rsid w:val="006C69E6"/>
    <w:rsid w:val="006C7300"/>
    <w:rsid w:val="006C7CCE"/>
    <w:rsid w:val="006C7E37"/>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4135"/>
    <w:rsid w:val="006D425F"/>
    <w:rsid w:val="006D472D"/>
    <w:rsid w:val="006D47BA"/>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C96"/>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905"/>
    <w:rsid w:val="00706C56"/>
    <w:rsid w:val="00707396"/>
    <w:rsid w:val="0070762A"/>
    <w:rsid w:val="00707F9F"/>
    <w:rsid w:val="007103E1"/>
    <w:rsid w:val="0071058D"/>
    <w:rsid w:val="00710C7E"/>
    <w:rsid w:val="00710EB3"/>
    <w:rsid w:val="00710F3D"/>
    <w:rsid w:val="00710FFF"/>
    <w:rsid w:val="0071215E"/>
    <w:rsid w:val="007136D9"/>
    <w:rsid w:val="00713A16"/>
    <w:rsid w:val="00713B0F"/>
    <w:rsid w:val="00714034"/>
    <w:rsid w:val="007145B4"/>
    <w:rsid w:val="00714968"/>
    <w:rsid w:val="00714A09"/>
    <w:rsid w:val="00714FE8"/>
    <w:rsid w:val="00715114"/>
    <w:rsid w:val="00715139"/>
    <w:rsid w:val="007159EC"/>
    <w:rsid w:val="007164C4"/>
    <w:rsid w:val="007166B3"/>
    <w:rsid w:val="00716ABD"/>
    <w:rsid w:val="0071708F"/>
    <w:rsid w:val="0071709D"/>
    <w:rsid w:val="00720342"/>
    <w:rsid w:val="00720EA6"/>
    <w:rsid w:val="007214E3"/>
    <w:rsid w:val="00721F24"/>
    <w:rsid w:val="00722C2E"/>
    <w:rsid w:val="00722D13"/>
    <w:rsid w:val="00722EB6"/>
    <w:rsid w:val="00723B4F"/>
    <w:rsid w:val="007242A3"/>
    <w:rsid w:val="0072543A"/>
    <w:rsid w:val="007259FF"/>
    <w:rsid w:val="007262AF"/>
    <w:rsid w:val="00726924"/>
    <w:rsid w:val="0072717B"/>
    <w:rsid w:val="0072781B"/>
    <w:rsid w:val="00727ADE"/>
    <w:rsid w:val="00727F52"/>
    <w:rsid w:val="0073009A"/>
    <w:rsid w:val="00730973"/>
    <w:rsid w:val="00730D94"/>
    <w:rsid w:val="00730E9F"/>
    <w:rsid w:val="007310DE"/>
    <w:rsid w:val="0073153F"/>
    <w:rsid w:val="00731741"/>
    <w:rsid w:val="007317FD"/>
    <w:rsid w:val="00731F74"/>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287"/>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C7B"/>
    <w:rsid w:val="00751D83"/>
    <w:rsid w:val="00751EA4"/>
    <w:rsid w:val="007531D3"/>
    <w:rsid w:val="00753D16"/>
    <w:rsid w:val="00754359"/>
    <w:rsid w:val="00756457"/>
    <w:rsid w:val="0075654A"/>
    <w:rsid w:val="007569EA"/>
    <w:rsid w:val="00756F76"/>
    <w:rsid w:val="00757201"/>
    <w:rsid w:val="0075748A"/>
    <w:rsid w:val="0075770E"/>
    <w:rsid w:val="007579D9"/>
    <w:rsid w:val="00757B14"/>
    <w:rsid w:val="00760128"/>
    <w:rsid w:val="00760C85"/>
    <w:rsid w:val="00761AF2"/>
    <w:rsid w:val="00761E49"/>
    <w:rsid w:val="0076316C"/>
    <w:rsid w:val="00763C01"/>
    <w:rsid w:val="00763EA7"/>
    <w:rsid w:val="00763FAD"/>
    <w:rsid w:val="007643AB"/>
    <w:rsid w:val="00764B79"/>
    <w:rsid w:val="00764F36"/>
    <w:rsid w:val="00765052"/>
    <w:rsid w:val="007656AF"/>
    <w:rsid w:val="00765C9D"/>
    <w:rsid w:val="00766275"/>
    <w:rsid w:val="0076696B"/>
    <w:rsid w:val="007672C9"/>
    <w:rsid w:val="007679B9"/>
    <w:rsid w:val="00767A83"/>
    <w:rsid w:val="00767DDE"/>
    <w:rsid w:val="007713E0"/>
    <w:rsid w:val="007715C8"/>
    <w:rsid w:val="00771B54"/>
    <w:rsid w:val="00771D84"/>
    <w:rsid w:val="007725B4"/>
    <w:rsid w:val="00772D94"/>
    <w:rsid w:val="00772EB9"/>
    <w:rsid w:val="00772F50"/>
    <w:rsid w:val="00773785"/>
    <w:rsid w:val="0077505F"/>
    <w:rsid w:val="00775259"/>
    <w:rsid w:val="00776216"/>
    <w:rsid w:val="007763D6"/>
    <w:rsid w:val="00776572"/>
    <w:rsid w:val="00776F2E"/>
    <w:rsid w:val="0077738D"/>
    <w:rsid w:val="007774C2"/>
    <w:rsid w:val="00777ADF"/>
    <w:rsid w:val="00781AD8"/>
    <w:rsid w:val="00782A77"/>
    <w:rsid w:val="00782B72"/>
    <w:rsid w:val="00784CC4"/>
    <w:rsid w:val="007855B1"/>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388"/>
    <w:rsid w:val="0079362E"/>
    <w:rsid w:val="007938EF"/>
    <w:rsid w:val="0079430D"/>
    <w:rsid w:val="007953B9"/>
    <w:rsid w:val="0079697B"/>
    <w:rsid w:val="0079698F"/>
    <w:rsid w:val="0079754C"/>
    <w:rsid w:val="007A0657"/>
    <w:rsid w:val="007A0679"/>
    <w:rsid w:val="007A088A"/>
    <w:rsid w:val="007A0A03"/>
    <w:rsid w:val="007A0AF5"/>
    <w:rsid w:val="007A1172"/>
    <w:rsid w:val="007A1395"/>
    <w:rsid w:val="007A17E7"/>
    <w:rsid w:val="007A2274"/>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586"/>
    <w:rsid w:val="007B5306"/>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1238"/>
    <w:rsid w:val="007C13ED"/>
    <w:rsid w:val="007C1651"/>
    <w:rsid w:val="007C187A"/>
    <w:rsid w:val="007C19EA"/>
    <w:rsid w:val="007C1A8C"/>
    <w:rsid w:val="007C22AA"/>
    <w:rsid w:val="007C22CA"/>
    <w:rsid w:val="007C2346"/>
    <w:rsid w:val="007C2707"/>
    <w:rsid w:val="007C2871"/>
    <w:rsid w:val="007C2DD4"/>
    <w:rsid w:val="007C33CF"/>
    <w:rsid w:val="007C3543"/>
    <w:rsid w:val="007C36CB"/>
    <w:rsid w:val="007C608B"/>
    <w:rsid w:val="007C62E7"/>
    <w:rsid w:val="007C6623"/>
    <w:rsid w:val="007C671E"/>
    <w:rsid w:val="007C6AA3"/>
    <w:rsid w:val="007C7457"/>
    <w:rsid w:val="007C7F2E"/>
    <w:rsid w:val="007D011C"/>
    <w:rsid w:val="007D09B0"/>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B18"/>
    <w:rsid w:val="007E103C"/>
    <w:rsid w:val="007E1221"/>
    <w:rsid w:val="007E1C58"/>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1AE6"/>
    <w:rsid w:val="0080257D"/>
    <w:rsid w:val="008025AE"/>
    <w:rsid w:val="00802670"/>
    <w:rsid w:val="00802746"/>
    <w:rsid w:val="00803615"/>
    <w:rsid w:val="0080375F"/>
    <w:rsid w:val="00803805"/>
    <w:rsid w:val="00803812"/>
    <w:rsid w:val="00803EA8"/>
    <w:rsid w:val="00803EA9"/>
    <w:rsid w:val="00803F6B"/>
    <w:rsid w:val="008040EC"/>
    <w:rsid w:val="00804C68"/>
    <w:rsid w:val="00804FA2"/>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79D"/>
    <w:rsid w:val="00810E89"/>
    <w:rsid w:val="00811243"/>
    <w:rsid w:val="00811AF4"/>
    <w:rsid w:val="00811E3F"/>
    <w:rsid w:val="0081220D"/>
    <w:rsid w:val="00812758"/>
    <w:rsid w:val="00812F0D"/>
    <w:rsid w:val="008131BE"/>
    <w:rsid w:val="00813520"/>
    <w:rsid w:val="008136FC"/>
    <w:rsid w:val="00813F88"/>
    <w:rsid w:val="00814B36"/>
    <w:rsid w:val="0081517D"/>
    <w:rsid w:val="008152DB"/>
    <w:rsid w:val="00815792"/>
    <w:rsid w:val="00815C9B"/>
    <w:rsid w:val="00815F59"/>
    <w:rsid w:val="008168D8"/>
    <w:rsid w:val="00816B57"/>
    <w:rsid w:val="00816D49"/>
    <w:rsid w:val="008203A8"/>
    <w:rsid w:val="00820E56"/>
    <w:rsid w:val="00821833"/>
    <w:rsid w:val="00822C89"/>
    <w:rsid w:val="008241C6"/>
    <w:rsid w:val="008243C9"/>
    <w:rsid w:val="00824831"/>
    <w:rsid w:val="008251AB"/>
    <w:rsid w:val="008255A4"/>
    <w:rsid w:val="008257ED"/>
    <w:rsid w:val="00825ABA"/>
    <w:rsid w:val="00825FC5"/>
    <w:rsid w:val="0082734C"/>
    <w:rsid w:val="008275D0"/>
    <w:rsid w:val="008278E9"/>
    <w:rsid w:val="00827F8C"/>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0CC"/>
    <w:rsid w:val="00842420"/>
    <w:rsid w:val="008429CF"/>
    <w:rsid w:val="00843638"/>
    <w:rsid w:val="00843883"/>
    <w:rsid w:val="00843B1E"/>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7CA"/>
    <w:rsid w:val="00856B1B"/>
    <w:rsid w:val="0085724C"/>
    <w:rsid w:val="008573E0"/>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317"/>
    <w:rsid w:val="0087035F"/>
    <w:rsid w:val="00870713"/>
    <w:rsid w:val="0087179D"/>
    <w:rsid w:val="00871B33"/>
    <w:rsid w:val="00871D88"/>
    <w:rsid w:val="00871DC0"/>
    <w:rsid w:val="00872512"/>
    <w:rsid w:val="00872949"/>
    <w:rsid w:val="00872BBF"/>
    <w:rsid w:val="00872BE4"/>
    <w:rsid w:val="00872DA0"/>
    <w:rsid w:val="00872F40"/>
    <w:rsid w:val="008730BB"/>
    <w:rsid w:val="00873AB8"/>
    <w:rsid w:val="00873D6E"/>
    <w:rsid w:val="00873E83"/>
    <w:rsid w:val="00873EE6"/>
    <w:rsid w:val="008746EA"/>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439"/>
    <w:rsid w:val="008833F1"/>
    <w:rsid w:val="00883648"/>
    <w:rsid w:val="00883C32"/>
    <w:rsid w:val="00883CD5"/>
    <w:rsid w:val="00883E9B"/>
    <w:rsid w:val="00884360"/>
    <w:rsid w:val="00884ADD"/>
    <w:rsid w:val="00885CDD"/>
    <w:rsid w:val="00885EF9"/>
    <w:rsid w:val="008862EF"/>
    <w:rsid w:val="008874C6"/>
    <w:rsid w:val="008877B1"/>
    <w:rsid w:val="00887874"/>
    <w:rsid w:val="00887B7F"/>
    <w:rsid w:val="00887B8D"/>
    <w:rsid w:val="00887E41"/>
    <w:rsid w:val="0089054E"/>
    <w:rsid w:val="008907FD"/>
    <w:rsid w:val="00890F02"/>
    <w:rsid w:val="00891806"/>
    <w:rsid w:val="008920B9"/>
    <w:rsid w:val="008921AC"/>
    <w:rsid w:val="00892887"/>
    <w:rsid w:val="00892D75"/>
    <w:rsid w:val="00893BB7"/>
    <w:rsid w:val="00894038"/>
    <w:rsid w:val="008941DB"/>
    <w:rsid w:val="008944F8"/>
    <w:rsid w:val="00894546"/>
    <w:rsid w:val="008954D8"/>
    <w:rsid w:val="00895940"/>
    <w:rsid w:val="00895C7B"/>
    <w:rsid w:val="00895E31"/>
    <w:rsid w:val="0089695D"/>
    <w:rsid w:val="0089712D"/>
    <w:rsid w:val="0089733D"/>
    <w:rsid w:val="008979DB"/>
    <w:rsid w:val="00897D9B"/>
    <w:rsid w:val="00897E7B"/>
    <w:rsid w:val="008A0387"/>
    <w:rsid w:val="008A07A8"/>
    <w:rsid w:val="008A0D4A"/>
    <w:rsid w:val="008A0E9B"/>
    <w:rsid w:val="008A0F8E"/>
    <w:rsid w:val="008A16EA"/>
    <w:rsid w:val="008A19CD"/>
    <w:rsid w:val="008A2862"/>
    <w:rsid w:val="008A2C5D"/>
    <w:rsid w:val="008A2E6C"/>
    <w:rsid w:val="008A2F60"/>
    <w:rsid w:val="008A3046"/>
    <w:rsid w:val="008A3DF9"/>
    <w:rsid w:val="008A5209"/>
    <w:rsid w:val="008A547E"/>
    <w:rsid w:val="008A5A0C"/>
    <w:rsid w:val="008A5B1F"/>
    <w:rsid w:val="008A5DDC"/>
    <w:rsid w:val="008A5E8A"/>
    <w:rsid w:val="008A5FC8"/>
    <w:rsid w:val="008A61D1"/>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221"/>
    <w:rsid w:val="008D1DAF"/>
    <w:rsid w:val="008D2147"/>
    <w:rsid w:val="008D2298"/>
    <w:rsid w:val="008D2AC6"/>
    <w:rsid w:val="008D2CAF"/>
    <w:rsid w:val="008D303A"/>
    <w:rsid w:val="008D3ACE"/>
    <w:rsid w:val="008D3C0D"/>
    <w:rsid w:val="008D3C88"/>
    <w:rsid w:val="008D3DE1"/>
    <w:rsid w:val="008D4E7E"/>
    <w:rsid w:val="008D5192"/>
    <w:rsid w:val="008D51CC"/>
    <w:rsid w:val="008D648F"/>
    <w:rsid w:val="008D6A96"/>
    <w:rsid w:val="008D6B57"/>
    <w:rsid w:val="008D6C14"/>
    <w:rsid w:val="008D6FB1"/>
    <w:rsid w:val="008D76C3"/>
    <w:rsid w:val="008D7A55"/>
    <w:rsid w:val="008E0A1F"/>
    <w:rsid w:val="008E0BE2"/>
    <w:rsid w:val="008E0CD1"/>
    <w:rsid w:val="008E10AE"/>
    <w:rsid w:val="008E1724"/>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2DA"/>
    <w:rsid w:val="008F56B1"/>
    <w:rsid w:val="008F6222"/>
    <w:rsid w:val="008F665E"/>
    <w:rsid w:val="008F670B"/>
    <w:rsid w:val="008F7A00"/>
    <w:rsid w:val="008F7BC3"/>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021"/>
    <w:rsid w:val="00906538"/>
    <w:rsid w:val="00906EEC"/>
    <w:rsid w:val="0090701B"/>
    <w:rsid w:val="0091038F"/>
    <w:rsid w:val="00910AE9"/>
    <w:rsid w:val="009113C8"/>
    <w:rsid w:val="00912037"/>
    <w:rsid w:val="009129EF"/>
    <w:rsid w:val="0091310B"/>
    <w:rsid w:val="00913531"/>
    <w:rsid w:val="0091384B"/>
    <w:rsid w:val="00913972"/>
    <w:rsid w:val="009139BE"/>
    <w:rsid w:val="00913F33"/>
    <w:rsid w:val="00914204"/>
    <w:rsid w:val="00914306"/>
    <w:rsid w:val="00914392"/>
    <w:rsid w:val="009143B2"/>
    <w:rsid w:val="00915068"/>
    <w:rsid w:val="0091512F"/>
    <w:rsid w:val="00915C67"/>
    <w:rsid w:val="00915C7E"/>
    <w:rsid w:val="009166AF"/>
    <w:rsid w:val="0091727D"/>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56D"/>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2EDD"/>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39D"/>
    <w:rsid w:val="00957B9C"/>
    <w:rsid w:val="00957C86"/>
    <w:rsid w:val="0096019A"/>
    <w:rsid w:val="00960F15"/>
    <w:rsid w:val="00961479"/>
    <w:rsid w:val="00961A98"/>
    <w:rsid w:val="009620E6"/>
    <w:rsid w:val="00962174"/>
    <w:rsid w:val="009623AB"/>
    <w:rsid w:val="009623DB"/>
    <w:rsid w:val="009628F8"/>
    <w:rsid w:val="00962AFE"/>
    <w:rsid w:val="009631BA"/>
    <w:rsid w:val="009631C3"/>
    <w:rsid w:val="00963456"/>
    <w:rsid w:val="0096378F"/>
    <w:rsid w:val="00963911"/>
    <w:rsid w:val="00963EA1"/>
    <w:rsid w:val="00964131"/>
    <w:rsid w:val="00964206"/>
    <w:rsid w:val="009649CD"/>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AB0"/>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C7A"/>
    <w:rsid w:val="00995FFD"/>
    <w:rsid w:val="00996A15"/>
    <w:rsid w:val="00997408"/>
    <w:rsid w:val="00997F4B"/>
    <w:rsid w:val="009A0658"/>
    <w:rsid w:val="009A0B5D"/>
    <w:rsid w:val="009A0DA5"/>
    <w:rsid w:val="009A1301"/>
    <w:rsid w:val="009A1EE5"/>
    <w:rsid w:val="009A244C"/>
    <w:rsid w:val="009A2BBB"/>
    <w:rsid w:val="009A2C08"/>
    <w:rsid w:val="009A2CD1"/>
    <w:rsid w:val="009A35A6"/>
    <w:rsid w:val="009A3612"/>
    <w:rsid w:val="009A3884"/>
    <w:rsid w:val="009A3F81"/>
    <w:rsid w:val="009A4059"/>
    <w:rsid w:val="009A4444"/>
    <w:rsid w:val="009A44C8"/>
    <w:rsid w:val="009A4579"/>
    <w:rsid w:val="009A45B0"/>
    <w:rsid w:val="009A4755"/>
    <w:rsid w:val="009A4974"/>
    <w:rsid w:val="009A4EAB"/>
    <w:rsid w:val="009A5BCC"/>
    <w:rsid w:val="009A5F58"/>
    <w:rsid w:val="009A6897"/>
    <w:rsid w:val="009A6A6F"/>
    <w:rsid w:val="009A735F"/>
    <w:rsid w:val="009B04F1"/>
    <w:rsid w:val="009B07DC"/>
    <w:rsid w:val="009B08FB"/>
    <w:rsid w:val="009B1226"/>
    <w:rsid w:val="009B13B9"/>
    <w:rsid w:val="009B17C4"/>
    <w:rsid w:val="009B18A9"/>
    <w:rsid w:val="009B1AD4"/>
    <w:rsid w:val="009B1B69"/>
    <w:rsid w:val="009B1D67"/>
    <w:rsid w:val="009B3317"/>
    <w:rsid w:val="009B47EE"/>
    <w:rsid w:val="009B500C"/>
    <w:rsid w:val="009B533B"/>
    <w:rsid w:val="009B5A67"/>
    <w:rsid w:val="009B6084"/>
    <w:rsid w:val="009B65D5"/>
    <w:rsid w:val="009B7570"/>
    <w:rsid w:val="009B7BF4"/>
    <w:rsid w:val="009C0336"/>
    <w:rsid w:val="009C0CD0"/>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BF9"/>
    <w:rsid w:val="009C3C80"/>
    <w:rsid w:val="009C3F79"/>
    <w:rsid w:val="009C470D"/>
    <w:rsid w:val="009C4C43"/>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1B5"/>
    <w:rsid w:val="009D443F"/>
    <w:rsid w:val="009D6016"/>
    <w:rsid w:val="009D655A"/>
    <w:rsid w:val="009D66C2"/>
    <w:rsid w:val="009D68FB"/>
    <w:rsid w:val="009D6D50"/>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064"/>
    <w:rsid w:val="009E36A5"/>
    <w:rsid w:val="009E3E4F"/>
    <w:rsid w:val="009E41A0"/>
    <w:rsid w:val="009E442B"/>
    <w:rsid w:val="009E46AE"/>
    <w:rsid w:val="009E5252"/>
    <w:rsid w:val="009E5B74"/>
    <w:rsid w:val="009E644A"/>
    <w:rsid w:val="009E664B"/>
    <w:rsid w:val="009E6E9A"/>
    <w:rsid w:val="009E7C14"/>
    <w:rsid w:val="009F0803"/>
    <w:rsid w:val="009F0829"/>
    <w:rsid w:val="009F094B"/>
    <w:rsid w:val="009F0A01"/>
    <w:rsid w:val="009F14DF"/>
    <w:rsid w:val="009F1B50"/>
    <w:rsid w:val="009F1EFE"/>
    <w:rsid w:val="009F1F1A"/>
    <w:rsid w:val="009F2D3D"/>
    <w:rsid w:val="009F3389"/>
    <w:rsid w:val="009F3B2B"/>
    <w:rsid w:val="009F3CA2"/>
    <w:rsid w:val="009F3EA2"/>
    <w:rsid w:val="009F419C"/>
    <w:rsid w:val="009F43E0"/>
    <w:rsid w:val="009F486D"/>
    <w:rsid w:val="009F49B2"/>
    <w:rsid w:val="009F52C1"/>
    <w:rsid w:val="009F52CE"/>
    <w:rsid w:val="009F5464"/>
    <w:rsid w:val="009F5EB6"/>
    <w:rsid w:val="009F62D9"/>
    <w:rsid w:val="009F663E"/>
    <w:rsid w:val="009F6F37"/>
    <w:rsid w:val="009F7C10"/>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A59"/>
    <w:rsid w:val="00A07A85"/>
    <w:rsid w:val="00A07E04"/>
    <w:rsid w:val="00A100E2"/>
    <w:rsid w:val="00A1067D"/>
    <w:rsid w:val="00A108E0"/>
    <w:rsid w:val="00A10938"/>
    <w:rsid w:val="00A10977"/>
    <w:rsid w:val="00A113C1"/>
    <w:rsid w:val="00A116EB"/>
    <w:rsid w:val="00A11EA9"/>
    <w:rsid w:val="00A12068"/>
    <w:rsid w:val="00A120B9"/>
    <w:rsid w:val="00A1260A"/>
    <w:rsid w:val="00A1264F"/>
    <w:rsid w:val="00A12763"/>
    <w:rsid w:val="00A12796"/>
    <w:rsid w:val="00A12A7C"/>
    <w:rsid w:val="00A1329B"/>
    <w:rsid w:val="00A1330E"/>
    <w:rsid w:val="00A138DE"/>
    <w:rsid w:val="00A13C2E"/>
    <w:rsid w:val="00A140F7"/>
    <w:rsid w:val="00A14233"/>
    <w:rsid w:val="00A1448C"/>
    <w:rsid w:val="00A14C15"/>
    <w:rsid w:val="00A14F1F"/>
    <w:rsid w:val="00A15328"/>
    <w:rsid w:val="00A15D7C"/>
    <w:rsid w:val="00A16688"/>
    <w:rsid w:val="00A1791D"/>
    <w:rsid w:val="00A17CF5"/>
    <w:rsid w:val="00A203CB"/>
    <w:rsid w:val="00A204BC"/>
    <w:rsid w:val="00A20FA0"/>
    <w:rsid w:val="00A210D2"/>
    <w:rsid w:val="00A215A8"/>
    <w:rsid w:val="00A21CD7"/>
    <w:rsid w:val="00A22790"/>
    <w:rsid w:val="00A22822"/>
    <w:rsid w:val="00A22CC2"/>
    <w:rsid w:val="00A23293"/>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5E9"/>
    <w:rsid w:val="00A32831"/>
    <w:rsid w:val="00A32E8A"/>
    <w:rsid w:val="00A33F37"/>
    <w:rsid w:val="00A342AB"/>
    <w:rsid w:val="00A34481"/>
    <w:rsid w:val="00A34756"/>
    <w:rsid w:val="00A34A91"/>
    <w:rsid w:val="00A34AE0"/>
    <w:rsid w:val="00A34DE6"/>
    <w:rsid w:val="00A34F8A"/>
    <w:rsid w:val="00A356F4"/>
    <w:rsid w:val="00A35A96"/>
    <w:rsid w:val="00A35C5C"/>
    <w:rsid w:val="00A35E95"/>
    <w:rsid w:val="00A35FD6"/>
    <w:rsid w:val="00A361CA"/>
    <w:rsid w:val="00A36AB7"/>
    <w:rsid w:val="00A374EB"/>
    <w:rsid w:val="00A3768F"/>
    <w:rsid w:val="00A379F1"/>
    <w:rsid w:val="00A40131"/>
    <w:rsid w:val="00A402A1"/>
    <w:rsid w:val="00A41D8A"/>
    <w:rsid w:val="00A4274E"/>
    <w:rsid w:val="00A4408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32C"/>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4ED"/>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763"/>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3FB"/>
    <w:rsid w:val="00A93BE0"/>
    <w:rsid w:val="00A93C25"/>
    <w:rsid w:val="00A93E1B"/>
    <w:rsid w:val="00A9408B"/>
    <w:rsid w:val="00A942E6"/>
    <w:rsid w:val="00A9464D"/>
    <w:rsid w:val="00A94974"/>
    <w:rsid w:val="00A94DD9"/>
    <w:rsid w:val="00A95126"/>
    <w:rsid w:val="00A9539C"/>
    <w:rsid w:val="00A95683"/>
    <w:rsid w:val="00A9641B"/>
    <w:rsid w:val="00A9643B"/>
    <w:rsid w:val="00A967CF"/>
    <w:rsid w:val="00A96E21"/>
    <w:rsid w:val="00A96E34"/>
    <w:rsid w:val="00A974BD"/>
    <w:rsid w:val="00A979B1"/>
    <w:rsid w:val="00AA080B"/>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365"/>
    <w:rsid w:val="00AB2EE7"/>
    <w:rsid w:val="00AB31D7"/>
    <w:rsid w:val="00AB33AA"/>
    <w:rsid w:val="00AB35BC"/>
    <w:rsid w:val="00AB3A75"/>
    <w:rsid w:val="00AB3F0D"/>
    <w:rsid w:val="00AB4639"/>
    <w:rsid w:val="00AB48EC"/>
    <w:rsid w:val="00AB4E23"/>
    <w:rsid w:val="00AB53E4"/>
    <w:rsid w:val="00AB5467"/>
    <w:rsid w:val="00AB5488"/>
    <w:rsid w:val="00AB6007"/>
    <w:rsid w:val="00AB6EAC"/>
    <w:rsid w:val="00AB7371"/>
    <w:rsid w:val="00AC00D2"/>
    <w:rsid w:val="00AC0699"/>
    <w:rsid w:val="00AC131B"/>
    <w:rsid w:val="00AC1502"/>
    <w:rsid w:val="00AC191A"/>
    <w:rsid w:val="00AC252B"/>
    <w:rsid w:val="00AC2BEF"/>
    <w:rsid w:val="00AC2F08"/>
    <w:rsid w:val="00AC3031"/>
    <w:rsid w:val="00AC35B2"/>
    <w:rsid w:val="00AC3B3D"/>
    <w:rsid w:val="00AC3CBD"/>
    <w:rsid w:val="00AC4B39"/>
    <w:rsid w:val="00AC4F34"/>
    <w:rsid w:val="00AC50BC"/>
    <w:rsid w:val="00AC5259"/>
    <w:rsid w:val="00AC6104"/>
    <w:rsid w:val="00AC63AC"/>
    <w:rsid w:val="00AC6477"/>
    <w:rsid w:val="00AC6EC2"/>
    <w:rsid w:val="00AC6FBC"/>
    <w:rsid w:val="00AC6FC6"/>
    <w:rsid w:val="00AD0265"/>
    <w:rsid w:val="00AD047A"/>
    <w:rsid w:val="00AD0DE9"/>
    <w:rsid w:val="00AD0E23"/>
    <w:rsid w:val="00AD13C0"/>
    <w:rsid w:val="00AD1F3E"/>
    <w:rsid w:val="00AD2036"/>
    <w:rsid w:val="00AD22E3"/>
    <w:rsid w:val="00AD2971"/>
    <w:rsid w:val="00AD4439"/>
    <w:rsid w:val="00AD4827"/>
    <w:rsid w:val="00AD5D04"/>
    <w:rsid w:val="00AD5FE2"/>
    <w:rsid w:val="00AD65E5"/>
    <w:rsid w:val="00AD76F2"/>
    <w:rsid w:val="00AD7D03"/>
    <w:rsid w:val="00AE0FE8"/>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70"/>
    <w:rsid w:val="00AE53FF"/>
    <w:rsid w:val="00AE5416"/>
    <w:rsid w:val="00AE5435"/>
    <w:rsid w:val="00AE5C7D"/>
    <w:rsid w:val="00AE62F6"/>
    <w:rsid w:val="00AE63B2"/>
    <w:rsid w:val="00AE645C"/>
    <w:rsid w:val="00AE6A73"/>
    <w:rsid w:val="00AE71E0"/>
    <w:rsid w:val="00AE749F"/>
    <w:rsid w:val="00AE7DED"/>
    <w:rsid w:val="00AF00D6"/>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B4C"/>
    <w:rsid w:val="00AF7DA6"/>
    <w:rsid w:val="00AF7F9A"/>
    <w:rsid w:val="00B00520"/>
    <w:rsid w:val="00B00B25"/>
    <w:rsid w:val="00B00F8E"/>
    <w:rsid w:val="00B014D0"/>
    <w:rsid w:val="00B01941"/>
    <w:rsid w:val="00B020E0"/>
    <w:rsid w:val="00B0226D"/>
    <w:rsid w:val="00B02AF9"/>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73C"/>
    <w:rsid w:val="00B129B3"/>
    <w:rsid w:val="00B13262"/>
    <w:rsid w:val="00B1340D"/>
    <w:rsid w:val="00B135A4"/>
    <w:rsid w:val="00B13E3E"/>
    <w:rsid w:val="00B13F9F"/>
    <w:rsid w:val="00B14140"/>
    <w:rsid w:val="00B145CD"/>
    <w:rsid w:val="00B14791"/>
    <w:rsid w:val="00B14AC6"/>
    <w:rsid w:val="00B14BE0"/>
    <w:rsid w:val="00B14C20"/>
    <w:rsid w:val="00B14E56"/>
    <w:rsid w:val="00B153B9"/>
    <w:rsid w:val="00B16238"/>
    <w:rsid w:val="00B168B5"/>
    <w:rsid w:val="00B173B2"/>
    <w:rsid w:val="00B2005F"/>
    <w:rsid w:val="00B20164"/>
    <w:rsid w:val="00B202C7"/>
    <w:rsid w:val="00B203F3"/>
    <w:rsid w:val="00B2101D"/>
    <w:rsid w:val="00B210D6"/>
    <w:rsid w:val="00B2134E"/>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33"/>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8AA"/>
    <w:rsid w:val="00B4424E"/>
    <w:rsid w:val="00B44753"/>
    <w:rsid w:val="00B45088"/>
    <w:rsid w:val="00B45473"/>
    <w:rsid w:val="00B457B8"/>
    <w:rsid w:val="00B45CC7"/>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1A4"/>
    <w:rsid w:val="00B5294A"/>
    <w:rsid w:val="00B52AFC"/>
    <w:rsid w:val="00B52B41"/>
    <w:rsid w:val="00B52C97"/>
    <w:rsid w:val="00B52EFE"/>
    <w:rsid w:val="00B535A3"/>
    <w:rsid w:val="00B539CF"/>
    <w:rsid w:val="00B53FA1"/>
    <w:rsid w:val="00B54E35"/>
    <w:rsid w:val="00B56016"/>
    <w:rsid w:val="00B56079"/>
    <w:rsid w:val="00B562D1"/>
    <w:rsid w:val="00B568B8"/>
    <w:rsid w:val="00B56CDC"/>
    <w:rsid w:val="00B56E01"/>
    <w:rsid w:val="00B56F07"/>
    <w:rsid w:val="00B570B9"/>
    <w:rsid w:val="00B5715D"/>
    <w:rsid w:val="00B57479"/>
    <w:rsid w:val="00B60331"/>
    <w:rsid w:val="00B607A0"/>
    <w:rsid w:val="00B609D9"/>
    <w:rsid w:val="00B60A8A"/>
    <w:rsid w:val="00B60DCA"/>
    <w:rsid w:val="00B61824"/>
    <w:rsid w:val="00B618DE"/>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77F"/>
    <w:rsid w:val="00B73B60"/>
    <w:rsid w:val="00B75204"/>
    <w:rsid w:val="00B75EDD"/>
    <w:rsid w:val="00B7615E"/>
    <w:rsid w:val="00B7691D"/>
    <w:rsid w:val="00B76B5C"/>
    <w:rsid w:val="00B76DB6"/>
    <w:rsid w:val="00B76EA0"/>
    <w:rsid w:val="00B775B0"/>
    <w:rsid w:val="00B77761"/>
    <w:rsid w:val="00B77D22"/>
    <w:rsid w:val="00B77DBF"/>
    <w:rsid w:val="00B801A6"/>
    <w:rsid w:val="00B80269"/>
    <w:rsid w:val="00B8044D"/>
    <w:rsid w:val="00B81030"/>
    <w:rsid w:val="00B810DF"/>
    <w:rsid w:val="00B81575"/>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932"/>
    <w:rsid w:val="00B90A68"/>
    <w:rsid w:val="00B90D26"/>
    <w:rsid w:val="00B910E0"/>
    <w:rsid w:val="00B91319"/>
    <w:rsid w:val="00B919A5"/>
    <w:rsid w:val="00B91E6E"/>
    <w:rsid w:val="00B925A9"/>
    <w:rsid w:val="00B929CF"/>
    <w:rsid w:val="00B92C59"/>
    <w:rsid w:val="00B92D3D"/>
    <w:rsid w:val="00B92F70"/>
    <w:rsid w:val="00B93112"/>
    <w:rsid w:val="00B931AD"/>
    <w:rsid w:val="00B933B3"/>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76"/>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3B88"/>
    <w:rsid w:val="00BD42CA"/>
    <w:rsid w:val="00BD43E5"/>
    <w:rsid w:val="00BD50D4"/>
    <w:rsid w:val="00BD512A"/>
    <w:rsid w:val="00BD5479"/>
    <w:rsid w:val="00BD57EF"/>
    <w:rsid w:val="00BD59E3"/>
    <w:rsid w:val="00BD62B9"/>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FF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A7"/>
    <w:rsid w:val="00C00F37"/>
    <w:rsid w:val="00C020EE"/>
    <w:rsid w:val="00C0247E"/>
    <w:rsid w:val="00C02A99"/>
    <w:rsid w:val="00C0314F"/>
    <w:rsid w:val="00C03F48"/>
    <w:rsid w:val="00C03F51"/>
    <w:rsid w:val="00C04071"/>
    <w:rsid w:val="00C0422A"/>
    <w:rsid w:val="00C0501B"/>
    <w:rsid w:val="00C05750"/>
    <w:rsid w:val="00C05A11"/>
    <w:rsid w:val="00C05C5B"/>
    <w:rsid w:val="00C05DDE"/>
    <w:rsid w:val="00C0648F"/>
    <w:rsid w:val="00C06812"/>
    <w:rsid w:val="00C07D9B"/>
    <w:rsid w:val="00C10466"/>
    <w:rsid w:val="00C10A41"/>
    <w:rsid w:val="00C10CC7"/>
    <w:rsid w:val="00C1112B"/>
    <w:rsid w:val="00C111ED"/>
    <w:rsid w:val="00C11CD0"/>
    <w:rsid w:val="00C11DF8"/>
    <w:rsid w:val="00C11F38"/>
    <w:rsid w:val="00C13225"/>
    <w:rsid w:val="00C136A2"/>
    <w:rsid w:val="00C141C9"/>
    <w:rsid w:val="00C149DC"/>
    <w:rsid w:val="00C14B35"/>
    <w:rsid w:val="00C14C86"/>
    <w:rsid w:val="00C150EB"/>
    <w:rsid w:val="00C15313"/>
    <w:rsid w:val="00C15A5F"/>
    <w:rsid w:val="00C15E5C"/>
    <w:rsid w:val="00C15F63"/>
    <w:rsid w:val="00C17050"/>
    <w:rsid w:val="00C17715"/>
    <w:rsid w:val="00C1776E"/>
    <w:rsid w:val="00C17B48"/>
    <w:rsid w:val="00C17E55"/>
    <w:rsid w:val="00C20227"/>
    <w:rsid w:val="00C2039E"/>
    <w:rsid w:val="00C204FA"/>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4B"/>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23"/>
    <w:rsid w:val="00C35A4C"/>
    <w:rsid w:val="00C35E0D"/>
    <w:rsid w:val="00C36FEF"/>
    <w:rsid w:val="00C37066"/>
    <w:rsid w:val="00C371FA"/>
    <w:rsid w:val="00C375E5"/>
    <w:rsid w:val="00C377A2"/>
    <w:rsid w:val="00C37F85"/>
    <w:rsid w:val="00C40FFC"/>
    <w:rsid w:val="00C41480"/>
    <w:rsid w:val="00C41622"/>
    <w:rsid w:val="00C41EDC"/>
    <w:rsid w:val="00C431D6"/>
    <w:rsid w:val="00C434C7"/>
    <w:rsid w:val="00C439B8"/>
    <w:rsid w:val="00C445C2"/>
    <w:rsid w:val="00C446B0"/>
    <w:rsid w:val="00C44849"/>
    <w:rsid w:val="00C45307"/>
    <w:rsid w:val="00C45B88"/>
    <w:rsid w:val="00C461F2"/>
    <w:rsid w:val="00C46492"/>
    <w:rsid w:val="00C46F61"/>
    <w:rsid w:val="00C47598"/>
    <w:rsid w:val="00C476C8"/>
    <w:rsid w:val="00C47BB2"/>
    <w:rsid w:val="00C47CC5"/>
    <w:rsid w:val="00C5014C"/>
    <w:rsid w:val="00C50A0D"/>
    <w:rsid w:val="00C50F0D"/>
    <w:rsid w:val="00C512F4"/>
    <w:rsid w:val="00C51A32"/>
    <w:rsid w:val="00C51C28"/>
    <w:rsid w:val="00C52072"/>
    <w:rsid w:val="00C523AD"/>
    <w:rsid w:val="00C528C5"/>
    <w:rsid w:val="00C52DB8"/>
    <w:rsid w:val="00C5321E"/>
    <w:rsid w:val="00C53456"/>
    <w:rsid w:val="00C5397B"/>
    <w:rsid w:val="00C53E6D"/>
    <w:rsid w:val="00C53E92"/>
    <w:rsid w:val="00C547AF"/>
    <w:rsid w:val="00C54A67"/>
    <w:rsid w:val="00C54BE4"/>
    <w:rsid w:val="00C54CD6"/>
    <w:rsid w:val="00C55CCA"/>
    <w:rsid w:val="00C55E36"/>
    <w:rsid w:val="00C55EA7"/>
    <w:rsid w:val="00C60425"/>
    <w:rsid w:val="00C60557"/>
    <w:rsid w:val="00C60AFD"/>
    <w:rsid w:val="00C60C2D"/>
    <w:rsid w:val="00C6162E"/>
    <w:rsid w:val="00C6190E"/>
    <w:rsid w:val="00C61E0E"/>
    <w:rsid w:val="00C62483"/>
    <w:rsid w:val="00C62E53"/>
    <w:rsid w:val="00C62E87"/>
    <w:rsid w:val="00C62FB0"/>
    <w:rsid w:val="00C63780"/>
    <w:rsid w:val="00C63CD8"/>
    <w:rsid w:val="00C63E23"/>
    <w:rsid w:val="00C65399"/>
    <w:rsid w:val="00C65917"/>
    <w:rsid w:val="00C671D2"/>
    <w:rsid w:val="00C673B6"/>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0E9"/>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2FCA"/>
    <w:rsid w:val="00C8367F"/>
    <w:rsid w:val="00C84084"/>
    <w:rsid w:val="00C841FF"/>
    <w:rsid w:val="00C8462C"/>
    <w:rsid w:val="00C8471E"/>
    <w:rsid w:val="00C84955"/>
    <w:rsid w:val="00C84A39"/>
    <w:rsid w:val="00C85BF0"/>
    <w:rsid w:val="00C85FED"/>
    <w:rsid w:val="00C86467"/>
    <w:rsid w:val="00C86D22"/>
    <w:rsid w:val="00C87199"/>
    <w:rsid w:val="00C87581"/>
    <w:rsid w:val="00C87F12"/>
    <w:rsid w:val="00C90404"/>
    <w:rsid w:val="00C90A32"/>
    <w:rsid w:val="00C912FD"/>
    <w:rsid w:val="00C91A3F"/>
    <w:rsid w:val="00C92316"/>
    <w:rsid w:val="00C92547"/>
    <w:rsid w:val="00C926FD"/>
    <w:rsid w:val="00C941A8"/>
    <w:rsid w:val="00C95C72"/>
    <w:rsid w:val="00C95FE9"/>
    <w:rsid w:val="00C96228"/>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A7F59"/>
    <w:rsid w:val="00CB0D21"/>
    <w:rsid w:val="00CB1318"/>
    <w:rsid w:val="00CB1877"/>
    <w:rsid w:val="00CB1AAC"/>
    <w:rsid w:val="00CB21E2"/>
    <w:rsid w:val="00CB3192"/>
    <w:rsid w:val="00CB3201"/>
    <w:rsid w:val="00CB3415"/>
    <w:rsid w:val="00CB360D"/>
    <w:rsid w:val="00CB36D7"/>
    <w:rsid w:val="00CB3785"/>
    <w:rsid w:val="00CB3A41"/>
    <w:rsid w:val="00CB4329"/>
    <w:rsid w:val="00CB4B1F"/>
    <w:rsid w:val="00CB4E57"/>
    <w:rsid w:val="00CB5BB6"/>
    <w:rsid w:val="00CB6290"/>
    <w:rsid w:val="00CB6785"/>
    <w:rsid w:val="00CB6E40"/>
    <w:rsid w:val="00CB6EAE"/>
    <w:rsid w:val="00CB7114"/>
    <w:rsid w:val="00CB7127"/>
    <w:rsid w:val="00CB766B"/>
    <w:rsid w:val="00CB7BF2"/>
    <w:rsid w:val="00CB7C04"/>
    <w:rsid w:val="00CB7E10"/>
    <w:rsid w:val="00CB7E3C"/>
    <w:rsid w:val="00CC0DEB"/>
    <w:rsid w:val="00CC1417"/>
    <w:rsid w:val="00CC1478"/>
    <w:rsid w:val="00CC1720"/>
    <w:rsid w:val="00CC191C"/>
    <w:rsid w:val="00CC1F0F"/>
    <w:rsid w:val="00CC2759"/>
    <w:rsid w:val="00CC2F44"/>
    <w:rsid w:val="00CC356D"/>
    <w:rsid w:val="00CC3FEB"/>
    <w:rsid w:val="00CC469A"/>
    <w:rsid w:val="00CC52D2"/>
    <w:rsid w:val="00CC5719"/>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0"/>
    <w:rsid w:val="00CD4B0C"/>
    <w:rsid w:val="00CD5288"/>
    <w:rsid w:val="00CD53FF"/>
    <w:rsid w:val="00CD57BE"/>
    <w:rsid w:val="00CD5DE7"/>
    <w:rsid w:val="00CD6672"/>
    <w:rsid w:val="00CD66E6"/>
    <w:rsid w:val="00CD6ABB"/>
    <w:rsid w:val="00CD7401"/>
    <w:rsid w:val="00CD79E5"/>
    <w:rsid w:val="00CD7AB9"/>
    <w:rsid w:val="00CE158F"/>
    <w:rsid w:val="00CE1872"/>
    <w:rsid w:val="00CE1983"/>
    <w:rsid w:val="00CE2661"/>
    <w:rsid w:val="00CE2909"/>
    <w:rsid w:val="00CE2C36"/>
    <w:rsid w:val="00CE350A"/>
    <w:rsid w:val="00CE39CD"/>
    <w:rsid w:val="00CE3E59"/>
    <w:rsid w:val="00CE417B"/>
    <w:rsid w:val="00CE442C"/>
    <w:rsid w:val="00CE4FEF"/>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319"/>
    <w:rsid w:val="00CF7724"/>
    <w:rsid w:val="00CF7FDD"/>
    <w:rsid w:val="00D000EB"/>
    <w:rsid w:val="00D00862"/>
    <w:rsid w:val="00D00A5D"/>
    <w:rsid w:val="00D00A87"/>
    <w:rsid w:val="00D00F72"/>
    <w:rsid w:val="00D01045"/>
    <w:rsid w:val="00D01354"/>
    <w:rsid w:val="00D01910"/>
    <w:rsid w:val="00D01ED2"/>
    <w:rsid w:val="00D02F2F"/>
    <w:rsid w:val="00D03237"/>
    <w:rsid w:val="00D03329"/>
    <w:rsid w:val="00D03CB9"/>
    <w:rsid w:val="00D0419E"/>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87E"/>
    <w:rsid w:val="00D07B0D"/>
    <w:rsid w:val="00D0C93C"/>
    <w:rsid w:val="00D10E20"/>
    <w:rsid w:val="00D1160E"/>
    <w:rsid w:val="00D12C10"/>
    <w:rsid w:val="00D1305C"/>
    <w:rsid w:val="00D13087"/>
    <w:rsid w:val="00D137F1"/>
    <w:rsid w:val="00D13856"/>
    <w:rsid w:val="00D13A97"/>
    <w:rsid w:val="00D14643"/>
    <w:rsid w:val="00D148E2"/>
    <w:rsid w:val="00D14B81"/>
    <w:rsid w:val="00D15003"/>
    <w:rsid w:val="00D15274"/>
    <w:rsid w:val="00D1654D"/>
    <w:rsid w:val="00D16FA0"/>
    <w:rsid w:val="00D17378"/>
    <w:rsid w:val="00D20091"/>
    <w:rsid w:val="00D2017F"/>
    <w:rsid w:val="00D206F5"/>
    <w:rsid w:val="00D21449"/>
    <w:rsid w:val="00D216B2"/>
    <w:rsid w:val="00D222F1"/>
    <w:rsid w:val="00D22940"/>
    <w:rsid w:val="00D23974"/>
    <w:rsid w:val="00D24B51"/>
    <w:rsid w:val="00D24E2E"/>
    <w:rsid w:val="00D2519A"/>
    <w:rsid w:val="00D25462"/>
    <w:rsid w:val="00D25507"/>
    <w:rsid w:val="00D25A79"/>
    <w:rsid w:val="00D25D83"/>
    <w:rsid w:val="00D2632E"/>
    <w:rsid w:val="00D26479"/>
    <w:rsid w:val="00D26DCE"/>
    <w:rsid w:val="00D26E38"/>
    <w:rsid w:val="00D27511"/>
    <w:rsid w:val="00D27859"/>
    <w:rsid w:val="00D27A0C"/>
    <w:rsid w:val="00D27CE3"/>
    <w:rsid w:val="00D27D7D"/>
    <w:rsid w:val="00D27DAC"/>
    <w:rsid w:val="00D27DF5"/>
    <w:rsid w:val="00D30052"/>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C99"/>
    <w:rsid w:val="00D44EC6"/>
    <w:rsid w:val="00D45098"/>
    <w:rsid w:val="00D45EB6"/>
    <w:rsid w:val="00D4638E"/>
    <w:rsid w:val="00D46D18"/>
    <w:rsid w:val="00D4724C"/>
    <w:rsid w:val="00D47AF1"/>
    <w:rsid w:val="00D47E56"/>
    <w:rsid w:val="00D50161"/>
    <w:rsid w:val="00D501D3"/>
    <w:rsid w:val="00D50378"/>
    <w:rsid w:val="00D507DF"/>
    <w:rsid w:val="00D50C39"/>
    <w:rsid w:val="00D5130A"/>
    <w:rsid w:val="00D51533"/>
    <w:rsid w:val="00D51769"/>
    <w:rsid w:val="00D51F85"/>
    <w:rsid w:val="00D5221C"/>
    <w:rsid w:val="00D522D8"/>
    <w:rsid w:val="00D527DE"/>
    <w:rsid w:val="00D53A98"/>
    <w:rsid w:val="00D53F6E"/>
    <w:rsid w:val="00D54174"/>
    <w:rsid w:val="00D54518"/>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4CB"/>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7F"/>
    <w:rsid w:val="00D735D0"/>
    <w:rsid w:val="00D738D2"/>
    <w:rsid w:val="00D74118"/>
    <w:rsid w:val="00D74693"/>
    <w:rsid w:val="00D74696"/>
    <w:rsid w:val="00D75688"/>
    <w:rsid w:val="00D757BC"/>
    <w:rsid w:val="00D7589B"/>
    <w:rsid w:val="00D760A2"/>
    <w:rsid w:val="00D77315"/>
    <w:rsid w:val="00D77447"/>
    <w:rsid w:val="00D77465"/>
    <w:rsid w:val="00D77D3C"/>
    <w:rsid w:val="00D80021"/>
    <w:rsid w:val="00D807E5"/>
    <w:rsid w:val="00D80803"/>
    <w:rsid w:val="00D80843"/>
    <w:rsid w:val="00D81B8F"/>
    <w:rsid w:val="00D81F31"/>
    <w:rsid w:val="00D833BE"/>
    <w:rsid w:val="00D84C22"/>
    <w:rsid w:val="00D8562F"/>
    <w:rsid w:val="00D858D9"/>
    <w:rsid w:val="00D85B15"/>
    <w:rsid w:val="00D8724C"/>
    <w:rsid w:val="00D873C0"/>
    <w:rsid w:val="00D8796D"/>
    <w:rsid w:val="00D87E37"/>
    <w:rsid w:val="00D87E4C"/>
    <w:rsid w:val="00D87F61"/>
    <w:rsid w:val="00D87F8C"/>
    <w:rsid w:val="00D9027A"/>
    <w:rsid w:val="00D90280"/>
    <w:rsid w:val="00D90A85"/>
    <w:rsid w:val="00D91760"/>
    <w:rsid w:val="00D92047"/>
    <w:rsid w:val="00D923F7"/>
    <w:rsid w:val="00D9272F"/>
    <w:rsid w:val="00D92936"/>
    <w:rsid w:val="00D929A3"/>
    <w:rsid w:val="00D93004"/>
    <w:rsid w:val="00D930C0"/>
    <w:rsid w:val="00D936B2"/>
    <w:rsid w:val="00D93711"/>
    <w:rsid w:val="00D938C1"/>
    <w:rsid w:val="00D939E9"/>
    <w:rsid w:val="00D942C4"/>
    <w:rsid w:val="00D948D0"/>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18E"/>
    <w:rsid w:val="00DA466E"/>
    <w:rsid w:val="00DA47A8"/>
    <w:rsid w:val="00DA49DD"/>
    <w:rsid w:val="00DA524D"/>
    <w:rsid w:val="00DA718D"/>
    <w:rsid w:val="00DA7D61"/>
    <w:rsid w:val="00DB09B3"/>
    <w:rsid w:val="00DB0BB5"/>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3BF"/>
    <w:rsid w:val="00DB53EA"/>
    <w:rsid w:val="00DB5421"/>
    <w:rsid w:val="00DB5704"/>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CD2"/>
    <w:rsid w:val="00DD13D4"/>
    <w:rsid w:val="00DD1537"/>
    <w:rsid w:val="00DD243B"/>
    <w:rsid w:val="00DD2A23"/>
    <w:rsid w:val="00DD369A"/>
    <w:rsid w:val="00DD3A14"/>
    <w:rsid w:val="00DD3CCB"/>
    <w:rsid w:val="00DD46E9"/>
    <w:rsid w:val="00DD47DB"/>
    <w:rsid w:val="00DD4C13"/>
    <w:rsid w:val="00DD4EF1"/>
    <w:rsid w:val="00DD4F11"/>
    <w:rsid w:val="00DD52BE"/>
    <w:rsid w:val="00DD546C"/>
    <w:rsid w:val="00DD740A"/>
    <w:rsid w:val="00DD77DD"/>
    <w:rsid w:val="00DD793C"/>
    <w:rsid w:val="00DD7F26"/>
    <w:rsid w:val="00DE0175"/>
    <w:rsid w:val="00DE0379"/>
    <w:rsid w:val="00DE0D00"/>
    <w:rsid w:val="00DE0D18"/>
    <w:rsid w:val="00DE1208"/>
    <w:rsid w:val="00DE16CD"/>
    <w:rsid w:val="00DE220D"/>
    <w:rsid w:val="00DE2803"/>
    <w:rsid w:val="00DE3213"/>
    <w:rsid w:val="00DE3F0E"/>
    <w:rsid w:val="00DE579E"/>
    <w:rsid w:val="00DE5D35"/>
    <w:rsid w:val="00DE6492"/>
    <w:rsid w:val="00DE652F"/>
    <w:rsid w:val="00DE65AF"/>
    <w:rsid w:val="00DE6F66"/>
    <w:rsid w:val="00DE7902"/>
    <w:rsid w:val="00DF02EE"/>
    <w:rsid w:val="00DF0517"/>
    <w:rsid w:val="00DF0830"/>
    <w:rsid w:val="00DF0AA6"/>
    <w:rsid w:val="00DF0BC7"/>
    <w:rsid w:val="00DF1358"/>
    <w:rsid w:val="00DF1CDA"/>
    <w:rsid w:val="00DF2420"/>
    <w:rsid w:val="00DF280B"/>
    <w:rsid w:val="00DF28B7"/>
    <w:rsid w:val="00DF2EAD"/>
    <w:rsid w:val="00DF3079"/>
    <w:rsid w:val="00DF3345"/>
    <w:rsid w:val="00DF383D"/>
    <w:rsid w:val="00DF43E8"/>
    <w:rsid w:val="00DF4B3E"/>
    <w:rsid w:val="00DF55B8"/>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841"/>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262"/>
    <w:rsid w:val="00E307B6"/>
    <w:rsid w:val="00E3142D"/>
    <w:rsid w:val="00E316F5"/>
    <w:rsid w:val="00E32E9C"/>
    <w:rsid w:val="00E339F2"/>
    <w:rsid w:val="00E34EBE"/>
    <w:rsid w:val="00E34F85"/>
    <w:rsid w:val="00E36093"/>
    <w:rsid w:val="00E36517"/>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EA8"/>
    <w:rsid w:val="00E50255"/>
    <w:rsid w:val="00E50772"/>
    <w:rsid w:val="00E50D89"/>
    <w:rsid w:val="00E528F9"/>
    <w:rsid w:val="00E52D8F"/>
    <w:rsid w:val="00E53158"/>
    <w:rsid w:val="00E53522"/>
    <w:rsid w:val="00E538EE"/>
    <w:rsid w:val="00E53A25"/>
    <w:rsid w:val="00E545FA"/>
    <w:rsid w:val="00E546E8"/>
    <w:rsid w:val="00E5496E"/>
    <w:rsid w:val="00E55854"/>
    <w:rsid w:val="00E55A4F"/>
    <w:rsid w:val="00E55BA5"/>
    <w:rsid w:val="00E56707"/>
    <w:rsid w:val="00E56ACD"/>
    <w:rsid w:val="00E57279"/>
    <w:rsid w:val="00E57739"/>
    <w:rsid w:val="00E6045F"/>
    <w:rsid w:val="00E60CA2"/>
    <w:rsid w:val="00E612CF"/>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ECD"/>
    <w:rsid w:val="00E7273B"/>
    <w:rsid w:val="00E72B6E"/>
    <w:rsid w:val="00E73047"/>
    <w:rsid w:val="00E741BE"/>
    <w:rsid w:val="00E74227"/>
    <w:rsid w:val="00E742F4"/>
    <w:rsid w:val="00E74605"/>
    <w:rsid w:val="00E74B6D"/>
    <w:rsid w:val="00E74BE2"/>
    <w:rsid w:val="00E75976"/>
    <w:rsid w:val="00E75C2C"/>
    <w:rsid w:val="00E75E5C"/>
    <w:rsid w:val="00E760FF"/>
    <w:rsid w:val="00E76384"/>
    <w:rsid w:val="00E76A5E"/>
    <w:rsid w:val="00E775E3"/>
    <w:rsid w:val="00E77A45"/>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83B"/>
    <w:rsid w:val="00EA14FA"/>
    <w:rsid w:val="00EA1521"/>
    <w:rsid w:val="00EA16C4"/>
    <w:rsid w:val="00EA19E9"/>
    <w:rsid w:val="00EA2418"/>
    <w:rsid w:val="00EA2443"/>
    <w:rsid w:val="00EA24A3"/>
    <w:rsid w:val="00EA2A87"/>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8C9"/>
    <w:rsid w:val="00EB5A80"/>
    <w:rsid w:val="00EB612A"/>
    <w:rsid w:val="00EB6151"/>
    <w:rsid w:val="00EB644D"/>
    <w:rsid w:val="00EB675E"/>
    <w:rsid w:val="00EB6ACA"/>
    <w:rsid w:val="00EB6BB7"/>
    <w:rsid w:val="00EB780D"/>
    <w:rsid w:val="00EB7FBE"/>
    <w:rsid w:val="00EC0337"/>
    <w:rsid w:val="00EC07DD"/>
    <w:rsid w:val="00EC093F"/>
    <w:rsid w:val="00EC0D7C"/>
    <w:rsid w:val="00EC1115"/>
    <w:rsid w:val="00EC11A8"/>
    <w:rsid w:val="00EC19D7"/>
    <w:rsid w:val="00EC1D38"/>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0AF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A3E"/>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5F3"/>
    <w:rsid w:val="00EE7A5E"/>
    <w:rsid w:val="00EF0685"/>
    <w:rsid w:val="00EF0DE4"/>
    <w:rsid w:val="00EF16CA"/>
    <w:rsid w:val="00EF1C9B"/>
    <w:rsid w:val="00EF1D1E"/>
    <w:rsid w:val="00EF26BD"/>
    <w:rsid w:val="00EF2717"/>
    <w:rsid w:val="00EF2B66"/>
    <w:rsid w:val="00EF4033"/>
    <w:rsid w:val="00EF4A41"/>
    <w:rsid w:val="00EF5D36"/>
    <w:rsid w:val="00EF5F34"/>
    <w:rsid w:val="00EF66FC"/>
    <w:rsid w:val="00EF6B68"/>
    <w:rsid w:val="00EF70F9"/>
    <w:rsid w:val="00EF72D1"/>
    <w:rsid w:val="00EF7936"/>
    <w:rsid w:val="00F00C01"/>
    <w:rsid w:val="00F0135B"/>
    <w:rsid w:val="00F01D58"/>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8AD"/>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397"/>
    <w:rsid w:val="00F21BE9"/>
    <w:rsid w:val="00F22750"/>
    <w:rsid w:val="00F23455"/>
    <w:rsid w:val="00F23A49"/>
    <w:rsid w:val="00F23CA1"/>
    <w:rsid w:val="00F2401A"/>
    <w:rsid w:val="00F246CD"/>
    <w:rsid w:val="00F24798"/>
    <w:rsid w:val="00F24B19"/>
    <w:rsid w:val="00F2516C"/>
    <w:rsid w:val="00F257BB"/>
    <w:rsid w:val="00F26211"/>
    <w:rsid w:val="00F2646F"/>
    <w:rsid w:val="00F264A0"/>
    <w:rsid w:val="00F264E5"/>
    <w:rsid w:val="00F2696E"/>
    <w:rsid w:val="00F26AC4"/>
    <w:rsid w:val="00F26E33"/>
    <w:rsid w:val="00F26ECD"/>
    <w:rsid w:val="00F2730C"/>
    <w:rsid w:val="00F27684"/>
    <w:rsid w:val="00F27E65"/>
    <w:rsid w:val="00F30EE7"/>
    <w:rsid w:val="00F318BA"/>
    <w:rsid w:val="00F318CC"/>
    <w:rsid w:val="00F31AC1"/>
    <w:rsid w:val="00F31DEA"/>
    <w:rsid w:val="00F3276D"/>
    <w:rsid w:val="00F32C6F"/>
    <w:rsid w:val="00F32E3C"/>
    <w:rsid w:val="00F338D8"/>
    <w:rsid w:val="00F33B08"/>
    <w:rsid w:val="00F33E87"/>
    <w:rsid w:val="00F34096"/>
    <w:rsid w:val="00F34116"/>
    <w:rsid w:val="00F34129"/>
    <w:rsid w:val="00F3428C"/>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CF7"/>
    <w:rsid w:val="00F44FA1"/>
    <w:rsid w:val="00F4508E"/>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16FA"/>
    <w:rsid w:val="00F522F3"/>
    <w:rsid w:val="00F52D43"/>
    <w:rsid w:val="00F53109"/>
    <w:rsid w:val="00F53117"/>
    <w:rsid w:val="00F534AD"/>
    <w:rsid w:val="00F53C9E"/>
    <w:rsid w:val="00F53D94"/>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5EA"/>
    <w:rsid w:val="00F6274E"/>
    <w:rsid w:val="00F62833"/>
    <w:rsid w:val="00F62AE5"/>
    <w:rsid w:val="00F62B07"/>
    <w:rsid w:val="00F62D01"/>
    <w:rsid w:val="00F62EE5"/>
    <w:rsid w:val="00F63BB0"/>
    <w:rsid w:val="00F63E6E"/>
    <w:rsid w:val="00F64C7D"/>
    <w:rsid w:val="00F64FDB"/>
    <w:rsid w:val="00F65784"/>
    <w:rsid w:val="00F66746"/>
    <w:rsid w:val="00F669C5"/>
    <w:rsid w:val="00F66F82"/>
    <w:rsid w:val="00F672FF"/>
    <w:rsid w:val="00F67ACE"/>
    <w:rsid w:val="00F67C1B"/>
    <w:rsid w:val="00F67F40"/>
    <w:rsid w:val="00F70195"/>
    <w:rsid w:val="00F70FC0"/>
    <w:rsid w:val="00F715E7"/>
    <w:rsid w:val="00F71785"/>
    <w:rsid w:val="00F71FF8"/>
    <w:rsid w:val="00F721E2"/>
    <w:rsid w:val="00F72602"/>
    <w:rsid w:val="00F729D4"/>
    <w:rsid w:val="00F72DEA"/>
    <w:rsid w:val="00F732E4"/>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8EF"/>
    <w:rsid w:val="00F7791B"/>
    <w:rsid w:val="00F803B0"/>
    <w:rsid w:val="00F80409"/>
    <w:rsid w:val="00F8065B"/>
    <w:rsid w:val="00F8086E"/>
    <w:rsid w:val="00F80C31"/>
    <w:rsid w:val="00F80E14"/>
    <w:rsid w:val="00F80E25"/>
    <w:rsid w:val="00F81524"/>
    <w:rsid w:val="00F81C7F"/>
    <w:rsid w:val="00F822FE"/>
    <w:rsid w:val="00F82562"/>
    <w:rsid w:val="00F83142"/>
    <w:rsid w:val="00F83362"/>
    <w:rsid w:val="00F84101"/>
    <w:rsid w:val="00F8454C"/>
    <w:rsid w:val="00F8520A"/>
    <w:rsid w:val="00F857AD"/>
    <w:rsid w:val="00F8600C"/>
    <w:rsid w:val="00F863C1"/>
    <w:rsid w:val="00F86631"/>
    <w:rsid w:val="00F869B7"/>
    <w:rsid w:val="00F86E68"/>
    <w:rsid w:val="00F86EF5"/>
    <w:rsid w:val="00F875C4"/>
    <w:rsid w:val="00F876E5"/>
    <w:rsid w:val="00F877B0"/>
    <w:rsid w:val="00F878A6"/>
    <w:rsid w:val="00F9005C"/>
    <w:rsid w:val="00F904AE"/>
    <w:rsid w:val="00F90826"/>
    <w:rsid w:val="00F9134E"/>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79"/>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CDB"/>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C7C6A"/>
    <w:rsid w:val="00FD046D"/>
    <w:rsid w:val="00FD0A3A"/>
    <w:rsid w:val="00FD0BD8"/>
    <w:rsid w:val="00FD14BA"/>
    <w:rsid w:val="00FD16AF"/>
    <w:rsid w:val="00FD1719"/>
    <w:rsid w:val="00FD18F7"/>
    <w:rsid w:val="00FD1F4D"/>
    <w:rsid w:val="00FD2218"/>
    <w:rsid w:val="00FD28C6"/>
    <w:rsid w:val="00FD2A3E"/>
    <w:rsid w:val="00FD3BCE"/>
    <w:rsid w:val="00FD3BEB"/>
    <w:rsid w:val="00FD496E"/>
    <w:rsid w:val="00FD4EA9"/>
    <w:rsid w:val="00FD5091"/>
    <w:rsid w:val="00FD546E"/>
    <w:rsid w:val="00FD5869"/>
    <w:rsid w:val="00FD6D94"/>
    <w:rsid w:val="00FD6FFE"/>
    <w:rsid w:val="00FD7077"/>
    <w:rsid w:val="00FD7766"/>
    <w:rsid w:val="00FD7850"/>
    <w:rsid w:val="00FE01FD"/>
    <w:rsid w:val="00FE0522"/>
    <w:rsid w:val="00FE1050"/>
    <w:rsid w:val="00FE116B"/>
    <w:rsid w:val="00FE153D"/>
    <w:rsid w:val="00FE1DD3"/>
    <w:rsid w:val="00FE2690"/>
    <w:rsid w:val="00FE2700"/>
    <w:rsid w:val="00FE27F4"/>
    <w:rsid w:val="00FE3184"/>
    <w:rsid w:val="00FE374D"/>
    <w:rsid w:val="00FE3887"/>
    <w:rsid w:val="00FE3BFD"/>
    <w:rsid w:val="00FE4065"/>
    <w:rsid w:val="00FE41B2"/>
    <w:rsid w:val="00FE42BA"/>
    <w:rsid w:val="00FE4FD3"/>
    <w:rsid w:val="00FE5BBC"/>
    <w:rsid w:val="00FE5DEC"/>
    <w:rsid w:val="00FE6509"/>
    <w:rsid w:val="00FE6638"/>
    <w:rsid w:val="00FE69B0"/>
    <w:rsid w:val="00FE77ED"/>
    <w:rsid w:val="00FE7BF7"/>
    <w:rsid w:val="00FE7D6B"/>
    <w:rsid w:val="00FE7ED9"/>
    <w:rsid w:val="00FE7EEA"/>
    <w:rsid w:val="00FF1B0B"/>
    <w:rsid w:val="00FF1FBA"/>
    <w:rsid w:val="00FF2773"/>
    <w:rsid w:val="00FF2A97"/>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090B1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394668"/>
    <w:pPr>
      <w:keepNext/>
      <w:keepLines/>
      <w:widowControl w:val="0"/>
      <w:autoSpaceDE w:val="0"/>
      <w:autoSpaceDN w:val="0"/>
      <w:spacing w:before="40"/>
      <w:outlineLvl w:val="4"/>
    </w:pPr>
    <w:rPr>
      <w:rFonts w:asciiTheme="majorHAnsi" w:eastAsiaTheme="majorEastAsia" w:hAnsiTheme="majorHAnsi" w:cstheme="majorBidi"/>
      <w:color w:val="365F91" w:themeColor="accent1" w:themeShade="BF"/>
      <w:sz w:val="22"/>
      <w:szCs w:val="22"/>
      <w:lang w:val="pt-PT"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Lista Itens,List Paragraph,DOCs_Paragrafo-1,Segundo,Normal com bullet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Cabeçalho superior,Heading 1a,hd,he,Cabeçalho1"/>
    <w:basedOn w:val="Normal"/>
    <w:link w:val="CabealhoChar"/>
    <w:rsid w:val="00CA24FB"/>
    <w:pPr>
      <w:tabs>
        <w:tab w:val="center" w:pos="4252"/>
        <w:tab w:val="right" w:pos="8504"/>
      </w:tabs>
    </w:pPr>
  </w:style>
  <w:style w:type="character" w:customStyle="1" w:styleId="CabealhoChar">
    <w:name w:val="Cabeçalho Char"/>
    <w:aliases w:val="encabezado Char,Cabeçalho superior Char,Heading 1a Char,hd Char,he Char,Cabeçalho1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638C1"/>
    <w:pPr>
      <w:shd w:val="clear" w:color="auto" w:fill="8DB3E2" w:themeFill="text2" w:themeFillTint="66"/>
      <w:tabs>
        <w:tab w:val="left" w:pos="567"/>
      </w:tabs>
      <w:spacing w:beforeLines="120" w:before="288" w:afterLines="120" w:after="288" w:line="312" w:lineRule="auto"/>
      <w:ind w:left="429" w:hanging="36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638C1"/>
    <w:rPr>
      <w:rFonts w:ascii="Arial" w:eastAsiaTheme="majorEastAsia" w:hAnsi="Arial" w:cs="Arial"/>
      <w:b/>
      <w:bCs/>
      <w:color w:val="17365D" w:themeColor="text2" w:themeShade="BF"/>
      <w:spacing w:val="5"/>
      <w:kern w:val="28"/>
      <w:sz w:val="52"/>
      <w:szCs w:val="52"/>
      <w:shd w:val="clear" w:color="auto" w:fill="8DB3E2" w:themeFill="text2" w:themeFillTint="66"/>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000000" w:themeFill="text1"/>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Texto Char,Lista Itens Char,List Paragraph Char,DOCs_Paragrafo-1 Char,Segundo Char,Normal com bullets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firstLine="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1B15DA"/>
    <w:rPr>
      <w:color w:val="605E5C"/>
      <w:shd w:val="clear" w:color="auto" w:fill="E1DFDD"/>
    </w:rPr>
  </w:style>
  <w:style w:type="paragraph" w:customStyle="1" w:styleId="Nvel3">
    <w:name w:val="Nível 3"/>
    <w:basedOn w:val="Nvel3-R"/>
    <w:link w:val="Nvel3Char"/>
    <w:qFormat/>
    <w:rsid w:val="00CF2FE1"/>
    <w:pPr>
      <w:numPr>
        <w:numId w:val="9"/>
      </w:numPr>
      <w:ind w:left="284" w:firstLine="0"/>
    </w:pPr>
    <w:rPr>
      <w:rFonts w:eastAsia="Times New Roman"/>
      <w:i w:val="0"/>
      <w:iCs w:val="0"/>
    </w:rPr>
  </w:style>
  <w:style w:type="paragraph" w:customStyle="1" w:styleId="Nvel4">
    <w:name w:val="Nível 4"/>
    <w:basedOn w:val="Nvel3"/>
    <w:link w:val="Nvel4Char"/>
    <w:qFormat/>
    <w:rsid w:val="00CF2FE1"/>
    <w:pPr>
      <w:numPr>
        <w:ilvl w:val="0"/>
        <w:numId w:val="0"/>
      </w:numPr>
      <w:ind w:left="567"/>
    </w:pPr>
  </w:style>
  <w:style w:type="character" w:customStyle="1" w:styleId="Nvel3Char">
    <w:name w:val="Nível 3 Char"/>
    <w:basedOn w:val="Nvel3-RChar"/>
    <w:link w:val="Nvel3"/>
    <w:rsid w:val="00CF2FE1"/>
    <w:rPr>
      <w:rFonts w:ascii="Arial" w:eastAsia="Times New Roman" w:hAnsi="Arial" w:cs="Arial"/>
      <w:i w:val="0"/>
      <w:iCs w:val="0"/>
      <w:color w:val="FF0000"/>
      <w:lang w:eastAsia="pt-BR"/>
    </w:rPr>
  </w:style>
  <w:style w:type="paragraph" w:customStyle="1" w:styleId="SubTitNN">
    <w:name w:val="SubTitNN"/>
    <w:basedOn w:val="Normal"/>
    <w:link w:val="SubTitNNChar"/>
    <w:qFormat/>
    <w:rsid w:val="00CF2FE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F2FE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CF2FE1"/>
    <w:rPr>
      <w:rFonts w:ascii="Arial" w:eastAsia="Times New Roman" w:hAnsi="Arial" w:cs="Arial"/>
      <w:b/>
      <w:bCs/>
      <w:iCs/>
      <w:lang w:eastAsia="pt-BR"/>
    </w:rPr>
  </w:style>
  <w:style w:type="table" w:styleId="TabeladeGrade4">
    <w:name w:val="Grid Table 4"/>
    <w:basedOn w:val="Tabelanormal"/>
    <w:uiPriority w:val="49"/>
    <w:rsid w:val="00CA7F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1519ED"/>
    <w:pPr>
      <w:autoSpaceDE w:val="0"/>
      <w:autoSpaceDN w:val="0"/>
      <w:adjustRightInd w:val="0"/>
    </w:pPr>
    <w:rPr>
      <w:rFonts w:eastAsia="Calibri"/>
      <w:color w:val="000000"/>
      <w:sz w:val="24"/>
      <w:szCs w:val="24"/>
      <w:lang w:eastAsia="pt-BR"/>
    </w:rPr>
  </w:style>
  <w:style w:type="character" w:customStyle="1" w:styleId="page-heading-title">
    <w:name w:val="page-heading-title"/>
    <w:basedOn w:val="Fontepargpadro"/>
    <w:rsid w:val="00C750E9"/>
  </w:style>
  <w:style w:type="paragraph" w:styleId="SemEspaamento">
    <w:name w:val="No Spacing"/>
    <w:uiPriority w:val="1"/>
    <w:qFormat/>
    <w:rsid w:val="00C750E9"/>
    <w:rPr>
      <w:rFonts w:asciiTheme="minorHAnsi" w:eastAsiaTheme="minorHAnsi" w:hAnsiTheme="minorHAnsi" w:cstheme="minorBidi"/>
      <w:kern w:val="2"/>
      <w:sz w:val="22"/>
      <w:szCs w:val="22"/>
    </w:rPr>
  </w:style>
  <w:style w:type="table" w:customStyle="1" w:styleId="TableNormal">
    <w:name w:val="Table Normal"/>
    <w:uiPriority w:val="2"/>
    <w:semiHidden/>
    <w:unhideWhenUsed/>
    <w:qFormat/>
    <w:rsid w:val="00DF55B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55B8"/>
    <w:pPr>
      <w:widowControl w:val="0"/>
      <w:autoSpaceDE w:val="0"/>
      <w:autoSpaceDN w:val="0"/>
    </w:pPr>
    <w:rPr>
      <w:rFonts w:ascii="Calibri" w:eastAsia="Calibri" w:hAnsi="Calibri" w:cs="Calibri"/>
      <w:sz w:val="22"/>
      <w:szCs w:val="22"/>
      <w:lang w:val="pt-PT" w:eastAsia="en-US"/>
    </w:rPr>
  </w:style>
  <w:style w:type="table" w:styleId="TabeladeGrade5Escura">
    <w:name w:val="Grid Table 5 Dark"/>
    <w:basedOn w:val="Tabelanormal"/>
    <w:uiPriority w:val="50"/>
    <w:rsid w:val="00417DC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MenoPendente7">
    <w:name w:val="Menção Pendente7"/>
    <w:basedOn w:val="Fontepargpadro"/>
    <w:uiPriority w:val="99"/>
    <w:semiHidden/>
    <w:unhideWhenUsed/>
    <w:rsid w:val="00C86D22"/>
    <w:rPr>
      <w:color w:val="605E5C"/>
      <w:shd w:val="clear" w:color="auto" w:fill="E1DFDD"/>
    </w:rPr>
  </w:style>
  <w:style w:type="character" w:customStyle="1" w:styleId="Ttulo5Char">
    <w:name w:val="Título 5 Char"/>
    <w:basedOn w:val="Fontepargpadro"/>
    <w:link w:val="Ttulo5"/>
    <w:uiPriority w:val="9"/>
    <w:semiHidden/>
    <w:rsid w:val="00394668"/>
    <w:rPr>
      <w:rFonts w:asciiTheme="majorHAnsi" w:eastAsiaTheme="majorEastAsia" w:hAnsiTheme="majorHAnsi" w:cstheme="majorBidi"/>
      <w:color w:val="365F91" w:themeColor="accent1" w:themeShade="BF"/>
      <w:sz w:val="22"/>
      <w:szCs w:val="22"/>
      <w:lang w:val="pt-PT"/>
    </w:rPr>
  </w:style>
  <w:style w:type="character" w:styleId="CdigoHTML">
    <w:name w:val="HTML Code"/>
    <w:basedOn w:val="Fontepargpadro"/>
    <w:uiPriority w:val="99"/>
    <w:semiHidden/>
    <w:unhideWhenUsed/>
    <w:rsid w:val="00394668"/>
    <w:rPr>
      <w:rFonts w:ascii="Courier New" w:eastAsia="Times New Roman" w:hAnsi="Courier New" w:cs="Courier New" w:hint="default"/>
      <w:sz w:val="20"/>
      <w:szCs w:val="20"/>
    </w:rPr>
  </w:style>
  <w:style w:type="paragraph" w:styleId="Pr-formataoHTML">
    <w:name w:val="HTML Preformatted"/>
    <w:basedOn w:val="Normal"/>
    <w:link w:val="Pr-formataoHTMLChar"/>
    <w:uiPriority w:val="99"/>
    <w:semiHidden/>
    <w:unhideWhenUsed/>
    <w:rsid w:val="00394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394668"/>
    <w:rPr>
      <w:rFonts w:ascii="Courier New" w:eastAsia="Times New Roman" w:hAnsi="Courier New" w:cs="Courier New"/>
      <w:lang w:eastAsia="pt-BR"/>
    </w:rPr>
  </w:style>
  <w:style w:type="paragraph" w:customStyle="1" w:styleId="msonormal0">
    <w:name w:val="msonormal"/>
    <w:basedOn w:val="Normal"/>
    <w:uiPriority w:val="99"/>
    <w:rsid w:val="00394668"/>
    <w:pPr>
      <w:spacing w:before="100" w:beforeAutospacing="1" w:after="100" w:afterAutospacing="1"/>
    </w:pPr>
    <w:rPr>
      <w:rFonts w:ascii="Times New Roman" w:eastAsia="Times New Roman" w:hAnsi="Times New Roman" w:cs="Times New Roman"/>
    </w:rPr>
  </w:style>
  <w:style w:type="paragraph" w:styleId="Corpodetexto2">
    <w:name w:val="Body Text 2"/>
    <w:basedOn w:val="Normal"/>
    <w:link w:val="Corpodetexto2Char"/>
    <w:uiPriority w:val="99"/>
    <w:semiHidden/>
    <w:unhideWhenUsed/>
    <w:rsid w:val="00394668"/>
    <w:pPr>
      <w:widowControl w:val="0"/>
      <w:autoSpaceDE w:val="0"/>
      <w:autoSpaceDN w:val="0"/>
      <w:spacing w:after="120" w:line="480" w:lineRule="auto"/>
    </w:pPr>
    <w:rPr>
      <w:rFonts w:ascii="Verdana" w:eastAsia="Verdana" w:hAnsi="Verdana" w:cs="Verdana"/>
      <w:sz w:val="22"/>
      <w:szCs w:val="22"/>
      <w:lang w:val="pt-PT" w:eastAsia="en-US"/>
    </w:rPr>
  </w:style>
  <w:style w:type="character" w:customStyle="1" w:styleId="Corpodetexto2Char">
    <w:name w:val="Corpo de texto 2 Char"/>
    <w:basedOn w:val="Fontepargpadro"/>
    <w:link w:val="Corpodetexto2"/>
    <w:uiPriority w:val="99"/>
    <w:semiHidden/>
    <w:rsid w:val="00394668"/>
    <w:rPr>
      <w:rFonts w:ascii="Verdana" w:eastAsia="Verdana" w:hAnsi="Verdana" w:cs="Verdana"/>
      <w:sz w:val="22"/>
      <w:szCs w:val="22"/>
      <w:lang w:val="pt-PT"/>
    </w:rPr>
  </w:style>
  <w:style w:type="paragraph" w:styleId="Corpodetexto3">
    <w:name w:val="Body Text 3"/>
    <w:basedOn w:val="Normal"/>
    <w:link w:val="Corpodetexto3Char"/>
    <w:uiPriority w:val="99"/>
    <w:semiHidden/>
    <w:unhideWhenUsed/>
    <w:rsid w:val="00394668"/>
    <w:pPr>
      <w:widowControl w:val="0"/>
      <w:autoSpaceDE w:val="0"/>
      <w:autoSpaceDN w:val="0"/>
      <w:spacing w:after="120"/>
    </w:pPr>
    <w:rPr>
      <w:rFonts w:ascii="Verdana" w:eastAsia="Verdana" w:hAnsi="Verdana" w:cs="Verdana"/>
      <w:sz w:val="16"/>
      <w:szCs w:val="16"/>
      <w:lang w:val="pt-PT" w:eastAsia="en-US"/>
    </w:rPr>
  </w:style>
  <w:style w:type="character" w:customStyle="1" w:styleId="Corpodetexto3Char">
    <w:name w:val="Corpo de texto 3 Char"/>
    <w:basedOn w:val="Fontepargpadro"/>
    <w:link w:val="Corpodetexto3"/>
    <w:uiPriority w:val="99"/>
    <w:semiHidden/>
    <w:rsid w:val="00394668"/>
    <w:rPr>
      <w:rFonts w:ascii="Verdana" w:eastAsia="Verdana" w:hAnsi="Verdana" w:cs="Verdana"/>
      <w:sz w:val="16"/>
      <w:szCs w:val="16"/>
      <w:lang w:val="pt-PT"/>
    </w:rPr>
  </w:style>
  <w:style w:type="paragraph" w:styleId="Recuodecorpodetexto2">
    <w:name w:val="Body Text Indent 2"/>
    <w:basedOn w:val="Normal"/>
    <w:link w:val="Recuodecorpodetexto2Char"/>
    <w:uiPriority w:val="99"/>
    <w:semiHidden/>
    <w:unhideWhenUsed/>
    <w:rsid w:val="00394668"/>
    <w:pPr>
      <w:widowControl w:val="0"/>
      <w:autoSpaceDE w:val="0"/>
      <w:autoSpaceDN w:val="0"/>
      <w:spacing w:after="120" w:line="480" w:lineRule="auto"/>
      <w:ind w:left="283"/>
    </w:pPr>
    <w:rPr>
      <w:rFonts w:ascii="Verdana" w:eastAsia="Verdana" w:hAnsi="Verdana" w:cs="Verdana"/>
      <w:sz w:val="22"/>
      <w:szCs w:val="22"/>
      <w:lang w:val="pt-PT" w:eastAsia="en-US"/>
    </w:rPr>
  </w:style>
  <w:style w:type="character" w:customStyle="1" w:styleId="Recuodecorpodetexto2Char">
    <w:name w:val="Recuo de corpo de texto 2 Char"/>
    <w:basedOn w:val="Fontepargpadro"/>
    <w:link w:val="Recuodecorpodetexto2"/>
    <w:uiPriority w:val="99"/>
    <w:semiHidden/>
    <w:rsid w:val="00394668"/>
    <w:rPr>
      <w:rFonts w:ascii="Verdana" w:eastAsia="Verdana" w:hAnsi="Verdana" w:cs="Verdana"/>
      <w:sz w:val="22"/>
      <w:szCs w:val="22"/>
      <w:lang w:val="pt-PT"/>
    </w:rPr>
  </w:style>
  <w:style w:type="character" w:customStyle="1" w:styleId="Estilo1Char">
    <w:name w:val="Estilo1 Char"/>
    <w:basedOn w:val="PargrafodaListaChar"/>
    <w:locked/>
    <w:rsid w:val="00394668"/>
    <w:rPr>
      <w:rFonts w:ascii="Verdana" w:eastAsia="Verdana" w:hAnsi="Verdana" w:cs="Verdana"/>
      <w:sz w:val="24"/>
      <w:szCs w:val="24"/>
      <w:lang w:val="pt-PT" w:eastAsia="pt-BR"/>
    </w:rPr>
  </w:style>
  <w:style w:type="character" w:customStyle="1" w:styleId="telefone">
    <w:name w:val="telefone"/>
    <w:basedOn w:val="Fontepargpadro"/>
    <w:rsid w:val="00394668"/>
  </w:style>
  <w:style w:type="table" w:styleId="TabeladeLista4">
    <w:name w:val="List Table 4"/>
    <w:basedOn w:val="Tabelanormal"/>
    <w:uiPriority w:val="49"/>
    <w:rsid w:val="008420C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1888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4476871">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7895672">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500490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478735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733769">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1174223">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6975077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eader" Target="header2.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ortaltransparencia.gov.br/sancoes/cne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hyperlink" Target="mailto:secad@formosodoaraguaia.to.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hyperlink" Target="https://www.cnj.jus.br/improbidade_adm/consultar_requerido.php"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mailto:secad@formosodoaraguaia.to.gov.br" TargetMode="External"/><Relationship Id="rId36" Type="http://schemas.openxmlformats.org/officeDocument/2006/relationships/package" Target="embeddings/Microsoft_Excel_Worksheet.xlsx"/><Relationship Id="rId10" Type="http://schemas.openxmlformats.org/officeDocument/2006/relationships/endnotes" Target="endnotes.xml"/><Relationship Id="rId19" Type="http://schemas.openxmlformats.org/officeDocument/2006/relationships/hyperlink" Target="https://www.formosodoaraguaia.to.gov.br/" TargetMode="External"/><Relationship Id="rId31" Type="http://schemas.openxmlformats.org/officeDocument/2006/relationships/hyperlink" Target="https://contas.tcu.gov.br/certidao/Web/Certidao/NadaConsta/home.fa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image" Target="media/image4.emf"/><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image" Target="media/image3.png"/><Relationship Id="rId33" Type="http://schemas.openxmlformats.org/officeDocument/2006/relationships/hyperlink" Target="https://www.portaltransparencia.gov.br/sancoes/ceis"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FF63E884-43A9-4F2E-83FB-354B995A6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24568</Words>
  <Characters>132672</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2025-12-02T19:17:00Z</dcterms:created>
  <dcterms:modified xsi:type="dcterms:W3CDTF">2026-06-19T13:22:00Z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